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9F5" w:rsidRDefault="00CC55FE" w:rsidP="00CC55FE">
      <w:pPr>
        <w:pStyle w:val="a3"/>
        <w:numPr>
          <w:ilvl w:val="0"/>
          <w:numId w:val="1"/>
        </w:numPr>
        <w:ind w:firstLineChars="0"/>
      </w:pPr>
      <w:r>
        <w:t>基本概念</w:t>
      </w:r>
    </w:p>
    <w:p w:rsidR="00CC55FE" w:rsidRDefault="00CC55FE" w:rsidP="00CC55FE">
      <w:pPr>
        <w:pStyle w:val="a3"/>
        <w:numPr>
          <w:ilvl w:val="0"/>
          <w:numId w:val="2"/>
        </w:numPr>
        <w:ind w:firstLineChars="0"/>
      </w:pPr>
      <w:r>
        <w:t>生命周期模型</w:t>
      </w:r>
    </w:p>
    <w:p w:rsidR="0058036D" w:rsidRDefault="0058036D" w:rsidP="0058036D">
      <w:pPr>
        <w:pStyle w:val="a3"/>
        <w:numPr>
          <w:ilvl w:val="1"/>
          <w:numId w:val="2"/>
        </w:numPr>
        <w:ind w:firstLineChars="0"/>
      </w:pPr>
      <w:r>
        <w:rPr>
          <w:rFonts w:hint="eastAsia"/>
        </w:rPr>
        <w:t>瀑布模型</w:t>
      </w:r>
      <w:r>
        <w:t>；</w:t>
      </w:r>
    </w:p>
    <w:p w:rsidR="0058036D" w:rsidRDefault="0058036D" w:rsidP="0058036D">
      <w:pPr>
        <w:pStyle w:val="a3"/>
        <w:numPr>
          <w:ilvl w:val="1"/>
          <w:numId w:val="2"/>
        </w:numPr>
        <w:ind w:firstLineChars="0"/>
      </w:pPr>
      <w:r>
        <w:rPr>
          <w:rFonts w:hint="eastAsia"/>
        </w:rPr>
        <w:t>基于瀑布</w:t>
      </w:r>
      <w:r>
        <w:t>模型的其他变种</w:t>
      </w:r>
      <w:r>
        <w:rPr>
          <w:rFonts w:hint="eastAsia"/>
        </w:rPr>
        <w:t>；</w:t>
      </w:r>
    </w:p>
    <w:p w:rsidR="0058036D" w:rsidRDefault="0058036D" w:rsidP="0058036D">
      <w:pPr>
        <w:pStyle w:val="a3"/>
        <w:numPr>
          <w:ilvl w:val="1"/>
          <w:numId w:val="2"/>
        </w:numPr>
        <w:ind w:firstLineChars="0"/>
      </w:pPr>
      <w:r>
        <w:rPr>
          <w:rFonts w:hint="eastAsia"/>
        </w:rPr>
        <w:t>现代</w:t>
      </w:r>
      <w:r>
        <w:t>模型：</w:t>
      </w:r>
      <w:r>
        <w:t>UP</w:t>
      </w:r>
      <w:r>
        <w:t>及极限编程；</w:t>
      </w:r>
    </w:p>
    <w:p w:rsidR="0058036D" w:rsidRDefault="0058036D" w:rsidP="0058036D">
      <w:pPr>
        <w:pStyle w:val="a3"/>
        <w:numPr>
          <w:ilvl w:val="1"/>
          <w:numId w:val="2"/>
        </w:numPr>
        <w:ind w:firstLineChars="0"/>
      </w:pPr>
      <w:r>
        <w:rPr>
          <w:rFonts w:hint="eastAsia"/>
        </w:rPr>
        <w:t>模型</w:t>
      </w:r>
      <w:r>
        <w:t>的由来及实际价值</w:t>
      </w:r>
    </w:p>
    <w:p w:rsidR="00CC55FE" w:rsidRDefault="00CC55FE" w:rsidP="00CC55FE">
      <w:pPr>
        <w:pStyle w:val="a3"/>
        <w:numPr>
          <w:ilvl w:val="0"/>
          <w:numId w:val="2"/>
        </w:numPr>
        <w:ind w:firstLineChars="0"/>
      </w:pPr>
      <w:r>
        <w:rPr>
          <w:rFonts w:hint="eastAsia"/>
        </w:rPr>
        <w:t>软件需求分析</w:t>
      </w:r>
    </w:p>
    <w:p w:rsidR="0058036D" w:rsidRDefault="0058036D" w:rsidP="0058036D">
      <w:pPr>
        <w:pStyle w:val="a3"/>
        <w:numPr>
          <w:ilvl w:val="1"/>
          <w:numId w:val="2"/>
        </w:numPr>
        <w:ind w:firstLineChars="0"/>
      </w:pPr>
      <w:r>
        <w:rPr>
          <w:rFonts w:hint="eastAsia"/>
        </w:rPr>
        <w:t>需求分析</w:t>
      </w:r>
      <w:r>
        <w:t>的</w:t>
      </w:r>
      <w:r>
        <w:rPr>
          <w:rFonts w:hint="eastAsia"/>
        </w:rPr>
        <w:t>目的</w:t>
      </w:r>
    </w:p>
    <w:p w:rsidR="0058036D" w:rsidRDefault="0058036D" w:rsidP="0058036D">
      <w:pPr>
        <w:pStyle w:val="a3"/>
        <w:numPr>
          <w:ilvl w:val="1"/>
          <w:numId w:val="2"/>
        </w:numPr>
        <w:ind w:firstLineChars="0"/>
      </w:pPr>
      <w:r>
        <w:rPr>
          <w:rFonts w:hint="eastAsia"/>
        </w:rPr>
        <w:t>需求分析</w:t>
      </w:r>
      <w:r>
        <w:t>的对象</w:t>
      </w:r>
    </w:p>
    <w:p w:rsidR="0058036D" w:rsidRDefault="0058036D" w:rsidP="0058036D">
      <w:pPr>
        <w:pStyle w:val="a3"/>
        <w:numPr>
          <w:ilvl w:val="1"/>
          <w:numId w:val="2"/>
        </w:numPr>
        <w:ind w:firstLineChars="0"/>
      </w:pPr>
      <w:r>
        <w:rPr>
          <w:rFonts w:hint="eastAsia"/>
        </w:rPr>
        <w:t>需求分析</w:t>
      </w:r>
      <w:r>
        <w:t>的难点</w:t>
      </w:r>
    </w:p>
    <w:p w:rsidR="0058036D" w:rsidRDefault="0058036D" w:rsidP="0058036D">
      <w:pPr>
        <w:pStyle w:val="a3"/>
        <w:numPr>
          <w:ilvl w:val="1"/>
          <w:numId w:val="2"/>
        </w:numPr>
        <w:ind w:firstLineChars="0"/>
      </w:pPr>
      <w:r>
        <w:rPr>
          <w:rFonts w:hint="eastAsia"/>
        </w:rPr>
        <w:t>需求管理</w:t>
      </w:r>
      <w:r>
        <w:t>的内容</w:t>
      </w:r>
    </w:p>
    <w:p w:rsidR="00CC55FE" w:rsidRDefault="00CC55FE" w:rsidP="00CC55FE">
      <w:pPr>
        <w:pStyle w:val="a3"/>
        <w:numPr>
          <w:ilvl w:val="0"/>
          <w:numId w:val="2"/>
        </w:numPr>
        <w:ind w:firstLineChars="0"/>
      </w:pPr>
      <w:r>
        <w:rPr>
          <w:rFonts w:hint="eastAsia"/>
        </w:rPr>
        <w:t>软件</w:t>
      </w:r>
      <w:r>
        <w:t>概要设计</w:t>
      </w:r>
    </w:p>
    <w:p w:rsidR="0058036D" w:rsidRDefault="0058036D" w:rsidP="00454A3E">
      <w:pPr>
        <w:pStyle w:val="a3"/>
        <w:numPr>
          <w:ilvl w:val="1"/>
          <w:numId w:val="2"/>
        </w:numPr>
        <w:ind w:firstLineChars="0"/>
      </w:pPr>
      <w:r>
        <w:rPr>
          <w:rFonts w:hint="eastAsia"/>
        </w:rPr>
        <w:t>软件</w:t>
      </w:r>
      <w:r>
        <w:t>的结构，分层结构</w:t>
      </w:r>
    </w:p>
    <w:p w:rsidR="00454A3E" w:rsidRDefault="00454A3E" w:rsidP="00454A3E">
      <w:pPr>
        <w:pStyle w:val="a3"/>
        <w:numPr>
          <w:ilvl w:val="1"/>
          <w:numId w:val="2"/>
        </w:numPr>
        <w:ind w:firstLineChars="0"/>
      </w:pPr>
      <w:r>
        <w:rPr>
          <w:rFonts w:hint="eastAsia"/>
        </w:rPr>
        <w:t>模块</w:t>
      </w:r>
      <w:r>
        <w:t>的耦合与内聚；</w:t>
      </w:r>
    </w:p>
    <w:p w:rsidR="00454A3E" w:rsidRDefault="00454A3E" w:rsidP="00454A3E">
      <w:pPr>
        <w:pStyle w:val="a3"/>
        <w:numPr>
          <w:ilvl w:val="1"/>
          <w:numId w:val="2"/>
        </w:numPr>
        <w:ind w:firstLineChars="0"/>
      </w:pPr>
      <w:r>
        <w:rPr>
          <w:rFonts w:hint="eastAsia"/>
        </w:rPr>
        <w:t>面向对象</w:t>
      </w:r>
      <w:r>
        <w:t>的设计原则；</w:t>
      </w:r>
    </w:p>
    <w:p w:rsidR="00454A3E" w:rsidRDefault="00454A3E" w:rsidP="00454A3E">
      <w:pPr>
        <w:pStyle w:val="a3"/>
        <w:numPr>
          <w:ilvl w:val="1"/>
          <w:numId w:val="2"/>
        </w:numPr>
        <w:ind w:firstLineChars="0"/>
      </w:pPr>
      <w:r>
        <w:rPr>
          <w:rFonts w:hint="eastAsia"/>
        </w:rPr>
        <w:t>模块</w:t>
      </w:r>
      <w:r>
        <w:t>的优化原则；</w:t>
      </w:r>
    </w:p>
    <w:p w:rsidR="00454A3E" w:rsidRDefault="00454A3E" w:rsidP="00454A3E">
      <w:pPr>
        <w:pStyle w:val="a3"/>
        <w:numPr>
          <w:ilvl w:val="1"/>
          <w:numId w:val="2"/>
        </w:numPr>
        <w:ind w:firstLineChars="0"/>
      </w:pPr>
      <w:r>
        <w:rPr>
          <w:rFonts w:hint="eastAsia"/>
        </w:rPr>
        <w:t>模块</w:t>
      </w:r>
      <w:r>
        <w:t>的控制范围与作用范围；</w:t>
      </w:r>
    </w:p>
    <w:p w:rsidR="00CC55FE" w:rsidRDefault="00CC55FE" w:rsidP="00CC55FE">
      <w:pPr>
        <w:pStyle w:val="a3"/>
        <w:numPr>
          <w:ilvl w:val="0"/>
          <w:numId w:val="2"/>
        </w:numPr>
        <w:ind w:firstLineChars="0"/>
      </w:pPr>
      <w:r>
        <w:rPr>
          <w:rFonts w:hint="eastAsia"/>
        </w:rPr>
        <w:t>软件</w:t>
      </w:r>
      <w:r>
        <w:t>详细设计与实现</w:t>
      </w:r>
    </w:p>
    <w:p w:rsidR="0058036D" w:rsidRDefault="0058036D" w:rsidP="0058036D">
      <w:pPr>
        <w:pStyle w:val="a3"/>
        <w:numPr>
          <w:ilvl w:val="1"/>
          <w:numId w:val="2"/>
        </w:numPr>
        <w:ind w:firstLineChars="0"/>
      </w:pPr>
      <w:r>
        <w:rPr>
          <w:rFonts w:hint="eastAsia"/>
        </w:rPr>
        <w:t>详细设计</w:t>
      </w:r>
      <w:r>
        <w:t>是概要设计的延续，是编码之前的必要工作；程序流程图、</w:t>
      </w:r>
      <w:r>
        <w:t>NS</w:t>
      </w:r>
      <w:r>
        <w:t>图、</w:t>
      </w:r>
      <w:r>
        <w:rPr>
          <w:rFonts w:hint="eastAsia"/>
        </w:rPr>
        <w:t>PDL</w:t>
      </w:r>
      <w:r>
        <w:rPr>
          <w:rFonts w:hint="eastAsia"/>
        </w:rPr>
        <w:t>以及</w:t>
      </w:r>
      <w:r>
        <w:rPr>
          <w:rFonts w:hint="eastAsia"/>
        </w:rPr>
        <w:t>UML</w:t>
      </w:r>
      <w:r>
        <w:rPr>
          <w:rFonts w:hint="eastAsia"/>
        </w:rPr>
        <w:t>的</w:t>
      </w:r>
      <w:r>
        <w:t>活动图都是描述程序结构的方法；</w:t>
      </w:r>
    </w:p>
    <w:p w:rsidR="0058036D" w:rsidRDefault="00E77D7D" w:rsidP="0058036D">
      <w:pPr>
        <w:pStyle w:val="a3"/>
        <w:numPr>
          <w:ilvl w:val="1"/>
          <w:numId w:val="2"/>
        </w:numPr>
        <w:ind w:firstLineChars="0"/>
      </w:pPr>
      <w:r>
        <w:rPr>
          <w:rFonts w:hint="eastAsia"/>
        </w:rPr>
        <w:t>软件实现</w:t>
      </w:r>
      <w:r>
        <w:t>，</w:t>
      </w:r>
      <w:proofErr w:type="gramStart"/>
      <w:r>
        <w:t>从软工的</w:t>
      </w:r>
      <w:proofErr w:type="gramEnd"/>
      <w:r>
        <w:t>角度需要将代码文档化，提升软件的</w:t>
      </w:r>
      <w:r>
        <w:rPr>
          <w:rFonts w:hint="eastAsia"/>
        </w:rPr>
        <w:t>阅读</w:t>
      </w:r>
      <w:r>
        <w:t>性、可维护性，为此，使用序言性注释及功能性注释提升可阅读</w:t>
      </w:r>
      <w:r>
        <w:rPr>
          <w:rFonts w:hint="eastAsia"/>
        </w:rPr>
        <w:t>性</w:t>
      </w:r>
      <w:r>
        <w:t>；</w:t>
      </w:r>
    </w:p>
    <w:p w:rsidR="00CC55FE" w:rsidRDefault="00CC55FE" w:rsidP="00CC55FE">
      <w:pPr>
        <w:pStyle w:val="a3"/>
        <w:numPr>
          <w:ilvl w:val="0"/>
          <w:numId w:val="2"/>
        </w:numPr>
        <w:ind w:firstLineChars="0"/>
      </w:pPr>
      <w:r>
        <w:rPr>
          <w:rFonts w:hint="eastAsia"/>
        </w:rPr>
        <w:t>软件测试</w:t>
      </w:r>
    </w:p>
    <w:p w:rsidR="00E77D7D" w:rsidRDefault="00E77D7D" w:rsidP="00E77D7D">
      <w:pPr>
        <w:pStyle w:val="a3"/>
        <w:numPr>
          <w:ilvl w:val="1"/>
          <w:numId w:val="2"/>
        </w:numPr>
        <w:ind w:firstLineChars="0"/>
      </w:pPr>
      <w:r>
        <w:rPr>
          <w:rFonts w:hint="eastAsia"/>
        </w:rPr>
        <w:t>软件测试</w:t>
      </w:r>
      <w:r>
        <w:t>的对象；</w:t>
      </w:r>
    </w:p>
    <w:p w:rsidR="00E77D7D" w:rsidRDefault="00E77D7D" w:rsidP="00E77D7D">
      <w:pPr>
        <w:pStyle w:val="a3"/>
        <w:numPr>
          <w:ilvl w:val="1"/>
          <w:numId w:val="2"/>
        </w:numPr>
        <w:ind w:firstLineChars="0"/>
      </w:pPr>
      <w:r>
        <w:rPr>
          <w:rFonts w:hint="eastAsia"/>
        </w:rPr>
        <w:t>软件测试</w:t>
      </w:r>
      <w:r>
        <w:t>的方法；</w:t>
      </w:r>
    </w:p>
    <w:p w:rsidR="00E77D7D" w:rsidRDefault="00E77D7D" w:rsidP="00E77D7D">
      <w:pPr>
        <w:pStyle w:val="a3"/>
        <w:numPr>
          <w:ilvl w:val="1"/>
          <w:numId w:val="2"/>
        </w:numPr>
        <w:ind w:firstLineChars="0"/>
      </w:pPr>
      <w:r>
        <w:rPr>
          <w:rFonts w:hint="eastAsia"/>
        </w:rPr>
        <w:t>软件测试</w:t>
      </w:r>
      <w:r>
        <w:t>流程</w:t>
      </w:r>
      <w:r>
        <w:rPr>
          <w:rFonts w:hint="eastAsia"/>
        </w:rPr>
        <w:t>：</w:t>
      </w:r>
      <w:r>
        <w:t>软件配置，测试配置</w:t>
      </w:r>
    </w:p>
    <w:p w:rsidR="00E77D7D" w:rsidRDefault="00E77D7D" w:rsidP="00E77D7D">
      <w:pPr>
        <w:pStyle w:val="a3"/>
        <w:numPr>
          <w:ilvl w:val="1"/>
          <w:numId w:val="2"/>
        </w:numPr>
        <w:ind w:firstLineChars="0"/>
      </w:pPr>
      <w:r>
        <w:rPr>
          <w:rFonts w:hint="eastAsia"/>
        </w:rPr>
        <w:t>软件测试用例</w:t>
      </w:r>
      <w:r>
        <w:t>：有效和无效的测试用例</w:t>
      </w:r>
      <w:r>
        <w:rPr>
          <w:rFonts w:hint="eastAsia"/>
        </w:rPr>
        <w:t>同样</w:t>
      </w:r>
      <w:r>
        <w:t>重要</w:t>
      </w:r>
      <w:r>
        <w:rPr>
          <w:rFonts w:hint="eastAsia"/>
        </w:rPr>
        <w:t>；</w:t>
      </w:r>
    </w:p>
    <w:p w:rsidR="00E77D7D" w:rsidRDefault="00E77D7D" w:rsidP="00E77D7D">
      <w:pPr>
        <w:pStyle w:val="a3"/>
        <w:numPr>
          <w:ilvl w:val="1"/>
          <w:numId w:val="2"/>
        </w:numPr>
        <w:ind w:firstLineChars="0"/>
      </w:pPr>
      <w:r>
        <w:rPr>
          <w:rFonts w:hint="eastAsia"/>
        </w:rPr>
        <w:t>软件测试</w:t>
      </w:r>
      <w:r>
        <w:t>的策略：单元测试</w:t>
      </w:r>
      <w:r>
        <w:rPr>
          <w:rFonts w:hint="eastAsia"/>
        </w:rPr>
        <w:t>、</w:t>
      </w:r>
      <w:r>
        <w:t>集成测试、确认测试及系统测试等；</w:t>
      </w:r>
    </w:p>
    <w:p w:rsidR="00CC55FE" w:rsidRDefault="00CC55FE" w:rsidP="00CC55FE">
      <w:pPr>
        <w:pStyle w:val="a3"/>
        <w:numPr>
          <w:ilvl w:val="0"/>
          <w:numId w:val="2"/>
        </w:numPr>
        <w:ind w:firstLineChars="0"/>
      </w:pPr>
      <w:r>
        <w:rPr>
          <w:rFonts w:hint="eastAsia"/>
        </w:rPr>
        <w:t>软件</w:t>
      </w:r>
      <w:r>
        <w:t>维护与项目管理</w:t>
      </w:r>
    </w:p>
    <w:p w:rsidR="00E77D7D" w:rsidRDefault="00E77D7D" w:rsidP="00E77D7D">
      <w:pPr>
        <w:pStyle w:val="a3"/>
        <w:numPr>
          <w:ilvl w:val="1"/>
          <w:numId w:val="2"/>
        </w:numPr>
        <w:ind w:firstLineChars="0"/>
      </w:pPr>
      <w:r>
        <w:rPr>
          <w:rFonts w:hint="eastAsia"/>
        </w:rPr>
        <w:t>软件</w:t>
      </w:r>
      <w:r>
        <w:t>维护的周期；</w:t>
      </w:r>
    </w:p>
    <w:p w:rsidR="00E77D7D" w:rsidRDefault="00E77D7D" w:rsidP="00E77D7D">
      <w:pPr>
        <w:pStyle w:val="a3"/>
        <w:numPr>
          <w:ilvl w:val="1"/>
          <w:numId w:val="2"/>
        </w:numPr>
        <w:ind w:firstLineChars="0"/>
      </w:pPr>
      <w:r>
        <w:rPr>
          <w:rFonts w:hint="eastAsia"/>
        </w:rPr>
        <w:t>软件维护</w:t>
      </w:r>
      <w:r>
        <w:t>与软件开发的关系；</w:t>
      </w:r>
    </w:p>
    <w:p w:rsidR="00E77D7D" w:rsidRDefault="00E77D7D" w:rsidP="00E77D7D">
      <w:pPr>
        <w:pStyle w:val="a3"/>
        <w:numPr>
          <w:ilvl w:val="1"/>
          <w:numId w:val="2"/>
        </w:numPr>
        <w:ind w:firstLineChars="0"/>
      </w:pPr>
      <w:r>
        <w:rPr>
          <w:rFonts w:hint="eastAsia"/>
        </w:rPr>
        <w:t>软件</w:t>
      </w:r>
      <w:r>
        <w:t>维护的类型；</w:t>
      </w:r>
    </w:p>
    <w:p w:rsidR="00E77D7D" w:rsidRDefault="00E77D7D" w:rsidP="00E77D7D">
      <w:pPr>
        <w:pStyle w:val="a3"/>
        <w:numPr>
          <w:ilvl w:val="1"/>
          <w:numId w:val="2"/>
        </w:numPr>
        <w:ind w:firstLineChars="0"/>
      </w:pPr>
      <w:r>
        <w:rPr>
          <w:rFonts w:hint="eastAsia"/>
        </w:rPr>
        <w:t>软件</w:t>
      </w:r>
      <w:r>
        <w:t>项目的定义及特点；</w:t>
      </w:r>
    </w:p>
    <w:p w:rsidR="00E77D7D" w:rsidRDefault="00E77D7D" w:rsidP="00E77D7D">
      <w:pPr>
        <w:pStyle w:val="a3"/>
        <w:numPr>
          <w:ilvl w:val="1"/>
          <w:numId w:val="2"/>
        </w:numPr>
        <w:ind w:firstLineChars="0"/>
      </w:pPr>
      <w:r>
        <w:rPr>
          <w:rFonts w:hint="eastAsia"/>
        </w:rPr>
        <w:t>软件项目</w:t>
      </w:r>
      <w:r>
        <w:t>成功与失败的条件；</w:t>
      </w:r>
    </w:p>
    <w:p w:rsidR="00E77D7D" w:rsidRDefault="00E77D7D" w:rsidP="00E77D7D">
      <w:pPr>
        <w:pStyle w:val="a3"/>
        <w:numPr>
          <w:ilvl w:val="1"/>
          <w:numId w:val="2"/>
        </w:numPr>
        <w:ind w:firstLineChars="0"/>
        <w:rPr>
          <w:rFonts w:hint="eastAsia"/>
        </w:rPr>
      </w:pPr>
      <w:r>
        <w:rPr>
          <w:rFonts w:hint="eastAsia"/>
        </w:rPr>
        <w:t>软件项目管理</w:t>
      </w:r>
      <w:r>
        <w:t>的重要过程：启动、计划、执行、监控</w:t>
      </w:r>
      <w:r>
        <w:rPr>
          <w:rFonts w:hint="eastAsia"/>
        </w:rPr>
        <w:t>及</w:t>
      </w:r>
      <w:r>
        <w:t>结束</w:t>
      </w:r>
      <w:bookmarkStart w:id="0" w:name="_GoBack"/>
      <w:bookmarkEnd w:id="0"/>
    </w:p>
    <w:p w:rsidR="00CC55FE" w:rsidRDefault="00CC55FE" w:rsidP="00CC55FE">
      <w:pPr>
        <w:pStyle w:val="a3"/>
        <w:numPr>
          <w:ilvl w:val="0"/>
          <w:numId w:val="1"/>
        </w:numPr>
        <w:ind w:firstLineChars="0"/>
      </w:pPr>
      <w:r>
        <w:rPr>
          <w:rFonts w:hint="eastAsia"/>
        </w:rPr>
        <w:t>软件</w:t>
      </w:r>
      <w:r>
        <w:t>工程方法</w:t>
      </w:r>
    </w:p>
    <w:p w:rsidR="00CC55FE" w:rsidRDefault="00CC55FE" w:rsidP="00CC55FE">
      <w:pPr>
        <w:pStyle w:val="a3"/>
        <w:numPr>
          <w:ilvl w:val="0"/>
          <w:numId w:val="3"/>
        </w:numPr>
        <w:ind w:firstLineChars="0"/>
      </w:pPr>
      <w:r>
        <w:t>面向对象方法</w:t>
      </w:r>
    </w:p>
    <w:p w:rsidR="00CC55FE" w:rsidRDefault="00CC55FE" w:rsidP="00CC55FE">
      <w:pPr>
        <w:pStyle w:val="a3"/>
        <w:numPr>
          <w:ilvl w:val="1"/>
          <w:numId w:val="3"/>
        </w:numPr>
        <w:ind w:firstLineChars="0"/>
      </w:pPr>
      <w:r>
        <w:rPr>
          <w:rFonts w:hint="eastAsia"/>
        </w:rPr>
        <w:t>需求</w:t>
      </w:r>
      <w:r>
        <w:t>分析</w:t>
      </w:r>
      <w:r>
        <w:rPr>
          <w:rFonts w:hint="eastAsia"/>
        </w:rPr>
        <w:t>：</w:t>
      </w:r>
      <w:r w:rsidR="001E51D7">
        <w:rPr>
          <w:rFonts w:hint="eastAsia"/>
        </w:rPr>
        <w:t>最终</w:t>
      </w:r>
      <w:r w:rsidR="001E51D7">
        <w:t>形成</w:t>
      </w:r>
      <w:r w:rsidR="001E51D7">
        <w:rPr>
          <w:rFonts w:hint="eastAsia"/>
        </w:rPr>
        <w:t>“软件</w:t>
      </w:r>
      <w:r w:rsidR="001E51D7">
        <w:t>需求</w:t>
      </w:r>
      <w:r w:rsidR="001E51D7">
        <w:rPr>
          <w:rFonts w:hint="eastAsia"/>
        </w:rPr>
        <w:t>分析</w:t>
      </w:r>
      <w:r w:rsidR="001E51D7">
        <w:t>规格说明书</w:t>
      </w:r>
      <w:r w:rsidR="001E51D7">
        <w:rPr>
          <w:rFonts w:hint="eastAsia"/>
        </w:rPr>
        <w:t>”</w:t>
      </w:r>
    </w:p>
    <w:p w:rsidR="00CC55FE" w:rsidRDefault="00CC55FE" w:rsidP="00CC55FE">
      <w:pPr>
        <w:pStyle w:val="a3"/>
        <w:numPr>
          <w:ilvl w:val="2"/>
          <w:numId w:val="3"/>
        </w:numPr>
        <w:ind w:firstLineChars="0"/>
      </w:pPr>
      <w:r>
        <w:rPr>
          <w:rFonts w:hint="eastAsia"/>
        </w:rPr>
        <w:t>领域模型</w:t>
      </w:r>
      <w:r>
        <w:t>：</w:t>
      </w:r>
    </w:p>
    <w:p w:rsidR="001E51D7" w:rsidRDefault="001E51D7" w:rsidP="001E51D7">
      <w:pPr>
        <w:pStyle w:val="a3"/>
        <w:numPr>
          <w:ilvl w:val="3"/>
          <w:numId w:val="3"/>
        </w:numPr>
        <w:ind w:firstLineChars="0"/>
      </w:pPr>
      <w:r>
        <w:rPr>
          <w:rFonts w:hint="eastAsia"/>
        </w:rPr>
        <w:t>UML</w:t>
      </w:r>
      <w:r>
        <w:rPr>
          <w:rFonts w:hint="eastAsia"/>
        </w:rPr>
        <w:t>类图</w:t>
      </w:r>
      <w:r>
        <w:t>（</w:t>
      </w:r>
      <w:r>
        <w:rPr>
          <w:rFonts w:hint="eastAsia"/>
        </w:rPr>
        <w:t>无方法</w:t>
      </w:r>
      <w:r>
        <w:t>）</w:t>
      </w:r>
      <w:r>
        <w:rPr>
          <w:rFonts w:hint="eastAsia"/>
        </w:rPr>
        <w:t>：使用</w:t>
      </w:r>
      <w:r>
        <w:t>概念类描述业务背景的</w:t>
      </w:r>
      <w:r>
        <w:rPr>
          <w:rFonts w:hint="eastAsia"/>
        </w:rPr>
        <w:t>重要知识</w:t>
      </w:r>
      <w:r>
        <w:t>；</w:t>
      </w:r>
    </w:p>
    <w:p w:rsidR="001E51D7" w:rsidRDefault="001E51D7" w:rsidP="001E51D7">
      <w:pPr>
        <w:pStyle w:val="a3"/>
        <w:numPr>
          <w:ilvl w:val="3"/>
          <w:numId w:val="3"/>
        </w:numPr>
        <w:ind w:firstLineChars="0"/>
      </w:pPr>
      <w:r>
        <w:t>UML</w:t>
      </w:r>
      <w:r>
        <w:rPr>
          <w:rFonts w:hint="eastAsia"/>
        </w:rPr>
        <w:t>活动图</w:t>
      </w:r>
      <w:r>
        <w:t>：描述一个或多个业务对象在业务流程中的交互过程；</w:t>
      </w:r>
    </w:p>
    <w:p w:rsidR="001E51D7" w:rsidRDefault="001E51D7" w:rsidP="00CC55FE">
      <w:pPr>
        <w:pStyle w:val="a3"/>
        <w:numPr>
          <w:ilvl w:val="2"/>
          <w:numId w:val="3"/>
        </w:numPr>
        <w:ind w:firstLineChars="0"/>
      </w:pPr>
      <w:r>
        <w:rPr>
          <w:rFonts w:hint="eastAsia"/>
        </w:rPr>
        <w:t>用例模型</w:t>
      </w:r>
      <w:r>
        <w:t>：</w:t>
      </w:r>
    </w:p>
    <w:p w:rsidR="001E51D7" w:rsidRDefault="001E51D7" w:rsidP="001E51D7">
      <w:pPr>
        <w:pStyle w:val="a3"/>
        <w:numPr>
          <w:ilvl w:val="3"/>
          <w:numId w:val="3"/>
        </w:numPr>
        <w:ind w:firstLineChars="0"/>
      </w:pPr>
      <w:r>
        <w:rPr>
          <w:rFonts w:hint="eastAsia"/>
        </w:rPr>
        <w:t>用例图：</w:t>
      </w:r>
      <w:r>
        <w:t>使用</w:t>
      </w:r>
      <w:r>
        <w:rPr>
          <w:rFonts w:hint="eastAsia"/>
        </w:rPr>
        <w:t>UML</w:t>
      </w:r>
      <w:r>
        <w:rPr>
          <w:rFonts w:hint="eastAsia"/>
        </w:rPr>
        <w:t>用例图</w:t>
      </w:r>
      <w:r>
        <w:t>描述</w:t>
      </w:r>
      <w:r>
        <w:rPr>
          <w:rFonts w:hint="eastAsia"/>
        </w:rPr>
        <w:t>功能</w:t>
      </w:r>
      <w:r>
        <w:t>需求</w:t>
      </w:r>
      <w:r>
        <w:rPr>
          <w:rFonts w:hint="eastAsia"/>
        </w:rPr>
        <w:t>，</w:t>
      </w:r>
      <w:r>
        <w:t>需要掌握基本</w:t>
      </w:r>
      <w:r>
        <w:rPr>
          <w:rFonts w:hint="eastAsia"/>
        </w:rPr>
        <w:t>用例</w:t>
      </w:r>
      <w:r>
        <w:t>与子用例之间的包含和扩展关系；</w:t>
      </w:r>
    </w:p>
    <w:p w:rsidR="001E51D7" w:rsidRDefault="001E51D7" w:rsidP="001E51D7">
      <w:pPr>
        <w:pStyle w:val="a3"/>
        <w:numPr>
          <w:ilvl w:val="3"/>
          <w:numId w:val="3"/>
        </w:numPr>
        <w:ind w:firstLineChars="0"/>
      </w:pPr>
      <w:r>
        <w:rPr>
          <w:rFonts w:hint="eastAsia"/>
        </w:rPr>
        <w:lastRenderedPageBreak/>
        <w:t>用例</w:t>
      </w:r>
      <w:r>
        <w:t>说明：</w:t>
      </w:r>
      <w:r>
        <w:rPr>
          <w:rFonts w:hint="eastAsia"/>
        </w:rPr>
        <w:t>使用</w:t>
      </w:r>
      <w:r>
        <w:t>标准的格式说明用例图中每个用例的交互过程；</w:t>
      </w:r>
    </w:p>
    <w:p w:rsidR="001E51D7" w:rsidRDefault="00693AA6" w:rsidP="001E51D7">
      <w:pPr>
        <w:pStyle w:val="a3"/>
        <w:numPr>
          <w:ilvl w:val="3"/>
          <w:numId w:val="3"/>
        </w:numPr>
        <w:ind w:firstLineChars="0"/>
      </w:pPr>
      <w:r>
        <w:rPr>
          <w:rFonts w:hint="eastAsia"/>
        </w:rPr>
        <w:t>系统顺序图</w:t>
      </w:r>
      <w:r>
        <w:t>：使用</w:t>
      </w:r>
      <w:r>
        <w:rPr>
          <w:rFonts w:hint="eastAsia"/>
        </w:rPr>
        <w:t>UML</w:t>
      </w:r>
      <w:r>
        <w:rPr>
          <w:rFonts w:hint="eastAsia"/>
        </w:rPr>
        <w:t>交互图</w:t>
      </w:r>
      <w:r>
        <w:t>进一步明确角色与系统之间交互</w:t>
      </w:r>
      <w:r>
        <w:rPr>
          <w:rFonts w:hint="eastAsia"/>
        </w:rPr>
        <w:t>的</w:t>
      </w:r>
      <w:r>
        <w:t>消息</w:t>
      </w:r>
      <w:r>
        <w:rPr>
          <w:rFonts w:hint="eastAsia"/>
        </w:rPr>
        <w:t>名称</w:t>
      </w:r>
      <w:r>
        <w:t>与参数；</w:t>
      </w:r>
    </w:p>
    <w:p w:rsidR="00693AA6" w:rsidRDefault="00693AA6" w:rsidP="001E51D7">
      <w:pPr>
        <w:pStyle w:val="a3"/>
        <w:numPr>
          <w:ilvl w:val="3"/>
          <w:numId w:val="3"/>
        </w:numPr>
        <w:ind w:firstLineChars="0"/>
      </w:pPr>
      <w:r>
        <w:rPr>
          <w:rFonts w:hint="eastAsia"/>
        </w:rPr>
        <w:t>操作契约</w:t>
      </w:r>
      <w:r>
        <w:t>：</w:t>
      </w:r>
      <w:r>
        <w:rPr>
          <w:rFonts w:hint="eastAsia"/>
        </w:rPr>
        <w:t>明确</w:t>
      </w:r>
      <w:r>
        <w:t>系统顺序图中每个交互的消息进入系统后有哪些概念类被激活参与该消息的服务并返回规定的内容；</w:t>
      </w:r>
      <w:r>
        <w:rPr>
          <w:rFonts w:hint="eastAsia"/>
        </w:rPr>
        <w:t>这个</w:t>
      </w:r>
      <w:r>
        <w:t>环节是开始软件概要设计的基础。</w:t>
      </w:r>
    </w:p>
    <w:p w:rsidR="00CC55FE" w:rsidRDefault="00CC55FE" w:rsidP="00CC55FE">
      <w:pPr>
        <w:pStyle w:val="a3"/>
        <w:numPr>
          <w:ilvl w:val="1"/>
          <w:numId w:val="3"/>
        </w:numPr>
        <w:ind w:firstLineChars="0"/>
      </w:pPr>
      <w:r>
        <w:rPr>
          <w:rFonts w:hint="eastAsia"/>
        </w:rPr>
        <w:t>概要设计</w:t>
      </w:r>
      <w:r w:rsidR="00693AA6">
        <w:rPr>
          <w:rFonts w:hint="eastAsia"/>
        </w:rPr>
        <w:t>：</w:t>
      </w:r>
      <w:r w:rsidR="00693AA6">
        <w:t>最终形成</w:t>
      </w:r>
      <w:r w:rsidR="00693AA6">
        <w:rPr>
          <w:rFonts w:hint="eastAsia"/>
        </w:rPr>
        <w:t>“软件概要设计</w:t>
      </w:r>
      <w:r w:rsidR="00693AA6">
        <w:t>说明书</w:t>
      </w:r>
      <w:r w:rsidR="00540B4B">
        <w:rPr>
          <w:rFonts w:hint="eastAsia"/>
        </w:rPr>
        <w:t>”</w:t>
      </w:r>
      <w:r w:rsidR="00540B4B">
        <w:rPr>
          <w:rFonts w:hint="eastAsia"/>
        </w:rPr>
        <w:t>，</w:t>
      </w:r>
      <w:r w:rsidR="00540B4B">
        <w:t>设计模型由以下两个部分构成</w:t>
      </w:r>
    </w:p>
    <w:p w:rsidR="00540B4B" w:rsidRDefault="00540B4B" w:rsidP="00540B4B">
      <w:pPr>
        <w:pStyle w:val="a3"/>
        <w:numPr>
          <w:ilvl w:val="2"/>
          <w:numId w:val="3"/>
        </w:numPr>
        <w:ind w:firstLineChars="0"/>
      </w:pPr>
      <w:r>
        <w:rPr>
          <w:rFonts w:hint="eastAsia"/>
        </w:rPr>
        <w:t>系统</w:t>
      </w:r>
      <w:r>
        <w:t>的动态结构</w:t>
      </w:r>
      <w:r>
        <w:rPr>
          <w:rFonts w:hint="eastAsia"/>
        </w:rPr>
        <w:t>：也称为</w:t>
      </w:r>
      <w:r>
        <w:t>用例实现过程设计</w:t>
      </w:r>
    </w:p>
    <w:p w:rsidR="00540B4B" w:rsidRDefault="00540B4B" w:rsidP="00540B4B">
      <w:pPr>
        <w:pStyle w:val="a3"/>
        <w:numPr>
          <w:ilvl w:val="3"/>
          <w:numId w:val="3"/>
        </w:numPr>
        <w:ind w:firstLineChars="0"/>
      </w:pPr>
      <w:r>
        <w:rPr>
          <w:rFonts w:hint="eastAsia"/>
        </w:rPr>
        <w:t>首先确定</w:t>
      </w:r>
      <w:r>
        <w:t>软件的基本设计结构，本课程需要大家掌握分层结构：控制器层、业务逻辑层以及数据持久化层；</w:t>
      </w:r>
    </w:p>
    <w:p w:rsidR="00540B4B" w:rsidRDefault="00540B4B" w:rsidP="00540B4B">
      <w:pPr>
        <w:pStyle w:val="a3"/>
        <w:numPr>
          <w:ilvl w:val="3"/>
          <w:numId w:val="3"/>
        </w:numPr>
        <w:ind w:firstLineChars="0"/>
      </w:pPr>
      <w:r>
        <w:rPr>
          <w:rFonts w:hint="eastAsia"/>
        </w:rPr>
        <w:t>用例级别</w:t>
      </w:r>
      <w:r>
        <w:t>的设计过程：针对</w:t>
      </w:r>
      <w:r>
        <w:rPr>
          <w:rFonts w:hint="eastAsia"/>
        </w:rPr>
        <w:t>系统顺序图</w:t>
      </w:r>
      <w:r>
        <w:t>中的</w:t>
      </w:r>
      <w:r w:rsidRPr="000A017D">
        <w:rPr>
          <w:color w:val="FF0000"/>
        </w:rPr>
        <w:t>每个消息</w:t>
      </w:r>
      <w:r>
        <w:t>进行设计，并参考</w:t>
      </w:r>
      <w:r>
        <w:rPr>
          <w:rFonts w:hint="eastAsia"/>
        </w:rPr>
        <w:t>消息</w:t>
      </w:r>
      <w:r>
        <w:t>对应的操作契约</w:t>
      </w:r>
      <w:r>
        <w:rPr>
          <w:rFonts w:hint="eastAsia"/>
        </w:rPr>
        <w:t>，</w:t>
      </w:r>
      <w:r>
        <w:t>确定该消息进入系统后接受该消息的控制器层对象、业务逻辑</w:t>
      </w:r>
      <w:proofErr w:type="gramStart"/>
      <w:r>
        <w:t>层对象</w:t>
      </w:r>
      <w:proofErr w:type="gramEnd"/>
      <w:r>
        <w:t>以及</w:t>
      </w:r>
      <w:proofErr w:type="gramStart"/>
      <w:r>
        <w:t>持久化层对象</w:t>
      </w:r>
      <w:proofErr w:type="gramEnd"/>
      <w:r>
        <w:t>，以及这些对象</w:t>
      </w:r>
      <w:r>
        <w:rPr>
          <w:rFonts w:hint="eastAsia"/>
        </w:rPr>
        <w:t>之间</w:t>
      </w:r>
      <w:r>
        <w:t>的交互</w:t>
      </w:r>
      <w:r>
        <w:rPr>
          <w:rFonts w:hint="eastAsia"/>
        </w:rPr>
        <w:t>（确定</w:t>
      </w:r>
      <w:r>
        <w:t>每个消息的名称和参数）</w:t>
      </w:r>
    </w:p>
    <w:p w:rsidR="00540B4B" w:rsidRDefault="00540B4B" w:rsidP="00540B4B">
      <w:pPr>
        <w:pStyle w:val="a3"/>
        <w:numPr>
          <w:ilvl w:val="2"/>
          <w:numId w:val="3"/>
        </w:numPr>
        <w:ind w:firstLineChars="0"/>
      </w:pPr>
      <w:r>
        <w:rPr>
          <w:rFonts w:hint="eastAsia"/>
        </w:rPr>
        <w:t>系统</w:t>
      </w:r>
      <w:r>
        <w:t>的静态结构</w:t>
      </w:r>
    </w:p>
    <w:p w:rsidR="000A017D" w:rsidRDefault="000A017D" w:rsidP="000A017D">
      <w:pPr>
        <w:pStyle w:val="a3"/>
        <w:numPr>
          <w:ilvl w:val="3"/>
          <w:numId w:val="3"/>
        </w:numPr>
        <w:ind w:firstLineChars="0"/>
      </w:pPr>
      <w:r>
        <w:rPr>
          <w:rFonts w:hint="eastAsia"/>
        </w:rPr>
        <w:t>用例级别</w:t>
      </w:r>
      <w:r>
        <w:t>的静态结构：针对该用例已得到的所有交互图</w:t>
      </w:r>
      <w:r>
        <w:rPr>
          <w:rFonts w:hint="eastAsia"/>
        </w:rPr>
        <w:t>，确定</w:t>
      </w:r>
      <w:r>
        <w:t>每个层次的软件对象</w:t>
      </w:r>
      <w:r>
        <w:rPr>
          <w:rFonts w:hint="eastAsia"/>
        </w:rPr>
        <w:t>及其</w:t>
      </w:r>
      <w:r>
        <w:t>之间的调用关系（</w:t>
      </w:r>
      <w:r>
        <w:rPr>
          <w:rFonts w:hint="eastAsia"/>
        </w:rPr>
        <w:t>或者</w:t>
      </w:r>
      <w:r>
        <w:t>依赖关系）</w:t>
      </w:r>
      <w:r>
        <w:rPr>
          <w:rFonts w:hint="eastAsia"/>
        </w:rPr>
        <w:t>形成</w:t>
      </w:r>
      <w:r>
        <w:t>用例级别的类图（</w:t>
      </w:r>
      <w:r>
        <w:rPr>
          <w:rFonts w:hint="eastAsia"/>
        </w:rPr>
        <w:t>包括</w:t>
      </w:r>
      <w:r>
        <w:t>软件类的属性和方法）</w:t>
      </w:r>
      <w:r>
        <w:rPr>
          <w:rFonts w:hint="eastAsia"/>
        </w:rPr>
        <w:t>；</w:t>
      </w:r>
    </w:p>
    <w:p w:rsidR="000A017D" w:rsidRDefault="000A017D" w:rsidP="000A017D">
      <w:pPr>
        <w:pStyle w:val="a3"/>
        <w:numPr>
          <w:ilvl w:val="3"/>
          <w:numId w:val="3"/>
        </w:numPr>
        <w:ind w:firstLineChars="0"/>
      </w:pPr>
      <w:r>
        <w:rPr>
          <w:rFonts w:hint="eastAsia"/>
        </w:rPr>
        <w:t>系统级别</w:t>
      </w:r>
      <w:r>
        <w:t>的静态结构：</w:t>
      </w:r>
      <w:r>
        <w:rPr>
          <w:rFonts w:hint="eastAsia"/>
        </w:rPr>
        <w:t>以同样</w:t>
      </w:r>
      <w:r>
        <w:t>的方式获得</w:t>
      </w:r>
      <w:r>
        <w:rPr>
          <w:rFonts w:hint="eastAsia"/>
        </w:rPr>
        <w:t>所有</w:t>
      </w:r>
      <w:r>
        <w:t>用例的</w:t>
      </w:r>
      <w:r>
        <w:rPr>
          <w:rFonts w:hint="eastAsia"/>
        </w:rPr>
        <w:t>静态结构</w:t>
      </w:r>
      <w:r>
        <w:t>类图，即系统级的静态结构类图</w:t>
      </w:r>
    </w:p>
    <w:p w:rsidR="006C486B" w:rsidRDefault="006C486B" w:rsidP="006C486B">
      <w:pPr>
        <w:pStyle w:val="a3"/>
        <w:numPr>
          <w:ilvl w:val="2"/>
          <w:numId w:val="3"/>
        </w:numPr>
        <w:ind w:firstLineChars="0"/>
      </w:pPr>
      <w:r>
        <w:rPr>
          <w:rFonts w:hint="eastAsia"/>
        </w:rPr>
        <w:t>系统</w:t>
      </w:r>
      <w:r>
        <w:t>的数据模型：</w:t>
      </w:r>
    </w:p>
    <w:p w:rsidR="006C486B" w:rsidRDefault="006C486B" w:rsidP="006C486B">
      <w:pPr>
        <w:pStyle w:val="a3"/>
        <w:numPr>
          <w:ilvl w:val="3"/>
          <w:numId w:val="3"/>
        </w:numPr>
        <w:ind w:firstLineChars="0"/>
      </w:pPr>
      <w:r>
        <w:rPr>
          <w:rFonts w:hint="eastAsia"/>
        </w:rPr>
        <w:t>根据</w:t>
      </w:r>
      <w:r>
        <w:t>系统</w:t>
      </w:r>
      <w:r>
        <w:rPr>
          <w:rFonts w:hint="eastAsia"/>
        </w:rPr>
        <w:t>级别</w:t>
      </w:r>
      <w:r>
        <w:t>的静态结构类图，尤其是数据</w:t>
      </w:r>
      <w:proofErr w:type="gramStart"/>
      <w:r>
        <w:t>持久化层的软件类并参考</w:t>
      </w:r>
      <w:proofErr w:type="gramEnd"/>
      <w:r>
        <w:t>领域模型的类图，可以进一步确定系统数据库对应的数据模型。</w:t>
      </w:r>
    </w:p>
    <w:p w:rsidR="006C486B" w:rsidRDefault="00291C5E" w:rsidP="006C486B">
      <w:pPr>
        <w:pStyle w:val="a3"/>
        <w:numPr>
          <w:ilvl w:val="2"/>
          <w:numId w:val="3"/>
        </w:numPr>
        <w:ind w:firstLineChars="0"/>
      </w:pPr>
      <w:r>
        <w:rPr>
          <w:rFonts w:hint="eastAsia"/>
        </w:rPr>
        <w:t>UML</w:t>
      </w:r>
      <w:r>
        <w:rPr>
          <w:rFonts w:hint="eastAsia"/>
        </w:rPr>
        <w:t>需要掌握</w:t>
      </w:r>
      <w:r>
        <w:t>的图形：用例图、交互图（</w:t>
      </w:r>
      <w:r>
        <w:rPr>
          <w:rFonts w:hint="eastAsia"/>
        </w:rPr>
        <w:t>顺序图</w:t>
      </w:r>
      <w:r>
        <w:t>和协作图）</w:t>
      </w:r>
      <w:r>
        <w:rPr>
          <w:rFonts w:hint="eastAsia"/>
        </w:rPr>
        <w:t>、</w:t>
      </w:r>
      <w:r>
        <w:t>类图、活动图及状态图</w:t>
      </w:r>
    </w:p>
    <w:p w:rsidR="00CC55FE" w:rsidRDefault="00CC55FE" w:rsidP="00CC55FE">
      <w:pPr>
        <w:pStyle w:val="a3"/>
        <w:numPr>
          <w:ilvl w:val="1"/>
          <w:numId w:val="3"/>
        </w:numPr>
        <w:ind w:firstLineChars="0"/>
      </w:pPr>
      <w:r>
        <w:rPr>
          <w:rFonts w:hint="eastAsia"/>
        </w:rPr>
        <w:t>详细设计</w:t>
      </w:r>
      <w:r w:rsidR="000F5AFA">
        <w:rPr>
          <w:rFonts w:hint="eastAsia"/>
        </w:rPr>
        <w:t>：</w:t>
      </w:r>
      <w:r w:rsidR="000F5AFA">
        <w:t>最终形成</w:t>
      </w:r>
      <w:r w:rsidR="000F5AFA">
        <w:rPr>
          <w:rFonts w:hint="eastAsia"/>
        </w:rPr>
        <w:t>“软件</w:t>
      </w:r>
      <w:r w:rsidR="000F5AFA">
        <w:t>详细设计说明书</w:t>
      </w:r>
      <w:r w:rsidR="000F5AFA">
        <w:rPr>
          <w:rFonts w:hint="eastAsia"/>
        </w:rPr>
        <w:t>”</w:t>
      </w:r>
    </w:p>
    <w:p w:rsidR="000F5AFA" w:rsidRDefault="000F5AFA" w:rsidP="000F5AFA">
      <w:pPr>
        <w:pStyle w:val="a3"/>
        <w:numPr>
          <w:ilvl w:val="3"/>
          <w:numId w:val="3"/>
        </w:numPr>
        <w:ind w:firstLineChars="0"/>
      </w:pPr>
      <w:r>
        <w:rPr>
          <w:rFonts w:hint="eastAsia"/>
        </w:rPr>
        <w:t>根据</w:t>
      </w:r>
      <w:r>
        <w:t>已经确定的软件类</w:t>
      </w:r>
      <w:r>
        <w:rPr>
          <w:rFonts w:hint="eastAsia"/>
        </w:rPr>
        <w:t>以及</w:t>
      </w:r>
      <w:r>
        <w:t>其中的方法定义，使用</w:t>
      </w:r>
      <w:r>
        <w:rPr>
          <w:rFonts w:hint="eastAsia"/>
        </w:rPr>
        <w:t>UML</w:t>
      </w:r>
      <w:r>
        <w:rPr>
          <w:rFonts w:hint="eastAsia"/>
        </w:rPr>
        <w:t>活动图</w:t>
      </w:r>
      <w:r>
        <w:t>或者程序流程图描述类方法的逻辑结构。</w:t>
      </w:r>
    </w:p>
    <w:p w:rsidR="00CC55FE" w:rsidRDefault="00CC55FE" w:rsidP="00CC55FE">
      <w:pPr>
        <w:pStyle w:val="a3"/>
        <w:numPr>
          <w:ilvl w:val="0"/>
          <w:numId w:val="3"/>
        </w:numPr>
        <w:ind w:firstLineChars="0"/>
      </w:pPr>
      <w:r>
        <w:rPr>
          <w:rFonts w:hint="eastAsia"/>
        </w:rPr>
        <w:t>结构化</w:t>
      </w:r>
      <w:r>
        <w:t>方法</w:t>
      </w:r>
    </w:p>
    <w:p w:rsidR="00CC55FE" w:rsidRDefault="00CC55FE" w:rsidP="00CC55FE">
      <w:pPr>
        <w:pStyle w:val="a3"/>
        <w:numPr>
          <w:ilvl w:val="1"/>
          <w:numId w:val="3"/>
        </w:numPr>
        <w:ind w:firstLineChars="0"/>
      </w:pPr>
      <w:r>
        <w:rPr>
          <w:rFonts w:hint="eastAsia"/>
        </w:rPr>
        <w:t>需求</w:t>
      </w:r>
      <w:r>
        <w:t>分析</w:t>
      </w:r>
    </w:p>
    <w:p w:rsidR="007D535D" w:rsidRDefault="007D535D" w:rsidP="007D535D">
      <w:pPr>
        <w:pStyle w:val="a3"/>
        <w:numPr>
          <w:ilvl w:val="2"/>
          <w:numId w:val="3"/>
        </w:numPr>
        <w:ind w:firstLineChars="0"/>
      </w:pPr>
      <w:r>
        <w:rPr>
          <w:rFonts w:hint="eastAsia"/>
        </w:rPr>
        <w:t>数据流图</w:t>
      </w:r>
      <w:r>
        <w:t>：</w:t>
      </w:r>
      <w:r>
        <w:rPr>
          <w:rFonts w:hint="eastAsia"/>
        </w:rPr>
        <w:t>根据</w:t>
      </w:r>
      <w:r>
        <w:t>掌握的业务知识及流程，结合</w:t>
      </w:r>
      <w:r>
        <w:rPr>
          <w:rFonts w:hint="eastAsia"/>
        </w:rPr>
        <w:t>功能</w:t>
      </w:r>
      <w:r>
        <w:t>需求</w:t>
      </w:r>
      <w:r>
        <w:rPr>
          <w:rFonts w:hint="eastAsia"/>
        </w:rPr>
        <w:t>，</w:t>
      </w:r>
      <w:r>
        <w:t>给出</w:t>
      </w:r>
      <w:r>
        <w:rPr>
          <w:rFonts w:hint="eastAsia"/>
        </w:rPr>
        <w:t>（分层</w:t>
      </w:r>
      <w:r>
        <w:t>的）数据流图</w:t>
      </w:r>
      <w:r>
        <w:rPr>
          <w:rFonts w:hint="eastAsia"/>
        </w:rPr>
        <w:t>，</w:t>
      </w:r>
      <w:r>
        <w:t>需要注意的</w:t>
      </w:r>
      <w:proofErr w:type="gramStart"/>
      <w:r>
        <w:t>是父图与</w:t>
      </w:r>
      <w:proofErr w:type="gramEnd"/>
      <w:r>
        <w:t>子图的平衡关系，以及在绘制子图时相对的外部实体的变化。</w:t>
      </w:r>
    </w:p>
    <w:p w:rsidR="007D535D" w:rsidRDefault="007D535D" w:rsidP="007D535D">
      <w:pPr>
        <w:pStyle w:val="a3"/>
        <w:numPr>
          <w:ilvl w:val="2"/>
          <w:numId w:val="3"/>
        </w:numPr>
        <w:ind w:firstLineChars="0"/>
      </w:pPr>
      <w:r>
        <w:rPr>
          <w:rFonts w:hint="eastAsia"/>
        </w:rPr>
        <w:t>数据字典：</w:t>
      </w:r>
      <w:r>
        <w:t>根据数据流图中的四种图形元素，给出相应的</w:t>
      </w:r>
      <w:r>
        <w:rPr>
          <w:rFonts w:hint="eastAsia"/>
        </w:rPr>
        <w:t>5</w:t>
      </w:r>
      <w:r>
        <w:rPr>
          <w:rFonts w:hint="eastAsia"/>
        </w:rPr>
        <w:t>个</w:t>
      </w:r>
      <w:r>
        <w:t>内容的数据字典，尤其注意对于加工的数据字典的描述需要</w:t>
      </w:r>
      <w:r>
        <w:rPr>
          <w:rFonts w:hint="eastAsia"/>
        </w:rPr>
        <w:t>结合</w:t>
      </w:r>
      <w:r>
        <w:t>考虑</w:t>
      </w:r>
      <w:r>
        <w:rPr>
          <w:rFonts w:hint="eastAsia"/>
        </w:rPr>
        <w:t>业务对应</w:t>
      </w:r>
      <w:r>
        <w:t>的规则；</w:t>
      </w:r>
    </w:p>
    <w:p w:rsidR="00CC55FE" w:rsidRDefault="00CC55FE" w:rsidP="00CC55FE">
      <w:pPr>
        <w:pStyle w:val="a3"/>
        <w:numPr>
          <w:ilvl w:val="1"/>
          <w:numId w:val="3"/>
        </w:numPr>
        <w:ind w:firstLineChars="0"/>
      </w:pPr>
      <w:r>
        <w:rPr>
          <w:rFonts w:hint="eastAsia"/>
        </w:rPr>
        <w:t>概要设计</w:t>
      </w:r>
    </w:p>
    <w:p w:rsidR="007D535D" w:rsidRDefault="007D535D" w:rsidP="007D535D">
      <w:pPr>
        <w:pStyle w:val="a3"/>
        <w:numPr>
          <w:ilvl w:val="2"/>
          <w:numId w:val="3"/>
        </w:numPr>
        <w:ind w:firstLineChars="0"/>
      </w:pPr>
      <w:r>
        <w:rPr>
          <w:rFonts w:hint="eastAsia"/>
        </w:rPr>
        <w:t>功能</w:t>
      </w:r>
      <w:r>
        <w:t>结构图</w:t>
      </w:r>
      <w:r>
        <w:rPr>
          <w:rFonts w:hint="eastAsia"/>
        </w:rPr>
        <w:t>：</w:t>
      </w:r>
      <w:r>
        <w:t>根据</w:t>
      </w:r>
      <w:r>
        <w:rPr>
          <w:rFonts w:hint="eastAsia"/>
        </w:rPr>
        <w:t>已知的数据流图</w:t>
      </w:r>
      <w:r>
        <w:t>，首先框定</w:t>
      </w:r>
      <w:r>
        <w:rPr>
          <w:rFonts w:hint="eastAsia"/>
        </w:rPr>
        <w:t>需要分析</w:t>
      </w:r>
      <w:r>
        <w:t>的范围，再将分层的数据流图</w:t>
      </w:r>
      <w:r w:rsidR="00734717">
        <w:rPr>
          <w:rFonts w:hint="eastAsia"/>
        </w:rPr>
        <w:t>变成</w:t>
      </w:r>
      <w:r w:rsidR="00734717">
        <w:t>平面的数据流图，然后判定数据流图的类型：变换或事物，并确定变换或者事务处理中心；</w:t>
      </w:r>
    </w:p>
    <w:p w:rsidR="00734717" w:rsidRDefault="00734717" w:rsidP="007D535D">
      <w:pPr>
        <w:pStyle w:val="a3"/>
        <w:numPr>
          <w:ilvl w:val="2"/>
          <w:numId w:val="3"/>
        </w:numPr>
        <w:ind w:firstLineChars="0"/>
      </w:pPr>
      <w:r>
        <w:rPr>
          <w:rFonts w:hint="eastAsia"/>
        </w:rPr>
        <w:t>根据中心位置</w:t>
      </w:r>
      <w:r>
        <w:t>确定相应的主模块位置，并进一步给出功能结构图的顶层和第一层结构；</w:t>
      </w:r>
    </w:p>
    <w:p w:rsidR="00734717" w:rsidRDefault="00734717" w:rsidP="007D535D">
      <w:pPr>
        <w:pStyle w:val="a3"/>
        <w:numPr>
          <w:ilvl w:val="2"/>
          <w:numId w:val="3"/>
        </w:numPr>
        <w:ind w:firstLineChars="0"/>
      </w:pPr>
      <w:r>
        <w:rPr>
          <w:rFonts w:hint="eastAsia"/>
        </w:rPr>
        <w:t>根据</w:t>
      </w:r>
      <w:r>
        <w:t>第一层结构进一步分</w:t>
      </w:r>
      <w:r>
        <w:rPr>
          <w:rFonts w:hint="eastAsia"/>
        </w:rPr>
        <w:t>解左侧</w:t>
      </w:r>
      <w:r>
        <w:t>的</w:t>
      </w:r>
      <w:r>
        <w:rPr>
          <w:rFonts w:hint="eastAsia"/>
        </w:rPr>
        <w:t>三角形</w:t>
      </w:r>
      <w:r>
        <w:t>输入模块的结构</w:t>
      </w:r>
      <w:r>
        <w:rPr>
          <w:rFonts w:hint="eastAsia"/>
        </w:rPr>
        <w:t>和</w:t>
      </w:r>
      <w:r>
        <w:t>右侧的</w:t>
      </w:r>
      <w:r>
        <w:rPr>
          <w:rFonts w:hint="eastAsia"/>
        </w:rPr>
        <w:t>三角形</w:t>
      </w:r>
      <w:r>
        <w:t>输入模块的结构</w:t>
      </w:r>
      <w:r>
        <w:rPr>
          <w:rFonts w:hint="eastAsia"/>
        </w:rPr>
        <w:t>；</w:t>
      </w:r>
      <w:r>
        <w:t>事物型的结构中只需要表示出</w:t>
      </w:r>
      <w:r>
        <w:rPr>
          <w:rFonts w:hint="eastAsia"/>
        </w:rPr>
        <w:t>T</w:t>
      </w:r>
      <w:r>
        <w:rPr>
          <w:rFonts w:hint="eastAsia"/>
        </w:rPr>
        <w:t>层</w:t>
      </w:r>
      <w:r>
        <w:t>即可；</w:t>
      </w:r>
    </w:p>
    <w:p w:rsidR="00CC55FE" w:rsidRDefault="00CC55FE" w:rsidP="00CC55FE">
      <w:pPr>
        <w:pStyle w:val="a3"/>
        <w:numPr>
          <w:ilvl w:val="1"/>
          <w:numId w:val="3"/>
        </w:numPr>
        <w:ind w:firstLineChars="0"/>
      </w:pPr>
      <w:r>
        <w:rPr>
          <w:rFonts w:hint="eastAsia"/>
        </w:rPr>
        <w:t>详细设计</w:t>
      </w:r>
    </w:p>
    <w:p w:rsidR="00734717" w:rsidRDefault="00734717" w:rsidP="00734717">
      <w:pPr>
        <w:pStyle w:val="a3"/>
        <w:numPr>
          <w:ilvl w:val="2"/>
          <w:numId w:val="3"/>
        </w:numPr>
        <w:ind w:firstLineChars="0"/>
      </w:pPr>
      <w:r>
        <w:rPr>
          <w:rFonts w:hint="eastAsia"/>
        </w:rPr>
        <w:lastRenderedPageBreak/>
        <w:t>根据</w:t>
      </w:r>
      <w:r>
        <w:t>功能结构图中的每一个模块，使用程序流程图或者</w:t>
      </w:r>
      <w:r>
        <w:rPr>
          <w:rFonts w:hint="eastAsia"/>
        </w:rPr>
        <w:t>NS</w:t>
      </w:r>
      <w:proofErr w:type="gramStart"/>
      <w:r>
        <w:rPr>
          <w:rFonts w:hint="eastAsia"/>
        </w:rPr>
        <w:t>图</w:t>
      </w:r>
      <w:r>
        <w:t>或者</w:t>
      </w:r>
      <w:proofErr w:type="gramEnd"/>
      <w:r>
        <w:rPr>
          <w:rFonts w:hint="eastAsia"/>
        </w:rPr>
        <w:t>PDL</w:t>
      </w:r>
      <w:r>
        <w:rPr>
          <w:rFonts w:hint="eastAsia"/>
        </w:rPr>
        <w:t>的</w:t>
      </w:r>
      <w:r>
        <w:t>方式表示模块内的逻辑</w:t>
      </w:r>
      <w:r>
        <w:rPr>
          <w:rFonts w:hint="eastAsia"/>
        </w:rPr>
        <w:t>结构</w:t>
      </w:r>
    </w:p>
    <w:p w:rsidR="00CC55FE" w:rsidRDefault="00CC55FE" w:rsidP="00734717">
      <w:pPr>
        <w:pStyle w:val="a3"/>
        <w:ind w:left="1260" w:firstLineChars="0" w:firstLine="0"/>
        <w:rPr>
          <w:rFonts w:hint="eastAsia"/>
        </w:rPr>
      </w:pPr>
    </w:p>
    <w:p w:rsidR="00CC55FE" w:rsidRDefault="007E307C" w:rsidP="00CC55FE">
      <w:pPr>
        <w:pStyle w:val="a3"/>
        <w:numPr>
          <w:ilvl w:val="0"/>
          <w:numId w:val="1"/>
        </w:numPr>
        <w:ind w:firstLineChars="0"/>
      </w:pPr>
      <w:r>
        <w:rPr>
          <w:rFonts w:hint="eastAsia"/>
        </w:rPr>
        <w:t>软件</w:t>
      </w:r>
      <w:r>
        <w:t>测试方法</w:t>
      </w:r>
    </w:p>
    <w:p w:rsidR="007E307C" w:rsidRDefault="007E307C" w:rsidP="007E307C">
      <w:pPr>
        <w:pStyle w:val="a3"/>
        <w:numPr>
          <w:ilvl w:val="1"/>
          <w:numId w:val="1"/>
        </w:numPr>
        <w:ind w:firstLineChars="0"/>
      </w:pPr>
      <w:proofErr w:type="gramStart"/>
      <w:r>
        <w:rPr>
          <w:rFonts w:hint="eastAsia"/>
        </w:rPr>
        <w:t>白盒测试</w:t>
      </w:r>
      <w:proofErr w:type="gramEnd"/>
      <w:r>
        <w:t>：</w:t>
      </w:r>
      <w:r>
        <w:rPr>
          <w:rFonts w:hint="eastAsia"/>
        </w:rPr>
        <w:t>6</w:t>
      </w:r>
      <w:r>
        <w:rPr>
          <w:rFonts w:hint="eastAsia"/>
        </w:rPr>
        <w:t>种</w:t>
      </w:r>
      <w:r>
        <w:t>逻辑覆盖</w:t>
      </w:r>
    </w:p>
    <w:p w:rsidR="007E307C" w:rsidRDefault="007E307C" w:rsidP="00561254">
      <w:pPr>
        <w:pStyle w:val="a3"/>
        <w:numPr>
          <w:ilvl w:val="2"/>
          <w:numId w:val="1"/>
        </w:numPr>
        <w:ind w:firstLineChars="0"/>
      </w:pPr>
      <w:r>
        <w:rPr>
          <w:rFonts w:hint="eastAsia"/>
        </w:rPr>
        <w:t>路径覆盖</w:t>
      </w:r>
      <w:r>
        <w:t>所需要掌握的独立路径方法：根据程序流程图转换成程序的控制流图，转</w:t>
      </w:r>
      <w:r>
        <w:rPr>
          <w:rFonts w:hint="eastAsia"/>
        </w:rPr>
        <w:t>换</w:t>
      </w:r>
      <w:r>
        <w:t>之前尤其</w:t>
      </w:r>
      <w:r>
        <w:rPr>
          <w:rFonts w:hint="eastAsia"/>
        </w:rPr>
        <w:t>需要将</w:t>
      </w:r>
      <w:r>
        <w:t>复合判定</w:t>
      </w:r>
      <w:r>
        <w:rPr>
          <w:rFonts w:hint="eastAsia"/>
        </w:rPr>
        <w:t>结构</w:t>
      </w:r>
      <w:r>
        <w:t>变成嵌套的单条件结构，再将其转换成控制流图，并根据其结构确定相应的独立路径</w:t>
      </w:r>
      <w:r w:rsidR="00561254">
        <w:rPr>
          <w:rFonts w:hint="eastAsia"/>
        </w:rPr>
        <w:t>。</w:t>
      </w:r>
    </w:p>
    <w:p w:rsidR="00561254" w:rsidRDefault="00561254" w:rsidP="00561254">
      <w:pPr>
        <w:pStyle w:val="a3"/>
        <w:numPr>
          <w:ilvl w:val="1"/>
          <w:numId w:val="1"/>
        </w:numPr>
        <w:ind w:firstLineChars="0"/>
      </w:pPr>
      <w:r>
        <w:rPr>
          <w:rFonts w:hint="eastAsia"/>
        </w:rPr>
        <w:t>黑盒测试</w:t>
      </w:r>
      <w:r>
        <w:t>：等价类划分及因果图</w:t>
      </w:r>
    </w:p>
    <w:p w:rsidR="00454A3E" w:rsidRDefault="00454A3E" w:rsidP="00454A3E">
      <w:pPr>
        <w:pStyle w:val="a3"/>
        <w:numPr>
          <w:ilvl w:val="2"/>
          <w:numId w:val="1"/>
        </w:numPr>
        <w:ind w:firstLineChars="0"/>
      </w:pPr>
      <w:r>
        <w:rPr>
          <w:rFonts w:hint="eastAsia"/>
        </w:rPr>
        <w:t>等价类</w:t>
      </w:r>
      <w:r>
        <w:t>划分最主要是要根据题目的要求确定等价类划分的条件，然后确定</w:t>
      </w:r>
      <w:r>
        <w:rPr>
          <w:rFonts w:hint="eastAsia"/>
        </w:rPr>
        <w:t>有效</w:t>
      </w:r>
      <w:r>
        <w:t>和无效等价类</w:t>
      </w:r>
      <w:r>
        <w:rPr>
          <w:rFonts w:hint="eastAsia"/>
        </w:rPr>
        <w:t>，</w:t>
      </w:r>
      <w:r>
        <w:t>注意每一个等价类都要有标号；</w:t>
      </w:r>
    </w:p>
    <w:p w:rsidR="00454A3E" w:rsidRDefault="00454A3E" w:rsidP="00454A3E">
      <w:pPr>
        <w:pStyle w:val="a3"/>
        <w:numPr>
          <w:ilvl w:val="2"/>
          <w:numId w:val="1"/>
        </w:numPr>
        <w:ind w:firstLineChars="0"/>
      </w:pPr>
      <w:r>
        <w:rPr>
          <w:rFonts w:hint="eastAsia"/>
        </w:rPr>
        <w:t>因果图</w:t>
      </w:r>
      <w:r>
        <w:t>，需要清楚建立原因和结果之间的关系，必要时需要建立中间</w:t>
      </w:r>
      <w:r>
        <w:rPr>
          <w:rFonts w:hint="eastAsia"/>
        </w:rPr>
        <w:t>结果</w:t>
      </w:r>
      <w:r>
        <w:t>，</w:t>
      </w:r>
      <w:r>
        <w:rPr>
          <w:rFonts w:hint="eastAsia"/>
        </w:rPr>
        <w:t>因果图的目的</w:t>
      </w:r>
      <w:r>
        <w:t>是</w:t>
      </w:r>
      <w:r>
        <w:rPr>
          <w:rFonts w:hint="eastAsia"/>
        </w:rPr>
        <w:t>建立</w:t>
      </w:r>
      <w:r>
        <w:t>判定表，并由此确定无效的因果关系</w:t>
      </w:r>
      <w:r>
        <w:rPr>
          <w:rFonts w:hint="eastAsia"/>
        </w:rPr>
        <w:t>进一步</w:t>
      </w:r>
      <w:r>
        <w:t>减少</w:t>
      </w:r>
      <w:r>
        <w:rPr>
          <w:rFonts w:hint="eastAsia"/>
        </w:rPr>
        <w:t>测试用例</w:t>
      </w:r>
      <w:r>
        <w:t>的数目。</w:t>
      </w:r>
    </w:p>
    <w:p w:rsidR="007E307C" w:rsidRDefault="007E307C" w:rsidP="00454A3E">
      <w:pPr>
        <w:pStyle w:val="a3"/>
        <w:ind w:left="420" w:firstLineChars="0" w:firstLine="0"/>
        <w:rPr>
          <w:rFonts w:hint="eastAsia"/>
        </w:rPr>
      </w:pPr>
    </w:p>
    <w:sectPr w:rsidR="007E30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A4711"/>
    <w:multiLevelType w:val="hybridMultilevel"/>
    <w:tmpl w:val="6C06BCCA"/>
    <w:lvl w:ilvl="0" w:tplc="93D85F1E">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F4A3971"/>
    <w:multiLevelType w:val="hybridMultilevel"/>
    <w:tmpl w:val="38520CD2"/>
    <w:lvl w:ilvl="0" w:tplc="00E2521A">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57940BF9"/>
    <w:multiLevelType w:val="hybridMultilevel"/>
    <w:tmpl w:val="B9D4736E"/>
    <w:lvl w:ilvl="0" w:tplc="CB503CAA">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5FE"/>
    <w:rsid w:val="000A017D"/>
    <w:rsid w:val="000F5AFA"/>
    <w:rsid w:val="001E51D7"/>
    <w:rsid w:val="00291C5E"/>
    <w:rsid w:val="00454A3E"/>
    <w:rsid w:val="00540B4B"/>
    <w:rsid w:val="00561254"/>
    <w:rsid w:val="0058036D"/>
    <w:rsid w:val="00693AA6"/>
    <w:rsid w:val="006C486B"/>
    <w:rsid w:val="00734717"/>
    <w:rsid w:val="007D535D"/>
    <w:rsid w:val="007E307C"/>
    <w:rsid w:val="00CC55FE"/>
    <w:rsid w:val="00E77D7D"/>
    <w:rsid w:val="00E82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8CAF9-7858-4C91-B054-1012C08E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55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3</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2014-06-02T07:23:00Z</dcterms:created>
  <dcterms:modified xsi:type="dcterms:W3CDTF">2014-06-02T14:51:00Z</dcterms:modified>
</cp:coreProperties>
</file>