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3CEC9" w14:textId="2A7EE6D9" w:rsidR="00872226" w:rsidRDefault="00872226" w:rsidP="00872226">
      <w:pPr>
        <w:pStyle w:val="a3"/>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波普特廉价酒店位于帝都五环外的大学城附近，周边环境优美清幽，适合旅游度假放松心情。该酒店成立于</w:t>
      </w:r>
      <w:r>
        <w:rPr>
          <w:rFonts w:ascii="Arial" w:hAnsi="Arial" w:cs="Arial"/>
          <w:b/>
          <w:bCs/>
          <w:color w:val="171725"/>
          <w:sz w:val="21"/>
          <w:szCs w:val="21"/>
        </w:rPr>
        <w:t>2000</w:t>
      </w:r>
      <w:r>
        <w:rPr>
          <w:rFonts w:ascii="Arial" w:hAnsi="Arial" w:cs="Arial"/>
          <w:b/>
          <w:bCs/>
          <w:color w:val="171725"/>
          <w:sz w:val="21"/>
          <w:szCs w:val="21"/>
        </w:rPr>
        <w:t>年，经过</w:t>
      </w:r>
      <w:r>
        <w:rPr>
          <w:rFonts w:ascii="Arial" w:hAnsi="Arial" w:cs="Arial"/>
          <w:b/>
          <w:bCs/>
          <w:color w:val="171725"/>
          <w:sz w:val="21"/>
          <w:szCs w:val="21"/>
        </w:rPr>
        <w:t>10</w:t>
      </w:r>
      <w:r>
        <w:rPr>
          <w:rFonts w:ascii="Arial" w:hAnsi="Arial" w:cs="Arial"/>
          <w:b/>
          <w:bCs/>
          <w:color w:val="171725"/>
          <w:sz w:val="21"/>
          <w:szCs w:val="21"/>
        </w:rPr>
        <w:t>多年的经营积攒了良好的声誉，为了响应政府绿色环保经营的理念，期望构建空调温控计费系统：推崇多用多付出，少用少付出，不用不付出的计费模式，节省成本的同时使得顾客随时能查看已消费的金额，做到心中有数节省开支的目的，进一步吸引年轻人入住。以下内容为调研报告的主要内容：</w:t>
      </w:r>
      <w:r>
        <w:rPr>
          <w:rFonts w:ascii="Arial" w:hAnsi="Arial" w:cs="Arial"/>
          <w:b/>
          <w:bCs/>
          <w:color w:val="171725"/>
          <w:sz w:val="21"/>
          <w:szCs w:val="21"/>
        </w:rPr>
        <w:t xml:space="preserve"> </w:t>
      </w:r>
    </w:p>
    <w:p w14:paraId="0150B8C2" w14:textId="616AE5C7"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1. </w:t>
      </w:r>
      <w:r>
        <w:rPr>
          <w:rFonts w:ascii="Arial" w:hAnsi="Arial" w:cs="Arial"/>
          <w:b/>
          <w:bCs/>
          <w:color w:val="171725"/>
          <w:sz w:val="21"/>
          <w:szCs w:val="21"/>
        </w:rPr>
        <w:t>酒店有一个</w:t>
      </w:r>
      <w:r>
        <w:rPr>
          <w:rFonts w:ascii="Arial" w:hAnsi="Arial" w:cs="Arial"/>
          <w:b/>
          <w:bCs/>
          <w:color w:val="171725"/>
          <w:sz w:val="21"/>
          <w:szCs w:val="21"/>
        </w:rPr>
        <w:t>20</w:t>
      </w:r>
      <w:r>
        <w:rPr>
          <w:rFonts w:ascii="Arial" w:hAnsi="Arial" w:cs="Arial"/>
          <w:b/>
          <w:bCs/>
          <w:color w:val="171725"/>
          <w:sz w:val="21"/>
          <w:szCs w:val="21"/>
        </w:rPr>
        <w:t>平米的接待大厅，配备有简易的沙发和茶几，前台一般有</w:t>
      </w:r>
      <w:r>
        <w:rPr>
          <w:rFonts w:ascii="Arial" w:hAnsi="Arial" w:cs="Arial"/>
          <w:b/>
          <w:bCs/>
          <w:color w:val="171725"/>
          <w:sz w:val="21"/>
          <w:szCs w:val="21"/>
        </w:rPr>
        <w:t>2</w:t>
      </w:r>
      <w:r>
        <w:rPr>
          <w:rFonts w:ascii="Arial" w:hAnsi="Arial" w:cs="Arial"/>
          <w:b/>
          <w:bCs/>
          <w:color w:val="171725"/>
          <w:sz w:val="21"/>
          <w:szCs w:val="21"/>
        </w:rPr>
        <w:t>名接待人员，负责处理顾客的入住</w:t>
      </w:r>
      <w:r>
        <w:rPr>
          <w:rFonts w:ascii="Arial" w:hAnsi="Arial" w:cs="Arial"/>
          <w:b/>
          <w:bCs/>
          <w:color w:val="171725"/>
          <w:sz w:val="21"/>
          <w:szCs w:val="21"/>
        </w:rPr>
        <w:t xml:space="preserve"> </w:t>
      </w:r>
      <w:r>
        <w:rPr>
          <w:rFonts w:ascii="Arial" w:hAnsi="Arial" w:cs="Arial"/>
          <w:b/>
          <w:bCs/>
          <w:color w:val="171725"/>
          <w:sz w:val="21"/>
          <w:szCs w:val="21"/>
        </w:rPr>
        <w:t>和结账离开。酒店是一座</w:t>
      </w:r>
      <w:r>
        <w:rPr>
          <w:rFonts w:ascii="Arial" w:hAnsi="Arial" w:cs="Arial"/>
          <w:b/>
          <w:bCs/>
          <w:color w:val="171725"/>
          <w:sz w:val="21"/>
          <w:szCs w:val="21"/>
        </w:rPr>
        <w:t>4</w:t>
      </w:r>
      <w:r>
        <w:rPr>
          <w:rFonts w:ascii="Arial" w:hAnsi="Arial" w:cs="Arial"/>
          <w:b/>
          <w:bCs/>
          <w:color w:val="171725"/>
          <w:sz w:val="21"/>
          <w:szCs w:val="21"/>
        </w:rPr>
        <w:t>层楼高的公寓式建筑，每层具有</w:t>
      </w:r>
      <w:r>
        <w:rPr>
          <w:rFonts w:ascii="Arial" w:hAnsi="Arial" w:cs="Arial"/>
          <w:b/>
          <w:bCs/>
          <w:color w:val="171725"/>
          <w:sz w:val="21"/>
          <w:szCs w:val="21"/>
        </w:rPr>
        <w:t>10</w:t>
      </w:r>
      <w:r>
        <w:rPr>
          <w:rFonts w:ascii="Arial" w:hAnsi="Arial" w:cs="Arial"/>
          <w:b/>
          <w:bCs/>
          <w:color w:val="171725"/>
          <w:sz w:val="21"/>
          <w:szCs w:val="21"/>
        </w:rPr>
        <w:t>间客房，共有</w:t>
      </w:r>
      <w:r>
        <w:rPr>
          <w:rFonts w:ascii="Arial" w:hAnsi="Arial" w:cs="Arial"/>
          <w:b/>
          <w:bCs/>
          <w:color w:val="171725"/>
          <w:sz w:val="21"/>
          <w:szCs w:val="21"/>
        </w:rPr>
        <w:t>40</w:t>
      </w:r>
      <w:r>
        <w:rPr>
          <w:rFonts w:ascii="Arial" w:hAnsi="Arial" w:cs="Arial"/>
          <w:b/>
          <w:bCs/>
          <w:color w:val="171725"/>
          <w:sz w:val="21"/>
          <w:szCs w:val="21"/>
        </w:rPr>
        <w:t>间客房，其中标准客房</w:t>
      </w:r>
      <w:r>
        <w:rPr>
          <w:rFonts w:ascii="Arial" w:hAnsi="Arial" w:cs="Arial"/>
          <w:b/>
          <w:bCs/>
          <w:color w:val="171725"/>
          <w:sz w:val="21"/>
          <w:szCs w:val="21"/>
        </w:rPr>
        <w:t>30</w:t>
      </w:r>
      <w:r>
        <w:rPr>
          <w:rFonts w:ascii="Arial" w:hAnsi="Arial" w:cs="Arial"/>
          <w:b/>
          <w:bCs/>
          <w:color w:val="171725"/>
          <w:sz w:val="21"/>
          <w:szCs w:val="21"/>
        </w:rPr>
        <w:t>间，大床房</w:t>
      </w:r>
      <w:r>
        <w:rPr>
          <w:rFonts w:ascii="Arial" w:hAnsi="Arial" w:cs="Arial"/>
          <w:b/>
          <w:bCs/>
          <w:color w:val="171725"/>
          <w:sz w:val="21"/>
          <w:szCs w:val="21"/>
        </w:rPr>
        <w:t>10</w:t>
      </w:r>
      <w:r>
        <w:rPr>
          <w:rFonts w:ascii="Arial" w:hAnsi="Arial" w:cs="Arial"/>
          <w:b/>
          <w:bCs/>
          <w:color w:val="171725"/>
          <w:sz w:val="21"/>
          <w:szCs w:val="21"/>
        </w:rPr>
        <w:t>间。</w:t>
      </w:r>
    </w:p>
    <w:p w14:paraId="10CCA5C0" w14:textId="174F54D9"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2. </w:t>
      </w:r>
      <w:r>
        <w:rPr>
          <w:rFonts w:ascii="Arial" w:hAnsi="Arial" w:cs="Arial"/>
          <w:b/>
          <w:bCs/>
          <w:color w:val="171725"/>
          <w:sz w:val="21"/>
          <w:szCs w:val="21"/>
        </w:rPr>
        <w:t>顾客入住酒店时需要提供身份证，可以预约登记或者现场申请办理入住。经过前台接待人员的身份核查后，根据顾客入住的天数需缴纳一定的押金，之后前台进行登记安排客房并</w:t>
      </w:r>
      <w:proofErr w:type="gramStart"/>
      <w:r>
        <w:rPr>
          <w:rFonts w:ascii="Arial" w:hAnsi="Arial" w:cs="Arial"/>
          <w:b/>
          <w:bCs/>
          <w:color w:val="171725"/>
          <w:sz w:val="21"/>
          <w:szCs w:val="21"/>
        </w:rPr>
        <w:t>提供门卡及</w:t>
      </w:r>
      <w:proofErr w:type="spellStart"/>
      <w:proofErr w:type="gramEnd"/>
      <w:r>
        <w:rPr>
          <w:rFonts w:ascii="Arial" w:hAnsi="Arial" w:cs="Arial"/>
          <w:b/>
          <w:bCs/>
          <w:color w:val="171725"/>
          <w:sz w:val="21"/>
          <w:szCs w:val="21"/>
        </w:rPr>
        <w:t>wifi</w:t>
      </w:r>
      <w:proofErr w:type="spellEnd"/>
      <w:r>
        <w:rPr>
          <w:rFonts w:ascii="Arial" w:hAnsi="Arial" w:cs="Arial"/>
          <w:b/>
          <w:bCs/>
          <w:color w:val="171725"/>
          <w:sz w:val="21"/>
          <w:szCs w:val="21"/>
        </w:rPr>
        <w:t>密码。</w:t>
      </w:r>
    </w:p>
    <w:p w14:paraId="15FF74DD" w14:textId="5976D6D5"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3. </w:t>
      </w:r>
      <w:r>
        <w:rPr>
          <w:rFonts w:ascii="Arial" w:hAnsi="Arial" w:cs="Arial"/>
          <w:b/>
          <w:bCs/>
          <w:color w:val="171725"/>
          <w:sz w:val="21"/>
          <w:szCs w:val="21"/>
        </w:rPr>
        <w:t>该酒店由于规模有限不提供餐饮服务，但客房中会提供必备的瓶装矿泉水及热水壶等基本设备。酒店提供集中式空调，客房具有空调的控制面板和出风口。顾客进入房间后</w:t>
      </w:r>
      <w:proofErr w:type="gramStart"/>
      <w:r>
        <w:rPr>
          <w:rFonts w:ascii="Arial" w:hAnsi="Arial" w:cs="Arial"/>
          <w:b/>
          <w:bCs/>
          <w:color w:val="171725"/>
          <w:sz w:val="21"/>
          <w:szCs w:val="21"/>
        </w:rPr>
        <w:t>通过门卡接通</w:t>
      </w:r>
      <w:proofErr w:type="gramEnd"/>
      <w:r>
        <w:rPr>
          <w:rFonts w:ascii="Arial" w:hAnsi="Arial" w:cs="Arial"/>
          <w:b/>
          <w:bCs/>
          <w:color w:val="171725"/>
          <w:sz w:val="21"/>
          <w:szCs w:val="21"/>
        </w:rPr>
        <w:t>房间电源。</w:t>
      </w:r>
    </w:p>
    <w:p w14:paraId="0432F8E5" w14:textId="3F1C8697"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4. </w:t>
      </w:r>
      <w:r>
        <w:rPr>
          <w:rFonts w:ascii="Arial" w:hAnsi="Arial" w:cs="Arial"/>
          <w:b/>
          <w:bCs/>
          <w:color w:val="171725"/>
          <w:sz w:val="21"/>
          <w:szCs w:val="21"/>
        </w:rPr>
        <w:t>客房物品及设备的使用说明放置在客房的桌面上方便顾客阅读空调使用的方法及计费规则（引入新系统后需要补充）。顾客需要空调时通过墙面的控制面板的开关启动空调，控制面板会给出当前室温、缺省的目标温度、缺省的风速及当前费用及累计的费用。客房的控制面板除了开关按钮之外，还有调节风速和调节温度的按钮。</w:t>
      </w:r>
    </w:p>
    <w:p w14:paraId="32830E1D" w14:textId="44642732"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5. </w:t>
      </w:r>
      <w:r>
        <w:rPr>
          <w:rFonts w:ascii="Arial" w:hAnsi="Arial" w:cs="Arial"/>
          <w:b/>
          <w:bCs/>
          <w:color w:val="171725"/>
          <w:sz w:val="21"/>
          <w:szCs w:val="21"/>
        </w:rPr>
        <w:t>经过实地调研了解到该酒店的空调由中央空调和客房的空调分机组成。中央空调的机房位于地下室，由</w:t>
      </w:r>
      <w:r>
        <w:rPr>
          <w:rFonts w:ascii="Arial" w:hAnsi="Arial" w:cs="Arial"/>
          <w:b/>
          <w:bCs/>
          <w:color w:val="171725"/>
          <w:sz w:val="21"/>
          <w:szCs w:val="21"/>
        </w:rPr>
        <w:t>1-2</w:t>
      </w:r>
      <w:r>
        <w:rPr>
          <w:rFonts w:ascii="Arial" w:hAnsi="Arial" w:cs="Arial"/>
          <w:b/>
          <w:bCs/>
          <w:color w:val="171725"/>
          <w:sz w:val="21"/>
          <w:szCs w:val="21"/>
        </w:rPr>
        <w:t>名空调管理员负责空调的运行和维护。每年</w:t>
      </w:r>
      <w:r>
        <w:rPr>
          <w:rFonts w:ascii="Arial" w:hAnsi="Arial" w:cs="Arial"/>
          <w:b/>
          <w:bCs/>
          <w:color w:val="171725"/>
          <w:sz w:val="21"/>
          <w:szCs w:val="21"/>
        </w:rPr>
        <w:t>4</w:t>
      </w:r>
      <w:r>
        <w:rPr>
          <w:rFonts w:ascii="Arial" w:hAnsi="Arial" w:cs="Arial"/>
          <w:b/>
          <w:bCs/>
          <w:color w:val="171725"/>
          <w:sz w:val="21"/>
          <w:szCs w:val="21"/>
        </w:rPr>
        <w:t>月份和</w:t>
      </w:r>
      <w:r>
        <w:rPr>
          <w:rFonts w:ascii="Arial" w:hAnsi="Arial" w:cs="Arial"/>
          <w:b/>
          <w:bCs/>
          <w:color w:val="171725"/>
          <w:sz w:val="21"/>
          <w:szCs w:val="21"/>
        </w:rPr>
        <w:t>10</w:t>
      </w:r>
      <w:r>
        <w:rPr>
          <w:rFonts w:ascii="Arial" w:hAnsi="Arial" w:cs="Arial"/>
          <w:b/>
          <w:bCs/>
          <w:color w:val="171725"/>
          <w:sz w:val="21"/>
          <w:szCs w:val="21"/>
        </w:rPr>
        <w:t>月份停机检修，</w:t>
      </w:r>
      <w:r>
        <w:rPr>
          <w:rFonts w:ascii="Arial" w:hAnsi="Arial" w:cs="Arial"/>
          <w:b/>
          <w:bCs/>
          <w:color w:val="171725"/>
          <w:sz w:val="21"/>
          <w:szCs w:val="21"/>
        </w:rPr>
        <w:t>5-9</w:t>
      </w:r>
      <w:r>
        <w:rPr>
          <w:rFonts w:ascii="Arial" w:hAnsi="Arial" w:cs="Arial"/>
          <w:b/>
          <w:bCs/>
          <w:color w:val="171725"/>
          <w:sz w:val="21"/>
          <w:szCs w:val="21"/>
        </w:rPr>
        <w:t>月进行制冷模式的运行，</w:t>
      </w:r>
      <w:r>
        <w:rPr>
          <w:rFonts w:ascii="Arial" w:hAnsi="Arial" w:cs="Arial"/>
          <w:b/>
          <w:bCs/>
          <w:color w:val="171725"/>
          <w:sz w:val="21"/>
          <w:szCs w:val="21"/>
        </w:rPr>
        <w:t>11-3</w:t>
      </w:r>
      <w:r>
        <w:rPr>
          <w:rFonts w:ascii="Arial" w:hAnsi="Arial" w:cs="Arial"/>
          <w:b/>
          <w:bCs/>
          <w:color w:val="171725"/>
          <w:sz w:val="21"/>
          <w:szCs w:val="21"/>
        </w:rPr>
        <w:t>月进行制</w:t>
      </w:r>
      <w:proofErr w:type="gramStart"/>
      <w:r>
        <w:rPr>
          <w:rFonts w:ascii="Arial" w:hAnsi="Arial" w:cs="Arial"/>
          <w:b/>
          <w:bCs/>
          <w:color w:val="171725"/>
          <w:sz w:val="21"/>
          <w:szCs w:val="21"/>
        </w:rPr>
        <w:t>热模式</w:t>
      </w:r>
      <w:proofErr w:type="gramEnd"/>
      <w:r>
        <w:rPr>
          <w:rFonts w:ascii="Arial" w:hAnsi="Arial" w:cs="Arial"/>
          <w:b/>
          <w:bCs/>
          <w:color w:val="171725"/>
          <w:sz w:val="21"/>
          <w:szCs w:val="21"/>
        </w:rPr>
        <w:t>的运行。每次开机前管理员负责设置工作模式，温控范围：制冷（</w:t>
      </w:r>
      <w:r>
        <w:rPr>
          <w:rFonts w:ascii="Arial" w:hAnsi="Arial" w:cs="Arial"/>
          <w:b/>
          <w:bCs/>
          <w:color w:val="171725"/>
          <w:sz w:val="21"/>
          <w:szCs w:val="21"/>
        </w:rPr>
        <w:t>16-24</w:t>
      </w:r>
      <w:r>
        <w:rPr>
          <w:rFonts w:ascii="Arial" w:hAnsi="Arial" w:cs="Arial"/>
          <w:b/>
          <w:bCs/>
          <w:color w:val="171725"/>
          <w:sz w:val="21"/>
          <w:szCs w:val="21"/>
        </w:rPr>
        <w:t>度）、制热（</w:t>
      </w:r>
      <w:r>
        <w:rPr>
          <w:rFonts w:ascii="Arial" w:hAnsi="Arial" w:cs="Arial"/>
          <w:b/>
          <w:bCs/>
          <w:color w:val="171725"/>
          <w:sz w:val="21"/>
          <w:szCs w:val="21"/>
        </w:rPr>
        <w:t>22-28</w:t>
      </w:r>
      <w:r>
        <w:rPr>
          <w:rFonts w:ascii="Arial" w:hAnsi="Arial" w:cs="Arial"/>
          <w:b/>
          <w:bCs/>
          <w:color w:val="171725"/>
          <w:sz w:val="21"/>
          <w:szCs w:val="21"/>
        </w:rPr>
        <w:t>度），缺省的目标温度：</w:t>
      </w:r>
      <w:r>
        <w:rPr>
          <w:rFonts w:ascii="Arial" w:hAnsi="Arial" w:cs="Arial"/>
          <w:b/>
          <w:bCs/>
          <w:color w:val="171725"/>
          <w:sz w:val="21"/>
          <w:szCs w:val="21"/>
        </w:rPr>
        <w:t>24</w:t>
      </w:r>
      <w:r>
        <w:rPr>
          <w:rFonts w:ascii="Arial" w:hAnsi="Arial" w:cs="Arial"/>
          <w:b/>
          <w:bCs/>
          <w:color w:val="171725"/>
          <w:sz w:val="21"/>
          <w:szCs w:val="21"/>
        </w:rPr>
        <w:t>度。</w:t>
      </w:r>
    </w:p>
    <w:p w14:paraId="68C13EEA" w14:textId="514088EC"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6. </w:t>
      </w:r>
      <w:r>
        <w:rPr>
          <w:rFonts w:ascii="Arial" w:hAnsi="Arial" w:cs="Arial"/>
          <w:b/>
          <w:bCs/>
          <w:color w:val="171725"/>
          <w:sz w:val="21"/>
          <w:szCs w:val="21"/>
        </w:rPr>
        <w:t>为了能够实现绿色节能的服务方式，希望新系统具备计费的能力，使得空调管理员在开机时能够设置计费规则及费率（要求费率可由前端进行数据配置）：低速风（</w:t>
      </w:r>
      <w:r>
        <w:rPr>
          <w:rFonts w:ascii="Arial" w:hAnsi="Arial" w:cs="Arial"/>
          <w:b/>
          <w:bCs/>
          <w:color w:val="171725"/>
          <w:sz w:val="21"/>
          <w:szCs w:val="21"/>
        </w:rPr>
        <w:t>0.5</w:t>
      </w:r>
      <w:r>
        <w:rPr>
          <w:rFonts w:ascii="Arial" w:hAnsi="Arial" w:cs="Arial"/>
          <w:b/>
          <w:bCs/>
          <w:color w:val="171725"/>
          <w:sz w:val="21"/>
          <w:szCs w:val="21"/>
        </w:rPr>
        <w:t>元</w:t>
      </w:r>
      <w:r>
        <w:rPr>
          <w:rFonts w:ascii="Arial" w:hAnsi="Arial" w:cs="Arial"/>
          <w:b/>
          <w:bCs/>
          <w:color w:val="171725"/>
          <w:sz w:val="21"/>
          <w:szCs w:val="21"/>
        </w:rPr>
        <w:t>/1C°</w:t>
      </w:r>
      <w:r>
        <w:rPr>
          <w:rFonts w:ascii="Arial" w:hAnsi="Arial" w:cs="Arial"/>
          <w:b/>
          <w:bCs/>
          <w:color w:val="171725"/>
          <w:sz w:val="21"/>
          <w:szCs w:val="21"/>
        </w:rPr>
        <w:t>）、中速风（</w:t>
      </w:r>
      <w:r>
        <w:rPr>
          <w:rFonts w:ascii="Arial" w:hAnsi="Arial" w:cs="Arial"/>
          <w:b/>
          <w:bCs/>
          <w:color w:val="171725"/>
          <w:sz w:val="21"/>
          <w:szCs w:val="21"/>
        </w:rPr>
        <w:t>1</w:t>
      </w:r>
      <w:r>
        <w:rPr>
          <w:rFonts w:ascii="Arial" w:hAnsi="Arial" w:cs="Arial"/>
          <w:b/>
          <w:bCs/>
          <w:color w:val="171725"/>
          <w:sz w:val="21"/>
          <w:szCs w:val="21"/>
        </w:rPr>
        <w:t>元</w:t>
      </w:r>
      <w:r>
        <w:rPr>
          <w:rFonts w:ascii="Arial" w:hAnsi="Arial" w:cs="Arial"/>
          <w:b/>
          <w:bCs/>
          <w:color w:val="171725"/>
          <w:sz w:val="21"/>
          <w:szCs w:val="21"/>
        </w:rPr>
        <w:t>/1C°</w:t>
      </w:r>
      <w:r>
        <w:rPr>
          <w:rFonts w:ascii="Arial" w:hAnsi="Arial" w:cs="Arial"/>
          <w:b/>
          <w:bCs/>
          <w:color w:val="171725"/>
          <w:sz w:val="21"/>
          <w:szCs w:val="21"/>
        </w:rPr>
        <w:t>）、高速风（</w:t>
      </w:r>
      <w:r>
        <w:rPr>
          <w:rFonts w:ascii="Arial" w:hAnsi="Arial" w:cs="Arial"/>
          <w:b/>
          <w:bCs/>
          <w:color w:val="171725"/>
          <w:sz w:val="21"/>
          <w:szCs w:val="21"/>
        </w:rPr>
        <w:t>3</w:t>
      </w:r>
      <w:r>
        <w:rPr>
          <w:rFonts w:ascii="Arial" w:hAnsi="Arial" w:cs="Arial"/>
          <w:b/>
          <w:bCs/>
          <w:color w:val="171725"/>
          <w:sz w:val="21"/>
          <w:szCs w:val="21"/>
        </w:rPr>
        <w:t>元</w:t>
      </w:r>
      <w:r>
        <w:rPr>
          <w:rFonts w:ascii="Arial" w:hAnsi="Arial" w:cs="Arial"/>
          <w:b/>
          <w:bCs/>
          <w:color w:val="171725"/>
          <w:sz w:val="21"/>
          <w:szCs w:val="21"/>
        </w:rPr>
        <w:t>/1C°</w:t>
      </w:r>
      <w:r>
        <w:rPr>
          <w:rFonts w:ascii="Arial" w:hAnsi="Arial" w:cs="Arial"/>
          <w:b/>
          <w:bCs/>
          <w:color w:val="171725"/>
          <w:sz w:val="21"/>
          <w:szCs w:val="21"/>
        </w:rPr>
        <w:t>），参数设置完毕后启动中央空调。</w:t>
      </w:r>
    </w:p>
    <w:p w14:paraId="589774E4" w14:textId="33D1A4D2"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7. </w:t>
      </w:r>
      <w:r>
        <w:rPr>
          <w:rFonts w:ascii="Arial" w:hAnsi="Arial" w:cs="Arial"/>
          <w:b/>
          <w:bCs/>
          <w:color w:val="171725"/>
          <w:sz w:val="21"/>
          <w:szCs w:val="21"/>
        </w:rPr>
        <w:t>中央空调运行期间维护人员通过顾客的投诉和报修信息进行空调问题的处理，无法及时</w:t>
      </w:r>
      <w:proofErr w:type="gramStart"/>
      <w:r>
        <w:rPr>
          <w:rFonts w:ascii="Arial" w:hAnsi="Arial" w:cs="Arial"/>
          <w:b/>
          <w:bCs/>
          <w:color w:val="171725"/>
          <w:sz w:val="21"/>
          <w:szCs w:val="21"/>
        </w:rPr>
        <w:t>掌控各房间</w:t>
      </w:r>
      <w:proofErr w:type="gramEnd"/>
      <w:r>
        <w:rPr>
          <w:rFonts w:ascii="Arial" w:hAnsi="Arial" w:cs="Arial"/>
          <w:b/>
          <w:bCs/>
          <w:color w:val="171725"/>
          <w:sz w:val="21"/>
          <w:szCs w:val="21"/>
        </w:rPr>
        <w:t>空调的运行情况。为此，空调管理员希望新系统的引入能通过中控室监控各房间空调的运行状态。中控室应具有</w:t>
      </w:r>
      <w:r>
        <w:rPr>
          <w:rFonts w:ascii="Arial" w:hAnsi="Arial" w:cs="Arial"/>
          <w:b/>
          <w:bCs/>
          <w:color w:val="171725"/>
          <w:sz w:val="21"/>
          <w:szCs w:val="21"/>
        </w:rPr>
        <w:t>10</w:t>
      </w:r>
      <w:r>
        <w:rPr>
          <w:rFonts w:ascii="Arial" w:hAnsi="Arial" w:cs="Arial"/>
          <w:b/>
          <w:bCs/>
          <w:color w:val="171725"/>
          <w:sz w:val="21"/>
          <w:szCs w:val="21"/>
        </w:rPr>
        <w:t>个屏幕实时监测房间的运行参数：是否开机运行</w:t>
      </w:r>
      <w:r>
        <w:rPr>
          <w:rFonts w:ascii="Arial" w:hAnsi="Arial" w:cs="Arial"/>
          <w:b/>
          <w:bCs/>
          <w:color w:val="171725"/>
          <w:sz w:val="21"/>
          <w:szCs w:val="21"/>
        </w:rPr>
        <w:t>/</w:t>
      </w:r>
      <w:r>
        <w:rPr>
          <w:rFonts w:ascii="Arial" w:hAnsi="Arial" w:cs="Arial"/>
          <w:b/>
          <w:bCs/>
          <w:color w:val="171725"/>
          <w:sz w:val="21"/>
          <w:szCs w:val="21"/>
        </w:rPr>
        <w:t>当前室温</w:t>
      </w:r>
      <w:r>
        <w:rPr>
          <w:rFonts w:ascii="Arial" w:hAnsi="Arial" w:cs="Arial"/>
          <w:b/>
          <w:bCs/>
          <w:color w:val="171725"/>
          <w:sz w:val="21"/>
          <w:szCs w:val="21"/>
        </w:rPr>
        <w:t>/</w:t>
      </w:r>
      <w:r>
        <w:rPr>
          <w:rFonts w:ascii="Arial" w:hAnsi="Arial" w:cs="Arial"/>
          <w:b/>
          <w:bCs/>
          <w:color w:val="171725"/>
          <w:sz w:val="21"/>
          <w:szCs w:val="21"/>
        </w:rPr>
        <w:t>目标温度</w:t>
      </w:r>
      <w:r>
        <w:rPr>
          <w:rFonts w:ascii="Arial" w:hAnsi="Arial" w:cs="Arial"/>
          <w:b/>
          <w:bCs/>
          <w:color w:val="171725"/>
          <w:sz w:val="21"/>
          <w:szCs w:val="21"/>
        </w:rPr>
        <w:t>/</w:t>
      </w:r>
      <w:r>
        <w:rPr>
          <w:rFonts w:ascii="Arial" w:hAnsi="Arial" w:cs="Arial"/>
          <w:b/>
          <w:bCs/>
          <w:color w:val="171725"/>
          <w:sz w:val="21"/>
          <w:szCs w:val="21"/>
        </w:rPr>
        <w:t>风速</w:t>
      </w:r>
      <w:r>
        <w:rPr>
          <w:rFonts w:ascii="Arial" w:hAnsi="Arial" w:cs="Arial"/>
          <w:b/>
          <w:bCs/>
          <w:color w:val="171725"/>
          <w:sz w:val="21"/>
          <w:szCs w:val="21"/>
        </w:rPr>
        <w:t>/</w:t>
      </w:r>
      <w:r>
        <w:rPr>
          <w:rFonts w:ascii="Arial" w:hAnsi="Arial" w:cs="Arial"/>
          <w:b/>
          <w:bCs/>
          <w:color w:val="171725"/>
          <w:sz w:val="21"/>
          <w:szCs w:val="21"/>
        </w:rPr>
        <w:t>当前费用</w:t>
      </w:r>
      <w:r>
        <w:rPr>
          <w:rFonts w:ascii="Arial" w:hAnsi="Arial" w:cs="Arial"/>
          <w:b/>
          <w:bCs/>
          <w:color w:val="171725"/>
          <w:sz w:val="21"/>
          <w:szCs w:val="21"/>
        </w:rPr>
        <w:t>/</w:t>
      </w:r>
      <w:r>
        <w:rPr>
          <w:rFonts w:ascii="Arial" w:hAnsi="Arial" w:cs="Arial"/>
          <w:b/>
          <w:bCs/>
          <w:color w:val="171725"/>
          <w:sz w:val="21"/>
          <w:szCs w:val="21"/>
        </w:rPr>
        <w:t>累计费用</w:t>
      </w:r>
      <w:r>
        <w:rPr>
          <w:rFonts w:ascii="Arial" w:hAnsi="Arial" w:cs="Arial"/>
          <w:b/>
          <w:bCs/>
          <w:color w:val="171725"/>
          <w:sz w:val="21"/>
          <w:szCs w:val="21"/>
        </w:rPr>
        <w:t>/</w:t>
      </w:r>
      <w:r>
        <w:rPr>
          <w:rFonts w:ascii="Arial" w:hAnsi="Arial" w:cs="Arial"/>
          <w:b/>
          <w:bCs/>
          <w:color w:val="171725"/>
          <w:sz w:val="21"/>
          <w:szCs w:val="21"/>
        </w:rPr>
        <w:t>是否等待等参数。</w:t>
      </w:r>
    </w:p>
    <w:p w14:paraId="456C3F85" w14:textId="0CACD306"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8. </w:t>
      </w:r>
      <w:r>
        <w:rPr>
          <w:rFonts w:ascii="Arial" w:hAnsi="Arial" w:cs="Arial"/>
          <w:b/>
          <w:bCs/>
          <w:color w:val="171725"/>
          <w:sz w:val="21"/>
          <w:szCs w:val="21"/>
        </w:rPr>
        <w:t>由于空调处理能力的问题（假定，同一时间只能提供</w:t>
      </w:r>
      <w:r>
        <w:rPr>
          <w:rFonts w:ascii="Arial" w:hAnsi="Arial" w:cs="Arial"/>
          <w:b/>
          <w:bCs/>
          <w:color w:val="171725"/>
          <w:sz w:val="21"/>
          <w:szCs w:val="21"/>
        </w:rPr>
        <w:t>10</w:t>
      </w:r>
      <w:r>
        <w:rPr>
          <w:rFonts w:ascii="Arial" w:hAnsi="Arial" w:cs="Arial"/>
          <w:b/>
          <w:bCs/>
          <w:color w:val="171725"/>
          <w:sz w:val="21"/>
          <w:szCs w:val="21"/>
        </w:rPr>
        <w:t>个房间的温控请求），短时间内又不能改装并提升空调的功率且又不方便向顾客直言其中的原因，为此希望新系统具有动态分配空调资源的能力，以便顾客不会感受到其中的不便之处。其中动态分配资源的规则首先以风速的大小决定其调度的优先级，其次当风速相等时以先来先服务的原则兼顾时间片的方式进行分配。</w:t>
      </w:r>
    </w:p>
    <w:p w14:paraId="64CDB259" w14:textId="5D2852A3"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9. </w:t>
      </w:r>
      <w:r>
        <w:rPr>
          <w:rFonts w:ascii="Arial" w:hAnsi="Arial" w:cs="Arial"/>
          <w:b/>
          <w:bCs/>
          <w:color w:val="171725"/>
          <w:sz w:val="21"/>
          <w:szCs w:val="21"/>
        </w:rPr>
        <w:t>当顾客离开酒店退房时，前台负责结算房费，当前在没有引入新系统的情况下前台只负责收取房费，房费包含了空调使用费，尽管顾客没有使用空调也会默认收取。某些情况下确实会引起一些顾客的不满和投诉。引入新系统后房费和空调使用费则会单独结算，空调账单列出本次入住酒店使用空调的总费用。如果顾客对费用有异议，则前台也可以根据请求出具空调使用的详单：记录每一次空调提供服务的记录，风速的变化会产生一条新</w:t>
      </w:r>
      <w:proofErr w:type="gramStart"/>
      <w:r>
        <w:rPr>
          <w:rFonts w:ascii="Arial" w:hAnsi="Arial" w:cs="Arial"/>
          <w:b/>
          <w:bCs/>
          <w:color w:val="171725"/>
          <w:sz w:val="21"/>
          <w:szCs w:val="21"/>
        </w:rPr>
        <w:t>的详单记录</w:t>
      </w:r>
      <w:proofErr w:type="gramEnd"/>
      <w:r>
        <w:rPr>
          <w:rFonts w:ascii="Arial" w:hAnsi="Arial" w:cs="Arial"/>
          <w:b/>
          <w:bCs/>
          <w:color w:val="171725"/>
          <w:sz w:val="21"/>
          <w:szCs w:val="21"/>
        </w:rPr>
        <w:t>，空调使用过程中停止或中断服务时会产生</w:t>
      </w:r>
      <w:proofErr w:type="gramStart"/>
      <w:r>
        <w:rPr>
          <w:rFonts w:ascii="Arial" w:hAnsi="Arial" w:cs="Arial"/>
          <w:b/>
          <w:bCs/>
          <w:color w:val="171725"/>
          <w:sz w:val="21"/>
          <w:szCs w:val="21"/>
        </w:rPr>
        <w:t>一条详单记录</w:t>
      </w:r>
      <w:proofErr w:type="gramEnd"/>
      <w:r>
        <w:rPr>
          <w:rFonts w:ascii="Arial" w:hAnsi="Arial" w:cs="Arial"/>
          <w:b/>
          <w:bCs/>
          <w:color w:val="171725"/>
          <w:sz w:val="21"/>
          <w:szCs w:val="21"/>
        </w:rPr>
        <w:t>。</w:t>
      </w:r>
      <w:proofErr w:type="gramStart"/>
      <w:r>
        <w:rPr>
          <w:rFonts w:ascii="Arial" w:hAnsi="Arial" w:cs="Arial"/>
          <w:b/>
          <w:bCs/>
          <w:color w:val="171725"/>
          <w:sz w:val="21"/>
          <w:szCs w:val="21"/>
        </w:rPr>
        <w:t>详单记录</w:t>
      </w:r>
      <w:proofErr w:type="gramEnd"/>
      <w:r>
        <w:rPr>
          <w:rFonts w:ascii="Arial" w:hAnsi="Arial" w:cs="Arial"/>
          <w:b/>
          <w:bCs/>
          <w:color w:val="171725"/>
          <w:sz w:val="21"/>
          <w:szCs w:val="21"/>
        </w:rPr>
        <w:t>的总费用应该等于账单的费用。</w:t>
      </w:r>
    </w:p>
    <w:p w14:paraId="423FE2CA" w14:textId="6EF71FAA" w:rsidR="00872226" w:rsidRDefault="00872226" w:rsidP="00872226">
      <w:pPr>
        <w:pStyle w:val="ql-indent-1"/>
        <w:shd w:val="clear" w:color="auto" w:fill="FFFFFF"/>
        <w:spacing w:before="0" w:beforeAutospacing="0" w:after="0" w:afterAutospacing="0"/>
        <w:rPr>
          <w:rFonts w:ascii="Arial" w:hAnsi="Arial" w:cs="Arial"/>
          <w:b/>
          <w:bCs/>
          <w:color w:val="171725"/>
          <w:sz w:val="21"/>
          <w:szCs w:val="21"/>
        </w:rPr>
      </w:pPr>
      <w:r>
        <w:rPr>
          <w:rFonts w:ascii="Arial" w:hAnsi="Arial" w:cs="Arial"/>
          <w:b/>
          <w:bCs/>
          <w:color w:val="171725"/>
          <w:sz w:val="21"/>
          <w:szCs w:val="21"/>
        </w:rPr>
        <w:t>10. </w:t>
      </w:r>
      <w:r>
        <w:rPr>
          <w:rFonts w:ascii="Arial" w:hAnsi="Arial" w:cs="Arial"/>
          <w:b/>
          <w:bCs/>
          <w:color w:val="171725"/>
          <w:sz w:val="21"/>
          <w:szCs w:val="21"/>
        </w:rPr>
        <w:t>酒店运行期间的管理及问题处理由一名酒店经理负责。其中空调的运行及收费情况是酒店经理所重点关注的内容，其中空调运行日报、周报能够全面反应其关心的内容：房间</w:t>
      </w:r>
      <w:r>
        <w:rPr>
          <w:rFonts w:ascii="Arial" w:hAnsi="Arial" w:cs="Arial"/>
          <w:b/>
          <w:bCs/>
          <w:color w:val="171725"/>
          <w:sz w:val="21"/>
          <w:szCs w:val="21"/>
        </w:rPr>
        <w:lastRenderedPageBreak/>
        <w:t>号、开关次数、调度次数、详单条数、调温次数、调风次数、请求时长、总费用；并希望以折线图</w:t>
      </w:r>
      <w:proofErr w:type="gramStart"/>
      <w:r>
        <w:rPr>
          <w:rFonts w:ascii="Arial" w:hAnsi="Arial" w:cs="Arial"/>
          <w:b/>
          <w:bCs/>
          <w:color w:val="171725"/>
          <w:sz w:val="21"/>
          <w:szCs w:val="21"/>
        </w:rPr>
        <w:t>或饼图的</w:t>
      </w:r>
      <w:proofErr w:type="gramEnd"/>
      <w:r>
        <w:rPr>
          <w:rFonts w:ascii="Arial" w:hAnsi="Arial" w:cs="Arial"/>
          <w:b/>
          <w:bCs/>
          <w:color w:val="171725"/>
          <w:sz w:val="21"/>
          <w:szCs w:val="21"/>
        </w:rPr>
        <w:t>方式进行展示。</w:t>
      </w:r>
    </w:p>
    <w:p w14:paraId="3618154A" w14:textId="77777777" w:rsidR="00872226" w:rsidRPr="00872226" w:rsidRDefault="00872226" w:rsidP="00872226">
      <w:pPr>
        <w:rPr>
          <w:rFonts w:ascii="Arial" w:hAnsi="Arial" w:cs="Arial"/>
          <w:b/>
          <w:bCs/>
          <w:color w:val="171725"/>
          <w:szCs w:val="21"/>
          <w:shd w:val="clear" w:color="auto" w:fill="FFFFFF"/>
        </w:rPr>
      </w:pPr>
    </w:p>
    <w:p w14:paraId="68B3DC9B" w14:textId="77777777" w:rsidR="00872226" w:rsidRDefault="00872226" w:rsidP="00872226">
      <w:pPr>
        <w:rPr>
          <w:rFonts w:ascii="Arial" w:hAnsi="Arial" w:cs="Arial"/>
          <w:b/>
          <w:bCs/>
          <w:color w:val="171725"/>
          <w:szCs w:val="21"/>
          <w:shd w:val="clear" w:color="auto" w:fill="FFFFFF"/>
        </w:rPr>
      </w:pPr>
    </w:p>
    <w:p w14:paraId="36C26CDB" w14:textId="77777777" w:rsidR="00872226" w:rsidRDefault="00872226" w:rsidP="00872226">
      <w:pPr>
        <w:rPr>
          <w:rFonts w:ascii="Arial" w:hAnsi="Arial" w:cs="Arial" w:hint="eastAsia"/>
          <w:b/>
          <w:bCs/>
          <w:color w:val="171725"/>
          <w:szCs w:val="21"/>
          <w:shd w:val="clear" w:color="auto" w:fill="FFFFFF"/>
        </w:rPr>
      </w:pPr>
    </w:p>
    <w:p w14:paraId="5C198103" w14:textId="77777777" w:rsidR="00872226" w:rsidRDefault="00872226" w:rsidP="00872226">
      <w:pPr>
        <w:rPr>
          <w:rFonts w:ascii="Arial" w:hAnsi="Arial" w:cs="Arial"/>
          <w:b/>
          <w:bCs/>
          <w:color w:val="171725"/>
          <w:szCs w:val="21"/>
          <w:shd w:val="clear" w:color="auto" w:fill="FFFFFF"/>
        </w:rPr>
      </w:pPr>
    </w:p>
    <w:p w14:paraId="4F5355CF" w14:textId="77777777" w:rsidR="00872226" w:rsidRDefault="00872226" w:rsidP="00872226">
      <w:pPr>
        <w:rPr>
          <w:rFonts w:ascii="Arial" w:hAnsi="Arial" w:cs="Arial"/>
          <w:b/>
          <w:bCs/>
          <w:color w:val="171725"/>
          <w:szCs w:val="21"/>
          <w:shd w:val="clear" w:color="auto" w:fill="FFFFFF"/>
        </w:rPr>
      </w:pPr>
    </w:p>
    <w:p w14:paraId="3649F12D" w14:textId="77777777" w:rsidR="00872226" w:rsidRDefault="00872226" w:rsidP="00872226">
      <w:pPr>
        <w:rPr>
          <w:rFonts w:ascii="Arial" w:hAnsi="Arial" w:cs="Arial"/>
          <w:b/>
          <w:bCs/>
          <w:color w:val="171725"/>
          <w:szCs w:val="21"/>
          <w:shd w:val="clear" w:color="auto" w:fill="FFFFFF"/>
        </w:rPr>
      </w:pPr>
    </w:p>
    <w:p w14:paraId="5F0E1BFF" w14:textId="77777777" w:rsidR="00872226" w:rsidRDefault="00872226" w:rsidP="00872226">
      <w:pPr>
        <w:rPr>
          <w:rFonts w:ascii="Arial" w:hAnsi="Arial" w:cs="Arial"/>
          <w:b/>
          <w:bCs/>
          <w:color w:val="171725"/>
          <w:szCs w:val="21"/>
          <w:shd w:val="clear" w:color="auto" w:fill="FFFFFF"/>
        </w:rPr>
      </w:pPr>
    </w:p>
    <w:p w14:paraId="452A592B" w14:textId="77777777" w:rsidR="00872226" w:rsidRDefault="00872226" w:rsidP="00872226">
      <w:pPr>
        <w:rPr>
          <w:rFonts w:ascii="Arial" w:hAnsi="Arial" w:cs="Arial"/>
          <w:b/>
          <w:bCs/>
          <w:color w:val="171725"/>
          <w:szCs w:val="21"/>
          <w:shd w:val="clear" w:color="auto" w:fill="FFFFFF"/>
        </w:rPr>
      </w:pPr>
    </w:p>
    <w:p w14:paraId="488DB126" w14:textId="77777777" w:rsidR="00872226" w:rsidRDefault="00872226" w:rsidP="00872226">
      <w:pPr>
        <w:rPr>
          <w:rFonts w:ascii="Arial" w:hAnsi="Arial" w:cs="Arial"/>
          <w:b/>
          <w:bCs/>
          <w:color w:val="171725"/>
          <w:szCs w:val="21"/>
          <w:shd w:val="clear" w:color="auto" w:fill="FFFFFF"/>
        </w:rPr>
      </w:pPr>
    </w:p>
    <w:p w14:paraId="327DB59E" w14:textId="04ABA961" w:rsidR="00872226" w:rsidRDefault="00872226" w:rsidP="00872226">
      <w:pPr>
        <w:rPr>
          <w:rFonts w:ascii="Arial" w:hAnsi="Arial" w:cs="Arial"/>
          <w:b/>
          <w:bCs/>
          <w:color w:val="171725"/>
          <w:szCs w:val="21"/>
          <w:shd w:val="clear" w:color="auto" w:fill="FFFFFF"/>
        </w:rPr>
      </w:pPr>
      <w:r>
        <w:rPr>
          <w:rFonts w:ascii="Arial" w:hAnsi="Arial" w:cs="Arial" w:hint="eastAsia"/>
          <w:b/>
          <w:bCs/>
          <w:color w:val="171725"/>
          <w:szCs w:val="21"/>
          <w:shd w:val="clear" w:color="auto" w:fill="FFFFFF"/>
        </w:rPr>
        <w:t>1</w:t>
      </w:r>
      <w:r>
        <w:rPr>
          <w:rFonts w:ascii="Arial" w:hAnsi="Arial" w:cs="Arial"/>
          <w:b/>
          <w:bCs/>
          <w:color w:val="171725"/>
          <w:szCs w:val="21"/>
          <w:shd w:val="clear" w:color="auto" w:fill="FFFFFF"/>
        </w:rPr>
        <w:t>.</w:t>
      </w:r>
      <w:r>
        <w:rPr>
          <w:rFonts w:ascii="Arial" w:hAnsi="Arial" w:cs="Arial"/>
          <w:b/>
          <w:bCs/>
          <w:color w:val="171725"/>
          <w:szCs w:val="21"/>
          <w:shd w:val="clear" w:color="auto" w:fill="FFFFFF"/>
        </w:rPr>
        <w:t>客户希望系统开发过程中能够每个月都能有新的功能实现和部署运行，请给出一个能满足客户要求的生命周期模型，并解释相较于瀑布模型的优缺点。</w:t>
      </w:r>
    </w:p>
    <w:p w14:paraId="46376FBC" w14:textId="57C66C9E" w:rsidR="00872226" w:rsidRDefault="00872226" w:rsidP="00872226">
      <w:pPr>
        <w:rPr>
          <w:rFonts w:ascii="Arial" w:hAnsi="Arial" w:cs="Arial"/>
          <w:b/>
          <w:bCs/>
          <w:color w:val="171725"/>
          <w:szCs w:val="21"/>
          <w:shd w:val="clear" w:color="auto" w:fill="FFFFFF"/>
        </w:rPr>
      </w:pPr>
    </w:p>
    <w:p w14:paraId="7241C3C2" w14:textId="57EB9AB2" w:rsidR="00872226" w:rsidRDefault="00872226" w:rsidP="00872226">
      <w:pPr>
        <w:rPr>
          <w:rFonts w:ascii="Arial" w:hAnsi="Arial" w:cs="Arial"/>
          <w:b/>
          <w:bCs/>
          <w:color w:val="171725"/>
          <w:szCs w:val="21"/>
          <w:shd w:val="clear" w:color="auto" w:fill="FFFFFF"/>
        </w:rPr>
      </w:pPr>
      <w:r>
        <w:rPr>
          <w:rFonts w:ascii="Arial" w:hAnsi="Arial" w:cs="Arial" w:hint="eastAsia"/>
          <w:b/>
          <w:bCs/>
          <w:color w:val="171725"/>
          <w:szCs w:val="21"/>
          <w:shd w:val="clear" w:color="auto" w:fill="FFFFFF"/>
        </w:rPr>
        <w:t>2</w:t>
      </w:r>
      <w:r>
        <w:rPr>
          <w:rFonts w:ascii="Arial" w:hAnsi="Arial" w:cs="Arial"/>
          <w:b/>
          <w:bCs/>
          <w:color w:val="171725"/>
          <w:szCs w:val="21"/>
          <w:shd w:val="clear" w:color="auto" w:fill="FFFFFF"/>
        </w:rPr>
        <w:t>.</w:t>
      </w:r>
      <w:r>
        <w:rPr>
          <w:rFonts w:ascii="Arial" w:hAnsi="Arial" w:cs="Arial"/>
          <w:b/>
          <w:bCs/>
          <w:color w:val="171725"/>
          <w:szCs w:val="21"/>
          <w:shd w:val="clear" w:color="auto" w:fill="FFFFFF"/>
        </w:rPr>
        <w:t>请描述需求分析的目标中当前系统和目标系统的区别？上述调研报告属于哪个系统的哪个模型？</w:t>
      </w:r>
    </w:p>
    <w:p w14:paraId="049A87DE" w14:textId="375B0406" w:rsidR="00872226" w:rsidRDefault="00872226" w:rsidP="00872226">
      <w:pPr>
        <w:rPr>
          <w:rFonts w:ascii="Arial" w:hAnsi="Arial" w:cs="Arial"/>
          <w:b/>
          <w:bCs/>
          <w:color w:val="171725"/>
          <w:szCs w:val="21"/>
          <w:shd w:val="clear" w:color="auto" w:fill="FFFFFF"/>
        </w:rPr>
      </w:pPr>
    </w:p>
    <w:p w14:paraId="08177102"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(3)</w:t>
      </w:r>
      <w:r w:rsidRPr="00872226">
        <w:rPr>
          <w:rFonts w:ascii="Arial" w:eastAsia="宋体" w:hAnsi="Arial" w:cs="Arial"/>
          <w:b/>
          <w:bCs/>
          <w:color w:val="171725"/>
          <w:kern w:val="0"/>
          <w:szCs w:val="21"/>
          <w:shd w:val="clear" w:color="auto" w:fill="FFFFFF"/>
        </w:rPr>
        <w:t>、</w:t>
      </w:r>
      <w:r w:rsidRPr="00872226">
        <w:rPr>
          <w:rFonts w:ascii="Arial" w:eastAsia="宋体" w:hAnsi="Arial" w:cs="Arial"/>
          <w:color w:val="92929D"/>
          <w:kern w:val="0"/>
          <w:szCs w:val="21"/>
          <w:shd w:val="clear" w:color="auto" w:fill="FFFFFF"/>
        </w:rPr>
        <w:t>(7.0</w:t>
      </w:r>
      <w:r w:rsidRPr="00872226">
        <w:rPr>
          <w:rFonts w:ascii="Arial" w:eastAsia="宋体" w:hAnsi="Arial" w:cs="Arial"/>
          <w:color w:val="92929D"/>
          <w:kern w:val="0"/>
          <w:szCs w:val="21"/>
          <w:shd w:val="clear" w:color="auto" w:fill="FFFFFF"/>
        </w:rPr>
        <w:t>分</w:t>
      </w:r>
      <w:r w:rsidRPr="00872226">
        <w:rPr>
          <w:rFonts w:ascii="Arial" w:eastAsia="宋体" w:hAnsi="Arial" w:cs="Arial"/>
          <w:color w:val="92929D"/>
          <w:kern w:val="0"/>
          <w:szCs w:val="21"/>
          <w:shd w:val="clear" w:color="auto" w:fill="FFFFFF"/>
        </w:rPr>
        <w:t>)</w:t>
      </w:r>
    </w:p>
    <w:p w14:paraId="06571F0A"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请根据上述调研报告的内容给出业务背景中有关空调服务相关的概念类。</w:t>
      </w:r>
    </w:p>
    <w:p w14:paraId="39B632BF" w14:textId="574E76C8" w:rsidR="00872226" w:rsidRDefault="00872226" w:rsidP="00872226"/>
    <w:p w14:paraId="69D7461A"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(4)</w:t>
      </w:r>
      <w:r w:rsidRPr="00872226">
        <w:rPr>
          <w:rFonts w:ascii="Arial" w:eastAsia="宋体" w:hAnsi="Arial" w:cs="Arial"/>
          <w:b/>
          <w:bCs/>
          <w:color w:val="171725"/>
          <w:kern w:val="0"/>
          <w:szCs w:val="21"/>
          <w:shd w:val="clear" w:color="auto" w:fill="FFFFFF"/>
        </w:rPr>
        <w:t>、</w:t>
      </w:r>
      <w:r w:rsidRPr="00872226">
        <w:rPr>
          <w:rFonts w:ascii="Arial" w:eastAsia="宋体" w:hAnsi="Arial" w:cs="Arial"/>
          <w:color w:val="92929D"/>
          <w:kern w:val="0"/>
          <w:szCs w:val="21"/>
          <w:shd w:val="clear" w:color="auto" w:fill="FFFFFF"/>
        </w:rPr>
        <w:t>(8.0</w:t>
      </w:r>
      <w:r w:rsidRPr="00872226">
        <w:rPr>
          <w:rFonts w:ascii="Arial" w:eastAsia="宋体" w:hAnsi="Arial" w:cs="Arial"/>
          <w:color w:val="92929D"/>
          <w:kern w:val="0"/>
          <w:szCs w:val="21"/>
          <w:shd w:val="clear" w:color="auto" w:fill="FFFFFF"/>
        </w:rPr>
        <w:t>分</w:t>
      </w:r>
      <w:r w:rsidRPr="00872226">
        <w:rPr>
          <w:rFonts w:ascii="Arial" w:eastAsia="宋体" w:hAnsi="Arial" w:cs="Arial"/>
          <w:color w:val="92929D"/>
          <w:kern w:val="0"/>
          <w:szCs w:val="21"/>
          <w:shd w:val="clear" w:color="auto" w:fill="FFFFFF"/>
        </w:rPr>
        <w:t>)</w:t>
      </w:r>
    </w:p>
    <w:p w14:paraId="02A930E3"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请描述顾客离开酒店进行结账的业务流程。</w:t>
      </w:r>
    </w:p>
    <w:p w14:paraId="782FC0AD" w14:textId="2FC514FC" w:rsidR="00872226" w:rsidRDefault="00872226" w:rsidP="00872226"/>
    <w:p w14:paraId="77DA3E4B"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(5)</w:t>
      </w:r>
      <w:r w:rsidRPr="00872226">
        <w:rPr>
          <w:rFonts w:ascii="Arial" w:eastAsia="宋体" w:hAnsi="Arial" w:cs="Arial"/>
          <w:b/>
          <w:bCs/>
          <w:color w:val="171725"/>
          <w:kern w:val="0"/>
          <w:szCs w:val="21"/>
          <w:shd w:val="clear" w:color="auto" w:fill="FFFFFF"/>
        </w:rPr>
        <w:t>、</w:t>
      </w:r>
      <w:r w:rsidRPr="00872226">
        <w:rPr>
          <w:rFonts w:ascii="Arial" w:eastAsia="宋体" w:hAnsi="Arial" w:cs="Arial"/>
          <w:color w:val="92929D"/>
          <w:kern w:val="0"/>
          <w:szCs w:val="21"/>
          <w:shd w:val="clear" w:color="auto" w:fill="FFFFFF"/>
        </w:rPr>
        <w:t>(10.0</w:t>
      </w:r>
      <w:r w:rsidRPr="00872226">
        <w:rPr>
          <w:rFonts w:ascii="Arial" w:eastAsia="宋体" w:hAnsi="Arial" w:cs="Arial"/>
          <w:color w:val="92929D"/>
          <w:kern w:val="0"/>
          <w:szCs w:val="21"/>
          <w:shd w:val="clear" w:color="auto" w:fill="FFFFFF"/>
        </w:rPr>
        <w:t>分</w:t>
      </w:r>
      <w:r w:rsidRPr="00872226">
        <w:rPr>
          <w:rFonts w:ascii="Arial" w:eastAsia="宋体" w:hAnsi="Arial" w:cs="Arial"/>
          <w:color w:val="92929D"/>
          <w:kern w:val="0"/>
          <w:szCs w:val="21"/>
          <w:shd w:val="clear" w:color="auto" w:fill="FFFFFF"/>
        </w:rPr>
        <w:t>)</w:t>
      </w:r>
    </w:p>
    <w:p w14:paraId="0A94BE48"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请使用</w:t>
      </w:r>
      <w:r w:rsidRPr="00872226">
        <w:rPr>
          <w:rFonts w:ascii="Arial" w:eastAsia="宋体" w:hAnsi="Arial" w:cs="Arial"/>
          <w:b/>
          <w:bCs/>
          <w:color w:val="171725"/>
          <w:kern w:val="0"/>
          <w:szCs w:val="21"/>
          <w:shd w:val="clear" w:color="auto" w:fill="FFFFFF"/>
        </w:rPr>
        <w:t>UML</w:t>
      </w:r>
      <w:r w:rsidRPr="00872226">
        <w:rPr>
          <w:rFonts w:ascii="Arial" w:eastAsia="宋体" w:hAnsi="Arial" w:cs="Arial"/>
          <w:b/>
          <w:bCs/>
          <w:color w:val="171725"/>
          <w:kern w:val="0"/>
          <w:szCs w:val="21"/>
          <w:shd w:val="clear" w:color="auto" w:fill="FFFFFF"/>
        </w:rPr>
        <w:t>的类图描述系统的领域模型。</w:t>
      </w:r>
    </w:p>
    <w:p w14:paraId="36C2DAF2" w14:textId="07548D87" w:rsidR="00872226" w:rsidRDefault="00872226" w:rsidP="00872226"/>
    <w:p w14:paraId="27078E8E"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(6)</w:t>
      </w:r>
      <w:r w:rsidRPr="00872226">
        <w:rPr>
          <w:rFonts w:ascii="Arial" w:eastAsia="宋体" w:hAnsi="Arial" w:cs="Arial"/>
          <w:b/>
          <w:bCs/>
          <w:color w:val="171725"/>
          <w:kern w:val="0"/>
          <w:szCs w:val="21"/>
          <w:shd w:val="clear" w:color="auto" w:fill="FFFFFF"/>
        </w:rPr>
        <w:t>、</w:t>
      </w:r>
      <w:r w:rsidRPr="00872226">
        <w:rPr>
          <w:rFonts w:ascii="Arial" w:eastAsia="宋体" w:hAnsi="Arial" w:cs="Arial"/>
          <w:color w:val="92929D"/>
          <w:kern w:val="0"/>
          <w:szCs w:val="21"/>
          <w:shd w:val="clear" w:color="auto" w:fill="FFFFFF"/>
        </w:rPr>
        <w:t>(4.0</w:t>
      </w:r>
      <w:r w:rsidRPr="00872226">
        <w:rPr>
          <w:rFonts w:ascii="Arial" w:eastAsia="宋体" w:hAnsi="Arial" w:cs="Arial"/>
          <w:color w:val="92929D"/>
          <w:kern w:val="0"/>
          <w:szCs w:val="21"/>
          <w:shd w:val="clear" w:color="auto" w:fill="FFFFFF"/>
        </w:rPr>
        <w:t>分</w:t>
      </w:r>
      <w:r w:rsidRPr="00872226">
        <w:rPr>
          <w:rFonts w:ascii="Arial" w:eastAsia="宋体" w:hAnsi="Arial" w:cs="Arial"/>
          <w:color w:val="92929D"/>
          <w:kern w:val="0"/>
          <w:szCs w:val="21"/>
          <w:shd w:val="clear" w:color="auto" w:fill="FFFFFF"/>
        </w:rPr>
        <w:t>)</w:t>
      </w:r>
    </w:p>
    <w:p w14:paraId="67F499C0"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请根据上述调研报告确定使用该系统的角色。</w:t>
      </w:r>
    </w:p>
    <w:p w14:paraId="51C61E74" w14:textId="2DBB557C" w:rsidR="00872226" w:rsidRDefault="00872226" w:rsidP="00872226"/>
    <w:p w14:paraId="7DF350B5"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(7)</w:t>
      </w:r>
      <w:r w:rsidRPr="00872226">
        <w:rPr>
          <w:rFonts w:ascii="Arial" w:eastAsia="宋体" w:hAnsi="Arial" w:cs="Arial"/>
          <w:b/>
          <w:bCs/>
          <w:color w:val="171725"/>
          <w:kern w:val="0"/>
          <w:szCs w:val="21"/>
          <w:shd w:val="clear" w:color="auto" w:fill="FFFFFF"/>
        </w:rPr>
        <w:t>、</w:t>
      </w:r>
      <w:r w:rsidRPr="00872226">
        <w:rPr>
          <w:rFonts w:ascii="Arial" w:eastAsia="宋体" w:hAnsi="Arial" w:cs="Arial"/>
          <w:color w:val="92929D"/>
          <w:kern w:val="0"/>
          <w:szCs w:val="21"/>
          <w:shd w:val="clear" w:color="auto" w:fill="FFFFFF"/>
        </w:rPr>
        <w:t>(15.0</w:t>
      </w:r>
      <w:r w:rsidRPr="00872226">
        <w:rPr>
          <w:rFonts w:ascii="Arial" w:eastAsia="宋体" w:hAnsi="Arial" w:cs="Arial"/>
          <w:color w:val="92929D"/>
          <w:kern w:val="0"/>
          <w:szCs w:val="21"/>
          <w:shd w:val="clear" w:color="auto" w:fill="FFFFFF"/>
        </w:rPr>
        <w:t>分</w:t>
      </w:r>
      <w:r w:rsidRPr="00872226">
        <w:rPr>
          <w:rFonts w:ascii="Arial" w:eastAsia="宋体" w:hAnsi="Arial" w:cs="Arial"/>
          <w:color w:val="92929D"/>
          <w:kern w:val="0"/>
          <w:szCs w:val="21"/>
          <w:shd w:val="clear" w:color="auto" w:fill="FFFFFF"/>
        </w:rPr>
        <w:t>)</w:t>
      </w:r>
    </w:p>
    <w:p w14:paraId="7A6C2EFB"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给出顾客使用空调的各种情况的场景描述以及对应的系统顺序图。</w:t>
      </w:r>
    </w:p>
    <w:p w14:paraId="06CB3DC2" w14:textId="23533D82" w:rsidR="00872226" w:rsidRDefault="00872226" w:rsidP="00872226"/>
    <w:p w14:paraId="75F32502"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8)</w:t>
      </w:r>
      <w:r w:rsidRPr="00872226">
        <w:rPr>
          <w:rFonts w:ascii="Arial" w:eastAsia="宋体" w:hAnsi="Arial" w:cs="Arial"/>
          <w:b/>
          <w:bCs/>
          <w:color w:val="171725"/>
          <w:kern w:val="0"/>
          <w:szCs w:val="21"/>
          <w:shd w:val="clear" w:color="auto" w:fill="FFFFFF"/>
        </w:rPr>
        <w:t>、</w:t>
      </w:r>
      <w:r w:rsidRPr="00872226">
        <w:rPr>
          <w:rFonts w:ascii="Arial" w:eastAsia="宋体" w:hAnsi="Arial" w:cs="Arial"/>
          <w:color w:val="92929D"/>
          <w:kern w:val="0"/>
          <w:szCs w:val="21"/>
          <w:shd w:val="clear" w:color="auto" w:fill="FFFFFF"/>
        </w:rPr>
        <w:t>(15.0</w:t>
      </w:r>
      <w:r w:rsidRPr="00872226">
        <w:rPr>
          <w:rFonts w:ascii="Arial" w:eastAsia="宋体" w:hAnsi="Arial" w:cs="Arial"/>
          <w:color w:val="92929D"/>
          <w:kern w:val="0"/>
          <w:szCs w:val="21"/>
          <w:shd w:val="clear" w:color="auto" w:fill="FFFFFF"/>
        </w:rPr>
        <w:t>分</w:t>
      </w:r>
      <w:r w:rsidRPr="00872226">
        <w:rPr>
          <w:rFonts w:ascii="Arial" w:eastAsia="宋体" w:hAnsi="Arial" w:cs="Arial"/>
          <w:color w:val="92929D"/>
          <w:kern w:val="0"/>
          <w:szCs w:val="21"/>
          <w:shd w:val="clear" w:color="auto" w:fill="FFFFFF"/>
        </w:rPr>
        <w:t>)</w:t>
      </w:r>
    </w:p>
    <w:p w14:paraId="0BDFC1E7"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给出该系统用例模型的用例图。</w:t>
      </w:r>
    </w:p>
    <w:p w14:paraId="4B6B7479" w14:textId="221E7E48" w:rsidR="00872226" w:rsidRDefault="00872226" w:rsidP="00872226"/>
    <w:p w14:paraId="59619707"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(9)</w:t>
      </w:r>
      <w:r w:rsidRPr="00872226">
        <w:rPr>
          <w:rFonts w:ascii="Arial" w:eastAsia="宋体" w:hAnsi="Arial" w:cs="Arial"/>
          <w:b/>
          <w:bCs/>
          <w:color w:val="171725"/>
          <w:kern w:val="0"/>
          <w:szCs w:val="21"/>
          <w:shd w:val="clear" w:color="auto" w:fill="FFFFFF"/>
        </w:rPr>
        <w:t>、</w:t>
      </w:r>
      <w:r w:rsidRPr="00872226">
        <w:rPr>
          <w:rFonts w:ascii="Arial" w:eastAsia="宋体" w:hAnsi="Arial" w:cs="Arial"/>
          <w:color w:val="92929D"/>
          <w:kern w:val="0"/>
          <w:szCs w:val="21"/>
          <w:shd w:val="clear" w:color="auto" w:fill="FFFFFF"/>
        </w:rPr>
        <w:t>(10.0</w:t>
      </w:r>
      <w:r w:rsidRPr="00872226">
        <w:rPr>
          <w:rFonts w:ascii="Arial" w:eastAsia="宋体" w:hAnsi="Arial" w:cs="Arial"/>
          <w:color w:val="92929D"/>
          <w:kern w:val="0"/>
          <w:szCs w:val="21"/>
          <w:shd w:val="clear" w:color="auto" w:fill="FFFFFF"/>
        </w:rPr>
        <w:t>分</w:t>
      </w:r>
      <w:r w:rsidRPr="00872226">
        <w:rPr>
          <w:rFonts w:ascii="Arial" w:eastAsia="宋体" w:hAnsi="Arial" w:cs="Arial"/>
          <w:color w:val="92929D"/>
          <w:kern w:val="0"/>
          <w:szCs w:val="21"/>
          <w:shd w:val="clear" w:color="auto" w:fill="FFFFFF"/>
        </w:rPr>
        <w:t>)</w:t>
      </w:r>
    </w:p>
    <w:p w14:paraId="0FEBD28B"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给出顾客使用空调时产生</w:t>
      </w:r>
      <w:proofErr w:type="gramStart"/>
      <w:r w:rsidRPr="00872226">
        <w:rPr>
          <w:rFonts w:ascii="Arial" w:eastAsia="宋体" w:hAnsi="Arial" w:cs="Arial"/>
          <w:b/>
          <w:bCs/>
          <w:color w:val="171725"/>
          <w:kern w:val="0"/>
          <w:szCs w:val="21"/>
          <w:shd w:val="clear" w:color="auto" w:fill="FFFFFF"/>
        </w:rPr>
        <w:t>详单记录</w:t>
      </w:r>
      <w:proofErr w:type="gramEnd"/>
      <w:r w:rsidRPr="00872226">
        <w:rPr>
          <w:rFonts w:ascii="Arial" w:eastAsia="宋体" w:hAnsi="Arial" w:cs="Arial"/>
          <w:b/>
          <w:bCs/>
          <w:color w:val="171725"/>
          <w:kern w:val="0"/>
          <w:szCs w:val="21"/>
          <w:shd w:val="clear" w:color="auto" w:fill="FFFFFF"/>
        </w:rPr>
        <w:t>的各种条件。</w:t>
      </w:r>
    </w:p>
    <w:p w14:paraId="06DF4EF3" w14:textId="64F8E0A8" w:rsidR="00872226" w:rsidRDefault="00872226" w:rsidP="00872226"/>
    <w:p w14:paraId="30B3EA6B"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(10)</w:t>
      </w:r>
      <w:r w:rsidRPr="00872226">
        <w:rPr>
          <w:rFonts w:ascii="Arial" w:eastAsia="宋体" w:hAnsi="Arial" w:cs="Arial"/>
          <w:b/>
          <w:bCs/>
          <w:color w:val="171725"/>
          <w:kern w:val="0"/>
          <w:szCs w:val="21"/>
          <w:shd w:val="clear" w:color="auto" w:fill="FFFFFF"/>
        </w:rPr>
        <w:t>、</w:t>
      </w:r>
      <w:r w:rsidRPr="00872226">
        <w:rPr>
          <w:rFonts w:ascii="Arial" w:eastAsia="宋体" w:hAnsi="Arial" w:cs="Arial"/>
          <w:color w:val="92929D"/>
          <w:kern w:val="0"/>
          <w:szCs w:val="21"/>
          <w:shd w:val="clear" w:color="auto" w:fill="FFFFFF"/>
        </w:rPr>
        <w:t>(10.0</w:t>
      </w:r>
      <w:r w:rsidRPr="00872226">
        <w:rPr>
          <w:rFonts w:ascii="Arial" w:eastAsia="宋体" w:hAnsi="Arial" w:cs="Arial"/>
          <w:color w:val="92929D"/>
          <w:kern w:val="0"/>
          <w:szCs w:val="21"/>
          <w:shd w:val="clear" w:color="auto" w:fill="FFFFFF"/>
        </w:rPr>
        <w:t>分</w:t>
      </w:r>
      <w:r w:rsidRPr="00872226">
        <w:rPr>
          <w:rFonts w:ascii="Arial" w:eastAsia="宋体" w:hAnsi="Arial" w:cs="Arial"/>
          <w:color w:val="92929D"/>
          <w:kern w:val="0"/>
          <w:szCs w:val="21"/>
          <w:shd w:val="clear" w:color="auto" w:fill="FFFFFF"/>
        </w:rPr>
        <w:t>)</w:t>
      </w:r>
    </w:p>
    <w:p w14:paraId="0134CB77"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结合结账的业务流程，说明出具</w:t>
      </w:r>
      <w:proofErr w:type="gramStart"/>
      <w:r w:rsidRPr="00872226">
        <w:rPr>
          <w:rFonts w:ascii="Arial" w:eastAsia="宋体" w:hAnsi="Arial" w:cs="Arial"/>
          <w:b/>
          <w:bCs/>
          <w:color w:val="171725"/>
          <w:kern w:val="0"/>
          <w:szCs w:val="21"/>
          <w:shd w:val="clear" w:color="auto" w:fill="FFFFFF"/>
        </w:rPr>
        <w:t>空调详单这个</w:t>
      </w:r>
      <w:proofErr w:type="gramEnd"/>
      <w:r w:rsidRPr="00872226">
        <w:rPr>
          <w:rFonts w:ascii="Arial" w:eastAsia="宋体" w:hAnsi="Arial" w:cs="Arial"/>
          <w:b/>
          <w:bCs/>
          <w:color w:val="171725"/>
          <w:kern w:val="0"/>
          <w:szCs w:val="21"/>
          <w:shd w:val="clear" w:color="auto" w:fill="FFFFFF"/>
        </w:rPr>
        <w:t>消息对应的操作契约。</w:t>
      </w:r>
    </w:p>
    <w:p w14:paraId="3ACF75C8" w14:textId="616E375F" w:rsidR="00872226" w:rsidRDefault="00872226" w:rsidP="00872226"/>
    <w:p w14:paraId="6A1EBD09"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(11)</w:t>
      </w:r>
      <w:r w:rsidRPr="00872226">
        <w:rPr>
          <w:rFonts w:ascii="Arial" w:eastAsia="宋体" w:hAnsi="Arial" w:cs="Arial"/>
          <w:b/>
          <w:bCs/>
          <w:color w:val="171725"/>
          <w:kern w:val="0"/>
          <w:szCs w:val="21"/>
          <w:shd w:val="clear" w:color="auto" w:fill="FFFFFF"/>
        </w:rPr>
        <w:t>、</w:t>
      </w:r>
      <w:r w:rsidRPr="00872226">
        <w:rPr>
          <w:rFonts w:ascii="Arial" w:eastAsia="宋体" w:hAnsi="Arial" w:cs="Arial"/>
          <w:color w:val="92929D"/>
          <w:kern w:val="0"/>
          <w:szCs w:val="21"/>
          <w:shd w:val="clear" w:color="auto" w:fill="FFFFFF"/>
        </w:rPr>
        <w:t>(6.0</w:t>
      </w:r>
      <w:r w:rsidRPr="00872226">
        <w:rPr>
          <w:rFonts w:ascii="Arial" w:eastAsia="宋体" w:hAnsi="Arial" w:cs="Arial"/>
          <w:color w:val="92929D"/>
          <w:kern w:val="0"/>
          <w:szCs w:val="21"/>
          <w:shd w:val="clear" w:color="auto" w:fill="FFFFFF"/>
        </w:rPr>
        <w:t>分</w:t>
      </w:r>
      <w:r w:rsidRPr="00872226">
        <w:rPr>
          <w:rFonts w:ascii="Arial" w:eastAsia="宋体" w:hAnsi="Arial" w:cs="Arial"/>
          <w:color w:val="92929D"/>
          <w:kern w:val="0"/>
          <w:szCs w:val="21"/>
          <w:shd w:val="clear" w:color="auto" w:fill="FFFFFF"/>
        </w:rPr>
        <w:t>)</w:t>
      </w:r>
    </w:p>
    <w:p w14:paraId="3846E986" w14:textId="77777777" w:rsidR="00872226" w:rsidRPr="00872226" w:rsidRDefault="00872226" w:rsidP="00872226">
      <w:pPr>
        <w:widowControl/>
        <w:jc w:val="left"/>
        <w:rPr>
          <w:rFonts w:ascii="Arial" w:eastAsia="宋体" w:hAnsi="Arial" w:cs="Arial"/>
          <w:b/>
          <w:bCs/>
          <w:color w:val="171725"/>
          <w:kern w:val="0"/>
          <w:szCs w:val="21"/>
          <w:shd w:val="clear" w:color="auto" w:fill="FFFFFF"/>
        </w:rPr>
      </w:pPr>
      <w:r w:rsidRPr="00872226">
        <w:rPr>
          <w:rFonts w:ascii="Arial" w:eastAsia="宋体" w:hAnsi="Arial" w:cs="Arial"/>
          <w:b/>
          <w:bCs/>
          <w:color w:val="171725"/>
          <w:kern w:val="0"/>
          <w:szCs w:val="21"/>
          <w:shd w:val="clear" w:color="auto" w:fill="FFFFFF"/>
        </w:rPr>
        <w:t>请给出本学期课程作业你所在小组人员组成及其分工的说明。</w:t>
      </w:r>
    </w:p>
    <w:p w14:paraId="5C4F189E" w14:textId="77777777" w:rsidR="00872226" w:rsidRPr="00872226" w:rsidRDefault="00872226" w:rsidP="00872226">
      <w:pPr>
        <w:rPr>
          <w:rFonts w:hint="eastAsia"/>
        </w:rPr>
      </w:pPr>
    </w:p>
    <w:sectPr w:rsidR="00872226" w:rsidRPr="008722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26"/>
    <w:rsid w:val="00237DE1"/>
    <w:rsid w:val="0080578A"/>
    <w:rsid w:val="00872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72C51"/>
  <w15:chartTrackingRefBased/>
  <w15:docId w15:val="{4EBB7FCD-EB64-4770-874F-F50BB89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72226"/>
    <w:pPr>
      <w:widowControl/>
      <w:spacing w:before="100" w:beforeAutospacing="1" w:after="100" w:afterAutospacing="1"/>
      <w:jc w:val="left"/>
    </w:pPr>
    <w:rPr>
      <w:rFonts w:ascii="宋体" w:eastAsia="宋体" w:hAnsi="宋体" w:cs="宋体"/>
      <w:kern w:val="0"/>
      <w:sz w:val="24"/>
      <w:szCs w:val="24"/>
    </w:rPr>
  </w:style>
  <w:style w:type="paragraph" w:customStyle="1" w:styleId="ql-indent-1">
    <w:name w:val="ql-indent-1"/>
    <w:basedOn w:val="a"/>
    <w:rsid w:val="0087222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705195">
      <w:bodyDiv w:val="1"/>
      <w:marLeft w:val="0"/>
      <w:marRight w:val="0"/>
      <w:marTop w:val="0"/>
      <w:marBottom w:val="0"/>
      <w:divBdr>
        <w:top w:val="none" w:sz="0" w:space="0" w:color="auto"/>
        <w:left w:val="none" w:sz="0" w:space="0" w:color="auto"/>
        <w:bottom w:val="none" w:sz="0" w:space="0" w:color="auto"/>
        <w:right w:val="none" w:sz="0" w:space="0" w:color="auto"/>
      </w:divBdr>
    </w:div>
    <w:div w:id="638917353">
      <w:bodyDiv w:val="1"/>
      <w:marLeft w:val="0"/>
      <w:marRight w:val="0"/>
      <w:marTop w:val="0"/>
      <w:marBottom w:val="0"/>
      <w:divBdr>
        <w:top w:val="none" w:sz="0" w:space="0" w:color="auto"/>
        <w:left w:val="none" w:sz="0" w:space="0" w:color="auto"/>
        <w:bottom w:val="none" w:sz="0" w:space="0" w:color="auto"/>
        <w:right w:val="none" w:sz="0" w:space="0" w:color="auto"/>
      </w:divBdr>
    </w:div>
    <w:div w:id="746810185">
      <w:bodyDiv w:val="1"/>
      <w:marLeft w:val="0"/>
      <w:marRight w:val="0"/>
      <w:marTop w:val="0"/>
      <w:marBottom w:val="0"/>
      <w:divBdr>
        <w:top w:val="none" w:sz="0" w:space="0" w:color="auto"/>
        <w:left w:val="none" w:sz="0" w:space="0" w:color="auto"/>
        <w:bottom w:val="none" w:sz="0" w:space="0" w:color="auto"/>
        <w:right w:val="none" w:sz="0" w:space="0" w:color="auto"/>
      </w:divBdr>
    </w:div>
    <w:div w:id="770273007">
      <w:bodyDiv w:val="1"/>
      <w:marLeft w:val="0"/>
      <w:marRight w:val="0"/>
      <w:marTop w:val="0"/>
      <w:marBottom w:val="0"/>
      <w:divBdr>
        <w:top w:val="none" w:sz="0" w:space="0" w:color="auto"/>
        <w:left w:val="none" w:sz="0" w:space="0" w:color="auto"/>
        <w:bottom w:val="none" w:sz="0" w:space="0" w:color="auto"/>
        <w:right w:val="none" w:sz="0" w:space="0" w:color="auto"/>
      </w:divBdr>
    </w:div>
    <w:div w:id="862787445">
      <w:bodyDiv w:val="1"/>
      <w:marLeft w:val="0"/>
      <w:marRight w:val="0"/>
      <w:marTop w:val="0"/>
      <w:marBottom w:val="0"/>
      <w:divBdr>
        <w:top w:val="none" w:sz="0" w:space="0" w:color="auto"/>
        <w:left w:val="none" w:sz="0" w:space="0" w:color="auto"/>
        <w:bottom w:val="none" w:sz="0" w:space="0" w:color="auto"/>
        <w:right w:val="none" w:sz="0" w:space="0" w:color="auto"/>
      </w:divBdr>
    </w:div>
    <w:div w:id="863444607">
      <w:bodyDiv w:val="1"/>
      <w:marLeft w:val="0"/>
      <w:marRight w:val="0"/>
      <w:marTop w:val="0"/>
      <w:marBottom w:val="0"/>
      <w:divBdr>
        <w:top w:val="none" w:sz="0" w:space="0" w:color="auto"/>
        <w:left w:val="none" w:sz="0" w:space="0" w:color="auto"/>
        <w:bottom w:val="none" w:sz="0" w:space="0" w:color="auto"/>
        <w:right w:val="none" w:sz="0" w:space="0" w:color="auto"/>
      </w:divBdr>
    </w:div>
    <w:div w:id="1387753586">
      <w:bodyDiv w:val="1"/>
      <w:marLeft w:val="0"/>
      <w:marRight w:val="0"/>
      <w:marTop w:val="0"/>
      <w:marBottom w:val="0"/>
      <w:divBdr>
        <w:top w:val="none" w:sz="0" w:space="0" w:color="auto"/>
        <w:left w:val="none" w:sz="0" w:space="0" w:color="auto"/>
        <w:bottom w:val="none" w:sz="0" w:space="0" w:color="auto"/>
        <w:right w:val="none" w:sz="0" w:space="0" w:color="auto"/>
      </w:divBdr>
    </w:div>
    <w:div w:id="1469973767">
      <w:bodyDiv w:val="1"/>
      <w:marLeft w:val="0"/>
      <w:marRight w:val="0"/>
      <w:marTop w:val="0"/>
      <w:marBottom w:val="0"/>
      <w:divBdr>
        <w:top w:val="none" w:sz="0" w:space="0" w:color="auto"/>
        <w:left w:val="none" w:sz="0" w:space="0" w:color="auto"/>
        <w:bottom w:val="none" w:sz="0" w:space="0" w:color="auto"/>
        <w:right w:val="none" w:sz="0" w:space="0" w:color="auto"/>
      </w:divBdr>
    </w:div>
    <w:div w:id="1820682198">
      <w:bodyDiv w:val="1"/>
      <w:marLeft w:val="0"/>
      <w:marRight w:val="0"/>
      <w:marTop w:val="0"/>
      <w:marBottom w:val="0"/>
      <w:divBdr>
        <w:top w:val="none" w:sz="0" w:space="0" w:color="auto"/>
        <w:left w:val="none" w:sz="0" w:space="0" w:color="auto"/>
        <w:bottom w:val="none" w:sz="0" w:space="0" w:color="auto"/>
        <w:right w:val="none" w:sz="0" w:space="0" w:color="auto"/>
      </w:divBdr>
    </w:div>
    <w:div w:id="210502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2022-04-27T05:31:00Z</dcterms:created>
  <dcterms:modified xsi:type="dcterms:W3CDTF">2022-04-27T08:11:00Z</dcterms:modified>
</cp:coreProperties>
</file>