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http2-app-flood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Part  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740"/>
        <w:gridCol w:w="2505"/>
        <w:gridCol w:w="3000"/>
        <w:tblGridChange w:id="0">
          <w:tblGrid>
            <w:gridCol w:w="2670"/>
            <w:gridCol w:w="1740"/>
            <w:gridCol w:w="250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Metric/Property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rHeight w:val="1217.036132812499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34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"curl -o /dev/null -s -w "Time: %{time_total}\n" $TARGET_URL"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Unresponsive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Unresponsive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 varies with attack parameters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consumption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0"/>
                <w:szCs w:val="20"/>
                <w:rtl w:val="0"/>
              </w:rPr>
              <w:t xml:space="preserve">400-500</w:t>
            </w:r>
            <w:r w:rsidDel="00000000" w:rsidR="00000000" w:rsidRPr="00000000">
              <w:rPr>
                <w:color w:val="1f2328"/>
                <w:sz w:val="20"/>
                <w:szCs w:val="20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Attacker: 5%&lt;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Victim:90-100%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 usage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0"/>
                <w:szCs w:val="20"/>
                <w:rtl w:val="0"/>
              </w:rPr>
              <w:t xml:space="preserve">50.08MiB / 554.9MiB (9.03%)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Attacker: 100+ MB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 50+ MB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I/O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0"/>
                <w:szCs w:val="20"/>
                <w:rtl w:val="0"/>
              </w:rPr>
              <w:t xml:space="preserve">11.6MB / 992kB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Attacker: 1-1000 KB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 1-10 MB</w:t>
            </w:r>
          </w:p>
        </w:tc>
      </w:tr>
      <w:tr>
        <w:trPr>
          <w:cantSplit w:val="0"/>
          <w:trHeight w:val="1911.835937499999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established connections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34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exec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*-victim-server sh -c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"awk 'NR&gt;1 &amp;&amp; \$4==\"01\" {count++} END {print count+0}' /proc/net/tcp"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established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Fully established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Match the attacker script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Part B: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740"/>
        <w:gridCol w:w="2505"/>
        <w:gridCol w:w="3000"/>
        <w:tblGridChange w:id="0">
          <w:tblGrid>
            <w:gridCol w:w="2670"/>
            <w:gridCol w:w="1740"/>
            <w:gridCol w:w="250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Metric/Property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rHeight w:val="1217.0361328124998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34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"curl -o /dev/null -s -w "Time: %{time_total}\n" $TARGET_URL"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Basic attacker: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Unsresponsive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Advanced attacker: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Unresponsive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attacker: Unresponsive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 varies with attack parameters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consumption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0"/>
                <w:szCs w:val="20"/>
                <w:rtl w:val="0"/>
              </w:rPr>
              <w:t xml:space="preserve">806.59%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attacker: 50%&lt;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Victim:100-400%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 usage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0"/>
                <w:szCs w:val="20"/>
                <w:rtl w:val="0"/>
              </w:rPr>
              <w:t xml:space="preserve">170.2MiB / 554.9MiB   30.68%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attacker: 250+- MB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 300+- MB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I/O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0"/>
                <w:szCs w:val="20"/>
                <w:rtl w:val="0"/>
              </w:rPr>
              <w:t xml:space="preserve">4.8MB / 288kB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attacker: 1-2MB / 4-5MB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 3-4MB / 1-2MB </w:t>
            </w:r>
          </w:p>
        </w:tc>
      </w:tr>
      <w:tr>
        <w:trPr>
          <w:cantSplit w:val="0"/>
          <w:trHeight w:val="1911.835937499999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established connections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34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exec *-victim-server sh -c "awk 'NR&gt;1 &amp;&amp; \$4==\"01\" {count++} END {print count+0}' /proc/net/tcp"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Fully established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Fully established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Match the attacker script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Flow-control</w:t>
      </w:r>
    </w:p>
    <w:p w:rsidR="00000000" w:rsidDel="00000000" w:rsidP="00000000" w:rsidRDefault="00000000" w:rsidRPr="00000000" w14:paraId="00000080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Zero Window: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710"/>
        <w:gridCol w:w="2535"/>
        <w:gridCol w:w="3000"/>
        <w:tblGridChange w:id="0">
          <w:tblGrid>
            <w:gridCol w:w="1800"/>
            <w:gridCol w:w="1710"/>
            <w:gridCol w:w="253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metric/property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rHeight w:val="1387.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34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"curl -o /dev/null -s -w "Time: %{time_total}\n" $TARGET_URL"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Unresponsive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Unresponsive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consumption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color w:val="1f2328"/>
                <w:sz w:val="20"/>
                <w:szCs w:val="20"/>
                <w:rtl w:val="0"/>
              </w:rPr>
              <w:t xml:space="preserve">% - 1.2%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Attacker: 1-5%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rPr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 0-1% (does not handle requests)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 usage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0"/>
                <w:szCs w:val="20"/>
                <w:rtl w:val="0"/>
              </w:rPr>
              <w:t xml:space="preserve">108.9MiB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Attacker: 52.88MiB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 137.6MiB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I/O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0"/>
                <w:szCs w:val="20"/>
                <w:rtl w:val="0"/>
              </w:rPr>
              <w:t xml:space="preserve">1.2MB / 747kB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Attacker: 1.09MB / 1.53MB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>
                <w:color w:val="1f23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 2.76MB / 2.47MB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established connections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34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exec *-victim-server sh -c "netstat -an | grep :8080 | grep ESTABLISHED | wc -l"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~325 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Fully established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Will match attacker script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Slow Incremental: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740"/>
        <w:gridCol w:w="2505"/>
        <w:gridCol w:w="3000"/>
        <w:tblGridChange w:id="0">
          <w:tblGrid>
            <w:gridCol w:w="1800"/>
            <w:gridCol w:w="1740"/>
            <w:gridCol w:w="250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metric/property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rHeight w:val="1387.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34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"curl -o /dev/null -s -w "Time: %{time_total}\n" $TARGET_URL"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unresponsive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Unresponsive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consumption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shd w:fill="f6f8fa" w:val="clear"/>
                <w:rtl w:val="0"/>
              </w:rPr>
              <w:t xml:space="preserve">~5%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Attacker: 20%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>
                <w:color w:val="1f2328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 Around 5%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 usage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shd w:fill="f6f8fa" w:val="clear"/>
                <w:rtl w:val="0"/>
              </w:rPr>
              <w:t xml:space="preserve">~112 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Attacker: ~50 MB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ind w:left="0" w:firstLine="0"/>
              <w:rPr>
                <w:color w:val="1f2328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 ~180MB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I/O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shd w:fill="f6f8fa" w:val="clear"/>
                <w:rtl w:val="0"/>
              </w:rPr>
              <w:t xml:space="preserve">~22MB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Attacker: 31.4MB / 56.7MB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left="0" w:firstLine="0"/>
              <w:rPr>
                <w:color w:val="1f2328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 54.9MB / 30.8MB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established connections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34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exec *-victim-server sh -c "netstat -an | grep :8080 | grep ESTABLISHED | wc -l"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Fully established, not maintained.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~290 has been observed to be sufficient to choke the server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Fully established and maintained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~400 has been observed to be sufficient to choke the server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Adaptive Slow: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designed for cloud deployment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710"/>
        <w:gridCol w:w="2535"/>
        <w:gridCol w:w="3000"/>
        <w:tblGridChange w:id="0">
          <w:tblGrid>
            <w:gridCol w:w="1800"/>
            <w:gridCol w:w="1710"/>
            <w:gridCol w:w="253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metric/property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rHeight w:val="1387.5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34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"curl -o /dev/null -s -w "Time: %{time_total}\n" $TARGET_URL"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unresponsive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consumption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shd w:fill="f6f8fa" w:val="clear"/>
                <w:rtl w:val="0"/>
              </w:rPr>
              <w:t xml:space="preserve">~ 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 usage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shd w:fill="f6f8fa" w:val="clear"/>
                <w:rtl w:val="0"/>
              </w:rPr>
              <w:t xml:space="preserve">~108MB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I/O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shd w:fill="f6f8fa" w:val="clear"/>
                <w:rtl w:val="0"/>
              </w:rPr>
              <w:t xml:space="preserve">~24MB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established connections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34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exec *-victim-server sh -c "netstat -an | grep :8080 | grep ESTABLISHED | wc -l"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Fully established and  maintained.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~290 has been observed to be sufficient to choke the server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Slowloris</w:t>
      </w:r>
    </w:p>
    <w:p w:rsidR="00000000" w:rsidDel="00000000" w:rsidP="00000000" w:rsidRDefault="00000000" w:rsidRPr="00000000" w14:paraId="00000127">
      <w:pPr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Old Apache Server (httpd:2.2.34)  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eef0ff"/>
          <w:sz w:val="24"/>
          <w:szCs w:val="24"/>
          <w:u w:val="single"/>
          <w:shd w:fill="1f1f1f" w:val="clear"/>
        </w:rPr>
      </w:pPr>
      <w:r w:rsidDel="00000000" w:rsidR="00000000" w:rsidRPr="00000000">
        <w:rPr>
          <w:rFonts w:ascii="Roboto" w:cs="Roboto" w:eastAsia="Roboto" w:hAnsi="Roboto"/>
          <w:color w:val="eef0ff"/>
          <w:sz w:val="24"/>
          <w:szCs w:val="24"/>
          <w:u w:val="single"/>
          <w:shd w:fill="1f1f1f" w:val="clear"/>
          <w:rtl w:val="0"/>
        </w:rPr>
        <w:t xml:space="preserve">Release data: July 11, 2017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launch this part only locally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740"/>
        <w:gridCol w:w="2505"/>
        <w:gridCol w:w="3000"/>
        <w:tblGridChange w:id="0">
          <w:tblGrid>
            <w:gridCol w:w="1800"/>
            <w:gridCol w:w="1740"/>
            <w:gridCol w:w="250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metric/property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rHeight w:val="1387.5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348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"curl -o /dev/null -s -w "Time: %{time_total}\n" $TARGET_URL"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Unresponsive (quickly)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consumption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Attacker:0.00%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Victim:0.01%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 usage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Attacker:9 MiB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  192.8MiB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I/O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NAN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Attacker: 290kB / 389kB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 354kB / 259kB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established connections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34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exec *-victim-server sh -c "netstat -an | grep :8080 | grep ESTABLISHED | wc -l"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Exhausted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~250 connections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Latest Apache Image:</w:t>
      </w:r>
    </w:p>
    <w:p w:rsidR="00000000" w:rsidDel="00000000" w:rsidP="00000000" w:rsidRDefault="00000000" w:rsidRPr="00000000" w14:paraId="0000016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740"/>
        <w:gridCol w:w="2505"/>
        <w:gridCol w:w="3000"/>
        <w:tblGridChange w:id="0">
          <w:tblGrid>
            <w:gridCol w:w="1800"/>
            <w:gridCol w:w="1740"/>
            <w:gridCol w:w="250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metric/property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rHeight w:val="771.943359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8">
            <w:pPr>
              <w:widowControl w:val="0"/>
              <w:spacing w:line="348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"curl -o /dev/null -s -w "Time: %{time_total}\n" $TARGET_URL"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Advanced attacker: unresponsive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Unresponsive</w:t>
            </w:r>
          </w:p>
        </w:tc>
      </w:tr>
      <w:tr>
        <w:trPr>
          <w:cantSplit w:val="0"/>
          <w:trHeight w:val="771.94335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Cloud attacker: unresponsive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 consumption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Attacker: 10-20%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attacker: 10-20%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Attacker: 10-20%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1f2328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shd w:fill="f6f8fa" w:val="clear"/>
                <w:rtl w:val="0"/>
              </w:rPr>
              <w:t xml:space="preserve">Victim: ~</w:t>
            </w:r>
            <w:r w:rsidDel="00000000" w:rsidR="00000000" w:rsidRPr="00000000">
              <w:rPr>
                <w:rtl w:val="0"/>
              </w:rPr>
              <w:t xml:space="preserve">1-5%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Victim:0-5%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 usage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attacker: ~70MB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attacker: 120MB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Attacker: ~70 MB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1f2328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rtl w:val="0"/>
              </w:rPr>
              <w:t xml:space="preserve">Victim ~100MB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 70MB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I/O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 docker –stats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attacker:1.2MB/1.57MB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attacker: 5.91MB / 18.3MB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Attacker ~2MB/3MB: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1f2328"/>
                <w:sz w:val="24"/>
                <w:szCs w:val="24"/>
                <w:shd w:fill="f6f8fa" w:val="clear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shd w:fill="f6f8fa" w:val="clear"/>
                <w:rtl w:val="0"/>
              </w:rPr>
              <w:t xml:space="preserve">Victim: </w:t>
            </w:r>
            <w:r w:rsidDel="00000000" w:rsidR="00000000" w:rsidRPr="00000000">
              <w:rPr>
                <w:rtl w:val="0"/>
              </w:rPr>
              <w:t xml:space="preserve">19MB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Victim: 78.1MB / 37.1MB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established connections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34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 exec *-victim-server sh -c "netstat -an | grep :8080 | grep ESTABLISHED | wc -l"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choked with 907 connections (both attacks). The server drops connections and the attack keeps increasing it. Cloud attack preserve connections for more time, and thus chocks the server for longer.  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choked with maximized 910 connections maintained during the attack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