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</w:rPr>
        <w:t>One-Pager 5 — Breaking the Rules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TCE 284 FA26 (Edwards)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10 points possible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1. What’s This All About?</w:t>
      </w:r>
    </w:p>
    <w:p>
      <w:pPr>
        <w:pStyle w:val="Normal"/>
        <w:rPr/>
      </w:pPr>
      <w:r>
        <w:rPr>
          <w:rFonts w:eastAsia="Calibri" w:cs="Calibri"/>
          <w:sz w:val="22"/>
          <w:szCs w:val="22"/>
        </w:rPr>
        <w:t xml:space="preserve">In Chapter 15 of Write What Matters, “Break the Rules in Style,” Romano opens with the following: “Be bad now and then . . . Break rules and see what shakes loose.” Winston Weathers called this Grammar B: a real, deliberate alternate style: sentence fragments, labyrinthine sentences, purposeful misspelling, double voice. Here is the machine’s problem with it: a machine is a Grammar-A enforcer. It </w:t>
      </w:r>
      <w:r>
        <w:rPr>
          <w:rFonts w:eastAsia="Calibri" w:cs="Calibri"/>
          <w:i/>
          <w:iCs/>
          <w:sz w:val="22"/>
          <w:szCs w:val="22"/>
        </w:rPr>
        <w:t>corrects</w:t>
      </w:r>
      <w:r>
        <w:rPr>
          <w:rFonts w:eastAsia="Calibri" w:cs="Calibri"/>
          <w:sz w:val="22"/>
          <w:szCs w:val="22"/>
        </w:rPr>
        <w:t xml:space="preserve">. It flattens your </w:t>
      </w:r>
      <w:r>
        <w:rPr>
          <w:rFonts w:eastAsia="Calibri" w:cs="Calibri"/>
          <w:i/>
          <w:iCs/>
          <w:sz w:val="22"/>
          <w:szCs w:val="22"/>
        </w:rPr>
        <w:t>wisdoom</w:t>
      </w:r>
      <w:r>
        <w:rPr>
          <w:rFonts w:eastAsia="Calibri" w:cs="Calibri"/>
          <w:sz w:val="22"/>
          <w:szCs w:val="22"/>
        </w:rPr>
        <w:t xml:space="preserve">, untangles your labyrinth, ends your fragments: straight back to average writing. 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2. What Do I Need to Do?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>In class, in Journaler (</w:t>
      </w:r>
      <w:r>
        <w:rPr>
          <w:rFonts w:eastAsia="Calibri" w:cs="Calibri"/>
          <w:b/>
          <w:bCs/>
          <w:sz w:val="22"/>
          <w:szCs w:val="22"/>
        </w:rPr>
        <w:t>Freewrite/OPs → 5 · Breaking the Rules</w:t>
      </w:r>
      <w:r>
        <w:rPr>
          <w:rFonts w:eastAsia="Calibri" w:cs="Calibri"/>
          <w:sz w:val="22"/>
          <w:szCs w:val="22"/>
        </w:rPr>
        <w:t xml:space="preserve">), set the clock to </w:t>
      </w:r>
      <w:r>
        <w:rPr>
          <w:rFonts w:eastAsia="Calibri" w:cs="Calibri"/>
          <w:b/>
          <w:bCs/>
          <w:sz w:val="22"/>
          <w:szCs w:val="22"/>
        </w:rPr>
        <w:t>5:00</w:t>
      </w:r>
      <w:r>
        <w:rPr>
          <w:rFonts w:eastAsia="Calibri" w:cs="Calibri"/>
          <w:sz w:val="22"/>
          <w:szCs w:val="22"/>
        </w:rPr>
        <w:t xml:space="preserve"> and start the gush. Pick something that matters to you and write about it while </w:t>
      </w:r>
      <w:r>
        <w:rPr>
          <w:rFonts w:eastAsia="Calibri" w:cs="Calibri"/>
          <w:b/>
          <w:bCs/>
          <w:sz w:val="22"/>
          <w:szCs w:val="22"/>
        </w:rPr>
        <w:t>breaking the rules on purpose</w:t>
      </w:r>
      <w:r>
        <w:rPr>
          <w:rFonts w:eastAsia="Calibri" w:cs="Calibri"/>
          <w:sz w:val="22"/>
          <w:szCs w:val="22"/>
        </w:rPr>
        <w:t xml:space="preserve"> — use at least </w:t>
      </w:r>
      <w:r>
        <w:rPr>
          <w:rFonts w:eastAsia="Calibri" w:cs="Calibri"/>
          <w:b/>
          <w:bCs/>
          <w:sz w:val="22"/>
          <w:szCs w:val="22"/>
        </w:rPr>
        <w:t>two</w:t>
      </w:r>
      <w:r>
        <w:rPr>
          <w:rFonts w:eastAsia="Calibri" w:cs="Calibri"/>
          <w:sz w:val="22"/>
          <w:szCs w:val="22"/>
        </w:rPr>
        <w:t xml:space="preserve"> Grammar B moves (fragments, labyrinthine sentences, purposeful misspelling, double voice). Said it before the clock runs out? </w:t>
      </w:r>
      <w:r>
        <w:rPr>
          <w:rFonts w:eastAsia="Calibri" w:cs="Calibri"/>
          <w:b/>
          <w:bCs/>
          <w:sz w:val="22"/>
          <w:szCs w:val="22"/>
        </w:rPr>
        <w:t>Done — stop the clock</w:t>
      </w:r>
      <w:r>
        <w:rPr>
          <w:rFonts w:eastAsia="Calibri" w:cs="Calibri"/>
          <w:sz w:val="22"/>
          <w:szCs w:val="22"/>
        </w:rPr>
        <w:t xml:space="preserve"> freezes it right there.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Build a One-Pager: your rule-breaking piece, on one page. Keep it broken. Every “error” should be one you meant. That page is </w:t>
      </w:r>
      <w:r>
        <w:rPr>
          <w:rFonts w:eastAsia="Calibri" w:cs="Calibri"/>
          <w:b/>
          <w:bCs/>
          <w:sz w:val="22"/>
          <w:szCs w:val="22"/>
        </w:rPr>
        <w:t>pass zero</w:t>
      </w:r>
      <w:r>
        <w:rPr>
          <w:rFonts w:eastAsia="Calibri" w:cs="Calibri"/>
          <w:sz w:val="22"/>
          <w:szCs w:val="22"/>
        </w:rPr>
        <w:t>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Then play </w:t>
      </w:r>
      <w:r>
        <w:rPr>
          <w:rFonts w:eastAsia="Calibri" w:cs="Calibri"/>
          <w:b/>
          <w:bCs/>
          <w:sz w:val="22"/>
          <w:szCs w:val="22"/>
        </w:rPr>
        <w:t>Telefone</w:t>
      </w:r>
      <w:r>
        <w:rPr>
          <w:rFonts w:eastAsia="Calibri" w:cs="Calibri"/>
          <w:sz w:val="22"/>
          <w:szCs w:val="22"/>
        </w:rPr>
        <w:t xml:space="preserve">. Under your One-Pager, press </w:t>
      </w:r>
      <w:r>
        <w:rPr>
          <w:rFonts w:eastAsia="Calibri" w:cs="Calibri"/>
          <w:b/>
          <w:bCs/>
          <w:sz w:val="22"/>
          <w:szCs w:val="22"/>
        </w:rPr>
        <w:t>Send this page to Telefone →</w:t>
      </w:r>
      <w:r>
        <w:rPr>
          <w:rFonts w:eastAsia="Calibri" w:cs="Calibri"/>
          <w:sz w:val="22"/>
          <w:szCs w:val="22"/>
        </w:rPr>
        <w:t xml:space="preserve">. The machine gets your page and three plain requests — </w:t>
      </w:r>
      <w:r>
        <w:rPr>
          <w:rFonts w:eastAsia="Calibri" w:cs="Calibri"/>
          <w:i/>
          <w:iCs/>
          <w:sz w:val="22"/>
          <w:szCs w:val="22"/>
        </w:rPr>
        <w:t>clean it up &amp; correct it · fix grammar, spelling, punctuation · rewrite in clear, standard English</w:t>
      </w:r>
      <w:r>
        <w:rPr>
          <w:rFonts w:eastAsia="Calibri" w:cs="Calibri"/>
          <w:sz w:val="22"/>
          <w:szCs w:val="22"/>
        </w:rPr>
        <w:t xml:space="preserve"> — and what comes back is pass one. Press </w:t>
      </w:r>
      <w:r>
        <w:rPr>
          <w:rFonts w:eastAsia="Calibri" w:cs="Calibri"/>
          <w:b/>
          <w:bCs/>
          <w:sz w:val="22"/>
          <w:szCs w:val="22"/>
        </w:rPr>
        <w:t>AI Revise</w:t>
      </w:r>
      <w:r>
        <w:rPr>
          <w:rFonts w:eastAsia="Calibri" w:cs="Calibri"/>
          <w:sz w:val="22"/>
          <w:szCs w:val="22"/>
        </w:rPr>
        <w:t xml:space="preserve"> again and pass two is made from pass one, not from yours. The point isn’t the prompt, it’s watching what each pass erases: under every pass is how much of your page is still there. </w:t>
      </w:r>
      <w:r>
        <w:rPr>
          <w:rFonts w:eastAsia="Calibri" w:cs="Calibri"/>
          <w:b/>
          <w:bCs/>
          <w:sz w:val="22"/>
          <w:szCs w:val="22"/>
        </w:rPr>
        <w:t>Save at least one round</w:t>
      </w:r>
      <w:r>
        <w:rPr>
          <w:rFonts w:eastAsia="Calibri" w:cs="Calibri"/>
          <w:sz w:val="22"/>
          <w:szCs w:val="22"/>
        </w:rPr>
        <w:t xml:space="preserve"> — two or three is better. Then write the </w:t>
      </w:r>
      <w:r>
        <w:rPr>
          <w:rFonts w:eastAsia="Calibri" w:cs="Calibri"/>
          <w:b/>
          <w:bCs/>
          <w:sz w:val="22"/>
          <w:szCs w:val="22"/>
        </w:rPr>
        <w:t>Generation Loss reflection</w:t>
      </w:r>
      <w:r>
        <w:rPr>
          <w:rFonts w:eastAsia="Calibri" w:cs="Calibri"/>
          <w:sz w:val="22"/>
          <w:szCs w:val="22"/>
        </w:rPr>
        <w:t xml:space="preserve"> in the box under your rounds: what did the machine fix first, what is gone by the end that was there at the start, what refused to go — and what that means for your writing and the writing of your students. That part is yours.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3. Length &amp; Format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>Your One-Pager is one page. At least two Grammar B moves, on purpose. At least one saved Telefone round, and your Generation Loss reflection: what did the machine fix first, what is gone by the end that was there at the start, what refused to go — and what that means for your writing and the writing of your students.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At the bottom of One-Pager 5, press </w:t>
      </w:r>
      <w:r>
        <w:rPr>
          <w:rFonts w:eastAsia="Calibri" w:cs="Calibri"/>
          <w:b/>
          <w:bCs/>
          <w:sz w:val="22"/>
          <w:szCs w:val="22"/>
        </w:rPr>
        <w:t>Export One-Pager (PDF)</w:t>
      </w:r>
      <w:r>
        <w:rPr>
          <w:rFonts w:eastAsia="Calibri" w:cs="Calibri"/>
          <w:sz w:val="22"/>
          <w:szCs w:val="22"/>
        </w:rPr>
        <w:t xml:space="preserve"> and submit that PDF on Canvas. It carries everything: your One-Pager, your writing session and AI-use log, </w:t>
      </w:r>
      <w:r>
        <w:rPr>
          <w:rFonts w:eastAsia="Calibri" w:cs="Calibri"/>
          <w:b/>
          <w:bCs/>
          <w:sz w:val="22"/>
          <w:szCs w:val="22"/>
        </w:rPr>
        <w:t>your Generation Loss reflection, and your saved rounds</w:t>
      </w:r>
      <w:r>
        <w:rPr>
          <w:rFonts w:eastAsia="Calibri" w:cs="Calibri"/>
          <w:sz w:val="22"/>
          <w:szCs w:val="22"/>
        </w:rPr>
        <w:t>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4. Working Collaboratively</w:t>
      </w:r>
    </w:p>
    <w:p>
      <w:pPr>
        <w:pStyle w:val="Normal"/>
        <w:rPr/>
      </w:pPr>
      <w:r>
        <w:rPr>
          <w:rFonts w:eastAsia="Calibri" w:cs="Calibri"/>
          <w:sz w:val="22"/>
          <w:szCs w:val="22"/>
        </w:rPr>
        <w:t xml:space="preserve">Every broken rule should be one you meant. The machine will try to “correct” the very thing that makes it yours — that is the whole point. The judgment about what to keep is yours. </w:t>
      </w:r>
      <w:r>
        <w:rPr>
          <w:rFonts w:eastAsia="Calibri" w:cs="Calibri"/>
          <w:b/>
          <w:bCs/>
          <w:sz w:val="22"/>
          <w:szCs w:val="22"/>
        </w:rPr>
        <w:t>This is the one One-Pager that requires the machine: at least one saved Telefone round.</w:t>
      </w:r>
      <w:r>
        <w:rPr>
          <w:rFonts w:eastAsia="Calibri" w:cs="Calibri"/>
          <w:sz w:val="22"/>
          <w:szCs w:val="22"/>
        </w:rPr>
        <w:t xml:space="preserve"> Talking with Romano about your writing stays optional, here as everywhere.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108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noVBand="1" w:firstColumn="1" w:val="07e0"/>
      </w:tblPr>
      <w:tblGrid>
        <w:gridCol w:w="2325"/>
        <w:gridCol w:w="8475"/>
      </w:tblGrid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Rule-breaking that works (4)</w:t>
            </w:r>
          </w:p>
        </w:tc>
        <w:tc>
          <w:tcPr>
            <w:tcW w:w="8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At least two Grammar B moves, deliberate and meaningful — every “error” one you meant, serving the writing, not careless.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Generation Loss Reflection (4)</w:t>
            </w:r>
          </w:p>
        </w:tc>
        <w:tc>
          <w:tcPr>
            <w:tcW w:w="8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At least one saved Telefone round, and a reflection that reads it: what the machine fixed first, what is gone by the end, what refused to go — and what that means for your writing and the writing of your students.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Your One-Pager is one page, kept broken. Submitted as the one PDF Journaler exports: page, session, reflection, rounds.</w:t>
            </w:r>
          </w:p>
        </w:tc>
      </w:tr>
    </w:tbl>
    <w:p>
      <w:pPr>
        <w:pStyle w:val="normal1"/>
        <w:widowControl/>
        <w:bidi w:val="0"/>
        <w:spacing w:lineRule="auto" w:line="276" w:before="0" w:after="0"/>
        <w:jc w:val="left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>
      <w:b/>
      <w:color w:val="008000"/>
    </w:rPr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>
      <w:color w:val="008000"/>
    </w:rPr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SourceCode" w:customStyle="1">
    <w:name w:val="Source Code"/>
    <w:basedOn w:val="normal1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LibreOffice/26.2.3.2$Linux_X86_64 LibreOffice_project/620$Build-2</Application>
  <AppVersion>15.0000</AppVersion>
  <Pages>1</Pages>
  <Words>599</Words>
  <Characters>2842</Characters>
  <CharactersWithSpaces>3429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2026-07-21T22:35:47Z</dcterms:created>
  <dc:creator/>
  <dc:description/>
  <dc:language>en-US</dc:language>
  <cp:lastModifiedBy/>
  <dcterms:modified xsi:type="dcterms:W3CDTF">2026-09-20T21:05:41Z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