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DFE3F" w14:textId="77777777" w:rsidR="0027016F" w:rsidRDefault="00316305" w:rsidP="00316305">
      <w:pPr>
        <w:pBdr>
          <w:bottom w:val="single" w:sz="4" w:space="1" w:color="auto"/>
        </w:pBdr>
        <w:rPr>
          <w:rFonts w:asciiTheme="majorHAnsi" w:hAnsiTheme="majorHAnsi"/>
          <w:sz w:val="32"/>
          <w:szCs w:val="32"/>
        </w:rPr>
      </w:pPr>
      <w:r w:rsidRPr="00316305">
        <w:rPr>
          <w:rFonts w:asciiTheme="majorHAnsi" w:hAnsiTheme="majorHAnsi"/>
          <w:sz w:val="32"/>
          <w:szCs w:val="32"/>
        </w:rPr>
        <w:t>OCMC Parking Information</w:t>
      </w:r>
    </w:p>
    <w:p w14:paraId="77A2DF3F" w14:textId="77777777" w:rsidR="00F15E02" w:rsidRDefault="00F15E02">
      <w:pPr>
        <w:rPr>
          <w:rFonts w:asciiTheme="majorHAnsi" w:hAnsiTheme="majorHAnsi"/>
          <w:sz w:val="32"/>
          <w:szCs w:val="32"/>
        </w:rPr>
      </w:pPr>
    </w:p>
    <w:p w14:paraId="4769A3CB" w14:textId="7D01E5F0" w:rsidR="00F15E02" w:rsidRDefault="00F15E02">
      <w:pPr>
        <w:rPr>
          <w:rFonts w:asciiTheme="majorHAnsi" w:hAnsiTheme="majorHAnsi"/>
        </w:rPr>
      </w:pPr>
      <w:r>
        <w:rPr>
          <w:rFonts w:asciiTheme="majorHAnsi" w:hAnsiTheme="majorHAnsi"/>
        </w:rPr>
        <w:t>Parking on Ohio University’s campus can be tricky for students, faculty, and visitors. The following document seeks to aid in your parking adventures by providing addresses for the events and some advice for where to park. This document is also on the website where you can use the links to get straight into a Google Map to find directions. Before going through the various events for the weekend, we wanted to provide some basic parking rules set out by the city.</w:t>
      </w:r>
    </w:p>
    <w:p w14:paraId="305C40C9" w14:textId="77777777" w:rsidR="00F15E02" w:rsidRDefault="00F15E02">
      <w:pPr>
        <w:rPr>
          <w:rFonts w:asciiTheme="majorHAnsi" w:hAnsiTheme="majorHAnsi"/>
        </w:rPr>
      </w:pPr>
    </w:p>
    <w:p w14:paraId="53FFF04D" w14:textId="5DCCAB9B" w:rsidR="00F15E02" w:rsidRPr="00F15E02" w:rsidRDefault="00F15E02" w:rsidP="00F15E02">
      <w:pPr>
        <w:rPr>
          <w:rFonts w:asciiTheme="majorHAnsi" w:hAnsiTheme="majorHAnsi"/>
          <w:b/>
        </w:rPr>
      </w:pPr>
      <w:r w:rsidRPr="00F15E02">
        <w:rPr>
          <w:rFonts w:asciiTheme="majorHAnsi" w:hAnsiTheme="majorHAnsi"/>
          <w:b/>
        </w:rPr>
        <w:t xml:space="preserve">Rules for </w:t>
      </w:r>
      <w:hyperlink r:id="rId5" w:history="1">
        <w:r w:rsidRPr="00F15E02">
          <w:rPr>
            <w:rStyle w:val="Hyperlink"/>
            <w:rFonts w:asciiTheme="majorHAnsi" w:hAnsiTheme="majorHAnsi"/>
            <w:b/>
          </w:rPr>
          <w:t>Athens City Parking Garage</w:t>
        </w:r>
      </w:hyperlink>
      <w:r w:rsidRPr="00F15E02">
        <w:rPr>
          <w:rFonts w:asciiTheme="majorHAnsi" w:hAnsiTheme="majorHAnsi"/>
          <w:b/>
        </w:rPr>
        <w:t>:</w:t>
      </w:r>
    </w:p>
    <w:p w14:paraId="1CB28B46" w14:textId="77777777" w:rsidR="00F15E02" w:rsidRDefault="00F15E02" w:rsidP="00F15E02">
      <w:pPr>
        <w:pStyle w:val="ListParagraph"/>
        <w:numPr>
          <w:ilvl w:val="0"/>
          <w:numId w:val="1"/>
        </w:numPr>
        <w:rPr>
          <w:rFonts w:asciiTheme="majorHAnsi" w:hAnsiTheme="majorHAnsi"/>
        </w:rPr>
      </w:pPr>
      <w:r>
        <w:rPr>
          <w:rFonts w:asciiTheme="majorHAnsi" w:hAnsiTheme="majorHAnsi"/>
        </w:rPr>
        <w:t>The first floor is metered parking for a maximum of two hours</w:t>
      </w:r>
    </w:p>
    <w:p w14:paraId="0895B2FB" w14:textId="77777777" w:rsidR="00F15E02" w:rsidRDefault="00F15E02" w:rsidP="00F15E02">
      <w:pPr>
        <w:pStyle w:val="ListParagraph"/>
        <w:numPr>
          <w:ilvl w:val="0"/>
          <w:numId w:val="1"/>
        </w:numPr>
        <w:rPr>
          <w:rFonts w:asciiTheme="majorHAnsi" w:hAnsiTheme="majorHAnsi"/>
        </w:rPr>
      </w:pPr>
      <w:r>
        <w:rPr>
          <w:rFonts w:asciiTheme="majorHAnsi" w:hAnsiTheme="majorHAnsi"/>
        </w:rPr>
        <w:t>All of the other floors allow parking up to 10 hours at 75 cents an hour</w:t>
      </w:r>
    </w:p>
    <w:p w14:paraId="720003A6" w14:textId="77777777" w:rsidR="00F15E02" w:rsidRDefault="00F15E02" w:rsidP="00F15E02">
      <w:pPr>
        <w:pStyle w:val="ListParagraph"/>
        <w:numPr>
          <w:ilvl w:val="0"/>
          <w:numId w:val="1"/>
        </w:numPr>
        <w:rPr>
          <w:rFonts w:asciiTheme="majorHAnsi" w:hAnsiTheme="majorHAnsi"/>
        </w:rPr>
      </w:pPr>
      <w:r>
        <w:rPr>
          <w:rFonts w:asciiTheme="majorHAnsi" w:hAnsiTheme="majorHAnsi"/>
        </w:rPr>
        <w:t>COINS only (there is a coin machine near the entrance)</w:t>
      </w:r>
    </w:p>
    <w:p w14:paraId="0598E78D" w14:textId="77777777" w:rsidR="00F15E02" w:rsidRDefault="00F15E02" w:rsidP="00F15E02">
      <w:pPr>
        <w:rPr>
          <w:rFonts w:asciiTheme="majorHAnsi" w:hAnsiTheme="majorHAnsi"/>
        </w:rPr>
      </w:pPr>
    </w:p>
    <w:p w14:paraId="55F7C398" w14:textId="77777777" w:rsidR="00F15E02" w:rsidRPr="00F15E02" w:rsidRDefault="00F15E02" w:rsidP="00F15E02">
      <w:pPr>
        <w:rPr>
          <w:rFonts w:asciiTheme="majorHAnsi" w:hAnsiTheme="majorHAnsi"/>
          <w:b/>
        </w:rPr>
      </w:pPr>
      <w:r w:rsidRPr="00F15E02">
        <w:rPr>
          <w:rFonts w:asciiTheme="majorHAnsi" w:hAnsiTheme="majorHAnsi"/>
          <w:b/>
        </w:rPr>
        <w:t>Rules for Street Parking</w:t>
      </w:r>
      <w:r>
        <w:rPr>
          <w:rFonts w:asciiTheme="majorHAnsi" w:hAnsiTheme="majorHAnsi"/>
          <w:b/>
        </w:rPr>
        <w:t>:</w:t>
      </w:r>
    </w:p>
    <w:p w14:paraId="1D1780FA" w14:textId="77777777" w:rsidR="00F15E02" w:rsidRDefault="00F15E02" w:rsidP="00F15E02">
      <w:pPr>
        <w:pStyle w:val="ListParagraph"/>
        <w:numPr>
          <w:ilvl w:val="0"/>
          <w:numId w:val="2"/>
        </w:numPr>
        <w:rPr>
          <w:rFonts w:asciiTheme="majorHAnsi" w:hAnsiTheme="majorHAnsi"/>
        </w:rPr>
      </w:pPr>
      <w:r>
        <w:rPr>
          <w:rFonts w:asciiTheme="majorHAnsi" w:hAnsiTheme="majorHAnsi"/>
        </w:rPr>
        <w:t>Maximum two-hour parking</w:t>
      </w:r>
    </w:p>
    <w:p w14:paraId="29BBB9BC" w14:textId="77777777" w:rsidR="00F15E02" w:rsidRDefault="00F15E02" w:rsidP="00F15E02">
      <w:pPr>
        <w:pStyle w:val="ListParagraph"/>
        <w:numPr>
          <w:ilvl w:val="0"/>
          <w:numId w:val="2"/>
        </w:numPr>
        <w:rPr>
          <w:rFonts w:asciiTheme="majorHAnsi" w:hAnsiTheme="majorHAnsi"/>
        </w:rPr>
      </w:pPr>
      <w:r>
        <w:rPr>
          <w:rFonts w:asciiTheme="majorHAnsi" w:hAnsiTheme="majorHAnsi"/>
        </w:rPr>
        <w:t>50 cents per hour</w:t>
      </w:r>
    </w:p>
    <w:p w14:paraId="21D11CA4" w14:textId="77777777" w:rsidR="00F15E02" w:rsidRDefault="00F15E02" w:rsidP="00F15E02">
      <w:pPr>
        <w:pStyle w:val="ListParagraph"/>
        <w:numPr>
          <w:ilvl w:val="0"/>
          <w:numId w:val="2"/>
        </w:numPr>
        <w:rPr>
          <w:rFonts w:asciiTheme="majorHAnsi" w:hAnsiTheme="majorHAnsi"/>
        </w:rPr>
      </w:pPr>
      <w:r>
        <w:rPr>
          <w:rFonts w:asciiTheme="majorHAnsi" w:hAnsiTheme="majorHAnsi"/>
        </w:rPr>
        <w:t>COINS only (or download a parking app)</w:t>
      </w:r>
    </w:p>
    <w:p w14:paraId="6E449405" w14:textId="77777777" w:rsidR="00F15E02" w:rsidRDefault="00F15E02" w:rsidP="00F15E02">
      <w:pPr>
        <w:pStyle w:val="ListParagraph"/>
        <w:numPr>
          <w:ilvl w:val="0"/>
          <w:numId w:val="2"/>
        </w:numPr>
        <w:rPr>
          <w:rFonts w:asciiTheme="majorHAnsi" w:hAnsiTheme="majorHAnsi"/>
        </w:rPr>
      </w:pPr>
      <w:r>
        <w:rPr>
          <w:rFonts w:asciiTheme="majorHAnsi" w:hAnsiTheme="majorHAnsi"/>
        </w:rPr>
        <w:t>You are not allowed to move your car into an adjoining space, they will fine you</w:t>
      </w:r>
    </w:p>
    <w:p w14:paraId="7DF16979" w14:textId="31684523" w:rsidR="008F2F2F" w:rsidRPr="009805CF" w:rsidRDefault="008F2F2F" w:rsidP="00F15E02">
      <w:pPr>
        <w:pStyle w:val="ListParagraph"/>
        <w:numPr>
          <w:ilvl w:val="0"/>
          <w:numId w:val="2"/>
        </w:numPr>
        <w:rPr>
          <w:rFonts w:asciiTheme="majorHAnsi" w:hAnsiTheme="majorHAnsi"/>
        </w:rPr>
      </w:pPr>
      <w:r>
        <w:rPr>
          <w:rFonts w:asciiTheme="majorHAnsi" w:hAnsiTheme="majorHAnsi"/>
        </w:rPr>
        <w:t>You cannot park your car in the same spot on a street for 24 hours (any street in town)</w:t>
      </w:r>
    </w:p>
    <w:p w14:paraId="2AECA844" w14:textId="77777777" w:rsidR="00F15E02" w:rsidRDefault="00F15E02">
      <w:pPr>
        <w:rPr>
          <w:rFonts w:asciiTheme="majorHAnsi" w:hAnsiTheme="majorHAnsi"/>
        </w:rPr>
      </w:pPr>
    </w:p>
    <w:p w14:paraId="56F657CB" w14:textId="4CDF1296" w:rsidR="00F15E02" w:rsidRDefault="008F2F2F" w:rsidP="00F15E02">
      <w:pPr>
        <w:pBdr>
          <w:bottom w:val="single" w:sz="4" w:space="1" w:color="auto"/>
        </w:pBdr>
        <w:rPr>
          <w:rFonts w:asciiTheme="majorHAnsi" w:hAnsiTheme="majorHAnsi"/>
        </w:rPr>
      </w:pPr>
      <w:r>
        <w:rPr>
          <w:rFonts w:asciiTheme="majorHAnsi" w:hAnsiTheme="majorHAnsi"/>
        </w:rPr>
        <w:t>Please read all signs before parking</w:t>
      </w:r>
      <w:r w:rsidR="00365BFF">
        <w:rPr>
          <w:rFonts w:asciiTheme="majorHAnsi" w:hAnsiTheme="majorHAnsi"/>
        </w:rPr>
        <w:t>.</w:t>
      </w:r>
      <w:r>
        <w:rPr>
          <w:rFonts w:asciiTheme="majorHAnsi" w:hAnsiTheme="majorHAnsi"/>
        </w:rPr>
        <w:t xml:space="preserve"> </w:t>
      </w:r>
    </w:p>
    <w:p w14:paraId="606CF7E8" w14:textId="77777777" w:rsidR="008F2F2F" w:rsidRPr="00F15E02" w:rsidRDefault="008F2F2F" w:rsidP="00F15E02">
      <w:pPr>
        <w:pBdr>
          <w:bottom w:val="single" w:sz="4" w:space="1" w:color="auto"/>
        </w:pBdr>
        <w:rPr>
          <w:rFonts w:asciiTheme="majorHAnsi" w:hAnsiTheme="majorHAnsi"/>
        </w:rPr>
      </w:pPr>
    </w:p>
    <w:p w14:paraId="4392EAB3" w14:textId="77777777" w:rsidR="00F15E02" w:rsidRDefault="00F15E02">
      <w:pPr>
        <w:rPr>
          <w:rFonts w:asciiTheme="majorHAnsi" w:hAnsiTheme="majorHAnsi"/>
          <w:sz w:val="32"/>
          <w:szCs w:val="32"/>
        </w:rPr>
      </w:pPr>
    </w:p>
    <w:p w14:paraId="2A22076E" w14:textId="3B9ED24B" w:rsidR="00F15E02" w:rsidRDefault="00F15E02">
      <w:pPr>
        <w:rPr>
          <w:rFonts w:asciiTheme="majorHAnsi" w:hAnsiTheme="majorHAnsi"/>
          <w:sz w:val="32"/>
          <w:szCs w:val="32"/>
        </w:rPr>
      </w:pPr>
      <w:r>
        <w:rPr>
          <w:rFonts w:asciiTheme="majorHAnsi" w:hAnsiTheme="majorHAnsi"/>
          <w:sz w:val="32"/>
          <w:szCs w:val="32"/>
        </w:rPr>
        <w:t>Conference Schedule and Parking</w:t>
      </w:r>
    </w:p>
    <w:p w14:paraId="7683DC14" w14:textId="77777777" w:rsidR="00F15E02" w:rsidRDefault="00F15E02">
      <w:pPr>
        <w:rPr>
          <w:rFonts w:asciiTheme="majorHAnsi" w:hAnsiTheme="majorHAnsi"/>
          <w:sz w:val="32"/>
          <w:szCs w:val="32"/>
        </w:rPr>
      </w:pPr>
    </w:p>
    <w:p w14:paraId="6D09955C" w14:textId="77777777" w:rsidR="00316305" w:rsidRPr="00790F70" w:rsidRDefault="00316305">
      <w:pPr>
        <w:rPr>
          <w:rFonts w:asciiTheme="majorHAnsi" w:hAnsiTheme="majorHAnsi"/>
          <w:u w:val="single"/>
        </w:rPr>
      </w:pPr>
      <w:r w:rsidRPr="00790F70">
        <w:rPr>
          <w:rFonts w:asciiTheme="majorHAnsi" w:hAnsiTheme="majorHAnsi"/>
          <w:u w:val="single"/>
        </w:rPr>
        <w:t>Friday</w:t>
      </w:r>
    </w:p>
    <w:p w14:paraId="23B3DD5D" w14:textId="77777777" w:rsidR="00316305" w:rsidRDefault="00316305">
      <w:pPr>
        <w:rPr>
          <w:rFonts w:asciiTheme="majorHAnsi" w:hAnsiTheme="majorHAnsi"/>
        </w:rPr>
      </w:pPr>
    </w:p>
    <w:p w14:paraId="464004D6" w14:textId="77777777" w:rsidR="00316305" w:rsidRPr="009805CF" w:rsidRDefault="00790F70">
      <w:pPr>
        <w:rPr>
          <w:rFonts w:asciiTheme="majorHAnsi" w:hAnsiTheme="majorHAnsi"/>
          <w:b/>
        </w:rPr>
      </w:pPr>
      <w:r w:rsidRPr="009805CF">
        <w:rPr>
          <w:rFonts w:asciiTheme="majorHAnsi" w:hAnsiTheme="majorHAnsi"/>
          <w:b/>
        </w:rPr>
        <w:t>Storytelling and Organizing Workshop</w:t>
      </w:r>
    </w:p>
    <w:p w14:paraId="21066D98" w14:textId="77777777" w:rsidR="00790F70" w:rsidRDefault="00790F70">
      <w:pPr>
        <w:rPr>
          <w:rFonts w:asciiTheme="majorHAnsi" w:hAnsiTheme="majorHAnsi"/>
        </w:rPr>
      </w:pPr>
    </w:p>
    <w:p w14:paraId="0EA7309F" w14:textId="77777777" w:rsidR="00790F70" w:rsidRDefault="00790F70">
      <w:pPr>
        <w:rPr>
          <w:rFonts w:asciiTheme="majorHAnsi" w:hAnsiTheme="majorHAnsi"/>
        </w:rPr>
      </w:pPr>
      <w:r>
        <w:rPr>
          <w:rFonts w:asciiTheme="majorHAnsi" w:hAnsiTheme="majorHAnsi"/>
        </w:rPr>
        <w:t>Arts West Building</w:t>
      </w:r>
    </w:p>
    <w:p w14:paraId="3F00F36B" w14:textId="77777777" w:rsidR="00790F70" w:rsidRDefault="00790F70">
      <w:pPr>
        <w:rPr>
          <w:rFonts w:asciiTheme="majorHAnsi" w:hAnsiTheme="majorHAnsi"/>
        </w:rPr>
      </w:pPr>
      <w:r>
        <w:rPr>
          <w:rFonts w:asciiTheme="majorHAnsi" w:hAnsiTheme="majorHAnsi"/>
        </w:rPr>
        <w:t>132 West State St.</w:t>
      </w:r>
    </w:p>
    <w:p w14:paraId="2287176E" w14:textId="77777777" w:rsidR="00790F70" w:rsidRDefault="00790F70">
      <w:pPr>
        <w:rPr>
          <w:rFonts w:asciiTheme="majorHAnsi" w:hAnsiTheme="majorHAnsi"/>
        </w:rPr>
      </w:pPr>
      <w:r>
        <w:rPr>
          <w:rFonts w:asciiTheme="majorHAnsi" w:hAnsiTheme="majorHAnsi"/>
        </w:rPr>
        <w:t>Athens, OH 45701</w:t>
      </w:r>
    </w:p>
    <w:p w14:paraId="339A9C58" w14:textId="77777777" w:rsidR="00790F70" w:rsidRDefault="00790F70">
      <w:pPr>
        <w:rPr>
          <w:rFonts w:asciiTheme="majorHAnsi" w:hAnsiTheme="majorHAnsi"/>
        </w:rPr>
      </w:pPr>
    </w:p>
    <w:p w14:paraId="4D6CBD73" w14:textId="77777777" w:rsidR="00790F70" w:rsidRDefault="00790F70">
      <w:pPr>
        <w:rPr>
          <w:rFonts w:asciiTheme="majorHAnsi" w:hAnsiTheme="majorHAnsi"/>
        </w:rPr>
      </w:pPr>
      <w:r>
        <w:rPr>
          <w:rFonts w:asciiTheme="majorHAnsi" w:hAnsiTheme="majorHAnsi"/>
        </w:rPr>
        <w:t xml:space="preserve">Parking available on-site. Link to </w:t>
      </w:r>
      <w:hyperlink r:id="rId6" w:history="1">
        <w:r w:rsidRPr="00790F70">
          <w:rPr>
            <w:rStyle w:val="Hyperlink"/>
            <w:rFonts w:asciiTheme="majorHAnsi" w:hAnsiTheme="majorHAnsi"/>
          </w:rPr>
          <w:t>Google Maps</w:t>
        </w:r>
      </w:hyperlink>
      <w:r>
        <w:rPr>
          <w:rFonts w:asciiTheme="majorHAnsi" w:hAnsiTheme="majorHAnsi"/>
        </w:rPr>
        <w:t>.</w:t>
      </w:r>
    </w:p>
    <w:p w14:paraId="5FACCAAE" w14:textId="77777777" w:rsidR="00790F70" w:rsidRDefault="00790F70">
      <w:pPr>
        <w:rPr>
          <w:rFonts w:asciiTheme="majorHAnsi" w:hAnsiTheme="majorHAnsi"/>
        </w:rPr>
      </w:pPr>
    </w:p>
    <w:p w14:paraId="02E85041" w14:textId="77777777" w:rsidR="00790F70" w:rsidRPr="009805CF" w:rsidRDefault="00790F70">
      <w:pPr>
        <w:rPr>
          <w:rFonts w:asciiTheme="majorHAnsi" w:hAnsiTheme="majorHAnsi"/>
          <w:b/>
        </w:rPr>
      </w:pPr>
      <w:r w:rsidRPr="009805CF">
        <w:rPr>
          <w:rFonts w:asciiTheme="majorHAnsi" w:hAnsiTheme="majorHAnsi"/>
          <w:b/>
        </w:rPr>
        <w:t>Tour of Active Learning Classroom for Presenters</w:t>
      </w:r>
    </w:p>
    <w:p w14:paraId="255B7554" w14:textId="77777777" w:rsidR="00790F70" w:rsidRDefault="009805CF">
      <w:pPr>
        <w:rPr>
          <w:rFonts w:asciiTheme="majorHAnsi" w:hAnsiTheme="majorHAnsi"/>
        </w:rPr>
      </w:pPr>
      <w:r>
        <w:rPr>
          <w:rFonts w:asciiTheme="majorHAnsi" w:hAnsiTheme="majorHAnsi"/>
        </w:rPr>
        <w:t>4-5 p.m.</w:t>
      </w:r>
    </w:p>
    <w:p w14:paraId="40B0D556" w14:textId="77777777" w:rsidR="00790F70" w:rsidRPr="00140537" w:rsidRDefault="00140537">
      <w:pPr>
        <w:rPr>
          <w:rStyle w:val="Hyperlink"/>
          <w:rFonts w:asciiTheme="majorHAnsi" w:hAnsiTheme="majorHAnsi"/>
        </w:rPr>
      </w:pPr>
      <w:r>
        <w:rPr>
          <w:rFonts w:asciiTheme="majorHAnsi" w:hAnsiTheme="majorHAnsi"/>
        </w:rPr>
        <w:fldChar w:fldCharType="begin"/>
      </w:r>
      <w:r>
        <w:rPr>
          <w:rFonts w:asciiTheme="majorHAnsi" w:hAnsiTheme="majorHAnsi"/>
        </w:rPr>
        <w:instrText xml:space="preserve"> HYPERLINK "https://goo.gl/maps/Ji1EpfUYKpK2" </w:instrText>
      </w:r>
      <w:r>
        <w:rPr>
          <w:rFonts w:asciiTheme="majorHAnsi" w:hAnsiTheme="majorHAnsi"/>
        </w:rPr>
      </w:r>
      <w:r>
        <w:rPr>
          <w:rFonts w:asciiTheme="majorHAnsi" w:hAnsiTheme="majorHAnsi"/>
        </w:rPr>
        <w:fldChar w:fldCharType="separate"/>
      </w:r>
      <w:r w:rsidR="00790F70" w:rsidRPr="00140537">
        <w:rPr>
          <w:rStyle w:val="Hyperlink"/>
          <w:rFonts w:asciiTheme="majorHAnsi" w:hAnsiTheme="majorHAnsi"/>
        </w:rPr>
        <w:t xml:space="preserve">Schoonover Center </w:t>
      </w:r>
    </w:p>
    <w:p w14:paraId="5AF5091A" w14:textId="77777777" w:rsidR="00790F70" w:rsidRDefault="00140537">
      <w:pPr>
        <w:rPr>
          <w:rFonts w:asciiTheme="majorHAnsi" w:hAnsiTheme="majorHAnsi"/>
        </w:rPr>
      </w:pPr>
      <w:r>
        <w:rPr>
          <w:rFonts w:asciiTheme="majorHAnsi" w:hAnsiTheme="majorHAnsi"/>
        </w:rPr>
        <w:fldChar w:fldCharType="end"/>
      </w:r>
      <w:r w:rsidR="00790F70">
        <w:rPr>
          <w:rFonts w:asciiTheme="majorHAnsi" w:hAnsiTheme="majorHAnsi"/>
        </w:rPr>
        <w:t>Room 450</w:t>
      </w:r>
    </w:p>
    <w:p w14:paraId="056B0184" w14:textId="77777777" w:rsidR="00790F70" w:rsidRDefault="00790F70">
      <w:pPr>
        <w:rPr>
          <w:rFonts w:asciiTheme="majorHAnsi" w:hAnsiTheme="majorHAnsi"/>
        </w:rPr>
      </w:pPr>
      <w:r>
        <w:rPr>
          <w:rFonts w:asciiTheme="majorHAnsi" w:hAnsiTheme="majorHAnsi"/>
        </w:rPr>
        <w:t>20 E Union St. Athens, OH 45701</w:t>
      </w:r>
    </w:p>
    <w:p w14:paraId="7525DAF9" w14:textId="77777777" w:rsidR="00790F70" w:rsidRDefault="00790F70">
      <w:pPr>
        <w:rPr>
          <w:rFonts w:asciiTheme="majorHAnsi" w:hAnsiTheme="majorHAnsi"/>
        </w:rPr>
      </w:pPr>
    </w:p>
    <w:p w14:paraId="484E813C" w14:textId="24D8DBA3" w:rsidR="00790F70" w:rsidRDefault="00790F70">
      <w:pPr>
        <w:rPr>
          <w:rFonts w:asciiTheme="majorHAnsi" w:hAnsiTheme="majorHAnsi"/>
        </w:rPr>
      </w:pPr>
      <w:r>
        <w:rPr>
          <w:rFonts w:asciiTheme="majorHAnsi" w:hAnsiTheme="majorHAnsi"/>
        </w:rPr>
        <w:lastRenderedPageBreak/>
        <w:t>Parking: The best parking will be at the Athens City Parking Garage or along the street</w:t>
      </w:r>
      <w:r w:rsidR="00140537">
        <w:rPr>
          <w:rFonts w:asciiTheme="majorHAnsi" w:hAnsiTheme="majorHAnsi"/>
        </w:rPr>
        <w:t xml:space="preserve">. The </w:t>
      </w:r>
      <w:hyperlink r:id="rId7" w:history="1">
        <w:r w:rsidR="00140537" w:rsidRPr="009805CF">
          <w:rPr>
            <w:rStyle w:val="Hyperlink"/>
            <w:rFonts w:asciiTheme="majorHAnsi" w:hAnsiTheme="majorHAnsi"/>
          </w:rPr>
          <w:t xml:space="preserve">Athens City </w:t>
        </w:r>
        <w:r w:rsidR="00140537" w:rsidRPr="009805CF">
          <w:rPr>
            <w:rStyle w:val="Hyperlink"/>
            <w:rFonts w:asciiTheme="majorHAnsi" w:hAnsiTheme="majorHAnsi"/>
          </w:rPr>
          <w:t>G</w:t>
        </w:r>
        <w:r w:rsidR="00140537" w:rsidRPr="009805CF">
          <w:rPr>
            <w:rStyle w:val="Hyperlink"/>
            <w:rFonts w:asciiTheme="majorHAnsi" w:hAnsiTheme="majorHAnsi"/>
          </w:rPr>
          <w:t>arage</w:t>
        </w:r>
      </w:hyperlink>
      <w:r w:rsidR="00140537">
        <w:rPr>
          <w:rFonts w:asciiTheme="majorHAnsi" w:hAnsiTheme="majorHAnsi"/>
        </w:rPr>
        <w:t xml:space="preserve"> is located at </w:t>
      </w:r>
      <w:r w:rsidR="009805CF">
        <w:rPr>
          <w:rFonts w:asciiTheme="majorHAnsi" w:hAnsiTheme="majorHAnsi"/>
        </w:rPr>
        <w:t xml:space="preserve">20 E. Washington St. </w:t>
      </w:r>
      <w:r w:rsidR="00365BFF">
        <w:rPr>
          <w:rFonts w:asciiTheme="majorHAnsi" w:hAnsiTheme="majorHAnsi"/>
        </w:rPr>
        <w:t>No free parking on the streets during this time. Bring coins!</w:t>
      </w:r>
    </w:p>
    <w:p w14:paraId="06C0C187" w14:textId="77777777" w:rsidR="009805CF" w:rsidRDefault="009805CF">
      <w:pPr>
        <w:rPr>
          <w:rFonts w:asciiTheme="majorHAnsi" w:hAnsiTheme="majorHAnsi"/>
        </w:rPr>
      </w:pPr>
    </w:p>
    <w:p w14:paraId="2BCD0CA5" w14:textId="77777777" w:rsidR="009805CF" w:rsidRDefault="009805CF">
      <w:pPr>
        <w:rPr>
          <w:rFonts w:asciiTheme="majorHAnsi" w:hAnsiTheme="majorHAnsi"/>
          <w:b/>
        </w:rPr>
      </w:pPr>
      <w:r>
        <w:rPr>
          <w:rFonts w:asciiTheme="majorHAnsi" w:hAnsiTheme="majorHAnsi"/>
          <w:b/>
        </w:rPr>
        <w:t>Welcome Reception and Cocktail Hour</w:t>
      </w:r>
    </w:p>
    <w:p w14:paraId="746ADD0C" w14:textId="77777777" w:rsidR="009805CF" w:rsidRDefault="009805CF">
      <w:pPr>
        <w:rPr>
          <w:rFonts w:asciiTheme="majorHAnsi" w:hAnsiTheme="majorHAnsi"/>
        </w:rPr>
      </w:pPr>
      <w:r>
        <w:rPr>
          <w:rFonts w:asciiTheme="majorHAnsi" w:hAnsiTheme="majorHAnsi"/>
        </w:rPr>
        <w:t>7:30-9:30 p.m.</w:t>
      </w:r>
    </w:p>
    <w:p w14:paraId="42AEFDA9" w14:textId="77777777" w:rsidR="009805CF" w:rsidRPr="009805CF" w:rsidRDefault="009805CF">
      <w:pPr>
        <w:rPr>
          <w:rStyle w:val="Hyperlink"/>
          <w:rFonts w:asciiTheme="majorHAnsi" w:hAnsiTheme="majorHAnsi"/>
        </w:rPr>
      </w:pPr>
      <w:r>
        <w:rPr>
          <w:rFonts w:asciiTheme="majorHAnsi" w:hAnsiTheme="majorHAnsi"/>
        </w:rPr>
        <w:fldChar w:fldCharType="begin"/>
      </w:r>
      <w:r>
        <w:rPr>
          <w:rFonts w:asciiTheme="majorHAnsi" w:hAnsiTheme="majorHAnsi"/>
        </w:rPr>
        <w:instrText xml:space="preserve"> HYPERLINK "https://goo.gl/maps/uM9KHKyWQy22" </w:instrText>
      </w:r>
      <w:r>
        <w:rPr>
          <w:rFonts w:asciiTheme="majorHAnsi" w:hAnsiTheme="majorHAnsi"/>
        </w:rPr>
      </w:r>
      <w:r>
        <w:rPr>
          <w:rFonts w:asciiTheme="majorHAnsi" w:hAnsiTheme="majorHAnsi"/>
        </w:rPr>
        <w:fldChar w:fldCharType="separate"/>
      </w:r>
      <w:r w:rsidRPr="009805CF">
        <w:rPr>
          <w:rStyle w:val="Hyperlink"/>
          <w:rFonts w:asciiTheme="majorHAnsi" w:hAnsiTheme="majorHAnsi"/>
        </w:rPr>
        <w:t>Kennedy Museum of Art</w:t>
      </w:r>
    </w:p>
    <w:p w14:paraId="4E46103D" w14:textId="77777777" w:rsidR="009805CF" w:rsidRDefault="009805CF">
      <w:pPr>
        <w:rPr>
          <w:rFonts w:asciiTheme="majorHAnsi" w:hAnsiTheme="majorHAnsi"/>
        </w:rPr>
      </w:pPr>
      <w:r>
        <w:rPr>
          <w:rFonts w:asciiTheme="majorHAnsi" w:hAnsiTheme="majorHAnsi"/>
        </w:rPr>
        <w:fldChar w:fldCharType="end"/>
      </w:r>
      <w:r>
        <w:rPr>
          <w:rFonts w:asciiTheme="majorHAnsi" w:hAnsiTheme="majorHAnsi"/>
        </w:rPr>
        <w:t>100 Ridges Circle</w:t>
      </w:r>
    </w:p>
    <w:p w14:paraId="70E9D7D0" w14:textId="77777777" w:rsidR="009805CF" w:rsidRDefault="009805CF">
      <w:pPr>
        <w:rPr>
          <w:rFonts w:asciiTheme="majorHAnsi" w:hAnsiTheme="majorHAnsi"/>
        </w:rPr>
      </w:pPr>
      <w:r>
        <w:rPr>
          <w:rFonts w:asciiTheme="majorHAnsi" w:hAnsiTheme="majorHAnsi"/>
        </w:rPr>
        <w:t>Athens, OH 45701</w:t>
      </w:r>
    </w:p>
    <w:p w14:paraId="560936BB" w14:textId="77777777" w:rsidR="009805CF" w:rsidRDefault="009805CF">
      <w:pPr>
        <w:rPr>
          <w:rFonts w:asciiTheme="majorHAnsi" w:hAnsiTheme="majorHAnsi"/>
        </w:rPr>
      </w:pPr>
    </w:p>
    <w:p w14:paraId="3A857AA0" w14:textId="77777777" w:rsidR="009805CF" w:rsidRDefault="009805CF">
      <w:pPr>
        <w:rPr>
          <w:rFonts w:asciiTheme="majorHAnsi" w:hAnsiTheme="majorHAnsi"/>
        </w:rPr>
      </w:pPr>
      <w:r>
        <w:rPr>
          <w:rFonts w:asciiTheme="majorHAnsi" w:hAnsiTheme="majorHAnsi"/>
        </w:rPr>
        <w:t>Parking on-site. Asylum tour is at the same location.</w:t>
      </w:r>
    </w:p>
    <w:p w14:paraId="2DBE2C09" w14:textId="77777777" w:rsidR="009805CF" w:rsidRDefault="009805CF">
      <w:pPr>
        <w:rPr>
          <w:rFonts w:asciiTheme="majorHAnsi" w:hAnsiTheme="majorHAnsi"/>
        </w:rPr>
      </w:pPr>
    </w:p>
    <w:p w14:paraId="73AC1BED" w14:textId="77777777" w:rsidR="009805CF" w:rsidRDefault="009805CF">
      <w:pPr>
        <w:rPr>
          <w:rFonts w:asciiTheme="majorHAnsi" w:hAnsiTheme="majorHAnsi"/>
          <w:u w:val="single"/>
        </w:rPr>
      </w:pPr>
      <w:r>
        <w:rPr>
          <w:rFonts w:asciiTheme="majorHAnsi" w:hAnsiTheme="majorHAnsi"/>
          <w:u w:val="single"/>
        </w:rPr>
        <w:t>Saturday</w:t>
      </w:r>
    </w:p>
    <w:p w14:paraId="2CB837F4" w14:textId="77777777" w:rsidR="009805CF" w:rsidRDefault="009805CF">
      <w:pPr>
        <w:rPr>
          <w:rFonts w:asciiTheme="majorHAnsi" w:hAnsiTheme="majorHAnsi"/>
          <w:u w:val="single"/>
        </w:rPr>
      </w:pPr>
    </w:p>
    <w:p w14:paraId="32475200" w14:textId="7642BAB4" w:rsidR="009805CF" w:rsidRDefault="009805CF">
      <w:pPr>
        <w:rPr>
          <w:rFonts w:asciiTheme="majorHAnsi" w:hAnsiTheme="majorHAnsi"/>
          <w:b/>
        </w:rPr>
      </w:pPr>
      <w:r>
        <w:rPr>
          <w:rFonts w:asciiTheme="majorHAnsi" w:hAnsiTheme="majorHAnsi"/>
          <w:b/>
        </w:rPr>
        <w:t>Conference Presentations</w:t>
      </w:r>
      <w:r w:rsidR="00F15E02">
        <w:rPr>
          <w:rFonts w:asciiTheme="majorHAnsi" w:hAnsiTheme="majorHAnsi"/>
          <w:b/>
        </w:rPr>
        <w:t xml:space="preserve"> (all day)</w:t>
      </w:r>
    </w:p>
    <w:p w14:paraId="752192FA" w14:textId="77777777" w:rsidR="009805CF" w:rsidRPr="00140537" w:rsidRDefault="009805CF" w:rsidP="009805CF">
      <w:pPr>
        <w:rPr>
          <w:rStyle w:val="Hyperlink"/>
          <w:rFonts w:asciiTheme="majorHAnsi" w:hAnsiTheme="majorHAnsi"/>
        </w:rPr>
      </w:pPr>
      <w:r>
        <w:rPr>
          <w:rFonts w:asciiTheme="majorHAnsi" w:hAnsiTheme="majorHAnsi"/>
        </w:rPr>
        <w:fldChar w:fldCharType="begin"/>
      </w:r>
      <w:r>
        <w:rPr>
          <w:rFonts w:asciiTheme="majorHAnsi" w:hAnsiTheme="majorHAnsi"/>
        </w:rPr>
        <w:instrText xml:space="preserve"> HYPERLINK "https://goo.gl/maps/Ji1EpfUYKpK2" </w:instrText>
      </w:r>
      <w:r>
        <w:rPr>
          <w:rFonts w:asciiTheme="majorHAnsi" w:hAnsiTheme="majorHAnsi"/>
        </w:rPr>
      </w:r>
      <w:r>
        <w:rPr>
          <w:rFonts w:asciiTheme="majorHAnsi" w:hAnsiTheme="majorHAnsi"/>
        </w:rPr>
        <w:fldChar w:fldCharType="separate"/>
      </w:r>
      <w:r w:rsidRPr="00140537">
        <w:rPr>
          <w:rStyle w:val="Hyperlink"/>
          <w:rFonts w:asciiTheme="majorHAnsi" w:hAnsiTheme="majorHAnsi"/>
        </w:rPr>
        <w:t xml:space="preserve">Schoonover Center </w:t>
      </w:r>
    </w:p>
    <w:p w14:paraId="24107DE1" w14:textId="77777777" w:rsidR="009805CF" w:rsidRDefault="009805CF" w:rsidP="009805CF">
      <w:pPr>
        <w:rPr>
          <w:rFonts w:asciiTheme="majorHAnsi" w:hAnsiTheme="majorHAnsi"/>
        </w:rPr>
      </w:pPr>
      <w:r>
        <w:rPr>
          <w:rFonts w:asciiTheme="majorHAnsi" w:hAnsiTheme="majorHAnsi"/>
        </w:rPr>
        <w:fldChar w:fldCharType="end"/>
      </w:r>
      <w:r>
        <w:rPr>
          <w:rFonts w:asciiTheme="majorHAnsi" w:hAnsiTheme="majorHAnsi"/>
        </w:rPr>
        <w:t>Room 450</w:t>
      </w:r>
    </w:p>
    <w:p w14:paraId="27B9DA5C" w14:textId="77777777" w:rsidR="009805CF" w:rsidRDefault="009805CF" w:rsidP="009805CF">
      <w:pPr>
        <w:rPr>
          <w:rFonts w:asciiTheme="majorHAnsi" w:hAnsiTheme="majorHAnsi"/>
        </w:rPr>
      </w:pPr>
      <w:r>
        <w:rPr>
          <w:rFonts w:asciiTheme="majorHAnsi" w:hAnsiTheme="majorHAnsi"/>
        </w:rPr>
        <w:t xml:space="preserve">20 E Union St. </w:t>
      </w:r>
    </w:p>
    <w:p w14:paraId="1FFAC90D" w14:textId="77777777" w:rsidR="009805CF" w:rsidRDefault="009805CF" w:rsidP="009805CF">
      <w:pPr>
        <w:rPr>
          <w:rFonts w:asciiTheme="majorHAnsi" w:hAnsiTheme="majorHAnsi"/>
        </w:rPr>
      </w:pPr>
      <w:r>
        <w:rPr>
          <w:rFonts w:asciiTheme="majorHAnsi" w:hAnsiTheme="majorHAnsi"/>
        </w:rPr>
        <w:t>Athens, OH 45701</w:t>
      </w:r>
    </w:p>
    <w:p w14:paraId="72FFB217" w14:textId="77777777" w:rsidR="009805CF" w:rsidRPr="009805CF" w:rsidRDefault="009805CF">
      <w:pPr>
        <w:rPr>
          <w:rFonts w:asciiTheme="majorHAnsi" w:hAnsiTheme="majorHAnsi"/>
        </w:rPr>
      </w:pPr>
    </w:p>
    <w:p w14:paraId="5660094D" w14:textId="77777777" w:rsidR="009805CF" w:rsidRDefault="009805CF" w:rsidP="009805CF">
      <w:pPr>
        <w:rPr>
          <w:rFonts w:asciiTheme="majorHAnsi" w:hAnsiTheme="majorHAnsi"/>
        </w:rPr>
      </w:pPr>
      <w:r>
        <w:rPr>
          <w:rFonts w:asciiTheme="majorHAnsi" w:hAnsiTheme="majorHAnsi"/>
        </w:rPr>
        <w:t xml:space="preserve">Parking: The best parking will be at the Athens City Parking Garage or along the street. </w:t>
      </w:r>
      <w:r>
        <w:rPr>
          <w:rFonts w:asciiTheme="majorHAnsi" w:hAnsiTheme="majorHAnsi"/>
        </w:rPr>
        <w:t xml:space="preserve">Street parking should be free on Saturday. </w:t>
      </w:r>
      <w:r>
        <w:rPr>
          <w:rFonts w:asciiTheme="majorHAnsi" w:hAnsiTheme="majorHAnsi"/>
        </w:rPr>
        <w:t xml:space="preserve">The </w:t>
      </w:r>
      <w:hyperlink r:id="rId8" w:history="1">
        <w:r w:rsidRPr="009805CF">
          <w:rPr>
            <w:rStyle w:val="Hyperlink"/>
            <w:rFonts w:asciiTheme="majorHAnsi" w:hAnsiTheme="majorHAnsi"/>
          </w:rPr>
          <w:t>Athens City Garage</w:t>
        </w:r>
      </w:hyperlink>
      <w:r>
        <w:rPr>
          <w:rFonts w:asciiTheme="majorHAnsi" w:hAnsiTheme="majorHAnsi"/>
        </w:rPr>
        <w:t xml:space="preserve"> is located at 20 E. Washington St. </w:t>
      </w:r>
    </w:p>
    <w:p w14:paraId="3D51AD02" w14:textId="77777777" w:rsidR="009805CF" w:rsidRDefault="009805CF" w:rsidP="009805CF">
      <w:pPr>
        <w:rPr>
          <w:rFonts w:asciiTheme="majorHAnsi" w:hAnsiTheme="majorHAnsi"/>
        </w:rPr>
      </w:pPr>
    </w:p>
    <w:p w14:paraId="0166FDFF" w14:textId="77777777" w:rsidR="009805CF" w:rsidRDefault="009805CF" w:rsidP="009805CF">
      <w:pPr>
        <w:rPr>
          <w:rFonts w:asciiTheme="majorHAnsi" w:hAnsiTheme="majorHAnsi"/>
        </w:rPr>
      </w:pPr>
      <w:r>
        <w:rPr>
          <w:rFonts w:asciiTheme="majorHAnsi" w:hAnsiTheme="majorHAnsi"/>
        </w:rPr>
        <w:t xml:space="preserve">At 4:30 p.m., you will need to move your car from the Athens City Parking Garage to parking at Walter Hall. This way, you will avoid any fines for parking too long in the garage. </w:t>
      </w:r>
    </w:p>
    <w:p w14:paraId="672AD210" w14:textId="77777777" w:rsidR="00AF5852" w:rsidRDefault="00AF5852" w:rsidP="009805CF">
      <w:pPr>
        <w:rPr>
          <w:rFonts w:asciiTheme="majorHAnsi" w:hAnsiTheme="majorHAnsi"/>
        </w:rPr>
      </w:pPr>
    </w:p>
    <w:p w14:paraId="70C99304" w14:textId="302FAC6B" w:rsidR="00AF5852" w:rsidRPr="00F15E02" w:rsidRDefault="00F15E02" w:rsidP="009805CF">
      <w:pPr>
        <w:rPr>
          <w:rStyle w:val="Hyperlink"/>
          <w:rFonts w:asciiTheme="majorHAnsi" w:hAnsiTheme="majorHAnsi"/>
        </w:rPr>
      </w:pPr>
      <w:r>
        <w:rPr>
          <w:rFonts w:asciiTheme="majorHAnsi" w:hAnsiTheme="majorHAnsi"/>
        </w:rPr>
        <w:fldChar w:fldCharType="begin"/>
      </w:r>
      <w:r>
        <w:rPr>
          <w:rFonts w:asciiTheme="majorHAnsi" w:hAnsiTheme="majorHAnsi"/>
        </w:rPr>
        <w:instrText xml:space="preserve"> HYPERLINK "https://goo.gl/maps/VAtNMAF3LVu" </w:instrText>
      </w:r>
      <w:r>
        <w:rPr>
          <w:rFonts w:asciiTheme="majorHAnsi" w:hAnsiTheme="majorHAnsi"/>
        </w:rPr>
      </w:r>
      <w:r>
        <w:rPr>
          <w:rFonts w:asciiTheme="majorHAnsi" w:hAnsiTheme="majorHAnsi"/>
        </w:rPr>
        <w:fldChar w:fldCharType="separate"/>
      </w:r>
      <w:r w:rsidR="00AF5852" w:rsidRPr="00F15E02">
        <w:rPr>
          <w:rStyle w:val="Hyperlink"/>
          <w:rFonts w:asciiTheme="majorHAnsi" w:hAnsiTheme="majorHAnsi"/>
        </w:rPr>
        <w:t>Walter Hall</w:t>
      </w:r>
    </w:p>
    <w:p w14:paraId="0019F8A4" w14:textId="18BC07E1" w:rsidR="00AF5852" w:rsidRDefault="00F15E02" w:rsidP="009805CF">
      <w:pPr>
        <w:rPr>
          <w:rFonts w:asciiTheme="majorHAnsi" w:hAnsiTheme="majorHAnsi"/>
        </w:rPr>
      </w:pPr>
      <w:r>
        <w:rPr>
          <w:rFonts w:asciiTheme="majorHAnsi" w:hAnsiTheme="majorHAnsi"/>
        </w:rPr>
        <w:fldChar w:fldCharType="end"/>
      </w:r>
      <w:r>
        <w:rPr>
          <w:rFonts w:asciiTheme="majorHAnsi" w:hAnsiTheme="majorHAnsi"/>
        </w:rPr>
        <w:t>25 S Green Dr.</w:t>
      </w:r>
    </w:p>
    <w:p w14:paraId="2FF658DE" w14:textId="56BCD557" w:rsidR="00F15E02" w:rsidRDefault="00F15E02" w:rsidP="009805CF">
      <w:pPr>
        <w:rPr>
          <w:rFonts w:asciiTheme="majorHAnsi" w:hAnsiTheme="majorHAnsi"/>
        </w:rPr>
      </w:pPr>
      <w:r>
        <w:rPr>
          <w:rFonts w:asciiTheme="majorHAnsi" w:hAnsiTheme="majorHAnsi"/>
        </w:rPr>
        <w:t>Athens, OH 45701</w:t>
      </w:r>
    </w:p>
    <w:p w14:paraId="0087044E" w14:textId="77777777" w:rsidR="00F15E02" w:rsidRDefault="00F15E02" w:rsidP="009805CF">
      <w:pPr>
        <w:rPr>
          <w:rFonts w:asciiTheme="majorHAnsi" w:hAnsiTheme="majorHAnsi"/>
        </w:rPr>
      </w:pPr>
    </w:p>
    <w:p w14:paraId="25513C81" w14:textId="45B69CAD" w:rsidR="00F15E02" w:rsidRDefault="00F15E02" w:rsidP="009805CF">
      <w:pPr>
        <w:rPr>
          <w:rFonts w:asciiTheme="majorHAnsi" w:hAnsiTheme="majorHAnsi"/>
        </w:rPr>
      </w:pPr>
      <w:r>
        <w:rPr>
          <w:rFonts w:asciiTheme="majorHAnsi" w:hAnsiTheme="majorHAnsi"/>
        </w:rPr>
        <w:t xml:space="preserve">Parking in a lot on the East side of Walter Hall. DO NOT park next to the football stadium. Your car will be towed. Parking is free and make sure you park in a Faculty Lot labeled with a Dark Green and/or Purple sign. If the lot is full, park across Richland Ave. at the large basketball arena. This building is called The Convocation Center. </w:t>
      </w:r>
    </w:p>
    <w:p w14:paraId="09A56D4C" w14:textId="77777777" w:rsidR="00F15E02" w:rsidRDefault="00F15E02" w:rsidP="009805CF">
      <w:pPr>
        <w:rPr>
          <w:rFonts w:asciiTheme="majorHAnsi" w:hAnsiTheme="majorHAnsi"/>
        </w:rPr>
      </w:pPr>
    </w:p>
    <w:p w14:paraId="2A5EA4EC" w14:textId="219B6A71" w:rsidR="00F15E02" w:rsidRDefault="00F15E02" w:rsidP="009805CF">
      <w:pPr>
        <w:rPr>
          <w:rFonts w:asciiTheme="majorHAnsi" w:hAnsiTheme="majorHAnsi"/>
          <w:u w:val="single"/>
        </w:rPr>
      </w:pPr>
      <w:r>
        <w:rPr>
          <w:rFonts w:asciiTheme="majorHAnsi" w:hAnsiTheme="majorHAnsi"/>
          <w:u w:val="single"/>
        </w:rPr>
        <w:t>Sunday</w:t>
      </w:r>
    </w:p>
    <w:p w14:paraId="0BE9C0F0" w14:textId="77777777" w:rsidR="00F15E02" w:rsidRDefault="00F15E02" w:rsidP="009805CF">
      <w:pPr>
        <w:rPr>
          <w:rFonts w:asciiTheme="majorHAnsi" w:hAnsiTheme="majorHAnsi"/>
          <w:u w:val="single"/>
        </w:rPr>
      </w:pPr>
    </w:p>
    <w:p w14:paraId="14D157B0" w14:textId="77777777" w:rsidR="00F15E02" w:rsidRPr="00140537" w:rsidRDefault="00F15E02" w:rsidP="00F15E02">
      <w:pPr>
        <w:rPr>
          <w:rStyle w:val="Hyperlink"/>
          <w:rFonts w:asciiTheme="majorHAnsi" w:hAnsiTheme="majorHAnsi"/>
        </w:rPr>
      </w:pPr>
      <w:r>
        <w:rPr>
          <w:rFonts w:asciiTheme="majorHAnsi" w:hAnsiTheme="majorHAnsi"/>
        </w:rPr>
        <w:fldChar w:fldCharType="begin"/>
      </w:r>
      <w:r>
        <w:rPr>
          <w:rFonts w:asciiTheme="majorHAnsi" w:hAnsiTheme="majorHAnsi"/>
        </w:rPr>
        <w:instrText xml:space="preserve"> HYPERLINK "https://goo.gl/maps/Ji1EpfUYKpK2" </w:instrText>
      </w:r>
      <w:r>
        <w:rPr>
          <w:rFonts w:asciiTheme="majorHAnsi" w:hAnsiTheme="majorHAnsi"/>
        </w:rPr>
      </w:r>
      <w:r>
        <w:rPr>
          <w:rFonts w:asciiTheme="majorHAnsi" w:hAnsiTheme="majorHAnsi"/>
        </w:rPr>
        <w:fldChar w:fldCharType="separate"/>
      </w:r>
      <w:r w:rsidRPr="00140537">
        <w:rPr>
          <w:rStyle w:val="Hyperlink"/>
          <w:rFonts w:asciiTheme="majorHAnsi" w:hAnsiTheme="majorHAnsi"/>
        </w:rPr>
        <w:t xml:space="preserve">Schoonover Center </w:t>
      </w:r>
    </w:p>
    <w:p w14:paraId="3E1DC80A" w14:textId="77777777" w:rsidR="00F15E02" w:rsidRDefault="00F15E02" w:rsidP="00F15E02">
      <w:pPr>
        <w:rPr>
          <w:rFonts w:asciiTheme="majorHAnsi" w:hAnsiTheme="majorHAnsi"/>
        </w:rPr>
      </w:pPr>
      <w:r>
        <w:rPr>
          <w:rFonts w:asciiTheme="majorHAnsi" w:hAnsiTheme="majorHAnsi"/>
        </w:rPr>
        <w:fldChar w:fldCharType="end"/>
      </w:r>
      <w:r>
        <w:rPr>
          <w:rFonts w:asciiTheme="majorHAnsi" w:hAnsiTheme="majorHAnsi"/>
        </w:rPr>
        <w:t>Room 450</w:t>
      </w:r>
    </w:p>
    <w:p w14:paraId="178FFDF4" w14:textId="77777777" w:rsidR="00F15E02" w:rsidRDefault="00F15E02" w:rsidP="00F15E02">
      <w:pPr>
        <w:rPr>
          <w:rFonts w:asciiTheme="majorHAnsi" w:hAnsiTheme="majorHAnsi"/>
        </w:rPr>
      </w:pPr>
      <w:r>
        <w:rPr>
          <w:rFonts w:asciiTheme="majorHAnsi" w:hAnsiTheme="majorHAnsi"/>
        </w:rPr>
        <w:t>20 E Union St. Athens, OH 45701</w:t>
      </w:r>
    </w:p>
    <w:p w14:paraId="0A0E36B6" w14:textId="77777777" w:rsidR="00F15E02" w:rsidRDefault="00F15E02" w:rsidP="00F15E02">
      <w:pPr>
        <w:rPr>
          <w:rFonts w:asciiTheme="majorHAnsi" w:hAnsiTheme="majorHAnsi"/>
        </w:rPr>
      </w:pPr>
    </w:p>
    <w:p w14:paraId="3F6B5CBB" w14:textId="63DAEAC2" w:rsidR="00F15E02" w:rsidRDefault="00F15E02" w:rsidP="00F15E02">
      <w:pPr>
        <w:rPr>
          <w:rFonts w:asciiTheme="majorHAnsi" w:hAnsiTheme="majorHAnsi"/>
          <w:u w:val="single"/>
        </w:rPr>
      </w:pPr>
      <w:r>
        <w:rPr>
          <w:rFonts w:asciiTheme="majorHAnsi" w:hAnsiTheme="majorHAnsi"/>
        </w:rPr>
        <w:t>Parking: The best parking will be at the Athens City Parking Garage or along the street.</w:t>
      </w:r>
      <w:r>
        <w:rPr>
          <w:rFonts w:asciiTheme="majorHAnsi" w:hAnsiTheme="majorHAnsi"/>
        </w:rPr>
        <w:t xml:space="preserve"> Street parking should be free</w:t>
      </w:r>
      <w:r w:rsidR="008F2F2F">
        <w:rPr>
          <w:rFonts w:asciiTheme="majorHAnsi" w:hAnsiTheme="majorHAnsi"/>
        </w:rPr>
        <w:t xml:space="preserve"> on the weekend, but please read the signage.</w:t>
      </w:r>
      <w:r>
        <w:rPr>
          <w:rFonts w:asciiTheme="majorHAnsi" w:hAnsiTheme="majorHAnsi"/>
        </w:rPr>
        <w:t xml:space="preserve"> The </w:t>
      </w:r>
      <w:hyperlink r:id="rId9" w:history="1">
        <w:r w:rsidRPr="009805CF">
          <w:rPr>
            <w:rStyle w:val="Hyperlink"/>
            <w:rFonts w:asciiTheme="majorHAnsi" w:hAnsiTheme="majorHAnsi"/>
          </w:rPr>
          <w:t>Athens City Garage</w:t>
        </w:r>
      </w:hyperlink>
      <w:r>
        <w:rPr>
          <w:rFonts w:asciiTheme="majorHAnsi" w:hAnsiTheme="majorHAnsi"/>
        </w:rPr>
        <w:t xml:space="preserve"> is located at 20 E. Washington St.</w:t>
      </w:r>
    </w:p>
    <w:p w14:paraId="54871D30" w14:textId="790177E2" w:rsidR="009805CF" w:rsidRDefault="009805CF" w:rsidP="00F15E02">
      <w:pPr>
        <w:rPr>
          <w:rFonts w:asciiTheme="majorHAnsi" w:hAnsiTheme="majorHAnsi"/>
        </w:rPr>
      </w:pPr>
    </w:p>
    <w:p w14:paraId="60678604" w14:textId="09C12F36" w:rsidR="008F2F2F" w:rsidRDefault="008F2F2F" w:rsidP="00F15E02">
      <w:pPr>
        <w:rPr>
          <w:rFonts w:asciiTheme="majorHAnsi" w:hAnsiTheme="majorHAnsi"/>
        </w:rPr>
      </w:pPr>
      <w:r>
        <w:rPr>
          <w:rFonts w:asciiTheme="majorHAnsi" w:hAnsiTheme="majorHAnsi"/>
        </w:rPr>
        <w:t>OCMC Parking Attendant</w:t>
      </w:r>
    </w:p>
    <w:p w14:paraId="7E8D31EC" w14:textId="61F00714" w:rsidR="008F2F2F" w:rsidRDefault="008F2F2F" w:rsidP="00F15E02">
      <w:pPr>
        <w:rPr>
          <w:rFonts w:asciiTheme="majorHAnsi" w:hAnsiTheme="majorHAnsi"/>
        </w:rPr>
      </w:pPr>
      <w:r>
        <w:rPr>
          <w:rFonts w:asciiTheme="majorHAnsi" w:hAnsiTheme="majorHAnsi"/>
        </w:rPr>
        <w:t>Jacob S. Ford</w:t>
      </w:r>
    </w:p>
    <w:p w14:paraId="533CE37D" w14:textId="1F1EE0AC" w:rsidR="008F2F2F" w:rsidRDefault="008F2F2F" w:rsidP="00F15E02">
      <w:pPr>
        <w:rPr>
          <w:rFonts w:asciiTheme="majorHAnsi" w:hAnsiTheme="majorHAnsi"/>
        </w:rPr>
      </w:pPr>
      <w:r>
        <w:rPr>
          <w:rFonts w:asciiTheme="majorHAnsi" w:hAnsiTheme="majorHAnsi"/>
        </w:rPr>
        <w:t>Cell: 254-733-6263</w:t>
      </w:r>
    </w:p>
    <w:p w14:paraId="504C6DD8" w14:textId="1896F433" w:rsidR="008F2F2F" w:rsidRDefault="008F2F2F" w:rsidP="00F15E02">
      <w:pPr>
        <w:rPr>
          <w:rFonts w:asciiTheme="majorHAnsi" w:hAnsiTheme="majorHAnsi"/>
        </w:rPr>
      </w:pPr>
      <w:r>
        <w:rPr>
          <w:rFonts w:asciiTheme="majorHAnsi" w:hAnsiTheme="majorHAnsi"/>
        </w:rPr>
        <w:t xml:space="preserve">Email: </w:t>
      </w:r>
      <w:hyperlink r:id="rId10" w:history="1">
        <w:r w:rsidRPr="008576E5">
          <w:rPr>
            <w:rStyle w:val="Hyperlink"/>
            <w:rFonts w:asciiTheme="majorHAnsi" w:hAnsiTheme="majorHAnsi"/>
          </w:rPr>
          <w:t>fordj2@ohio.edu</w:t>
        </w:r>
      </w:hyperlink>
    </w:p>
    <w:p w14:paraId="7E9DDADB" w14:textId="77777777" w:rsidR="008F2F2F" w:rsidRDefault="008F2F2F" w:rsidP="00F15E02">
      <w:pPr>
        <w:rPr>
          <w:rFonts w:asciiTheme="majorHAnsi" w:hAnsiTheme="majorHAnsi"/>
        </w:rPr>
      </w:pPr>
    </w:p>
    <w:p w14:paraId="722313E7" w14:textId="416FB3F6" w:rsidR="008F2F2F" w:rsidRPr="00F15E02" w:rsidRDefault="008F2F2F" w:rsidP="00F15E02">
      <w:pPr>
        <w:rPr>
          <w:rFonts w:asciiTheme="majorHAnsi" w:hAnsiTheme="majorHAnsi"/>
        </w:rPr>
      </w:pPr>
      <w:r>
        <w:rPr>
          <w:rFonts w:asciiTheme="majorHAnsi" w:hAnsiTheme="majorHAnsi"/>
        </w:rPr>
        <w:t>Please only contact Jacob if you are in an emergency</w:t>
      </w:r>
      <w:r w:rsidR="00365BFF">
        <w:rPr>
          <w:rFonts w:asciiTheme="majorHAnsi" w:hAnsiTheme="majorHAnsi"/>
        </w:rPr>
        <w:t xml:space="preserve"> or want a local brewery tour</w:t>
      </w:r>
      <w:bookmarkStart w:id="0" w:name="_GoBack"/>
      <w:bookmarkEnd w:id="0"/>
      <w:r>
        <w:rPr>
          <w:rFonts w:asciiTheme="majorHAnsi" w:hAnsiTheme="majorHAnsi"/>
        </w:rPr>
        <w:t xml:space="preserve">. </w:t>
      </w:r>
    </w:p>
    <w:sectPr w:rsidR="008F2F2F" w:rsidRPr="00F15E02" w:rsidSect="00580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A67AB"/>
    <w:multiLevelType w:val="hybridMultilevel"/>
    <w:tmpl w:val="98E4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02101"/>
    <w:multiLevelType w:val="hybridMultilevel"/>
    <w:tmpl w:val="9368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305"/>
    <w:rsid w:val="00060928"/>
    <w:rsid w:val="00101FB4"/>
    <w:rsid w:val="00140537"/>
    <w:rsid w:val="001441A0"/>
    <w:rsid w:val="0014428E"/>
    <w:rsid w:val="001974AC"/>
    <w:rsid w:val="001D33A0"/>
    <w:rsid w:val="00290507"/>
    <w:rsid w:val="002A1F2B"/>
    <w:rsid w:val="002C146C"/>
    <w:rsid w:val="00316305"/>
    <w:rsid w:val="00365BFF"/>
    <w:rsid w:val="003A3B5C"/>
    <w:rsid w:val="004F052E"/>
    <w:rsid w:val="00533C88"/>
    <w:rsid w:val="00580ABD"/>
    <w:rsid w:val="005A1713"/>
    <w:rsid w:val="005B2DCF"/>
    <w:rsid w:val="006119FC"/>
    <w:rsid w:val="00656142"/>
    <w:rsid w:val="00697861"/>
    <w:rsid w:val="006D1696"/>
    <w:rsid w:val="0073370C"/>
    <w:rsid w:val="00743462"/>
    <w:rsid w:val="00771EC8"/>
    <w:rsid w:val="00790F70"/>
    <w:rsid w:val="007A3787"/>
    <w:rsid w:val="007D77B3"/>
    <w:rsid w:val="008038A9"/>
    <w:rsid w:val="0085497E"/>
    <w:rsid w:val="008F0F8D"/>
    <w:rsid w:val="008F2F2F"/>
    <w:rsid w:val="009805CF"/>
    <w:rsid w:val="00982E97"/>
    <w:rsid w:val="00990B31"/>
    <w:rsid w:val="009C2C5F"/>
    <w:rsid w:val="00A75806"/>
    <w:rsid w:val="00AC11FF"/>
    <w:rsid w:val="00AF5852"/>
    <w:rsid w:val="00B021F3"/>
    <w:rsid w:val="00BA3476"/>
    <w:rsid w:val="00D42F90"/>
    <w:rsid w:val="00DD6ED5"/>
    <w:rsid w:val="00E17666"/>
    <w:rsid w:val="00E722DF"/>
    <w:rsid w:val="00EE7F82"/>
    <w:rsid w:val="00F15E02"/>
    <w:rsid w:val="00FC6BFD"/>
    <w:rsid w:val="00FD6A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225A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F70"/>
    <w:rPr>
      <w:color w:val="0563C1" w:themeColor="hyperlink"/>
      <w:u w:val="single"/>
    </w:rPr>
  </w:style>
  <w:style w:type="paragraph" w:styleId="ListParagraph">
    <w:name w:val="List Paragraph"/>
    <w:basedOn w:val="Normal"/>
    <w:uiPriority w:val="34"/>
    <w:qFormat/>
    <w:rsid w:val="009805CF"/>
    <w:pPr>
      <w:ind w:left="720"/>
      <w:contextualSpacing/>
    </w:pPr>
  </w:style>
  <w:style w:type="character" w:styleId="FollowedHyperlink">
    <w:name w:val="FollowedHyperlink"/>
    <w:basedOn w:val="DefaultParagraphFont"/>
    <w:uiPriority w:val="99"/>
    <w:semiHidden/>
    <w:unhideWhenUsed/>
    <w:rsid w:val="00F15E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maps/AT1FzEHUsYy" TargetMode="External"/><Relationship Id="rId6" Type="http://schemas.openxmlformats.org/officeDocument/2006/relationships/hyperlink" Target="https://goo.gl/maps/2Z2nhNt44AJ2" TargetMode="External"/><Relationship Id="rId7" Type="http://schemas.openxmlformats.org/officeDocument/2006/relationships/hyperlink" Target="https://goo.gl/maps/vAZ4PTojjKx" TargetMode="External"/><Relationship Id="rId8" Type="http://schemas.openxmlformats.org/officeDocument/2006/relationships/hyperlink" Target="https://goo.gl/maps/vAZ4PTojjKx" TargetMode="External"/><Relationship Id="rId9" Type="http://schemas.openxmlformats.org/officeDocument/2006/relationships/hyperlink" Target="https://goo.gl/maps/vAZ4PTojjKx" TargetMode="External"/><Relationship Id="rId10" Type="http://schemas.openxmlformats.org/officeDocument/2006/relationships/hyperlink" Target="mailto:fordj2@ohi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534</Words>
  <Characters>3044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Jacob</dc:creator>
  <cp:keywords/>
  <dc:description/>
  <cp:lastModifiedBy>Ford, Jacob</cp:lastModifiedBy>
  <cp:revision>3</cp:revision>
  <dcterms:created xsi:type="dcterms:W3CDTF">2017-10-06T19:48:00Z</dcterms:created>
  <dcterms:modified xsi:type="dcterms:W3CDTF">2017-10-06T20:22:00Z</dcterms:modified>
</cp:coreProperties>
</file>