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583D" w14:textId="7A250BC8" w:rsidR="00CC785E" w:rsidRPr="00FB17E9" w:rsidRDefault="00000000">
      <w:pPr>
        <w:pBdr>
          <w:top w:val="nil"/>
          <w:left w:val="nil"/>
          <w:bottom w:val="nil"/>
          <w:right w:val="nil"/>
          <w:between w:val="nil"/>
        </w:pBdr>
        <w:spacing w:before="36" w:after="36"/>
        <w:ind w:left="-270" w:right="-420"/>
        <w:jc w:val="center"/>
        <w:rPr>
          <w:rFonts w:asciiTheme="minorHAnsi" w:eastAsia="Garamond" w:hAnsiTheme="minorHAnsi" w:cs="Garamond"/>
          <w:b/>
        </w:rPr>
      </w:pPr>
      <w:r w:rsidRPr="00FB17E9">
        <w:rPr>
          <w:rFonts w:asciiTheme="minorHAnsi" w:eastAsia="Garamond" w:hAnsiTheme="minorHAnsi" w:cs="Garamond"/>
          <w:b/>
        </w:rPr>
        <w:t xml:space="preserve">Ohmnee </w:t>
      </w:r>
      <w:proofErr w:type="spellStart"/>
      <w:r w:rsidRPr="00FB17E9">
        <w:rPr>
          <w:rFonts w:asciiTheme="minorHAnsi" w:eastAsia="Garamond" w:hAnsiTheme="minorHAnsi" w:cs="Garamond"/>
          <w:b/>
        </w:rPr>
        <w:t>Cez</w:t>
      </w:r>
      <w:proofErr w:type="spellEnd"/>
      <w:r w:rsidRPr="00FB17E9">
        <w:rPr>
          <w:rFonts w:asciiTheme="minorHAnsi" w:eastAsia="Garamond" w:hAnsiTheme="minorHAnsi" w:cs="Garamond"/>
          <w:b/>
        </w:rPr>
        <w:t xml:space="preserve"> T. Estacion</w:t>
      </w:r>
    </w:p>
    <w:p w14:paraId="74534336" w14:textId="3AD64482" w:rsidR="00CB1F0C" w:rsidRPr="00FB17E9" w:rsidRDefault="00CB1F0C">
      <w:pPr>
        <w:pBdr>
          <w:top w:val="nil"/>
          <w:left w:val="nil"/>
          <w:bottom w:val="nil"/>
          <w:right w:val="nil"/>
          <w:between w:val="nil"/>
        </w:pBdr>
        <w:spacing w:before="36" w:after="36"/>
        <w:ind w:left="-270" w:right="-420"/>
        <w:jc w:val="center"/>
        <w:rPr>
          <w:rFonts w:asciiTheme="minorHAnsi" w:eastAsia="Garamond" w:hAnsiTheme="minorHAnsi" w:cs="Garamond"/>
          <w:b/>
          <w:sz w:val="22"/>
          <w:szCs w:val="22"/>
        </w:rPr>
      </w:pPr>
      <w:r w:rsidRPr="00FB17E9">
        <w:rPr>
          <w:rFonts w:asciiTheme="minorHAnsi" w:eastAsia="Garamond" w:hAnsiTheme="minorHAnsi" w:cs="Garamond"/>
          <w:sz w:val="18"/>
          <w:szCs w:val="18"/>
        </w:rPr>
        <w:t xml:space="preserve">Marysville, Washington, 98270 </w:t>
      </w:r>
      <w:r w:rsidR="008C7A29" w:rsidRPr="00FB17E9">
        <w:rPr>
          <w:rFonts w:asciiTheme="minorHAnsi" w:eastAsia="Garamond" w:hAnsiTheme="minorHAnsi" w:cs="Garamond"/>
          <w:sz w:val="18"/>
          <w:szCs w:val="18"/>
        </w:rPr>
        <w:t>| +1 425 322 6124</w:t>
      </w:r>
    </w:p>
    <w:p w14:paraId="3D14429C" w14:textId="6028979B" w:rsidR="003554A5" w:rsidRPr="00FB17E9" w:rsidRDefault="00075029" w:rsidP="003554A5">
      <w:pPr>
        <w:pBdr>
          <w:top w:val="nil"/>
          <w:left w:val="nil"/>
          <w:bottom w:val="nil"/>
          <w:right w:val="nil"/>
          <w:between w:val="nil"/>
        </w:pBdr>
        <w:spacing w:before="36" w:after="36"/>
        <w:ind w:left="-270" w:right="-420"/>
        <w:jc w:val="center"/>
        <w:rPr>
          <w:rFonts w:asciiTheme="minorHAnsi" w:eastAsia="Garamond" w:hAnsiTheme="minorHAnsi" w:cs="Garamond"/>
          <w:b/>
          <w:color w:val="0563C1"/>
          <w:sz w:val="18"/>
          <w:szCs w:val="18"/>
          <w:u w:val="single"/>
        </w:rPr>
      </w:pPr>
      <w:r w:rsidRPr="00FB17E9">
        <w:rPr>
          <w:rFonts w:asciiTheme="minorHAnsi" w:eastAsia="Garamond" w:hAnsiTheme="minorHAnsi" w:cs="Garamond"/>
          <w:b/>
          <w:sz w:val="18"/>
          <w:szCs w:val="18"/>
        </w:rPr>
        <w:t xml:space="preserve">Portfolio URL: </w:t>
      </w:r>
      <w:hyperlink r:id="rId8" w:history="1">
        <w:r w:rsidRPr="00FB17E9">
          <w:rPr>
            <w:rStyle w:val="Hyperlink"/>
            <w:rFonts w:asciiTheme="minorHAnsi" w:eastAsia="Garamond" w:hAnsiTheme="minorHAnsi" w:cs="Garamond"/>
            <w:b/>
            <w:sz w:val="18"/>
            <w:szCs w:val="18"/>
          </w:rPr>
          <w:t>https://ohmnee.github.io/web-portfolio/</w:t>
        </w:r>
      </w:hyperlink>
      <w:r w:rsidR="003554A5" w:rsidRPr="00FB17E9">
        <w:rPr>
          <w:rStyle w:val="Hyperlink"/>
          <w:rFonts w:asciiTheme="minorHAnsi" w:eastAsia="Garamond" w:hAnsiTheme="minorHAnsi" w:cs="Garamond"/>
          <w:b/>
          <w:sz w:val="18"/>
          <w:szCs w:val="18"/>
        </w:rPr>
        <w:t xml:space="preserve"> </w:t>
      </w:r>
    </w:p>
    <w:p w14:paraId="746E11B8" w14:textId="1143E8D8" w:rsidR="00CC785E" w:rsidRPr="00FB17E9" w:rsidRDefault="00000000" w:rsidP="00CB1F0C">
      <w:pPr>
        <w:pBdr>
          <w:top w:val="nil"/>
          <w:left w:val="nil"/>
          <w:bottom w:val="nil"/>
          <w:right w:val="nil"/>
          <w:between w:val="nil"/>
        </w:pBdr>
        <w:spacing w:after="320"/>
        <w:ind w:right="-420"/>
        <w:jc w:val="center"/>
        <w:rPr>
          <w:rFonts w:asciiTheme="minorHAnsi" w:eastAsia="Garamond" w:hAnsiTheme="minorHAnsi" w:cs="Garamond"/>
          <w:sz w:val="18"/>
          <w:szCs w:val="18"/>
        </w:rPr>
      </w:pPr>
      <w:r w:rsidRPr="00FB17E9">
        <w:rPr>
          <w:noProof/>
          <w:sz w:val="22"/>
          <w:szCs w:val="22"/>
        </w:rPr>
        <w:drawing>
          <wp:inline distT="0" distB="0" distL="0" distR="0" wp14:anchorId="3BAB5C83" wp14:editId="3808DC1E">
            <wp:extent cx="104775" cy="1047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 w:history="1">
        <w:r w:rsidR="000170A6" w:rsidRPr="00FB17E9">
          <w:rPr>
            <w:rStyle w:val="Hyperlink"/>
            <w:rFonts w:asciiTheme="minorHAnsi" w:eastAsia="Garamond" w:hAnsiTheme="minorHAnsi" w:cs="Garamond"/>
            <w:sz w:val="18"/>
            <w:szCs w:val="18"/>
          </w:rPr>
          <w:t>ohmneeestacion@gmail.com</w:t>
        </w:r>
      </w:hyperlink>
      <w:r w:rsidR="00075029" w:rsidRPr="00FB17E9">
        <w:rPr>
          <w:rFonts w:asciiTheme="minorHAnsi" w:eastAsia="Garamond" w:hAnsiTheme="minorHAnsi" w:cs="Garamond"/>
          <w:sz w:val="18"/>
          <w:szCs w:val="18"/>
        </w:rPr>
        <w:t xml:space="preserve"> </w:t>
      </w:r>
      <w:r w:rsidRPr="00FB17E9">
        <w:rPr>
          <w:noProof/>
          <w:sz w:val="22"/>
          <w:szCs w:val="22"/>
        </w:rPr>
        <w:drawing>
          <wp:inline distT="0" distB="0" distL="0" distR="0" wp14:anchorId="58CE6221" wp14:editId="4A4E3CB2">
            <wp:extent cx="104775" cy="1047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2" w:history="1">
        <w:r w:rsidR="003554A5" w:rsidRPr="00FB17E9">
          <w:rPr>
            <w:rStyle w:val="Hyperlink"/>
            <w:rFonts w:asciiTheme="minorHAnsi" w:eastAsia="Garamond" w:hAnsiTheme="minorHAnsi" w:cs="Garamond"/>
            <w:sz w:val="18"/>
            <w:szCs w:val="18"/>
          </w:rPr>
          <w:t xml:space="preserve">https://www.linkedin.com/in/ohmneeestacion/ </w:t>
        </w:r>
      </w:hyperlink>
    </w:p>
    <w:p w14:paraId="739999ED" w14:textId="77777777" w:rsidR="00671187" w:rsidRPr="00FB17E9" w:rsidRDefault="00671187" w:rsidP="00671187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ind w:left="-270"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  <w:r>
        <w:rPr>
          <w:rFonts w:asciiTheme="minorHAnsi" w:eastAsia="Garamond" w:hAnsiTheme="minorHAnsi" w:cs="Garamond"/>
          <w:b/>
          <w:sz w:val="18"/>
          <w:szCs w:val="18"/>
        </w:rPr>
        <w:t>SKILLS SUMMARY</w:t>
      </w:r>
    </w:p>
    <w:p w14:paraId="66B2FCAD" w14:textId="09E30654" w:rsidR="00671187" w:rsidRDefault="00671187" w:rsidP="00671187">
      <w:pPr>
        <w:pBdr>
          <w:top w:val="nil"/>
          <w:left w:val="nil"/>
          <w:bottom w:val="nil"/>
          <w:right w:val="nil"/>
          <w:between w:val="nil"/>
        </w:pBdr>
        <w:spacing w:after="150"/>
        <w:ind w:left="-270" w:right="-420"/>
        <w:rPr>
          <w:rFonts w:asciiTheme="minorHAnsi" w:eastAsia="Garamond" w:hAnsiTheme="minorHAnsi" w:cs="Garamond"/>
          <w:b/>
          <w:sz w:val="18"/>
          <w:szCs w:val="18"/>
        </w:rPr>
      </w:pPr>
      <w:r>
        <w:rPr>
          <w:rFonts w:asciiTheme="minorHAnsi" w:eastAsia="Garamond" w:hAnsiTheme="minorHAnsi" w:cs="Garamond"/>
          <w:b/>
          <w:sz w:val="18"/>
          <w:szCs w:val="18"/>
        </w:rPr>
        <w:t xml:space="preserve">Programming and Web Development </w:t>
      </w:r>
    </w:p>
    <w:p w14:paraId="7E6792C2" w14:textId="0DDA5CCF" w:rsidR="006E5E21" w:rsidRPr="006E5E21" w:rsidRDefault="00671187" w:rsidP="005C45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50"/>
        <w:ind w:right="-420"/>
        <w:jc w:val="both"/>
        <w:rPr>
          <w:rFonts w:asciiTheme="minorHAnsi" w:eastAsia="Garamond" w:hAnsiTheme="minorHAnsi" w:cs="Garamond"/>
          <w:b/>
          <w:bCs/>
          <w:sz w:val="18"/>
          <w:szCs w:val="18"/>
        </w:rPr>
      </w:pPr>
      <w:r w:rsidRPr="006E5E21">
        <w:rPr>
          <w:rFonts w:asciiTheme="minorHAnsi" w:eastAsia="Garamond" w:hAnsiTheme="minorHAnsi" w:cs="Garamond"/>
          <w:b/>
          <w:bCs/>
          <w:sz w:val="18"/>
          <w:szCs w:val="18"/>
        </w:rPr>
        <w:t xml:space="preserve">Front End Web Development - </w:t>
      </w:r>
      <w:r w:rsidR="006E5E21" w:rsidRPr="006E5E21">
        <w:rPr>
          <w:rFonts w:asciiTheme="minorHAnsi" w:eastAsia="Garamond" w:hAnsiTheme="minorHAnsi" w:cs="Garamond"/>
          <w:sz w:val="18"/>
          <w:szCs w:val="18"/>
        </w:rPr>
        <w:t xml:space="preserve">Mastered technologies including HTML5, CSS3, Bootstrap, JavaScript ES6, and version control with Git. Proficient in using tools like Sublime Text </w:t>
      </w:r>
      <w:r w:rsidR="006E5E21">
        <w:rPr>
          <w:rFonts w:asciiTheme="minorHAnsi" w:eastAsia="Garamond" w:hAnsiTheme="minorHAnsi" w:cs="Garamond"/>
          <w:sz w:val="18"/>
          <w:szCs w:val="18"/>
        </w:rPr>
        <w:t>or</w:t>
      </w:r>
      <w:r w:rsidR="006E5E21" w:rsidRPr="006E5E21">
        <w:rPr>
          <w:rFonts w:asciiTheme="minorHAnsi" w:eastAsia="Garamond" w:hAnsiTheme="minorHAnsi" w:cs="Garamond"/>
          <w:sz w:val="18"/>
          <w:szCs w:val="18"/>
        </w:rPr>
        <w:t xml:space="preserve"> VS</w:t>
      </w:r>
      <w:r w:rsidR="006E5E21">
        <w:rPr>
          <w:rFonts w:asciiTheme="minorHAnsi" w:eastAsia="Garamond" w:hAnsiTheme="minorHAnsi" w:cs="Garamond"/>
          <w:sz w:val="18"/>
          <w:szCs w:val="18"/>
        </w:rPr>
        <w:t xml:space="preserve"> </w:t>
      </w:r>
      <w:r w:rsidR="006E5E21" w:rsidRPr="006E5E21">
        <w:rPr>
          <w:rFonts w:asciiTheme="minorHAnsi" w:eastAsia="Garamond" w:hAnsiTheme="minorHAnsi" w:cs="Garamond"/>
          <w:sz w:val="18"/>
          <w:szCs w:val="18"/>
        </w:rPr>
        <w:t>Code to craft engaging user interfaces.</w:t>
      </w:r>
    </w:p>
    <w:p w14:paraId="068520F9" w14:textId="249E98B2" w:rsidR="00671187" w:rsidRPr="006E5E21" w:rsidRDefault="00671187" w:rsidP="005C453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50"/>
        <w:ind w:right="-420"/>
        <w:jc w:val="both"/>
        <w:rPr>
          <w:rFonts w:asciiTheme="minorHAnsi" w:eastAsia="Garamond" w:hAnsiTheme="minorHAnsi" w:cs="Garamond"/>
          <w:b/>
          <w:bCs/>
          <w:sz w:val="18"/>
          <w:szCs w:val="18"/>
        </w:rPr>
      </w:pPr>
      <w:r w:rsidRPr="006E5E21">
        <w:rPr>
          <w:rFonts w:asciiTheme="minorHAnsi" w:eastAsia="Garamond" w:hAnsiTheme="minorHAnsi" w:cs="Garamond"/>
          <w:b/>
          <w:bCs/>
          <w:sz w:val="18"/>
          <w:szCs w:val="18"/>
        </w:rPr>
        <w:t>Back End Development –</w:t>
      </w:r>
      <w:r w:rsidRPr="006E5E21">
        <w:rPr>
          <w:rFonts w:asciiTheme="minorHAnsi" w:eastAsia="Garamond" w:hAnsiTheme="minorHAnsi" w:cs="Garamond"/>
          <w:sz w:val="18"/>
          <w:szCs w:val="18"/>
        </w:rPr>
        <w:t xml:space="preserve"> </w:t>
      </w:r>
      <w:r w:rsidR="006E5E21" w:rsidRPr="006E5E21">
        <w:rPr>
          <w:rFonts w:asciiTheme="minorHAnsi" w:eastAsia="Garamond" w:hAnsiTheme="minorHAnsi" w:cs="Garamond"/>
          <w:sz w:val="18"/>
          <w:szCs w:val="18"/>
        </w:rPr>
        <w:t>Acquired expertise in Python programming and Object-Oriented Programming principles. Gained hands-on experience with CSV data handling, and became proficient in building backend systems using Node.js, Express.js, and MongoDB. Utilized Postman for efficient API development.</w:t>
      </w:r>
    </w:p>
    <w:p w14:paraId="0A04C22B" w14:textId="50A44A4D" w:rsidR="00671187" w:rsidRPr="00671187" w:rsidRDefault="00671187" w:rsidP="0067118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50"/>
        <w:ind w:right="-420"/>
        <w:jc w:val="both"/>
        <w:rPr>
          <w:rFonts w:asciiTheme="minorHAnsi" w:eastAsia="Garamond" w:hAnsiTheme="minorHAnsi" w:cs="Garamond"/>
          <w:b/>
          <w:bCs/>
          <w:sz w:val="18"/>
          <w:szCs w:val="18"/>
        </w:rPr>
      </w:pPr>
      <w:r>
        <w:rPr>
          <w:rFonts w:asciiTheme="minorHAnsi" w:eastAsia="Garamond" w:hAnsiTheme="minorHAnsi" w:cs="Garamond"/>
          <w:b/>
          <w:bCs/>
          <w:sz w:val="18"/>
          <w:szCs w:val="18"/>
        </w:rPr>
        <w:t>Full Stack Development –</w:t>
      </w:r>
      <w:r>
        <w:rPr>
          <w:rFonts w:asciiTheme="minorHAnsi" w:eastAsia="Garamond" w:hAnsiTheme="minorHAnsi" w:cs="Garamond"/>
          <w:sz w:val="18"/>
          <w:szCs w:val="18"/>
        </w:rPr>
        <w:t xml:space="preserve"> </w:t>
      </w:r>
      <w:r w:rsidR="006E5E21" w:rsidRPr="006E5E21">
        <w:rPr>
          <w:rFonts w:asciiTheme="minorHAnsi" w:eastAsia="Garamond" w:hAnsiTheme="minorHAnsi" w:cs="Garamond"/>
          <w:sz w:val="18"/>
          <w:szCs w:val="18"/>
        </w:rPr>
        <w:t>Advanced skills in React.js for dynamic front-end design. Proficient in DOM manipulation, adopting a component-driven approach to development. Accomplished in seamlessly integrating APIs using Fetch, contributing to robust and responsive web applications.</w:t>
      </w:r>
    </w:p>
    <w:p w14:paraId="5EF6D533" w14:textId="77777777" w:rsidR="00DB42A3" w:rsidRPr="00FB17E9" w:rsidRDefault="00DB42A3" w:rsidP="00DB42A3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ind w:left="-270"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  <w:r w:rsidRPr="00FB17E9">
        <w:rPr>
          <w:rFonts w:asciiTheme="minorHAnsi" w:eastAsia="Garamond" w:hAnsiTheme="minorHAnsi" w:cs="Garamond"/>
          <w:b/>
          <w:sz w:val="18"/>
          <w:szCs w:val="18"/>
        </w:rPr>
        <w:t>PROFESSIONAL EXPERIENCE</w:t>
      </w:r>
    </w:p>
    <w:p w14:paraId="3E5DDE9E" w14:textId="6846ECAE" w:rsidR="00DB42A3" w:rsidRPr="006E5E21" w:rsidRDefault="00DB42A3" w:rsidP="00DB42A3">
      <w:pPr>
        <w:rPr>
          <w:b/>
          <w:bCs/>
          <w:sz w:val="18"/>
          <w:szCs w:val="18"/>
        </w:rPr>
      </w:pPr>
      <w:r w:rsidRPr="006E5E21">
        <w:rPr>
          <w:b/>
          <w:bCs/>
          <w:sz w:val="18"/>
          <w:szCs w:val="18"/>
          <w:bdr w:val="single" w:sz="2" w:space="0" w:color="D9D9E3" w:frame="1"/>
        </w:rPr>
        <w:t xml:space="preserve">Field Support Technician | Fluke Corporation | </w:t>
      </w:r>
      <w:r>
        <w:rPr>
          <w:b/>
          <w:bCs/>
          <w:sz w:val="18"/>
          <w:szCs w:val="18"/>
          <w:bdr w:val="single" w:sz="2" w:space="0" w:color="D9D9E3" w:frame="1"/>
        </w:rPr>
        <w:t xml:space="preserve">2021 - </w:t>
      </w:r>
      <w:r w:rsidR="00093A68">
        <w:rPr>
          <w:b/>
          <w:bCs/>
          <w:sz w:val="18"/>
          <w:szCs w:val="18"/>
          <w:bdr w:val="single" w:sz="2" w:space="0" w:color="D9D9E3" w:frame="1"/>
        </w:rPr>
        <w:t>2023</w:t>
      </w:r>
    </w:p>
    <w:p w14:paraId="32322C1D" w14:textId="77777777" w:rsidR="00DB42A3" w:rsidRPr="000B5C71" w:rsidRDefault="00DB42A3" w:rsidP="00DB42A3">
      <w:pPr>
        <w:pStyle w:val="ReziBullet"/>
        <w:numPr>
          <w:ilvl w:val="0"/>
          <w:numId w:val="11"/>
        </w:numPr>
        <w:rPr>
          <w:rFonts w:asciiTheme="minorHAnsi" w:hAnsiTheme="minorHAnsi"/>
          <w:color w:val="auto"/>
          <w:sz w:val="18"/>
          <w:szCs w:val="18"/>
        </w:rPr>
      </w:pPr>
      <w:r w:rsidRPr="000B5C71">
        <w:rPr>
          <w:rFonts w:asciiTheme="minorHAnsi" w:hAnsiTheme="minorHAnsi"/>
          <w:color w:val="auto"/>
          <w:sz w:val="18"/>
          <w:szCs w:val="18"/>
        </w:rPr>
        <w:t>Elevated from Contractor to full-time capacity due to exceptional performance.</w:t>
      </w:r>
    </w:p>
    <w:p w14:paraId="49D330C6" w14:textId="77777777" w:rsidR="00DB42A3" w:rsidRPr="000B5C71" w:rsidRDefault="00DB42A3" w:rsidP="00DB42A3">
      <w:pPr>
        <w:pStyle w:val="ReziBullet"/>
        <w:numPr>
          <w:ilvl w:val="0"/>
          <w:numId w:val="11"/>
        </w:numPr>
        <w:rPr>
          <w:rFonts w:asciiTheme="minorHAnsi" w:hAnsiTheme="minorHAnsi"/>
          <w:color w:val="auto"/>
          <w:sz w:val="18"/>
          <w:szCs w:val="18"/>
        </w:rPr>
      </w:pPr>
      <w:r w:rsidRPr="000B5C71">
        <w:rPr>
          <w:rFonts w:asciiTheme="minorHAnsi" w:hAnsiTheme="minorHAnsi"/>
          <w:color w:val="auto"/>
          <w:sz w:val="18"/>
          <w:szCs w:val="18"/>
        </w:rPr>
        <w:t>Conduct precise calibration of Fluke 57XX and 55XX instruments, consistently surpassing manufacturer specifications.</w:t>
      </w:r>
    </w:p>
    <w:p w14:paraId="4602E669" w14:textId="77777777" w:rsidR="00DB42A3" w:rsidRPr="000B5C71" w:rsidRDefault="00DB42A3" w:rsidP="00DB42A3">
      <w:pPr>
        <w:pStyle w:val="ReziBullet"/>
        <w:numPr>
          <w:ilvl w:val="0"/>
          <w:numId w:val="11"/>
        </w:numPr>
        <w:rPr>
          <w:rFonts w:asciiTheme="minorHAnsi" w:hAnsiTheme="minorHAnsi"/>
          <w:color w:val="auto"/>
          <w:sz w:val="18"/>
          <w:szCs w:val="18"/>
        </w:rPr>
      </w:pPr>
      <w:r w:rsidRPr="000B5C71">
        <w:rPr>
          <w:rFonts w:asciiTheme="minorHAnsi" w:hAnsiTheme="minorHAnsi"/>
          <w:color w:val="auto"/>
          <w:sz w:val="18"/>
          <w:szCs w:val="18"/>
        </w:rPr>
        <w:t>Innovate and refine calibration procedures for Fluke 57XX and 55XX instruments, ensuring accuracy and relevancy.</w:t>
      </w:r>
    </w:p>
    <w:p w14:paraId="784E12BF" w14:textId="77777777" w:rsidR="00DB42A3" w:rsidRPr="000B5C71" w:rsidRDefault="00DB42A3" w:rsidP="00DB42A3">
      <w:pPr>
        <w:pStyle w:val="ReziBullet"/>
        <w:numPr>
          <w:ilvl w:val="0"/>
          <w:numId w:val="11"/>
        </w:numPr>
        <w:rPr>
          <w:rFonts w:asciiTheme="minorHAnsi" w:hAnsiTheme="minorHAnsi"/>
          <w:color w:val="auto"/>
          <w:sz w:val="18"/>
          <w:szCs w:val="18"/>
        </w:rPr>
      </w:pPr>
      <w:r w:rsidRPr="000B5C71">
        <w:rPr>
          <w:rFonts w:asciiTheme="minorHAnsi" w:hAnsiTheme="minorHAnsi"/>
          <w:color w:val="auto"/>
          <w:sz w:val="18"/>
          <w:szCs w:val="18"/>
        </w:rPr>
        <w:t>Diagnose and resolve technical issues with Fluke 57XX and 55XX instruments promptly</w:t>
      </w:r>
      <w:r>
        <w:rPr>
          <w:rFonts w:asciiTheme="minorHAnsi" w:hAnsiTheme="minorHAnsi"/>
          <w:color w:val="auto"/>
          <w:sz w:val="18"/>
          <w:szCs w:val="18"/>
        </w:rPr>
        <w:t>.</w:t>
      </w:r>
    </w:p>
    <w:p w14:paraId="663229F6" w14:textId="77777777" w:rsidR="00DB42A3" w:rsidRPr="000B5C71" w:rsidRDefault="00DB42A3" w:rsidP="00DB42A3">
      <w:pPr>
        <w:pStyle w:val="ReziBullet"/>
        <w:numPr>
          <w:ilvl w:val="0"/>
          <w:numId w:val="11"/>
        </w:numPr>
        <w:rPr>
          <w:rFonts w:asciiTheme="minorHAnsi" w:hAnsiTheme="minorHAnsi"/>
          <w:color w:val="auto"/>
          <w:sz w:val="18"/>
          <w:szCs w:val="18"/>
        </w:rPr>
      </w:pPr>
      <w:r w:rsidRPr="000B5C71">
        <w:rPr>
          <w:rFonts w:asciiTheme="minorHAnsi" w:hAnsiTheme="minorHAnsi"/>
          <w:color w:val="auto"/>
          <w:sz w:val="18"/>
          <w:szCs w:val="18"/>
        </w:rPr>
        <w:t>Proficiently handle Fluke Digital Multimeters (DMMs) calibration and intricate repair tasks.</w:t>
      </w:r>
    </w:p>
    <w:p w14:paraId="2D80B6E2" w14:textId="77777777" w:rsidR="00DB42A3" w:rsidRPr="006E5E21" w:rsidRDefault="00DB42A3" w:rsidP="00DB42A3">
      <w:pPr>
        <w:rPr>
          <w:b/>
          <w:bCs/>
          <w:sz w:val="18"/>
          <w:szCs w:val="18"/>
        </w:rPr>
      </w:pPr>
      <w:r w:rsidRPr="006E5E21">
        <w:rPr>
          <w:b/>
          <w:bCs/>
          <w:sz w:val="18"/>
          <w:szCs w:val="18"/>
          <w:bdr w:val="single" w:sz="2" w:space="0" w:color="D9D9E3" w:frame="1"/>
        </w:rPr>
        <w:t>Electrical Engineering Intern | Municipality of Rosario</w:t>
      </w:r>
    </w:p>
    <w:p w14:paraId="3DF4C0E3" w14:textId="77777777" w:rsidR="00DB42A3" w:rsidRPr="000B5C71" w:rsidRDefault="00DB42A3" w:rsidP="00DB42A3">
      <w:pPr>
        <w:pStyle w:val="ReziBullet"/>
        <w:numPr>
          <w:ilvl w:val="0"/>
          <w:numId w:val="10"/>
        </w:numPr>
        <w:rPr>
          <w:rFonts w:asciiTheme="minorHAnsi" w:hAnsiTheme="minorHAnsi"/>
          <w:color w:val="auto"/>
          <w:sz w:val="18"/>
          <w:szCs w:val="18"/>
        </w:rPr>
      </w:pPr>
      <w:r w:rsidRPr="000B5C71">
        <w:rPr>
          <w:rFonts w:asciiTheme="minorHAnsi" w:hAnsiTheme="minorHAnsi"/>
          <w:color w:val="auto"/>
          <w:sz w:val="18"/>
          <w:szCs w:val="18"/>
        </w:rPr>
        <w:t>Executed vital maintenance on municipal electrical components, ensuring seamless operations.</w:t>
      </w:r>
    </w:p>
    <w:p w14:paraId="7198948F" w14:textId="77777777" w:rsidR="00DB42A3" w:rsidRPr="000B5C71" w:rsidRDefault="00DB42A3" w:rsidP="00DB42A3">
      <w:pPr>
        <w:pStyle w:val="ReziBullet"/>
        <w:numPr>
          <w:ilvl w:val="0"/>
          <w:numId w:val="10"/>
        </w:numPr>
        <w:rPr>
          <w:rFonts w:asciiTheme="minorHAnsi" w:hAnsiTheme="minorHAnsi"/>
          <w:color w:val="auto"/>
          <w:sz w:val="18"/>
          <w:szCs w:val="18"/>
        </w:rPr>
      </w:pPr>
      <w:r w:rsidRPr="000B5C71">
        <w:rPr>
          <w:rFonts w:asciiTheme="minorHAnsi" w:hAnsiTheme="minorHAnsi"/>
          <w:color w:val="auto"/>
          <w:sz w:val="18"/>
          <w:szCs w:val="18"/>
        </w:rPr>
        <w:t>Skillfully managed over 20 AC unit wiring, contributing to enhanced air conditioning functionality.</w:t>
      </w:r>
    </w:p>
    <w:p w14:paraId="058838D3" w14:textId="77777777" w:rsidR="00DB42A3" w:rsidRPr="000B5C71" w:rsidRDefault="00DB42A3" w:rsidP="00DB42A3">
      <w:pPr>
        <w:pStyle w:val="ReziBullet"/>
        <w:numPr>
          <w:ilvl w:val="0"/>
          <w:numId w:val="10"/>
        </w:numPr>
        <w:rPr>
          <w:rFonts w:asciiTheme="minorHAnsi" w:hAnsiTheme="minorHAnsi"/>
          <w:color w:val="auto"/>
          <w:sz w:val="18"/>
          <w:szCs w:val="18"/>
        </w:rPr>
      </w:pPr>
      <w:r w:rsidRPr="000B5C71">
        <w:rPr>
          <w:rFonts w:asciiTheme="minorHAnsi" w:hAnsiTheme="minorHAnsi"/>
          <w:color w:val="auto"/>
          <w:sz w:val="18"/>
          <w:szCs w:val="18"/>
        </w:rPr>
        <w:t>Oversaw the installation of 100+ streetlights, amplifying public safety.</w:t>
      </w:r>
    </w:p>
    <w:p w14:paraId="55F8A854" w14:textId="77777777" w:rsidR="00DB42A3" w:rsidRPr="000B5C71" w:rsidRDefault="00DB42A3" w:rsidP="00DB42A3">
      <w:pPr>
        <w:pStyle w:val="ReziBullet"/>
        <w:numPr>
          <w:ilvl w:val="0"/>
          <w:numId w:val="10"/>
        </w:numPr>
        <w:rPr>
          <w:rFonts w:asciiTheme="minorHAnsi" w:hAnsiTheme="minorHAnsi"/>
          <w:color w:val="auto"/>
          <w:sz w:val="18"/>
          <w:szCs w:val="18"/>
        </w:rPr>
      </w:pPr>
      <w:r w:rsidRPr="000B5C71">
        <w:rPr>
          <w:rFonts w:asciiTheme="minorHAnsi" w:hAnsiTheme="minorHAnsi"/>
          <w:color w:val="auto"/>
          <w:sz w:val="18"/>
          <w:szCs w:val="18"/>
        </w:rPr>
        <w:t>Leveraged AutoCAD for precision in electrical control system designs.</w:t>
      </w:r>
    </w:p>
    <w:p w14:paraId="3F5E88C4" w14:textId="77777777" w:rsidR="00DB42A3" w:rsidRPr="000B5C71" w:rsidRDefault="00DB42A3" w:rsidP="00DB42A3">
      <w:pPr>
        <w:pStyle w:val="ReziBullet"/>
        <w:numPr>
          <w:ilvl w:val="0"/>
          <w:numId w:val="10"/>
        </w:numPr>
        <w:rPr>
          <w:rFonts w:asciiTheme="minorHAnsi" w:hAnsiTheme="minorHAnsi"/>
          <w:color w:val="auto"/>
          <w:sz w:val="18"/>
          <w:szCs w:val="18"/>
        </w:rPr>
      </w:pPr>
      <w:r w:rsidRPr="000B5C71">
        <w:rPr>
          <w:rFonts w:asciiTheme="minorHAnsi" w:hAnsiTheme="minorHAnsi"/>
          <w:color w:val="auto"/>
          <w:sz w:val="18"/>
          <w:szCs w:val="18"/>
        </w:rPr>
        <w:t>Played a key role in optimizing electrical distribution designs for installation efficiency.</w:t>
      </w:r>
    </w:p>
    <w:p w14:paraId="356000E7" w14:textId="77777777" w:rsidR="00601CB3" w:rsidRPr="00FB17E9" w:rsidRDefault="00601CB3" w:rsidP="00601CB3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ind w:left="-270"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  <w:r w:rsidRPr="00FB17E9">
        <w:rPr>
          <w:rFonts w:asciiTheme="minorHAnsi" w:eastAsia="Garamond" w:hAnsiTheme="minorHAnsi" w:cs="Garamond"/>
          <w:b/>
          <w:sz w:val="18"/>
          <w:szCs w:val="18"/>
        </w:rPr>
        <w:t>PROJECTS</w:t>
      </w:r>
    </w:p>
    <w:p w14:paraId="4FA381B2" w14:textId="57EAC9AD" w:rsidR="00B40C36" w:rsidRPr="00FB17E9" w:rsidRDefault="00601CB3" w:rsidP="00601CB3">
      <w:pPr>
        <w:pBdr>
          <w:top w:val="nil"/>
          <w:left w:val="nil"/>
          <w:bottom w:val="nil"/>
          <w:right w:val="nil"/>
          <w:between w:val="nil"/>
        </w:pBdr>
        <w:ind w:left="-270" w:right="-420"/>
        <w:jc w:val="both"/>
        <w:rPr>
          <w:rFonts w:asciiTheme="minorHAnsi" w:eastAsia="Times New Roman" w:hAnsiTheme="minorHAnsi" w:cs="Open Sans"/>
          <w:color w:val="000000"/>
          <w:sz w:val="18"/>
          <w:szCs w:val="18"/>
        </w:rPr>
      </w:pPr>
      <w:r w:rsidRPr="00FB17E9">
        <w:rPr>
          <w:rFonts w:asciiTheme="minorHAnsi" w:eastAsia="Times New Roman" w:hAnsiTheme="minorHAnsi" w:cs="Open Sans"/>
          <w:b/>
          <w:bCs/>
          <w:color w:val="000000"/>
          <w:sz w:val="18"/>
          <w:szCs w:val="18"/>
        </w:rPr>
        <w:t>Front-end Capstone:</w:t>
      </w:r>
      <w:r w:rsidRPr="00FB17E9">
        <w:rPr>
          <w:rFonts w:asciiTheme="minorHAnsi" w:eastAsia="Times New Roman" w:hAnsiTheme="minorHAnsi" w:cs="Open Sans"/>
          <w:color w:val="000000"/>
          <w:sz w:val="18"/>
          <w:szCs w:val="18"/>
        </w:rPr>
        <w:t xml:space="preserve"> </w:t>
      </w:r>
      <w:r w:rsidR="00671187">
        <w:rPr>
          <w:rFonts w:asciiTheme="minorHAnsi" w:eastAsia="Times New Roman" w:hAnsiTheme="minorHAnsi" w:cs="Open Sans"/>
          <w:color w:val="000000"/>
          <w:sz w:val="18"/>
          <w:szCs w:val="18"/>
        </w:rPr>
        <w:t xml:space="preserve">- </w:t>
      </w:r>
      <w:hyperlink r:id="rId13" w:history="1">
        <w:r w:rsidR="00671187" w:rsidRPr="00671187">
          <w:rPr>
            <w:rStyle w:val="Hyperlink"/>
            <w:rFonts w:asciiTheme="minorHAnsi" w:eastAsia="Times New Roman" w:hAnsiTheme="minorHAnsi" w:cs="Open Sans"/>
            <w:b/>
            <w:bCs/>
            <w:sz w:val="18"/>
            <w:szCs w:val="18"/>
          </w:rPr>
          <w:t>Web Portfolio</w:t>
        </w:r>
      </w:hyperlink>
    </w:p>
    <w:p w14:paraId="26F1F48C" w14:textId="77777777" w:rsidR="006E5E21" w:rsidRPr="006E5E21" w:rsidRDefault="006E5E21" w:rsidP="006E5E2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-420"/>
        <w:jc w:val="both"/>
        <w:rPr>
          <w:rFonts w:asciiTheme="minorHAnsi" w:eastAsia="Garamond" w:hAnsiTheme="minorHAnsi" w:cs="Garamond"/>
          <w:sz w:val="18"/>
          <w:szCs w:val="18"/>
        </w:rPr>
      </w:pPr>
      <w:r w:rsidRPr="006E5E21">
        <w:rPr>
          <w:rFonts w:asciiTheme="minorHAnsi" w:eastAsia="Garamond" w:hAnsiTheme="minorHAnsi" w:cs="Garamond"/>
          <w:sz w:val="18"/>
          <w:szCs w:val="18"/>
        </w:rPr>
        <w:t>Designed and developed a responsive static website using HTML5, CSS3, Bootstrap, and Git for version control. The project is hosted on GitHub, highlighting skills in web design and version management.</w:t>
      </w:r>
    </w:p>
    <w:p w14:paraId="4F29354D" w14:textId="3660498A" w:rsidR="00F82774" w:rsidRPr="00F82774" w:rsidRDefault="00F82774" w:rsidP="00F82774">
      <w:pPr>
        <w:pBdr>
          <w:top w:val="nil"/>
          <w:left w:val="nil"/>
          <w:bottom w:val="nil"/>
          <w:right w:val="nil"/>
          <w:between w:val="nil"/>
        </w:pBdr>
        <w:ind w:left="-270" w:right="-420"/>
        <w:jc w:val="both"/>
        <w:rPr>
          <w:rFonts w:asciiTheme="minorHAnsi" w:eastAsia="Times New Roman" w:hAnsiTheme="minorHAnsi" w:cs="Open Sans"/>
          <w:b/>
          <w:bCs/>
          <w:color w:val="000000"/>
          <w:sz w:val="18"/>
          <w:szCs w:val="18"/>
        </w:rPr>
      </w:pPr>
      <w:r>
        <w:rPr>
          <w:rFonts w:asciiTheme="minorHAnsi" w:eastAsia="Times New Roman" w:hAnsiTheme="minorHAnsi" w:cs="Open Sans"/>
          <w:b/>
          <w:bCs/>
          <w:color w:val="000000"/>
          <w:sz w:val="18"/>
          <w:szCs w:val="18"/>
        </w:rPr>
        <w:t>Back-end Capstone:</w:t>
      </w:r>
      <w:r w:rsidR="00671187">
        <w:rPr>
          <w:rFonts w:asciiTheme="minorHAnsi" w:eastAsia="Times New Roman" w:hAnsiTheme="minorHAnsi" w:cs="Open Sans"/>
          <w:b/>
          <w:bCs/>
          <w:color w:val="000000"/>
          <w:sz w:val="18"/>
          <w:szCs w:val="18"/>
        </w:rPr>
        <w:t xml:space="preserve"> - </w:t>
      </w:r>
      <w:hyperlink r:id="rId14" w:history="1">
        <w:r w:rsidR="00671187" w:rsidRPr="00671187">
          <w:rPr>
            <w:rStyle w:val="Hyperlink"/>
            <w:rFonts w:asciiTheme="minorHAnsi" w:eastAsia="Times New Roman" w:hAnsiTheme="minorHAnsi" w:cs="Open Sans"/>
            <w:b/>
            <w:bCs/>
            <w:sz w:val="18"/>
            <w:szCs w:val="18"/>
          </w:rPr>
          <w:t>Ecommerce Backend Repository</w:t>
        </w:r>
      </w:hyperlink>
    </w:p>
    <w:p w14:paraId="2C521809" w14:textId="77777777" w:rsidR="006E5E21" w:rsidRPr="006E5E21" w:rsidRDefault="006E5E21" w:rsidP="006E5E2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-420"/>
        <w:jc w:val="both"/>
        <w:rPr>
          <w:rFonts w:asciiTheme="minorHAnsi" w:eastAsia="Garamond" w:hAnsiTheme="minorHAnsi" w:cs="Garamond"/>
          <w:sz w:val="18"/>
          <w:szCs w:val="18"/>
        </w:rPr>
      </w:pPr>
      <w:r w:rsidRPr="006E5E21">
        <w:rPr>
          <w:rFonts w:asciiTheme="minorHAnsi" w:eastAsia="Garamond" w:hAnsiTheme="minorHAnsi" w:cs="Garamond"/>
          <w:sz w:val="18"/>
          <w:szCs w:val="18"/>
        </w:rPr>
        <w:t>Constructed a robust Ecommerce API backend, utilizing MongoDB for efficient data storage and retrieval. Demonstrated CRUD operations proficiency through Postman and seamlessly integrated the backend with Node.js and Express.js.</w:t>
      </w:r>
    </w:p>
    <w:p w14:paraId="144AA2EE" w14:textId="77777777" w:rsidR="006E5E21" w:rsidRDefault="00671187" w:rsidP="006E5E21">
      <w:pPr>
        <w:pBdr>
          <w:top w:val="nil"/>
          <w:left w:val="nil"/>
          <w:bottom w:val="nil"/>
          <w:right w:val="nil"/>
          <w:between w:val="nil"/>
        </w:pBdr>
        <w:ind w:left="-270" w:right="-420"/>
        <w:jc w:val="both"/>
        <w:rPr>
          <w:rFonts w:asciiTheme="minorHAnsi" w:eastAsia="Times New Roman" w:hAnsiTheme="minorHAnsi" w:cs="Open Sans"/>
          <w:b/>
          <w:bCs/>
          <w:color w:val="000000"/>
          <w:sz w:val="18"/>
          <w:szCs w:val="18"/>
        </w:rPr>
      </w:pPr>
      <w:r>
        <w:rPr>
          <w:rFonts w:asciiTheme="minorHAnsi" w:eastAsia="Times New Roman" w:hAnsiTheme="minorHAnsi" w:cs="Open Sans"/>
          <w:b/>
          <w:bCs/>
          <w:color w:val="000000"/>
          <w:sz w:val="18"/>
          <w:szCs w:val="18"/>
        </w:rPr>
        <w:t xml:space="preserve">Full Stack Capstone: - </w:t>
      </w:r>
      <w:hyperlink r:id="rId15" w:history="1">
        <w:r w:rsidRPr="00671187">
          <w:rPr>
            <w:rStyle w:val="Hyperlink"/>
            <w:rFonts w:asciiTheme="minorHAnsi" w:eastAsia="Times New Roman" w:hAnsiTheme="minorHAnsi" w:cs="Open Sans"/>
            <w:b/>
            <w:bCs/>
            <w:sz w:val="18"/>
            <w:szCs w:val="18"/>
          </w:rPr>
          <w:t xml:space="preserve">Tokyo </w:t>
        </w:r>
        <w:proofErr w:type="spellStart"/>
        <w:r w:rsidRPr="00671187">
          <w:rPr>
            <w:rStyle w:val="Hyperlink"/>
            <w:rFonts w:asciiTheme="minorHAnsi" w:eastAsia="Times New Roman" w:hAnsiTheme="minorHAnsi" w:cs="Open Sans"/>
            <w:b/>
            <w:bCs/>
            <w:sz w:val="18"/>
            <w:szCs w:val="18"/>
          </w:rPr>
          <w:t>Konbini</w:t>
        </w:r>
        <w:proofErr w:type="spellEnd"/>
        <w:r w:rsidRPr="00671187">
          <w:rPr>
            <w:rStyle w:val="Hyperlink"/>
            <w:rFonts w:asciiTheme="minorHAnsi" w:eastAsia="Times New Roman" w:hAnsiTheme="minorHAnsi" w:cs="Open Sans"/>
            <w:b/>
            <w:bCs/>
            <w:sz w:val="18"/>
            <w:szCs w:val="18"/>
          </w:rPr>
          <w:t xml:space="preserve"> Ecommerce Website</w:t>
        </w:r>
      </w:hyperlink>
    </w:p>
    <w:p w14:paraId="0FA1456A" w14:textId="63227135" w:rsidR="006E5E21" w:rsidRPr="006E5E21" w:rsidRDefault="006E5E21" w:rsidP="006E5E2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-420"/>
        <w:jc w:val="both"/>
        <w:rPr>
          <w:rFonts w:asciiTheme="minorHAnsi" w:eastAsia="Garamond" w:hAnsiTheme="minorHAnsi" w:cs="Garamond"/>
          <w:bCs/>
          <w:sz w:val="18"/>
          <w:szCs w:val="18"/>
        </w:rPr>
      </w:pPr>
      <w:r w:rsidRPr="006E5E21">
        <w:rPr>
          <w:rFonts w:asciiTheme="minorHAnsi" w:eastAsia="Garamond" w:hAnsiTheme="minorHAnsi" w:cs="Garamond"/>
          <w:bCs/>
          <w:sz w:val="18"/>
          <w:szCs w:val="18"/>
        </w:rPr>
        <w:t xml:space="preserve">Led end-to-end development of "Tokyo </w:t>
      </w:r>
      <w:proofErr w:type="spellStart"/>
      <w:r w:rsidRPr="006E5E21">
        <w:rPr>
          <w:rFonts w:asciiTheme="minorHAnsi" w:eastAsia="Garamond" w:hAnsiTheme="minorHAnsi" w:cs="Garamond"/>
          <w:bCs/>
          <w:sz w:val="18"/>
          <w:szCs w:val="18"/>
        </w:rPr>
        <w:t>Konbini</w:t>
      </w:r>
      <w:proofErr w:type="spellEnd"/>
      <w:r w:rsidRPr="006E5E21">
        <w:rPr>
          <w:rFonts w:asciiTheme="minorHAnsi" w:eastAsia="Garamond" w:hAnsiTheme="minorHAnsi" w:cs="Garamond"/>
          <w:bCs/>
          <w:sz w:val="18"/>
          <w:szCs w:val="18"/>
        </w:rPr>
        <w:t>," an Ecommerce platform employing React, MongoDB, and Node.js. Skillfully incorporated NPM modules to enhance functionality and user experience. Successfully deployed the backend to ensure smooth rendering.</w:t>
      </w:r>
    </w:p>
    <w:p w14:paraId="1AB37CD5" w14:textId="77777777" w:rsidR="006E5E21" w:rsidRPr="006E5E21" w:rsidRDefault="006E5E21" w:rsidP="006E5E21">
      <w:pPr>
        <w:pBdr>
          <w:top w:val="nil"/>
          <w:left w:val="nil"/>
          <w:bottom w:val="nil"/>
          <w:right w:val="nil"/>
          <w:between w:val="nil"/>
        </w:pBdr>
        <w:ind w:left="-270" w:right="-420"/>
        <w:jc w:val="both"/>
        <w:rPr>
          <w:rFonts w:asciiTheme="minorHAnsi" w:eastAsia="Garamond" w:hAnsiTheme="minorHAnsi" w:cs="Garamond"/>
          <w:bCs/>
          <w:sz w:val="18"/>
          <w:szCs w:val="18"/>
        </w:rPr>
      </w:pPr>
    </w:p>
    <w:p w14:paraId="5FA7CDB6" w14:textId="0E59370A" w:rsidR="002566F8" w:rsidRPr="00FB17E9" w:rsidRDefault="002566F8" w:rsidP="006E5E21">
      <w:pPr>
        <w:pBdr>
          <w:top w:val="nil"/>
          <w:left w:val="nil"/>
          <w:bottom w:val="nil"/>
          <w:right w:val="nil"/>
          <w:between w:val="nil"/>
        </w:pBdr>
        <w:ind w:left="-270"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  <w:r w:rsidRPr="00FB17E9">
        <w:rPr>
          <w:rFonts w:asciiTheme="minorHAnsi" w:eastAsia="Garamond" w:hAnsiTheme="minorHAnsi" w:cs="Garamond"/>
          <w:b/>
          <w:sz w:val="18"/>
          <w:szCs w:val="18"/>
        </w:rPr>
        <w:t>Battle Bot with Arduino and C++</w:t>
      </w:r>
    </w:p>
    <w:p w14:paraId="10E6D1FA" w14:textId="77777777" w:rsidR="006E5E21" w:rsidRPr="006E5E21" w:rsidRDefault="006E5E21" w:rsidP="006E5E21">
      <w:pPr>
        <w:pStyle w:val="ListParagraph"/>
        <w:numPr>
          <w:ilvl w:val="0"/>
          <w:numId w:val="12"/>
        </w:numPr>
        <w:ind w:right="-420"/>
        <w:jc w:val="both"/>
        <w:rPr>
          <w:rFonts w:asciiTheme="minorHAnsi" w:eastAsia="Garamond" w:hAnsiTheme="minorHAnsi" w:cs="Garamond"/>
          <w:sz w:val="18"/>
          <w:szCs w:val="18"/>
        </w:rPr>
      </w:pPr>
      <w:r w:rsidRPr="006E5E21">
        <w:rPr>
          <w:rFonts w:asciiTheme="minorHAnsi" w:eastAsia="Garamond" w:hAnsiTheme="minorHAnsi" w:cs="Garamond"/>
          <w:sz w:val="18"/>
          <w:szCs w:val="18"/>
        </w:rPr>
        <w:t>Engineered a functional Battle Bot prototype for participation in a competition. Programmed intricate components such as Ultra Sonic and IR sensors, motor control, and motion using Arduino and C++. Conducted rigorous hardware troubleshooting and fine-tuning for optimal performance.</w:t>
      </w:r>
    </w:p>
    <w:p w14:paraId="0A7C3724" w14:textId="77777777" w:rsidR="006E5E21" w:rsidRDefault="006E5E21" w:rsidP="002566F8">
      <w:pPr>
        <w:ind w:left="-270" w:right="-420"/>
        <w:jc w:val="both"/>
        <w:rPr>
          <w:rFonts w:asciiTheme="minorHAnsi" w:eastAsia="Garamond" w:hAnsiTheme="minorHAnsi" w:cs="Garamond"/>
          <w:sz w:val="18"/>
          <w:szCs w:val="18"/>
        </w:rPr>
      </w:pPr>
    </w:p>
    <w:p w14:paraId="7D361002" w14:textId="77777777" w:rsidR="006E5E21" w:rsidRDefault="002566F8" w:rsidP="006E5E21">
      <w:pPr>
        <w:ind w:left="-270"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  <w:r w:rsidRPr="00FB17E9">
        <w:rPr>
          <w:rFonts w:asciiTheme="minorHAnsi" w:eastAsia="Garamond" w:hAnsiTheme="minorHAnsi" w:cs="Garamond"/>
          <w:b/>
          <w:sz w:val="18"/>
          <w:szCs w:val="18"/>
        </w:rPr>
        <w:t xml:space="preserve">7 Segment Display </w:t>
      </w:r>
      <w:r w:rsidR="000B5C71">
        <w:rPr>
          <w:rFonts w:asciiTheme="minorHAnsi" w:eastAsia="Garamond" w:hAnsiTheme="minorHAnsi" w:cs="Garamond"/>
          <w:b/>
          <w:sz w:val="18"/>
          <w:szCs w:val="18"/>
        </w:rPr>
        <w:t>using</w:t>
      </w:r>
      <w:r w:rsidRPr="00FB17E9">
        <w:rPr>
          <w:rFonts w:asciiTheme="minorHAnsi" w:eastAsia="Garamond" w:hAnsiTheme="minorHAnsi" w:cs="Garamond"/>
          <w:b/>
          <w:sz w:val="18"/>
          <w:szCs w:val="18"/>
        </w:rPr>
        <w:t xml:space="preserve"> NAND Gate</w:t>
      </w:r>
      <w:r w:rsidR="000B5C71">
        <w:rPr>
          <w:rFonts w:asciiTheme="minorHAnsi" w:eastAsia="Garamond" w:hAnsiTheme="minorHAnsi" w:cs="Garamond"/>
          <w:b/>
          <w:sz w:val="18"/>
          <w:szCs w:val="18"/>
        </w:rPr>
        <w:t xml:space="preserve"> IC</w:t>
      </w:r>
    </w:p>
    <w:p w14:paraId="07B42BFF" w14:textId="754B25F7" w:rsidR="00DB42A3" w:rsidRPr="00DB42A3" w:rsidRDefault="006E5E21" w:rsidP="00DB42A3">
      <w:pPr>
        <w:pStyle w:val="ListParagraph"/>
        <w:numPr>
          <w:ilvl w:val="0"/>
          <w:numId w:val="12"/>
        </w:numPr>
        <w:ind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  <w:r w:rsidRPr="006E5E21">
        <w:rPr>
          <w:rFonts w:asciiTheme="minorHAnsi" w:eastAsia="Garamond" w:hAnsiTheme="minorHAnsi" w:cs="Garamond"/>
          <w:sz w:val="18"/>
          <w:szCs w:val="18"/>
        </w:rPr>
        <w:t>Showcased advanced analytical skills by creating a 7 Segment Display using only NAND Gate ICs. Achieved the display of digits from 0 to 9 and A to F. Managed complex wiring requirements meticulously, highlighting attention to detail.</w:t>
      </w:r>
    </w:p>
    <w:p w14:paraId="2608958D" w14:textId="77777777" w:rsidR="00DB42A3" w:rsidRPr="00FB17E9" w:rsidRDefault="00DB42A3" w:rsidP="00DB42A3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ind w:left="-270"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  <w:r w:rsidRPr="00FB17E9">
        <w:rPr>
          <w:rFonts w:asciiTheme="minorHAnsi" w:eastAsia="Garamond" w:hAnsiTheme="minorHAnsi" w:cs="Garamond"/>
          <w:b/>
          <w:sz w:val="18"/>
          <w:szCs w:val="18"/>
        </w:rPr>
        <w:t>EDUCATION</w:t>
      </w:r>
    </w:p>
    <w:p w14:paraId="325E19BD" w14:textId="77777777" w:rsidR="00DB42A3" w:rsidRPr="00FB17E9" w:rsidRDefault="00DB42A3" w:rsidP="00DB42A3">
      <w:pPr>
        <w:pBdr>
          <w:top w:val="nil"/>
          <w:left w:val="nil"/>
          <w:bottom w:val="nil"/>
          <w:right w:val="nil"/>
          <w:between w:val="nil"/>
        </w:pBdr>
        <w:ind w:left="-270"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  <w:proofErr w:type="spellStart"/>
      <w:r w:rsidRPr="00FB17E9">
        <w:rPr>
          <w:rFonts w:asciiTheme="minorHAnsi" w:eastAsia="Garamond" w:hAnsiTheme="minorHAnsi" w:cs="Garamond"/>
          <w:b/>
          <w:sz w:val="18"/>
          <w:szCs w:val="18"/>
        </w:rPr>
        <w:t>Zuitt</w:t>
      </w:r>
      <w:proofErr w:type="spellEnd"/>
      <w:r w:rsidRPr="00FB17E9">
        <w:rPr>
          <w:rFonts w:asciiTheme="minorHAnsi" w:eastAsia="Garamond" w:hAnsiTheme="minorHAnsi" w:cs="Garamond"/>
          <w:b/>
          <w:sz w:val="18"/>
          <w:szCs w:val="18"/>
        </w:rPr>
        <w:t xml:space="preserve"> Web Developer Program – Full Stack Cours</w:t>
      </w:r>
      <w:r>
        <w:rPr>
          <w:rFonts w:asciiTheme="minorHAnsi" w:eastAsia="Garamond" w:hAnsiTheme="minorHAnsi" w:cs="Garamond"/>
          <w:b/>
          <w:sz w:val="18"/>
          <w:szCs w:val="18"/>
        </w:rPr>
        <w:t>e – September 2023</w:t>
      </w:r>
    </w:p>
    <w:p w14:paraId="5F0E477E" w14:textId="77777777" w:rsidR="00DB42A3" w:rsidRPr="00FB17E9" w:rsidRDefault="00DB42A3" w:rsidP="00DB42A3">
      <w:pPr>
        <w:pBdr>
          <w:top w:val="nil"/>
          <w:left w:val="nil"/>
          <w:bottom w:val="nil"/>
          <w:right w:val="nil"/>
          <w:between w:val="nil"/>
        </w:pBdr>
        <w:ind w:left="-270" w:right="-420"/>
        <w:jc w:val="both"/>
        <w:rPr>
          <w:rFonts w:asciiTheme="minorHAnsi" w:eastAsia="Garamond" w:hAnsiTheme="minorHAnsi" w:cstheme="majorHAnsi"/>
          <w:b/>
          <w:sz w:val="18"/>
          <w:szCs w:val="18"/>
        </w:rPr>
      </w:pPr>
      <w:r w:rsidRPr="00FB17E9">
        <w:rPr>
          <w:rFonts w:asciiTheme="minorHAnsi" w:hAnsiTheme="minorHAnsi" w:cstheme="majorHAnsi"/>
          <w:sz w:val="18"/>
          <w:szCs w:val="18"/>
        </w:rPr>
        <w:t>in-depth modules on static and dynamic web applications, with emphasis on the development of well-designed integrated software. The course covers key concepts on full-stack web development, including Responsive Web Design, Rapid Prototyping and Product Deployments.</w:t>
      </w:r>
    </w:p>
    <w:p w14:paraId="41D992D3" w14:textId="77777777" w:rsidR="00DB42A3" w:rsidRPr="00FB17E9" w:rsidRDefault="00DB42A3" w:rsidP="00DB42A3">
      <w:pPr>
        <w:pBdr>
          <w:top w:val="nil"/>
          <w:left w:val="nil"/>
          <w:bottom w:val="nil"/>
          <w:right w:val="nil"/>
          <w:between w:val="nil"/>
        </w:pBdr>
        <w:ind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</w:p>
    <w:p w14:paraId="52E291A0" w14:textId="368BF5BF" w:rsidR="00DB42A3" w:rsidRPr="00FB17E9" w:rsidRDefault="00DB42A3" w:rsidP="00DB42A3">
      <w:pPr>
        <w:pBdr>
          <w:top w:val="nil"/>
          <w:left w:val="nil"/>
          <w:bottom w:val="nil"/>
          <w:right w:val="nil"/>
          <w:between w:val="nil"/>
        </w:pBdr>
        <w:ind w:left="-270"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  <w:r w:rsidRPr="00FB17E9">
        <w:rPr>
          <w:rFonts w:asciiTheme="minorHAnsi" w:eastAsia="Garamond" w:hAnsiTheme="minorHAnsi" w:cs="Garamond"/>
          <w:b/>
          <w:sz w:val="18"/>
          <w:szCs w:val="18"/>
        </w:rPr>
        <w:t>Bachelor of Science in Electrical Engineering | 3.2 | Lyceum of the Philippines University Cavite</w:t>
      </w:r>
    </w:p>
    <w:p w14:paraId="58F99352" w14:textId="4F8B8FED" w:rsidR="00DB42A3" w:rsidRDefault="00DB42A3" w:rsidP="00DB42A3">
      <w:pPr>
        <w:pBdr>
          <w:top w:val="nil"/>
          <w:left w:val="nil"/>
          <w:bottom w:val="nil"/>
          <w:right w:val="nil"/>
          <w:between w:val="nil"/>
        </w:pBdr>
        <w:ind w:left="-270" w:right="-420"/>
        <w:jc w:val="both"/>
        <w:rPr>
          <w:rFonts w:asciiTheme="minorHAnsi" w:eastAsia="Garamond" w:hAnsiTheme="minorHAnsi" w:cs="Garamond"/>
          <w:sz w:val="18"/>
          <w:szCs w:val="18"/>
        </w:rPr>
      </w:pPr>
      <w:r w:rsidRPr="00FB17E9">
        <w:rPr>
          <w:rFonts w:asciiTheme="minorHAnsi" w:eastAsia="Garamond" w:hAnsiTheme="minorHAnsi" w:cs="Garamond"/>
          <w:sz w:val="18"/>
          <w:szCs w:val="18"/>
        </w:rPr>
        <w:t xml:space="preserve">Electrical Power Systems, Generation, Transmission and Distribution, Control Systems, Power Electronics, Logic Design, Low, Medium &amp; High Voltage, Residential and Commercial Electrical Wiring Design with </w:t>
      </w:r>
      <w:proofErr w:type="gramStart"/>
      <w:r w:rsidRPr="00FB17E9">
        <w:rPr>
          <w:rFonts w:asciiTheme="minorHAnsi" w:eastAsia="Garamond" w:hAnsiTheme="minorHAnsi" w:cs="Garamond"/>
          <w:sz w:val="18"/>
          <w:szCs w:val="18"/>
        </w:rPr>
        <w:t>CAD,  Power</w:t>
      </w:r>
      <w:proofErr w:type="gramEnd"/>
      <w:r w:rsidRPr="00FB17E9">
        <w:rPr>
          <w:rFonts w:asciiTheme="minorHAnsi" w:eastAsia="Garamond" w:hAnsiTheme="minorHAnsi" w:cs="Garamond"/>
          <w:sz w:val="18"/>
          <w:szCs w:val="18"/>
        </w:rPr>
        <w:t xml:space="preserve"> Distribution Design,  Electrical Circuits, Single Line Diagram, Load Schedule, NEC, Electrical Code, LabVIEW, Engineering Economy, AC &amp; DC Machines, Power Plant Engineering</w:t>
      </w:r>
      <w:r w:rsidR="005A3263">
        <w:rPr>
          <w:rFonts w:asciiTheme="minorHAnsi" w:eastAsia="Garamond" w:hAnsiTheme="minorHAnsi" w:cs="Garamond"/>
          <w:sz w:val="18"/>
          <w:szCs w:val="18"/>
        </w:rPr>
        <w:t>.</w:t>
      </w:r>
    </w:p>
    <w:p w14:paraId="6BB737A9" w14:textId="576776E7" w:rsidR="00CC785E" w:rsidRPr="00FB17E9" w:rsidRDefault="00DB42A3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ind w:left="-270" w:right="-420"/>
        <w:jc w:val="both"/>
        <w:rPr>
          <w:rFonts w:asciiTheme="minorHAnsi" w:eastAsia="Garamond" w:hAnsiTheme="minorHAnsi" w:cs="Garamond"/>
          <w:b/>
          <w:sz w:val="18"/>
          <w:szCs w:val="18"/>
        </w:rPr>
      </w:pPr>
      <w:r>
        <w:rPr>
          <w:rFonts w:asciiTheme="minorHAnsi" w:eastAsia="Garamond" w:hAnsiTheme="minorHAnsi" w:cs="Garamond"/>
          <w:b/>
          <w:sz w:val="18"/>
          <w:szCs w:val="18"/>
        </w:rPr>
        <w:t>ADDITIONAL SKILLS</w:t>
      </w:r>
    </w:p>
    <w:p w14:paraId="1A092975" w14:textId="4E488425" w:rsidR="000B5C71" w:rsidRDefault="002718DC" w:rsidP="006E5E21">
      <w:pPr>
        <w:pBdr>
          <w:top w:val="nil"/>
          <w:left w:val="nil"/>
          <w:bottom w:val="nil"/>
          <w:right w:val="nil"/>
          <w:between w:val="nil"/>
        </w:pBdr>
        <w:spacing w:after="150"/>
        <w:ind w:left="-270" w:right="-420"/>
        <w:rPr>
          <w:rFonts w:asciiTheme="minorHAnsi" w:eastAsia="Garamond" w:hAnsiTheme="minorHAnsi" w:cs="Garamond"/>
          <w:sz w:val="18"/>
          <w:szCs w:val="18"/>
        </w:rPr>
      </w:pPr>
      <w:r>
        <w:rPr>
          <w:rFonts w:asciiTheme="minorHAnsi" w:eastAsia="Garamond" w:hAnsiTheme="minorHAnsi" w:cs="Garamond"/>
          <w:sz w:val="18"/>
          <w:szCs w:val="18"/>
        </w:rPr>
        <w:t xml:space="preserve">HTML, CSS, </w:t>
      </w:r>
      <w:proofErr w:type="spellStart"/>
      <w:r>
        <w:rPr>
          <w:rFonts w:asciiTheme="minorHAnsi" w:eastAsia="Garamond" w:hAnsiTheme="minorHAnsi" w:cs="Garamond"/>
          <w:sz w:val="18"/>
          <w:szCs w:val="18"/>
        </w:rPr>
        <w:t>Javascript</w:t>
      </w:r>
      <w:proofErr w:type="spellEnd"/>
      <w:r>
        <w:rPr>
          <w:rFonts w:asciiTheme="minorHAnsi" w:eastAsia="Garamond" w:hAnsiTheme="minorHAnsi" w:cs="Garamond"/>
          <w:sz w:val="18"/>
          <w:szCs w:val="18"/>
        </w:rPr>
        <w:t>, Gitlab Bootstrap, MongoDB, Express.js, NodeJS</w:t>
      </w:r>
      <w:r w:rsidR="00DB42A3">
        <w:rPr>
          <w:rFonts w:asciiTheme="minorHAnsi" w:eastAsia="Garamond" w:hAnsiTheme="minorHAnsi" w:cs="Garamond"/>
          <w:sz w:val="18"/>
          <w:szCs w:val="18"/>
        </w:rPr>
        <w:t xml:space="preserve">, React, AutoCAD, C++, Oscilloscopes, </w:t>
      </w:r>
      <w:r w:rsidR="005A3263">
        <w:rPr>
          <w:rFonts w:asciiTheme="minorHAnsi" w:eastAsia="Garamond" w:hAnsiTheme="minorHAnsi" w:cs="Garamond"/>
          <w:sz w:val="18"/>
          <w:szCs w:val="18"/>
        </w:rPr>
        <w:t xml:space="preserve">Digital Multi-meters, </w:t>
      </w:r>
      <w:r w:rsidR="00DB42A3">
        <w:rPr>
          <w:rFonts w:asciiTheme="minorHAnsi" w:eastAsia="Garamond" w:hAnsiTheme="minorHAnsi" w:cs="Garamond"/>
          <w:sz w:val="18"/>
          <w:szCs w:val="18"/>
        </w:rPr>
        <w:t>Calibration/Instrumentation</w:t>
      </w:r>
      <w:r w:rsidR="005A3263">
        <w:rPr>
          <w:rFonts w:asciiTheme="minorHAnsi" w:eastAsia="Garamond" w:hAnsiTheme="minorHAnsi" w:cs="Garamond"/>
          <w:sz w:val="18"/>
          <w:szCs w:val="18"/>
        </w:rPr>
        <w:t xml:space="preserve">s, Measurement and Test, Oracle, Microsoft Office, Electrical Design, ETAP, Photoshop, Sony Vegas, Canva, Facebook Advertisement, Digital Marketing </w:t>
      </w:r>
    </w:p>
    <w:sectPr w:rsidR="000B5C71" w:rsidSect="00DB42A3">
      <w:headerReference w:type="default" r:id="rId16"/>
      <w:footerReference w:type="default" r:id="rId17"/>
      <w:pgSz w:w="11906" w:h="16838"/>
      <w:pgMar w:top="180" w:right="720" w:bottom="720" w:left="720" w:header="417" w:footer="41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AC66" w14:textId="77777777" w:rsidR="00E72E68" w:rsidRDefault="00E72E68">
      <w:r>
        <w:separator/>
      </w:r>
    </w:p>
  </w:endnote>
  <w:endnote w:type="continuationSeparator" w:id="0">
    <w:p w14:paraId="6734A4BD" w14:textId="77777777" w:rsidR="00E72E68" w:rsidRDefault="00E7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3FB53" w14:textId="77777777" w:rsidR="00CC785E" w:rsidRDefault="00CC785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Garamond" w:eastAsia="Garamond" w:hAnsi="Garamond" w:cs="Garamond"/>
        <w:b/>
        <w:color w:val="2E3D5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E34E" w14:textId="77777777" w:rsidR="00E72E68" w:rsidRDefault="00E72E68">
      <w:r>
        <w:separator/>
      </w:r>
    </w:p>
  </w:footnote>
  <w:footnote w:type="continuationSeparator" w:id="0">
    <w:p w14:paraId="3F613C15" w14:textId="77777777" w:rsidR="00E72E68" w:rsidRDefault="00E72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D91A" w14:textId="77777777" w:rsidR="00CC785E" w:rsidRDefault="00CC785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Garamond" w:eastAsia="Garamond" w:hAnsi="Garamond" w:cs="Garamond"/>
        <w:b/>
        <w:color w:val="2E3D5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3pt;height:33pt;visibility:visible;mso-wrap-style:square" o:bullet="t">
        <v:imagedata r:id="rId1" o:title=""/>
      </v:shape>
    </w:pict>
  </w:numPicBullet>
  <w:numPicBullet w:numPicBulletId="1">
    <w:pict>
      <v:shape id="_x0000_i1039" type="#_x0000_t75" style="width:33pt;height:33pt;visibility:visible;mso-wrap-style:square" o:bullet="t">
        <v:imagedata r:id="rId2" o:title=""/>
      </v:shape>
    </w:pict>
  </w:numPicBullet>
  <w:abstractNum w:abstractNumId="0" w15:restartNumberingAfterBreak="0">
    <w:nsid w:val="04377215"/>
    <w:multiLevelType w:val="hybridMultilevel"/>
    <w:tmpl w:val="49965BF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397F55"/>
    <w:multiLevelType w:val="hybridMultilevel"/>
    <w:tmpl w:val="632AB3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1BD681A"/>
    <w:multiLevelType w:val="multilevel"/>
    <w:tmpl w:val="E102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54419"/>
    <w:multiLevelType w:val="multilevel"/>
    <w:tmpl w:val="4E2AF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42645A"/>
    <w:multiLevelType w:val="multilevel"/>
    <w:tmpl w:val="1408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F44F5"/>
    <w:multiLevelType w:val="hybridMultilevel"/>
    <w:tmpl w:val="35F8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83978"/>
    <w:multiLevelType w:val="hybridMultilevel"/>
    <w:tmpl w:val="FD8A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171E1"/>
    <w:multiLevelType w:val="multilevel"/>
    <w:tmpl w:val="10EED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D63C43"/>
    <w:multiLevelType w:val="multilevel"/>
    <w:tmpl w:val="520A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B435EA"/>
    <w:multiLevelType w:val="multilevel"/>
    <w:tmpl w:val="1FF0A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C42989"/>
    <w:multiLevelType w:val="hybridMultilevel"/>
    <w:tmpl w:val="34C013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B184191"/>
    <w:multiLevelType w:val="hybridMultilevel"/>
    <w:tmpl w:val="2206BF4E"/>
    <w:lvl w:ilvl="0" w:tplc="AF584A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4067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68BF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E2A2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28AE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0266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8CC3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52B9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1C64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63003849">
    <w:abstractNumId w:val="9"/>
  </w:num>
  <w:num w:numId="2" w16cid:durableId="1254898770">
    <w:abstractNumId w:val="3"/>
  </w:num>
  <w:num w:numId="3" w16cid:durableId="162017864">
    <w:abstractNumId w:val="7"/>
  </w:num>
  <w:num w:numId="4" w16cid:durableId="1508863007">
    <w:abstractNumId w:val="4"/>
  </w:num>
  <w:num w:numId="5" w16cid:durableId="966934249">
    <w:abstractNumId w:val="11"/>
  </w:num>
  <w:num w:numId="6" w16cid:durableId="437264243">
    <w:abstractNumId w:val="1"/>
  </w:num>
  <w:num w:numId="7" w16cid:durableId="1403984856">
    <w:abstractNumId w:val="10"/>
  </w:num>
  <w:num w:numId="8" w16cid:durableId="146553607">
    <w:abstractNumId w:val="8"/>
  </w:num>
  <w:num w:numId="9" w16cid:durableId="1117024058">
    <w:abstractNumId w:val="2"/>
  </w:num>
  <w:num w:numId="10" w16cid:durableId="1400908990">
    <w:abstractNumId w:val="5"/>
  </w:num>
  <w:num w:numId="11" w16cid:durableId="1607273780">
    <w:abstractNumId w:val="6"/>
  </w:num>
  <w:num w:numId="12" w16cid:durableId="105816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5E"/>
    <w:rsid w:val="000170A6"/>
    <w:rsid w:val="00075029"/>
    <w:rsid w:val="00093A68"/>
    <w:rsid w:val="000B5C71"/>
    <w:rsid w:val="002566F8"/>
    <w:rsid w:val="002718DC"/>
    <w:rsid w:val="002E7B17"/>
    <w:rsid w:val="002F327F"/>
    <w:rsid w:val="003554A5"/>
    <w:rsid w:val="00490DAA"/>
    <w:rsid w:val="004C438E"/>
    <w:rsid w:val="005A3263"/>
    <w:rsid w:val="00601CB3"/>
    <w:rsid w:val="00631792"/>
    <w:rsid w:val="00671187"/>
    <w:rsid w:val="00680A17"/>
    <w:rsid w:val="006E5E21"/>
    <w:rsid w:val="007828A7"/>
    <w:rsid w:val="007A4761"/>
    <w:rsid w:val="0080281A"/>
    <w:rsid w:val="00826F5D"/>
    <w:rsid w:val="00892778"/>
    <w:rsid w:val="008C7A29"/>
    <w:rsid w:val="00A06343"/>
    <w:rsid w:val="00AE0486"/>
    <w:rsid w:val="00AE29CD"/>
    <w:rsid w:val="00B40C36"/>
    <w:rsid w:val="00B45CA9"/>
    <w:rsid w:val="00C9001C"/>
    <w:rsid w:val="00CB1F0C"/>
    <w:rsid w:val="00CC785E"/>
    <w:rsid w:val="00CF252D"/>
    <w:rsid w:val="00D011C7"/>
    <w:rsid w:val="00D315AD"/>
    <w:rsid w:val="00D36592"/>
    <w:rsid w:val="00DB42A3"/>
    <w:rsid w:val="00DC4100"/>
    <w:rsid w:val="00DD2DA2"/>
    <w:rsid w:val="00E40981"/>
    <w:rsid w:val="00E54FBC"/>
    <w:rsid w:val="00E72E68"/>
    <w:rsid w:val="00EE18D0"/>
    <w:rsid w:val="00F751DE"/>
    <w:rsid w:val="00F82774"/>
    <w:rsid w:val="00FB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D706"/>
  <w15:docId w15:val="{BC329DAF-F5ED-485B-92E2-2FAAADE1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eastAsia="MS Minch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750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50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75029"/>
    <w:rPr>
      <w:color w:val="800080" w:themeColor="followedHyperlink"/>
      <w:u w:val="single"/>
    </w:rPr>
  </w:style>
  <w:style w:type="paragraph" w:customStyle="1" w:styleId="intro-desc">
    <w:name w:val="intro-desc"/>
    <w:basedOn w:val="Normal"/>
    <w:rsid w:val="00601C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01CB3"/>
    <w:rPr>
      <w:rFonts w:eastAsia="MS Mincho"/>
    </w:rPr>
  </w:style>
  <w:style w:type="paragraph" w:styleId="ListParagraph">
    <w:name w:val="List Paragraph"/>
    <w:basedOn w:val="Normal"/>
    <w:uiPriority w:val="34"/>
    <w:qFormat/>
    <w:rsid w:val="00B40C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5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hmnee.github.io/web-portfolio/" TargetMode="External"/><Relationship Id="rId13" Type="http://schemas.openxmlformats.org/officeDocument/2006/relationships/hyperlink" Target="https://ohmnee.github.io/web-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ohmneeestacion/%2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okyokonbini.vercel.app/" TargetMode="External"/><Relationship Id="rId10" Type="http://schemas.openxmlformats.org/officeDocument/2006/relationships/hyperlink" Target="mailto:ohmneeestacion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lab.com/ohmneeestacion/capstone2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5VfrohKs5M3O7s0CUbBxUrpLSQ==">CgMxLjA4AHIhMXNjbEE2aTMtMGtJdnV4NU1XZ1FJaHFBR3NPQVVXM05R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Ohmnee Estacion</cp:lastModifiedBy>
  <cp:revision>10</cp:revision>
  <cp:lastPrinted>2023-07-19T13:14:00Z</cp:lastPrinted>
  <dcterms:created xsi:type="dcterms:W3CDTF">2023-08-24T10:37:00Z</dcterms:created>
  <dcterms:modified xsi:type="dcterms:W3CDTF">2023-09-12T23:53:00Z</dcterms:modified>
</cp:coreProperties>
</file>