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406BA" w14:textId="6FB7EF48" w:rsidR="00991700" w:rsidRDefault="00AF23B4">
      <w:pPr>
        <w:rPr>
          <w:rFonts w:ascii="Times New Roman" w:hAnsi="Times New Roman" w:cs="Times New Roman"/>
          <w:sz w:val="28"/>
          <w:szCs w:val="28"/>
        </w:rPr>
      </w:pPr>
      <w:r w:rsidRPr="00AF23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064F0C" wp14:editId="251373E0">
            <wp:extent cx="1301817" cy="34926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hAnsi="Times New Roman" w:cs="Times New Roman"/>
          <w:sz w:val="28"/>
          <w:szCs w:val="28"/>
        </w:rPr>
        <w:t>Референси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кнопок з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F5AE4">
        <w:rPr>
          <w:rFonts w:ascii="Times New Roman" w:hAnsi="Times New Roman" w:cs="Times New Roman"/>
          <w:sz w:val="28"/>
          <w:szCs w:val="28"/>
        </w:rPr>
        <w:br/>
      </w:r>
      <w:r w:rsidR="00AF5AE4">
        <w:rPr>
          <w:rFonts w:ascii="Times New Roman" w:hAnsi="Times New Roman" w:cs="Times New Roman"/>
          <w:sz w:val="28"/>
          <w:szCs w:val="28"/>
        </w:rPr>
        <w:br/>
      </w:r>
      <w:r w:rsidR="00AF5AE4" w:rsidRPr="00AF5AE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5E1C0D" wp14:editId="2A671F00">
            <wp:extent cx="3549832" cy="70742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707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AE4">
        <w:rPr>
          <w:rFonts w:ascii="Times New Roman" w:hAnsi="Times New Roman" w:cs="Times New Roman"/>
          <w:sz w:val="28"/>
          <w:szCs w:val="28"/>
        </w:rPr>
        <w:t xml:space="preserve"> Головна сторінка та то як вона має виглядати після змін які описані в </w:t>
      </w:r>
      <w:proofErr w:type="spellStart"/>
      <w:r w:rsidR="00AF5AE4">
        <w:rPr>
          <w:rFonts w:ascii="Times New Roman" w:hAnsi="Times New Roman" w:cs="Times New Roman"/>
          <w:sz w:val="28"/>
          <w:szCs w:val="28"/>
        </w:rPr>
        <w:t>промті</w:t>
      </w:r>
      <w:proofErr w:type="spellEnd"/>
      <w:r w:rsidR="00AF5AE4">
        <w:rPr>
          <w:rFonts w:ascii="Times New Roman" w:hAnsi="Times New Roman" w:cs="Times New Roman"/>
          <w:sz w:val="28"/>
          <w:szCs w:val="28"/>
        </w:rPr>
        <w:t xml:space="preserve">. Саме з кнопками дія там також описана в </w:t>
      </w:r>
      <w:proofErr w:type="spellStart"/>
      <w:r w:rsidR="00AF5AE4">
        <w:rPr>
          <w:rFonts w:ascii="Times New Roman" w:hAnsi="Times New Roman" w:cs="Times New Roman"/>
          <w:sz w:val="28"/>
          <w:szCs w:val="28"/>
        </w:rPr>
        <w:t>промті</w:t>
      </w:r>
      <w:proofErr w:type="spellEnd"/>
      <w:r w:rsidR="00AF5AE4">
        <w:rPr>
          <w:rFonts w:ascii="Times New Roman" w:hAnsi="Times New Roman" w:cs="Times New Roman"/>
          <w:sz w:val="28"/>
          <w:szCs w:val="28"/>
        </w:rPr>
        <w:t>.</w:t>
      </w:r>
      <w:r w:rsidR="00AF5AE4">
        <w:rPr>
          <w:rFonts w:ascii="Times New Roman" w:hAnsi="Times New Roman" w:cs="Times New Roman"/>
          <w:sz w:val="28"/>
          <w:szCs w:val="28"/>
        </w:rPr>
        <w:br/>
      </w:r>
      <w:r w:rsidR="00AF5AE4">
        <w:rPr>
          <w:rFonts w:ascii="Times New Roman" w:hAnsi="Times New Roman" w:cs="Times New Roman"/>
          <w:sz w:val="28"/>
          <w:szCs w:val="28"/>
        </w:rPr>
        <w:br/>
      </w:r>
    </w:p>
    <w:p w14:paraId="7E639FC1" w14:textId="4EF4A008" w:rsidR="00AF5AE4" w:rsidRDefault="00AF5AE4">
      <w:pPr>
        <w:rPr>
          <w:rFonts w:ascii="Times New Roman" w:hAnsi="Times New Roman" w:cs="Times New Roman"/>
          <w:sz w:val="28"/>
          <w:szCs w:val="28"/>
        </w:rPr>
      </w:pPr>
    </w:p>
    <w:p w14:paraId="19AC228F" w14:textId="5715ECB5" w:rsidR="00AF5AE4" w:rsidRDefault="00AF5AE4">
      <w:pPr>
        <w:rPr>
          <w:rFonts w:ascii="Times New Roman" w:hAnsi="Times New Roman" w:cs="Times New Roman"/>
          <w:sz w:val="28"/>
          <w:szCs w:val="28"/>
        </w:rPr>
      </w:pPr>
      <w:r w:rsidRPr="00AF5AE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138938" wp14:editId="3F359187">
            <wp:extent cx="6120765" cy="70351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03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Вигляд сторінки ПРО НАС.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AF5A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B48DC1" wp14:editId="5FAEFC67">
            <wp:extent cx="5607338" cy="718221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718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CE2A" w14:textId="73EE947B" w:rsidR="00AF5AE4" w:rsidRPr="00AF5AE4" w:rsidRDefault="00AF5A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Вигляд сторінки з усіма автомобілями.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AF5AE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CDA747" wp14:editId="2FD7DF27">
            <wp:extent cx="6120765" cy="477647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 xml:space="preserve">Вигляд сторінки конкретного автомобіля. Тобі треба зробити цю сторінку до всіх наявних авто які є в списку який сторінки яку я тобі описав перед цією. Сторінки кожного авто мають бути повністю вже з відповідним наповненням для цього авто окрім фото. Бо шлях до фото 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вкажу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сам, просто в коді залиш під це місце яке якось позначиш. Тут має робити оця галочка з каско,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кпока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забронювати, та календар з якого по яке число. Календар має бути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прям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як невеликий розкривний квадратик на якому ти бачиш місяць поточний та просто нажимаєш на дату, так само і кінець </w:t>
      </w:r>
      <w:proofErr w:type="spellStart"/>
      <w:r>
        <w:rPr>
          <w:rFonts w:ascii="Times New Roman" w:hAnsi="Times New Roman" w:cs="Times New Roman"/>
          <w:sz w:val="28"/>
          <w:szCs w:val="28"/>
        </w:rPr>
        <w:t>броюнювання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Я не вимагаю повної бек </w:t>
      </w:r>
      <w:proofErr w:type="spellStart"/>
      <w:r>
        <w:rPr>
          <w:rFonts w:ascii="Times New Roman" w:hAnsi="Times New Roman" w:cs="Times New Roman"/>
          <w:sz w:val="28"/>
          <w:szCs w:val="28"/>
        </w:rPr>
        <w:t>енд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розробки поки, бо мені треба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і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AF5AE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82FFA3" wp14:editId="02C82A60">
            <wp:extent cx="6120765" cy="46297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Це користувач має бачити при бронюванні автомобіля з сторінки яка є на попередньому екрані. ну і кнопка повернутися за головну має також працювати.</w:t>
      </w:r>
    </w:p>
    <w:sectPr w:rsidR="00AF5AE4" w:rsidRPr="00AF5AE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F15"/>
    <w:rsid w:val="002A1CAE"/>
    <w:rsid w:val="004C26CF"/>
    <w:rsid w:val="00612F15"/>
    <w:rsid w:val="00980535"/>
    <w:rsid w:val="00991700"/>
    <w:rsid w:val="00A43C87"/>
    <w:rsid w:val="00AF23B4"/>
    <w:rsid w:val="00AF5AE4"/>
    <w:rsid w:val="00B65130"/>
    <w:rsid w:val="00BD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11D3B"/>
  <w15:chartTrackingRefBased/>
  <w15:docId w15:val="{1377E678-6A5C-476A-B517-A3EC714F2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650</Words>
  <Characters>371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Огоновський Ілля</dc:creator>
  <cp:keywords/>
  <dc:description/>
  <cp:lastModifiedBy>Ілля Огоновський Ілля</cp:lastModifiedBy>
  <cp:revision>2</cp:revision>
  <dcterms:created xsi:type="dcterms:W3CDTF">2026-10-11T13:20:00Z</dcterms:created>
  <dcterms:modified xsi:type="dcterms:W3CDTF">2026-10-11T14:11:00Z</dcterms:modified>
</cp:coreProperties>
</file>