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108E78A5"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6A84168C" w14:textId="77777777" w:rsidR="002A28F0" w:rsidRPr="0035512E" w:rsidRDefault="00724D07" w:rsidP="002A28F0">
            <w:pPr>
              <w:pStyle w:val="TableHeader"/>
              <w:rPr>
                <w:rFonts w:cs="Arial"/>
                <w:lang w:val="en-GB"/>
              </w:rPr>
            </w:pPr>
            <w:bookmarkStart w:id="0" w:name="_Toc107192793"/>
            <w:r w:rsidRPr="0035512E">
              <w:rPr>
                <w:rFonts w:cs="Arial"/>
                <w:lang w:val="en-GB"/>
              </w:rPr>
              <w:t>&lt;Product&gt;</w:t>
            </w:r>
            <w:r w:rsidR="002A28F0" w:rsidRPr="0035512E">
              <w:rPr>
                <w:rFonts w:cs="Arial"/>
                <w:lang w:val="en-GB"/>
              </w:rPr>
              <w:t xml:space="preserve"> Verification</w:t>
            </w:r>
            <w:r w:rsidRPr="0035512E">
              <w:rPr>
                <w:rFonts w:cs="Arial"/>
                <w:lang w:val="en-GB"/>
              </w:rPr>
              <w:t xml:space="preserve"> / Validation</w:t>
            </w:r>
            <w:r w:rsidR="002A28F0" w:rsidRPr="0035512E">
              <w:rPr>
                <w:rFonts w:cs="Arial"/>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6861F204" w14:textId="3E763FC6" w:rsidR="002A28F0" w:rsidRPr="0035512E" w:rsidRDefault="00C35CF5" w:rsidP="008332F3">
            <w:pPr>
              <w:pStyle w:val="TRConfigID"/>
              <w:rPr>
                <w:rFonts w:ascii="Arial" w:hAnsi="Arial" w:cs="Arial"/>
              </w:rPr>
            </w:pPr>
            <w:r>
              <w:rPr>
                <w:rFonts w:ascii="Arial" w:hAnsi="Arial" w:cs="Arial"/>
              </w:rPr>
              <w:t>Accesibilité</w:t>
            </w:r>
          </w:p>
        </w:tc>
      </w:tr>
      <w:tr w:rsidR="00DB4676" w:rsidRPr="0035512E" w14:paraId="5571F2FA"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3CD625DA" w14:textId="208A2CB1" w:rsidR="00DB4676" w:rsidRPr="00173D4D" w:rsidRDefault="00DB4676" w:rsidP="00173D4D">
            <w:pPr>
              <w:pStyle w:val="TableLabel"/>
              <w:rPr>
                <w:rFonts w:cs="Arial"/>
                <w:sz w:val="22"/>
                <w:lang w:val="en-GB"/>
              </w:rPr>
            </w:pPr>
            <w:r w:rsidRPr="0035512E">
              <w:rPr>
                <w:rFonts w:cs="Arial"/>
                <w:sz w:val="22"/>
                <w:lang w:val="en-GB"/>
              </w:rPr>
              <w:t>Verification-Number:</w:t>
            </w:r>
            <w:r w:rsidR="00173D4D">
              <w:rPr>
                <w:rFonts w:cs="Arial"/>
                <w:sz w:val="22"/>
                <w:lang w:val="en-GB"/>
              </w:rPr>
              <w:t xml:space="preserve">  </w:t>
            </w:r>
            <w:r w:rsidR="00173D4D" w:rsidRPr="00173D4D">
              <w:rPr>
                <w:rFonts w:ascii="Arial" w:hAnsi="Arial" w:cs="Arial"/>
                <w:b w:val="0"/>
                <w:color w:val="0000FF"/>
                <w:sz w:val="24"/>
                <w:lang w:val="en-GB"/>
              </w:rPr>
              <w:t>0</w:t>
            </w:r>
            <w:r w:rsidR="00C35CF5">
              <w:rPr>
                <w:rFonts w:ascii="Arial" w:hAnsi="Arial" w:cs="Arial"/>
                <w:b w:val="0"/>
                <w:color w:val="0000FF"/>
                <w:sz w:val="24"/>
                <w:lang w:val="en-GB"/>
              </w:rPr>
              <w:t>6</w:t>
            </w:r>
          </w:p>
        </w:tc>
        <w:tc>
          <w:tcPr>
            <w:tcW w:w="2338" w:type="dxa"/>
            <w:gridSpan w:val="2"/>
            <w:vMerge w:val="restart"/>
            <w:tcBorders>
              <w:top w:val="single" w:sz="12" w:space="0" w:color="auto"/>
              <w:left w:val="single" w:sz="4" w:space="0" w:color="auto"/>
              <w:right w:val="single" w:sz="4" w:space="0" w:color="auto"/>
            </w:tcBorders>
          </w:tcPr>
          <w:p w14:paraId="7E770012"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Test Procedure:</w:t>
            </w:r>
          </w:p>
          <w:p w14:paraId="364AB79D" w14:textId="77777777" w:rsidR="00DB4676" w:rsidRPr="0035512E" w:rsidRDefault="00DB4676" w:rsidP="000E7EE3">
            <w:pPr>
              <w:pStyle w:val="TPIVVRef"/>
              <w:spacing w:before="0" w:after="0" w:line="360" w:lineRule="auto"/>
              <w:rPr>
                <w:rFonts w:ascii="Arial" w:hAnsi="Arial" w:cs="Arial"/>
              </w:rPr>
            </w:pPr>
            <w:r w:rsidRPr="0035512E">
              <w:rPr>
                <w:rFonts w:ascii="Arial" w:hAnsi="Arial" w:cs="Arial"/>
              </w:rPr>
              <w:t>&lt;test procedure id&gt;</w:t>
            </w:r>
          </w:p>
          <w:p w14:paraId="6B72CC49" w14:textId="77777777" w:rsidR="00DB4676" w:rsidRPr="0035512E" w:rsidRDefault="00DB4676" w:rsidP="000E7EE3">
            <w:pPr>
              <w:pStyle w:val="TPIVVRef"/>
              <w:spacing w:before="0" w:after="0" w:line="360" w:lineRule="auto"/>
              <w:rPr>
                <w:rFonts w:ascii="Arial" w:hAnsi="Arial" w:cs="Arial"/>
              </w:rPr>
            </w:pPr>
            <w:r w:rsidRPr="0035512E">
              <w:rPr>
                <w:rFonts w:ascii="Arial" w:hAnsi="Arial" w:cs="Arial"/>
                <w:b/>
              </w:rPr>
              <w:t>Issue:</w:t>
            </w:r>
            <w:r w:rsidRPr="0035512E">
              <w:rPr>
                <w:rFonts w:ascii="Arial" w:hAnsi="Arial" w:cs="Arial"/>
              </w:rPr>
              <w:t xml:space="preserve"> &lt;version&gt;</w:t>
            </w:r>
          </w:p>
          <w:p w14:paraId="2E140CF3" w14:textId="77777777" w:rsidR="00DB4676" w:rsidRDefault="00DB4676" w:rsidP="000E7EE3">
            <w:pPr>
              <w:pStyle w:val="TPIVVRef"/>
              <w:spacing w:before="0" w:after="0" w:line="360" w:lineRule="auto"/>
              <w:rPr>
                <w:rFonts w:ascii="Arial" w:hAnsi="Arial" w:cs="Arial"/>
                <w:b/>
              </w:rPr>
            </w:pPr>
            <w:r w:rsidRPr="0035512E">
              <w:rPr>
                <w:rFonts w:ascii="Arial" w:hAnsi="Arial" w:cs="Arial"/>
                <w:b/>
              </w:rPr>
              <w:t>Short Description:</w:t>
            </w:r>
          </w:p>
          <w:p w14:paraId="524186A4" w14:textId="77777777" w:rsidR="00DB4676" w:rsidRPr="0035512E" w:rsidRDefault="00DB4676" w:rsidP="00DB4676">
            <w:pPr>
              <w:pStyle w:val="TPIVVRef"/>
              <w:spacing w:before="0" w:after="0" w:line="360" w:lineRule="auto"/>
              <w:rPr>
                <w:rFonts w:ascii="Arial" w:hAnsi="Arial" w:cs="Arial"/>
              </w:rPr>
            </w:pPr>
            <w:r w:rsidRPr="0035512E">
              <w:rPr>
                <w:rFonts w:ascii="Arial" w:hAnsi="Arial" w:cs="Arial"/>
              </w:rPr>
              <w:t>&lt;test description&gt;</w:t>
            </w:r>
          </w:p>
          <w:p w14:paraId="36D71C8B" w14:textId="77777777" w:rsidR="00DB4676" w:rsidRPr="000E7EE3" w:rsidRDefault="00DB4676" w:rsidP="00DB4676">
            <w:pPr>
              <w:pStyle w:val="TableLabel"/>
              <w:spacing w:after="0" w:line="360" w:lineRule="auto"/>
              <w:rPr>
                <w:rFonts w:ascii="Arial" w:hAnsi="Arial" w:cs="Arial"/>
                <w:b w:val="0"/>
                <w:sz w:val="22"/>
              </w:rPr>
            </w:pPr>
            <w:r w:rsidRPr="0035512E">
              <w:rPr>
                <w:rFonts w:cs="Arial"/>
                <w:sz w:val="22"/>
              </w:rPr>
              <w:t xml:space="preserve">Date:     </w:t>
            </w:r>
            <w:r w:rsidRPr="0035512E">
              <w:rPr>
                <w:rFonts w:cs="Arial"/>
                <w:b w:val="0"/>
                <w:sz w:val="22"/>
              </w:rPr>
              <w:t xml:space="preserve"> </w:t>
            </w:r>
            <w:r w:rsidRPr="000E7EE3">
              <w:rPr>
                <w:rFonts w:ascii="Arial" w:hAnsi="Arial" w:cs="Arial"/>
                <w:b w:val="0"/>
                <w:sz w:val="22"/>
              </w:rPr>
              <w:t>&lt;date&gt;</w:t>
            </w:r>
          </w:p>
          <w:p w14:paraId="2152D4C1" w14:textId="77777777" w:rsidR="00DB4676" w:rsidRDefault="00DB4676" w:rsidP="00DB4676">
            <w:pPr>
              <w:pStyle w:val="TPIVVRef"/>
              <w:spacing w:before="0" w:after="0" w:line="360" w:lineRule="auto"/>
              <w:rPr>
                <w:rFonts w:ascii="Arial" w:hAnsi="Arial" w:cs="Arial"/>
                <w:lang w:val="en-US"/>
              </w:rPr>
            </w:pPr>
            <w:r w:rsidRPr="0035512E">
              <w:rPr>
                <w:rFonts w:ascii="Arial" w:hAnsi="Arial" w:cs="Arial"/>
                <w:b/>
                <w:lang w:val="en-US"/>
              </w:rPr>
              <w:t xml:space="preserve">Author:  </w:t>
            </w:r>
          </w:p>
          <w:p w14:paraId="71C2590F"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Mohamed Droussi</w:t>
            </w:r>
          </w:p>
          <w:p w14:paraId="7BADF1BF"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Mamoudou Djigo</w:t>
            </w:r>
          </w:p>
          <w:p w14:paraId="2BAC158C" w14:textId="77777777" w:rsidR="00CA6D6B" w:rsidRPr="00CA6D6B" w:rsidRDefault="00CA6D6B" w:rsidP="00DB4676">
            <w:pPr>
              <w:pStyle w:val="TPIVVRef"/>
              <w:spacing w:before="0" w:after="0" w:line="360" w:lineRule="auto"/>
              <w:rPr>
                <w:rFonts w:ascii="Arial" w:hAnsi="Arial" w:cs="Arial"/>
                <w:color w:val="0000FF"/>
              </w:rPr>
            </w:pPr>
            <w:r w:rsidRPr="00CA6D6B">
              <w:rPr>
                <w:rFonts w:ascii="Arial" w:hAnsi="Arial" w:cs="Arial"/>
                <w:color w:val="0000FF"/>
              </w:rPr>
              <w:t>Mathis Boschian</w:t>
            </w:r>
          </w:p>
          <w:p w14:paraId="756EC79A" w14:textId="11CF4F50" w:rsidR="00CA6D6B" w:rsidRPr="0035512E" w:rsidRDefault="00CA6D6B" w:rsidP="00DB4676">
            <w:pPr>
              <w:pStyle w:val="TPIVVRef"/>
              <w:spacing w:before="0" w:after="0" w:line="360" w:lineRule="auto"/>
              <w:rPr>
                <w:rFonts w:ascii="Arial" w:hAnsi="Arial" w:cs="Arial"/>
                <w:b/>
              </w:rPr>
            </w:pPr>
            <w:r w:rsidRPr="00CA6D6B">
              <w:rPr>
                <w:rFonts w:ascii="Arial" w:hAnsi="Arial" w:cs="Arial"/>
                <w:color w:val="0000FF"/>
              </w:rPr>
              <w:t>Mathieu Borghi</w:t>
            </w:r>
          </w:p>
        </w:tc>
        <w:tc>
          <w:tcPr>
            <w:tcW w:w="2339" w:type="dxa"/>
            <w:gridSpan w:val="2"/>
            <w:vMerge w:val="restart"/>
            <w:tcBorders>
              <w:top w:val="single" w:sz="12" w:space="0" w:color="auto"/>
              <w:left w:val="single" w:sz="4" w:space="0" w:color="auto"/>
              <w:right w:val="single" w:sz="4" w:space="0" w:color="auto"/>
            </w:tcBorders>
          </w:tcPr>
          <w:p w14:paraId="35EC473F" w14:textId="77777777" w:rsidR="00DB4676" w:rsidRDefault="00DB4676" w:rsidP="000E7EE3">
            <w:pPr>
              <w:pStyle w:val="TPIVVRef"/>
              <w:spacing w:before="0" w:after="0" w:line="240" w:lineRule="auto"/>
              <w:rPr>
                <w:rFonts w:ascii="Arial" w:hAnsi="Arial" w:cs="Arial"/>
                <w:b/>
              </w:rPr>
            </w:pPr>
            <w:r w:rsidRPr="00DB4676">
              <w:rPr>
                <w:rFonts w:ascii="Arial" w:hAnsi="Arial" w:cs="Arial"/>
                <w:b/>
              </w:rPr>
              <w:t>System Under Test:</w:t>
            </w:r>
          </w:p>
          <w:p w14:paraId="44760FBB" w14:textId="77777777" w:rsidR="00DB4676" w:rsidRDefault="00DB4676" w:rsidP="000E7EE3">
            <w:pPr>
              <w:pStyle w:val="TPIVVRef"/>
              <w:spacing w:before="0" w:after="0" w:line="240" w:lineRule="auto"/>
              <w:rPr>
                <w:rFonts w:ascii="Arial" w:hAnsi="Arial" w:cs="Arial"/>
              </w:rPr>
            </w:pPr>
            <w:r>
              <w:rPr>
                <w:rFonts w:ascii="Arial" w:hAnsi="Arial" w:cs="Arial"/>
              </w:rPr>
              <w:t>&lt;identification&gt;</w:t>
            </w:r>
          </w:p>
          <w:p w14:paraId="00465C98" w14:textId="77777777" w:rsidR="00DB4676" w:rsidRDefault="00DB4676" w:rsidP="000E7EE3">
            <w:pPr>
              <w:pStyle w:val="TPIVVRef"/>
              <w:spacing w:before="0" w:after="0" w:line="240" w:lineRule="auto"/>
              <w:rPr>
                <w:rFonts w:ascii="Arial" w:hAnsi="Arial" w:cs="Arial"/>
              </w:rPr>
            </w:pPr>
          </w:p>
          <w:p w14:paraId="265AD6A9" w14:textId="77777777" w:rsidR="00DB4676" w:rsidRDefault="00DB4676" w:rsidP="000E7EE3">
            <w:pPr>
              <w:pStyle w:val="TPIVVRef"/>
              <w:spacing w:before="0" w:after="0" w:line="240" w:lineRule="auto"/>
              <w:rPr>
                <w:rFonts w:ascii="Arial" w:hAnsi="Arial" w:cs="Arial"/>
              </w:rPr>
            </w:pPr>
            <w:r w:rsidRPr="00DB4676">
              <w:rPr>
                <w:rFonts w:ascii="Arial" w:hAnsi="Arial" w:cs="Arial"/>
                <w:b/>
              </w:rPr>
              <w:t>Issue SUT:</w:t>
            </w:r>
            <w:r>
              <w:rPr>
                <w:rFonts w:ascii="Arial" w:hAnsi="Arial" w:cs="Arial"/>
              </w:rPr>
              <w:t xml:space="preserve"> &lt;version&gt;</w:t>
            </w:r>
          </w:p>
          <w:p w14:paraId="05E9E804" w14:textId="77777777" w:rsidR="00DB4676" w:rsidRDefault="00DB4676" w:rsidP="000E7EE3">
            <w:pPr>
              <w:pStyle w:val="TPIVVRef"/>
              <w:spacing w:before="0" w:after="0" w:line="240" w:lineRule="auto"/>
              <w:rPr>
                <w:rFonts w:ascii="Arial" w:hAnsi="Arial" w:cs="Arial"/>
              </w:rPr>
            </w:pPr>
          </w:p>
          <w:p w14:paraId="7976A26A" w14:textId="77777777" w:rsidR="00DB4676" w:rsidRDefault="00DB4676" w:rsidP="000E7EE3">
            <w:pPr>
              <w:pStyle w:val="TPIVVRef"/>
              <w:spacing w:before="0" w:after="0" w:line="240" w:lineRule="auto"/>
              <w:rPr>
                <w:rFonts w:ascii="Arial" w:hAnsi="Arial" w:cs="Arial"/>
              </w:rPr>
            </w:pPr>
          </w:p>
          <w:p w14:paraId="5741A8DA" w14:textId="77777777" w:rsidR="00DB4676" w:rsidRPr="00DB4676" w:rsidRDefault="00DB4676" w:rsidP="000E7EE3">
            <w:pPr>
              <w:pStyle w:val="TPIVVRef"/>
              <w:spacing w:before="0" w:after="0" w:line="240" w:lineRule="auto"/>
              <w:rPr>
                <w:rFonts w:ascii="Arial" w:hAnsi="Arial" w:cs="Arial"/>
              </w:rPr>
            </w:pPr>
          </w:p>
        </w:tc>
        <w:tc>
          <w:tcPr>
            <w:tcW w:w="3402" w:type="dxa"/>
            <w:gridSpan w:val="2"/>
            <w:vMerge w:val="restart"/>
            <w:tcBorders>
              <w:top w:val="single" w:sz="12" w:space="0" w:color="auto"/>
              <w:left w:val="single" w:sz="4" w:space="0" w:color="auto"/>
              <w:right w:val="single" w:sz="12" w:space="0" w:color="auto"/>
            </w:tcBorders>
          </w:tcPr>
          <w:p w14:paraId="0CF7A637"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at Date, Time:</w:t>
            </w:r>
          </w:p>
          <w:p w14:paraId="13B0387E" w14:textId="429FA29D"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7E67B6">
              <w:rPr>
                <w:rFonts w:ascii="Arial" w:hAnsi="Arial" w:cs="Arial"/>
              </w:rPr>
              <w:t>03/04/2024</w:t>
            </w:r>
          </w:p>
          <w:p w14:paraId="6A73E933" w14:textId="3C84747E"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7E67B6">
              <w:rPr>
                <w:rFonts w:ascii="Arial" w:hAnsi="Arial" w:cs="Arial"/>
              </w:rPr>
              <w:t>12/05/2024</w:t>
            </w:r>
          </w:p>
        </w:tc>
        <w:tc>
          <w:tcPr>
            <w:tcW w:w="1786" w:type="dxa"/>
            <w:tcBorders>
              <w:top w:val="single" w:sz="12" w:space="0" w:color="auto"/>
              <w:left w:val="single" w:sz="12" w:space="0" w:color="auto"/>
              <w:bottom w:val="single" w:sz="4" w:space="0" w:color="auto"/>
            </w:tcBorders>
          </w:tcPr>
          <w:p w14:paraId="7BC648E7" w14:textId="77777777" w:rsidR="00DB4676" w:rsidRDefault="00DB4676" w:rsidP="000E7EE3">
            <w:pPr>
              <w:pStyle w:val="TableLabel"/>
              <w:spacing w:after="0" w:line="240" w:lineRule="auto"/>
              <w:rPr>
                <w:rFonts w:cs="Arial"/>
                <w:sz w:val="22"/>
                <w:lang w:val="en-GB"/>
              </w:rPr>
            </w:pPr>
            <w:r>
              <w:rPr>
                <w:rFonts w:cs="Arial"/>
                <w:sz w:val="22"/>
                <w:lang w:val="en-GB"/>
              </w:rPr>
              <w:t>Verification</w:t>
            </w:r>
          </w:p>
          <w:p w14:paraId="00E7BE08" w14:textId="77777777" w:rsidR="00DB4676" w:rsidRPr="0035512E" w:rsidRDefault="00DB4676" w:rsidP="000E7EE3">
            <w:pPr>
              <w:pStyle w:val="TableLabel"/>
              <w:spacing w:after="0" w:line="240" w:lineRule="auto"/>
              <w:rPr>
                <w:rFonts w:cs="Arial"/>
                <w:sz w:val="22"/>
                <w:lang w:val="en-GB"/>
              </w:rPr>
            </w:pPr>
            <w:r w:rsidRPr="0035512E">
              <w:rPr>
                <w:rFonts w:cs="Arial"/>
                <w:sz w:val="22"/>
                <w:lang w:val="en-GB"/>
              </w:rPr>
              <w:t>Result:</w:t>
            </w:r>
          </w:p>
        </w:tc>
      </w:tr>
      <w:tr w:rsidR="00DB4676" w:rsidRPr="0035512E" w14:paraId="71624C52" w14:textId="77777777" w:rsidTr="00126090">
        <w:trPr>
          <w:cantSplit/>
          <w:trHeight w:val="471"/>
        </w:trPr>
        <w:tc>
          <w:tcPr>
            <w:tcW w:w="3246" w:type="dxa"/>
            <w:gridSpan w:val="2"/>
            <w:vMerge w:val="restart"/>
            <w:tcBorders>
              <w:top w:val="single" w:sz="4" w:space="0" w:color="auto"/>
              <w:right w:val="single" w:sz="4" w:space="0" w:color="auto"/>
            </w:tcBorders>
          </w:tcPr>
          <w:p w14:paraId="1C5E6EAE" w14:textId="77777777" w:rsidR="00DB4676" w:rsidRDefault="00DB4676" w:rsidP="00173D4D">
            <w:pPr>
              <w:pStyle w:val="TableLabel"/>
              <w:rPr>
                <w:rFonts w:cs="Arial"/>
                <w:sz w:val="22"/>
                <w:lang w:val="en-GB"/>
              </w:rPr>
            </w:pPr>
            <w:r w:rsidRPr="0035512E">
              <w:rPr>
                <w:rFonts w:cs="Arial"/>
                <w:sz w:val="22"/>
                <w:lang w:val="en-GB"/>
              </w:rPr>
              <w:t>Requirement-Number:</w:t>
            </w:r>
          </w:p>
          <w:p w14:paraId="55110A73" w14:textId="7796B635" w:rsidR="00173D4D" w:rsidRPr="00173D4D" w:rsidRDefault="001D4345" w:rsidP="001D4345">
            <w:pPr>
              <w:pStyle w:val="TPIVVRef"/>
              <w:spacing w:before="0" w:after="0" w:line="360" w:lineRule="auto"/>
              <w:rPr>
                <w:rFonts w:cs="Arial"/>
                <w:sz w:val="22"/>
              </w:rPr>
            </w:pPr>
            <w:r w:rsidRPr="001D4345">
              <w:rPr>
                <w:rFonts w:ascii="Arial" w:hAnsi="Arial" w:cs="Arial"/>
                <w:color w:val="0000FF"/>
              </w:rPr>
              <w:t>2.1.3</w:t>
            </w:r>
          </w:p>
        </w:tc>
        <w:tc>
          <w:tcPr>
            <w:tcW w:w="2268" w:type="dxa"/>
            <w:vMerge w:val="restart"/>
            <w:tcBorders>
              <w:top w:val="single" w:sz="4" w:space="0" w:color="auto"/>
              <w:right w:val="single" w:sz="4" w:space="0" w:color="auto"/>
            </w:tcBorders>
          </w:tcPr>
          <w:p w14:paraId="09CAB286" w14:textId="77777777" w:rsidR="00DB4676" w:rsidRPr="0035512E" w:rsidRDefault="00DB4676" w:rsidP="00411569">
            <w:pPr>
              <w:pStyle w:val="TableLabel"/>
              <w:rPr>
                <w:rFonts w:cs="Arial"/>
                <w:sz w:val="22"/>
                <w:lang w:val="en-GB"/>
              </w:rPr>
            </w:pPr>
            <w:r w:rsidRPr="0035512E">
              <w:rPr>
                <w:rFonts w:cs="Arial"/>
                <w:sz w:val="22"/>
                <w:lang w:val="en-GB"/>
              </w:rPr>
              <w:t>Open NCRs:</w:t>
            </w:r>
          </w:p>
          <w:p w14:paraId="402F82DD" w14:textId="77777777" w:rsidR="00DB4676" w:rsidRPr="0035512E" w:rsidRDefault="00DB4676" w:rsidP="00662432">
            <w:pPr>
              <w:pStyle w:val="REQTitle"/>
              <w:rPr>
                <w:rFonts w:cs="Arial"/>
                <w:lang w:val="en-US"/>
              </w:rPr>
            </w:pPr>
          </w:p>
        </w:tc>
        <w:tc>
          <w:tcPr>
            <w:tcW w:w="2338" w:type="dxa"/>
            <w:gridSpan w:val="2"/>
            <w:vMerge/>
            <w:tcBorders>
              <w:left w:val="single" w:sz="4" w:space="0" w:color="auto"/>
              <w:right w:val="single" w:sz="4" w:space="0" w:color="auto"/>
            </w:tcBorders>
            <w:vAlign w:val="center"/>
          </w:tcPr>
          <w:p w14:paraId="79BC3D5C"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right w:val="single" w:sz="4" w:space="0" w:color="auto"/>
            </w:tcBorders>
            <w:vAlign w:val="center"/>
          </w:tcPr>
          <w:p w14:paraId="458AF3E6" w14:textId="77777777" w:rsidR="00DB4676" w:rsidRPr="0035512E" w:rsidRDefault="00DB4676" w:rsidP="002A28F0">
            <w:pPr>
              <w:pStyle w:val="TableText"/>
              <w:rPr>
                <w:rFonts w:ascii="Arial" w:hAnsi="Arial" w:cs="Arial"/>
                <w:lang w:val="en-US"/>
              </w:rPr>
            </w:pPr>
          </w:p>
        </w:tc>
        <w:tc>
          <w:tcPr>
            <w:tcW w:w="3402" w:type="dxa"/>
            <w:gridSpan w:val="2"/>
            <w:vMerge/>
            <w:tcBorders>
              <w:left w:val="single" w:sz="4" w:space="0" w:color="auto"/>
              <w:bottom w:val="single" w:sz="12" w:space="0" w:color="auto"/>
              <w:right w:val="single" w:sz="12" w:space="0" w:color="auto"/>
            </w:tcBorders>
          </w:tcPr>
          <w:p w14:paraId="7EBB9398" w14:textId="77777777" w:rsidR="00DB4676" w:rsidRPr="0035512E" w:rsidRDefault="00DB4676" w:rsidP="002A28F0">
            <w:pPr>
              <w:pStyle w:val="TPDateVersion"/>
              <w:rPr>
                <w:rFonts w:ascii="Arial" w:hAnsi="Arial" w:cs="Arial"/>
              </w:rPr>
            </w:pPr>
          </w:p>
        </w:tc>
        <w:tc>
          <w:tcPr>
            <w:tcW w:w="1786" w:type="dxa"/>
            <w:vMerge w:val="restart"/>
            <w:tcBorders>
              <w:top w:val="single" w:sz="4" w:space="0" w:color="auto"/>
              <w:left w:val="single" w:sz="12" w:space="0" w:color="auto"/>
            </w:tcBorders>
            <w:shd w:val="clear" w:color="auto" w:fill="auto"/>
          </w:tcPr>
          <w:p w14:paraId="7D1A34A3" w14:textId="3EF2D495" w:rsidR="00DB4676" w:rsidRPr="0035512E" w:rsidRDefault="00CA6D6B" w:rsidP="000E7EE3">
            <w:pPr>
              <w:pStyle w:val="TableText"/>
              <w:spacing w:before="0" w:after="0" w:line="240" w:lineRule="auto"/>
              <w:rPr>
                <w:rFonts w:ascii="Arial" w:hAnsi="Arial" w:cs="Arial"/>
              </w:rPr>
            </w:pPr>
            <w:r>
              <w:rPr>
                <w:noProof/>
              </w:rPr>
              <w:drawing>
                <wp:inline distT="0" distB="0" distL="0" distR="0" wp14:anchorId="505A9415" wp14:editId="18F30AD2">
                  <wp:extent cx="1045210" cy="1045210"/>
                  <wp:effectExtent l="0" t="0" r="2540" b="2540"/>
                  <wp:docPr id="8806708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5210" cy="1045210"/>
                          </a:xfrm>
                          <a:prstGeom prst="rect">
                            <a:avLst/>
                          </a:prstGeom>
                          <a:noFill/>
                          <a:ln>
                            <a:noFill/>
                          </a:ln>
                        </pic:spPr>
                      </pic:pic>
                    </a:graphicData>
                  </a:graphic>
                </wp:inline>
              </w:drawing>
            </w:r>
          </w:p>
        </w:tc>
      </w:tr>
      <w:tr w:rsidR="00DB4676" w:rsidRPr="0035512E" w14:paraId="4E85CEE3" w14:textId="77777777" w:rsidTr="00126090">
        <w:trPr>
          <w:cantSplit/>
          <w:trHeight w:val="1167"/>
        </w:trPr>
        <w:tc>
          <w:tcPr>
            <w:tcW w:w="3246" w:type="dxa"/>
            <w:gridSpan w:val="2"/>
            <w:vMerge/>
            <w:tcBorders>
              <w:bottom w:val="single" w:sz="12" w:space="0" w:color="auto"/>
              <w:right w:val="single" w:sz="4" w:space="0" w:color="auto"/>
            </w:tcBorders>
          </w:tcPr>
          <w:p w14:paraId="6316D069" w14:textId="77777777" w:rsidR="00DB4676" w:rsidRPr="0035512E" w:rsidRDefault="00DB4676" w:rsidP="008D61EE">
            <w:pPr>
              <w:pStyle w:val="TableLabel"/>
              <w:rPr>
                <w:rFonts w:cs="Arial"/>
                <w:sz w:val="22"/>
                <w:lang w:val="en-GB"/>
              </w:rPr>
            </w:pPr>
          </w:p>
        </w:tc>
        <w:tc>
          <w:tcPr>
            <w:tcW w:w="2268" w:type="dxa"/>
            <w:vMerge/>
            <w:tcBorders>
              <w:bottom w:val="single" w:sz="12" w:space="0" w:color="auto"/>
              <w:right w:val="single" w:sz="4" w:space="0" w:color="auto"/>
            </w:tcBorders>
          </w:tcPr>
          <w:p w14:paraId="7D463843" w14:textId="77777777" w:rsidR="00DB4676" w:rsidRPr="0035512E" w:rsidRDefault="00DB4676" w:rsidP="00411569">
            <w:pPr>
              <w:pStyle w:val="TableLabel"/>
              <w:rPr>
                <w:rFonts w:cs="Arial"/>
                <w:sz w:val="22"/>
                <w:lang w:val="en-GB"/>
              </w:rPr>
            </w:pPr>
          </w:p>
        </w:tc>
        <w:tc>
          <w:tcPr>
            <w:tcW w:w="2338" w:type="dxa"/>
            <w:gridSpan w:val="2"/>
            <w:vMerge/>
            <w:tcBorders>
              <w:left w:val="single" w:sz="4" w:space="0" w:color="auto"/>
              <w:bottom w:val="single" w:sz="12" w:space="0" w:color="auto"/>
              <w:right w:val="single" w:sz="4" w:space="0" w:color="auto"/>
            </w:tcBorders>
          </w:tcPr>
          <w:p w14:paraId="09E966AB" w14:textId="77777777" w:rsidR="00DB4676" w:rsidRPr="0035512E" w:rsidRDefault="00DB4676" w:rsidP="002A28F0">
            <w:pPr>
              <w:pStyle w:val="TableText"/>
              <w:rPr>
                <w:rFonts w:ascii="Arial" w:hAnsi="Arial" w:cs="Arial"/>
                <w:lang w:val="en-US"/>
              </w:rPr>
            </w:pPr>
          </w:p>
        </w:tc>
        <w:tc>
          <w:tcPr>
            <w:tcW w:w="2339" w:type="dxa"/>
            <w:gridSpan w:val="2"/>
            <w:vMerge/>
            <w:tcBorders>
              <w:left w:val="single" w:sz="4" w:space="0" w:color="auto"/>
              <w:bottom w:val="single" w:sz="12" w:space="0" w:color="auto"/>
              <w:right w:val="single" w:sz="4" w:space="0" w:color="auto"/>
            </w:tcBorders>
          </w:tcPr>
          <w:p w14:paraId="5A145934" w14:textId="77777777" w:rsidR="00DB4676" w:rsidRPr="0035512E" w:rsidRDefault="00DB4676" w:rsidP="002A28F0">
            <w:pPr>
              <w:pStyle w:val="TableText"/>
              <w:rPr>
                <w:rFonts w:ascii="Arial" w:hAnsi="Arial" w:cs="Arial"/>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59AF0ABD"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Test Report Executed by:</w:t>
            </w:r>
          </w:p>
          <w:p w14:paraId="64ED21AE"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Mohamed Droussi</w:t>
            </w:r>
          </w:p>
          <w:p w14:paraId="7831F044"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Mamoudou Djigo</w:t>
            </w:r>
          </w:p>
          <w:p w14:paraId="2EDB5BA9"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Mathis Boschian</w:t>
            </w:r>
          </w:p>
          <w:p w14:paraId="29BD307B" w14:textId="77777777" w:rsidR="00CA6D6B" w:rsidRPr="00CA6D6B" w:rsidRDefault="00CA6D6B" w:rsidP="00CA6D6B">
            <w:pPr>
              <w:pStyle w:val="TableLabel"/>
              <w:spacing w:after="0" w:line="276" w:lineRule="auto"/>
              <w:rPr>
                <w:rFonts w:ascii="Arial" w:hAnsi="Arial" w:cs="Arial"/>
                <w:b w:val="0"/>
                <w:color w:val="0000FF"/>
                <w:sz w:val="24"/>
                <w:lang w:val="en-GB"/>
              </w:rPr>
            </w:pPr>
            <w:r w:rsidRPr="00CA6D6B">
              <w:rPr>
                <w:rFonts w:ascii="Arial" w:hAnsi="Arial" w:cs="Arial"/>
                <w:b w:val="0"/>
                <w:color w:val="0000FF"/>
                <w:sz w:val="24"/>
                <w:lang w:val="en-GB"/>
              </w:rPr>
              <w:t xml:space="preserve">Mathieu Borghi </w:t>
            </w:r>
          </w:p>
          <w:p w14:paraId="308A94E1" w14:textId="6ACBDBD3" w:rsidR="00DB4676" w:rsidRPr="0035512E" w:rsidRDefault="00DB4676" w:rsidP="00CA6D6B">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67A898B"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Mohamed Droussi</w:t>
            </w:r>
          </w:p>
          <w:p w14:paraId="25FB5DAF"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Mamoudou Djigo</w:t>
            </w:r>
          </w:p>
          <w:p w14:paraId="3745C14A" w14:textId="77777777" w:rsidR="00CA6D6B" w:rsidRPr="00CA6D6B" w:rsidRDefault="00CA6D6B" w:rsidP="00CA6D6B">
            <w:pPr>
              <w:pStyle w:val="TPIVVRef"/>
              <w:spacing w:before="0" w:after="0" w:line="360" w:lineRule="auto"/>
              <w:rPr>
                <w:rFonts w:ascii="Arial" w:hAnsi="Arial" w:cs="Arial"/>
                <w:color w:val="0000FF"/>
              </w:rPr>
            </w:pPr>
            <w:r w:rsidRPr="00CA6D6B">
              <w:rPr>
                <w:rFonts w:ascii="Arial" w:hAnsi="Arial" w:cs="Arial"/>
                <w:color w:val="0000FF"/>
              </w:rPr>
              <w:t>Mathis Boschian</w:t>
            </w:r>
          </w:p>
          <w:p w14:paraId="4F7E5248" w14:textId="0A150F00" w:rsidR="00DB4676" w:rsidRPr="0035512E" w:rsidRDefault="00CA6D6B" w:rsidP="00CA6D6B">
            <w:pPr>
              <w:pStyle w:val="TPTRAuthor"/>
              <w:spacing w:before="0" w:after="0" w:line="240" w:lineRule="auto"/>
              <w:rPr>
                <w:rFonts w:ascii="Arial" w:hAnsi="Arial" w:cs="Arial"/>
              </w:rPr>
            </w:pPr>
            <w:r w:rsidRPr="00CA6D6B">
              <w:rPr>
                <w:rFonts w:ascii="Arial" w:hAnsi="Arial" w:cs="Arial"/>
              </w:rPr>
              <w:t>Mathieu Borghi</w:t>
            </w:r>
          </w:p>
        </w:tc>
        <w:tc>
          <w:tcPr>
            <w:tcW w:w="1786" w:type="dxa"/>
            <w:vMerge/>
            <w:tcBorders>
              <w:left w:val="single" w:sz="12" w:space="0" w:color="auto"/>
              <w:bottom w:val="single" w:sz="12" w:space="0" w:color="auto"/>
            </w:tcBorders>
            <w:shd w:val="clear" w:color="auto" w:fill="auto"/>
          </w:tcPr>
          <w:p w14:paraId="3C276621" w14:textId="77777777" w:rsidR="00DB4676" w:rsidRPr="0035512E" w:rsidRDefault="00DB4676" w:rsidP="00B17AF7">
            <w:pPr>
              <w:pStyle w:val="TableText"/>
              <w:rPr>
                <w:rFonts w:ascii="Arial" w:hAnsi="Arial" w:cs="Arial"/>
              </w:rPr>
            </w:pPr>
          </w:p>
        </w:tc>
      </w:tr>
      <w:tr w:rsidR="000E6350" w:rsidRPr="00DB4676" w14:paraId="092E5F37" w14:textId="77777777" w:rsidTr="000E7EE3">
        <w:trPr>
          <w:trHeight w:val="741"/>
        </w:trPr>
        <w:tc>
          <w:tcPr>
            <w:tcW w:w="15379" w:type="dxa"/>
            <w:gridSpan w:val="10"/>
            <w:tcBorders>
              <w:top w:val="single" w:sz="4" w:space="0" w:color="auto"/>
              <w:bottom w:val="single" w:sz="4" w:space="0" w:color="auto"/>
            </w:tcBorders>
          </w:tcPr>
          <w:p w14:paraId="7E5EBE91" w14:textId="77777777" w:rsidR="000E6350" w:rsidRDefault="000E6350" w:rsidP="000A2FF3">
            <w:pPr>
              <w:pStyle w:val="TableLabel"/>
              <w:rPr>
                <w:rFonts w:cs="Arial"/>
                <w:sz w:val="22"/>
                <w:lang w:val="en-GB"/>
              </w:rPr>
            </w:pPr>
            <w:r w:rsidRPr="0035512E">
              <w:rPr>
                <w:rFonts w:cs="Arial"/>
                <w:sz w:val="22"/>
                <w:lang w:val="en-GB"/>
              </w:rPr>
              <w:t>Test Description:</w:t>
            </w:r>
          </w:p>
          <w:p w14:paraId="118A6A7D" w14:textId="0E8B188F" w:rsidR="001D4345" w:rsidRPr="001D4345" w:rsidRDefault="001D4345" w:rsidP="001D4345">
            <w:pPr>
              <w:pStyle w:val="TPIVVRef"/>
              <w:spacing w:before="0" w:after="0" w:line="360" w:lineRule="auto"/>
              <w:rPr>
                <w:rFonts w:ascii="Arial" w:hAnsi="Arial" w:cs="Arial"/>
                <w:color w:val="0000FF"/>
              </w:rPr>
            </w:pPr>
            <w:r w:rsidRPr="001D4345">
              <w:rPr>
                <w:rFonts w:ascii="Arial" w:hAnsi="Arial" w:cs="Arial"/>
                <w:color w:val="0000FF"/>
              </w:rPr>
              <w:t>Ce test vise à valider la sécurité du projet en vérifiant les exigences suivantes : la sécurisation de l'accès par un login/mot de passe, le blocage après trois tentatives de mot de passe incorrectes, le déblocage uniquement par l'administrateur, la modification de la forme des mots de passe par l'administrateur, et le cryptage et masquage des mots de passe.</w:t>
            </w:r>
          </w:p>
          <w:p w14:paraId="13C1B44B" w14:textId="317DD5EB" w:rsidR="008D7A14" w:rsidRPr="0035512E" w:rsidRDefault="008D7A14" w:rsidP="008D7A14">
            <w:pPr>
              <w:pStyle w:val="TableLabel"/>
              <w:rPr>
                <w:rFonts w:cs="Arial"/>
                <w:sz w:val="22"/>
              </w:rPr>
            </w:pPr>
          </w:p>
        </w:tc>
      </w:tr>
      <w:tr w:rsidR="002A28F0" w:rsidRPr="0035512E" w14:paraId="614A8FD2" w14:textId="77777777" w:rsidTr="000E7EE3">
        <w:trPr>
          <w:trHeight w:val="186"/>
        </w:trPr>
        <w:tc>
          <w:tcPr>
            <w:tcW w:w="15379" w:type="dxa"/>
            <w:gridSpan w:val="10"/>
            <w:tcBorders>
              <w:top w:val="single" w:sz="4" w:space="0" w:color="auto"/>
              <w:bottom w:val="single" w:sz="4" w:space="0" w:color="auto"/>
            </w:tcBorders>
          </w:tcPr>
          <w:p w14:paraId="53077CC6" w14:textId="77777777" w:rsidR="002A28F0" w:rsidRPr="0035512E" w:rsidRDefault="008D61EE" w:rsidP="000E7EE3">
            <w:pPr>
              <w:pStyle w:val="TableLabel"/>
              <w:spacing w:after="0" w:line="240" w:lineRule="auto"/>
              <w:rPr>
                <w:rFonts w:cs="Arial"/>
                <w:sz w:val="22"/>
              </w:rPr>
            </w:pPr>
            <w:r w:rsidRPr="0035512E">
              <w:rPr>
                <w:rFonts w:cs="Arial"/>
                <w:sz w:val="22"/>
                <w:lang w:val="en-GB"/>
              </w:rPr>
              <w:t xml:space="preserve">Test </w:t>
            </w:r>
            <w:r w:rsidR="000E6350" w:rsidRPr="0035512E">
              <w:rPr>
                <w:rFonts w:cs="Arial"/>
                <w:sz w:val="22"/>
                <w:lang w:val="en-GB"/>
              </w:rPr>
              <w:t>Preparation:</w:t>
            </w:r>
          </w:p>
        </w:tc>
      </w:tr>
      <w:tr w:rsidR="00CD57D7" w:rsidRPr="00D11722" w14:paraId="79C8D077" w14:textId="77777777" w:rsidTr="000E7EE3">
        <w:trPr>
          <w:cantSplit/>
          <w:trHeight w:val="453"/>
        </w:trPr>
        <w:tc>
          <w:tcPr>
            <w:tcW w:w="835" w:type="dxa"/>
            <w:tcBorders>
              <w:top w:val="single" w:sz="12" w:space="0" w:color="auto"/>
              <w:bottom w:val="single" w:sz="4" w:space="0" w:color="auto"/>
              <w:right w:val="single" w:sz="4" w:space="0" w:color="auto"/>
            </w:tcBorders>
          </w:tcPr>
          <w:p w14:paraId="047C479B" w14:textId="77777777" w:rsidR="005126BA" w:rsidRPr="0035512E" w:rsidRDefault="005126BA" w:rsidP="00550C1D">
            <w:pPr>
              <w:pStyle w:val="TableLabel"/>
              <w:rPr>
                <w:rFonts w:cs="Arial"/>
                <w:sz w:val="22"/>
              </w:rPr>
            </w:pPr>
            <w:r w:rsidRPr="0035512E">
              <w:rPr>
                <w:rFonts w:cs="Arial"/>
                <w:sz w:val="22"/>
              </w:rPr>
              <w:t>No.</w:t>
            </w:r>
          </w:p>
        </w:tc>
        <w:tc>
          <w:tcPr>
            <w:tcW w:w="5644" w:type="dxa"/>
            <w:gridSpan w:val="3"/>
            <w:tcBorders>
              <w:top w:val="single" w:sz="12" w:space="0" w:color="auto"/>
              <w:bottom w:val="single" w:sz="4" w:space="0" w:color="auto"/>
              <w:right w:val="single" w:sz="4" w:space="0" w:color="auto"/>
            </w:tcBorders>
          </w:tcPr>
          <w:p w14:paraId="2ED3B065" w14:textId="77777777" w:rsidR="005126BA" w:rsidRPr="0035512E" w:rsidRDefault="005126BA" w:rsidP="000E7EE3">
            <w:pPr>
              <w:pStyle w:val="TableLabel"/>
              <w:jc w:val="center"/>
              <w:rPr>
                <w:rFonts w:cs="Arial"/>
                <w:sz w:val="22"/>
              </w:rPr>
            </w:pPr>
            <w:r w:rsidRPr="0035512E">
              <w:rPr>
                <w:rFonts w:cs="Arial"/>
                <w:sz w:val="22"/>
              </w:rPr>
              <w:t>Activity Description</w:t>
            </w:r>
          </w:p>
        </w:tc>
        <w:tc>
          <w:tcPr>
            <w:tcW w:w="3004" w:type="dxa"/>
            <w:gridSpan w:val="2"/>
            <w:tcBorders>
              <w:top w:val="single" w:sz="12" w:space="0" w:color="auto"/>
              <w:bottom w:val="single" w:sz="4" w:space="0" w:color="auto"/>
              <w:right w:val="single" w:sz="4" w:space="0" w:color="auto"/>
            </w:tcBorders>
          </w:tcPr>
          <w:p w14:paraId="0A22D72E" w14:textId="77777777" w:rsidR="005126BA" w:rsidRPr="0035512E" w:rsidRDefault="005126BA" w:rsidP="000E7EE3">
            <w:pPr>
              <w:pStyle w:val="TableLabel"/>
              <w:jc w:val="center"/>
              <w:rPr>
                <w:rFonts w:cs="Arial"/>
                <w:sz w:val="22"/>
              </w:rPr>
            </w:pPr>
            <w:r w:rsidRPr="0035512E">
              <w:rPr>
                <w:rFonts w:cs="Arial"/>
                <w:sz w:val="22"/>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75A5B3EF" w14:textId="77777777" w:rsidR="005126BA" w:rsidRPr="0035512E" w:rsidRDefault="00D11722" w:rsidP="000E7EE3">
            <w:pPr>
              <w:pStyle w:val="TableLabel"/>
              <w:spacing w:after="0" w:line="240" w:lineRule="auto"/>
              <w:jc w:val="center"/>
              <w:rPr>
                <w:rFonts w:cs="Arial"/>
                <w:sz w:val="22"/>
                <w:lang w:val="en-GB"/>
              </w:rPr>
            </w:pPr>
            <w:r>
              <w:rPr>
                <w:rFonts w:cs="Arial"/>
                <w:sz w:val="22"/>
                <w:lang w:val="en-GB"/>
              </w:rPr>
              <w:t>Status</w:t>
            </w:r>
            <w:r w:rsidR="000E7EE3">
              <w:rPr>
                <w:rFonts w:cs="Arial"/>
                <w:sz w:val="22"/>
                <w:lang w:val="en-GB"/>
              </w:rPr>
              <w:br/>
            </w:r>
            <w:r>
              <w:rPr>
                <w:rFonts w:cs="Arial"/>
                <w:sz w:val="22"/>
                <w:lang w:val="en-GB"/>
              </w:rPr>
              <w:t>(</w:t>
            </w:r>
            <w:r w:rsidR="005126BA" w:rsidRPr="0035512E">
              <w:rPr>
                <w:rFonts w:cs="Arial"/>
                <w:sz w:val="22"/>
                <w:lang w:val="en-GB"/>
              </w:rPr>
              <w:t>P</w:t>
            </w:r>
            <w:r>
              <w:rPr>
                <w:rFonts w:cs="Arial"/>
                <w:sz w:val="22"/>
                <w:lang w:val="en-GB"/>
              </w:rPr>
              <w:t xml:space="preserve">ass, </w:t>
            </w:r>
            <w:r w:rsidR="005126BA" w:rsidRPr="0035512E">
              <w:rPr>
                <w:rFonts w:cs="Arial"/>
                <w:sz w:val="22"/>
                <w:lang w:val="en-GB"/>
              </w:rPr>
              <w:t>F</w:t>
            </w:r>
            <w:r w:rsidR="000E7EE3">
              <w:rPr>
                <w:rFonts w:cs="Arial"/>
                <w:sz w:val="22"/>
                <w:lang w:val="en-GB"/>
              </w:rPr>
              <w:t>ailed</w:t>
            </w:r>
            <w:r>
              <w:rPr>
                <w:rFonts w:cs="Arial"/>
                <w:bCs/>
                <w:sz w:val="22"/>
                <w:lang w:val="en-GB"/>
              </w:rPr>
              <w:t>)</w:t>
            </w:r>
          </w:p>
        </w:tc>
        <w:tc>
          <w:tcPr>
            <w:tcW w:w="3912" w:type="dxa"/>
            <w:gridSpan w:val="2"/>
            <w:tcBorders>
              <w:top w:val="single" w:sz="12" w:space="0" w:color="auto"/>
              <w:left w:val="single" w:sz="12" w:space="0" w:color="auto"/>
              <w:bottom w:val="nil"/>
            </w:tcBorders>
          </w:tcPr>
          <w:p w14:paraId="70F4C8D0" w14:textId="77777777" w:rsidR="005126BA" w:rsidRPr="0035512E" w:rsidRDefault="005126BA" w:rsidP="000E7EE3">
            <w:pPr>
              <w:pStyle w:val="TableLabel"/>
              <w:jc w:val="center"/>
              <w:rPr>
                <w:rFonts w:cs="Arial"/>
                <w:sz w:val="22"/>
                <w:lang w:val="en-GB"/>
              </w:rPr>
            </w:pPr>
            <w:r w:rsidRPr="0035512E">
              <w:rPr>
                <w:rFonts w:cs="Arial"/>
                <w:sz w:val="22"/>
                <w:lang w:val="en-GB"/>
              </w:rPr>
              <w:t>Remarks</w:t>
            </w:r>
          </w:p>
        </w:tc>
      </w:tr>
      <w:tr w:rsidR="00D23DDF" w:rsidRPr="00D11722" w14:paraId="18C909DE" w14:textId="77777777" w:rsidTr="000E7EE3">
        <w:trPr>
          <w:cantSplit/>
          <w:trHeight w:val="390"/>
        </w:trPr>
        <w:tc>
          <w:tcPr>
            <w:tcW w:w="835" w:type="dxa"/>
            <w:tcBorders>
              <w:top w:val="single" w:sz="12" w:space="0" w:color="auto"/>
              <w:bottom w:val="single" w:sz="4" w:space="0" w:color="auto"/>
              <w:right w:val="single" w:sz="4" w:space="0" w:color="auto"/>
            </w:tcBorders>
          </w:tcPr>
          <w:p w14:paraId="27F25DA4" w14:textId="7ED6EAC4" w:rsidR="00D23DDF" w:rsidRPr="00D11722" w:rsidRDefault="0093298B" w:rsidP="000E7EE3">
            <w:pPr>
              <w:pStyle w:val="TableText"/>
              <w:spacing w:before="0" w:after="0" w:line="240" w:lineRule="auto"/>
              <w:rPr>
                <w:rFonts w:ascii="Arial" w:hAnsi="Arial" w:cs="Arial"/>
                <w:lang w:val="en-GB"/>
              </w:rPr>
            </w:pPr>
            <w:r>
              <w:rPr>
                <w:rFonts w:ascii="Arial" w:hAnsi="Arial" w:cs="Arial"/>
                <w:lang w:val="en-GB"/>
              </w:rPr>
              <w:t>I</w:t>
            </w:r>
          </w:p>
        </w:tc>
        <w:tc>
          <w:tcPr>
            <w:tcW w:w="5644" w:type="dxa"/>
            <w:gridSpan w:val="3"/>
            <w:tcBorders>
              <w:top w:val="single" w:sz="12" w:space="0" w:color="auto"/>
              <w:bottom w:val="single" w:sz="4" w:space="0" w:color="auto"/>
              <w:right w:val="single" w:sz="4" w:space="0" w:color="auto"/>
            </w:tcBorders>
          </w:tcPr>
          <w:p w14:paraId="17FF3286" w14:textId="1FD77043" w:rsidR="00D23DDF"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Vérifier que le projet est sécurisé par un accès de type login/mot de passe</w:t>
            </w:r>
          </w:p>
        </w:tc>
        <w:tc>
          <w:tcPr>
            <w:tcW w:w="3004" w:type="dxa"/>
            <w:gridSpan w:val="2"/>
            <w:tcBorders>
              <w:top w:val="single" w:sz="12" w:space="0" w:color="auto"/>
              <w:bottom w:val="single" w:sz="4" w:space="0" w:color="auto"/>
              <w:right w:val="single" w:sz="4" w:space="0" w:color="auto"/>
            </w:tcBorders>
          </w:tcPr>
          <w:p w14:paraId="3441FF45" w14:textId="496ABA16" w:rsidR="00D23DDF"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Accès sécurisé par login/mot de passe</w:t>
            </w:r>
          </w:p>
        </w:tc>
        <w:tc>
          <w:tcPr>
            <w:tcW w:w="1984" w:type="dxa"/>
            <w:gridSpan w:val="2"/>
            <w:tcBorders>
              <w:top w:val="single" w:sz="12" w:space="0" w:color="auto"/>
              <w:left w:val="single" w:sz="4" w:space="0" w:color="auto"/>
              <w:bottom w:val="single" w:sz="4" w:space="0" w:color="auto"/>
              <w:right w:val="single" w:sz="12" w:space="0" w:color="auto"/>
            </w:tcBorders>
          </w:tcPr>
          <w:p w14:paraId="62EAC392" w14:textId="0709D6BD" w:rsidR="00D23DDF"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635D9925" w14:textId="5F569973" w:rsidR="00D23DDF"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Fonctionnalitée testée avec le user et mdp : admin,admin</w:t>
            </w:r>
          </w:p>
        </w:tc>
      </w:tr>
      <w:tr w:rsidR="00D23DDF" w:rsidRPr="00D11722" w14:paraId="4E5E699B" w14:textId="77777777" w:rsidTr="000E7EE3">
        <w:trPr>
          <w:cantSplit/>
          <w:trHeight w:val="390"/>
        </w:trPr>
        <w:tc>
          <w:tcPr>
            <w:tcW w:w="835" w:type="dxa"/>
            <w:tcBorders>
              <w:top w:val="single" w:sz="12" w:space="0" w:color="auto"/>
              <w:bottom w:val="single" w:sz="4" w:space="0" w:color="auto"/>
              <w:right w:val="single" w:sz="4" w:space="0" w:color="auto"/>
            </w:tcBorders>
          </w:tcPr>
          <w:p w14:paraId="738C52ED" w14:textId="6554783E" w:rsidR="00D23DDF" w:rsidRPr="00D11722" w:rsidRDefault="0093298B" w:rsidP="000E7EE3">
            <w:pPr>
              <w:pStyle w:val="TableText"/>
              <w:spacing w:before="0" w:after="0" w:line="240" w:lineRule="auto"/>
              <w:rPr>
                <w:rFonts w:ascii="Arial" w:hAnsi="Arial" w:cs="Arial"/>
                <w:lang w:val="en-GB"/>
              </w:rPr>
            </w:pPr>
            <w:r>
              <w:rPr>
                <w:rFonts w:ascii="Arial" w:hAnsi="Arial" w:cs="Arial"/>
                <w:lang w:val="en-GB"/>
              </w:rPr>
              <w:t>II</w:t>
            </w:r>
          </w:p>
        </w:tc>
        <w:tc>
          <w:tcPr>
            <w:tcW w:w="5644" w:type="dxa"/>
            <w:gridSpan w:val="3"/>
            <w:tcBorders>
              <w:top w:val="single" w:sz="12" w:space="0" w:color="auto"/>
              <w:bottom w:val="single" w:sz="4" w:space="0" w:color="auto"/>
              <w:right w:val="single" w:sz="4" w:space="0" w:color="auto"/>
            </w:tcBorders>
          </w:tcPr>
          <w:p w14:paraId="695640A9" w14:textId="0F853F2E" w:rsidR="002C2399" w:rsidRPr="001D4345" w:rsidRDefault="001D4345" w:rsidP="001D4345">
            <w:pPr>
              <w:pStyle w:val="TPIVVRef"/>
              <w:spacing w:before="0" w:after="0" w:line="360" w:lineRule="auto"/>
              <w:rPr>
                <w:rFonts w:ascii="Arial" w:hAnsi="Arial" w:cs="Arial"/>
                <w:color w:val="0000FF"/>
                <w:sz w:val="18"/>
                <w:szCs w:val="18"/>
              </w:rPr>
            </w:pPr>
            <w:bookmarkStart w:id="1" w:name="Location_of_TestData"/>
            <w:bookmarkEnd w:id="1"/>
            <w:r w:rsidRPr="001D4345">
              <w:rPr>
                <w:rFonts w:ascii="Arial" w:hAnsi="Arial" w:cs="Arial"/>
                <w:color w:val="0000FF"/>
                <w:sz w:val="18"/>
                <w:szCs w:val="18"/>
              </w:rPr>
              <w:t>Tester le blocage après trois tentatives de mot de passe incorrectes</w:t>
            </w:r>
          </w:p>
        </w:tc>
        <w:tc>
          <w:tcPr>
            <w:tcW w:w="3004" w:type="dxa"/>
            <w:gridSpan w:val="2"/>
            <w:tcBorders>
              <w:top w:val="single" w:sz="12" w:space="0" w:color="auto"/>
              <w:bottom w:val="single" w:sz="4" w:space="0" w:color="auto"/>
              <w:right w:val="single" w:sz="4" w:space="0" w:color="auto"/>
            </w:tcBorders>
          </w:tcPr>
          <w:p w14:paraId="2CFB8942" w14:textId="40EE0CEB" w:rsidR="00D23DDF"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Blocage après trois tentatives échouées</w:t>
            </w:r>
          </w:p>
        </w:tc>
        <w:tc>
          <w:tcPr>
            <w:tcW w:w="1984" w:type="dxa"/>
            <w:gridSpan w:val="2"/>
            <w:tcBorders>
              <w:top w:val="single" w:sz="12" w:space="0" w:color="auto"/>
              <w:left w:val="single" w:sz="4" w:space="0" w:color="auto"/>
              <w:bottom w:val="single" w:sz="4" w:space="0" w:color="auto"/>
              <w:right w:val="single" w:sz="12" w:space="0" w:color="auto"/>
            </w:tcBorders>
          </w:tcPr>
          <w:p w14:paraId="48CD781A" w14:textId="703624E0" w:rsidR="00D23DDF"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0D855018" w14:textId="70A04412" w:rsidR="00D23DDF"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Fonctionnalitée testée et validée</w:t>
            </w:r>
          </w:p>
        </w:tc>
      </w:tr>
      <w:tr w:rsidR="00BD7B64" w:rsidRPr="00D11722" w14:paraId="4B6F04C7" w14:textId="77777777" w:rsidTr="000E7EE3">
        <w:trPr>
          <w:cantSplit/>
          <w:trHeight w:val="390"/>
        </w:trPr>
        <w:tc>
          <w:tcPr>
            <w:tcW w:w="835" w:type="dxa"/>
            <w:tcBorders>
              <w:top w:val="single" w:sz="12" w:space="0" w:color="auto"/>
              <w:bottom w:val="single" w:sz="4" w:space="0" w:color="auto"/>
              <w:right w:val="single" w:sz="4" w:space="0" w:color="auto"/>
            </w:tcBorders>
          </w:tcPr>
          <w:p w14:paraId="170644B0" w14:textId="216C56A7" w:rsidR="00BD7B64" w:rsidRPr="00D11722" w:rsidRDefault="0093298B" w:rsidP="000E7EE3">
            <w:pPr>
              <w:pStyle w:val="TableText"/>
              <w:spacing w:before="0" w:after="0" w:line="240" w:lineRule="auto"/>
              <w:rPr>
                <w:rFonts w:ascii="Arial" w:hAnsi="Arial" w:cs="Arial"/>
                <w:lang w:val="en-GB"/>
              </w:rPr>
            </w:pPr>
            <w:r>
              <w:rPr>
                <w:rFonts w:ascii="Arial" w:hAnsi="Arial" w:cs="Arial"/>
                <w:lang w:val="en-GB"/>
              </w:rPr>
              <w:lastRenderedPageBreak/>
              <w:t>III</w:t>
            </w:r>
          </w:p>
        </w:tc>
        <w:tc>
          <w:tcPr>
            <w:tcW w:w="5644" w:type="dxa"/>
            <w:gridSpan w:val="3"/>
            <w:tcBorders>
              <w:top w:val="single" w:sz="12" w:space="0" w:color="auto"/>
              <w:bottom w:val="single" w:sz="4" w:space="0" w:color="auto"/>
              <w:right w:val="single" w:sz="4" w:space="0" w:color="auto"/>
            </w:tcBorders>
          </w:tcPr>
          <w:p w14:paraId="6685E48F" w14:textId="3D12A91B" w:rsidR="00BD7B64"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Vérifier que seul l’administrateur peut débloquer un utilisateur bloqué</w:t>
            </w:r>
          </w:p>
        </w:tc>
        <w:tc>
          <w:tcPr>
            <w:tcW w:w="3004" w:type="dxa"/>
            <w:gridSpan w:val="2"/>
            <w:tcBorders>
              <w:top w:val="single" w:sz="12" w:space="0" w:color="auto"/>
              <w:bottom w:val="single" w:sz="4" w:space="0" w:color="auto"/>
              <w:right w:val="single" w:sz="4" w:space="0" w:color="auto"/>
            </w:tcBorders>
          </w:tcPr>
          <w:p w14:paraId="399E2CDF" w14:textId="6FAAB336" w:rsidR="00BD7B64"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Déblocage uniquement par l’administrateur</w:t>
            </w:r>
          </w:p>
        </w:tc>
        <w:tc>
          <w:tcPr>
            <w:tcW w:w="1984" w:type="dxa"/>
            <w:gridSpan w:val="2"/>
            <w:tcBorders>
              <w:top w:val="single" w:sz="12" w:space="0" w:color="auto"/>
              <w:left w:val="single" w:sz="4" w:space="0" w:color="auto"/>
              <w:bottom w:val="single" w:sz="4" w:space="0" w:color="auto"/>
              <w:right w:val="single" w:sz="12" w:space="0" w:color="auto"/>
            </w:tcBorders>
          </w:tcPr>
          <w:p w14:paraId="042C4893" w14:textId="683198FD" w:rsidR="00BD7B64"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31E8CF8C" w14:textId="5D12823A" w:rsidR="00BD7B64"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Fonctionnalitée testée et validée</w:t>
            </w:r>
            <w:r w:rsidRPr="001D4345">
              <w:rPr>
                <w:rFonts w:ascii="Arial" w:hAnsi="Arial" w:cs="Arial"/>
                <w:color w:val="0000FF"/>
                <w:sz w:val="18"/>
                <w:szCs w:val="18"/>
              </w:rPr>
              <w:t xml:space="preserve">(sur l’interface admin) </w:t>
            </w:r>
          </w:p>
        </w:tc>
      </w:tr>
      <w:tr w:rsidR="001D4345" w:rsidRPr="00D11722" w14:paraId="253F9AE5" w14:textId="77777777" w:rsidTr="000E7EE3">
        <w:trPr>
          <w:cantSplit/>
          <w:trHeight w:val="390"/>
        </w:trPr>
        <w:tc>
          <w:tcPr>
            <w:tcW w:w="835" w:type="dxa"/>
            <w:tcBorders>
              <w:top w:val="single" w:sz="12" w:space="0" w:color="auto"/>
              <w:bottom w:val="single" w:sz="4" w:space="0" w:color="auto"/>
              <w:right w:val="single" w:sz="4" w:space="0" w:color="auto"/>
            </w:tcBorders>
          </w:tcPr>
          <w:p w14:paraId="66A9349B" w14:textId="10D65FE4" w:rsidR="001D4345" w:rsidRDefault="001D4345" w:rsidP="000E7EE3">
            <w:pPr>
              <w:pStyle w:val="TableText"/>
              <w:spacing w:before="0" w:after="0" w:line="240" w:lineRule="auto"/>
              <w:rPr>
                <w:rFonts w:ascii="Arial" w:hAnsi="Arial" w:cs="Arial"/>
                <w:lang w:val="en-GB"/>
              </w:rPr>
            </w:pPr>
            <w:r>
              <w:rPr>
                <w:rFonts w:ascii="Arial" w:hAnsi="Arial" w:cs="Arial"/>
                <w:lang w:val="en-GB"/>
              </w:rPr>
              <w:t>IV</w:t>
            </w:r>
          </w:p>
        </w:tc>
        <w:tc>
          <w:tcPr>
            <w:tcW w:w="5644" w:type="dxa"/>
            <w:gridSpan w:val="3"/>
            <w:tcBorders>
              <w:top w:val="single" w:sz="12" w:space="0" w:color="auto"/>
              <w:bottom w:val="single" w:sz="4" w:space="0" w:color="auto"/>
              <w:right w:val="single" w:sz="4" w:space="0" w:color="auto"/>
            </w:tcBorders>
          </w:tcPr>
          <w:p w14:paraId="04541539" w14:textId="4D20971A" w:rsidR="001D4345"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Confirmer que la forme des mots de passe est modifiable par l’administrateur</w:t>
            </w:r>
          </w:p>
        </w:tc>
        <w:tc>
          <w:tcPr>
            <w:tcW w:w="3004" w:type="dxa"/>
            <w:gridSpan w:val="2"/>
            <w:tcBorders>
              <w:top w:val="single" w:sz="12" w:space="0" w:color="auto"/>
              <w:bottom w:val="single" w:sz="4" w:space="0" w:color="auto"/>
              <w:right w:val="single" w:sz="4" w:space="0" w:color="auto"/>
            </w:tcBorders>
          </w:tcPr>
          <w:p w14:paraId="28BEE94D" w14:textId="464285BD" w:rsidR="001D4345"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Modification de la forme des mots de passe par l’admin</w:t>
            </w:r>
          </w:p>
        </w:tc>
        <w:tc>
          <w:tcPr>
            <w:tcW w:w="1984" w:type="dxa"/>
            <w:gridSpan w:val="2"/>
            <w:tcBorders>
              <w:top w:val="single" w:sz="12" w:space="0" w:color="auto"/>
              <w:left w:val="single" w:sz="4" w:space="0" w:color="auto"/>
              <w:bottom w:val="single" w:sz="4" w:space="0" w:color="auto"/>
              <w:right w:val="single" w:sz="12" w:space="0" w:color="auto"/>
            </w:tcBorders>
          </w:tcPr>
          <w:p w14:paraId="3F08EE4A" w14:textId="66EF1EF0" w:rsidR="001D4345"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54AA5304" w14:textId="521DEA97" w:rsidR="001D4345" w:rsidRPr="001D4345" w:rsidRDefault="001D4345" w:rsidP="001D4345">
            <w:pPr>
              <w:pStyle w:val="TPIVVRef"/>
              <w:spacing w:before="0" w:after="0" w:line="360" w:lineRule="auto"/>
              <w:rPr>
                <w:rFonts w:ascii="Arial" w:hAnsi="Arial" w:cs="Arial"/>
                <w:color w:val="0000FF"/>
                <w:sz w:val="18"/>
                <w:szCs w:val="18"/>
              </w:rPr>
            </w:pPr>
            <w:r w:rsidRPr="001D4345">
              <w:rPr>
                <w:rFonts w:ascii="Arial" w:hAnsi="Arial" w:cs="Arial"/>
                <w:color w:val="0000FF"/>
                <w:sz w:val="18"/>
                <w:szCs w:val="18"/>
              </w:rPr>
              <w:t>Testée et reussie dans la page admin</w:t>
            </w:r>
          </w:p>
        </w:tc>
      </w:tr>
      <w:tr w:rsidR="00467EE3" w:rsidRPr="00D11722" w14:paraId="7594371E" w14:textId="77777777" w:rsidTr="000E7EE3">
        <w:trPr>
          <w:cantSplit/>
          <w:trHeight w:val="390"/>
        </w:trPr>
        <w:tc>
          <w:tcPr>
            <w:tcW w:w="835" w:type="dxa"/>
            <w:tcBorders>
              <w:top w:val="single" w:sz="12" w:space="0" w:color="auto"/>
              <w:bottom w:val="single" w:sz="4" w:space="0" w:color="auto"/>
              <w:right w:val="single" w:sz="4" w:space="0" w:color="auto"/>
            </w:tcBorders>
          </w:tcPr>
          <w:p w14:paraId="7FBA381B" w14:textId="52136DC6" w:rsidR="00467EE3" w:rsidRDefault="00467EE3" w:rsidP="000E7EE3">
            <w:pPr>
              <w:pStyle w:val="TableText"/>
              <w:spacing w:before="0" w:after="0" w:line="240" w:lineRule="auto"/>
              <w:rPr>
                <w:rFonts w:ascii="Arial" w:hAnsi="Arial" w:cs="Arial"/>
                <w:lang w:val="en-GB"/>
              </w:rPr>
            </w:pPr>
            <w:r>
              <w:rPr>
                <w:rFonts w:ascii="Arial" w:hAnsi="Arial" w:cs="Arial"/>
                <w:lang w:val="en-GB"/>
              </w:rPr>
              <w:t>V</w:t>
            </w:r>
          </w:p>
        </w:tc>
        <w:tc>
          <w:tcPr>
            <w:tcW w:w="5644" w:type="dxa"/>
            <w:gridSpan w:val="3"/>
            <w:tcBorders>
              <w:top w:val="single" w:sz="12" w:space="0" w:color="auto"/>
              <w:bottom w:val="single" w:sz="4" w:space="0" w:color="auto"/>
              <w:right w:val="single" w:sz="4" w:space="0" w:color="auto"/>
            </w:tcBorders>
          </w:tcPr>
          <w:p w14:paraId="26075421" w14:textId="29C13CEA"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S’assurer que les mots de passe sont cryptés dans la base de données</w:t>
            </w:r>
          </w:p>
        </w:tc>
        <w:tc>
          <w:tcPr>
            <w:tcW w:w="3004" w:type="dxa"/>
            <w:gridSpan w:val="2"/>
            <w:tcBorders>
              <w:top w:val="single" w:sz="12" w:space="0" w:color="auto"/>
              <w:bottom w:val="single" w:sz="4" w:space="0" w:color="auto"/>
              <w:right w:val="single" w:sz="4" w:space="0" w:color="auto"/>
            </w:tcBorders>
          </w:tcPr>
          <w:p w14:paraId="02333442" w14:textId="4041FCD8"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Mots de passe cryptés dans la BDD</w:t>
            </w:r>
          </w:p>
        </w:tc>
        <w:tc>
          <w:tcPr>
            <w:tcW w:w="1984" w:type="dxa"/>
            <w:gridSpan w:val="2"/>
            <w:tcBorders>
              <w:top w:val="single" w:sz="12" w:space="0" w:color="auto"/>
              <w:left w:val="single" w:sz="4" w:space="0" w:color="auto"/>
              <w:bottom w:val="single" w:sz="4" w:space="0" w:color="auto"/>
              <w:right w:val="single" w:sz="12" w:space="0" w:color="auto"/>
            </w:tcBorders>
          </w:tcPr>
          <w:p w14:paraId="01687949" w14:textId="0648EA54" w:rsidR="00467EE3" w:rsidRPr="001D4345" w:rsidRDefault="00467EE3" w:rsidP="001D4345">
            <w:pPr>
              <w:pStyle w:val="TPIVVRef"/>
              <w:spacing w:before="0" w:after="0" w:line="360" w:lineRule="auto"/>
              <w:rPr>
                <w:rFonts w:ascii="Arial" w:hAnsi="Arial" w:cs="Arial"/>
                <w:color w:val="0000FF"/>
                <w:sz w:val="18"/>
                <w:szCs w:val="18"/>
              </w:rPr>
            </w:pPr>
            <w:r>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20018691" w14:textId="25266EDA"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Fonctionnalité testée et validée</w:t>
            </w:r>
          </w:p>
        </w:tc>
      </w:tr>
      <w:tr w:rsidR="00467EE3" w:rsidRPr="00D11722" w14:paraId="4E41E5B8" w14:textId="77777777" w:rsidTr="000E7EE3">
        <w:trPr>
          <w:cantSplit/>
          <w:trHeight w:val="390"/>
        </w:trPr>
        <w:tc>
          <w:tcPr>
            <w:tcW w:w="835" w:type="dxa"/>
            <w:tcBorders>
              <w:top w:val="single" w:sz="12" w:space="0" w:color="auto"/>
              <w:bottom w:val="single" w:sz="4" w:space="0" w:color="auto"/>
              <w:right w:val="single" w:sz="4" w:space="0" w:color="auto"/>
            </w:tcBorders>
          </w:tcPr>
          <w:p w14:paraId="0034FFBE" w14:textId="6C8C4A28" w:rsidR="00467EE3" w:rsidRDefault="00467EE3" w:rsidP="000E7EE3">
            <w:pPr>
              <w:pStyle w:val="TableText"/>
              <w:spacing w:before="0" w:after="0" w:line="240" w:lineRule="auto"/>
              <w:rPr>
                <w:rFonts w:ascii="Arial" w:hAnsi="Arial" w:cs="Arial"/>
                <w:lang w:val="en-GB"/>
              </w:rPr>
            </w:pPr>
            <w:r>
              <w:rPr>
                <w:rFonts w:ascii="Arial" w:hAnsi="Arial" w:cs="Arial"/>
                <w:lang w:val="en-GB"/>
              </w:rPr>
              <w:t>VI</w:t>
            </w:r>
          </w:p>
        </w:tc>
        <w:tc>
          <w:tcPr>
            <w:tcW w:w="5644" w:type="dxa"/>
            <w:gridSpan w:val="3"/>
            <w:tcBorders>
              <w:top w:val="single" w:sz="12" w:space="0" w:color="auto"/>
              <w:bottom w:val="single" w:sz="4" w:space="0" w:color="auto"/>
              <w:right w:val="single" w:sz="4" w:space="0" w:color="auto"/>
            </w:tcBorders>
          </w:tcPr>
          <w:p w14:paraId="0C43B9EC" w14:textId="6F98F16F"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Vérifier que les mots de passe sont masqués sur le site</w:t>
            </w:r>
          </w:p>
        </w:tc>
        <w:tc>
          <w:tcPr>
            <w:tcW w:w="3004" w:type="dxa"/>
            <w:gridSpan w:val="2"/>
            <w:tcBorders>
              <w:top w:val="single" w:sz="12" w:space="0" w:color="auto"/>
              <w:bottom w:val="single" w:sz="4" w:space="0" w:color="auto"/>
              <w:right w:val="single" w:sz="4" w:space="0" w:color="auto"/>
            </w:tcBorders>
          </w:tcPr>
          <w:p w14:paraId="1D40586C" w14:textId="2EB39001"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Mots de passe cachés sur le site</w:t>
            </w:r>
          </w:p>
        </w:tc>
        <w:tc>
          <w:tcPr>
            <w:tcW w:w="1984" w:type="dxa"/>
            <w:gridSpan w:val="2"/>
            <w:tcBorders>
              <w:top w:val="single" w:sz="12" w:space="0" w:color="auto"/>
              <w:left w:val="single" w:sz="4" w:space="0" w:color="auto"/>
              <w:bottom w:val="single" w:sz="4" w:space="0" w:color="auto"/>
              <w:right w:val="single" w:sz="12" w:space="0" w:color="auto"/>
            </w:tcBorders>
          </w:tcPr>
          <w:p w14:paraId="488CE63D" w14:textId="04239DCD" w:rsidR="00467EE3" w:rsidRPr="001D4345" w:rsidRDefault="00467EE3" w:rsidP="001D4345">
            <w:pPr>
              <w:pStyle w:val="TPIVVRef"/>
              <w:spacing w:before="0" w:after="0" w:line="360" w:lineRule="auto"/>
              <w:rPr>
                <w:rFonts w:ascii="Arial" w:hAnsi="Arial" w:cs="Arial"/>
                <w:color w:val="0000FF"/>
                <w:sz w:val="18"/>
                <w:szCs w:val="18"/>
              </w:rPr>
            </w:pPr>
            <w:r>
              <w:rPr>
                <w:rFonts w:ascii="Arial" w:hAnsi="Arial" w:cs="Arial"/>
                <w:color w:val="0000FF"/>
                <w:sz w:val="18"/>
                <w:szCs w:val="18"/>
              </w:rPr>
              <w:t>Reussie</w:t>
            </w:r>
          </w:p>
        </w:tc>
        <w:tc>
          <w:tcPr>
            <w:tcW w:w="3912" w:type="dxa"/>
            <w:gridSpan w:val="2"/>
            <w:tcBorders>
              <w:top w:val="single" w:sz="12" w:space="0" w:color="auto"/>
              <w:left w:val="single" w:sz="12" w:space="0" w:color="auto"/>
              <w:bottom w:val="nil"/>
            </w:tcBorders>
          </w:tcPr>
          <w:p w14:paraId="606999E6" w14:textId="2EB99DD5" w:rsidR="00467EE3" w:rsidRPr="001D4345" w:rsidRDefault="00467EE3" w:rsidP="001D4345">
            <w:pPr>
              <w:pStyle w:val="TPIVVRef"/>
              <w:spacing w:before="0" w:after="0" w:line="360" w:lineRule="auto"/>
              <w:rPr>
                <w:rFonts w:ascii="Arial" w:hAnsi="Arial" w:cs="Arial"/>
                <w:color w:val="0000FF"/>
                <w:sz w:val="18"/>
                <w:szCs w:val="18"/>
              </w:rPr>
            </w:pPr>
            <w:r w:rsidRPr="00467EE3">
              <w:rPr>
                <w:rFonts w:ascii="Arial" w:hAnsi="Arial" w:cs="Arial"/>
                <w:color w:val="0000FF"/>
                <w:sz w:val="18"/>
                <w:szCs w:val="18"/>
              </w:rPr>
              <w:t>Fonctionnalité testée et validée</w:t>
            </w:r>
          </w:p>
        </w:tc>
      </w:tr>
      <w:tr w:rsidR="00D23DDF" w:rsidRPr="00D11722" w14:paraId="79839DAE" w14:textId="77777777" w:rsidTr="00D11722">
        <w:trPr>
          <w:trHeight w:val="276"/>
        </w:trPr>
        <w:tc>
          <w:tcPr>
            <w:tcW w:w="15379" w:type="dxa"/>
            <w:gridSpan w:val="10"/>
            <w:tcBorders>
              <w:top w:val="single" w:sz="4" w:space="0" w:color="auto"/>
              <w:bottom w:val="single" w:sz="4" w:space="0" w:color="auto"/>
            </w:tcBorders>
          </w:tcPr>
          <w:p w14:paraId="7D1714BD" w14:textId="77777777" w:rsidR="00D23DDF" w:rsidRPr="0035512E" w:rsidRDefault="00D23DDF" w:rsidP="000E7EE3">
            <w:pPr>
              <w:pStyle w:val="TableLabel"/>
              <w:spacing w:after="0" w:line="240" w:lineRule="auto"/>
              <w:rPr>
                <w:rFonts w:cs="Arial"/>
                <w:sz w:val="22"/>
              </w:rPr>
            </w:pPr>
            <w:r w:rsidRPr="0035512E">
              <w:rPr>
                <w:rFonts w:cs="Arial"/>
                <w:sz w:val="22"/>
                <w:lang w:val="en-GB"/>
              </w:rPr>
              <w:t>Test Execution:</w:t>
            </w:r>
          </w:p>
        </w:tc>
      </w:tr>
      <w:tr w:rsidR="00D23DDF" w:rsidRPr="00D11722" w14:paraId="256BD2D9" w14:textId="77777777" w:rsidTr="000E7EE3">
        <w:trPr>
          <w:cantSplit/>
          <w:trHeight w:val="390"/>
        </w:trPr>
        <w:tc>
          <w:tcPr>
            <w:tcW w:w="835" w:type="dxa"/>
            <w:tcBorders>
              <w:top w:val="single" w:sz="12" w:space="0" w:color="auto"/>
              <w:bottom w:val="single" w:sz="4" w:space="0" w:color="auto"/>
              <w:right w:val="single" w:sz="4" w:space="0" w:color="auto"/>
            </w:tcBorders>
          </w:tcPr>
          <w:p w14:paraId="49450257" w14:textId="77777777" w:rsidR="00D23DDF" w:rsidRPr="0035512E" w:rsidRDefault="00D23DDF" w:rsidP="000E7EE3">
            <w:pPr>
              <w:pStyle w:val="TableText"/>
              <w:spacing w:before="0" w:after="0" w:line="240" w:lineRule="auto"/>
              <w:rPr>
                <w:rFonts w:ascii="Arial" w:hAnsi="Arial" w:cs="Arial"/>
                <w:lang w:val="en-GB"/>
              </w:rPr>
            </w:pPr>
            <w:r w:rsidRPr="0035512E">
              <w:rPr>
                <w:rFonts w:ascii="Arial" w:hAnsi="Arial" w:cs="Arial"/>
                <w:lang w:val="en-GB"/>
              </w:rPr>
              <w:t>1</w:t>
            </w:r>
          </w:p>
        </w:tc>
        <w:tc>
          <w:tcPr>
            <w:tcW w:w="5644" w:type="dxa"/>
            <w:gridSpan w:val="3"/>
            <w:tcBorders>
              <w:top w:val="single" w:sz="12" w:space="0" w:color="auto"/>
              <w:bottom w:val="single" w:sz="4" w:space="0" w:color="auto"/>
              <w:right w:val="single" w:sz="4" w:space="0" w:color="auto"/>
            </w:tcBorders>
          </w:tcPr>
          <w:p w14:paraId="77778D42" w14:textId="324DA7CC" w:rsidR="00D23DDF" w:rsidRPr="006A1617" w:rsidRDefault="001D4345"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Vérification de l'accès sécurisé par login/mot de passe</w:t>
            </w:r>
          </w:p>
        </w:tc>
        <w:tc>
          <w:tcPr>
            <w:tcW w:w="3004" w:type="dxa"/>
            <w:gridSpan w:val="2"/>
            <w:tcBorders>
              <w:top w:val="single" w:sz="12" w:space="0" w:color="auto"/>
              <w:bottom w:val="single" w:sz="4" w:space="0" w:color="auto"/>
              <w:right w:val="single" w:sz="4" w:space="0" w:color="auto"/>
            </w:tcBorders>
          </w:tcPr>
          <w:p w14:paraId="40730C05" w14:textId="56A45A2E"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4" w:space="0" w:color="auto"/>
              <w:right w:val="single" w:sz="12" w:space="0" w:color="auto"/>
            </w:tcBorders>
          </w:tcPr>
          <w:p w14:paraId="18A0FD27" w14:textId="52331B5C" w:rsidR="00D23DDF" w:rsidRPr="006A1617" w:rsidRDefault="006A1617" w:rsidP="006A1617">
            <w:pPr>
              <w:pStyle w:val="TableLabel"/>
              <w:spacing w:after="0" w:line="240" w:lineRule="auto"/>
              <w:rPr>
                <w:rFonts w:ascii="Arial" w:hAnsi="Arial" w:cs="Arial"/>
                <w:b w:val="0"/>
                <w:color w:val="0000FF"/>
                <w:szCs w:val="16"/>
                <w:lang w:val="en-GB"/>
              </w:rPr>
            </w:pPr>
            <w:r w:rsidRPr="006A1617">
              <w:rPr>
                <w:rFonts w:ascii="Arial" w:hAnsi="Arial" w:cs="Arial"/>
                <w:b w:val="0"/>
                <w:color w:val="0000FF"/>
                <w:szCs w:val="16"/>
                <w:lang w:val="en-GB"/>
              </w:rPr>
              <w:t>Pass</w:t>
            </w:r>
          </w:p>
        </w:tc>
        <w:tc>
          <w:tcPr>
            <w:tcW w:w="3912" w:type="dxa"/>
            <w:gridSpan w:val="2"/>
            <w:tcBorders>
              <w:top w:val="single" w:sz="12" w:space="0" w:color="auto"/>
              <w:left w:val="single" w:sz="12" w:space="0" w:color="auto"/>
              <w:bottom w:val="nil"/>
            </w:tcBorders>
          </w:tcPr>
          <w:p w14:paraId="731C72C5" w14:textId="5483E8AF" w:rsidR="00D23DDF" w:rsidRPr="006A1617" w:rsidRDefault="006A1617" w:rsidP="000E7EE3">
            <w:pPr>
              <w:pStyle w:val="ColumnCell"/>
              <w:spacing w:before="0" w:after="0" w:line="240" w:lineRule="auto"/>
              <w:rPr>
                <w:rFonts w:ascii="Arial" w:hAnsi="Arial" w:cs="Arial"/>
                <w:color w:val="0000FF"/>
                <w:sz w:val="16"/>
                <w:szCs w:val="16"/>
                <w:lang w:val="en-GB" w:eastAsia="en-US"/>
              </w:rPr>
            </w:pPr>
            <w:r w:rsidRPr="006A1617">
              <w:rPr>
                <w:rFonts w:ascii="Arial" w:hAnsi="Arial" w:cs="Arial"/>
                <w:color w:val="0000FF"/>
                <w:sz w:val="16"/>
                <w:szCs w:val="16"/>
                <w:lang w:val="en-GB" w:eastAsia="en-US"/>
              </w:rPr>
              <w:t>Fonctionnalité testée et validée</w:t>
            </w:r>
          </w:p>
        </w:tc>
      </w:tr>
      <w:tr w:rsidR="00D23DDF" w:rsidRPr="00D11722" w14:paraId="46A309D8" w14:textId="77777777" w:rsidTr="000E7EE3">
        <w:trPr>
          <w:cantSplit/>
          <w:trHeight w:val="390"/>
        </w:trPr>
        <w:tc>
          <w:tcPr>
            <w:tcW w:w="835" w:type="dxa"/>
            <w:tcBorders>
              <w:top w:val="single" w:sz="12" w:space="0" w:color="auto"/>
              <w:bottom w:val="single" w:sz="12" w:space="0" w:color="auto"/>
              <w:right w:val="single" w:sz="4" w:space="0" w:color="auto"/>
            </w:tcBorders>
          </w:tcPr>
          <w:p w14:paraId="34849C3C"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t>2</w:t>
            </w:r>
          </w:p>
        </w:tc>
        <w:tc>
          <w:tcPr>
            <w:tcW w:w="5644" w:type="dxa"/>
            <w:gridSpan w:val="3"/>
            <w:tcBorders>
              <w:top w:val="single" w:sz="12" w:space="0" w:color="auto"/>
              <w:bottom w:val="single" w:sz="12" w:space="0" w:color="auto"/>
              <w:right w:val="single" w:sz="4" w:space="0" w:color="auto"/>
            </w:tcBorders>
          </w:tcPr>
          <w:p w14:paraId="5E6A759F" w14:textId="0763FBEB" w:rsidR="00D23DDF" w:rsidRPr="006A1617" w:rsidRDefault="00467EE3"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Test du blocage après trois tentatives de mot de passe incorrectes</w:t>
            </w:r>
          </w:p>
        </w:tc>
        <w:tc>
          <w:tcPr>
            <w:tcW w:w="3004" w:type="dxa"/>
            <w:gridSpan w:val="2"/>
            <w:tcBorders>
              <w:top w:val="single" w:sz="12" w:space="0" w:color="auto"/>
              <w:bottom w:val="single" w:sz="12" w:space="0" w:color="auto"/>
              <w:right w:val="single" w:sz="4" w:space="0" w:color="auto"/>
            </w:tcBorders>
          </w:tcPr>
          <w:p w14:paraId="352F4E12" w14:textId="524D83E9"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12" w:space="0" w:color="auto"/>
              <w:right w:val="single" w:sz="12" w:space="0" w:color="auto"/>
            </w:tcBorders>
          </w:tcPr>
          <w:p w14:paraId="72D2E54C" w14:textId="03FB0239"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3912" w:type="dxa"/>
            <w:gridSpan w:val="2"/>
            <w:tcBorders>
              <w:top w:val="single" w:sz="12" w:space="0" w:color="auto"/>
              <w:left w:val="single" w:sz="12" w:space="0" w:color="auto"/>
              <w:bottom w:val="single" w:sz="12" w:space="0" w:color="auto"/>
            </w:tcBorders>
          </w:tcPr>
          <w:p w14:paraId="1FB38FDE" w14:textId="63827689"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Fonctionnalité testée et validée</w:t>
            </w:r>
          </w:p>
        </w:tc>
      </w:tr>
      <w:tr w:rsidR="00D23DDF" w:rsidRPr="00D11722" w14:paraId="3AEE0DE7" w14:textId="77777777" w:rsidTr="000E7EE3">
        <w:trPr>
          <w:cantSplit/>
          <w:trHeight w:val="390"/>
        </w:trPr>
        <w:tc>
          <w:tcPr>
            <w:tcW w:w="835" w:type="dxa"/>
            <w:tcBorders>
              <w:top w:val="single" w:sz="12" w:space="0" w:color="auto"/>
              <w:bottom w:val="single" w:sz="12" w:space="0" w:color="auto"/>
              <w:right w:val="single" w:sz="4" w:space="0" w:color="auto"/>
            </w:tcBorders>
          </w:tcPr>
          <w:p w14:paraId="77BD8745" w14:textId="77777777" w:rsidR="00D23DDF" w:rsidRPr="0035512E" w:rsidRDefault="00221F1C" w:rsidP="000E7EE3">
            <w:pPr>
              <w:pStyle w:val="TableText"/>
              <w:spacing w:before="0" w:after="0" w:line="240" w:lineRule="auto"/>
              <w:rPr>
                <w:rFonts w:ascii="Arial" w:hAnsi="Arial" w:cs="Arial"/>
                <w:lang w:val="en-GB"/>
              </w:rPr>
            </w:pPr>
            <w:r w:rsidRPr="0035512E">
              <w:rPr>
                <w:rFonts w:ascii="Arial" w:hAnsi="Arial" w:cs="Arial"/>
                <w:lang w:val="en-GB"/>
              </w:rPr>
              <w:t>3</w:t>
            </w:r>
          </w:p>
        </w:tc>
        <w:tc>
          <w:tcPr>
            <w:tcW w:w="5644" w:type="dxa"/>
            <w:gridSpan w:val="3"/>
            <w:tcBorders>
              <w:top w:val="single" w:sz="12" w:space="0" w:color="auto"/>
              <w:bottom w:val="single" w:sz="12" w:space="0" w:color="auto"/>
              <w:right w:val="single" w:sz="4" w:space="0" w:color="auto"/>
            </w:tcBorders>
          </w:tcPr>
          <w:p w14:paraId="3CFB602C" w14:textId="0146C063" w:rsidR="00D23DDF" w:rsidRPr="006A1617" w:rsidRDefault="00467EE3"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Vérification du déblocage par l'administrateur</w:t>
            </w:r>
          </w:p>
        </w:tc>
        <w:tc>
          <w:tcPr>
            <w:tcW w:w="3004" w:type="dxa"/>
            <w:gridSpan w:val="2"/>
            <w:tcBorders>
              <w:top w:val="single" w:sz="12" w:space="0" w:color="auto"/>
              <w:bottom w:val="single" w:sz="12" w:space="0" w:color="auto"/>
              <w:right w:val="single" w:sz="4" w:space="0" w:color="auto"/>
            </w:tcBorders>
          </w:tcPr>
          <w:p w14:paraId="12A54670" w14:textId="7037800F"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12" w:space="0" w:color="auto"/>
              <w:right w:val="single" w:sz="12" w:space="0" w:color="auto"/>
            </w:tcBorders>
          </w:tcPr>
          <w:p w14:paraId="698BF0FB" w14:textId="55D43AA3"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3912" w:type="dxa"/>
            <w:gridSpan w:val="2"/>
            <w:tcBorders>
              <w:top w:val="single" w:sz="12" w:space="0" w:color="auto"/>
              <w:left w:val="single" w:sz="12" w:space="0" w:color="auto"/>
              <w:bottom w:val="single" w:sz="12" w:space="0" w:color="auto"/>
            </w:tcBorders>
          </w:tcPr>
          <w:p w14:paraId="38A8B329" w14:textId="1F0A545E" w:rsidR="00D23DDF"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Fonctionnalité testée et validée</w:t>
            </w:r>
          </w:p>
        </w:tc>
      </w:tr>
      <w:tr w:rsidR="006A1617" w:rsidRPr="00D11722" w14:paraId="454BBC81" w14:textId="77777777" w:rsidTr="000E7EE3">
        <w:trPr>
          <w:cantSplit/>
          <w:trHeight w:val="390"/>
        </w:trPr>
        <w:tc>
          <w:tcPr>
            <w:tcW w:w="835" w:type="dxa"/>
            <w:tcBorders>
              <w:top w:val="single" w:sz="12" w:space="0" w:color="auto"/>
              <w:bottom w:val="single" w:sz="12" w:space="0" w:color="auto"/>
              <w:right w:val="single" w:sz="4" w:space="0" w:color="auto"/>
            </w:tcBorders>
          </w:tcPr>
          <w:p w14:paraId="398F05D4" w14:textId="532D055A" w:rsidR="006A1617" w:rsidRPr="0035512E" w:rsidRDefault="006A1617" w:rsidP="000E7EE3">
            <w:pPr>
              <w:pStyle w:val="TableText"/>
              <w:spacing w:before="0" w:after="0" w:line="240" w:lineRule="auto"/>
              <w:rPr>
                <w:rFonts w:ascii="Arial" w:hAnsi="Arial" w:cs="Arial"/>
                <w:lang w:val="en-GB"/>
              </w:rPr>
            </w:pPr>
            <w:r>
              <w:rPr>
                <w:rFonts w:ascii="Arial" w:hAnsi="Arial" w:cs="Arial"/>
                <w:lang w:val="en-GB"/>
              </w:rPr>
              <w:t>4</w:t>
            </w:r>
          </w:p>
        </w:tc>
        <w:tc>
          <w:tcPr>
            <w:tcW w:w="5644" w:type="dxa"/>
            <w:gridSpan w:val="3"/>
            <w:tcBorders>
              <w:top w:val="single" w:sz="12" w:space="0" w:color="auto"/>
              <w:bottom w:val="single" w:sz="12" w:space="0" w:color="auto"/>
              <w:right w:val="single" w:sz="4" w:space="0" w:color="auto"/>
            </w:tcBorders>
          </w:tcPr>
          <w:p w14:paraId="3EDF5CF9" w14:textId="6BEA1DBB" w:rsidR="006A1617" w:rsidRPr="006A1617" w:rsidRDefault="006A1617"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Confirmation de la modification de la forme des mots de passe par l'administrateur</w:t>
            </w:r>
          </w:p>
        </w:tc>
        <w:tc>
          <w:tcPr>
            <w:tcW w:w="3004" w:type="dxa"/>
            <w:gridSpan w:val="2"/>
            <w:tcBorders>
              <w:top w:val="single" w:sz="12" w:space="0" w:color="auto"/>
              <w:bottom w:val="single" w:sz="12" w:space="0" w:color="auto"/>
              <w:right w:val="single" w:sz="4" w:space="0" w:color="auto"/>
            </w:tcBorders>
          </w:tcPr>
          <w:p w14:paraId="19FE96D3" w14:textId="4A157C5D"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12" w:space="0" w:color="auto"/>
              <w:right w:val="single" w:sz="12" w:space="0" w:color="auto"/>
            </w:tcBorders>
          </w:tcPr>
          <w:p w14:paraId="56ECD260" w14:textId="3550C84A"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3912" w:type="dxa"/>
            <w:gridSpan w:val="2"/>
            <w:tcBorders>
              <w:top w:val="single" w:sz="12" w:space="0" w:color="auto"/>
              <w:left w:val="single" w:sz="12" w:space="0" w:color="auto"/>
              <w:bottom w:val="single" w:sz="12" w:space="0" w:color="auto"/>
            </w:tcBorders>
          </w:tcPr>
          <w:p w14:paraId="564F8FC8" w14:textId="6A535185"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Fonctionnalité testée et validée</w:t>
            </w:r>
          </w:p>
        </w:tc>
      </w:tr>
      <w:tr w:rsidR="006A1617" w:rsidRPr="00D11722" w14:paraId="5BFD4372" w14:textId="77777777" w:rsidTr="000E7EE3">
        <w:trPr>
          <w:cantSplit/>
          <w:trHeight w:val="390"/>
        </w:trPr>
        <w:tc>
          <w:tcPr>
            <w:tcW w:w="835" w:type="dxa"/>
            <w:tcBorders>
              <w:top w:val="single" w:sz="12" w:space="0" w:color="auto"/>
              <w:bottom w:val="single" w:sz="12" w:space="0" w:color="auto"/>
              <w:right w:val="single" w:sz="4" w:space="0" w:color="auto"/>
            </w:tcBorders>
          </w:tcPr>
          <w:p w14:paraId="1DF16F44" w14:textId="013338FF" w:rsidR="006A1617" w:rsidRPr="0035512E" w:rsidRDefault="006A1617" w:rsidP="000E7EE3">
            <w:pPr>
              <w:pStyle w:val="TableText"/>
              <w:spacing w:before="0" w:after="0" w:line="240" w:lineRule="auto"/>
              <w:rPr>
                <w:rFonts w:ascii="Arial" w:hAnsi="Arial" w:cs="Arial"/>
                <w:lang w:val="en-GB"/>
              </w:rPr>
            </w:pPr>
            <w:r>
              <w:rPr>
                <w:rFonts w:ascii="Arial" w:hAnsi="Arial" w:cs="Arial"/>
                <w:lang w:val="en-GB"/>
              </w:rPr>
              <w:t>5</w:t>
            </w:r>
          </w:p>
        </w:tc>
        <w:tc>
          <w:tcPr>
            <w:tcW w:w="5644" w:type="dxa"/>
            <w:gridSpan w:val="3"/>
            <w:tcBorders>
              <w:top w:val="single" w:sz="12" w:space="0" w:color="auto"/>
              <w:bottom w:val="single" w:sz="12" w:space="0" w:color="auto"/>
              <w:right w:val="single" w:sz="4" w:space="0" w:color="auto"/>
            </w:tcBorders>
          </w:tcPr>
          <w:p w14:paraId="524642CB" w14:textId="317A0BEF" w:rsidR="006A1617" w:rsidRPr="006A1617" w:rsidRDefault="006A1617"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Vérification du cryptage des mots de passe dans la base de données</w:t>
            </w:r>
          </w:p>
        </w:tc>
        <w:tc>
          <w:tcPr>
            <w:tcW w:w="3004" w:type="dxa"/>
            <w:gridSpan w:val="2"/>
            <w:tcBorders>
              <w:top w:val="single" w:sz="12" w:space="0" w:color="auto"/>
              <w:bottom w:val="single" w:sz="12" w:space="0" w:color="auto"/>
              <w:right w:val="single" w:sz="4" w:space="0" w:color="auto"/>
            </w:tcBorders>
          </w:tcPr>
          <w:p w14:paraId="6C7D3D56" w14:textId="772083D0"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12" w:space="0" w:color="auto"/>
              <w:right w:val="single" w:sz="12" w:space="0" w:color="auto"/>
            </w:tcBorders>
          </w:tcPr>
          <w:p w14:paraId="1BA6F30C" w14:textId="356A8312"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3912" w:type="dxa"/>
            <w:gridSpan w:val="2"/>
            <w:tcBorders>
              <w:top w:val="single" w:sz="12" w:space="0" w:color="auto"/>
              <w:left w:val="single" w:sz="12" w:space="0" w:color="auto"/>
              <w:bottom w:val="single" w:sz="12" w:space="0" w:color="auto"/>
            </w:tcBorders>
          </w:tcPr>
          <w:p w14:paraId="6EC6CEED" w14:textId="196B3E13"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Fonctionnalité testée et validée</w:t>
            </w:r>
          </w:p>
        </w:tc>
      </w:tr>
      <w:tr w:rsidR="006A1617" w:rsidRPr="00D11722" w14:paraId="2D849AA2" w14:textId="77777777" w:rsidTr="000E7EE3">
        <w:trPr>
          <w:cantSplit/>
          <w:trHeight w:val="390"/>
        </w:trPr>
        <w:tc>
          <w:tcPr>
            <w:tcW w:w="835" w:type="dxa"/>
            <w:tcBorders>
              <w:top w:val="single" w:sz="12" w:space="0" w:color="auto"/>
              <w:bottom w:val="single" w:sz="12" w:space="0" w:color="auto"/>
              <w:right w:val="single" w:sz="4" w:space="0" w:color="auto"/>
            </w:tcBorders>
          </w:tcPr>
          <w:p w14:paraId="3404008B" w14:textId="251E464F" w:rsidR="006A1617" w:rsidRPr="0035512E" w:rsidRDefault="006A1617" w:rsidP="000E7EE3">
            <w:pPr>
              <w:pStyle w:val="TableText"/>
              <w:spacing w:before="0" w:after="0" w:line="240" w:lineRule="auto"/>
              <w:rPr>
                <w:rFonts w:ascii="Arial" w:hAnsi="Arial" w:cs="Arial"/>
                <w:lang w:val="en-GB"/>
              </w:rPr>
            </w:pPr>
            <w:r>
              <w:rPr>
                <w:rFonts w:ascii="Arial" w:hAnsi="Arial" w:cs="Arial"/>
                <w:lang w:val="en-GB"/>
              </w:rPr>
              <w:t>6</w:t>
            </w:r>
          </w:p>
        </w:tc>
        <w:tc>
          <w:tcPr>
            <w:tcW w:w="5644" w:type="dxa"/>
            <w:gridSpan w:val="3"/>
            <w:tcBorders>
              <w:top w:val="single" w:sz="12" w:space="0" w:color="auto"/>
              <w:bottom w:val="single" w:sz="12" w:space="0" w:color="auto"/>
              <w:right w:val="single" w:sz="4" w:space="0" w:color="auto"/>
            </w:tcBorders>
          </w:tcPr>
          <w:p w14:paraId="1895B35C" w14:textId="163EE6BC" w:rsidR="006A1617" w:rsidRPr="006A1617" w:rsidRDefault="006A1617" w:rsidP="006A1617">
            <w:pPr>
              <w:pStyle w:val="TPIVVRef"/>
              <w:spacing w:before="0" w:after="0" w:line="360" w:lineRule="auto"/>
              <w:rPr>
                <w:rFonts w:ascii="Arial" w:hAnsi="Arial" w:cs="Arial"/>
                <w:color w:val="0000FF"/>
                <w:sz w:val="18"/>
                <w:szCs w:val="18"/>
              </w:rPr>
            </w:pPr>
            <w:r w:rsidRPr="006A1617">
              <w:rPr>
                <w:rFonts w:ascii="Arial" w:hAnsi="Arial" w:cs="Arial"/>
                <w:color w:val="0000FF"/>
                <w:sz w:val="18"/>
                <w:szCs w:val="18"/>
              </w:rPr>
              <w:t>Vérification que les mots de passe sont masqués sur le site</w:t>
            </w:r>
          </w:p>
        </w:tc>
        <w:tc>
          <w:tcPr>
            <w:tcW w:w="3004" w:type="dxa"/>
            <w:gridSpan w:val="2"/>
            <w:tcBorders>
              <w:top w:val="single" w:sz="12" w:space="0" w:color="auto"/>
              <w:bottom w:val="single" w:sz="12" w:space="0" w:color="auto"/>
              <w:right w:val="single" w:sz="4" w:space="0" w:color="auto"/>
            </w:tcBorders>
          </w:tcPr>
          <w:p w14:paraId="420E8240" w14:textId="356DC6F6"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1984" w:type="dxa"/>
            <w:gridSpan w:val="2"/>
            <w:tcBorders>
              <w:top w:val="single" w:sz="12" w:space="0" w:color="auto"/>
              <w:left w:val="single" w:sz="4" w:space="0" w:color="auto"/>
              <w:bottom w:val="single" w:sz="12" w:space="0" w:color="auto"/>
              <w:right w:val="single" w:sz="12" w:space="0" w:color="auto"/>
            </w:tcBorders>
          </w:tcPr>
          <w:p w14:paraId="41A7A312" w14:textId="4F90F675"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Pass</w:t>
            </w:r>
          </w:p>
        </w:tc>
        <w:tc>
          <w:tcPr>
            <w:tcW w:w="3912" w:type="dxa"/>
            <w:gridSpan w:val="2"/>
            <w:tcBorders>
              <w:top w:val="single" w:sz="12" w:space="0" w:color="auto"/>
              <w:left w:val="single" w:sz="12" w:space="0" w:color="auto"/>
              <w:bottom w:val="single" w:sz="12" w:space="0" w:color="auto"/>
            </w:tcBorders>
          </w:tcPr>
          <w:p w14:paraId="5727D0DD" w14:textId="423921D0" w:rsidR="006A1617" w:rsidRPr="006A1617" w:rsidRDefault="006A1617" w:rsidP="006A1617">
            <w:pPr>
              <w:pStyle w:val="TPIVVRef"/>
              <w:spacing w:before="0" w:after="0" w:line="360" w:lineRule="auto"/>
              <w:rPr>
                <w:rFonts w:ascii="Arial" w:hAnsi="Arial" w:cs="Arial"/>
                <w:color w:val="0000FF"/>
                <w:sz w:val="16"/>
                <w:szCs w:val="16"/>
              </w:rPr>
            </w:pPr>
            <w:r w:rsidRPr="006A1617">
              <w:rPr>
                <w:rFonts w:ascii="Arial" w:hAnsi="Arial" w:cs="Arial"/>
                <w:color w:val="0000FF"/>
                <w:sz w:val="16"/>
                <w:szCs w:val="16"/>
              </w:rPr>
              <w:t>Fonctionnalité testée et validée</w:t>
            </w:r>
          </w:p>
        </w:tc>
      </w:tr>
      <w:tr w:rsidR="00D23DDF" w:rsidRPr="00D11722" w14:paraId="62C05E5F"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599820DF" w14:textId="77777777" w:rsidR="00D23DDF" w:rsidRPr="0035512E" w:rsidRDefault="00D23DDF" w:rsidP="000E7EE3">
            <w:pPr>
              <w:pStyle w:val="TableText"/>
              <w:spacing w:before="0" w:after="0" w:line="240" w:lineRule="auto"/>
              <w:jc w:val="left"/>
              <w:rPr>
                <w:rFonts w:ascii="Arial" w:hAnsi="Arial" w:cs="Arial"/>
                <w:b/>
                <w:lang w:val="en-GB"/>
              </w:rPr>
            </w:pPr>
            <w:r w:rsidRPr="0035512E">
              <w:rPr>
                <w:rFonts w:ascii="Arial" w:hAnsi="Arial" w:cs="Arial"/>
                <w:b/>
                <w:lang w:val="en-GB"/>
              </w:rPr>
              <w:t xml:space="preserve">Execution duration: </w:t>
            </w:r>
            <w:r w:rsidRPr="0035512E">
              <w:rPr>
                <w:rFonts w:ascii="Arial" w:hAnsi="Arial" w:cs="Arial"/>
                <w:lang w:val="en-GB"/>
              </w:rPr>
              <w:t>X hours</w:t>
            </w:r>
          </w:p>
        </w:tc>
        <w:tc>
          <w:tcPr>
            <w:tcW w:w="8900" w:type="dxa"/>
            <w:gridSpan w:val="6"/>
            <w:tcBorders>
              <w:top w:val="single" w:sz="12" w:space="0" w:color="auto"/>
              <w:left w:val="single" w:sz="12" w:space="0" w:color="auto"/>
              <w:bottom w:val="single" w:sz="12" w:space="0" w:color="auto"/>
            </w:tcBorders>
          </w:tcPr>
          <w:p w14:paraId="3C31EF91" w14:textId="77777777" w:rsidR="00D23DDF" w:rsidRPr="0035512E" w:rsidRDefault="00D23DDF" w:rsidP="000E7EE3">
            <w:pPr>
              <w:pStyle w:val="TableText"/>
              <w:spacing w:before="0" w:after="0" w:line="240" w:lineRule="auto"/>
              <w:jc w:val="left"/>
              <w:rPr>
                <w:rFonts w:ascii="Arial" w:hAnsi="Arial" w:cs="Arial"/>
                <w:lang w:val="en-US"/>
              </w:rPr>
            </w:pPr>
          </w:p>
        </w:tc>
      </w:tr>
      <w:tr w:rsidR="00D23DDF" w:rsidRPr="00D11722" w14:paraId="2D3FD0DB" w14:textId="77777777" w:rsidTr="0035512E">
        <w:trPr>
          <w:cantSplit/>
          <w:trHeight w:val="88"/>
        </w:trPr>
        <w:tc>
          <w:tcPr>
            <w:tcW w:w="15379" w:type="dxa"/>
            <w:gridSpan w:val="10"/>
            <w:tcBorders>
              <w:top w:val="single" w:sz="12" w:space="0" w:color="auto"/>
              <w:bottom w:val="nil"/>
            </w:tcBorders>
          </w:tcPr>
          <w:p w14:paraId="08F15468" w14:textId="77777777" w:rsidR="00D23DDF" w:rsidRPr="0035512E" w:rsidRDefault="00D23DDF" w:rsidP="0035512E">
            <w:pPr>
              <w:pStyle w:val="TableLabel"/>
              <w:rPr>
                <w:rFonts w:cs="Arial"/>
                <w:sz w:val="22"/>
              </w:rPr>
            </w:pPr>
            <w:r w:rsidRPr="0035512E">
              <w:rPr>
                <w:rFonts w:cs="Arial"/>
                <w:sz w:val="22"/>
              </w:rPr>
              <w:t>Summary:</w:t>
            </w:r>
          </w:p>
        </w:tc>
      </w:tr>
      <w:tr w:rsidR="00D23DDF" w:rsidRPr="00D11722" w14:paraId="747CD79E" w14:textId="77777777" w:rsidTr="0035512E">
        <w:trPr>
          <w:cantSplit/>
          <w:trHeight w:val="390"/>
        </w:trPr>
        <w:tc>
          <w:tcPr>
            <w:tcW w:w="15379" w:type="dxa"/>
            <w:gridSpan w:val="10"/>
            <w:tcBorders>
              <w:top w:val="nil"/>
              <w:bottom w:val="single" w:sz="12" w:space="0" w:color="auto"/>
            </w:tcBorders>
          </w:tcPr>
          <w:p w14:paraId="12E84A73" w14:textId="2F1A46DD" w:rsidR="00D23DDF" w:rsidRPr="00920DA6" w:rsidRDefault="00920DA6" w:rsidP="00920DA6">
            <w:pPr>
              <w:pStyle w:val="TPIVVRef"/>
              <w:spacing w:before="0" w:after="0" w:line="360" w:lineRule="auto"/>
              <w:rPr>
                <w:rFonts w:ascii="Arial" w:hAnsi="Arial" w:cs="Arial"/>
                <w:color w:val="0000FF"/>
              </w:rPr>
            </w:pPr>
            <w:r w:rsidRPr="00920DA6">
              <w:rPr>
                <w:rFonts w:ascii="Arial" w:hAnsi="Arial" w:cs="Arial"/>
                <w:color w:val="0000FF"/>
              </w:rPr>
              <w:t>Tous les tests ont été exécutés avec succès. Les fonctionnalités de sécurité spécifiées ont été validées, y compris la sécurisation de l'accès par login/mot de passe, le blocage après trois tentatives incorrectes, le déblocage par l'administrateur, la modification des mots de passe par l'administrateur, et le cryptage et masquage des mots de passe. Aucun problème n'a été détecté pendant les tests.</w:t>
            </w:r>
          </w:p>
        </w:tc>
      </w:tr>
      <w:bookmarkEnd w:id="0"/>
    </w:tbl>
    <w:p w14:paraId="7468D14A" w14:textId="77777777" w:rsidR="00721300" w:rsidRPr="00D11722" w:rsidRDefault="00721300" w:rsidP="000E7EE3">
      <w:pPr>
        <w:pStyle w:val="Corpsdetexte"/>
        <w:rPr>
          <w:rFonts w:cs="Arial"/>
          <w:lang w:val="en-GB"/>
        </w:rPr>
      </w:pPr>
    </w:p>
    <w:sectPr w:rsidR="00721300" w:rsidRPr="00D11722" w:rsidSect="0035512E">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9C68D" w14:textId="77777777" w:rsidR="00D92EA6" w:rsidRDefault="00D92EA6">
      <w:r>
        <w:separator/>
      </w:r>
    </w:p>
  </w:endnote>
  <w:endnote w:type="continuationSeparator" w:id="0">
    <w:p w14:paraId="4BBA1EC1" w14:textId="77777777" w:rsidR="00D92EA6" w:rsidRDefault="00D9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B4D04"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3F66433"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D660A" w14:textId="77777777" w:rsidR="00D92EA6" w:rsidRDefault="00D92EA6">
      <w:r>
        <w:separator/>
      </w:r>
    </w:p>
  </w:footnote>
  <w:footnote w:type="continuationSeparator" w:id="0">
    <w:p w14:paraId="2D4EF5F7" w14:textId="77777777" w:rsidR="00D92EA6" w:rsidRDefault="00D9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2320757">
    <w:abstractNumId w:val="11"/>
  </w:num>
  <w:num w:numId="2" w16cid:durableId="1318613502">
    <w:abstractNumId w:val="0"/>
  </w:num>
  <w:num w:numId="3" w16cid:durableId="964773438">
    <w:abstractNumId w:val="1"/>
  </w:num>
  <w:num w:numId="4" w16cid:durableId="1307929219">
    <w:abstractNumId w:val="10"/>
  </w:num>
  <w:num w:numId="5" w16cid:durableId="1402369258">
    <w:abstractNumId w:val="7"/>
  </w:num>
  <w:num w:numId="6" w16cid:durableId="1560940625">
    <w:abstractNumId w:val="14"/>
  </w:num>
  <w:num w:numId="7" w16cid:durableId="599291547">
    <w:abstractNumId w:val="3"/>
  </w:num>
  <w:num w:numId="8" w16cid:durableId="799567218">
    <w:abstractNumId w:val="6"/>
  </w:num>
  <w:num w:numId="9" w16cid:durableId="990250839">
    <w:abstractNumId w:val="9"/>
  </w:num>
  <w:num w:numId="10" w16cid:durableId="1594629524">
    <w:abstractNumId w:val="5"/>
  </w:num>
  <w:num w:numId="11" w16cid:durableId="1287006969">
    <w:abstractNumId w:val="12"/>
  </w:num>
  <w:num w:numId="12" w16cid:durableId="1017660280">
    <w:abstractNumId w:val="13"/>
  </w:num>
  <w:num w:numId="13" w16cid:durableId="507673305">
    <w:abstractNumId w:val="2"/>
  </w:num>
  <w:num w:numId="14" w16cid:durableId="1591740485">
    <w:abstractNumId w:val="17"/>
  </w:num>
  <w:num w:numId="15" w16cid:durableId="1042560279">
    <w:abstractNumId w:val="4"/>
  </w:num>
  <w:num w:numId="16" w16cid:durableId="1340087456">
    <w:abstractNumId w:val="14"/>
  </w:num>
  <w:num w:numId="17" w16cid:durableId="893082993">
    <w:abstractNumId w:val="14"/>
  </w:num>
  <w:num w:numId="18" w16cid:durableId="265118766">
    <w:abstractNumId w:val="16"/>
  </w:num>
  <w:num w:numId="19" w16cid:durableId="669874931">
    <w:abstractNumId w:val="14"/>
  </w:num>
  <w:num w:numId="20" w16cid:durableId="399253690">
    <w:abstractNumId w:val="14"/>
  </w:num>
  <w:num w:numId="21" w16cid:durableId="290476912">
    <w:abstractNumId w:val="14"/>
  </w:num>
  <w:num w:numId="22" w16cid:durableId="1513639681">
    <w:abstractNumId w:val="14"/>
  </w:num>
  <w:num w:numId="23" w16cid:durableId="134682407">
    <w:abstractNumId w:val="14"/>
  </w:num>
  <w:num w:numId="24" w16cid:durableId="312951348">
    <w:abstractNumId w:val="8"/>
  </w:num>
  <w:num w:numId="25" w16cid:durableId="18183770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linkStyles/>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A94"/>
    <w:rsid w:val="000027B4"/>
    <w:rsid w:val="00011439"/>
    <w:rsid w:val="000115B0"/>
    <w:rsid w:val="00012BB9"/>
    <w:rsid w:val="00013977"/>
    <w:rsid w:val="00023DCF"/>
    <w:rsid w:val="00024117"/>
    <w:rsid w:val="000321FD"/>
    <w:rsid w:val="000400E7"/>
    <w:rsid w:val="00041320"/>
    <w:rsid w:val="00043EB2"/>
    <w:rsid w:val="00053591"/>
    <w:rsid w:val="00063AB4"/>
    <w:rsid w:val="000640E8"/>
    <w:rsid w:val="00065507"/>
    <w:rsid w:val="00066602"/>
    <w:rsid w:val="000764C1"/>
    <w:rsid w:val="000774C6"/>
    <w:rsid w:val="00091972"/>
    <w:rsid w:val="00096B82"/>
    <w:rsid w:val="000977DA"/>
    <w:rsid w:val="000A022A"/>
    <w:rsid w:val="000A1A33"/>
    <w:rsid w:val="000A2FF3"/>
    <w:rsid w:val="000A35FA"/>
    <w:rsid w:val="000A6066"/>
    <w:rsid w:val="000B7F14"/>
    <w:rsid w:val="000C0FF2"/>
    <w:rsid w:val="000C4281"/>
    <w:rsid w:val="000C5E9F"/>
    <w:rsid w:val="000D0FC8"/>
    <w:rsid w:val="000D69A3"/>
    <w:rsid w:val="000E3048"/>
    <w:rsid w:val="000E4C45"/>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73D4D"/>
    <w:rsid w:val="001826CF"/>
    <w:rsid w:val="001922F5"/>
    <w:rsid w:val="00195DC7"/>
    <w:rsid w:val="001A29D0"/>
    <w:rsid w:val="001A38A5"/>
    <w:rsid w:val="001A6788"/>
    <w:rsid w:val="001A6E22"/>
    <w:rsid w:val="001B144E"/>
    <w:rsid w:val="001B30A0"/>
    <w:rsid w:val="001C18FD"/>
    <w:rsid w:val="001C5876"/>
    <w:rsid w:val="001D08C6"/>
    <w:rsid w:val="001D4345"/>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B7A6F"/>
    <w:rsid w:val="002C02A6"/>
    <w:rsid w:val="002C0623"/>
    <w:rsid w:val="002C0FFD"/>
    <w:rsid w:val="002C2399"/>
    <w:rsid w:val="002D6DD8"/>
    <w:rsid w:val="002D7929"/>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234E"/>
    <w:rsid w:val="003434A3"/>
    <w:rsid w:val="003519AD"/>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67EE3"/>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73FD5"/>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1617"/>
    <w:rsid w:val="006A60C3"/>
    <w:rsid w:val="006B04F8"/>
    <w:rsid w:val="006B4766"/>
    <w:rsid w:val="006B7C3A"/>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20CC"/>
    <w:rsid w:val="007E3A24"/>
    <w:rsid w:val="007E67B6"/>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0DA6"/>
    <w:rsid w:val="009228AE"/>
    <w:rsid w:val="00926892"/>
    <w:rsid w:val="00926B25"/>
    <w:rsid w:val="009321A8"/>
    <w:rsid w:val="0093298B"/>
    <w:rsid w:val="0094055D"/>
    <w:rsid w:val="00941D96"/>
    <w:rsid w:val="00944559"/>
    <w:rsid w:val="00954D85"/>
    <w:rsid w:val="009672B5"/>
    <w:rsid w:val="00972C08"/>
    <w:rsid w:val="00972F9A"/>
    <w:rsid w:val="00974847"/>
    <w:rsid w:val="009773DD"/>
    <w:rsid w:val="00981668"/>
    <w:rsid w:val="00982D6E"/>
    <w:rsid w:val="00986811"/>
    <w:rsid w:val="009925BD"/>
    <w:rsid w:val="009948D0"/>
    <w:rsid w:val="009A20F7"/>
    <w:rsid w:val="009A767C"/>
    <w:rsid w:val="009B0CF4"/>
    <w:rsid w:val="009B3940"/>
    <w:rsid w:val="009B455B"/>
    <w:rsid w:val="009B4700"/>
    <w:rsid w:val="009B718F"/>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D04E4"/>
    <w:rsid w:val="00AD30F6"/>
    <w:rsid w:val="00AD34C7"/>
    <w:rsid w:val="00AD46EC"/>
    <w:rsid w:val="00AD478B"/>
    <w:rsid w:val="00AD5117"/>
    <w:rsid w:val="00AD6FFD"/>
    <w:rsid w:val="00AD7075"/>
    <w:rsid w:val="00AE6264"/>
    <w:rsid w:val="00AF631B"/>
    <w:rsid w:val="00AF6D5D"/>
    <w:rsid w:val="00B026BE"/>
    <w:rsid w:val="00B068E6"/>
    <w:rsid w:val="00B10348"/>
    <w:rsid w:val="00B17AF7"/>
    <w:rsid w:val="00B219C6"/>
    <w:rsid w:val="00B32820"/>
    <w:rsid w:val="00B36243"/>
    <w:rsid w:val="00B43EF0"/>
    <w:rsid w:val="00B465AE"/>
    <w:rsid w:val="00B5042D"/>
    <w:rsid w:val="00B520B7"/>
    <w:rsid w:val="00B53018"/>
    <w:rsid w:val="00B56CE0"/>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2DC5"/>
    <w:rsid w:val="00BF4C3A"/>
    <w:rsid w:val="00C00EFA"/>
    <w:rsid w:val="00C04A83"/>
    <w:rsid w:val="00C05FF1"/>
    <w:rsid w:val="00C13782"/>
    <w:rsid w:val="00C147B9"/>
    <w:rsid w:val="00C15A5B"/>
    <w:rsid w:val="00C1779F"/>
    <w:rsid w:val="00C17D9F"/>
    <w:rsid w:val="00C21649"/>
    <w:rsid w:val="00C35CF5"/>
    <w:rsid w:val="00C417D2"/>
    <w:rsid w:val="00C43743"/>
    <w:rsid w:val="00C45A0C"/>
    <w:rsid w:val="00C55416"/>
    <w:rsid w:val="00C60A66"/>
    <w:rsid w:val="00C722FE"/>
    <w:rsid w:val="00C75C2F"/>
    <w:rsid w:val="00C80D52"/>
    <w:rsid w:val="00C829CE"/>
    <w:rsid w:val="00C9004C"/>
    <w:rsid w:val="00C918F8"/>
    <w:rsid w:val="00C956C5"/>
    <w:rsid w:val="00CA355C"/>
    <w:rsid w:val="00CA56C3"/>
    <w:rsid w:val="00CA6D6B"/>
    <w:rsid w:val="00CB705A"/>
    <w:rsid w:val="00CD14B4"/>
    <w:rsid w:val="00CD4DDC"/>
    <w:rsid w:val="00CD57D7"/>
    <w:rsid w:val="00CE26C2"/>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369F"/>
    <w:rsid w:val="00D741E2"/>
    <w:rsid w:val="00D75066"/>
    <w:rsid w:val="00D80276"/>
    <w:rsid w:val="00D81B70"/>
    <w:rsid w:val="00D914C4"/>
    <w:rsid w:val="00D92EA6"/>
    <w:rsid w:val="00DA52C1"/>
    <w:rsid w:val="00DB30A1"/>
    <w:rsid w:val="00DB4676"/>
    <w:rsid w:val="00DB4CF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13BAD"/>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CE906"/>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CF5"/>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C35CF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C35CF5"/>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789739652">
      <w:bodyDiv w:val="1"/>
      <w:marLeft w:val="0"/>
      <w:marRight w:val="0"/>
      <w:marTop w:val="0"/>
      <w:marBottom w:val="0"/>
      <w:divBdr>
        <w:top w:val="none" w:sz="0" w:space="0" w:color="auto"/>
        <w:left w:val="none" w:sz="0" w:space="0" w:color="auto"/>
        <w:bottom w:val="none" w:sz="0" w:space="0" w:color="auto"/>
        <w:right w:val="none" w:sz="0" w:space="0" w:color="auto"/>
      </w:divBdr>
    </w:div>
    <w:div w:id="1047920677">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16832397">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502310833">
      <w:bodyDiv w:val="1"/>
      <w:marLeft w:val="0"/>
      <w:marRight w:val="0"/>
      <w:marTop w:val="0"/>
      <w:marBottom w:val="0"/>
      <w:divBdr>
        <w:top w:val="none" w:sz="0" w:space="0" w:color="auto"/>
        <w:left w:val="none" w:sz="0" w:space="0" w:color="auto"/>
        <w:bottom w:val="none" w:sz="0" w:space="0" w:color="auto"/>
        <w:right w:val="none" w:sz="0" w:space="0" w:color="auto"/>
      </w:divBdr>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3965901">
      <w:bodyDiv w:val="1"/>
      <w:marLeft w:val="0"/>
      <w:marRight w:val="0"/>
      <w:marTop w:val="0"/>
      <w:marBottom w:val="0"/>
      <w:divBdr>
        <w:top w:val="none" w:sz="0" w:space="0" w:color="auto"/>
        <w:left w:val="none" w:sz="0" w:space="0" w:color="auto"/>
        <w:bottom w:val="none" w:sz="0" w:space="0" w:color="auto"/>
        <w:right w:val="none" w:sz="0" w:space="0" w:color="auto"/>
      </w:divBdr>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492</Words>
  <Characters>2711</Characters>
  <Application>Microsoft Office Word</Application>
  <DocSecurity>0</DocSecurity>
  <Lines>22</Lines>
  <Paragraphs>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Mohamed Droussi</cp:lastModifiedBy>
  <cp:revision>6</cp:revision>
  <cp:lastPrinted>2013-01-31T16:03:00Z</cp:lastPrinted>
  <dcterms:created xsi:type="dcterms:W3CDTF">2024-06-09T14:49:00Z</dcterms:created>
  <dcterms:modified xsi:type="dcterms:W3CDTF">2024-06-09T15:04:00Z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