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C17" w:rsidRPr="00CE758E" w:rsidRDefault="00CE758E">
      <w:pPr>
        <w:pBdr>
          <w:top w:val="nil"/>
          <w:left w:val="nil"/>
          <w:bottom w:val="nil"/>
          <w:right w:val="nil"/>
          <w:between w:val="nil"/>
        </w:pBdr>
        <w:spacing w:after="120"/>
        <w:rPr>
          <w:color w:val="000000"/>
          <w:sz w:val="48"/>
          <w:szCs w:val="48"/>
          <w:lang w:val="ru-RU"/>
        </w:rPr>
      </w:pPr>
      <w:r w:rsidRPr="00CE758E">
        <w:rPr>
          <w:color w:val="000000"/>
          <w:sz w:val="48"/>
          <w:szCs w:val="48"/>
          <w:lang w:val="ru-RU"/>
        </w:rPr>
        <w:t>Исследование контролируемых алгоритмов решения задачи прогнозирования динамики розничной торговли</w:t>
      </w:r>
      <w:r w:rsidR="005F70B6" w:rsidRPr="00CE758E">
        <w:rPr>
          <w:color w:val="000000"/>
          <w:sz w:val="48"/>
          <w:szCs w:val="48"/>
          <w:lang w:val="ru-RU"/>
        </w:rPr>
        <w:t xml:space="preserve"> </w:t>
      </w:r>
    </w:p>
    <w:p w:rsidR="00D87C17" w:rsidRPr="00CE758E" w:rsidRDefault="00D87C17">
      <w:pPr>
        <w:rPr>
          <w:lang w:val="ru-RU"/>
        </w:rPr>
        <w:sectPr w:rsidR="00D87C17" w:rsidRPr="00CE758E">
          <w:footerReference w:type="default" r:id="rId8"/>
          <w:footerReference w:type="first" r:id="rId9"/>
          <w:pgSz w:w="11906" w:h="16838"/>
          <w:pgMar w:top="1080" w:right="734" w:bottom="2434" w:left="734" w:header="0" w:footer="720" w:gutter="0"/>
          <w:pgNumType w:start="1"/>
          <w:cols w:space="720" w:equalWidth="0">
            <w:col w:w="9689"/>
          </w:cols>
          <w:titlePg/>
        </w:sectPr>
      </w:pPr>
    </w:p>
    <w:p w:rsidR="00D87C17" w:rsidRDefault="005F70B6">
      <w:pPr>
        <w:pBdr>
          <w:top w:val="nil"/>
          <w:left w:val="nil"/>
          <w:bottom w:val="nil"/>
          <w:right w:val="nil"/>
          <w:between w:val="nil"/>
        </w:pBdr>
        <w:spacing w:before="360" w:after="40"/>
        <w:rPr>
          <w:color w:val="000000"/>
          <w:sz w:val="22"/>
          <w:szCs w:val="22"/>
        </w:rPr>
      </w:pPr>
      <w:proofErr w:type="spellStart"/>
      <w:r>
        <w:rPr>
          <w:color w:val="000000"/>
          <w:sz w:val="22"/>
          <w:szCs w:val="22"/>
        </w:rPr>
        <w:lastRenderedPageBreak/>
        <w:t>Ohrimuk</w:t>
      </w:r>
      <w:proofErr w:type="spellEnd"/>
      <w:r>
        <w:rPr>
          <w:color w:val="000000"/>
          <w:sz w:val="22"/>
          <w:szCs w:val="22"/>
        </w:rPr>
        <w:t xml:space="preserve"> Ekaterina S.</w:t>
      </w:r>
    </w:p>
    <w:p w:rsidR="00D87C17" w:rsidRDefault="005F70B6">
      <w:pPr>
        <w:pBdr>
          <w:top w:val="nil"/>
          <w:left w:val="nil"/>
          <w:bottom w:val="nil"/>
          <w:right w:val="nil"/>
          <w:between w:val="nil"/>
        </w:pBdr>
        <w:rPr>
          <w:color w:val="000000"/>
        </w:rPr>
      </w:pPr>
      <w:r>
        <w:rPr>
          <w:color w:val="000000"/>
        </w:rPr>
        <w:t>Faculty of Computer Science and Technologies</w:t>
      </w:r>
    </w:p>
    <w:p w:rsidR="00D87C17" w:rsidRDefault="005F70B6">
      <w:pPr>
        <w:pBdr>
          <w:top w:val="nil"/>
          <w:left w:val="nil"/>
          <w:bottom w:val="nil"/>
          <w:right w:val="nil"/>
          <w:between w:val="nil"/>
        </w:pBdr>
        <w:rPr>
          <w:color w:val="000000"/>
        </w:rPr>
      </w:pPr>
      <w:r>
        <w:rPr>
          <w:color w:val="000000"/>
        </w:rPr>
        <w:t xml:space="preserve"> Saint Petersburg </w:t>
      </w:r>
      <w:proofErr w:type="spellStart"/>
      <w:r>
        <w:rPr>
          <w:color w:val="000000"/>
        </w:rPr>
        <w:t>Electrotechnical</w:t>
      </w:r>
      <w:proofErr w:type="spellEnd"/>
      <w:r>
        <w:rPr>
          <w:color w:val="000000"/>
        </w:rPr>
        <w:t xml:space="preserve"> University "LETI"</w:t>
      </w:r>
    </w:p>
    <w:p w:rsidR="00D87C17" w:rsidRDefault="005F70B6">
      <w:pPr>
        <w:pBdr>
          <w:top w:val="nil"/>
          <w:left w:val="nil"/>
          <w:bottom w:val="nil"/>
          <w:right w:val="nil"/>
          <w:between w:val="nil"/>
        </w:pBdr>
        <w:rPr>
          <w:color w:val="000000"/>
        </w:rPr>
      </w:pPr>
      <w:r>
        <w:rPr>
          <w:color w:val="000000"/>
        </w:rPr>
        <w:t>Saint Petersburg, Russia</w:t>
      </w:r>
    </w:p>
    <w:p w:rsidR="00D87C17" w:rsidRDefault="005F70B6">
      <w:pPr>
        <w:pBdr>
          <w:top w:val="nil"/>
          <w:left w:val="nil"/>
          <w:bottom w:val="nil"/>
          <w:right w:val="nil"/>
          <w:between w:val="nil"/>
        </w:pBdr>
        <w:rPr>
          <w:color w:val="000000"/>
        </w:rPr>
      </w:pPr>
      <w:r>
        <w:rPr>
          <w:color w:val="000000"/>
        </w:rPr>
        <w:t>cat.oxrimuck@yandex.ru</w:t>
      </w:r>
    </w:p>
    <w:p w:rsidR="00D87C17" w:rsidRDefault="005F70B6">
      <w:pPr>
        <w:pBdr>
          <w:top w:val="nil"/>
          <w:left w:val="nil"/>
          <w:bottom w:val="nil"/>
          <w:right w:val="nil"/>
          <w:between w:val="nil"/>
        </w:pBdr>
        <w:spacing w:before="360" w:after="40"/>
        <w:rPr>
          <w:color w:val="000000"/>
          <w:sz w:val="22"/>
          <w:szCs w:val="22"/>
        </w:rPr>
      </w:pPr>
      <w:r>
        <w:rPr>
          <w:color w:val="000000"/>
          <w:sz w:val="22"/>
          <w:szCs w:val="22"/>
        </w:rPr>
        <w:lastRenderedPageBreak/>
        <w:t xml:space="preserve">Natalya V. </w:t>
      </w:r>
      <w:proofErr w:type="spellStart"/>
      <w:r>
        <w:rPr>
          <w:color w:val="000000"/>
          <w:sz w:val="22"/>
          <w:szCs w:val="22"/>
        </w:rPr>
        <w:t>Razmochaeva</w:t>
      </w:r>
      <w:proofErr w:type="spellEnd"/>
    </w:p>
    <w:p w:rsidR="00D87C17" w:rsidRDefault="005F70B6">
      <w:pPr>
        <w:pBdr>
          <w:top w:val="nil"/>
          <w:left w:val="nil"/>
          <w:bottom w:val="nil"/>
          <w:right w:val="nil"/>
          <w:between w:val="nil"/>
        </w:pBdr>
        <w:rPr>
          <w:color w:val="000000"/>
        </w:rPr>
      </w:pPr>
      <w:r>
        <w:rPr>
          <w:color w:val="000000"/>
        </w:rPr>
        <w:t xml:space="preserve">Faculty of Computer Science and Technologies </w:t>
      </w:r>
    </w:p>
    <w:p w:rsidR="00D87C17" w:rsidRDefault="005F70B6">
      <w:pPr>
        <w:pBdr>
          <w:top w:val="nil"/>
          <w:left w:val="nil"/>
          <w:bottom w:val="nil"/>
          <w:right w:val="nil"/>
          <w:between w:val="nil"/>
        </w:pBdr>
        <w:rPr>
          <w:color w:val="000000"/>
        </w:rPr>
      </w:pPr>
      <w:r>
        <w:rPr>
          <w:color w:val="000000"/>
        </w:rPr>
        <w:t xml:space="preserve"> Saint Petersburg </w:t>
      </w:r>
      <w:proofErr w:type="spellStart"/>
      <w:r>
        <w:rPr>
          <w:color w:val="000000"/>
        </w:rPr>
        <w:t>Electrotechnical</w:t>
      </w:r>
      <w:proofErr w:type="spellEnd"/>
      <w:r>
        <w:rPr>
          <w:color w:val="000000"/>
        </w:rPr>
        <w:t xml:space="preserve"> University "LETI"</w:t>
      </w:r>
    </w:p>
    <w:p w:rsidR="00D87C17" w:rsidRDefault="005F70B6">
      <w:pPr>
        <w:pBdr>
          <w:top w:val="nil"/>
          <w:left w:val="nil"/>
          <w:bottom w:val="nil"/>
          <w:right w:val="nil"/>
          <w:between w:val="nil"/>
        </w:pBdr>
        <w:rPr>
          <w:color w:val="000000"/>
        </w:rPr>
      </w:pPr>
      <w:r>
        <w:rPr>
          <w:color w:val="000000"/>
        </w:rPr>
        <w:t>St. Petersburg, Russia</w:t>
      </w:r>
    </w:p>
    <w:p w:rsidR="00D87C17" w:rsidRDefault="005F70B6">
      <w:pPr>
        <w:pBdr>
          <w:top w:val="nil"/>
          <w:left w:val="nil"/>
          <w:bottom w:val="nil"/>
          <w:right w:val="nil"/>
          <w:between w:val="nil"/>
        </w:pBdr>
        <w:rPr>
          <w:color w:val="000000"/>
        </w:rPr>
      </w:pPr>
      <w:r>
        <w:rPr>
          <w:color w:val="000000"/>
        </w:rPr>
        <w:t>nvrazmochaeva@etu.ru</w:t>
      </w:r>
    </w:p>
    <w:p w:rsidR="00D87C17" w:rsidRDefault="00D87C17">
      <w:pPr>
        <w:sectPr w:rsidR="00D87C17">
          <w:type w:val="continuous"/>
          <w:pgSz w:w="11906" w:h="16838"/>
          <w:pgMar w:top="1080" w:right="734" w:bottom="2434" w:left="734" w:header="0" w:footer="720" w:gutter="0"/>
          <w:cols w:num="2" w:space="720" w:equalWidth="0">
            <w:col w:w="4858" w:space="720"/>
            <w:col w:w="4858" w:space="0"/>
          </w:cols>
        </w:sectPr>
      </w:pPr>
    </w:p>
    <w:p w:rsidR="00D87C17" w:rsidRDefault="00D87C17"/>
    <w:p w:rsidR="00D87C17" w:rsidRDefault="00D87C17">
      <w:pPr>
        <w:sectPr w:rsidR="00D87C17">
          <w:type w:val="continuous"/>
          <w:pgSz w:w="11906" w:h="16838"/>
          <w:pgMar w:top="1080" w:right="734" w:bottom="2434" w:left="734" w:header="0" w:footer="720" w:gutter="0"/>
          <w:cols w:space="720" w:equalWidth="0">
            <w:col w:w="9689"/>
          </w:cols>
        </w:sectPr>
      </w:pPr>
    </w:p>
    <w:p w:rsidR="005F70B6" w:rsidRPr="006740DC" w:rsidRDefault="00AC0993" w:rsidP="006740DC">
      <w:pPr>
        <w:pBdr>
          <w:top w:val="nil"/>
          <w:left w:val="nil"/>
          <w:bottom w:val="nil"/>
          <w:right w:val="nil"/>
          <w:between w:val="nil"/>
        </w:pBdr>
        <w:spacing w:after="200"/>
        <w:ind w:firstLine="274"/>
        <w:jc w:val="both"/>
        <w:rPr>
          <w:sz w:val="24"/>
          <w:szCs w:val="24"/>
          <w:lang w:val="ru-RU" w:eastAsia="ru-RU"/>
        </w:rPr>
      </w:pPr>
      <w:r>
        <w:rPr>
          <w:b/>
          <w:color w:val="000000"/>
          <w:sz w:val="18"/>
          <w:szCs w:val="18"/>
          <w:lang w:val="ru-RU"/>
        </w:rPr>
        <w:lastRenderedPageBreak/>
        <w:t>Аннотация</w:t>
      </w:r>
      <w:r w:rsidR="005F70B6" w:rsidRPr="005F70B6">
        <w:rPr>
          <w:b/>
          <w:color w:val="000000"/>
          <w:sz w:val="18"/>
          <w:szCs w:val="18"/>
          <w:lang w:val="ru-RU"/>
        </w:rPr>
        <w:t>—</w:t>
      </w:r>
      <w:r w:rsidR="005F70B6" w:rsidRPr="005F70B6">
        <w:rPr>
          <w:b/>
          <w:color w:val="000000"/>
          <w:sz w:val="18"/>
          <w:szCs w:val="18"/>
          <w:lang w:val="ru-RU" w:eastAsia="ru-RU"/>
        </w:rPr>
        <w:t>В настоящей работе были изучены различные методы машинного обучения для</w:t>
      </w:r>
      <w:r w:rsidR="005F70B6">
        <w:rPr>
          <w:b/>
          <w:color w:val="000000"/>
          <w:sz w:val="18"/>
          <w:szCs w:val="18"/>
          <w:lang w:val="ru-RU" w:eastAsia="ru-RU"/>
        </w:rPr>
        <w:t xml:space="preserve"> </w:t>
      </w:r>
      <w:r w:rsidR="005F70B6" w:rsidRPr="005F70B6">
        <w:rPr>
          <w:b/>
          <w:color w:val="000000"/>
          <w:sz w:val="18"/>
          <w:szCs w:val="18"/>
          <w:lang w:val="ru-RU" w:eastAsia="ru-RU"/>
        </w:rPr>
        <w:t>прогнозирования динамики розничной торговли. Основная цель данной</w:t>
      </w:r>
      <w:r w:rsidR="005F70B6">
        <w:rPr>
          <w:b/>
          <w:color w:val="000000"/>
          <w:sz w:val="18"/>
          <w:szCs w:val="18"/>
          <w:lang w:val="ru-RU" w:eastAsia="ru-RU"/>
        </w:rPr>
        <w:t xml:space="preserve"> </w:t>
      </w:r>
      <w:r w:rsidR="005F70B6" w:rsidRPr="005F70B6">
        <w:rPr>
          <w:b/>
          <w:color w:val="000000"/>
          <w:sz w:val="18"/>
          <w:szCs w:val="18"/>
          <w:lang w:val="ru-RU" w:eastAsia="ru-RU"/>
        </w:rPr>
        <w:t>статьи – составление списка требований к разработке собственного алгоритма (или системы алгоритмов), основанного на методах машинного обучения.</w:t>
      </w:r>
      <w:r w:rsidR="005F70B6">
        <w:rPr>
          <w:b/>
          <w:color w:val="000000"/>
          <w:sz w:val="18"/>
          <w:szCs w:val="18"/>
          <w:lang w:val="ru-RU" w:eastAsia="ru-RU"/>
        </w:rPr>
        <w:t xml:space="preserve"> </w:t>
      </w:r>
      <w:r w:rsidR="005F70B6" w:rsidRPr="005F70B6">
        <w:rPr>
          <w:b/>
          <w:color w:val="000000"/>
          <w:sz w:val="18"/>
          <w:szCs w:val="18"/>
          <w:lang w:val="ru-RU" w:eastAsia="ru-RU"/>
        </w:rPr>
        <w:t>Для достижения цели был поставлен ряд задач, таких как: обзор предметной области и существующих методов для прогнозирования, выделение критериев, по которым будет проводиться сравнение, определение недостатков и преимуществ каждого из методов согласно критериям, и формирование перечня требований для реализации</w:t>
      </w:r>
      <w:r w:rsidR="005F70B6">
        <w:rPr>
          <w:b/>
          <w:color w:val="000000"/>
          <w:sz w:val="18"/>
          <w:szCs w:val="18"/>
          <w:lang w:val="ru-RU" w:eastAsia="ru-RU"/>
        </w:rPr>
        <w:t xml:space="preserve"> </w:t>
      </w:r>
      <w:r w:rsidR="005F70B6" w:rsidRPr="005F70B6">
        <w:rPr>
          <w:b/>
          <w:color w:val="000000"/>
          <w:sz w:val="18"/>
          <w:szCs w:val="18"/>
          <w:lang w:val="ru-RU" w:eastAsia="ru-RU"/>
        </w:rPr>
        <w:t>собственного алгоритма.</w:t>
      </w:r>
      <w:r w:rsidR="005F70B6">
        <w:rPr>
          <w:b/>
          <w:color w:val="000000"/>
          <w:sz w:val="18"/>
          <w:szCs w:val="18"/>
          <w:lang w:val="ru-RU" w:eastAsia="ru-RU"/>
        </w:rPr>
        <w:t xml:space="preserve"> </w:t>
      </w:r>
      <w:r w:rsidR="005F70B6" w:rsidRPr="005F70B6">
        <w:rPr>
          <w:b/>
          <w:color w:val="000000"/>
          <w:sz w:val="18"/>
          <w:szCs w:val="18"/>
          <w:lang w:val="ru-RU" w:eastAsia="ru-RU"/>
        </w:rPr>
        <w:t>Рассмотрены основные подходы и практические примеры использования</w:t>
      </w:r>
      <w:r w:rsidR="005F70B6">
        <w:rPr>
          <w:b/>
          <w:color w:val="000000"/>
          <w:sz w:val="18"/>
          <w:szCs w:val="18"/>
          <w:lang w:val="ru-RU" w:eastAsia="ru-RU"/>
        </w:rPr>
        <w:t xml:space="preserve"> </w:t>
      </w:r>
      <w:r w:rsidR="005F70B6" w:rsidRPr="005F70B6">
        <w:rPr>
          <w:b/>
          <w:color w:val="000000"/>
          <w:sz w:val="18"/>
          <w:szCs w:val="18"/>
          <w:lang w:val="ru-RU" w:eastAsia="ru-RU"/>
        </w:rPr>
        <w:t>машинного обучения для решения задачи прогнозирования динамики</w:t>
      </w:r>
      <w:r w:rsidR="005F70B6">
        <w:rPr>
          <w:b/>
          <w:color w:val="000000"/>
          <w:sz w:val="18"/>
          <w:szCs w:val="18"/>
          <w:lang w:val="ru-RU" w:eastAsia="ru-RU"/>
        </w:rPr>
        <w:t xml:space="preserve"> </w:t>
      </w:r>
      <w:r w:rsidR="005F70B6" w:rsidRPr="005F70B6">
        <w:rPr>
          <w:b/>
          <w:color w:val="000000"/>
          <w:sz w:val="18"/>
          <w:szCs w:val="18"/>
          <w:lang w:val="ru-RU" w:eastAsia="ru-RU"/>
        </w:rPr>
        <w:t>розничной торговли.</w:t>
      </w:r>
      <w:r w:rsidR="005F70B6">
        <w:rPr>
          <w:b/>
          <w:color w:val="000000"/>
          <w:sz w:val="18"/>
          <w:szCs w:val="18"/>
          <w:lang w:val="ru-RU" w:eastAsia="ru-RU"/>
        </w:rPr>
        <w:t xml:space="preserve"> </w:t>
      </w:r>
      <w:r w:rsidR="005F70B6" w:rsidRPr="005F70B6">
        <w:rPr>
          <w:b/>
          <w:color w:val="000000"/>
          <w:sz w:val="18"/>
          <w:szCs w:val="18"/>
          <w:lang w:val="ru-RU" w:eastAsia="ru-RU"/>
        </w:rPr>
        <w:t>Выявлены преимущества использования различных методов машинного</w:t>
      </w:r>
      <w:r w:rsidR="005F70B6">
        <w:rPr>
          <w:b/>
          <w:color w:val="000000"/>
          <w:sz w:val="18"/>
          <w:szCs w:val="18"/>
          <w:lang w:val="ru-RU" w:eastAsia="ru-RU"/>
        </w:rPr>
        <w:t xml:space="preserve"> </w:t>
      </w:r>
      <w:r w:rsidR="005F70B6" w:rsidRPr="005F70B6">
        <w:rPr>
          <w:b/>
          <w:color w:val="000000"/>
          <w:sz w:val="18"/>
          <w:szCs w:val="18"/>
          <w:lang w:val="ru-RU" w:eastAsia="ru-RU"/>
        </w:rPr>
        <w:t>обучения, такие как вариативность параметров, доступность, точность и другие.</w:t>
      </w:r>
      <w:r w:rsidR="005F70B6">
        <w:rPr>
          <w:b/>
          <w:color w:val="000000"/>
          <w:sz w:val="18"/>
          <w:szCs w:val="18"/>
          <w:lang w:val="ru-RU" w:eastAsia="ru-RU"/>
        </w:rPr>
        <w:t xml:space="preserve"> </w:t>
      </w:r>
      <w:r w:rsidR="005F70B6" w:rsidRPr="005F70B6">
        <w:rPr>
          <w:b/>
          <w:color w:val="000000"/>
          <w:sz w:val="18"/>
          <w:szCs w:val="18"/>
          <w:lang w:val="ru-RU" w:eastAsia="ru-RU"/>
        </w:rPr>
        <w:t>Выделен ряд метрик качества, которые используются для оценки качества рассмотренных алгоритмов.</w:t>
      </w:r>
      <w:r w:rsidR="005F70B6">
        <w:rPr>
          <w:b/>
          <w:color w:val="000000"/>
          <w:sz w:val="18"/>
          <w:szCs w:val="18"/>
          <w:lang w:val="ru-RU" w:eastAsia="ru-RU"/>
        </w:rPr>
        <w:t xml:space="preserve"> </w:t>
      </w:r>
      <w:r w:rsidR="005F70B6" w:rsidRPr="005F70B6">
        <w:rPr>
          <w:b/>
          <w:color w:val="000000"/>
          <w:sz w:val="18"/>
          <w:szCs w:val="18"/>
          <w:lang w:val="ru-RU" w:eastAsia="ru-RU"/>
        </w:rPr>
        <w:t xml:space="preserve">Обучение моделей производилось на реальном наборе данных из задачи, данные для которой опубликованы на </w:t>
      </w:r>
      <w:proofErr w:type="spellStart"/>
      <w:r w:rsidR="005F70B6" w:rsidRPr="005F70B6">
        <w:rPr>
          <w:b/>
          <w:color w:val="000000"/>
          <w:sz w:val="18"/>
          <w:szCs w:val="18"/>
          <w:lang w:val="ru-RU" w:eastAsia="ru-RU"/>
        </w:rPr>
        <w:t>интернет-ресурсе</w:t>
      </w:r>
      <w:proofErr w:type="spellEnd"/>
      <w:r w:rsidR="005F70B6" w:rsidRPr="005F70B6">
        <w:rPr>
          <w:b/>
          <w:color w:val="000000"/>
          <w:sz w:val="18"/>
          <w:szCs w:val="18"/>
          <w:lang w:val="ru-RU" w:eastAsia="ru-RU"/>
        </w:rPr>
        <w:t xml:space="preserve"> Kaggle.com. Предварительная обработка данных состояла в замене всех пропущенных значений, и замене категориальных переменных. </w:t>
      </w:r>
      <w:r w:rsidR="005F70B6">
        <w:rPr>
          <w:b/>
          <w:color w:val="000000"/>
          <w:sz w:val="18"/>
          <w:szCs w:val="18"/>
          <w:lang w:val="ru-RU" w:eastAsia="ru-RU"/>
        </w:rPr>
        <w:t xml:space="preserve"> </w:t>
      </w:r>
      <w:r w:rsidR="005F70B6" w:rsidRPr="005F70B6">
        <w:rPr>
          <w:b/>
          <w:color w:val="000000"/>
          <w:sz w:val="18"/>
          <w:szCs w:val="18"/>
          <w:lang w:val="ru-RU" w:eastAsia="ru-RU"/>
        </w:rPr>
        <w:t>Выполнена</w:t>
      </w:r>
      <w:r w:rsidR="005F70B6">
        <w:rPr>
          <w:b/>
          <w:color w:val="000000"/>
          <w:sz w:val="18"/>
          <w:szCs w:val="18"/>
          <w:lang w:val="ru-RU" w:eastAsia="ru-RU"/>
        </w:rPr>
        <w:t xml:space="preserve"> визуализация данных, а именно </w:t>
      </w:r>
      <w:r w:rsidR="005F70B6" w:rsidRPr="005F70B6">
        <w:rPr>
          <w:b/>
          <w:color w:val="000000"/>
          <w:sz w:val="18"/>
          <w:szCs w:val="18"/>
          <w:lang w:val="ru-RU" w:eastAsia="ru-RU"/>
        </w:rPr>
        <w:t>-  диаграммы рассеяния для наглядности полученных результатов работы каждого алгоритма.</w:t>
      </w:r>
      <w:r w:rsidR="005F70B6">
        <w:rPr>
          <w:b/>
          <w:color w:val="000000"/>
          <w:sz w:val="18"/>
          <w:szCs w:val="18"/>
          <w:lang w:val="ru-RU" w:eastAsia="ru-RU"/>
        </w:rPr>
        <w:t xml:space="preserve"> </w:t>
      </w:r>
      <w:r w:rsidR="005F70B6" w:rsidRPr="005F70B6">
        <w:rPr>
          <w:b/>
          <w:color w:val="000000"/>
          <w:sz w:val="18"/>
          <w:szCs w:val="18"/>
          <w:lang w:val="ru-RU" w:eastAsia="ru-RU"/>
        </w:rPr>
        <w:t xml:space="preserve">В ходе практического анализа были выявлены алгоритмы, которые показали лучшие результаты по выбранным критериям, а именно </w:t>
      </w:r>
      <w:proofErr w:type="spellStart"/>
      <w:r w:rsidR="005F70B6" w:rsidRPr="005F70B6">
        <w:rPr>
          <w:b/>
          <w:color w:val="000000"/>
          <w:sz w:val="18"/>
          <w:szCs w:val="18"/>
          <w:lang w:val="ru-RU" w:eastAsia="ru-RU"/>
        </w:rPr>
        <w:t>Random</w:t>
      </w:r>
      <w:proofErr w:type="spellEnd"/>
      <w:r w:rsidR="005F70B6" w:rsidRPr="005F70B6">
        <w:rPr>
          <w:b/>
          <w:color w:val="000000"/>
          <w:sz w:val="18"/>
          <w:szCs w:val="18"/>
          <w:lang w:val="ru-RU" w:eastAsia="ru-RU"/>
        </w:rPr>
        <w:t xml:space="preserve"> </w:t>
      </w:r>
      <w:proofErr w:type="spellStart"/>
      <w:r w:rsidR="005F70B6" w:rsidRPr="005F70B6">
        <w:rPr>
          <w:b/>
          <w:color w:val="000000"/>
          <w:sz w:val="18"/>
          <w:szCs w:val="18"/>
          <w:lang w:val="ru-RU" w:eastAsia="ru-RU"/>
        </w:rPr>
        <w:t>Forest</w:t>
      </w:r>
      <w:proofErr w:type="spellEnd"/>
      <w:r w:rsidR="005F70B6" w:rsidRPr="005F70B6">
        <w:rPr>
          <w:b/>
          <w:color w:val="000000"/>
          <w:sz w:val="18"/>
          <w:szCs w:val="18"/>
          <w:lang w:val="ru-RU" w:eastAsia="ru-RU"/>
        </w:rPr>
        <w:t xml:space="preserve">, </w:t>
      </w:r>
      <w:proofErr w:type="spellStart"/>
      <w:r w:rsidR="005F70B6" w:rsidRPr="005F70B6">
        <w:rPr>
          <w:b/>
          <w:color w:val="000000"/>
          <w:sz w:val="18"/>
          <w:szCs w:val="18"/>
          <w:lang w:val="ru-RU" w:eastAsia="ru-RU"/>
        </w:rPr>
        <w:t>Decision</w:t>
      </w:r>
      <w:proofErr w:type="spellEnd"/>
      <w:r w:rsidR="005F70B6" w:rsidRPr="005F70B6">
        <w:rPr>
          <w:b/>
          <w:color w:val="000000"/>
          <w:sz w:val="18"/>
          <w:szCs w:val="18"/>
          <w:lang w:val="ru-RU" w:eastAsia="ru-RU"/>
        </w:rPr>
        <w:t xml:space="preserve"> </w:t>
      </w:r>
      <w:proofErr w:type="spellStart"/>
      <w:r w:rsidR="005F70B6" w:rsidRPr="005F70B6">
        <w:rPr>
          <w:b/>
          <w:color w:val="000000"/>
          <w:sz w:val="18"/>
          <w:szCs w:val="18"/>
          <w:lang w:val="ru-RU" w:eastAsia="ru-RU"/>
        </w:rPr>
        <w:t>Tree</w:t>
      </w:r>
      <w:proofErr w:type="spellEnd"/>
      <w:r w:rsidR="005F70B6" w:rsidRPr="005F70B6">
        <w:rPr>
          <w:b/>
          <w:color w:val="000000"/>
          <w:sz w:val="18"/>
          <w:szCs w:val="18"/>
          <w:lang w:val="ru-RU" w:eastAsia="ru-RU"/>
        </w:rPr>
        <w:t xml:space="preserve"> и </w:t>
      </w:r>
      <w:proofErr w:type="spellStart"/>
      <w:r w:rsidR="005F70B6" w:rsidRPr="005F70B6">
        <w:rPr>
          <w:b/>
          <w:color w:val="000000"/>
          <w:sz w:val="18"/>
          <w:szCs w:val="18"/>
          <w:lang w:val="ru-RU" w:eastAsia="ru-RU"/>
        </w:rPr>
        <w:t>XGBRegressor</w:t>
      </w:r>
      <w:proofErr w:type="spellEnd"/>
      <w:r w:rsidR="005F70B6" w:rsidRPr="005F70B6">
        <w:rPr>
          <w:b/>
          <w:color w:val="000000"/>
          <w:sz w:val="18"/>
          <w:szCs w:val="18"/>
          <w:lang w:val="ru-RU" w:eastAsia="ru-RU"/>
        </w:rPr>
        <w:t>.</w:t>
      </w:r>
      <w:r w:rsidR="005F70B6">
        <w:rPr>
          <w:b/>
          <w:color w:val="000000"/>
          <w:sz w:val="18"/>
          <w:szCs w:val="18"/>
          <w:lang w:val="ru-RU" w:eastAsia="ru-RU"/>
        </w:rPr>
        <w:t xml:space="preserve"> </w:t>
      </w:r>
      <w:r w:rsidR="005F70B6" w:rsidRPr="005F70B6">
        <w:rPr>
          <w:b/>
          <w:color w:val="000000"/>
          <w:sz w:val="18"/>
          <w:szCs w:val="18"/>
          <w:lang w:val="ru-RU" w:eastAsia="ru-RU"/>
        </w:rPr>
        <w:t>Сформулирован перечень требований для реализации собственного алгоритма, который будет представлять собой систему из совокупности рассмотренных алгоритмов, показавших высокие результаты. Система должна иметь возможность регулировать параметры модели, обладать высокой точностью прогноза целевой переменной, а также иметь простой интерфейс</w:t>
      </w:r>
      <w:r w:rsidR="005F70B6" w:rsidRPr="005F70B6">
        <w:rPr>
          <w:b/>
          <w:color w:val="000000"/>
          <w:lang w:val="ru-RU" w:eastAsia="ru-RU"/>
        </w:rPr>
        <w:t>.</w:t>
      </w:r>
    </w:p>
    <w:p w:rsidR="00D87C17" w:rsidRPr="005F70B6" w:rsidRDefault="005F70B6" w:rsidP="008C4B3B">
      <w:pPr>
        <w:pBdr>
          <w:top w:val="nil"/>
          <w:left w:val="nil"/>
          <w:bottom w:val="nil"/>
          <w:right w:val="nil"/>
          <w:between w:val="nil"/>
        </w:pBdr>
        <w:spacing w:after="120"/>
        <w:ind w:firstLine="274"/>
        <w:jc w:val="both"/>
        <w:rPr>
          <w:b/>
          <w:i/>
          <w:color w:val="000000"/>
          <w:sz w:val="18"/>
          <w:szCs w:val="18"/>
          <w:lang w:val="ru-RU"/>
        </w:rPr>
      </w:pPr>
      <w:r>
        <w:rPr>
          <w:b/>
          <w:i/>
          <w:color w:val="000000"/>
          <w:sz w:val="18"/>
          <w:szCs w:val="18"/>
          <w:lang w:val="ru-RU"/>
        </w:rPr>
        <w:t>Ключевые</w:t>
      </w:r>
      <w:r w:rsidRPr="005F70B6">
        <w:rPr>
          <w:b/>
          <w:i/>
          <w:color w:val="000000"/>
          <w:sz w:val="18"/>
          <w:szCs w:val="18"/>
          <w:lang w:val="ru-RU"/>
        </w:rPr>
        <w:t xml:space="preserve"> </w:t>
      </w:r>
      <w:r>
        <w:rPr>
          <w:b/>
          <w:i/>
          <w:color w:val="000000"/>
          <w:sz w:val="18"/>
          <w:szCs w:val="18"/>
          <w:lang w:val="ru-RU"/>
        </w:rPr>
        <w:t>слова</w:t>
      </w:r>
      <w:r w:rsidRPr="005F70B6">
        <w:rPr>
          <w:b/>
          <w:i/>
          <w:color w:val="000000"/>
          <w:sz w:val="18"/>
          <w:szCs w:val="18"/>
          <w:lang w:val="ru-RU"/>
        </w:rPr>
        <w:t>—</w:t>
      </w:r>
      <w:r w:rsidR="008C4B3B" w:rsidRPr="008C4B3B">
        <w:rPr>
          <w:lang w:val="ru-RU"/>
        </w:rPr>
        <w:t xml:space="preserve"> </w:t>
      </w:r>
      <w:r w:rsidR="008C4B3B">
        <w:rPr>
          <w:b/>
          <w:i/>
          <w:color w:val="000000"/>
          <w:sz w:val="18"/>
          <w:szCs w:val="18"/>
          <w:lang w:val="ru-RU"/>
        </w:rPr>
        <w:t xml:space="preserve">машинное обучение; прогноз; </w:t>
      </w:r>
      <w:r w:rsidR="008C4B3B" w:rsidRPr="008C4B3B">
        <w:rPr>
          <w:b/>
          <w:i/>
          <w:color w:val="000000"/>
          <w:sz w:val="18"/>
          <w:szCs w:val="18"/>
          <w:lang w:val="ru-RU"/>
        </w:rPr>
        <w:t>розничная торговля</w:t>
      </w:r>
      <w:r w:rsidR="008C4B3B">
        <w:rPr>
          <w:b/>
          <w:i/>
          <w:color w:val="000000"/>
          <w:sz w:val="18"/>
          <w:szCs w:val="18"/>
          <w:lang w:val="ru-RU"/>
        </w:rPr>
        <w:t xml:space="preserve">; </w:t>
      </w:r>
      <w:r w:rsidR="008C4B3B" w:rsidRPr="008C4B3B">
        <w:rPr>
          <w:b/>
          <w:i/>
          <w:color w:val="000000"/>
          <w:sz w:val="18"/>
          <w:szCs w:val="18"/>
          <w:lang w:val="ru-RU"/>
        </w:rPr>
        <w:t>алгоритмы обучения с учителем</w:t>
      </w:r>
      <w:r w:rsidRPr="005F70B6">
        <w:rPr>
          <w:b/>
          <w:i/>
          <w:color w:val="000000"/>
          <w:sz w:val="18"/>
          <w:szCs w:val="18"/>
          <w:lang w:val="ru-RU"/>
        </w:rPr>
        <w:t>.</w:t>
      </w:r>
    </w:p>
    <w:p w:rsidR="00D87C17" w:rsidRDefault="005F70B6">
      <w:pPr>
        <w:pStyle w:val="1"/>
        <w:numPr>
          <w:ilvl w:val="0"/>
          <w:numId w:val="12"/>
        </w:numPr>
        <w:ind w:firstLine="0"/>
      </w:pPr>
      <w:r w:rsidRPr="005F70B6">
        <w:rPr>
          <w:lang w:val="ru-RU"/>
        </w:rPr>
        <w:t xml:space="preserve"> </w:t>
      </w:r>
      <w:r w:rsidR="006407D2">
        <w:rPr>
          <w:lang w:val="ru-RU"/>
        </w:rPr>
        <w:t>Введение</w:t>
      </w:r>
      <w:r>
        <w:t xml:space="preserve"> </w:t>
      </w:r>
    </w:p>
    <w:p w:rsidR="00D87C17" w:rsidRPr="005F70B6" w:rsidRDefault="005F70B6">
      <w:pPr>
        <w:pBdr>
          <w:top w:val="nil"/>
          <w:left w:val="nil"/>
          <w:bottom w:val="nil"/>
          <w:right w:val="nil"/>
          <w:between w:val="nil"/>
        </w:pBdr>
        <w:tabs>
          <w:tab w:val="left" w:pos="288"/>
        </w:tabs>
        <w:spacing w:after="120" w:line="228" w:lineRule="auto"/>
        <w:ind w:firstLine="288"/>
        <w:jc w:val="both"/>
        <w:rPr>
          <w:color w:val="000000"/>
          <w:lang w:val="ru-RU"/>
        </w:rPr>
      </w:pPr>
      <w:r w:rsidRPr="005F70B6">
        <w:rPr>
          <w:color w:val="000000"/>
          <w:lang w:val="ru-RU"/>
        </w:rPr>
        <w:t xml:space="preserve">Розничная торговля – одна из значительных для общества отраслей хозяйства. Эффективная деятельность предприятия розничной торговли зависит от многих обстоятельств, в том числе она связана с оценкой разумных </w:t>
      </w:r>
      <w:r w:rsidRPr="005F70B6">
        <w:rPr>
          <w:color w:val="000000"/>
          <w:lang w:val="ru-RU"/>
        </w:rPr>
        <w:lastRenderedPageBreak/>
        <w:t>количеств товаров, приобретаемых для последующей реализации, что невозможно без прогнозирования спроса на товары, без учета ожидаемой интенсивности продаж.</w:t>
      </w:r>
    </w:p>
    <w:p w:rsidR="00D87C17" w:rsidRPr="005F70B6" w:rsidRDefault="005F70B6">
      <w:pPr>
        <w:pBdr>
          <w:top w:val="nil"/>
          <w:left w:val="nil"/>
          <w:bottom w:val="nil"/>
          <w:right w:val="nil"/>
          <w:between w:val="nil"/>
        </w:pBdr>
        <w:tabs>
          <w:tab w:val="left" w:pos="288"/>
        </w:tabs>
        <w:spacing w:after="120" w:line="228" w:lineRule="auto"/>
        <w:ind w:firstLine="288"/>
        <w:jc w:val="both"/>
        <w:rPr>
          <w:color w:val="000000"/>
          <w:lang w:val="ru-RU"/>
        </w:rPr>
      </w:pPr>
      <w:r w:rsidRPr="005F70B6">
        <w:rPr>
          <w:color w:val="000000"/>
          <w:lang w:val="ru-RU"/>
        </w:rPr>
        <w:t>Существует множество методов прогнозирования динамики розничной торговли, в том числе и в области алгоритмов обучения с учителем. Каждый из них обладает своими преимуществами и недостатками и имеет конкретную область применения. Необходима методика, которая позволяла бы уверенно предсказывать ожидаемые объемы продаж при колебаниях динамики реализации товаров. Предметом исследования являются алгоритмы обучения с учителем для решения задачи прогнозирования динамики розничной торговли. Объект исследования – алгоритмы обучения с учителем, применяемые для анализа данных в розничной торговле.</w:t>
      </w:r>
    </w:p>
    <w:p w:rsidR="00D87C17" w:rsidRPr="005F70B6" w:rsidRDefault="005F70B6" w:rsidP="005F70B6">
      <w:pPr>
        <w:pBdr>
          <w:top w:val="nil"/>
          <w:left w:val="nil"/>
          <w:bottom w:val="nil"/>
          <w:right w:val="nil"/>
          <w:between w:val="nil"/>
        </w:pBdr>
        <w:tabs>
          <w:tab w:val="left" w:pos="288"/>
        </w:tabs>
        <w:spacing w:after="120" w:line="228" w:lineRule="auto"/>
        <w:ind w:firstLine="288"/>
        <w:jc w:val="both"/>
        <w:rPr>
          <w:color w:val="000000"/>
          <w:lang w:val="ru-RU"/>
        </w:rPr>
      </w:pPr>
      <w:r w:rsidRPr="00F93055">
        <w:rPr>
          <w:color w:val="000000"/>
          <w:lang w:val="ru-RU"/>
        </w:rPr>
        <w:t>Цель данной работы заключается в</w:t>
      </w:r>
      <w:r>
        <w:rPr>
          <w:color w:val="000000"/>
          <w:lang w:val="ru-RU"/>
        </w:rPr>
        <w:t xml:space="preserve"> </w:t>
      </w:r>
      <w:r w:rsidRPr="00660EE8">
        <w:rPr>
          <w:color w:val="000000"/>
          <w:lang w:val="ru-RU"/>
        </w:rPr>
        <w:t>формирова</w:t>
      </w:r>
      <w:r>
        <w:rPr>
          <w:color w:val="000000"/>
          <w:lang w:val="ru-RU"/>
        </w:rPr>
        <w:t>нии</w:t>
      </w:r>
      <w:r w:rsidRPr="00660EE8">
        <w:rPr>
          <w:color w:val="000000"/>
          <w:lang w:val="ru-RU"/>
        </w:rPr>
        <w:t xml:space="preserve"> набор</w:t>
      </w:r>
      <w:r>
        <w:rPr>
          <w:color w:val="000000"/>
          <w:lang w:val="ru-RU"/>
        </w:rPr>
        <w:t>а</w:t>
      </w:r>
      <w:r w:rsidRPr="00660EE8">
        <w:rPr>
          <w:color w:val="000000"/>
          <w:lang w:val="ru-RU"/>
        </w:rPr>
        <w:t xml:space="preserve"> требований для реализации алгоритма прогнозирования динамики продаж, путем сравнительног</w:t>
      </w:r>
      <w:r>
        <w:rPr>
          <w:color w:val="000000"/>
          <w:lang w:val="ru-RU"/>
        </w:rPr>
        <w:t>о анализа существующих подходов</w:t>
      </w:r>
      <w:r w:rsidRPr="005F70B6">
        <w:rPr>
          <w:color w:val="000000"/>
          <w:lang w:val="ru-RU"/>
        </w:rPr>
        <w:t>.</w:t>
      </w:r>
    </w:p>
    <w:p w:rsidR="00D87C17" w:rsidRPr="005F70B6" w:rsidRDefault="005F70B6">
      <w:pPr>
        <w:pBdr>
          <w:top w:val="nil"/>
          <w:left w:val="nil"/>
          <w:bottom w:val="nil"/>
          <w:right w:val="nil"/>
          <w:between w:val="nil"/>
        </w:pBdr>
        <w:tabs>
          <w:tab w:val="left" w:pos="288"/>
        </w:tabs>
        <w:spacing w:after="120" w:line="228" w:lineRule="auto"/>
        <w:ind w:firstLine="288"/>
        <w:jc w:val="both"/>
        <w:rPr>
          <w:color w:val="000000"/>
          <w:lang w:val="ru-RU"/>
        </w:rPr>
      </w:pPr>
      <w:r w:rsidRPr="005F70B6">
        <w:rPr>
          <w:color w:val="000000"/>
          <w:lang w:val="ru-RU"/>
        </w:rPr>
        <w:t xml:space="preserve">Для достижения цели потребуется решить ряд задач: </w:t>
      </w:r>
    </w:p>
    <w:p w:rsidR="00D87C17" w:rsidRPr="005F70B6" w:rsidRDefault="005F70B6">
      <w:pPr>
        <w:numPr>
          <w:ilvl w:val="0"/>
          <w:numId w:val="8"/>
        </w:numPr>
        <w:pBdr>
          <w:top w:val="nil"/>
          <w:left w:val="nil"/>
          <w:bottom w:val="nil"/>
          <w:right w:val="nil"/>
          <w:between w:val="nil"/>
        </w:pBdr>
        <w:tabs>
          <w:tab w:val="left" w:pos="288"/>
        </w:tabs>
        <w:spacing w:after="120" w:line="228" w:lineRule="auto"/>
        <w:jc w:val="both"/>
        <w:rPr>
          <w:color w:val="000000"/>
          <w:lang w:val="ru-RU"/>
        </w:rPr>
      </w:pPr>
      <w:r w:rsidRPr="005F70B6">
        <w:rPr>
          <w:color w:val="000000"/>
          <w:lang w:val="ru-RU"/>
        </w:rPr>
        <w:t>Проанализировать существующие методы прогнозирования динамики розничной торговли.</w:t>
      </w:r>
    </w:p>
    <w:p w:rsidR="00D87C17" w:rsidRPr="005F70B6" w:rsidRDefault="005F70B6">
      <w:pPr>
        <w:numPr>
          <w:ilvl w:val="0"/>
          <w:numId w:val="8"/>
        </w:numPr>
        <w:pBdr>
          <w:top w:val="nil"/>
          <w:left w:val="nil"/>
          <w:bottom w:val="nil"/>
          <w:right w:val="nil"/>
          <w:between w:val="nil"/>
        </w:pBdr>
        <w:tabs>
          <w:tab w:val="left" w:pos="288"/>
        </w:tabs>
        <w:spacing w:after="120" w:line="228" w:lineRule="auto"/>
        <w:jc w:val="both"/>
        <w:rPr>
          <w:color w:val="000000"/>
          <w:lang w:val="ru-RU"/>
        </w:rPr>
      </w:pPr>
      <w:r w:rsidRPr="005F70B6">
        <w:rPr>
          <w:color w:val="000000"/>
          <w:lang w:val="ru-RU"/>
        </w:rPr>
        <w:t>Выделить критерии, по которым будет проводиться сравнение.</w:t>
      </w:r>
    </w:p>
    <w:p w:rsidR="00D87C17" w:rsidRPr="005F70B6" w:rsidRDefault="005F70B6">
      <w:pPr>
        <w:numPr>
          <w:ilvl w:val="0"/>
          <w:numId w:val="8"/>
        </w:numPr>
        <w:pBdr>
          <w:top w:val="nil"/>
          <w:left w:val="nil"/>
          <w:bottom w:val="nil"/>
          <w:right w:val="nil"/>
          <w:between w:val="nil"/>
        </w:pBdr>
        <w:tabs>
          <w:tab w:val="left" w:pos="288"/>
        </w:tabs>
        <w:spacing w:after="120" w:line="228" w:lineRule="auto"/>
        <w:jc w:val="both"/>
        <w:rPr>
          <w:color w:val="000000"/>
          <w:lang w:val="ru-RU"/>
        </w:rPr>
      </w:pPr>
      <w:r w:rsidRPr="005F70B6">
        <w:rPr>
          <w:color w:val="000000"/>
          <w:lang w:val="ru-RU"/>
        </w:rPr>
        <w:t>Определить недостатки и преимущества каждого из методов.</w:t>
      </w:r>
    </w:p>
    <w:p w:rsidR="00D87C17" w:rsidRDefault="005F70B6">
      <w:pPr>
        <w:pStyle w:val="1"/>
        <w:numPr>
          <w:ilvl w:val="0"/>
          <w:numId w:val="12"/>
        </w:numPr>
        <w:ind w:firstLine="0"/>
      </w:pPr>
      <w:proofErr w:type="spellStart"/>
      <w:r>
        <w:t>Обзор</w:t>
      </w:r>
      <w:proofErr w:type="spellEnd"/>
      <w:r>
        <w:t xml:space="preserve"> </w:t>
      </w:r>
      <w:proofErr w:type="spellStart"/>
      <w:r>
        <w:t>аналогов</w:t>
      </w:r>
      <w:proofErr w:type="spellEnd"/>
    </w:p>
    <w:p w:rsidR="00D87C17" w:rsidRPr="005F70B6" w:rsidRDefault="005F70B6">
      <w:pPr>
        <w:pBdr>
          <w:top w:val="nil"/>
          <w:left w:val="nil"/>
          <w:bottom w:val="nil"/>
          <w:right w:val="nil"/>
          <w:between w:val="nil"/>
        </w:pBdr>
        <w:tabs>
          <w:tab w:val="left" w:pos="288"/>
        </w:tabs>
        <w:spacing w:after="120" w:line="228" w:lineRule="auto"/>
        <w:ind w:firstLine="288"/>
        <w:jc w:val="both"/>
        <w:rPr>
          <w:color w:val="000000"/>
          <w:lang w:val="ru-RU"/>
        </w:rPr>
      </w:pPr>
      <w:r w:rsidRPr="005F70B6">
        <w:rPr>
          <w:color w:val="000000"/>
          <w:lang w:val="ru-RU"/>
        </w:rPr>
        <w:t>Так как настоящая работа связана с прогнозированием в розничной торговле, то поиск аналогов был проведен среди научных исследований в области машинного обучения (набора методов, благодаря которым компьютер может находить в массивах изначально неизвестные взаимосвязи и закономерности), применяемых к анализу данных розничной торговли.</w:t>
      </w:r>
    </w:p>
    <w:p w:rsidR="00D87C17" w:rsidRPr="005F70B6" w:rsidRDefault="005F70B6">
      <w:pPr>
        <w:pBdr>
          <w:top w:val="nil"/>
          <w:left w:val="nil"/>
          <w:bottom w:val="nil"/>
          <w:right w:val="nil"/>
          <w:between w:val="nil"/>
        </w:pBdr>
        <w:tabs>
          <w:tab w:val="left" w:pos="288"/>
        </w:tabs>
        <w:spacing w:after="120" w:line="228" w:lineRule="auto"/>
        <w:ind w:firstLine="288"/>
        <w:jc w:val="both"/>
        <w:rPr>
          <w:color w:val="000000"/>
          <w:lang w:val="ru-RU"/>
        </w:rPr>
      </w:pPr>
      <w:r w:rsidRPr="005F70B6">
        <w:rPr>
          <w:color w:val="000000"/>
          <w:lang w:val="ru-RU"/>
        </w:rPr>
        <w:t xml:space="preserve">После изучения предложенных алгоритмов из таблицы 1, была сформирована таблица 2, которая содержит сравнение алгоритмов, представленных </w:t>
      </w:r>
      <w:r w:rsidR="00CE758E">
        <w:rPr>
          <w:color w:val="000000"/>
          <w:lang w:val="ru-RU"/>
        </w:rPr>
        <w:t>в таблице 1</w:t>
      </w:r>
      <w:r w:rsidRPr="005F70B6">
        <w:rPr>
          <w:color w:val="000000"/>
          <w:lang w:val="ru-RU"/>
        </w:rPr>
        <w:t xml:space="preserve"> по следующим выбранным критериям:</w:t>
      </w:r>
    </w:p>
    <w:p w:rsidR="00CE758E" w:rsidRPr="00CE758E" w:rsidRDefault="00CE758E" w:rsidP="00CE758E">
      <w:pPr>
        <w:pBdr>
          <w:top w:val="nil"/>
          <w:left w:val="nil"/>
          <w:bottom w:val="nil"/>
          <w:right w:val="nil"/>
          <w:between w:val="nil"/>
        </w:pBdr>
        <w:tabs>
          <w:tab w:val="left" w:pos="288"/>
        </w:tabs>
        <w:spacing w:after="120" w:line="228" w:lineRule="auto"/>
        <w:jc w:val="both"/>
        <w:rPr>
          <w:lang w:val="ru-RU"/>
        </w:rPr>
      </w:pPr>
    </w:p>
    <w:p w:rsidR="00D87C17" w:rsidRPr="005F70B6" w:rsidRDefault="00D87C17">
      <w:pPr>
        <w:rPr>
          <w:lang w:val="ru-RU"/>
        </w:rPr>
        <w:sectPr w:rsidR="00D87C17" w:rsidRPr="005F70B6">
          <w:type w:val="continuous"/>
          <w:pgSz w:w="11906" w:h="16838"/>
          <w:pgMar w:top="1080" w:right="734" w:bottom="2434" w:left="734" w:header="0" w:footer="720" w:gutter="0"/>
          <w:cols w:num="2" w:space="720" w:equalWidth="0">
            <w:col w:w="5038" w:space="360"/>
            <w:col w:w="5038" w:space="0"/>
          </w:cols>
        </w:sectPr>
      </w:pPr>
    </w:p>
    <w:p w:rsidR="006407D2" w:rsidRPr="006407D2" w:rsidRDefault="006407D2" w:rsidP="006407D2">
      <w:pPr>
        <w:pBdr>
          <w:top w:val="nil"/>
          <w:left w:val="nil"/>
          <w:bottom w:val="nil"/>
          <w:right w:val="nil"/>
          <w:between w:val="nil"/>
        </w:pBdr>
        <w:spacing w:before="240" w:after="120" w:line="216" w:lineRule="auto"/>
        <w:rPr>
          <w:smallCaps/>
          <w:color w:val="000000"/>
          <w:sz w:val="16"/>
          <w:szCs w:val="16"/>
          <w:lang w:val="ru-RU"/>
        </w:rPr>
      </w:pPr>
      <w:r w:rsidRPr="006407D2">
        <w:rPr>
          <w:lang w:val="ru-RU"/>
        </w:rPr>
        <w:lastRenderedPageBreak/>
        <w:t xml:space="preserve">Таблица </w:t>
      </w:r>
      <w:r>
        <w:fldChar w:fldCharType="begin"/>
      </w:r>
      <w:r w:rsidRPr="006407D2">
        <w:rPr>
          <w:lang w:val="ru-RU"/>
        </w:rPr>
        <w:instrText xml:space="preserve"> </w:instrText>
      </w:r>
      <w:r>
        <w:instrText>SEQ</w:instrText>
      </w:r>
      <w:r w:rsidRPr="006407D2">
        <w:rPr>
          <w:lang w:val="ru-RU"/>
        </w:rPr>
        <w:instrText xml:space="preserve"> Таблица \* </w:instrText>
      </w:r>
      <w:r>
        <w:instrText>ARABIC</w:instrText>
      </w:r>
      <w:r w:rsidRPr="006407D2">
        <w:rPr>
          <w:lang w:val="ru-RU"/>
        </w:rPr>
        <w:instrText xml:space="preserve"> </w:instrText>
      </w:r>
      <w:r>
        <w:fldChar w:fldCharType="separate"/>
      </w:r>
      <w:r w:rsidRPr="006407D2">
        <w:rPr>
          <w:noProof/>
          <w:lang w:val="ru-RU"/>
        </w:rPr>
        <w:t>1</w:t>
      </w:r>
      <w:r>
        <w:fldChar w:fldCharType="end"/>
      </w:r>
      <w:r>
        <w:rPr>
          <w:lang w:val="ru-RU"/>
        </w:rPr>
        <w:t xml:space="preserve"> </w:t>
      </w:r>
      <w:r w:rsidRPr="005F70B6">
        <w:rPr>
          <w:smallCaps/>
          <w:color w:val="000000"/>
          <w:sz w:val="16"/>
          <w:szCs w:val="16"/>
          <w:lang w:val="ru-RU"/>
        </w:rPr>
        <w:t>Рассматриваемые аналоги и их основные составляющие</w:t>
      </w:r>
    </w:p>
    <w:tbl>
      <w:tblPr>
        <w:tblStyle w:val="af8"/>
        <w:tblW w:w="104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6"/>
        <w:gridCol w:w="3328"/>
        <w:gridCol w:w="3864"/>
      </w:tblGrid>
      <w:tr w:rsidR="00D87C17">
        <w:tc>
          <w:tcPr>
            <w:tcW w:w="3236" w:type="dxa"/>
            <w:tcBorders>
              <w:top w:val="single" w:sz="4" w:space="0" w:color="000000"/>
              <w:left w:val="single" w:sz="4" w:space="0" w:color="000000"/>
              <w:bottom w:val="single" w:sz="4" w:space="0" w:color="000000"/>
              <w:right w:val="single" w:sz="4" w:space="0" w:color="000000"/>
            </w:tcBorders>
            <w:shd w:val="clear" w:color="auto" w:fill="auto"/>
          </w:tcPr>
          <w:p w:rsidR="00D87C17" w:rsidRDefault="005F70B6">
            <w:pPr>
              <w:pBdr>
                <w:top w:val="nil"/>
                <w:left w:val="nil"/>
                <w:bottom w:val="nil"/>
                <w:right w:val="nil"/>
                <w:between w:val="nil"/>
              </w:pBdr>
              <w:rPr>
                <w:b/>
                <w:color w:val="000000"/>
                <w:sz w:val="15"/>
                <w:szCs w:val="15"/>
              </w:rPr>
            </w:pPr>
            <w:proofErr w:type="spellStart"/>
            <w:r>
              <w:rPr>
                <w:b/>
                <w:color w:val="000000"/>
                <w:sz w:val="16"/>
                <w:szCs w:val="16"/>
              </w:rPr>
              <w:t>Название</w:t>
            </w:r>
            <w:proofErr w:type="spellEnd"/>
            <w:r>
              <w:rPr>
                <w:b/>
                <w:color w:val="000000"/>
                <w:sz w:val="16"/>
                <w:szCs w:val="16"/>
              </w:rPr>
              <w:t xml:space="preserve"> </w:t>
            </w:r>
            <w:proofErr w:type="spellStart"/>
            <w:r>
              <w:rPr>
                <w:b/>
                <w:color w:val="000000"/>
                <w:sz w:val="16"/>
                <w:szCs w:val="16"/>
              </w:rPr>
              <w:t>статьи</w:t>
            </w:r>
            <w:proofErr w:type="spellEnd"/>
            <w:r>
              <w:rPr>
                <w:b/>
                <w:color w:val="000000"/>
                <w:sz w:val="16"/>
                <w:szCs w:val="16"/>
              </w:rPr>
              <w:t> </w:t>
            </w:r>
          </w:p>
        </w:tc>
        <w:tc>
          <w:tcPr>
            <w:tcW w:w="3328" w:type="dxa"/>
            <w:tcBorders>
              <w:top w:val="single" w:sz="4" w:space="0" w:color="000000"/>
              <w:left w:val="single" w:sz="4" w:space="0" w:color="000000"/>
              <w:bottom w:val="single" w:sz="4" w:space="0" w:color="000000"/>
              <w:right w:val="single" w:sz="4" w:space="0" w:color="000000"/>
            </w:tcBorders>
            <w:shd w:val="clear" w:color="auto" w:fill="auto"/>
          </w:tcPr>
          <w:p w:rsidR="00D87C17" w:rsidRDefault="005F70B6">
            <w:pPr>
              <w:pBdr>
                <w:top w:val="nil"/>
                <w:left w:val="nil"/>
                <w:bottom w:val="nil"/>
                <w:right w:val="nil"/>
                <w:between w:val="nil"/>
              </w:pBdr>
              <w:rPr>
                <w:b/>
                <w:color w:val="000000"/>
                <w:sz w:val="15"/>
                <w:szCs w:val="15"/>
              </w:rPr>
            </w:pPr>
            <w:proofErr w:type="spellStart"/>
            <w:r>
              <w:rPr>
                <w:b/>
                <w:color w:val="000000"/>
                <w:sz w:val="16"/>
                <w:szCs w:val="16"/>
              </w:rPr>
              <w:t>Используемые</w:t>
            </w:r>
            <w:proofErr w:type="spellEnd"/>
            <w:r>
              <w:rPr>
                <w:b/>
                <w:color w:val="000000"/>
                <w:sz w:val="16"/>
                <w:szCs w:val="16"/>
              </w:rPr>
              <w:t xml:space="preserve"> </w:t>
            </w:r>
            <w:proofErr w:type="spellStart"/>
            <w:r>
              <w:rPr>
                <w:b/>
                <w:color w:val="000000"/>
                <w:sz w:val="16"/>
                <w:szCs w:val="16"/>
              </w:rPr>
              <w:t>алгоритмы</w:t>
            </w:r>
            <w:proofErr w:type="spellEnd"/>
          </w:p>
        </w:tc>
        <w:tc>
          <w:tcPr>
            <w:tcW w:w="3864" w:type="dxa"/>
            <w:tcBorders>
              <w:top w:val="single" w:sz="4" w:space="0" w:color="000000"/>
              <w:left w:val="single" w:sz="4" w:space="0" w:color="000000"/>
              <w:bottom w:val="single" w:sz="4" w:space="0" w:color="000000"/>
              <w:right w:val="single" w:sz="4" w:space="0" w:color="000000"/>
            </w:tcBorders>
            <w:shd w:val="clear" w:color="auto" w:fill="auto"/>
          </w:tcPr>
          <w:p w:rsidR="00D87C17" w:rsidRDefault="005F70B6">
            <w:pPr>
              <w:pBdr>
                <w:top w:val="nil"/>
                <w:left w:val="nil"/>
                <w:bottom w:val="nil"/>
                <w:right w:val="nil"/>
                <w:between w:val="nil"/>
              </w:pBdr>
              <w:rPr>
                <w:b/>
                <w:color w:val="000000"/>
                <w:sz w:val="15"/>
                <w:szCs w:val="15"/>
              </w:rPr>
            </w:pPr>
            <w:proofErr w:type="spellStart"/>
            <w:r>
              <w:rPr>
                <w:b/>
                <w:color w:val="000000"/>
                <w:sz w:val="16"/>
                <w:szCs w:val="16"/>
              </w:rPr>
              <w:t>Используемые</w:t>
            </w:r>
            <w:proofErr w:type="spellEnd"/>
            <w:r>
              <w:rPr>
                <w:b/>
                <w:color w:val="000000"/>
                <w:sz w:val="16"/>
                <w:szCs w:val="16"/>
              </w:rPr>
              <w:t xml:space="preserve"> </w:t>
            </w:r>
            <w:proofErr w:type="spellStart"/>
            <w:r>
              <w:rPr>
                <w:b/>
                <w:color w:val="000000"/>
                <w:sz w:val="16"/>
                <w:szCs w:val="16"/>
              </w:rPr>
              <w:t>метрики</w:t>
            </w:r>
            <w:proofErr w:type="spellEnd"/>
            <w:r>
              <w:rPr>
                <w:b/>
                <w:color w:val="000000"/>
                <w:sz w:val="16"/>
                <w:szCs w:val="16"/>
              </w:rPr>
              <w:t xml:space="preserve"> </w:t>
            </w:r>
            <w:proofErr w:type="spellStart"/>
            <w:r>
              <w:rPr>
                <w:b/>
                <w:color w:val="000000"/>
                <w:sz w:val="16"/>
                <w:szCs w:val="16"/>
              </w:rPr>
              <w:t>качества</w:t>
            </w:r>
            <w:proofErr w:type="spellEnd"/>
          </w:p>
        </w:tc>
      </w:tr>
      <w:tr w:rsidR="00D87C17">
        <w:tc>
          <w:tcPr>
            <w:tcW w:w="3236" w:type="dxa"/>
            <w:tcBorders>
              <w:top w:val="single" w:sz="4" w:space="0" w:color="000000"/>
              <w:left w:val="single" w:sz="4" w:space="0" w:color="000000"/>
              <w:bottom w:val="single" w:sz="4" w:space="0" w:color="000000"/>
              <w:right w:val="single" w:sz="4" w:space="0" w:color="000000"/>
            </w:tcBorders>
            <w:shd w:val="clear" w:color="auto" w:fill="auto"/>
          </w:tcPr>
          <w:p w:rsidR="00D87C17" w:rsidRDefault="005F70B6">
            <w:pPr>
              <w:jc w:val="left"/>
            </w:pPr>
            <w:r>
              <w:rPr>
                <w:color w:val="000000"/>
                <w:sz w:val="16"/>
                <w:szCs w:val="16"/>
              </w:rPr>
              <w:t>Sales Forecast in E-commerce using Convolutional Neural Network [1].</w:t>
            </w:r>
          </w:p>
        </w:tc>
        <w:tc>
          <w:tcPr>
            <w:tcW w:w="3328" w:type="dxa"/>
            <w:tcBorders>
              <w:top w:val="single" w:sz="4" w:space="0" w:color="000000"/>
              <w:left w:val="single" w:sz="4" w:space="0" w:color="000000"/>
              <w:bottom w:val="single" w:sz="4" w:space="0" w:color="000000"/>
              <w:right w:val="single" w:sz="4" w:space="0" w:color="000000"/>
            </w:tcBorders>
            <w:shd w:val="clear" w:color="auto" w:fill="auto"/>
          </w:tcPr>
          <w:p w:rsidR="00D87C17" w:rsidRDefault="005F70B6">
            <w:pPr>
              <w:jc w:val="left"/>
            </w:pPr>
            <w:r>
              <w:rPr>
                <w:color w:val="000000"/>
                <w:sz w:val="16"/>
                <w:szCs w:val="16"/>
              </w:rPr>
              <w:t>Convolutional Neural Netwo</w:t>
            </w:r>
            <w:r w:rsidR="00785C19">
              <w:rPr>
                <w:color w:val="000000"/>
                <w:sz w:val="16"/>
                <w:szCs w:val="16"/>
              </w:rPr>
              <w:t>rk (CNN) , ARIMA, FE+GBRT, DNN,</w:t>
            </w:r>
            <w:r>
              <w:rPr>
                <w:color w:val="000000"/>
                <w:sz w:val="16"/>
                <w:szCs w:val="16"/>
              </w:rPr>
              <w:t xml:space="preserve"> CNN+WD, CNN+WD+TL, Single-CNN</w:t>
            </w:r>
          </w:p>
        </w:tc>
        <w:tc>
          <w:tcPr>
            <w:tcW w:w="3864" w:type="dxa"/>
            <w:tcBorders>
              <w:top w:val="single" w:sz="4" w:space="0" w:color="000000"/>
              <w:left w:val="single" w:sz="4" w:space="0" w:color="000000"/>
              <w:bottom w:val="single" w:sz="4" w:space="0" w:color="000000"/>
              <w:right w:val="single" w:sz="4" w:space="0" w:color="000000"/>
            </w:tcBorders>
            <w:shd w:val="clear" w:color="auto" w:fill="auto"/>
          </w:tcPr>
          <w:p w:rsidR="00D87C17" w:rsidRDefault="005F70B6">
            <w:pPr>
              <w:jc w:val="left"/>
            </w:pPr>
            <w:r>
              <w:rPr>
                <w:color w:val="000000"/>
                <w:sz w:val="16"/>
                <w:szCs w:val="16"/>
              </w:rPr>
              <w:t>Mean Squared Error (MSE)</w:t>
            </w:r>
          </w:p>
        </w:tc>
      </w:tr>
      <w:tr w:rsidR="00D87C17">
        <w:trPr>
          <w:trHeight w:val="720"/>
        </w:trPr>
        <w:tc>
          <w:tcPr>
            <w:tcW w:w="3236" w:type="dxa"/>
            <w:tcBorders>
              <w:top w:val="single" w:sz="4" w:space="0" w:color="000000"/>
              <w:left w:val="single" w:sz="4" w:space="0" w:color="000000"/>
              <w:bottom w:val="single" w:sz="4" w:space="0" w:color="000000"/>
              <w:right w:val="single" w:sz="4" w:space="0" w:color="000000"/>
            </w:tcBorders>
            <w:shd w:val="clear" w:color="auto" w:fill="auto"/>
          </w:tcPr>
          <w:p w:rsidR="00D87C17" w:rsidRDefault="005F70B6">
            <w:pPr>
              <w:jc w:val="left"/>
            </w:pPr>
            <w:r>
              <w:rPr>
                <w:color w:val="000000"/>
                <w:sz w:val="16"/>
                <w:szCs w:val="16"/>
                <w:highlight w:val="white"/>
              </w:rPr>
              <w:t>Machine-Learning Models for Sales Time Series Forecasting [2].</w:t>
            </w:r>
          </w:p>
        </w:tc>
        <w:tc>
          <w:tcPr>
            <w:tcW w:w="3328" w:type="dxa"/>
            <w:tcBorders>
              <w:top w:val="single" w:sz="4" w:space="0" w:color="000000"/>
              <w:left w:val="single" w:sz="4" w:space="0" w:color="000000"/>
              <w:bottom w:val="single" w:sz="4" w:space="0" w:color="000000"/>
              <w:right w:val="single" w:sz="4" w:space="0" w:color="000000"/>
            </w:tcBorders>
            <w:shd w:val="clear" w:color="auto" w:fill="auto"/>
          </w:tcPr>
          <w:p w:rsidR="00D87C17" w:rsidRDefault="005F70B6">
            <w:pPr>
              <w:jc w:val="left"/>
            </w:pPr>
            <w:proofErr w:type="spellStart"/>
            <w:r>
              <w:rPr>
                <w:color w:val="000000"/>
                <w:sz w:val="16"/>
                <w:szCs w:val="16"/>
              </w:rPr>
              <w:t>ExtraTree</w:t>
            </w:r>
            <w:proofErr w:type="spellEnd"/>
            <w:r>
              <w:rPr>
                <w:color w:val="000000"/>
                <w:sz w:val="16"/>
                <w:szCs w:val="16"/>
              </w:rPr>
              <w:t xml:space="preserve">, Linear </w:t>
            </w:r>
            <w:r w:rsidR="000A731F">
              <w:rPr>
                <w:color w:val="000000"/>
                <w:sz w:val="16"/>
                <w:szCs w:val="16"/>
              </w:rPr>
              <w:t xml:space="preserve">Model, ARIMA, </w:t>
            </w:r>
            <w:proofErr w:type="spellStart"/>
            <w:r w:rsidR="000A731F">
              <w:rPr>
                <w:color w:val="000000"/>
                <w:sz w:val="16"/>
                <w:szCs w:val="16"/>
              </w:rPr>
              <w:t>RandomForest</w:t>
            </w:r>
            <w:proofErr w:type="spellEnd"/>
            <w:r>
              <w:rPr>
                <w:color w:val="000000"/>
                <w:sz w:val="16"/>
                <w:szCs w:val="16"/>
              </w:rPr>
              <w:t>, Neural Network</w:t>
            </w:r>
            <w:r w:rsidR="00F47CCA" w:rsidRPr="00F47CCA">
              <w:rPr>
                <w:color w:val="000000"/>
                <w:sz w:val="16"/>
                <w:szCs w:val="16"/>
              </w:rPr>
              <w:t>,</w:t>
            </w:r>
            <w:r>
              <w:rPr>
                <w:color w:val="000000"/>
                <w:sz w:val="16"/>
                <w:szCs w:val="16"/>
              </w:rPr>
              <w:t xml:space="preserve"> Stacking</w:t>
            </w:r>
          </w:p>
        </w:tc>
        <w:tc>
          <w:tcPr>
            <w:tcW w:w="3864" w:type="dxa"/>
            <w:tcBorders>
              <w:top w:val="single" w:sz="4" w:space="0" w:color="000000"/>
              <w:left w:val="single" w:sz="4" w:space="0" w:color="000000"/>
              <w:bottom w:val="single" w:sz="4" w:space="0" w:color="000000"/>
              <w:right w:val="single" w:sz="4" w:space="0" w:color="000000"/>
            </w:tcBorders>
            <w:shd w:val="clear" w:color="auto" w:fill="auto"/>
          </w:tcPr>
          <w:p w:rsidR="00D87C17" w:rsidRDefault="005F70B6">
            <w:pPr>
              <w:jc w:val="left"/>
              <w:rPr>
                <w:sz w:val="16"/>
                <w:szCs w:val="16"/>
              </w:rPr>
            </w:pPr>
            <w:r>
              <w:rPr>
                <w:sz w:val="16"/>
                <w:szCs w:val="16"/>
              </w:rPr>
              <w:t>Mean absolute error (MAE)</w:t>
            </w:r>
          </w:p>
        </w:tc>
      </w:tr>
      <w:tr w:rsidR="00D87C17">
        <w:tc>
          <w:tcPr>
            <w:tcW w:w="3236" w:type="dxa"/>
            <w:tcBorders>
              <w:top w:val="single" w:sz="4" w:space="0" w:color="000000"/>
              <w:left w:val="single" w:sz="4" w:space="0" w:color="000000"/>
              <w:bottom w:val="single" w:sz="4" w:space="0" w:color="000000"/>
              <w:right w:val="single" w:sz="4" w:space="0" w:color="000000"/>
            </w:tcBorders>
            <w:shd w:val="clear" w:color="auto" w:fill="auto"/>
          </w:tcPr>
          <w:p w:rsidR="00D87C17" w:rsidRDefault="005F70B6">
            <w:pPr>
              <w:jc w:val="left"/>
              <w:rPr>
                <w:sz w:val="16"/>
                <w:szCs w:val="16"/>
              </w:rPr>
            </w:pPr>
            <w:r>
              <w:rPr>
                <w:color w:val="000000"/>
                <w:sz w:val="16"/>
                <w:szCs w:val="16"/>
              </w:rPr>
              <w:t xml:space="preserve">Sales forecasting using </w:t>
            </w:r>
            <w:proofErr w:type="spellStart"/>
            <w:r>
              <w:rPr>
                <w:color w:val="000000"/>
                <w:sz w:val="16"/>
                <w:szCs w:val="16"/>
              </w:rPr>
              <w:t>WaveNet</w:t>
            </w:r>
            <w:proofErr w:type="spellEnd"/>
            <w:r>
              <w:rPr>
                <w:color w:val="000000"/>
                <w:sz w:val="16"/>
                <w:szCs w:val="16"/>
              </w:rPr>
              <w:t xml:space="preserve"> within the framework of the </w:t>
            </w:r>
            <w:proofErr w:type="spellStart"/>
            <w:r>
              <w:rPr>
                <w:color w:val="000000"/>
                <w:sz w:val="16"/>
                <w:szCs w:val="16"/>
              </w:rPr>
              <w:t>Kaggle</w:t>
            </w:r>
            <w:proofErr w:type="spellEnd"/>
            <w:r>
              <w:rPr>
                <w:color w:val="000000"/>
                <w:sz w:val="16"/>
                <w:szCs w:val="16"/>
              </w:rPr>
              <w:t xml:space="preserve"> competition [3].</w:t>
            </w:r>
          </w:p>
        </w:tc>
        <w:tc>
          <w:tcPr>
            <w:tcW w:w="3328" w:type="dxa"/>
            <w:tcBorders>
              <w:top w:val="single" w:sz="4" w:space="0" w:color="000000"/>
              <w:left w:val="single" w:sz="4" w:space="0" w:color="000000"/>
              <w:bottom w:val="single" w:sz="4" w:space="0" w:color="000000"/>
              <w:right w:val="single" w:sz="4" w:space="0" w:color="000000"/>
            </w:tcBorders>
            <w:shd w:val="clear" w:color="auto" w:fill="auto"/>
          </w:tcPr>
          <w:p w:rsidR="00D87C17" w:rsidRDefault="005F70B6">
            <w:pPr>
              <w:jc w:val="left"/>
              <w:rPr>
                <w:color w:val="000000"/>
                <w:sz w:val="16"/>
                <w:szCs w:val="16"/>
              </w:rPr>
            </w:pPr>
            <w:r>
              <w:rPr>
                <w:color w:val="000000"/>
                <w:sz w:val="16"/>
                <w:szCs w:val="16"/>
              </w:rPr>
              <w:t xml:space="preserve">Convolutional Neural Network </w:t>
            </w:r>
          </w:p>
        </w:tc>
        <w:tc>
          <w:tcPr>
            <w:tcW w:w="3864" w:type="dxa"/>
            <w:tcBorders>
              <w:top w:val="single" w:sz="4" w:space="0" w:color="000000"/>
              <w:left w:val="single" w:sz="4" w:space="0" w:color="000000"/>
              <w:bottom w:val="single" w:sz="4" w:space="0" w:color="000000"/>
              <w:right w:val="single" w:sz="4" w:space="0" w:color="000000"/>
            </w:tcBorders>
            <w:shd w:val="clear" w:color="auto" w:fill="auto"/>
          </w:tcPr>
          <w:p w:rsidR="00D87C17" w:rsidRDefault="005F70B6">
            <w:pPr>
              <w:jc w:val="left"/>
            </w:pPr>
            <w:r>
              <w:rPr>
                <w:color w:val="000000"/>
                <w:sz w:val="16"/>
                <w:szCs w:val="16"/>
              </w:rPr>
              <w:t>Normalized weighted root mean squared logarithmic error (NWRMSLE)</w:t>
            </w:r>
          </w:p>
        </w:tc>
      </w:tr>
      <w:tr w:rsidR="00D87C17">
        <w:tc>
          <w:tcPr>
            <w:tcW w:w="3236" w:type="dxa"/>
            <w:tcBorders>
              <w:top w:val="single" w:sz="4" w:space="0" w:color="000000"/>
              <w:left w:val="single" w:sz="4" w:space="0" w:color="000000"/>
              <w:bottom w:val="single" w:sz="4" w:space="0" w:color="000000"/>
              <w:right w:val="single" w:sz="4" w:space="0" w:color="000000"/>
            </w:tcBorders>
            <w:shd w:val="clear" w:color="auto" w:fill="auto"/>
          </w:tcPr>
          <w:p w:rsidR="00D87C17" w:rsidRDefault="005F70B6">
            <w:pPr>
              <w:jc w:val="left"/>
              <w:rPr>
                <w:sz w:val="16"/>
                <w:szCs w:val="16"/>
              </w:rPr>
            </w:pPr>
            <w:r>
              <w:rPr>
                <w:color w:val="000000"/>
                <w:sz w:val="16"/>
                <w:szCs w:val="16"/>
              </w:rPr>
              <w:t>Sales Demand Forecast in E-commerce using a Long Short-Term Memory Neural Network Methodology [4].</w:t>
            </w:r>
          </w:p>
        </w:tc>
        <w:tc>
          <w:tcPr>
            <w:tcW w:w="3328" w:type="dxa"/>
            <w:tcBorders>
              <w:top w:val="single" w:sz="4" w:space="0" w:color="000000"/>
              <w:left w:val="single" w:sz="4" w:space="0" w:color="000000"/>
              <w:bottom w:val="single" w:sz="4" w:space="0" w:color="000000"/>
              <w:right w:val="single" w:sz="4" w:space="0" w:color="000000"/>
            </w:tcBorders>
            <w:shd w:val="clear" w:color="auto" w:fill="auto"/>
          </w:tcPr>
          <w:p w:rsidR="00D87C17" w:rsidRDefault="005F70B6">
            <w:pPr>
              <w:pBdr>
                <w:top w:val="nil"/>
                <w:left w:val="nil"/>
                <w:bottom w:val="nil"/>
                <w:right w:val="nil"/>
                <w:between w:val="nil"/>
              </w:pBdr>
              <w:ind w:left="720" w:hanging="720"/>
              <w:jc w:val="left"/>
              <w:rPr>
                <w:rFonts w:ascii="Arial" w:eastAsia="Arial" w:hAnsi="Arial" w:cs="Arial"/>
                <w:color w:val="000000"/>
                <w:sz w:val="22"/>
                <w:szCs w:val="22"/>
              </w:rPr>
            </w:pPr>
            <w:r>
              <w:rPr>
                <w:color w:val="000000"/>
                <w:sz w:val="16"/>
                <w:szCs w:val="16"/>
              </w:rPr>
              <w:t>Globally training a Long Short-Term Memory network (LSTM)</w:t>
            </w:r>
          </w:p>
          <w:p w:rsidR="00D87C17" w:rsidRDefault="00D87C17">
            <w:pPr>
              <w:jc w:val="left"/>
              <w:rPr>
                <w:sz w:val="16"/>
                <w:szCs w:val="16"/>
              </w:rPr>
            </w:pPr>
          </w:p>
        </w:tc>
        <w:tc>
          <w:tcPr>
            <w:tcW w:w="3864" w:type="dxa"/>
            <w:tcBorders>
              <w:top w:val="single" w:sz="4" w:space="0" w:color="000000"/>
              <w:left w:val="single" w:sz="4" w:space="0" w:color="000000"/>
              <w:bottom w:val="single" w:sz="4" w:space="0" w:color="000000"/>
              <w:right w:val="single" w:sz="4" w:space="0" w:color="000000"/>
            </w:tcBorders>
            <w:shd w:val="clear" w:color="auto" w:fill="auto"/>
          </w:tcPr>
          <w:p w:rsidR="00D87C17" w:rsidRDefault="005F70B6">
            <w:pPr>
              <w:jc w:val="left"/>
            </w:pPr>
            <w:r>
              <w:rPr>
                <w:color w:val="000000"/>
                <w:sz w:val="16"/>
                <w:szCs w:val="16"/>
              </w:rPr>
              <w:t>Mean absolute percentage error (</w:t>
            </w:r>
            <w:proofErr w:type="spellStart"/>
            <w:r>
              <w:rPr>
                <w:color w:val="000000"/>
                <w:sz w:val="16"/>
                <w:szCs w:val="16"/>
              </w:rPr>
              <w:t>mMAPE</w:t>
            </w:r>
            <w:proofErr w:type="spellEnd"/>
            <w:r>
              <w:rPr>
                <w:color w:val="000000"/>
                <w:sz w:val="16"/>
                <w:szCs w:val="16"/>
              </w:rPr>
              <w:t>)</w:t>
            </w:r>
          </w:p>
        </w:tc>
      </w:tr>
      <w:tr w:rsidR="00D87C17">
        <w:tc>
          <w:tcPr>
            <w:tcW w:w="3236" w:type="dxa"/>
            <w:tcBorders>
              <w:top w:val="single" w:sz="4" w:space="0" w:color="000000"/>
              <w:left w:val="single" w:sz="4" w:space="0" w:color="000000"/>
              <w:bottom w:val="single" w:sz="4" w:space="0" w:color="000000"/>
              <w:right w:val="single" w:sz="4" w:space="0" w:color="000000"/>
            </w:tcBorders>
            <w:shd w:val="clear" w:color="auto" w:fill="auto"/>
          </w:tcPr>
          <w:p w:rsidR="00D87C17" w:rsidRPr="005F70B6" w:rsidRDefault="005F70B6">
            <w:pPr>
              <w:jc w:val="left"/>
              <w:rPr>
                <w:sz w:val="16"/>
                <w:szCs w:val="16"/>
                <w:lang w:val="ru-RU"/>
              </w:rPr>
            </w:pPr>
            <w:r w:rsidRPr="005F70B6">
              <w:rPr>
                <w:color w:val="000000"/>
                <w:sz w:val="16"/>
                <w:szCs w:val="16"/>
                <w:lang w:val="ru-RU"/>
              </w:rPr>
              <w:t>Прогнозирование показателей инвестиций на основе метода деревьев решений [5]</w:t>
            </w:r>
          </w:p>
        </w:tc>
        <w:tc>
          <w:tcPr>
            <w:tcW w:w="3328" w:type="dxa"/>
            <w:tcBorders>
              <w:top w:val="single" w:sz="4" w:space="0" w:color="000000"/>
              <w:left w:val="single" w:sz="4" w:space="0" w:color="000000"/>
              <w:bottom w:val="single" w:sz="4" w:space="0" w:color="000000"/>
              <w:right w:val="single" w:sz="4" w:space="0" w:color="000000"/>
            </w:tcBorders>
            <w:shd w:val="clear" w:color="auto" w:fill="auto"/>
          </w:tcPr>
          <w:p w:rsidR="00D87C17" w:rsidRPr="005F70B6" w:rsidRDefault="005F70B6">
            <w:pPr>
              <w:pBdr>
                <w:top w:val="nil"/>
                <w:left w:val="nil"/>
                <w:bottom w:val="nil"/>
                <w:right w:val="nil"/>
                <w:between w:val="nil"/>
              </w:pBdr>
              <w:ind w:left="720" w:hanging="720"/>
              <w:jc w:val="left"/>
              <w:rPr>
                <w:rFonts w:ascii="Arial" w:eastAsia="Arial" w:hAnsi="Arial" w:cs="Arial"/>
                <w:color w:val="000000"/>
                <w:sz w:val="22"/>
                <w:szCs w:val="22"/>
                <w:lang w:val="ru-RU"/>
              </w:rPr>
            </w:pPr>
            <w:r w:rsidRPr="005F70B6">
              <w:rPr>
                <w:color w:val="000000"/>
                <w:sz w:val="16"/>
                <w:szCs w:val="16"/>
                <w:lang w:val="ru-RU"/>
              </w:rPr>
              <w:t xml:space="preserve">Деревья решений, использующие алгоритм </w:t>
            </w:r>
            <w:r>
              <w:rPr>
                <w:color w:val="000000"/>
                <w:sz w:val="16"/>
                <w:szCs w:val="16"/>
              </w:rPr>
              <w:t>CART</w:t>
            </w:r>
          </w:p>
        </w:tc>
        <w:tc>
          <w:tcPr>
            <w:tcW w:w="3864" w:type="dxa"/>
            <w:tcBorders>
              <w:top w:val="single" w:sz="4" w:space="0" w:color="000000"/>
              <w:left w:val="single" w:sz="4" w:space="0" w:color="000000"/>
              <w:bottom w:val="single" w:sz="4" w:space="0" w:color="000000"/>
              <w:right w:val="single" w:sz="4" w:space="0" w:color="000000"/>
            </w:tcBorders>
            <w:shd w:val="clear" w:color="auto" w:fill="auto"/>
          </w:tcPr>
          <w:p w:rsidR="00D87C17" w:rsidRDefault="005F70B6">
            <w:pPr>
              <w:jc w:val="left"/>
              <w:rPr>
                <w:sz w:val="16"/>
                <w:szCs w:val="16"/>
              </w:rPr>
            </w:pPr>
            <w:r>
              <w:rPr>
                <w:sz w:val="16"/>
                <w:szCs w:val="16"/>
              </w:rPr>
              <w:t>MSE</w:t>
            </w:r>
          </w:p>
        </w:tc>
      </w:tr>
    </w:tbl>
    <w:p w:rsidR="00D87C17" w:rsidRDefault="00D87C17">
      <w:pPr>
        <w:sectPr w:rsidR="00D87C17">
          <w:type w:val="continuous"/>
          <w:pgSz w:w="11906" w:h="16838"/>
          <w:pgMar w:top="1080" w:right="734" w:bottom="2434" w:left="734" w:header="0" w:footer="720" w:gutter="0"/>
          <w:cols w:space="720" w:equalWidth="0">
            <w:col w:w="9689"/>
          </w:cols>
        </w:sectPr>
      </w:pPr>
    </w:p>
    <w:p w:rsidR="00CE758E" w:rsidRDefault="00CE758E" w:rsidP="00CE758E">
      <w:pPr>
        <w:numPr>
          <w:ilvl w:val="0"/>
          <w:numId w:val="6"/>
        </w:numPr>
        <w:pBdr>
          <w:top w:val="nil"/>
          <w:left w:val="nil"/>
          <w:bottom w:val="nil"/>
          <w:right w:val="nil"/>
          <w:between w:val="nil"/>
        </w:pBdr>
        <w:tabs>
          <w:tab w:val="left" w:pos="288"/>
        </w:tabs>
        <w:spacing w:after="120" w:line="228" w:lineRule="auto"/>
        <w:jc w:val="both"/>
      </w:pPr>
      <w:proofErr w:type="spellStart"/>
      <w:r>
        <w:rPr>
          <w:color w:val="000000"/>
        </w:rPr>
        <w:lastRenderedPageBreak/>
        <w:t>Вариативность</w:t>
      </w:r>
      <w:proofErr w:type="spellEnd"/>
      <w:r>
        <w:rPr>
          <w:color w:val="000000"/>
        </w:rPr>
        <w:t xml:space="preserve"> </w:t>
      </w:r>
      <w:proofErr w:type="spellStart"/>
      <w:r>
        <w:rPr>
          <w:color w:val="000000"/>
        </w:rPr>
        <w:t>параметров</w:t>
      </w:r>
      <w:proofErr w:type="spellEnd"/>
    </w:p>
    <w:p w:rsidR="00D87C17" w:rsidRPr="005F70B6" w:rsidRDefault="00CE758E" w:rsidP="00CE758E">
      <w:pPr>
        <w:pBdr>
          <w:top w:val="nil"/>
          <w:left w:val="nil"/>
          <w:bottom w:val="nil"/>
          <w:right w:val="nil"/>
          <w:between w:val="nil"/>
        </w:pBdr>
        <w:tabs>
          <w:tab w:val="left" w:pos="288"/>
        </w:tabs>
        <w:spacing w:after="120" w:line="228" w:lineRule="auto"/>
        <w:ind w:firstLine="288"/>
        <w:jc w:val="both"/>
        <w:rPr>
          <w:color w:val="000000"/>
          <w:lang w:val="ru-RU"/>
        </w:rPr>
      </w:pPr>
      <w:r w:rsidRPr="005F70B6">
        <w:rPr>
          <w:color w:val="000000"/>
          <w:lang w:val="ru-RU"/>
        </w:rPr>
        <w:t xml:space="preserve">Один и тот же алгоритм, применяемый для решения задачи прогнозирования динамики розничной торговли может показывать разную эффективность на различных данных, поэтому важно иметь возможность регулировать </w:t>
      </w:r>
      <w:r w:rsidR="005F70B6" w:rsidRPr="005F70B6">
        <w:rPr>
          <w:color w:val="000000"/>
          <w:lang w:val="ru-RU"/>
        </w:rPr>
        <w:t>параметры модели для повышения точности прогноза применяемого алгоритма.</w:t>
      </w:r>
    </w:p>
    <w:p w:rsidR="00D87C17" w:rsidRDefault="005F70B6">
      <w:pPr>
        <w:numPr>
          <w:ilvl w:val="0"/>
          <w:numId w:val="7"/>
        </w:numPr>
        <w:pBdr>
          <w:top w:val="nil"/>
          <w:left w:val="nil"/>
          <w:bottom w:val="nil"/>
          <w:right w:val="nil"/>
          <w:between w:val="nil"/>
        </w:pBdr>
        <w:tabs>
          <w:tab w:val="left" w:pos="288"/>
        </w:tabs>
        <w:spacing w:after="120" w:line="228" w:lineRule="auto"/>
        <w:jc w:val="both"/>
      </w:pPr>
      <w:proofErr w:type="spellStart"/>
      <w:r>
        <w:rPr>
          <w:color w:val="000000"/>
        </w:rPr>
        <w:t>Точность</w:t>
      </w:r>
      <w:proofErr w:type="spellEnd"/>
    </w:p>
    <w:p w:rsidR="00186226" w:rsidRDefault="00CE758E" w:rsidP="00D850EE">
      <w:pPr>
        <w:pBdr>
          <w:top w:val="nil"/>
          <w:left w:val="nil"/>
          <w:bottom w:val="nil"/>
          <w:right w:val="nil"/>
          <w:between w:val="nil"/>
        </w:pBdr>
        <w:tabs>
          <w:tab w:val="left" w:pos="288"/>
        </w:tabs>
        <w:spacing w:after="120" w:line="228" w:lineRule="auto"/>
        <w:ind w:firstLine="288"/>
        <w:jc w:val="both"/>
        <w:rPr>
          <w:color w:val="000000"/>
          <w:lang w:val="ru-RU"/>
        </w:rPr>
      </w:pPr>
      <w:r>
        <w:rPr>
          <w:color w:val="000000"/>
          <w:lang w:val="ru-RU"/>
        </w:rPr>
        <w:t>В</w:t>
      </w:r>
      <w:r w:rsidR="005F70B6" w:rsidRPr="005F70B6">
        <w:rPr>
          <w:color w:val="000000"/>
          <w:lang w:val="ru-RU"/>
        </w:rPr>
        <w:t>ажно, чтобы полученные значения прогноза целевой переменной были близки к истинным значения целевой переменной, так как от этого напрямую зависит эффективность алгоритма.</w:t>
      </w:r>
    </w:p>
    <w:p w:rsidR="00D850EE" w:rsidRDefault="00186226" w:rsidP="00BD73CD">
      <w:pPr>
        <w:pBdr>
          <w:top w:val="nil"/>
          <w:left w:val="nil"/>
          <w:bottom w:val="nil"/>
          <w:right w:val="nil"/>
          <w:between w:val="nil"/>
        </w:pBdr>
        <w:tabs>
          <w:tab w:val="left" w:pos="288"/>
        </w:tabs>
        <w:spacing w:after="120" w:line="228" w:lineRule="auto"/>
        <w:ind w:firstLine="288"/>
        <w:jc w:val="both"/>
        <w:rPr>
          <w:color w:val="000000"/>
          <w:lang w:val="ru-RU"/>
        </w:rPr>
      </w:pPr>
      <w:r>
        <w:rPr>
          <w:color w:val="000000"/>
          <w:lang w:val="ru-RU"/>
        </w:rPr>
        <w:t>Точности</w:t>
      </w:r>
      <w:r w:rsidRPr="00186226">
        <w:rPr>
          <w:color w:val="000000"/>
          <w:lang w:val="ru-RU"/>
        </w:rPr>
        <w:t xml:space="preserve"> работы </w:t>
      </w:r>
      <w:r>
        <w:rPr>
          <w:color w:val="000000"/>
        </w:rPr>
        <w:t>ARIMA</w:t>
      </w:r>
      <w:r w:rsidR="00BD73CD">
        <w:rPr>
          <w:color w:val="000000"/>
          <w:lang w:val="ru-RU"/>
        </w:rPr>
        <w:t>, CNN были оценены</w:t>
      </w:r>
      <w:r>
        <w:rPr>
          <w:color w:val="000000"/>
          <w:lang w:val="ru-RU"/>
        </w:rPr>
        <w:t xml:space="preserve"> в [1</w:t>
      </w:r>
      <w:r w:rsidRPr="00186226">
        <w:rPr>
          <w:color w:val="000000"/>
          <w:lang w:val="ru-RU"/>
        </w:rPr>
        <w:t>],</w:t>
      </w:r>
      <w:r>
        <w:rPr>
          <w:color w:val="000000"/>
          <w:lang w:val="ru-RU"/>
        </w:rPr>
        <w:t xml:space="preserve"> где для оценки использовалась метрика среднего квадрата отклонения. Точности</w:t>
      </w:r>
      <w:r w:rsidRPr="00186226">
        <w:rPr>
          <w:color w:val="000000"/>
          <w:lang w:val="ru-RU"/>
        </w:rPr>
        <w:t xml:space="preserve"> работы </w:t>
      </w:r>
      <w:proofErr w:type="spellStart"/>
      <w:r w:rsidRPr="00186226">
        <w:rPr>
          <w:color w:val="000000"/>
          <w:lang w:val="ru-RU"/>
        </w:rPr>
        <w:t>ExtraTree</w:t>
      </w:r>
      <w:proofErr w:type="spellEnd"/>
      <w:r>
        <w:rPr>
          <w:color w:val="000000"/>
          <w:lang w:val="ru-RU"/>
        </w:rPr>
        <w:t xml:space="preserve">, </w:t>
      </w:r>
      <w:proofErr w:type="spellStart"/>
      <w:r w:rsidRPr="00186226">
        <w:rPr>
          <w:color w:val="000000"/>
          <w:lang w:val="ru-RU"/>
        </w:rPr>
        <w:t>Linear</w:t>
      </w:r>
      <w:proofErr w:type="spellEnd"/>
      <w:r w:rsidRPr="00186226">
        <w:rPr>
          <w:color w:val="000000"/>
          <w:lang w:val="ru-RU"/>
        </w:rPr>
        <w:t xml:space="preserve"> </w:t>
      </w:r>
      <w:proofErr w:type="spellStart"/>
      <w:r w:rsidRPr="00186226">
        <w:rPr>
          <w:color w:val="000000"/>
          <w:lang w:val="ru-RU"/>
        </w:rPr>
        <w:t>Model</w:t>
      </w:r>
      <w:proofErr w:type="spellEnd"/>
      <w:r>
        <w:rPr>
          <w:color w:val="000000"/>
          <w:lang w:val="ru-RU"/>
        </w:rPr>
        <w:t xml:space="preserve">, </w:t>
      </w:r>
      <w:proofErr w:type="spellStart"/>
      <w:r w:rsidRPr="00186226">
        <w:rPr>
          <w:color w:val="000000"/>
          <w:lang w:val="ru-RU"/>
        </w:rPr>
        <w:lastRenderedPageBreak/>
        <w:t>RandomForest</w:t>
      </w:r>
      <w:proofErr w:type="spellEnd"/>
      <w:r>
        <w:rPr>
          <w:color w:val="000000"/>
          <w:lang w:val="ru-RU"/>
        </w:rPr>
        <w:t>,</w:t>
      </w:r>
      <w:r w:rsidRPr="00186226">
        <w:rPr>
          <w:lang w:val="ru-RU"/>
        </w:rPr>
        <w:t xml:space="preserve"> </w:t>
      </w:r>
      <w:proofErr w:type="spellStart"/>
      <w:r w:rsidR="00D92251">
        <w:rPr>
          <w:color w:val="000000"/>
          <w:lang w:val="ru-RU"/>
        </w:rPr>
        <w:t>Neural</w:t>
      </w:r>
      <w:proofErr w:type="spellEnd"/>
      <w:r w:rsidR="00D92251">
        <w:rPr>
          <w:color w:val="000000"/>
          <w:lang w:val="ru-RU"/>
        </w:rPr>
        <w:t xml:space="preserve"> </w:t>
      </w:r>
      <w:proofErr w:type="spellStart"/>
      <w:r w:rsidR="00D92251">
        <w:rPr>
          <w:color w:val="000000"/>
          <w:lang w:val="ru-RU"/>
        </w:rPr>
        <w:t>Network</w:t>
      </w:r>
      <w:proofErr w:type="spellEnd"/>
      <w:r w:rsidR="00BD73CD">
        <w:rPr>
          <w:color w:val="000000"/>
          <w:lang w:val="ru-RU"/>
        </w:rPr>
        <w:t xml:space="preserve"> были оценены</w:t>
      </w:r>
      <w:r w:rsidR="00D92251">
        <w:rPr>
          <w:color w:val="000000"/>
          <w:lang w:val="ru-RU"/>
        </w:rPr>
        <w:t xml:space="preserve"> в [2</w:t>
      </w:r>
      <w:r w:rsidRPr="00186226">
        <w:rPr>
          <w:color w:val="000000"/>
          <w:lang w:val="ru-RU"/>
        </w:rPr>
        <w:t>],</w:t>
      </w:r>
      <w:r>
        <w:rPr>
          <w:color w:val="000000"/>
          <w:lang w:val="ru-RU"/>
        </w:rPr>
        <w:t xml:space="preserve"> где дл</w:t>
      </w:r>
      <w:r w:rsidR="00D92251">
        <w:rPr>
          <w:color w:val="000000"/>
          <w:lang w:val="ru-RU"/>
        </w:rPr>
        <w:t>я оценки использовалась средняя абсолютная ошибка. Точност</w:t>
      </w:r>
      <w:r w:rsidR="00BD73CD">
        <w:rPr>
          <w:color w:val="000000"/>
          <w:lang w:val="ru-RU"/>
        </w:rPr>
        <w:t>ь</w:t>
      </w:r>
      <w:r w:rsidR="00D92251" w:rsidRPr="00186226">
        <w:rPr>
          <w:color w:val="000000"/>
          <w:lang w:val="ru-RU"/>
        </w:rPr>
        <w:t xml:space="preserve"> работы </w:t>
      </w:r>
      <w:r w:rsidR="00BD73CD" w:rsidRPr="00BD73CD">
        <w:rPr>
          <w:color w:val="000000"/>
        </w:rPr>
        <w:t>LSTM</w:t>
      </w:r>
      <w:r w:rsidR="00BD73CD" w:rsidRPr="00BD73CD">
        <w:rPr>
          <w:color w:val="000000"/>
          <w:lang w:val="ru-RU"/>
        </w:rPr>
        <w:t xml:space="preserve"> б</w:t>
      </w:r>
      <w:r w:rsidR="00BD73CD">
        <w:rPr>
          <w:color w:val="000000"/>
          <w:lang w:val="ru-RU"/>
        </w:rPr>
        <w:t>ыла оценена в [4</w:t>
      </w:r>
      <w:r w:rsidR="00D92251" w:rsidRPr="00186226">
        <w:rPr>
          <w:color w:val="000000"/>
          <w:lang w:val="ru-RU"/>
        </w:rPr>
        <w:t>],</w:t>
      </w:r>
      <w:r w:rsidR="00D92251">
        <w:rPr>
          <w:color w:val="000000"/>
          <w:lang w:val="ru-RU"/>
        </w:rPr>
        <w:t xml:space="preserve"> где для оценки использовалась </w:t>
      </w:r>
      <w:r w:rsidR="00BD73CD">
        <w:rPr>
          <w:color w:val="000000"/>
          <w:lang w:val="ru-RU"/>
        </w:rPr>
        <w:t>средняя абсолютная ошибка в процентах</w:t>
      </w:r>
      <w:r w:rsidR="00D92251">
        <w:rPr>
          <w:color w:val="000000"/>
          <w:lang w:val="ru-RU"/>
        </w:rPr>
        <w:t>.</w:t>
      </w:r>
      <w:r w:rsidR="00BD73CD">
        <w:rPr>
          <w:color w:val="000000"/>
          <w:lang w:val="ru-RU"/>
        </w:rPr>
        <w:t xml:space="preserve"> Точность</w:t>
      </w:r>
      <w:r w:rsidR="00BD73CD" w:rsidRPr="00186226">
        <w:rPr>
          <w:color w:val="000000"/>
          <w:lang w:val="ru-RU"/>
        </w:rPr>
        <w:t xml:space="preserve"> работы </w:t>
      </w:r>
      <w:r w:rsidR="00BD73CD" w:rsidRPr="00BD73CD">
        <w:rPr>
          <w:color w:val="000000"/>
          <w:szCs w:val="16"/>
        </w:rPr>
        <w:t>Decision</w:t>
      </w:r>
      <w:r w:rsidR="00BD73CD" w:rsidRPr="00BD73CD">
        <w:rPr>
          <w:color w:val="000000"/>
          <w:szCs w:val="16"/>
          <w:lang w:val="ru-RU"/>
        </w:rPr>
        <w:t xml:space="preserve"> </w:t>
      </w:r>
      <w:r w:rsidR="00BD73CD" w:rsidRPr="00BD73CD">
        <w:rPr>
          <w:color w:val="000000"/>
          <w:szCs w:val="16"/>
        </w:rPr>
        <w:t>Trees</w:t>
      </w:r>
      <w:r w:rsidR="00BD73CD" w:rsidRPr="00BD73CD">
        <w:rPr>
          <w:color w:val="000000"/>
          <w:sz w:val="24"/>
          <w:lang w:val="ru-RU"/>
        </w:rPr>
        <w:t xml:space="preserve"> </w:t>
      </w:r>
      <w:r w:rsidR="00BD73CD">
        <w:rPr>
          <w:color w:val="000000"/>
          <w:lang w:val="ru-RU"/>
        </w:rPr>
        <w:t>была оценена в [5</w:t>
      </w:r>
      <w:r w:rsidR="00BD73CD" w:rsidRPr="00186226">
        <w:rPr>
          <w:color w:val="000000"/>
          <w:lang w:val="ru-RU"/>
        </w:rPr>
        <w:t>],</w:t>
      </w:r>
      <w:r w:rsidR="00BD73CD">
        <w:rPr>
          <w:color w:val="000000"/>
          <w:lang w:val="ru-RU"/>
        </w:rPr>
        <w:t xml:space="preserve"> где для оценки использовалась метрика среднего квадрата отклонения.</w:t>
      </w:r>
    </w:p>
    <w:p w:rsidR="00D850EE" w:rsidRPr="00D850EE" w:rsidRDefault="00D850EE" w:rsidP="00D850EE">
      <w:pPr>
        <w:pStyle w:val="af2"/>
        <w:numPr>
          <w:ilvl w:val="0"/>
          <w:numId w:val="16"/>
        </w:numPr>
        <w:pBdr>
          <w:top w:val="nil"/>
          <w:left w:val="nil"/>
          <w:bottom w:val="nil"/>
          <w:right w:val="nil"/>
          <w:between w:val="nil"/>
        </w:pBdr>
        <w:tabs>
          <w:tab w:val="left" w:pos="288"/>
        </w:tabs>
        <w:spacing w:after="120" w:line="228" w:lineRule="auto"/>
        <w:jc w:val="both"/>
        <w:rPr>
          <w:rFonts w:ascii="Times New Roman" w:hAnsi="Times New Roman" w:cs="Times New Roman"/>
          <w:sz w:val="20"/>
          <w:szCs w:val="20"/>
        </w:rPr>
      </w:pPr>
      <w:r w:rsidRPr="00D850EE">
        <w:rPr>
          <w:rFonts w:ascii="Times New Roman" w:hAnsi="Times New Roman" w:cs="Times New Roman"/>
          <w:color w:val="000000"/>
          <w:sz w:val="20"/>
          <w:szCs w:val="20"/>
        </w:rPr>
        <w:t>Доступность в реализации</w:t>
      </w:r>
    </w:p>
    <w:p w:rsidR="00D850EE" w:rsidRPr="00F93055" w:rsidRDefault="00D850EE" w:rsidP="00D850EE">
      <w:pPr>
        <w:pBdr>
          <w:top w:val="nil"/>
          <w:left w:val="nil"/>
          <w:bottom w:val="nil"/>
          <w:right w:val="nil"/>
          <w:between w:val="nil"/>
        </w:pBdr>
        <w:tabs>
          <w:tab w:val="left" w:pos="288"/>
        </w:tabs>
        <w:spacing w:after="120" w:line="228" w:lineRule="auto"/>
        <w:ind w:firstLine="288"/>
        <w:jc w:val="both"/>
        <w:rPr>
          <w:color w:val="000000"/>
          <w:lang w:val="ru-RU"/>
        </w:rPr>
      </w:pPr>
      <w:r w:rsidRPr="00206CB1">
        <w:rPr>
          <w:color w:val="000000"/>
          <w:lang w:val="ru-RU"/>
        </w:rPr>
        <w:t xml:space="preserve">Так как нашими моделями будут пользоваться обычные люди, не имеющие глубокий познаний в области машинного обучения, им важен простой интерфейс алгоритмов, важно использовать те алгоритмы, для которых реализация является очень удобной и простой. Обозначения, используемые для оценки доступности: 1 - на </w:t>
      </w:r>
      <w:proofErr w:type="spellStart"/>
      <w:r w:rsidRPr="00206CB1">
        <w:rPr>
          <w:color w:val="000000"/>
          <w:lang w:val="ru-RU"/>
        </w:rPr>
        <w:t>Python</w:t>
      </w:r>
      <w:proofErr w:type="spellEnd"/>
      <w:r w:rsidRPr="00206CB1">
        <w:rPr>
          <w:color w:val="000000"/>
          <w:lang w:val="ru-RU"/>
        </w:rPr>
        <w:t xml:space="preserve"> реализуется при помощи 1-2 библиотек, 2 - более 3</w:t>
      </w:r>
      <w:r>
        <w:rPr>
          <w:color w:val="000000"/>
          <w:lang w:val="ru-RU"/>
        </w:rPr>
        <w:t xml:space="preserve"> библиотек и </w:t>
      </w:r>
      <w:proofErr w:type="spellStart"/>
      <w:r>
        <w:rPr>
          <w:color w:val="000000"/>
          <w:lang w:val="ru-RU"/>
        </w:rPr>
        <w:t>разлизных</w:t>
      </w:r>
      <w:proofErr w:type="spellEnd"/>
      <w:r>
        <w:rPr>
          <w:color w:val="000000"/>
          <w:lang w:val="ru-RU"/>
        </w:rPr>
        <w:t xml:space="preserve"> методов</w:t>
      </w:r>
      <w:r w:rsidRPr="00F93055">
        <w:rPr>
          <w:color w:val="000000"/>
          <w:lang w:val="ru-RU"/>
        </w:rPr>
        <w:t>.</w:t>
      </w:r>
    </w:p>
    <w:p w:rsidR="00D87C17" w:rsidRPr="005F70B6" w:rsidRDefault="00D87C17">
      <w:pPr>
        <w:rPr>
          <w:lang w:val="ru-RU"/>
        </w:rPr>
        <w:sectPr w:rsidR="00D87C17" w:rsidRPr="005F70B6">
          <w:type w:val="continuous"/>
          <w:pgSz w:w="11906" w:h="16838"/>
          <w:pgMar w:top="1080" w:right="734" w:bottom="2434" w:left="734" w:header="0" w:footer="720" w:gutter="0"/>
          <w:cols w:num="2" w:space="720" w:equalWidth="0">
            <w:col w:w="5038" w:space="360"/>
            <w:col w:w="5038" w:space="0"/>
          </w:cols>
        </w:sectPr>
      </w:pPr>
    </w:p>
    <w:p w:rsidR="006407D2" w:rsidRPr="006407D2" w:rsidRDefault="006407D2" w:rsidP="006407D2">
      <w:pPr>
        <w:pStyle w:val="ae"/>
        <w:keepNext/>
        <w:rPr>
          <w:lang w:val="ru-RU"/>
        </w:rPr>
      </w:pPr>
      <w:r w:rsidRPr="006407D2">
        <w:rPr>
          <w:lang w:val="ru-RU"/>
        </w:rPr>
        <w:lastRenderedPageBreak/>
        <w:t xml:space="preserve">Таблица </w:t>
      </w:r>
      <w:r>
        <w:fldChar w:fldCharType="begin"/>
      </w:r>
      <w:r w:rsidRPr="006407D2">
        <w:rPr>
          <w:lang w:val="ru-RU"/>
        </w:rPr>
        <w:instrText xml:space="preserve"> </w:instrText>
      </w:r>
      <w:r>
        <w:instrText>SEQ</w:instrText>
      </w:r>
      <w:r w:rsidRPr="006407D2">
        <w:rPr>
          <w:lang w:val="ru-RU"/>
        </w:rPr>
        <w:instrText xml:space="preserve"> Таблица \* </w:instrText>
      </w:r>
      <w:r>
        <w:instrText>ARABIC</w:instrText>
      </w:r>
      <w:r w:rsidRPr="006407D2">
        <w:rPr>
          <w:lang w:val="ru-RU"/>
        </w:rPr>
        <w:instrText xml:space="preserve"> </w:instrText>
      </w:r>
      <w:r>
        <w:fldChar w:fldCharType="separate"/>
      </w:r>
      <w:r w:rsidRPr="006407D2">
        <w:rPr>
          <w:noProof/>
          <w:lang w:val="ru-RU"/>
        </w:rPr>
        <w:t>2</w:t>
      </w:r>
      <w:r>
        <w:fldChar w:fldCharType="end"/>
      </w:r>
      <w:r>
        <w:rPr>
          <w:lang w:val="ru-RU"/>
        </w:rPr>
        <w:t xml:space="preserve"> </w:t>
      </w:r>
      <w:r w:rsidRPr="006407D2">
        <w:rPr>
          <w:smallCaps/>
          <w:color w:val="000000"/>
          <w:sz w:val="16"/>
          <w:szCs w:val="16"/>
          <w:lang w:val="ru-RU"/>
        </w:rPr>
        <w:t>сравнения по критериям</w:t>
      </w:r>
    </w:p>
    <w:tbl>
      <w:tblPr>
        <w:tblStyle w:val="af9"/>
        <w:tblW w:w="10438" w:type="dxa"/>
        <w:tblInd w:w="0" w:type="dxa"/>
        <w:tblBorders>
          <w:top w:val="single" w:sz="4" w:space="0" w:color="000000"/>
          <w:left w:val="single" w:sz="4" w:space="0" w:color="000000"/>
          <w:bottom w:val="single" w:sz="4" w:space="0" w:color="000000"/>
          <w:insideH w:val="single" w:sz="4" w:space="0" w:color="000000"/>
        </w:tblBorders>
        <w:tblLayout w:type="fixed"/>
        <w:tblLook w:val="0400" w:firstRow="0" w:lastRow="0" w:firstColumn="0" w:lastColumn="0" w:noHBand="0" w:noVBand="1"/>
      </w:tblPr>
      <w:tblGrid>
        <w:gridCol w:w="2609"/>
        <w:gridCol w:w="2610"/>
        <w:gridCol w:w="2609"/>
        <w:gridCol w:w="2610"/>
      </w:tblGrid>
      <w:tr w:rsidR="006407D2" w:rsidTr="00BF167E">
        <w:tc>
          <w:tcPr>
            <w:tcW w:w="2609" w:type="dxa"/>
            <w:vMerge w:val="restart"/>
            <w:tcBorders>
              <w:top w:val="single" w:sz="4" w:space="0" w:color="000000"/>
              <w:left w:val="single" w:sz="4" w:space="0" w:color="000000"/>
            </w:tcBorders>
            <w:shd w:val="clear" w:color="auto" w:fill="auto"/>
          </w:tcPr>
          <w:p w:rsidR="006407D2" w:rsidRPr="00DD7F17" w:rsidRDefault="006407D2" w:rsidP="00D850EE">
            <w:pPr>
              <w:pBdr>
                <w:top w:val="nil"/>
                <w:left w:val="nil"/>
                <w:bottom w:val="nil"/>
                <w:right w:val="nil"/>
                <w:between w:val="nil"/>
              </w:pBdr>
              <w:rPr>
                <w:color w:val="000000"/>
                <w:sz w:val="18"/>
                <w:szCs w:val="18"/>
                <w:lang w:val="ru-RU"/>
              </w:rPr>
            </w:pPr>
            <w:proofErr w:type="spellStart"/>
            <w:r>
              <w:rPr>
                <w:b/>
                <w:color w:val="000000"/>
                <w:sz w:val="16"/>
                <w:szCs w:val="16"/>
              </w:rPr>
              <w:t>Алгоритмы</w:t>
            </w:r>
            <w:proofErr w:type="spellEnd"/>
          </w:p>
        </w:tc>
        <w:tc>
          <w:tcPr>
            <w:tcW w:w="7829" w:type="dxa"/>
            <w:gridSpan w:val="3"/>
            <w:tcBorders>
              <w:top w:val="single" w:sz="4" w:space="0" w:color="000000"/>
              <w:left w:val="single" w:sz="4" w:space="0" w:color="000000"/>
              <w:bottom w:val="single" w:sz="4" w:space="0" w:color="000000"/>
              <w:right w:val="single" w:sz="4" w:space="0" w:color="000000"/>
            </w:tcBorders>
            <w:shd w:val="clear" w:color="auto" w:fill="auto"/>
          </w:tcPr>
          <w:p w:rsidR="006407D2" w:rsidRDefault="006407D2" w:rsidP="005F70B6">
            <w:pPr>
              <w:pBdr>
                <w:top w:val="nil"/>
                <w:left w:val="nil"/>
                <w:bottom w:val="nil"/>
                <w:right w:val="nil"/>
                <w:between w:val="nil"/>
              </w:pBdr>
              <w:rPr>
                <w:b/>
                <w:color w:val="000000"/>
                <w:sz w:val="16"/>
                <w:szCs w:val="16"/>
              </w:rPr>
            </w:pPr>
            <w:proofErr w:type="spellStart"/>
            <w:r>
              <w:rPr>
                <w:b/>
                <w:color w:val="000000"/>
                <w:sz w:val="16"/>
                <w:szCs w:val="16"/>
              </w:rPr>
              <w:t>Критерии</w:t>
            </w:r>
            <w:proofErr w:type="spellEnd"/>
          </w:p>
        </w:tc>
      </w:tr>
      <w:tr w:rsidR="006407D2">
        <w:tc>
          <w:tcPr>
            <w:tcW w:w="2609" w:type="dxa"/>
            <w:vMerge/>
            <w:tcBorders>
              <w:left w:val="single" w:sz="4" w:space="0" w:color="000000"/>
              <w:bottom w:val="single" w:sz="4" w:space="0" w:color="000000"/>
            </w:tcBorders>
            <w:shd w:val="clear" w:color="auto" w:fill="auto"/>
          </w:tcPr>
          <w:p w:rsidR="006407D2" w:rsidRDefault="006407D2" w:rsidP="00D850EE">
            <w:pPr>
              <w:pBdr>
                <w:top w:val="nil"/>
                <w:left w:val="nil"/>
                <w:bottom w:val="nil"/>
                <w:right w:val="nil"/>
                <w:between w:val="nil"/>
              </w:pBdr>
              <w:rPr>
                <w:b/>
                <w:color w:val="000000"/>
                <w:sz w:val="16"/>
                <w:szCs w:val="16"/>
              </w:rPr>
            </w:pPr>
          </w:p>
        </w:tc>
        <w:tc>
          <w:tcPr>
            <w:tcW w:w="2610" w:type="dxa"/>
            <w:tcBorders>
              <w:left w:val="single" w:sz="4" w:space="0" w:color="000000"/>
              <w:bottom w:val="single" w:sz="4" w:space="0" w:color="000000"/>
            </w:tcBorders>
            <w:shd w:val="clear" w:color="auto" w:fill="auto"/>
          </w:tcPr>
          <w:p w:rsidR="006407D2" w:rsidRDefault="006407D2" w:rsidP="00D850EE">
            <w:pPr>
              <w:pBdr>
                <w:top w:val="nil"/>
                <w:left w:val="nil"/>
                <w:bottom w:val="nil"/>
                <w:right w:val="nil"/>
                <w:between w:val="nil"/>
              </w:pBdr>
              <w:rPr>
                <w:b/>
                <w:i/>
                <w:color w:val="000000"/>
                <w:sz w:val="15"/>
                <w:szCs w:val="15"/>
              </w:rPr>
            </w:pPr>
            <w:proofErr w:type="spellStart"/>
            <w:r>
              <w:rPr>
                <w:b/>
                <w:i/>
                <w:color w:val="000000"/>
                <w:sz w:val="15"/>
                <w:szCs w:val="15"/>
              </w:rPr>
              <w:t>Вариативность</w:t>
            </w:r>
            <w:proofErr w:type="spellEnd"/>
            <w:r>
              <w:rPr>
                <w:b/>
                <w:i/>
                <w:color w:val="000000"/>
                <w:sz w:val="15"/>
                <w:szCs w:val="15"/>
              </w:rPr>
              <w:t xml:space="preserve"> </w:t>
            </w:r>
            <w:proofErr w:type="spellStart"/>
            <w:r>
              <w:rPr>
                <w:b/>
                <w:i/>
                <w:color w:val="000000"/>
                <w:sz w:val="15"/>
                <w:szCs w:val="15"/>
              </w:rPr>
              <w:t>параметров</w:t>
            </w:r>
            <w:proofErr w:type="spellEnd"/>
          </w:p>
        </w:tc>
        <w:tc>
          <w:tcPr>
            <w:tcW w:w="2609" w:type="dxa"/>
            <w:tcBorders>
              <w:left w:val="single" w:sz="4" w:space="0" w:color="000000"/>
              <w:bottom w:val="single" w:sz="4" w:space="0" w:color="000000"/>
            </w:tcBorders>
            <w:shd w:val="clear" w:color="auto" w:fill="auto"/>
          </w:tcPr>
          <w:p w:rsidR="006407D2" w:rsidRDefault="006407D2" w:rsidP="00D850EE">
            <w:pPr>
              <w:pBdr>
                <w:top w:val="nil"/>
                <w:left w:val="nil"/>
                <w:bottom w:val="nil"/>
                <w:right w:val="nil"/>
                <w:between w:val="nil"/>
              </w:pBdr>
              <w:rPr>
                <w:b/>
                <w:i/>
                <w:color w:val="000000"/>
                <w:sz w:val="15"/>
                <w:szCs w:val="15"/>
              </w:rPr>
            </w:pPr>
            <w:proofErr w:type="spellStart"/>
            <w:r>
              <w:rPr>
                <w:b/>
                <w:i/>
                <w:color w:val="000000"/>
                <w:sz w:val="15"/>
                <w:szCs w:val="15"/>
              </w:rPr>
              <w:t>Точность</w:t>
            </w:r>
            <w:proofErr w:type="spellEnd"/>
            <w:r>
              <w:rPr>
                <w:b/>
                <w:i/>
                <w:color w:val="000000"/>
                <w:sz w:val="15"/>
                <w:szCs w:val="15"/>
              </w:rPr>
              <w:t>, %</w:t>
            </w:r>
          </w:p>
        </w:tc>
        <w:tc>
          <w:tcPr>
            <w:tcW w:w="2610" w:type="dxa"/>
            <w:tcBorders>
              <w:left w:val="single" w:sz="4" w:space="0" w:color="000000"/>
              <w:bottom w:val="single" w:sz="4" w:space="0" w:color="000000"/>
              <w:right w:val="single" w:sz="4" w:space="0" w:color="000000"/>
            </w:tcBorders>
            <w:shd w:val="clear" w:color="auto" w:fill="auto"/>
          </w:tcPr>
          <w:p w:rsidR="006407D2" w:rsidRDefault="006407D2" w:rsidP="00D850EE">
            <w:pPr>
              <w:pBdr>
                <w:top w:val="nil"/>
                <w:left w:val="nil"/>
                <w:bottom w:val="nil"/>
                <w:right w:val="nil"/>
                <w:between w:val="nil"/>
              </w:pBdr>
              <w:rPr>
                <w:b/>
                <w:i/>
                <w:color w:val="000000"/>
                <w:sz w:val="15"/>
                <w:szCs w:val="15"/>
              </w:rPr>
            </w:pPr>
            <w:proofErr w:type="spellStart"/>
            <w:r w:rsidRPr="00334917">
              <w:rPr>
                <w:b/>
                <w:i/>
                <w:color w:val="000000"/>
                <w:sz w:val="15"/>
                <w:szCs w:val="15"/>
              </w:rPr>
              <w:t>Доступность</w:t>
            </w:r>
            <w:proofErr w:type="spellEnd"/>
            <w:r w:rsidRPr="00334917">
              <w:rPr>
                <w:b/>
                <w:i/>
                <w:color w:val="000000"/>
                <w:sz w:val="15"/>
                <w:szCs w:val="15"/>
              </w:rPr>
              <w:t xml:space="preserve"> в </w:t>
            </w:r>
            <w:proofErr w:type="spellStart"/>
            <w:r w:rsidRPr="00334917">
              <w:rPr>
                <w:b/>
                <w:i/>
                <w:color w:val="000000"/>
                <w:sz w:val="15"/>
                <w:szCs w:val="15"/>
              </w:rPr>
              <w:t>реализации</w:t>
            </w:r>
            <w:proofErr w:type="spellEnd"/>
          </w:p>
        </w:tc>
      </w:tr>
      <w:tr w:rsidR="00D850EE">
        <w:tc>
          <w:tcPr>
            <w:tcW w:w="2609" w:type="dxa"/>
            <w:tcBorders>
              <w:left w:val="single" w:sz="4" w:space="0" w:color="000000"/>
              <w:bottom w:val="single" w:sz="4" w:space="0" w:color="000000"/>
            </w:tcBorders>
            <w:shd w:val="clear" w:color="auto" w:fill="auto"/>
          </w:tcPr>
          <w:p w:rsidR="00D850EE" w:rsidRDefault="00BD73CD" w:rsidP="00D850EE">
            <w:pPr>
              <w:pBdr>
                <w:top w:val="nil"/>
                <w:left w:val="nil"/>
                <w:bottom w:val="nil"/>
                <w:right w:val="nil"/>
                <w:between w:val="nil"/>
              </w:pBdr>
              <w:rPr>
                <w:color w:val="000000"/>
                <w:sz w:val="16"/>
                <w:szCs w:val="16"/>
              </w:rPr>
            </w:pPr>
            <w:r>
              <w:rPr>
                <w:color w:val="000000"/>
                <w:sz w:val="16"/>
                <w:szCs w:val="16"/>
              </w:rPr>
              <w:t>CNN</w:t>
            </w:r>
          </w:p>
        </w:tc>
        <w:tc>
          <w:tcPr>
            <w:tcW w:w="2610" w:type="dxa"/>
            <w:tcBorders>
              <w:left w:val="single" w:sz="4" w:space="0" w:color="000000"/>
              <w:bottom w:val="single" w:sz="4" w:space="0" w:color="000000"/>
            </w:tcBorders>
            <w:shd w:val="clear" w:color="auto" w:fill="auto"/>
          </w:tcPr>
          <w:p w:rsidR="00D850EE" w:rsidRDefault="00D850EE" w:rsidP="00D850EE">
            <w:pPr>
              <w:pBdr>
                <w:top w:val="nil"/>
                <w:left w:val="nil"/>
                <w:bottom w:val="nil"/>
                <w:right w:val="nil"/>
                <w:between w:val="nil"/>
              </w:pBdr>
              <w:rPr>
                <w:color w:val="000000"/>
                <w:sz w:val="16"/>
                <w:szCs w:val="16"/>
              </w:rPr>
            </w:pPr>
            <w:r>
              <w:rPr>
                <w:color w:val="000000"/>
                <w:sz w:val="16"/>
                <w:szCs w:val="16"/>
              </w:rPr>
              <w:t>+</w:t>
            </w:r>
          </w:p>
        </w:tc>
        <w:tc>
          <w:tcPr>
            <w:tcW w:w="2609" w:type="dxa"/>
            <w:tcBorders>
              <w:left w:val="single" w:sz="4" w:space="0" w:color="000000"/>
              <w:bottom w:val="single" w:sz="4" w:space="0" w:color="000000"/>
            </w:tcBorders>
            <w:shd w:val="clear" w:color="auto" w:fill="auto"/>
          </w:tcPr>
          <w:p w:rsidR="00D850EE" w:rsidRPr="00334917" w:rsidRDefault="00D850EE" w:rsidP="00D850EE">
            <w:pPr>
              <w:pBdr>
                <w:top w:val="nil"/>
                <w:left w:val="nil"/>
                <w:bottom w:val="nil"/>
                <w:right w:val="nil"/>
                <w:between w:val="nil"/>
              </w:pBdr>
              <w:rPr>
                <w:color w:val="000000"/>
                <w:sz w:val="16"/>
                <w:szCs w:val="16"/>
              </w:rPr>
            </w:pPr>
            <w:r>
              <w:rPr>
                <w:color w:val="000000"/>
                <w:sz w:val="16"/>
                <w:szCs w:val="16"/>
              </w:rPr>
              <w:t>&gt;80</w:t>
            </w:r>
          </w:p>
        </w:tc>
        <w:tc>
          <w:tcPr>
            <w:tcW w:w="2610" w:type="dxa"/>
            <w:tcBorders>
              <w:left w:val="single" w:sz="4" w:space="0" w:color="000000"/>
              <w:bottom w:val="single" w:sz="4" w:space="0" w:color="000000"/>
              <w:right w:val="single" w:sz="4" w:space="0" w:color="000000"/>
            </w:tcBorders>
            <w:shd w:val="clear" w:color="auto" w:fill="auto"/>
          </w:tcPr>
          <w:p w:rsidR="00D850EE" w:rsidRDefault="00D850EE" w:rsidP="00D850EE">
            <w:pPr>
              <w:pBdr>
                <w:top w:val="nil"/>
                <w:left w:val="nil"/>
                <w:bottom w:val="nil"/>
                <w:right w:val="nil"/>
                <w:between w:val="nil"/>
              </w:pBdr>
              <w:rPr>
                <w:color w:val="000000"/>
                <w:sz w:val="16"/>
                <w:szCs w:val="16"/>
              </w:rPr>
            </w:pPr>
            <w:r>
              <w:rPr>
                <w:color w:val="000000"/>
                <w:sz w:val="16"/>
                <w:szCs w:val="16"/>
              </w:rPr>
              <w:t>2</w:t>
            </w:r>
          </w:p>
        </w:tc>
      </w:tr>
      <w:tr w:rsidR="00D850EE">
        <w:tc>
          <w:tcPr>
            <w:tcW w:w="2609" w:type="dxa"/>
            <w:tcBorders>
              <w:left w:val="single" w:sz="4" w:space="0" w:color="000000"/>
              <w:bottom w:val="single" w:sz="4" w:space="0" w:color="000000"/>
            </w:tcBorders>
            <w:shd w:val="clear" w:color="auto" w:fill="auto"/>
          </w:tcPr>
          <w:p w:rsidR="00D850EE" w:rsidRDefault="00D850EE" w:rsidP="00D850EE">
            <w:pPr>
              <w:pBdr>
                <w:top w:val="nil"/>
                <w:left w:val="nil"/>
                <w:bottom w:val="nil"/>
                <w:right w:val="nil"/>
                <w:between w:val="nil"/>
              </w:pBdr>
              <w:rPr>
                <w:color w:val="000000"/>
                <w:sz w:val="16"/>
                <w:szCs w:val="16"/>
              </w:rPr>
            </w:pPr>
            <w:r>
              <w:rPr>
                <w:color w:val="000000"/>
                <w:sz w:val="16"/>
                <w:szCs w:val="16"/>
              </w:rPr>
              <w:t>ARIMA </w:t>
            </w:r>
          </w:p>
        </w:tc>
        <w:tc>
          <w:tcPr>
            <w:tcW w:w="2610" w:type="dxa"/>
            <w:tcBorders>
              <w:left w:val="single" w:sz="4" w:space="0" w:color="000000"/>
              <w:bottom w:val="single" w:sz="4" w:space="0" w:color="000000"/>
            </w:tcBorders>
            <w:shd w:val="clear" w:color="auto" w:fill="auto"/>
          </w:tcPr>
          <w:p w:rsidR="00D850EE" w:rsidRDefault="00D850EE" w:rsidP="00D850EE">
            <w:pPr>
              <w:pBdr>
                <w:top w:val="nil"/>
                <w:left w:val="nil"/>
                <w:bottom w:val="nil"/>
                <w:right w:val="nil"/>
                <w:between w:val="nil"/>
              </w:pBdr>
              <w:rPr>
                <w:color w:val="000000"/>
                <w:sz w:val="16"/>
                <w:szCs w:val="16"/>
              </w:rPr>
            </w:pPr>
            <w:r>
              <w:rPr>
                <w:color w:val="000000"/>
                <w:sz w:val="16"/>
                <w:szCs w:val="16"/>
              </w:rPr>
              <w:t>-</w:t>
            </w:r>
          </w:p>
        </w:tc>
        <w:tc>
          <w:tcPr>
            <w:tcW w:w="2609" w:type="dxa"/>
            <w:tcBorders>
              <w:left w:val="single" w:sz="4" w:space="0" w:color="000000"/>
              <w:bottom w:val="single" w:sz="4" w:space="0" w:color="000000"/>
            </w:tcBorders>
            <w:shd w:val="clear" w:color="auto" w:fill="auto"/>
          </w:tcPr>
          <w:p w:rsidR="00D850EE" w:rsidRDefault="00D850EE" w:rsidP="00D850EE">
            <w:pPr>
              <w:pBdr>
                <w:top w:val="nil"/>
                <w:left w:val="nil"/>
                <w:bottom w:val="nil"/>
                <w:right w:val="nil"/>
                <w:between w:val="nil"/>
              </w:pBdr>
              <w:rPr>
                <w:color w:val="000000"/>
                <w:sz w:val="16"/>
                <w:szCs w:val="16"/>
              </w:rPr>
            </w:pPr>
            <w:r>
              <w:rPr>
                <w:color w:val="000000"/>
                <w:sz w:val="16"/>
                <w:szCs w:val="16"/>
              </w:rPr>
              <w:t>&lt;60</w:t>
            </w:r>
          </w:p>
        </w:tc>
        <w:tc>
          <w:tcPr>
            <w:tcW w:w="2610" w:type="dxa"/>
            <w:tcBorders>
              <w:left w:val="single" w:sz="4" w:space="0" w:color="000000"/>
              <w:bottom w:val="single" w:sz="4" w:space="0" w:color="000000"/>
              <w:right w:val="single" w:sz="4" w:space="0" w:color="000000"/>
            </w:tcBorders>
            <w:shd w:val="clear" w:color="auto" w:fill="auto"/>
          </w:tcPr>
          <w:p w:rsidR="00D850EE" w:rsidRDefault="00D850EE" w:rsidP="00D850EE">
            <w:pPr>
              <w:pBdr>
                <w:top w:val="nil"/>
                <w:left w:val="nil"/>
                <w:bottom w:val="nil"/>
                <w:right w:val="nil"/>
                <w:between w:val="nil"/>
              </w:pBdr>
              <w:rPr>
                <w:color w:val="000000"/>
                <w:sz w:val="16"/>
                <w:szCs w:val="16"/>
              </w:rPr>
            </w:pPr>
            <w:r>
              <w:rPr>
                <w:color w:val="000000"/>
                <w:sz w:val="16"/>
                <w:szCs w:val="16"/>
              </w:rPr>
              <w:t>1</w:t>
            </w:r>
          </w:p>
        </w:tc>
      </w:tr>
      <w:tr w:rsidR="00D850EE">
        <w:tc>
          <w:tcPr>
            <w:tcW w:w="2609" w:type="dxa"/>
            <w:tcBorders>
              <w:left w:val="single" w:sz="4" w:space="0" w:color="000000"/>
              <w:bottom w:val="single" w:sz="4" w:space="0" w:color="000000"/>
            </w:tcBorders>
            <w:shd w:val="clear" w:color="auto" w:fill="auto"/>
          </w:tcPr>
          <w:p w:rsidR="00D850EE" w:rsidRDefault="00D850EE" w:rsidP="00D850EE">
            <w:pPr>
              <w:pBdr>
                <w:top w:val="nil"/>
                <w:left w:val="nil"/>
                <w:bottom w:val="nil"/>
                <w:right w:val="nil"/>
                <w:between w:val="nil"/>
              </w:pBdr>
              <w:rPr>
                <w:color w:val="000000"/>
                <w:sz w:val="16"/>
                <w:szCs w:val="16"/>
              </w:rPr>
            </w:pPr>
            <w:proofErr w:type="spellStart"/>
            <w:r>
              <w:rPr>
                <w:color w:val="000000"/>
                <w:sz w:val="16"/>
                <w:szCs w:val="16"/>
              </w:rPr>
              <w:t>ExtraTree</w:t>
            </w:r>
            <w:proofErr w:type="spellEnd"/>
          </w:p>
        </w:tc>
        <w:tc>
          <w:tcPr>
            <w:tcW w:w="2610" w:type="dxa"/>
            <w:tcBorders>
              <w:left w:val="single" w:sz="4" w:space="0" w:color="000000"/>
              <w:bottom w:val="single" w:sz="4" w:space="0" w:color="000000"/>
            </w:tcBorders>
            <w:shd w:val="clear" w:color="auto" w:fill="auto"/>
          </w:tcPr>
          <w:p w:rsidR="00D850EE" w:rsidRDefault="00D850EE" w:rsidP="00D850EE">
            <w:pPr>
              <w:pBdr>
                <w:top w:val="nil"/>
                <w:left w:val="nil"/>
                <w:bottom w:val="nil"/>
                <w:right w:val="nil"/>
                <w:between w:val="nil"/>
              </w:pBdr>
              <w:rPr>
                <w:color w:val="000000"/>
                <w:sz w:val="16"/>
                <w:szCs w:val="16"/>
              </w:rPr>
            </w:pPr>
            <w:r>
              <w:rPr>
                <w:color w:val="000000"/>
                <w:sz w:val="16"/>
                <w:szCs w:val="16"/>
              </w:rPr>
              <w:t>-</w:t>
            </w:r>
          </w:p>
        </w:tc>
        <w:tc>
          <w:tcPr>
            <w:tcW w:w="2609" w:type="dxa"/>
            <w:tcBorders>
              <w:left w:val="single" w:sz="4" w:space="0" w:color="000000"/>
              <w:bottom w:val="single" w:sz="4" w:space="0" w:color="000000"/>
            </w:tcBorders>
            <w:shd w:val="clear" w:color="auto" w:fill="auto"/>
          </w:tcPr>
          <w:p w:rsidR="00D850EE" w:rsidRDefault="00D850EE" w:rsidP="00D850EE">
            <w:pPr>
              <w:pBdr>
                <w:top w:val="nil"/>
                <w:left w:val="nil"/>
                <w:bottom w:val="nil"/>
                <w:right w:val="nil"/>
                <w:between w:val="nil"/>
              </w:pBdr>
              <w:rPr>
                <w:color w:val="000000"/>
                <w:sz w:val="16"/>
                <w:szCs w:val="16"/>
              </w:rPr>
            </w:pPr>
            <w:r>
              <w:rPr>
                <w:color w:val="000000"/>
                <w:sz w:val="16"/>
                <w:szCs w:val="16"/>
              </w:rPr>
              <w:t>&gt;80</w:t>
            </w:r>
          </w:p>
        </w:tc>
        <w:tc>
          <w:tcPr>
            <w:tcW w:w="2610" w:type="dxa"/>
            <w:tcBorders>
              <w:left w:val="single" w:sz="4" w:space="0" w:color="000000"/>
              <w:bottom w:val="single" w:sz="4" w:space="0" w:color="000000"/>
              <w:right w:val="single" w:sz="4" w:space="0" w:color="000000"/>
            </w:tcBorders>
            <w:shd w:val="clear" w:color="auto" w:fill="auto"/>
          </w:tcPr>
          <w:p w:rsidR="00D850EE" w:rsidRDefault="00D850EE" w:rsidP="00D850EE">
            <w:pPr>
              <w:pBdr>
                <w:top w:val="nil"/>
                <w:left w:val="nil"/>
                <w:bottom w:val="nil"/>
                <w:right w:val="nil"/>
                <w:between w:val="nil"/>
              </w:pBdr>
              <w:rPr>
                <w:color w:val="000000"/>
                <w:sz w:val="16"/>
                <w:szCs w:val="16"/>
              </w:rPr>
            </w:pPr>
            <w:r>
              <w:rPr>
                <w:color w:val="000000"/>
                <w:sz w:val="16"/>
                <w:szCs w:val="16"/>
              </w:rPr>
              <w:t>1</w:t>
            </w:r>
          </w:p>
        </w:tc>
      </w:tr>
      <w:tr w:rsidR="00D850EE">
        <w:tc>
          <w:tcPr>
            <w:tcW w:w="2609" w:type="dxa"/>
            <w:tcBorders>
              <w:left w:val="single" w:sz="4" w:space="0" w:color="000000"/>
              <w:bottom w:val="single" w:sz="4" w:space="0" w:color="000000"/>
            </w:tcBorders>
            <w:shd w:val="clear" w:color="auto" w:fill="auto"/>
          </w:tcPr>
          <w:p w:rsidR="00D850EE" w:rsidRDefault="00D850EE" w:rsidP="00D850EE">
            <w:pPr>
              <w:pBdr>
                <w:top w:val="nil"/>
                <w:left w:val="nil"/>
                <w:bottom w:val="nil"/>
                <w:right w:val="nil"/>
                <w:between w:val="nil"/>
              </w:pBdr>
              <w:rPr>
                <w:color w:val="000000"/>
                <w:sz w:val="16"/>
                <w:szCs w:val="16"/>
              </w:rPr>
            </w:pPr>
            <w:r>
              <w:rPr>
                <w:color w:val="000000"/>
                <w:sz w:val="16"/>
                <w:szCs w:val="16"/>
              </w:rPr>
              <w:t>Linear Model</w:t>
            </w:r>
          </w:p>
        </w:tc>
        <w:tc>
          <w:tcPr>
            <w:tcW w:w="2610" w:type="dxa"/>
            <w:tcBorders>
              <w:left w:val="single" w:sz="4" w:space="0" w:color="000000"/>
              <w:bottom w:val="single" w:sz="4" w:space="0" w:color="000000"/>
            </w:tcBorders>
            <w:shd w:val="clear" w:color="auto" w:fill="auto"/>
          </w:tcPr>
          <w:p w:rsidR="00D850EE" w:rsidRDefault="00D850EE" w:rsidP="00D850EE">
            <w:pPr>
              <w:pBdr>
                <w:top w:val="nil"/>
                <w:left w:val="nil"/>
                <w:bottom w:val="nil"/>
                <w:right w:val="nil"/>
                <w:between w:val="nil"/>
              </w:pBdr>
              <w:rPr>
                <w:color w:val="000000"/>
                <w:sz w:val="16"/>
                <w:szCs w:val="16"/>
              </w:rPr>
            </w:pPr>
            <w:r>
              <w:rPr>
                <w:color w:val="000000"/>
                <w:sz w:val="16"/>
                <w:szCs w:val="16"/>
              </w:rPr>
              <w:t>-</w:t>
            </w:r>
          </w:p>
        </w:tc>
        <w:tc>
          <w:tcPr>
            <w:tcW w:w="2609" w:type="dxa"/>
            <w:tcBorders>
              <w:left w:val="single" w:sz="4" w:space="0" w:color="000000"/>
              <w:bottom w:val="single" w:sz="4" w:space="0" w:color="000000"/>
            </w:tcBorders>
            <w:shd w:val="clear" w:color="auto" w:fill="auto"/>
          </w:tcPr>
          <w:p w:rsidR="00D850EE" w:rsidRDefault="00D850EE" w:rsidP="00D850EE">
            <w:pPr>
              <w:pBdr>
                <w:top w:val="nil"/>
                <w:left w:val="nil"/>
                <w:bottom w:val="nil"/>
                <w:right w:val="nil"/>
                <w:between w:val="nil"/>
              </w:pBdr>
              <w:rPr>
                <w:color w:val="000000"/>
                <w:sz w:val="16"/>
                <w:szCs w:val="16"/>
              </w:rPr>
            </w:pPr>
            <w:r>
              <w:rPr>
                <w:color w:val="000000"/>
                <w:sz w:val="16"/>
                <w:szCs w:val="16"/>
              </w:rPr>
              <w:t>[60-80]</w:t>
            </w:r>
          </w:p>
        </w:tc>
        <w:tc>
          <w:tcPr>
            <w:tcW w:w="2610" w:type="dxa"/>
            <w:tcBorders>
              <w:left w:val="single" w:sz="4" w:space="0" w:color="000000"/>
              <w:bottom w:val="single" w:sz="4" w:space="0" w:color="000000"/>
              <w:right w:val="single" w:sz="4" w:space="0" w:color="000000"/>
            </w:tcBorders>
            <w:shd w:val="clear" w:color="auto" w:fill="auto"/>
          </w:tcPr>
          <w:p w:rsidR="00D850EE" w:rsidRDefault="00D850EE" w:rsidP="00D850EE">
            <w:pPr>
              <w:pBdr>
                <w:top w:val="nil"/>
                <w:left w:val="nil"/>
                <w:bottom w:val="nil"/>
                <w:right w:val="nil"/>
                <w:between w:val="nil"/>
              </w:pBdr>
              <w:rPr>
                <w:color w:val="000000"/>
                <w:sz w:val="16"/>
                <w:szCs w:val="16"/>
              </w:rPr>
            </w:pPr>
            <w:r>
              <w:rPr>
                <w:color w:val="000000"/>
                <w:sz w:val="16"/>
                <w:szCs w:val="16"/>
              </w:rPr>
              <w:t>1</w:t>
            </w:r>
          </w:p>
        </w:tc>
      </w:tr>
      <w:tr w:rsidR="00D850EE">
        <w:tc>
          <w:tcPr>
            <w:tcW w:w="2609" w:type="dxa"/>
            <w:tcBorders>
              <w:left w:val="single" w:sz="4" w:space="0" w:color="000000"/>
              <w:bottom w:val="single" w:sz="4" w:space="0" w:color="000000"/>
            </w:tcBorders>
            <w:shd w:val="clear" w:color="auto" w:fill="auto"/>
          </w:tcPr>
          <w:p w:rsidR="00D850EE" w:rsidRDefault="00BD73CD" w:rsidP="00D850EE">
            <w:pPr>
              <w:pBdr>
                <w:top w:val="nil"/>
                <w:left w:val="nil"/>
                <w:bottom w:val="nil"/>
                <w:right w:val="nil"/>
                <w:between w:val="nil"/>
              </w:pBdr>
              <w:rPr>
                <w:color w:val="000000"/>
                <w:sz w:val="16"/>
                <w:szCs w:val="16"/>
              </w:rPr>
            </w:pPr>
            <w:r>
              <w:rPr>
                <w:color w:val="000000"/>
                <w:sz w:val="16"/>
                <w:szCs w:val="16"/>
              </w:rPr>
              <w:t>LSTM</w:t>
            </w:r>
          </w:p>
        </w:tc>
        <w:tc>
          <w:tcPr>
            <w:tcW w:w="2610" w:type="dxa"/>
            <w:tcBorders>
              <w:left w:val="single" w:sz="4" w:space="0" w:color="000000"/>
              <w:bottom w:val="single" w:sz="4" w:space="0" w:color="000000"/>
            </w:tcBorders>
            <w:shd w:val="clear" w:color="auto" w:fill="auto"/>
          </w:tcPr>
          <w:p w:rsidR="00D850EE" w:rsidRDefault="00D850EE" w:rsidP="00D850EE">
            <w:pPr>
              <w:pBdr>
                <w:top w:val="nil"/>
                <w:left w:val="nil"/>
                <w:bottom w:val="nil"/>
                <w:right w:val="nil"/>
                <w:between w:val="nil"/>
              </w:pBdr>
              <w:rPr>
                <w:color w:val="000000"/>
                <w:sz w:val="16"/>
                <w:szCs w:val="16"/>
              </w:rPr>
            </w:pPr>
            <w:r>
              <w:rPr>
                <w:color w:val="000000"/>
                <w:sz w:val="16"/>
                <w:szCs w:val="16"/>
              </w:rPr>
              <w:t>+</w:t>
            </w:r>
          </w:p>
        </w:tc>
        <w:tc>
          <w:tcPr>
            <w:tcW w:w="2609" w:type="dxa"/>
            <w:tcBorders>
              <w:left w:val="single" w:sz="4" w:space="0" w:color="000000"/>
              <w:bottom w:val="single" w:sz="4" w:space="0" w:color="000000"/>
            </w:tcBorders>
            <w:shd w:val="clear" w:color="auto" w:fill="auto"/>
          </w:tcPr>
          <w:p w:rsidR="00D850EE" w:rsidRDefault="00D850EE" w:rsidP="00D850EE">
            <w:pPr>
              <w:pBdr>
                <w:top w:val="nil"/>
                <w:left w:val="nil"/>
                <w:bottom w:val="nil"/>
                <w:right w:val="nil"/>
                <w:between w:val="nil"/>
              </w:pBdr>
              <w:rPr>
                <w:color w:val="000000"/>
                <w:sz w:val="16"/>
                <w:szCs w:val="16"/>
              </w:rPr>
            </w:pPr>
            <w:r>
              <w:rPr>
                <w:color w:val="000000"/>
                <w:sz w:val="16"/>
                <w:szCs w:val="16"/>
              </w:rPr>
              <w:t>[60-80]</w:t>
            </w:r>
          </w:p>
        </w:tc>
        <w:tc>
          <w:tcPr>
            <w:tcW w:w="2610" w:type="dxa"/>
            <w:tcBorders>
              <w:left w:val="single" w:sz="4" w:space="0" w:color="000000"/>
              <w:bottom w:val="single" w:sz="4" w:space="0" w:color="000000"/>
              <w:right w:val="single" w:sz="4" w:space="0" w:color="000000"/>
            </w:tcBorders>
            <w:shd w:val="clear" w:color="auto" w:fill="auto"/>
          </w:tcPr>
          <w:p w:rsidR="00D850EE" w:rsidRDefault="00D850EE" w:rsidP="00D850EE">
            <w:pPr>
              <w:pBdr>
                <w:top w:val="nil"/>
                <w:left w:val="nil"/>
                <w:bottom w:val="nil"/>
                <w:right w:val="nil"/>
                <w:between w:val="nil"/>
              </w:pBdr>
              <w:rPr>
                <w:color w:val="000000"/>
                <w:sz w:val="16"/>
                <w:szCs w:val="16"/>
              </w:rPr>
            </w:pPr>
            <w:r>
              <w:rPr>
                <w:color w:val="000000"/>
                <w:sz w:val="16"/>
                <w:szCs w:val="16"/>
              </w:rPr>
              <w:t>2</w:t>
            </w:r>
          </w:p>
        </w:tc>
      </w:tr>
      <w:tr w:rsidR="00D850EE">
        <w:tc>
          <w:tcPr>
            <w:tcW w:w="2609" w:type="dxa"/>
            <w:tcBorders>
              <w:left w:val="single" w:sz="4" w:space="0" w:color="000000"/>
              <w:bottom w:val="single" w:sz="4" w:space="0" w:color="000000"/>
            </w:tcBorders>
            <w:shd w:val="clear" w:color="auto" w:fill="auto"/>
          </w:tcPr>
          <w:p w:rsidR="00D850EE" w:rsidRDefault="00D850EE" w:rsidP="00D850EE">
            <w:pPr>
              <w:pBdr>
                <w:top w:val="nil"/>
                <w:left w:val="nil"/>
                <w:bottom w:val="nil"/>
                <w:right w:val="nil"/>
                <w:between w:val="nil"/>
              </w:pBdr>
              <w:rPr>
                <w:color w:val="000000"/>
                <w:sz w:val="16"/>
                <w:szCs w:val="16"/>
              </w:rPr>
            </w:pPr>
            <w:proofErr w:type="spellStart"/>
            <w:r>
              <w:rPr>
                <w:color w:val="000000"/>
                <w:sz w:val="16"/>
                <w:szCs w:val="16"/>
              </w:rPr>
              <w:t>RandomForest</w:t>
            </w:r>
            <w:proofErr w:type="spellEnd"/>
          </w:p>
        </w:tc>
        <w:tc>
          <w:tcPr>
            <w:tcW w:w="2610" w:type="dxa"/>
            <w:tcBorders>
              <w:left w:val="single" w:sz="4" w:space="0" w:color="000000"/>
              <w:bottom w:val="single" w:sz="4" w:space="0" w:color="000000"/>
            </w:tcBorders>
            <w:shd w:val="clear" w:color="auto" w:fill="auto"/>
          </w:tcPr>
          <w:p w:rsidR="00D850EE" w:rsidRDefault="00D850EE" w:rsidP="00D850EE">
            <w:pPr>
              <w:pBdr>
                <w:top w:val="nil"/>
                <w:left w:val="nil"/>
                <w:bottom w:val="nil"/>
                <w:right w:val="nil"/>
                <w:between w:val="nil"/>
              </w:pBdr>
              <w:rPr>
                <w:color w:val="000000"/>
                <w:sz w:val="16"/>
                <w:szCs w:val="16"/>
              </w:rPr>
            </w:pPr>
            <w:r>
              <w:rPr>
                <w:color w:val="000000"/>
                <w:sz w:val="16"/>
                <w:szCs w:val="16"/>
              </w:rPr>
              <w:t>+</w:t>
            </w:r>
          </w:p>
        </w:tc>
        <w:tc>
          <w:tcPr>
            <w:tcW w:w="2609" w:type="dxa"/>
            <w:tcBorders>
              <w:left w:val="single" w:sz="4" w:space="0" w:color="000000"/>
              <w:bottom w:val="single" w:sz="4" w:space="0" w:color="000000"/>
            </w:tcBorders>
            <w:shd w:val="clear" w:color="auto" w:fill="auto"/>
          </w:tcPr>
          <w:p w:rsidR="00D850EE" w:rsidRDefault="00D850EE" w:rsidP="00D850EE">
            <w:pPr>
              <w:pBdr>
                <w:top w:val="nil"/>
                <w:left w:val="nil"/>
                <w:bottom w:val="nil"/>
                <w:right w:val="nil"/>
                <w:between w:val="nil"/>
              </w:pBdr>
              <w:rPr>
                <w:color w:val="000000"/>
                <w:sz w:val="16"/>
                <w:szCs w:val="16"/>
              </w:rPr>
            </w:pPr>
            <w:r>
              <w:rPr>
                <w:color w:val="000000"/>
                <w:sz w:val="16"/>
                <w:szCs w:val="16"/>
              </w:rPr>
              <w:t>&gt;80</w:t>
            </w:r>
          </w:p>
        </w:tc>
        <w:tc>
          <w:tcPr>
            <w:tcW w:w="2610" w:type="dxa"/>
            <w:tcBorders>
              <w:left w:val="single" w:sz="4" w:space="0" w:color="000000"/>
              <w:bottom w:val="single" w:sz="4" w:space="0" w:color="000000"/>
              <w:right w:val="single" w:sz="4" w:space="0" w:color="000000"/>
            </w:tcBorders>
            <w:shd w:val="clear" w:color="auto" w:fill="auto"/>
          </w:tcPr>
          <w:p w:rsidR="00D850EE" w:rsidRDefault="00D850EE" w:rsidP="00D850EE">
            <w:pPr>
              <w:pBdr>
                <w:top w:val="nil"/>
                <w:left w:val="nil"/>
                <w:bottom w:val="nil"/>
                <w:right w:val="nil"/>
                <w:between w:val="nil"/>
              </w:pBdr>
              <w:rPr>
                <w:color w:val="000000"/>
                <w:sz w:val="16"/>
                <w:szCs w:val="16"/>
              </w:rPr>
            </w:pPr>
            <w:r>
              <w:rPr>
                <w:color w:val="000000"/>
                <w:sz w:val="16"/>
                <w:szCs w:val="16"/>
              </w:rPr>
              <w:t>1</w:t>
            </w:r>
          </w:p>
        </w:tc>
      </w:tr>
      <w:tr w:rsidR="00D850EE">
        <w:tc>
          <w:tcPr>
            <w:tcW w:w="2609" w:type="dxa"/>
            <w:tcBorders>
              <w:left w:val="single" w:sz="4" w:space="0" w:color="000000"/>
              <w:bottom w:val="single" w:sz="4" w:space="0" w:color="000000"/>
            </w:tcBorders>
            <w:shd w:val="clear" w:color="auto" w:fill="auto"/>
          </w:tcPr>
          <w:p w:rsidR="00D850EE" w:rsidRDefault="00D850EE" w:rsidP="00F47CCA">
            <w:pPr>
              <w:pBdr>
                <w:top w:val="nil"/>
                <w:left w:val="nil"/>
                <w:bottom w:val="nil"/>
                <w:right w:val="nil"/>
                <w:between w:val="nil"/>
              </w:pBdr>
              <w:rPr>
                <w:color w:val="000000"/>
                <w:sz w:val="16"/>
                <w:szCs w:val="16"/>
              </w:rPr>
            </w:pPr>
            <w:r>
              <w:rPr>
                <w:color w:val="000000"/>
                <w:sz w:val="16"/>
                <w:szCs w:val="16"/>
              </w:rPr>
              <w:t xml:space="preserve">Neural Network </w:t>
            </w:r>
          </w:p>
        </w:tc>
        <w:tc>
          <w:tcPr>
            <w:tcW w:w="2610" w:type="dxa"/>
            <w:tcBorders>
              <w:left w:val="single" w:sz="4" w:space="0" w:color="000000"/>
              <w:bottom w:val="single" w:sz="4" w:space="0" w:color="000000"/>
            </w:tcBorders>
            <w:shd w:val="clear" w:color="auto" w:fill="auto"/>
          </w:tcPr>
          <w:p w:rsidR="00D850EE" w:rsidRDefault="00D850EE" w:rsidP="00D850EE">
            <w:pPr>
              <w:pBdr>
                <w:top w:val="nil"/>
                <w:left w:val="nil"/>
                <w:bottom w:val="nil"/>
                <w:right w:val="nil"/>
                <w:between w:val="nil"/>
              </w:pBdr>
              <w:rPr>
                <w:color w:val="000000"/>
                <w:sz w:val="16"/>
                <w:szCs w:val="16"/>
              </w:rPr>
            </w:pPr>
            <w:r>
              <w:rPr>
                <w:color w:val="000000"/>
                <w:sz w:val="16"/>
                <w:szCs w:val="16"/>
              </w:rPr>
              <w:t>-</w:t>
            </w:r>
          </w:p>
        </w:tc>
        <w:tc>
          <w:tcPr>
            <w:tcW w:w="2609" w:type="dxa"/>
            <w:tcBorders>
              <w:left w:val="single" w:sz="4" w:space="0" w:color="000000"/>
              <w:bottom w:val="single" w:sz="4" w:space="0" w:color="000000"/>
            </w:tcBorders>
            <w:shd w:val="clear" w:color="auto" w:fill="auto"/>
          </w:tcPr>
          <w:p w:rsidR="00D850EE" w:rsidRDefault="00D850EE" w:rsidP="00D850EE">
            <w:pPr>
              <w:pBdr>
                <w:top w:val="nil"/>
                <w:left w:val="nil"/>
                <w:bottom w:val="nil"/>
                <w:right w:val="nil"/>
                <w:between w:val="nil"/>
              </w:pBdr>
              <w:rPr>
                <w:color w:val="000000"/>
                <w:sz w:val="16"/>
                <w:szCs w:val="16"/>
              </w:rPr>
            </w:pPr>
            <w:r>
              <w:rPr>
                <w:color w:val="000000"/>
                <w:sz w:val="16"/>
                <w:szCs w:val="16"/>
              </w:rPr>
              <w:t>&gt;80</w:t>
            </w:r>
          </w:p>
        </w:tc>
        <w:tc>
          <w:tcPr>
            <w:tcW w:w="2610" w:type="dxa"/>
            <w:tcBorders>
              <w:left w:val="single" w:sz="4" w:space="0" w:color="000000"/>
              <w:bottom w:val="single" w:sz="4" w:space="0" w:color="000000"/>
              <w:right w:val="single" w:sz="4" w:space="0" w:color="000000"/>
            </w:tcBorders>
            <w:shd w:val="clear" w:color="auto" w:fill="auto"/>
          </w:tcPr>
          <w:p w:rsidR="00D850EE" w:rsidRDefault="00D850EE" w:rsidP="00D850EE">
            <w:pPr>
              <w:pBdr>
                <w:top w:val="nil"/>
                <w:left w:val="nil"/>
                <w:bottom w:val="nil"/>
                <w:right w:val="nil"/>
                <w:between w:val="nil"/>
              </w:pBdr>
              <w:rPr>
                <w:color w:val="000000"/>
                <w:sz w:val="16"/>
                <w:szCs w:val="16"/>
              </w:rPr>
            </w:pPr>
            <w:r>
              <w:rPr>
                <w:color w:val="000000"/>
                <w:sz w:val="16"/>
                <w:szCs w:val="16"/>
              </w:rPr>
              <w:t>2</w:t>
            </w:r>
          </w:p>
        </w:tc>
      </w:tr>
      <w:tr w:rsidR="00D850EE">
        <w:tc>
          <w:tcPr>
            <w:tcW w:w="2609" w:type="dxa"/>
            <w:tcBorders>
              <w:left w:val="single" w:sz="4" w:space="0" w:color="000000"/>
              <w:bottom w:val="single" w:sz="4" w:space="0" w:color="000000"/>
            </w:tcBorders>
            <w:shd w:val="clear" w:color="auto" w:fill="auto"/>
          </w:tcPr>
          <w:p w:rsidR="00D850EE" w:rsidRDefault="00D850EE" w:rsidP="00D850EE">
            <w:pPr>
              <w:pBdr>
                <w:top w:val="nil"/>
                <w:left w:val="nil"/>
                <w:bottom w:val="nil"/>
                <w:right w:val="nil"/>
                <w:between w:val="nil"/>
              </w:pBdr>
              <w:rPr>
                <w:color w:val="000000"/>
                <w:sz w:val="16"/>
                <w:szCs w:val="16"/>
              </w:rPr>
            </w:pPr>
            <w:r>
              <w:rPr>
                <w:color w:val="000000"/>
                <w:sz w:val="16"/>
                <w:szCs w:val="16"/>
              </w:rPr>
              <w:t>Decision Trees</w:t>
            </w:r>
          </w:p>
        </w:tc>
        <w:tc>
          <w:tcPr>
            <w:tcW w:w="2610" w:type="dxa"/>
            <w:tcBorders>
              <w:left w:val="single" w:sz="4" w:space="0" w:color="000000"/>
              <w:bottom w:val="single" w:sz="4" w:space="0" w:color="000000"/>
            </w:tcBorders>
            <w:shd w:val="clear" w:color="auto" w:fill="auto"/>
          </w:tcPr>
          <w:p w:rsidR="00D850EE" w:rsidRDefault="00D850EE" w:rsidP="00D850EE">
            <w:pPr>
              <w:pBdr>
                <w:top w:val="nil"/>
                <w:left w:val="nil"/>
                <w:bottom w:val="nil"/>
                <w:right w:val="nil"/>
                <w:between w:val="nil"/>
              </w:pBdr>
              <w:rPr>
                <w:color w:val="000000"/>
                <w:sz w:val="16"/>
                <w:szCs w:val="16"/>
              </w:rPr>
            </w:pPr>
            <w:r>
              <w:rPr>
                <w:color w:val="000000"/>
                <w:sz w:val="16"/>
                <w:szCs w:val="16"/>
              </w:rPr>
              <w:t>+</w:t>
            </w:r>
          </w:p>
        </w:tc>
        <w:tc>
          <w:tcPr>
            <w:tcW w:w="2609" w:type="dxa"/>
            <w:tcBorders>
              <w:left w:val="single" w:sz="4" w:space="0" w:color="000000"/>
              <w:bottom w:val="single" w:sz="4" w:space="0" w:color="000000"/>
            </w:tcBorders>
            <w:shd w:val="clear" w:color="auto" w:fill="auto"/>
          </w:tcPr>
          <w:p w:rsidR="00D850EE" w:rsidRDefault="00D850EE" w:rsidP="00D850EE">
            <w:pPr>
              <w:pBdr>
                <w:top w:val="nil"/>
                <w:left w:val="nil"/>
                <w:bottom w:val="nil"/>
                <w:right w:val="nil"/>
                <w:between w:val="nil"/>
              </w:pBdr>
              <w:rPr>
                <w:color w:val="000000"/>
                <w:sz w:val="16"/>
                <w:szCs w:val="16"/>
              </w:rPr>
            </w:pPr>
            <w:r>
              <w:rPr>
                <w:color w:val="000000"/>
                <w:sz w:val="16"/>
                <w:szCs w:val="16"/>
              </w:rPr>
              <w:t>&gt;80</w:t>
            </w:r>
          </w:p>
        </w:tc>
        <w:tc>
          <w:tcPr>
            <w:tcW w:w="2610" w:type="dxa"/>
            <w:tcBorders>
              <w:left w:val="single" w:sz="4" w:space="0" w:color="000000"/>
              <w:bottom w:val="single" w:sz="4" w:space="0" w:color="000000"/>
              <w:right w:val="single" w:sz="4" w:space="0" w:color="000000"/>
            </w:tcBorders>
            <w:shd w:val="clear" w:color="auto" w:fill="auto"/>
          </w:tcPr>
          <w:p w:rsidR="00D850EE" w:rsidRDefault="00D850EE" w:rsidP="00D850EE">
            <w:pPr>
              <w:pBdr>
                <w:top w:val="nil"/>
                <w:left w:val="nil"/>
                <w:bottom w:val="nil"/>
                <w:right w:val="nil"/>
                <w:between w:val="nil"/>
              </w:pBdr>
              <w:rPr>
                <w:color w:val="000000"/>
                <w:sz w:val="16"/>
                <w:szCs w:val="16"/>
              </w:rPr>
            </w:pPr>
            <w:r>
              <w:rPr>
                <w:color w:val="000000"/>
                <w:sz w:val="16"/>
                <w:szCs w:val="16"/>
              </w:rPr>
              <w:t>1</w:t>
            </w:r>
          </w:p>
        </w:tc>
      </w:tr>
    </w:tbl>
    <w:p w:rsidR="00D87C17" w:rsidRDefault="00D87C17">
      <w:pPr>
        <w:pBdr>
          <w:top w:val="nil"/>
          <w:left w:val="nil"/>
          <w:bottom w:val="nil"/>
          <w:right w:val="nil"/>
          <w:between w:val="nil"/>
        </w:pBdr>
        <w:spacing w:after="200"/>
        <w:rPr>
          <w:color w:val="000000"/>
          <w:sz w:val="18"/>
          <w:szCs w:val="18"/>
        </w:rPr>
      </w:pPr>
    </w:p>
    <w:p w:rsidR="00D87C17" w:rsidRDefault="00D87C17">
      <w:pPr>
        <w:sectPr w:rsidR="00D87C17">
          <w:type w:val="continuous"/>
          <w:pgSz w:w="11906" w:h="16838"/>
          <w:pgMar w:top="1080" w:right="734" w:bottom="2434" w:left="734" w:header="0" w:footer="720" w:gutter="0"/>
          <w:cols w:space="720" w:equalWidth="0">
            <w:col w:w="9689"/>
          </w:cols>
        </w:sectPr>
      </w:pPr>
    </w:p>
    <w:p w:rsidR="00D87C17" w:rsidRPr="005F70B6" w:rsidRDefault="005F70B6">
      <w:pPr>
        <w:pBdr>
          <w:top w:val="nil"/>
          <w:left w:val="nil"/>
          <w:bottom w:val="nil"/>
          <w:right w:val="nil"/>
          <w:between w:val="nil"/>
        </w:pBdr>
        <w:tabs>
          <w:tab w:val="left" w:pos="288"/>
        </w:tabs>
        <w:spacing w:after="120" w:line="228" w:lineRule="auto"/>
        <w:ind w:firstLine="288"/>
        <w:jc w:val="both"/>
        <w:rPr>
          <w:color w:val="000000"/>
          <w:lang w:val="ru-RU"/>
        </w:rPr>
      </w:pPr>
      <w:r w:rsidRPr="005F70B6">
        <w:rPr>
          <w:color w:val="000000"/>
          <w:lang w:val="ru-RU"/>
        </w:rPr>
        <w:lastRenderedPageBreak/>
        <w:t xml:space="preserve">На основе обзора и анализа аналогов, были выбраны алгоритмы, которые показывают лучшие результаты по выбранным критериям и хорошие результаты для использования их в системах алгоритмов, согласно табл.2: </w:t>
      </w:r>
      <w:r>
        <w:rPr>
          <w:color w:val="000000"/>
        </w:rPr>
        <w:t>Decision</w:t>
      </w:r>
      <w:r w:rsidRPr="005F70B6">
        <w:rPr>
          <w:color w:val="000000"/>
          <w:lang w:val="ru-RU"/>
        </w:rPr>
        <w:t xml:space="preserve"> </w:t>
      </w:r>
      <w:r>
        <w:rPr>
          <w:color w:val="000000"/>
        </w:rPr>
        <w:t>Tree</w:t>
      </w:r>
      <w:r w:rsidRPr="005F70B6">
        <w:rPr>
          <w:color w:val="000000"/>
          <w:lang w:val="ru-RU"/>
        </w:rPr>
        <w:t xml:space="preserve">, </w:t>
      </w:r>
      <w:r>
        <w:rPr>
          <w:color w:val="000000"/>
        </w:rPr>
        <w:t>Random</w:t>
      </w:r>
      <w:r w:rsidRPr="005F70B6">
        <w:rPr>
          <w:color w:val="000000"/>
          <w:lang w:val="ru-RU"/>
        </w:rPr>
        <w:t xml:space="preserve"> </w:t>
      </w:r>
      <w:r>
        <w:rPr>
          <w:color w:val="000000"/>
        </w:rPr>
        <w:t>Forest</w:t>
      </w:r>
      <w:r w:rsidRPr="005F70B6">
        <w:rPr>
          <w:color w:val="000000"/>
          <w:lang w:val="ru-RU"/>
        </w:rPr>
        <w:t xml:space="preserve"> и </w:t>
      </w:r>
      <w:r w:rsidR="00D850EE">
        <w:rPr>
          <w:color w:val="000000"/>
        </w:rPr>
        <w:t>Linear</w:t>
      </w:r>
      <w:r w:rsidR="00D850EE" w:rsidRPr="00F93055">
        <w:rPr>
          <w:color w:val="000000"/>
          <w:lang w:val="ru-RU"/>
        </w:rPr>
        <w:t xml:space="preserve"> </w:t>
      </w:r>
      <w:r w:rsidR="00D850EE">
        <w:rPr>
          <w:color w:val="000000"/>
        </w:rPr>
        <w:t>Regression</w:t>
      </w:r>
      <w:r w:rsidRPr="005F70B6">
        <w:rPr>
          <w:color w:val="000000"/>
          <w:lang w:val="ru-RU"/>
        </w:rPr>
        <w:t>.</w:t>
      </w:r>
    </w:p>
    <w:p w:rsidR="00D87C17" w:rsidRPr="005F70B6" w:rsidRDefault="005F70B6">
      <w:pPr>
        <w:pBdr>
          <w:top w:val="nil"/>
          <w:left w:val="nil"/>
          <w:bottom w:val="nil"/>
          <w:right w:val="nil"/>
          <w:between w:val="nil"/>
        </w:pBdr>
        <w:tabs>
          <w:tab w:val="left" w:pos="288"/>
        </w:tabs>
        <w:spacing w:after="120" w:line="228" w:lineRule="auto"/>
        <w:ind w:firstLine="288"/>
        <w:jc w:val="both"/>
        <w:rPr>
          <w:color w:val="000000"/>
          <w:lang w:val="ru-RU"/>
        </w:rPr>
      </w:pPr>
      <w:r w:rsidRPr="005F70B6">
        <w:rPr>
          <w:color w:val="000000"/>
          <w:lang w:val="ru-RU"/>
        </w:rPr>
        <w:t>Большой набор рассматриваемых методов можно объяснить тем, что результатом исследования может являться не один метод, а сочетания разных методов.</w:t>
      </w:r>
    </w:p>
    <w:p w:rsidR="00D87C17" w:rsidRDefault="006407D2" w:rsidP="006407D2">
      <w:pPr>
        <w:pStyle w:val="1"/>
        <w:numPr>
          <w:ilvl w:val="0"/>
          <w:numId w:val="12"/>
        </w:numPr>
      </w:pPr>
      <w:r w:rsidRPr="006407D2">
        <w:lastRenderedPageBreak/>
        <w:t>ОПИСАНИЕ АЛГОРИТМОВ</w:t>
      </w:r>
    </w:p>
    <w:p w:rsidR="00D87C17" w:rsidRPr="00D850EE" w:rsidRDefault="005F70B6" w:rsidP="00D850EE">
      <w:pPr>
        <w:pStyle w:val="4"/>
        <w:numPr>
          <w:ilvl w:val="0"/>
          <w:numId w:val="1"/>
        </w:numPr>
        <w:shd w:val="clear" w:color="auto" w:fill="FFFFFF"/>
        <w:spacing w:before="220" w:after="0"/>
        <w:rPr>
          <w:color w:val="000000"/>
        </w:rPr>
      </w:pPr>
      <w:r>
        <w:rPr>
          <w:color w:val="000000"/>
        </w:rPr>
        <w:t>Linear Regression</w:t>
      </w:r>
    </w:p>
    <w:p w:rsidR="00D87C17" w:rsidRPr="006740DC" w:rsidRDefault="005F70B6">
      <w:pPr>
        <w:ind w:firstLine="269"/>
        <w:jc w:val="both"/>
        <w:rPr>
          <w:lang w:val="ru-RU"/>
        </w:rPr>
      </w:pPr>
      <w:r w:rsidRPr="005F70B6">
        <w:rPr>
          <w:lang w:val="ru-RU"/>
        </w:rPr>
        <w:t xml:space="preserve">Линейная регрессия на </w:t>
      </w:r>
      <w:r>
        <w:t>Python</w:t>
      </w:r>
      <w:r w:rsidRPr="005F70B6">
        <w:rPr>
          <w:lang w:val="ru-RU"/>
        </w:rPr>
        <w:t xml:space="preserve"> 3.6 реализуется с помощью </w:t>
      </w:r>
      <w:hyperlink r:id="rId10" w:anchor="module-sklearn.linear_model">
        <w:proofErr w:type="spellStart"/>
        <w:r>
          <w:t>sklearn</w:t>
        </w:r>
        <w:proofErr w:type="spellEnd"/>
      </w:hyperlink>
      <w:r w:rsidRPr="006740DC">
        <w:rPr>
          <w:lang w:val="ru-RU"/>
        </w:rPr>
        <w:t>.</w:t>
      </w:r>
      <w:r>
        <w:t>linear</w:t>
      </w:r>
      <w:r w:rsidRPr="006740DC">
        <w:rPr>
          <w:lang w:val="ru-RU"/>
        </w:rPr>
        <w:t>_</w:t>
      </w:r>
      <w:r>
        <w:t>model</w:t>
      </w:r>
      <w:r w:rsidRPr="006740DC">
        <w:rPr>
          <w:lang w:val="ru-RU"/>
        </w:rPr>
        <w:t>.</w:t>
      </w:r>
      <w:proofErr w:type="spellStart"/>
      <w:r>
        <w:t>LinearRegression</w:t>
      </w:r>
      <w:proofErr w:type="spellEnd"/>
      <w:r w:rsidRPr="006740DC">
        <w:rPr>
          <w:lang w:val="ru-RU"/>
        </w:rPr>
        <w:t xml:space="preserve"> (версия </w:t>
      </w:r>
      <w:r>
        <w:t>v</w:t>
      </w:r>
      <w:r w:rsidRPr="006740DC">
        <w:rPr>
          <w:lang w:val="ru-RU"/>
        </w:rPr>
        <w:t>0.21.3) [6].</w:t>
      </w:r>
    </w:p>
    <w:p w:rsidR="00D87C17" w:rsidRPr="005F70B6" w:rsidRDefault="005F70B6">
      <w:pPr>
        <w:ind w:firstLine="288"/>
        <w:jc w:val="both"/>
        <w:rPr>
          <w:lang w:val="ru-RU"/>
        </w:rPr>
      </w:pPr>
      <w:r w:rsidRPr="005F70B6">
        <w:rPr>
          <w:lang w:val="ru-RU"/>
        </w:rPr>
        <w:t>С математической точки зрения линейный алгоритм в задачах регрессии выглядит следующим образом:</w:t>
      </w:r>
    </w:p>
    <w:p w:rsidR="00D87C17" w:rsidRDefault="005F70B6">
      <w:pPr>
        <w:rPr>
          <w:rFonts w:ascii="Cambria Math" w:eastAsia="Cambria Math" w:hAnsi="Cambria Math" w:cs="Cambria Math"/>
        </w:rPr>
      </w:pPr>
      <m:oMathPara>
        <m:oMath>
          <m:r>
            <w:rPr>
              <w:rFonts w:ascii="Cambria Math" w:eastAsia="Cambria Math" w:hAnsi="Cambria Math" w:cs="Cambria Math"/>
            </w:rPr>
            <w:lastRenderedPageBreak/>
            <m:t>a</m:t>
          </m:r>
          <m:d>
            <m:dPr>
              <m:ctrlPr>
                <w:rPr>
                  <w:rFonts w:ascii="Cambria Math" w:eastAsia="Cambria Math" w:hAnsi="Cambria Math" w:cs="Cambria Math"/>
                </w:rPr>
              </m:ctrlPr>
            </m:dPr>
            <m:e>
              <m:r>
                <w:rPr>
                  <w:rFonts w:ascii="Cambria Math" w:eastAsia="Cambria Math" w:hAnsi="Cambria Math" w:cs="Cambria Math"/>
                </w:rPr>
                <m:t>x</m:t>
              </m:r>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0</m:t>
              </m:r>
            </m:sub>
          </m:sSub>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j=1</m:t>
              </m:r>
            </m:sub>
            <m:sup>
              <m:r>
                <w:rPr>
                  <w:rFonts w:ascii="Cambria Math" w:eastAsia="Cambria Math" w:hAnsi="Cambria Math" w:cs="Cambria Math"/>
                </w:rPr>
                <m:t>d</m:t>
              </m:r>
            </m:sup>
            <m:e/>
          </m:nary>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j</m:t>
              </m:r>
            </m:sub>
          </m:sSub>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j</m:t>
              </m:r>
            </m:sup>
          </m:sSup>
          <m:r>
            <w:rPr>
              <w:rFonts w:ascii="Cambria Math" w:eastAsia="Cambria Math" w:hAnsi="Cambria Math" w:cs="Cambria Math"/>
            </w:rPr>
            <m:t>,</m:t>
          </m:r>
        </m:oMath>
      </m:oMathPara>
    </w:p>
    <w:p w:rsidR="00D87C17" w:rsidRPr="005F70B6" w:rsidRDefault="005F70B6">
      <w:pPr>
        <w:jc w:val="both"/>
        <w:rPr>
          <w:lang w:val="ru-RU"/>
        </w:rPr>
      </w:pPr>
      <w:r w:rsidRPr="005F70B6">
        <w:rPr>
          <w:lang w:val="ru-RU"/>
        </w:rPr>
        <w:t xml:space="preserve"> где </w:t>
      </w: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lang w:val="ru-RU"/>
              </w:rPr>
              <m:t>0</m:t>
            </m:r>
          </m:sub>
        </m:sSub>
      </m:oMath>
      <w:r w:rsidRPr="005F70B6">
        <w:rPr>
          <w:lang w:val="ru-RU"/>
        </w:rPr>
        <w:t xml:space="preserve"> — свободный коэффициент,</w:t>
      </w:r>
      <m:oMath>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j</m:t>
            </m:r>
          </m:sup>
        </m:sSup>
      </m:oMath>
      <w:r w:rsidRPr="005F70B6">
        <w:rPr>
          <w:lang w:val="ru-RU"/>
        </w:rPr>
        <w:t xml:space="preserve">— признаки, а </w:t>
      </w:r>
      <m:oMath>
        <m:sSup>
          <m:sSupPr>
            <m:ctrlPr>
              <w:rPr>
                <w:rFonts w:ascii="Cambria Math" w:eastAsia="Cambria Math" w:hAnsi="Cambria Math" w:cs="Cambria Math"/>
              </w:rPr>
            </m:ctrlPr>
          </m:sSupPr>
          <m:e>
            <m:r>
              <w:rPr>
                <w:rFonts w:ascii="Cambria Math" w:eastAsia="Cambria Math" w:hAnsi="Cambria Math" w:cs="Cambria Math"/>
              </w:rPr>
              <m:t>w</m:t>
            </m:r>
          </m:e>
          <m:sup>
            <m:r>
              <w:rPr>
                <w:rFonts w:ascii="Cambria Math" w:eastAsia="Cambria Math" w:hAnsi="Cambria Math" w:cs="Cambria Math"/>
              </w:rPr>
              <m:t>j</m:t>
            </m:r>
          </m:sup>
        </m:sSup>
      </m:oMath>
      <w:r w:rsidRPr="005F70B6">
        <w:rPr>
          <w:lang w:val="ru-RU"/>
        </w:rPr>
        <w:t xml:space="preserve"> — их веса.</w:t>
      </w:r>
    </w:p>
    <w:p w:rsidR="00D87C17" w:rsidRPr="005F70B6" w:rsidRDefault="005F70B6">
      <w:pPr>
        <w:ind w:firstLine="288"/>
        <w:jc w:val="both"/>
        <w:rPr>
          <w:lang w:val="ru-RU"/>
        </w:rPr>
      </w:pPr>
      <w:r w:rsidRPr="005F70B6">
        <w:rPr>
          <w:lang w:val="ru-RU"/>
        </w:rPr>
        <w:t>Если добавить (</w:t>
      </w:r>
      <w:r>
        <w:t>d</w:t>
      </w:r>
      <w:r w:rsidRPr="005F70B6">
        <w:rPr>
          <w:lang w:val="ru-RU"/>
        </w:rPr>
        <w:t xml:space="preserve"> + 1)-й признак, который на каждом объекте принимает значение 1, линейный алгоритм можно будет записать как:</w:t>
      </w:r>
    </w:p>
    <w:p w:rsidR="00D87C17" w:rsidRDefault="005F70B6">
      <w:pPr>
        <w:rPr>
          <w:rFonts w:ascii="Cambria Math" w:eastAsia="Cambria Math" w:hAnsi="Cambria Math" w:cs="Cambria Math"/>
        </w:rPr>
      </w:pPr>
      <m:oMathPara>
        <m:oMath>
          <m:r>
            <w:rPr>
              <w:rFonts w:ascii="Cambria Math" w:eastAsia="Cambria Math" w:hAnsi="Cambria Math" w:cs="Cambria Math"/>
            </w:rPr>
            <m:t>a</m:t>
          </m:r>
          <m:d>
            <m:dPr>
              <m:ctrlPr>
                <w:rPr>
                  <w:rFonts w:ascii="Cambria Math" w:eastAsia="Cambria Math" w:hAnsi="Cambria Math" w:cs="Cambria Math"/>
                </w:rPr>
              </m:ctrlPr>
            </m:dPr>
            <m:e>
              <m:r>
                <w:rPr>
                  <w:rFonts w:ascii="Cambria Math" w:eastAsia="Cambria Math" w:hAnsi="Cambria Math" w:cs="Cambria Math"/>
                </w:rPr>
                <m:t>x</m:t>
              </m:r>
            </m:e>
          </m:d>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j=1</m:t>
              </m:r>
            </m:sub>
            <m:sup>
              <m:r>
                <w:rPr>
                  <w:rFonts w:ascii="Cambria Math" w:eastAsia="Cambria Math" w:hAnsi="Cambria Math" w:cs="Cambria Math"/>
                </w:rPr>
                <m:t>d+1</m:t>
              </m:r>
            </m:sup>
            <m:e/>
          </m:nary>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j</m:t>
              </m:r>
            </m:sub>
          </m:sSub>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j</m:t>
              </m:r>
            </m:sup>
          </m:sSup>
          <m:r>
            <w:rPr>
              <w:rFonts w:ascii="Cambria Math" w:eastAsia="Cambria Math" w:hAnsi="Cambria Math" w:cs="Cambria Math"/>
            </w:rPr>
            <m:t>=〈w,x〉,</m:t>
          </m:r>
        </m:oMath>
      </m:oMathPara>
    </w:p>
    <w:p w:rsidR="00D87C17" w:rsidRDefault="005F70B6">
      <w:pPr>
        <w:jc w:val="both"/>
        <w:rPr>
          <w:lang w:val="ru-RU"/>
        </w:rPr>
      </w:pPr>
      <w:r w:rsidRPr="005F70B6">
        <w:rPr>
          <w:lang w:val="ru-RU"/>
        </w:rPr>
        <w:t xml:space="preserve">где используется обозначение </w:t>
      </w:r>
      <m:oMath>
        <m:r>
          <w:rPr>
            <w:rFonts w:ascii="Cambria Math" w:eastAsia="Cambria Math" w:hAnsi="Cambria Math" w:cs="Cambria Math"/>
            <w:lang w:val="ru-RU"/>
          </w:rPr>
          <m:t>〈</m:t>
        </m:r>
        <m:r>
          <w:rPr>
            <w:rFonts w:ascii="Cambria Math" w:eastAsia="Cambria Math" w:hAnsi="Cambria Math" w:cs="Cambria Math"/>
          </w:rPr>
          <m:t>w</m:t>
        </m:r>
        <m:r>
          <w:rPr>
            <w:rFonts w:ascii="Cambria Math" w:eastAsia="Cambria Math" w:hAnsi="Cambria Math" w:cs="Cambria Math"/>
            <w:lang w:val="ru-RU"/>
          </w:rPr>
          <m:t>,</m:t>
        </m:r>
        <m:r>
          <w:rPr>
            <w:rFonts w:ascii="Cambria Math" w:eastAsia="Cambria Math" w:hAnsi="Cambria Math" w:cs="Cambria Math"/>
          </w:rPr>
          <m:t>x</m:t>
        </m:r>
        <m:r>
          <w:rPr>
            <w:rFonts w:ascii="Cambria Math" w:eastAsia="Cambria Math" w:hAnsi="Cambria Math" w:cs="Cambria Math"/>
            <w:lang w:val="ru-RU"/>
          </w:rPr>
          <m:t>〉</m:t>
        </m:r>
      </m:oMath>
      <w:r w:rsidRPr="005F70B6">
        <w:rPr>
          <w:lang w:val="ru-RU"/>
        </w:rPr>
        <w:t xml:space="preserve"> для скалярного произведения двух векторов [7].</w:t>
      </w:r>
    </w:p>
    <w:p w:rsidR="00D850EE" w:rsidRPr="005F70B6" w:rsidRDefault="00D850EE">
      <w:pPr>
        <w:jc w:val="both"/>
        <w:rPr>
          <w:lang w:val="ru-RU"/>
        </w:rPr>
      </w:pPr>
    </w:p>
    <w:p w:rsidR="00D87C17" w:rsidRDefault="005F70B6">
      <w:pPr>
        <w:numPr>
          <w:ilvl w:val="0"/>
          <w:numId w:val="10"/>
        </w:numPr>
        <w:jc w:val="both"/>
      </w:pPr>
      <w:r>
        <w:rPr>
          <w:highlight w:val="white"/>
        </w:rPr>
        <w:t xml:space="preserve">Decision Tree </w:t>
      </w:r>
    </w:p>
    <w:p w:rsidR="00D87C17" w:rsidRDefault="005F70B6">
      <w:pPr>
        <w:ind w:firstLine="288"/>
        <w:jc w:val="both"/>
      </w:pPr>
      <w:proofErr w:type="spellStart"/>
      <w:r>
        <w:t>Дерево</w:t>
      </w:r>
      <w:proofErr w:type="spellEnd"/>
      <w:r>
        <w:t xml:space="preserve"> </w:t>
      </w:r>
      <w:proofErr w:type="spellStart"/>
      <w:r>
        <w:t>решений</w:t>
      </w:r>
      <w:proofErr w:type="spellEnd"/>
      <w:r>
        <w:t xml:space="preserve"> </w:t>
      </w:r>
      <w:proofErr w:type="spellStart"/>
      <w:r>
        <w:t>на</w:t>
      </w:r>
      <w:proofErr w:type="spellEnd"/>
      <w:r>
        <w:t xml:space="preserve"> Python 3.6 </w:t>
      </w:r>
      <w:proofErr w:type="spellStart"/>
      <w:r>
        <w:t>реализуется</w:t>
      </w:r>
      <w:proofErr w:type="spellEnd"/>
      <w:r>
        <w:t xml:space="preserve"> с </w:t>
      </w:r>
      <w:proofErr w:type="spellStart"/>
      <w:r>
        <w:t>помощью</w:t>
      </w:r>
      <w:proofErr w:type="spellEnd"/>
      <w:r>
        <w:t xml:space="preserve"> </w:t>
      </w:r>
      <w:proofErr w:type="spellStart"/>
      <w:proofErr w:type="gramStart"/>
      <w:r>
        <w:t>sklearn.tree</w:t>
      </w:r>
      <w:proofErr w:type="gramEnd"/>
      <w:r>
        <w:t>.DecisionTreeRegressor</w:t>
      </w:r>
      <w:proofErr w:type="spellEnd"/>
      <w:r>
        <w:t xml:space="preserve"> (</w:t>
      </w:r>
      <w:proofErr w:type="spellStart"/>
      <w:r>
        <w:t>версия</w:t>
      </w:r>
      <w:proofErr w:type="spellEnd"/>
      <w:r>
        <w:t xml:space="preserve"> v0.21.3) [8].</w:t>
      </w:r>
    </w:p>
    <w:p w:rsidR="00D87C17" w:rsidRPr="005F70B6" w:rsidRDefault="005F70B6">
      <w:pPr>
        <w:ind w:firstLine="288"/>
        <w:jc w:val="both"/>
        <w:rPr>
          <w:color w:val="222222"/>
          <w:highlight w:val="white"/>
          <w:lang w:val="ru-RU"/>
        </w:rPr>
      </w:pPr>
      <w:r w:rsidRPr="005F70B6">
        <w:rPr>
          <w:color w:val="222222"/>
          <w:highlight w:val="white"/>
          <w:lang w:val="ru-RU"/>
        </w:rPr>
        <w:t>В общем, деревом решений можно назвать наглядную инструкцию, что делать в какой ситуации. В терминах машинного обучения можно сказать, что это модель, которая прогнозирует значение целевой переменной по нескольким атрибутам (признакам).</w:t>
      </w:r>
    </w:p>
    <w:p w:rsidR="00D87C17" w:rsidRDefault="005F70B6">
      <w:pPr>
        <w:ind w:firstLine="288"/>
        <w:jc w:val="both"/>
        <w:rPr>
          <w:color w:val="222222"/>
          <w:highlight w:val="white"/>
        </w:rPr>
      </w:pPr>
      <w:r w:rsidRPr="005F70B6">
        <w:rPr>
          <w:color w:val="222222"/>
          <w:highlight w:val="white"/>
          <w:lang w:val="ru-RU"/>
        </w:rPr>
        <w:t xml:space="preserve">Структура дерева представляет собой «листья» и «ветки». На рёбрах («ветках») дерева решения записаны атрибуты, от которых зависит целевая функция, в «листьях» записаны значения целевой переменной, а в остальных узлах — атрибуты, по которым различаются случаи. Чтобы классифицировать новый случай, надо спуститься по дереву до листа и выдать соответствующее значение. </w:t>
      </w:r>
      <w:proofErr w:type="spellStart"/>
      <w:r>
        <w:rPr>
          <w:color w:val="222222"/>
          <w:highlight w:val="white"/>
        </w:rPr>
        <w:t>Это</w:t>
      </w:r>
      <w:proofErr w:type="spellEnd"/>
      <w:r>
        <w:rPr>
          <w:color w:val="222222"/>
          <w:highlight w:val="white"/>
        </w:rPr>
        <w:t xml:space="preserve"> </w:t>
      </w:r>
      <w:proofErr w:type="spellStart"/>
      <w:r>
        <w:rPr>
          <w:color w:val="222222"/>
          <w:highlight w:val="white"/>
        </w:rPr>
        <w:t>жадный</w:t>
      </w:r>
      <w:proofErr w:type="spellEnd"/>
      <w:r>
        <w:rPr>
          <w:color w:val="222222"/>
          <w:highlight w:val="white"/>
        </w:rPr>
        <w:t xml:space="preserve"> </w:t>
      </w:r>
      <w:proofErr w:type="spellStart"/>
      <w:r>
        <w:rPr>
          <w:color w:val="222222"/>
          <w:highlight w:val="white"/>
        </w:rPr>
        <w:t>алгоритм</w:t>
      </w:r>
      <w:proofErr w:type="spellEnd"/>
      <w:r>
        <w:rPr>
          <w:color w:val="222222"/>
          <w:highlight w:val="white"/>
        </w:rPr>
        <w:t xml:space="preserve"> - </w:t>
      </w:r>
      <w:proofErr w:type="spellStart"/>
      <w:r>
        <w:rPr>
          <w:color w:val="222222"/>
          <w:highlight w:val="white"/>
        </w:rPr>
        <w:t>строится</w:t>
      </w:r>
      <w:proofErr w:type="spellEnd"/>
      <w:r>
        <w:rPr>
          <w:color w:val="222222"/>
          <w:highlight w:val="white"/>
        </w:rPr>
        <w:t xml:space="preserve"> </w:t>
      </w:r>
      <w:proofErr w:type="spellStart"/>
      <w:r>
        <w:rPr>
          <w:color w:val="222222"/>
          <w:highlight w:val="white"/>
        </w:rPr>
        <w:t>от</w:t>
      </w:r>
      <w:proofErr w:type="spellEnd"/>
      <w:r>
        <w:rPr>
          <w:color w:val="222222"/>
          <w:highlight w:val="white"/>
        </w:rPr>
        <w:t xml:space="preserve"> </w:t>
      </w:r>
      <w:proofErr w:type="spellStart"/>
      <w:r>
        <w:rPr>
          <w:color w:val="222222"/>
          <w:highlight w:val="white"/>
        </w:rPr>
        <w:t>корня</w:t>
      </w:r>
      <w:proofErr w:type="spellEnd"/>
      <w:r>
        <w:rPr>
          <w:color w:val="222222"/>
          <w:highlight w:val="white"/>
        </w:rPr>
        <w:t xml:space="preserve"> к </w:t>
      </w:r>
      <w:proofErr w:type="spellStart"/>
      <w:r>
        <w:rPr>
          <w:color w:val="222222"/>
          <w:highlight w:val="white"/>
        </w:rPr>
        <w:t>листьям</w:t>
      </w:r>
      <w:proofErr w:type="spellEnd"/>
      <w:r>
        <w:rPr>
          <w:color w:val="222222"/>
          <w:highlight w:val="white"/>
        </w:rPr>
        <w:t xml:space="preserve"> [7].</w:t>
      </w:r>
    </w:p>
    <w:p w:rsidR="00D87C17" w:rsidRDefault="005F70B6">
      <w:pPr>
        <w:pStyle w:val="4"/>
        <w:numPr>
          <w:ilvl w:val="0"/>
          <w:numId w:val="2"/>
        </w:numPr>
        <w:shd w:val="clear" w:color="auto" w:fill="FFFFFF"/>
        <w:spacing w:before="220" w:after="0"/>
      </w:pPr>
      <w:r>
        <w:rPr>
          <w:color w:val="000000"/>
          <w:highlight w:val="white"/>
        </w:rPr>
        <w:t xml:space="preserve">Random Forest </w:t>
      </w:r>
      <w:proofErr w:type="spellStart"/>
      <w:r>
        <w:rPr>
          <w:color w:val="000000"/>
          <w:highlight w:val="white"/>
        </w:rPr>
        <w:t>случайный</w:t>
      </w:r>
      <w:proofErr w:type="spellEnd"/>
      <w:r>
        <w:rPr>
          <w:color w:val="000000"/>
          <w:highlight w:val="white"/>
        </w:rPr>
        <w:t xml:space="preserve"> </w:t>
      </w:r>
      <w:proofErr w:type="spellStart"/>
      <w:r>
        <w:rPr>
          <w:color w:val="000000"/>
          <w:highlight w:val="white"/>
        </w:rPr>
        <w:t>лес</w:t>
      </w:r>
      <w:proofErr w:type="spellEnd"/>
    </w:p>
    <w:p w:rsidR="00D87C17" w:rsidRDefault="005F70B6">
      <w:pPr>
        <w:ind w:firstLine="288"/>
        <w:jc w:val="both"/>
      </w:pPr>
      <w:proofErr w:type="spellStart"/>
      <w:r>
        <w:t>Случайный</w:t>
      </w:r>
      <w:proofErr w:type="spellEnd"/>
      <w:r>
        <w:t xml:space="preserve"> </w:t>
      </w:r>
      <w:proofErr w:type="spellStart"/>
      <w:r>
        <w:t>лес</w:t>
      </w:r>
      <w:proofErr w:type="spellEnd"/>
      <w:r>
        <w:t xml:space="preserve"> </w:t>
      </w:r>
      <w:proofErr w:type="spellStart"/>
      <w:r>
        <w:t>на</w:t>
      </w:r>
      <w:proofErr w:type="spellEnd"/>
      <w:r>
        <w:t xml:space="preserve"> Python 3.6 </w:t>
      </w:r>
      <w:proofErr w:type="spellStart"/>
      <w:r>
        <w:t>реализуется</w:t>
      </w:r>
      <w:proofErr w:type="spellEnd"/>
      <w:r>
        <w:t xml:space="preserve"> с </w:t>
      </w:r>
      <w:proofErr w:type="spellStart"/>
      <w:r>
        <w:t>помощью</w:t>
      </w:r>
      <w:proofErr w:type="spellEnd"/>
      <w:r>
        <w:t xml:space="preserve"> </w:t>
      </w:r>
      <w:proofErr w:type="spellStart"/>
      <w:proofErr w:type="gramStart"/>
      <w:r>
        <w:t>sklearn.ensemble</w:t>
      </w:r>
      <w:proofErr w:type="gramEnd"/>
      <w:r>
        <w:t>.RandomForestRegressor</w:t>
      </w:r>
      <w:proofErr w:type="spellEnd"/>
      <w:r>
        <w:t xml:space="preserve"> (</w:t>
      </w:r>
      <w:proofErr w:type="spellStart"/>
      <w:r>
        <w:t>версия</w:t>
      </w:r>
      <w:proofErr w:type="spellEnd"/>
      <w:r>
        <w:t xml:space="preserve"> v0.21.3) [9].</w:t>
      </w:r>
    </w:p>
    <w:p w:rsidR="00D87C17" w:rsidRPr="005F70B6" w:rsidRDefault="005F70B6">
      <w:pPr>
        <w:ind w:firstLine="288"/>
        <w:jc w:val="both"/>
        <w:rPr>
          <w:color w:val="222222"/>
          <w:lang w:val="ru-RU"/>
        </w:rPr>
      </w:pPr>
      <w:r w:rsidRPr="005F70B6">
        <w:rPr>
          <w:lang w:val="ru-RU"/>
        </w:rPr>
        <w:t xml:space="preserve">Случайный лес — это композиция деревьев, которые строятся независимо друг от друга. </w:t>
      </w:r>
      <w:r w:rsidRPr="005F70B6">
        <w:rPr>
          <w:color w:val="222222"/>
          <w:highlight w:val="white"/>
          <w:lang w:val="ru-RU"/>
        </w:rPr>
        <w:t xml:space="preserve">Композиция — это объединение </w:t>
      </w:r>
      <w:r>
        <w:rPr>
          <w:color w:val="222222"/>
          <w:highlight w:val="white"/>
        </w:rPr>
        <w:t>N</w:t>
      </w:r>
      <w:r w:rsidRPr="005F70B6">
        <w:rPr>
          <w:color w:val="222222"/>
          <w:highlight w:val="white"/>
          <w:lang w:val="ru-RU"/>
        </w:rPr>
        <w:t xml:space="preserve"> алгоритмов </w:t>
      </w:r>
      <m:oMath>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lang w:val="ru-RU"/>
              </w:rPr>
              <m:t>1</m:t>
            </m:r>
          </m:sub>
        </m:sSub>
        <m:d>
          <m:dPr>
            <m:ctrlPr>
              <w:rPr>
                <w:rFonts w:ascii="Cambria Math" w:eastAsia="Cambria Math" w:hAnsi="Cambria Math" w:cs="Cambria Math"/>
              </w:rPr>
            </m:ctrlPr>
          </m:dPr>
          <m:e>
            <m:r>
              <w:rPr>
                <w:rFonts w:ascii="Cambria Math" w:eastAsia="Cambria Math" w:hAnsi="Cambria Math" w:cs="Cambria Math"/>
              </w:rPr>
              <m:t>x</m:t>
            </m:r>
          </m:e>
        </m:d>
        <m:r>
          <w:rPr>
            <w:rFonts w:ascii="Cambria Math" w:eastAsia="Cambria Math" w:hAnsi="Cambria Math" w:cs="Cambria Math"/>
            <w:lang w:val="ru-RU"/>
          </w:rPr>
          <m:t>,…,</m:t>
        </m:r>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n</m:t>
            </m:r>
          </m:sub>
        </m:sSub>
        <m:d>
          <m:dPr>
            <m:ctrlPr>
              <w:rPr>
                <w:rFonts w:ascii="Cambria Math" w:eastAsia="Cambria Math" w:hAnsi="Cambria Math" w:cs="Cambria Math"/>
              </w:rPr>
            </m:ctrlPr>
          </m:dPr>
          <m:e>
            <m:r>
              <w:rPr>
                <w:rFonts w:ascii="Cambria Math" w:eastAsia="Cambria Math" w:hAnsi="Cambria Math" w:cs="Cambria Math"/>
              </w:rPr>
              <m:t>x</m:t>
            </m:r>
          </m:e>
        </m:d>
      </m:oMath>
      <w:r w:rsidRPr="005F70B6">
        <w:rPr>
          <w:color w:val="222222"/>
          <w:highlight w:val="white"/>
          <w:lang w:val="ru-RU"/>
        </w:rPr>
        <w:t xml:space="preserve">в один. Общая идея заключается в том, чтобы обучить алгоритмы </w:t>
      </w:r>
      <m:oMath>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lang w:val="ru-RU"/>
              </w:rPr>
              <m:t>1</m:t>
            </m:r>
          </m:sub>
        </m:sSub>
        <m:d>
          <m:dPr>
            <m:ctrlPr>
              <w:rPr>
                <w:rFonts w:ascii="Cambria Math" w:eastAsia="Cambria Math" w:hAnsi="Cambria Math" w:cs="Cambria Math"/>
              </w:rPr>
            </m:ctrlPr>
          </m:dPr>
          <m:e>
            <m:r>
              <w:rPr>
                <w:rFonts w:ascii="Cambria Math" w:eastAsia="Cambria Math" w:hAnsi="Cambria Math" w:cs="Cambria Math"/>
              </w:rPr>
              <m:t>x</m:t>
            </m:r>
          </m:e>
        </m:d>
        <m:r>
          <w:rPr>
            <w:rFonts w:ascii="Cambria Math" w:eastAsia="Cambria Math" w:hAnsi="Cambria Math" w:cs="Cambria Math"/>
            <w:lang w:val="ru-RU"/>
          </w:rPr>
          <m:t>,…,</m:t>
        </m:r>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n</m:t>
            </m:r>
          </m:sub>
        </m:sSub>
        <m:d>
          <m:dPr>
            <m:ctrlPr>
              <w:rPr>
                <w:rFonts w:ascii="Cambria Math" w:eastAsia="Cambria Math" w:hAnsi="Cambria Math" w:cs="Cambria Math"/>
              </w:rPr>
            </m:ctrlPr>
          </m:dPr>
          <m:e>
            <m:r>
              <w:rPr>
                <w:rFonts w:ascii="Cambria Math" w:eastAsia="Cambria Math" w:hAnsi="Cambria Math" w:cs="Cambria Math"/>
              </w:rPr>
              <m:t>x</m:t>
            </m:r>
          </m:e>
        </m:d>
      </m:oMath>
      <w:r w:rsidRPr="005F70B6">
        <w:rPr>
          <w:color w:val="222222"/>
          <w:highlight w:val="white"/>
          <w:lang w:val="ru-RU"/>
        </w:rPr>
        <w:t xml:space="preserve">, а затем усреднить полученные от них ответы: </w:t>
      </w:r>
    </w:p>
    <w:p w:rsidR="00D87C17" w:rsidRDefault="005F70B6">
      <w:pPr>
        <w:rPr>
          <w:rFonts w:ascii="Cambria Math" w:eastAsia="Cambria Math" w:hAnsi="Cambria Math" w:cs="Cambria Math"/>
        </w:rPr>
      </w:pPr>
      <m:oMathPara>
        <m:oMath>
          <m:r>
            <w:rPr>
              <w:rFonts w:ascii="Cambria Math" w:eastAsia="Cambria Math" w:hAnsi="Cambria Math" w:cs="Cambria Math"/>
            </w:rPr>
            <m:t>a</m:t>
          </m:r>
          <m:d>
            <m:dPr>
              <m:ctrlPr>
                <w:rPr>
                  <w:rFonts w:ascii="Cambria Math" w:eastAsia="Cambria Math" w:hAnsi="Cambria Math" w:cs="Cambria Math"/>
                </w:rPr>
              </m:ctrlPr>
            </m:dPr>
            <m:e>
              <m:r>
                <w:rPr>
                  <w:rFonts w:ascii="Cambria Math" w:eastAsia="Cambria Math" w:hAnsi="Cambria Math" w:cs="Cambria Math"/>
                </w:rPr>
                <m:t>x</m:t>
              </m:r>
            </m:e>
          </m:d>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N</m:t>
              </m:r>
            </m:den>
          </m:f>
          <m:nary>
            <m:naryPr>
              <m:chr m:val="∑"/>
              <m:ctrlPr>
                <w:rPr>
                  <w:rFonts w:ascii="Cambria Math" w:eastAsia="Cambria Math" w:hAnsi="Cambria Math" w:cs="Cambria Math"/>
                </w:rPr>
              </m:ctrlPr>
            </m:naryPr>
            <m:sub>
              <m:r>
                <w:rPr>
                  <w:rFonts w:ascii="Cambria Math" w:eastAsia="Cambria Math" w:hAnsi="Cambria Math" w:cs="Cambria Math"/>
                </w:rPr>
                <m:t>n=1</m:t>
              </m:r>
            </m:sub>
            <m:sup>
              <m:r>
                <w:rPr>
                  <w:rFonts w:ascii="Cambria Math" w:eastAsia="Cambria Math" w:hAnsi="Cambria Math" w:cs="Cambria Math"/>
                </w:rPr>
                <m:t>N</m:t>
              </m:r>
            </m:sup>
            <m:e/>
          </m:nary>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n</m:t>
              </m:r>
            </m:sub>
          </m:sSub>
          <m:d>
            <m:dPr>
              <m:ctrlPr>
                <w:rPr>
                  <w:rFonts w:ascii="Cambria Math" w:eastAsia="Cambria Math" w:hAnsi="Cambria Math" w:cs="Cambria Math"/>
                </w:rPr>
              </m:ctrlPr>
            </m:dPr>
            <m:e>
              <m:r>
                <w:rPr>
                  <w:rFonts w:ascii="Cambria Math" w:eastAsia="Cambria Math" w:hAnsi="Cambria Math" w:cs="Cambria Math"/>
                </w:rPr>
                <m:t>x</m:t>
              </m:r>
            </m:e>
          </m:d>
          <m:r>
            <w:rPr>
              <w:rFonts w:ascii="Cambria Math" w:eastAsia="Cambria Math" w:hAnsi="Cambria Math" w:cs="Cambria Math"/>
            </w:rPr>
            <m:t>,</m:t>
          </m:r>
        </m:oMath>
      </m:oMathPara>
    </w:p>
    <w:p w:rsidR="00D87C17" w:rsidRPr="005F70B6" w:rsidRDefault="005F70B6">
      <w:pPr>
        <w:jc w:val="both"/>
        <w:rPr>
          <w:lang w:val="ru-RU"/>
        </w:rPr>
      </w:pPr>
      <w:r w:rsidRPr="005F70B6">
        <w:rPr>
          <w:color w:val="222222"/>
          <w:highlight w:val="white"/>
          <w:lang w:val="ru-RU"/>
        </w:rPr>
        <w:t xml:space="preserve">где </w:t>
      </w:r>
      <m:oMath>
        <m:r>
          <w:rPr>
            <w:rFonts w:ascii="Cambria Math" w:eastAsia="Cambria Math" w:hAnsi="Cambria Math" w:cs="Cambria Math"/>
          </w:rPr>
          <m:t>a</m:t>
        </m:r>
        <m:d>
          <m:dPr>
            <m:ctrlPr>
              <w:rPr>
                <w:rFonts w:ascii="Cambria Math" w:eastAsia="Cambria Math" w:hAnsi="Cambria Math" w:cs="Cambria Math"/>
              </w:rPr>
            </m:ctrlPr>
          </m:dPr>
          <m:e>
            <m:r>
              <w:rPr>
                <w:rFonts w:ascii="Cambria Math" w:eastAsia="Cambria Math" w:hAnsi="Cambria Math" w:cs="Cambria Math"/>
              </w:rPr>
              <m:t>x</m:t>
            </m:r>
          </m:e>
        </m:d>
      </m:oMath>
      <w:r w:rsidRPr="005F70B6">
        <w:rPr>
          <w:lang w:val="ru-RU"/>
        </w:rPr>
        <w:t xml:space="preserve"> - алгоритм</w:t>
      </w:r>
      <w:r w:rsidRPr="005F70B6">
        <w:rPr>
          <w:color w:val="222222"/>
          <w:highlight w:val="white"/>
          <w:lang w:val="ru-RU"/>
        </w:rPr>
        <w:t xml:space="preserve">, который возвращает среднее или знак среднего, который называется композицией </w:t>
      </w:r>
      <w:r>
        <w:rPr>
          <w:color w:val="222222"/>
          <w:highlight w:val="white"/>
        </w:rPr>
        <w:t>N</w:t>
      </w:r>
      <w:r w:rsidRPr="005F70B6">
        <w:rPr>
          <w:color w:val="222222"/>
          <w:highlight w:val="white"/>
          <w:lang w:val="ru-RU"/>
        </w:rPr>
        <w:t xml:space="preserve"> алгоритмов</w:t>
      </w:r>
      <m:oMath>
        <m:r>
          <w:rPr>
            <w:rFonts w:ascii="Cambria Math" w:eastAsia="Cambria Math" w:hAnsi="Cambria Math" w:cs="Cambria Math"/>
            <w:lang w:val="ru-RU"/>
          </w:rPr>
          <m:t>,</m:t>
        </m:r>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lang w:val="ru-RU"/>
              </w:rPr>
              <m:t>1</m:t>
            </m:r>
          </m:sub>
        </m:sSub>
        <m:d>
          <m:dPr>
            <m:ctrlPr>
              <w:rPr>
                <w:rFonts w:ascii="Cambria Math" w:eastAsia="Cambria Math" w:hAnsi="Cambria Math" w:cs="Cambria Math"/>
              </w:rPr>
            </m:ctrlPr>
          </m:dPr>
          <m:e>
            <m:r>
              <w:rPr>
                <w:rFonts w:ascii="Cambria Math" w:eastAsia="Cambria Math" w:hAnsi="Cambria Math" w:cs="Cambria Math"/>
              </w:rPr>
              <m:t>x</m:t>
            </m:r>
          </m:e>
        </m:d>
        <m:r>
          <w:rPr>
            <w:rFonts w:ascii="Cambria Math" w:eastAsia="Cambria Math" w:hAnsi="Cambria Math" w:cs="Cambria Math"/>
            <w:lang w:val="ru-RU"/>
          </w:rPr>
          <m:t>,…,</m:t>
        </m:r>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n</m:t>
            </m:r>
          </m:sub>
        </m:sSub>
        <m:d>
          <m:dPr>
            <m:ctrlPr>
              <w:rPr>
                <w:rFonts w:ascii="Cambria Math" w:eastAsia="Cambria Math" w:hAnsi="Cambria Math" w:cs="Cambria Math"/>
              </w:rPr>
            </m:ctrlPr>
          </m:dPr>
          <m:e>
            <m:r>
              <w:rPr>
                <w:rFonts w:ascii="Cambria Math" w:eastAsia="Cambria Math" w:hAnsi="Cambria Math" w:cs="Cambria Math"/>
              </w:rPr>
              <m:t>x</m:t>
            </m:r>
          </m:e>
        </m:d>
      </m:oMath>
      <w:r w:rsidRPr="005F70B6">
        <w:rPr>
          <w:color w:val="222222"/>
          <w:highlight w:val="white"/>
          <w:lang w:val="ru-RU"/>
        </w:rPr>
        <w:t xml:space="preserve"> – базовые алгоритмы [7].</w:t>
      </w:r>
    </w:p>
    <w:p w:rsidR="00D87C17" w:rsidRDefault="005F70B6">
      <w:pPr>
        <w:pStyle w:val="4"/>
        <w:numPr>
          <w:ilvl w:val="0"/>
          <w:numId w:val="2"/>
        </w:numPr>
        <w:shd w:val="clear" w:color="auto" w:fill="FFFFFF"/>
        <w:spacing w:before="220" w:after="0"/>
        <w:rPr>
          <w:color w:val="000000"/>
          <w:highlight w:val="white"/>
        </w:rPr>
      </w:pPr>
      <w:bookmarkStart w:id="0" w:name="_heading=h.1fob9te" w:colFirst="0" w:colLast="0"/>
      <w:bookmarkEnd w:id="0"/>
      <w:proofErr w:type="spellStart"/>
      <w:r>
        <w:rPr>
          <w:color w:val="000000"/>
        </w:rPr>
        <w:t>XGBRegressor</w:t>
      </w:r>
      <w:proofErr w:type="spellEnd"/>
      <w:r>
        <w:rPr>
          <w:color w:val="000000"/>
        </w:rPr>
        <w:t xml:space="preserve"> </w:t>
      </w:r>
      <w:proofErr w:type="spellStart"/>
      <w:r>
        <w:rPr>
          <w:color w:val="000000"/>
        </w:rPr>
        <w:t>Градиентный</w:t>
      </w:r>
      <w:proofErr w:type="spellEnd"/>
      <w:r>
        <w:rPr>
          <w:color w:val="000000"/>
        </w:rPr>
        <w:t xml:space="preserve"> </w:t>
      </w:r>
      <w:proofErr w:type="spellStart"/>
      <w:r>
        <w:rPr>
          <w:color w:val="000000"/>
        </w:rPr>
        <w:t>бустинг</w:t>
      </w:r>
      <w:proofErr w:type="spellEnd"/>
    </w:p>
    <w:p w:rsidR="00D87C17" w:rsidRDefault="005F70B6">
      <w:pPr>
        <w:ind w:firstLine="288"/>
        <w:jc w:val="both"/>
      </w:pPr>
      <w:proofErr w:type="spellStart"/>
      <w:r>
        <w:t>Градиентный</w:t>
      </w:r>
      <w:proofErr w:type="spellEnd"/>
      <w:r>
        <w:t xml:space="preserve"> </w:t>
      </w:r>
      <w:proofErr w:type="spellStart"/>
      <w:r>
        <w:t>бустинг</w:t>
      </w:r>
      <w:proofErr w:type="spellEnd"/>
      <w:r>
        <w:t xml:space="preserve"> </w:t>
      </w:r>
      <w:proofErr w:type="spellStart"/>
      <w:r>
        <w:t>на</w:t>
      </w:r>
      <w:proofErr w:type="spellEnd"/>
      <w:r>
        <w:t xml:space="preserve"> Python 3.6 </w:t>
      </w:r>
      <w:proofErr w:type="spellStart"/>
      <w:r>
        <w:t>реализуется</w:t>
      </w:r>
      <w:proofErr w:type="spellEnd"/>
      <w:r>
        <w:t xml:space="preserve"> с </w:t>
      </w:r>
      <w:proofErr w:type="spellStart"/>
      <w:r>
        <w:t>помощью</w:t>
      </w:r>
      <w:proofErr w:type="spellEnd"/>
      <w:r>
        <w:t xml:space="preserve"> </w:t>
      </w:r>
      <w:proofErr w:type="spellStart"/>
      <w:proofErr w:type="gramStart"/>
      <w:r>
        <w:t>sklearn.ensemble</w:t>
      </w:r>
      <w:proofErr w:type="gramEnd"/>
      <w:r>
        <w:t>.GradientBoostingClassifier</w:t>
      </w:r>
      <w:proofErr w:type="spellEnd"/>
      <w:r>
        <w:t xml:space="preserve"> (</w:t>
      </w:r>
      <w:proofErr w:type="spellStart"/>
      <w:r>
        <w:t>версия</w:t>
      </w:r>
      <w:proofErr w:type="spellEnd"/>
      <w:r>
        <w:t xml:space="preserve"> v0.21.3) [10].</w:t>
      </w:r>
    </w:p>
    <w:p w:rsidR="00D87C17" w:rsidRPr="005F70B6" w:rsidRDefault="005F70B6">
      <w:pPr>
        <w:ind w:firstLine="288"/>
        <w:jc w:val="both"/>
        <w:rPr>
          <w:lang w:val="ru-RU"/>
        </w:rPr>
      </w:pPr>
      <w:proofErr w:type="spellStart"/>
      <w:r w:rsidRPr="005F70B6">
        <w:rPr>
          <w:lang w:val="ru-RU"/>
        </w:rPr>
        <w:t>Бустинг</w:t>
      </w:r>
      <w:proofErr w:type="spellEnd"/>
      <w:r w:rsidRPr="005F70B6">
        <w:rPr>
          <w:lang w:val="ru-RU"/>
        </w:rPr>
        <w:t xml:space="preserve"> — это подход к построению композиций, в рамках которого: </w:t>
      </w:r>
    </w:p>
    <w:p w:rsidR="00D87C17" w:rsidRPr="005F70B6" w:rsidRDefault="005F70B6">
      <w:pPr>
        <w:numPr>
          <w:ilvl w:val="0"/>
          <w:numId w:val="4"/>
        </w:numPr>
        <w:jc w:val="both"/>
        <w:rPr>
          <w:lang w:val="ru-RU"/>
        </w:rPr>
      </w:pPr>
      <w:r w:rsidRPr="005F70B6">
        <w:rPr>
          <w:color w:val="000000"/>
          <w:lang w:val="ru-RU"/>
        </w:rPr>
        <w:t xml:space="preserve">Базовые алгоритмы строятся последовательно, один за другим. </w:t>
      </w:r>
    </w:p>
    <w:p w:rsidR="00D87C17" w:rsidRPr="005F70B6" w:rsidRDefault="005F70B6">
      <w:pPr>
        <w:numPr>
          <w:ilvl w:val="0"/>
          <w:numId w:val="4"/>
        </w:numPr>
        <w:jc w:val="both"/>
        <w:rPr>
          <w:lang w:val="ru-RU"/>
        </w:rPr>
      </w:pPr>
      <w:r w:rsidRPr="005F70B6">
        <w:rPr>
          <w:color w:val="000000"/>
          <w:lang w:val="ru-RU"/>
        </w:rPr>
        <w:lastRenderedPageBreak/>
        <w:t xml:space="preserve">Каждый следующий алгоритм строится таким образом, чтобы исправлять ошибки уже построенной композиции. </w:t>
      </w:r>
    </w:p>
    <w:p w:rsidR="00D87C17" w:rsidRPr="005F70B6" w:rsidRDefault="005F70B6">
      <w:pPr>
        <w:ind w:firstLine="288"/>
        <w:jc w:val="both"/>
        <w:rPr>
          <w:lang w:val="ru-RU"/>
        </w:rPr>
      </w:pPr>
      <w:r w:rsidRPr="005F70B6">
        <w:rPr>
          <w:lang w:val="ru-RU"/>
        </w:rPr>
        <w:t xml:space="preserve">Благодаря тому, что построение композиций в </w:t>
      </w:r>
      <w:proofErr w:type="spellStart"/>
      <w:r w:rsidRPr="005F70B6">
        <w:rPr>
          <w:lang w:val="ru-RU"/>
        </w:rPr>
        <w:t>бустинге</w:t>
      </w:r>
      <w:proofErr w:type="spellEnd"/>
      <w:r w:rsidRPr="005F70B6">
        <w:rPr>
          <w:lang w:val="ru-RU"/>
        </w:rPr>
        <w:t xml:space="preserve"> является направленным, достаточно использовать простые базовые алгоритмы, например, неглубокие деревья. </w:t>
      </w:r>
    </w:p>
    <w:p w:rsidR="00D87C17" w:rsidRPr="005F70B6" w:rsidRDefault="005F70B6">
      <w:pPr>
        <w:ind w:firstLine="288"/>
        <w:jc w:val="both"/>
        <w:rPr>
          <w:lang w:val="ru-RU"/>
        </w:rPr>
      </w:pPr>
      <w:r w:rsidRPr="005F70B6">
        <w:rPr>
          <w:lang w:val="ru-RU"/>
        </w:rPr>
        <w:t xml:space="preserve">В градиентном </w:t>
      </w:r>
      <w:proofErr w:type="spellStart"/>
      <w:r w:rsidRPr="005F70B6">
        <w:rPr>
          <w:lang w:val="ru-RU"/>
        </w:rPr>
        <w:t>бустинге</w:t>
      </w:r>
      <w:proofErr w:type="spellEnd"/>
      <w:r w:rsidRPr="005F70B6">
        <w:rPr>
          <w:lang w:val="ru-RU"/>
        </w:rPr>
        <w:t xml:space="preserve"> строящаяся композиция является суммой, а не усреднением базовых алгоритмов </w:t>
      </w:r>
      <m:oMath>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lang w:val="ru-RU"/>
              </w:rPr>
              <m:t>1</m:t>
            </m:r>
          </m:sub>
        </m:sSub>
        <m:d>
          <m:dPr>
            <m:ctrlPr>
              <w:rPr>
                <w:rFonts w:ascii="Cambria Math" w:eastAsia="Cambria Math" w:hAnsi="Cambria Math" w:cs="Cambria Math"/>
              </w:rPr>
            </m:ctrlPr>
          </m:dPr>
          <m:e>
            <m:r>
              <w:rPr>
                <w:rFonts w:ascii="Cambria Math" w:eastAsia="Cambria Math" w:hAnsi="Cambria Math" w:cs="Cambria Math"/>
              </w:rPr>
              <m:t>x</m:t>
            </m:r>
          </m:e>
        </m:d>
        <m:r>
          <w:rPr>
            <w:rFonts w:ascii="Cambria Math" w:eastAsia="Cambria Math" w:hAnsi="Cambria Math" w:cs="Cambria Math"/>
            <w:lang w:val="ru-RU"/>
          </w:rPr>
          <m:t>,…,</m:t>
        </m:r>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n</m:t>
            </m:r>
          </m:sub>
        </m:sSub>
        <m:d>
          <m:dPr>
            <m:ctrlPr>
              <w:rPr>
                <w:rFonts w:ascii="Cambria Math" w:eastAsia="Cambria Math" w:hAnsi="Cambria Math" w:cs="Cambria Math"/>
              </w:rPr>
            </m:ctrlPr>
          </m:dPr>
          <m:e>
            <m:r>
              <w:rPr>
                <w:rFonts w:ascii="Cambria Math" w:eastAsia="Cambria Math" w:hAnsi="Cambria Math" w:cs="Cambria Math"/>
              </w:rPr>
              <m:t>x</m:t>
            </m:r>
          </m:e>
        </m:d>
      </m:oMath>
      <w:r w:rsidRPr="005F70B6">
        <w:rPr>
          <w:lang w:val="ru-RU"/>
        </w:rPr>
        <w:t>:</w:t>
      </w:r>
    </w:p>
    <w:p w:rsidR="00D87C17" w:rsidRDefault="00C542D9">
      <w:pP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N</m:t>
              </m:r>
            </m:sub>
          </m:sSub>
          <m:d>
            <m:dPr>
              <m:ctrlPr>
                <w:rPr>
                  <w:rFonts w:ascii="Cambria Math" w:eastAsia="Cambria Math" w:hAnsi="Cambria Math" w:cs="Cambria Math"/>
                </w:rPr>
              </m:ctrlPr>
            </m:dPr>
            <m:e>
              <m:r>
                <w:rPr>
                  <w:rFonts w:ascii="Cambria Math" w:eastAsia="Cambria Math" w:hAnsi="Cambria Math" w:cs="Cambria Math"/>
                </w:rPr>
                <m:t>x</m:t>
              </m:r>
            </m:e>
          </m:d>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n=1</m:t>
              </m:r>
            </m:sub>
            <m:sup>
              <m:r>
                <w:rPr>
                  <w:rFonts w:ascii="Cambria Math" w:eastAsia="Cambria Math" w:hAnsi="Cambria Math" w:cs="Cambria Math"/>
                </w:rPr>
                <m:t>N</m:t>
              </m:r>
            </m:sup>
            <m:e/>
          </m:nary>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n</m:t>
              </m:r>
            </m:sub>
          </m:sSub>
          <m:d>
            <m:dPr>
              <m:ctrlPr>
                <w:rPr>
                  <w:rFonts w:ascii="Cambria Math" w:eastAsia="Cambria Math" w:hAnsi="Cambria Math" w:cs="Cambria Math"/>
                </w:rPr>
              </m:ctrlPr>
            </m:dPr>
            <m:e>
              <m:r>
                <w:rPr>
                  <w:rFonts w:ascii="Cambria Math" w:eastAsia="Cambria Math" w:hAnsi="Cambria Math" w:cs="Cambria Math"/>
                </w:rPr>
                <m:t>x</m:t>
              </m:r>
            </m:e>
          </m:d>
          <m:r>
            <w:rPr>
              <w:rFonts w:ascii="Cambria Math" w:eastAsia="Cambria Math" w:hAnsi="Cambria Math" w:cs="Cambria Math"/>
            </w:rPr>
            <m:t>,</m:t>
          </m:r>
        </m:oMath>
      </m:oMathPara>
    </w:p>
    <w:p w:rsidR="00D87C17" w:rsidRDefault="005F70B6">
      <w:pPr>
        <w:ind w:firstLine="720"/>
        <w:jc w:val="both"/>
      </w:pPr>
      <w:proofErr w:type="spellStart"/>
      <w:r>
        <w:t>Описание</w:t>
      </w:r>
      <w:proofErr w:type="spellEnd"/>
      <w:r>
        <w:t xml:space="preserve"> </w:t>
      </w:r>
      <w:proofErr w:type="spellStart"/>
      <w:r>
        <w:t>алгоритма</w:t>
      </w:r>
      <w:proofErr w:type="spellEnd"/>
      <w:r>
        <w:t xml:space="preserve"> </w:t>
      </w:r>
      <w:proofErr w:type="spellStart"/>
      <w:r>
        <w:t>градиентного</w:t>
      </w:r>
      <w:proofErr w:type="spellEnd"/>
      <w:r>
        <w:t xml:space="preserve"> </w:t>
      </w:r>
      <w:proofErr w:type="spellStart"/>
      <w:r>
        <w:t>бустинга</w:t>
      </w:r>
      <w:proofErr w:type="spellEnd"/>
      <w:r>
        <w:t>:</w:t>
      </w:r>
    </w:p>
    <w:p w:rsidR="00D87C17" w:rsidRPr="005F70B6" w:rsidRDefault="005F70B6">
      <w:pPr>
        <w:numPr>
          <w:ilvl w:val="0"/>
          <w:numId w:val="3"/>
        </w:numPr>
        <w:spacing w:line="276" w:lineRule="auto"/>
        <w:jc w:val="both"/>
        <w:rPr>
          <w:color w:val="000000"/>
          <w:lang w:val="ru-RU"/>
        </w:rPr>
      </w:pPr>
      <w:r w:rsidRPr="005F70B6">
        <w:rPr>
          <w:color w:val="000000"/>
          <w:lang w:val="ru-RU"/>
        </w:rPr>
        <w:t xml:space="preserve">Инициализация: инициализация композиции </w:t>
      </w:r>
      <m:oMath>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lang w:val="ru-RU"/>
              </w:rPr>
              <m:t>0</m:t>
            </m:r>
          </m:sub>
        </m:sSub>
        <m:d>
          <m:dPr>
            <m:ctrlPr>
              <w:rPr>
                <w:rFonts w:ascii="Cambria Math" w:eastAsia="Cambria Math" w:hAnsi="Cambria Math" w:cs="Cambria Math"/>
              </w:rPr>
            </m:ctrlPr>
          </m:dPr>
          <m:e>
            <m:r>
              <w:rPr>
                <w:rFonts w:ascii="Cambria Math" w:eastAsia="Cambria Math" w:hAnsi="Cambria Math" w:cs="Cambria Math"/>
              </w:rPr>
              <m:t>x</m:t>
            </m:r>
          </m:e>
        </m:d>
        <m:r>
          <w:rPr>
            <w:rFonts w:ascii="Cambria Math" w:eastAsia="Cambria Math" w:hAnsi="Cambria Math" w:cs="Cambria Math"/>
            <w:lang w:val="ru-RU"/>
          </w:rPr>
          <m:t>=</m:t>
        </m:r>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lang w:val="ru-RU"/>
              </w:rPr>
              <m:t>0</m:t>
            </m:r>
          </m:sub>
        </m:sSub>
        <m:d>
          <m:dPr>
            <m:ctrlPr>
              <w:rPr>
                <w:rFonts w:ascii="Cambria Math" w:eastAsia="Cambria Math" w:hAnsi="Cambria Math" w:cs="Cambria Math"/>
              </w:rPr>
            </m:ctrlPr>
          </m:dPr>
          <m:e>
            <m:r>
              <w:rPr>
                <w:rFonts w:ascii="Cambria Math" w:eastAsia="Cambria Math" w:hAnsi="Cambria Math" w:cs="Cambria Math"/>
              </w:rPr>
              <m:t>x</m:t>
            </m:r>
          </m:e>
        </m:d>
      </m:oMath>
      <w:r w:rsidRPr="005F70B6">
        <w:rPr>
          <w:color w:val="000000"/>
          <w:lang w:val="ru-RU"/>
        </w:rPr>
        <w:t xml:space="preserve">, то есть построение простого алгоритма </w:t>
      </w:r>
      <m:oMath>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lang w:val="ru-RU"/>
              </w:rPr>
              <m:t>0</m:t>
            </m:r>
          </m:sub>
        </m:sSub>
      </m:oMath>
      <w:r w:rsidRPr="005F70B6">
        <w:rPr>
          <w:color w:val="000000"/>
          <w:lang w:val="ru-RU"/>
        </w:rPr>
        <w:t>.</w:t>
      </w:r>
    </w:p>
    <w:p w:rsidR="00D87C17" w:rsidRDefault="005F70B6">
      <w:pPr>
        <w:numPr>
          <w:ilvl w:val="0"/>
          <w:numId w:val="3"/>
        </w:numPr>
        <w:spacing w:line="276" w:lineRule="auto"/>
        <w:jc w:val="both"/>
        <w:rPr>
          <w:color w:val="000000"/>
        </w:rPr>
      </w:pPr>
      <w:proofErr w:type="spellStart"/>
      <w:r>
        <w:rPr>
          <w:color w:val="000000"/>
        </w:rPr>
        <w:t>Шаг</w:t>
      </w:r>
      <w:proofErr w:type="spellEnd"/>
      <w:r>
        <w:rPr>
          <w:color w:val="000000"/>
        </w:rPr>
        <w:t xml:space="preserve"> </w:t>
      </w:r>
      <w:proofErr w:type="spellStart"/>
      <w:r>
        <w:rPr>
          <w:color w:val="000000"/>
        </w:rPr>
        <w:t>итерации</w:t>
      </w:r>
      <w:proofErr w:type="spellEnd"/>
      <w:r>
        <w:rPr>
          <w:color w:val="000000"/>
        </w:rPr>
        <w:t>:</w:t>
      </w:r>
    </w:p>
    <w:p w:rsidR="00D87C17" w:rsidRDefault="005F70B6">
      <w:pPr>
        <w:numPr>
          <w:ilvl w:val="0"/>
          <w:numId w:val="5"/>
        </w:numPr>
        <w:spacing w:line="276" w:lineRule="auto"/>
        <w:jc w:val="both"/>
        <w:rPr>
          <w:color w:val="000000"/>
        </w:rPr>
      </w:pPr>
      <w:proofErr w:type="spellStart"/>
      <w:r>
        <w:rPr>
          <w:color w:val="000000"/>
        </w:rPr>
        <w:t>Вычисляется</w:t>
      </w:r>
      <w:proofErr w:type="spellEnd"/>
      <w:r>
        <w:rPr>
          <w:color w:val="000000"/>
        </w:rPr>
        <w:t xml:space="preserve"> </w:t>
      </w:r>
      <w:proofErr w:type="spellStart"/>
      <w:r>
        <w:rPr>
          <w:color w:val="000000"/>
        </w:rPr>
        <w:t>вектор</w:t>
      </w:r>
      <w:proofErr w:type="spellEnd"/>
      <w:r>
        <w:rPr>
          <w:color w:val="000000"/>
        </w:rPr>
        <w:t xml:space="preserve"> </w:t>
      </w:r>
      <w:proofErr w:type="spellStart"/>
      <w:r>
        <w:rPr>
          <w:color w:val="000000"/>
        </w:rPr>
        <w:t>сдвига</w:t>
      </w:r>
      <w:proofErr w:type="spellEnd"/>
      <w:r>
        <w:rPr>
          <w:color w:val="000000"/>
        </w:rPr>
        <w:t>:</w:t>
      </w:r>
    </w:p>
    <w:p w:rsidR="00D87C17" w:rsidRDefault="005F70B6">
      <w:pPr>
        <w:ind w:left="1440" w:hanging="720"/>
        <w:jc w:val="both"/>
        <w:rPr>
          <w:i/>
          <w:color w:val="000000"/>
        </w:rPr>
      </w:pPr>
      <m:oMath>
        <m:r>
          <w:rPr>
            <w:rFonts w:ascii="Cambria Math" w:eastAsia="Cambria Math" w:hAnsi="Cambria Math" w:cs="Cambria Math"/>
          </w:rPr>
          <m:t>s=-▼F=</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L</m:t>
                    </m:r>
                  </m:e>
                  <m:sub>
                    <m:r>
                      <w:rPr>
                        <w:rFonts w:ascii="Cambria Math" w:eastAsia="Cambria Math" w:hAnsi="Cambria Math" w:cs="Cambria Math"/>
                      </w:rPr>
                      <m:t>z</m:t>
                    </m:r>
                  </m:sub>
                  <m:sup>
                    <m:r>
                      <w:rPr>
                        <w:rFonts w:ascii="Cambria Math" w:eastAsia="Cambria Math" w:hAnsi="Cambria Math" w:cs="Cambria Math"/>
                      </w:rPr>
                      <m:t>'</m:t>
                    </m:r>
                  </m:sup>
                </m:sSubSup>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n-1</m:t>
                        </m:r>
                      </m:sub>
                    </m:sSub>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e>
                    </m:d>
                  </m:e>
                </m:d>
                <m:r>
                  <w:rPr>
                    <w:rFonts w:ascii="Cambria Math" w:eastAsia="Cambria Math" w:hAnsi="Cambria Math" w:cs="Cambria Math"/>
                  </w:rPr>
                  <m:t>,…</m:t>
                </m:r>
              </m:num>
              <m:den>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L</m:t>
                    </m:r>
                  </m:e>
                  <m:sub>
                    <m:r>
                      <w:rPr>
                        <w:rFonts w:ascii="Cambria Math" w:eastAsia="Cambria Math" w:hAnsi="Cambria Math" w:cs="Cambria Math"/>
                      </w:rPr>
                      <m:t>z</m:t>
                    </m:r>
                  </m:sub>
                  <m:sup>
                    <m:r>
                      <w:rPr>
                        <w:rFonts w:ascii="Cambria Math" w:eastAsia="Cambria Math" w:hAnsi="Cambria Math" w:cs="Cambria Math"/>
                      </w:rPr>
                      <m:t>'</m:t>
                    </m:r>
                  </m:sup>
                </m:sSubSup>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l</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n-1</m:t>
                        </m:r>
                      </m:sub>
                    </m:sSub>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l</m:t>
                            </m:r>
                          </m:sub>
                        </m:sSub>
                      </m:e>
                    </m:d>
                  </m:e>
                </m:d>
              </m:den>
            </m:f>
          </m:e>
        </m:d>
      </m:oMath>
      <w:r>
        <w:rPr>
          <w:i/>
          <w:color w:val="000000"/>
        </w:rPr>
        <w:t>.</w:t>
      </w:r>
    </w:p>
    <w:p w:rsidR="00D87C17" w:rsidRDefault="005F70B6">
      <w:pPr>
        <w:numPr>
          <w:ilvl w:val="0"/>
          <w:numId w:val="5"/>
        </w:numPr>
        <w:spacing w:line="276" w:lineRule="auto"/>
        <w:jc w:val="both"/>
        <w:rPr>
          <w:color w:val="000000"/>
        </w:rPr>
      </w:pPr>
      <w:proofErr w:type="spellStart"/>
      <w:r>
        <w:rPr>
          <w:color w:val="000000"/>
        </w:rPr>
        <w:t>Строится</w:t>
      </w:r>
      <w:proofErr w:type="spellEnd"/>
      <w:r>
        <w:rPr>
          <w:color w:val="000000"/>
        </w:rPr>
        <w:t xml:space="preserve"> </w:t>
      </w:r>
      <w:proofErr w:type="spellStart"/>
      <w:r>
        <w:rPr>
          <w:color w:val="000000"/>
        </w:rPr>
        <w:t>алгоритм</w:t>
      </w:r>
      <w:proofErr w:type="spellEnd"/>
      <w:r>
        <w:rPr>
          <w:color w:val="000000"/>
        </w:rPr>
        <w:t>:</w:t>
      </w:r>
    </w:p>
    <w:p w:rsidR="00D87C17" w:rsidRDefault="00C542D9">
      <m:oMath>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n</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argmin</m:t>
            </m:r>
          </m:e>
          <m:sub>
            <m:r>
              <w:rPr>
                <w:rFonts w:ascii="Cambria Math" w:eastAsia="Cambria Math" w:hAnsi="Cambria Math" w:cs="Cambria Math"/>
              </w:rPr>
              <m:t>b</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l</m:t>
            </m:r>
          </m:den>
        </m:f>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l</m:t>
            </m:r>
          </m:sup>
          <m:e/>
        </m:nary>
        <m:sSup>
          <m:sSupPr>
            <m:ctrlPr>
              <w:rPr>
                <w:rFonts w:ascii="Cambria Math" w:eastAsia="Cambria Math" w:hAnsi="Cambria Math" w:cs="Cambria Math"/>
              </w:rPr>
            </m:ctrlPr>
          </m:sSupPr>
          <m:e>
            <m:d>
              <m:dPr>
                <m:ctrlPr>
                  <w:rPr>
                    <w:rFonts w:ascii="Cambria Math" w:eastAsia="Cambria Math" w:hAnsi="Cambria Math" w:cs="Cambria Math"/>
                  </w:rPr>
                </m:ctrlPr>
              </m:dPr>
              <m:e>
                <m:r>
                  <w:rPr>
                    <w:rFonts w:ascii="Cambria Math" w:eastAsia="Cambria Math" w:hAnsi="Cambria Math" w:cs="Cambria Math"/>
                  </w:rPr>
                  <m:t>b</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i</m:t>
                    </m:r>
                  </m:sub>
                </m:sSub>
              </m:e>
            </m:d>
          </m:e>
          <m:sup>
            <m:r>
              <w:rPr>
                <w:rFonts w:ascii="Cambria Math" w:eastAsia="Cambria Math" w:hAnsi="Cambria Math" w:cs="Cambria Math"/>
              </w:rPr>
              <m:t>2</m:t>
            </m:r>
          </m:sup>
        </m:sSup>
      </m:oMath>
      <w:r w:rsidR="005F70B6">
        <w:t>,</w:t>
      </w:r>
    </w:p>
    <w:p w:rsidR="00D87C17" w:rsidRPr="005F70B6" w:rsidRDefault="005F70B6">
      <w:pPr>
        <w:jc w:val="both"/>
        <w:rPr>
          <w:lang w:val="ru-RU"/>
        </w:rPr>
      </w:pPr>
      <w:r w:rsidRPr="005F70B6">
        <w:rPr>
          <w:lang w:val="ru-RU"/>
        </w:rPr>
        <w:t xml:space="preserve">параметры которого подбираются таким образом, что его значения на элементах обучающей выборки были как можно ближе к вычисленному вектору оптимального сдвига </w:t>
      </w:r>
      <w:r>
        <w:t>s</w:t>
      </w:r>
      <w:r w:rsidRPr="005F70B6">
        <w:rPr>
          <w:lang w:val="ru-RU"/>
        </w:rPr>
        <w:t xml:space="preserve">. </w:t>
      </w:r>
    </w:p>
    <w:p w:rsidR="00D87C17" w:rsidRPr="005F70B6" w:rsidRDefault="005F70B6">
      <w:pPr>
        <w:numPr>
          <w:ilvl w:val="0"/>
          <w:numId w:val="5"/>
        </w:numPr>
        <w:spacing w:line="276" w:lineRule="auto"/>
        <w:jc w:val="both"/>
        <w:rPr>
          <w:color w:val="000000"/>
          <w:lang w:val="ru-RU"/>
        </w:rPr>
      </w:pPr>
      <w:r w:rsidRPr="005F70B6">
        <w:rPr>
          <w:color w:val="000000"/>
          <w:lang w:val="ru-RU"/>
        </w:rPr>
        <w:t xml:space="preserve">Алгоритм </w:t>
      </w:r>
      <m:oMath>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n</m:t>
            </m:r>
          </m:sub>
        </m:sSub>
        <m:d>
          <m:dPr>
            <m:ctrlPr>
              <w:rPr>
                <w:rFonts w:ascii="Cambria Math" w:eastAsia="Cambria Math" w:hAnsi="Cambria Math" w:cs="Cambria Math"/>
              </w:rPr>
            </m:ctrlPr>
          </m:dPr>
          <m:e>
            <m:r>
              <w:rPr>
                <w:rFonts w:ascii="Cambria Math" w:eastAsia="Cambria Math" w:hAnsi="Cambria Math" w:cs="Cambria Math"/>
              </w:rPr>
              <m:t>x</m:t>
            </m:r>
          </m:e>
        </m:d>
      </m:oMath>
      <w:r w:rsidRPr="005F70B6">
        <w:rPr>
          <w:color w:val="000000"/>
          <w:lang w:val="ru-RU"/>
        </w:rPr>
        <w:t>добавляется в композицию:</w:t>
      </w:r>
    </w:p>
    <w:p w:rsidR="00D87C17" w:rsidRDefault="00C542D9">
      <w:pP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n</m:t>
              </m:r>
            </m:sub>
          </m:sSub>
          <m:d>
            <m:dPr>
              <m:ctrlPr>
                <w:rPr>
                  <w:rFonts w:ascii="Cambria Math" w:eastAsia="Cambria Math" w:hAnsi="Cambria Math" w:cs="Cambria Math"/>
                </w:rPr>
              </m:ctrlPr>
            </m:dPr>
            <m:e>
              <m:r>
                <w:rPr>
                  <w:rFonts w:ascii="Cambria Math" w:eastAsia="Cambria Math" w:hAnsi="Cambria Math" w:cs="Cambria Math"/>
                </w:rPr>
                <m:t>x</m:t>
              </m:r>
            </m:e>
          </m:d>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m=1</m:t>
              </m:r>
            </m:sub>
            <m:sup>
              <m:r>
                <w:rPr>
                  <w:rFonts w:ascii="Cambria Math" w:eastAsia="Cambria Math" w:hAnsi="Cambria Math" w:cs="Cambria Math"/>
                </w:rPr>
                <m:t>n</m:t>
              </m:r>
            </m:sup>
            <m:e/>
          </m:nary>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m</m:t>
              </m:r>
            </m:sub>
          </m:sSub>
          <m:d>
            <m:dPr>
              <m:ctrlPr>
                <w:rPr>
                  <w:rFonts w:ascii="Cambria Math" w:eastAsia="Cambria Math" w:hAnsi="Cambria Math" w:cs="Cambria Math"/>
                </w:rPr>
              </m:ctrlPr>
            </m:dPr>
            <m:e>
              <m:r>
                <w:rPr>
                  <w:rFonts w:ascii="Cambria Math" w:eastAsia="Cambria Math" w:hAnsi="Cambria Math" w:cs="Cambria Math"/>
                </w:rPr>
                <m:t>x</m:t>
              </m:r>
            </m:e>
          </m:d>
          <m:r>
            <w:rPr>
              <w:rFonts w:ascii="Cambria Math" w:eastAsia="Cambria Math" w:hAnsi="Cambria Math" w:cs="Cambria Math"/>
            </w:rPr>
            <m:t>.</m:t>
          </m:r>
        </m:oMath>
      </m:oMathPara>
    </w:p>
    <w:p w:rsidR="00D87C17" w:rsidRDefault="005F70B6">
      <w:pPr>
        <w:numPr>
          <w:ilvl w:val="0"/>
          <w:numId w:val="3"/>
        </w:numPr>
        <w:spacing w:line="276" w:lineRule="auto"/>
        <w:jc w:val="both"/>
        <w:rPr>
          <w:color w:val="000000"/>
        </w:rPr>
      </w:pPr>
      <w:r w:rsidRPr="005F70B6">
        <w:rPr>
          <w:color w:val="000000"/>
          <w:lang w:val="ru-RU"/>
        </w:rPr>
        <w:t xml:space="preserve">Если не выполнен критерий останова (критерий останова — это способ борьбы с переобучением), то выполнить еще один шаг итерации. </w:t>
      </w:r>
      <w:proofErr w:type="spellStart"/>
      <w:r>
        <w:rPr>
          <w:color w:val="000000"/>
        </w:rPr>
        <w:t>Если</w:t>
      </w:r>
      <w:proofErr w:type="spellEnd"/>
      <w:r>
        <w:rPr>
          <w:color w:val="000000"/>
        </w:rPr>
        <w:t xml:space="preserve"> </w:t>
      </w:r>
      <w:proofErr w:type="spellStart"/>
      <w:r>
        <w:rPr>
          <w:color w:val="000000"/>
        </w:rPr>
        <w:t>критерий</w:t>
      </w:r>
      <w:proofErr w:type="spellEnd"/>
      <w:r>
        <w:rPr>
          <w:color w:val="000000"/>
        </w:rPr>
        <w:t xml:space="preserve"> </w:t>
      </w:r>
      <w:proofErr w:type="spellStart"/>
      <w:r>
        <w:rPr>
          <w:color w:val="000000"/>
        </w:rPr>
        <w:t>останова</w:t>
      </w:r>
      <w:proofErr w:type="spellEnd"/>
      <w:r>
        <w:rPr>
          <w:color w:val="000000"/>
        </w:rPr>
        <w:t xml:space="preserve"> </w:t>
      </w:r>
      <w:proofErr w:type="spellStart"/>
      <w:r>
        <w:rPr>
          <w:color w:val="000000"/>
        </w:rPr>
        <w:t>выполнен</w:t>
      </w:r>
      <w:proofErr w:type="spellEnd"/>
      <w:r>
        <w:rPr>
          <w:color w:val="000000"/>
        </w:rPr>
        <w:t xml:space="preserve">, </w:t>
      </w:r>
      <w:proofErr w:type="spellStart"/>
      <w:r>
        <w:rPr>
          <w:color w:val="000000"/>
        </w:rPr>
        <w:t>остановить</w:t>
      </w:r>
      <w:proofErr w:type="spellEnd"/>
      <w:r>
        <w:rPr>
          <w:color w:val="000000"/>
        </w:rPr>
        <w:t xml:space="preserve"> </w:t>
      </w:r>
      <w:proofErr w:type="spellStart"/>
      <w:r>
        <w:rPr>
          <w:color w:val="000000"/>
        </w:rPr>
        <w:t>итерационный</w:t>
      </w:r>
      <w:proofErr w:type="spellEnd"/>
      <w:r>
        <w:rPr>
          <w:color w:val="000000"/>
        </w:rPr>
        <w:t xml:space="preserve"> </w:t>
      </w:r>
      <w:proofErr w:type="spellStart"/>
      <w:r>
        <w:rPr>
          <w:color w:val="000000"/>
        </w:rPr>
        <w:t>процесс</w:t>
      </w:r>
      <w:proofErr w:type="spellEnd"/>
      <w:r>
        <w:rPr>
          <w:color w:val="000000"/>
        </w:rPr>
        <w:t xml:space="preserve"> [7].</w:t>
      </w:r>
    </w:p>
    <w:p w:rsidR="00D87C17" w:rsidRDefault="005F70B6">
      <w:pPr>
        <w:pStyle w:val="4"/>
        <w:numPr>
          <w:ilvl w:val="0"/>
          <w:numId w:val="2"/>
        </w:numPr>
        <w:shd w:val="clear" w:color="auto" w:fill="FFFFFF"/>
        <w:spacing w:before="220" w:after="0"/>
        <w:rPr>
          <w:color w:val="000000"/>
          <w:highlight w:val="white"/>
        </w:rPr>
      </w:pPr>
      <w:bookmarkStart w:id="1" w:name="_heading=h.3znysh7" w:colFirst="0" w:colLast="0"/>
      <w:bookmarkEnd w:id="1"/>
      <w:r>
        <w:rPr>
          <w:color w:val="000000"/>
        </w:rPr>
        <w:t xml:space="preserve"> KNN </w:t>
      </w:r>
      <w:proofErr w:type="spellStart"/>
      <w:r>
        <w:rPr>
          <w:color w:val="000000"/>
        </w:rPr>
        <w:t>Regressor</w:t>
      </w:r>
      <w:proofErr w:type="spellEnd"/>
    </w:p>
    <w:p w:rsidR="00D87C17" w:rsidRDefault="005F70B6">
      <w:pPr>
        <w:ind w:firstLine="360"/>
        <w:jc w:val="both"/>
      </w:pPr>
      <w:bookmarkStart w:id="2" w:name="_heading=h.2et92p0" w:colFirst="0" w:colLast="0"/>
      <w:bookmarkEnd w:id="2"/>
      <w:proofErr w:type="spellStart"/>
      <w:r>
        <w:t>Метод</w:t>
      </w:r>
      <w:proofErr w:type="spellEnd"/>
      <w:r>
        <w:t xml:space="preserve"> </w:t>
      </w:r>
      <w:proofErr w:type="spellStart"/>
      <w:r>
        <w:t>ближайшего</w:t>
      </w:r>
      <w:proofErr w:type="spellEnd"/>
      <w:r>
        <w:t xml:space="preserve"> </w:t>
      </w:r>
      <w:proofErr w:type="spellStart"/>
      <w:r>
        <w:t>соседа</w:t>
      </w:r>
      <w:proofErr w:type="spellEnd"/>
      <w:r>
        <w:t xml:space="preserve"> </w:t>
      </w:r>
      <w:proofErr w:type="spellStart"/>
      <w:r>
        <w:t>на</w:t>
      </w:r>
      <w:proofErr w:type="spellEnd"/>
      <w:r>
        <w:t xml:space="preserve"> Python 3.6 </w:t>
      </w:r>
      <w:proofErr w:type="spellStart"/>
      <w:r>
        <w:t>реализуется</w:t>
      </w:r>
      <w:proofErr w:type="spellEnd"/>
      <w:r>
        <w:t xml:space="preserve"> с </w:t>
      </w:r>
      <w:proofErr w:type="spellStart"/>
      <w:r>
        <w:t>помощью</w:t>
      </w:r>
      <w:proofErr w:type="spellEnd"/>
      <w:r>
        <w:t xml:space="preserve"> </w:t>
      </w:r>
      <w:proofErr w:type="spellStart"/>
      <w:proofErr w:type="gramStart"/>
      <w:r>
        <w:t>sklearn.neighbors</w:t>
      </w:r>
      <w:proofErr w:type="gramEnd"/>
      <w:r>
        <w:t>.KNeighborsRegressor</w:t>
      </w:r>
      <w:proofErr w:type="spellEnd"/>
      <w:r>
        <w:t xml:space="preserve"> (</w:t>
      </w:r>
      <w:proofErr w:type="spellStart"/>
      <w:r>
        <w:t>версия</w:t>
      </w:r>
      <w:proofErr w:type="spellEnd"/>
      <w:r>
        <w:t xml:space="preserve"> v0.21.3) [11].</w:t>
      </w:r>
    </w:p>
    <w:p w:rsidR="00D87C17" w:rsidRPr="005F70B6" w:rsidRDefault="005F70B6">
      <w:pPr>
        <w:ind w:firstLine="360"/>
        <w:jc w:val="both"/>
        <w:rPr>
          <w:lang w:val="ru-RU"/>
        </w:rPr>
      </w:pPr>
      <w:r w:rsidRPr="005F70B6">
        <w:rPr>
          <w:lang w:val="ru-RU"/>
        </w:rPr>
        <w:t>Суть метода ближайшего соседа заключается в том, что новая точка относится к такому же классу, что и ближайшая к ней точка из обучающей выборки.</w:t>
      </w:r>
    </w:p>
    <w:p w:rsidR="00D87C17" w:rsidRPr="005F70B6" w:rsidRDefault="005F70B6">
      <w:pPr>
        <w:ind w:firstLine="360"/>
        <w:jc w:val="both"/>
        <w:rPr>
          <w:lang w:val="ru-RU"/>
        </w:rPr>
      </w:pPr>
      <w:r w:rsidRPr="005F70B6">
        <w:rPr>
          <w:lang w:val="ru-RU"/>
        </w:rPr>
        <w:t xml:space="preserve">Взвешенный </w:t>
      </w:r>
      <w:proofErr w:type="spellStart"/>
      <w:r>
        <w:t>kNN</w:t>
      </w:r>
      <w:proofErr w:type="spellEnd"/>
      <w:r w:rsidRPr="005F70B6">
        <w:rPr>
          <w:lang w:val="ru-RU"/>
        </w:rPr>
        <w:t xml:space="preserve"> для задачи регрессии определяется как:</w:t>
      </w:r>
    </w:p>
    <w:p w:rsidR="00D87C17" w:rsidRDefault="005F70B6">
      <w:pPr>
        <w:rPr>
          <w:rFonts w:ascii="Cambria Math" w:eastAsia="Cambria Math" w:hAnsi="Cambria Math" w:cs="Cambria Math"/>
        </w:rPr>
      </w:pPr>
      <m:oMathPara>
        <m:oMath>
          <m:r>
            <w:rPr>
              <w:rFonts w:ascii="Cambria Math" w:eastAsia="Cambria Math" w:hAnsi="Cambria Math" w:cs="Cambria Math"/>
            </w:rPr>
            <m:t>a</m:t>
          </m:r>
          <m:d>
            <m:dPr>
              <m:ctrlPr>
                <w:rPr>
                  <w:rFonts w:ascii="Cambria Math" w:eastAsia="Cambria Math" w:hAnsi="Cambria Math" w:cs="Cambria Math"/>
                </w:rPr>
              </m:ctrlPr>
            </m:dPr>
            <m:e>
              <m:r>
                <w:rPr>
                  <w:rFonts w:ascii="Cambria Math" w:eastAsia="Cambria Math" w:hAnsi="Cambria Math" w:cs="Cambria Math"/>
                </w:rPr>
                <m:t>x</m:t>
              </m:r>
            </m:e>
          </m:d>
          <m:r>
            <w:rPr>
              <w:rFonts w:ascii="Cambria Math" w:eastAsia="Cambria Math" w:hAnsi="Cambria Math" w:cs="Cambria Math"/>
            </w:rPr>
            <m:t>=</m:t>
          </m:r>
          <m:f>
            <m:fPr>
              <m:ctrlPr>
                <w:rPr>
                  <w:rFonts w:ascii="Cambria Math" w:eastAsia="Cambria Math" w:hAnsi="Cambria Math" w:cs="Cambria Math"/>
                </w:rPr>
              </m:ctrlPr>
            </m:fPr>
            <m:num>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k</m:t>
                  </m:r>
                </m:sup>
                <m:e/>
              </m:nary>
              <m:r>
                <w:rPr>
                  <w:rFonts w:ascii="Cambria Math" w:eastAsia="Cambria Math" w:hAnsi="Cambria Math" w:cs="Cambria Math"/>
                </w:rPr>
                <m:t>w</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d>
                        <m:dPr>
                          <m:ctrlPr>
                            <w:rPr>
                              <w:rFonts w:ascii="Cambria Math" w:eastAsia="Cambria Math" w:hAnsi="Cambria Math" w:cs="Cambria Math"/>
                            </w:rPr>
                          </m:ctrlPr>
                        </m:dPr>
                        <m:e>
                          <m:r>
                            <w:rPr>
                              <w:rFonts w:ascii="Cambria Math" w:eastAsia="Cambria Math" w:hAnsi="Cambria Math" w:cs="Cambria Math"/>
                            </w:rPr>
                            <m:t>i</m:t>
                          </m:r>
                        </m:e>
                      </m:d>
                    </m:sub>
                  </m:sSub>
                </m:e>
              </m:d>
              <m:sSub>
                <m:sSubPr>
                  <m:ctrlPr>
                    <w:rPr>
                      <w:rFonts w:ascii="Cambria Math" w:eastAsia="Cambria Math" w:hAnsi="Cambria Math" w:cs="Cambria Math"/>
                    </w:rPr>
                  </m:ctrlPr>
                </m:sSubPr>
                <m:e>
                  <m:r>
                    <w:rPr>
                      <w:rFonts w:ascii="Cambria Math" w:eastAsia="Cambria Math" w:hAnsi="Cambria Math" w:cs="Cambria Math"/>
                    </w:rPr>
                    <m:t>x</m:t>
                  </m:r>
                </m:e>
                <m:sub>
                  <m:d>
                    <m:dPr>
                      <m:ctrlPr>
                        <w:rPr>
                          <w:rFonts w:ascii="Cambria Math" w:eastAsia="Cambria Math" w:hAnsi="Cambria Math" w:cs="Cambria Math"/>
                        </w:rPr>
                      </m:ctrlPr>
                    </m:dPr>
                    <m:e>
                      <m:r>
                        <w:rPr>
                          <w:rFonts w:ascii="Cambria Math" w:eastAsia="Cambria Math" w:hAnsi="Cambria Math" w:cs="Cambria Math"/>
                        </w:rPr>
                        <m:t>i</m:t>
                      </m:r>
                    </m:e>
                  </m:d>
                </m:sub>
              </m:sSub>
            </m:num>
            <m:den>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k</m:t>
                  </m:r>
                </m:sup>
                <m:e/>
              </m:nary>
              <m:r>
                <w:rPr>
                  <w:rFonts w:ascii="Cambria Math" w:eastAsia="Cambria Math" w:hAnsi="Cambria Math" w:cs="Cambria Math"/>
                </w:rPr>
                <m:t>w</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d>
                        <m:dPr>
                          <m:ctrlPr>
                            <w:rPr>
                              <w:rFonts w:ascii="Cambria Math" w:eastAsia="Cambria Math" w:hAnsi="Cambria Math" w:cs="Cambria Math"/>
                            </w:rPr>
                          </m:ctrlPr>
                        </m:dPr>
                        <m:e>
                          <m:r>
                            <w:rPr>
                              <w:rFonts w:ascii="Cambria Math" w:eastAsia="Cambria Math" w:hAnsi="Cambria Math" w:cs="Cambria Math"/>
                            </w:rPr>
                            <m:t>i</m:t>
                          </m:r>
                        </m:e>
                      </m:d>
                    </m:sub>
                  </m:sSub>
                </m:e>
              </m:d>
            </m:den>
          </m:f>
          <m:r>
            <w:rPr>
              <w:rFonts w:ascii="Cambria Math" w:eastAsia="Cambria Math" w:hAnsi="Cambria Math" w:cs="Cambria Math"/>
            </w:rPr>
            <m:t>,</m:t>
          </m:r>
        </m:oMath>
      </m:oMathPara>
    </w:p>
    <w:p w:rsidR="00D87C17" w:rsidRPr="005F70B6" w:rsidRDefault="005F70B6">
      <w:pPr>
        <w:jc w:val="both"/>
        <w:rPr>
          <w:lang w:val="ru-RU"/>
        </w:rPr>
      </w:pPr>
      <w:r w:rsidRPr="005F70B6">
        <w:rPr>
          <w:lang w:val="ru-RU"/>
        </w:rPr>
        <w:t xml:space="preserve">где </w:t>
      </w:r>
      <w:r>
        <w:t>x</w:t>
      </w:r>
      <w:r w:rsidRPr="005F70B6">
        <w:rPr>
          <w:lang w:val="ru-RU"/>
        </w:rPr>
        <w:t xml:space="preserve"> — новый объект, который требуется классифицировать, а </w:t>
      </w:r>
      <m:oMath>
        <m:sSub>
          <m:sSubPr>
            <m:ctrlPr>
              <w:rPr>
                <w:rFonts w:ascii="Cambria Math" w:eastAsia="Cambria Math" w:hAnsi="Cambria Math" w:cs="Cambria Math"/>
              </w:rPr>
            </m:ctrlPr>
          </m:sSubPr>
          <m:e>
            <m:r>
              <w:rPr>
                <w:rFonts w:ascii="Cambria Math" w:eastAsia="Cambria Math" w:hAnsi="Cambria Math" w:cs="Cambria Math"/>
              </w:rPr>
              <m:t>x</m:t>
            </m:r>
          </m:e>
          <m:sub>
            <m:d>
              <m:dPr>
                <m:ctrlPr>
                  <w:rPr>
                    <w:rFonts w:ascii="Cambria Math" w:eastAsia="Cambria Math" w:hAnsi="Cambria Math" w:cs="Cambria Math"/>
                  </w:rPr>
                </m:ctrlPr>
              </m:dPr>
              <m:e>
                <m:r>
                  <w:rPr>
                    <w:rFonts w:ascii="Cambria Math" w:eastAsia="Cambria Math" w:hAnsi="Cambria Math" w:cs="Cambria Math"/>
                  </w:rPr>
                  <m:t>i</m:t>
                </m:r>
              </m:e>
            </m:d>
          </m:sub>
        </m:sSub>
      </m:oMath>
      <w:r w:rsidRPr="005F70B6">
        <w:rPr>
          <w:lang w:val="ru-RU"/>
        </w:rPr>
        <w:t xml:space="preserve"> — </w:t>
      </w:r>
      <w:proofErr w:type="spellStart"/>
      <w:r>
        <w:t>i</w:t>
      </w:r>
      <w:proofErr w:type="spellEnd"/>
      <w:r w:rsidRPr="005F70B6">
        <w:rPr>
          <w:lang w:val="ru-RU"/>
        </w:rPr>
        <w:t>-</w:t>
      </w:r>
      <w:proofErr w:type="spellStart"/>
      <w:r w:rsidRPr="005F70B6">
        <w:rPr>
          <w:lang w:val="ru-RU"/>
        </w:rPr>
        <w:t>ый</w:t>
      </w:r>
      <w:proofErr w:type="spellEnd"/>
      <w:r w:rsidRPr="005F70B6">
        <w:rPr>
          <w:lang w:val="ru-RU"/>
        </w:rPr>
        <w:t xml:space="preserve"> ближайший сосед из обучающей выборки [7].</w:t>
      </w:r>
    </w:p>
    <w:p w:rsidR="00D87C17" w:rsidRDefault="005F70B6">
      <w:pPr>
        <w:pStyle w:val="1"/>
        <w:numPr>
          <w:ilvl w:val="0"/>
          <w:numId w:val="12"/>
        </w:numPr>
        <w:ind w:firstLine="0"/>
      </w:pPr>
      <w:r>
        <w:t>Error Measure</w:t>
      </w:r>
    </w:p>
    <w:p w:rsidR="00D87C17" w:rsidRPr="005F70B6" w:rsidRDefault="005F70B6">
      <w:pPr>
        <w:pBdr>
          <w:top w:val="nil"/>
          <w:left w:val="nil"/>
          <w:bottom w:val="nil"/>
          <w:right w:val="nil"/>
          <w:between w:val="nil"/>
        </w:pBdr>
        <w:tabs>
          <w:tab w:val="left" w:pos="288"/>
        </w:tabs>
        <w:spacing w:after="120" w:line="228" w:lineRule="auto"/>
        <w:ind w:firstLine="288"/>
        <w:jc w:val="both"/>
        <w:rPr>
          <w:color w:val="000000"/>
          <w:lang w:val="ru-RU"/>
        </w:rPr>
      </w:pPr>
      <w:r w:rsidRPr="005F70B6">
        <w:rPr>
          <w:color w:val="000000"/>
          <w:lang w:val="ru-RU"/>
        </w:rPr>
        <w:t>В качестве метрик для оценки прогнозирования используются:</w:t>
      </w:r>
    </w:p>
    <w:p w:rsidR="00D87C17" w:rsidRDefault="005F70B6">
      <w:pPr>
        <w:numPr>
          <w:ilvl w:val="0"/>
          <w:numId w:val="1"/>
        </w:numPr>
        <w:pBdr>
          <w:top w:val="nil"/>
          <w:left w:val="nil"/>
          <w:bottom w:val="nil"/>
          <w:right w:val="nil"/>
          <w:between w:val="nil"/>
        </w:pBdr>
        <w:tabs>
          <w:tab w:val="left" w:pos="288"/>
        </w:tabs>
        <w:spacing w:after="120" w:line="228" w:lineRule="auto"/>
        <w:jc w:val="both"/>
        <w:rPr>
          <w:i/>
          <w:color w:val="000000"/>
        </w:rPr>
      </w:pPr>
      <w:proofErr w:type="spellStart"/>
      <w:r>
        <w:rPr>
          <w:i/>
          <w:color w:val="000000"/>
        </w:rPr>
        <w:lastRenderedPageBreak/>
        <w:t>Средняя</w:t>
      </w:r>
      <w:proofErr w:type="spellEnd"/>
      <w:r>
        <w:rPr>
          <w:i/>
          <w:color w:val="000000"/>
        </w:rPr>
        <w:t xml:space="preserve"> </w:t>
      </w:r>
      <w:proofErr w:type="spellStart"/>
      <w:r>
        <w:rPr>
          <w:i/>
          <w:color w:val="000000"/>
        </w:rPr>
        <w:t>абсолютная</w:t>
      </w:r>
      <w:proofErr w:type="spellEnd"/>
      <w:r>
        <w:rPr>
          <w:i/>
          <w:color w:val="000000"/>
        </w:rPr>
        <w:t xml:space="preserve"> </w:t>
      </w:r>
      <w:proofErr w:type="spellStart"/>
      <w:r>
        <w:rPr>
          <w:i/>
          <w:color w:val="000000"/>
        </w:rPr>
        <w:t>ошибка</w:t>
      </w:r>
      <w:proofErr w:type="spellEnd"/>
      <w:r>
        <w:rPr>
          <w:i/>
          <w:color w:val="000000"/>
        </w:rPr>
        <w:t xml:space="preserve"> (MAE - Mean Absolute Error)</w:t>
      </w:r>
    </w:p>
    <w:p w:rsidR="00D87C17" w:rsidRPr="005F70B6" w:rsidRDefault="005F70B6">
      <w:pPr>
        <w:pBdr>
          <w:top w:val="nil"/>
          <w:left w:val="nil"/>
          <w:bottom w:val="nil"/>
          <w:right w:val="nil"/>
          <w:between w:val="nil"/>
        </w:pBdr>
        <w:tabs>
          <w:tab w:val="left" w:pos="288"/>
        </w:tabs>
        <w:spacing w:after="120" w:line="228" w:lineRule="auto"/>
        <w:ind w:firstLine="288"/>
        <w:jc w:val="both"/>
        <w:rPr>
          <w:color w:val="000000"/>
          <w:lang w:val="ru-RU"/>
        </w:rPr>
      </w:pPr>
      <w:r w:rsidRPr="005F70B6">
        <w:rPr>
          <w:color w:val="000000"/>
          <w:lang w:val="ru-RU"/>
        </w:rPr>
        <w:t xml:space="preserve">Средняя абсолютная погрешность регрессии потерь на </w:t>
      </w:r>
      <w:r>
        <w:rPr>
          <w:color w:val="000000"/>
        </w:rPr>
        <w:t>Python</w:t>
      </w:r>
      <w:r w:rsidRPr="005F70B6">
        <w:rPr>
          <w:color w:val="000000"/>
          <w:lang w:val="ru-RU"/>
        </w:rPr>
        <w:t xml:space="preserve"> 3.6 реализуется с помощью </w:t>
      </w:r>
      <w:proofErr w:type="spellStart"/>
      <w:proofErr w:type="gramStart"/>
      <w:r>
        <w:rPr>
          <w:color w:val="000000"/>
        </w:rPr>
        <w:t>sklearn</w:t>
      </w:r>
      <w:proofErr w:type="spellEnd"/>
      <w:r w:rsidRPr="005F70B6">
        <w:rPr>
          <w:color w:val="000000"/>
          <w:lang w:val="ru-RU"/>
        </w:rPr>
        <w:t>.</w:t>
      </w:r>
      <w:r>
        <w:rPr>
          <w:color w:val="000000"/>
        </w:rPr>
        <w:t>metrics</w:t>
      </w:r>
      <w:proofErr w:type="gramEnd"/>
      <w:r w:rsidRPr="005F70B6">
        <w:rPr>
          <w:color w:val="000000"/>
          <w:lang w:val="ru-RU"/>
        </w:rPr>
        <w:t>.</w:t>
      </w:r>
      <w:r>
        <w:rPr>
          <w:color w:val="000000"/>
        </w:rPr>
        <w:t>mean</w:t>
      </w:r>
      <w:r w:rsidRPr="005F70B6">
        <w:rPr>
          <w:color w:val="000000"/>
          <w:lang w:val="ru-RU"/>
        </w:rPr>
        <w:t>_</w:t>
      </w:r>
      <w:r>
        <w:rPr>
          <w:color w:val="000000"/>
        </w:rPr>
        <w:t>absolute</w:t>
      </w:r>
      <w:r w:rsidRPr="005F70B6">
        <w:rPr>
          <w:color w:val="000000"/>
          <w:lang w:val="ru-RU"/>
        </w:rPr>
        <w:t>_</w:t>
      </w:r>
      <w:r>
        <w:rPr>
          <w:color w:val="000000"/>
        </w:rPr>
        <w:t>error</w:t>
      </w:r>
      <w:r w:rsidRPr="005F70B6">
        <w:rPr>
          <w:color w:val="000000"/>
          <w:lang w:val="ru-RU"/>
        </w:rPr>
        <w:t xml:space="preserve"> (версия </w:t>
      </w:r>
      <w:r>
        <w:rPr>
          <w:color w:val="000000"/>
        </w:rPr>
        <w:t>v</w:t>
      </w:r>
      <w:r w:rsidRPr="005F70B6">
        <w:rPr>
          <w:color w:val="000000"/>
          <w:lang w:val="ru-RU"/>
        </w:rPr>
        <w:t>0.21.3) [12]</w:t>
      </w:r>
    </w:p>
    <w:p w:rsidR="00D87C17" w:rsidRPr="005F70B6" w:rsidRDefault="005F70B6">
      <w:pPr>
        <w:pBdr>
          <w:top w:val="nil"/>
          <w:left w:val="nil"/>
          <w:bottom w:val="nil"/>
          <w:right w:val="nil"/>
          <w:between w:val="nil"/>
        </w:pBdr>
        <w:tabs>
          <w:tab w:val="left" w:pos="288"/>
        </w:tabs>
        <w:spacing w:after="120" w:line="228" w:lineRule="auto"/>
        <w:ind w:firstLine="288"/>
        <w:jc w:val="both"/>
        <w:rPr>
          <w:color w:val="000000"/>
          <w:lang w:val="ru-RU"/>
        </w:rPr>
      </w:pPr>
      <w:r w:rsidRPr="005F70B6">
        <w:rPr>
          <w:color w:val="000000"/>
          <w:lang w:val="ru-RU"/>
        </w:rPr>
        <w:t>Средняя абсолютная ошибка определяется как:</w:t>
      </w:r>
    </w:p>
    <w:p w:rsidR="00D87C17" w:rsidRDefault="005F70B6">
      <w:pPr>
        <w:rPr>
          <w:rFonts w:ascii="Cambria Math" w:eastAsia="Cambria Math" w:hAnsi="Cambria Math" w:cs="Cambria Math"/>
        </w:rPr>
      </w:pPr>
      <m:oMathPara>
        <m:oMath>
          <m:r>
            <w:rPr>
              <w:rFonts w:ascii="Cambria Math" w:eastAsia="Cambria Math" w:hAnsi="Cambria Math" w:cs="Cambria Math"/>
            </w:rPr>
            <m:t>MAE=</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n</m:t>
              </m:r>
            </m:den>
          </m:f>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n</m:t>
              </m:r>
            </m:sup>
            <m:e/>
          </m:nary>
          <m:d>
            <m:dPr>
              <m:begChr m:val="|"/>
              <m:endChr m:val="|"/>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r>
                    <w:rPr>
                      <w:rFonts w:ascii="Cambria Math" w:hAnsi="Cambria Math"/>
                    </w:rPr>
                    <m:t>^</m:t>
                  </m:r>
                </m:e>
                <m:sub>
                  <m:r>
                    <w:rPr>
                      <w:rFonts w:ascii="Cambria Math" w:eastAsia="Cambria Math" w:hAnsi="Cambria Math" w:cs="Cambria Math"/>
                    </w:rPr>
                    <m:t>i</m:t>
                  </m:r>
                </m:sub>
              </m:sSub>
            </m:e>
          </m:d>
          <m:r>
            <w:rPr>
              <w:rFonts w:ascii="Cambria Math" w:eastAsia="Cambria Math" w:hAnsi="Cambria Math" w:cs="Cambria Math"/>
            </w:rPr>
            <m:t>,</m:t>
          </m:r>
        </m:oMath>
      </m:oMathPara>
    </w:p>
    <w:p w:rsidR="00D87C17" w:rsidRPr="005F70B6" w:rsidRDefault="005F70B6">
      <w:pPr>
        <w:pBdr>
          <w:top w:val="nil"/>
          <w:left w:val="nil"/>
          <w:bottom w:val="nil"/>
          <w:right w:val="nil"/>
          <w:between w:val="nil"/>
        </w:pBdr>
        <w:tabs>
          <w:tab w:val="left" w:pos="288"/>
        </w:tabs>
        <w:spacing w:after="120" w:line="228" w:lineRule="auto"/>
        <w:jc w:val="both"/>
        <w:rPr>
          <w:color w:val="000000"/>
          <w:lang w:val="ru-RU"/>
        </w:rPr>
      </w:pPr>
      <w:r w:rsidRPr="005F70B6">
        <w:rPr>
          <w:color w:val="000000"/>
          <w:lang w:val="ru-RU"/>
        </w:rPr>
        <w:t xml:space="preserve">где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y</m:t>
            </m:r>
          </m:e>
          <m:sub>
            <m:r>
              <w:rPr>
                <w:rFonts w:ascii="Cambria Math" w:eastAsia="Cambria Math" w:hAnsi="Cambria Math" w:cs="Cambria Math"/>
                <w:color w:val="000000"/>
              </w:rPr>
              <m:t>i</m:t>
            </m:r>
          </m:sub>
        </m:sSub>
      </m:oMath>
      <w:r w:rsidRPr="005F70B6">
        <w:rPr>
          <w:color w:val="000000"/>
          <w:lang w:val="ru-RU"/>
        </w:rPr>
        <w:t xml:space="preserve"> - прогноз целевой переменной,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y</m:t>
            </m:r>
            <m:r>
              <w:rPr>
                <w:rFonts w:ascii="Cambria Math" w:hAnsi="Cambria Math"/>
                <w:color w:val="000000"/>
                <w:lang w:val="ru-RU"/>
              </w:rPr>
              <m:t>^</m:t>
            </m:r>
          </m:e>
          <m:sub>
            <m:r>
              <w:rPr>
                <w:rFonts w:ascii="Cambria Math" w:eastAsia="Cambria Math" w:hAnsi="Cambria Math" w:cs="Cambria Math"/>
                <w:color w:val="000000"/>
              </w:rPr>
              <m:t>i</m:t>
            </m:r>
          </m:sub>
        </m:sSub>
      </m:oMath>
      <w:r w:rsidRPr="005F70B6">
        <w:rPr>
          <w:color w:val="000000"/>
          <w:lang w:val="ru-RU"/>
        </w:rPr>
        <w:t xml:space="preserve">- истинное значение целевой переменной, </w:t>
      </w:r>
      <w:r>
        <w:rPr>
          <w:color w:val="000000"/>
        </w:rPr>
        <w:t>n</w:t>
      </w:r>
      <w:r w:rsidRPr="005F70B6">
        <w:rPr>
          <w:color w:val="000000"/>
          <w:lang w:val="ru-RU"/>
        </w:rPr>
        <w:t xml:space="preserve"> – общее количество целевых переменных.</w:t>
      </w:r>
    </w:p>
    <w:p w:rsidR="00D87C17" w:rsidRPr="005F70B6" w:rsidRDefault="005F70B6">
      <w:pPr>
        <w:numPr>
          <w:ilvl w:val="0"/>
          <w:numId w:val="1"/>
        </w:numPr>
        <w:pBdr>
          <w:top w:val="nil"/>
          <w:left w:val="nil"/>
          <w:bottom w:val="nil"/>
          <w:right w:val="nil"/>
          <w:between w:val="nil"/>
        </w:pBdr>
        <w:tabs>
          <w:tab w:val="left" w:pos="288"/>
        </w:tabs>
        <w:spacing w:after="120" w:line="228" w:lineRule="auto"/>
        <w:jc w:val="both"/>
        <w:rPr>
          <w:i/>
          <w:color w:val="000000"/>
          <w:lang w:val="ru-RU"/>
        </w:rPr>
      </w:pPr>
      <w:r w:rsidRPr="005F70B6">
        <w:rPr>
          <w:i/>
          <w:color w:val="000000"/>
          <w:lang w:val="ru-RU"/>
        </w:rPr>
        <w:t>Средний квадрат отклонения (</w:t>
      </w:r>
      <w:r>
        <w:rPr>
          <w:i/>
          <w:color w:val="000000"/>
        </w:rPr>
        <w:t>MSE</w:t>
      </w:r>
      <w:r w:rsidRPr="005F70B6">
        <w:rPr>
          <w:i/>
          <w:color w:val="000000"/>
          <w:lang w:val="ru-RU"/>
        </w:rPr>
        <w:t xml:space="preserve"> – </w:t>
      </w:r>
      <w:r>
        <w:rPr>
          <w:i/>
          <w:color w:val="000000"/>
        </w:rPr>
        <w:t>Mean</w:t>
      </w:r>
      <w:r w:rsidRPr="005F70B6">
        <w:rPr>
          <w:i/>
          <w:color w:val="000000"/>
          <w:lang w:val="ru-RU"/>
        </w:rPr>
        <w:t xml:space="preserve"> </w:t>
      </w:r>
      <w:r>
        <w:rPr>
          <w:i/>
          <w:color w:val="000000"/>
        </w:rPr>
        <w:t>Squared</w:t>
      </w:r>
      <w:r w:rsidRPr="005F70B6">
        <w:rPr>
          <w:i/>
          <w:color w:val="000000"/>
          <w:lang w:val="ru-RU"/>
        </w:rPr>
        <w:t xml:space="preserve"> </w:t>
      </w:r>
      <w:r>
        <w:rPr>
          <w:i/>
          <w:color w:val="000000"/>
        </w:rPr>
        <w:t>Error</w:t>
      </w:r>
      <w:r w:rsidRPr="005F70B6">
        <w:rPr>
          <w:i/>
          <w:color w:val="000000"/>
          <w:lang w:val="ru-RU"/>
        </w:rPr>
        <w:t>)</w:t>
      </w:r>
    </w:p>
    <w:p w:rsidR="00D87C17" w:rsidRPr="005F70B6" w:rsidRDefault="005F70B6">
      <w:pPr>
        <w:pBdr>
          <w:top w:val="nil"/>
          <w:left w:val="nil"/>
          <w:bottom w:val="nil"/>
          <w:right w:val="nil"/>
          <w:between w:val="nil"/>
        </w:pBdr>
        <w:tabs>
          <w:tab w:val="left" w:pos="288"/>
        </w:tabs>
        <w:spacing w:after="120" w:line="228" w:lineRule="auto"/>
        <w:ind w:firstLine="288"/>
        <w:jc w:val="both"/>
        <w:rPr>
          <w:color w:val="000000"/>
          <w:lang w:val="ru-RU"/>
        </w:rPr>
      </w:pPr>
      <w:r w:rsidRPr="005F70B6">
        <w:rPr>
          <w:color w:val="000000"/>
          <w:lang w:val="ru-RU"/>
        </w:rPr>
        <w:t xml:space="preserve">Среднеквадратическая ошибка регрессии потерь на </w:t>
      </w:r>
      <w:r>
        <w:rPr>
          <w:color w:val="000000"/>
        </w:rPr>
        <w:t>Python</w:t>
      </w:r>
      <w:r w:rsidRPr="005F70B6">
        <w:rPr>
          <w:color w:val="000000"/>
          <w:lang w:val="ru-RU"/>
        </w:rPr>
        <w:t xml:space="preserve"> 3.6 реализуется с помощью </w:t>
      </w:r>
      <w:proofErr w:type="spellStart"/>
      <w:proofErr w:type="gramStart"/>
      <w:r>
        <w:rPr>
          <w:color w:val="000000"/>
        </w:rPr>
        <w:t>sklearn</w:t>
      </w:r>
      <w:proofErr w:type="spellEnd"/>
      <w:r w:rsidRPr="005F70B6">
        <w:rPr>
          <w:color w:val="000000"/>
          <w:lang w:val="ru-RU"/>
        </w:rPr>
        <w:t>.</w:t>
      </w:r>
      <w:r>
        <w:rPr>
          <w:color w:val="000000"/>
        </w:rPr>
        <w:t>metrics</w:t>
      </w:r>
      <w:proofErr w:type="gramEnd"/>
      <w:r w:rsidRPr="005F70B6">
        <w:rPr>
          <w:color w:val="000000"/>
          <w:lang w:val="ru-RU"/>
        </w:rPr>
        <w:t>.</w:t>
      </w:r>
      <w:r>
        <w:rPr>
          <w:color w:val="000000"/>
        </w:rPr>
        <w:t>mean</w:t>
      </w:r>
      <w:r w:rsidRPr="005F70B6">
        <w:rPr>
          <w:color w:val="000000"/>
          <w:lang w:val="ru-RU"/>
        </w:rPr>
        <w:t>_</w:t>
      </w:r>
      <w:r>
        <w:rPr>
          <w:color w:val="000000"/>
        </w:rPr>
        <w:t>squared</w:t>
      </w:r>
      <w:r w:rsidRPr="005F70B6">
        <w:rPr>
          <w:color w:val="000000"/>
          <w:lang w:val="ru-RU"/>
        </w:rPr>
        <w:t>_</w:t>
      </w:r>
      <w:r>
        <w:rPr>
          <w:color w:val="000000"/>
        </w:rPr>
        <w:t>error</w:t>
      </w:r>
      <w:r w:rsidRPr="005F70B6">
        <w:rPr>
          <w:color w:val="000000"/>
          <w:lang w:val="ru-RU"/>
        </w:rPr>
        <w:t xml:space="preserve"> (версия </w:t>
      </w:r>
      <w:r>
        <w:rPr>
          <w:color w:val="000000"/>
        </w:rPr>
        <w:t>v</w:t>
      </w:r>
      <w:r w:rsidRPr="005F70B6">
        <w:rPr>
          <w:color w:val="000000"/>
          <w:lang w:val="ru-RU"/>
        </w:rPr>
        <w:t>0.21.3) [13]</w:t>
      </w:r>
    </w:p>
    <w:p w:rsidR="00D87C17" w:rsidRPr="005F70B6" w:rsidRDefault="005F70B6">
      <w:pPr>
        <w:pBdr>
          <w:top w:val="nil"/>
          <w:left w:val="nil"/>
          <w:bottom w:val="nil"/>
          <w:right w:val="nil"/>
          <w:between w:val="nil"/>
        </w:pBdr>
        <w:tabs>
          <w:tab w:val="left" w:pos="288"/>
        </w:tabs>
        <w:spacing w:after="120" w:line="228" w:lineRule="auto"/>
        <w:ind w:firstLine="288"/>
        <w:jc w:val="both"/>
        <w:rPr>
          <w:color w:val="000000"/>
          <w:lang w:val="ru-RU"/>
        </w:rPr>
      </w:pPr>
      <w:r w:rsidRPr="005F70B6">
        <w:rPr>
          <w:color w:val="000000"/>
          <w:lang w:val="ru-RU"/>
        </w:rPr>
        <w:t>Для вычисления среднеквадратической ошибки (</w:t>
      </w:r>
      <w:r>
        <w:rPr>
          <w:color w:val="000000"/>
        </w:rPr>
        <w:t>MSE</w:t>
      </w:r>
      <w:r w:rsidRPr="005F70B6">
        <w:rPr>
          <w:color w:val="000000"/>
          <w:lang w:val="ru-RU"/>
        </w:rPr>
        <w:t>) все отдельные остатки регрессии возводятся в квадрат, суммируются, сумма делится на общее число ошибок:</w:t>
      </w:r>
    </w:p>
    <w:p w:rsidR="00D87C17" w:rsidRDefault="005F70B6">
      <w:pPr>
        <w:rPr>
          <w:rFonts w:ascii="Cambria Math" w:eastAsia="Cambria Math" w:hAnsi="Cambria Math" w:cs="Cambria Math"/>
        </w:rPr>
      </w:pPr>
      <m:oMathPara>
        <m:oMath>
          <m:r>
            <w:rPr>
              <w:rFonts w:ascii="Cambria Math" w:eastAsia="Cambria Math" w:hAnsi="Cambria Math" w:cs="Cambria Math"/>
            </w:rPr>
            <m:t>MSE=</m:t>
          </m:r>
          <m:f>
            <m:fPr>
              <m:ctrlPr>
                <w:rPr>
                  <w:rFonts w:ascii="Cambria Math" w:eastAsia="Cambria Math" w:hAnsi="Cambria Math" w:cs="Cambria Math"/>
                </w:rPr>
              </m:ctrlPr>
            </m:fPr>
            <m:num>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n</m:t>
                  </m:r>
                </m:sup>
                <m:e/>
              </m:nary>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r>
                            <w:rPr>
                              <w:rFonts w:ascii="Cambria Math" w:hAnsi="Cambria Math"/>
                            </w:rPr>
                            <m:t>^</m:t>
                          </m:r>
                        </m:e>
                        <m:sub>
                          <m:r>
                            <w:rPr>
                              <w:rFonts w:ascii="Cambria Math" w:eastAsia="Cambria Math" w:hAnsi="Cambria Math" w:cs="Cambria Math"/>
                            </w:rPr>
                            <m:t>i</m:t>
                          </m:r>
                        </m:sub>
                      </m:sSub>
                    </m:e>
                  </m:d>
                </m:e>
                <m:sup>
                  <m:r>
                    <w:rPr>
                      <w:rFonts w:ascii="Cambria Math" w:eastAsia="Cambria Math" w:hAnsi="Cambria Math" w:cs="Cambria Math"/>
                    </w:rPr>
                    <m:t>2</m:t>
                  </m:r>
                </m:sup>
              </m:sSup>
            </m:num>
            <m:den>
              <m:r>
                <w:rPr>
                  <w:rFonts w:ascii="Cambria Math" w:eastAsia="Cambria Math" w:hAnsi="Cambria Math" w:cs="Cambria Math"/>
                </w:rPr>
                <m:t>n</m:t>
              </m:r>
            </m:den>
          </m:f>
          <m:r>
            <w:rPr>
              <w:rFonts w:ascii="Cambria Math" w:eastAsia="Cambria Math" w:hAnsi="Cambria Math" w:cs="Cambria Math"/>
            </w:rPr>
            <m:t>,</m:t>
          </m:r>
        </m:oMath>
      </m:oMathPara>
    </w:p>
    <w:p w:rsidR="00D87C17" w:rsidRPr="005F70B6" w:rsidRDefault="005F70B6">
      <w:pPr>
        <w:pBdr>
          <w:top w:val="nil"/>
          <w:left w:val="nil"/>
          <w:bottom w:val="nil"/>
          <w:right w:val="nil"/>
          <w:between w:val="nil"/>
        </w:pBdr>
        <w:tabs>
          <w:tab w:val="left" w:pos="288"/>
        </w:tabs>
        <w:spacing w:after="120" w:line="228" w:lineRule="auto"/>
        <w:jc w:val="both"/>
        <w:rPr>
          <w:color w:val="000000"/>
          <w:lang w:val="ru-RU"/>
        </w:rPr>
      </w:pPr>
      <w:r w:rsidRPr="005F70B6">
        <w:rPr>
          <w:color w:val="000000"/>
          <w:lang w:val="ru-RU"/>
        </w:rPr>
        <w:t>(см. пояснения к обозначениям этой формулы выше).</w:t>
      </w:r>
    </w:p>
    <w:p w:rsidR="00D87C17" w:rsidRPr="005F70B6" w:rsidRDefault="005F70B6">
      <w:pPr>
        <w:numPr>
          <w:ilvl w:val="0"/>
          <w:numId w:val="1"/>
        </w:numPr>
        <w:pBdr>
          <w:top w:val="nil"/>
          <w:left w:val="nil"/>
          <w:bottom w:val="nil"/>
          <w:right w:val="nil"/>
          <w:between w:val="nil"/>
        </w:pBdr>
        <w:tabs>
          <w:tab w:val="left" w:pos="288"/>
        </w:tabs>
        <w:spacing w:after="120" w:line="228" w:lineRule="auto"/>
        <w:jc w:val="both"/>
        <w:rPr>
          <w:i/>
          <w:color w:val="000000"/>
          <w:lang w:val="ru-RU"/>
        </w:rPr>
      </w:pPr>
      <w:r w:rsidRPr="005F70B6">
        <w:rPr>
          <w:i/>
          <w:color w:val="000000"/>
          <w:lang w:val="ru-RU"/>
        </w:rPr>
        <w:t>Корень из среднеквадратической ошибки (</w:t>
      </w:r>
      <w:r>
        <w:rPr>
          <w:i/>
          <w:color w:val="000000"/>
        </w:rPr>
        <w:t>RMSE</w:t>
      </w:r>
      <w:r w:rsidRPr="005F70B6">
        <w:rPr>
          <w:i/>
          <w:color w:val="000000"/>
          <w:lang w:val="ru-RU"/>
        </w:rPr>
        <w:t xml:space="preserve"> – </w:t>
      </w:r>
      <w:r>
        <w:rPr>
          <w:i/>
          <w:color w:val="000000"/>
        </w:rPr>
        <w:t>Root</w:t>
      </w:r>
      <w:r w:rsidRPr="005F70B6">
        <w:rPr>
          <w:i/>
          <w:color w:val="000000"/>
          <w:lang w:val="ru-RU"/>
        </w:rPr>
        <w:t xml:space="preserve"> </w:t>
      </w:r>
      <w:r>
        <w:rPr>
          <w:i/>
          <w:color w:val="000000"/>
        </w:rPr>
        <w:t>Mean</w:t>
      </w:r>
      <w:r w:rsidRPr="005F70B6">
        <w:rPr>
          <w:i/>
          <w:color w:val="000000"/>
          <w:lang w:val="ru-RU"/>
        </w:rPr>
        <w:t xml:space="preserve"> </w:t>
      </w:r>
      <w:r>
        <w:rPr>
          <w:i/>
          <w:color w:val="000000"/>
        </w:rPr>
        <w:t>Squared</w:t>
      </w:r>
      <w:r w:rsidRPr="005F70B6">
        <w:rPr>
          <w:i/>
          <w:color w:val="000000"/>
          <w:lang w:val="ru-RU"/>
        </w:rPr>
        <w:t xml:space="preserve"> </w:t>
      </w:r>
      <w:r>
        <w:rPr>
          <w:i/>
          <w:color w:val="000000"/>
        </w:rPr>
        <w:t>Error</w:t>
      </w:r>
      <w:r w:rsidRPr="005F70B6">
        <w:rPr>
          <w:i/>
          <w:color w:val="000000"/>
          <w:lang w:val="ru-RU"/>
        </w:rPr>
        <w:t>)</w:t>
      </w:r>
    </w:p>
    <w:p w:rsidR="00D87C17" w:rsidRDefault="005F70B6">
      <w:pPr>
        <w:pBdr>
          <w:top w:val="nil"/>
          <w:left w:val="nil"/>
          <w:bottom w:val="nil"/>
          <w:right w:val="nil"/>
          <w:between w:val="nil"/>
        </w:pBdr>
        <w:tabs>
          <w:tab w:val="left" w:pos="288"/>
        </w:tabs>
        <w:spacing w:after="120" w:line="228" w:lineRule="auto"/>
        <w:ind w:firstLine="288"/>
        <w:jc w:val="both"/>
        <w:rPr>
          <w:color w:val="000000"/>
        </w:rPr>
      </w:pPr>
      <w:r w:rsidRPr="005F70B6">
        <w:rPr>
          <w:color w:val="000000"/>
          <w:lang w:val="ru-RU"/>
        </w:rPr>
        <w:t xml:space="preserve">Квадратный корень из среднеквадратической ошибки регрессии потерь на </w:t>
      </w:r>
      <w:r>
        <w:rPr>
          <w:color w:val="000000"/>
        </w:rPr>
        <w:t>Python</w:t>
      </w:r>
      <w:r w:rsidRPr="005F70B6">
        <w:rPr>
          <w:color w:val="000000"/>
          <w:lang w:val="ru-RU"/>
        </w:rPr>
        <w:t xml:space="preserve"> 3.6 реализуется с помощью </w:t>
      </w:r>
      <w:proofErr w:type="spellStart"/>
      <w:proofErr w:type="gramStart"/>
      <w:r>
        <w:rPr>
          <w:color w:val="000000"/>
        </w:rPr>
        <w:t>numpy</w:t>
      </w:r>
      <w:proofErr w:type="spellEnd"/>
      <w:r w:rsidRPr="005F70B6">
        <w:rPr>
          <w:color w:val="000000"/>
          <w:lang w:val="ru-RU"/>
        </w:rPr>
        <w:t>.</w:t>
      </w:r>
      <w:proofErr w:type="spellStart"/>
      <w:r>
        <w:rPr>
          <w:color w:val="000000"/>
        </w:rPr>
        <w:t>sqrt</w:t>
      </w:r>
      <w:proofErr w:type="spellEnd"/>
      <w:proofErr w:type="gramEnd"/>
      <w:r w:rsidRPr="005F70B6">
        <w:rPr>
          <w:color w:val="000000"/>
          <w:lang w:val="ru-RU"/>
        </w:rPr>
        <w:t>(</w:t>
      </w:r>
      <w:proofErr w:type="spellStart"/>
      <w:r>
        <w:rPr>
          <w:color w:val="000000"/>
        </w:rPr>
        <w:t>sklearn</w:t>
      </w:r>
      <w:proofErr w:type="spellEnd"/>
      <w:r w:rsidRPr="005F70B6">
        <w:rPr>
          <w:color w:val="000000"/>
          <w:lang w:val="ru-RU"/>
        </w:rPr>
        <w:t>.</w:t>
      </w:r>
      <w:r>
        <w:rPr>
          <w:color w:val="000000"/>
        </w:rPr>
        <w:t>metrics</w:t>
      </w:r>
      <w:r w:rsidRPr="005F70B6">
        <w:rPr>
          <w:color w:val="000000"/>
          <w:lang w:val="ru-RU"/>
        </w:rPr>
        <w:t>.</w:t>
      </w:r>
      <w:r>
        <w:rPr>
          <w:color w:val="000000"/>
        </w:rPr>
        <w:t>mean</w:t>
      </w:r>
      <w:r w:rsidRPr="005F70B6">
        <w:rPr>
          <w:color w:val="000000"/>
          <w:lang w:val="ru-RU"/>
        </w:rPr>
        <w:t>_</w:t>
      </w:r>
      <w:r>
        <w:rPr>
          <w:color w:val="000000"/>
        </w:rPr>
        <w:t>squared</w:t>
      </w:r>
      <w:r w:rsidRPr="005F70B6">
        <w:rPr>
          <w:color w:val="000000"/>
          <w:lang w:val="ru-RU"/>
        </w:rPr>
        <w:t>_</w:t>
      </w:r>
      <w:r>
        <w:rPr>
          <w:color w:val="000000"/>
        </w:rPr>
        <w:t>error</w:t>
      </w:r>
      <w:r w:rsidRPr="005F70B6">
        <w:rPr>
          <w:color w:val="000000"/>
          <w:lang w:val="ru-RU"/>
        </w:rPr>
        <w:t xml:space="preserve">())(версия </w:t>
      </w:r>
      <w:r>
        <w:rPr>
          <w:color w:val="000000"/>
        </w:rPr>
        <w:t>v</w:t>
      </w:r>
      <w:r w:rsidRPr="005F70B6">
        <w:rPr>
          <w:color w:val="000000"/>
          <w:lang w:val="ru-RU"/>
        </w:rPr>
        <w:t xml:space="preserve">0.21.3) [13]. </w:t>
      </w:r>
      <w:proofErr w:type="spellStart"/>
      <w:r>
        <w:rPr>
          <w:color w:val="000000"/>
        </w:rPr>
        <w:t>Квадратный</w:t>
      </w:r>
      <w:proofErr w:type="spellEnd"/>
      <w:r>
        <w:rPr>
          <w:color w:val="000000"/>
        </w:rPr>
        <w:t xml:space="preserve"> </w:t>
      </w:r>
      <w:proofErr w:type="spellStart"/>
      <w:r>
        <w:rPr>
          <w:color w:val="000000"/>
        </w:rPr>
        <w:t>корень</w:t>
      </w:r>
      <w:proofErr w:type="spellEnd"/>
      <w:r>
        <w:rPr>
          <w:color w:val="000000"/>
        </w:rPr>
        <w:t xml:space="preserve"> </w:t>
      </w:r>
      <w:proofErr w:type="spellStart"/>
      <w:r>
        <w:rPr>
          <w:color w:val="000000"/>
        </w:rPr>
        <w:t>из</w:t>
      </w:r>
      <w:proofErr w:type="spellEnd"/>
      <w:r>
        <w:rPr>
          <w:color w:val="000000"/>
        </w:rPr>
        <w:t xml:space="preserve"> </w:t>
      </w:r>
      <w:proofErr w:type="spellStart"/>
      <w:r>
        <w:rPr>
          <w:color w:val="000000"/>
        </w:rPr>
        <w:t>среднеквадратической</w:t>
      </w:r>
      <w:proofErr w:type="spellEnd"/>
      <w:r>
        <w:rPr>
          <w:color w:val="000000"/>
        </w:rPr>
        <w:t xml:space="preserve"> </w:t>
      </w:r>
      <w:proofErr w:type="spellStart"/>
      <w:r>
        <w:rPr>
          <w:color w:val="000000"/>
        </w:rPr>
        <w:t>ошибки</w:t>
      </w:r>
      <w:proofErr w:type="spellEnd"/>
      <w:r>
        <w:rPr>
          <w:color w:val="000000"/>
        </w:rPr>
        <w:t xml:space="preserve"> </w:t>
      </w:r>
      <w:proofErr w:type="spellStart"/>
      <w:r>
        <w:rPr>
          <w:color w:val="000000"/>
        </w:rPr>
        <w:t>вычисляется</w:t>
      </w:r>
      <w:proofErr w:type="spellEnd"/>
      <w:r>
        <w:rPr>
          <w:color w:val="000000"/>
        </w:rPr>
        <w:t xml:space="preserve"> </w:t>
      </w:r>
      <w:proofErr w:type="spellStart"/>
      <w:r>
        <w:rPr>
          <w:color w:val="000000"/>
        </w:rPr>
        <w:t>как</w:t>
      </w:r>
      <w:proofErr w:type="spellEnd"/>
      <w:r>
        <w:rPr>
          <w:color w:val="000000"/>
        </w:rPr>
        <w:t>:</w:t>
      </w:r>
    </w:p>
    <w:p w:rsidR="00D87C17" w:rsidRDefault="005F70B6">
      <w:pPr>
        <w:rPr>
          <w:rFonts w:ascii="Cambria Math" w:eastAsia="Cambria Math" w:hAnsi="Cambria Math" w:cs="Cambria Math"/>
        </w:rPr>
      </w:pPr>
      <m:oMathPara>
        <m:oMath>
          <m:r>
            <w:rPr>
              <w:rFonts w:ascii="Cambria Math" w:eastAsia="Cambria Math" w:hAnsi="Cambria Math" w:cs="Cambria Math"/>
            </w:rPr>
            <m:t>RMSE=</m:t>
          </m:r>
          <m:rad>
            <m:radPr>
              <m:degHide m:val="1"/>
              <m:ctrlPr>
                <w:rPr>
                  <w:rFonts w:ascii="Cambria Math" w:eastAsia="Cambria Math" w:hAnsi="Cambria Math" w:cs="Cambria Math"/>
                </w:rPr>
              </m:ctrlPr>
            </m:radPr>
            <m:deg/>
            <m:e>
              <m:f>
                <m:fPr>
                  <m:ctrlPr>
                    <w:rPr>
                      <w:rFonts w:ascii="Cambria Math" w:eastAsia="Cambria Math" w:hAnsi="Cambria Math" w:cs="Cambria Math"/>
                    </w:rPr>
                  </m:ctrlPr>
                </m:fPr>
                <m:num>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n</m:t>
                      </m:r>
                    </m:sup>
                    <m:e/>
                  </m:nary>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r>
                                <w:rPr>
                                  <w:rFonts w:ascii="Cambria Math" w:hAnsi="Cambria Math"/>
                                </w:rPr>
                                <m:t>^</m:t>
                              </m:r>
                            </m:e>
                            <m:sub>
                              <m:r>
                                <w:rPr>
                                  <w:rFonts w:ascii="Cambria Math" w:eastAsia="Cambria Math" w:hAnsi="Cambria Math" w:cs="Cambria Math"/>
                                </w:rPr>
                                <m:t>i</m:t>
                              </m:r>
                            </m:sub>
                          </m:sSub>
                        </m:e>
                      </m:d>
                    </m:e>
                    <m:sup>
                      <m:r>
                        <w:rPr>
                          <w:rFonts w:ascii="Cambria Math" w:eastAsia="Cambria Math" w:hAnsi="Cambria Math" w:cs="Cambria Math"/>
                        </w:rPr>
                        <m:t>2</m:t>
                      </m:r>
                    </m:sup>
                  </m:sSup>
                </m:num>
                <m:den>
                  <m:r>
                    <w:rPr>
                      <w:rFonts w:ascii="Cambria Math" w:eastAsia="Cambria Math" w:hAnsi="Cambria Math" w:cs="Cambria Math"/>
                    </w:rPr>
                    <m:t>n</m:t>
                  </m:r>
                </m:den>
              </m:f>
            </m:e>
          </m:rad>
          <m:r>
            <w:rPr>
              <w:rFonts w:ascii="Cambria Math" w:eastAsia="Cambria Math" w:hAnsi="Cambria Math" w:cs="Cambria Math"/>
            </w:rPr>
            <m:t>,</m:t>
          </m:r>
        </m:oMath>
      </m:oMathPara>
    </w:p>
    <w:p w:rsidR="00D87C17" w:rsidRPr="005F70B6" w:rsidRDefault="005F70B6">
      <w:pPr>
        <w:pBdr>
          <w:top w:val="nil"/>
          <w:left w:val="nil"/>
          <w:bottom w:val="nil"/>
          <w:right w:val="nil"/>
          <w:between w:val="nil"/>
        </w:pBdr>
        <w:tabs>
          <w:tab w:val="left" w:pos="288"/>
        </w:tabs>
        <w:spacing w:after="120" w:line="228" w:lineRule="auto"/>
        <w:jc w:val="both"/>
        <w:rPr>
          <w:color w:val="000000"/>
          <w:lang w:val="ru-RU"/>
        </w:rPr>
      </w:pPr>
      <w:r w:rsidRPr="005F70B6">
        <w:rPr>
          <w:color w:val="000000"/>
          <w:lang w:val="ru-RU"/>
        </w:rPr>
        <w:t>(см. пояснения к обозначениям этой формулы выше).</w:t>
      </w:r>
    </w:p>
    <w:p w:rsidR="00D87C17" w:rsidRPr="005F70B6" w:rsidRDefault="005F70B6">
      <w:pPr>
        <w:pBdr>
          <w:top w:val="nil"/>
          <w:left w:val="nil"/>
          <w:bottom w:val="nil"/>
          <w:right w:val="nil"/>
          <w:between w:val="nil"/>
        </w:pBdr>
        <w:tabs>
          <w:tab w:val="left" w:pos="288"/>
        </w:tabs>
        <w:spacing w:after="120" w:line="228" w:lineRule="auto"/>
        <w:jc w:val="both"/>
        <w:rPr>
          <w:color w:val="000000"/>
          <w:lang w:val="ru-RU"/>
        </w:rPr>
      </w:pPr>
      <w:r w:rsidRPr="005F70B6">
        <w:rPr>
          <w:color w:val="000000"/>
          <w:lang w:val="ru-RU"/>
        </w:rPr>
        <w:t>Эти метрики качества позволяют объективно оценить точность моделей на тестовом наборе и сравнить используемые методы.</w:t>
      </w:r>
    </w:p>
    <w:p w:rsidR="00D87C17" w:rsidRDefault="006407D2" w:rsidP="006407D2">
      <w:pPr>
        <w:pStyle w:val="1"/>
        <w:numPr>
          <w:ilvl w:val="0"/>
          <w:numId w:val="12"/>
        </w:numPr>
      </w:pPr>
      <w:r w:rsidRPr="006407D2">
        <w:t>ЭКСПЕРИМЕНТЫ</w:t>
      </w:r>
    </w:p>
    <w:p w:rsidR="00CE758E" w:rsidRDefault="00CE758E">
      <w:pPr>
        <w:pBdr>
          <w:top w:val="nil"/>
          <w:left w:val="nil"/>
          <w:bottom w:val="nil"/>
          <w:right w:val="nil"/>
          <w:between w:val="nil"/>
        </w:pBdr>
        <w:tabs>
          <w:tab w:val="left" w:pos="288"/>
        </w:tabs>
        <w:spacing w:after="120" w:line="228" w:lineRule="auto"/>
        <w:ind w:firstLine="288"/>
        <w:jc w:val="both"/>
        <w:rPr>
          <w:i/>
          <w:color w:val="000000"/>
        </w:rPr>
      </w:pPr>
      <w:proofErr w:type="spellStart"/>
      <w:r w:rsidRPr="00CE758E">
        <w:rPr>
          <w:i/>
          <w:color w:val="000000"/>
        </w:rPr>
        <w:t>Описание</w:t>
      </w:r>
      <w:proofErr w:type="spellEnd"/>
      <w:r w:rsidRPr="00CE758E">
        <w:rPr>
          <w:i/>
          <w:color w:val="000000"/>
        </w:rPr>
        <w:t xml:space="preserve"> </w:t>
      </w:r>
      <w:proofErr w:type="spellStart"/>
      <w:r w:rsidRPr="00CE758E">
        <w:rPr>
          <w:i/>
          <w:color w:val="000000"/>
        </w:rPr>
        <w:t>набора</w:t>
      </w:r>
      <w:proofErr w:type="spellEnd"/>
      <w:r w:rsidRPr="00CE758E">
        <w:rPr>
          <w:i/>
          <w:color w:val="000000"/>
        </w:rPr>
        <w:t xml:space="preserve"> </w:t>
      </w:r>
      <w:proofErr w:type="spellStart"/>
      <w:r w:rsidRPr="00CE758E">
        <w:rPr>
          <w:i/>
          <w:color w:val="000000"/>
        </w:rPr>
        <w:t>данных</w:t>
      </w:r>
      <w:proofErr w:type="spellEnd"/>
    </w:p>
    <w:p w:rsidR="00D87C17" w:rsidRPr="005F70B6" w:rsidRDefault="005F70B6">
      <w:pPr>
        <w:pBdr>
          <w:top w:val="nil"/>
          <w:left w:val="nil"/>
          <w:bottom w:val="nil"/>
          <w:right w:val="nil"/>
          <w:between w:val="nil"/>
        </w:pBdr>
        <w:tabs>
          <w:tab w:val="left" w:pos="288"/>
        </w:tabs>
        <w:spacing w:after="120" w:line="228" w:lineRule="auto"/>
        <w:ind w:firstLine="288"/>
        <w:jc w:val="both"/>
        <w:rPr>
          <w:color w:val="000000"/>
          <w:lang w:val="ru-RU"/>
        </w:rPr>
      </w:pPr>
      <w:r w:rsidRPr="005F70B6">
        <w:rPr>
          <w:color w:val="000000"/>
          <w:lang w:val="ru-RU"/>
        </w:rPr>
        <w:t xml:space="preserve">Были протестированы выбранные алгоритмы на большом реальном наборе данных из задачи на </w:t>
      </w:r>
      <w:proofErr w:type="spellStart"/>
      <w:r>
        <w:rPr>
          <w:color w:val="000000"/>
        </w:rPr>
        <w:t>Kaggle</w:t>
      </w:r>
      <w:proofErr w:type="spellEnd"/>
      <w:r w:rsidRPr="005F70B6">
        <w:rPr>
          <w:color w:val="000000"/>
          <w:lang w:val="ru-RU"/>
        </w:rPr>
        <w:t xml:space="preserve"> [14], которые делятся на наборы:</w:t>
      </w:r>
    </w:p>
    <w:p w:rsidR="00D87C17" w:rsidRPr="005F70B6" w:rsidRDefault="005F70B6">
      <w:pPr>
        <w:numPr>
          <w:ilvl w:val="0"/>
          <w:numId w:val="14"/>
        </w:numPr>
        <w:pBdr>
          <w:top w:val="nil"/>
          <w:left w:val="nil"/>
          <w:bottom w:val="nil"/>
          <w:right w:val="nil"/>
          <w:between w:val="nil"/>
        </w:pBdr>
        <w:tabs>
          <w:tab w:val="left" w:pos="288"/>
        </w:tabs>
        <w:spacing w:after="120" w:line="228" w:lineRule="auto"/>
        <w:jc w:val="both"/>
        <w:rPr>
          <w:color w:val="000000"/>
          <w:lang w:val="ru-RU"/>
        </w:rPr>
      </w:pPr>
      <w:r>
        <w:rPr>
          <w:color w:val="000000"/>
        </w:rPr>
        <w:t>stores</w:t>
      </w:r>
      <w:r w:rsidRPr="005F70B6">
        <w:rPr>
          <w:color w:val="000000"/>
          <w:lang w:val="ru-RU"/>
        </w:rPr>
        <w:t>.</w:t>
      </w:r>
      <w:r>
        <w:rPr>
          <w:color w:val="000000"/>
        </w:rPr>
        <w:t>csv</w:t>
      </w:r>
      <w:r w:rsidRPr="005F70B6">
        <w:rPr>
          <w:color w:val="000000"/>
          <w:lang w:val="ru-RU"/>
        </w:rPr>
        <w:t xml:space="preserve"> – содержит анонимную информацию о 45 магазинах, с указанием типа и размера магазина.</w:t>
      </w:r>
    </w:p>
    <w:p w:rsidR="00D87C17" w:rsidRDefault="005F70B6">
      <w:pPr>
        <w:numPr>
          <w:ilvl w:val="0"/>
          <w:numId w:val="14"/>
        </w:numPr>
        <w:pBdr>
          <w:top w:val="nil"/>
          <w:left w:val="nil"/>
          <w:bottom w:val="nil"/>
          <w:right w:val="nil"/>
          <w:between w:val="nil"/>
        </w:pBdr>
        <w:tabs>
          <w:tab w:val="left" w:pos="288"/>
        </w:tabs>
        <w:spacing w:after="120" w:line="228" w:lineRule="auto"/>
        <w:jc w:val="both"/>
      </w:pPr>
      <w:r>
        <w:rPr>
          <w:color w:val="000000"/>
        </w:rPr>
        <w:lastRenderedPageBreak/>
        <w:t>train</w:t>
      </w:r>
      <w:r w:rsidRPr="005F70B6">
        <w:rPr>
          <w:color w:val="000000"/>
          <w:lang w:val="ru-RU"/>
        </w:rPr>
        <w:t>.</w:t>
      </w:r>
      <w:r>
        <w:rPr>
          <w:color w:val="000000"/>
        </w:rPr>
        <w:t>csv</w:t>
      </w:r>
      <w:r w:rsidRPr="005F70B6">
        <w:rPr>
          <w:color w:val="000000"/>
          <w:lang w:val="ru-RU"/>
        </w:rPr>
        <w:t xml:space="preserve"> – исторические данные обучения, которые охватывают период с 2010-02-05 по 2012-11-01. </w:t>
      </w:r>
      <w:r>
        <w:rPr>
          <w:color w:val="000000"/>
        </w:rPr>
        <w:t xml:space="preserve">В </w:t>
      </w:r>
      <w:proofErr w:type="spellStart"/>
      <w:r>
        <w:rPr>
          <w:color w:val="000000"/>
        </w:rPr>
        <w:t>этом</w:t>
      </w:r>
      <w:proofErr w:type="spellEnd"/>
      <w:r>
        <w:rPr>
          <w:color w:val="000000"/>
        </w:rPr>
        <w:t xml:space="preserve"> </w:t>
      </w:r>
      <w:proofErr w:type="spellStart"/>
      <w:r>
        <w:rPr>
          <w:color w:val="000000"/>
        </w:rPr>
        <w:t>файле</w:t>
      </w:r>
      <w:proofErr w:type="spellEnd"/>
      <w:r>
        <w:rPr>
          <w:color w:val="000000"/>
        </w:rPr>
        <w:t xml:space="preserve"> </w:t>
      </w:r>
      <w:proofErr w:type="spellStart"/>
      <w:r>
        <w:rPr>
          <w:color w:val="000000"/>
        </w:rPr>
        <w:t>содержатся</w:t>
      </w:r>
      <w:proofErr w:type="spellEnd"/>
      <w:r>
        <w:rPr>
          <w:color w:val="000000"/>
        </w:rPr>
        <w:t xml:space="preserve"> </w:t>
      </w:r>
      <w:proofErr w:type="spellStart"/>
      <w:r>
        <w:rPr>
          <w:color w:val="000000"/>
        </w:rPr>
        <w:t>следующие</w:t>
      </w:r>
      <w:proofErr w:type="spellEnd"/>
      <w:r>
        <w:rPr>
          <w:color w:val="000000"/>
        </w:rPr>
        <w:t xml:space="preserve"> </w:t>
      </w:r>
      <w:proofErr w:type="spellStart"/>
      <w:r>
        <w:rPr>
          <w:color w:val="000000"/>
        </w:rPr>
        <w:t>поля</w:t>
      </w:r>
      <w:proofErr w:type="spellEnd"/>
      <w:r>
        <w:rPr>
          <w:color w:val="000000"/>
        </w:rPr>
        <w:t>:</w:t>
      </w:r>
    </w:p>
    <w:p w:rsidR="00D87C17" w:rsidRDefault="00C542D9">
      <w:pPr>
        <w:pBdr>
          <w:top w:val="nil"/>
          <w:left w:val="nil"/>
          <w:bottom w:val="nil"/>
          <w:right w:val="nil"/>
          <w:between w:val="nil"/>
        </w:pBdr>
        <w:tabs>
          <w:tab w:val="left" w:pos="288"/>
        </w:tabs>
        <w:spacing w:after="120" w:line="228" w:lineRule="auto"/>
        <w:ind w:firstLine="288"/>
        <w:jc w:val="both"/>
        <w:rPr>
          <w:color w:val="000000"/>
        </w:rPr>
      </w:pPr>
      <w:sdt>
        <w:sdtPr>
          <w:tag w:val="goog_rdk_0"/>
          <w:id w:val="-1575274989"/>
        </w:sdtPr>
        <w:sdtContent>
          <w:r w:rsidR="005F70B6">
            <w:rPr>
              <w:rFonts w:ascii="Arial Unicode MS" w:eastAsia="Arial Unicode MS" w:hAnsi="Arial Unicode MS" w:cs="Arial Unicode MS"/>
              <w:color w:val="000000"/>
            </w:rPr>
            <w:t>➢</w:t>
          </w:r>
        </w:sdtContent>
      </w:sdt>
      <w:r w:rsidR="005F70B6">
        <w:rPr>
          <w:color w:val="000000"/>
        </w:rPr>
        <w:tab/>
        <w:t xml:space="preserve">Store - </w:t>
      </w:r>
      <w:proofErr w:type="spellStart"/>
      <w:r w:rsidR="005F70B6">
        <w:rPr>
          <w:color w:val="000000"/>
        </w:rPr>
        <w:t>номер</w:t>
      </w:r>
      <w:proofErr w:type="spellEnd"/>
      <w:r w:rsidR="005F70B6">
        <w:rPr>
          <w:color w:val="000000"/>
        </w:rPr>
        <w:t xml:space="preserve"> </w:t>
      </w:r>
      <w:proofErr w:type="spellStart"/>
      <w:r w:rsidR="005F70B6">
        <w:rPr>
          <w:color w:val="000000"/>
        </w:rPr>
        <w:t>магазина</w:t>
      </w:r>
      <w:proofErr w:type="spellEnd"/>
      <w:r w:rsidR="005F70B6">
        <w:rPr>
          <w:color w:val="000000"/>
        </w:rPr>
        <w:t>.</w:t>
      </w:r>
    </w:p>
    <w:p w:rsidR="00D87C17" w:rsidRDefault="00C542D9">
      <w:pPr>
        <w:pBdr>
          <w:top w:val="nil"/>
          <w:left w:val="nil"/>
          <w:bottom w:val="nil"/>
          <w:right w:val="nil"/>
          <w:between w:val="nil"/>
        </w:pBdr>
        <w:tabs>
          <w:tab w:val="left" w:pos="288"/>
        </w:tabs>
        <w:spacing w:after="120" w:line="228" w:lineRule="auto"/>
        <w:ind w:firstLine="288"/>
        <w:jc w:val="both"/>
        <w:rPr>
          <w:color w:val="000000"/>
        </w:rPr>
      </w:pPr>
      <w:sdt>
        <w:sdtPr>
          <w:tag w:val="goog_rdk_1"/>
          <w:id w:val="-666088039"/>
        </w:sdtPr>
        <w:sdtContent>
          <w:r w:rsidR="005F70B6">
            <w:rPr>
              <w:rFonts w:ascii="Arial Unicode MS" w:eastAsia="Arial Unicode MS" w:hAnsi="Arial Unicode MS" w:cs="Arial Unicode MS"/>
              <w:color w:val="000000"/>
            </w:rPr>
            <w:t>➢</w:t>
          </w:r>
        </w:sdtContent>
      </w:sdt>
      <w:r w:rsidR="005F70B6">
        <w:rPr>
          <w:color w:val="000000"/>
        </w:rPr>
        <w:tab/>
      </w:r>
      <w:proofErr w:type="spellStart"/>
      <w:r w:rsidR="005F70B6">
        <w:rPr>
          <w:color w:val="000000"/>
        </w:rPr>
        <w:t>Dept</w:t>
      </w:r>
      <w:proofErr w:type="spellEnd"/>
      <w:r w:rsidR="005F70B6">
        <w:rPr>
          <w:color w:val="000000"/>
        </w:rPr>
        <w:t xml:space="preserve"> - </w:t>
      </w:r>
      <w:proofErr w:type="spellStart"/>
      <w:r w:rsidR="005F70B6">
        <w:rPr>
          <w:color w:val="000000"/>
        </w:rPr>
        <w:t>номер</w:t>
      </w:r>
      <w:proofErr w:type="spellEnd"/>
      <w:r w:rsidR="005F70B6">
        <w:rPr>
          <w:color w:val="000000"/>
        </w:rPr>
        <w:t xml:space="preserve"> </w:t>
      </w:r>
      <w:proofErr w:type="spellStart"/>
      <w:r w:rsidR="005F70B6">
        <w:rPr>
          <w:color w:val="000000"/>
        </w:rPr>
        <w:t>отдела</w:t>
      </w:r>
      <w:proofErr w:type="spellEnd"/>
      <w:r w:rsidR="005F70B6">
        <w:rPr>
          <w:color w:val="000000"/>
        </w:rPr>
        <w:t>.</w:t>
      </w:r>
    </w:p>
    <w:p w:rsidR="00D87C17" w:rsidRDefault="00C542D9">
      <w:pPr>
        <w:pBdr>
          <w:top w:val="nil"/>
          <w:left w:val="nil"/>
          <w:bottom w:val="nil"/>
          <w:right w:val="nil"/>
          <w:between w:val="nil"/>
        </w:pBdr>
        <w:tabs>
          <w:tab w:val="left" w:pos="288"/>
        </w:tabs>
        <w:spacing w:after="120" w:line="228" w:lineRule="auto"/>
        <w:ind w:firstLine="288"/>
        <w:jc w:val="both"/>
        <w:rPr>
          <w:color w:val="000000"/>
        </w:rPr>
      </w:pPr>
      <w:sdt>
        <w:sdtPr>
          <w:tag w:val="goog_rdk_2"/>
          <w:id w:val="851458305"/>
        </w:sdtPr>
        <w:sdtContent>
          <w:r w:rsidR="005F70B6">
            <w:rPr>
              <w:rFonts w:ascii="Arial Unicode MS" w:eastAsia="Arial Unicode MS" w:hAnsi="Arial Unicode MS" w:cs="Arial Unicode MS"/>
              <w:color w:val="000000"/>
            </w:rPr>
            <w:t>➢</w:t>
          </w:r>
        </w:sdtContent>
      </w:sdt>
      <w:r w:rsidR="005F70B6">
        <w:rPr>
          <w:color w:val="000000"/>
        </w:rPr>
        <w:tab/>
        <w:t xml:space="preserve">Date – </w:t>
      </w:r>
      <w:proofErr w:type="spellStart"/>
      <w:r w:rsidR="005F70B6">
        <w:rPr>
          <w:color w:val="000000"/>
        </w:rPr>
        <w:t>неделя</w:t>
      </w:r>
      <w:proofErr w:type="spellEnd"/>
      <w:r w:rsidR="005F70B6">
        <w:rPr>
          <w:color w:val="000000"/>
        </w:rPr>
        <w:t>.</w:t>
      </w:r>
    </w:p>
    <w:p w:rsidR="00D87C17" w:rsidRPr="005F70B6" w:rsidRDefault="00C542D9">
      <w:pPr>
        <w:pBdr>
          <w:top w:val="nil"/>
          <w:left w:val="nil"/>
          <w:bottom w:val="nil"/>
          <w:right w:val="nil"/>
          <w:between w:val="nil"/>
        </w:pBdr>
        <w:tabs>
          <w:tab w:val="left" w:pos="288"/>
        </w:tabs>
        <w:spacing w:after="120" w:line="228" w:lineRule="auto"/>
        <w:ind w:firstLine="288"/>
        <w:jc w:val="both"/>
        <w:rPr>
          <w:color w:val="000000"/>
          <w:lang w:val="ru-RU"/>
        </w:rPr>
      </w:pPr>
      <w:sdt>
        <w:sdtPr>
          <w:tag w:val="goog_rdk_3"/>
          <w:id w:val="754164593"/>
        </w:sdtPr>
        <w:sdtContent>
          <w:r w:rsidR="005F70B6" w:rsidRPr="005F70B6">
            <w:rPr>
              <w:rFonts w:ascii="Arial Unicode MS" w:eastAsia="Arial Unicode MS" w:hAnsi="Arial Unicode MS" w:cs="Arial Unicode MS"/>
              <w:color w:val="000000"/>
              <w:lang w:val="ru-RU"/>
            </w:rPr>
            <w:t>➢</w:t>
          </w:r>
        </w:sdtContent>
      </w:sdt>
      <w:r w:rsidR="005F70B6" w:rsidRPr="005F70B6">
        <w:rPr>
          <w:color w:val="000000"/>
          <w:lang w:val="ru-RU"/>
        </w:rPr>
        <w:tab/>
      </w:r>
      <w:r w:rsidR="005F70B6">
        <w:rPr>
          <w:color w:val="000000"/>
        </w:rPr>
        <w:t>Weekly</w:t>
      </w:r>
      <w:r w:rsidR="005F70B6" w:rsidRPr="005F70B6">
        <w:rPr>
          <w:color w:val="000000"/>
          <w:lang w:val="ru-RU"/>
        </w:rPr>
        <w:t>_</w:t>
      </w:r>
      <w:r w:rsidR="005F70B6">
        <w:rPr>
          <w:color w:val="000000"/>
        </w:rPr>
        <w:t>Sales</w:t>
      </w:r>
      <w:r w:rsidR="005F70B6" w:rsidRPr="005F70B6">
        <w:rPr>
          <w:color w:val="000000"/>
          <w:lang w:val="ru-RU"/>
        </w:rPr>
        <w:t xml:space="preserve"> - продажи для данного отдела в указанном магазине. </w:t>
      </w:r>
    </w:p>
    <w:p w:rsidR="00D87C17" w:rsidRPr="005F70B6" w:rsidRDefault="00C542D9">
      <w:pPr>
        <w:pBdr>
          <w:top w:val="nil"/>
          <w:left w:val="nil"/>
          <w:bottom w:val="nil"/>
          <w:right w:val="nil"/>
          <w:between w:val="nil"/>
        </w:pBdr>
        <w:tabs>
          <w:tab w:val="left" w:pos="288"/>
        </w:tabs>
        <w:spacing w:after="120" w:line="228" w:lineRule="auto"/>
        <w:ind w:firstLine="288"/>
        <w:jc w:val="both"/>
        <w:rPr>
          <w:color w:val="000000"/>
          <w:lang w:val="ru-RU"/>
        </w:rPr>
      </w:pPr>
      <w:sdt>
        <w:sdtPr>
          <w:tag w:val="goog_rdk_4"/>
          <w:id w:val="2064057428"/>
        </w:sdtPr>
        <w:sdtContent>
          <w:r w:rsidR="005F70B6" w:rsidRPr="005F70B6">
            <w:rPr>
              <w:rFonts w:ascii="Arial Unicode MS" w:eastAsia="Arial Unicode MS" w:hAnsi="Arial Unicode MS" w:cs="Arial Unicode MS"/>
              <w:color w:val="000000"/>
              <w:lang w:val="ru-RU"/>
            </w:rPr>
            <w:t>➢</w:t>
          </w:r>
        </w:sdtContent>
      </w:sdt>
      <w:r w:rsidR="005F70B6" w:rsidRPr="005F70B6">
        <w:rPr>
          <w:color w:val="000000"/>
          <w:lang w:val="ru-RU"/>
        </w:rPr>
        <w:tab/>
      </w:r>
      <w:proofErr w:type="spellStart"/>
      <w:r w:rsidR="005F70B6">
        <w:rPr>
          <w:color w:val="000000"/>
        </w:rPr>
        <w:t>IsHoliday</w:t>
      </w:r>
      <w:proofErr w:type="spellEnd"/>
      <w:r w:rsidR="005F70B6" w:rsidRPr="005F70B6">
        <w:rPr>
          <w:color w:val="000000"/>
          <w:lang w:val="ru-RU"/>
        </w:rPr>
        <w:t xml:space="preserve"> – определяет, является ли неделя особой праздничной неделей.</w:t>
      </w:r>
    </w:p>
    <w:p w:rsidR="00D87C17" w:rsidRPr="005F70B6" w:rsidRDefault="005F70B6">
      <w:pPr>
        <w:numPr>
          <w:ilvl w:val="0"/>
          <w:numId w:val="11"/>
        </w:numPr>
        <w:pBdr>
          <w:top w:val="nil"/>
          <w:left w:val="nil"/>
          <w:bottom w:val="nil"/>
          <w:right w:val="nil"/>
          <w:between w:val="nil"/>
        </w:pBdr>
        <w:tabs>
          <w:tab w:val="left" w:pos="288"/>
        </w:tabs>
        <w:spacing w:after="120" w:line="228" w:lineRule="auto"/>
        <w:jc w:val="both"/>
        <w:rPr>
          <w:color w:val="000000"/>
          <w:lang w:val="ru-RU"/>
        </w:rPr>
      </w:pPr>
      <w:r>
        <w:rPr>
          <w:color w:val="000000"/>
        </w:rPr>
        <w:t>test</w:t>
      </w:r>
      <w:r w:rsidRPr="005F70B6">
        <w:rPr>
          <w:color w:val="000000"/>
          <w:lang w:val="ru-RU"/>
        </w:rPr>
        <w:t>.</w:t>
      </w:r>
      <w:r>
        <w:rPr>
          <w:color w:val="000000"/>
        </w:rPr>
        <w:t>csv</w:t>
      </w:r>
      <w:r w:rsidRPr="005F70B6">
        <w:rPr>
          <w:color w:val="000000"/>
          <w:lang w:val="ru-RU"/>
        </w:rPr>
        <w:t xml:space="preserve"> – идентичен </w:t>
      </w:r>
      <w:r>
        <w:rPr>
          <w:color w:val="000000"/>
        </w:rPr>
        <w:t>train</w:t>
      </w:r>
      <w:r w:rsidRPr="005F70B6">
        <w:rPr>
          <w:color w:val="000000"/>
          <w:lang w:val="ru-RU"/>
        </w:rPr>
        <w:t>.</w:t>
      </w:r>
      <w:r>
        <w:rPr>
          <w:color w:val="000000"/>
        </w:rPr>
        <w:t>csv</w:t>
      </w:r>
      <w:r w:rsidRPr="005F70B6">
        <w:rPr>
          <w:color w:val="000000"/>
          <w:lang w:val="ru-RU"/>
        </w:rPr>
        <w:t xml:space="preserve">, за исключением отсутствия целевой переменной - </w:t>
      </w:r>
      <w:r>
        <w:rPr>
          <w:color w:val="000000"/>
        </w:rPr>
        <w:t>Weekly</w:t>
      </w:r>
      <w:r w:rsidRPr="005F70B6">
        <w:rPr>
          <w:color w:val="000000"/>
          <w:lang w:val="ru-RU"/>
        </w:rPr>
        <w:t>_</w:t>
      </w:r>
      <w:r>
        <w:rPr>
          <w:color w:val="000000"/>
        </w:rPr>
        <w:t>Sales</w:t>
      </w:r>
      <w:r w:rsidRPr="005F70B6">
        <w:rPr>
          <w:color w:val="000000"/>
          <w:lang w:val="ru-RU"/>
        </w:rPr>
        <w:t>.</w:t>
      </w:r>
    </w:p>
    <w:p w:rsidR="00D87C17" w:rsidRDefault="005F70B6">
      <w:pPr>
        <w:numPr>
          <w:ilvl w:val="0"/>
          <w:numId w:val="11"/>
        </w:numPr>
        <w:pBdr>
          <w:top w:val="nil"/>
          <w:left w:val="nil"/>
          <w:bottom w:val="nil"/>
          <w:right w:val="nil"/>
          <w:between w:val="nil"/>
        </w:pBdr>
        <w:tabs>
          <w:tab w:val="left" w:pos="288"/>
        </w:tabs>
        <w:spacing w:after="120" w:line="228" w:lineRule="auto"/>
        <w:jc w:val="both"/>
      </w:pPr>
      <w:r>
        <w:rPr>
          <w:color w:val="000000"/>
        </w:rPr>
        <w:t>feature</w:t>
      </w:r>
      <w:r w:rsidRPr="005F70B6">
        <w:rPr>
          <w:color w:val="000000"/>
          <w:lang w:val="ru-RU"/>
        </w:rPr>
        <w:t>.</w:t>
      </w:r>
      <w:r>
        <w:rPr>
          <w:color w:val="000000"/>
        </w:rPr>
        <w:t>csv</w:t>
      </w:r>
      <w:r w:rsidRPr="005F70B6">
        <w:rPr>
          <w:color w:val="000000"/>
          <w:lang w:val="ru-RU"/>
        </w:rPr>
        <w:t xml:space="preserve"> – содержит дополнительные данные, относящиеся к деятельности магазина, отдела и региона за указанные даты. </w:t>
      </w:r>
      <w:proofErr w:type="spellStart"/>
      <w:r>
        <w:rPr>
          <w:color w:val="000000"/>
        </w:rPr>
        <w:t>Он</w:t>
      </w:r>
      <w:proofErr w:type="spellEnd"/>
      <w:r>
        <w:rPr>
          <w:color w:val="000000"/>
        </w:rPr>
        <w:t xml:space="preserve"> </w:t>
      </w:r>
      <w:proofErr w:type="spellStart"/>
      <w:r>
        <w:rPr>
          <w:color w:val="000000"/>
        </w:rPr>
        <w:t>содержит</w:t>
      </w:r>
      <w:proofErr w:type="spellEnd"/>
      <w:r>
        <w:rPr>
          <w:color w:val="000000"/>
        </w:rPr>
        <w:t xml:space="preserve"> </w:t>
      </w:r>
      <w:proofErr w:type="spellStart"/>
      <w:r>
        <w:rPr>
          <w:color w:val="000000"/>
        </w:rPr>
        <w:t>следующие</w:t>
      </w:r>
      <w:proofErr w:type="spellEnd"/>
      <w:r>
        <w:rPr>
          <w:color w:val="000000"/>
        </w:rPr>
        <w:t xml:space="preserve"> </w:t>
      </w:r>
      <w:proofErr w:type="spellStart"/>
      <w:r>
        <w:rPr>
          <w:color w:val="000000"/>
        </w:rPr>
        <w:t>поля</w:t>
      </w:r>
      <w:proofErr w:type="spellEnd"/>
      <w:r>
        <w:rPr>
          <w:color w:val="000000"/>
        </w:rPr>
        <w:t xml:space="preserve">: </w:t>
      </w:r>
    </w:p>
    <w:p w:rsidR="00D87C17" w:rsidRDefault="00C542D9">
      <w:pPr>
        <w:pBdr>
          <w:top w:val="nil"/>
          <w:left w:val="nil"/>
          <w:bottom w:val="nil"/>
          <w:right w:val="nil"/>
          <w:between w:val="nil"/>
        </w:pBdr>
        <w:tabs>
          <w:tab w:val="left" w:pos="288"/>
        </w:tabs>
        <w:spacing w:after="120" w:line="228" w:lineRule="auto"/>
        <w:ind w:firstLine="288"/>
        <w:jc w:val="both"/>
        <w:rPr>
          <w:color w:val="000000"/>
        </w:rPr>
      </w:pPr>
      <w:sdt>
        <w:sdtPr>
          <w:tag w:val="goog_rdk_5"/>
          <w:id w:val="1481955013"/>
        </w:sdtPr>
        <w:sdtContent>
          <w:r w:rsidR="005F70B6">
            <w:rPr>
              <w:rFonts w:ascii="Arial Unicode MS" w:eastAsia="Arial Unicode MS" w:hAnsi="Arial Unicode MS" w:cs="Arial Unicode MS"/>
              <w:color w:val="000000"/>
            </w:rPr>
            <w:t>➢</w:t>
          </w:r>
        </w:sdtContent>
      </w:sdt>
      <w:r w:rsidR="005F70B6">
        <w:rPr>
          <w:color w:val="000000"/>
        </w:rPr>
        <w:tab/>
        <w:t xml:space="preserve">Store - </w:t>
      </w:r>
      <w:proofErr w:type="spellStart"/>
      <w:r w:rsidR="005F70B6">
        <w:rPr>
          <w:color w:val="000000"/>
        </w:rPr>
        <w:t>номер</w:t>
      </w:r>
      <w:proofErr w:type="spellEnd"/>
      <w:r w:rsidR="005F70B6">
        <w:rPr>
          <w:color w:val="000000"/>
        </w:rPr>
        <w:t xml:space="preserve"> </w:t>
      </w:r>
      <w:proofErr w:type="spellStart"/>
      <w:r w:rsidR="005F70B6">
        <w:rPr>
          <w:color w:val="000000"/>
        </w:rPr>
        <w:t>магазина</w:t>
      </w:r>
      <w:proofErr w:type="spellEnd"/>
      <w:r w:rsidR="005F70B6">
        <w:rPr>
          <w:color w:val="000000"/>
        </w:rPr>
        <w:t xml:space="preserve">. </w:t>
      </w:r>
    </w:p>
    <w:p w:rsidR="00D87C17" w:rsidRDefault="00C542D9">
      <w:pPr>
        <w:pBdr>
          <w:top w:val="nil"/>
          <w:left w:val="nil"/>
          <w:bottom w:val="nil"/>
          <w:right w:val="nil"/>
          <w:between w:val="nil"/>
        </w:pBdr>
        <w:tabs>
          <w:tab w:val="left" w:pos="288"/>
        </w:tabs>
        <w:spacing w:after="120" w:line="228" w:lineRule="auto"/>
        <w:ind w:firstLine="288"/>
        <w:jc w:val="both"/>
        <w:rPr>
          <w:color w:val="000000"/>
        </w:rPr>
      </w:pPr>
      <w:sdt>
        <w:sdtPr>
          <w:tag w:val="goog_rdk_6"/>
          <w:id w:val="-1212809856"/>
        </w:sdtPr>
        <w:sdtContent>
          <w:r w:rsidR="005F70B6">
            <w:rPr>
              <w:rFonts w:ascii="Arial Unicode MS" w:eastAsia="Arial Unicode MS" w:hAnsi="Arial Unicode MS" w:cs="Arial Unicode MS"/>
              <w:color w:val="000000"/>
            </w:rPr>
            <w:t>➢</w:t>
          </w:r>
        </w:sdtContent>
      </w:sdt>
      <w:r w:rsidR="005F70B6">
        <w:rPr>
          <w:color w:val="000000"/>
        </w:rPr>
        <w:tab/>
        <w:t xml:space="preserve">Date – </w:t>
      </w:r>
      <w:proofErr w:type="spellStart"/>
      <w:r w:rsidR="005F70B6">
        <w:rPr>
          <w:color w:val="000000"/>
        </w:rPr>
        <w:t>неделя</w:t>
      </w:r>
      <w:proofErr w:type="spellEnd"/>
      <w:r w:rsidR="005F70B6">
        <w:rPr>
          <w:color w:val="000000"/>
        </w:rPr>
        <w:t xml:space="preserve">. </w:t>
      </w:r>
    </w:p>
    <w:p w:rsidR="00D87C17" w:rsidRPr="005F70B6" w:rsidRDefault="00C542D9">
      <w:pPr>
        <w:pBdr>
          <w:top w:val="nil"/>
          <w:left w:val="nil"/>
          <w:bottom w:val="nil"/>
          <w:right w:val="nil"/>
          <w:between w:val="nil"/>
        </w:pBdr>
        <w:tabs>
          <w:tab w:val="left" w:pos="288"/>
        </w:tabs>
        <w:spacing w:after="120" w:line="228" w:lineRule="auto"/>
        <w:ind w:firstLine="288"/>
        <w:jc w:val="both"/>
        <w:rPr>
          <w:color w:val="000000"/>
          <w:lang w:val="ru-RU"/>
        </w:rPr>
      </w:pPr>
      <w:sdt>
        <w:sdtPr>
          <w:tag w:val="goog_rdk_7"/>
          <w:id w:val="-1892883801"/>
        </w:sdtPr>
        <w:sdtContent>
          <w:r w:rsidR="005F70B6" w:rsidRPr="005F70B6">
            <w:rPr>
              <w:rFonts w:ascii="Arial Unicode MS" w:eastAsia="Arial Unicode MS" w:hAnsi="Arial Unicode MS" w:cs="Arial Unicode MS"/>
              <w:color w:val="000000"/>
              <w:lang w:val="ru-RU"/>
            </w:rPr>
            <w:t>➢</w:t>
          </w:r>
        </w:sdtContent>
      </w:sdt>
      <w:r w:rsidR="005F70B6" w:rsidRPr="005F70B6">
        <w:rPr>
          <w:color w:val="000000"/>
          <w:lang w:val="ru-RU"/>
        </w:rPr>
        <w:tab/>
      </w:r>
      <w:r w:rsidR="005F70B6">
        <w:rPr>
          <w:color w:val="000000"/>
        </w:rPr>
        <w:t>Temperature</w:t>
      </w:r>
      <w:r w:rsidR="005F70B6" w:rsidRPr="005F70B6">
        <w:rPr>
          <w:color w:val="000000"/>
          <w:lang w:val="ru-RU"/>
        </w:rPr>
        <w:t xml:space="preserve"> - средняя температура в регионе. </w:t>
      </w:r>
    </w:p>
    <w:p w:rsidR="00D87C17" w:rsidRPr="005F70B6" w:rsidRDefault="00C542D9">
      <w:pPr>
        <w:pBdr>
          <w:top w:val="nil"/>
          <w:left w:val="nil"/>
          <w:bottom w:val="nil"/>
          <w:right w:val="nil"/>
          <w:between w:val="nil"/>
        </w:pBdr>
        <w:tabs>
          <w:tab w:val="left" w:pos="288"/>
        </w:tabs>
        <w:spacing w:after="120" w:line="228" w:lineRule="auto"/>
        <w:ind w:firstLine="288"/>
        <w:jc w:val="both"/>
        <w:rPr>
          <w:color w:val="000000"/>
          <w:lang w:val="ru-RU"/>
        </w:rPr>
      </w:pPr>
      <w:sdt>
        <w:sdtPr>
          <w:tag w:val="goog_rdk_8"/>
          <w:id w:val="-1932270790"/>
        </w:sdtPr>
        <w:sdtContent>
          <w:r w:rsidR="005F70B6" w:rsidRPr="005F70B6">
            <w:rPr>
              <w:rFonts w:ascii="Arial Unicode MS" w:eastAsia="Arial Unicode MS" w:hAnsi="Arial Unicode MS" w:cs="Arial Unicode MS"/>
              <w:color w:val="000000"/>
              <w:lang w:val="ru-RU"/>
            </w:rPr>
            <w:t>➢</w:t>
          </w:r>
        </w:sdtContent>
      </w:sdt>
      <w:r w:rsidR="005F70B6" w:rsidRPr="005F70B6">
        <w:rPr>
          <w:color w:val="000000"/>
          <w:lang w:val="ru-RU"/>
        </w:rPr>
        <w:tab/>
      </w:r>
      <w:r w:rsidR="005F70B6">
        <w:rPr>
          <w:color w:val="000000"/>
        </w:rPr>
        <w:t>Fuel</w:t>
      </w:r>
      <w:r w:rsidR="005F70B6" w:rsidRPr="005F70B6">
        <w:rPr>
          <w:color w:val="000000"/>
          <w:lang w:val="ru-RU"/>
        </w:rPr>
        <w:t>_</w:t>
      </w:r>
      <w:r w:rsidR="005F70B6">
        <w:rPr>
          <w:color w:val="000000"/>
        </w:rPr>
        <w:t>Price</w:t>
      </w:r>
      <w:r w:rsidR="005F70B6" w:rsidRPr="005F70B6">
        <w:rPr>
          <w:color w:val="000000"/>
          <w:lang w:val="ru-RU"/>
        </w:rPr>
        <w:t xml:space="preserve"> - стоимость топлива в регионе. </w:t>
      </w:r>
    </w:p>
    <w:p w:rsidR="00D87C17" w:rsidRPr="005F70B6" w:rsidRDefault="00C542D9">
      <w:pPr>
        <w:pBdr>
          <w:top w:val="nil"/>
          <w:left w:val="nil"/>
          <w:bottom w:val="nil"/>
          <w:right w:val="nil"/>
          <w:between w:val="nil"/>
        </w:pBdr>
        <w:tabs>
          <w:tab w:val="left" w:pos="288"/>
        </w:tabs>
        <w:spacing w:after="120" w:line="228" w:lineRule="auto"/>
        <w:ind w:firstLine="288"/>
        <w:jc w:val="both"/>
        <w:rPr>
          <w:color w:val="000000"/>
          <w:lang w:val="ru-RU"/>
        </w:rPr>
      </w:pPr>
      <w:sdt>
        <w:sdtPr>
          <w:tag w:val="goog_rdk_9"/>
          <w:id w:val="-1503349303"/>
        </w:sdtPr>
        <w:sdtContent>
          <w:r w:rsidR="005F70B6" w:rsidRPr="005F70B6">
            <w:rPr>
              <w:rFonts w:ascii="Arial Unicode MS" w:eastAsia="Arial Unicode MS" w:hAnsi="Arial Unicode MS" w:cs="Arial Unicode MS"/>
              <w:color w:val="000000"/>
              <w:lang w:val="ru-RU"/>
            </w:rPr>
            <w:t>➢</w:t>
          </w:r>
        </w:sdtContent>
      </w:sdt>
      <w:r w:rsidR="005F70B6" w:rsidRPr="005F70B6">
        <w:rPr>
          <w:color w:val="000000"/>
          <w:lang w:val="ru-RU"/>
        </w:rPr>
        <w:tab/>
      </w:r>
      <w:proofErr w:type="spellStart"/>
      <w:r w:rsidR="005F70B6">
        <w:rPr>
          <w:color w:val="000000"/>
        </w:rPr>
        <w:t>MarkDown</w:t>
      </w:r>
      <w:proofErr w:type="spellEnd"/>
      <w:r w:rsidR="005F70B6" w:rsidRPr="005F70B6">
        <w:rPr>
          <w:color w:val="000000"/>
          <w:lang w:val="ru-RU"/>
        </w:rPr>
        <w:t xml:space="preserve">1-5 - анонимные данные, связанные с рекламными скидками, которые выполняет </w:t>
      </w:r>
      <w:r w:rsidR="005F70B6">
        <w:rPr>
          <w:color w:val="000000"/>
        </w:rPr>
        <w:t>Walmart</w:t>
      </w:r>
      <w:r w:rsidR="005F70B6" w:rsidRPr="005F70B6">
        <w:rPr>
          <w:color w:val="000000"/>
          <w:lang w:val="ru-RU"/>
        </w:rPr>
        <w:t xml:space="preserve">. Данные </w:t>
      </w:r>
      <w:proofErr w:type="spellStart"/>
      <w:r w:rsidR="005F70B6">
        <w:rPr>
          <w:color w:val="000000"/>
        </w:rPr>
        <w:t>MarkDown</w:t>
      </w:r>
      <w:proofErr w:type="spellEnd"/>
      <w:r w:rsidR="005F70B6" w:rsidRPr="005F70B6">
        <w:rPr>
          <w:color w:val="000000"/>
          <w:lang w:val="ru-RU"/>
        </w:rPr>
        <w:t xml:space="preserve"> доступны только после ноября 2011 года и доступны не для всех магазинов постоянно. Любое пропущенное значение помечается символом </w:t>
      </w:r>
      <w:r w:rsidR="005F70B6">
        <w:rPr>
          <w:color w:val="000000"/>
        </w:rPr>
        <w:t>NA</w:t>
      </w:r>
      <w:r w:rsidR="005F70B6" w:rsidRPr="005F70B6">
        <w:rPr>
          <w:color w:val="000000"/>
          <w:lang w:val="ru-RU"/>
        </w:rPr>
        <w:t xml:space="preserve">. </w:t>
      </w:r>
    </w:p>
    <w:p w:rsidR="00D87C17" w:rsidRPr="005F70B6" w:rsidRDefault="00C542D9">
      <w:pPr>
        <w:pBdr>
          <w:top w:val="nil"/>
          <w:left w:val="nil"/>
          <w:bottom w:val="nil"/>
          <w:right w:val="nil"/>
          <w:between w:val="nil"/>
        </w:pBdr>
        <w:tabs>
          <w:tab w:val="left" w:pos="288"/>
        </w:tabs>
        <w:spacing w:after="120" w:line="228" w:lineRule="auto"/>
        <w:ind w:firstLine="288"/>
        <w:jc w:val="both"/>
        <w:rPr>
          <w:color w:val="000000"/>
          <w:lang w:val="ru-RU"/>
        </w:rPr>
      </w:pPr>
      <w:sdt>
        <w:sdtPr>
          <w:tag w:val="goog_rdk_10"/>
          <w:id w:val="934246383"/>
        </w:sdtPr>
        <w:sdtContent>
          <w:r w:rsidR="005F70B6" w:rsidRPr="005F70B6">
            <w:rPr>
              <w:rFonts w:ascii="Arial Unicode MS" w:eastAsia="Arial Unicode MS" w:hAnsi="Arial Unicode MS" w:cs="Arial Unicode MS"/>
              <w:color w:val="000000"/>
              <w:lang w:val="ru-RU"/>
            </w:rPr>
            <w:t>➢</w:t>
          </w:r>
        </w:sdtContent>
      </w:sdt>
      <w:r w:rsidR="005F70B6" w:rsidRPr="005F70B6">
        <w:rPr>
          <w:color w:val="000000"/>
          <w:lang w:val="ru-RU"/>
        </w:rPr>
        <w:tab/>
      </w:r>
      <w:r w:rsidR="005F70B6">
        <w:rPr>
          <w:color w:val="000000"/>
        </w:rPr>
        <w:t>CPI</w:t>
      </w:r>
      <w:r w:rsidR="005F70B6" w:rsidRPr="005F70B6">
        <w:rPr>
          <w:color w:val="000000"/>
          <w:lang w:val="ru-RU"/>
        </w:rPr>
        <w:t xml:space="preserve"> - индекс потребительских цен. </w:t>
      </w:r>
    </w:p>
    <w:p w:rsidR="00D87C17" w:rsidRPr="005F70B6" w:rsidRDefault="00C542D9">
      <w:pPr>
        <w:pBdr>
          <w:top w:val="nil"/>
          <w:left w:val="nil"/>
          <w:bottom w:val="nil"/>
          <w:right w:val="nil"/>
          <w:between w:val="nil"/>
        </w:pBdr>
        <w:tabs>
          <w:tab w:val="left" w:pos="288"/>
        </w:tabs>
        <w:spacing w:after="120" w:line="228" w:lineRule="auto"/>
        <w:ind w:firstLine="288"/>
        <w:jc w:val="both"/>
        <w:rPr>
          <w:color w:val="000000"/>
          <w:lang w:val="ru-RU"/>
        </w:rPr>
      </w:pPr>
      <w:sdt>
        <w:sdtPr>
          <w:tag w:val="goog_rdk_11"/>
          <w:id w:val="1831633901"/>
        </w:sdtPr>
        <w:sdtContent>
          <w:r w:rsidR="005F70B6" w:rsidRPr="005F70B6">
            <w:rPr>
              <w:rFonts w:ascii="Arial Unicode MS" w:eastAsia="Arial Unicode MS" w:hAnsi="Arial Unicode MS" w:cs="Arial Unicode MS"/>
              <w:color w:val="000000"/>
              <w:lang w:val="ru-RU"/>
            </w:rPr>
            <w:t>➢</w:t>
          </w:r>
        </w:sdtContent>
      </w:sdt>
      <w:r w:rsidR="005F70B6" w:rsidRPr="005F70B6">
        <w:rPr>
          <w:color w:val="000000"/>
          <w:lang w:val="ru-RU"/>
        </w:rPr>
        <w:tab/>
      </w:r>
      <w:r w:rsidR="005F70B6">
        <w:rPr>
          <w:color w:val="000000"/>
        </w:rPr>
        <w:t>Unemployment</w:t>
      </w:r>
      <w:r w:rsidR="005F70B6" w:rsidRPr="005F70B6">
        <w:rPr>
          <w:color w:val="000000"/>
          <w:lang w:val="ru-RU"/>
        </w:rPr>
        <w:t xml:space="preserve"> - уровень безработицы.</w:t>
      </w:r>
    </w:p>
    <w:p w:rsidR="00D87C17" w:rsidRPr="005F70B6" w:rsidRDefault="00C542D9">
      <w:pPr>
        <w:pBdr>
          <w:top w:val="nil"/>
          <w:left w:val="nil"/>
          <w:bottom w:val="nil"/>
          <w:right w:val="nil"/>
          <w:between w:val="nil"/>
        </w:pBdr>
        <w:tabs>
          <w:tab w:val="left" w:pos="288"/>
        </w:tabs>
        <w:spacing w:after="120" w:line="228" w:lineRule="auto"/>
        <w:ind w:firstLine="288"/>
        <w:jc w:val="both"/>
        <w:rPr>
          <w:color w:val="000000"/>
          <w:lang w:val="ru-RU"/>
        </w:rPr>
      </w:pPr>
      <w:sdt>
        <w:sdtPr>
          <w:tag w:val="goog_rdk_12"/>
          <w:id w:val="2124263320"/>
        </w:sdtPr>
        <w:sdtContent>
          <w:r w:rsidR="005F70B6" w:rsidRPr="005F70B6">
            <w:rPr>
              <w:rFonts w:ascii="Arial Unicode MS" w:eastAsia="Arial Unicode MS" w:hAnsi="Arial Unicode MS" w:cs="Arial Unicode MS"/>
              <w:color w:val="000000"/>
              <w:lang w:val="ru-RU"/>
            </w:rPr>
            <w:t>➢</w:t>
          </w:r>
        </w:sdtContent>
      </w:sdt>
      <w:r w:rsidR="005F70B6" w:rsidRPr="005F70B6">
        <w:rPr>
          <w:color w:val="000000"/>
          <w:lang w:val="ru-RU"/>
        </w:rPr>
        <w:tab/>
      </w:r>
      <w:proofErr w:type="spellStart"/>
      <w:r w:rsidR="005F70B6">
        <w:rPr>
          <w:color w:val="000000"/>
        </w:rPr>
        <w:t>IsHoliday</w:t>
      </w:r>
      <w:proofErr w:type="spellEnd"/>
      <w:r w:rsidR="005F70B6" w:rsidRPr="005F70B6">
        <w:rPr>
          <w:color w:val="000000"/>
          <w:lang w:val="ru-RU"/>
        </w:rPr>
        <w:t xml:space="preserve"> - является ли неделя особой праздничной неделей.</w:t>
      </w:r>
    </w:p>
    <w:p w:rsidR="00D87C17" w:rsidRPr="005F70B6" w:rsidRDefault="00CE758E">
      <w:pPr>
        <w:spacing w:line="276" w:lineRule="auto"/>
        <w:ind w:firstLine="269"/>
        <w:jc w:val="left"/>
        <w:rPr>
          <w:lang w:val="ru-RU"/>
        </w:rPr>
      </w:pPr>
      <w:r w:rsidRPr="00186226">
        <w:rPr>
          <w:i/>
          <w:lang w:val="ru-RU"/>
        </w:rPr>
        <w:t>Подготовка набора данных</w:t>
      </w:r>
    </w:p>
    <w:p w:rsidR="00C542D9" w:rsidRPr="00C542D9" w:rsidRDefault="005F70B6" w:rsidP="00C542D9">
      <w:pPr>
        <w:pBdr>
          <w:top w:val="nil"/>
          <w:left w:val="nil"/>
          <w:bottom w:val="nil"/>
          <w:right w:val="nil"/>
          <w:between w:val="nil"/>
        </w:pBdr>
        <w:tabs>
          <w:tab w:val="left" w:pos="288"/>
        </w:tabs>
        <w:spacing w:after="120" w:line="228" w:lineRule="auto"/>
        <w:ind w:firstLine="288"/>
        <w:jc w:val="both"/>
        <w:rPr>
          <w:color w:val="000000"/>
          <w:lang w:val="ru-RU"/>
        </w:rPr>
      </w:pPr>
      <w:r w:rsidRPr="005F70B6">
        <w:rPr>
          <w:color w:val="000000"/>
          <w:lang w:val="ru-RU"/>
        </w:rPr>
        <w:t xml:space="preserve">Обучение моделей производится на 75% данных, тестирование – на 25%. Предварительно необходимо заменить на 0 пропущенные значения в признаках </w:t>
      </w:r>
      <w:proofErr w:type="spellStart"/>
      <w:r>
        <w:rPr>
          <w:color w:val="000000"/>
        </w:rPr>
        <w:t>MarkDown</w:t>
      </w:r>
      <w:proofErr w:type="spellEnd"/>
      <w:r w:rsidRPr="005F70B6">
        <w:rPr>
          <w:color w:val="000000"/>
          <w:lang w:val="ru-RU"/>
        </w:rPr>
        <w:t>1-5, преобразовать категориальную переменную '</w:t>
      </w:r>
      <w:r>
        <w:rPr>
          <w:color w:val="000000"/>
        </w:rPr>
        <w:t>Type</w:t>
      </w:r>
      <w:r w:rsidRPr="005F70B6">
        <w:rPr>
          <w:color w:val="000000"/>
          <w:lang w:val="ru-RU"/>
        </w:rPr>
        <w:t xml:space="preserve">' в числовую переменную для </w:t>
      </w:r>
      <w:r>
        <w:rPr>
          <w:color w:val="000000"/>
        </w:rPr>
        <w:t>A</w:t>
      </w:r>
      <w:r w:rsidRPr="005F70B6">
        <w:rPr>
          <w:color w:val="000000"/>
          <w:lang w:val="ru-RU"/>
        </w:rPr>
        <w:t xml:space="preserve"> = 1, </w:t>
      </w:r>
      <w:r>
        <w:rPr>
          <w:color w:val="000000"/>
        </w:rPr>
        <w:t>B</w:t>
      </w:r>
      <w:r w:rsidRPr="005F70B6">
        <w:rPr>
          <w:color w:val="000000"/>
          <w:lang w:val="ru-RU"/>
        </w:rPr>
        <w:t xml:space="preserve"> = 2, </w:t>
      </w:r>
      <w:r>
        <w:rPr>
          <w:color w:val="000000"/>
        </w:rPr>
        <w:t>C</w:t>
      </w:r>
      <w:r w:rsidRPr="005F70B6">
        <w:rPr>
          <w:color w:val="000000"/>
          <w:lang w:val="ru-RU"/>
        </w:rPr>
        <w:t xml:space="preserve"> = 3 и категориальную переменную </w:t>
      </w:r>
      <w:proofErr w:type="spellStart"/>
      <w:r>
        <w:rPr>
          <w:color w:val="000000"/>
        </w:rPr>
        <w:t>IsHoliday</w:t>
      </w:r>
      <w:proofErr w:type="spellEnd"/>
      <w:r w:rsidRPr="005F70B6">
        <w:rPr>
          <w:color w:val="000000"/>
          <w:lang w:val="ru-RU"/>
        </w:rPr>
        <w:t xml:space="preserve"> в числовую переменную: если на этой неделе наступает дополнительный выходной, то 1 (= Да), иначе 2 (= Нет).</w:t>
      </w:r>
      <w:r w:rsidR="00C542D9">
        <w:rPr>
          <w:color w:val="000000"/>
          <w:lang w:val="ru-RU"/>
        </w:rPr>
        <w:t xml:space="preserve"> Исходный код программ, которые готовились к измерениям, размещен </w:t>
      </w:r>
      <w:r w:rsidR="00D44D92">
        <w:rPr>
          <w:color w:val="000000"/>
          <w:lang w:val="ru-RU"/>
        </w:rPr>
        <w:t xml:space="preserve">в открытом доступе </w:t>
      </w:r>
      <w:bookmarkStart w:id="3" w:name="_GoBack"/>
      <w:bookmarkEnd w:id="3"/>
      <w:r w:rsidR="00C542D9" w:rsidRPr="00C542D9">
        <w:rPr>
          <w:color w:val="000000"/>
          <w:lang w:val="ru-RU"/>
        </w:rPr>
        <w:t>[15].</w:t>
      </w:r>
    </w:p>
    <w:p w:rsidR="00D87C17" w:rsidRPr="005F70B6" w:rsidRDefault="005F70B6">
      <w:pPr>
        <w:spacing w:line="276" w:lineRule="auto"/>
        <w:ind w:firstLine="360"/>
        <w:jc w:val="left"/>
        <w:rPr>
          <w:lang w:val="ru-RU"/>
        </w:rPr>
      </w:pPr>
      <w:r w:rsidRPr="005F70B6">
        <w:rPr>
          <w:i/>
          <w:highlight w:val="white"/>
          <w:lang w:val="ru-RU"/>
        </w:rPr>
        <w:t>Оценка качества</w:t>
      </w:r>
    </w:p>
    <w:p w:rsidR="00D87C17" w:rsidRPr="005F70B6" w:rsidRDefault="00D850EE" w:rsidP="00D850EE">
      <w:pPr>
        <w:pBdr>
          <w:top w:val="nil"/>
          <w:left w:val="nil"/>
          <w:bottom w:val="nil"/>
          <w:right w:val="nil"/>
          <w:between w:val="nil"/>
        </w:pBdr>
        <w:tabs>
          <w:tab w:val="left" w:pos="288"/>
        </w:tabs>
        <w:spacing w:after="120" w:line="228" w:lineRule="auto"/>
        <w:ind w:firstLine="288"/>
        <w:jc w:val="both"/>
        <w:rPr>
          <w:color w:val="000000"/>
          <w:lang w:val="ru-RU"/>
        </w:rPr>
      </w:pPr>
      <w:r w:rsidRPr="00F93055">
        <w:rPr>
          <w:color w:val="000000"/>
          <w:lang w:val="ru-RU"/>
        </w:rPr>
        <w:t xml:space="preserve">Помимо рассмотренных алгоритмов из статей табл. 1 существуют еще и такие, как: </w:t>
      </w:r>
      <w:proofErr w:type="spellStart"/>
      <w:r>
        <w:rPr>
          <w:color w:val="000000"/>
        </w:rPr>
        <w:t>XGBRegressor</w:t>
      </w:r>
      <w:proofErr w:type="spellEnd"/>
      <w:r w:rsidRPr="00F93055">
        <w:rPr>
          <w:color w:val="000000"/>
          <w:lang w:val="ru-RU"/>
        </w:rPr>
        <w:t xml:space="preserve"> и </w:t>
      </w:r>
      <w:r>
        <w:rPr>
          <w:color w:val="000000"/>
        </w:rPr>
        <w:t>KNN</w:t>
      </w:r>
      <w:r w:rsidRPr="00F93055">
        <w:rPr>
          <w:color w:val="000000"/>
          <w:lang w:val="ru-RU"/>
        </w:rPr>
        <w:t xml:space="preserve"> </w:t>
      </w:r>
      <w:proofErr w:type="spellStart"/>
      <w:r>
        <w:rPr>
          <w:color w:val="000000"/>
        </w:rPr>
        <w:t>Regressor</w:t>
      </w:r>
      <w:proofErr w:type="spellEnd"/>
      <w:r w:rsidRPr="00F93055">
        <w:rPr>
          <w:color w:val="000000"/>
          <w:lang w:val="ru-RU"/>
        </w:rPr>
        <w:t>, кото</w:t>
      </w:r>
      <w:r>
        <w:rPr>
          <w:color w:val="000000"/>
          <w:lang w:val="ru-RU"/>
        </w:rPr>
        <w:t>рые также добавлены к сравнению.</w:t>
      </w:r>
    </w:p>
    <w:p w:rsidR="00D87C17" w:rsidRPr="005F70B6" w:rsidRDefault="00D87C17">
      <w:pPr>
        <w:pBdr>
          <w:top w:val="nil"/>
          <w:left w:val="nil"/>
          <w:bottom w:val="nil"/>
          <w:right w:val="nil"/>
          <w:between w:val="nil"/>
        </w:pBdr>
        <w:tabs>
          <w:tab w:val="left" w:pos="288"/>
        </w:tabs>
        <w:spacing w:after="120" w:line="228" w:lineRule="auto"/>
        <w:ind w:firstLine="288"/>
        <w:jc w:val="both"/>
        <w:rPr>
          <w:color w:val="000000"/>
          <w:lang w:val="ru-RU"/>
        </w:rPr>
      </w:pPr>
    </w:p>
    <w:p w:rsidR="00D87C17" w:rsidRPr="005F70B6" w:rsidRDefault="00D87C17">
      <w:pPr>
        <w:pBdr>
          <w:top w:val="nil"/>
          <w:left w:val="nil"/>
          <w:bottom w:val="nil"/>
          <w:right w:val="nil"/>
          <w:between w:val="nil"/>
        </w:pBdr>
        <w:tabs>
          <w:tab w:val="left" w:pos="288"/>
        </w:tabs>
        <w:spacing w:after="120" w:line="228" w:lineRule="auto"/>
        <w:ind w:firstLine="288"/>
        <w:jc w:val="both"/>
        <w:rPr>
          <w:color w:val="000000"/>
          <w:lang w:val="ru-RU"/>
        </w:rPr>
      </w:pPr>
    </w:p>
    <w:p w:rsidR="00D87C17" w:rsidRPr="005F70B6" w:rsidRDefault="00D87C17">
      <w:pPr>
        <w:rPr>
          <w:lang w:val="ru-RU"/>
        </w:rPr>
        <w:sectPr w:rsidR="00D87C17" w:rsidRPr="005F70B6">
          <w:type w:val="continuous"/>
          <w:pgSz w:w="11906" w:h="16838"/>
          <w:pgMar w:top="1080" w:right="734" w:bottom="2434" w:left="734" w:header="0" w:footer="720" w:gutter="0"/>
          <w:cols w:num="2" w:space="720" w:equalWidth="0">
            <w:col w:w="5038" w:space="360"/>
            <w:col w:w="5038" w:space="0"/>
          </w:cols>
        </w:sectPr>
      </w:pPr>
    </w:p>
    <w:tbl>
      <w:tblPr>
        <w:tblStyle w:val="afa"/>
        <w:tblW w:w="100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16"/>
        <w:gridCol w:w="5031"/>
      </w:tblGrid>
      <w:tr w:rsidR="00D87C17" w:rsidRPr="00C542D9">
        <w:trPr>
          <w:trHeight w:val="1260"/>
        </w:trPr>
        <w:tc>
          <w:tcPr>
            <w:tcW w:w="5016" w:type="dxa"/>
            <w:tcBorders>
              <w:top w:val="nil"/>
              <w:left w:val="nil"/>
              <w:bottom w:val="nil"/>
              <w:right w:val="nil"/>
            </w:tcBorders>
            <w:shd w:val="clear" w:color="auto" w:fill="auto"/>
          </w:tcPr>
          <w:p w:rsidR="00D87C17" w:rsidRDefault="005F70B6">
            <w:pPr>
              <w:keepNext/>
              <w:pBdr>
                <w:top w:val="nil"/>
                <w:left w:val="nil"/>
                <w:bottom w:val="nil"/>
                <w:right w:val="nil"/>
                <w:between w:val="nil"/>
              </w:pBdr>
              <w:tabs>
                <w:tab w:val="left" w:pos="288"/>
              </w:tabs>
              <w:spacing w:after="120" w:line="228" w:lineRule="auto"/>
              <w:jc w:val="both"/>
              <w:rPr>
                <w:color w:val="000000"/>
              </w:rPr>
            </w:pPr>
            <w:r>
              <w:rPr>
                <w:noProof/>
                <w:color w:val="000000"/>
                <w:lang w:val="ru-RU" w:eastAsia="ru-RU"/>
              </w:rPr>
              <w:lastRenderedPageBreak/>
              <w:drawing>
                <wp:inline distT="0" distB="0" distL="0" distR="0">
                  <wp:extent cx="3009900" cy="191452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009900" cy="1914525"/>
                          </a:xfrm>
                          <a:prstGeom prst="rect">
                            <a:avLst/>
                          </a:prstGeom>
                          <a:ln/>
                        </pic:spPr>
                      </pic:pic>
                    </a:graphicData>
                  </a:graphic>
                </wp:inline>
              </w:drawing>
            </w:r>
          </w:p>
          <w:p w:rsidR="00D87C17" w:rsidRPr="006407D2" w:rsidRDefault="006407D2">
            <w:pPr>
              <w:pBdr>
                <w:top w:val="nil"/>
                <w:left w:val="nil"/>
                <w:bottom w:val="nil"/>
                <w:right w:val="nil"/>
                <w:between w:val="nil"/>
              </w:pBdr>
              <w:spacing w:after="200"/>
              <w:rPr>
                <w:color w:val="000000"/>
                <w:sz w:val="18"/>
                <w:szCs w:val="18"/>
                <w:lang w:val="ru-RU"/>
              </w:rPr>
            </w:pPr>
            <w:r w:rsidRPr="006407D2">
              <w:rPr>
                <w:color w:val="000000"/>
                <w:sz w:val="18"/>
                <w:szCs w:val="18"/>
                <w:lang w:val="ru-RU"/>
              </w:rPr>
              <w:t>Рис</w:t>
            </w:r>
            <w:r w:rsidR="005F70B6" w:rsidRPr="006407D2">
              <w:rPr>
                <w:color w:val="000000"/>
                <w:sz w:val="18"/>
                <w:szCs w:val="18"/>
                <w:lang w:val="ru-RU"/>
              </w:rPr>
              <w:t xml:space="preserve">. 1. Диаграмма рассеяния для </w:t>
            </w:r>
            <w:r w:rsidR="005F70B6">
              <w:rPr>
                <w:color w:val="000000"/>
                <w:sz w:val="18"/>
                <w:szCs w:val="18"/>
              </w:rPr>
              <w:t>Linear</w:t>
            </w:r>
            <w:r w:rsidR="005F70B6" w:rsidRPr="006407D2">
              <w:rPr>
                <w:color w:val="000000"/>
                <w:sz w:val="18"/>
                <w:szCs w:val="18"/>
                <w:lang w:val="ru-RU"/>
              </w:rPr>
              <w:t xml:space="preserve"> </w:t>
            </w:r>
            <w:r w:rsidR="005F70B6">
              <w:rPr>
                <w:color w:val="000000"/>
                <w:sz w:val="18"/>
                <w:szCs w:val="18"/>
              </w:rPr>
              <w:t>Regression</w:t>
            </w:r>
          </w:p>
        </w:tc>
        <w:tc>
          <w:tcPr>
            <w:tcW w:w="5031" w:type="dxa"/>
            <w:tcBorders>
              <w:top w:val="nil"/>
              <w:left w:val="nil"/>
              <w:bottom w:val="nil"/>
              <w:right w:val="nil"/>
            </w:tcBorders>
            <w:shd w:val="clear" w:color="auto" w:fill="auto"/>
          </w:tcPr>
          <w:p w:rsidR="00D87C17" w:rsidRDefault="005F70B6">
            <w:pPr>
              <w:keepNext/>
              <w:pBdr>
                <w:top w:val="nil"/>
                <w:left w:val="nil"/>
                <w:bottom w:val="nil"/>
                <w:right w:val="nil"/>
                <w:between w:val="nil"/>
              </w:pBdr>
              <w:tabs>
                <w:tab w:val="left" w:pos="288"/>
              </w:tabs>
              <w:spacing w:after="120" w:line="228" w:lineRule="auto"/>
              <w:jc w:val="both"/>
              <w:rPr>
                <w:color w:val="000000"/>
              </w:rPr>
            </w:pPr>
            <w:r>
              <w:rPr>
                <w:noProof/>
                <w:color w:val="000000"/>
                <w:lang w:val="ru-RU" w:eastAsia="ru-RU"/>
              </w:rPr>
              <w:drawing>
                <wp:inline distT="0" distB="0" distL="0" distR="0">
                  <wp:extent cx="3028950" cy="189547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028950" cy="1895475"/>
                          </a:xfrm>
                          <a:prstGeom prst="rect">
                            <a:avLst/>
                          </a:prstGeom>
                          <a:ln/>
                        </pic:spPr>
                      </pic:pic>
                    </a:graphicData>
                  </a:graphic>
                </wp:inline>
              </w:drawing>
            </w:r>
          </w:p>
          <w:p w:rsidR="00D87C17" w:rsidRPr="005F70B6" w:rsidRDefault="006407D2">
            <w:pPr>
              <w:pBdr>
                <w:top w:val="nil"/>
                <w:left w:val="nil"/>
                <w:bottom w:val="nil"/>
                <w:right w:val="nil"/>
                <w:between w:val="nil"/>
              </w:pBdr>
              <w:spacing w:after="200"/>
              <w:rPr>
                <w:color w:val="000000"/>
                <w:sz w:val="18"/>
                <w:szCs w:val="18"/>
                <w:lang w:val="ru-RU"/>
              </w:rPr>
            </w:pPr>
            <w:r w:rsidRPr="00186226">
              <w:rPr>
                <w:color w:val="000000"/>
                <w:sz w:val="18"/>
                <w:szCs w:val="18"/>
                <w:lang w:val="ru-RU"/>
              </w:rPr>
              <w:t>Рис</w:t>
            </w:r>
            <w:r w:rsidR="005F70B6" w:rsidRPr="005F70B6">
              <w:rPr>
                <w:color w:val="000000"/>
                <w:sz w:val="18"/>
                <w:szCs w:val="18"/>
                <w:lang w:val="ru-RU"/>
              </w:rPr>
              <w:t xml:space="preserve">. 2. Диаграмма рассеяния для </w:t>
            </w:r>
            <w:r w:rsidR="005F70B6">
              <w:rPr>
                <w:color w:val="000000"/>
                <w:sz w:val="18"/>
                <w:szCs w:val="18"/>
              </w:rPr>
              <w:t>Random</w:t>
            </w:r>
            <w:r w:rsidR="005F70B6" w:rsidRPr="005F70B6">
              <w:rPr>
                <w:color w:val="000000"/>
                <w:sz w:val="18"/>
                <w:szCs w:val="18"/>
                <w:lang w:val="ru-RU"/>
              </w:rPr>
              <w:t xml:space="preserve"> </w:t>
            </w:r>
            <w:r w:rsidR="005F70B6">
              <w:rPr>
                <w:color w:val="000000"/>
                <w:sz w:val="18"/>
                <w:szCs w:val="18"/>
              </w:rPr>
              <w:t>Forest</w:t>
            </w:r>
          </w:p>
        </w:tc>
      </w:tr>
      <w:tr w:rsidR="00D87C17" w:rsidRPr="00C542D9">
        <w:trPr>
          <w:trHeight w:val="1260"/>
        </w:trPr>
        <w:tc>
          <w:tcPr>
            <w:tcW w:w="5016" w:type="dxa"/>
            <w:tcBorders>
              <w:top w:val="nil"/>
              <w:left w:val="nil"/>
              <w:bottom w:val="nil"/>
              <w:right w:val="nil"/>
            </w:tcBorders>
            <w:shd w:val="clear" w:color="auto" w:fill="auto"/>
          </w:tcPr>
          <w:p w:rsidR="00D87C17" w:rsidRDefault="005F70B6">
            <w:pPr>
              <w:keepNext/>
              <w:pBdr>
                <w:top w:val="nil"/>
                <w:left w:val="nil"/>
                <w:bottom w:val="nil"/>
                <w:right w:val="nil"/>
                <w:between w:val="nil"/>
              </w:pBdr>
              <w:tabs>
                <w:tab w:val="left" w:pos="288"/>
              </w:tabs>
              <w:spacing w:after="120" w:line="228" w:lineRule="auto"/>
              <w:jc w:val="both"/>
              <w:rPr>
                <w:color w:val="000000"/>
              </w:rPr>
            </w:pPr>
            <w:r>
              <w:rPr>
                <w:noProof/>
                <w:color w:val="000000"/>
                <w:lang w:val="ru-RU" w:eastAsia="ru-RU"/>
              </w:rPr>
              <w:drawing>
                <wp:inline distT="0" distB="0" distL="0" distR="0">
                  <wp:extent cx="2981325" cy="193357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981325" cy="1933575"/>
                          </a:xfrm>
                          <a:prstGeom prst="rect">
                            <a:avLst/>
                          </a:prstGeom>
                          <a:ln/>
                        </pic:spPr>
                      </pic:pic>
                    </a:graphicData>
                  </a:graphic>
                </wp:inline>
              </w:drawing>
            </w:r>
          </w:p>
          <w:p w:rsidR="00D87C17" w:rsidRPr="005F70B6" w:rsidRDefault="006407D2">
            <w:pPr>
              <w:keepNext/>
              <w:pBdr>
                <w:top w:val="nil"/>
                <w:left w:val="nil"/>
                <w:bottom w:val="nil"/>
                <w:right w:val="nil"/>
                <w:between w:val="nil"/>
              </w:pBdr>
              <w:tabs>
                <w:tab w:val="left" w:pos="288"/>
              </w:tabs>
              <w:spacing w:after="120" w:line="228" w:lineRule="auto"/>
              <w:rPr>
                <w:color w:val="000000"/>
                <w:lang w:val="ru-RU"/>
              </w:rPr>
            </w:pPr>
            <w:r w:rsidRPr="00186226">
              <w:rPr>
                <w:color w:val="000000"/>
                <w:sz w:val="18"/>
                <w:szCs w:val="18"/>
                <w:lang w:val="ru-RU"/>
              </w:rPr>
              <w:t>Рис</w:t>
            </w:r>
            <w:r w:rsidR="005F70B6" w:rsidRPr="005F70B6">
              <w:rPr>
                <w:color w:val="000000"/>
                <w:sz w:val="18"/>
                <w:szCs w:val="18"/>
                <w:lang w:val="ru-RU"/>
              </w:rPr>
              <w:t xml:space="preserve">. 3. Диаграмма рассеяния для </w:t>
            </w:r>
            <w:r w:rsidR="005F70B6">
              <w:rPr>
                <w:color w:val="000000"/>
                <w:sz w:val="18"/>
                <w:szCs w:val="18"/>
              </w:rPr>
              <w:t>Decision</w:t>
            </w:r>
            <w:r w:rsidR="005F70B6" w:rsidRPr="005F70B6">
              <w:rPr>
                <w:color w:val="000000"/>
                <w:sz w:val="18"/>
                <w:szCs w:val="18"/>
                <w:lang w:val="ru-RU"/>
              </w:rPr>
              <w:t xml:space="preserve"> </w:t>
            </w:r>
            <w:r w:rsidR="005F70B6">
              <w:rPr>
                <w:color w:val="000000"/>
                <w:sz w:val="18"/>
                <w:szCs w:val="18"/>
              </w:rPr>
              <w:t>Tree</w:t>
            </w:r>
          </w:p>
        </w:tc>
        <w:tc>
          <w:tcPr>
            <w:tcW w:w="5031" w:type="dxa"/>
            <w:tcBorders>
              <w:top w:val="nil"/>
              <w:left w:val="nil"/>
              <w:bottom w:val="nil"/>
              <w:right w:val="nil"/>
            </w:tcBorders>
            <w:shd w:val="clear" w:color="auto" w:fill="auto"/>
          </w:tcPr>
          <w:p w:rsidR="00D87C17" w:rsidRDefault="005F70B6">
            <w:pPr>
              <w:keepNext/>
              <w:pBdr>
                <w:top w:val="nil"/>
                <w:left w:val="nil"/>
                <w:bottom w:val="nil"/>
                <w:right w:val="nil"/>
                <w:between w:val="nil"/>
              </w:pBdr>
              <w:tabs>
                <w:tab w:val="left" w:pos="288"/>
              </w:tabs>
              <w:spacing w:after="120" w:line="228" w:lineRule="auto"/>
              <w:jc w:val="both"/>
              <w:rPr>
                <w:color w:val="000000"/>
              </w:rPr>
            </w:pPr>
            <w:r>
              <w:rPr>
                <w:noProof/>
                <w:color w:val="000000"/>
                <w:lang w:val="ru-RU" w:eastAsia="ru-RU"/>
              </w:rPr>
              <w:drawing>
                <wp:inline distT="0" distB="0" distL="0" distR="0">
                  <wp:extent cx="3057525" cy="19050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057525" cy="1905000"/>
                          </a:xfrm>
                          <a:prstGeom prst="rect">
                            <a:avLst/>
                          </a:prstGeom>
                          <a:ln/>
                        </pic:spPr>
                      </pic:pic>
                    </a:graphicData>
                  </a:graphic>
                </wp:inline>
              </w:drawing>
            </w:r>
          </w:p>
          <w:p w:rsidR="00D87C17" w:rsidRPr="005F70B6" w:rsidRDefault="006407D2">
            <w:pPr>
              <w:keepNext/>
              <w:pBdr>
                <w:top w:val="nil"/>
                <w:left w:val="nil"/>
                <w:bottom w:val="nil"/>
                <w:right w:val="nil"/>
                <w:between w:val="nil"/>
              </w:pBdr>
              <w:tabs>
                <w:tab w:val="left" w:pos="288"/>
              </w:tabs>
              <w:spacing w:after="120" w:line="228" w:lineRule="auto"/>
              <w:rPr>
                <w:color w:val="000000"/>
                <w:lang w:val="ru-RU"/>
              </w:rPr>
            </w:pPr>
            <w:r>
              <w:rPr>
                <w:color w:val="000000"/>
                <w:sz w:val="18"/>
                <w:szCs w:val="18"/>
                <w:lang w:val="ru-RU"/>
              </w:rPr>
              <w:t>Рис</w:t>
            </w:r>
            <w:r w:rsidR="005F70B6" w:rsidRPr="005F70B6">
              <w:rPr>
                <w:color w:val="000000"/>
                <w:sz w:val="18"/>
                <w:szCs w:val="18"/>
                <w:lang w:val="ru-RU"/>
              </w:rPr>
              <w:t xml:space="preserve">. 4. Диаграмма рассеяния для </w:t>
            </w:r>
            <w:proofErr w:type="spellStart"/>
            <w:r w:rsidR="005F70B6">
              <w:rPr>
                <w:color w:val="000000"/>
                <w:sz w:val="18"/>
                <w:szCs w:val="18"/>
              </w:rPr>
              <w:t>XGBRegressor</w:t>
            </w:r>
            <w:proofErr w:type="spellEnd"/>
          </w:p>
        </w:tc>
      </w:tr>
    </w:tbl>
    <w:p w:rsidR="00D87C17" w:rsidRPr="005F70B6" w:rsidRDefault="00D87C17">
      <w:pPr>
        <w:pBdr>
          <w:top w:val="nil"/>
          <w:left w:val="nil"/>
          <w:bottom w:val="nil"/>
          <w:right w:val="nil"/>
          <w:between w:val="nil"/>
        </w:pBdr>
        <w:tabs>
          <w:tab w:val="left" w:pos="288"/>
        </w:tabs>
        <w:spacing w:after="120" w:line="228" w:lineRule="auto"/>
        <w:jc w:val="both"/>
        <w:rPr>
          <w:color w:val="000000"/>
          <w:lang w:val="ru-RU"/>
        </w:rPr>
      </w:pPr>
    </w:p>
    <w:p w:rsidR="00D87C17" w:rsidRPr="005F70B6" w:rsidRDefault="00D87C17">
      <w:pPr>
        <w:pBdr>
          <w:top w:val="nil"/>
          <w:left w:val="nil"/>
          <w:bottom w:val="nil"/>
          <w:right w:val="nil"/>
          <w:between w:val="nil"/>
        </w:pBdr>
        <w:tabs>
          <w:tab w:val="left" w:pos="288"/>
        </w:tabs>
        <w:spacing w:after="120" w:line="228" w:lineRule="auto"/>
        <w:jc w:val="both"/>
        <w:rPr>
          <w:color w:val="000000"/>
          <w:lang w:val="ru-RU"/>
        </w:rPr>
      </w:pPr>
    </w:p>
    <w:p w:rsidR="00D87C17" w:rsidRPr="005F70B6" w:rsidRDefault="00D87C17">
      <w:pPr>
        <w:rPr>
          <w:lang w:val="ru-RU"/>
        </w:rPr>
        <w:sectPr w:rsidR="00D87C17" w:rsidRPr="005F70B6">
          <w:type w:val="continuous"/>
          <w:pgSz w:w="11906" w:h="16838"/>
          <w:pgMar w:top="1080" w:right="734" w:bottom="2434" w:left="734" w:header="0" w:footer="720" w:gutter="0"/>
          <w:cols w:space="720" w:equalWidth="0">
            <w:col w:w="9689"/>
          </w:cols>
        </w:sectPr>
      </w:pPr>
    </w:p>
    <w:p w:rsidR="00D87C17" w:rsidRDefault="005F70B6">
      <w:pPr>
        <w:keepNext/>
        <w:pBdr>
          <w:top w:val="nil"/>
          <w:left w:val="nil"/>
          <w:bottom w:val="nil"/>
          <w:right w:val="nil"/>
          <w:between w:val="nil"/>
        </w:pBdr>
        <w:tabs>
          <w:tab w:val="left" w:pos="288"/>
        </w:tabs>
        <w:spacing w:after="120" w:line="228" w:lineRule="auto"/>
        <w:jc w:val="both"/>
        <w:rPr>
          <w:color w:val="000000"/>
        </w:rPr>
      </w:pPr>
      <w:r>
        <w:rPr>
          <w:noProof/>
          <w:color w:val="000000"/>
          <w:lang w:val="ru-RU" w:eastAsia="ru-RU"/>
        </w:rPr>
        <w:lastRenderedPageBreak/>
        <w:drawing>
          <wp:inline distT="0" distB="0" distL="0" distR="0">
            <wp:extent cx="3048000" cy="191452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048000" cy="1914525"/>
                    </a:xfrm>
                    <a:prstGeom prst="rect">
                      <a:avLst/>
                    </a:prstGeom>
                    <a:ln/>
                  </pic:spPr>
                </pic:pic>
              </a:graphicData>
            </a:graphic>
          </wp:inline>
        </w:drawing>
      </w:r>
    </w:p>
    <w:p w:rsidR="00D87C17" w:rsidRPr="005F70B6" w:rsidRDefault="006407D2">
      <w:pPr>
        <w:pBdr>
          <w:top w:val="nil"/>
          <w:left w:val="nil"/>
          <w:bottom w:val="nil"/>
          <w:right w:val="nil"/>
          <w:between w:val="nil"/>
        </w:pBdr>
        <w:tabs>
          <w:tab w:val="left" w:pos="288"/>
        </w:tabs>
        <w:spacing w:after="120" w:line="228" w:lineRule="auto"/>
        <w:ind w:firstLine="288"/>
        <w:jc w:val="both"/>
        <w:rPr>
          <w:color w:val="000000"/>
          <w:lang w:val="ru-RU"/>
        </w:rPr>
      </w:pPr>
      <w:r>
        <w:rPr>
          <w:color w:val="000000"/>
          <w:sz w:val="18"/>
          <w:szCs w:val="18"/>
          <w:lang w:val="ru-RU"/>
        </w:rPr>
        <w:t>Рис</w:t>
      </w:r>
      <w:r w:rsidR="005F70B6" w:rsidRPr="005F70B6">
        <w:rPr>
          <w:color w:val="000000"/>
          <w:sz w:val="18"/>
          <w:szCs w:val="18"/>
          <w:lang w:val="ru-RU"/>
        </w:rPr>
        <w:t xml:space="preserve">. 5. Диаграмма рассеяния для </w:t>
      </w:r>
      <w:r w:rsidR="005F70B6">
        <w:rPr>
          <w:color w:val="000000"/>
          <w:sz w:val="18"/>
          <w:szCs w:val="18"/>
        </w:rPr>
        <w:t>KNN</w:t>
      </w:r>
      <w:r w:rsidR="005F70B6" w:rsidRPr="005F70B6">
        <w:rPr>
          <w:color w:val="000000"/>
          <w:sz w:val="18"/>
          <w:szCs w:val="18"/>
          <w:lang w:val="ru-RU"/>
        </w:rPr>
        <w:t xml:space="preserve"> </w:t>
      </w:r>
      <w:proofErr w:type="spellStart"/>
      <w:r w:rsidR="005F70B6">
        <w:rPr>
          <w:color w:val="000000"/>
          <w:sz w:val="18"/>
          <w:szCs w:val="18"/>
        </w:rPr>
        <w:t>Regressor</w:t>
      </w:r>
      <w:proofErr w:type="spellEnd"/>
    </w:p>
    <w:p w:rsidR="00AC0993" w:rsidRPr="005F70B6" w:rsidRDefault="00D850EE" w:rsidP="00AC0993">
      <w:pPr>
        <w:pBdr>
          <w:top w:val="nil"/>
          <w:left w:val="nil"/>
          <w:bottom w:val="nil"/>
          <w:right w:val="nil"/>
          <w:between w:val="nil"/>
        </w:pBdr>
        <w:tabs>
          <w:tab w:val="left" w:pos="288"/>
        </w:tabs>
        <w:spacing w:after="120" w:line="228" w:lineRule="auto"/>
        <w:ind w:firstLine="288"/>
        <w:jc w:val="both"/>
        <w:rPr>
          <w:color w:val="000000"/>
          <w:lang w:val="ru-RU"/>
        </w:rPr>
      </w:pPr>
      <w:r w:rsidRPr="005F70B6">
        <w:rPr>
          <w:color w:val="000000"/>
          <w:lang w:val="ru-RU"/>
        </w:rPr>
        <w:t xml:space="preserve">На рис. 1-5 представлены диаграммы рассеивания, которые показывают значения, которые спрогнозировали наши модели и значения целевой переменной в виде точек на декартовой плоскости. По ним наглядно видно, что алгоритмы </w:t>
      </w:r>
      <w:r>
        <w:rPr>
          <w:color w:val="000000"/>
        </w:rPr>
        <w:t>Linear</w:t>
      </w:r>
      <w:r w:rsidRPr="005F70B6">
        <w:rPr>
          <w:color w:val="000000"/>
          <w:lang w:val="ru-RU"/>
        </w:rPr>
        <w:t xml:space="preserve"> </w:t>
      </w:r>
      <w:r>
        <w:rPr>
          <w:color w:val="000000"/>
        </w:rPr>
        <w:t>Regression</w:t>
      </w:r>
      <w:r w:rsidRPr="005F70B6">
        <w:rPr>
          <w:color w:val="000000"/>
          <w:lang w:val="ru-RU"/>
        </w:rPr>
        <w:t xml:space="preserve"> и </w:t>
      </w:r>
      <w:r>
        <w:rPr>
          <w:color w:val="000000"/>
        </w:rPr>
        <w:t>KNN</w:t>
      </w:r>
      <w:r w:rsidRPr="005F70B6">
        <w:rPr>
          <w:color w:val="000000"/>
          <w:lang w:val="ru-RU"/>
        </w:rPr>
        <w:t xml:space="preserve"> показали низкий уровень качества, в то время как </w:t>
      </w:r>
      <w:proofErr w:type="spellStart"/>
      <w:r>
        <w:rPr>
          <w:color w:val="000000"/>
        </w:rPr>
        <w:t>XGBRegressor</w:t>
      </w:r>
      <w:proofErr w:type="spellEnd"/>
      <w:r w:rsidRPr="005F70B6">
        <w:rPr>
          <w:color w:val="000000"/>
          <w:lang w:val="ru-RU"/>
        </w:rPr>
        <w:t xml:space="preserve"> – очень высокий.</w:t>
      </w:r>
      <w:r w:rsidR="00AC0993">
        <w:rPr>
          <w:color w:val="000000"/>
          <w:lang w:val="ru-RU"/>
        </w:rPr>
        <w:t xml:space="preserve"> </w:t>
      </w:r>
    </w:p>
    <w:p w:rsidR="00D850EE" w:rsidRDefault="00D850EE" w:rsidP="00D850EE">
      <w:pPr>
        <w:pBdr>
          <w:top w:val="nil"/>
          <w:left w:val="nil"/>
          <w:bottom w:val="nil"/>
          <w:right w:val="nil"/>
          <w:between w:val="nil"/>
        </w:pBdr>
        <w:tabs>
          <w:tab w:val="left" w:pos="288"/>
        </w:tabs>
        <w:spacing w:after="120" w:line="228" w:lineRule="auto"/>
        <w:ind w:firstLine="288"/>
        <w:jc w:val="both"/>
        <w:rPr>
          <w:color w:val="000000"/>
          <w:lang w:val="ru-RU"/>
        </w:rPr>
      </w:pPr>
    </w:p>
    <w:p w:rsidR="00D87C17" w:rsidRPr="005F70B6" w:rsidRDefault="005F70B6" w:rsidP="00AC0993">
      <w:pPr>
        <w:pBdr>
          <w:top w:val="nil"/>
          <w:left w:val="nil"/>
          <w:bottom w:val="nil"/>
          <w:right w:val="nil"/>
          <w:between w:val="nil"/>
        </w:pBdr>
        <w:tabs>
          <w:tab w:val="left" w:pos="288"/>
        </w:tabs>
        <w:spacing w:after="120" w:line="228" w:lineRule="auto"/>
        <w:ind w:firstLine="288"/>
        <w:jc w:val="both"/>
        <w:rPr>
          <w:color w:val="000000"/>
          <w:lang w:val="ru-RU"/>
        </w:rPr>
      </w:pPr>
      <w:r w:rsidRPr="005F70B6">
        <w:rPr>
          <w:color w:val="000000"/>
          <w:lang w:val="ru-RU"/>
        </w:rPr>
        <w:lastRenderedPageBreak/>
        <w:t xml:space="preserve">В табл. 3 представлены полученные результаты оценок качества для выбранных метрик после обучения моделей и применения их к тестируемой выборке. </w:t>
      </w:r>
    </w:p>
    <w:p w:rsidR="00D87C17" w:rsidRPr="005F70B6" w:rsidRDefault="006407D2">
      <w:pPr>
        <w:pBdr>
          <w:top w:val="nil"/>
          <w:left w:val="nil"/>
          <w:bottom w:val="nil"/>
          <w:right w:val="nil"/>
          <w:between w:val="nil"/>
        </w:pBdr>
        <w:spacing w:before="240" w:after="120" w:line="216" w:lineRule="auto"/>
        <w:rPr>
          <w:smallCaps/>
          <w:color w:val="000000"/>
          <w:sz w:val="16"/>
          <w:szCs w:val="16"/>
          <w:lang w:val="ru-RU"/>
        </w:rPr>
      </w:pPr>
      <w:r w:rsidRPr="006407D2">
        <w:rPr>
          <w:smallCaps/>
          <w:color w:val="000000"/>
          <w:sz w:val="16"/>
          <w:szCs w:val="16"/>
          <w:lang w:val="ru-RU"/>
        </w:rPr>
        <w:t>Таблица</w:t>
      </w:r>
      <w:r w:rsidR="005F70B6" w:rsidRPr="005F70B6">
        <w:rPr>
          <w:smallCaps/>
          <w:color w:val="000000"/>
          <w:sz w:val="16"/>
          <w:szCs w:val="16"/>
          <w:lang w:val="ru-RU"/>
        </w:rPr>
        <w:t xml:space="preserve"> 3. Результат оценки качества для алгоритмов по разным метрикам качества</w:t>
      </w:r>
    </w:p>
    <w:tbl>
      <w:tblPr>
        <w:tblStyle w:val="afb"/>
        <w:tblW w:w="5039" w:type="dxa"/>
        <w:tblInd w:w="0" w:type="dxa"/>
        <w:tblBorders>
          <w:top w:val="single" w:sz="4" w:space="0" w:color="000000"/>
          <w:left w:val="single" w:sz="4" w:space="0" w:color="000000"/>
          <w:bottom w:val="single" w:sz="4" w:space="0" w:color="000000"/>
          <w:insideH w:val="single" w:sz="4" w:space="0" w:color="000000"/>
        </w:tblBorders>
        <w:tblLayout w:type="fixed"/>
        <w:tblLook w:val="0400" w:firstRow="0" w:lastRow="0" w:firstColumn="0" w:lastColumn="0" w:noHBand="0" w:noVBand="1"/>
      </w:tblPr>
      <w:tblGrid>
        <w:gridCol w:w="1259"/>
        <w:gridCol w:w="1260"/>
        <w:gridCol w:w="1260"/>
        <w:gridCol w:w="1260"/>
      </w:tblGrid>
      <w:tr w:rsidR="00D87C17">
        <w:tc>
          <w:tcPr>
            <w:tcW w:w="1259" w:type="dxa"/>
            <w:vMerge w:val="restart"/>
            <w:tcBorders>
              <w:top w:val="single" w:sz="4" w:space="0" w:color="000000"/>
              <w:left w:val="single" w:sz="4" w:space="0" w:color="000000"/>
              <w:bottom w:val="single" w:sz="4" w:space="0" w:color="000000"/>
            </w:tcBorders>
            <w:shd w:val="clear" w:color="auto" w:fill="auto"/>
          </w:tcPr>
          <w:p w:rsidR="00D87C17" w:rsidRPr="006407D2" w:rsidRDefault="006407D2">
            <w:pPr>
              <w:pBdr>
                <w:top w:val="nil"/>
                <w:left w:val="nil"/>
                <w:bottom w:val="nil"/>
                <w:right w:val="nil"/>
                <w:between w:val="nil"/>
              </w:pBdr>
              <w:rPr>
                <w:b/>
                <w:color w:val="000000"/>
                <w:sz w:val="16"/>
                <w:szCs w:val="16"/>
                <w:lang w:val="ru-RU"/>
              </w:rPr>
            </w:pPr>
            <w:r>
              <w:rPr>
                <w:b/>
                <w:color w:val="000000"/>
                <w:sz w:val="16"/>
                <w:szCs w:val="16"/>
                <w:lang w:val="ru-RU"/>
              </w:rPr>
              <w:t>Алгоритмы</w:t>
            </w:r>
          </w:p>
        </w:tc>
        <w:tc>
          <w:tcPr>
            <w:tcW w:w="3780" w:type="dxa"/>
            <w:gridSpan w:val="3"/>
            <w:tcBorders>
              <w:top w:val="single" w:sz="4" w:space="0" w:color="000000"/>
              <w:left w:val="single" w:sz="4" w:space="0" w:color="000000"/>
              <w:bottom w:val="single" w:sz="4" w:space="0" w:color="000000"/>
              <w:right w:val="single" w:sz="4" w:space="0" w:color="000000"/>
            </w:tcBorders>
            <w:shd w:val="clear" w:color="auto" w:fill="auto"/>
          </w:tcPr>
          <w:p w:rsidR="00D87C17" w:rsidRPr="006407D2" w:rsidRDefault="006407D2">
            <w:pPr>
              <w:pBdr>
                <w:top w:val="nil"/>
                <w:left w:val="nil"/>
                <w:bottom w:val="nil"/>
                <w:right w:val="nil"/>
                <w:between w:val="nil"/>
              </w:pBdr>
              <w:rPr>
                <w:b/>
                <w:color w:val="000000"/>
                <w:sz w:val="16"/>
                <w:szCs w:val="16"/>
                <w:lang w:val="ru-RU"/>
              </w:rPr>
            </w:pPr>
            <w:r>
              <w:rPr>
                <w:b/>
                <w:color w:val="000000"/>
                <w:sz w:val="16"/>
                <w:szCs w:val="16"/>
                <w:lang w:val="ru-RU"/>
              </w:rPr>
              <w:t>Метрики качества</w:t>
            </w:r>
          </w:p>
        </w:tc>
      </w:tr>
      <w:tr w:rsidR="00D87C17">
        <w:tc>
          <w:tcPr>
            <w:tcW w:w="1259" w:type="dxa"/>
            <w:vMerge/>
            <w:tcBorders>
              <w:top w:val="single" w:sz="4" w:space="0" w:color="000000"/>
              <w:left w:val="single" w:sz="4" w:space="0" w:color="000000"/>
              <w:bottom w:val="single" w:sz="4" w:space="0" w:color="000000"/>
            </w:tcBorders>
            <w:shd w:val="clear" w:color="auto" w:fill="auto"/>
          </w:tcPr>
          <w:p w:rsidR="00D87C17" w:rsidRDefault="00D87C17">
            <w:pPr>
              <w:widowControl w:val="0"/>
              <w:pBdr>
                <w:top w:val="nil"/>
                <w:left w:val="nil"/>
                <w:bottom w:val="nil"/>
                <w:right w:val="nil"/>
                <w:between w:val="nil"/>
              </w:pBdr>
              <w:spacing w:line="276" w:lineRule="auto"/>
              <w:jc w:val="left"/>
              <w:rPr>
                <w:b/>
                <w:color w:val="000000"/>
                <w:sz w:val="16"/>
                <w:szCs w:val="16"/>
              </w:rPr>
            </w:pPr>
          </w:p>
        </w:tc>
        <w:tc>
          <w:tcPr>
            <w:tcW w:w="1260" w:type="dxa"/>
            <w:tcBorders>
              <w:left w:val="single" w:sz="4" w:space="0" w:color="000000"/>
              <w:bottom w:val="single" w:sz="4" w:space="0" w:color="000000"/>
            </w:tcBorders>
            <w:shd w:val="clear" w:color="auto" w:fill="auto"/>
          </w:tcPr>
          <w:p w:rsidR="00D87C17" w:rsidRDefault="005F70B6">
            <w:pPr>
              <w:pBdr>
                <w:top w:val="nil"/>
                <w:left w:val="nil"/>
                <w:bottom w:val="nil"/>
                <w:right w:val="nil"/>
                <w:between w:val="nil"/>
              </w:pBdr>
              <w:rPr>
                <w:b/>
                <w:i/>
                <w:color w:val="000000"/>
                <w:sz w:val="15"/>
                <w:szCs w:val="15"/>
              </w:rPr>
            </w:pPr>
            <w:r>
              <w:rPr>
                <w:b/>
                <w:i/>
                <w:color w:val="000000"/>
                <w:sz w:val="15"/>
                <w:szCs w:val="15"/>
              </w:rPr>
              <w:t>MAE</w:t>
            </w:r>
          </w:p>
        </w:tc>
        <w:tc>
          <w:tcPr>
            <w:tcW w:w="1260" w:type="dxa"/>
            <w:tcBorders>
              <w:left w:val="single" w:sz="4" w:space="0" w:color="000000"/>
              <w:bottom w:val="single" w:sz="4" w:space="0" w:color="000000"/>
            </w:tcBorders>
            <w:shd w:val="clear" w:color="auto" w:fill="auto"/>
          </w:tcPr>
          <w:p w:rsidR="00D87C17" w:rsidRDefault="005F70B6">
            <w:pPr>
              <w:pBdr>
                <w:top w:val="nil"/>
                <w:left w:val="nil"/>
                <w:bottom w:val="nil"/>
                <w:right w:val="nil"/>
                <w:between w:val="nil"/>
              </w:pBdr>
              <w:rPr>
                <w:b/>
                <w:i/>
                <w:color w:val="000000"/>
                <w:sz w:val="15"/>
                <w:szCs w:val="15"/>
              </w:rPr>
            </w:pPr>
            <w:r>
              <w:rPr>
                <w:b/>
                <w:i/>
                <w:color w:val="000000"/>
                <w:sz w:val="15"/>
                <w:szCs w:val="15"/>
              </w:rPr>
              <w:t>MSE</w:t>
            </w:r>
          </w:p>
        </w:tc>
        <w:tc>
          <w:tcPr>
            <w:tcW w:w="1260" w:type="dxa"/>
            <w:tcBorders>
              <w:left w:val="single" w:sz="4" w:space="0" w:color="000000"/>
              <w:bottom w:val="single" w:sz="4" w:space="0" w:color="000000"/>
              <w:right w:val="single" w:sz="4" w:space="0" w:color="000000"/>
            </w:tcBorders>
            <w:shd w:val="clear" w:color="auto" w:fill="auto"/>
          </w:tcPr>
          <w:p w:rsidR="00D87C17" w:rsidRDefault="005F70B6">
            <w:pPr>
              <w:pBdr>
                <w:top w:val="nil"/>
                <w:left w:val="nil"/>
                <w:bottom w:val="nil"/>
                <w:right w:val="nil"/>
                <w:between w:val="nil"/>
              </w:pBdr>
              <w:rPr>
                <w:b/>
                <w:i/>
                <w:color w:val="000000"/>
                <w:sz w:val="15"/>
                <w:szCs w:val="15"/>
              </w:rPr>
            </w:pPr>
            <w:r>
              <w:rPr>
                <w:b/>
                <w:i/>
                <w:color w:val="000000"/>
                <w:sz w:val="15"/>
                <w:szCs w:val="15"/>
              </w:rPr>
              <w:t>RMSE</w:t>
            </w:r>
          </w:p>
        </w:tc>
      </w:tr>
      <w:tr w:rsidR="00D87C17">
        <w:tc>
          <w:tcPr>
            <w:tcW w:w="1259" w:type="dxa"/>
            <w:tcBorders>
              <w:left w:val="single" w:sz="4" w:space="0" w:color="000000"/>
              <w:bottom w:val="single" w:sz="4" w:space="0" w:color="000000"/>
            </w:tcBorders>
            <w:shd w:val="clear" w:color="auto" w:fill="auto"/>
          </w:tcPr>
          <w:p w:rsidR="00D87C17" w:rsidRDefault="005F70B6">
            <w:pPr>
              <w:pBdr>
                <w:top w:val="nil"/>
                <w:left w:val="nil"/>
                <w:bottom w:val="nil"/>
                <w:right w:val="nil"/>
                <w:between w:val="nil"/>
              </w:pBdr>
              <w:rPr>
                <w:color w:val="000000"/>
                <w:sz w:val="16"/>
                <w:szCs w:val="16"/>
              </w:rPr>
            </w:pPr>
            <w:r>
              <w:rPr>
                <w:color w:val="000000"/>
                <w:sz w:val="16"/>
                <w:szCs w:val="16"/>
              </w:rPr>
              <w:t>Linear Regression</w:t>
            </w:r>
          </w:p>
        </w:tc>
        <w:tc>
          <w:tcPr>
            <w:tcW w:w="1260" w:type="dxa"/>
            <w:tcBorders>
              <w:left w:val="single" w:sz="4" w:space="0" w:color="000000"/>
              <w:bottom w:val="single" w:sz="4" w:space="0" w:color="000000"/>
            </w:tcBorders>
            <w:shd w:val="clear" w:color="auto" w:fill="auto"/>
          </w:tcPr>
          <w:p w:rsidR="00D87C17" w:rsidRDefault="005F70B6">
            <w:pPr>
              <w:spacing w:line="276" w:lineRule="auto"/>
              <w:rPr>
                <w:sz w:val="16"/>
                <w:szCs w:val="16"/>
              </w:rPr>
            </w:pPr>
            <w:r>
              <w:rPr>
                <w:sz w:val="16"/>
                <w:szCs w:val="16"/>
                <w:highlight w:val="white"/>
              </w:rPr>
              <w:t>13911</w:t>
            </w:r>
          </w:p>
        </w:tc>
        <w:tc>
          <w:tcPr>
            <w:tcW w:w="1260" w:type="dxa"/>
            <w:tcBorders>
              <w:left w:val="single" w:sz="4" w:space="0" w:color="000000"/>
              <w:bottom w:val="single" w:sz="4" w:space="0" w:color="000000"/>
            </w:tcBorders>
            <w:shd w:val="clear" w:color="auto" w:fill="auto"/>
          </w:tcPr>
          <w:p w:rsidR="00D87C17" w:rsidRDefault="005F70B6">
            <w:pPr>
              <w:spacing w:line="276" w:lineRule="auto"/>
              <w:rPr>
                <w:sz w:val="16"/>
                <w:szCs w:val="16"/>
              </w:rPr>
            </w:pPr>
            <w:r>
              <w:rPr>
                <w:sz w:val="16"/>
                <w:szCs w:val="16"/>
                <w:highlight w:val="white"/>
              </w:rPr>
              <w:t>380118945</w:t>
            </w:r>
          </w:p>
        </w:tc>
        <w:tc>
          <w:tcPr>
            <w:tcW w:w="1260" w:type="dxa"/>
            <w:tcBorders>
              <w:left w:val="single" w:sz="4" w:space="0" w:color="000000"/>
              <w:bottom w:val="single" w:sz="4" w:space="0" w:color="000000"/>
              <w:right w:val="single" w:sz="4" w:space="0" w:color="000000"/>
            </w:tcBorders>
            <w:shd w:val="clear" w:color="auto" w:fill="auto"/>
          </w:tcPr>
          <w:p w:rsidR="00D87C17" w:rsidRDefault="005F70B6">
            <w:pPr>
              <w:spacing w:line="276" w:lineRule="auto"/>
              <w:rPr>
                <w:sz w:val="16"/>
                <w:szCs w:val="16"/>
              </w:rPr>
            </w:pPr>
            <w:r>
              <w:rPr>
                <w:sz w:val="16"/>
                <w:szCs w:val="16"/>
                <w:highlight w:val="white"/>
              </w:rPr>
              <w:t>19496</w:t>
            </w:r>
          </w:p>
        </w:tc>
      </w:tr>
      <w:tr w:rsidR="00D87C17">
        <w:tc>
          <w:tcPr>
            <w:tcW w:w="1259" w:type="dxa"/>
            <w:tcBorders>
              <w:left w:val="single" w:sz="4" w:space="0" w:color="000000"/>
              <w:bottom w:val="single" w:sz="4" w:space="0" w:color="000000"/>
            </w:tcBorders>
            <w:shd w:val="clear" w:color="auto" w:fill="auto"/>
          </w:tcPr>
          <w:p w:rsidR="00D87C17" w:rsidRDefault="005F70B6">
            <w:pPr>
              <w:pBdr>
                <w:top w:val="nil"/>
                <w:left w:val="nil"/>
                <w:bottom w:val="nil"/>
                <w:right w:val="nil"/>
                <w:between w:val="nil"/>
              </w:pBdr>
              <w:rPr>
                <w:color w:val="000000"/>
                <w:sz w:val="16"/>
                <w:szCs w:val="16"/>
              </w:rPr>
            </w:pPr>
            <w:r>
              <w:rPr>
                <w:color w:val="000000"/>
                <w:sz w:val="16"/>
                <w:szCs w:val="16"/>
              </w:rPr>
              <w:t>Random Forest</w:t>
            </w:r>
          </w:p>
        </w:tc>
        <w:tc>
          <w:tcPr>
            <w:tcW w:w="1260" w:type="dxa"/>
            <w:tcBorders>
              <w:left w:val="single" w:sz="4" w:space="0" w:color="000000"/>
              <w:bottom w:val="single" w:sz="4" w:space="0" w:color="000000"/>
            </w:tcBorders>
            <w:shd w:val="clear" w:color="auto" w:fill="auto"/>
          </w:tcPr>
          <w:p w:rsidR="00D87C17" w:rsidRDefault="005F70B6">
            <w:pPr>
              <w:spacing w:line="276" w:lineRule="auto"/>
              <w:rPr>
                <w:sz w:val="16"/>
                <w:szCs w:val="16"/>
              </w:rPr>
            </w:pPr>
            <w:r>
              <w:rPr>
                <w:sz w:val="16"/>
                <w:szCs w:val="16"/>
                <w:highlight w:val="white"/>
              </w:rPr>
              <w:t>1429</w:t>
            </w:r>
          </w:p>
        </w:tc>
        <w:tc>
          <w:tcPr>
            <w:tcW w:w="1260" w:type="dxa"/>
            <w:tcBorders>
              <w:left w:val="single" w:sz="4" w:space="0" w:color="000000"/>
              <w:bottom w:val="single" w:sz="4" w:space="0" w:color="000000"/>
            </w:tcBorders>
            <w:shd w:val="clear" w:color="auto" w:fill="auto"/>
          </w:tcPr>
          <w:p w:rsidR="00D87C17" w:rsidRDefault="005F70B6">
            <w:pPr>
              <w:spacing w:line="276" w:lineRule="auto"/>
              <w:rPr>
                <w:sz w:val="16"/>
                <w:szCs w:val="16"/>
              </w:rPr>
            </w:pPr>
            <w:r>
              <w:rPr>
                <w:sz w:val="16"/>
                <w:szCs w:val="16"/>
                <w:highlight w:val="white"/>
              </w:rPr>
              <w:t>9413595</w:t>
            </w:r>
          </w:p>
        </w:tc>
        <w:tc>
          <w:tcPr>
            <w:tcW w:w="1260" w:type="dxa"/>
            <w:tcBorders>
              <w:left w:val="single" w:sz="4" w:space="0" w:color="000000"/>
              <w:bottom w:val="single" w:sz="4" w:space="0" w:color="000000"/>
              <w:right w:val="single" w:sz="4" w:space="0" w:color="000000"/>
            </w:tcBorders>
            <w:shd w:val="clear" w:color="auto" w:fill="auto"/>
          </w:tcPr>
          <w:p w:rsidR="00D87C17" w:rsidRDefault="005F70B6">
            <w:pPr>
              <w:spacing w:line="276" w:lineRule="auto"/>
              <w:rPr>
                <w:sz w:val="16"/>
                <w:szCs w:val="16"/>
              </w:rPr>
            </w:pPr>
            <w:r>
              <w:rPr>
                <w:sz w:val="16"/>
                <w:szCs w:val="16"/>
                <w:highlight w:val="white"/>
              </w:rPr>
              <w:t>3068</w:t>
            </w:r>
          </w:p>
        </w:tc>
      </w:tr>
      <w:tr w:rsidR="00D87C17">
        <w:tc>
          <w:tcPr>
            <w:tcW w:w="1259" w:type="dxa"/>
            <w:tcBorders>
              <w:left w:val="single" w:sz="4" w:space="0" w:color="000000"/>
              <w:bottom w:val="single" w:sz="4" w:space="0" w:color="000000"/>
            </w:tcBorders>
            <w:shd w:val="clear" w:color="auto" w:fill="auto"/>
          </w:tcPr>
          <w:p w:rsidR="00D87C17" w:rsidRDefault="005F70B6">
            <w:pPr>
              <w:pBdr>
                <w:top w:val="nil"/>
                <w:left w:val="nil"/>
                <w:bottom w:val="nil"/>
                <w:right w:val="nil"/>
                <w:between w:val="nil"/>
              </w:pBdr>
              <w:rPr>
                <w:color w:val="000000"/>
                <w:sz w:val="16"/>
                <w:szCs w:val="16"/>
              </w:rPr>
            </w:pPr>
            <w:proofErr w:type="spellStart"/>
            <w:r>
              <w:rPr>
                <w:color w:val="000000"/>
                <w:sz w:val="16"/>
                <w:szCs w:val="16"/>
              </w:rPr>
              <w:t>XGBRegressor</w:t>
            </w:r>
            <w:proofErr w:type="spellEnd"/>
          </w:p>
        </w:tc>
        <w:tc>
          <w:tcPr>
            <w:tcW w:w="1260" w:type="dxa"/>
            <w:tcBorders>
              <w:left w:val="single" w:sz="4" w:space="0" w:color="000000"/>
              <w:bottom w:val="single" w:sz="4" w:space="0" w:color="000000"/>
            </w:tcBorders>
            <w:shd w:val="clear" w:color="auto" w:fill="auto"/>
          </w:tcPr>
          <w:p w:rsidR="00D87C17" w:rsidRDefault="005F70B6">
            <w:pPr>
              <w:spacing w:line="276" w:lineRule="auto"/>
              <w:rPr>
                <w:sz w:val="16"/>
                <w:szCs w:val="16"/>
              </w:rPr>
            </w:pPr>
            <w:r>
              <w:rPr>
                <w:sz w:val="16"/>
                <w:szCs w:val="16"/>
                <w:highlight w:val="white"/>
              </w:rPr>
              <w:t>1879</w:t>
            </w:r>
          </w:p>
        </w:tc>
        <w:tc>
          <w:tcPr>
            <w:tcW w:w="1260" w:type="dxa"/>
            <w:tcBorders>
              <w:left w:val="single" w:sz="4" w:space="0" w:color="000000"/>
              <w:bottom w:val="single" w:sz="4" w:space="0" w:color="000000"/>
            </w:tcBorders>
            <w:shd w:val="clear" w:color="auto" w:fill="auto"/>
          </w:tcPr>
          <w:p w:rsidR="00D87C17" w:rsidRDefault="005F70B6">
            <w:pPr>
              <w:spacing w:line="276" w:lineRule="auto"/>
              <w:rPr>
                <w:sz w:val="16"/>
                <w:szCs w:val="16"/>
              </w:rPr>
            </w:pPr>
            <w:r>
              <w:rPr>
                <w:sz w:val="16"/>
                <w:szCs w:val="16"/>
                <w:highlight w:val="white"/>
              </w:rPr>
              <w:t>17866064</w:t>
            </w:r>
          </w:p>
        </w:tc>
        <w:tc>
          <w:tcPr>
            <w:tcW w:w="1260" w:type="dxa"/>
            <w:tcBorders>
              <w:left w:val="single" w:sz="4" w:space="0" w:color="000000"/>
              <w:bottom w:val="single" w:sz="4" w:space="0" w:color="000000"/>
              <w:right w:val="single" w:sz="4" w:space="0" w:color="000000"/>
            </w:tcBorders>
            <w:shd w:val="clear" w:color="auto" w:fill="auto"/>
          </w:tcPr>
          <w:p w:rsidR="00D87C17" w:rsidRDefault="005F70B6">
            <w:pPr>
              <w:spacing w:line="276" w:lineRule="auto"/>
              <w:rPr>
                <w:sz w:val="16"/>
                <w:szCs w:val="16"/>
              </w:rPr>
            </w:pPr>
            <w:r>
              <w:rPr>
                <w:sz w:val="16"/>
                <w:szCs w:val="16"/>
                <w:highlight w:val="white"/>
              </w:rPr>
              <w:t>4226</w:t>
            </w:r>
          </w:p>
        </w:tc>
      </w:tr>
      <w:tr w:rsidR="00D87C17" w:rsidTr="00F03737">
        <w:tc>
          <w:tcPr>
            <w:tcW w:w="1259" w:type="dxa"/>
            <w:tcBorders>
              <w:left w:val="single" w:sz="4" w:space="0" w:color="000000"/>
            </w:tcBorders>
            <w:shd w:val="clear" w:color="auto" w:fill="auto"/>
          </w:tcPr>
          <w:p w:rsidR="00D87C17" w:rsidRDefault="005F70B6">
            <w:pPr>
              <w:pBdr>
                <w:top w:val="nil"/>
                <w:left w:val="nil"/>
                <w:bottom w:val="nil"/>
                <w:right w:val="nil"/>
                <w:between w:val="nil"/>
              </w:pBdr>
              <w:rPr>
                <w:color w:val="000000"/>
                <w:sz w:val="16"/>
                <w:szCs w:val="16"/>
              </w:rPr>
            </w:pPr>
            <w:r>
              <w:rPr>
                <w:color w:val="000000"/>
                <w:sz w:val="16"/>
                <w:szCs w:val="16"/>
              </w:rPr>
              <w:t xml:space="preserve">KNN </w:t>
            </w:r>
            <w:proofErr w:type="spellStart"/>
            <w:r>
              <w:rPr>
                <w:color w:val="000000"/>
                <w:sz w:val="16"/>
                <w:szCs w:val="16"/>
              </w:rPr>
              <w:t>Regressor</w:t>
            </w:r>
            <w:proofErr w:type="spellEnd"/>
          </w:p>
        </w:tc>
        <w:tc>
          <w:tcPr>
            <w:tcW w:w="1260" w:type="dxa"/>
            <w:tcBorders>
              <w:left w:val="single" w:sz="4" w:space="0" w:color="000000"/>
            </w:tcBorders>
            <w:shd w:val="clear" w:color="auto" w:fill="auto"/>
          </w:tcPr>
          <w:p w:rsidR="00D87C17" w:rsidRDefault="005F70B6">
            <w:pPr>
              <w:spacing w:line="276" w:lineRule="auto"/>
              <w:rPr>
                <w:sz w:val="16"/>
                <w:szCs w:val="16"/>
              </w:rPr>
            </w:pPr>
            <w:r>
              <w:rPr>
                <w:sz w:val="16"/>
                <w:szCs w:val="16"/>
                <w:highlight w:val="white"/>
              </w:rPr>
              <w:t>1972</w:t>
            </w:r>
          </w:p>
        </w:tc>
        <w:tc>
          <w:tcPr>
            <w:tcW w:w="1260" w:type="dxa"/>
            <w:tcBorders>
              <w:left w:val="single" w:sz="4" w:space="0" w:color="000000"/>
            </w:tcBorders>
            <w:shd w:val="clear" w:color="auto" w:fill="auto"/>
          </w:tcPr>
          <w:p w:rsidR="00D87C17" w:rsidRDefault="005F70B6">
            <w:pPr>
              <w:spacing w:line="276" w:lineRule="auto"/>
              <w:rPr>
                <w:sz w:val="16"/>
                <w:szCs w:val="16"/>
              </w:rPr>
            </w:pPr>
            <w:r>
              <w:rPr>
                <w:sz w:val="16"/>
                <w:szCs w:val="16"/>
                <w:highlight w:val="white"/>
              </w:rPr>
              <w:t>10960605</w:t>
            </w:r>
          </w:p>
        </w:tc>
        <w:tc>
          <w:tcPr>
            <w:tcW w:w="1260" w:type="dxa"/>
            <w:tcBorders>
              <w:left w:val="single" w:sz="4" w:space="0" w:color="000000"/>
              <w:right w:val="single" w:sz="4" w:space="0" w:color="000000"/>
            </w:tcBorders>
            <w:shd w:val="clear" w:color="auto" w:fill="auto"/>
          </w:tcPr>
          <w:p w:rsidR="00D87C17" w:rsidRDefault="005F70B6">
            <w:pPr>
              <w:spacing w:line="276" w:lineRule="auto"/>
              <w:rPr>
                <w:sz w:val="16"/>
                <w:szCs w:val="16"/>
              </w:rPr>
            </w:pPr>
            <w:r>
              <w:rPr>
                <w:sz w:val="16"/>
                <w:szCs w:val="16"/>
                <w:highlight w:val="white"/>
              </w:rPr>
              <w:t>3310</w:t>
            </w:r>
          </w:p>
        </w:tc>
      </w:tr>
      <w:tr w:rsidR="00F03737">
        <w:tc>
          <w:tcPr>
            <w:tcW w:w="1259" w:type="dxa"/>
            <w:tcBorders>
              <w:left w:val="single" w:sz="4" w:space="0" w:color="000000"/>
              <w:bottom w:val="single" w:sz="4" w:space="0" w:color="000000"/>
            </w:tcBorders>
            <w:shd w:val="clear" w:color="auto" w:fill="auto"/>
          </w:tcPr>
          <w:p w:rsidR="00F03737" w:rsidRPr="00F03737" w:rsidRDefault="00F03737" w:rsidP="00F03737">
            <w:pPr>
              <w:pStyle w:val="af5"/>
              <w:spacing w:beforeAutospacing="0" w:afterAutospacing="0"/>
              <w:jc w:val="center"/>
              <w:textAlignment w:val="top"/>
              <w:rPr>
                <w:rFonts w:ascii="Arial" w:hAnsi="Arial" w:cs="Arial"/>
                <w:sz w:val="16"/>
                <w:szCs w:val="16"/>
              </w:rPr>
            </w:pPr>
            <w:r w:rsidRPr="00F03737">
              <w:rPr>
                <w:rFonts w:eastAsiaTheme="minorEastAsia"/>
                <w:color w:val="000000" w:themeColor="text1"/>
                <w:kern w:val="24"/>
                <w:sz w:val="16"/>
                <w:szCs w:val="16"/>
                <w:lang w:val="en-US"/>
              </w:rPr>
              <w:t>Decision Tree</w:t>
            </w:r>
          </w:p>
        </w:tc>
        <w:tc>
          <w:tcPr>
            <w:tcW w:w="1260" w:type="dxa"/>
            <w:tcBorders>
              <w:left w:val="single" w:sz="4" w:space="0" w:color="000000"/>
              <w:bottom w:val="single" w:sz="4" w:space="0" w:color="000000"/>
            </w:tcBorders>
            <w:shd w:val="clear" w:color="auto" w:fill="auto"/>
          </w:tcPr>
          <w:p w:rsidR="00F03737" w:rsidRPr="00F03737" w:rsidRDefault="00F03737" w:rsidP="00F03737">
            <w:pPr>
              <w:pStyle w:val="af5"/>
              <w:spacing w:beforeAutospacing="0" w:afterAutospacing="0"/>
              <w:jc w:val="center"/>
              <w:textAlignment w:val="top"/>
              <w:rPr>
                <w:rFonts w:ascii="Arial" w:hAnsi="Arial" w:cs="Arial"/>
                <w:sz w:val="16"/>
                <w:szCs w:val="16"/>
              </w:rPr>
            </w:pPr>
            <w:r w:rsidRPr="00F03737">
              <w:rPr>
                <w:color w:val="000000" w:themeColor="text1"/>
                <w:kern w:val="24"/>
                <w:sz w:val="16"/>
                <w:szCs w:val="16"/>
              </w:rPr>
              <w:t>187</w:t>
            </w:r>
            <w:r w:rsidRPr="00F03737">
              <w:rPr>
                <w:color w:val="000000" w:themeColor="text1"/>
                <w:kern w:val="24"/>
                <w:sz w:val="16"/>
                <w:szCs w:val="16"/>
                <w:lang w:val="en-US"/>
              </w:rPr>
              <w:t>9</w:t>
            </w:r>
          </w:p>
        </w:tc>
        <w:tc>
          <w:tcPr>
            <w:tcW w:w="1260" w:type="dxa"/>
            <w:tcBorders>
              <w:left w:val="single" w:sz="4" w:space="0" w:color="000000"/>
              <w:bottom w:val="single" w:sz="4" w:space="0" w:color="000000"/>
            </w:tcBorders>
            <w:shd w:val="clear" w:color="auto" w:fill="auto"/>
          </w:tcPr>
          <w:p w:rsidR="00F03737" w:rsidRPr="00F03737" w:rsidRDefault="00F03737" w:rsidP="00F03737">
            <w:pPr>
              <w:pStyle w:val="af5"/>
              <w:spacing w:beforeAutospacing="0" w:afterAutospacing="0"/>
              <w:jc w:val="center"/>
              <w:textAlignment w:val="top"/>
              <w:rPr>
                <w:rFonts w:ascii="Arial" w:hAnsi="Arial" w:cs="Arial"/>
                <w:sz w:val="16"/>
                <w:szCs w:val="16"/>
              </w:rPr>
            </w:pPr>
            <w:r w:rsidRPr="00F03737">
              <w:rPr>
                <w:color w:val="000000" w:themeColor="text1"/>
                <w:kern w:val="24"/>
                <w:sz w:val="16"/>
                <w:szCs w:val="16"/>
              </w:rPr>
              <w:t>17866064</w:t>
            </w:r>
          </w:p>
        </w:tc>
        <w:tc>
          <w:tcPr>
            <w:tcW w:w="1260" w:type="dxa"/>
            <w:tcBorders>
              <w:left w:val="single" w:sz="4" w:space="0" w:color="000000"/>
              <w:bottom w:val="single" w:sz="4" w:space="0" w:color="000000"/>
              <w:right w:val="single" w:sz="4" w:space="0" w:color="000000"/>
            </w:tcBorders>
            <w:shd w:val="clear" w:color="auto" w:fill="auto"/>
          </w:tcPr>
          <w:p w:rsidR="00F03737" w:rsidRPr="00F03737" w:rsidRDefault="00F03737" w:rsidP="00F03737">
            <w:pPr>
              <w:pStyle w:val="af5"/>
              <w:spacing w:beforeAutospacing="0" w:afterAutospacing="0"/>
              <w:jc w:val="center"/>
              <w:textAlignment w:val="top"/>
              <w:rPr>
                <w:rFonts w:ascii="Arial" w:hAnsi="Arial" w:cs="Arial"/>
                <w:sz w:val="16"/>
                <w:szCs w:val="16"/>
              </w:rPr>
            </w:pPr>
            <w:r w:rsidRPr="00F03737">
              <w:rPr>
                <w:color w:val="000000" w:themeColor="text1"/>
                <w:kern w:val="24"/>
                <w:sz w:val="16"/>
                <w:szCs w:val="16"/>
              </w:rPr>
              <w:t>4226</w:t>
            </w:r>
          </w:p>
        </w:tc>
      </w:tr>
    </w:tbl>
    <w:p w:rsidR="00D87C17" w:rsidRDefault="00D87C17">
      <w:pPr>
        <w:pBdr>
          <w:top w:val="nil"/>
          <w:left w:val="nil"/>
          <w:bottom w:val="nil"/>
          <w:right w:val="nil"/>
          <w:between w:val="nil"/>
        </w:pBdr>
        <w:tabs>
          <w:tab w:val="left" w:pos="288"/>
        </w:tabs>
        <w:spacing w:after="120" w:line="228" w:lineRule="auto"/>
        <w:ind w:firstLine="288"/>
        <w:jc w:val="both"/>
        <w:rPr>
          <w:color w:val="000000"/>
        </w:rPr>
      </w:pPr>
    </w:p>
    <w:p w:rsidR="00D87C17" w:rsidRPr="005F70B6" w:rsidRDefault="005F70B6" w:rsidP="00AC0993">
      <w:pPr>
        <w:pBdr>
          <w:top w:val="nil"/>
          <w:left w:val="nil"/>
          <w:bottom w:val="nil"/>
          <w:right w:val="nil"/>
          <w:between w:val="nil"/>
        </w:pBdr>
        <w:tabs>
          <w:tab w:val="left" w:pos="288"/>
        </w:tabs>
        <w:spacing w:after="120" w:line="228" w:lineRule="auto"/>
        <w:ind w:firstLine="288"/>
        <w:jc w:val="both"/>
        <w:rPr>
          <w:color w:val="000000"/>
          <w:lang w:val="ru-RU"/>
        </w:rPr>
      </w:pPr>
      <w:bookmarkStart w:id="4" w:name="_heading=h.gjdgxs" w:colFirst="0" w:colLast="0"/>
      <w:bookmarkEnd w:id="4"/>
      <w:r w:rsidRPr="005F70B6">
        <w:rPr>
          <w:color w:val="000000"/>
          <w:lang w:val="ru-RU"/>
        </w:rPr>
        <w:t xml:space="preserve">Согласно табл. 3, алгоритм </w:t>
      </w:r>
      <w:r>
        <w:rPr>
          <w:color w:val="000000"/>
        </w:rPr>
        <w:t>Random</w:t>
      </w:r>
      <w:r w:rsidRPr="005F70B6">
        <w:rPr>
          <w:color w:val="000000"/>
          <w:lang w:val="ru-RU"/>
        </w:rPr>
        <w:t xml:space="preserve"> </w:t>
      </w:r>
      <w:r>
        <w:rPr>
          <w:color w:val="000000"/>
        </w:rPr>
        <w:t>Forest</w:t>
      </w:r>
      <w:r w:rsidRPr="005F70B6">
        <w:rPr>
          <w:color w:val="000000"/>
          <w:lang w:val="ru-RU"/>
        </w:rPr>
        <w:t xml:space="preserve"> показал наилучшую точность из рассмотренных алгоритмов, алгоритмы </w:t>
      </w:r>
      <w:r>
        <w:rPr>
          <w:color w:val="000000"/>
        </w:rPr>
        <w:t>Decision</w:t>
      </w:r>
      <w:r w:rsidRPr="005F70B6">
        <w:rPr>
          <w:color w:val="000000"/>
          <w:lang w:val="ru-RU"/>
        </w:rPr>
        <w:t xml:space="preserve"> </w:t>
      </w:r>
      <w:r>
        <w:rPr>
          <w:color w:val="000000"/>
        </w:rPr>
        <w:t>Tree</w:t>
      </w:r>
      <w:r w:rsidRPr="005F70B6">
        <w:rPr>
          <w:color w:val="000000"/>
          <w:lang w:val="ru-RU"/>
        </w:rPr>
        <w:t xml:space="preserve"> и </w:t>
      </w:r>
      <w:proofErr w:type="spellStart"/>
      <w:r>
        <w:rPr>
          <w:color w:val="000000"/>
        </w:rPr>
        <w:t>XGBRegressor</w:t>
      </w:r>
      <w:proofErr w:type="spellEnd"/>
      <w:r w:rsidRPr="005F70B6">
        <w:rPr>
          <w:color w:val="000000"/>
          <w:lang w:val="ru-RU"/>
        </w:rPr>
        <w:t xml:space="preserve"> показали допустимую и довольно высокую точность соответственно.</w:t>
      </w:r>
      <w:r w:rsidR="00AC0993">
        <w:rPr>
          <w:color w:val="000000"/>
          <w:lang w:val="ru-RU"/>
        </w:rPr>
        <w:t xml:space="preserve"> </w:t>
      </w:r>
      <w:r w:rsidR="00AC0993">
        <w:rPr>
          <w:color w:val="000000"/>
        </w:rPr>
        <w:t>Linear</w:t>
      </w:r>
      <w:r w:rsidR="00AC0993" w:rsidRPr="005F70B6">
        <w:rPr>
          <w:color w:val="000000"/>
          <w:lang w:val="ru-RU"/>
        </w:rPr>
        <w:t xml:space="preserve"> </w:t>
      </w:r>
      <w:r w:rsidR="00AC0993">
        <w:rPr>
          <w:color w:val="000000"/>
        </w:rPr>
        <w:t>Regression</w:t>
      </w:r>
      <w:r w:rsidR="00AC0993" w:rsidRPr="005F70B6">
        <w:rPr>
          <w:color w:val="000000"/>
          <w:lang w:val="ru-RU"/>
        </w:rPr>
        <w:t xml:space="preserve"> и </w:t>
      </w:r>
      <w:r w:rsidR="00AC0993">
        <w:rPr>
          <w:color w:val="000000"/>
        </w:rPr>
        <w:t>KNN</w:t>
      </w:r>
      <w:r w:rsidR="00AC0993" w:rsidRPr="005F70B6">
        <w:rPr>
          <w:color w:val="000000"/>
          <w:lang w:val="ru-RU"/>
        </w:rPr>
        <w:t xml:space="preserve"> </w:t>
      </w:r>
      <w:proofErr w:type="spellStart"/>
      <w:r w:rsidR="00AC0993">
        <w:rPr>
          <w:color w:val="000000"/>
        </w:rPr>
        <w:t>Regressor</w:t>
      </w:r>
      <w:proofErr w:type="spellEnd"/>
      <w:r w:rsidR="00AC0993" w:rsidRPr="005F70B6">
        <w:rPr>
          <w:color w:val="000000"/>
          <w:lang w:val="ru-RU"/>
        </w:rPr>
        <w:t xml:space="preserve"> далеки от истинных значений целевой переменной.</w:t>
      </w:r>
    </w:p>
    <w:p w:rsidR="00D87C17" w:rsidRDefault="006407D2">
      <w:pPr>
        <w:pStyle w:val="1"/>
        <w:numPr>
          <w:ilvl w:val="0"/>
          <w:numId w:val="12"/>
        </w:numPr>
        <w:ind w:firstLine="0"/>
      </w:pPr>
      <w:r>
        <w:rPr>
          <w:lang w:val="ru-RU"/>
        </w:rPr>
        <w:lastRenderedPageBreak/>
        <w:t>Выводы</w:t>
      </w:r>
      <w:r w:rsidR="005F70B6">
        <w:t xml:space="preserve"> </w:t>
      </w:r>
    </w:p>
    <w:p w:rsidR="00D87C17" w:rsidRPr="005F70B6" w:rsidRDefault="005F70B6">
      <w:pPr>
        <w:pBdr>
          <w:top w:val="nil"/>
          <w:left w:val="nil"/>
          <w:bottom w:val="nil"/>
          <w:right w:val="nil"/>
          <w:between w:val="nil"/>
        </w:pBdr>
        <w:tabs>
          <w:tab w:val="left" w:pos="288"/>
        </w:tabs>
        <w:spacing w:after="120" w:line="228" w:lineRule="auto"/>
        <w:ind w:firstLine="288"/>
        <w:jc w:val="both"/>
        <w:rPr>
          <w:color w:val="000000"/>
          <w:lang w:val="ru-RU"/>
        </w:rPr>
      </w:pPr>
      <w:r w:rsidRPr="005F70B6">
        <w:rPr>
          <w:color w:val="000000"/>
          <w:lang w:val="ru-RU"/>
        </w:rPr>
        <w:t xml:space="preserve">По результатам сравнительного анализа алгоритмов обучения с учителем для решения задачи прогнозирования динамики розничной торговли наилучшим из всех рассматриваемых алгоритмов оказался алгоритм </w:t>
      </w:r>
      <w:r>
        <w:rPr>
          <w:color w:val="000000"/>
        </w:rPr>
        <w:t>Random</w:t>
      </w:r>
      <w:r w:rsidRPr="005F70B6">
        <w:rPr>
          <w:color w:val="000000"/>
          <w:lang w:val="ru-RU"/>
        </w:rPr>
        <w:t xml:space="preserve"> </w:t>
      </w:r>
      <w:r>
        <w:rPr>
          <w:color w:val="000000"/>
        </w:rPr>
        <w:t>Forest</w:t>
      </w:r>
      <w:r w:rsidRPr="005F70B6">
        <w:rPr>
          <w:color w:val="000000"/>
          <w:lang w:val="ru-RU"/>
        </w:rPr>
        <w:t xml:space="preserve">, который показал наивысшую точность прогноза целевой переменной для всех рассматриваемых метрик качества на тестовом наборе. Алгоритмы </w:t>
      </w:r>
      <w:r>
        <w:rPr>
          <w:color w:val="000000"/>
        </w:rPr>
        <w:t>Decision</w:t>
      </w:r>
      <w:r w:rsidRPr="005F70B6">
        <w:rPr>
          <w:color w:val="000000"/>
          <w:lang w:val="ru-RU"/>
        </w:rPr>
        <w:t xml:space="preserve"> </w:t>
      </w:r>
      <w:r>
        <w:rPr>
          <w:color w:val="000000"/>
        </w:rPr>
        <w:t>Tree</w:t>
      </w:r>
      <w:r w:rsidRPr="005F70B6">
        <w:rPr>
          <w:color w:val="000000"/>
          <w:lang w:val="ru-RU"/>
        </w:rPr>
        <w:t xml:space="preserve"> и </w:t>
      </w:r>
      <w:proofErr w:type="spellStart"/>
      <w:r>
        <w:rPr>
          <w:color w:val="000000"/>
        </w:rPr>
        <w:t>XGBRegressor</w:t>
      </w:r>
      <w:proofErr w:type="spellEnd"/>
      <w:r w:rsidRPr="005F70B6">
        <w:rPr>
          <w:color w:val="000000"/>
          <w:lang w:val="ru-RU"/>
        </w:rPr>
        <w:t xml:space="preserve"> показали высокую точность, в то время как алгоритмы </w:t>
      </w:r>
      <w:r>
        <w:rPr>
          <w:color w:val="000000"/>
        </w:rPr>
        <w:t>Linear</w:t>
      </w:r>
      <w:r w:rsidRPr="005F70B6">
        <w:rPr>
          <w:color w:val="000000"/>
          <w:lang w:val="ru-RU"/>
        </w:rPr>
        <w:t xml:space="preserve"> </w:t>
      </w:r>
      <w:r>
        <w:rPr>
          <w:color w:val="000000"/>
        </w:rPr>
        <w:t>Regression</w:t>
      </w:r>
      <w:r w:rsidRPr="005F70B6">
        <w:rPr>
          <w:color w:val="000000"/>
          <w:lang w:val="ru-RU"/>
        </w:rPr>
        <w:t xml:space="preserve"> и </w:t>
      </w:r>
      <w:r>
        <w:rPr>
          <w:color w:val="000000"/>
        </w:rPr>
        <w:t>KNN</w:t>
      </w:r>
      <w:r w:rsidRPr="005F70B6">
        <w:rPr>
          <w:color w:val="000000"/>
          <w:lang w:val="ru-RU"/>
        </w:rPr>
        <w:t xml:space="preserve"> </w:t>
      </w:r>
      <w:proofErr w:type="spellStart"/>
      <w:r>
        <w:rPr>
          <w:color w:val="000000"/>
        </w:rPr>
        <w:t>Regressor</w:t>
      </w:r>
      <w:proofErr w:type="spellEnd"/>
      <w:r w:rsidRPr="005F70B6">
        <w:rPr>
          <w:color w:val="000000"/>
          <w:lang w:val="ru-RU"/>
        </w:rPr>
        <w:t xml:space="preserve"> имеют большую ошибку при исследовании их на практике. Это может быть связано с тем, что они хорошо работают лишь в системе с другими алгоритмами и для их использования требуются особые условия.</w:t>
      </w:r>
    </w:p>
    <w:p w:rsidR="00B95EE0" w:rsidRDefault="00B95EE0" w:rsidP="00B95EE0">
      <w:pPr>
        <w:pBdr>
          <w:top w:val="nil"/>
          <w:left w:val="nil"/>
          <w:bottom w:val="nil"/>
          <w:right w:val="nil"/>
          <w:between w:val="nil"/>
        </w:pBdr>
        <w:tabs>
          <w:tab w:val="left" w:pos="288"/>
        </w:tabs>
        <w:spacing w:after="120" w:line="228" w:lineRule="auto"/>
        <w:ind w:firstLine="288"/>
        <w:jc w:val="both"/>
        <w:rPr>
          <w:color w:val="000000"/>
          <w:lang w:val="ru-RU"/>
        </w:rPr>
      </w:pPr>
      <w:r w:rsidRPr="00F93055">
        <w:rPr>
          <w:color w:val="000000"/>
          <w:lang w:val="ru-RU"/>
        </w:rPr>
        <w:t>В планах будущих исследований реализация системы алгоритмов, которая способна будет прогнозировать целевую переменную точнее, чем рассмотренные выше алгоритмы по отдельности</w:t>
      </w:r>
      <w:r>
        <w:rPr>
          <w:color w:val="000000"/>
          <w:lang w:val="ru-RU"/>
        </w:rPr>
        <w:t xml:space="preserve"> и соответствовать следующим критериям:</w:t>
      </w:r>
    </w:p>
    <w:p w:rsidR="00B95EE0" w:rsidRPr="00206CB1" w:rsidRDefault="00B95EE0" w:rsidP="00B95EE0">
      <w:pPr>
        <w:pStyle w:val="af2"/>
        <w:numPr>
          <w:ilvl w:val="0"/>
          <w:numId w:val="17"/>
        </w:numPr>
        <w:pBdr>
          <w:top w:val="nil"/>
          <w:left w:val="nil"/>
          <w:bottom w:val="nil"/>
          <w:right w:val="nil"/>
          <w:between w:val="nil"/>
        </w:pBdr>
        <w:tabs>
          <w:tab w:val="left" w:pos="288"/>
        </w:tabs>
        <w:spacing w:after="120" w:line="228" w:lineRule="auto"/>
        <w:jc w:val="both"/>
        <w:rPr>
          <w:rFonts w:ascii="Times New Roman" w:hAnsi="Times New Roman" w:cs="Times New Roman"/>
          <w:color w:val="000000"/>
          <w:sz w:val="20"/>
          <w:szCs w:val="20"/>
          <w:lang w:val="ru-RU"/>
        </w:rPr>
      </w:pPr>
      <w:r w:rsidRPr="00206CB1">
        <w:rPr>
          <w:rFonts w:ascii="Times New Roman" w:hAnsi="Times New Roman" w:cs="Times New Roman"/>
          <w:color w:val="000000"/>
          <w:sz w:val="20"/>
          <w:szCs w:val="20"/>
          <w:lang w:val="ru-RU"/>
        </w:rPr>
        <w:t>должн</w:t>
      </w:r>
      <w:r>
        <w:rPr>
          <w:rFonts w:ascii="Times New Roman" w:hAnsi="Times New Roman" w:cs="Times New Roman"/>
          <w:color w:val="000000"/>
          <w:sz w:val="20"/>
          <w:szCs w:val="20"/>
          <w:lang w:val="ru-RU"/>
        </w:rPr>
        <w:t>а</w:t>
      </w:r>
      <w:r w:rsidRPr="00206CB1">
        <w:rPr>
          <w:rFonts w:ascii="Times New Roman" w:hAnsi="Times New Roman" w:cs="Times New Roman"/>
          <w:color w:val="000000"/>
          <w:sz w:val="20"/>
          <w:szCs w:val="20"/>
          <w:lang w:val="ru-RU"/>
        </w:rPr>
        <w:t xml:space="preserve"> иметь возможность регулировать параметры модели для повышения точности прогноза применяемого алгоритма;</w:t>
      </w:r>
    </w:p>
    <w:p w:rsidR="00B95EE0" w:rsidRPr="00206CB1" w:rsidRDefault="00B95EE0" w:rsidP="00B95EE0">
      <w:pPr>
        <w:pStyle w:val="af2"/>
        <w:numPr>
          <w:ilvl w:val="0"/>
          <w:numId w:val="17"/>
        </w:numPr>
        <w:pBdr>
          <w:top w:val="nil"/>
          <w:left w:val="nil"/>
          <w:bottom w:val="nil"/>
          <w:right w:val="nil"/>
          <w:between w:val="nil"/>
        </w:pBdr>
        <w:tabs>
          <w:tab w:val="left" w:pos="288"/>
        </w:tabs>
        <w:spacing w:after="120" w:line="228" w:lineRule="auto"/>
        <w:jc w:val="both"/>
        <w:rPr>
          <w:rFonts w:ascii="Times New Roman" w:hAnsi="Times New Roman" w:cs="Times New Roman"/>
          <w:color w:val="000000"/>
          <w:sz w:val="20"/>
          <w:szCs w:val="20"/>
          <w:lang w:val="ru-RU"/>
        </w:rPr>
      </w:pPr>
      <w:r>
        <w:rPr>
          <w:rFonts w:ascii="Times New Roman" w:hAnsi="Times New Roman" w:cs="Times New Roman"/>
          <w:color w:val="000000"/>
          <w:sz w:val="20"/>
          <w:szCs w:val="20"/>
          <w:lang w:val="ru-RU"/>
        </w:rPr>
        <w:t>долж</w:t>
      </w:r>
      <w:r w:rsidRPr="00206CB1">
        <w:rPr>
          <w:rFonts w:ascii="Times New Roman" w:hAnsi="Times New Roman" w:cs="Times New Roman"/>
          <w:color w:val="000000"/>
          <w:sz w:val="20"/>
          <w:szCs w:val="20"/>
          <w:lang w:val="ru-RU"/>
        </w:rPr>
        <w:t>н</w:t>
      </w:r>
      <w:r>
        <w:rPr>
          <w:rFonts w:ascii="Times New Roman" w:hAnsi="Times New Roman" w:cs="Times New Roman"/>
          <w:color w:val="000000"/>
          <w:sz w:val="20"/>
          <w:szCs w:val="20"/>
          <w:lang w:val="ru-RU"/>
        </w:rPr>
        <w:t>а</w:t>
      </w:r>
      <w:r w:rsidRPr="00206CB1">
        <w:rPr>
          <w:rFonts w:ascii="Times New Roman" w:hAnsi="Times New Roman" w:cs="Times New Roman"/>
          <w:color w:val="000000"/>
          <w:sz w:val="20"/>
          <w:szCs w:val="20"/>
          <w:lang w:val="ru-RU"/>
        </w:rPr>
        <w:t xml:space="preserve"> обладать высокой точностью прогноза целевой переменной (не менее 80%);</w:t>
      </w:r>
    </w:p>
    <w:p w:rsidR="00B95EE0" w:rsidRPr="00206CB1" w:rsidRDefault="00B95EE0" w:rsidP="00B95EE0">
      <w:pPr>
        <w:pStyle w:val="af2"/>
        <w:numPr>
          <w:ilvl w:val="0"/>
          <w:numId w:val="17"/>
        </w:numPr>
        <w:pBdr>
          <w:top w:val="nil"/>
          <w:left w:val="nil"/>
          <w:bottom w:val="nil"/>
          <w:right w:val="nil"/>
          <w:between w:val="nil"/>
        </w:pBdr>
        <w:tabs>
          <w:tab w:val="left" w:pos="288"/>
        </w:tabs>
        <w:spacing w:after="120" w:line="228" w:lineRule="auto"/>
        <w:jc w:val="both"/>
        <w:rPr>
          <w:color w:val="000000"/>
          <w:lang w:val="ru-RU"/>
        </w:rPr>
      </w:pPr>
      <w:r w:rsidRPr="00206CB1">
        <w:rPr>
          <w:rFonts w:ascii="Times New Roman" w:hAnsi="Times New Roman" w:cs="Times New Roman"/>
          <w:color w:val="000000"/>
          <w:sz w:val="20"/>
          <w:szCs w:val="20"/>
          <w:lang w:val="ru-RU"/>
        </w:rPr>
        <w:t>должн</w:t>
      </w:r>
      <w:r>
        <w:rPr>
          <w:rFonts w:ascii="Times New Roman" w:hAnsi="Times New Roman" w:cs="Times New Roman"/>
          <w:color w:val="000000"/>
          <w:sz w:val="20"/>
          <w:szCs w:val="20"/>
          <w:lang w:val="ru-RU"/>
        </w:rPr>
        <w:t>а</w:t>
      </w:r>
      <w:r w:rsidRPr="00206CB1">
        <w:rPr>
          <w:rFonts w:ascii="Times New Roman" w:hAnsi="Times New Roman" w:cs="Times New Roman"/>
          <w:color w:val="000000"/>
          <w:sz w:val="20"/>
          <w:szCs w:val="20"/>
          <w:lang w:val="ru-RU"/>
        </w:rPr>
        <w:t xml:space="preserve"> иметь простой интерфейс для обычных пользователей, без глубоких познаний в области машинного обучения.</w:t>
      </w:r>
    </w:p>
    <w:p w:rsidR="00D87C17" w:rsidRPr="006407D2" w:rsidRDefault="00BF167E">
      <w:pPr>
        <w:pStyle w:val="5"/>
        <w:rPr>
          <w:lang w:val="ru-RU"/>
        </w:rPr>
      </w:pPr>
      <w:r>
        <w:rPr>
          <w:lang w:val="ru-RU"/>
        </w:rPr>
        <w:t>Литература</w:t>
      </w:r>
    </w:p>
    <w:p w:rsidR="00D87C17" w:rsidRDefault="005F70B6">
      <w:pPr>
        <w:numPr>
          <w:ilvl w:val="0"/>
          <w:numId w:val="13"/>
        </w:numPr>
        <w:pBdr>
          <w:top w:val="nil"/>
          <w:left w:val="nil"/>
          <w:bottom w:val="nil"/>
          <w:right w:val="nil"/>
          <w:between w:val="nil"/>
        </w:pBdr>
        <w:spacing w:after="50" w:line="180" w:lineRule="auto"/>
        <w:jc w:val="both"/>
        <w:rPr>
          <w:color w:val="000000"/>
          <w:sz w:val="16"/>
          <w:szCs w:val="16"/>
        </w:rPr>
      </w:pPr>
      <w:proofErr w:type="spellStart"/>
      <w:r>
        <w:rPr>
          <w:color w:val="000000"/>
          <w:sz w:val="16"/>
          <w:szCs w:val="16"/>
        </w:rPr>
        <w:t>Kui</w:t>
      </w:r>
      <w:proofErr w:type="spellEnd"/>
      <w:r>
        <w:rPr>
          <w:color w:val="000000"/>
          <w:sz w:val="16"/>
          <w:szCs w:val="16"/>
        </w:rPr>
        <w:t xml:space="preserve"> Zhao, Can Wang, "Sales Forecast in E-commerce using Convolutional Neural Network", 8 p., 2017. Available at: https://arxiv.org/pdf/1708.07946.pdf</w:t>
      </w:r>
    </w:p>
    <w:p w:rsidR="00D87C17" w:rsidRDefault="005F70B6">
      <w:pPr>
        <w:numPr>
          <w:ilvl w:val="0"/>
          <w:numId w:val="13"/>
        </w:numPr>
        <w:pBdr>
          <w:top w:val="nil"/>
          <w:left w:val="nil"/>
          <w:bottom w:val="nil"/>
          <w:right w:val="nil"/>
          <w:between w:val="nil"/>
        </w:pBdr>
        <w:spacing w:after="50" w:line="180" w:lineRule="auto"/>
        <w:jc w:val="both"/>
      </w:pPr>
      <w:r>
        <w:rPr>
          <w:color w:val="000000"/>
          <w:sz w:val="16"/>
          <w:szCs w:val="16"/>
        </w:rPr>
        <w:t xml:space="preserve">Bohdan M. </w:t>
      </w:r>
      <w:proofErr w:type="spellStart"/>
      <w:r>
        <w:rPr>
          <w:color w:val="000000"/>
          <w:sz w:val="16"/>
          <w:szCs w:val="16"/>
        </w:rPr>
        <w:t>Pavlyshenko</w:t>
      </w:r>
      <w:proofErr w:type="spellEnd"/>
      <w:r>
        <w:rPr>
          <w:color w:val="000000"/>
          <w:sz w:val="16"/>
          <w:szCs w:val="16"/>
        </w:rPr>
        <w:t xml:space="preserve">, "Machine-Learning Models for Sales </w:t>
      </w:r>
      <w:proofErr w:type="spellStart"/>
      <w:r>
        <w:rPr>
          <w:color w:val="000000"/>
          <w:sz w:val="16"/>
          <w:szCs w:val="16"/>
        </w:rPr>
        <w:t>TimeSeries</w:t>
      </w:r>
      <w:proofErr w:type="spellEnd"/>
      <w:r>
        <w:rPr>
          <w:color w:val="000000"/>
          <w:sz w:val="16"/>
          <w:szCs w:val="16"/>
        </w:rPr>
        <w:t xml:space="preserve"> Forecasting, 11 p., 2018. Available at: </w:t>
      </w:r>
      <w:hyperlink r:id="rId16">
        <w:r>
          <w:rPr>
            <w:color w:val="0000FF"/>
            <w:sz w:val="16"/>
            <w:szCs w:val="16"/>
            <w:u w:val="single"/>
          </w:rPr>
          <w:t>https://ru.scribd.com/document/427249237/data-04-00015-v2-pdf</w:t>
        </w:r>
      </w:hyperlink>
      <w:r>
        <w:rPr>
          <w:color w:val="000000"/>
          <w:sz w:val="16"/>
          <w:szCs w:val="16"/>
        </w:rPr>
        <w:t>. (accessed: 2019-11-28)</w:t>
      </w:r>
    </w:p>
    <w:p w:rsidR="00D87C17" w:rsidRDefault="005F70B6">
      <w:pPr>
        <w:numPr>
          <w:ilvl w:val="0"/>
          <w:numId w:val="13"/>
        </w:numPr>
        <w:pBdr>
          <w:top w:val="nil"/>
          <w:left w:val="nil"/>
          <w:bottom w:val="nil"/>
          <w:right w:val="nil"/>
          <w:between w:val="nil"/>
        </w:pBdr>
        <w:spacing w:after="50" w:line="180" w:lineRule="auto"/>
        <w:jc w:val="both"/>
      </w:pPr>
      <w:r>
        <w:rPr>
          <w:color w:val="000000"/>
          <w:sz w:val="16"/>
          <w:szCs w:val="16"/>
        </w:rPr>
        <w:lastRenderedPageBreak/>
        <w:t xml:space="preserve">Glib </w:t>
      </w:r>
      <w:proofErr w:type="spellStart"/>
      <w:r>
        <w:rPr>
          <w:color w:val="000000"/>
          <w:sz w:val="16"/>
          <w:szCs w:val="16"/>
        </w:rPr>
        <w:t>Kechyn</w:t>
      </w:r>
      <w:proofErr w:type="spellEnd"/>
      <w:r>
        <w:rPr>
          <w:color w:val="000000"/>
          <w:sz w:val="16"/>
          <w:szCs w:val="16"/>
        </w:rPr>
        <w:t xml:space="preserve">, Lucius Yu, </w:t>
      </w:r>
      <w:proofErr w:type="spellStart"/>
      <w:r>
        <w:rPr>
          <w:color w:val="000000"/>
          <w:sz w:val="16"/>
          <w:szCs w:val="16"/>
        </w:rPr>
        <w:t>Yangguang</w:t>
      </w:r>
      <w:proofErr w:type="spellEnd"/>
      <w:r>
        <w:rPr>
          <w:color w:val="000000"/>
          <w:sz w:val="16"/>
          <w:szCs w:val="16"/>
        </w:rPr>
        <w:t xml:space="preserve"> </w:t>
      </w:r>
      <w:proofErr w:type="spellStart"/>
      <w:r>
        <w:rPr>
          <w:color w:val="000000"/>
          <w:sz w:val="16"/>
          <w:szCs w:val="16"/>
        </w:rPr>
        <w:t>Zang</w:t>
      </w:r>
      <w:proofErr w:type="spellEnd"/>
      <w:r>
        <w:rPr>
          <w:color w:val="000000"/>
          <w:sz w:val="16"/>
          <w:szCs w:val="16"/>
        </w:rPr>
        <w:t xml:space="preserve">, </w:t>
      </w:r>
      <w:proofErr w:type="spellStart"/>
      <w:r>
        <w:rPr>
          <w:color w:val="000000"/>
          <w:sz w:val="16"/>
          <w:szCs w:val="16"/>
        </w:rPr>
        <w:t>Svyatoslav</w:t>
      </w:r>
      <w:proofErr w:type="spellEnd"/>
      <w:r>
        <w:rPr>
          <w:color w:val="000000"/>
          <w:sz w:val="16"/>
          <w:szCs w:val="16"/>
        </w:rPr>
        <w:t xml:space="preserve"> </w:t>
      </w:r>
      <w:proofErr w:type="spellStart"/>
      <w:r>
        <w:rPr>
          <w:color w:val="000000"/>
          <w:sz w:val="16"/>
          <w:szCs w:val="16"/>
        </w:rPr>
        <w:t>Kechyn</w:t>
      </w:r>
      <w:proofErr w:type="spellEnd"/>
      <w:r>
        <w:rPr>
          <w:color w:val="000000"/>
          <w:sz w:val="16"/>
          <w:szCs w:val="16"/>
        </w:rPr>
        <w:t xml:space="preserve">, “Sales forecasting using </w:t>
      </w:r>
      <w:proofErr w:type="spellStart"/>
      <w:r>
        <w:rPr>
          <w:color w:val="000000"/>
          <w:sz w:val="16"/>
          <w:szCs w:val="16"/>
        </w:rPr>
        <w:t>WaveNet</w:t>
      </w:r>
      <w:proofErr w:type="spellEnd"/>
      <w:r>
        <w:rPr>
          <w:color w:val="000000"/>
          <w:sz w:val="16"/>
          <w:szCs w:val="16"/>
        </w:rPr>
        <w:t xml:space="preserve"> within the framework of the </w:t>
      </w:r>
      <w:proofErr w:type="spellStart"/>
      <w:r>
        <w:rPr>
          <w:color w:val="000000"/>
          <w:sz w:val="16"/>
          <w:szCs w:val="16"/>
        </w:rPr>
        <w:t>Kaggle</w:t>
      </w:r>
      <w:proofErr w:type="spellEnd"/>
      <w:r>
        <w:rPr>
          <w:color w:val="000000"/>
          <w:sz w:val="16"/>
          <w:szCs w:val="16"/>
        </w:rPr>
        <w:t xml:space="preserve"> competition,” 6 p., 2018. Available at: </w:t>
      </w:r>
      <w:hyperlink r:id="rId17">
        <w:r>
          <w:rPr>
            <w:color w:val="0000FF"/>
            <w:sz w:val="16"/>
            <w:szCs w:val="16"/>
            <w:u w:val="single"/>
          </w:rPr>
          <w:t>https://arxiv.org/pdf/1803.04037.pdf</w:t>
        </w:r>
      </w:hyperlink>
      <w:r>
        <w:rPr>
          <w:color w:val="000000"/>
          <w:sz w:val="16"/>
          <w:szCs w:val="16"/>
        </w:rPr>
        <w:t>. (accessed: 2019-11-28)</w:t>
      </w:r>
    </w:p>
    <w:p w:rsidR="00D87C17" w:rsidRDefault="005F70B6">
      <w:pPr>
        <w:numPr>
          <w:ilvl w:val="0"/>
          <w:numId w:val="13"/>
        </w:numPr>
        <w:pBdr>
          <w:top w:val="nil"/>
          <w:left w:val="nil"/>
          <w:bottom w:val="nil"/>
          <w:right w:val="nil"/>
          <w:between w:val="nil"/>
        </w:pBdr>
        <w:spacing w:after="50" w:line="180" w:lineRule="auto"/>
        <w:jc w:val="both"/>
      </w:pPr>
      <w:proofErr w:type="spellStart"/>
      <w:r>
        <w:rPr>
          <w:color w:val="000000"/>
          <w:sz w:val="16"/>
          <w:szCs w:val="16"/>
        </w:rPr>
        <w:t>Kasun</w:t>
      </w:r>
      <w:proofErr w:type="spellEnd"/>
      <w:r>
        <w:rPr>
          <w:color w:val="000000"/>
          <w:sz w:val="16"/>
          <w:szCs w:val="16"/>
        </w:rPr>
        <w:t xml:space="preserve"> </w:t>
      </w:r>
      <w:proofErr w:type="spellStart"/>
      <w:r>
        <w:rPr>
          <w:color w:val="000000"/>
          <w:sz w:val="16"/>
          <w:szCs w:val="16"/>
        </w:rPr>
        <w:t>Bandara</w:t>
      </w:r>
      <w:proofErr w:type="spellEnd"/>
      <w:r>
        <w:rPr>
          <w:color w:val="000000"/>
          <w:sz w:val="16"/>
          <w:szCs w:val="16"/>
        </w:rPr>
        <w:t xml:space="preserve">, </w:t>
      </w:r>
      <w:proofErr w:type="spellStart"/>
      <w:r>
        <w:rPr>
          <w:color w:val="000000"/>
          <w:sz w:val="16"/>
          <w:szCs w:val="16"/>
        </w:rPr>
        <w:t>Peibei</w:t>
      </w:r>
      <w:proofErr w:type="spellEnd"/>
      <w:r>
        <w:rPr>
          <w:color w:val="000000"/>
          <w:sz w:val="16"/>
          <w:szCs w:val="16"/>
        </w:rPr>
        <w:t xml:space="preserve"> Shi, Christoph </w:t>
      </w:r>
      <w:proofErr w:type="spellStart"/>
      <w:r>
        <w:rPr>
          <w:color w:val="000000"/>
          <w:sz w:val="16"/>
          <w:szCs w:val="16"/>
        </w:rPr>
        <w:t>Bergmeir</w:t>
      </w:r>
      <w:proofErr w:type="spellEnd"/>
      <w:r>
        <w:rPr>
          <w:color w:val="000000"/>
          <w:sz w:val="16"/>
          <w:szCs w:val="16"/>
        </w:rPr>
        <w:t xml:space="preserve">, </w:t>
      </w:r>
      <w:proofErr w:type="spellStart"/>
      <w:r>
        <w:rPr>
          <w:color w:val="000000"/>
          <w:sz w:val="16"/>
          <w:szCs w:val="16"/>
        </w:rPr>
        <w:t>Hansika</w:t>
      </w:r>
      <w:proofErr w:type="spellEnd"/>
      <w:r>
        <w:rPr>
          <w:color w:val="000000"/>
          <w:sz w:val="16"/>
          <w:szCs w:val="16"/>
        </w:rPr>
        <w:t xml:space="preserve"> </w:t>
      </w:r>
      <w:proofErr w:type="spellStart"/>
      <w:r>
        <w:rPr>
          <w:color w:val="000000"/>
          <w:sz w:val="16"/>
          <w:szCs w:val="16"/>
        </w:rPr>
        <w:t>Hewamalage</w:t>
      </w:r>
      <w:proofErr w:type="spellEnd"/>
      <w:r>
        <w:rPr>
          <w:color w:val="000000"/>
          <w:sz w:val="16"/>
          <w:szCs w:val="16"/>
        </w:rPr>
        <w:t xml:space="preserve">, </w:t>
      </w:r>
      <w:proofErr w:type="spellStart"/>
      <w:r>
        <w:rPr>
          <w:color w:val="000000"/>
          <w:sz w:val="16"/>
          <w:szCs w:val="16"/>
        </w:rPr>
        <w:t>Quoc</w:t>
      </w:r>
      <w:proofErr w:type="spellEnd"/>
      <w:r>
        <w:rPr>
          <w:color w:val="000000"/>
          <w:sz w:val="16"/>
          <w:szCs w:val="16"/>
        </w:rPr>
        <w:t xml:space="preserve"> Tran, Brian Seaman, “Sales Demand Forecast in E-commerce using a Long Short-Term Memory Neural Network Methodology”, 16 p., 2019. Available at: </w:t>
      </w:r>
      <w:hyperlink r:id="rId18">
        <w:r>
          <w:rPr>
            <w:color w:val="0000FF"/>
            <w:sz w:val="16"/>
            <w:szCs w:val="16"/>
            <w:u w:val="single"/>
          </w:rPr>
          <w:t>https://arxiv.org/pdf/1901.04028.pdf</w:t>
        </w:r>
      </w:hyperlink>
      <w:r>
        <w:rPr>
          <w:color w:val="000000"/>
          <w:sz w:val="16"/>
          <w:szCs w:val="16"/>
        </w:rPr>
        <w:t>. (accessed: 2019-11-28)</w:t>
      </w:r>
    </w:p>
    <w:p w:rsidR="00D87C17" w:rsidRDefault="005F70B6">
      <w:pPr>
        <w:numPr>
          <w:ilvl w:val="0"/>
          <w:numId w:val="13"/>
        </w:numPr>
        <w:pBdr>
          <w:top w:val="nil"/>
          <w:left w:val="nil"/>
          <w:bottom w:val="nil"/>
          <w:right w:val="nil"/>
          <w:between w:val="nil"/>
        </w:pBdr>
        <w:spacing w:after="50" w:line="180" w:lineRule="auto"/>
        <w:jc w:val="both"/>
        <w:rPr>
          <w:color w:val="000000"/>
          <w:sz w:val="16"/>
          <w:szCs w:val="16"/>
        </w:rPr>
      </w:pPr>
      <w:proofErr w:type="spellStart"/>
      <w:r w:rsidRPr="005F70B6">
        <w:rPr>
          <w:color w:val="000000"/>
          <w:sz w:val="16"/>
          <w:szCs w:val="16"/>
          <w:lang w:val="ru-RU"/>
        </w:rPr>
        <w:t>Китова</w:t>
      </w:r>
      <w:proofErr w:type="spellEnd"/>
      <w:r w:rsidRPr="005F70B6">
        <w:rPr>
          <w:color w:val="000000"/>
          <w:sz w:val="16"/>
          <w:szCs w:val="16"/>
          <w:lang w:val="ru-RU"/>
        </w:rPr>
        <w:t xml:space="preserve"> О.В., Колмаков И.Б., Пеньков И.А., "Прогнозирование показателей инвестиций на основе метода деревьев решений (</w:t>
      </w:r>
      <w:r>
        <w:rPr>
          <w:color w:val="000000"/>
          <w:sz w:val="16"/>
          <w:szCs w:val="16"/>
        </w:rPr>
        <w:t>in</w:t>
      </w:r>
      <w:r w:rsidRPr="005F70B6">
        <w:rPr>
          <w:color w:val="000000"/>
          <w:sz w:val="16"/>
          <w:szCs w:val="16"/>
          <w:lang w:val="ru-RU"/>
        </w:rPr>
        <w:t xml:space="preserve"> </w:t>
      </w:r>
      <w:r>
        <w:rPr>
          <w:color w:val="000000"/>
          <w:sz w:val="16"/>
          <w:szCs w:val="16"/>
        </w:rPr>
        <w:t>Russian</w:t>
      </w:r>
      <w:r w:rsidRPr="005F70B6">
        <w:rPr>
          <w:color w:val="000000"/>
          <w:sz w:val="16"/>
          <w:szCs w:val="16"/>
          <w:lang w:val="ru-RU"/>
        </w:rPr>
        <w:t xml:space="preserve">)," Вестник РЭУ им. </w:t>
      </w:r>
      <w:r>
        <w:rPr>
          <w:color w:val="000000"/>
          <w:sz w:val="16"/>
          <w:szCs w:val="16"/>
        </w:rPr>
        <w:t xml:space="preserve">Г.В </w:t>
      </w:r>
      <w:proofErr w:type="spellStart"/>
      <w:r>
        <w:rPr>
          <w:color w:val="000000"/>
          <w:sz w:val="16"/>
          <w:szCs w:val="16"/>
        </w:rPr>
        <w:t>Плеханова</w:t>
      </w:r>
      <w:proofErr w:type="spellEnd"/>
      <w:r>
        <w:rPr>
          <w:color w:val="000000"/>
          <w:sz w:val="16"/>
          <w:szCs w:val="16"/>
        </w:rPr>
        <w:t xml:space="preserve"> №6 (90), 10 p., 2016. Available at: https://cyberleninka.ru/article/n/prognozirovanie-pokazateley-investitsiy-na-osnove-metoda-dereviev-resheniy/viewer</w:t>
      </w:r>
    </w:p>
    <w:p w:rsidR="00D87C17" w:rsidRDefault="005F70B6">
      <w:pPr>
        <w:numPr>
          <w:ilvl w:val="0"/>
          <w:numId w:val="13"/>
        </w:numPr>
        <w:pBdr>
          <w:top w:val="nil"/>
          <w:left w:val="nil"/>
          <w:bottom w:val="nil"/>
          <w:right w:val="nil"/>
          <w:between w:val="nil"/>
        </w:pBdr>
        <w:spacing w:after="50" w:line="180" w:lineRule="auto"/>
        <w:jc w:val="both"/>
      </w:pPr>
      <w:r>
        <w:rPr>
          <w:color w:val="000000"/>
          <w:sz w:val="16"/>
          <w:szCs w:val="16"/>
        </w:rPr>
        <w:t xml:space="preserve">class </w:t>
      </w:r>
      <w:proofErr w:type="spellStart"/>
      <w:proofErr w:type="gramStart"/>
      <w:r>
        <w:rPr>
          <w:color w:val="000000"/>
          <w:sz w:val="16"/>
          <w:szCs w:val="16"/>
        </w:rPr>
        <w:t>sklearn.linear</w:t>
      </w:r>
      <w:proofErr w:type="gramEnd"/>
      <w:r>
        <w:rPr>
          <w:color w:val="000000"/>
          <w:sz w:val="16"/>
          <w:szCs w:val="16"/>
        </w:rPr>
        <w:t>_model.LinearRegression</w:t>
      </w:r>
      <w:proofErr w:type="spellEnd"/>
      <w:r>
        <w:rPr>
          <w:color w:val="000000"/>
          <w:sz w:val="16"/>
          <w:szCs w:val="16"/>
        </w:rPr>
        <w:t>. Available at:</w:t>
      </w:r>
      <w:hyperlink r:id="rId19">
        <w:r>
          <w:rPr>
            <w:color w:val="0000FF"/>
            <w:sz w:val="16"/>
            <w:szCs w:val="16"/>
            <w:highlight w:val="white"/>
            <w:u w:val="single"/>
          </w:rPr>
          <w:t>https://scikit-learn.org/stable/modules/generated/sklearn.linear_model.LinearRegression.html</w:t>
        </w:r>
      </w:hyperlink>
      <w:r>
        <w:rPr>
          <w:color w:val="0000FF"/>
          <w:sz w:val="16"/>
          <w:szCs w:val="16"/>
          <w:highlight w:val="white"/>
          <w:u w:val="single"/>
        </w:rPr>
        <w:t xml:space="preserve"> (accessed: 2019-11-28)</w:t>
      </w:r>
    </w:p>
    <w:p w:rsidR="00D87C17" w:rsidRDefault="005F70B6">
      <w:pPr>
        <w:numPr>
          <w:ilvl w:val="0"/>
          <w:numId w:val="13"/>
        </w:numPr>
        <w:pBdr>
          <w:top w:val="nil"/>
          <w:left w:val="nil"/>
          <w:bottom w:val="nil"/>
          <w:right w:val="nil"/>
          <w:between w:val="nil"/>
        </w:pBdr>
        <w:spacing w:after="50" w:line="180" w:lineRule="auto"/>
        <w:jc w:val="both"/>
      </w:pPr>
      <w:r w:rsidRPr="005F70B6">
        <w:rPr>
          <w:color w:val="000000"/>
          <w:sz w:val="16"/>
          <w:szCs w:val="16"/>
          <w:lang w:val="ru-RU"/>
        </w:rPr>
        <w:t xml:space="preserve">Московский физико-технический институт, Яндекс, “Обучение на размеченных данных”. </w:t>
      </w:r>
      <w:r>
        <w:rPr>
          <w:color w:val="000000"/>
          <w:sz w:val="16"/>
          <w:szCs w:val="16"/>
        </w:rPr>
        <w:t xml:space="preserve">Available at: </w:t>
      </w:r>
      <w:hyperlink r:id="rId20">
        <w:r>
          <w:rPr>
            <w:color w:val="0000FF"/>
            <w:sz w:val="16"/>
            <w:szCs w:val="16"/>
            <w:u w:val="single"/>
          </w:rPr>
          <w:t>https://www.coursera.org/learn/supervised-learning/home/welcome</w:t>
        </w:r>
      </w:hyperlink>
      <w:r>
        <w:rPr>
          <w:color w:val="000000"/>
          <w:sz w:val="16"/>
          <w:szCs w:val="16"/>
        </w:rPr>
        <w:t>.</w:t>
      </w:r>
    </w:p>
    <w:p w:rsidR="00D87C17" w:rsidRDefault="005F70B6">
      <w:pPr>
        <w:numPr>
          <w:ilvl w:val="0"/>
          <w:numId w:val="13"/>
        </w:numPr>
        <w:pBdr>
          <w:top w:val="nil"/>
          <w:left w:val="nil"/>
          <w:bottom w:val="nil"/>
          <w:right w:val="nil"/>
          <w:between w:val="nil"/>
        </w:pBdr>
        <w:spacing w:after="50" w:line="180" w:lineRule="auto"/>
        <w:jc w:val="both"/>
      </w:pPr>
      <w:r>
        <w:rPr>
          <w:color w:val="000000"/>
          <w:sz w:val="16"/>
          <w:szCs w:val="16"/>
        </w:rPr>
        <w:t xml:space="preserve">class </w:t>
      </w:r>
      <w:proofErr w:type="spellStart"/>
      <w:proofErr w:type="gramStart"/>
      <w:r>
        <w:rPr>
          <w:color w:val="000000"/>
          <w:sz w:val="16"/>
          <w:szCs w:val="16"/>
        </w:rPr>
        <w:t>sklearn.tree</w:t>
      </w:r>
      <w:proofErr w:type="gramEnd"/>
      <w:r>
        <w:rPr>
          <w:color w:val="000000"/>
          <w:sz w:val="16"/>
          <w:szCs w:val="16"/>
        </w:rPr>
        <w:t>.DecisionTreeRegressor</w:t>
      </w:r>
      <w:proofErr w:type="spellEnd"/>
      <w:r>
        <w:rPr>
          <w:color w:val="000000"/>
          <w:sz w:val="16"/>
          <w:szCs w:val="16"/>
        </w:rPr>
        <w:t xml:space="preserve">. Available at:                                                     </w:t>
      </w:r>
      <w:hyperlink r:id="rId21">
        <w:r>
          <w:rPr>
            <w:color w:val="0000FF"/>
            <w:sz w:val="16"/>
            <w:szCs w:val="16"/>
            <w:u w:val="single"/>
          </w:rPr>
          <w:t xml:space="preserve"> </w:t>
        </w:r>
      </w:hyperlink>
      <w:hyperlink r:id="rId22">
        <w:r>
          <w:rPr>
            <w:color w:val="0000FF"/>
            <w:sz w:val="16"/>
            <w:szCs w:val="16"/>
            <w:u w:val="single"/>
          </w:rPr>
          <w:t>https://scikit-learn.org/stable/modules/generated/sklearn.tree.DecisionTreeRegressor.html</w:t>
        </w:r>
      </w:hyperlink>
      <w:r>
        <w:rPr>
          <w:color w:val="000000"/>
          <w:sz w:val="16"/>
          <w:szCs w:val="16"/>
        </w:rPr>
        <w:t>.  (accessed: 2019-11-28)</w:t>
      </w:r>
    </w:p>
    <w:p w:rsidR="00D87C17" w:rsidRDefault="005F70B6">
      <w:pPr>
        <w:numPr>
          <w:ilvl w:val="0"/>
          <w:numId w:val="13"/>
        </w:numPr>
        <w:pBdr>
          <w:top w:val="nil"/>
          <w:left w:val="nil"/>
          <w:bottom w:val="nil"/>
          <w:right w:val="nil"/>
          <w:between w:val="nil"/>
        </w:pBdr>
        <w:spacing w:after="50" w:line="180" w:lineRule="auto"/>
        <w:jc w:val="both"/>
      </w:pPr>
      <w:r>
        <w:rPr>
          <w:color w:val="000000"/>
          <w:sz w:val="16"/>
          <w:szCs w:val="16"/>
        </w:rPr>
        <w:t xml:space="preserve">class </w:t>
      </w:r>
      <w:proofErr w:type="spellStart"/>
      <w:proofErr w:type="gramStart"/>
      <w:r>
        <w:rPr>
          <w:color w:val="000000"/>
          <w:sz w:val="16"/>
          <w:szCs w:val="16"/>
        </w:rPr>
        <w:t>sklearn.ensemble</w:t>
      </w:r>
      <w:proofErr w:type="gramEnd"/>
      <w:r>
        <w:rPr>
          <w:color w:val="000000"/>
          <w:sz w:val="16"/>
          <w:szCs w:val="16"/>
        </w:rPr>
        <w:t>.RandomForestRegressor</w:t>
      </w:r>
      <w:proofErr w:type="spellEnd"/>
      <w:r>
        <w:rPr>
          <w:color w:val="000000"/>
          <w:sz w:val="16"/>
          <w:szCs w:val="16"/>
        </w:rPr>
        <w:t xml:space="preserve">. Available at                                                            </w:t>
      </w:r>
      <w:hyperlink r:id="rId23">
        <w:r>
          <w:rPr>
            <w:color w:val="0000FF"/>
            <w:sz w:val="16"/>
            <w:szCs w:val="16"/>
            <w:u w:val="single"/>
          </w:rPr>
          <w:t xml:space="preserve"> </w:t>
        </w:r>
      </w:hyperlink>
      <w:hyperlink r:id="rId24">
        <w:r>
          <w:rPr>
            <w:color w:val="0000FF"/>
            <w:sz w:val="16"/>
            <w:szCs w:val="16"/>
            <w:u w:val="single"/>
          </w:rPr>
          <w:t>https://scikit-learn.org/stable/modules/generated/sklearn.ensemble.RandomForestRegressor.html</w:t>
        </w:r>
      </w:hyperlink>
      <w:r>
        <w:rPr>
          <w:color w:val="000000"/>
          <w:sz w:val="16"/>
          <w:szCs w:val="16"/>
        </w:rPr>
        <w:t xml:space="preserve">  (accessed: 2019-11-28)</w:t>
      </w:r>
    </w:p>
    <w:p w:rsidR="00D87C17" w:rsidRDefault="005F70B6">
      <w:pPr>
        <w:numPr>
          <w:ilvl w:val="0"/>
          <w:numId w:val="13"/>
        </w:numPr>
        <w:pBdr>
          <w:top w:val="nil"/>
          <w:left w:val="nil"/>
          <w:bottom w:val="nil"/>
          <w:right w:val="nil"/>
          <w:between w:val="nil"/>
        </w:pBdr>
        <w:spacing w:after="50" w:line="180" w:lineRule="auto"/>
        <w:jc w:val="both"/>
      </w:pPr>
      <w:r>
        <w:rPr>
          <w:color w:val="000000"/>
          <w:sz w:val="16"/>
          <w:szCs w:val="16"/>
        </w:rPr>
        <w:t xml:space="preserve">class </w:t>
      </w:r>
      <w:proofErr w:type="spellStart"/>
      <w:proofErr w:type="gramStart"/>
      <w:r>
        <w:rPr>
          <w:color w:val="000000"/>
          <w:sz w:val="16"/>
          <w:szCs w:val="16"/>
        </w:rPr>
        <w:t>sklearn.ensemble</w:t>
      </w:r>
      <w:proofErr w:type="gramEnd"/>
      <w:r>
        <w:rPr>
          <w:color w:val="000000"/>
          <w:sz w:val="16"/>
          <w:szCs w:val="16"/>
        </w:rPr>
        <w:t>.GradientBoostingClassifier</w:t>
      </w:r>
      <w:proofErr w:type="spellEnd"/>
      <w:r>
        <w:rPr>
          <w:color w:val="000000"/>
          <w:sz w:val="16"/>
          <w:szCs w:val="16"/>
        </w:rPr>
        <w:t xml:space="preserve">. Available at: </w:t>
      </w:r>
      <w:hyperlink r:id="rId25">
        <w:r>
          <w:rPr>
            <w:color w:val="0000FF"/>
            <w:sz w:val="16"/>
            <w:szCs w:val="16"/>
            <w:u w:val="single"/>
          </w:rPr>
          <w:t>https://scikit-learn.org/stable/modules/generated/sklearn.ensemble.GradientBoostingClassifier.html</w:t>
        </w:r>
      </w:hyperlink>
      <w:r>
        <w:rPr>
          <w:color w:val="0000FF"/>
          <w:sz w:val="16"/>
          <w:szCs w:val="16"/>
          <w:u w:val="single"/>
        </w:rPr>
        <w:t xml:space="preserve"> (accessed: 2019-11-28)</w:t>
      </w:r>
    </w:p>
    <w:p w:rsidR="00D87C17" w:rsidRDefault="005F70B6">
      <w:pPr>
        <w:numPr>
          <w:ilvl w:val="0"/>
          <w:numId w:val="13"/>
        </w:numPr>
        <w:pBdr>
          <w:top w:val="nil"/>
          <w:left w:val="nil"/>
          <w:bottom w:val="nil"/>
          <w:right w:val="nil"/>
          <w:between w:val="nil"/>
        </w:pBdr>
        <w:spacing w:after="50" w:line="180" w:lineRule="auto"/>
        <w:jc w:val="both"/>
      </w:pPr>
      <w:r>
        <w:rPr>
          <w:color w:val="000000"/>
          <w:sz w:val="16"/>
          <w:szCs w:val="16"/>
        </w:rPr>
        <w:t xml:space="preserve">Available at: </w:t>
      </w:r>
      <w:hyperlink r:id="rId26">
        <w:r>
          <w:rPr>
            <w:color w:val="0000FF"/>
            <w:sz w:val="16"/>
            <w:szCs w:val="16"/>
            <w:u w:val="single"/>
          </w:rPr>
          <w:t>https://scikit-learn.org/stable/modules/generated/sklearn.neighbors.KNeighborsRegressor.html</w:t>
        </w:r>
      </w:hyperlink>
      <w:r>
        <w:rPr>
          <w:color w:val="000000"/>
          <w:sz w:val="16"/>
          <w:szCs w:val="16"/>
        </w:rPr>
        <w:t>.  (accessed: 2019-11-28)</w:t>
      </w:r>
    </w:p>
    <w:p w:rsidR="00D87C17" w:rsidRDefault="005F70B6">
      <w:pPr>
        <w:numPr>
          <w:ilvl w:val="0"/>
          <w:numId w:val="13"/>
        </w:numPr>
        <w:pBdr>
          <w:top w:val="nil"/>
          <w:left w:val="nil"/>
          <w:bottom w:val="nil"/>
          <w:right w:val="nil"/>
          <w:between w:val="nil"/>
        </w:pBdr>
        <w:spacing w:after="50" w:line="180" w:lineRule="auto"/>
        <w:jc w:val="both"/>
      </w:pPr>
      <w:proofErr w:type="spellStart"/>
      <w:proofErr w:type="gramStart"/>
      <w:r>
        <w:rPr>
          <w:color w:val="000000"/>
          <w:sz w:val="16"/>
          <w:szCs w:val="16"/>
        </w:rPr>
        <w:t>sklearn.metrics</w:t>
      </w:r>
      <w:proofErr w:type="gramEnd"/>
      <w:r>
        <w:rPr>
          <w:color w:val="000000"/>
          <w:sz w:val="16"/>
          <w:szCs w:val="16"/>
        </w:rPr>
        <w:t>.mean_absolute_error</w:t>
      </w:r>
      <w:proofErr w:type="spellEnd"/>
      <w:r>
        <w:rPr>
          <w:color w:val="000000"/>
          <w:sz w:val="16"/>
          <w:szCs w:val="16"/>
        </w:rPr>
        <w:t xml:space="preserve">. Available at: </w:t>
      </w:r>
      <w:hyperlink r:id="rId27">
        <w:r>
          <w:rPr>
            <w:color w:val="0000FF"/>
            <w:sz w:val="16"/>
            <w:szCs w:val="16"/>
            <w:u w:val="single"/>
          </w:rPr>
          <w:t>https://scikit-learn.org/stable/modules/generated/sklearn.metrics.mean_absolute_error.html</w:t>
        </w:r>
      </w:hyperlink>
      <w:r>
        <w:rPr>
          <w:color w:val="0000FF"/>
          <w:sz w:val="16"/>
          <w:szCs w:val="16"/>
          <w:u w:val="single"/>
        </w:rPr>
        <w:t xml:space="preserve"> (accessed: 2019-11-28)</w:t>
      </w:r>
    </w:p>
    <w:p w:rsidR="00D87C17" w:rsidRDefault="005F70B6">
      <w:pPr>
        <w:numPr>
          <w:ilvl w:val="0"/>
          <w:numId w:val="13"/>
        </w:numPr>
        <w:pBdr>
          <w:top w:val="nil"/>
          <w:left w:val="nil"/>
          <w:bottom w:val="nil"/>
          <w:right w:val="nil"/>
          <w:between w:val="nil"/>
        </w:pBdr>
        <w:spacing w:after="50" w:line="180" w:lineRule="auto"/>
        <w:jc w:val="both"/>
      </w:pPr>
      <w:proofErr w:type="spellStart"/>
      <w:proofErr w:type="gramStart"/>
      <w:r>
        <w:rPr>
          <w:color w:val="000000"/>
          <w:sz w:val="16"/>
          <w:szCs w:val="16"/>
        </w:rPr>
        <w:t>sklearn.metrics</w:t>
      </w:r>
      <w:proofErr w:type="gramEnd"/>
      <w:r>
        <w:rPr>
          <w:color w:val="000000"/>
          <w:sz w:val="16"/>
          <w:szCs w:val="16"/>
        </w:rPr>
        <w:t>.mean_squared_error</w:t>
      </w:r>
      <w:proofErr w:type="spellEnd"/>
      <w:r>
        <w:rPr>
          <w:color w:val="000000"/>
          <w:sz w:val="16"/>
          <w:szCs w:val="16"/>
        </w:rPr>
        <w:t xml:space="preserve">. Available at: </w:t>
      </w:r>
      <w:hyperlink r:id="rId28">
        <w:r>
          <w:rPr>
            <w:color w:val="0000FF"/>
            <w:sz w:val="16"/>
            <w:szCs w:val="16"/>
            <w:u w:val="single"/>
          </w:rPr>
          <w:t>https://scikit-learn.org/stable/modules/generated/sklearn.metrics.mean_squared_error.html</w:t>
        </w:r>
      </w:hyperlink>
      <w:r>
        <w:rPr>
          <w:color w:val="0000FF"/>
          <w:sz w:val="16"/>
          <w:szCs w:val="16"/>
          <w:u w:val="single"/>
        </w:rPr>
        <w:t xml:space="preserve"> </w:t>
      </w:r>
      <w:r>
        <w:rPr>
          <w:color w:val="000000"/>
          <w:sz w:val="16"/>
          <w:szCs w:val="16"/>
        </w:rPr>
        <w:t>(accessed: 2019-11-28)</w:t>
      </w:r>
    </w:p>
    <w:p w:rsidR="00D87C17" w:rsidRDefault="005F70B6">
      <w:pPr>
        <w:numPr>
          <w:ilvl w:val="0"/>
          <w:numId w:val="13"/>
        </w:numPr>
        <w:pBdr>
          <w:top w:val="nil"/>
          <w:left w:val="nil"/>
          <w:bottom w:val="nil"/>
          <w:right w:val="nil"/>
          <w:between w:val="nil"/>
        </w:pBdr>
        <w:spacing w:after="50" w:line="180" w:lineRule="auto"/>
        <w:jc w:val="both"/>
      </w:pPr>
      <w:r>
        <w:rPr>
          <w:color w:val="000000"/>
          <w:sz w:val="16"/>
          <w:szCs w:val="16"/>
        </w:rPr>
        <w:t xml:space="preserve">Walmart Recruiting - Store Sales Forecasting. Use historical markdown data to predict store sales. Available at: </w:t>
      </w:r>
      <w:hyperlink r:id="rId29">
        <w:r>
          <w:rPr>
            <w:color w:val="0000FF"/>
            <w:sz w:val="16"/>
            <w:szCs w:val="16"/>
            <w:u w:val="single"/>
          </w:rPr>
          <w:t>https://www.kaggle.com/c/walmart-recruiting-store-sales-forecasting/data</w:t>
        </w:r>
      </w:hyperlink>
      <w:r>
        <w:rPr>
          <w:color w:val="0000FF"/>
          <w:sz w:val="16"/>
          <w:szCs w:val="16"/>
          <w:u w:val="single"/>
        </w:rPr>
        <w:t xml:space="preserve">   (accessed: 2019-11-28)</w:t>
      </w:r>
    </w:p>
    <w:p w:rsidR="00C542D9" w:rsidRPr="00C542D9" w:rsidRDefault="00D44D92" w:rsidP="00C542D9">
      <w:pPr>
        <w:numPr>
          <w:ilvl w:val="0"/>
          <w:numId w:val="13"/>
        </w:numPr>
        <w:pBdr>
          <w:top w:val="nil"/>
          <w:left w:val="nil"/>
          <w:bottom w:val="nil"/>
          <w:right w:val="nil"/>
          <w:between w:val="nil"/>
        </w:pBdr>
        <w:spacing w:after="50" w:line="180" w:lineRule="auto"/>
        <w:jc w:val="both"/>
        <w:sectPr w:rsidR="00C542D9" w:rsidRPr="00C542D9">
          <w:type w:val="continuous"/>
          <w:pgSz w:w="11906" w:h="16838"/>
          <w:pgMar w:top="1080" w:right="734" w:bottom="2434" w:left="734" w:header="0" w:footer="720" w:gutter="0"/>
          <w:cols w:num="2" w:space="720" w:equalWidth="0">
            <w:col w:w="5038" w:space="360"/>
            <w:col w:w="5038" w:space="0"/>
          </w:cols>
        </w:sectPr>
      </w:pPr>
      <w:r>
        <w:rPr>
          <w:color w:val="000000"/>
          <w:sz w:val="16"/>
          <w:szCs w:val="16"/>
        </w:rPr>
        <w:t>Available at:</w:t>
      </w:r>
      <w:r>
        <w:rPr>
          <w:color w:val="000000"/>
          <w:sz w:val="16"/>
          <w:szCs w:val="16"/>
        </w:rPr>
        <w:t xml:space="preserve"> </w:t>
      </w:r>
      <w:r w:rsidR="00C542D9" w:rsidRPr="00C542D9">
        <w:rPr>
          <w:color w:val="000000"/>
          <w:sz w:val="16"/>
          <w:szCs w:val="16"/>
        </w:rPr>
        <w:t>https://github.com/OhrimukKat/study_of_algorithms/blob/master/algorithms.ipynb</w:t>
      </w:r>
      <w:r>
        <w:rPr>
          <w:color w:val="000000"/>
          <w:sz w:val="16"/>
          <w:szCs w:val="16"/>
        </w:rPr>
        <w:t>(accessed: 2019-02-01</w:t>
      </w:r>
      <w:r w:rsidR="00C542D9">
        <w:rPr>
          <w:color w:val="000000"/>
          <w:sz w:val="16"/>
          <w:szCs w:val="16"/>
        </w:rPr>
        <w:t>)</w:t>
      </w:r>
    </w:p>
    <w:p w:rsidR="00D87C17" w:rsidRDefault="00D87C17">
      <w:pPr>
        <w:jc w:val="both"/>
      </w:pPr>
    </w:p>
    <w:p w:rsidR="00D87C17" w:rsidRDefault="00D87C17">
      <w:pPr>
        <w:sectPr w:rsidR="00D87C17">
          <w:type w:val="continuous"/>
          <w:pgSz w:w="11906" w:h="16838"/>
          <w:pgMar w:top="1080" w:right="734" w:bottom="2434" w:left="734" w:header="0" w:footer="720" w:gutter="0"/>
          <w:cols w:space="720" w:equalWidth="0">
            <w:col w:w="9689"/>
          </w:cols>
        </w:sectPr>
      </w:pPr>
    </w:p>
    <w:p w:rsidR="00D87C17" w:rsidRDefault="00D87C17"/>
    <w:sectPr w:rsidR="00D87C17">
      <w:type w:val="continuous"/>
      <w:pgSz w:w="11906" w:h="16838"/>
      <w:pgMar w:top="1080" w:right="734" w:bottom="2434" w:left="734" w:header="0" w:footer="720" w:gutter="0"/>
      <w:cols w:space="720" w:equalWidth="0">
        <w:col w:w="9689"/>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FD7" w:rsidRDefault="00FB6FD7">
      <w:r>
        <w:separator/>
      </w:r>
    </w:p>
  </w:endnote>
  <w:endnote w:type="continuationSeparator" w:id="0">
    <w:p w:rsidR="00FB6FD7" w:rsidRDefault="00FB6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OpenSymbol">
    <w:altName w:val="Times New Roman"/>
    <w:panose1 w:val="00000000000000000000"/>
    <w:charset w:val="00"/>
    <w:family w:val="roman"/>
    <w:notTrueType/>
    <w:pitch w:val="default"/>
  </w:font>
  <w:font w:name="Liberation Sans">
    <w:altName w:val="Times New Roman"/>
    <w:panose1 w:val="00000000000000000000"/>
    <w:charset w:val="00"/>
    <w:family w:val="roman"/>
    <w:notTrueType/>
    <w:pitch w:val="default"/>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2D9" w:rsidRDefault="00C542D9">
    <w:pPr>
      <w:pBdr>
        <w:top w:val="nil"/>
        <w:left w:val="nil"/>
        <w:bottom w:val="nil"/>
        <w:right w:val="nil"/>
        <w:between w:val="nil"/>
      </w:pBdr>
      <w:tabs>
        <w:tab w:val="center" w:pos="4677"/>
        <w:tab w:val="right" w:pos="9355"/>
      </w:tabs>
      <w:rPr>
        <w:color w:val="000000"/>
      </w:rPr>
    </w:pPr>
    <w:r>
      <w:rPr>
        <w:color w:val="000000"/>
      </w:rPr>
      <w:fldChar w:fldCharType="begin"/>
    </w:r>
    <w:r>
      <w:rPr>
        <w:color w:val="000000"/>
      </w:rPr>
      <w:instrText>PAGE</w:instrText>
    </w:r>
    <w:r>
      <w:rPr>
        <w:color w:val="000000"/>
      </w:rPr>
      <w:fldChar w:fldCharType="separate"/>
    </w:r>
    <w:r w:rsidR="00D44D92">
      <w:rPr>
        <w:noProof/>
        <w:color w:val="000000"/>
      </w:rPr>
      <w:t>5</w:t>
    </w:r>
    <w:r>
      <w:rPr>
        <w:color w:val="000000"/>
      </w:rPr>
      <w:fldChar w:fldCharType="end"/>
    </w:r>
  </w:p>
  <w:p w:rsidR="00C542D9" w:rsidRDefault="00C542D9">
    <w:pPr>
      <w:pBdr>
        <w:top w:val="nil"/>
        <w:left w:val="nil"/>
        <w:bottom w:val="nil"/>
        <w:right w:val="nil"/>
        <w:between w:val="nil"/>
      </w:pBdr>
      <w:tabs>
        <w:tab w:val="left" w:pos="5040"/>
        <w:tab w:val="left" w:pos="5760"/>
        <w:tab w:val="left" w:pos="6480"/>
        <w:tab w:val="left" w:pos="7200"/>
      </w:tabs>
      <w:jc w:val="left"/>
      <w:rPr>
        <w:color w:val="000000"/>
        <w:sz w:val="18"/>
        <w:szCs w:val="1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2D9" w:rsidRDefault="00C542D9">
    <w:pPr>
      <w:jc w:val="right"/>
    </w:pPr>
    <w:r>
      <w:fldChar w:fldCharType="begin"/>
    </w:r>
    <w:r>
      <w:instrText>PAGE</w:instrText>
    </w:r>
    <w:r>
      <w:fldChar w:fldCharType="separate"/>
    </w:r>
    <w:r w:rsidR="00D44D92">
      <w:rPr>
        <w:noProof/>
      </w:rPr>
      <w:t>1</w:t>
    </w:r>
    <w:r>
      <w:fldChar w:fldCharType="end"/>
    </w:r>
    <w:r>
      <w:t xml:space="preserve">                        This line is reserved for Copyright Notice code </w:t>
    </w:r>
  </w:p>
  <w:p w:rsidR="00C542D9" w:rsidRDefault="00C542D9">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FD7" w:rsidRDefault="00FB6FD7">
      <w:r>
        <w:separator/>
      </w:r>
    </w:p>
  </w:footnote>
  <w:footnote w:type="continuationSeparator" w:id="0">
    <w:p w:rsidR="00FB6FD7" w:rsidRDefault="00FB6FD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0582C"/>
    <w:multiLevelType w:val="multilevel"/>
    <w:tmpl w:val="8B1A06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 w15:restartNumberingAfterBreak="0">
    <w:nsid w:val="11161AD2"/>
    <w:multiLevelType w:val="multilevel"/>
    <w:tmpl w:val="3BFEDD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 w15:restartNumberingAfterBreak="0">
    <w:nsid w:val="2B6C01BD"/>
    <w:multiLevelType w:val="multilevel"/>
    <w:tmpl w:val="9D2C2A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3" w15:restartNumberingAfterBreak="0">
    <w:nsid w:val="31FE160B"/>
    <w:multiLevelType w:val="hybridMultilevel"/>
    <w:tmpl w:val="B846F95A"/>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4" w15:restartNumberingAfterBreak="0">
    <w:nsid w:val="33C12731"/>
    <w:multiLevelType w:val="multilevel"/>
    <w:tmpl w:val="5406D8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5" w15:restartNumberingAfterBreak="0">
    <w:nsid w:val="35066E18"/>
    <w:multiLevelType w:val="multilevel"/>
    <w:tmpl w:val="C2969704"/>
    <w:lvl w:ilvl="0">
      <w:start w:val="1"/>
      <w:numFmt w:val="upperRoman"/>
      <w:lvlText w:val="%1."/>
      <w:lvlJc w:val="center"/>
      <w:pPr>
        <w:ind w:left="0" w:firstLine="216"/>
      </w:pPr>
      <w:rPr>
        <w:smallCaps w:val="0"/>
        <w:strike w:val="0"/>
        <w:color w:val="000000"/>
        <w:sz w:val="20"/>
        <w:szCs w:val="20"/>
        <w:vertAlign w:val="baseline"/>
      </w:rPr>
    </w:lvl>
    <w:lvl w:ilvl="1">
      <w:start w:val="1"/>
      <w:numFmt w:val="upperLetter"/>
      <w:lvlText w:val="%2."/>
      <w:lvlJc w:val="left"/>
      <w:pPr>
        <w:ind w:left="288" w:hanging="288"/>
      </w:pPr>
      <w:rPr>
        <w:b w:val="0"/>
        <w:i/>
        <w:smallCaps w:val="0"/>
        <w:strike w:val="0"/>
        <w:color w:val="000000"/>
        <w:sz w:val="20"/>
        <w:szCs w:val="20"/>
        <w:vertAlign w:val="baseline"/>
      </w:rPr>
    </w:lvl>
    <w:lvl w:ilvl="2">
      <w:start w:val="1"/>
      <w:numFmt w:val="decimal"/>
      <w:lvlText w:val="%3)"/>
      <w:lvlJc w:val="left"/>
      <w:pPr>
        <w:ind w:left="0" w:firstLine="180"/>
      </w:pPr>
      <w:rPr>
        <w:b w:val="0"/>
        <w:i/>
        <w:smallCaps w:val="0"/>
        <w:strike w:val="0"/>
        <w:color w:val="000000"/>
        <w:sz w:val="20"/>
        <w:szCs w:val="20"/>
        <w:vertAlign w:val="baseline"/>
      </w:rPr>
    </w:lvl>
    <w:lvl w:ilvl="3">
      <w:start w:val="1"/>
      <w:numFmt w:val="lowerLetter"/>
      <w:lvlText w:val="%4)"/>
      <w:lvlJc w:val="left"/>
      <w:pPr>
        <w:ind w:left="0" w:firstLine="360"/>
      </w:pPr>
      <w:rPr>
        <w:b w:val="0"/>
        <w:i/>
        <w:sz w:val="20"/>
        <w:szCs w:val="20"/>
      </w:rPr>
    </w:lvl>
    <w:lvl w:ilvl="4">
      <w:start w:val="1"/>
      <w:numFmt w:val="decimal"/>
      <w:lvlText w:val=""/>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3D7E54AE"/>
    <w:multiLevelType w:val="multilevel"/>
    <w:tmpl w:val="B142DFB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43265AAA"/>
    <w:multiLevelType w:val="multilevel"/>
    <w:tmpl w:val="10803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8E372B4"/>
    <w:multiLevelType w:val="multilevel"/>
    <w:tmpl w:val="851018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9" w15:restartNumberingAfterBreak="0">
    <w:nsid w:val="4F96769E"/>
    <w:multiLevelType w:val="multilevel"/>
    <w:tmpl w:val="AF608E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0" w15:restartNumberingAfterBreak="0">
    <w:nsid w:val="50A93A78"/>
    <w:multiLevelType w:val="multilevel"/>
    <w:tmpl w:val="A3A0B34A"/>
    <w:lvl w:ilvl="0">
      <w:start w:val="1"/>
      <w:numFmt w:val="bullet"/>
      <w:pStyle w:val="1"/>
      <w:lvlText w:val="●"/>
      <w:lvlJc w:val="left"/>
      <w:pPr>
        <w:ind w:left="720" w:hanging="360"/>
      </w:pPr>
      <w:rPr>
        <w:rFonts w:ascii="Noto Sans Symbols" w:eastAsia="Noto Sans Symbols" w:hAnsi="Noto Sans Symbols" w:cs="Noto Sans Symbols"/>
        <w:u w:val="none"/>
      </w:rPr>
    </w:lvl>
    <w:lvl w:ilvl="1">
      <w:start w:val="1"/>
      <w:numFmt w:val="bullet"/>
      <w:pStyle w:val="2"/>
      <w:lvlText w:val="🌕"/>
      <w:lvlJc w:val="left"/>
      <w:pPr>
        <w:ind w:left="1440" w:hanging="360"/>
      </w:pPr>
      <w:rPr>
        <w:rFonts w:ascii="Noto Sans Symbols" w:eastAsia="Noto Sans Symbols" w:hAnsi="Noto Sans Symbols" w:cs="Noto Sans Symbols"/>
        <w:u w:val="none"/>
      </w:rPr>
    </w:lvl>
    <w:lvl w:ilvl="2">
      <w:start w:val="1"/>
      <w:numFmt w:val="bullet"/>
      <w:pStyle w:val="3"/>
      <w:lvlText w:val="■"/>
      <w:lvlJc w:val="left"/>
      <w:pPr>
        <w:ind w:left="2160" w:hanging="360"/>
      </w:pPr>
      <w:rPr>
        <w:rFonts w:ascii="Noto Sans Symbols" w:eastAsia="Noto Sans Symbols" w:hAnsi="Noto Sans Symbols" w:cs="Noto Sans Symbols"/>
        <w:u w:val="none"/>
      </w:rPr>
    </w:lvl>
    <w:lvl w:ilvl="3">
      <w:start w:val="1"/>
      <w:numFmt w:val="bullet"/>
      <w:pStyle w:val="4"/>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1" w15:restartNumberingAfterBreak="0">
    <w:nsid w:val="514B60B6"/>
    <w:multiLevelType w:val="multilevel"/>
    <w:tmpl w:val="BC929E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2" w15:restartNumberingAfterBreak="0">
    <w:nsid w:val="5E995516"/>
    <w:multiLevelType w:val="multilevel"/>
    <w:tmpl w:val="DBF4C5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3" w15:restartNumberingAfterBreak="0">
    <w:nsid w:val="68C92D1E"/>
    <w:multiLevelType w:val="multilevel"/>
    <w:tmpl w:val="368E51C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4" w15:restartNumberingAfterBreak="0">
    <w:nsid w:val="68CB13E6"/>
    <w:multiLevelType w:val="multilevel"/>
    <w:tmpl w:val="0F4AF6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5" w15:restartNumberingAfterBreak="0">
    <w:nsid w:val="6ED41B2F"/>
    <w:multiLevelType w:val="hybridMultilevel"/>
    <w:tmpl w:val="2B7CA464"/>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6" w15:restartNumberingAfterBreak="0">
    <w:nsid w:val="7BB52423"/>
    <w:multiLevelType w:val="multilevel"/>
    <w:tmpl w:val="3D125536"/>
    <w:lvl w:ilvl="0">
      <w:start w:val="1"/>
      <w:numFmt w:val="decimal"/>
      <w:lvlText w:val="[%1]"/>
      <w:lvlJc w:val="left"/>
      <w:pPr>
        <w:ind w:left="502" w:hanging="360"/>
      </w:pPr>
      <w:rPr>
        <w:b w:val="0"/>
        <w:i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0"/>
  </w:num>
  <w:num w:numId="2">
    <w:abstractNumId w:val="13"/>
  </w:num>
  <w:num w:numId="3">
    <w:abstractNumId w:val="7"/>
  </w:num>
  <w:num w:numId="4">
    <w:abstractNumId w:val="2"/>
  </w:num>
  <w:num w:numId="5">
    <w:abstractNumId w:val="6"/>
  </w:num>
  <w:num w:numId="6">
    <w:abstractNumId w:val="11"/>
  </w:num>
  <w:num w:numId="7">
    <w:abstractNumId w:val="0"/>
  </w:num>
  <w:num w:numId="8">
    <w:abstractNumId w:val="14"/>
  </w:num>
  <w:num w:numId="9">
    <w:abstractNumId w:val="9"/>
  </w:num>
  <w:num w:numId="10">
    <w:abstractNumId w:val="12"/>
  </w:num>
  <w:num w:numId="11">
    <w:abstractNumId w:val="4"/>
  </w:num>
  <w:num w:numId="12">
    <w:abstractNumId w:val="5"/>
  </w:num>
  <w:num w:numId="13">
    <w:abstractNumId w:val="16"/>
  </w:num>
  <w:num w:numId="14">
    <w:abstractNumId w:val="8"/>
  </w:num>
  <w:num w:numId="15">
    <w:abstractNumId w:val="1"/>
  </w:num>
  <w:num w:numId="16">
    <w:abstractNumId w:val="1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C17"/>
    <w:rsid w:val="00047313"/>
    <w:rsid w:val="000A731F"/>
    <w:rsid w:val="00186226"/>
    <w:rsid w:val="00211219"/>
    <w:rsid w:val="002605A3"/>
    <w:rsid w:val="00465D93"/>
    <w:rsid w:val="005F70B6"/>
    <w:rsid w:val="006407D2"/>
    <w:rsid w:val="006740DC"/>
    <w:rsid w:val="0075063B"/>
    <w:rsid w:val="0078311A"/>
    <w:rsid w:val="00785C19"/>
    <w:rsid w:val="008C4B3B"/>
    <w:rsid w:val="00AC080F"/>
    <w:rsid w:val="00AC0993"/>
    <w:rsid w:val="00B95EE0"/>
    <w:rsid w:val="00BD73CD"/>
    <w:rsid w:val="00BF167E"/>
    <w:rsid w:val="00C542D9"/>
    <w:rsid w:val="00CE758E"/>
    <w:rsid w:val="00D44D92"/>
    <w:rsid w:val="00D850EE"/>
    <w:rsid w:val="00D87C17"/>
    <w:rsid w:val="00D92251"/>
    <w:rsid w:val="00F03737"/>
    <w:rsid w:val="00F300AE"/>
    <w:rsid w:val="00F47CCA"/>
    <w:rsid w:val="00FB6F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F0A0F"/>
  <w15:docId w15:val="{C282D2AB-F9D7-4201-99E9-E0288315F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535B"/>
    <w:rPr>
      <w:lang w:val="en-US" w:eastAsia="en-US"/>
    </w:rPr>
  </w:style>
  <w:style w:type="paragraph" w:styleId="1">
    <w:name w:val="heading 1"/>
    <w:basedOn w:val="a"/>
    <w:uiPriority w:val="99"/>
    <w:qFormat/>
    <w:rsid w:val="00CB1404"/>
    <w:pPr>
      <w:keepNext/>
      <w:keepLines/>
      <w:numPr>
        <w:numId w:val="1"/>
      </w:numPr>
      <w:tabs>
        <w:tab w:val="left" w:pos="216"/>
      </w:tabs>
      <w:spacing w:before="160" w:after="80"/>
      <w:ind w:firstLine="0"/>
      <w:outlineLvl w:val="0"/>
    </w:pPr>
    <w:rPr>
      <w:rFonts w:eastAsia="MS Mincho"/>
      <w:smallCaps/>
    </w:rPr>
  </w:style>
  <w:style w:type="paragraph" w:styleId="2">
    <w:name w:val="heading 2"/>
    <w:basedOn w:val="a"/>
    <w:uiPriority w:val="99"/>
    <w:qFormat/>
    <w:rsid w:val="00EF3A1A"/>
    <w:pPr>
      <w:keepNext/>
      <w:keepLines/>
      <w:numPr>
        <w:ilvl w:val="1"/>
        <w:numId w:val="1"/>
      </w:numPr>
      <w:tabs>
        <w:tab w:val="left" w:pos="288"/>
      </w:tabs>
      <w:spacing w:before="120" w:after="60"/>
      <w:jc w:val="left"/>
      <w:outlineLvl w:val="1"/>
    </w:pPr>
    <w:rPr>
      <w:rFonts w:eastAsia="MS Mincho"/>
      <w:i/>
      <w:iCs/>
    </w:rPr>
  </w:style>
  <w:style w:type="paragraph" w:styleId="3">
    <w:name w:val="heading 3"/>
    <w:basedOn w:val="a"/>
    <w:uiPriority w:val="99"/>
    <w:qFormat/>
    <w:rsid w:val="004059FE"/>
    <w:pPr>
      <w:numPr>
        <w:ilvl w:val="2"/>
        <w:numId w:val="1"/>
      </w:numPr>
      <w:spacing w:line="240" w:lineRule="exact"/>
      <w:ind w:firstLine="288"/>
      <w:jc w:val="both"/>
      <w:outlineLvl w:val="2"/>
    </w:pPr>
    <w:rPr>
      <w:rFonts w:eastAsia="MS Mincho"/>
      <w:i/>
      <w:iCs/>
    </w:rPr>
  </w:style>
  <w:style w:type="paragraph" w:styleId="4">
    <w:name w:val="heading 4"/>
    <w:basedOn w:val="a"/>
    <w:uiPriority w:val="99"/>
    <w:qFormat/>
    <w:rsid w:val="004059FE"/>
    <w:pPr>
      <w:numPr>
        <w:ilvl w:val="3"/>
        <w:numId w:val="1"/>
      </w:numPr>
      <w:tabs>
        <w:tab w:val="left" w:pos="821"/>
      </w:tabs>
      <w:spacing w:before="40" w:after="40"/>
      <w:ind w:firstLine="504"/>
      <w:jc w:val="both"/>
      <w:outlineLvl w:val="3"/>
    </w:pPr>
    <w:rPr>
      <w:rFonts w:eastAsia="MS Mincho"/>
      <w:i/>
      <w:iCs/>
    </w:rPr>
  </w:style>
  <w:style w:type="paragraph" w:styleId="5">
    <w:name w:val="heading 5"/>
    <w:basedOn w:val="a"/>
    <w:uiPriority w:val="99"/>
    <w:qFormat/>
    <w:pPr>
      <w:tabs>
        <w:tab w:val="left" w:pos="360"/>
      </w:tabs>
      <w:spacing w:before="160" w:after="80"/>
      <w:outlineLvl w:val="4"/>
    </w:pPr>
    <w:rPr>
      <w:smallCaps/>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customStyle="1" w:styleId="10">
    <w:name w:val="Заголовок 1 Знак"/>
    <w:link w:val="10"/>
    <w:uiPriority w:val="99"/>
    <w:qFormat/>
    <w:locked/>
    <w:rsid w:val="00CB1404"/>
    <w:rPr>
      <w:rFonts w:ascii="Times New Roman" w:eastAsia="MS Mincho" w:hAnsi="Times New Roman"/>
      <w:smallCaps/>
    </w:rPr>
  </w:style>
  <w:style w:type="character" w:customStyle="1" w:styleId="20">
    <w:name w:val="Заголовок 2 Знак"/>
    <w:link w:val="20"/>
    <w:uiPriority w:val="99"/>
    <w:qFormat/>
    <w:locked/>
    <w:rsid w:val="00EF3A1A"/>
    <w:rPr>
      <w:rFonts w:ascii="Times New Roman" w:eastAsia="MS Mincho" w:hAnsi="Times New Roman" w:cs="Times New Roman"/>
      <w:i/>
      <w:iCs/>
      <w:sz w:val="20"/>
      <w:szCs w:val="20"/>
    </w:rPr>
  </w:style>
  <w:style w:type="character" w:customStyle="1" w:styleId="30">
    <w:name w:val="Заголовок 3 Знак"/>
    <w:link w:val="30"/>
    <w:uiPriority w:val="99"/>
    <w:qFormat/>
    <w:locked/>
    <w:rsid w:val="004059FE"/>
    <w:rPr>
      <w:rFonts w:ascii="Times New Roman" w:eastAsia="MS Mincho" w:hAnsi="Times New Roman" w:cs="Times New Roman"/>
      <w:i/>
      <w:iCs/>
      <w:sz w:val="20"/>
      <w:szCs w:val="20"/>
    </w:rPr>
  </w:style>
  <w:style w:type="character" w:customStyle="1" w:styleId="40">
    <w:name w:val="Заголовок 4 Знак"/>
    <w:link w:val="40"/>
    <w:uiPriority w:val="99"/>
    <w:qFormat/>
    <w:locked/>
    <w:rsid w:val="004059FE"/>
    <w:rPr>
      <w:rFonts w:ascii="Times New Roman" w:eastAsia="MS Mincho" w:hAnsi="Times New Roman" w:cs="Times New Roman"/>
      <w:i/>
      <w:iCs/>
      <w:sz w:val="20"/>
      <w:szCs w:val="20"/>
    </w:rPr>
  </w:style>
  <w:style w:type="character" w:customStyle="1" w:styleId="50">
    <w:name w:val="Заголовок 5 Знак"/>
    <w:link w:val="50"/>
    <w:uiPriority w:val="9"/>
    <w:semiHidden/>
    <w:qFormat/>
    <w:locked/>
    <w:rPr>
      <w:rFonts w:cs="Times New Roman"/>
      <w:b/>
      <w:bCs/>
      <w:i/>
      <w:iCs/>
      <w:sz w:val="26"/>
      <w:szCs w:val="26"/>
    </w:rPr>
  </w:style>
  <w:style w:type="character" w:customStyle="1" w:styleId="a4">
    <w:name w:val="Основной текст Знак"/>
    <w:uiPriority w:val="99"/>
    <w:qFormat/>
    <w:locked/>
    <w:rsid w:val="00753F7B"/>
    <w:rPr>
      <w:rFonts w:ascii="Times New Roman" w:eastAsia="MS Mincho" w:hAnsi="Times New Roman" w:cs="Times New Roman"/>
      <w:sz w:val="20"/>
      <w:szCs w:val="20"/>
    </w:rPr>
  </w:style>
  <w:style w:type="character" w:customStyle="1" w:styleId="a5">
    <w:name w:val="Верхний колонтитул Знак"/>
    <w:uiPriority w:val="99"/>
    <w:qFormat/>
    <w:rsid w:val="00040F98"/>
    <w:rPr>
      <w:rFonts w:ascii="Times New Roman" w:hAnsi="Times New Roman"/>
      <w:lang w:val="en-US" w:eastAsia="en-US"/>
    </w:rPr>
  </w:style>
  <w:style w:type="character" w:customStyle="1" w:styleId="a6">
    <w:name w:val="Нижний колонтитул Знак"/>
    <w:uiPriority w:val="99"/>
    <w:qFormat/>
    <w:rsid w:val="00040F98"/>
    <w:rPr>
      <w:rFonts w:ascii="Times New Roman" w:hAnsi="Times New Roman"/>
      <w:lang w:val="en-US" w:eastAsia="en-US"/>
    </w:rPr>
  </w:style>
  <w:style w:type="character" w:customStyle="1" w:styleId="a7">
    <w:name w:val="Текст выноски Знак"/>
    <w:basedOn w:val="a0"/>
    <w:uiPriority w:val="99"/>
    <w:semiHidden/>
    <w:qFormat/>
    <w:rsid w:val="000C6461"/>
    <w:rPr>
      <w:rFonts w:ascii="Tahoma" w:hAnsi="Tahoma" w:cs="Tahoma"/>
      <w:sz w:val="16"/>
      <w:szCs w:val="16"/>
      <w:lang w:val="en-US" w:eastAsia="en-US"/>
    </w:rPr>
  </w:style>
  <w:style w:type="character" w:customStyle="1" w:styleId="InternetLink">
    <w:name w:val="Internet Link"/>
    <w:basedOn w:val="a0"/>
    <w:uiPriority w:val="99"/>
    <w:unhideWhenUsed/>
    <w:rsid w:val="00D3023F"/>
    <w:rPr>
      <w:color w:val="0000FF" w:themeColor="hyperlink"/>
      <w:u w:val="single"/>
    </w:rPr>
  </w:style>
  <w:style w:type="character" w:styleId="a8">
    <w:name w:val="annotation reference"/>
    <w:basedOn w:val="a0"/>
    <w:uiPriority w:val="99"/>
    <w:semiHidden/>
    <w:unhideWhenUsed/>
    <w:qFormat/>
    <w:rsid w:val="000731B9"/>
    <w:rPr>
      <w:sz w:val="16"/>
      <w:szCs w:val="16"/>
    </w:rPr>
  </w:style>
  <w:style w:type="character" w:customStyle="1" w:styleId="a9">
    <w:name w:val="Текст примечания Знак"/>
    <w:basedOn w:val="a0"/>
    <w:uiPriority w:val="99"/>
    <w:semiHidden/>
    <w:qFormat/>
    <w:rsid w:val="000731B9"/>
    <w:rPr>
      <w:rFonts w:ascii="Times New Roman" w:hAnsi="Times New Roman"/>
      <w:lang w:val="en-US" w:eastAsia="en-US"/>
    </w:rPr>
  </w:style>
  <w:style w:type="character" w:customStyle="1" w:styleId="aa">
    <w:name w:val="Тема примечания Знак"/>
    <w:basedOn w:val="a9"/>
    <w:uiPriority w:val="99"/>
    <w:semiHidden/>
    <w:qFormat/>
    <w:rsid w:val="000731B9"/>
    <w:rPr>
      <w:rFonts w:ascii="Times New Roman" w:hAnsi="Times New Roman"/>
      <w:b/>
      <w:bCs/>
      <w:lang w:val="en-US" w:eastAsia="en-US"/>
    </w:rPr>
  </w:style>
  <w:style w:type="character" w:styleId="ab">
    <w:name w:val="Placeholder Text"/>
    <w:basedOn w:val="a0"/>
    <w:uiPriority w:val="99"/>
    <w:semiHidden/>
    <w:qFormat/>
    <w:rsid w:val="00A05C70"/>
    <w:rPr>
      <w:color w:val="808080"/>
    </w:rPr>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b w:val="0"/>
      <w:i w:val="0"/>
      <w:caps w:val="0"/>
      <w:smallCaps w:val="0"/>
      <w:strike w:val="0"/>
      <w:dstrike w:val="0"/>
      <w:vanish w:val="0"/>
      <w:color w:val="auto"/>
      <w:spacing w:val="0"/>
      <w:w w:val="100"/>
      <w:kern w:val="0"/>
      <w:sz w:val="16"/>
      <w:vertAlign w:val="superscript"/>
    </w:rPr>
  </w:style>
  <w:style w:type="character" w:customStyle="1" w:styleId="ListLabel68">
    <w:name w:val="ListLabel 68"/>
    <w:qFormat/>
    <w:rPr>
      <w:rFonts w:eastAsia="Noto Sans Symbols" w:cs="Noto Sans Symbols"/>
      <w:sz w:val="16"/>
      <w:szCs w:val="20"/>
    </w:rPr>
  </w:style>
  <w:style w:type="character" w:customStyle="1" w:styleId="ListLabel69">
    <w:name w:val="ListLabel 69"/>
    <w:qFormat/>
    <w:rPr>
      <w:rFonts w:eastAsia="Courier New" w:cs="Courier New"/>
      <w:sz w:val="20"/>
      <w:szCs w:val="20"/>
    </w:rPr>
  </w:style>
  <w:style w:type="character" w:customStyle="1" w:styleId="ListLabel70">
    <w:name w:val="ListLabel 70"/>
    <w:qFormat/>
    <w:rPr>
      <w:rFonts w:eastAsia="Noto Sans Symbols" w:cs="Noto Sans Symbols"/>
      <w:sz w:val="20"/>
      <w:szCs w:val="20"/>
    </w:rPr>
  </w:style>
  <w:style w:type="character" w:customStyle="1" w:styleId="ListLabel71">
    <w:name w:val="ListLabel 71"/>
    <w:qFormat/>
    <w:rPr>
      <w:rFonts w:eastAsia="Noto Sans Symbols" w:cs="Noto Sans Symbols"/>
      <w:sz w:val="20"/>
      <w:szCs w:val="20"/>
    </w:rPr>
  </w:style>
  <w:style w:type="character" w:customStyle="1" w:styleId="ListLabel72">
    <w:name w:val="ListLabel 72"/>
    <w:qFormat/>
    <w:rPr>
      <w:rFonts w:eastAsia="Noto Sans Symbols" w:cs="Noto Sans Symbols"/>
      <w:sz w:val="20"/>
      <w:szCs w:val="20"/>
    </w:rPr>
  </w:style>
  <w:style w:type="character" w:customStyle="1" w:styleId="ListLabel73">
    <w:name w:val="ListLabel 73"/>
    <w:qFormat/>
    <w:rPr>
      <w:rFonts w:eastAsia="Noto Sans Symbols" w:cs="Noto Sans Symbols"/>
      <w:sz w:val="20"/>
      <w:szCs w:val="20"/>
    </w:rPr>
  </w:style>
  <w:style w:type="character" w:customStyle="1" w:styleId="ListLabel74">
    <w:name w:val="ListLabel 74"/>
    <w:qFormat/>
    <w:rPr>
      <w:rFonts w:eastAsia="Noto Sans Symbols" w:cs="Noto Sans Symbols"/>
      <w:sz w:val="20"/>
      <w:szCs w:val="20"/>
    </w:rPr>
  </w:style>
  <w:style w:type="character" w:customStyle="1" w:styleId="ListLabel75">
    <w:name w:val="ListLabel 75"/>
    <w:qFormat/>
    <w:rPr>
      <w:rFonts w:eastAsia="Noto Sans Symbols" w:cs="Noto Sans Symbols"/>
      <w:sz w:val="20"/>
      <w:szCs w:val="20"/>
    </w:rPr>
  </w:style>
  <w:style w:type="character" w:customStyle="1" w:styleId="ListLabel76">
    <w:name w:val="ListLabel 76"/>
    <w:qFormat/>
    <w:rPr>
      <w:rFonts w:eastAsia="Noto Sans Symbols" w:cs="Noto Sans Symbols"/>
      <w:sz w:val="20"/>
      <w:szCs w:val="20"/>
    </w:rPr>
  </w:style>
  <w:style w:type="character" w:customStyle="1" w:styleId="ListLabel77">
    <w:name w:val="ListLabel 77"/>
    <w:qFormat/>
    <w:rPr>
      <w:rFonts w:eastAsia="Noto Sans Symbols" w:cs="Noto Sans Symbols"/>
      <w:sz w:val="16"/>
      <w:szCs w:val="20"/>
    </w:rPr>
  </w:style>
  <w:style w:type="character" w:customStyle="1" w:styleId="ListLabel78">
    <w:name w:val="ListLabel 78"/>
    <w:qFormat/>
    <w:rPr>
      <w:rFonts w:eastAsia="Courier New" w:cs="Courier New"/>
      <w:sz w:val="20"/>
      <w:szCs w:val="20"/>
    </w:rPr>
  </w:style>
  <w:style w:type="character" w:customStyle="1" w:styleId="ListLabel79">
    <w:name w:val="ListLabel 79"/>
    <w:qFormat/>
    <w:rPr>
      <w:rFonts w:eastAsia="Noto Sans Symbols" w:cs="Noto Sans Symbols"/>
      <w:sz w:val="20"/>
      <w:szCs w:val="20"/>
    </w:rPr>
  </w:style>
  <w:style w:type="character" w:customStyle="1" w:styleId="ListLabel80">
    <w:name w:val="ListLabel 80"/>
    <w:qFormat/>
    <w:rPr>
      <w:rFonts w:eastAsia="Noto Sans Symbols" w:cs="Noto Sans Symbols"/>
      <w:sz w:val="20"/>
      <w:szCs w:val="20"/>
    </w:rPr>
  </w:style>
  <w:style w:type="character" w:customStyle="1" w:styleId="ListLabel81">
    <w:name w:val="ListLabel 81"/>
    <w:qFormat/>
    <w:rPr>
      <w:rFonts w:eastAsia="Noto Sans Symbols" w:cs="Noto Sans Symbols"/>
      <w:sz w:val="20"/>
      <w:szCs w:val="20"/>
    </w:rPr>
  </w:style>
  <w:style w:type="character" w:customStyle="1" w:styleId="ListLabel82">
    <w:name w:val="ListLabel 82"/>
    <w:qFormat/>
    <w:rPr>
      <w:rFonts w:eastAsia="Noto Sans Symbols" w:cs="Noto Sans Symbols"/>
      <w:sz w:val="20"/>
      <w:szCs w:val="20"/>
    </w:rPr>
  </w:style>
  <w:style w:type="character" w:customStyle="1" w:styleId="ListLabel83">
    <w:name w:val="ListLabel 83"/>
    <w:qFormat/>
    <w:rPr>
      <w:rFonts w:eastAsia="Noto Sans Symbols" w:cs="Noto Sans Symbols"/>
      <w:sz w:val="20"/>
      <w:szCs w:val="20"/>
    </w:rPr>
  </w:style>
  <w:style w:type="character" w:customStyle="1" w:styleId="ListLabel84">
    <w:name w:val="ListLabel 84"/>
    <w:qFormat/>
    <w:rPr>
      <w:rFonts w:eastAsia="Noto Sans Symbols" w:cs="Noto Sans Symbols"/>
      <w:sz w:val="20"/>
      <w:szCs w:val="20"/>
    </w:rPr>
  </w:style>
  <w:style w:type="character" w:customStyle="1" w:styleId="ListLabel85">
    <w:name w:val="ListLabel 85"/>
    <w:qFormat/>
    <w:rPr>
      <w:rFonts w:eastAsia="Noto Sans Symbols" w:cs="Noto Sans Symbols"/>
      <w:sz w:val="20"/>
      <w:szCs w:val="20"/>
    </w:rPr>
  </w:style>
  <w:style w:type="character" w:customStyle="1" w:styleId="ListLabel86">
    <w:name w:val="ListLabel 86"/>
    <w:qFormat/>
    <w:rPr>
      <w:rFonts w:eastAsia="Noto Sans Symbols" w:cs="Noto Sans Symbols"/>
      <w:sz w:val="16"/>
      <w:szCs w:val="20"/>
    </w:rPr>
  </w:style>
  <w:style w:type="character" w:customStyle="1" w:styleId="ListLabel87">
    <w:name w:val="ListLabel 87"/>
    <w:qFormat/>
    <w:rPr>
      <w:rFonts w:eastAsia="Courier New" w:cs="Courier New"/>
      <w:sz w:val="20"/>
      <w:szCs w:val="20"/>
    </w:rPr>
  </w:style>
  <w:style w:type="character" w:customStyle="1" w:styleId="ListLabel88">
    <w:name w:val="ListLabel 88"/>
    <w:qFormat/>
    <w:rPr>
      <w:rFonts w:eastAsia="Noto Sans Symbols" w:cs="Noto Sans Symbols"/>
      <w:sz w:val="20"/>
      <w:szCs w:val="20"/>
    </w:rPr>
  </w:style>
  <w:style w:type="character" w:customStyle="1" w:styleId="ListLabel89">
    <w:name w:val="ListLabel 89"/>
    <w:qFormat/>
    <w:rPr>
      <w:rFonts w:eastAsia="Noto Sans Symbols" w:cs="Noto Sans Symbols"/>
      <w:sz w:val="20"/>
      <w:szCs w:val="20"/>
    </w:rPr>
  </w:style>
  <w:style w:type="character" w:customStyle="1" w:styleId="ListLabel90">
    <w:name w:val="ListLabel 90"/>
    <w:qFormat/>
    <w:rPr>
      <w:rFonts w:eastAsia="Noto Sans Symbols" w:cs="Noto Sans Symbols"/>
      <w:sz w:val="20"/>
      <w:szCs w:val="20"/>
    </w:rPr>
  </w:style>
  <w:style w:type="character" w:customStyle="1" w:styleId="ListLabel91">
    <w:name w:val="ListLabel 91"/>
    <w:qFormat/>
    <w:rPr>
      <w:rFonts w:eastAsia="Noto Sans Symbols" w:cs="Noto Sans Symbols"/>
      <w:sz w:val="20"/>
      <w:szCs w:val="20"/>
    </w:rPr>
  </w:style>
  <w:style w:type="character" w:customStyle="1" w:styleId="ListLabel92">
    <w:name w:val="ListLabel 92"/>
    <w:qFormat/>
    <w:rPr>
      <w:rFonts w:eastAsia="Noto Sans Symbols" w:cs="Noto Sans Symbols"/>
      <w:sz w:val="20"/>
      <w:szCs w:val="20"/>
    </w:rPr>
  </w:style>
  <w:style w:type="character" w:customStyle="1" w:styleId="ListLabel93">
    <w:name w:val="ListLabel 93"/>
    <w:qFormat/>
    <w:rPr>
      <w:rFonts w:eastAsia="Noto Sans Symbols" w:cs="Noto Sans Symbols"/>
      <w:sz w:val="20"/>
      <w:szCs w:val="20"/>
    </w:rPr>
  </w:style>
  <w:style w:type="character" w:customStyle="1" w:styleId="ListLabel94">
    <w:name w:val="ListLabel 94"/>
    <w:qFormat/>
    <w:rPr>
      <w:rFonts w:eastAsia="Noto Sans Symbols" w:cs="Noto Sans Symbols"/>
      <w:sz w:val="20"/>
      <w:szCs w:val="20"/>
    </w:rPr>
  </w:style>
  <w:style w:type="character" w:customStyle="1" w:styleId="ListLabel95">
    <w:name w:val="ListLabel 95"/>
    <w:qFormat/>
    <w:rPr>
      <w:rFonts w:ascii="Times New Roman" w:eastAsia="Noto Sans Symbols" w:hAnsi="Times New Roman" w:cs="Noto Sans Symbols"/>
      <w:sz w:val="16"/>
      <w:szCs w:val="20"/>
    </w:rPr>
  </w:style>
  <w:style w:type="character" w:customStyle="1" w:styleId="ListLabel96">
    <w:name w:val="ListLabel 96"/>
    <w:qFormat/>
    <w:rPr>
      <w:rFonts w:eastAsia="Courier New" w:cs="Courier New"/>
      <w:sz w:val="20"/>
      <w:szCs w:val="20"/>
    </w:rPr>
  </w:style>
  <w:style w:type="character" w:customStyle="1" w:styleId="ListLabel97">
    <w:name w:val="ListLabel 97"/>
    <w:qFormat/>
    <w:rPr>
      <w:rFonts w:eastAsia="Noto Sans Symbols" w:cs="Noto Sans Symbols"/>
      <w:sz w:val="20"/>
      <w:szCs w:val="20"/>
    </w:rPr>
  </w:style>
  <w:style w:type="character" w:customStyle="1" w:styleId="ListLabel98">
    <w:name w:val="ListLabel 98"/>
    <w:qFormat/>
    <w:rPr>
      <w:rFonts w:eastAsia="Noto Sans Symbols" w:cs="Noto Sans Symbols"/>
      <w:sz w:val="20"/>
      <w:szCs w:val="20"/>
    </w:rPr>
  </w:style>
  <w:style w:type="character" w:customStyle="1" w:styleId="ListLabel99">
    <w:name w:val="ListLabel 99"/>
    <w:qFormat/>
    <w:rPr>
      <w:rFonts w:eastAsia="Noto Sans Symbols" w:cs="Noto Sans Symbols"/>
      <w:sz w:val="20"/>
      <w:szCs w:val="20"/>
    </w:rPr>
  </w:style>
  <w:style w:type="character" w:customStyle="1" w:styleId="ListLabel100">
    <w:name w:val="ListLabel 100"/>
    <w:qFormat/>
    <w:rPr>
      <w:rFonts w:eastAsia="Noto Sans Symbols" w:cs="Noto Sans Symbols"/>
      <w:sz w:val="20"/>
      <w:szCs w:val="20"/>
    </w:rPr>
  </w:style>
  <w:style w:type="character" w:customStyle="1" w:styleId="ListLabel101">
    <w:name w:val="ListLabel 101"/>
    <w:qFormat/>
    <w:rPr>
      <w:rFonts w:eastAsia="Noto Sans Symbols" w:cs="Noto Sans Symbols"/>
      <w:sz w:val="20"/>
      <w:szCs w:val="20"/>
    </w:rPr>
  </w:style>
  <w:style w:type="character" w:customStyle="1" w:styleId="ListLabel102">
    <w:name w:val="ListLabel 102"/>
    <w:qFormat/>
    <w:rPr>
      <w:rFonts w:eastAsia="Noto Sans Symbols" w:cs="Noto Sans Symbols"/>
      <w:sz w:val="20"/>
      <w:szCs w:val="20"/>
    </w:rPr>
  </w:style>
  <w:style w:type="character" w:customStyle="1" w:styleId="ListLabel103">
    <w:name w:val="ListLabel 103"/>
    <w:qFormat/>
    <w:rPr>
      <w:rFonts w:eastAsia="Noto Sans Symbols" w:cs="Noto Sans Symbols"/>
      <w:sz w:val="20"/>
      <w:szCs w:val="20"/>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ListLabel118">
    <w:name w:val="ListLabel 118"/>
    <w:qFormat/>
    <w:rPr>
      <w:u w:val="none"/>
    </w:rPr>
  </w:style>
  <w:style w:type="character" w:customStyle="1" w:styleId="ListLabel119">
    <w:name w:val="ListLabel 119"/>
    <w:qFormat/>
    <w:rPr>
      <w:u w:val="none"/>
    </w:rPr>
  </w:style>
  <w:style w:type="character" w:customStyle="1" w:styleId="ListLabel120">
    <w:name w:val="ListLabel 120"/>
    <w:qFormat/>
    <w:rPr>
      <w:u w:val="none"/>
    </w:rPr>
  </w:style>
  <w:style w:type="character" w:customStyle="1" w:styleId="ListLabel121">
    <w:name w:val="ListLabel 121"/>
    <w:qFormat/>
    <w:rPr>
      <w:u w:val="none"/>
    </w:rPr>
  </w:style>
  <w:style w:type="character" w:customStyle="1" w:styleId="ListLabel122">
    <w:name w:val="ListLabel 122"/>
    <w:qFormat/>
    <w:rPr>
      <w:rFonts w:eastAsia="Noto Sans Symbols" w:cs="Noto Sans Symbols"/>
    </w:rPr>
  </w:style>
  <w:style w:type="character" w:customStyle="1" w:styleId="ListLabel123">
    <w:name w:val="ListLabel 123"/>
    <w:qFormat/>
    <w:rPr>
      <w:rFonts w:eastAsia="Courier New" w:cs="Courier New"/>
    </w:rPr>
  </w:style>
  <w:style w:type="character" w:customStyle="1" w:styleId="ListLabel124">
    <w:name w:val="ListLabel 124"/>
    <w:qFormat/>
    <w:rPr>
      <w:rFonts w:eastAsia="Noto Sans Symbols" w:cs="Noto Sans Symbols"/>
    </w:rPr>
  </w:style>
  <w:style w:type="character" w:customStyle="1" w:styleId="ListLabel125">
    <w:name w:val="ListLabel 125"/>
    <w:qFormat/>
    <w:rPr>
      <w:rFonts w:eastAsia="Noto Sans Symbols" w:cs="Noto Sans Symbols"/>
    </w:rPr>
  </w:style>
  <w:style w:type="character" w:customStyle="1" w:styleId="ListLabel126">
    <w:name w:val="ListLabel 126"/>
    <w:qFormat/>
    <w:rPr>
      <w:rFonts w:eastAsia="Courier New" w:cs="Courier New"/>
    </w:rPr>
  </w:style>
  <w:style w:type="character" w:customStyle="1" w:styleId="ListLabel127">
    <w:name w:val="ListLabel 127"/>
    <w:qFormat/>
    <w:rPr>
      <w:rFonts w:eastAsia="Noto Sans Symbols" w:cs="Noto Sans Symbols"/>
    </w:rPr>
  </w:style>
  <w:style w:type="character" w:customStyle="1" w:styleId="ListLabel128">
    <w:name w:val="ListLabel 128"/>
    <w:qFormat/>
    <w:rPr>
      <w:rFonts w:eastAsia="Noto Sans Symbols" w:cs="Noto Sans Symbols"/>
    </w:rPr>
  </w:style>
  <w:style w:type="character" w:customStyle="1" w:styleId="ListLabel129">
    <w:name w:val="ListLabel 129"/>
    <w:qFormat/>
    <w:rPr>
      <w:rFonts w:eastAsia="Courier New" w:cs="Courier New"/>
    </w:rPr>
  </w:style>
  <w:style w:type="character" w:customStyle="1" w:styleId="ListLabel130">
    <w:name w:val="ListLabel 130"/>
    <w:qFormat/>
    <w:rPr>
      <w:rFonts w:eastAsia="Noto Sans Symbols" w:cs="Noto Sans Symbols"/>
    </w:rPr>
  </w:style>
  <w:style w:type="character" w:customStyle="1" w:styleId="ListLabel131">
    <w:name w:val="ListLabel 131"/>
    <w:qFormat/>
    <w:rPr>
      <w:u w:val="none"/>
    </w:rPr>
  </w:style>
  <w:style w:type="character" w:customStyle="1" w:styleId="ListLabel132">
    <w:name w:val="ListLabel 132"/>
    <w:qFormat/>
    <w:rPr>
      <w:u w:val="none"/>
    </w:rPr>
  </w:style>
  <w:style w:type="character" w:customStyle="1" w:styleId="ListLabel133">
    <w:name w:val="ListLabel 133"/>
    <w:qFormat/>
    <w:rPr>
      <w:u w:val="none"/>
    </w:rPr>
  </w:style>
  <w:style w:type="character" w:customStyle="1" w:styleId="ListLabel134">
    <w:name w:val="ListLabel 134"/>
    <w:qFormat/>
    <w:rPr>
      <w:u w:val="none"/>
    </w:rPr>
  </w:style>
  <w:style w:type="character" w:customStyle="1" w:styleId="ListLabel135">
    <w:name w:val="ListLabel 135"/>
    <w:qFormat/>
    <w:rPr>
      <w:u w:val="none"/>
    </w:rPr>
  </w:style>
  <w:style w:type="character" w:customStyle="1" w:styleId="ListLabel136">
    <w:name w:val="ListLabel 136"/>
    <w:qFormat/>
    <w:rPr>
      <w:u w:val="none"/>
    </w:rPr>
  </w:style>
  <w:style w:type="character" w:customStyle="1" w:styleId="ListLabel137">
    <w:name w:val="ListLabel 137"/>
    <w:qFormat/>
    <w:rPr>
      <w:u w:val="none"/>
    </w:rPr>
  </w:style>
  <w:style w:type="character" w:customStyle="1" w:styleId="ListLabel138">
    <w:name w:val="ListLabel 138"/>
    <w:qFormat/>
    <w:rPr>
      <w:u w:val="none"/>
    </w:rPr>
  </w:style>
  <w:style w:type="character" w:customStyle="1" w:styleId="ListLabel139">
    <w:name w:val="ListLabel 139"/>
    <w:qFormat/>
    <w:rPr>
      <w:u w:val="none"/>
    </w:rPr>
  </w:style>
  <w:style w:type="character" w:customStyle="1" w:styleId="ListLabel140">
    <w:name w:val="ListLabel 140"/>
    <w:qFormat/>
  </w:style>
  <w:style w:type="character" w:customStyle="1" w:styleId="ListLabel141">
    <w:name w:val="ListLabel 141"/>
    <w:qFormat/>
    <w:rPr>
      <w:lang w:val="ru-RU"/>
    </w:rPr>
  </w:style>
  <w:style w:type="character" w:customStyle="1" w:styleId="ListLabel142">
    <w:name w:val="ListLabel 142"/>
    <w:qFormat/>
  </w:style>
  <w:style w:type="character" w:customStyle="1" w:styleId="ListLabel143">
    <w:name w:val="ListLabel 143"/>
    <w:qFormat/>
    <w:rPr>
      <w:rFonts w:eastAsia="MS Mincho"/>
    </w:rPr>
  </w:style>
  <w:style w:type="character" w:customStyle="1" w:styleId="ListLabel144">
    <w:name w:val="ListLabel 144"/>
    <w:qFormat/>
    <w:rPr>
      <w:rFonts w:eastAsia="MS Mincho"/>
      <w:shd w:val="clear" w:color="auto" w:fill="FFFFFF"/>
    </w:rPr>
  </w:style>
  <w:style w:type="character" w:customStyle="1" w:styleId="ListLabel145">
    <w:name w:val="ListLabel 145"/>
    <w:qFormat/>
    <w:rPr>
      <w:rFonts w:eastAsia="MS Mincho"/>
      <w:lang w:val="ru-RU"/>
    </w:rPr>
  </w:style>
  <w:style w:type="character" w:customStyle="1" w:styleId="Bullets">
    <w:name w:val="Bullets"/>
    <w:qFormat/>
    <w:rPr>
      <w:rFonts w:ascii="OpenSymbol" w:eastAsia="OpenSymbol" w:hAnsi="OpenSymbol" w:cs="OpenSymbol"/>
    </w:rPr>
  </w:style>
  <w:style w:type="character" w:customStyle="1" w:styleId="VisitedInternetLink">
    <w:name w:val="Visited Internet Link"/>
    <w:rPr>
      <w:color w:val="800000"/>
      <w:u w:val="single"/>
    </w:rPr>
  </w:style>
  <w:style w:type="paragraph" w:customStyle="1" w:styleId="Heading">
    <w:name w:val="Heading"/>
    <w:basedOn w:val="a"/>
    <w:next w:val="ac"/>
    <w:qFormat/>
    <w:pPr>
      <w:keepNext/>
      <w:spacing w:before="240" w:after="120"/>
    </w:pPr>
    <w:rPr>
      <w:rFonts w:ascii="Liberation Sans" w:eastAsia="AR PL SungtiL GB" w:hAnsi="Liberation Sans" w:cs="Lohit Devanagari"/>
      <w:sz w:val="28"/>
      <w:szCs w:val="28"/>
    </w:rPr>
  </w:style>
  <w:style w:type="paragraph" w:styleId="ac">
    <w:name w:val="Body Text"/>
    <w:basedOn w:val="a"/>
    <w:uiPriority w:val="99"/>
    <w:rsid w:val="00753F7B"/>
    <w:pPr>
      <w:tabs>
        <w:tab w:val="left" w:pos="288"/>
      </w:tabs>
      <w:spacing w:after="120" w:line="228" w:lineRule="auto"/>
      <w:ind w:firstLine="288"/>
      <w:jc w:val="both"/>
    </w:pPr>
    <w:rPr>
      <w:rFonts w:eastAsia="MS Mincho"/>
      <w:spacing w:val="-1"/>
    </w:rPr>
  </w:style>
  <w:style w:type="paragraph" w:styleId="ad">
    <w:name w:val="List"/>
    <w:basedOn w:val="ac"/>
    <w:rPr>
      <w:rFonts w:cs="Lohit Devanagari"/>
    </w:rPr>
  </w:style>
  <w:style w:type="paragraph" w:styleId="ae">
    <w:name w:val="caption"/>
    <w:basedOn w:val="a"/>
    <w:uiPriority w:val="35"/>
    <w:unhideWhenUsed/>
    <w:qFormat/>
    <w:rsid w:val="001D0F65"/>
    <w:pPr>
      <w:spacing w:after="200"/>
    </w:pPr>
    <w:rPr>
      <w:bCs/>
      <w:sz w:val="18"/>
      <w:szCs w:val="18"/>
    </w:rPr>
  </w:style>
  <w:style w:type="paragraph" w:customStyle="1" w:styleId="Index">
    <w:name w:val="Index"/>
    <w:basedOn w:val="a"/>
    <w:qFormat/>
    <w:pPr>
      <w:suppressLineNumbers/>
    </w:pPr>
    <w:rPr>
      <w:rFonts w:cs="Lohit Devanagari"/>
    </w:rPr>
  </w:style>
  <w:style w:type="paragraph" w:customStyle="1" w:styleId="Abstract">
    <w:name w:val="Abstract"/>
    <w:uiPriority w:val="99"/>
    <w:qFormat/>
    <w:rsid w:val="0097508D"/>
    <w:pPr>
      <w:spacing w:after="200"/>
      <w:ind w:firstLine="274"/>
      <w:jc w:val="both"/>
    </w:pPr>
    <w:rPr>
      <w:b/>
      <w:bCs/>
      <w:sz w:val="18"/>
      <w:szCs w:val="18"/>
      <w:lang w:val="en-US" w:eastAsia="en-US"/>
    </w:rPr>
  </w:style>
  <w:style w:type="paragraph" w:customStyle="1" w:styleId="Affiliation">
    <w:name w:val="Affiliation"/>
    <w:uiPriority w:val="99"/>
    <w:qFormat/>
    <w:rPr>
      <w:lang w:val="en-US" w:eastAsia="en-US"/>
    </w:rPr>
  </w:style>
  <w:style w:type="paragraph" w:customStyle="1" w:styleId="Author">
    <w:name w:val="Author"/>
    <w:uiPriority w:val="99"/>
    <w:qFormat/>
    <w:pPr>
      <w:spacing w:before="360" w:after="40"/>
    </w:pPr>
    <w:rPr>
      <w:sz w:val="22"/>
      <w:szCs w:val="22"/>
      <w:lang w:val="en-US" w:eastAsia="en-US"/>
    </w:rPr>
  </w:style>
  <w:style w:type="paragraph" w:customStyle="1" w:styleId="bulletlist">
    <w:name w:val="bullet list"/>
    <w:basedOn w:val="ac"/>
    <w:qFormat/>
    <w:rsid w:val="008054BC"/>
    <w:pPr>
      <w:ind w:left="576" w:hanging="288"/>
    </w:pPr>
  </w:style>
  <w:style w:type="paragraph" w:customStyle="1" w:styleId="equation">
    <w:name w:val="equation"/>
    <w:basedOn w:val="a"/>
    <w:uiPriority w:val="99"/>
    <w:qFormat/>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3A47B5"/>
    <w:pPr>
      <w:tabs>
        <w:tab w:val="left" w:pos="533"/>
      </w:tabs>
      <w:spacing w:before="80" w:after="200"/>
      <w:jc w:val="both"/>
    </w:pPr>
    <w:rPr>
      <w:sz w:val="16"/>
      <w:szCs w:val="16"/>
      <w:lang w:val="en-US" w:eastAsia="en-US"/>
    </w:rPr>
  </w:style>
  <w:style w:type="paragraph" w:customStyle="1" w:styleId="footnote">
    <w:name w:val="footnote"/>
    <w:uiPriority w:val="99"/>
    <w:qFormat/>
    <w:pPr>
      <w:spacing w:after="40"/>
    </w:pPr>
    <w:rPr>
      <w:sz w:val="16"/>
      <w:szCs w:val="16"/>
      <w:lang w:val="en-US" w:eastAsia="en-US"/>
    </w:rPr>
  </w:style>
  <w:style w:type="paragraph" w:customStyle="1" w:styleId="keywords">
    <w:name w:val="key words"/>
    <w:uiPriority w:val="99"/>
    <w:qFormat/>
    <w:rsid w:val="0097508D"/>
    <w:pPr>
      <w:spacing w:after="120"/>
      <w:ind w:firstLine="274"/>
      <w:jc w:val="both"/>
    </w:pPr>
    <w:rPr>
      <w:b/>
      <w:bCs/>
      <w:i/>
      <w:iCs/>
      <w:sz w:val="18"/>
      <w:szCs w:val="18"/>
      <w:lang w:val="en-US" w:eastAsia="en-US"/>
    </w:rPr>
  </w:style>
  <w:style w:type="paragraph" w:customStyle="1" w:styleId="papersubtitle">
    <w:name w:val="paper subtitle"/>
    <w:uiPriority w:val="99"/>
    <w:qFormat/>
    <w:rsid w:val="0097508D"/>
    <w:pPr>
      <w:spacing w:after="120"/>
    </w:pPr>
    <w:rPr>
      <w:bCs/>
      <w:sz w:val="28"/>
      <w:szCs w:val="28"/>
      <w:lang w:val="en-US" w:eastAsia="en-US"/>
    </w:rPr>
  </w:style>
  <w:style w:type="paragraph" w:customStyle="1" w:styleId="papertitle">
    <w:name w:val="paper title"/>
    <w:uiPriority w:val="99"/>
    <w:qFormat/>
    <w:rsid w:val="0097508D"/>
    <w:pPr>
      <w:spacing w:after="120"/>
    </w:pPr>
    <w:rPr>
      <w:bCs/>
      <w:sz w:val="48"/>
      <w:szCs w:val="48"/>
      <w:lang w:val="en-US" w:eastAsia="en-US"/>
    </w:rPr>
  </w:style>
  <w:style w:type="paragraph" w:customStyle="1" w:styleId="references">
    <w:name w:val="references"/>
    <w:uiPriority w:val="99"/>
    <w:qFormat/>
    <w:rsid w:val="004445B3"/>
    <w:pPr>
      <w:spacing w:after="50" w:line="180" w:lineRule="exact"/>
      <w:jc w:val="both"/>
    </w:pPr>
    <w:rPr>
      <w:sz w:val="16"/>
      <w:szCs w:val="16"/>
      <w:lang w:val="en-US" w:eastAsia="en-US"/>
    </w:rPr>
  </w:style>
  <w:style w:type="paragraph" w:customStyle="1" w:styleId="sponsors">
    <w:name w:val="sponsors"/>
    <w:qFormat/>
    <w:pPr>
      <w:pBdr>
        <w:top w:val="single" w:sz="4" w:space="2" w:color="000000"/>
      </w:pBdr>
      <w:ind w:firstLine="288"/>
    </w:pPr>
    <w:rPr>
      <w:sz w:val="16"/>
      <w:szCs w:val="16"/>
      <w:lang w:val="en-US" w:eastAsia="en-US"/>
    </w:rPr>
  </w:style>
  <w:style w:type="paragraph" w:customStyle="1" w:styleId="tablecolhead">
    <w:name w:val="table col head"/>
    <w:basedOn w:val="a"/>
    <w:uiPriority w:val="99"/>
    <w:qFormat/>
    <w:rPr>
      <w:b/>
      <w:bCs/>
      <w:sz w:val="16"/>
      <w:szCs w:val="16"/>
    </w:rPr>
  </w:style>
  <w:style w:type="paragraph" w:customStyle="1" w:styleId="tablecolsubhead">
    <w:name w:val="table col subhead"/>
    <w:basedOn w:val="tablecolhead"/>
    <w:uiPriority w:val="99"/>
    <w:qFormat/>
    <w:rPr>
      <w:i/>
      <w:iCs/>
      <w:sz w:val="15"/>
      <w:szCs w:val="15"/>
    </w:rPr>
  </w:style>
  <w:style w:type="paragraph" w:customStyle="1" w:styleId="tablecopy">
    <w:name w:val="table copy"/>
    <w:uiPriority w:val="99"/>
    <w:qFormat/>
    <w:pPr>
      <w:jc w:val="both"/>
    </w:pPr>
    <w:rPr>
      <w:sz w:val="16"/>
      <w:szCs w:val="16"/>
      <w:lang w:val="en-US" w:eastAsia="en-US"/>
    </w:rPr>
  </w:style>
  <w:style w:type="paragraph" w:customStyle="1" w:styleId="tablefootnote">
    <w:name w:val="table footnote"/>
    <w:uiPriority w:val="99"/>
    <w:qFormat/>
    <w:rsid w:val="00CB66E6"/>
    <w:pPr>
      <w:tabs>
        <w:tab w:val="left" w:pos="29"/>
      </w:tabs>
      <w:spacing w:before="60" w:after="30"/>
      <w:ind w:left="360"/>
      <w:jc w:val="right"/>
    </w:pPr>
    <w:rPr>
      <w:rFonts w:eastAsia="MS Mincho"/>
      <w:sz w:val="12"/>
      <w:szCs w:val="12"/>
      <w:lang w:val="en-US" w:eastAsia="en-US"/>
    </w:rPr>
  </w:style>
  <w:style w:type="paragraph" w:customStyle="1" w:styleId="tablehead">
    <w:name w:val="table head"/>
    <w:uiPriority w:val="99"/>
    <w:qFormat/>
    <w:pPr>
      <w:spacing w:before="240" w:after="120" w:line="216" w:lineRule="auto"/>
    </w:pPr>
    <w:rPr>
      <w:smallCaps/>
      <w:sz w:val="16"/>
      <w:szCs w:val="16"/>
      <w:lang w:val="en-US" w:eastAsia="en-US"/>
    </w:rPr>
  </w:style>
  <w:style w:type="paragraph" w:styleId="af">
    <w:name w:val="header"/>
    <w:basedOn w:val="a"/>
    <w:uiPriority w:val="99"/>
    <w:unhideWhenUsed/>
    <w:rsid w:val="00040F98"/>
    <w:pPr>
      <w:tabs>
        <w:tab w:val="center" w:pos="4677"/>
        <w:tab w:val="right" w:pos="9355"/>
      </w:tabs>
    </w:pPr>
  </w:style>
  <w:style w:type="paragraph" w:styleId="af0">
    <w:name w:val="footer"/>
    <w:basedOn w:val="a"/>
    <w:uiPriority w:val="99"/>
    <w:unhideWhenUsed/>
    <w:rsid w:val="00040F98"/>
    <w:pPr>
      <w:tabs>
        <w:tab w:val="center" w:pos="4677"/>
        <w:tab w:val="right" w:pos="9355"/>
      </w:tabs>
    </w:pPr>
  </w:style>
  <w:style w:type="paragraph" w:styleId="af1">
    <w:name w:val="Balloon Text"/>
    <w:basedOn w:val="a"/>
    <w:uiPriority w:val="99"/>
    <w:semiHidden/>
    <w:unhideWhenUsed/>
    <w:qFormat/>
    <w:rsid w:val="000C6461"/>
    <w:rPr>
      <w:rFonts w:ascii="Tahoma" w:hAnsi="Tahoma" w:cs="Tahoma"/>
      <w:sz w:val="16"/>
      <w:szCs w:val="16"/>
    </w:rPr>
  </w:style>
  <w:style w:type="paragraph" w:styleId="af2">
    <w:name w:val="List Paragraph"/>
    <w:basedOn w:val="a"/>
    <w:uiPriority w:val="34"/>
    <w:qFormat/>
    <w:rsid w:val="002A1227"/>
    <w:pPr>
      <w:spacing w:line="276" w:lineRule="auto"/>
      <w:ind w:left="720"/>
      <w:contextualSpacing/>
      <w:jc w:val="left"/>
    </w:pPr>
    <w:rPr>
      <w:rFonts w:ascii="Arial" w:eastAsia="Arial" w:hAnsi="Arial" w:cs="Arial"/>
      <w:sz w:val="22"/>
      <w:szCs w:val="22"/>
      <w:lang w:val="ru" w:eastAsia="ru-RU"/>
    </w:rPr>
  </w:style>
  <w:style w:type="paragraph" w:styleId="af3">
    <w:name w:val="annotation text"/>
    <w:basedOn w:val="a"/>
    <w:uiPriority w:val="99"/>
    <w:semiHidden/>
    <w:unhideWhenUsed/>
    <w:qFormat/>
    <w:rsid w:val="000731B9"/>
  </w:style>
  <w:style w:type="paragraph" w:styleId="af4">
    <w:name w:val="annotation subject"/>
    <w:basedOn w:val="af3"/>
    <w:uiPriority w:val="99"/>
    <w:semiHidden/>
    <w:unhideWhenUsed/>
    <w:qFormat/>
    <w:rsid w:val="000731B9"/>
    <w:rPr>
      <w:b/>
      <w:bCs/>
    </w:rPr>
  </w:style>
  <w:style w:type="paragraph" w:styleId="af5">
    <w:name w:val="Normal (Web)"/>
    <w:basedOn w:val="a"/>
    <w:uiPriority w:val="99"/>
    <w:semiHidden/>
    <w:unhideWhenUsed/>
    <w:qFormat/>
    <w:rsid w:val="007C3B79"/>
    <w:pPr>
      <w:spacing w:beforeAutospacing="1" w:afterAutospacing="1"/>
      <w:jc w:val="left"/>
    </w:pPr>
    <w:rPr>
      <w:sz w:val="24"/>
      <w:szCs w:val="24"/>
      <w:lang w:val="ru-RU" w:eastAsia="ru-RU"/>
    </w:rPr>
  </w:style>
  <w:style w:type="paragraph" w:customStyle="1" w:styleId="TableContents">
    <w:name w:val="Table Contents"/>
    <w:basedOn w:val="a"/>
    <w:qFormat/>
    <w:pPr>
      <w:suppressLineNumbers/>
    </w:pPr>
  </w:style>
  <w:style w:type="paragraph" w:customStyle="1" w:styleId="TableHeading">
    <w:name w:val="Table Heading"/>
    <w:basedOn w:val="TableContents"/>
    <w:qFormat/>
    <w:rPr>
      <w:b/>
      <w:bCs/>
    </w:rPr>
  </w:style>
  <w:style w:type="paragraph" w:customStyle="1" w:styleId="FrameContents">
    <w:name w:val="Frame Contents"/>
    <w:basedOn w:val="a"/>
    <w:qFormat/>
  </w:style>
  <w:style w:type="table" w:styleId="af6">
    <w:name w:val="Table Grid"/>
    <w:basedOn w:val="a1"/>
    <w:uiPriority w:val="39"/>
    <w:rsid w:val="004A02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Subtitle"/>
    <w:basedOn w:val="a"/>
    <w:next w:val="a"/>
    <w:pPr>
      <w:keepNext/>
      <w:keepLines/>
      <w:spacing w:before="360" w:after="80"/>
    </w:pPr>
    <w:rPr>
      <w:rFonts w:ascii="Georgia" w:eastAsia="Georgia" w:hAnsi="Georgia" w:cs="Georgia"/>
      <w:i/>
      <w:color w:val="666666"/>
      <w:sz w:val="48"/>
      <w:szCs w:val="48"/>
    </w:rPr>
  </w:style>
  <w:style w:type="table" w:customStyle="1" w:styleId="af8">
    <w:basedOn w:val="TableNormal"/>
    <w:tblPr>
      <w:tblStyleRowBandSize w:val="1"/>
      <w:tblStyleColBandSize w:val="1"/>
      <w:tblCellMar>
        <w:left w:w="103" w:type="dxa"/>
        <w:right w:w="115" w:type="dxa"/>
      </w:tblCellMar>
    </w:tblPr>
  </w:style>
  <w:style w:type="table" w:customStyle="1" w:styleId="af9">
    <w:basedOn w:val="TableNormal"/>
    <w:tblPr>
      <w:tblStyleRowBandSize w:val="1"/>
      <w:tblStyleColBandSize w:val="1"/>
      <w:tblCellMar>
        <w:top w:w="55" w:type="dxa"/>
        <w:left w:w="54" w:type="dxa"/>
        <w:bottom w:w="55" w:type="dxa"/>
        <w:right w:w="55" w:type="dxa"/>
      </w:tblCellMar>
    </w:tblPr>
  </w:style>
  <w:style w:type="table" w:customStyle="1" w:styleId="afa">
    <w:basedOn w:val="TableNormal"/>
    <w:tblPr>
      <w:tblStyleRowBandSize w:val="1"/>
      <w:tblStyleColBandSize w:val="1"/>
      <w:tblCellMar>
        <w:left w:w="108" w:type="dxa"/>
        <w:right w:w="108" w:type="dxa"/>
      </w:tblCellMar>
    </w:tblPr>
  </w:style>
  <w:style w:type="table" w:customStyle="1" w:styleId="afb">
    <w:basedOn w:val="TableNormal"/>
    <w:tblPr>
      <w:tblStyleRowBandSize w:val="1"/>
      <w:tblStyleColBandSize w:val="1"/>
      <w:tblCellMar>
        <w:top w:w="55" w:type="dxa"/>
        <w:left w:w="54"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06032">
      <w:bodyDiv w:val="1"/>
      <w:marLeft w:val="0"/>
      <w:marRight w:val="0"/>
      <w:marTop w:val="0"/>
      <w:marBottom w:val="0"/>
      <w:divBdr>
        <w:top w:val="none" w:sz="0" w:space="0" w:color="auto"/>
        <w:left w:val="none" w:sz="0" w:space="0" w:color="auto"/>
        <w:bottom w:val="none" w:sz="0" w:space="0" w:color="auto"/>
        <w:right w:val="none" w:sz="0" w:space="0" w:color="auto"/>
      </w:divBdr>
    </w:div>
    <w:div w:id="49034661">
      <w:bodyDiv w:val="1"/>
      <w:marLeft w:val="0"/>
      <w:marRight w:val="0"/>
      <w:marTop w:val="0"/>
      <w:marBottom w:val="0"/>
      <w:divBdr>
        <w:top w:val="none" w:sz="0" w:space="0" w:color="auto"/>
        <w:left w:val="none" w:sz="0" w:space="0" w:color="auto"/>
        <w:bottom w:val="none" w:sz="0" w:space="0" w:color="auto"/>
        <w:right w:val="none" w:sz="0" w:space="0" w:color="auto"/>
      </w:divBdr>
    </w:div>
    <w:div w:id="255016879">
      <w:bodyDiv w:val="1"/>
      <w:marLeft w:val="0"/>
      <w:marRight w:val="0"/>
      <w:marTop w:val="0"/>
      <w:marBottom w:val="0"/>
      <w:divBdr>
        <w:top w:val="none" w:sz="0" w:space="0" w:color="auto"/>
        <w:left w:val="none" w:sz="0" w:space="0" w:color="auto"/>
        <w:bottom w:val="none" w:sz="0" w:space="0" w:color="auto"/>
        <w:right w:val="none" w:sz="0" w:space="0" w:color="auto"/>
      </w:divBdr>
    </w:div>
    <w:div w:id="460732139">
      <w:bodyDiv w:val="1"/>
      <w:marLeft w:val="0"/>
      <w:marRight w:val="0"/>
      <w:marTop w:val="0"/>
      <w:marBottom w:val="0"/>
      <w:divBdr>
        <w:top w:val="none" w:sz="0" w:space="0" w:color="auto"/>
        <w:left w:val="none" w:sz="0" w:space="0" w:color="auto"/>
        <w:bottom w:val="none" w:sz="0" w:space="0" w:color="auto"/>
        <w:right w:val="none" w:sz="0" w:space="0" w:color="auto"/>
      </w:divBdr>
    </w:div>
    <w:div w:id="688992257">
      <w:bodyDiv w:val="1"/>
      <w:marLeft w:val="0"/>
      <w:marRight w:val="0"/>
      <w:marTop w:val="0"/>
      <w:marBottom w:val="0"/>
      <w:divBdr>
        <w:top w:val="none" w:sz="0" w:space="0" w:color="auto"/>
        <w:left w:val="none" w:sz="0" w:space="0" w:color="auto"/>
        <w:bottom w:val="none" w:sz="0" w:space="0" w:color="auto"/>
        <w:right w:val="none" w:sz="0" w:space="0" w:color="auto"/>
      </w:divBdr>
    </w:div>
    <w:div w:id="1340547021">
      <w:bodyDiv w:val="1"/>
      <w:marLeft w:val="0"/>
      <w:marRight w:val="0"/>
      <w:marTop w:val="0"/>
      <w:marBottom w:val="0"/>
      <w:divBdr>
        <w:top w:val="none" w:sz="0" w:space="0" w:color="auto"/>
        <w:left w:val="none" w:sz="0" w:space="0" w:color="auto"/>
        <w:bottom w:val="none" w:sz="0" w:space="0" w:color="auto"/>
        <w:right w:val="none" w:sz="0" w:space="0" w:color="auto"/>
      </w:divBdr>
      <w:divsChild>
        <w:div w:id="936598838">
          <w:marLeft w:val="0"/>
          <w:marRight w:val="0"/>
          <w:marTop w:val="0"/>
          <w:marBottom w:val="0"/>
          <w:divBdr>
            <w:top w:val="none" w:sz="0" w:space="0" w:color="auto"/>
            <w:left w:val="none" w:sz="0" w:space="0" w:color="auto"/>
            <w:bottom w:val="none" w:sz="0" w:space="0" w:color="auto"/>
            <w:right w:val="none" w:sz="0" w:space="0" w:color="auto"/>
          </w:divBdr>
        </w:div>
        <w:div w:id="380590678">
          <w:marLeft w:val="0"/>
          <w:marRight w:val="0"/>
          <w:marTop w:val="0"/>
          <w:marBottom w:val="0"/>
          <w:divBdr>
            <w:top w:val="none" w:sz="0" w:space="0" w:color="auto"/>
            <w:left w:val="none" w:sz="0" w:space="0" w:color="auto"/>
            <w:bottom w:val="none" w:sz="0" w:space="0" w:color="auto"/>
            <w:right w:val="none" w:sz="0" w:space="0" w:color="auto"/>
          </w:divBdr>
        </w:div>
        <w:div w:id="670108139">
          <w:marLeft w:val="0"/>
          <w:marRight w:val="0"/>
          <w:marTop w:val="0"/>
          <w:marBottom w:val="0"/>
          <w:divBdr>
            <w:top w:val="none" w:sz="0" w:space="0" w:color="auto"/>
            <w:left w:val="none" w:sz="0" w:space="0" w:color="auto"/>
            <w:bottom w:val="none" w:sz="0" w:space="0" w:color="auto"/>
            <w:right w:val="none" w:sz="0" w:space="0" w:color="auto"/>
          </w:divBdr>
        </w:div>
        <w:div w:id="2100829511">
          <w:marLeft w:val="0"/>
          <w:marRight w:val="0"/>
          <w:marTop w:val="0"/>
          <w:marBottom w:val="0"/>
          <w:divBdr>
            <w:top w:val="none" w:sz="0" w:space="0" w:color="auto"/>
            <w:left w:val="none" w:sz="0" w:space="0" w:color="auto"/>
            <w:bottom w:val="none" w:sz="0" w:space="0" w:color="auto"/>
            <w:right w:val="none" w:sz="0" w:space="0" w:color="auto"/>
          </w:divBdr>
        </w:div>
      </w:divsChild>
    </w:div>
    <w:div w:id="1347319599">
      <w:bodyDiv w:val="1"/>
      <w:marLeft w:val="0"/>
      <w:marRight w:val="0"/>
      <w:marTop w:val="0"/>
      <w:marBottom w:val="0"/>
      <w:divBdr>
        <w:top w:val="none" w:sz="0" w:space="0" w:color="auto"/>
        <w:left w:val="none" w:sz="0" w:space="0" w:color="auto"/>
        <w:bottom w:val="none" w:sz="0" w:space="0" w:color="auto"/>
        <w:right w:val="none" w:sz="0" w:space="0" w:color="auto"/>
      </w:divBdr>
    </w:div>
    <w:div w:id="1734505193">
      <w:bodyDiv w:val="1"/>
      <w:marLeft w:val="0"/>
      <w:marRight w:val="0"/>
      <w:marTop w:val="0"/>
      <w:marBottom w:val="0"/>
      <w:divBdr>
        <w:top w:val="none" w:sz="0" w:space="0" w:color="auto"/>
        <w:left w:val="none" w:sz="0" w:space="0" w:color="auto"/>
        <w:bottom w:val="none" w:sz="0" w:space="0" w:color="auto"/>
        <w:right w:val="none" w:sz="0" w:space="0" w:color="auto"/>
      </w:divBdr>
    </w:div>
    <w:div w:id="1741291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arxiv.org/pdf/1901.04028.pdf" TargetMode="External"/><Relationship Id="rId26" Type="http://schemas.openxmlformats.org/officeDocument/2006/relationships/hyperlink" Target="https://scikit-learn.org/stable/modules/generated/sklearn.neighbors.KNeighborsRegressor.html" TargetMode="External"/><Relationship Id="rId3" Type="http://schemas.openxmlformats.org/officeDocument/2006/relationships/styles" Target="styles.xml"/><Relationship Id="rId21" Type="http://schemas.openxmlformats.org/officeDocument/2006/relationships/hyperlink" Target="about:blank"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arxiv.org/pdf/1803.04037.pdf" TargetMode="External"/><Relationship Id="rId25" Type="http://schemas.openxmlformats.org/officeDocument/2006/relationships/hyperlink" Target="https://scikit-learn.org/stable/modules/generated/sklearn.ensemble.GradientBoostingClassifier.html" TargetMode="External"/><Relationship Id="rId2" Type="http://schemas.openxmlformats.org/officeDocument/2006/relationships/numbering" Target="numbering.xml"/><Relationship Id="rId16" Type="http://schemas.openxmlformats.org/officeDocument/2006/relationships/hyperlink" Target="https://ru.scribd.com/document/427249237/data-04-00015-v2-pdf" TargetMode="External"/><Relationship Id="rId20" Type="http://schemas.openxmlformats.org/officeDocument/2006/relationships/hyperlink" Target="https://www.coursera.org/learn/supervised-learning/home/welcome" TargetMode="External"/><Relationship Id="rId29" Type="http://schemas.openxmlformats.org/officeDocument/2006/relationships/hyperlink" Target="https://www.kaggle.com/c/walmart-recruiting-store-sales-forecasting/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scikit-learn.org/stable/modules/generated/sklearn.ensemble.RandomForestRegressor.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about:blank" TargetMode="External"/><Relationship Id="rId28" Type="http://schemas.openxmlformats.org/officeDocument/2006/relationships/hyperlink" Target="https://scikit-learn.org/stable/modules/generated/sklearn.metrics.mean_squared_error.html" TargetMode="External"/><Relationship Id="rId10" Type="http://schemas.openxmlformats.org/officeDocument/2006/relationships/hyperlink" Target="https://scikit-learn.org/stable/modules/classes.html" TargetMode="External"/><Relationship Id="rId19" Type="http://schemas.openxmlformats.org/officeDocument/2006/relationships/hyperlink" Target="https://scikit-learn.org/stable/modules/generated/sklearn.linear_model.LinearRegression.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scikit-learn.org/stable/modules/generated/sklearn.tree.DecisionTreeRegressor.html" TargetMode="External"/><Relationship Id="rId27" Type="http://schemas.openxmlformats.org/officeDocument/2006/relationships/hyperlink" Target="https://scikit-learn.org/stable/modules/generated/sklearn.metrics.mean_absolute_error.html"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XhLJpWJU/dfhQRVhv0d1hqbQw==">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3248</Words>
  <Characters>18516</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User</cp:lastModifiedBy>
  <cp:revision>4</cp:revision>
  <cp:lastPrinted>2020-01-14T18:28:00Z</cp:lastPrinted>
  <dcterms:created xsi:type="dcterms:W3CDTF">2020-01-30T11:59:00Z</dcterms:created>
  <dcterms:modified xsi:type="dcterms:W3CDTF">2020-02-01T18:21:00Z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WinEqns">
    <vt:bool>true</vt:bool>
  </property>
  <property fmtid="{D5CDD505-2E9C-101B-9397-08002B2CF9AE}" pid="8" name="ScaleCrop">
    <vt:bool>false</vt:bool>
  </property>
  <property fmtid="{D5CDD505-2E9C-101B-9397-08002B2CF9AE}" pid="9" name="ShareDoc">
    <vt:bool>false</vt:bool>
  </property>
</Properties>
</file>