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660A5" w14:textId="7B0B17EF" w:rsidR="00191B3E" w:rsidRDefault="006013EC">
      <w:pPr>
        <w:rPr>
          <w:b/>
        </w:rPr>
      </w:pPr>
      <w:r>
        <w:rPr>
          <w:b/>
          <w:lang w:eastAsia="zh-CN"/>
        </w:rPr>
        <w:t xml:space="preserve">2. </w:t>
      </w:r>
      <w:r w:rsidR="0025404E" w:rsidRPr="0025404E">
        <w:rPr>
          <w:b/>
        </w:rPr>
        <w:t xml:space="preserve">Why bigger the sigma is, lower the cancel rate in </w:t>
      </w:r>
      <w:proofErr w:type="spellStart"/>
      <w:r w:rsidR="0025404E" w:rsidRPr="0025404E">
        <w:rPr>
          <w:b/>
        </w:rPr>
        <w:t>Bancor</w:t>
      </w:r>
      <w:proofErr w:type="spellEnd"/>
      <w:r w:rsidR="0025404E" w:rsidRPr="0025404E">
        <w:rPr>
          <w:b/>
        </w:rPr>
        <w:t xml:space="preserve"> Market?</w:t>
      </w:r>
    </w:p>
    <w:p w14:paraId="0D968B16" w14:textId="77777777" w:rsidR="0025404E" w:rsidRDefault="0025404E">
      <w:pPr>
        <w:rPr>
          <w:b/>
        </w:rPr>
      </w:pPr>
    </w:p>
    <w:p w14:paraId="63629492" w14:textId="77777777" w:rsidR="0025404E" w:rsidRDefault="0025404E" w:rsidP="002540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C631C" wp14:editId="4CA2CDE3">
                <wp:simplePos x="0" y="0"/>
                <wp:positionH relativeFrom="column">
                  <wp:posOffset>4510515</wp:posOffset>
                </wp:positionH>
                <wp:positionV relativeFrom="paragraph">
                  <wp:posOffset>204111</wp:posOffset>
                </wp:positionV>
                <wp:extent cx="1143000" cy="1714500"/>
                <wp:effectExtent l="25400" t="2540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14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9B20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355.15pt;margin-top:16.05pt;width:90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67A3B" wp14:editId="0FEC236C">
                <wp:simplePos x="0" y="0"/>
                <wp:positionH relativeFrom="column">
                  <wp:posOffset>2678734</wp:posOffset>
                </wp:positionH>
                <wp:positionV relativeFrom="paragraph">
                  <wp:posOffset>204111</wp:posOffset>
                </wp:positionV>
                <wp:extent cx="1143000" cy="1714500"/>
                <wp:effectExtent l="25400" t="2540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14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F250D" id="Straight_x0020_Arrow_x0020_Connector_x0020_2" o:spid="_x0000_s1026" type="#_x0000_t32" style="position:absolute;margin-left:210.9pt;margin-top:16.05pt;width:90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78E9E" wp14:editId="2FC73FEE">
                <wp:simplePos x="0" y="0"/>
                <wp:positionH relativeFrom="column">
                  <wp:posOffset>849299</wp:posOffset>
                </wp:positionH>
                <wp:positionV relativeFrom="paragraph">
                  <wp:posOffset>203476</wp:posOffset>
                </wp:positionV>
                <wp:extent cx="1143000" cy="1714500"/>
                <wp:effectExtent l="25400" t="25400" r="7620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14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8450" id="Straight_x0020_Arrow_x0020_Connector_x0020_1" o:spid="_x0000_s1026" type="#_x0000_t32" style="position:absolute;margin-left:66.85pt;margin-top:16pt;width:90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" strokecolor="red" strokeweight="3pt">
                <v:stroke endarrow="block" joinstyle="miter"/>
              </v:shape>
            </w:pict>
          </mc:Fallback>
        </mc:AlternateContent>
      </w:r>
      <w:r w:rsidRPr="00F36840">
        <w:drawing>
          <wp:inline distT="0" distB="0" distL="0" distR="0" wp14:anchorId="69A81A1A" wp14:editId="70FE4D01">
            <wp:extent cx="5727700" cy="22688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8D1D" w14:textId="77777777" w:rsidR="0025404E" w:rsidRDefault="0025404E" w:rsidP="0025404E">
      <w:pPr>
        <w:rPr>
          <w:lang w:eastAsia="zh-CN"/>
        </w:rPr>
      </w:pPr>
    </w:p>
    <w:p w14:paraId="5C3476D6" w14:textId="77777777" w:rsidR="0025404E" w:rsidRDefault="0025404E" w:rsidP="0025404E">
      <w:pPr>
        <w:rPr>
          <w:lang w:eastAsia="zh-CN"/>
        </w:rPr>
      </w:pPr>
      <w:r>
        <w:rPr>
          <w:lang w:eastAsia="zh-CN"/>
        </w:rPr>
        <w:t xml:space="preserve">Figure 3. Figure about cancel rate in </w:t>
      </w:r>
      <w:proofErr w:type="spellStart"/>
      <w:r>
        <w:rPr>
          <w:lang w:eastAsia="zh-CN"/>
        </w:rPr>
        <w:t>Bancor</w:t>
      </w:r>
      <w:proofErr w:type="spellEnd"/>
      <w:r>
        <w:rPr>
          <w:lang w:eastAsia="zh-CN"/>
        </w:rPr>
        <w:t xml:space="preserve"> Market. Here the cancel rate is calculated by (total canceled orders / total created orders). The x-axis: </w:t>
      </w:r>
      <w:r w:rsidRPr="00AB569F">
        <w:rPr>
          <w:b/>
          <w:highlight w:val="yellow"/>
          <w:lang w:eastAsia="zh-CN"/>
        </w:rPr>
        <w:t>T-R-N-sig</w:t>
      </w:r>
      <w:r>
        <w:rPr>
          <w:lang w:eastAsia="zh-CN"/>
        </w:rPr>
        <w:t xml:space="preserve">. </w:t>
      </w:r>
    </w:p>
    <w:p w14:paraId="63BFDFC2" w14:textId="77777777" w:rsidR="0025404E" w:rsidRDefault="0025404E">
      <w:pPr>
        <w:rPr>
          <w:b/>
        </w:rPr>
      </w:pPr>
    </w:p>
    <w:p w14:paraId="031B89B4" w14:textId="77777777" w:rsidR="00470B53" w:rsidRDefault="00470B53" w:rsidP="00470B53">
      <w:r>
        <w:t>notations:</w:t>
      </w:r>
    </w:p>
    <w:p w14:paraId="527E6521" w14:textId="77777777" w:rsidR="00470B53" w:rsidRDefault="00470B53" w:rsidP="00470B53">
      <w:r>
        <w:t xml:space="preserve">    </w:t>
      </w:r>
      <w:r w:rsidRPr="00C22C14">
        <w:rPr>
          <w:b/>
        </w:rPr>
        <w:t>T</w:t>
      </w:r>
      <w:r>
        <w:t>:   time interval between time epochs.</w:t>
      </w:r>
    </w:p>
    <w:p w14:paraId="55FA794F" w14:textId="77777777" w:rsidR="00470B53" w:rsidRDefault="00470B53" w:rsidP="00470B53">
      <w:r>
        <w:t xml:space="preserve">    </w:t>
      </w:r>
      <w:r w:rsidRPr="00C22C14">
        <w:rPr>
          <w:b/>
        </w:rPr>
        <w:t>R</w:t>
      </w:r>
      <w:r>
        <w:t>:   the bouncing range of mean valuation, when time epochs comes.</w:t>
      </w:r>
    </w:p>
    <w:p w14:paraId="050C9FC6" w14:textId="77777777" w:rsidR="00470B53" w:rsidRDefault="00470B53" w:rsidP="00470B53">
      <w:r>
        <w:t xml:space="preserve">    </w:t>
      </w:r>
      <w:r w:rsidRPr="00C22C14">
        <w:rPr>
          <w:b/>
        </w:rPr>
        <w:t>N</w:t>
      </w:r>
      <w:r>
        <w:t>:   customer number</w:t>
      </w:r>
    </w:p>
    <w:p w14:paraId="505A1AC3" w14:textId="77777777" w:rsidR="00470B53" w:rsidRDefault="00470B53" w:rsidP="00470B53">
      <w:r>
        <w:t xml:space="preserve">    </w:t>
      </w:r>
      <w:r w:rsidRPr="00C22C14">
        <w:rPr>
          <w:b/>
        </w:rPr>
        <w:t>sig</w:t>
      </w:r>
      <w:r>
        <w:t>:   the sigma in Gaussian function. Smaller the sigma is, closer valuations are.</w:t>
      </w:r>
    </w:p>
    <w:p w14:paraId="2BC18EA5" w14:textId="77777777" w:rsidR="00470B53" w:rsidRDefault="00470B53" w:rsidP="00470B53">
      <w:pPr>
        <w:rPr>
          <w:lang w:eastAsia="zh-CN"/>
        </w:rPr>
      </w:pPr>
      <w:r>
        <w:t xml:space="preserve">    </w:t>
      </w:r>
      <w:r w:rsidRPr="00FF4AB2">
        <w:rPr>
          <w:b/>
        </w:rPr>
        <w:t>P</w:t>
      </w:r>
      <w:r>
        <w:rPr>
          <w:b/>
        </w:rPr>
        <w:t>s</w:t>
      </w:r>
      <w:r>
        <w:t xml:space="preserve">:    the price of smart token in the </w:t>
      </w:r>
      <w:proofErr w:type="spellStart"/>
      <w:r>
        <w:t>Bancor</w:t>
      </w:r>
      <w:proofErr w:type="spellEnd"/>
      <w:r>
        <w:t xml:space="preserve"> market</w:t>
      </w:r>
      <w:r>
        <w:rPr>
          <w:lang w:eastAsia="zh-CN"/>
        </w:rPr>
        <w:t>, updated after every transaction</w:t>
      </w:r>
    </w:p>
    <w:p w14:paraId="3B8A27AF" w14:textId="77777777" w:rsidR="00470B53" w:rsidRDefault="00470B53" w:rsidP="00470B53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proofErr w:type="spellStart"/>
      <w:r w:rsidRPr="000931FF">
        <w:rPr>
          <w:rFonts w:hint="eastAsia"/>
          <w:b/>
          <w:lang w:eastAsia="zh-CN"/>
        </w:rPr>
        <w:t>Psc</w:t>
      </w:r>
      <w:proofErr w:type="spellEnd"/>
      <w:r>
        <w:rPr>
          <w:lang w:eastAsia="zh-CN"/>
        </w:rPr>
        <w:t>:  the price of smart token broadcasted by market at every beginning of time slot</w:t>
      </w:r>
    </w:p>
    <w:p w14:paraId="768D0D00" w14:textId="77777777" w:rsidR="00470B53" w:rsidRDefault="00470B53">
      <w:pPr>
        <w:rPr>
          <w:b/>
        </w:rPr>
      </w:pPr>
    </w:p>
    <w:p w14:paraId="35B431C8" w14:textId="157928B6" w:rsidR="00027657" w:rsidRDefault="00027657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14:paraId="46722951" w14:textId="24A7DF45" w:rsidR="00E96018" w:rsidRDefault="00027657">
      <w:r w:rsidRPr="00027657">
        <w:t>First of al</w:t>
      </w:r>
      <w:r>
        <w:t>l, we need to know, what will happen if the sigma has bigger value.</w:t>
      </w:r>
    </w:p>
    <w:p w14:paraId="572D218C" w14:textId="77777777" w:rsidR="00E96018" w:rsidRDefault="00E96018" w:rsidP="005C2B75">
      <w:pPr>
        <w:jc w:val="center"/>
      </w:pPr>
    </w:p>
    <w:p w14:paraId="5F2EB9EC" w14:textId="6C214055" w:rsidR="00E96018" w:rsidRDefault="005C2B75" w:rsidP="005C2B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0E858" wp14:editId="4E78E2C7">
                <wp:simplePos x="0" y="0"/>
                <wp:positionH relativeFrom="column">
                  <wp:posOffset>1994535</wp:posOffset>
                </wp:positionH>
                <wp:positionV relativeFrom="paragraph">
                  <wp:posOffset>353695</wp:posOffset>
                </wp:positionV>
                <wp:extent cx="10287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BC817" w14:textId="079D39B6" w:rsidR="005C2B75" w:rsidRPr="005C2B75" w:rsidRDefault="005C2B75" w:rsidP="005C2B75">
                            <w:pPr>
                              <w:rPr>
                                <w:color w:val="2F5496" w:themeColor="accent5" w:themeShade="BF"/>
                              </w:rPr>
                            </w:pPr>
                            <w:r w:rsidRPr="005C2B75">
                              <w:rPr>
                                <w:color w:val="2F5496" w:themeColor="accent5" w:themeShade="BF"/>
                              </w:rPr>
                              <w:t>small</w:t>
                            </w:r>
                            <w:r w:rsidRPr="005C2B75">
                              <w:rPr>
                                <w:color w:val="2F5496" w:themeColor="accent5" w:themeShade="BF"/>
                              </w:rPr>
                              <w:t xml:space="preserve">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0E85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left:0;text-align:left;margin-left:157.05pt;margin-top:27.85pt;width:81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" filled="f" stroked="f">
                <v:textbox>
                  <w:txbxContent>
                    <w:p w14:paraId="2FEBC817" w14:textId="079D39B6" w:rsidR="005C2B75" w:rsidRPr="005C2B75" w:rsidRDefault="005C2B75" w:rsidP="005C2B75">
                      <w:pPr>
                        <w:rPr>
                          <w:color w:val="2F5496" w:themeColor="accent5" w:themeShade="BF"/>
                        </w:rPr>
                      </w:pPr>
                      <w:r w:rsidRPr="005C2B75">
                        <w:rPr>
                          <w:color w:val="2F5496" w:themeColor="accent5" w:themeShade="BF"/>
                        </w:rPr>
                        <w:t>small</w:t>
                      </w:r>
                      <w:r w:rsidRPr="005C2B75">
                        <w:rPr>
                          <w:color w:val="2F5496" w:themeColor="accent5" w:themeShade="BF"/>
                        </w:rPr>
                        <w:t xml:space="preserve"> 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FCEA4" wp14:editId="64160E3A">
                <wp:simplePos x="0" y="0"/>
                <wp:positionH relativeFrom="column">
                  <wp:posOffset>3710305</wp:posOffset>
                </wp:positionH>
                <wp:positionV relativeFrom="paragraph">
                  <wp:posOffset>1960880</wp:posOffset>
                </wp:positionV>
                <wp:extent cx="10287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3A3BF" w14:textId="65BC1650" w:rsidR="005C2B75" w:rsidRPr="005C2B75" w:rsidRDefault="005C2B75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5C2B75">
                              <w:rPr>
                                <w:color w:val="385623" w:themeColor="accent6" w:themeShade="80"/>
                              </w:rPr>
                              <w:t>large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FCEA4" id="Text_x0020_Box_x0020_6" o:spid="_x0000_s1027" type="#_x0000_t202" style="position:absolute;left:0;text-align:left;margin-left:292.15pt;margin-top:154.4pt;width:81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" filled="f" stroked="f">
                <v:textbox>
                  <w:txbxContent>
                    <w:p w14:paraId="6893A3BF" w14:textId="65BC1650" w:rsidR="005C2B75" w:rsidRPr="005C2B75" w:rsidRDefault="005C2B75">
                      <w:pPr>
                        <w:rPr>
                          <w:color w:val="385623" w:themeColor="accent6" w:themeShade="80"/>
                        </w:rPr>
                      </w:pPr>
                      <w:r w:rsidRPr="005C2B75">
                        <w:rPr>
                          <w:color w:val="385623" w:themeColor="accent6" w:themeShade="80"/>
                        </w:rPr>
                        <w:t>large sigma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7C52107" wp14:editId="6A0E0D01">
            <wp:simplePos x="0" y="0"/>
            <wp:positionH relativeFrom="column">
              <wp:posOffset>508423</wp:posOffset>
            </wp:positionH>
            <wp:positionV relativeFrom="paragraph">
              <wp:posOffset>14817</wp:posOffset>
            </wp:positionV>
            <wp:extent cx="4594225" cy="2868295"/>
            <wp:effectExtent l="0" t="0" r="3175" b="1905"/>
            <wp:wrapNone/>
            <wp:docPr id="4" name="Picture 4" descr="Bancor-WhitePaper/Figures/Normal_Distribution_PD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cor-WhitePaper/Figures/Normal_Distribution_PDF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977F2" w14:textId="77777777" w:rsidR="00E96018" w:rsidRPr="00E96018" w:rsidRDefault="00E96018" w:rsidP="00E96018"/>
    <w:p w14:paraId="5FACB9EC" w14:textId="77777777" w:rsidR="00E96018" w:rsidRPr="00E96018" w:rsidRDefault="00E96018" w:rsidP="00E96018"/>
    <w:p w14:paraId="5075B8E1" w14:textId="77777777" w:rsidR="00E96018" w:rsidRPr="00E96018" w:rsidRDefault="00E96018" w:rsidP="00E96018"/>
    <w:p w14:paraId="45208D10" w14:textId="77777777" w:rsidR="00E96018" w:rsidRPr="00E96018" w:rsidRDefault="00E96018" w:rsidP="00E96018"/>
    <w:p w14:paraId="31CBD1B5" w14:textId="77777777" w:rsidR="00E96018" w:rsidRPr="00E96018" w:rsidRDefault="00E96018" w:rsidP="00E96018"/>
    <w:p w14:paraId="673E3A8C" w14:textId="77777777" w:rsidR="00E96018" w:rsidRPr="00E96018" w:rsidRDefault="00E96018" w:rsidP="00E96018"/>
    <w:p w14:paraId="446E9D7D" w14:textId="77777777" w:rsidR="00E96018" w:rsidRPr="00E96018" w:rsidRDefault="00E96018" w:rsidP="00E96018"/>
    <w:p w14:paraId="2F91F65A" w14:textId="77777777" w:rsidR="00E96018" w:rsidRPr="00E96018" w:rsidRDefault="00E96018" w:rsidP="00E96018"/>
    <w:p w14:paraId="0041D961" w14:textId="77777777" w:rsidR="00E96018" w:rsidRPr="00E96018" w:rsidRDefault="00E96018" w:rsidP="00E96018"/>
    <w:p w14:paraId="37F71E7B" w14:textId="77777777" w:rsidR="00E96018" w:rsidRPr="00E96018" w:rsidRDefault="00E96018" w:rsidP="00E96018"/>
    <w:p w14:paraId="5D692737" w14:textId="77777777" w:rsidR="00E96018" w:rsidRPr="00E96018" w:rsidRDefault="00E96018" w:rsidP="00E96018"/>
    <w:p w14:paraId="031A3D28" w14:textId="20A8D9F6" w:rsidR="00E96018" w:rsidRDefault="00E96018" w:rsidP="00E96018">
      <w:pPr>
        <w:jc w:val="right"/>
      </w:pPr>
    </w:p>
    <w:p w14:paraId="08BE6F37" w14:textId="0CBD47FB" w:rsidR="00E96018" w:rsidRDefault="00E96018" w:rsidP="00E96018">
      <w:pPr>
        <w:tabs>
          <w:tab w:val="left" w:pos="8213"/>
        </w:tabs>
      </w:pPr>
      <w:r>
        <w:tab/>
      </w:r>
    </w:p>
    <w:p w14:paraId="547F2819" w14:textId="77777777" w:rsidR="00E96018" w:rsidRDefault="00E96018" w:rsidP="00E96018">
      <w:pPr>
        <w:tabs>
          <w:tab w:val="left" w:pos="8213"/>
        </w:tabs>
      </w:pPr>
    </w:p>
    <w:p w14:paraId="3F9172E3" w14:textId="77777777" w:rsidR="0026178B" w:rsidRDefault="0026178B" w:rsidP="00E96018">
      <w:pPr>
        <w:tabs>
          <w:tab w:val="left" w:pos="8213"/>
        </w:tabs>
      </w:pPr>
    </w:p>
    <w:p w14:paraId="6984792B" w14:textId="216AD3F8" w:rsidR="0026178B" w:rsidRDefault="0026178B" w:rsidP="00E96018">
      <w:pPr>
        <w:tabs>
          <w:tab w:val="left" w:pos="8213"/>
        </w:tabs>
      </w:pPr>
      <w:r>
        <w:t>Figure 1: The Gaussian function in different sigma settings. Smaller the sigma</w:t>
      </w:r>
      <w:r w:rsidR="001D7310">
        <w:rPr>
          <w:lang w:eastAsia="zh-CN"/>
        </w:rPr>
        <w:t xml:space="preserve"> </w:t>
      </w:r>
      <w:proofErr w:type="gramStart"/>
      <w:r w:rsidR="001D7310">
        <w:rPr>
          <w:lang w:eastAsia="zh-CN"/>
        </w:rPr>
        <w:t>is</w:t>
      </w:r>
      <w:r>
        <w:t>,</w:t>
      </w:r>
      <w:proofErr w:type="gramEnd"/>
      <w:r>
        <w:t xml:space="preserve"> steeper the Gaussian curve</w:t>
      </w:r>
      <w:r w:rsidR="001D7310">
        <w:rPr>
          <w:lang w:eastAsia="zh-CN"/>
        </w:rPr>
        <w:t xml:space="preserve"> is</w:t>
      </w:r>
      <w:r>
        <w:t>.</w:t>
      </w:r>
    </w:p>
    <w:p w14:paraId="7B847D15" w14:textId="40F7817C" w:rsidR="00245BD3" w:rsidRDefault="000C72A3" w:rsidP="00E96018">
      <w:pPr>
        <w:tabs>
          <w:tab w:val="left" w:pos="8213"/>
        </w:tabs>
      </w:pPr>
      <w:r>
        <w:rPr>
          <w:noProof/>
        </w:rPr>
        <w:lastRenderedPageBreak/>
        <w:drawing>
          <wp:inline distT="0" distB="0" distL="0" distR="0" wp14:anchorId="1F82C68E" wp14:editId="751EFDB2">
            <wp:extent cx="5723255" cy="3700145"/>
            <wp:effectExtent l="0" t="0" r="0" b="8255"/>
            <wp:docPr id="9" name="Picture 9" descr="Wechat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hatIMG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56BE" w14:textId="01FEB754" w:rsidR="000B7B0C" w:rsidRDefault="000B7B0C" w:rsidP="00E96018">
      <w:pPr>
        <w:tabs>
          <w:tab w:val="left" w:pos="8213"/>
        </w:tabs>
        <w:rPr>
          <w:lang w:eastAsia="zh-CN"/>
        </w:rPr>
      </w:pPr>
      <w:r>
        <w:t>Figure 2: The black curve shows the valuation distribution</w:t>
      </w:r>
      <w:r w:rsidR="000A2623">
        <w:t xml:space="preserve"> with </w:t>
      </w:r>
      <w:r w:rsidR="000A2623" w:rsidRPr="000A2623">
        <w:rPr>
          <w:b/>
        </w:rPr>
        <w:t>sig1</w:t>
      </w:r>
      <w:r w:rsidR="000A2623">
        <w:t xml:space="preserve">, the red curve shows with </w:t>
      </w:r>
      <w:r w:rsidR="000A2623" w:rsidRPr="000A2623">
        <w:rPr>
          <w:b/>
          <w:color w:val="FF0000"/>
        </w:rPr>
        <w:t>sig2</w:t>
      </w:r>
      <w:r w:rsidR="000A2623">
        <w:t xml:space="preserve">. </w:t>
      </w:r>
      <w:r>
        <w:t xml:space="preserve"> </w:t>
      </w:r>
      <w:r w:rsidR="000A2623">
        <w:t xml:space="preserve">By Figure 1, we know </w:t>
      </w:r>
      <w:r w:rsidR="000A2623" w:rsidRPr="000A2623">
        <w:rPr>
          <w:b/>
          <w:color w:val="FF0000"/>
        </w:rPr>
        <w:t>sig2</w:t>
      </w:r>
      <w:r w:rsidR="000A2623">
        <w:t xml:space="preserve"> &gt; </w:t>
      </w:r>
      <w:r w:rsidR="000A2623" w:rsidRPr="000A2623">
        <w:rPr>
          <w:b/>
        </w:rPr>
        <w:t>sig1</w:t>
      </w:r>
      <w:r w:rsidR="000A2623">
        <w:rPr>
          <w:b/>
        </w:rPr>
        <w:t>.</w:t>
      </w:r>
      <w:r w:rsidR="00C35DEA">
        <w:rPr>
          <w:b/>
          <w:lang w:eastAsia="zh-CN"/>
        </w:rPr>
        <w:t xml:space="preserve"> </w:t>
      </w:r>
      <w:r w:rsidR="00C35DEA" w:rsidRPr="00C35DEA">
        <w:rPr>
          <w:lang w:eastAsia="zh-CN"/>
        </w:rPr>
        <w:t>The</w:t>
      </w:r>
      <w:r w:rsidR="00C35DEA">
        <w:rPr>
          <w:lang w:eastAsia="zh-CN"/>
        </w:rPr>
        <w:t xml:space="preserve"> mean valuation is 2.</w:t>
      </w:r>
    </w:p>
    <w:p w14:paraId="54C88415" w14:textId="77777777" w:rsidR="000A2623" w:rsidRDefault="000A2623" w:rsidP="00E96018">
      <w:pPr>
        <w:tabs>
          <w:tab w:val="left" w:pos="8213"/>
        </w:tabs>
        <w:rPr>
          <w:lang w:eastAsia="zh-CN"/>
        </w:rPr>
      </w:pPr>
    </w:p>
    <w:p w14:paraId="722F5A92" w14:textId="68D19F8F" w:rsidR="000C72A3" w:rsidRDefault="000A2623" w:rsidP="00E96018">
      <w:pPr>
        <w:tabs>
          <w:tab w:val="left" w:pos="8213"/>
        </w:tabs>
        <w:rPr>
          <w:lang w:eastAsia="zh-CN"/>
        </w:rPr>
      </w:pPr>
      <w:r>
        <w:rPr>
          <w:lang w:eastAsia="zh-CN"/>
        </w:rPr>
        <w:t>Here</w:t>
      </w:r>
      <w:r w:rsidR="000B7B0C">
        <w:t xml:space="preserve">, we use a simple example </w:t>
      </w:r>
      <w:r>
        <w:rPr>
          <w:lang w:eastAsia="zh-CN"/>
        </w:rPr>
        <w:t xml:space="preserve">by Figure 2, </w:t>
      </w:r>
      <w:r w:rsidR="000B7B0C">
        <w:t>to illustrate why smaller sigma causes higher cancel rate.</w:t>
      </w:r>
    </w:p>
    <w:p w14:paraId="53E743C7" w14:textId="77777777" w:rsidR="000A2623" w:rsidRDefault="000A2623" w:rsidP="00E96018">
      <w:pPr>
        <w:tabs>
          <w:tab w:val="left" w:pos="8213"/>
        </w:tabs>
        <w:rPr>
          <w:rFonts w:hint="eastAsia"/>
          <w:lang w:eastAsia="zh-CN"/>
        </w:rPr>
      </w:pPr>
    </w:p>
    <w:p w14:paraId="06AA7215" w14:textId="726A677A" w:rsidR="000A2623" w:rsidRDefault="000A2623" w:rsidP="00E96018">
      <w:pPr>
        <w:tabs>
          <w:tab w:val="left" w:pos="8213"/>
        </w:tabs>
        <w:rPr>
          <w:rFonts w:hint="eastAsia"/>
          <w:lang w:eastAsia="zh-CN"/>
        </w:rPr>
      </w:pPr>
      <w:r>
        <w:t xml:space="preserve">The point 1 </w:t>
      </w:r>
      <w:r w:rsidR="00CA7390">
        <w:rPr>
          <w:lang w:eastAsia="zh-CN"/>
        </w:rPr>
        <w:t xml:space="preserve">here </w:t>
      </w:r>
      <w:r>
        <w:t>means there are 100 customers making valuation as 3 ETH.</w:t>
      </w:r>
    </w:p>
    <w:p w14:paraId="642443B0" w14:textId="4994BE07" w:rsidR="000A2623" w:rsidRDefault="003501BD" w:rsidP="00E96018">
      <w:pPr>
        <w:tabs>
          <w:tab w:val="left" w:pos="8213"/>
        </w:tabs>
        <w:rPr>
          <w:lang w:eastAsia="zh-CN"/>
        </w:rPr>
      </w:pPr>
      <w:r>
        <w:rPr>
          <w:lang w:eastAsia="zh-CN"/>
        </w:rPr>
        <w:t>Thus, by doing</w:t>
      </w:r>
      <w:r w:rsidR="000A2623">
        <w:rPr>
          <w:lang w:eastAsia="zh-CN"/>
        </w:rPr>
        <w:t xml:space="preserve"> a simple calculus, like smal</w:t>
      </w:r>
      <w:r>
        <w:rPr>
          <w:lang w:eastAsia="zh-CN"/>
        </w:rPr>
        <w:t>l plot in the right-top corner of</w:t>
      </w:r>
      <w:r w:rsidR="000A2623">
        <w:rPr>
          <w:lang w:eastAsia="zh-CN"/>
        </w:rPr>
        <w:t xml:space="preserve"> Figure 2, we know that the total area rounded up by x-axis and Gaussian curve is the total number of customers.</w:t>
      </w:r>
    </w:p>
    <w:p w14:paraId="3A6B940C" w14:textId="7B5C3B08" w:rsidR="000A2623" w:rsidRDefault="000A2623" w:rsidP="00E96018">
      <w:pPr>
        <w:tabs>
          <w:tab w:val="left" w:pos="8213"/>
        </w:tabs>
        <w:rPr>
          <w:lang w:eastAsia="zh-CN"/>
        </w:rPr>
      </w:pPr>
      <w:r>
        <w:rPr>
          <w:rFonts w:hint="eastAsia"/>
          <w:lang w:eastAsia="zh-CN"/>
        </w:rPr>
        <w:t xml:space="preserve">Since both in red curve and </w:t>
      </w:r>
      <w:r>
        <w:rPr>
          <w:lang w:eastAsia="zh-CN"/>
        </w:rPr>
        <w:t>black curve, there are totally 2000 customers coming into market, we know that:</w:t>
      </w:r>
    </w:p>
    <w:p w14:paraId="6DA7D12E" w14:textId="32DE5730" w:rsidR="00784B2A" w:rsidRDefault="000A2623" w:rsidP="003501BD">
      <w:pPr>
        <w:tabs>
          <w:tab w:val="left" w:pos="8213"/>
        </w:tabs>
        <w:rPr>
          <w:rFonts w:hint="eastAsia"/>
          <w:lang w:eastAsia="zh-CN"/>
        </w:rPr>
      </w:pPr>
      <w:r>
        <w:rPr>
          <w:lang w:eastAsia="zh-CN"/>
        </w:rPr>
        <w:t xml:space="preserve">    </w:t>
      </w:r>
      <w:r w:rsidRPr="00520754">
        <w:rPr>
          <w:rFonts w:hint="eastAsia"/>
          <w:b/>
          <w:lang w:eastAsia="zh-CN"/>
        </w:rPr>
        <w:t>S</w:t>
      </w:r>
      <w:r w:rsidRPr="00520754">
        <w:rPr>
          <w:b/>
          <w:lang w:eastAsia="zh-CN"/>
        </w:rPr>
        <w:t xml:space="preserve"> </w:t>
      </w:r>
      <w:r w:rsidRPr="00520754">
        <w:rPr>
          <w:rFonts w:hint="eastAsia"/>
          <w:b/>
          <w:lang w:eastAsia="zh-CN"/>
        </w:rPr>
        <w:t>all</w:t>
      </w:r>
      <w:r>
        <w:rPr>
          <w:lang w:eastAsia="zh-CN"/>
        </w:rPr>
        <w:t xml:space="preserve"> = </w:t>
      </w:r>
      <w:r w:rsidRPr="00520754">
        <w:rPr>
          <w:b/>
          <w:color w:val="FF0000"/>
          <w:lang w:eastAsia="zh-CN"/>
        </w:rPr>
        <w:t>S all</w:t>
      </w:r>
      <w:r w:rsidRPr="000A2623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= </w:t>
      </w:r>
      <w:r w:rsidRPr="00520754">
        <w:rPr>
          <w:b/>
          <w:lang w:eastAsia="zh-CN"/>
        </w:rPr>
        <w:t>N total</w:t>
      </w:r>
      <w:r>
        <w:rPr>
          <w:lang w:eastAsia="zh-CN"/>
        </w:rPr>
        <w:t xml:space="preserve"> = 2000 (# of customers)</w:t>
      </w:r>
    </w:p>
    <w:p w14:paraId="16C3A2FC" w14:textId="77777777" w:rsidR="003501BD" w:rsidRPr="003501BD" w:rsidRDefault="003501BD" w:rsidP="003501BD">
      <w:pPr>
        <w:tabs>
          <w:tab w:val="left" w:pos="8213"/>
        </w:tabs>
        <w:rPr>
          <w:rFonts w:hint="eastAsia"/>
          <w:lang w:eastAsia="zh-CN"/>
        </w:rPr>
      </w:pPr>
    </w:p>
    <w:p w14:paraId="17A38C26" w14:textId="4127237A" w:rsidR="00784B2A" w:rsidRDefault="00C35DEA" w:rsidP="00E96018">
      <w:pPr>
        <w:tabs>
          <w:tab w:val="left" w:pos="8213"/>
        </w:tabs>
        <w:rPr>
          <w:lang w:eastAsia="zh-CN"/>
        </w:rPr>
      </w:pPr>
      <w:r>
        <w:rPr>
          <w:lang w:eastAsia="zh-CN"/>
        </w:rPr>
        <w:t>When one customer suc</w:t>
      </w:r>
      <w:r w:rsidR="006E52AC">
        <w:rPr>
          <w:lang w:eastAsia="zh-CN"/>
        </w:rPr>
        <w:t>cessfully making</w:t>
      </w:r>
      <w:r>
        <w:rPr>
          <w:lang w:eastAsia="zh-CN"/>
        </w:rPr>
        <w:t xml:space="preserve"> his transaction, the price of smart token in market will fluctuate, from 2 to</w:t>
      </w:r>
      <w:r w:rsidR="006E52AC">
        <w:rPr>
          <w:lang w:eastAsia="zh-CN"/>
        </w:rPr>
        <w:t xml:space="preserve"> 2.3 f</w:t>
      </w:r>
      <w:r w:rsidR="009E752D">
        <w:rPr>
          <w:lang w:eastAsia="zh-CN"/>
        </w:rPr>
        <w:t>or instance in Figure 2.</w:t>
      </w:r>
    </w:p>
    <w:p w14:paraId="160007D4" w14:textId="77777777" w:rsidR="005265EB" w:rsidRDefault="005265EB" w:rsidP="00E96018">
      <w:pPr>
        <w:tabs>
          <w:tab w:val="left" w:pos="8213"/>
        </w:tabs>
        <w:rPr>
          <w:rFonts w:hint="eastAsia"/>
          <w:lang w:eastAsia="zh-CN"/>
        </w:rPr>
      </w:pPr>
    </w:p>
    <w:p w14:paraId="08E8B12E" w14:textId="0641CC11" w:rsidR="006E52AC" w:rsidRPr="006E52AC" w:rsidRDefault="006E52AC" w:rsidP="00E96018">
      <w:pPr>
        <w:tabs>
          <w:tab w:val="left" w:pos="8213"/>
        </w:tabs>
        <w:rPr>
          <w:b/>
          <w:lang w:eastAsia="zh-CN"/>
        </w:rPr>
      </w:pPr>
      <w:r w:rsidRPr="006E52AC">
        <w:rPr>
          <w:b/>
          <w:lang w:eastAsia="zh-CN"/>
        </w:rPr>
        <w:t>In this case,</w:t>
      </w:r>
      <w:r w:rsidRPr="006E52AC">
        <w:rPr>
          <w:rFonts w:hint="eastAsia"/>
          <w:b/>
          <w:lang w:eastAsia="zh-CN"/>
        </w:rPr>
        <w:t xml:space="preserve"> the</w:t>
      </w:r>
      <w:r w:rsidRPr="006E52AC">
        <w:rPr>
          <w:b/>
          <w:lang w:eastAsia="zh-CN"/>
        </w:rPr>
        <w:t xml:space="preserve"> blacked shadowed area in Fig2 or the red shadowed area presents the number of customers who now cannot make transactions.</w:t>
      </w:r>
      <w:r w:rsidR="00113CDF">
        <w:rPr>
          <w:b/>
          <w:lang w:eastAsia="zh-CN"/>
        </w:rPr>
        <w:t xml:space="preserve"> (buy-order valuation smaller than current price of smart token)</w:t>
      </w:r>
    </w:p>
    <w:p w14:paraId="59291ABC" w14:textId="77777777" w:rsidR="006E52AC" w:rsidRDefault="006E52AC" w:rsidP="00E96018">
      <w:pPr>
        <w:tabs>
          <w:tab w:val="left" w:pos="8213"/>
        </w:tabs>
        <w:rPr>
          <w:rFonts w:hint="eastAsia"/>
          <w:b/>
          <w:lang w:eastAsia="zh-CN"/>
        </w:rPr>
      </w:pPr>
    </w:p>
    <w:p w14:paraId="331C5FCD" w14:textId="79231FE6" w:rsidR="006E52AC" w:rsidRDefault="006E52AC" w:rsidP="00E96018">
      <w:pPr>
        <w:tabs>
          <w:tab w:val="left" w:pos="8213"/>
        </w:tabs>
        <w:rPr>
          <w:b/>
          <w:lang w:eastAsia="zh-CN"/>
        </w:rPr>
      </w:pPr>
      <w:r>
        <w:rPr>
          <w:rFonts w:hint="eastAsia"/>
          <w:b/>
          <w:lang w:eastAsia="zh-CN"/>
        </w:rPr>
        <w:t>Hence, the</w:t>
      </w:r>
      <w:r>
        <w:rPr>
          <w:b/>
          <w:lang w:eastAsia="zh-CN"/>
        </w:rPr>
        <w:t xml:space="preserve"> current</w:t>
      </w:r>
      <w:r>
        <w:rPr>
          <w:rFonts w:hint="eastAsia"/>
          <w:b/>
          <w:lang w:eastAsia="zh-CN"/>
        </w:rPr>
        <w:t xml:space="preserve"> </w:t>
      </w:r>
      <w:r w:rsidRPr="006E52AC">
        <w:rPr>
          <w:rFonts w:hint="eastAsia"/>
          <w:b/>
          <w:lang w:eastAsia="zh-CN"/>
        </w:rPr>
        <w:t>probability</w:t>
      </w:r>
      <w:r>
        <w:rPr>
          <w:b/>
          <w:lang w:eastAsia="zh-CN"/>
        </w:rPr>
        <w:t xml:space="preserve"> of customers' order being canceled in</w:t>
      </w:r>
      <w:r w:rsidR="00113CDF">
        <w:rPr>
          <w:b/>
          <w:lang w:eastAsia="zh-CN"/>
        </w:rPr>
        <w:t xml:space="preserve"> black-</w:t>
      </w:r>
      <w:r w:rsidR="005265EB">
        <w:rPr>
          <w:b/>
          <w:lang w:eastAsia="zh-CN"/>
        </w:rPr>
        <w:t>curve distribution</w:t>
      </w:r>
      <w:r w:rsidR="00113CDF">
        <w:rPr>
          <w:b/>
          <w:lang w:eastAsia="zh-CN"/>
        </w:rPr>
        <w:t>:</w:t>
      </w:r>
      <w:r w:rsidR="005265EB">
        <w:rPr>
          <w:b/>
          <w:lang w:eastAsia="zh-CN"/>
        </w:rPr>
        <w:t xml:space="preserve"> </w:t>
      </w:r>
      <w:proofErr w:type="spellStart"/>
      <w:r w:rsidR="005265EB">
        <w:rPr>
          <w:b/>
          <w:lang w:eastAsia="zh-CN"/>
        </w:rPr>
        <w:t>Pr</w:t>
      </w:r>
      <w:proofErr w:type="spellEnd"/>
      <w:r w:rsidR="005265EB">
        <w:rPr>
          <w:b/>
          <w:lang w:eastAsia="zh-CN"/>
        </w:rPr>
        <w:t xml:space="preserve"> = S1/S all = S1/N total.</w:t>
      </w:r>
    </w:p>
    <w:p w14:paraId="249B1291" w14:textId="3FC4EA5C" w:rsidR="005265EB" w:rsidRDefault="005265EB" w:rsidP="00E96018">
      <w:pPr>
        <w:tabs>
          <w:tab w:val="left" w:pos="8213"/>
        </w:tabs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Similarly, </w:t>
      </w:r>
      <w:proofErr w:type="spellStart"/>
      <w:r w:rsidRPr="005265EB">
        <w:rPr>
          <w:rFonts w:hint="eastAsia"/>
          <w:b/>
          <w:color w:val="FF0000"/>
          <w:lang w:eastAsia="zh-CN"/>
        </w:rPr>
        <w:t>Pr</w:t>
      </w:r>
      <w:proofErr w:type="spellEnd"/>
      <w:r>
        <w:rPr>
          <w:rFonts w:hint="eastAsia"/>
          <w:b/>
          <w:lang w:eastAsia="zh-CN"/>
        </w:rPr>
        <w:t xml:space="preserve"> = </w:t>
      </w:r>
      <w:r w:rsidRPr="005265EB">
        <w:rPr>
          <w:rFonts w:hint="eastAsia"/>
          <w:b/>
          <w:color w:val="FF0000"/>
          <w:lang w:eastAsia="zh-CN"/>
        </w:rPr>
        <w:t>S2</w:t>
      </w:r>
      <w:r>
        <w:rPr>
          <w:rFonts w:hint="eastAsia"/>
          <w:b/>
          <w:lang w:eastAsia="zh-CN"/>
        </w:rPr>
        <w:t>/</w:t>
      </w:r>
      <w:r w:rsidRPr="005265EB">
        <w:rPr>
          <w:rFonts w:hint="eastAsia"/>
          <w:b/>
          <w:color w:val="FF0000"/>
          <w:lang w:eastAsia="zh-CN"/>
        </w:rPr>
        <w:t xml:space="preserve">S all </w:t>
      </w:r>
      <w:r>
        <w:rPr>
          <w:rFonts w:hint="eastAsia"/>
          <w:b/>
          <w:lang w:eastAsia="zh-CN"/>
        </w:rPr>
        <w:t xml:space="preserve">= </w:t>
      </w:r>
      <w:r w:rsidRPr="005265EB">
        <w:rPr>
          <w:rFonts w:hint="eastAsia"/>
          <w:b/>
          <w:color w:val="FF0000"/>
          <w:lang w:eastAsia="zh-CN"/>
        </w:rPr>
        <w:t>S2</w:t>
      </w:r>
      <w:r>
        <w:rPr>
          <w:rFonts w:hint="eastAsia"/>
          <w:b/>
          <w:lang w:eastAsia="zh-CN"/>
        </w:rPr>
        <w:t>/ N total.</w:t>
      </w:r>
    </w:p>
    <w:p w14:paraId="005FA1AB" w14:textId="77777777" w:rsidR="005265EB" w:rsidRDefault="005265EB" w:rsidP="00E96018">
      <w:pPr>
        <w:tabs>
          <w:tab w:val="left" w:pos="8213"/>
        </w:tabs>
        <w:rPr>
          <w:rFonts w:hint="eastAsia"/>
          <w:b/>
          <w:lang w:eastAsia="zh-CN"/>
        </w:rPr>
      </w:pPr>
    </w:p>
    <w:p w14:paraId="6FC9D337" w14:textId="1E9FEC03" w:rsidR="005265EB" w:rsidRDefault="005265EB" w:rsidP="00E96018">
      <w:pPr>
        <w:tabs>
          <w:tab w:val="left" w:pos="8213"/>
        </w:tabs>
        <w:rPr>
          <w:b/>
          <w:color w:val="FF0000"/>
          <w:lang w:eastAsia="zh-CN"/>
        </w:rPr>
      </w:pPr>
      <w:r w:rsidRPr="005265EB">
        <w:rPr>
          <w:rFonts w:hint="eastAsia"/>
          <w:lang w:eastAsia="zh-CN"/>
        </w:rPr>
        <w:t>Ap</w:t>
      </w:r>
      <w:r w:rsidRPr="005265EB">
        <w:rPr>
          <w:lang w:eastAsia="zh-CN"/>
        </w:rPr>
        <w:t>pa</w:t>
      </w:r>
      <w:r w:rsidRPr="005265EB">
        <w:rPr>
          <w:rFonts w:hint="eastAsia"/>
          <w:lang w:eastAsia="zh-CN"/>
        </w:rPr>
        <w:t>rent</w:t>
      </w:r>
      <w:r w:rsidRPr="005265EB">
        <w:rPr>
          <w:lang w:eastAsia="zh-CN"/>
        </w:rPr>
        <w:t>ly,</w:t>
      </w:r>
      <w:r>
        <w:rPr>
          <w:b/>
          <w:lang w:eastAsia="zh-CN"/>
        </w:rPr>
        <w:t xml:space="preserve"> S1 &gt; </w:t>
      </w:r>
      <w:r w:rsidRPr="005265EB">
        <w:rPr>
          <w:b/>
          <w:color w:val="FF0000"/>
          <w:lang w:eastAsia="zh-CN"/>
        </w:rPr>
        <w:t>S2</w:t>
      </w:r>
      <w:r w:rsidRPr="005265EB">
        <w:rPr>
          <w:color w:val="000000" w:themeColor="text1"/>
          <w:lang w:eastAsia="zh-CN"/>
        </w:rPr>
        <w:t>. Therefore, in current state,</w:t>
      </w:r>
      <w:r>
        <w:rPr>
          <w:b/>
          <w:color w:val="000000" w:themeColor="text1"/>
          <w:lang w:eastAsia="zh-CN"/>
        </w:rPr>
        <w:t xml:space="preserve"> </w:t>
      </w:r>
      <w:proofErr w:type="spellStart"/>
      <w:r>
        <w:rPr>
          <w:b/>
          <w:color w:val="000000" w:themeColor="text1"/>
          <w:lang w:eastAsia="zh-CN"/>
        </w:rPr>
        <w:t>Pr</w:t>
      </w:r>
      <w:proofErr w:type="spellEnd"/>
      <w:r>
        <w:rPr>
          <w:b/>
          <w:color w:val="000000" w:themeColor="text1"/>
          <w:lang w:eastAsia="zh-CN"/>
        </w:rPr>
        <w:t xml:space="preserve"> &gt; </w:t>
      </w:r>
      <w:r w:rsidRPr="005265EB">
        <w:rPr>
          <w:b/>
          <w:color w:val="FF0000"/>
          <w:lang w:eastAsia="zh-CN"/>
        </w:rPr>
        <w:t>Pr</w:t>
      </w:r>
      <w:r>
        <w:rPr>
          <w:b/>
          <w:color w:val="FF0000"/>
          <w:lang w:eastAsia="zh-CN"/>
        </w:rPr>
        <w:t>.</w:t>
      </w:r>
    </w:p>
    <w:p w14:paraId="2EC03437" w14:textId="77777777" w:rsidR="005265EB" w:rsidRDefault="005265EB" w:rsidP="00E96018">
      <w:pPr>
        <w:tabs>
          <w:tab w:val="left" w:pos="8213"/>
        </w:tabs>
        <w:rPr>
          <w:rFonts w:hint="eastAsia"/>
          <w:b/>
          <w:color w:val="FF0000"/>
          <w:lang w:eastAsia="zh-CN"/>
        </w:rPr>
      </w:pPr>
    </w:p>
    <w:p w14:paraId="782DF43F" w14:textId="113D03EB" w:rsidR="005265EB" w:rsidRDefault="005265EB" w:rsidP="00E96018">
      <w:pPr>
        <w:tabs>
          <w:tab w:val="left" w:pos="8213"/>
        </w:tabs>
        <w:rPr>
          <w:color w:val="000000" w:themeColor="text1"/>
          <w:lang w:eastAsia="zh-CN"/>
        </w:rPr>
      </w:pPr>
      <w:r w:rsidRPr="005265EB">
        <w:rPr>
          <w:color w:val="000000" w:themeColor="text1"/>
          <w:lang w:eastAsia="zh-CN"/>
        </w:rPr>
        <w:t xml:space="preserve">In fact, </w:t>
      </w:r>
      <w:r>
        <w:rPr>
          <w:color w:val="000000" w:themeColor="text1"/>
          <w:lang w:eastAsia="zh-CN"/>
        </w:rPr>
        <w:t xml:space="preserve">whether the price of smart token is increasing or decreasing, </w:t>
      </w:r>
      <w:proofErr w:type="spellStart"/>
      <w:r w:rsidRPr="005265EB">
        <w:rPr>
          <w:b/>
          <w:color w:val="000000" w:themeColor="text1"/>
          <w:lang w:eastAsia="zh-CN"/>
        </w:rPr>
        <w:t>Pr</w:t>
      </w:r>
      <w:proofErr w:type="spellEnd"/>
      <w:r w:rsidRPr="005265EB">
        <w:rPr>
          <w:b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is </w:t>
      </w:r>
      <w:r w:rsidRPr="005265EB">
        <w:rPr>
          <w:b/>
          <w:color w:val="000000" w:themeColor="text1"/>
          <w:lang w:eastAsia="zh-CN"/>
        </w:rPr>
        <w:t>always</w:t>
      </w:r>
      <w:r>
        <w:rPr>
          <w:color w:val="000000" w:themeColor="text1"/>
          <w:lang w:eastAsia="zh-CN"/>
        </w:rPr>
        <w:t xml:space="preserve"> larger than </w:t>
      </w:r>
      <w:r w:rsidRPr="005265EB">
        <w:rPr>
          <w:b/>
          <w:color w:val="FF0000"/>
          <w:lang w:eastAsia="zh-CN"/>
        </w:rPr>
        <w:t>Pr</w:t>
      </w:r>
      <w:r>
        <w:rPr>
          <w:color w:val="000000" w:themeColor="text1"/>
          <w:lang w:eastAsia="zh-CN"/>
        </w:rPr>
        <w:t xml:space="preserve">. This indicates, </w:t>
      </w:r>
      <w:r w:rsidRPr="005265EB">
        <w:rPr>
          <w:b/>
          <w:color w:val="000000" w:themeColor="text1"/>
          <w:lang w:eastAsia="zh-CN"/>
        </w:rPr>
        <w:t>at every time</w:t>
      </w:r>
      <w:r>
        <w:rPr>
          <w:color w:val="000000" w:themeColor="text1"/>
          <w:lang w:eastAsia="zh-CN"/>
        </w:rPr>
        <w:t>, the probability of transaction being canceled in Black curve Gaussian distribution (</w:t>
      </w:r>
      <w:r w:rsidR="00113CDF">
        <w:rPr>
          <w:color w:val="000000" w:themeColor="text1"/>
          <w:lang w:eastAsia="zh-CN"/>
        </w:rPr>
        <w:t xml:space="preserve">with </w:t>
      </w:r>
      <w:r w:rsidRPr="005265EB">
        <w:rPr>
          <w:b/>
          <w:color w:val="000000" w:themeColor="text1"/>
          <w:lang w:eastAsia="zh-CN"/>
        </w:rPr>
        <w:t>sig1</w:t>
      </w:r>
      <w:r>
        <w:rPr>
          <w:color w:val="000000" w:themeColor="text1"/>
          <w:lang w:eastAsia="zh-CN"/>
        </w:rPr>
        <w:t>) is larger than</w:t>
      </w:r>
      <w:r w:rsidR="00113CDF">
        <w:rPr>
          <w:color w:val="000000" w:themeColor="text1"/>
          <w:lang w:eastAsia="zh-CN"/>
        </w:rPr>
        <w:t xml:space="preserve"> it</w:t>
      </w:r>
      <w:r>
        <w:rPr>
          <w:color w:val="000000" w:themeColor="text1"/>
          <w:lang w:eastAsia="zh-CN"/>
        </w:rPr>
        <w:t xml:space="preserve"> in red curve</w:t>
      </w:r>
      <w:r w:rsidR="00C8601C">
        <w:rPr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(</w:t>
      </w:r>
      <w:r w:rsidR="00113CDF">
        <w:rPr>
          <w:color w:val="000000" w:themeColor="text1"/>
          <w:lang w:eastAsia="zh-CN"/>
        </w:rPr>
        <w:t xml:space="preserve">with </w:t>
      </w:r>
      <w:r w:rsidRPr="005265EB">
        <w:rPr>
          <w:b/>
          <w:color w:val="FF0000"/>
          <w:lang w:eastAsia="zh-CN"/>
        </w:rPr>
        <w:t>sig2</w:t>
      </w:r>
      <w:r>
        <w:rPr>
          <w:color w:val="000000" w:themeColor="text1"/>
          <w:lang w:eastAsia="zh-CN"/>
        </w:rPr>
        <w:t>).</w:t>
      </w:r>
    </w:p>
    <w:p w14:paraId="2DA80AF5" w14:textId="77777777" w:rsidR="005265EB" w:rsidRDefault="005265EB" w:rsidP="00E96018">
      <w:pPr>
        <w:tabs>
          <w:tab w:val="left" w:pos="8213"/>
        </w:tabs>
        <w:rPr>
          <w:rFonts w:hint="eastAsia"/>
          <w:color w:val="000000" w:themeColor="text1"/>
          <w:lang w:eastAsia="zh-CN"/>
        </w:rPr>
      </w:pPr>
    </w:p>
    <w:p w14:paraId="22B91267" w14:textId="2B1C58D2" w:rsidR="005265EB" w:rsidRDefault="005265EB" w:rsidP="00E96018">
      <w:pPr>
        <w:tabs>
          <w:tab w:val="left" w:pos="8213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Combining with the fact that </w:t>
      </w:r>
      <w:r w:rsidRPr="000A2623">
        <w:rPr>
          <w:b/>
          <w:color w:val="FF0000"/>
        </w:rPr>
        <w:t>sig2</w:t>
      </w:r>
      <w:r>
        <w:t xml:space="preserve"> &gt; </w:t>
      </w:r>
      <w:r w:rsidRPr="000A2623">
        <w:rPr>
          <w:b/>
        </w:rPr>
        <w:t>sig1</w:t>
      </w:r>
      <w:r>
        <w:rPr>
          <w:color w:val="000000" w:themeColor="text1"/>
          <w:lang w:eastAsia="zh-CN"/>
        </w:rPr>
        <w:t>, the prove of smaller sigma causing</w:t>
      </w:r>
      <w:r w:rsidR="003F2F04">
        <w:rPr>
          <w:color w:val="000000" w:themeColor="text1"/>
          <w:lang w:eastAsia="zh-CN"/>
        </w:rPr>
        <w:t xml:space="preserve"> higher</w:t>
      </w:r>
      <w:r>
        <w:rPr>
          <w:color w:val="000000" w:themeColor="text1"/>
          <w:lang w:eastAsia="zh-CN"/>
        </w:rPr>
        <w:t xml:space="preserve"> cancel rate is done.</w:t>
      </w:r>
    </w:p>
    <w:p w14:paraId="6A504927" w14:textId="77777777" w:rsidR="003501BD" w:rsidRDefault="003501BD" w:rsidP="00E96018">
      <w:pPr>
        <w:tabs>
          <w:tab w:val="left" w:pos="8213"/>
        </w:tabs>
        <w:rPr>
          <w:rFonts w:hint="eastAsia"/>
          <w:color w:val="000000" w:themeColor="text1"/>
          <w:lang w:eastAsia="zh-CN"/>
        </w:rPr>
      </w:pPr>
    </w:p>
    <w:p w14:paraId="714E2A10" w14:textId="77777777" w:rsidR="003501BD" w:rsidRDefault="003501BD" w:rsidP="003501BD">
      <w:pPr>
        <w:tabs>
          <w:tab w:val="left" w:pos="8213"/>
        </w:tabs>
        <w:rPr>
          <w:lang w:eastAsia="zh-CN"/>
        </w:rPr>
      </w:pPr>
      <w:r>
        <w:rPr>
          <w:lang w:eastAsia="zh-CN"/>
        </w:rPr>
        <w:t>-------------------------------</w:t>
      </w:r>
    </w:p>
    <w:p w14:paraId="5EB09B6D" w14:textId="77777777" w:rsidR="003501BD" w:rsidRDefault="003501BD" w:rsidP="003501BD">
      <w:pPr>
        <w:tabs>
          <w:tab w:val="left" w:pos="8213"/>
        </w:tabs>
        <w:rPr>
          <w:lang w:eastAsia="zh-CN"/>
        </w:rPr>
      </w:pPr>
      <w:r>
        <w:rPr>
          <w:rFonts w:hint="eastAsia"/>
          <w:lang w:eastAsia="zh-CN"/>
        </w:rPr>
        <w:t xml:space="preserve">If you are careful enough, you might notice the </w:t>
      </w:r>
      <w:r>
        <w:rPr>
          <w:lang w:eastAsia="zh-CN"/>
        </w:rPr>
        <w:t xml:space="preserve">weird </w:t>
      </w:r>
      <w:r w:rsidRPr="00A43CA9">
        <w:rPr>
          <w:color w:val="FF0000"/>
          <w:lang w:eastAsia="zh-CN"/>
        </w:rPr>
        <w:t>S3</w:t>
      </w:r>
      <w:r>
        <w:rPr>
          <w:lang w:eastAsia="zh-CN"/>
        </w:rPr>
        <w:t xml:space="preserve"> area. </w:t>
      </w:r>
    </w:p>
    <w:p w14:paraId="384788ED" w14:textId="77777777" w:rsidR="003501BD" w:rsidRDefault="003501BD" w:rsidP="003501BD">
      <w:pPr>
        <w:tabs>
          <w:tab w:val="left" w:pos="8213"/>
        </w:tabs>
        <w:rPr>
          <w:lang w:eastAsia="zh-CN"/>
        </w:rPr>
      </w:pPr>
      <w:r>
        <w:rPr>
          <w:lang w:eastAsia="zh-CN"/>
        </w:rPr>
        <w:t>This is because when the valuation by Gaussian function is smaller than 0, we set this valuation to be 0.001 * mean valuation (in Figure 2 is 0.002). Therefore,</w:t>
      </w:r>
      <w:r w:rsidRPr="00A43CA9">
        <w:rPr>
          <w:color w:val="FF0000"/>
          <w:lang w:eastAsia="zh-CN"/>
        </w:rPr>
        <w:t xml:space="preserve"> S3 </w:t>
      </w:r>
      <w:r>
        <w:rPr>
          <w:lang w:eastAsia="zh-CN"/>
        </w:rPr>
        <w:t>actually equals with number of customers who generate valuation smaller than 0.</w:t>
      </w:r>
    </w:p>
    <w:p w14:paraId="2B5CCE41" w14:textId="77777777" w:rsidR="003501BD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22"/>
          <w:szCs w:val="22"/>
          <w:lang w:eastAsia="zh-CN"/>
        </w:rPr>
      </w:pPr>
    </w:p>
    <w:p w14:paraId="22616B82" w14:textId="77777777" w:rsidR="003501BD" w:rsidRPr="00784B2A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784B2A">
        <w:rPr>
          <w:rFonts w:ascii="Courier" w:hAnsi="Courier" w:cs="Courier"/>
          <w:color w:val="620075"/>
          <w:sz w:val="18"/>
          <w:szCs w:val="18"/>
        </w:rPr>
        <w:t>for</w:t>
      </w:r>
      <w:r w:rsidRPr="00784B2A">
        <w:rPr>
          <w:rFonts w:ascii="Courier" w:hAnsi="Courier" w:cs="Courier"/>
          <w:color w:val="262626"/>
          <w:sz w:val="18"/>
          <w:szCs w:val="18"/>
        </w:rPr>
        <w:t xml:space="preserve"> </w:t>
      </w:r>
      <w:proofErr w:type="spellStart"/>
      <w:r w:rsidRPr="00784B2A">
        <w:rPr>
          <w:rFonts w:ascii="Courier" w:hAnsi="Courier" w:cs="Courier"/>
          <w:sz w:val="18"/>
          <w:szCs w:val="18"/>
        </w:rPr>
        <w:t>i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784B2A">
        <w:rPr>
          <w:rFonts w:ascii="Courier" w:hAnsi="Courier" w:cs="Courier"/>
          <w:color w:val="620075"/>
          <w:sz w:val="18"/>
          <w:szCs w:val="18"/>
        </w:rPr>
        <w:t>in</w:t>
      </w:r>
      <w:r w:rsidRPr="00784B2A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784B2A">
        <w:rPr>
          <w:rFonts w:ascii="Courier" w:hAnsi="Courier" w:cs="Courier"/>
          <w:color w:val="250099"/>
          <w:sz w:val="18"/>
          <w:szCs w:val="18"/>
        </w:rPr>
        <w:t>range</w:t>
      </w:r>
      <w:r w:rsidRPr="00784B2A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Pr="00784B2A">
        <w:rPr>
          <w:rFonts w:ascii="Courier" w:hAnsi="Courier" w:cs="Courier"/>
          <w:sz w:val="18"/>
          <w:szCs w:val="18"/>
        </w:rPr>
        <w:t>custNum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>):</w:t>
      </w:r>
    </w:p>
    <w:p w14:paraId="0E66102E" w14:textId="77777777" w:rsidR="003501BD" w:rsidRPr="00784B2A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784B2A">
        <w:rPr>
          <w:rFonts w:ascii="Courier" w:hAnsi="Courier" w:cs="Courier"/>
          <w:color w:val="262626"/>
          <w:sz w:val="18"/>
          <w:szCs w:val="18"/>
        </w:rPr>
        <w:t xml:space="preserve">    </w:t>
      </w:r>
      <w:r w:rsidRPr="00784B2A">
        <w:rPr>
          <w:rFonts w:ascii="Courier" w:hAnsi="Courier" w:cs="Courier"/>
          <w:color w:val="620075"/>
          <w:sz w:val="18"/>
          <w:szCs w:val="18"/>
        </w:rPr>
        <w:t>if</w:t>
      </w:r>
      <w:r w:rsidRPr="00784B2A">
        <w:rPr>
          <w:rFonts w:ascii="Courier" w:hAnsi="Courier" w:cs="Courier"/>
          <w:color w:val="262626"/>
          <w:sz w:val="18"/>
          <w:szCs w:val="18"/>
        </w:rPr>
        <w:t xml:space="preserve"> </w:t>
      </w:r>
      <w:proofErr w:type="spellStart"/>
      <w:r w:rsidRPr="00784B2A">
        <w:rPr>
          <w:rFonts w:ascii="Courier" w:hAnsi="Courier" w:cs="Courier"/>
          <w:sz w:val="18"/>
          <w:szCs w:val="18"/>
        </w:rPr>
        <w:t>custValuation_list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>[</w:t>
      </w:r>
      <w:proofErr w:type="spellStart"/>
      <w:r w:rsidRPr="00784B2A">
        <w:rPr>
          <w:rFonts w:ascii="Courier" w:hAnsi="Courier" w:cs="Courier"/>
          <w:sz w:val="18"/>
          <w:szCs w:val="18"/>
        </w:rPr>
        <w:t>i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 xml:space="preserve">] </w:t>
      </w:r>
      <w:r w:rsidRPr="00784B2A">
        <w:rPr>
          <w:rFonts w:ascii="Courier" w:hAnsi="Courier" w:cs="Courier"/>
          <w:color w:val="840C15"/>
          <w:sz w:val="18"/>
          <w:szCs w:val="18"/>
        </w:rPr>
        <w:t>&lt;</w:t>
      </w:r>
      <w:r w:rsidRPr="00784B2A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784B2A">
        <w:rPr>
          <w:rFonts w:ascii="Courier" w:hAnsi="Courier" w:cs="Courier"/>
          <w:color w:val="135534"/>
          <w:sz w:val="18"/>
          <w:szCs w:val="18"/>
        </w:rPr>
        <w:t>0</w:t>
      </w:r>
      <w:r w:rsidRPr="00784B2A">
        <w:rPr>
          <w:rFonts w:ascii="Courier" w:hAnsi="Courier" w:cs="Courier"/>
          <w:color w:val="262626"/>
          <w:sz w:val="18"/>
          <w:szCs w:val="18"/>
        </w:rPr>
        <w:t>:</w:t>
      </w:r>
    </w:p>
    <w:p w14:paraId="7C875FCB" w14:textId="77777777" w:rsidR="003501BD" w:rsidRPr="00784B2A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784B2A">
        <w:rPr>
          <w:rFonts w:ascii="Courier" w:hAnsi="Courier" w:cs="Courier"/>
          <w:color w:val="262626"/>
          <w:sz w:val="18"/>
          <w:szCs w:val="18"/>
        </w:rPr>
        <w:t xml:space="preserve">        </w:t>
      </w:r>
      <w:r w:rsidRPr="00784B2A">
        <w:rPr>
          <w:rFonts w:ascii="Courier" w:hAnsi="Courier" w:cs="Courier"/>
          <w:color w:val="984203"/>
          <w:sz w:val="18"/>
          <w:szCs w:val="18"/>
        </w:rPr>
        <w:t xml:space="preserve"># Customer does not want to sell their token in free. </w:t>
      </w:r>
    </w:p>
    <w:p w14:paraId="7072D997" w14:textId="77777777" w:rsidR="003501BD" w:rsidRPr="00784B2A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784B2A">
        <w:rPr>
          <w:rFonts w:ascii="Courier" w:hAnsi="Courier" w:cs="Courier"/>
          <w:color w:val="262626"/>
          <w:sz w:val="18"/>
          <w:szCs w:val="18"/>
        </w:rPr>
        <w:t xml:space="preserve">        </w:t>
      </w:r>
      <w:r w:rsidRPr="00784B2A">
        <w:rPr>
          <w:rFonts w:ascii="Courier" w:hAnsi="Courier" w:cs="Courier"/>
          <w:color w:val="984203"/>
          <w:sz w:val="18"/>
          <w:szCs w:val="18"/>
        </w:rPr>
        <w:t># Here we give them a small valuation when valuation &lt; 0</w:t>
      </w:r>
    </w:p>
    <w:p w14:paraId="011276F6" w14:textId="77777777" w:rsidR="003501BD" w:rsidRPr="00784B2A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784B2A">
        <w:rPr>
          <w:rFonts w:ascii="Courier" w:hAnsi="Courier" w:cs="Courier"/>
          <w:color w:val="262626"/>
          <w:sz w:val="18"/>
          <w:szCs w:val="18"/>
        </w:rPr>
        <w:t xml:space="preserve">        </w:t>
      </w:r>
      <w:proofErr w:type="spellStart"/>
      <w:r w:rsidRPr="00784B2A">
        <w:rPr>
          <w:rFonts w:ascii="Courier" w:hAnsi="Courier" w:cs="Courier"/>
          <w:sz w:val="18"/>
          <w:szCs w:val="18"/>
        </w:rPr>
        <w:t>custList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>[</w:t>
      </w:r>
      <w:proofErr w:type="spellStart"/>
      <w:r w:rsidRPr="00784B2A">
        <w:rPr>
          <w:rFonts w:ascii="Courier" w:hAnsi="Courier" w:cs="Courier"/>
          <w:sz w:val="18"/>
          <w:szCs w:val="18"/>
        </w:rPr>
        <w:t>i</w:t>
      </w:r>
      <w:proofErr w:type="spellEnd"/>
      <w:proofErr w:type="gramStart"/>
      <w:r w:rsidRPr="00784B2A">
        <w:rPr>
          <w:rFonts w:ascii="Courier" w:hAnsi="Courier" w:cs="Courier"/>
          <w:color w:val="262626"/>
          <w:sz w:val="18"/>
          <w:szCs w:val="18"/>
        </w:rPr>
        <w:t>].</w:t>
      </w:r>
      <w:proofErr w:type="spellStart"/>
      <w:r w:rsidRPr="00784B2A">
        <w:rPr>
          <w:rFonts w:ascii="Courier" w:hAnsi="Courier" w:cs="Courier"/>
          <w:sz w:val="18"/>
          <w:szCs w:val="18"/>
        </w:rPr>
        <w:t>changeValuation</w:t>
      </w:r>
      <w:proofErr w:type="spellEnd"/>
      <w:proofErr w:type="gramEnd"/>
      <w:r w:rsidRPr="00784B2A">
        <w:rPr>
          <w:rFonts w:ascii="Courier" w:hAnsi="Courier" w:cs="Courier"/>
          <w:color w:val="262626"/>
          <w:sz w:val="18"/>
          <w:szCs w:val="18"/>
        </w:rPr>
        <w:t>(</w:t>
      </w:r>
      <w:r w:rsidRPr="00784B2A">
        <w:rPr>
          <w:rFonts w:ascii="Courier" w:hAnsi="Courier" w:cs="Courier"/>
          <w:color w:val="135534"/>
          <w:sz w:val="18"/>
          <w:szCs w:val="18"/>
        </w:rPr>
        <w:t>0.001</w:t>
      </w:r>
      <w:r w:rsidRPr="00784B2A">
        <w:rPr>
          <w:rFonts w:ascii="Courier" w:hAnsi="Courier" w:cs="Courier"/>
          <w:color w:val="840C15"/>
          <w:sz w:val="18"/>
          <w:szCs w:val="18"/>
        </w:rPr>
        <w:t>*</w:t>
      </w:r>
      <w:proofErr w:type="spellStart"/>
      <w:r w:rsidRPr="00784B2A">
        <w:rPr>
          <w:rFonts w:ascii="Courier" w:hAnsi="Courier" w:cs="Courier"/>
          <w:sz w:val="18"/>
          <w:szCs w:val="18"/>
        </w:rPr>
        <w:t>currentMarketPrice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>)</w:t>
      </w:r>
    </w:p>
    <w:p w14:paraId="3C6A6DA5" w14:textId="77777777" w:rsidR="003501BD" w:rsidRPr="00784B2A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784B2A">
        <w:rPr>
          <w:rFonts w:ascii="Courier" w:hAnsi="Courier" w:cs="Courier"/>
          <w:color w:val="262626"/>
          <w:sz w:val="18"/>
          <w:szCs w:val="18"/>
        </w:rPr>
        <w:t xml:space="preserve">    </w:t>
      </w:r>
      <w:r w:rsidRPr="00784B2A">
        <w:rPr>
          <w:rFonts w:ascii="Courier" w:hAnsi="Courier" w:cs="Courier"/>
          <w:color w:val="620075"/>
          <w:sz w:val="18"/>
          <w:szCs w:val="18"/>
        </w:rPr>
        <w:t>else</w:t>
      </w:r>
      <w:r w:rsidRPr="00784B2A">
        <w:rPr>
          <w:rFonts w:ascii="Courier" w:hAnsi="Courier" w:cs="Courier"/>
          <w:color w:val="262626"/>
          <w:sz w:val="18"/>
          <w:szCs w:val="18"/>
        </w:rPr>
        <w:t>:</w:t>
      </w:r>
    </w:p>
    <w:p w14:paraId="59FD2836" w14:textId="77777777" w:rsidR="003501BD" w:rsidRPr="00784B2A" w:rsidRDefault="003501BD" w:rsidP="003501B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  <w:lang w:eastAsia="zh-CN"/>
        </w:rPr>
      </w:pPr>
      <w:r w:rsidRPr="00784B2A">
        <w:rPr>
          <w:rFonts w:ascii="Courier" w:hAnsi="Courier" w:cs="Courier"/>
          <w:color w:val="262626"/>
          <w:sz w:val="18"/>
          <w:szCs w:val="18"/>
        </w:rPr>
        <w:t xml:space="preserve">        </w:t>
      </w:r>
      <w:proofErr w:type="spellStart"/>
      <w:r w:rsidRPr="00784B2A">
        <w:rPr>
          <w:rFonts w:ascii="Courier" w:hAnsi="Courier" w:cs="Courier"/>
          <w:sz w:val="18"/>
          <w:szCs w:val="18"/>
        </w:rPr>
        <w:t>custList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>[</w:t>
      </w:r>
      <w:proofErr w:type="spellStart"/>
      <w:r w:rsidRPr="00784B2A">
        <w:rPr>
          <w:rFonts w:ascii="Courier" w:hAnsi="Courier" w:cs="Courier"/>
          <w:sz w:val="18"/>
          <w:szCs w:val="18"/>
        </w:rPr>
        <w:t>i</w:t>
      </w:r>
      <w:proofErr w:type="spellEnd"/>
      <w:proofErr w:type="gramStart"/>
      <w:r w:rsidRPr="00784B2A">
        <w:rPr>
          <w:rFonts w:ascii="Courier" w:hAnsi="Courier" w:cs="Courier"/>
          <w:color w:val="262626"/>
          <w:sz w:val="18"/>
          <w:szCs w:val="18"/>
        </w:rPr>
        <w:t>].</w:t>
      </w:r>
      <w:proofErr w:type="spellStart"/>
      <w:r w:rsidRPr="00784B2A">
        <w:rPr>
          <w:rFonts w:ascii="Courier" w:hAnsi="Courier" w:cs="Courier"/>
          <w:sz w:val="18"/>
          <w:szCs w:val="18"/>
        </w:rPr>
        <w:t>changeValuation</w:t>
      </w:r>
      <w:proofErr w:type="spellEnd"/>
      <w:proofErr w:type="gramEnd"/>
      <w:r w:rsidRPr="00784B2A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Pr="00784B2A">
        <w:rPr>
          <w:rFonts w:ascii="Courier" w:hAnsi="Courier" w:cs="Courier"/>
          <w:sz w:val="18"/>
          <w:szCs w:val="18"/>
        </w:rPr>
        <w:t>custValuation_list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>[</w:t>
      </w:r>
      <w:proofErr w:type="spellStart"/>
      <w:r w:rsidRPr="00784B2A">
        <w:rPr>
          <w:rFonts w:ascii="Courier" w:hAnsi="Courier" w:cs="Courier"/>
          <w:sz w:val="18"/>
          <w:szCs w:val="18"/>
        </w:rPr>
        <w:t>i</w:t>
      </w:r>
      <w:proofErr w:type="spellEnd"/>
      <w:r w:rsidRPr="00784B2A">
        <w:rPr>
          <w:rFonts w:ascii="Courier" w:hAnsi="Courier" w:cs="Courier"/>
          <w:color w:val="262626"/>
          <w:sz w:val="18"/>
          <w:szCs w:val="18"/>
        </w:rPr>
        <w:t>])</w:t>
      </w:r>
    </w:p>
    <w:p w14:paraId="2513526F" w14:textId="77777777" w:rsidR="003501BD" w:rsidRDefault="003501BD" w:rsidP="00E96018">
      <w:pPr>
        <w:tabs>
          <w:tab w:val="left" w:pos="8213"/>
        </w:tabs>
        <w:rPr>
          <w:color w:val="000000" w:themeColor="text1"/>
          <w:lang w:eastAsia="zh-CN"/>
        </w:rPr>
      </w:pPr>
    </w:p>
    <w:p w14:paraId="7988488D" w14:textId="22588A2C" w:rsidR="003F2F04" w:rsidRPr="005265EB" w:rsidRDefault="003F2F04" w:rsidP="00E96018">
      <w:pPr>
        <w:tabs>
          <w:tab w:val="left" w:pos="8213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Actually</w:t>
      </w:r>
      <w:r>
        <w:rPr>
          <w:rFonts w:hint="eastAsia"/>
          <w:color w:val="000000" w:themeColor="text1"/>
          <w:lang w:eastAsia="zh-CN"/>
        </w:rPr>
        <w:t xml:space="preserve">, </w:t>
      </w:r>
      <w:r w:rsidRPr="003F2F04">
        <w:rPr>
          <w:rFonts w:hint="eastAsia"/>
          <w:color w:val="FF0000"/>
          <w:lang w:eastAsia="zh-CN"/>
        </w:rPr>
        <w:t>S3</w:t>
      </w:r>
      <w:r>
        <w:rPr>
          <w:color w:val="000000" w:themeColor="text1"/>
          <w:lang w:eastAsia="zh-CN"/>
        </w:rPr>
        <w:t xml:space="preserve"> does not disturb the prove at all</w:t>
      </w:r>
      <w:r w:rsidR="00416155">
        <w:rPr>
          <w:color w:val="000000" w:themeColor="text1"/>
          <w:lang w:eastAsia="zh-CN"/>
        </w:rPr>
        <w:t xml:space="preserve">, since larger the </w:t>
      </w:r>
      <w:r w:rsidR="00416155" w:rsidRPr="00416155">
        <w:rPr>
          <w:color w:val="FF0000"/>
          <w:lang w:eastAsia="zh-CN"/>
        </w:rPr>
        <w:t>S3</w:t>
      </w:r>
      <w:r w:rsidR="00416155">
        <w:rPr>
          <w:color w:val="000000" w:themeColor="text1"/>
          <w:lang w:eastAsia="zh-CN"/>
        </w:rPr>
        <w:t xml:space="preserve"> is, smaller the </w:t>
      </w:r>
      <w:r w:rsidR="00416155" w:rsidRPr="00416155">
        <w:rPr>
          <w:color w:val="FF0000"/>
          <w:lang w:eastAsia="zh-CN"/>
        </w:rPr>
        <w:t>S2</w:t>
      </w:r>
      <w:r w:rsidR="00416155">
        <w:rPr>
          <w:color w:val="000000" w:themeColor="text1"/>
          <w:lang w:eastAsia="zh-CN"/>
        </w:rPr>
        <w:t xml:space="preserve"> is.</w:t>
      </w:r>
      <w:bookmarkStart w:id="0" w:name="_GoBack"/>
      <w:bookmarkEnd w:id="0"/>
    </w:p>
    <w:sectPr w:rsidR="003F2F04" w:rsidRPr="005265EB" w:rsidSect="002741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4E"/>
    <w:rsid w:val="00027657"/>
    <w:rsid w:val="000A2623"/>
    <w:rsid w:val="000B7B0C"/>
    <w:rsid w:val="000C72A3"/>
    <w:rsid w:val="00113CDF"/>
    <w:rsid w:val="001354B9"/>
    <w:rsid w:val="00191B3E"/>
    <w:rsid w:val="001D7310"/>
    <w:rsid w:val="00245BD3"/>
    <w:rsid w:val="0025404E"/>
    <w:rsid w:val="0026178B"/>
    <w:rsid w:val="002741EB"/>
    <w:rsid w:val="003501BD"/>
    <w:rsid w:val="003F2F04"/>
    <w:rsid w:val="00416155"/>
    <w:rsid w:val="00470B53"/>
    <w:rsid w:val="00520754"/>
    <w:rsid w:val="005265EB"/>
    <w:rsid w:val="005C2B75"/>
    <w:rsid w:val="006013EC"/>
    <w:rsid w:val="00656999"/>
    <w:rsid w:val="006E52AC"/>
    <w:rsid w:val="00784B2A"/>
    <w:rsid w:val="008A54E1"/>
    <w:rsid w:val="009E752D"/>
    <w:rsid w:val="00A43CA9"/>
    <w:rsid w:val="00BD1FF4"/>
    <w:rsid w:val="00C35DEA"/>
    <w:rsid w:val="00C8601C"/>
    <w:rsid w:val="00CA7390"/>
    <w:rsid w:val="00E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2017-10-16T13:24:00Z</dcterms:created>
  <dcterms:modified xsi:type="dcterms:W3CDTF">2017-10-16T14:45:00Z</dcterms:modified>
</cp:coreProperties>
</file>