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24B3A" w14:textId="1EED32C0" w:rsidR="00823DD3" w:rsidRPr="00AE2B50" w:rsidRDefault="007C4481" w:rsidP="00AE2B50">
      <w:pPr>
        <w:jc w:val="center"/>
        <w:rPr>
          <w:rFonts w:cstheme="minorHAnsi"/>
          <w:b/>
          <w:bCs/>
          <w:sz w:val="28"/>
          <w:szCs w:val="28"/>
        </w:rPr>
      </w:pPr>
      <w:r w:rsidRPr="00AE2B50">
        <w:rPr>
          <w:rFonts w:cstheme="minorHAnsi"/>
          <w:b/>
          <w:bCs/>
          <w:sz w:val="28"/>
          <w:szCs w:val="28"/>
        </w:rPr>
        <w:t>WEEKLY CHALLENGE 2</w:t>
      </w:r>
    </w:p>
    <w:p w14:paraId="0CC0C074" w14:textId="09733E8C" w:rsidR="007C4481" w:rsidRPr="00AE2B50" w:rsidRDefault="007C4481" w:rsidP="00AE2B50">
      <w:pPr>
        <w:pStyle w:val="ListParagraph"/>
        <w:numPr>
          <w:ilvl w:val="0"/>
          <w:numId w:val="1"/>
        </w:numPr>
        <w:jc w:val="both"/>
        <w:rPr>
          <w:rFonts w:cstheme="minorHAnsi"/>
          <w:sz w:val="24"/>
          <w:szCs w:val="24"/>
        </w:rPr>
      </w:pPr>
      <w:r w:rsidRPr="00AE2B50">
        <w:rPr>
          <w:rFonts w:cstheme="minorHAnsi"/>
          <w:b/>
          <w:bCs/>
          <w:sz w:val="24"/>
          <w:szCs w:val="24"/>
        </w:rPr>
        <w:t xml:space="preserve">Exploratory Data Analysis </w:t>
      </w:r>
      <w:r w:rsidRPr="00AE2B50">
        <w:rPr>
          <w:rFonts w:cstheme="minorHAnsi"/>
          <w:sz w:val="24"/>
          <w:szCs w:val="24"/>
        </w:rPr>
        <w:t xml:space="preserve">(EDA) is an approach/philosophy - not a set of techniques, but an attitude/philosophy about how a data analysis should be carried out. </w:t>
      </w:r>
      <w:r w:rsidR="00AE2B50" w:rsidRPr="00AE2B50">
        <w:rPr>
          <w:rFonts w:cstheme="minorHAnsi"/>
          <w:sz w:val="24"/>
          <w:szCs w:val="24"/>
        </w:rPr>
        <w:t xml:space="preserve">EDA is an approach to data analysis that postpones the usual assumptions about what kind of model the data follow with the more direct approach of allowing the data itself to reveal its underlying structure and model. EDA is not a mere collection of techniques; it is a philosophy as to how we dissect a data set; what we look for; how we look; and how we interpret. </w:t>
      </w:r>
      <w:r w:rsidRPr="00AE2B50">
        <w:rPr>
          <w:rFonts w:cstheme="minorHAnsi"/>
          <w:sz w:val="24"/>
          <w:szCs w:val="24"/>
        </w:rPr>
        <w:t xml:space="preserve">EDA employs a variety of techniques (mostly graphical) to </w:t>
      </w:r>
    </w:p>
    <w:p w14:paraId="3903410B" w14:textId="77777777" w:rsidR="007C4481" w:rsidRPr="00AE2B50" w:rsidRDefault="007C4481" w:rsidP="007C4481">
      <w:pPr>
        <w:pStyle w:val="ListParagraph"/>
        <w:rPr>
          <w:rFonts w:cstheme="minorHAnsi"/>
          <w:sz w:val="24"/>
          <w:szCs w:val="24"/>
        </w:rPr>
      </w:pPr>
    </w:p>
    <w:p w14:paraId="74B29053"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maximize insight into a data set;</w:t>
      </w:r>
    </w:p>
    <w:p w14:paraId="0157BB69"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uncover underlying structure;</w:t>
      </w:r>
    </w:p>
    <w:p w14:paraId="1DBD4F56"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extract important variables;</w:t>
      </w:r>
    </w:p>
    <w:p w14:paraId="029965D2"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detect outliers and anomalies;</w:t>
      </w:r>
    </w:p>
    <w:p w14:paraId="51E3E485"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test underlying assumptions;</w:t>
      </w:r>
    </w:p>
    <w:p w14:paraId="2EC29F7E" w14:textId="77777777" w:rsidR="007C4481" w:rsidRPr="00AE2B50" w:rsidRDefault="007C4481" w:rsidP="00AE2B50">
      <w:pPr>
        <w:pStyle w:val="ListParagraph"/>
        <w:numPr>
          <w:ilvl w:val="0"/>
          <w:numId w:val="2"/>
        </w:numPr>
        <w:jc w:val="both"/>
        <w:rPr>
          <w:rFonts w:cstheme="minorHAnsi"/>
          <w:sz w:val="24"/>
          <w:szCs w:val="24"/>
        </w:rPr>
      </w:pPr>
      <w:r w:rsidRPr="00AE2B50">
        <w:rPr>
          <w:rFonts w:cstheme="minorHAnsi"/>
          <w:sz w:val="24"/>
          <w:szCs w:val="24"/>
        </w:rPr>
        <w:t>develop parsimonious models; and</w:t>
      </w:r>
    </w:p>
    <w:p w14:paraId="1A1A2918" w14:textId="25333516" w:rsidR="007C4481" w:rsidRDefault="007C4481" w:rsidP="00AE2B50">
      <w:pPr>
        <w:pStyle w:val="ListParagraph"/>
        <w:numPr>
          <w:ilvl w:val="0"/>
          <w:numId w:val="2"/>
        </w:numPr>
        <w:jc w:val="both"/>
        <w:rPr>
          <w:rFonts w:cstheme="minorHAnsi"/>
          <w:sz w:val="24"/>
          <w:szCs w:val="24"/>
        </w:rPr>
      </w:pPr>
      <w:r w:rsidRPr="00AE2B50">
        <w:rPr>
          <w:rFonts w:cstheme="minorHAnsi"/>
          <w:sz w:val="24"/>
          <w:szCs w:val="24"/>
        </w:rPr>
        <w:t>determine optimal factor settings.</w:t>
      </w:r>
    </w:p>
    <w:p w14:paraId="394D10DC" w14:textId="298CD3B3" w:rsidR="00173844" w:rsidRDefault="00AE2B50" w:rsidP="00173844">
      <w:pPr>
        <w:ind w:left="720"/>
        <w:jc w:val="both"/>
        <w:rPr>
          <w:rFonts w:cstheme="minorHAnsi"/>
          <w:sz w:val="24"/>
          <w:szCs w:val="24"/>
        </w:rPr>
      </w:pPr>
      <w:r w:rsidRPr="00AE2B50">
        <w:rPr>
          <w:rFonts w:cstheme="minorHAnsi"/>
          <w:sz w:val="24"/>
          <w:szCs w:val="24"/>
        </w:rPr>
        <w:t>Most EDA techniques are graphical in nature with a few quantitative techniques. The reason for the heavy reliance on graphics is that by its very nature the main role of EDA is to open-mindedly explore, and graphics gives the analysts unparalleled power to do so, enticing the data to reveal its structural secrets, and being always ready to gain some new, often unsuspected, insight into the data</w:t>
      </w:r>
      <w:r w:rsidR="00173844">
        <w:rPr>
          <w:rFonts w:cstheme="minorHAnsi"/>
          <w:sz w:val="24"/>
          <w:szCs w:val="24"/>
        </w:rPr>
        <w:t>.</w:t>
      </w:r>
    </w:p>
    <w:p w14:paraId="1AA246AE" w14:textId="70612B3F" w:rsidR="00AE6D5D" w:rsidRDefault="00AE6D5D" w:rsidP="00173844">
      <w:pPr>
        <w:ind w:left="720"/>
        <w:jc w:val="both"/>
        <w:rPr>
          <w:rFonts w:cstheme="minorHAnsi"/>
          <w:sz w:val="24"/>
          <w:szCs w:val="24"/>
        </w:rPr>
      </w:pPr>
    </w:p>
    <w:p w14:paraId="5AC507FF" w14:textId="53D0A212" w:rsidR="00AE6D5D" w:rsidRDefault="00AE6D5D" w:rsidP="00173844">
      <w:pPr>
        <w:ind w:left="720"/>
        <w:jc w:val="both"/>
        <w:rPr>
          <w:rFonts w:cstheme="minorHAnsi"/>
          <w:sz w:val="24"/>
          <w:szCs w:val="24"/>
        </w:rPr>
      </w:pPr>
    </w:p>
    <w:p w14:paraId="05E65D9E" w14:textId="71A2180A" w:rsidR="00AE6D5D" w:rsidRDefault="00AE6D5D" w:rsidP="00173844">
      <w:pPr>
        <w:ind w:left="720"/>
        <w:jc w:val="both"/>
        <w:rPr>
          <w:rFonts w:cstheme="minorHAnsi"/>
          <w:sz w:val="24"/>
          <w:szCs w:val="24"/>
        </w:rPr>
      </w:pPr>
    </w:p>
    <w:p w14:paraId="728126D3" w14:textId="5FBB5BC5" w:rsidR="00AE6D5D" w:rsidRDefault="00AE6D5D" w:rsidP="00173844">
      <w:pPr>
        <w:ind w:left="720"/>
        <w:jc w:val="both"/>
        <w:rPr>
          <w:rFonts w:cstheme="minorHAnsi"/>
          <w:sz w:val="24"/>
          <w:szCs w:val="24"/>
        </w:rPr>
      </w:pPr>
    </w:p>
    <w:p w14:paraId="31BC7CCB" w14:textId="270C44A0" w:rsidR="00AE6D5D" w:rsidRDefault="00AE6D5D" w:rsidP="00173844">
      <w:pPr>
        <w:ind w:left="720"/>
        <w:jc w:val="both"/>
        <w:rPr>
          <w:rFonts w:cstheme="minorHAnsi"/>
          <w:sz w:val="24"/>
          <w:szCs w:val="24"/>
        </w:rPr>
      </w:pPr>
    </w:p>
    <w:p w14:paraId="1CB16F8A" w14:textId="5E10CA90" w:rsidR="00AE6D5D" w:rsidRDefault="00AE6D5D" w:rsidP="00173844">
      <w:pPr>
        <w:ind w:left="720"/>
        <w:jc w:val="both"/>
        <w:rPr>
          <w:rFonts w:cstheme="minorHAnsi"/>
          <w:sz w:val="24"/>
          <w:szCs w:val="24"/>
        </w:rPr>
      </w:pPr>
    </w:p>
    <w:p w14:paraId="4537D074" w14:textId="0944B953" w:rsidR="00AE6D5D" w:rsidRDefault="00AE6D5D" w:rsidP="00173844">
      <w:pPr>
        <w:ind w:left="720"/>
        <w:jc w:val="both"/>
        <w:rPr>
          <w:rFonts w:cstheme="minorHAnsi"/>
          <w:sz w:val="24"/>
          <w:szCs w:val="24"/>
        </w:rPr>
      </w:pPr>
    </w:p>
    <w:p w14:paraId="2C866E0F" w14:textId="3C39052C" w:rsidR="00AE6D5D" w:rsidRDefault="00AE6D5D" w:rsidP="00173844">
      <w:pPr>
        <w:ind w:left="720"/>
        <w:jc w:val="both"/>
        <w:rPr>
          <w:rFonts w:cstheme="minorHAnsi"/>
          <w:sz w:val="24"/>
          <w:szCs w:val="24"/>
        </w:rPr>
      </w:pPr>
    </w:p>
    <w:p w14:paraId="72884D03" w14:textId="71FF58BC" w:rsidR="00AE6D5D" w:rsidRDefault="00AE6D5D" w:rsidP="00173844">
      <w:pPr>
        <w:ind w:left="720"/>
        <w:jc w:val="both"/>
        <w:rPr>
          <w:rFonts w:cstheme="minorHAnsi"/>
          <w:sz w:val="24"/>
          <w:szCs w:val="24"/>
        </w:rPr>
      </w:pPr>
    </w:p>
    <w:p w14:paraId="6BFC0CD2" w14:textId="3F84BD1D" w:rsidR="00AE6D5D" w:rsidRDefault="00AE6D5D" w:rsidP="00173844">
      <w:pPr>
        <w:ind w:left="720"/>
        <w:jc w:val="both"/>
        <w:rPr>
          <w:rFonts w:cstheme="minorHAnsi"/>
          <w:sz w:val="24"/>
          <w:szCs w:val="24"/>
        </w:rPr>
      </w:pPr>
    </w:p>
    <w:p w14:paraId="6257DFDE" w14:textId="60343BC9" w:rsidR="00AE6D5D" w:rsidRDefault="00AE6D5D" w:rsidP="00173844">
      <w:pPr>
        <w:ind w:left="720"/>
        <w:jc w:val="both"/>
        <w:rPr>
          <w:rFonts w:cstheme="minorHAnsi"/>
          <w:sz w:val="24"/>
          <w:szCs w:val="24"/>
        </w:rPr>
      </w:pPr>
    </w:p>
    <w:p w14:paraId="6D048236" w14:textId="77777777" w:rsidR="00AE6D5D" w:rsidRDefault="00AE6D5D" w:rsidP="00173844">
      <w:pPr>
        <w:ind w:left="720"/>
        <w:jc w:val="both"/>
        <w:rPr>
          <w:rFonts w:cstheme="minorHAnsi"/>
          <w:sz w:val="24"/>
          <w:szCs w:val="24"/>
        </w:rPr>
      </w:pPr>
    </w:p>
    <w:sectPr w:rsidR="00AE6D5D" w:rsidSect="00AE6D5D">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5374C"/>
    <w:multiLevelType w:val="hybridMultilevel"/>
    <w:tmpl w:val="04685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D030A"/>
    <w:multiLevelType w:val="hybridMultilevel"/>
    <w:tmpl w:val="737E0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66CDB"/>
    <w:multiLevelType w:val="hybridMultilevel"/>
    <w:tmpl w:val="DD26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A7050"/>
    <w:multiLevelType w:val="hybridMultilevel"/>
    <w:tmpl w:val="0296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6870A1"/>
    <w:multiLevelType w:val="hybridMultilevel"/>
    <w:tmpl w:val="5EF8DE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81"/>
    <w:rsid w:val="00173844"/>
    <w:rsid w:val="001F3E79"/>
    <w:rsid w:val="004650C2"/>
    <w:rsid w:val="006B5817"/>
    <w:rsid w:val="007C4481"/>
    <w:rsid w:val="00823DD3"/>
    <w:rsid w:val="00AE2B50"/>
    <w:rsid w:val="00AE6D5D"/>
    <w:rsid w:val="00B51147"/>
    <w:rsid w:val="00D1550E"/>
    <w:rsid w:val="00E509BF"/>
    <w:rsid w:val="00EB548D"/>
    <w:rsid w:val="00F5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6D59"/>
  <w15:chartTrackingRefBased/>
  <w15:docId w15:val="{BB0D50F0-7135-46EC-BEC7-0A9F6496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81"/>
    <w:pPr>
      <w:ind w:left="720"/>
      <w:contextualSpacing/>
    </w:pPr>
  </w:style>
  <w:style w:type="character" w:styleId="SubtleEmphasis">
    <w:name w:val="Subtle Emphasis"/>
    <w:basedOn w:val="DefaultParagraphFont"/>
    <w:uiPriority w:val="19"/>
    <w:qFormat/>
    <w:rsid w:val="00D1550E"/>
    <w:rPr>
      <w:i/>
      <w:iCs/>
      <w:color w:val="404040" w:themeColor="text1" w:themeTint="BF"/>
    </w:rPr>
  </w:style>
  <w:style w:type="paragraph" w:styleId="HTMLPreformatted">
    <w:name w:val="HTML Preformatted"/>
    <w:basedOn w:val="Normal"/>
    <w:link w:val="HTMLPreformattedChar"/>
    <w:uiPriority w:val="99"/>
    <w:semiHidden/>
    <w:unhideWhenUsed/>
    <w:rsid w:val="001F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E79"/>
    <w:rPr>
      <w:rFonts w:ascii="Courier New" w:eastAsia="Times New Roman" w:hAnsi="Courier New" w:cs="Courier New"/>
      <w:sz w:val="20"/>
      <w:szCs w:val="20"/>
    </w:rPr>
  </w:style>
  <w:style w:type="character" w:customStyle="1" w:styleId="o">
    <w:name w:val="o"/>
    <w:basedOn w:val="DefaultParagraphFont"/>
    <w:rsid w:val="001F3E79"/>
  </w:style>
  <w:style w:type="character" w:customStyle="1" w:styleId="p">
    <w:name w:val="p"/>
    <w:basedOn w:val="DefaultParagraphFont"/>
    <w:rsid w:val="001F3E79"/>
  </w:style>
  <w:style w:type="character" w:customStyle="1" w:styleId="n">
    <w:name w:val="n"/>
    <w:basedOn w:val="DefaultParagraphFont"/>
    <w:rsid w:val="001F3E79"/>
  </w:style>
  <w:style w:type="character" w:customStyle="1" w:styleId="k">
    <w:name w:val="k"/>
    <w:basedOn w:val="DefaultParagraphFont"/>
    <w:rsid w:val="001F3E79"/>
  </w:style>
  <w:style w:type="character" w:customStyle="1" w:styleId="mi">
    <w:name w:val="mi"/>
    <w:basedOn w:val="DefaultParagraphFont"/>
    <w:rsid w:val="001F3E79"/>
  </w:style>
  <w:style w:type="character" w:customStyle="1" w:styleId="nb">
    <w:name w:val="nb"/>
    <w:basedOn w:val="DefaultParagraphFont"/>
    <w:rsid w:val="001F3E79"/>
  </w:style>
  <w:style w:type="character" w:customStyle="1" w:styleId="mf">
    <w:name w:val="mf"/>
    <w:basedOn w:val="DefaultParagraphFont"/>
    <w:rsid w:val="001F3E79"/>
  </w:style>
  <w:style w:type="character" w:customStyle="1" w:styleId="kc">
    <w:name w:val="kc"/>
    <w:basedOn w:val="DefaultParagraphFont"/>
    <w:rsid w:val="001F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5609">
      <w:bodyDiv w:val="1"/>
      <w:marLeft w:val="0"/>
      <w:marRight w:val="0"/>
      <w:marTop w:val="0"/>
      <w:marBottom w:val="0"/>
      <w:divBdr>
        <w:top w:val="none" w:sz="0" w:space="0" w:color="auto"/>
        <w:left w:val="none" w:sz="0" w:space="0" w:color="auto"/>
        <w:bottom w:val="none" w:sz="0" w:space="0" w:color="auto"/>
        <w:right w:val="none" w:sz="0" w:space="0" w:color="auto"/>
      </w:divBdr>
    </w:div>
    <w:div w:id="13230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influencivebreed@gmail.com</dc:creator>
  <cp:keywords/>
  <dc:description/>
  <cp:lastModifiedBy>influencivebreed@gmail.com</cp:lastModifiedBy>
  <cp:revision>33</cp:revision>
  <dcterms:created xsi:type="dcterms:W3CDTF">2020-06-23T23:46:00Z</dcterms:created>
  <dcterms:modified xsi:type="dcterms:W3CDTF">2020-06-30T17:23:00Z</dcterms:modified>
</cp:coreProperties>
</file>