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952" w:rsidRPr="00FF429A" w:rsidRDefault="00F55952" w:rsidP="00FF429A">
      <w:pPr>
        <w:pStyle w:val="Title"/>
        <w:rPr>
          <w:rFonts w:ascii="TH Sarabun New" w:hAnsi="TH Sarabun New" w:cs="TH Sarabun New"/>
          <w:b w:val="0"/>
          <w:bCs w:val="0"/>
          <w:sz w:val="40"/>
          <w:szCs w:val="40"/>
        </w:rPr>
      </w:pPr>
      <w:r w:rsidRPr="00FF429A">
        <w:rPr>
          <w:rFonts w:ascii="TH Sarabun New" w:hAnsi="TH Sarabun New" w:cs="TH Sarabun New"/>
          <w:sz w:val="40"/>
          <w:szCs w:val="40"/>
          <w:cs/>
        </w:rPr>
        <w:t xml:space="preserve">บทที่ </w:t>
      </w:r>
      <w:r w:rsidR="00A83FDE" w:rsidRPr="00FF429A">
        <w:rPr>
          <w:rFonts w:ascii="TH Sarabun New" w:hAnsi="TH Sarabun New" w:cs="TH Sarabun New"/>
          <w:sz w:val="40"/>
          <w:szCs w:val="40"/>
          <w:cs/>
        </w:rPr>
        <w:t>4</w:t>
      </w:r>
    </w:p>
    <w:p w:rsidR="00F55952" w:rsidRPr="00FF429A" w:rsidRDefault="00A83FDE" w:rsidP="00FF429A">
      <w:pPr>
        <w:pStyle w:val="Subtitle"/>
        <w:rPr>
          <w:rFonts w:ascii="TH Sarabun New" w:hAnsi="TH Sarabun New" w:cs="TH Sarabun New"/>
          <w:b w:val="0"/>
          <w:bCs w:val="0"/>
          <w:sz w:val="48"/>
          <w:szCs w:val="48"/>
        </w:rPr>
      </w:pPr>
      <w:r w:rsidRPr="00FF429A">
        <w:rPr>
          <w:rFonts w:ascii="TH Sarabun New" w:hAnsi="TH Sarabun New" w:cs="TH Sarabun New"/>
          <w:sz w:val="48"/>
          <w:szCs w:val="48"/>
          <w:cs/>
        </w:rPr>
        <w:t>การอ้างอิง</w:t>
      </w:r>
    </w:p>
    <w:p w:rsidR="00F55952" w:rsidRPr="00FF429A" w:rsidRDefault="00F55952" w:rsidP="00FF429A">
      <w:pPr>
        <w:pStyle w:val="Subtitle"/>
        <w:jc w:val="thaiDistribute"/>
        <w:rPr>
          <w:rFonts w:ascii="TH Sarabun New" w:hAnsi="TH Sarabun New" w:cs="TH Sarabun New"/>
          <w:b w:val="0"/>
          <w:bCs w:val="0"/>
          <w:sz w:val="48"/>
          <w:szCs w:val="48"/>
        </w:rPr>
      </w:pPr>
    </w:p>
    <w:p w:rsidR="0055343C" w:rsidRPr="00FF429A" w:rsidRDefault="00F55952" w:rsidP="00FF429A">
      <w:pPr>
        <w:jc w:val="thaiDistribute"/>
        <w:rPr>
          <w:rFonts w:ascii="TH Sarabun New" w:hAnsi="TH Sarabun New" w:cs="TH Sarabun New"/>
          <w:sz w:val="32"/>
          <w:szCs w:val="32"/>
        </w:rPr>
      </w:pPr>
      <w:r w:rsidRPr="00FF429A">
        <w:rPr>
          <w:rFonts w:ascii="TH Sarabun New" w:hAnsi="TH Sarabun New" w:cs="TH Sarabun New"/>
          <w:sz w:val="32"/>
          <w:szCs w:val="32"/>
        </w:rPr>
        <w:tab/>
      </w:r>
      <w:r w:rsidR="00A83FDE" w:rsidRPr="00FF429A">
        <w:rPr>
          <w:rFonts w:ascii="TH Sarabun New" w:hAnsi="TH Sarabun New" w:cs="TH Sarabun New"/>
          <w:sz w:val="32"/>
          <w:szCs w:val="32"/>
          <w:cs/>
        </w:rPr>
        <w:t xml:space="preserve">การอ้างอิง </w:t>
      </w:r>
      <w:r w:rsidR="00A83FDE" w:rsidRPr="00FF429A">
        <w:rPr>
          <w:rFonts w:ascii="TH Sarabun New" w:hAnsi="TH Sarabun New" w:cs="TH Sarabun New"/>
          <w:sz w:val="32"/>
          <w:szCs w:val="32"/>
        </w:rPr>
        <w:t xml:space="preserve">(CITATION) </w:t>
      </w:r>
      <w:r w:rsidR="00A83FDE" w:rsidRPr="00FF429A">
        <w:rPr>
          <w:rFonts w:ascii="TH Sarabun New" w:hAnsi="TH Sarabun New" w:cs="TH Sarabun New"/>
          <w:sz w:val="32"/>
          <w:szCs w:val="32"/>
          <w:cs/>
        </w:rPr>
        <w:t>หมายถึง เอ</w:t>
      </w:r>
      <w:r w:rsidR="00DE05D8">
        <w:rPr>
          <w:rFonts w:ascii="TH Sarabun New" w:hAnsi="TH Sarabun New" w:cs="TH Sarabun New"/>
          <w:sz w:val="32"/>
          <w:szCs w:val="32"/>
          <w:cs/>
        </w:rPr>
        <w:t>กสารอ้างอิงที่ใช้ในการเขียน</w:t>
      </w:r>
      <w:r w:rsidR="00DE05D8">
        <w:rPr>
          <w:rFonts w:ascii="TH Sarabun New" w:hAnsi="TH Sarabun New" w:cs="TH Sarabun New" w:hint="cs"/>
          <w:sz w:val="32"/>
          <w:szCs w:val="32"/>
          <w:cs/>
        </w:rPr>
        <w:t>ปริญญา</w:t>
      </w:r>
      <w:r w:rsidR="00A83FDE" w:rsidRPr="00FF429A">
        <w:rPr>
          <w:rFonts w:ascii="TH Sarabun New" w:hAnsi="TH Sarabun New" w:cs="TH Sarabun New"/>
          <w:sz w:val="32"/>
          <w:szCs w:val="32"/>
          <w:cs/>
        </w:rPr>
        <w:t>นิพนธ์ เป็นการแจ้งให้ทราบถึงแหล่งที่มาของข้อความ แนวความคิดหรือข้อความใดๆ ที่มิได้เป็นของผู้เขียนเอง ทั้งนี้เพื่อเป็นเกียรติแก่บุคคลหรือองค์กร ผู้เป็นเจ้าของแนวความคิด หรือ ข้อมูลนั้นๆ รวมทั้งสะดวกแก่ผู้อ่าน ที่ประสงค์จะทราบรายละเอียดอื่นๆ จากต้นฉบับเดิม เพื่อสามารถติดตามค้นคว้าได้ถูกต้อง</w:t>
      </w:r>
    </w:p>
    <w:p w:rsidR="00F55952" w:rsidRPr="00FF429A" w:rsidRDefault="00F55952" w:rsidP="00FF429A">
      <w:pPr>
        <w:jc w:val="thaiDistribute"/>
        <w:rPr>
          <w:rFonts w:ascii="TH Sarabun New" w:hAnsi="TH Sarabun New" w:cs="TH Sarabun New"/>
          <w:sz w:val="32"/>
          <w:szCs w:val="32"/>
        </w:rPr>
      </w:pPr>
    </w:p>
    <w:p w:rsidR="00F55952" w:rsidRPr="00FF429A" w:rsidRDefault="007F4DA1" w:rsidP="00FF429A">
      <w:pPr>
        <w:jc w:val="thaiDistribute"/>
        <w:rPr>
          <w:rFonts w:ascii="TH Sarabun New" w:hAnsi="TH Sarabun New" w:cs="TH Sarabun New"/>
          <w:b/>
          <w:bCs/>
          <w:sz w:val="36"/>
          <w:szCs w:val="36"/>
        </w:rPr>
      </w:pPr>
      <w:r w:rsidRPr="00FF429A">
        <w:rPr>
          <w:rFonts w:ascii="TH Sarabun New" w:hAnsi="TH Sarabun New" w:cs="TH Sarabun New"/>
          <w:b/>
          <w:bCs/>
          <w:sz w:val="36"/>
          <w:szCs w:val="36"/>
          <w:cs/>
        </w:rPr>
        <w:t>4</w:t>
      </w:r>
      <w:r w:rsidR="0080531B">
        <w:rPr>
          <w:rFonts w:ascii="TH Sarabun New" w:hAnsi="TH Sarabun New" w:cs="TH Sarabun New"/>
          <w:b/>
          <w:bCs/>
          <w:sz w:val="36"/>
          <w:szCs w:val="36"/>
        </w:rPr>
        <w:t>.1</w:t>
      </w:r>
      <w:r w:rsidR="00F55952" w:rsidRPr="00FF429A">
        <w:rPr>
          <w:rFonts w:ascii="TH Sarabun New" w:hAnsi="TH Sarabun New" w:cs="TH Sarabun New"/>
          <w:b/>
          <w:bCs/>
          <w:sz w:val="36"/>
          <w:szCs w:val="36"/>
        </w:rPr>
        <w:t xml:space="preserve">  </w:t>
      </w:r>
      <w:r w:rsidRPr="00FF429A">
        <w:rPr>
          <w:rFonts w:ascii="TH Sarabun New" w:hAnsi="TH Sarabun New" w:cs="TH Sarabun New"/>
          <w:b/>
          <w:bCs/>
          <w:sz w:val="36"/>
          <w:szCs w:val="36"/>
          <w:cs/>
        </w:rPr>
        <w:t>การอ้างอิงแบบแทรกปนไปในเนื้อหา ระบบลำดับหมายเลข</w:t>
      </w:r>
    </w:p>
    <w:p w:rsidR="007F4DA1" w:rsidRPr="00FF429A" w:rsidRDefault="00D843C5" w:rsidP="00FF429A">
      <w:pPr>
        <w:jc w:val="thaiDistribute"/>
        <w:rPr>
          <w:rFonts w:ascii="TH Sarabun New" w:hAnsi="TH Sarabun New" w:cs="TH Sarabun New"/>
          <w:sz w:val="32"/>
          <w:szCs w:val="32"/>
        </w:rPr>
      </w:pPr>
      <w:r>
        <w:rPr>
          <w:rFonts w:ascii="TH Sarabun New" w:hAnsi="TH Sarabun New" w:cs="TH Sarabun New"/>
          <w:noProof/>
          <w:sz w:val="32"/>
          <w:szCs w:val="32"/>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6" type="#_x0000_t48" style="position:absolute;left:0;text-align:left;margin-left:218.4pt;margin-top:54.15pt;width:133.1pt;height:29.3pt;z-index:251658240" adj="30761,34501,26623,6635,22574,6635,68468,19794" strokeweight=".5pt">
            <v:textbox style="mso-next-textbox:#_x0000_s1026">
              <w:txbxContent>
                <w:p w:rsidR="00861495" w:rsidRPr="00E935FF" w:rsidRDefault="00861495" w:rsidP="00861495">
                  <w:pPr>
                    <w:rPr>
                      <w:color w:val="FF0000"/>
                    </w:rPr>
                  </w:pPr>
                  <w:r>
                    <w:rPr>
                      <w:rFonts w:ascii="TH SarabunPSK" w:hAnsi="TH SarabunPSK" w:cs="TH SarabunPSK" w:hint="cs"/>
                      <w:color w:val="FF0000"/>
                      <w:cs/>
                    </w:rPr>
                    <w:t xml:space="preserve">ตัวอย่างการอ้างอิง </w:t>
                  </w:r>
                  <w:r>
                    <w:rPr>
                      <w:rFonts w:ascii="TH SarabunPSK" w:hAnsi="TH SarabunPSK" w:cs="TH SarabunPSK"/>
                      <w:color w:val="FF0000"/>
                    </w:rPr>
                    <w:t>(Citation)</w:t>
                  </w:r>
                </w:p>
              </w:txbxContent>
            </v:textbox>
            <o:callout v:ext="edit" minusx="t" minusy="t"/>
          </v:shape>
        </w:pict>
      </w:r>
      <w:r w:rsidR="00F55952" w:rsidRPr="00FF429A">
        <w:rPr>
          <w:rFonts w:ascii="TH Sarabun New" w:hAnsi="TH Sarabun New" w:cs="TH Sarabun New"/>
          <w:sz w:val="32"/>
          <w:szCs w:val="32"/>
        </w:rPr>
        <w:tab/>
      </w:r>
      <w:r w:rsidR="007F4DA1" w:rsidRPr="00FF429A">
        <w:rPr>
          <w:rFonts w:ascii="TH Sarabun New" w:hAnsi="TH Sarabun New" w:cs="TH Sarabun New"/>
          <w:sz w:val="32"/>
          <w:szCs w:val="32"/>
          <w:cs/>
        </w:rPr>
        <w:t>การอ้างอิงในระบบนี้ ให้ลำดับเลขที่อ้างอิงตามลำดับของการอ้าง ต่อเนื่องตั้งแต่บทแรกจนถึงบทสุดท้าย หมายเลขอ้างอิงเขียนไว้ในวงเล็บใหญ่ระดับเดียวกันหลังข้อความที่ต้องการอ้างอิง ถ้ามีการอ้างอิงซ้ำให้ใช้หมายเลขเดิม</w:t>
      </w:r>
    </w:p>
    <w:p w:rsidR="007F4DA1" w:rsidRPr="00FF429A" w:rsidRDefault="007F4DA1" w:rsidP="00FF429A">
      <w:pPr>
        <w:jc w:val="thaiDistribute"/>
        <w:rPr>
          <w:rFonts w:ascii="TH Sarabun New" w:hAnsi="TH Sarabun New" w:cs="TH Sarabun New"/>
          <w:sz w:val="32"/>
          <w:szCs w:val="32"/>
        </w:rPr>
      </w:pPr>
    </w:p>
    <w:p w:rsidR="007F4DA1" w:rsidRPr="00FF429A" w:rsidRDefault="007F4DA1" w:rsidP="00FF429A">
      <w:pPr>
        <w:jc w:val="thaiDistribute"/>
        <w:rPr>
          <w:rFonts w:ascii="TH Sarabun New" w:hAnsi="TH Sarabun New" w:cs="TH Sarabun New"/>
          <w:sz w:val="32"/>
          <w:szCs w:val="32"/>
          <w:u w:val="single"/>
        </w:rPr>
      </w:pPr>
      <w:r w:rsidRPr="00FF429A">
        <w:rPr>
          <w:rFonts w:ascii="TH Sarabun New" w:hAnsi="TH Sarabun New" w:cs="TH Sarabun New"/>
          <w:sz w:val="32"/>
          <w:szCs w:val="32"/>
          <w:u w:val="single"/>
          <w:cs/>
        </w:rPr>
        <w:t>ตัวอย่าง</w:t>
      </w:r>
    </w:p>
    <w:p w:rsidR="007F4DA1" w:rsidRPr="00FF429A" w:rsidRDefault="007F4DA1" w:rsidP="00FF429A">
      <w:pPr>
        <w:jc w:val="thaiDistribute"/>
        <w:rPr>
          <w:rFonts w:ascii="TH Sarabun New" w:hAnsi="TH Sarabun New" w:cs="TH Sarabun New"/>
          <w:sz w:val="32"/>
          <w:szCs w:val="32"/>
        </w:rPr>
      </w:pPr>
      <w:r w:rsidRPr="00FF429A">
        <w:rPr>
          <w:rFonts w:ascii="TH Sarabun New" w:hAnsi="TH Sarabun New" w:cs="TH Sarabun New"/>
          <w:sz w:val="32"/>
          <w:szCs w:val="32"/>
        </w:rPr>
        <w:tab/>
      </w:r>
      <w:r w:rsidRPr="00FF429A">
        <w:rPr>
          <w:rFonts w:ascii="TH Sarabun New" w:hAnsi="TH Sarabun New" w:cs="TH Sarabun New"/>
          <w:sz w:val="32"/>
          <w:szCs w:val="32"/>
          <w:cs/>
        </w:rPr>
        <w:t xml:space="preserve">เนื่องจากในการถอดรหัสในเชิงความถี่นี้จะต้องใช้การแปลงและแปลงกลับเป็นส่วนสำคัญ </w:t>
      </w:r>
      <w:r w:rsidRPr="00FF429A">
        <w:rPr>
          <w:rFonts w:ascii="TH Sarabun New" w:hAnsi="TH Sarabun New" w:cs="TH Sarabun New"/>
          <w:sz w:val="32"/>
          <w:szCs w:val="32"/>
        </w:rPr>
        <w:t xml:space="preserve">[1] </w:t>
      </w:r>
      <w:r w:rsidRPr="00FF429A">
        <w:rPr>
          <w:rFonts w:ascii="TH Sarabun New" w:hAnsi="TH Sarabun New" w:cs="TH Sarabun New"/>
          <w:sz w:val="32"/>
          <w:szCs w:val="32"/>
          <w:cs/>
        </w:rPr>
        <w:t xml:space="preserve">นอกเหนือไปจากการคำนวณอื่นๆ การแปลงและการแปลงกลับจะต้องใช้การคำนวณเป็นจำนวนมากจึงมีการนำวิธีการตัวประกอบปฐม </w:t>
      </w:r>
      <w:r w:rsidRPr="00FF429A">
        <w:rPr>
          <w:rFonts w:ascii="TH Sarabun New" w:hAnsi="TH Sarabun New" w:cs="TH Sarabun New"/>
          <w:sz w:val="32"/>
          <w:szCs w:val="32"/>
        </w:rPr>
        <w:t xml:space="preserve">(Prime Factor Algorithm) </w:t>
      </w:r>
      <w:r w:rsidRPr="00FF429A">
        <w:rPr>
          <w:rFonts w:ascii="TH Sarabun New" w:hAnsi="TH Sarabun New" w:cs="TH Sarabun New"/>
          <w:sz w:val="32"/>
          <w:szCs w:val="32"/>
          <w:cs/>
        </w:rPr>
        <w:t xml:space="preserve">มาใช้เพื่อลดจำนวนการคำนวณลงโดยใช้ร่วมกับวิธีการแปลงข้อมูลจำนวนน้อยๆ </w:t>
      </w:r>
      <w:r w:rsidRPr="00FF429A">
        <w:rPr>
          <w:rFonts w:ascii="TH Sarabun New" w:hAnsi="TH Sarabun New" w:cs="TH Sarabun New"/>
          <w:sz w:val="32"/>
          <w:szCs w:val="32"/>
        </w:rPr>
        <w:t xml:space="preserve">(Short Length Algorithm) [2] </w:t>
      </w:r>
      <w:r w:rsidRPr="00FF429A">
        <w:rPr>
          <w:rFonts w:ascii="TH Sarabun New" w:hAnsi="TH Sarabun New" w:cs="TH Sarabun New"/>
          <w:sz w:val="32"/>
          <w:szCs w:val="32"/>
          <w:cs/>
        </w:rPr>
        <w:t>ในแง่ของการนำวิธีการดังกล่าวไปใช้งานจริงซึ่งจะต้องพิจารณา</w:t>
      </w:r>
    </w:p>
    <w:p w:rsidR="007F4DA1" w:rsidRPr="00FF429A" w:rsidRDefault="007F4DA1" w:rsidP="00FF429A">
      <w:pPr>
        <w:jc w:val="thaiDistribute"/>
        <w:rPr>
          <w:rFonts w:ascii="TH Sarabun New" w:hAnsi="TH Sarabun New" w:cs="TH Sarabun New"/>
          <w:sz w:val="32"/>
          <w:szCs w:val="32"/>
        </w:rPr>
      </w:pPr>
    </w:p>
    <w:p w:rsidR="007F4DA1" w:rsidRPr="00FF429A" w:rsidRDefault="007F4DA1" w:rsidP="00FF429A">
      <w:pPr>
        <w:jc w:val="thaiDistribute"/>
        <w:rPr>
          <w:rFonts w:ascii="TH Sarabun New" w:hAnsi="TH Sarabun New" w:cs="TH Sarabun New"/>
          <w:sz w:val="32"/>
          <w:szCs w:val="32"/>
          <w:u w:val="single"/>
        </w:rPr>
      </w:pPr>
      <w:r w:rsidRPr="00FF429A">
        <w:rPr>
          <w:rFonts w:ascii="TH Sarabun New" w:hAnsi="TH Sarabun New" w:cs="TH Sarabun New"/>
          <w:sz w:val="32"/>
          <w:szCs w:val="32"/>
          <w:u w:val="single"/>
          <w:cs/>
        </w:rPr>
        <w:t>ตัวอย่างการอ้างอิงในบทคัดย่อภาษาอังกฤษ</w:t>
      </w:r>
    </w:p>
    <w:p w:rsidR="00F55952" w:rsidRPr="00FF429A" w:rsidRDefault="007F4DA1" w:rsidP="00FF429A">
      <w:pPr>
        <w:jc w:val="thaiDistribute"/>
        <w:rPr>
          <w:rFonts w:ascii="TH Sarabun New" w:hAnsi="TH Sarabun New" w:cs="TH Sarabun New"/>
          <w:sz w:val="32"/>
          <w:szCs w:val="32"/>
        </w:rPr>
      </w:pPr>
      <w:r w:rsidRPr="00FF429A">
        <w:rPr>
          <w:rFonts w:ascii="TH Sarabun New" w:hAnsi="TH Sarabun New" w:cs="TH Sarabun New"/>
          <w:sz w:val="32"/>
          <w:szCs w:val="32"/>
        </w:rPr>
        <w:tab/>
        <w:t>Alternatively, Berlekamp’s technique can also generate both polynomials [2].  However, when erasures are involved, the procedure becomes more intricate.  Blahut [3] has shown the way to obtain the error-erasure locator polynomial when erasures are considered.  This is done simply by initializing the error locator polynomial with the erasure locator polynomial.  He also showed that the error evaluator polynomial and the derivative of the error locator polynomial can be iterated within those 2t iterations [4].</w:t>
      </w:r>
    </w:p>
    <w:p w:rsidR="00FF429A" w:rsidRPr="00FF429A" w:rsidRDefault="00D843C5" w:rsidP="00FF429A">
      <w:pPr>
        <w:jc w:val="thaiDistribute"/>
        <w:rPr>
          <w:rFonts w:ascii="TH Sarabun New" w:hAnsi="TH Sarabun New" w:cs="TH Sarabun New"/>
          <w:sz w:val="32"/>
          <w:szCs w:val="32"/>
        </w:rPr>
      </w:pPr>
      <w:r>
        <w:rPr>
          <w:rFonts w:ascii="TH Sarabun New" w:hAnsi="TH Sarabun New" w:cs="TH Sarabun New"/>
          <w:noProof/>
          <w:sz w:val="32"/>
          <w:szCs w:val="32"/>
        </w:rPr>
        <w:pict>
          <v:shape id="_x0000_s1027" type="#_x0000_t48" style="position:absolute;left:0;text-align:left;margin-left:231.95pt;margin-top:33.6pt;width:133.1pt;height:29.3pt;z-index:251659264" adj="-9299,-24659,-5088,6635,-974,6635,44920,19794" strokeweight=".5pt">
            <v:textbox style="mso-next-textbox:#_x0000_s1027">
              <w:txbxContent>
                <w:p w:rsidR="00861495" w:rsidRPr="00E935FF" w:rsidRDefault="00861495" w:rsidP="00861495">
                  <w:pPr>
                    <w:rPr>
                      <w:color w:val="FF0000"/>
                    </w:rPr>
                  </w:pPr>
                  <w:r>
                    <w:rPr>
                      <w:rFonts w:ascii="TH SarabunPSK" w:hAnsi="TH SarabunPSK" w:cs="TH SarabunPSK" w:hint="cs"/>
                      <w:color w:val="FF0000"/>
                      <w:cs/>
                    </w:rPr>
                    <w:t xml:space="preserve">ตัวอย่างการอ้างอิง </w:t>
                  </w:r>
                  <w:r>
                    <w:rPr>
                      <w:rFonts w:ascii="TH SarabunPSK" w:hAnsi="TH SarabunPSK" w:cs="TH SarabunPSK"/>
                      <w:color w:val="FF0000"/>
                    </w:rPr>
                    <w:t>(Citation)</w:t>
                  </w:r>
                </w:p>
              </w:txbxContent>
            </v:textbox>
          </v:shape>
        </w:pict>
      </w:r>
    </w:p>
    <w:sectPr w:rsidR="00FF429A" w:rsidRPr="00FF429A" w:rsidSect="00DB32B0">
      <w:headerReference w:type="even" r:id="rId8"/>
      <w:headerReference w:type="default" r:id="rId9"/>
      <w:pgSz w:w="11906" w:h="16838" w:code="9"/>
      <w:pgMar w:top="2160" w:right="1440" w:bottom="1440" w:left="2160" w:header="720" w:footer="720" w:gutter="0"/>
      <w:pgNumType w:start="16"/>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888" w:rsidRDefault="00867888">
      <w:r>
        <w:separator/>
      </w:r>
    </w:p>
  </w:endnote>
  <w:endnote w:type="continuationSeparator" w:id="1">
    <w:p w:rsidR="00867888" w:rsidRDefault="008678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TH Sarabun New">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888" w:rsidRDefault="00867888">
      <w:r>
        <w:separator/>
      </w:r>
    </w:p>
  </w:footnote>
  <w:footnote w:type="continuationSeparator" w:id="1">
    <w:p w:rsidR="00867888" w:rsidRDefault="008678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B4" w:rsidRDefault="00D843C5">
    <w:pPr>
      <w:pStyle w:val="Header"/>
      <w:framePr w:wrap="around" w:vAnchor="text" w:hAnchor="margin" w:xAlign="right" w:y="1"/>
      <w:rPr>
        <w:rStyle w:val="PageNumber"/>
      </w:rPr>
    </w:pPr>
    <w:r>
      <w:rPr>
        <w:rStyle w:val="PageNumber"/>
      </w:rPr>
      <w:fldChar w:fldCharType="begin"/>
    </w:r>
    <w:r w:rsidR="003658B4">
      <w:rPr>
        <w:rStyle w:val="PageNumber"/>
      </w:rPr>
      <w:instrText xml:space="preserve">PAGE  </w:instrText>
    </w:r>
    <w:r>
      <w:rPr>
        <w:rStyle w:val="PageNumber"/>
      </w:rPr>
      <w:fldChar w:fldCharType="end"/>
    </w:r>
  </w:p>
  <w:p w:rsidR="003658B4" w:rsidRDefault="003658B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B4" w:rsidRPr="00FF429A" w:rsidRDefault="00D843C5">
    <w:pPr>
      <w:pStyle w:val="Header"/>
      <w:framePr w:wrap="around" w:vAnchor="text" w:hAnchor="margin" w:xAlign="right" w:y="1"/>
      <w:rPr>
        <w:rStyle w:val="PageNumber"/>
        <w:rFonts w:ascii="TH Sarabun New" w:hAnsi="TH Sarabun New" w:cs="TH Sarabun New"/>
        <w:szCs w:val="28"/>
      </w:rPr>
    </w:pPr>
    <w:r w:rsidRPr="00FF429A">
      <w:rPr>
        <w:rStyle w:val="PageNumber"/>
        <w:rFonts w:ascii="TH Sarabun New" w:hAnsi="TH Sarabun New" w:cs="TH Sarabun New"/>
        <w:szCs w:val="28"/>
      </w:rPr>
      <w:fldChar w:fldCharType="begin"/>
    </w:r>
    <w:r w:rsidR="003658B4" w:rsidRPr="00FF429A">
      <w:rPr>
        <w:rStyle w:val="PageNumber"/>
        <w:rFonts w:ascii="TH Sarabun New" w:hAnsi="TH Sarabun New" w:cs="TH Sarabun New"/>
        <w:szCs w:val="28"/>
      </w:rPr>
      <w:instrText xml:space="preserve">PAGE  </w:instrText>
    </w:r>
    <w:r w:rsidRPr="00FF429A">
      <w:rPr>
        <w:rStyle w:val="PageNumber"/>
        <w:rFonts w:ascii="TH Sarabun New" w:hAnsi="TH Sarabun New" w:cs="TH Sarabun New"/>
        <w:szCs w:val="28"/>
      </w:rPr>
      <w:fldChar w:fldCharType="separate"/>
    </w:r>
    <w:r w:rsidR="00FF429A">
      <w:rPr>
        <w:rStyle w:val="PageNumber"/>
        <w:rFonts w:ascii="TH Sarabun New" w:hAnsi="TH Sarabun New" w:cs="TH Sarabun New"/>
        <w:noProof/>
        <w:szCs w:val="28"/>
      </w:rPr>
      <w:t>17</w:t>
    </w:r>
    <w:r w:rsidRPr="00FF429A">
      <w:rPr>
        <w:rStyle w:val="PageNumber"/>
        <w:rFonts w:ascii="TH Sarabun New" w:hAnsi="TH Sarabun New" w:cs="TH Sarabun New"/>
        <w:szCs w:val="28"/>
      </w:rPr>
      <w:fldChar w:fldCharType="end"/>
    </w:r>
  </w:p>
  <w:p w:rsidR="003658B4" w:rsidRPr="00336A42" w:rsidRDefault="003658B4">
    <w:pPr>
      <w:pStyle w:val="Header"/>
      <w:ind w:right="360"/>
      <w:rPr>
        <w:rFonts w:ascii="TH SarabunPSK" w:hAnsi="TH SarabunPSK" w:cs="TH SarabunPSK"/>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D75"/>
    <w:multiLevelType w:val="hybridMultilevel"/>
    <w:tmpl w:val="E93C6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77998"/>
    <w:multiLevelType w:val="multilevel"/>
    <w:tmpl w:val="E9D2DB0E"/>
    <w:lvl w:ilvl="0">
      <w:start w:val="1"/>
      <w:numFmt w:val="decimal"/>
      <w:lvlText w:val="%1."/>
      <w:lvlJc w:val="left"/>
      <w:pPr>
        <w:ind w:left="0" w:firstLine="360"/>
      </w:pPr>
      <w:rPr>
        <w:rFonts w:hint="default"/>
      </w:rPr>
    </w:lvl>
    <w:lvl w:ilvl="1">
      <w:start w:val="1"/>
      <w:numFmt w:val="decimal"/>
      <w:lvlText w:val="%1.%2."/>
      <w:lvlJc w:val="left"/>
      <w:pPr>
        <w:tabs>
          <w:tab w:val="num" w:pos="3960"/>
        </w:tabs>
        <w:ind w:left="360" w:firstLine="360"/>
      </w:pPr>
      <w:rPr>
        <w:rFonts w:hint="default"/>
      </w:rPr>
    </w:lvl>
    <w:lvl w:ilvl="2">
      <w:start w:val="1"/>
      <w:numFmt w:val="decimal"/>
      <w:lvlText w:val="%1.%2.%3."/>
      <w:lvlJc w:val="left"/>
      <w:pPr>
        <w:tabs>
          <w:tab w:val="num" w:pos="4320"/>
        </w:tabs>
        <w:ind w:left="720" w:firstLine="360"/>
      </w:pPr>
      <w:rPr>
        <w:rFonts w:hint="default"/>
      </w:rPr>
    </w:lvl>
    <w:lvl w:ilvl="3">
      <w:start w:val="1"/>
      <w:numFmt w:val="decimal"/>
      <w:lvlText w:val="%1.%2.%3.%4."/>
      <w:lvlJc w:val="left"/>
      <w:pPr>
        <w:tabs>
          <w:tab w:val="num" w:pos="4680"/>
        </w:tabs>
        <w:ind w:left="1080" w:firstLine="360"/>
      </w:pPr>
      <w:rPr>
        <w:rFonts w:hint="default"/>
      </w:rPr>
    </w:lvl>
    <w:lvl w:ilvl="4">
      <w:start w:val="1"/>
      <w:numFmt w:val="decimal"/>
      <w:lvlText w:val="%1.%2.%3.%4.%5."/>
      <w:lvlJc w:val="left"/>
      <w:pPr>
        <w:tabs>
          <w:tab w:val="num" w:pos="5040"/>
        </w:tabs>
        <w:ind w:left="1440" w:firstLine="360"/>
      </w:pPr>
      <w:rPr>
        <w:rFonts w:hint="default"/>
      </w:rPr>
    </w:lvl>
    <w:lvl w:ilvl="5">
      <w:start w:val="1"/>
      <w:numFmt w:val="decimal"/>
      <w:lvlText w:val="%1.%2.%3.%4.%5.%6."/>
      <w:lvlJc w:val="left"/>
      <w:pPr>
        <w:tabs>
          <w:tab w:val="num" w:pos="5400"/>
        </w:tabs>
        <w:ind w:left="1800" w:firstLine="360"/>
      </w:pPr>
      <w:rPr>
        <w:rFonts w:hint="default"/>
      </w:rPr>
    </w:lvl>
    <w:lvl w:ilvl="6">
      <w:start w:val="1"/>
      <w:numFmt w:val="decimal"/>
      <w:lvlText w:val="%1.%2.%3.%4.%5.%6.%7."/>
      <w:lvlJc w:val="left"/>
      <w:pPr>
        <w:tabs>
          <w:tab w:val="num" w:pos="5760"/>
        </w:tabs>
        <w:ind w:left="2160" w:firstLine="360"/>
      </w:pPr>
      <w:rPr>
        <w:rFonts w:hint="default"/>
      </w:rPr>
    </w:lvl>
    <w:lvl w:ilvl="7">
      <w:start w:val="1"/>
      <w:numFmt w:val="decimal"/>
      <w:lvlText w:val="%1.%2.%3.%4.%5.%6.%7.%8."/>
      <w:lvlJc w:val="left"/>
      <w:pPr>
        <w:tabs>
          <w:tab w:val="num" w:pos="6120"/>
        </w:tabs>
        <w:ind w:left="2520" w:firstLine="360"/>
      </w:pPr>
      <w:rPr>
        <w:rFonts w:hint="default"/>
      </w:rPr>
    </w:lvl>
    <w:lvl w:ilvl="8">
      <w:start w:val="1"/>
      <w:numFmt w:val="decimal"/>
      <w:lvlText w:val="%1.%2.%3.%4.%5.%6.%7.%8.%9."/>
      <w:lvlJc w:val="left"/>
      <w:pPr>
        <w:tabs>
          <w:tab w:val="num" w:pos="6480"/>
        </w:tabs>
        <w:ind w:left="2880" w:firstLine="360"/>
      </w:pPr>
      <w:rPr>
        <w:rFonts w:hint="default"/>
      </w:rPr>
    </w:lvl>
  </w:abstractNum>
  <w:abstractNum w:abstractNumId="2">
    <w:nsid w:val="143455B1"/>
    <w:multiLevelType w:val="multilevel"/>
    <w:tmpl w:val="C48CE404"/>
    <w:lvl w:ilvl="0">
      <w:start w:val="1"/>
      <w:numFmt w:val="decimal"/>
      <w:isLgl/>
      <w:lvlText w:val="%1."/>
      <w:lvlJc w:val="left"/>
      <w:pPr>
        <w:tabs>
          <w:tab w:val="num" w:pos="720"/>
        </w:tabs>
        <w:ind w:left="720" w:firstLine="0"/>
      </w:pPr>
      <w:rPr>
        <w:rFonts w:ascii="TH SarabunPSK" w:hAnsi="TH SarabunPSK" w:cs="TH SarabunPSK" w:hint="default"/>
        <w:b w:val="0"/>
        <w:bCs w:val="0"/>
        <w:i w:val="0"/>
        <w:iCs w:val="0"/>
        <w:sz w:val="32"/>
        <w:szCs w:val="32"/>
      </w:rPr>
    </w:lvl>
    <w:lvl w:ilvl="1">
      <w:start w:val="1"/>
      <w:numFmt w:val="decimal"/>
      <w:lvlText w:val="%1.%2."/>
      <w:lvlJc w:val="left"/>
      <w:pPr>
        <w:tabs>
          <w:tab w:val="num" w:pos="-31680"/>
        </w:tabs>
        <w:ind w:left="-31680" w:firstLine="0"/>
      </w:pPr>
      <w:rPr>
        <w:rFonts w:hint="default"/>
      </w:rPr>
    </w:lvl>
    <w:lvl w:ilvl="2">
      <w:start w:val="1"/>
      <w:numFmt w:val="decimal"/>
      <w:lvlText w:val="%1.%2.%3."/>
      <w:lvlJc w:val="left"/>
      <w:pPr>
        <w:tabs>
          <w:tab w:val="num" w:pos="-31680"/>
        </w:tabs>
        <w:ind w:left="-31680" w:firstLine="0"/>
      </w:pPr>
      <w:rPr>
        <w:rFonts w:hint="default"/>
      </w:rPr>
    </w:lvl>
    <w:lvl w:ilvl="3">
      <w:start w:val="1"/>
      <w:numFmt w:val="decimal"/>
      <w:lvlText w:val="%1.%2.%3.%4."/>
      <w:lvlJc w:val="left"/>
      <w:pPr>
        <w:tabs>
          <w:tab w:val="num" w:pos="-31680"/>
        </w:tabs>
        <w:ind w:left="-31680" w:firstLine="0"/>
      </w:pPr>
      <w:rPr>
        <w:rFonts w:hint="default"/>
      </w:rPr>
    </w:lvl>
    <w:lvl w:ilvl="4">
      <w:start w:val="1"/>
      <w:numFmt w:val="decimal"/>
      <w:lvlText w:val="%1.%2.%3.%4.%5."/>
      <w:lvlJc w:val="left"/>
      <w:pPr>
        <w:tabs>
          <w:tab w:val="num" w:pos="-31680"/>
        </w:tabs>
        <w:ind w:left="-31680" w:firstLine="0"/>
      </w:pPr>
      <w:rPr>
        <w:rFonts w:hint="default"/>
      </w:rPr>
    </w:lvl>
    <w:lvl w:ilvl="5">
      <w:start w:val="1"/>
      <w:numFmt w:val="decimal"/>
      <w:lvlText w:val="%1.%2.%3.%4.%5.%6."/>
      <w:lvlJc w:val="left"/>
      <w:pPr>
        <w:tabs>
          <w:tab w:val="num" w:pos="-31680"/>
        </w:tabs>
        <w:ind w:left="-31680" w:firstLine="0"/>
      </w:pPr>
      <w:rPr>
        <w:rFonts w:hint="default"/>
      </w:rPr>
    </w:lvl>
    <w:lvl w:ilvl="6">
      <w:start w:val="1"/>
      <w:numFmt w:val="decimal"/>
      <w:lvlText w:val="%1.%2.%3.%4.%5.%6.%7."/>
      <w:lvlJc w:val="left"/>
      <w:pPr>
        <w:tabs>
          <w:tab w:val="num" w:pos="-31680"/>
        </w:tabs>
        <w:ind w:left="-31680" w:firstLine="0"/>
      </w:pPr>
      <w:rPr>
        <w:rFonts w:hint="default"/>
      </w:rPr>
    </w:lvl>
    <w:lvl w:ilvl="7">
      <w:start w:val="1"/>
      <w:numFmt w:val="decimal"/>
      <w:lvlText w:val="%1.%2.%3.%4.%5.%6.%7.%8."/>
      <w:lvlJc w:val="left"/>
      <w:pPr>
        <w:tabs>
          <w:tab w:val="num" w:pos="-31680"/>
        </w:tabs>
        <w:ind w:left="-31680" w:firstLine="0"/>
      </w:pPr>
      <w:rPr>
        <w:rFonts w:hint="default"/>
      </w:rPr>
    </w:lvl>
    <w:lvl w:ilvl="8">
      <w:start w:val="1"/>
      <w:numFmt w:val="decimal"/>
      <w:lvlText w:val="%1.%2.%3.%4.%5.%6.%7.%8.%9."/>
      <w:lvlJc w:val="left"/>
      <w:pPr>
        <w:tabs>
          <w:tab w:val="num" w:pos="-31680"/>
        </w:tabs>
        <w:ind w:left="-31680" w:firstLine="0"/>
      </w:pPr>
      <w:rPr>
        <w:rFonts w:hint="default"/>
      </w:rPr>
    </w:lvl>
  </w:abstractNum>
  <w:abstractNum w:abstractNumId="3">
    <w:nsid w:val="150E74D5"/>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1572735B"/>
    <w:multiLevelType w:val="multilevel"/>
    <w:tmpl w:val="E986640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04329B"/>
    <w:multiLevelType w:val="hybridMultilevel"/>
    <w:tmpl w:val="24E85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47494"/>
    <w:multiLevelType w:val="hybridMultilevel"/>
    <w:tmpl w:val="55CE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F7C32"/>
    <w:multiLevelType w:val="hybridMultilevel"/>
    <w:tmpl w:val="B210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256FB5"/>
    <w:multiLevelType w:val="hybridMultilevel"/>
    <w:tmpl w:val="A4CE0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546DE"/>
    <w:multiLevelType w:val="multilevel"/>
    <w:tmpl w:val="6B3E9E9C"/>
    <w:lvl w:ilvl="0">
      <w:start w:val="1"/>
      <w:numFmt w:val="decimal"/>
      <w:lvlText w:val="3.14.%1."/>
      <w:lvlJc w:val="left"/>
      <w:pPr>
        <w:ind w:left="360" w:hanging="360"/>
      </w:pPr>
      <w:rPr>
        <w:rFonts w:hint="default"/>
      </w:rPr>
    </w:lvl>
    <w:lvl w:ilvl="1">
      <w:start w:val="1"/>
      <w:numFmt w:val="decimal"/>
      <w:lvlText w:val="3.14.%1.%2."/>
      <w:lvlJc w:val="left"/>
      <w:pPr>
        <w:ind w:left="79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573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C26680"/>
    <w:multiLevelType w:val="hybridMultilevel"/>
    <w:tmpl w:val="24E85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D7CE4"/>
    <w:multiLevelType w:val="hybridMultilevel"/>
    <w:tmpl w:val="570A9EE6"/>
    <w:lvl w:ilvl="0" w:tplc="5CB0269C">
      <w:start w:val="1"/>
      <w:numFmt w:val="decimal"/>
      <w:lvlText w:val="%1."/>
      <w:lvlJc w:val="left"/>
      <w:pPr>
        <w:tabs>
          <w:tab w:val="num" w:pos="720"/>
        </w:tabs>
        <w:ind w:left="720" w:hanging="360"/>
      </w:pPr>
      <w:rPr>
        <w:sz w:val="32"/>
        <w:szCs w:val="32"/>
      </w:rPr>
    </w:lvl>
    <w:lvl w:ilvl="1" w:tplc="98CEA20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9C5B6A"/>
    <w:multiLevelType w:val="hybridMultilevel"/>
    <w:tmpl w:val="65B67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D3D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499512EC"/>
    <w:multiLevelType w:val="hybridMultilevel"/>
    <w:tmpl w:val="49688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315AD3"/>
    <w:multiLevelType w:val="hybridMultilevel"/>
    <w:tmpl w:val="1BC25AA4"/>
    <w:lvl w:ilvl="0" w:tplc="A08ED47E">
      <w:start w:val="1"/>
      <w:numFmt w:val="decimal"/>
      <w:lvlText w:val="%1."/>
      <w:lvlJc w:val="left"/>
      <w:pPr>
        <w:tabs>
          <w:tab w:val="num" w:pos="720"/>
        </w:tabs>
        <w:ind w:left="720" w:hanging="360"/>
      </w:pPr>
      <w:rPr>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3E1776"/>
    <w:multiLevelType w:val="hybridMultilevel"/>
    <w:tmpl w:val="8756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5F3DCE"/>
    <w:multiLevelType w:val="multilevel"/>
    <w:tmpl w:val="C91E1B56"/>
    <w:lvl w:ilvl="0">
      <w:start w:val="1"/>
      <w:numFmt w:val="decimal"/>
      <w:lvlText w:val="%1."/>
      <w:lvlJc w:val="left"/>
      <w:pPr>
        <w:ind w:left="1845" w:hanging="1125"/>
      </w:pPr>
      <w:rPr>
        <w:rFonts w:hint="default"/>
      </w:rPr>
    </w:lvl>
    <w:lvl w:ilvl="1">
      <w:start w:val="1"/>
      <w:numFmt w:val="decimal"/>
      <w:isLgl/>
      <w:lvlText w:val="%1.%2"/>
      <w:lvlJc w:val="left"/>
      <w:pPr>
        <w:ind w:left="2835" w:hanging="1395"/>
      </w:pPr>
      <w:rPr>
        <w:rFonts w:hint="default"/>
      </w:rPr>
    </w:lvl>
    <w:lvl w:ilvl="2">
      <w:start w:val="1"/>
      <w:numFmt w:val="decimal"/>
      <w:isLgl/>
      <w:lvlText w:val="%1.%2.%3"/>
      <w:lvlJc w:val="left"/>
      <w:pPr>
        <w:ind w:left="3555" w:hanging="1395"/>
      </w:pPr>
      <w:rPr>
        <w:rFonts w:hint="default"/>
      </w:rPr>
    </w:lvl>
    <w:lvl w:ilvl="3">
      <w:start w:val="1"/>
      <w:numFmt w:val="decimal"/>
      <w:isLgl/>
      <w:lvlText w:val="%1.%2.%3.%4"/>
      <w:lvlJc w:val="left"/>
      <w:pPr>
        <w:ind w:left="4275" w:hanging="1395"/>
      </w:pPr>
      <w:rPr>
        <w:rFonts w:hint="default"/>
      </w:rPr>
    </w:lvl>
    <w:lvl w:ilvl="4">
      <w:start w:val="1"/>
      <w:numFmt w:val="decimal"/>
      <w:isLgl/>
      <w:lvlText w:val="%1.%2.%3.%4.%5"/>
      <w:lvlJc w:val="left"/>
      <w:pPr>
        <w:ind w:left="4995" w:hanging="1395"/>
      </w:pPr>
      <w:rPr>
        <w:rFonts w:hint="default"/>
      </w:rPr>
    </w:lvl>
    <w:lvl w:ilvl="5">
      <w:start w:val="1"/>
      <w:numFmt w:val="decimal"/>
      <w:isLgl/>
      <w:lvlText w:val="%1.%2.%3.%4.%5.%6"/>
      <w:lvlJc w:val="left"/>
      <w:pPr>
        <w:ind w:left="5715" w:hanging="1395"/>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9">
    <w:nsid w:val="64EE3B99"/>
    <w:multiLevelType w:val="multilevel"/>
    <w:tmpl w:val="4734F9FA"/>
    <w:lvl w:ilvl="0">
      <w:start w:val="1"/>
      <w:numFmt w:val="decimal"/>
      <w:lvlText w:val="%1."/>
      <w:lvlJc w:val="left"/>
      <w:pPr>
        <w:ind w:left="1545" w:hanging="1545"/>
      </w:pPr>
      <w:rPr>
        <w:rFonts w:hint="default"/>
      </w:rPr>
    </w:lvl>
    <w:lvl w:ilvl="1">
      <w:start w:val="1"/>
      <w:numFmt w:val="decimal"/>
      <w:lvlText w:val="%1.%2."/>
      <w:lvlJc w:val="left"/>
      <w:pPr>
        <w:ind w:left="2625" w:hanging="1545"/>
      </w:pPr>
      <w:rPr>
        <w:rFonts w:hint="default"/>
      </w:rPr>
    </w:lvl>
    <w:lvl w:ilvl="2">
      <w:start w:val="1"/>
      <w:numFmt w:val="decimal"/>
      <w:lvlText w:val="%1.%2.%3."/>
      <w:lvlJc w:val="left"/>
      <w:pPr>
        <w:ind w:left="3705" w:hanging="1545"/>
      </w:pPr>
      <w:rPr>
        <w:rFonts w:hint="default"/>
      </w:rPr>
    </w:lvl>
    <w:lvl w:ilvl="3">
      <w:start w:val="1"/>
      <w:numFmt w:val="decimal"/>
      <w:lvlText w:val="%1.%2.%3.%4."/>
      <w:lvlJc w:val="left"/>
      <w:pPr>
        <w:ind w:left="4785" w:hanging="1545"/>
      </w:pPr>
      <w:rPr>
        <w:rFonts w:hint="default"/>
      </w:rPr>
    </w:lvl>
    <w:lvl w:ilvl="4">
      <w:start w:val="1"/>
      <w:numFmt w:val="decimal"/>
      <w:lvlText w:val="%1.%2.%3.%4.%5."/>
      <w:lvlJc w:val="left"/>
      <w:pPr>
        <w:ind w:left="5865" w:hanging="1545"/>
      </w:pPr>
      <w:rPr>
        <w:rFonts w:hint="default"/>
      </w:rPr>
    </w:lvl>
    <w:lvl w:ilvl="5">
      <w:start w:val="1"/>
      <w:numFmt w:val="decimal"/>
      <w:lvlText w:val="%1.%2.%3.%4.%5.%6."/>
      <w:lvlJc w:val="left"/>
      <w:pPr>
        <w:ind w:left="6945" w:hanging="1545"/>
      </w:pPr>
      <w:rPr>
        <w:rFonts w:hint="default"/>
      </w:rPr>
    </w:lvl>
    <w:lvl w:ilvl="6">
      <w:start w:val="1"/>
      <w:numFmt w:val="decimal"/>
      <w:lvlText w:val="%1.%2.%3.%4.%5.%6.%7."/>
      <w:lvlJc w:val="left"/>
      <w:pPr>
        <w:ind w:left="8025" w:hanging="1545"/>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79DF3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6"/>
  </w:num>
  <w:num w:numId="3">
    <w:abstractNumId w:val="8"/>
  </w:num>
  <w:num w:numId="4">
    <w:abstractNumId w:val="1"/>
  </w:num>
  <w:num w:numId="5">
    <w:abstractNumId w:val="2"/>
  </w:num>
  <w:num w:numId="6">
    <w:abstractNumId w:val="20"/>
  </w:num>
  <w:num w:numId="7">
    <w:abstractNumId w:val="10"/>
  </w:num>
  <w:num w:numId="8">
    <w:abstractNumId w:val="14"/>
  </w:num>
  <w:num w:numId="9">
    <w:abstractNumId w:val="3"/>
  </w:num>
  <w:num w:numId="10">
    <w:abstractNumId w:val="18"/>
  </w:num>
  <w:num w:numId="11">
    <w:abstractNumId w:val="19"/>
  </w:num>
  <w:num w:numId="12">
    <w:abstractNumId w:val="4"/>
  </w:num>
  <w:num w:numId="13">
    <w:abstractNumId w:val="13"/>
  </w:num>
  <w:num w:numId="14">
    <w:abstractNumId w:val="7"/>
  </w:num>
  <w:num w:numId="15">
    <w:abstractNumId w:val="15"/>
  </w:num>
  <w:num w:numId="16">
    <w:abstractNumId w:val="9"/>
  </w:num>
  <w:num w:numId="17">
    <w:abstractNumId w:val="0"/>
  </w:num>
  <w:num w:numId="18">
    <w:abstractNumId w:val="17"/>
  </w:num>
  <w:num w:numId="19">
    <w:abstractNumId w:val="6"/>
  </w:num>
  <w:num w:numId="20">
    <w:abstractNumId w:val="5"/>
  </w:num>
  <w:num w:numId="21">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embedSystemFonts/>
  <w:stylePaneFormatFilter w:val="3F01"/>
  <w:defaultTabStop w:val="720"/>
  <w:drawingGridHorizontalSpacing w:val="140"/>
  <w:displayHorizontalDrawingGridEvery w:val="0"/>
  <w:displayVerticalDrawingGridEvery w:val="0"/>
  <w:noPunctuationKerning/>
  <w:characterSpacingControl w:val="doNotCompress"/>
  <w:footnotePr>
    <w:footnote w:id="0"/>
    <w:footnote w:id="1"/>
  </w:footnotePr>
  <w:endnotePr>
    <w:endnote w:id="0"/>
    <w:endnote w:id="1"/>
  </w:endnotePr>
  <w:compat>
    <w:applyBreakingRules/>
  </w:compat>
  <w:rsids>
    <w:rsidRoot w:val="00D7787C"/>
    <w:rsid w:val="00013685"/>
    <w:rsid w:val="000246EC"/>
    <w:rsid w:val="000F4C6E"/>
    <w:rsid w:val="00126D6A"/>
    <w:rsid w:val="00141BE5"/>
    <w:rsid w:val="0020435D"/>
    <w:rsid w:val="00205C55"/>
    <w:rsid w:val="00217988"/>
    <w:rsid w:val="002404BE"/>
    <w:rsid w:val="00271C7C"/>
    <w:rsid w:val="00274DB7"/>
    <w:rsid w:val="002B09BD"/>
    <w:rsid w:val="002F0838"/>
    <w:rsid w:val="00336A42"/>
    <w:rsid w:val="003658B4"/>
    <w:rsid w:val="00385A4D"/>
    <w:rsid w:val="003867AD"/>
    <w:rsid w:val="00392FCB"/>
    <w:rsid w:val="00396361"/>
    <w:rsid w:val="003A63DE"/>
    <w:rsid w:val="003E0BE5"/>
    <w:rsid w:val="0041283F"/>
    <w:rsid w:val="004419F8"/>
    <w:rsid w:val="00446CBC"/>
    <w:rsid w:val="00467582"/>
    <w:rsid w:val="0048267C"/>
    <w:rsid w:val="00496871"/>
    <w:rsid w:val="004D392E"/>
    <w:rsid w:val="004F1A58"/>
    <w:rsid w:val="0055343C"/>
    <w:rsid w:val="0059272A"/>
    <w:rsid w:val="005A10C8"/>
    <w:rsid w:val="005D0496"/>
    <w:rsid w:val="006069D1"/>
    <w:rsid w:val="00612C18"/>
    <w:rsid w:val="006A7DA9"/>
    <w:rsid w:val="006D2EDC"/>
    <w:rsid w:val="0070309F"/>
    <w:rsid w:val="00750493"/>
    <w:rsid w:val="0076653A"/>
    <w:rsid w:val="007761A1"/>
    <w:rsid w:val="007A6843"/>
    <w:rsid w:val="007B1CBC"/>
    <w:rsid w:val="007F4DA1"/>
    <w:rsid w:val="007F66EB"/>
    <w:rsid w:val="0080531B"/>
    <w:rsid w:val="00861495"/>
    <w:rsid w:val="00867888"/>
    <w:rsid w:val="008E62EC"/>
    <w:rsid w:val="008E7789"/>
    <w:rsid w:val="00913B2F"/>
    <w:rsid w:val="00931214"/>
    <w:rsid w:val="0098605F"/>
    <w:rsid w:val="00A83FDE"/>
    <w:rsid w:val="00A94313"/>
    <w:rsid w:val="00B02CE9"/>
    <w:rsid w:val="00B03A71"/>
    <w:rsid w:val="00B367D1"/>
    <w:rsid w:val="00B463E0"/>
    <w:rsid w:val="00B50DBD"/>
    <w:rsid w:val="00B60579"/>
    <w:rsid w:val="00B70601"/>
    <w:rsid w:val="00B847A7"/>
    <w:rsid w:val="00BA759D"/>
    <w:rsid w:val="00BD4AC5"/>
    <w:rsid w:val="00BE52D2"/>
    <w:rsid w:val="00C51BBE"/>
    <w:rsid w:val="00C922BA"/>
    <w:rsid w:val="00CA4DF4"/>
    <w:rsid w:val="00CB57E7"/>
    <w:rsid w:val="00CC5CB3"/>
    <w:rsid w:val="00D00B6E"/>
    <w:rsid w:val="00D5215E"/>
    <w:rsid w:val="00D7004C"/>
    <w:rsid w:val="00D767C9"/>
    <w:rsid w:val="00D7787C"/>
    <w:rsid w:val="00D843C5"/>
    <w:rsid w:val="00DA04D1"/>
    <w:rsid w:val="00DB32B0"/>
    <w:rsid w:val="00DE05D8"/>
    <w:rsid w:val="00E35DD8"/>
    <w:rsid w:val="00E412A3"/>
    <w:rsid w:val="00E50ED5"/>
    <w:rsid w:val="00EB1DE2"/>
    <w:rsid w:val="00F0498A"/>
    <w:rsid w:val="00F22375"/>
    <w:rsid w:val="00F55952"/>
    <w:rsid w:val="00F8254A"/>
    <w:rsid w:val="00FF429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1" type="callout" idref="#_x0000_s1026"/>
        <o:r id="V:Rule2"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dia New" w:eastAsia="Cordia New" w:hAnsi="Cordia New"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254A"/>
    <w:rPr>
      <w:rFonts w:cs="Cordia New"/>
      <w:sz w:val="28"/>
      <w:szCs w:val="28"/>
    </w:rPr>
  </w:style>
  <w:style w:type="paragraph" w:styleId="Heading1">
    <w:name w:val="heading 1"/>
    <w:basedOn w:val="Normal"/>
    <w:next w:val="Normal"/>
    <w:qFormat/>
    <w:rsid w:val="00F8254A"/>
    <w:pPr>
      <w:keepNext/>
      <w:outlineLvl w:val="0"/>
    </w:pPr>
    <w:rPr>
      <w:rFonts w:ascii="Angsana New" w:hAnsi="Angsana New" w:cs="Angsana New"/>
      <w:sz w:val="32"/>
      <w:szCs w:val="32"/>
    </w:rPr>
  </w:style>
  <w:style w:type="paragraph" w:styleId="Heading2">
    <w:name w:val="heading 2"/>
    <w:basedOn w:val="Normal"/>
    <w:next w:val="Normal"/>
    <w:qFormat/>
    <w:rsid w:val="00F8254A"/>
    <w:pPr>
      <w:keepNext/>
      <w:jc w:val="both"/>
      <w:outlineLvl w:val="1"/>
    </w:pPr>
    <w:rPr>
      <w:rFonts w:ascii="Angsana New" w:hAnsi="Angsana New" w:cs="Angsana New"/>
      <w:sz w:val="32"/>
      <w:szCs w:val="32"/>
    </w:rPr>
  </w:style>
  <w:style w:type="paragraph" w:styleId="Heading3">
    <w:name w:val="heading 3"/>
    <w:basedOn w:val="Normal"/>
    <w:next w:val="Normal"/>
    <w:qFormat/>
    <w:rsid w:val="00F8254A"/>
    <w:pPr>
      <w:keepNext/>
      <w:jc w:val="center"/>
      <w:outlineLvl w:val="2"/>
    </w:pPr>
    <w:rPr>
      <w:rFonts w:ascii="Angsana New" w:hAnsi="Angsana New" w:cs="Angsana New"/>
      <w:sz w:val="32"/>
      <w:szCs w:val="32"/>
    </w:rPr>
  </w:style>
  <w:style w:type="paragraph" w:styleId="Heading4">
    <w:name w:val="heading 4"/>
    <w:basedOn w:val="Normal"/>
    <w:next w:val="Normal"/>
    <w:qFormat/>
    <w:rsid w:val="00F8254A"/>
    <w:pPr>
      <w:keepNext/>
      <w:outlineLvl w:val="3"/>
    </w:pPr>
    <w:rPr>
      <w:rFonts w:cs="AngsanaUPC"/>
      <w:b/>
      <w:bCs/>
      <w:sz w:val="36"/>
      <w:szCs w:val="36"/>
    </w:rPr>
  </w:style>
  <w:style w:type="paragraph" w:styleId="Heading5">
    <w:name w:val="heading 5"/>
    <w:basedOn w:val="Normal"/>
    <w:next w:val="Normal"/>
    <w:qFormat/>
    <w:rsid w:val="00F8254A"/>
    <w:pPr>
      <w:keepNext/>
      <w:outlineLvl w:val="4"/>
    </w:pPr>
    <w:rPr>
      <w:rFonts w:cs="AngsanaUPC"/>
      <w:b/>
      <w:bCs/>
      <w:sz w:val="36"/>
      <w:szCs w:val="36"/>
    </w:rPr>
  </w:style>
  <w:style w:type="paragraph" w:styleId="Heading6">
    <w:name w:val="heading 6"/>
    <w:basedOn w:val="Normal"/>
    <w:next w:val="Normal"/>
    <w:qFormat/>
    <w:rsid w:val="00F8254A"/>
    <w:pPr>
      <w:keepNext/>
      <w:outlineLvl w:val="5"/>
    </w:pPr>
    <w:rPr>
      <w:rFonts w:cs="AngsanaUPC"/>
      <w:sz w:val="32"/>
      <w:szCs w:val="32"/>
    </w:rPr>
  </w:style>
  <w:style w:type="paragraph" w:styleId="Heading7">
    <w:name w:val="heading 7"/>
    <w:basedOn w:val="Normal"/>
    <w:next w:val="Normal"/>
    <w:qFormat/>
    <w:rsid w:val="00F8254A"/>
    <w:pPr>
      <w:keepNext/>
      <w:ind w:left="273" w:firstLine="436"/>
      <w:outlineLvl w:val="6"/>
    </w:pPr>
    <w:rPr>
      <w:sz w:val="32"/>
      <w:szCs w:val="32"/>
    </w:rPr>
  </w:style>
  <w:style w:type="paragraph" w:styleId="Heading8">
    <w:name w:val="heading 8"/>
    <w:basedOn w:val="Normal"/>
    <w:next w:val="Normal"/>
    <w:qFormat/>
    <w:rsid w:val="00F8254A"/>
    <w:pPr>
      <w:keepNext/>
      <w:ind w:firstLine="851"/>
      <w:jc w:val="thaiDistribute"/>
      <w:outlineLvl w:val="7"/>
    </w:pPr>
    <w:rPr>
      <w:sz w:val="32"/>
      <w:szCs w:val="32"/>
    </w:rPr>
  </w:style>
  <w:style w:type="paragraph" w:styleId="Heading9">
    <w:name w:val="heading 9"/>
    <w:basedOn w:val="Normal"/>
    <w:next w:val="Normal"/>
    <w:qFormat/>
    <w:rsid w:val="00F8254A"/>
    <w:pPr>
      <w:keepNext/>
      <w:ind w:firstLine="1276"/>
      <w:jc w:val="thaiDistribute"/>
      <w:outlineLvl w:val="8"/>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254A"/>
    <w:pPr>
      <w:tabs>
        <w:tab w:val="center" w:pos="4320"/>
        <w:tab w:val="right" w:pos="8640"/>
      </w:tabs>
    </w:pPr>
    <w:rPr>
      <w:rFonts w:cs="Angsana New"/>
      <w:szCs w:val="32"/>
    </w:rPr>
  </w:style>
  <w:style w:type="character" w:styleId="PageNumber">
    <w:name w:val="page number"/>
    <w:basedOn w:val="DefaultParagraphFont"/>
    <w:rsid w:val="00F8254A"/>
  </w:style>
  <w:style w:type="paragraph" w:styleId="Title">
    <w:name w:val="Title"/>
    <w:basedOn w:val="Normal"/>
    <w:qFormat/>
    <w:rsid w:val="00F8254A"/>
    <w:pPr>
      <w:ind w:left="360"/>
      <w:jc w:val="center"/>
    </w:pPr>
    <w:rPr>
      <w:rFonts w:cs="AngsanaUPC"/>
      <w:b/>
      <w:bCs/>
      <w:sz w:val="36"/>
      <w:szCs w:val="36"/>
    </w:rPr>
  </w:style>
  <w:style w:type="paragraph" w:styleId="Subtitle">
    <w:name w:val="Subtitle"/>
    <w:basedOn w:val="Normal"/>
    <w:qFormat/>
    <w:rsid w:val="00F8254A"/>
    <w:pPr>
      <w:ind w:left="360"/>
      <w:jc w:val="center"/>
    </w:pPr>
    <w:rPr>
      <w:rFonts w:cs="AngsanaUPC"/>
      <w:b/>
      <w:bCs/>
      <w:sz w:val="40"/>
      <w:szCs w:val="40"/>
    </w:rPr>
  </w:style>
  <w:style w:type="paragraph" w:styleId="BodyTextIndent3">
    <w:name w:val="Body Text Indent 3"/>
    <w:basedOn w:val="Normal"/>
    <w:rsid w:val="00F8254A"/>
    <w:pPr>
      <w:ind w:firstLine="1440"/>
    </w:pPr>
    <w:rPr>
      <w:rFonts w:ascii="Angsana New" w:hAnsi="Angsana New" w:cs="Angsana New"/>
      <w:sz w:val="32"/>
      <w:szCs w:val="32"/>
    </w:rPr>
  </w:style>
  <w:style w:type="paragraph" w:styleId="Caption">
    <w:name w:val="caption"/>
    <w:basedOn w:val="Normal"/>
    <w:next w:val="Normal"/>
    <w:qFormat/>
    <w:rsid w:val="00F8254A"/>
    <w:pPr>
      <w:jc w:val="both"/>
    </w:pPr>
    <w:rPr>
      <w:rFonts w:ascii="Angsana New" w:hAnsi="Angsana New" w:cs="AngsanaUPC"/>
      <w:b/>
      <w:bCs/>
      <w:sz w:val="32"/>
      <w:szCs w:val="32"/>
    </w:rPr>
  </w:style>
  <w:style w:type="paragraph" w:styleId="BodyTextIndent">
    <w:name w:val="Body Text Indent"/>
    <w:basedOn w:val="Normal"/>
    <w:rsid w:val="00F8254A"/>
    <w:pPr>
      <w:ind w:firstLine="720"/>
      <w:jc w:val="both"/>
    </w:pPr>
    <w:rPr>
      <w:rFonts w:ascii="Angsana New" w:hAnsi="Angsana New" w:cs="Angsana New"/>
      <w:sz w:val="32"/>
      <w:szCs w:val="32"/>
    </w:rPr>
  </w:style>
  <w:style w:type="paragraph" w:styleId="BodyTextIndent2">
    <w:name w:val="Body Text Indent 2"/>
    <w:basedOn w:val="Normal"/>
    <w:rsid w:val="00F8254A"/>
    <w:pPr>
      <w:ind w:firstLine="1440"/>
      <w:jc w:val="both"/>
    </w:pPr>
    <w:rPr>
      <w:rFonts w:ascii="Angsana New" w:hAnsi="Angsana New" w:cs="Angsana New"/>
      <w:sz w:val="32"/>
      <w:szCs w:val="32"/>
    </w:rPr>
  </w:style>
  <w:style w:type="paragraph" w:styleId="BodyText3">
    <w:name w:val="Body Text 3"/>
    <w:basedOn w:val="Normal"/>
    <w:rsid w:val="00F8254A"/>
    <w:pPr>
      <w:jc w:val="both"/>
    </w:pPr>
    <w:rPr>
      <w:rFonts w:cs="AngsanaUPC"/>
      <w:sz w:val="32"/>
      <w:szCs w:val="32"/>
    </w:rPr>
  </w:style>
  <w:style w:type="paragraph" w:styleId="BodyText">
    <w:name w:val="Body Text"/>
    <w:basedOn w:val="Normal"/>
    <w:rsid w:val="00F8254A"/>
    <w:pPr>
      <w:jc w:val="both"/>
    </w:pPr>
    <w:rPr>
      <w:rFonts w:ascii="Angsana New" w:hAnsi="Angsana New" w:cs="Angsana New"/>
      <w:sz w:val="32"/>
      <w:szCs w:val="32"/>
    </w:rPr>
  </w:style>
  <w:style w:type="paragraph" w:styleId="Footer">
    <w:name w:val="footer"/>
    <w:basedOn w:val="Normal"/>
    <w:rsid w:val="00F8254A"/>
    <w:pPr>
      <w:tabs>
        <w:tab w:val="center" w:pos="4320"/>
        <w:tab w:val="right" w:pos="8640"/>
      </w:tabs>
    </w:pPr>
    <w:rPr>
      <w:rFonts w:cs="Angsana New"/>
      <w:szCs w:val="32"/>
    </w:rPr>
  </w:style>
  <w:style w:type="paragraph" w:styleId="ListParagraph">
    <w:name w:val="List Paragraph"/>
    <w:basedOn w:val="Normal"/>
    <w:uiPriority w:val="34"/>
    <w:qFormat/>
    <w:rsid w:val="00B02CE9"/>
    <w:pPr>
      <w:ind w:left="720"/>
      <w:contextualSpacing/>
    </w:pPr>
    <w:rPr>
      <w:szCs w:val="35"/>
    </w:rPr>
  </w:style>
  <w:style w:type="table" w:styleId="TableGrid">
    <w:name w:val="Table Grid"/>
    <w:basedOn w:val="TableNormal"/>
    <w:rsid w:val="0075049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761A1"/>
    <w:rPr>
      <w:rFonts w:ascii="Tahoma" w:hAnsi="Tahoma" w:cs="Angsana New"/>
      <w:sz w:val="16"/>
      <w:szCs w:val="20"/>
    </w:rPr>
  </w:style>
  <w:style w:type="character" w:customStyle="1" w:styleId="BalloonTextChar">
    <w:name w:val="Balloon Text Char"/>
    <w:basedOn w:val="DefaultParagraphFont"/>
    <w:link w:val="BalloonText"/>
    <w:rsid w:val="007761A1"/>
    <w:rPr>
      <w:rFonts w:ascii="Tahoma" w:hAnsi="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D1955-417C-443E-BF87-8A38A55D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บทที่ 1</vt:lpstr>
    </vt:vector>
  </TitlesOfParts>
  <Company>jume</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บทที่ 1</dc:title>
  <dc:creator>job</dc:creator>
  <cp:lastModifiedBy>CE-01</cp:lastModifiedBy>
  <cp:revision>2</cp:revision>
  <cp:lastPrinted>2012-09-11T03:00:00Z</cp:lastPrinted>
  <dcterms:created xsi:type="dcterms:W3CDTF">2012-09-18T08:47:00Z</dcterms:created>
  <dcterms:modified xsi:type="dcterms:W3CDTF">2012-09-18T08:47:00Z</dcterms:modified>
</cp:coreProperties>
</file>