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10</w:t>
      </w:r>
    </w:p>
    <w:p>
      <w:pPr>
        <w:spacing w:after="280"/>
      </w:pPr>
      <w:r>
        <w:rPr>
          <w:i/>
          <w:color w:val="D6398F"/>
          <w:sz w:val="26"/>
        </w:rPr>
        <w:t>Session 10 : Perfectionnement, RAG &amp; Outils Multimodaux : Whisper pour la transcription audio, Google AI Studio et architectures RAG (Retrieval Augmented Generation)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 &amp; Milène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 Août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Whisper pour la transcription audio, Google AI Studio et architectures RAG (Retrieval Augmented Generation)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Cette session explore les technologies d'augmentation des modèles : injecter de la mémoire externe documentaire (RAG) et traiter les flux audios et vidéos en direct.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RAG (Retrieval Augmented Generation) : La fin des hallucinations : </w:t>
      </w:r>
      <w:r>
        <w:t>Associer une base documentaire vectorielle au modèle pour qu'il réponde uniquement à partir des sources certifiées de votre entreprise.</w:t>
      </w:r>
    </w:p>
    <w:p>
      <w:r>
        <w:rPr>
          <w:b/>
        </w:rPr>
        <w:t xml:space="preserve">2. Speech-to-Text avec Whisper &amp; IA Multimodale : </w:t>
      </w:r>
      <w:r>
        <w:t>Transcription automatique haute fidélité des flux vocaux et vidéo avec horodatage pour alimenter les bases de connaissances.</w:t>
      </w:r>
    </w:p>
    <w:p>
      <w:r>
        <w:rPr>
          <w:b/>
        </w:rPr>
        <w:t xml:space="preserve">3. Google AI Studio comme bac à sable pour développeurs : </w:t>
      </w:r>
      <w:r>
        <w:t>Exploitation de fenêtres de contexte géantes (jusqu'à 2 millions de tokens) sur Gemini pour traiter des vidéos entières.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Test de transcription d'un extrait audio : </w:t>
      </w:r>
      <w:r>
        <w:t>Comparaison entre Whisper d'OpenAI et les fonctionnalités de Google AI Studio.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Whisper (OpenAI), Google AI Studio, RAG Vector Store, GPT Live 1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01:06:12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Retrieval Augmented Generation (RAG) : technique pour brancher une base de documents sur le LLM.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01:11:29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Whisper : Outil speech-to-text qui génère des transcriptions audios horodatées.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01:13:55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AI Studio : outil initialement dédié aux développeurs pour la transcription vidéo.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01:32:06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précision du multimodal en direct est bluffante !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Tester Google AI Studio sur un fichier audio ou vidéo</w:t>
      </w:r>
    </w:p>
    <w:p>
      <w:pPr>
        <w:pStyle w:val="ListBullet"/>
      </w:pPr>
      <w:r>
        <w:t>Comprendre le principe du RAG pour son projet de certification</w:t>
      </w:r>
    </w:p>
    <w:p>
      <w:pPr>
        <w:pStyle w:val="ListBullet"/>
      </w:pPr>
      <w:r>
        <w:t>Préparer les documents de référence qui serviront de base de connaissances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