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BEB8" w14:textId="77777777" w:rsidR="003A3762" w:rsidRPr="003A3762" w:rsidRDefault="003A3762" w:rsidP="003A3762">
      <w:r w:rsidRPr="003A3762">
        <w:t>**来源标记：【液压系统故障手册_V3】**</w:t>
      </w:r>
      <w:r w:rsidRPr="003A3762">
        <w:br/>
        <w:t>&gt;</w:t>
      </w:r>
      <w:r w:rsidRPr="003A3762">
        <w:br/>
        <w:t>&gt; 在液压控制系统运行期间，若观察到液压执行机构动作异常，技术人员需关注三类故障演化路径。首先，供油系统的失效是主因。当主泵排量调节失效且伴随溢流阀密封圈破损时，这两者将共同导致系统油压严重不足，进而引发执行机构动作失准。</w:t>
      </w:r>
      <w:r w:rsidRPr="003A3762">
        <w:br/>
        <w:t>&gt; 其次，控制电路的隐患同样不容忽视。如果比例阀线圈烧毁，且同时发生伺服放大器输出限幅故障，这两项因素的叠加效应会导致整个控制信号链路中断，这也是造成动作异常的关键原因。</w:t>
      </w:r>
      <w:r w:rsidRPr="003A3762">
        <w:br/>
        <w:t>此外，外部因素的影响也需考虑。例如，当系统遭遇外部负载瞬时冲击过载时，即使内部组件完好，也会直接造成执行机构的动作出现瞬时异常。维修人员应通过监测压力曲线和信号反馈值来区分上述并发条件与独立诱因。</w:t>
      </w:r>
    </w:p>
    <w:p w14:paraId="09E1083C" w14:textId="77777777" w:rsidR="00010207" w:rsidRDefault="00010207">
      <w:pPr>
        <w:rPr>
          <w:rFonts w:hint="eastAsia"/>
        </w:rPr>
      </w:pPr>
    </w:p>
    <w:sectPr w:rsidR="00010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E1"/>
    <w:rsid w:val="00010207"/>
    <w:rsid w:val="000505E1"/>
    <w:rsid w:val="003A3762"/>
    <w:rsid w:val="006B1BB5"/>
    <w:rsid w:val="0087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5595DF-52F6-4D55-9846-1B599708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05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5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5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5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5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05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5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5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05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5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5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5E1"/>
    <w:rPr>
      <w:rFonts w:cstheme="majorBidi"/>
      <w:color w:val="0F4761" w:themeColor="accent1" w:themeShade="BF"/>
      <w:sz w:val="28"/>
      <w:szCs w:val="28"/>
    </w:rPr>
  </w:style>
  <w:style w:type="character" w:customStyle="1" w:styleId="50">
    <w:name w:val="标题 5 字符"/>
    <w:basedOn w:val="a0"/>
    <w:link w:val="5"/>
    <w:uiPriority w:val="9"/>
    <w:semiHidden/>
    <w:rsid w:val="000505E1"/>
    <w:rPr>
      <w:rFonts w:cstheme="majorBidi"/>
      <w:color w:val="0F4761" w:themeColor="accent1" w:themeShade="BF"/>
      <w:sz w:val="24"/>
    </w:rPr>
  </w:style>
  <w:style w:type="character" w:customStyle="1" w:styleId="60">
    <w:name w:val="标题 6 字符"/>
    <w:basedOn w:val="a0"/>
    <w:link w:val="6"/>
    <w:uiPriority w:val="9"/>
    <w:semiHidden/>
    <w:rsid w:val="000505E1"/>
    <w:rPr>
      <w:rFonts w:cstheme="majorBidi"/>
      <w:b/>
      <w:bCs/>
      <w:color w:val="0F4761" w:themeColor="accent1" w:themeShade="BF"/>
    </w:rPr>
  </w:style>
  <w:style w:type="character" w:customStyle="1" w:styleId="70">
    <w:name w:val="标题 7 字符"/>
    <w:basedOn w:val="a0"/>
    <w:link w:val="7"/>
    <w:uiPriority w:val="9"/>
    <w:semiHidden/>
    <w:rsid w:val="000505E1"/>
    <w:rPr>
      <w:rFonts w:cstheme="majorBidi"/>
      <w:b/>
      <w:bCs/>
      <w:color w:val="595959" w:themeColor="text1" w:themeTint="A6"/>
    </w:rPr>
  </w:style>
  <w:style w:type="character" w:customStyle="1" w:styleId="80">
    <w:name w:val="标题 8 字符"/>
    <w:basedOn w:val="a0"/>
    <w:link w:val="8"/>
    <w:uiPriority w:val="9"/>
    <w:semiHidden/>
    <w:rsid w:val="000505E1"/>
    <w:rPr>
      <w:rFonts w:cstheme="majorBidi"/>
      <w:color w:val="595959" w:themeColor="text1" w:themeTint="A6"/>
    </w:rPr>
  </w:style>
  <w:style w:type="character" w:customStyle="1" w:styleId="90">
    <w:name w:val="标题 9 字符"/>
    <w:basedOn w:val="a0"/>
    <w:link w:val="9"/>
    <w:uiPriority w:val="9"/>
    <w:semiHidden/>
    <w:rsid w:val="000505E1"/>
    <w:rPr>
      <w:rFonts w:eastAsiaTheme="majorEastAsia" w:cstheme="majorBidi"/>
      <w:color w:val="595959" w:themeColor="text1" w:themeTint="A6"/>
    </w:rPr>
  </w:style>
  <w:style w:type="paragraph" w:styleId="a3">
    <w:name w:val="Title"/>
    <w:basedOn w:val="a"/>
    <w:next w:val="a"/>
    <w:link w:val="a4"/>
    <w:uiPriority w:val="10"/>
    <w:qFormat/>
    <w:rsid w:val="000505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5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5E1"/>
    <w:pPr>
      <w:spacing w:before="160"/>
      <w:jc w:val="center"/>
    </w:pPr>
    <w:rPr>
      <w:i/>
      <w:iCs/>
      <w:color w:val="404040" w:themeColor="text1" w:themeTint="BF"/>
    </w:rPr>
  </w:style>
  <w:style w:type="character" w:customStyle="1" w:styleId="a8">
    <w:name w:val="引用 字符"/>
    <w:basedOn w:val="a0"/>
    <w:link w:val="a7"/>
    <w:uiPriority w:val="29"/>
    <w:rsid w:val="000505E1"/>
    <w:rPr>
      <w:i/>
      <w:iCs/>
      <w:color w:val="404040" w:themeColor="text1" w:themeTint="BF"/>
    </w:rPr>
  </w:style>
  <w:style w:type="paragraph" w:styleId="a9">
    <w:name w:val="List Paragraph"/>
    <w:basedOn w:val="a"/>
    <w:uiPriority w:val="34"/>
    <w:qFormat/>
    <w:rsid w:val="000505E1"/>
    <w:pPr>
      <w:ind w:left="720"/>
      <w:contextualSpacing/>
    </w:pPr>
  </w:style>
  <w:style w:type="character" w:styleId="aa">
    <w:name w:val="Intense Emphasis"/>
    <w:basedOn w:val="a0"/>
    <w:uiPriority w:val="21"/>
    <w:qFormat/>
    <w:rsid w:val="000505E1"/>
    <w:rPr>
      <w:i/>
      <w:iCs/>
      <w:color w:val="0F4761" w:themeColor="accent1" w:themeShade="BF"/>
    </w:rPr>
  </w:style>
  <w:style w:type="paragraph" w:styleId="ab">
    <w:name w:val="Intense Quote"/>
    <w:basedOn w:val="a"/>
    <w:next w:val="a"/>
    <w:link w:val="ac"/>
    <w:uiPriority w:val="30"/>
    <w:qFormat/>
    <w:rsid w:val="0005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5E1"/>
    <w:rPr>
      <w:i/>
      <w:iCs/>
      <w:color w:val="0F4761" w:themeColor="accent1" w:themeShade="BF"/>
    </w:rPr>
  </w:style>
  <w:style w:type="character" w:styleId="ad">
    <w:name w:val="Intense Reference"/>
    <w:basedOn w:val="a0"/>
    <w:uiPriority w:val="32"/>
    <w:qFormat/>
    <w:rsid w:val="00050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Words>
  <Characters>275</Characters>
  <Application>Microsoft Office Word</Application>
  <DocSecurity>0</DocSecurity>
  <Lines>2</Lines>
  <Paragraphs>1</Paragraphs>
  <ScaleCrop>false</ScaleCrop>
  <Company/>
  <LinksUpToDate>false</LinksUpToDate>
  <CharactersWithSpaces>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飞宇 陈</dc:creator>
  <cp:keywords/>
  <dc:description/>
  <cp:lastModifiedBy>飞宇 陈</cp:lastModifiedBy>
  <cp:revision>3</cp:revision>
  <dcterms:created xsi:type="dcterms:W3CDTF">2026-03-08T07:57:00Z</dcterms:created>
  <dcterms:modified xsi:type="dcterms:W3CDTF">2026-03-08T07:57:00Z</dcterms:modified>
</cp:coreProperties>
</file>