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9F7A3" w14:textId="77777777" w:rsidR="000A3E61" w:rsidRDefault="000A3E61" w:rsidP="000A3E61">
      <w:pPr>
        <w:jc w:val="center"/>
      </w:pPr>
      <w:r w:rsidRPr="00C87886">
        <w:rPr>
          <w:noProof/>
        </w:rPr>
        <w:drawing>
          <wp:inline distT="0" distB="0" distL="0" distR="0" wp14:anchorId="4BAAA3BB" wp14:editId="6C582948">
            <wp:extent cx="2959100" cy="1143000"/>
            <wp:effectExtent l="0" t="0" r="0" b="0"/>
            <wp:docPr id="7" name="Picture 7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logo for a university&#10;&#10;Description automatically generated"/>
                    <pic:cNvPicPr/>
                  </pic:nvPicPr>
                  <pic:blipFill rotWithShape="1">
                    <a:blip r:embed="rId6"/>
                    <a:srcRect r="-2756" b="18657"/>
                    <a:stretch/>
                  </pic:blipFill>
                  <pic:spPr bwMode="auto">
                    <a:xfrm>
                      <a:off x="0" y="0"/>
                      <a:ext cx="2959352" cy="114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E08A6" w14:textId="77777777" w:rsidR="000A3E61" w:rsidRPr="00C87886" w:rsidRDefault="000A3E61" w:rsidP="000A3E61">
      <w:pPr>
        <w:pStyle w:val="Title"/>
      </w:pPr>
      <w:r w:rsidRPr="00C87886">
        <w:t>Faculty of Science and Engineering</w:t>
      </w:r>
    </w:p>
    <w:p w14:paraId="6E4E9960" w14:textId="77777777" w:rsidR="000A3E61" w:rsidRDefault="000A3E61" w:rsidP="000A3E61">
      <w:pPr>
        <w:pStyle w:val="Title"/>
      </w:pPr>
      <w:r w:rsidRPr="00C87886">
        <w:t>Department of Electrical and Electronic Engineerin</w:t>
      </w:r>
      <w:r>
        <w:t>g</w:t>
      </w:r>
    </w:p>
    <w:p w14:paraId="585EE63E" w14:textId="77777777" w:rsidR="000A3E61" w:rsidRPr="00DD4236" w:rsidRDefault="000A3E61" w:rsidP="000A3E61">
      <w:pPr>
        <w:pStyle w:val="Title"/>
      </w:pPr>
    </w:p>
    <w:p w14:paraId="4BB3C7CB" w14:textId="3A01EED3" w:rsidR="000A3E61" w:rsidRPr="000A3E61" w:rsidRDefault="000A3E61" w:rsidP="000A3E61">
      <w:pPr>
        <w:pStyle w:val="Title"/>
      </w:pPr>
      <w:r w:rsidRPr="000A3E61">
        <w:t>EEEE</w:t>
      </w:r>
      <w:r w:rsidR="00B812B1">
        <w:t>2051</w:t>
      </w:r>
    </w:p>
    <w:p w14:paraId="4B048678" w14:textId="29EE937F" w:rsidR="000A3E61" w:rsidRDefault="00B812B1" w:rsidP="000A3E61">
      <w:pPr>
        <w:pStyle w:val="Title"/>
        <w:pBdr>
          <w:bottom w:val="single" w:sz="6" w:space="1" w:color="auto"/>
        </w:pBdr>
      </w:pPr>
      <w:r>
        <w:t>Modelling Methods and Tools</w:t>
      </w:r>
    </w:p>
    <w:p w14:paraId="07A78DA0" w14:textId="77777777" w:rsidR="000A3E61" w:rsidRPr="00DD4236" w:rsidRDefault="000A3E61" w:rsidP="000A3E61">
      <w:pPr>
        <w:pStyle w:val="Title"/>
      </w:pPr>
    </w:p>
    <w:p w14:paraId="549CF328" w14:textId="254A468A" w:rsidR="000A3E61" w:rsidRDefault="00B812B1" w:rsidP="000A3E61">
      <w:pPr>
        <w:pStyle w:val="Title"/>
      </w:pPr>
      <w:r>
        <w:t>Coursework 1:</w:t>
      </w:r>
      <w:r w:rsidR="000A3E61">
        <w:t xml:space="preserve"> </w:t>
      </w:r>
      <w:r>
        <w:t>Fourier Transforms (24-25)</w:t>
      </w:r>
    </w:p>
    <w:p w14:paraId="24292059" w14:textId="77777777" w:rsidR="000A3E61" w:rsidRPr="00DD4236" w:rsidRDefault="000A3E61" w:rsidP="000A3E61">
      <w:pPr>
        <w:pStyle w:val="Title"/>
      </w:pPr>
    </w:p>
    <w:p w14:paraId="65C88568" w14:textId="77777777" w:rsidR="000A3E61" w:rsidRDefault="000A3E61" w:rsidP="000A3E61">
      <w:pPr>
        <w:pStyle w:val="Title"/>
      </w:pPr>
      <w:r>
        <w:t>Report</w:t>
      </w:r>
    </w:p>
    <w:p w14:paraId="3ABE10C4" w14:textId="05D37E54" w:rsidR="000A3E61" w:rsidRDefault="000A3E61" w:rsidP="000A3E61"/>
    <w:p w14:paraId="02D3463C" w14:textId="77777777" w:rsidR="000A3E61" w:rsidRPr="000A3E61" w:rsidRDefault="000A3E61" w:rsidP="000A3E6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0A3E61" w14:paraId="75A2CA7C" w14:textId="77777777" w:rsidTr="00E966BF">
        <w:tc>
          <w:tcPr>
            <w:tcW w:w="2977" w:type="dxa"/>
          </w:tcPr>
          <w:p w14:paraId="5064FEC5" w14:textId="634F34D3" w:rsidR="000A3E61" w:rsidRPr="000A3E61" w:rsidRDefault="00B812B1" w:rsidP="000A3E61">
            <w:pPr>
              <w:pStyle w:val="Title"/>
              <w:jc w:val="left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Student</w:t>
            </w:r>
          </w:p>
        </w:tc>
        <w:tc>
          <w:tcPr>
            <w:tcW w:w="6373" w:type="dxa"/>
          </w:tcPr>
          <w:p w14:paraId="4D8EAD7F" w14:textId="77777777" w:rsidR="000A3E61" w:rsidRPr="000A3E61" w:rsidRDefault="000A3E61" w:rsidP="000A3E61">
            <w:pPr>
              <w:pStyle w:val="Title"/>
              <w:jc w:val="right"/>
              <w:rPr>
                <w:b w:val="0"/>
                <w:bCs/>
                <w:i/>
                <w:iCs/>
              </w:rPr>
            </w:pPr>
            <w:r w:rsidRPr="000A3E61">
              <w:rPr>
                <w:b w:val="0"/>
                <w:bCs/>
                <w:i/>
                <w:iCs/>
              </w:rPr>
              <w:t>Module Convenor</w:t>
            </w:r>
          </w:p>
        </w:tc>
      </w:tr>
      <w:tr w:rsidR="000A3E61" w14:paraId="39FE2589" w14:textId="77777777" w:rsidTr="00E966BF">
        <w:tc>
          <w:tcPr>
            <w:tcW w:w="2977" w:type="dxa"/>
          </w:tcPr>
          <w:p w14:paraId="013EDFBA" w14:textId="77777777" w:rsidR="000A3E61" w:rsidRPr="000A3E61" w:rsidRDefault="000A3E61" w:rsidP="000A3E61">
            <w:pPr>
              <w:pStyle w:val="Title"/>
              <w:jc w:val="left"/>
            </w:pPr>
            <w:r w:rsidRPr="000A3E61">
              <w:t>Bong Bin Yong (20516736)</w:t>
            </w:r>
          </w:p>
        </w:tc>
        <w:tc>
          <w:tcPr>
            <w:tcW w:w="6373" w:type="dxa"/>
          </w:tcPr>
          <w:p w14:paraId="4333EC54" w14:textId="55AE228D" w:rsidR="000A3E61" w:rsidRPr="000A3E61" w:rsidRDefault="000A3E61" w:rsidP="00B812B1">
            <w:pPr>
              <w:pStyle w:val="Title"/>
              <w:jc w:val="right"/>
            </w:pPr>
            <w:r w:rsidRPr="000A3E61">
              <w:t xml:space="preserve">Dr </w:t>
            </w:r>
            <w:r w:rsidR="00B812B1">
              <w:t>Grace Lim Soo Yong</w:t>
            </w:r>
          </w:p>
        </w:tc>
      </w:tr>
      <w:tr w:rsidR="000A3E61" w14:paraId="31ABAEED" w14:textId="77777777" w:rsidTr="00E966BF">
        <w:tc>
          <w:tcPr>
            <w:tcW w:w="2977" w:type="dxa"/>
          </w:tcPr>
          <w:p w14:paraId="65F2DC7F" w14:textId="77777777" w:rsidR="000A3E61" w:rsidRPr="00DD4236" w:rsidRDefault="000A3E61" w:rsidP="00E966BF"/>
        </w:tc>
        <w:tc>
          <w:tcPr>
            <w:tcW w:w="6373" w:type="dxa"/>
          </w:tcPr>
          <w:p w14:paraId="3101EB46" w14:textId="77777777" w:rsidR="000A3E61" w:rsidRDefault="000A3E61" w:rsidP="00E966BF">
            <w:pPr>
              <w:pStyle w:val="Heading2"/>
              <w:numPr>
                <w:ilvl w:val="0"/>
                <w:numId w:val="0"/>
              </w:numPr>
            </w:pPr>
          </w:p>
        </w:tc>
      </w:tr>
    </w:tbl>
    <w:bookmarkStart w:id="0" w:name="_Toc179038249"/>
    <w:bookmarkStart w:id="1" w:name="_Toc179038337"/>
    <w:p w14:paraId="6FCE1769" w14:textId="472A73FD" w:rsidR="000A3E61" w:rsidRPr="000A3E61" w:rsidRDefault="000A3E61" w:rsidP="000A3E61">
      <w:r>
        <w:rPr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09564" wp14:editId="0B5FE7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40285" cy="776614"/>
                <wp:effectExtent l="0" t="0" r="19050" b="10795"/>
                <wp:wrapNone/>
                <wp:docPr id="165948724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85" cy="776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78E7" id="Rectangle 13" o:spid="_x0000_s1026" style="position:absolute;margin-left:0;margin-top:-.05pt;width:105.55pt;height: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" fillcolor="white [3201]" strokecolor="#156082 [3204]" strokeweight="1pt"/>
            </w:pict>
          </mc:Fallback>
        </mc:AlternateContent>
      </w:r>
      <w:bookmarkEnd w:id="0"/>
      <w:bookmarkEnd w:id="1"/>
    </w:p>
    <w:p w14:paraId="60011DFD" w14:textId="77777777" w:rsidR="000A3E61" w:rsidRDefault="000A3E61" w:rsidP="000A3E61"/>
    <w:p w14:paraId="5D1FC48C" w14:textId="77777777" w:rsidR="000A3E61" w:rsidRDefault="000A3E61" w:rsidP="000A3E61"/>
    <w:p w14:paraId="58CAAF80" w14:textId="6BD3D448" w:rsidR="000A3E61" w:rsidRPr="000A3E61" w:rsidRDefault="000A3E61" w:rsidP="000A3E61">
      <w:pPr>
        <w:sectPr w:rsidR="000A3E61" w:rsidRPr="000A3E61" w:rsidSect="000A3E6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BBB20A" w14:textId="77777777" w:rsidR="000A3E61" w:rsidRDefault="000A3E61" w:rsidP="000A3E61">
      <w:pPr>
        <w:pStyle w:val="Heading2"/>
        <w:numPr>
          <w:ilvl w:val="0"/>
          <w:numId w:val="0"/>
        </w:numPr>
        <w:sectPr w:rsidR="000A3E61" w:rsidSect="000A3E6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BBB282" w14:textId="38A63627" w:rsidR="003A1F6B" w:rsidRDefault="00B812B1" w:rsidP="00B812B1">
      <w:pPr>
        <w:pStyle w:val="Heading1"/>
      </w:pPr>
      <w:r>
        <w:lastRenderedPageBreak/>
        <w:t xml:space="preserve">Fourier Transform of signal </w:t>
      </w:r>
    </w:p>
    <w:p w14:paraId="538B2E2F" w14:textId="61223D04" w:rsidR="00B812B1" w:rsidRDefault="00B812B1" w:rsidP="00B812B1">
      <w:pPr>
        <w:pStyle w:val="Heading2"/>
      </w:pPr>
      <w:r>
        <w:t>Fourier Transform derivation</w:t>
      </w:r>
    </w:p>
    <w:p w14:paraId="382D4895" w14:textId="49906B92" w:rsidR="00B812B1" w:rsidRDefault="00B25F04" w:rsidP="00B25F04">
      <w:pPr>
        <w:jc w:val="left"/>
      </w:pPr>
      <w:r>
        <w:t xml:space="preserve">General formula to perform Fourier Transform, FT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  <w:r w:rsidR="00B812B1">
        <w:br/>
        <w:t xml:space="preserve"> </w:t>
      </w:r>
    </w:p>
    <w:bookmarkStart w:id="2" w:name="_Hlk183960947"/>
    <w:p w14:paraId="4A5C79A0" w14:textId="3F4CF709" w:rsidR="00B812B1" w:rsidRPr="00B25F04" w:rsidRDefault="00B25F04" w:rsidP="00B812B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eqArr>
        </m:oMath>
      </m:oMathPara>
    </w:p>
    <w:bookmarkEnd w:id="2"/>
    <w:p w14:paraId="4638C0CE" w14:textId="1E75B044" w:rsidR="00B25F04" w:rsidRPr="00B812B1" w:rsidRDefault="00B25F04" w:rsidP="00B812B1">
      <w:r>
        <w:t xml:space="preserve">Whereby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the signal in time domain (refer Figure X), </w:t>
      </w:r>
      <w:bookmarkStart w:id="3" w:name="_Hlk183962181"/>
      <m:oMath>
        <m:r>
          <w:rPr>
            <w:rFonts w:ascii="Cambria Math" w:hAnsi="Cambria Math"/>
          </w:rPr>
          <m:t>ω</m:t>
        </m:r>
      </m:oMath>
      <w:r>
        <w:t xml:space="preserve"> </w:t>
      </w:r>
      <w:bookmarkEnd w:id="3"/>
      <w:r>
        <w:t>is the angular frequency of the signal.</w:t>
      </w:r>
    </w:p>
    <w:p w14:paraId="2C4A3062" w14:textId="77777777" w:rsidR="00B812B1" w:rsidRDefault="00B812B1" w:rsidP="00B812B1">
      <w:pPr>
        <w:keepNext/>
        <w:jc w:val="center"/>
      </w:pPr>
      <w:r w:rsidRPr="00B812B1">
        <w:drawing>
          <wp:inline distT="0" distB="0" distL="0" distR="0" wp14:anchorId="267D0309" wp14:editId="5EE5285E">
            <wp:extent cx="3695700" cy="2382068"/>
            <wp:effectExtent l="0" t="0" r="0" b="0"/>
            <wp:docPr id="2770218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1862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622" cy="23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3584" w14:textId="14B279DE" w:rsidR="00B812B1" w:rsidRDefault="00B812B1" w:rsidP="00B812B1">
      <w:pPr>
        <w:pStyle w:val="Caption"/>
      </w:pPr>
      <w:r w:rsidRPr="00B812B1">
        <w:t xml:space="preserve">Figure </w:t>
      </w:r>
      <w:r w:rsidRPr="00B812B1">
        <w:fldChar w:fldCharType="begin"/>
      </w:r>
      <w:r w:rsidRPr="00B812B1">
        <w:instrText xml:space="preserve"> STYLEREF 1 \s </w:instrText>
      </w:r>
      <w:r w:rsidRPr="00B812B1">
        <w:fldChar w:fldCharType="separate"/>
      </w:r>
      <w:r w:rsidRPr="00B812B1">
        <w:t>1</w:t>
      </w:r>
      <w:r w:rsidRPr="00B812B1">
        <w:fldChar w:fldCharType="end"/>
      </w:r>
      <w:r w:rsidRPr="00B812B1">
        <w:noBreakHyphen/>
      </w:r>
      <w:r w:rsidRPr="00B812B1">
        <w:fldChar w:fldCharType="begin"/>
      </w:r>
      <w:r w:rsidRPr="00B812B1">
        <w:instrText xml:space="preserve"> SEQ Figure \* ARABIC \s 1 </w:instrText>
      </w:r>
      <w:r w:rsidRPr="00B812B1">
        <w:fldChar w:fldCharType="separate"/>
      </w:r>
      <w:r w:rsidRPr="00B812B1">
        <w:t>1</w:t>
      </w:r>
      <w:r w:rsidRPr="00B812B1">
        <w:fldChar w:fldCharType="end"/>
      </w:r>
      <w:r w:rsidRPr="00B812B1">
        <w:t xml:space="preserve"> Time domain signal of signal S2(t)</w:t>
      </w:r>
    </w:p>
    <w:p w14:paraId="771E2071" w14:textId="77777777" w:rsidR="00B25F04" w:rsidRDefault="00B25F04" w:rsidP="00B25F04">
      <w:pPr>
        <w:rPr>
          <w:i/>
          <w:iCs/>
          <w:color w:val="0E2841" w:themeColor="text2"/>
          <w:sz w:val="18"/>
          <w:szCs w:val="18"/>
        </w:rPr>
      </w:pPr>
    </w:p>
    <w:p w14:paraId="0A5B8681" w14:textId="7065B572" w:rsidR="00B25F04" w:rsidRDefault="00B25F04" w:rsidP="00B25F04">
      <w:r>
        <w:t>Based on the signal’s shape, piecewise linear function can be obtained:</w:t>
      </w:r>
    </w:p>
    <w:p w14:paraId="4CDD4675" w14:textId="151C5FC7" w:rsidR="00B25F04" w:rsidRPr="00B25F04" w:rsidRDefault="00B25F04" w:rsidP="00B25F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0;     t&lt;0</m:t>
                  </m:r>
                </m:e>
                <m:e>
                  <m:r>
                    <w:rPr>
                      <w:rFonts w:ascii="Cambria Math" w:hAnsi="Cambria Math"/>
                    </w:rPr>
                    <m:t>0.5;     0&lt;t&lt;1ms</m:t>
                  </m:r>
                </m:e>
                <m:e>
                  <m:r>
                    <w:rPr>
                      <w:rFonts w:ascii="Cambria Math" w:hAnsi="Cambria Math"/>
                    </w:rPr>
                    <m:t>1;     1ms&lt;t&lt;2ms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0;     t&gt;2ms</m:t>
                  </m:r>
                </m:e>
              </m:eqArr>
            </m:e>
          </m:d>
        </m:oMath>
      </m:oMathPara>
    </w:p>
    <w:p w14:paraId="31A8B85B" w14:textId="24E0EFE8" w:rsidR="00B25F04" w:rsidRDefault="00B25F04" w:rsidP="00B25F04">
      <w:r>
        <w:t>By substituting the piecewise linear function into equation(X):</w:t>
      </w:r>
    </w:p>
    <w:p w14:paraId="6181D3B6" w14:textId="3A6A86B8" w:rsidR="00B25F04" w:rsidRDefault="00B25F04" w:rsidP="00B25F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1m</m:t>
                  </m:r>
                </m:sup>
                <m:e>
                  <m:r>
                    <w:rPr>
                      <w:rFonts w:ascii="Cambria Math" w:hAnsi="Cambria Math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  <m:sup>
                  <m:r>
                    <w:rPr>
                      <w:rFonts w:ascii="Cambria Math" w:hAnsi="Cambria Math"/>
                    </w:rPr>
                    <m:t>2m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</m:oMathPara>
      <w:r w:rsidR="00764A97">
        <w:t>By eliminating the integral involving multiple of zero:</w:t>
      </w:r>
    </w:p>
    <w:p w14:paraId="739E2780" w14:textId="67D2BDBC" w:rsidR="00764A97" w:rsidRPr="00764A97" w:rsidRDefault="00764A97" w:rsidP="00B25F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1m</m:t>
              </m:r>
            </m:sup>
            <m:e>
              <m: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1m</m:t>
              </m:r>
            </m:sub>
            <m:sup>
              <m:r>
                <w:rPr>
                  <w:rFonts w:ascii="Cambria Math" w:hAnsi="Cambria Math"/>
                </w:rPr>
                <m:t>2m</m:t>
              </m:r>
            </m:sup>
            <m:e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F46A795" w14:textId="08A39090" w:rsidR="00764A97" w:rsidRDefault="00764A97" w:rsidP="00B25F04">
      <w:r>
        <w:lastRenderedPageBreak/>
        <w:t xml:space="preserve">By evaluating the definite integral: </w:t>
      </w:r>
    </w:p>
    <w:p w14:paraId="580D114E" w14:textId="2E3C608E" w:rsidR="00764A97" w:rsidRPr="00764A97" w:rsidRDefault="00764A97" w:rsidP="00B25F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1m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-jωt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-jω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1m</m:t>
              </m:r>
            </m:sub>
            <m:sup>
              <m:r>
                <w:rPr>
                  <w:rFonts w:ascii="Cambria Math" w:hAnsi="Cambria Math"/>
                </w:rPr>
                <m:t>2m</m:t>
              </m:r>
            </m:sup>
          </m:sSubSup>
        </m:oMath>
      </m:oMathPara>
    </w:p>
    <w:p w14:paraId="77E0B03A" w14:textId="581D83BD" w:rsidR="00764A97" w:rsidRDefault="00764A97" w:rsidP="00B25F04">
      <w:r>
        <w:t>By substituting the limits:</w:t>
      </w:r>
    </w:p>
    <w:p w14:paraId="00F1DC5D" w14:textId="366A0F8D" w:rsidR="00764A97" w:rsidRPr="00764A97" w:rsidRDefault="00764A97" w:rsidP="00764A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-j1m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-0.5</m:t>
                  </m:r>
                </m:num>
                <m:den>
                  <m:r>
                    <w:rPr>
                      <w:rFonts w:ascii="Cambria Math" w:hAnsi="Cambria Math"/>
                    </w:rPr>
                    <m:t>-j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mω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-j1mω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-jω</m:t>
                  </m:r>
                </m:den>
              </m:f>
            </m:e>
          </m:d>
        </m:oMath>
      </m:oMathPara>
    </w:p>
    <w:p w14:paraId="4C998A7F" w14:textId="60DBCAD7" w:rsidR="00764A97" w:rsidRDefault="00025356" w:rsidP="00B25F04">
      <w:r>
        <w:t>By c</w:t>
      </w:r>
      <w:r w:rsidR="00764A97">
        <w:t>ombining the fraction:</w:t>
      </w:r>
    </w:p>
    <w:p w14:paraId="1C7F146A" w14:textId="2250060C" w:rsidR="00025356" w:rsidRPr="00764A97" w:rsidRDefault="00025356" w:rsidP="000253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-j1mω</m:t>
                  </m:r>
                </m:sup>
              </m:sSup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-j2mω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-j1mω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-jω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4" w:name="_Hlk18396216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-j2mω</m:t>
                  </m:r>
                </m:sup>
              </m:sSup>
              <w:bookmarkEnd w:id="4"/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-j1mω</m:t>
                  </m:r>
                </m:sup>
              </m:sSup>
              <m:r>
                <w:rPr>
                  <w:rFonts w:ascii="Cambria Math" w:hAnsi="Cambria Math"/>
                </w:rPr>
                <m:t>-0.5</m:t>
              </m:r>
            </m:num>
            <m:den>
              <m:r>
                <w:rPr>
                  <w:rFonts w:ascii="Cambria Math" w:hAnsi="Cambria Math"/>
                </w:rPr>
                <m:t>-jω</m:t>
              </m:r>
            </m:den>
          </m:f>
          <m:r>
            <w:rPr>
              <w:rFonts w:ascii="Cambria Math" w:hAnsi="Cambria Math"/>
            </w:rPr>
            <w:br/>
          </m:r>
        </m:oMath>
      </m:oMathPara>
    </w:p>
    <w:p w14:paraId="318D7F4E" w14:textId="7572DD08" w:rsidR="00025356" w:rsidRDefault="00025356" w:rsidP="00B25F04">
      <w:r>
        <w:t>From Euler’s identity, we know that:</w:t>
      </w:r>
    </w:p>
    <w:p w14:paraId="1F597530" w14:textId="0BE94F2B" w:rsidR="00025356" w:rsidRPr="00025356" w:rsidRDefault="00025356" w:rsidP="00B25F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+j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70440570" w14:textId="77B826C0" w:rsidR="00025356" w:rsidRDefault="00025356" w:rsidP="00B25F04">
      <w:r>
        <w:t>Therefore:</w:t>
      </w:r>
    </w:p>
    <w:p w14:paraId="00723227" w14:textId="6658DE02" w:rsidR="00025356" w:rsidRPr="00025356" w:rsidRDefault="00025356" w:rsidP="00B25F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-j2mω</m:t>
              </m:r>
            </m:sup>
          </m:s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2m</m:t>
              </m:r>
              <m: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2m</m:t>
              </m:r>
              <m: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7DF3DAEE" w14:textId="7E5BCFC6" w:rsidR="00025356" w:rsidRPr="00025356" w:rsidRDefault="00025356" w:rsidP="000253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mω</m:t>
              </m:r>
            </m:sup>
          </m:s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mω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mω</m:t>
              </m:r>
            </m:e>
          </m:func>
        </m:oMath>
      </m:oMathPara>
    </w:p>
    <w:p w14:paraId="4080C871" w14:textId="2B4B903D" w:rsidR="00025356" w:rsidRDefault="00025356" w:rsidP="00B25F04">
      <w:r>
        <w:t xml:space="preserve">By substituting the obtained derived Euler’s identity equation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equation:</w:t>
      </w:r>
    </w:p>
    <w:p w14:paraId="6B513F77" w14:textId="4BA2E55B" w:rsidR="00025356" w:rsidRDefault="00025356" w:rsidP="00B25F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-0.5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1mω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1mω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-0.5</m:t>
              </m:r>
            </m:num>
            <m:den>
              <m:r>
                <w:rPr>
                  <w:rFonts w:ascii="Cambria Math" w:hAnsi="Cambria Math"/>
                </w:rPr>
                <m:t>-jω</m:t>
              </m:r>
            </m:den>
          </m:f>
        </m:oMath>
      </m:oMathPara>
    </w:p>
    <w:p w14:paraId="7B552A80" w14:textId="5BF0FE09" w:rsidR="00025356" w:rsidRDefault="00025356" w:rsidP="00B25F04">
      <w:r>
        <w:t xml:space="preserve">By multiplying </w:t>
      </w:r>
      <m:oMath>
        <m:r>
          <w:rPr>
            <w:rFonts w:ascii="Cambria Math" w:hAnsi="Cambria Math"/>
          </w:rPr>
          <m:t>j</m:t>
        </m:r>
      </m:oMath>
      <w:r>
        <w:t xml:space="preserve">  in both numerator and denominator to eliminate the </w:t>
      </w:r>
      <m:oMath>
        <m:r>
          <w:rPr>
            <w:rFonts w:ascii="Cambria Math" w:hAnsi="Cambria Math"/>
          </w:rPr>
          <m:t>j</m:t>
        </m:r>
      </m:oMath>
      <w:r>
        <w:t xml:space="preserve"> in denominator:</w:t>
      </w:r>
    </w:p>
    <w:p w14:paraId="26FB8AA4" w14:textId="221226AA" w:rsidR="00875FAC" w:rsidRDefault="00025356" w:rsidP="00875F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1mω</m:t>
                      </m:r>
                    </m:e>
                  </m:func>
                  <m:r>
                    <w:rPr>
                      <w:rFonts w:ascii="Cambria Math" w:hAnsi="Cambria Math"/>
                    </w:rPr>
                    <m:t>-j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1mω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-j0.5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1mω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1mω</m:t>
                  </m:r>
                </m:e>
              </m:func>
              <m:r>
                <w:rPr>
                  <w:rFonts w:ascii="Cambria Math" w:hAnsi="Cambria Math"/>
                </w:rPr>
                <m:t>-j0.5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380CBE65" w14:textId="38D6A3BA" w:rsidR="00025356" w:rsidRDefault="00875FAC" w:rsidP="00025356">
      <w:r>
        <w:t xml:space="preserve">Separating sine terms and cos terms to express equation in the form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+jB(</m:t>
        </m:r>
        <m:r>
          <w:rPr>
            <w:rFonts w:ascii="Cambria Math" w:hAnsi="Cambria Math"/>
          </w:rPr>
          <m:t>ω</m:t>
        </m:r>
      </m:oMath>
      <w:r>
        <w:t>):</w:t>
      </w:r>
    </w:p>
    <w:p w14:paraId="18A5DF5F" w14:textId="1D53EA58" w:rsidR="00875FAC" w:rsidRDefault="00875FAC" w:rsidP="00025356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2mω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1mω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2mω</m:t>
                      </m:r>
                    </m:e>
                  </m:func>
                  <m:r>
                    <w:rPr>
                      <w:rFonts w:ascii="Cambria Math" w:hAnsi="Cambria Math"/>
                    </w:rPr>
                    <m:t>-0.5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1mω</m:t>
                      </m:r>
                    </m:e>
                  </m:func>
                  <m:r>
                    <w:rPr>
                      <w:rFonts w:ascii="Cambria Math" w:hAnsi="Cambria Math"/>
                    </w:rPr>
                    <m:t>-0.5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7D2BCB9" w14:textId="77777777" w:rsidR="00875FAC" w:rsidRDefault="00875FAC" w:rsidP="00B25F04"/>
    <w:p w14:paraId="182604CC" w14:textId="77777777" w:rsidR="00875FAC" w:rsidRDefault="00875FAC" w:rsidP="00B25F04"/>
    <w:p w14:paraId="6C395AE2" w14:textId="77777777" w:rsidR="00875FAC" w:rsidRDefault="00875FAC" w:rsidP="00B25F04"/>
    <w:p w14:paraId="3A24E051" w14:textId="6CDE9AD0" w:rsidR="00025356" w:rsidRDefault="00875FAC" w:rsidP="00875FAC">
      <w:pPr>
        <w:pStyle w:val="Heading2"/>
      </w:pPr>
      <w:bookmarkStart w:id="5" w:name="_Hlk183972631"/>
      <w:r w:rsidRPr="00875FAC">
        <w:lastRenderedPageBreak/>
        <w:t xml:space="preserve">Fourier Transform derivation – checking your answer </w:t>
      </w:r>
    </w:p>
    <w:p w14:paraId="27835CE6" w14:textId="08D09E20" w:rsidR="00875FAC" w:rsidRDefault="006029B6" w:rsidP="00875FAC">
      <w:r>
        <w:t xml:space="preserve">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waveform, it can be derived as the addition of two different </w:t>
      </w:r>
      <m:oMath>
        <m:r>
          <w:rPr>
            <w:rFonts w:ascii="Cambria Math" w:hAnsi="Cambria Math"/>
          </w:rPr>
          <m:t>rect(t)</m:t>
        </m:r>
      </m:oMath>
      <w:r>
        <w:t xml:space="preserve"> function with </w:t>
      </w:r>
      <w:r w:rsidR="00735CE0">
        <w:t>same</w:t>
      </w:r>
      <w:r>
        <w:t xml:space="preserve"> amplitude but </w:t>
      </w:r>
      <w:r w:rsidR="00735CE0">
        <w:t>different</w:t>
      </w:r>
      <w:r>
        <w:t xml:space="preserve"> </w:t>
      </w:r>
      <w:r w:rsidR="00735CE0">
        <w:t>shift and width</w:t>
      </w:r>
      <w:r>
        <w:t xml:space="preserve">, hence we’ll represent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t xml:space="preserve"> as the one with </w:t>
      </w:r>
      <w:r w:rsidR="00AD1D3C">
        <w:t>lower</w:t>
      </w:r>
      <w:r>
        <w:t xml:space="preserve"> amplitude and another one with </w:t>
      </w:r>
      <w:r w:rsidR="00AD1D3C">
        <w:t>higher</w:t>
      </w:r>
      <w:r>
        <w:t xml:space="preserve"> amplitude, called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rect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</m:oMath>
      <w:r>
        <w:t>.</w:t>
      </w:r>
    </w:p>
    <w:p w14:paraId="51B93CFE" w14:textId="7775CC34" w:rsidR="00AD1D3C" w:rsidRDefault="00AD1D3C" w:rsidP="00875FAC">
      <w:r>
        <w:t xml:space="preserve">From Figure X, we know the </w:t>
      </w:r>
      <w:r w:rsidR="00735CE0">
        <w:t xml:space="preserve">minimum </w:t>
      </w:r>
      <w:r>
        <w:t xml:space="preserve">amplitude for </w:t>
      </w:r>
      <w:r w:rsidR="00735CE0">
        <w:t xml:space="preserve">addition between </w:t>
      </w:r>
      <w:r>
        <w:t xml:space="preserve">each function,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w:r w:rsidR="00735CE0">
        <w:t>is given by</w:t>
      </w:r>
      <w:r>
        <w:t>:</w:t>
      </w:r>
    </w:p>
    <w:p w14:paraId="230F48A9" w14:textId="1C9411C4" w:rsidR="00AD1D3C" w:rsidRPr="00AD1D3C" w:rsidRDefault="00735CE0" w:rsidP="00875FAC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=0.5</m:t>
          </m:r>
        </m:oMath>
      </m:oMathPara>
    </w:p>
    <w:p w14:paraId="276FE42B" w14:textId="153DA3E6" w:rsidR="00E863BC" w:rsidRDefault="00E863BC" w:rsidP="00875FAC">
      <w:r>
        <w:t xml:space="preserve">Since proposed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rect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function </w:t>
      </w:r>
      <w:r>
        <w:t xml:space="preserve">have a much smaller width compared to the original </w:t>
      </w:r>
      <m:oMath>
        <m:r>
          <w:rPr>
            <w:rFonts w:ascii="Cambria Math" w:hAnsi="Cambria Math"/>
          </w:rPr>
          <m:t>rect(t)</m:t>
        </m:r>
      </m:oMath>
      <w:r>
        <w:t>, we’ll apply scaling of 1ms, to the width such that:</w:t>
      </w:r>
    </w:p>
    <w:p w14:paraId="78745172" w14:textId="52D474D2" w:rsidR="00E863BC" w:rsidRPr="00735CE0" w:rsidRDefault="00735CE0" w:rsidP="00875F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=0.00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m</m:t>
          </m:r>
        </m:oMath>
      </m:oMathPara>
    </w:p>
    <w:p w14:paraId="6B1E8C72" w14:textId="2750D857" w:rsidR="00735CE0" w:rsidRDefault="00735CE0" w:rsidP="00875F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=1m </m:t>
          </m:r>
        </m:oMath>
      </m:oMathPara>
    </w:p>
    <w:p w14:paraId="35563F9D" w14:textId="69E84638" w:rsidR="006029B6" w:rsidRDefault="00E863BC" w:rsidP="00875FAC">
      <w:r>
        <w:t xml:space="preserve">To perform phase shift, a on the two different </w:t>
      </w:r>
      <m:oMath>
        <m:r>
          <w:rPr>
            <w:rFonts w:ascii="Cambria Math" w:hAnsi="Cambria Math"/>
          </w:rPr>
          <m:t>rect</m:t>
        </m:r>
        <m:r>
          <w:rPr>
            <w:rFonts w:ascii="Cambria Math" w:hAnsi="Cambria Math"/>
          </w:rPr>
          <m:t>(t)</m:t>
        </m:r>
      </m:oMath>
      <w:r>
        <w:t xml:space="preserve"> function:</w:t>
      </w:r>
    </w:p>
    <w:p w14:paraId="2135744C" w14:textId="4126B962" w:rsidR="00D22DE6" w:rsidRPr="00D22DE6" w:rsidRDefault="006029B6" w:rsidP="00875F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m</m:t>
          </m:r>
        </m:oMath>
      </m:oMathPara>
    </w:p>
    <w:p w14:paraId="6D50E7FD" w14:textId="0AD586C7" w:rsidR="00D22DE6" w:rsidRPr="00D22DE6" w:rsidRDefault="006029B6" w:rsidP="00D22DE6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.5m</m:t>
          </m:r>
        </m:oMath>
      </m:oMathPara>
    </w:p>
    <w:p w14:paraId="70C3FE22" w14:textId="149EB6EA" w:rsidR="00D22DE6" w:rsidRPr="00D22DE6" w:rsidRDefault="00D22DE6" w:rsidP="00D22DE6">
      <w:r>
        <w:t xml:space="preserve">By substituting respective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value, we can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rect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rect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1273A7DF" w14:textId="415EE36D" w:rsidR="00D22DE6" w:rsidRPr="009B0D7C" w:rsidRDefault="00D22DE6" w:rsidP="00D22DE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rect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0;     t&lt;0</m:t>
                  </m:r>
                </m:e>
                <m:e>
                  <m:r>
                    <w:rPr>
                      <w:rFonts w:ascii="Cambria Math" w:hAnsi="Cambria Math"/>
                    </w:rPr>
                    <m:t>0.5;     0&lt;t&lt;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0;     t&gt;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eqArr>
            </m:e>
          </m:d>
        </m:oMath>
      </m:oMathPara>
    </w:p>
    <w:p w14:paraId="38FD2F01" w14:textId="67749387" w:rsidR="00D22DE6" w:rsidRPr="00875FAC" w:rsidRDefault="00AD1D3C" w:rsidP="00D22D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rect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.5m</m:t>
                  </m:r>
                </m:num>
                <m:den>
                  <m:r>
                    <w:rPr>
                      <w:rFonts w:ascii="Cambria Math" w:hAnsi="Cambria Math"/>
                    </w:rPr>
                    <m:t>1m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0;     t</m:t>
                  </m:r>
                  <m:r>
                    <w:rPr>
                      <w:rFonts w:ascii="Cambria Math" w:hAnsi="Cambria Math"/>
                    </w:rPr>
                    <m:t>&lt;1ms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 xml:space="preserve">;     </m:t>
                  </m:r>
                  <m:r>
                    <w:rPr>
                      <w:rFonts w:ascii="Cambria Math" w:hAnsi="Cambria Math"/>
                    </w:rPr>
                    <m:t>1ms</m:t>
                  </m:r>
                  <m:r>
                    <w:rPr>
                      <w:rFonts w:ascii="Cambria Math" w:hAnsi="Cambria Math"/>
                    </w:rPr>
                    <m:t>&lt;t&lt;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0;     t&gt;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eqArr>
            </m:e>
          </m:d>
        </m:oMath>
      </m:oMathPara>
    </w:p>
    <w:p w14:paraId="200F8F35" w14:textId="12EA857E" w:rsidR="006029B6" w:rsidRDefault="00AD1D3C" w:rsidP="00875FAC">
      <w:r>
        <w:t xml:space="preserve">To </w:t>
      </w:r>
      <w:r w:rsidR="00D22DE6">
        <w:t xml:space="preserve">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22DE6">
        <w:t>:</w:t>
      </w:r>
    </w:p>
    <w:p w14:paraId="09022D45" w14:textId="5731BDCD" w:rsidR="00AD1D3C" w:rsidRPr="00AD1D3C" w:rsidRDefault="00AD1D3C" w:rsidP="00875F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rect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t-1m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rect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t-1.5m</m:t>
                  </m:r>
                </m:num>
                <m:den>
                  <m:r>
                    <w:rPr>
                      <w:rFonts w:ascii="Cambria Math" w:hAnsi="Cambria Math"/>
                    </w:rPr>
                    <m:t>1m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394C8E3" w14:textId="52D5F7B1" w:rsidR="00AD1D3C" w:rsidRDefault="00861970" w:rsidP="00875FAC">
      <w:r>
        <w:t xml:space="preserve">By performing Fourier transform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4A055D92" w14:textId="56709BAE" w:rsidR="00861970" w:rsidRPr="00861970" w:rsidRDefault="00861970" w:rsidP="00875FA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rect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t-1m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0.5 </m:t>
                      </m:r>
                      <m:r>
                        <w:rPr>
                          <w:rFonts w:ascii="Cambria Math" w:hAnsi="Cambria Math"/>
                        </w:rPr>
                        <m:t>rect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t-1.5m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1m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eqArr>
        </m:oMath>
      </m:oMathPara>
    </w:p>
    <w:p w14:paraId="1CA6527C" w14:textId="1D493F21" w:rsidR="00861970" w:rsidRDefault="00861970" w:rsidP="00861970">
      <w:r>
        <w:t>From Fourier Transform table, we know that:</w:t>
      </w:r>
    </w:p>
    <w:p w14:paraId="22614B06" w14:textId="39A16831" w:rsidR="00861970" w:rsidRPr="00861970" w:rsidRDefault="00861970" w:rsidP="00861970">
      <m:oMathPara>
        <m:oMath>
          <m:r>
            <w:rPr>
              <w:rFonts w:ascii="Cambria Math" w:hAnsi="Cambria Math"/>
            </w:rPr>
            <m:t>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rect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7532DD61" w14:textId="1C22F306" w:rsidR="00861970" w:rsidRDefault="00861970" w:rsidP="00861970">
      <w:r>
        <w:lastRenderedPageBreak/>
        <w:t xml:space="preserve">By applying time-shift rule to the general </w:t>
      </w:r>
      <m:oMath>
        <m:r>
          <w:rPr>
            <w:rFonts w:ascii="Cambria Math" w:hAnsi="Cambria Math"/>
          </w:rPr>
          <m:t>rect(t)</m:t>
        </m:r>
      </m:oMath>
      <w:r>
        <w:t xml:space="preserve"> function obtained from FT table, whereby </w:t>
      </w:r>
      <m:oMath>
        <m:r>
          <w:rPr>
            <w:rFonts w:ascii="Cambria Math" w:hAnsi="Cambria Math"/>
          </w:rPr>
          <m:t>a</m:t>
        </m:r>
      </m:oMath>
      <w:r>
        <w:t xml:space="preserve"> is the time shift in seconds, we will obtain:</w:t>
      </w:r>
    </w:p>
    <w:p w14:paraId="25A45EB4" w14:textId="70374D41" w:rsidR="00861970" w:rsidRPr="00861970" w:rsidRDefault="00861970" w:rsidP="0086197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-jωa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eqArr>
        </m:oMath>
      </m:oMathPara>
    </w:p>
    <w:p w14:paraId="1CA26F62" w14:textId="659AEC61" w:rsidR="00861970" w:rsidRDefault="00861970" w:rsidP="00861970">
      <w:r>
        <w:t>By applying the concept in equation(X) to equation(X), we can obtain:</w:t>
      </w:r>
    </w:p>
    <w:p w14:paraId="45149491" w14:textId="4F85FABD" w:rsidR="00861970" w:rsidRPr="00365F6B" w:rsidRDefault="00861970" w:rsidP="00861970">
      <m:oMathPara>
        <m:oMath>
          <m:r>
            <w:rPr>
              <w:rFonts w:ascii="Cambria Math" w:hAnsi="Cambria Math"/>
            </w:rPr>
            <m:t>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.5m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1m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ω1m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ω1m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22DF1D03" w14:textId="652151D2" w:rsidR="00365F6B" w:rsidRDefault="00365F6B" w:rsidP="00861970">
      <w:r>
        <w:t xml:space="preserve">To make the denominator to be only </w:t>
      </w:r>
      <m:oMath>
        <m:r>
          <w:rPr>
            <w:rFonts w:ascii="Cambria Math" w:hAnsi="Cambria Math"/>
          </w:rPr>
          <m:t>ω</m:t>
        </m:r>
      </m:oMath>
      <w:r>
        <w:t>, we can rewrite:</w:t>
      </w:r>
    </w:p>
    <w:p w14:paraId="02E1C664" w14:textId="31DAE96F" w:rsidR="00365F6B" w:rsidRPr="00365F6B" w:rsidRDefault="00365F6B" w:rsidP="0086197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ω1m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18A043A2" w14:textId="5F3E4320" w:rsidR="00365F6B" w:rsidRDefault="00365F6B" w:rsidP="00861970">
      <w:r>
        <w:t>Hence:</w:t>
      </w:r>
    </w:p>
    <w:p w14:paraId="4C116AE2" w14:textId="1C46A922" w:rsidR="00365F6B" w:rsidRPr="00365F6B" w:rsidRDefault="00365F6B" w:rsidP="00861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-jω1.5m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ω1m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  <w:bookmarkStart w:id="6" w:name="_Hlk183976488"/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1m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-jω1.5m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w:bookmarkEnd w:id="6"/>
          <m:r>
            <w:rPr>
              <w:rFonts w:ascii="Cambria Math" w:hAnsi="Cambria Math"/>
            </w:rPr>
            <w:br/>
          </m:r>
        </m:oMath>
      </m:oMathPara>
    </w:p>
    <w:p w14:paraId="32481C93" w14:textId="77777777" w:rsidR="00365F6B" w:rsidRDefault="00365F6B" w:rsidP="00365F6B">
      <w:r>
        <w:t>From Euler’s identity, we know that:</w:t>
      </w:r>
    </w:p>
    <w:p w14:paraId="137D11F7" w14:textId="4475E170" w:rsidR="00365F6B" w:rsidRPr="00025356" w:rsidRDefault="00365F6B" w:rsidP="00365F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</m:t>
              </m:r>
            </m:e>
          </m:func>
        </m:oMath>
      </m:oMathPara>
    </w:p>
    <w:p w14:paraId="4026ED0C" w14:textId="77777777" w:rsidR="00365F6B" w:rsidRDefault="00365F6B" w:rsidP="00365F6B">
      <w:r>
        <w:t>Therefore:</w:t>
      </w:r>
    </w:p>
    <w:p w14:paraId="3060C7AB" w14:textId="3A276BBF" w:rsidR="00365F6B" w:rsidRPr="00025356" w:rsidRDefault="00365F6B" w:rsidP="00365F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</m:t>
              </m:r>
            </m:e>
          </m:func>
        </m:oMath>
      </m:oMathPara>
    </w:p>
    <w:p w14:paraId="560E1B9D" w14:textId="226C91F0" w:rsidR="00365F6B" w:rsidRPr="00365F6B" w:rsidRDefault="00365F6B" w:rsidP="00365F6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.5m</m:t>
              </m:r>
            </m:sup>
          </m:s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>m</m:t>
              </m:r>
            </m:e>
          </m:func>
        </m:oMath>
      </m:oMathPara>
    </w:p>
    <w:p w14:paraId="7874AA68" w14:textId="77777777" w:rsidR="003E6300" w:rsidRDefault="003E6300" w:rsidP="003E6300">
      <w:r>
        <w:t xml:space="preserve">By substituting the obtained derived Euler’s identity equation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equation:</w:t>
      </w:r>
    </w:p>
    <w:p w14:paraId="47FBF421" w14:textId="24A1F681" w:rsidR="00AB257C" w:rsidRPr="00AB257C" w:rsidRDefault="00AB257C" w:rsidP="003E63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func>
                  <m:r>
                    <w:rPr>
                      <w:rFonts w:ascii="Cambria Math" w:hAnsi="Cambria Math"/>
                    </w:rPr>
                    <m:t>-j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ω1.5m</m:t>
                      </m:r>
                    </m:e>
                  </m:func>
                  <m:r>
                    <w:rPr>
                      <w:rFonts w:ascii="Cambria Math" w:hAnsi="Cambria Math"/>
                    </w:rPr>
                    <m:t>-j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ω1.5m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ω0.5m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865AD92" w14:textId="79B3B860" w:rsidR="00AB257C" w:rsidRDefault="00AB257C" w:rsidP="003E6300">
      <w:r>
        <w:t>Expanding the bracket:</w:t>
      </w:r>
    </w:p>
    <w:p w14:paraId="6E64DD76" w14:textId="7B07EFAE" w:rsidR="00AB257C" w:rsidRPr="00AB257C" w:rsidRDefault="00AB257C" w:rsidP="00AB25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func>
                  <m:r>
                    <w:rPr>
                      <w:rFonts w:ascii="Cambria Math" w:hAnsi="Cambria Math"/>
                    </w:rPr>
                    <m:t>-j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ω0.5m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ω1.5m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ω1.5m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ω0.5m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656236D3" w14:textId="27D16D95" w:rsidR="003E6300" w:rsidRDefault="003E6300" w:rsidP="003E6300">
      <w:r>
        <w:lastRenderedPageBreak/>
        <w:t xml:space="preserve">Separating sine terms and cos terms to express equation in the form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+jB(ω</m:t>
        </m:r>
      </m:oMath>
      <w:r>
        <w:t>):</w:t>
      </w:r>
    </w:p>
    <w:p w14:paraId="127C9B93" w14:textId="77729964" w:rsidR="00AB257C" w:rsidRPr="00AB257C" w:rsidRDefault="00AB257C" w:rsidP="00AB25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ω0.5m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ω1.5m</m:t>
                          </m:r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ω1.5m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ω0.5m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ω1m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ω0.5m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ω1.5m</m:t>
                          </m:r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ω1.5m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ω0.5m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18A90310" w14:textId="77777777" w:rsidR="00AB257C" w:rsidRDefault="00AB257C" w:rsidP="00861970"/>
    <w:p w14:paraId="1C26D6FB" w14:textId="4ED9E813" w:rsidR="003E6300" w:rsidRDefault="003127A3" w:rsidP="00861970">
      <w:r>
        <w:t>By applying Double angle formula whereby,</w:t>
      </w:r>
      <w:r w:rsidR="002C74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func>
      </m:oMath>
      <w:r>
        <w:t>:</w:t>
      </w:r>
    </w:p>
    <w:p w14:paraId="442E9158" w14:textId="05030378" w:rsidR="003127A3" w:rsidRPr="003E6300" w:rsidRDefault="003127A3" w:rsidP="003127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ω0.5m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ω1.5m</m:t>
                          </m:r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ω1.5m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ω0.5m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52B27D1F" w14:textId="77777777" w:rsidR="003127A3" w:rsidRPr="003E6300" w:rsidRDefault="003127A3" w:rsidP="00861970"/>
    <w:p w14:paraId="276C1DC5" w14:textId="033BAC32" w:rsidR="00861970" w:rsidRDefault="003127A3" w:rsidP="00861970">
      <w:r>
        <w:t xml:space="preserve">By applying Product to sum formulas whereby,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</m:func>
          </m:e>
        </m:d>
      </m:oMath>
      <w:r>
        <w:t>:</w:t>
      </w:r>
    </w:p>
    <w:p w14:paraId="3AE273DD" w14:textId="2812EAA8" w:rsidR="00AB257C" w:rsidRPr="003E6300" w:rsidRDefault="00AB257C" w:rsidP="00AB25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ω2m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ω1.5m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ω0.5m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1D50A949" w14:textId="662C8C1D" w:rsidR="00374E71" w:rsidRDefault="00374E71" w:rsidP="003127A3">
      <w:r>
        <w:t xml:space="preserve">By applying double-angle formula, whereby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2θ</m:t>
                </m:r>
              </m:e>
            </m:func>
          </m:e>
        </m:d>
      </m:oMath>
      <w:r w:rsidR="00746743">
        <w:t>:</w:t>
      </w:r>
    </w:p>
    <w:p w14:paraId="1F53D672" w14:textId="1D10156B" w:rsidR="00374E71" w:rsidRDefault="00746743" w:rsidP="003127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ω2m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ω2m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-ω1m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func>
                        </m:e>
                      </m:d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ω1.5m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ω0.5m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0B674923" w14:textId="77777777" w:rsidR="00374E71" w:rsidRDefault="00374E71" w:rsidP="003127A3"/>
    <w:p w14:paraId="29E9B84C" w14:textId="6E569A38" w:rsidR="002C74FD" w:rsidRPr="003E6300" w:rsidRDefault="002C74FD" w:rsidP="003127A3">
      <w:r>
        <w:t xml:space="preserve">By applying </w:t>
      </w:r>
      <w:r w:rsidR="005D4264">
        <w:t>Product-to-sum</w:t>
      </w:r>
      <w:r>
        <w:t xml:space="preserve"> formula whereby</w:t>
      </w:r>
      <w:r w:rsidR="005D4264">
        <w:t>,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</m:d>
      </m:oMath>
      <w:r w:rsidR="005D4264">
        <w:t>:</w:t>
      </w:r>
    </w:p>
    <w:p w14:paraId="094A88D7" w14:textId="3317587B" w:rsidR="002977D6" w:rsidRDefault="005D4264" w:rsidP="007467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ω2m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ω2m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-ω1m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ω2m</m:t>
                              </m:r>
                            </m:e>
                          </m:func>
                        </m:e>
                      </m:d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</m:oMathPara>
      <w:bookmarkEnd w:id="5"/>
      <w:r w:rsidR="00746743">
        <w:t>By expanding the bracket:</w:t>
      </w:r>
    </w:p>
    <w:p w14:paraId="60027FE4" w14:textId="364C5844" w:rsidR="00005A90" w:rsidRDefault="00746743" w:rsidP="007467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ω2m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ω2m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0.5-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0.5 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ω2m</m:t>
                          </m:r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0.5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ω1m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-0.5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ω2m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ω2m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ω2m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0.5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ω1m</m:t>
                              </m:r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>+0.5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ω2m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0.5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ω1m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ω2m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0.5 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ω1m</m:t>
                              </m:r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>-0.5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w:br/>
          </m:r>
        </m:oMath>
      </m:oMathPara>
      <w:r w:rsidR="00005A90">
        <w:t>Hence, the result obtained this section is same as in section 1.2, answer is verified.</w:t>
      </w:r>
    </w:p>
    <w:p w14:paraId="7088BCEB" w14:textId="285068EA" w:rsidR="00005A90" w:rsidRDefault="00005A90" w:rsidP="00005A90">
      <w:pPr>
        <w:pStyle w:val="Heading2"/>
      </w:pPr>
      <w:r>
        <w:t>How can an FFT differ from theory?</w:t>
      </w:r>
    </w:p>
    <w:p w14:paraId="0E842A95" w14:textId="77777777" w:rsidR="00005A90" w:rsidRDefault="00005A90" w:rsidP="00005A90"/>
    <w:p w14:paraId="7AF8F698" w14:textId="77777777" w:rsidR="00005A90" w:rsidRPr="00005A90" w:rsidRDefault="00005A90" w:rsidP="00005A90"/>
    <w:p w14:paraId="2EEFDE56" w14:textId="77777777" w:rsidR="002977D6" w:rsidRPr="00861970" w:rsidRDefault="002977D6" w:rsidP="00861970"/>
    <w:sectPr w:rsidR="002977D6" w:rsidRPr="00861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D8B"/>
    <w:multiLevelType w:val="multilevel"/>
    <w:tmpl w:val="0409001F"/>
    <w:numStyleLink w:val="111111"/>
  </w:abstractNum>
  <w:abstractNum w:abstractNumId="1" w15:restartNumberingAfterBreak="0">
    <w:nsid w:val="267B6B16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025F0E"/>
    <w:multiLevelType w:val="multilevel"/>
    <w:tmpl w:val="0409001F"/>
    <w:numStyleLink w:val="111111"/>
  </w:abstractNum>
  <w:abstractNum w:abstractNumId="3" w15:restartNumberingAfterBreak="0">
    <w:nsid w:val="3EC95E4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C7E51B4"/>
    <w:multiLevelType w:val="multilevel"/>
    <w:tmpl w:val="0409001F"/>
    <w:numStyleLink w:val="111111"/>
  </w:abstractNum>
  <w:abstractNum w:abstractNumId="5" w15:restartNumberingAfterBreak="0">
    <w:nsid w:val="7ECD45EF"/>
    <w:multiLevelType w:val="multilevel"/>
    <w:tmpl w:val="0C405A9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1330014194">
    <w:abstractNumId w:val="5"/>
  </w:num>
  <w:num w:numId="2" w16cid:durableId="640425536">
    <w:abstractNumId w:val="3"/>
  </w:num>
  <w:num w:numId="3" w16cid:durableId="115023600">
    <w:abstractNumId w:val="1"/>
  </w:num>
  <w:num w:numId="4" w16cid:durableId="1641960981">
    <w:abstractNumId w:val="2"/>
  </w:num>
  <w:num w:numId="5" w16cid:durableId="955792374">
    <w:abstractNumId w:val="0"/>
  </w:num>
  <w:num w:numId="6" w16cid:durableId="1828010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1"/>
    <w:rsid w:val="00005A90"/>
    <w:rsid w:val="00025356"/>
    <w:rsid w:val="000A3E61"/>
    <w:rsid w:val="000D5A01"/>
    <w:rsid w:val="001303BD"/>
    <w:rsid w:val="001A49F1"/>
    <w:rsid w:val="001B0AC6"/>
    <w:rsid w:val="001B268A"/>
    <w:rsid w:val="002977D6"/>
    <w:rsid w:val="002C74FD"/>
    <w:rsid w:val="002D2AD0"/>
    <w:rsid w:val="003127A3"/>
    <w:rsid w:val="00365F6B"/>
    <w:rsid w:val="00374E71"/>
    <w:rsid w:val="003A1F6B"/>
    <w:rsid w:val="003E6300"/>
    <w:rsid w:val="004015EB"/>
    <w:rsid w:val="004A2FFE"/>
    <w:rsid w:val="005A263E"/>
    <w:rsid w:val="005D4264"/>
    <w:rsid w:val="006029B6"/>
    <w:rsid w:val="00675C1F"/>
    <w:rsid w:val="00735CE0"/>
    <w:rsid w:val="00746743"/>
    <w:rsid w:val="00764A97"/>
    <w:rsid w:val="007B6F3A"/>
    <w:rsid w:val="00814334"/>
    <w:rsid w:val="00861970"/>
    <w:rsid w:val="00875FAC"/>
    <w:rsid w:val="00953612"/>
    <w:rsid w:val="009B0D7C"/>
    <w:rsid w:val="00AB257C"/>
    <w:rsid w:val="00AD1D3C"/>
    <w:rsid w:val="00B25F04"/>
    <w:rsid w:val="00B812B1"/>
    <w:rsid w:val="00C12CAD"/>
    <w:rsid w:val="00D22DE6"/>
    <w:rsid w:val="00DB5E2F"/>
    <w:rsid w:val="00DE1A90"/>
    <w:rsid w:val="00E5517E"/>
    <w:rsid w:val="00E725C0"/>
    <w:rsid w:val="00E863BC"/>
    <w:rsid w:val="00EF14DF"/>
    <w:rsid w:val="00FA5676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AFBD"/>
  <w15:chartTrackingRefBased/>
  <w15:docId w15:val="{0B5C4AF7-3CE1-E046-BEBA-2C619BAB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B1"/>
    <w:pPr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F6B"/>
    <w:pPr>
      <w:keepNext/>
      <w:keepLines/>
      <w:numPr>
        <w:numId w:val="4"/>
      </w:numPr>
      <w:spacing w:before="360" w:after="80"/>
      <w:outlineLvl w:val="0"/>
    </w:pPr>
    <w:rPr>
      <w:rFonts w:ascii="Arial" w:eastAsiaTheme="majorEastAsia" w:hAnsi="Arial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FAC"/>
    <w:pPr>
      <w:keepNext/>
      <w:keepLines/>
      <w:numPr>
        <w:ilvl w:val="1"/>
        <w:numId w:val="5"/>
      </w:numPr>
      <w:spacing w:before="160" w:after="80"/>
      <w:outlineLvl w:val="1"/>
    </w:pPr>
    <w:rPr>
      <w:rFonts w:ascii="Arial" w:eastAsiaTheme="majorEastAsia" w:hAnsi="Arial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F6B"/>
    <w:pPr>
      <w:keepNext/>
      <w:keepLines/>
      <w:numPr>
        <w:ilvl w:val="2"/>
        <w:numId w:val="6"/>
      </w:numPr>
      <w:spacing w:before="160" w:after="80"/>
      <w:outlineLvl w:val="2"/>
    </w:pPr>
    <w:rPr>
      <w:rFonts w:ascii="Arial" w:eastAsiaTheme="majorEastAsia" w:hAnsi="Arial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7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7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7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7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7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7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6B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FAC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F6B"/>
    <w:rPr>
      <w:rFonts w:ascii="Arial" w:eastAsiaTheme="majorEastAsia" w:hAnsi="Arial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61"/>
    <w:pPr>
      <w:spacing w:after="8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61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7E"/>
    <w:rPr>
      <w:b/>
      <w:bCs/>
      <w:smallCaps/>
      <w:color w:val="0F4761" w:themeColor="accent1" w:themeShade="BF"/>
      <w:spacing w:val="5"/>
    </w:rPr>
  </w:style>
  <w:style w:type="numbering" w:styleId="ArticleSection">
    <w:name w:val="Outline List 3"/>
    <w:basedOn w:val="NoList"/>
    <w:uiPriority w:val="99"/>
    <w:semiHidden/>
    <w:unhideWhenUsed/>
    <w:rsid w:val="00E551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5517E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E5517E"/>
    <w:pPr>
      <w:numPr>
        <w:numId w:val="3"/>
      </w:numPr>
    </w:pPr>
  </w:style>
  <w:style w:type="table" w:styleId="TableGrid">
    <w:name w:val="Table Grid"/>
    <w:basedOn w:val="TableNormal"/>
    <w:uiPriority w:val="39"/>
    <w:rsid w:val="000A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A3E6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3E61"/>
    <w:pPr>
      <w:spacing w:before="120" w:after="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A3E6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A3E61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3E61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3E6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3E6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3E6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3E6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3E6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3E61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812B1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12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5E7F9F-5237-B740-ABCA-FDB4B7B0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Bong Bin Yong</cp:lastModifiedBy>
  <cp:revision>5</cp:revision>
  <dcterms:created xsi:type="dcterms:W3CDTF">2024-10-05T08:45:00Z</dcterms:created>
  <dcterms:modified xsi:type="dcterms:W3CDTF">2024-12-01T14:28:00Z</dcterms:modified>
</cp:coreProperties>
</file>