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707" w:rsidRDefault="00247707" w:rsidP="00247707">
      <w:pPr>
        <w:spacing w:after="0" w:line="240" w:lineRule="auto"/>
        <w:jc w:val="center"/>
        <w:rPr>
          <w:i/>
          <w:iCs/>
          <w:szCs w:val="24"/>
        </w:rPr>
      </w:pPr>
      <w:r w:rsidRPr="006A4153">
        <w:rPr>
          <w:i/>
          <w:iCs/>
          <w:szCs w:val="24"/>
        </w:rPr>
        <w:t>Heaven’s Light is Our Guide</w:t>
      </w:r>
    </w:p>
    <w:p w:rsidR="00247707" w:rsidRPr="006A4153" w:rsidRDefault="00247707" w:rsidP="00247707">
      <w:pPr>
        <w:spacing w:after="0" w:line="240" w:lineRule="auto"/>
        <w:jc w:val="center"/>
        <w:rPr>
          <w:szCs w:val="24"/>
        </w:rPr>
      </w:pPr>
    </w:p>
    <w:p w:rsidR="00247707" w:rsidRDefault="00247707" w:rsidP="00247707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D2587D8" wp14:editId="13D92EC8">
            <wp:extent cx="792480" cy="949960"/>
            <wp:effectExtent l="0" t="0" r="7620" b="2540"/>
            <wp:docPr id="1666691039" name="Picture 2" descr="A logo of a science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91039" name="Picture 2" descr="A logo of a science compan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62" cy="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707" w:rsidRDefault="00247707" w:rsidP="00247707">
      <w:pPr>
        <w:spacing w:after="0" w:line="240" w:lineRule="auto"/>
        <w:jc w:val="center"/>
      </w:pPr>
    </w:p>
    <w:p w:rsidR="00247707" w:rsidRDefault="00247707" w:rsidP="00247707">
      <w:pPr>
        <w:pStyle w:val="Heading1"/>
        <w:jc w:val="center"/>
        <w:rPr>
          <w:color w:val="5B9BD5" w:themeColor="accent5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A4153">
        <w:rPr>
          <w:color w:val="5B9BD5" w:themeColor="accent5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Rajshahi</w:t>
      </w:r>
      <w:proofErr w:type="spellEnd"/>
      <w:r w:rsidRPr="006A4153">
        <w:rPr>
          <w:color w:val="5B9BD5" w:themeColor="accent5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University of Engineering &amp; Technology</w:t>
      </w:r>
    </w:p>
    <w:p w:rsidR="00247707" w:rsidRPr="00247707" w:rsidRDefault="00247707" w:rsidP="00247707">
      <w:pPr>
        <w:pStyle w:val="Heading1"/>
        <w:jc w:val="center"/>
        <w:rPr>
          <w:b w:val="0"/>
          <w:color w:val="5B9BD5" w:themeColor="accent5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62AB">
        <w:rPr>
          <w:bCs/>
          <w:color w:val="000000" w:themeColor="text1"/>
          <w:sz w:val="30"/>
          <w:szCs w:val="30"/>
        </w:rPr>
        <w:t>Department of Electrical &amp; Computer Engineering</w:t>
      </w:r>
    </w:p>
    <w:p w:rsidR="00247707" w:rsidRDefault="00247707" w:rsidP="00247707">
      <w:pPr>
        <w:spacing w:after="0"/>
        <w:jc w:val="center"/>
        <w:rPr>
          <w:sz w:val="48"/>
          <w:szCs w:val="48"/>
        </w:rPr>
      </w:pPr>
    </w:p>
    <w:p w:rsidR="00640F50" w:rsidRDefault="00247707" w:rsidP="00247707">
      <w:pPr>
        <w:spacing w:after="0"/>
        <w:ind w:left="14" w:firstLine="0"/>
        <w:jc w:val="center"/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7927">
        <w:rPr>
          <w:rFonts w:ascii="Arial" w:hAnsi="Arial" w:cs="Arial"/>
          <w:b/>
          <w:bCs/>
          <w:color w:val="8EAADB" w:themeColor="accent1" w:themeTint="99"/>
          <w:sz w:val="52"/>
          <w:szCs w:val="52"/>
        </w:rPr>
        <w:t xml:space="preserve">Lab Report </w:t>
      </w:r>
      <w:r>
        <w:rPr>
          <w:rFonts w:ascii="Arial" w:hAnsi="Arial" w:cs="Arial"/>
          <w:b/>
          <w:bCs/>
          <w:color w:val="8EAADB" w:themeColor="accent1" w:themeTint="99"/>
          <w:sz w:val="74"/>
          <w:szCs w:val="74"/>
        </w:rPr>
        <w:br/>
      </w:r>
      <w:r w:rsidRPr="00C72BFE"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Experime</w:t>
      </w:r>
      <w:r w:rsidR="00640F50"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 No: 03</w:t>
      </w:r>
      <w:r w:rsidR="00640F50"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247707" w:rsidRDefault="00247707" w:rsidP="00247707">
      <w:pPr>
        <w:spacing w:after="0"/>
        <w:ind w:left="14" w:firstLine="0"/>
        <w:jc w:val="center"/>
      </w:pPr>
      <w:r w:rsidRPr="009A6FA4">
        <w:rPr>
          <w:rFonts w:ascii="Arial" w:hAnsi="Arial" w:cs="Arial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tbl>
      <w:tblPr>
        <w:tblStyle w:val="PlainTable1"/>
        <w:tblW w:w="0" w:type="auto"/>
        <w:tblLook w:val="0480" w:firstRow="0" w:lastRow="0" w:firstColumn="1" w:lastColumn="0" w:noHBand="0" w:noVBand="1"/>
      </w:tblPr>
      <w:tblGrid>
        <w:gridCol w:w="3600"/>
        <w:gridCol w:w="5750"/>
      </w:tblGrid>
      <w:tr w:rsidR="00247707" w:rsidTr="00AD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:rsidR="00247707" w:rsidRDefault="00247707" w:rsidP="00AD6288">
            <w:pPr>
              <w:spacing w:after="160" w:line="259" w:lineRule="auto"/>
            </w:pPr>
            <w:r>
              <w:rPr>
                <w:b w:val="0"/>
                <w:sz w:val="28"/>
                <w:szCs w:val="28"/>
              </w:rPr>
              <w:t>Course Code</w:t>
            </w:r>
          </w:p>
        </w:tc>
        <w:tc>
          <w:tcPr>
            <w:tcW w:w="5750" w:type="dxa"/>
          </w:tcPr>
          <w:p w:rsidR="00247707" w:rsidRPr="00896CEC" w:rsidRDefault="00247707" w:rsidP="00AD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1202</w:t>
            </w:r>
          </w:p>
        </w:tc>
      </w:tr>
      <w:tr w:rsidR="00247707" w:rsidTr="00AD6288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:rsidR="00247707" w:rsidRPr="00C37A17" w:rsidRDefault="00247707" w:rsidP="00AD6288">
            <w:pPr>
              <w:spacing w:after="160" w:line="259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Course Title  </w:t>
            </w:r>
          </w:p>
        </w:tc>
        <w:tc>
          <w:tcPr>
            <w:tcW w:w="5750" w:type="dxa"/>
          </w:tcPr>
          <w:p w:rsidR="00247707" w:rsidRPr="00C37A17" w:rsidRDefault="00247707" w:rsidP="00AD6288">
            <w:pPr>
              <w:tabs>
                <w:tab w:val="center" w:pos="5171"/>
              </w:tabs>
              <w:spacing w:after="366" w:line="259" w:lineRule="auto"/>
              <w:ind w:left="-1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8"/>
                <w:szCs w:val="28"/>
              </w:rPr>
            </w:pPr>
            <w:r>
              <w:rPr>
                <w:sz w:val="28"/>
                <w:szCs w:val="28"/>
              </w:rPr>
              <w:t>Circuit &amp; System – II Sessional</w:t>
            </w:r>
          </w:p>
        </w:tc>
      </w:tr>
    </w:tbl>
    <w:p w:rsidR="00247707" w:rsidRDefault="00247707" w:rsidP="00247707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7707" w:rsidTr="00AD6288">
        <w:trPr>
          <w:trHeight w:val="485"/>
        </w:trPr>
        <w:tc>
          <w:tcPr>
            <w:tcW w:w="4675" w:type="dxa"/>
          </w:tcPr>
          <w:p w:rsidR="00247707" w:rsidRPr="00C85175" w:rsidRDefault="00247707" w:rsidP="00AD6288">
            <w:pPr>
              <w:spacing w:after="160" w:line="259" w:lineRule="auto"/>
              <w:rPr>
                <w:b/>
              </w:rPr>
            </w:pPr>
            <w:r w:rsidRPr="00C85175">
              <w:rPr>
                <w:b/>
                <w:sz w:val="28"/>
                <w:szCs w:val="28"/>
              </w:rPr>
              <w:t>Submitted By:</w:t>
            </w:r>
          </w:p>
        </w:tc>
        <w:tc>
          <w:tcPr>
            <w:tcW w:w="4675" w:type="dxa"/>
          </w:tcPr>
          <w:p w:rsidR="00247707" w:rsidRDefault="00247707" w:rsidP="00AD6288">
            <w:pPr>
              <w:spacing w:after="160" w:line="259" w:lineRule="auto"/>
            </w:pPr>
            <w:r>
              <w:rPr>
                <w:b/>
                <w:sz w:val="28"/>
                <w:szCs w:val="28"/>
              </w:rPr>
              <w:t>Submitted To:</w:t>
            </w:r>
          </w:p>
        </w:tc>
      </w:tr>
      <w:tr w:rsidR="00247707" w:rsidTr="00AD6288">
        <w:tc>
          <w:tcPr>
            <w:tcW w:w="4675" w:type="dxa"/>
          </w:tcPr>
          <w:p w:rsidR="00247707" w:rsidRDefault="00247707" w:rsidP="00AD6288">
            <w:pPr>
              <w:spacing w:before="100" w:beforeAutospacing="1"/>
              <w:rPr>
                <w:bCs/>
                <w:kern w:val="0"/>
                <w:sz w:val="28"/>
                <w:szCs w:val="28"/>
                <w14:ligatures w14:val="none"/>
              </w:rPr>
            </w:pPr>
            <w:r w:rsidRPr="00C37A17">
              <w:rPr>
                <w:bCs/>
                <w:kern w:val="0"/>
                <w:sz w:val="28"/>
                <w:szCs w:val="28"/>
                <w14:ligatures w14:val="none"/>
              </w:rPr>
              <w:t>Name           </w:t>
            </w:r>
            <w:proofErr w:type="gramStart"/>
            <w:r w:rsidRPr="00C37A17">
              <w:rPr>
                <w:bCs/>
                <w:kern w:val="0"/>
                <w:sz w:val="28"/>
                <w:szCs w:val="28"/>
                <w14:ligatures w14:val="none"/>
              </w:rPr>
              <w:t xml:space="preserve">  :</w:t>
            </w:r>
            <w:proofErr w:type="gramEnd"/>
            <w:r w:rsidRPr="00C37A17">
              <w:rPr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C37A17">
              <w:rPr>
                <w:bCs/>
                <w:kern w:val="0"/>
                <w:sz w:val="28"/>
                <w:szCs w:val="28"/>
                <w14:ligatures w14:val="none"/>
              </w:rPr>
              <w:t>Sharmin</w:t>
            </w:r>
            <w:proofErr w:type="spellEnd"/>
            <w:r w:rsidRPr="00C37A17">
              <w:rPr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C37A17">
              <w:rPr>
                <w:bCs/>
                <w:kern w:val="0"/>
                <w:sz w:val="28"/>
                <w:szCs w:val="28"/>
                <w14:ligatures w14:val="none"/>
              </w:rPr>
              <w:t>Akter</w:t>
            </w:r>
            <w:proofErr w:type="spellEnd"/>
          </w:p>
          <w:p w:rsidR="00247707" w:rsidRPr="00C37A17" w:rsidRDefault="00247707" w:rsidP="00AD6288">
            <w:pPr>
              <w:spacing w:before="100" w:beforeAutospacing="1"/>
              <w:rPr>
                <w:bCs/>
                <w:kern w:val="0"/>
                <w:sz w:val="28"/>
                <w:szCs w:val="28"/>
                <w14:ligatures w14:val="none"/>
              </w:rPr>
            </w:pPr>
            <w:r w:rsidRPr="00C37A17">
              <w:rPr>
                <w:bCs/>
                <w:kern w:val="0"/>
                <w:sz w:val="28"/>
                <w:szCs w:val="28"/>
                <w14:ligatures w14:val="none"/>
              </w:rPr>
              <w:t>Roll              </w:t>
            </w:r>
            <w:proofErr w:type="gramStart"/>
            <w:r w:rsidRPr="00C37A17">
              <w:rPr>
                <w:bCs/>
                <w:kern w:val="0"/>
                <w:sz w:val="28"/>
                <w:szCs w:val="28"/>
                <w14:ligatures w14:val="none"/>
              </w:rPr>
              <w:t>  :</w:t>
            </w:r>
            <w:proofErr w:type="gramEnd"/>
            <w:r w:rsidRPr="00C37A17">
              <w:rPr>
                <w:bCs/>
                <w:kern w:val="0"/>
                <w:sz w:val="28"/>
                <w:szCs w:val="28"/>
                <w14:ligatures w14:val="none"/>
              </w:rPr>
              <w:t xml:space="preserve"> 2210055</w:t>
            </w:r>
          </w:p>
          <w:p w:rsidR="00247707" w:rsidRPr="00C37A17" w:rsidRDefault="00247707" w:rsidP="00AD6288">
            <w:pPr>
              <w:spacing w:before="100" w:beforeAutospacing="1"/>
              <w:rPr>
                <w:kern w:val="0"/>
                <w:sz w:val="21"/>
                <w:szCs w:val="21"/>
                <w14:ligatures w14:val="none"/>
              </w:rPr>
            </w:pPr>
            <w:proofErr w:type="gramStart"/>
            <w:r w:rsidRPr="00C37A17">
              <w:rPr>
                <w:bCs/>
                <w:kern w:val="0"/>
                <w:sz w:val="28"/>
                <w:szCs w:val="28"/>
                <w14:ligatures w14:val="none"/>
              </w:rPr>
              <w:t>Registration  :</w:t>
            </w:r>
            <w:proofErr w:type="gramEnd"/>
            <w:r w:rsidRPr="00C37A17">
              <w:rPr>
                <w:bCs/>
                <w:kern w:val="0"/>
                <w:sz w:val="28"/>
                <w:szCs w:val="28"/>
                <w14:ligatures w14:val="none"/>
              </w:rPr>
              <w:t xml:space="preserve"> 1109</w:t>
            </w:r>
          </w:p>
          <w:p w:rsidR="00247707" w:rsidRPr="009A6FA4" w:rsidRDefault="00247707" w:rsidP="00247707">
            <w:pPr>
              <w:spacing w:before="100" w:beforeAutospacing="1"/>
              <w:rPr>
                <w:kern w:val="0"/>
                <w:sz w:val="21"/>
                <w:szCs w:val="21"/>
                <w14:ligatures w14:val="none"/>
              </w:rPr>
            </w:pPr>
            <w:r>
              <w:rPr>
                <w:bCs/>
                <w:kern w:val="0"/>
                <w:sz w:val="28"/>
                <w:szCs w:val="28"/>
                <w14:ligatures w14:val="none"/>
              </w:rPr>
              <w:t>Session           : 2022-23</w:t>
            </w:r>
          </w:p>
        </w:tc>
        <w:tc>
          <w:tcPr>
            <w:tcW w:w="4675" w:type="dxa"/>
          </w:tcPr>
          <w:p w:rsidR="00247707" w:rsidRDefault="00247707" w:rsidP="00247707">
            <w:pPr>
              <w:shd w:val="clear" w:color="auto" w:fill="FFFFFF"/>
              <w:spacing w:after="30"/>
              <w:ind w:left="0"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Oishi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Jyoti</w:t>
            </w:r>
            <w:proofErr w:type="spellEnd"/>
            <w:r>
              <w:rPr>
                <w:sz w:val="32"/>
                <w:szCs w:val="32"/>
              </w:rPr>
              <w:t>,</w:t>
            </w:r>
          </w:p>
          <w:p w:rsidR="00247707" w:rsidRPr="00C37A17" w:rsidRDefault="00640F50" w:rsidP="00247707">
            <w:pPr>
              <w:shd w:val="clear" w:color="auto" w:fill="FFFFFF"/>
              <w:spacing w:after="30"/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Assistant Professor,</w:t>
            </w:r>
          </w:p>
          <w:p w:rsidR="00247707" w:rsidRDefault="00247707" w:rsidP="00AD6288">
            <w:pPr>
              <w:shd w:val="clear" w:color="auto" w:fill="FFFFFF"/>
              <w:spacing w:after="30"/>
              <w:jc w:val="left"/>
            </w:pPr>
            <w:r>
              <w:rPr>
                <w:sz w:val="32"/>
                <w:szCs w:val="32"/>
              </w:rPr>
              <w:t xml:space="preserve">Electrical </w:t>
            </w:r>
            <w:r w:rsidRPr="00C37A17">
              <w:rPr>
                <w:sz w:val="32"/>
                <w:szCs w:val="32"/>
              </w:rPr>
              <w:t>&amp; Computer Engineering, RUET.</w:t>
            </w:r>
          </w:p>
        </w:tc>
      </w:tr>
    </w:tbl>
    <w:p w:rsidR="004E2F1E" w:rsidRDefault="004E2F1E" w:rsidP="0056171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4E2F1E" w:rsidRDefault="004E2F1E" w:rsidP="0056171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D695F" w:rsidRDefault="00247707" w:rsidP="0056171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247707">
        <w:rPr>
          <w:rFonts w:ascii="Times New Roman" w:hAnsi="Times New Roman" w:cs="Times New Roman"/>
          <w:b/>
          <w:sz w:val="44"/>
          <w:szCs w:val="44"/>
        </w:rPr>
        <w:lastRenderedPageBreak/>
        <w:t>INDEX</w:t>
      </w:r>
    </w:p>
    <w:p w:rsidR="005643E1" w:rsidRDefault="005643E1" w:rsidP="0056171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643E1" w:rsidRDefault="005643E1" w:rsidP="0056171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5643E1" w:rsidRPr="00247707" w:rsidRDefault="005643E1" w:rsidP="0056171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247707" w:rsidRDefault="00247707" w:rsidP="0056171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247707">
        <w:rPr>
          <w:rFonts w:ascii="Times New Roman" w:hAnsi="Times New Roman" w:cs="Times New Roman"/>
          <w:sz w:val="28"/>
          <w:szCs w:val="28"/>
        </w:rPr>
        <w:t>Experiment No</w:t>
      </w:r>
    </w:p>
    <w:p w:rsidR="00247707" w:rsidRPr="00247707" w:rsidRDefault="00247707" w:rsidP="00561714">
      <w:pPr>
        <w:pStyle w:val="ListParagraph"/>
        <w:ind w:left="374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247707" w:rsidRDefault="00247707" w:rsidP="0056171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247707">
        <w:rPr>
          <w:rFonts w:ascii="Times New Roman" w:hAnsi="Times New Roman" w:cs="Times New Roman"/>
          <w:sz w:val="28"/>
          <w:szCs w:val="28"/>
        </w:rPr>
        <w:t>Ex</w:t>
      </w:r>
      <w:r>
        <w:rPr>
          <w:rFonts w:ascii="Times New Roman" w:hAnsi="Times New Roman" w:cs="Times New Roman"/>
          <w:sz w:val="28"/>
          <w:szCs w:val="28"/>
        </w:rPr>
        <w:t>periment Name</w:t>
      </w:r>
    </w:p>
    <w:p w:rsidR="00247707" w:rsidRPr="00247707" w:rsidRDefault="00247707" w:rsidP="00561714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247707" w:rsidRDefault="00247707" w:rsidP="0056171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247707">
        <w:rPr>
          <w:rFonts w:ascii="Times New Roman" w:hAnsi="Times New Roman" w:cs="Times New Roman"/>
          <w:sz w:val="28"/>
          <w:szCs w:val="28"/>
        </w:rPr>
        <w:t>Objectives</w:t>
      </w:r>
    </w:p>
    <w:p w:rsidR="00247707" w:rsidRPr="00247707" w:rsidRDefault="00247707" w:rsidP="00561714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247707" w:rsidRDefault="00247707" w:rsidP="0056171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247707">
        <w:rPr>
          <w:rFonts w:ascii="Times New Roman" w:hAnsi="Times New Roman" w:cs="Times New Roman"/>
          <w:sz w:val="28"/>
          <w:szCs w:val="28"/>
        </w:rPr>
        <w:t>Required Apparatus</w:t>
      </w:r>
    </w:p>
    <w:p w:rsidR="00247707" w:rsidRPr="00247707" w:rsidRDefault="00247707" w:rsidP="00561714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247707" w:rsidRDefault="00247707" w:rsidP="0056171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247707">
        <w:rPr>
          <w:rFonts w:ascii="Times New Roman" w:hAnsi="Times New Roman" w:cs="Times New Roman"/>
          <w:sz w:val="28"/>
          <w:szCs w:val="28"/>
        </w:rPr>
        <w:t>Theory</w:t>
      </w:r>
    </w:p>
    <w:p w:rsidR="00247707" w:rsidRPr="00247707" w:rsidRDefault="00247707" w:rsidP="00561714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247707" w:rsidRDefault="00247707" w:rsidP="0056171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247707">
        <w:rPr>
          <w:rFonts w:ascii="Times New Roman" w:hAnsi="Times New Roman" w:cs="Times New Roman"/>
          <w:sz w:val="28"/>
          <w:szCs w:val="28"/>
        </w:rPr>
        <w:t>Circuit Diagram</w:t>
      </w:r>
    </w:p>
    <w:p w:rsidR="00247707" w:rsidRPr="00247707" w:rsidRDefault="00247707" w:rsidP="00561714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247707" w:rsidRDefault="00247707" w:rsidP="0056171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247707">
        <w:rPr>
          <w:rFonts w:ascii="Times New Roman" w:hAnsi="Times New Roman" w:cs="Times New Roman"/>
          <w:sz w:val="28"/>
          <w:szCs w:val="28"/>
        </w:rPr>
        <w:t>Procedure</w:t>
      </w:r>
    </w:p>
    <w:p w:rsidR="00247707" w:rsidRPr="00247707" w:rsidRDefault="00247707" w:rsidP="00561714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247707" w:rsidRDefault="00247707" w:rsidP="0056171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247707">
        <w:rPr>
          <w:rFonts w:ascii="Times New Roman" w:hAnsi="Times New Roman" w:cs="Times New Roman"/>
          <w:sz w:val="28"/>
          <w:szCs w:val="28"/>
        </w:rPr>
        <w:t>Data Table</w:t>
      </w:r>
    </w:p>
    <w:p w:rsidR="00247707" w:rsidRPr="00247707" w:rsidRDefault="00247707" w:rsidP="00561714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247707" w:rsidRDefault="00247707" w:rsidP="0056171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247707">
        <w:rPr>
          <w:rFonts w:ascii="Times New Roman" w:hAnsi="Times New Roman" w:cs="Times New Roman"/>
          <w:sz w:val="28"/>
          <w:szCs w:val="28"/>
        </w:rPr>
        <w:t>Result</w:t>
      </w:r>
    </w:p>
    <w:p w:rsidR="005643E1" w:rsidRPr="005643E1" w:rsidRDefault="005643E1" w:rsidP="00561714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247707" w:rsidRPr="00247707" w:rsidRDefault="00247707" w:rsidP="0056171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247707">
        <w:rPr>
          <w:rFonts w:ascii="Times New Roman" w:hAnsi="Times New Roman" w:cs="Times New Roman"/>
          <w:sz w:val="28"/>
          <w:szCs w:val="28"/>
        </w:rPr>
        <w:t>Discussion</w:t>
      </w:r>
    </w:p>
    <w:p w:rsidR="00247707" w:rsidRDefault="00247707" w:rsidP="00561714">
      <w:pPr>
        <w:pStyle w:val="ListParagraph"/>
        <w:ind w:left="374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5643E1" w:rsidRDefault="005643E1" w:rsidP="00247707">
      <w:pPr>
        <w:pStyle w:val="ListParagraph"/>
        <w:ind w:left="374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5643E1" w:rsidRDefault="005643E1" w:rsidP="00247707">
      <w:pPr>
        <w:pStyle w:val="ListParagraph"/>
        <w:ind w:left="374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5643E1" w:rsidRDefault="005643E1" w:rsidP="00247707">
      <w:pPr>
        <w:pStyle w:val="ListParagraph"/>
        <w:ind w:left="374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5643E1" w:rsidRDefault="005643E1" w:rsidP="00247707">
      <w:pPr>
        <w:pStyle w:val="ListParagraph"/>
        <w:ind w:left="374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5643E1" w:rsidRDefault="005643E1" w:rsidP="00247707">
      <w:pPr>
        <w:pStyle w:val="ListParagraph"/>
        <w:ind w:left="374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5643E1" w:rsidRDefault="005643E1" w:rsidP="00247707">
      <w:pPr>
        <w:pStyle w:val="ListParagraph"/>
        <w:ind w:left="374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5643E1" w:rsidRDefault="005643E1" w:rsidP="00247707">
      <w:pPr>
        <w:pStyle w:val="ListParagraph"/>
        <w:ind w:left="374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5643E1" w:rsidRDefault="005643E1" w:rsidP="00247707">
      <w:pPr>
        <w:pStyle w:val="ListParagraph"/>
        <w:ind w:left="374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5643E1" w:rsidRDefault="005643E1" w:rsidP="00247707">
      <w:pPr>
        <w:pStyle w:val="ListParagraph"/>
        <w:ind w:left="374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5643E1" w:rsidRDefault="005643E1" w:rsidP="00247707">
      <w:pPr>
        <w:pStyle w:val="ListParagraph"/>
        <w:ind w:left="374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5643E1" w:rsidRDefault="005643E1" w:rsidP="00247707">
      <w:pPr>
        <w:pStyle w:val="ListParagraph"/>
        <w:ind w:left="374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5643E1" w:rsidRDefault="005643E1" w:rsidP="00247707">
      <w:pPr>
        <w:pStyle w:val="ListParagraph"/>
        <w:ind w:left="374" w:firstLine="0"/>
        <w:jc w:val="left"/>
        <w:rPr>
          <w:rFonts w:ascii="Times New Roman" w:hAnsi="Times New Roman" w:cs="Times New Roman"/>
          <w:sz w:val="28"/>
          <w:szCs w:val="28"/>
        </w:rPr>
      </w:pPr>
    </w:p>
    <w:p w:rsidR="005643E1" w:rsidRDefault="005643E1" w:rsidP="004F01D4">
      <w:pPr>
        <w:pStyle w:val="ListParagraph"/>
        <w:ind w:left="37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 No</w:t>
      </w:r>
      <w:r w:rsidRPr="005643E1">
        <w:rPr>
          <w:rFonts w:ascii="Times New Roman" w:hAnsi="Times New Roman" w:cs="Times New Roman"/>
          <w:b/>
          <w:sz w:val="28"/>
          <w:szCs w:val="28"/>
        </w:rPr>
        <w:t>:</w:t>
      </w:r>
      <w:r w:rsidR="00640F50">
        <w:rPr>
          <w:rFonts w:ascii="Times New Roman" w:hAnsi="Times New Roman" w:cs="Times New Roman"/>
          <w:sz w:val="28"/>
          <w:szCs w:val="28"/>
        </w:rPr>
        <w:t xml:space="preserve"> 03</w:t>
      </w:r>
    </w:p>
    <w:p w:rsidR="00640F50" w:rsidRDefault="005643E1" w:rsidP="004F01D4">
      <w:pPr>
        <w:pStyle w:val="ListParagraph"/>
        <w:ind w:left="37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 of the Experiment</w:t>
      </w:r>
      <w:r w:rsidRPr="005643E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0F50" w:rsidRPr="00640F50">
        <w:rPr>
          <w:rFonts w:ascii="Times New Roman" w:hAnsi="Times New Roman" w:cs="Times New Roman"/>
          <w:sz w:val="28"/>
          <w:szCs w:val="28"/>
        </w:rPr>
        <w:t>Power measurement of a 3-phase balanced system using two Wattmeter method.</w:t>
      </w:r>
    </w:p>
    <w:p w:rsidR="00640F50" w:rsidRDefault="00640F50" w:rsidP="004F01D4">
      <w:pPr>
        <w:pStyle w:val="ListParagraph"/>
        <w:ind w:left="374" w:firstLine="0"/>
        <w:rPr>
          <w:rFonts w:ascii="Times New Roman" w:hAnsi="Times New Roman" w:cs="Times New Roman"/>
          <w:b/>
          <w:sz w:val="28"/>
          <w:szCs w:val="28"/>
        </w:rPr>
      </w:pPr>
    </w:p>
    <w:p w:rsidR="005643E1" w:rsidRDefault="005643E1" w:rsidP="004F01D4">
      <w:pPr>
        <w:pStyle w:val="ListParagraph"/>
        <w:ind w:left="374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Objectives</w:t>
      </w:r>
      <w:r w:rsidRPr="005643E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40F50" w:rsidRPr="00640F50" w:rsidRDefault="00640F50" w:rsidP="00640F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40F50">
        <w:rPr>
          <w:rFonts w:ascii="Times New Roman" w:hAnsi="Times New Roman" w:cs="Times New Roman"/>
          <w:sz w:val="28"/>
          <w:szCs w:val="28"/>
        </w:rPr>
        <w:t>To determine total power from the balanced 3-phase system.</w:t>
      </w:r>
    </w:p>
    <w:p w:rsidR="00640F50" w:rsidRPr="00640F50" w:rsidRDefault="00640F50" w:rsidP="00640F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40F50"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 w:rsidRPr="00640F50">
        <w:rPr>
          <w:rFonts w:ascii="Times New Roman" w:hAnsi="Times New Roman" w:cs="Times New Roman"/>
          <w:sz w:val="28"/>
          <w:szCs w:val="28"/>
        </w:rPr>
        <w:t>analize</w:t>
      </w:r>
      <w:proofErr w:type="spellEnd"/>
      <w:r w:rsidRPr="00640F50">
        <w:rPr>
          <w:rFonts w:ascii="Times New Roman" w:hAnsi="Times New Roman" w:cs="Times New Roman"/>
          <w:sz w:val="28"/>
          <w:szCs w:val="28"/>
        </w:rPr>
        <w:t xml:space="preserve"> three-phase systems.</w:t>
      </w:r>
    </w:p>
    <w:p w:rsidR="00640F50" w:rsidRPr="00640F50" w:rsidRDefault="00640F50" w:rsidP="00640F50">
      <w:pPr>
        <w:ind w:left="374" w:firstLine="0"/>
        <w:rPr>
          <w:rFonts w:ascii="Times New Roman" w:hAnsi="Times New Roman" w:cs="Times New Roman"/>
          <w:sz w:val="28"/>
          <w:szCs w:val="28"/>
        </w:rPr>
      </w:pPr>
    </w:p>
    <w:p w:rsidR="005643E1" w:rsidRDefault="005643E1" w:rsidP="004F01D4">
      <w:pPr>
        <w:ind w:left="374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Required Apparatus:</w:t>
      </w:r>
    </w:p>
    <w:p w:rsidR="00640F50" w:rsidRPr="00640F50" w:rsidRDefault="00640F50" w:rsidP="00640F50">
      <w:pPr>
        <w:ind w:left="37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640F50">
        <w:rPr>
          <w:rFonts w:ascii="Times New Roman" w:hAnsi="Times New Roman" w:cs="Times New Roman"/>
          <w:sz w:val="28"/>
          <w:szCs w:val="28"/>
        </w:rPr>
        <w:t>Source</w:t>
      </w:r>
    </w:p>
    <w:p w:rsidR="00640F50" w:rsidRPr="00640F50" w:rsidRDefault="00640F50" w:rsidP="00640F50">
      <w:pPr>
        <w:ind w:left="374" w:firstLine="0"/>
        <w:rPr>
          <w:rFonts w:ascii="Times New Roman" w:hAnsi="Times New Roman" w:cs="Times New Roman"/>
          <w:sz w:val="28"/>
          <w:szCs w:val="28"/>
        </w:rPr>
      </w:pPr>
      <w:r w:rsidRPr="00640F50">
        <w:rPr>
          <w:rFonts w:ascii="Times New Roman" w:hAnsi="Times New Roman" w:cs="Times New Roman"/>
          <w:sz w:val="28"/>
          <w:szCs w:val="28"/>
        </w:rPr>
        <w:t>2. Ammeter/Clamp meter</w:t>
      </w:r>
    </w:p>
    <w:p w:rsidR="00640F50" w:rsidRPr="00640F50" w:rsidRDefault="00640F50" w:rsidP="00640F50">
      <w:pPr>
        <w:ind w:left="374" w:firstLine="0"/>
        <w:rPr>
          <w:rFonts w:ascii="Times New Roman" w:hAnsi="Times New Roman" w:cs="Times New Roman"/>
          <w:sz w:val="28"/>
          <w:szCs w:val="28"/>
        </w:rPr>
      </w:pPr>
      <w:r w:rsidRPr="00640F50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0F50">
        <w:rPr>
          <w:rFonts w:ascii="Times New Roman" w:hAnsi="Times New Roman" w:cs="Times New Roman"/>
          <w:sz w:val="28"/>
          <w:szCs w:val="28"/>
        </w:rPr>
        <w:t>Resistor (Three)</w:t>
      </w:r>
    </w:p>
    <w:p w:rsidR="00640F50" w:rsidRPr="00640F50" w:rsidRDefault="00640F50" w:rsidP="00640F50">
      <w:pPr>
        <w:ind w:left="374" w:firstLine="0"/>
        <w:rPr>
          <w:rFonts w:ascii="Times New Roman" w:hAnsi="Times New Roman" w:cs="Times New Roman"/>
          <w:sz w:val="28"/>
          <w:szCs w:val="28"/>
        </w:rPr>
      </w:pPr>
      <w:r w:rsidRPr="00640F50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0F50">
        <w:rPr>
          <w:rFonts w:ascii="Times New Roman" w:hAnsi="Times New Roman" w:cs="Times New Roman"/>
          <w:sz w:val="28"/>
          <w:szCs w:val="28"/>
        </w:rPr>
        <w:t>Connecting Wire</w:t>
      </w:r>
    </w:p>
    <w:p w:rsidR="00640F50" w:rsidRPr="00640F50" w:rsidRDefault="00640F50" w:rsidP="00640F50">
      <w:pPr>
        <w:ind w:left="374" w:firstLine="0"/>
        <w:rPr>
          <w:rFonts w:ascii="Times New Roman" w:hAnsi="Times New Roman" w:cs="Times New Roman"/>
          <w:sz w:val="28"/>
          <w:szCs w:val="28"/>
        </w:rPr>
      </w:pPr>
      <w:r w:rsidRPr="00640F50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0F50">
        <w:rPr>
          <w:rFonts w:ascii="Times New Roman" w:hAnsi="Times New Roman" w:cs="Times New Roman"/>
          <w:sz w:val="28"/>
          <w:szCs w:val="28"/>
        </w:rPr>
        <w:t>Multimeter</w:t>
      </w:r>
      <w:proofErr w:type="spellEnd"/>
    </w:p>
    <w:p w:rsidR="00640F50" w:rsidRPr="00640F50" w:rsidRDefault="00640F50" w:rsidP="00640F50">
      <w:pPr>
        <w:ind w:left="374" w:firstLine="0"/>
        <w:rPr>
          <w:rFonts w:ascii="Times New Roman" w:hAnsi="Times New Roman" w:cs="Times New Roman"/>
          <w:sz w:val="28"/>
          <w:szCs w:val="28"/>
        </w:rPr>
      </w:pPr>
      <w:r w:rsidRPr="00640F50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0F50">
        <w:rPr>
          <w:rFonts w:ascii="Times New Roman" w:hAnsi="Times New Roman" w:cs="Times New Roman"/>
          <w:sz w:val="28"/>
          <w:szCs w:val="28"/>
        </w:rPr>
        <w:t>VARIAC</w:t>
      </w:r>
    </w:p>
    <w:p w:rsidR="00640F50" w:rsidRDefault="00640F50" w:rsidP="00640F50">
      <w:pPr>
        <w:ind w:left="374" w:firstLine="0"/>
        <w:rPr>
          <w:rFonts w:ascii="Times New Roman" w:hAnsi="Times New Roman" w:cs="Times New Roman"/>
          <w:b/>
          <w:sz w:val="28"/>
          <w:szCs w:val="28"/>
        </w:rPr>
      </w:pPr>
      <w:r w:rsidRPr="00640F50"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0F50">
        <w:rPr>
          <w:rFonts w:ascii="Times New Roman" w:hAnsi="Times New Roman" w:cs="Times New Roman"/>
          <w:sz w:val="28"/>
          <w:szCs w:val="28"/>
        </w:rPr>
        <w:t>Wattmeter</w:t>
      </w:r>
      <w:r w:rsidRPr="00640F5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40F50" w:rsidRDefault="00640F50" w:rsidP="00640F50">
      <w:pPr>
        <w:ind w:left="374" w:firstLine="0"/>
        <w:rPr>
          <w:rFonts w:ascii="Times New Roman" w:hAnsi="Times New Roman" w:cs="Times New Roman"/>
          <w:b/>
          <w:sz w:val="28"/>
          <w:szCs w:val="28"/>
        </w:rPr>
      </w:pPr>
    </w:p>
    <w:p w:rsidR="00640F50" w:rsidRPr="00640F50" w:rsidRDefault="005643E1" w:rsidP="00640F50">
      <w:pPr>
        <w:ind w:left="374" w:firstLine="0"/>
        <w:rPr>
          <w:rFonts w:ascii="Times New Roman" w:hAnsi="Times New Roman" w:cs="Times New Roman"/>
          <w:sz w:val="28"/>
          <w:szCs w:val="28"/>
        </w:rPr>
      </w:pPr>
      <w:r w:rsidRPr="005643E1">
        <w:rPr>
          <w:rFonts w:ascii="Times New Roman" w:hAnsi="Times New Roman" w:cs="Times New Roman"/>
          <w:b/>
          <w:sz w:val="28"/>
          <w:szCs w:val="28"/>
        </w:rPr>
        <w:t>Theory: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0F50" w:rsidRPr="00640F50">
        <w:rPr>
          <w:rFonts w:ascii="Times New Roman" w:hAnsi="Times New Roman" w:cs="Times New Roman"/>
          <w:sz w:val="28"/>
          <w:szCs w:val="28"/>
        </w:rPr>
        <w:t>In a 3-phase balanced system, we can measure the total power using the Two Wattmeter Method. This method is simple and works for both star (Y) and delta (Δ) connected systems. A three-phase system has three electrical currents that are 120 degrees apart. In a balanced system, the load on each phase is the same.</w:t>
      </w:r>
    </w:p>
    <w:p w:rsidR="00640F50" w:rsidRPr="00640F50" w:rsidRDefault="00640F50" w:rsidP="00640F50">
      <w:pPr>
        <w:ind w:left="374" w:firstLine="0"/>
        <w:rPr>
          <w:rFonts w:ascii="Times New Roman" w:hAnsi="Times New Roman" w:cs="Times New Roman"/>
          <w:sz w:val="28"/>
          <w:szCs w:val="28"/>
        </w:rPr>
      </w:pPr>
    </w:p>
    <w:p w:rsidR="00640F50" w:rsidRDefault="00640F50" w:rsidP="00640F50">
      <w:pPr>
        <w:ind w:left="374" w:firstLine="0"/>
        <w:rPr>
          <w:rFonts w:ascii="Times New Roman" w:hAnsi="Times New Roman" w:cs="Times New Roman"/>
          <w:sz w:val="28"/>
          <w:szCs w:val="28"/>
        </w:rPr>
      </w:pPr>
      <w:r w:rsidRPr="00640F50">
        <w:rPr>
          <w:rFonts w:ascii="Times New Roman" w:hAnsi="Times New Roman" w:cs="Times New Roman"/>
          <w:sz w:val="28"/>
          <w:szCs w:val="28"/>
        </w:rPr>
        <w:t xml:space="preserve">To measure the power, we use two </w:t>
      </w:r>
      <w:proofErr w:type="spellStart"/>
      <w:r w:rsidRPr="00640F50">
        <w:rPr>
          <w:rFonts w:ascii="Times New Roman" w:hAnsi="Times New Roman" w:cs="Times New Roman"/>
          <w:sz w:val="28"/>
          <w:szCs w:val="28"/>
        </w:rPr>
        <w:t>wattmeters</w:t>
      </w:r>
      <w:proofErr w:type="spellEnd"/>
      <w:r w:rsidRPr="00640F50">
        <w:rPr>
          <w:rFonts w:ascii="Times New Roman" w:hAnsi="Times New Roman" w:cs="Times New Roman"/>
          <w:sz w:val="28"/>
          <w:szCs w:val="28"/>
        </w:rPr>
        <w:t xml:space="preserve">. These </w:t>
      </w:r>
      <w:proofErr w:type="spellStart"/>
      <w:r w:rsidRPr="00640F50">
        <w:rPr>
          <w:rFonts w:ascii="Times New Roman" w:hAnsi="Times New Roman" w:cs="Times New Roman"/>
          <w:sz w:val="28"/>
          <w:szCs w:val="28"/>
        </w:rPr>
        <w:t>wattmeters</w:t>
      </w:r>
      <w:proofErr w:type="spellEnd"/>
      <w:r w:rsidRPr="00640F50">
        <w:rPr>
          <w:rFonts w:ascii="Times New Roman" w:hAnsi="Times New Roman" w:cs="Times New Roman"/>
          <w:sz w:val="28"/>
          <w:szCs w:val="28"/>
        </w:rPr>
        <w:t xml:space="preserve"> are connected to two of the three phases. The power shown by each wattmeter depends on the voltage, current, and the angle between them (the phase angle). </w:t>
      </w:r>
    </w:p>
    <w:p w:rsidR="00640F50" w:rsidRPr="00640F50" w:rsidRDefault="00640F50" w:rsidP="00640F50">
      <w:pPr>
        <w:spacing w:after="0" w:line="240" w:lineRule="auto"/>
        <w:ind w:left="0"/>
        <w:rPr>
          <w:rFonts w:eastAsia="Times New Roman"/>
          <w:kern w:val="2"/>
          <w:sz w:val="32"/>
          <w:lang w:eastAsia="zh-CN"/>
        </w:rPr>
      </w:pPr>
      <w:r>
        <w:rPr>
          <w:rFonts w:eastAsia="Times New Roman"/>
          <w:kern w:val="2"/>
          <w:sz w:val="32"/>
          <w:lang w:eastAsia="zh-CN"/>
        </w:rPr>
        <w:t xml:space="preserve">                                                   </w:t>
      </w:r>
      <w:r w:rsidRPr="00640F50">
        <w:rPr>
          <w:rFonts w:eastAsia="Times New Roman"/>
          <w:kern w:val="2"/>
          <w:sz w:val="32"/>
          <w:lang w:eastAsia="zh-CN"/>
        </w:rPr>
        <w:t xml:space="preserve">Here,       </w:t>
      </w:r>
      <m:oMath>
        <m:sSub>
          <m:sSubPr>
            <m:ctrlPr>
              <w:rPr>
                <w:rFonts w:ascii="Cambria Math" w:eastAsia="Times New Roman" w:hAnsi="Cambria Math"/>
                <w:i/>
                <w:kern w:val="2"/>
                <w:sz w:val="32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kern w:val="2"/>
                <w:sz w:val="32"/>
                <w:lang w:eastAsia="zh-CN"/>
              </w:rPr>
              <m:t>P</m:t>
            </m:r>
          </m:e>
          <m:sub>
            <m:r>
              <w:rPr>
                <w:rFonts w:ascii="Cambria Math" w:eastAsia="Times New Roman" w:hAnsi="Cambria Math"/>
                <w:kern w:val="2"/>
                <w:sz w:val="32"/>
                <w:lang w:eastAsia="zh-CN"/>
              </w:rPr>
              <m:t>T</m:t>
            </m:r>
          </m:sub>
        </m:sSub>
        <m:r>
          <w:rPr>
            <w:rFonts w:ascii="Cambria Math" w:eastAsia="Times New Roman" w:hAnsi="Cambria Math"/>
            <w:kern w:val="2"/>
            <w:sz w:val="32"/>
            <w:lang w:eastAsia="zh-CN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kern w:val="2"/>
                <w:sz w:val="32"/>
                <w:lang w:eastAsia="zh-CN"/>
              </w:rPr>
            </m:ctrlPr>
          </m:sSubPr>
          <m:e>
            <m:rad>
              <m:radPr>
                <m:degHide m:val="1"/>
                <m:ctrlPr>
                  <w:rPr>
                    <w:rFonts w:ascii="Cambria Math" w:eastAsia="Times New Roman" w:hAnsi="Cambria Math"/>
                    <w:i/>
                    <w:kern w:val="2"/>
                    <w:sz w:val="32"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Times New Roman" w:hAnsi="Cambria Math"/>
                    <w:kern w:val="2"/>
                    <w:sz w:val="32"/>
                    <w:lang w:eastAsia="zh-CN"/>
                  </w:rPr>
                  <m:t>3</m:t>
                </m:r>
              </m:e>
            </m:rad>
            <m:r>
              <w:rPr>
                <w:rFonts w:ascii="Cambria Math" w:eastAsia="Times New Roman" w:hAnsi="Cambria Math"/>
                <w:kern w:val="2"/>
                <w:sz w:val="32"/>
                <w:lang w:eastAsia="zh-CN"/>
              </w:rPr>
              <m:t xml:space="preserve"> V</m:t>
            </m:r>
          </m:e>
          <m:sub>
            <m:r>
              <w:rPr>
                <w:rFonts w:ascii="Cambria Math" w:eastAsia="Times New Roman" w:hAnsi="Cambria Math"/>
                <w:kern w:val="2"/>
                <w:sz w:val="32"/>
                <w:lang w:eastAsia="zh-CN"/>
              </w:rPr>
              <m:t>L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kern w:val="2"/>
                <w:sz w:val="32"/>
                <w:lang w:eastAsia="zh-CN"/>
              </w:rPr>
            </m:ctrlPr>
          </m:sSubPr>
          <m:e>
            <m:r>
              <w:rPr>
                <w:rFonts w:ascii="Cambria Math" w:eastAsia="Times New Roman" w:hAnsi="Cambria Math"/>
                <w:kern w:val="2"/>
                <w:sz w:val="32"/>
                <w:lang w:eastAsia="zh-CN"/>
              </w:rPr>
              <m:t>I</m:t>
            </m:r>
          </m:e>
          <m:sub>
            <m:r>
              <w:rPr>
                <w:rFonts w:ascii="Cambria Math" w:eastAsia="Times New Roman" w:hAnsi="Cambria Math"/>
                <w:kern w:val="2"/>
                <w:sz w:val="32"/>
                <w:lang w:eastAsia="zh-CN"/>
              </w:rPr>
              <m:t>L</m:t>
            </m:r>
          </m:sub>
        </m:sSub>
      </m:oMath>
    </w:p>
    <w:p w:rsidR="00640F50" w:rsidRPr="00640F50" w:rsidRDefault="00640F50" w:rsidP="00640F50">
      <w:pPr>
        <w:ind w:left="374" w:firstLine="0"/>
        <w:rPr>
          <w:rFonts w:ascii="Times New Roman" w:hAnsi="Times New Roman" w:cs="Times New Roman"/>
          <w:sz w:val="28"/>
          <w:szCs w:val="28"/>
        </w:rPr>
      </w:pPr>
    </w:p>
    <w:p w:rsidR="00740BE9" w:rsidRDefault="00740BE9" w:rsidP="00640F50">
      <w:pPr>
        <w:ind w:left="374" w:firstLine="0"/>
        <w:rPr>
          <w:rFonts w:ascii="Times New Roman" w:hAnsi="Times New Roman" w:cs="Times New Roman"/>
          <w:b/>
          <w:sz w:val="28"/>
          <w:szCs w:val="28"/>
        </w:rPr>
      </w:pPr>
      <w:r w:rsidRPr="00740BE9">
        <w:rPr>
          <w:rFonts w:ascii="Times New Roman" w:hAnsi="Times New Roman" w:cs="Times New Roman"/>
          <w:b/>
          <w:sz w:val="28"/>
          <w:szCs w:val="28"/>
        </w:rPr>
        <w:t>Circuit Diagram:</w:t>
      </w:r>
    </w:p>
    <w:p w:rsidR="008F3697" w:rsidRDefault="008F3697" w:rsidP="004F01D4">
      <w:pPr>
        <w:ind w:left="374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0F50"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640F5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E1E0FD">
            <wp:extent cx="2865120" cy="10903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182" cy="11017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0BE9" w:rsidRDefault="00740BE9" w:rsidP="004F01D4">
      <w:pPr>
        <w:ind w:left="374" w:firstLine="0"/>
        <w:rPr>
          <w:rFonts w:ascii="Times New Roman" w:hAnsi="Times New Roman" w:cs="Times New Roman"/>
          <w:b/>
          <w:sz w:val="28"/>
          <w:szCs w:val="28"/>
        </w:rPr>
      </w:pPr>
    </w:p>
    <w:p w:rsidR="00640F50" w:rsidRDefault="00640F50" w:rsidP="004F01D4">
      <w:pPr>
        <w:ind w:left="374" w:firstLine="0"/>
        <w:rPr>
          <w:rFonts w:ascii="Times New Roman" w:hAnsi="Times New Roman" w:cs="Times New Roman"/>
          <w:b/>
          <w:sz w:val="28"/>
          <w:szCs w:val="28"/>
        </w:rPr>
      </w:pPr>
    </w:p>
    <w:p w:rsidR="00640F50" w:rsidRDefault="00640F50" w:rsidP="004F01D4">
      <w:pPr>
        <w:ind w:left="374" w:firstLine="0"/>
        <w:rPr>
          <w:rFonts w:ascii="Times New Roman" w:hAnsi="Times New Roman" w:cs="Times New Roman"/>
          <w:b/>
          <w:sz w:val="28"/>
          <w:szCs w:val="28"/>
        </w:rPr>
      </w:pPr>
    </w:p>
    <w:p w:rsidR="00640F50" w:rsidRDefault="00640F50" w:rsidP="004F01D4">
      <w:pPr>
        <w:ind w:left="374" w:firstLine="0"/>
        <w:rPr>
          <w:rFonts w:ascii="Times New Roman" w:hAnsi="Times New Roman" w:cs="Times New Roman"/>
          <w:b/>
          <w:sz w:val="28"/>
          <w:szCs w:val="28"/>
        </w:rPr>
      </w:pPr>
    </w:p>
    <w:p w:rsidR="00740BE9" w:rsidRDefault="00740BE9" w:rsidP="004F01D4">
      <w:pPr>
        <w:ind w:left="374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Procedure: </w:t>
      </w:r>
    </w:p>
    <w:p w:rsidR="00740BE9" w:rsidRDefault="00740BE9" w:rsidP="004F01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circuit was created following the circuit diagram using the components required.</w:t>
      </w:r>
    </w:p>
    <w:p w:rsidR="00740BE9" w:rsidRDefault="00740BE9" w:rsidP="004F01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Voltmeter and ammeter were connected in the places marked in the diagram.</w:t>
      </w:r>
    </w:p>
    <w:p w:rsidR="00740BE9" w:rsidRDefault="00740BE9" w:rsidP="004F01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Readings of the meters were recorded in a data table and error was calculated.</w:t>
      </w:r>
    </w:p>
    <w:p w:rsidR="00740BE9" w:rsidRPr="004F01D4" w:rsidRDefault="00740BE9" w:rsidP="004F01D4">
      <w:pPr>
        <w:ind w:left="37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1181"/>
        <w:gridCol w:w="1338"/>
        <w:gridCol w:w="1417"/>
        <w:gridCol w:w="1281"/>
        <w:gridCol w:w="1156"/>
        <w:gridCol w:w="1156"/>
        <w:gridCol w:w="1156"/>
      </w:tblGrid>
      <w:tr w:rsidR="009F5F77" w:rsidTr="004B25CF">
        <w:tc>
          <w:tcPr>
            <w:tcW w:w="567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Sl</w:t>
            </w:r>
            <w:proofErr w:type="spellEnd"/>
          </w:p>
        </w:tc>
        <w:tc>
          <w:tcPr>
            <w:tcW w:w="1181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8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17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T(M)</m:t>
                    </m:r>
                  </m:sub>
                </m:sSub>
              </m:oMath>
            </m:oMathPara>
          </w:p>
        </w:tc>
        <w:tc>
          <w:tcPr>
            <w:tcW w:w="1279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T(Cal)</m:t>
                    </m:r>
                  </m:sub>
                </m:sSub>
              </m:oMath>
            </m:oMathPara>
          </w:p>
        </w:tc>
        <w:tc>
          <w:tcPr>
            <w:tcW w:w="1156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156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b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156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rFonts w:ascii="Cambria Math" w:hAnsi="Cambria Math"/>
                <w:sz w:val="28"/>
                <w:szCs w:val="28"/>
                <w:oMath/>
              </w:rPr>
            </w:pPr>
            <w:r>
              <w:rPr>
                <w:b/>
                <w:sz w:val="28"/>
                <w:szCs w:val="28"/>
              </w:rPr>
              <w:t>% error</w:t>
            </w:r>
          </w:p>
        </w:tc>
      </w:tr>
      <w:tr w:rsidR="009F5F77" w:rsidTr="004B25CF">
        <w:tc>
          <w:tcPr>
            <w:tcW w:w="567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81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338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417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279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66.554</w:t>
            </w:r>
          </w:p>
        </w:tc>
        <w:tc>
          <w:tcPr>
            <w:tcW w:w="1156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1156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72.5</w:t>
            </w:r>
          </w:p>
        </w:tc>
        <w:tc>
          <w:tcPr>
            <w:tcW w:w="1156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24.87</w:t>
            </w:r>
          </w:p>
        </w:tc>
      </w:tr>
      <w:tr w:rsidR="009F5F77" w:rsidTr="004B25CF">
        <w:tc>
          <w:tcPr>
            <w:tcW w:w="567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81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338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417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279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84.28</w:t>
            </w:r>
          </w:p>
        </w:tc>
        <w:tc>
          <w:tcPr>
            <w:tcW w:w="1156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0.609</w:t>
            </w:r>
          </w:p>
        </w:tc>
        <w:tc>
          <w:tcPr>
            <w:tcW w:w="1156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79.9</w:t>
            </w:r>
          </w:p>
        </w:tc>
        <w:tc>
          <w:tcPr>
            <w:tcW w:w="1156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28.8</w:t>
            </w:r>
          </w:p>
        </w:tc>
      </w:tr>
      <w:tr w:rsidR="009F5F77" w:rsidTr="004B25CF">
        <w:tc>
          <w:tcPr>
            <w:tcW w:w="567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81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1338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417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1279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100.8199</w:t>
            </w:r>
          </w:p>
        </w:tc>
        <w:tc>
          <w:tcPr>
            <w:tcW w:w="1156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0.666</w:t>
            </w:r>
          </w:p>
        </w:tc>
        <w:tc>
          <w:tcPr>
            <w:tcW w:w="1156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87.4</w:t>
            </w:r>
          </w:p>
        </w:tc>
        <w:tc>
          <w:tcPr>
            <w:tcW w:w="1156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24.61</w:t>
            </w:r>
          </w:p>
        </w:tc>
      </w:tr>
      <w:tr w:rsidR="009F5F77" w:rsidTr="004B25CF">
        <w:tc>
          <w:tcPr>
            <w:tcW w:w="567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181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1338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1417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</w:t>
            </w:r>
          </w:p>
        </w:tc>
        <w:tc>
          <w:tcPr>
            <w:tcW w:w="1279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119.208</w:t>
            </w:r>
          </w:p>
        </w:tc>
        <w:tc>
          <w:tcPr>
            <w:tcW w:w="1156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0.726</w:t>
            </w:r>
          </w:p>
        </w:tc>
        <w:tc>
          <w:tcPr>
            <w:tcW w:w="1156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94.8</w:t>
            </w:r>
          </w:p>
        </w:tc>
        <w:tc>
          <w:tcPr>
            <w:tcW w:w="1156" w:type="dxa"/>
          </w:tcPr>
          <w:p w:rsidR="009F5F77" w:rsidRDefault="00952B02" w:rsidP="004B25CF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21.98</w:t>
            </w:r>
          </w:p>
        </w:tc>
      </w:tr>
      <w:tr w:rsidR="009F5F77" w:rsidTr="004B25CF">
        <w:tc>
          <w:tcPr>
            <w:tcW w:w="567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81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38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417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279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128.085</w:t>
            </w:r>
          </w:p>
        </w:tc>
        <w:tc>
          <w:tcPr>
            <w:tcW w:w="1156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0.75</w:t>
            </w:r>
          </w:p>
        </w:tc>
        <w:tc>
          <w:tcPr>
            <w:tcW w:w="1156" w:type="dxa"/>
          </w:tcPr>
          <w:p w:rsidR="009F5F77" w:rsidRDefault="009F5F77" w:rsidP="004B25CF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98.6</w:t>
            </w:r>
          </w:p>
        </w:tc>
        <w:tc>
          <w:tcPr>
            <w:tcW w:w="1156" w:type="dxa"/>
          </w:tcPr>
          <w:p w:rsidR="009F5F77" w:rsidRDefault="00952B02" w:rsidP="004B25CF">
            <w:pPr>
              <w:spacing w:after="0" w:line="240" w:lineRule="auto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21.93</w:t>
            </w:r>
          </w:p>
        </w:tc>
      </w:tr>
    </w:tbl>
    <w:p w:rsidR="008F3697" w:rsidRDefault="008F3697" w:rsidP="004F01D4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</w:p>
    <w:p w:rsidR="009F5F77" w:rsidRDefault="009F5F77" w:rsidP="004F01D4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408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61291842_1222285362155197_3257972954399101863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E9" w:rsidRDefault="00740BE9" w:rsidP="00952B02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952B02" w:rsidRPr="00952B02" w:rsidRDefault="00952B02" w:rsidP="00952B02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952B02">
        <w:rPr>
          <w:rFonts w:ascii="Times New Roman" w:hAnsi="Times New Roman" w:cs="Times New Roman"/>
          <w:sz w:val="28"/>
          <w:szCs w:val="28"/>
        </w:rPr>
        <w:t xml:space="preserve">This experiment satisfied those two </w:t>
      </w:r>
      <w:proofErr w:type="spellStart"/>
      <w:r w:rsidRPr="00952B02">
        <w:rPr>
          <w:rFonts w:ascii="Times New Roman" w:hAnsi="Times New Roman" w:cs="Times New Roman"/>
          <w:sz w:val="28"/>
          <w:szCs w:val="28"/>
        </w:rPr>
        <w:t>equaltions</w:t>
      </w:r>
      <w:proofErr w:type="spellEnd"/>
      <w:r w:rsidRPr="00952B02">
        <w:rPr>
          <w:rFonts w:ascii="Times New Roman" w:hAnsi="Times New Roman" w:cs="Times New Roman"/>
          <w:sz w:val="28"/>
          <w:szCs w:val="28"/>
        </w:rPr>
        <w:t>;</w:t>
      </w:r>
    </w:p>
    <w:p w:rsidR="00952B02" w:rsidRDefault="00952B02" w:rsidP="00952B02">
      <w:pPr>
        <w:spacing w:after="0" w:line="240" w:lineRule="auto"/>
        <w:ind w:left="0" w:firstLine="0"/>
        <w:rPr>
          <w:rStyle w:val="t"/>
          <w:rFonts w:hAnsi="Cambria Math"/>
          <w:sz w:val="32"/>
        </w:rPr>
      </w:pPr>
      <m:oMathPara>
        <m:oMath>
          <m:sSub>
            <m:sSubPr>
              <m:ctrlPr>
                <w:rPr>
                  <w:rStyle w:val="t"/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Style w:val="t"/>
                  <w:rFonts w:ascii="Cambria Math" w:hAnsi="Cambria Math"/>
                  <w:sz w:val="32"/>
                </w:rPr>
                <m:t>P</m:t>
              </m:r>
            </m:e>
            <m:sub>
              <m:r>
                <w:rPr>
                  <w:rStyle w:val="t"/>
                  <w:rFonts w:ascii="Cambria Math" w:hAnsi="Cambria Math"/>
                  <w:sz w:val="32"/>
                </w:rPr>
                <m:t>T</m:t>
              </m:r>
            </m:sub>
          </m:sSub>
          <m:r>
            <w:rPr>
              <w:rStyle w:val="t"/>
              <w:rFonts w:ascii="Cambria Math" w:hAnsi="Cambria Math"/>
              <w:sz w:val="32"/>
            </w:rPr>
            <m:t>=</m:t>
          </m:r>
          <m:sSub>
            <m:sSubPr>
              <m:ctrlPr>
                <w:rPr>
                  <w:rStyle w:val="t"/>
                  <w:rFonts w:ascii="Cambria Math" w:hAnsi="Cambria Math"/>
                  <w:i/>
                  <w:sz w:val="32"/>
                </w:rPr>
              </m:ctrlPr>
            </m:sSubPr>
            <m:e>
              <m:rad>
                <m:radPr>
                  <m:degHide m:val="1"/>
                  <m:ctrlPr>
                    <w:rPr>
                      <w:rStyle w:val="t"/>
                      <w:rFonts w:ascii="Cambria Math" w:hAnsi="Cambria Math"/>
                      <w:i/>
                      <w:sz w:val="32"/>
                    </w:rPr>
                  </m:ctrlPr>
                </m:radPr>
                <m:deg/>
                <m:e>
                  <m:r>
                    <w:rPr>
                      <w:rStyle w:val="t"/>
                      <w:rFonts w:ascii="Cambria Math" w:hAnsi="Cambria Math"/>
                      <w:sz w:val="32"/>
                    </w:rPr>
                    <m:t>3</m:t>
                  </m:r>
                </m:e>
              </m:rad>
              <m:r>
                <w:rPr>
                  <w:rStyle w:val="t"/>
                  <w:rFonts w:ascii="Cambria Math" w:hAnsi="Cambria Math"/>
                  <w:sz w:val="32"/>
                </w:rPr>
                <m:t xml:space="preserve"> V</m:t>
              </m:r>
            </m:e>
            <m:sub>
              <m:r>
                <w:rPr>
                  <w:rStyle w:val="t"/>
                  <w:rFonts w:ascii="Cambria Math" w:hAnsi="Cambria Math"/>
                  <w:sz w:val="32"/>
                </w:rPr>
                <m:t>L</m:t>
              </m:r>
            </m:sub>
          </m:sSub>
          <m:sSub>
            <m:sSubPr>
              <m:ctrlPr>
                <w:rPr>
                  <w:rStyle w:val="t"/>
                  <w:rFonts w:ascii="Cambria Math" w:hAnsi="Cambria Math"/>
                  <w:i/>
                  <w:sz w:val="32"/>
                </w:rPr>
              </m:ctrlPr>
            </m:sSubPr>
            <m:e>
              <m:r>
                <w:rPr>
                  <w:rStyle w:val="t"/>
                  <w:rFonts w:ascii="Cambria Math" w:hAnsi="Cambria Math"/>
                  <w:sz w:val="32"/>
                </w:rPr>
                <m:t>I</m:t>
              </m:r>
            </m:e>
            <m:sub>
              <m:r>
                <w:rPr>
                  <w:rStyle w:val="t"/>
                  <w:rFonts w:ascii="Cambria Math" w:hAnsi="Cambria Math"/>
                  <w:sz w:val="32"/>
                </w:rPr>
                <m:t>L</m:t>
              </m:r>
            </m:sub>
          </m:sSub>
        </m:oMath>
      </m:oMathPara>
    </w:p>
    <w:p w:rsidR="00952B02" w:rsidRPr="00952B02" w:rsidRDefault="00952B02" w:rsidP="00952B02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952B02">
        <w:rPr>
          <w:rFonts w:ascii="Times New Roman" w:hAnsi="Times New Roman" w:cs="Times New Roman"/>
          <w:sz w:val="28"/>
          <w:szCs w:val="28"/>
        </w:rPr>
        <w:t xml:space="preserve">and the calculative power and the mathematical power is almost equal </w:t>
      </w:r>
    </w:p>
    <w:p w:rsidR="00952B02" w:rsidRPr="00952B02" w:rsidRDefault="00952B02" w:rsidP="00952B02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952B02">
        <w:rPr>
          <w:rFonts w:ascii="Times New Roman" w:hAnsi="Times New Roman" w:cs="Times New Roman"/>
          <w:sz w:val="28"/>
          <w:szCs w:val="28"/>
        </w:rPr>
        <w:t xml:space="preserve">but there is a little bit </w:t>
      </w:r>
      <w:proofErr w:type="gramStart"/>
      <w:r w:rsidRPr="00952B02">
        <w:rPr>
          <w:rFonts w:ascii="Times New Roman" w:hAnsi="Times New Roman" w:cs="Times New Roman"/>
          <w:sz w:val="28"/>
          <w:szCs w:val="28"/>
        </w:rPr>
        <w:t>error .the</w:t>
      </w:r>
      <w:proofErr w:type="gramEnd"/>
      <w:r w:rsidRPr="00952B02">
        <w:rPr>
          <w:rFonts w:ascii="Times New Roman" w:hAnsi="Times New Roman" w:cs="Times New Roman"/>
          <w:sz w:val="28"/>
          <w:szCs w:val="28"/>
        </w:rPr>
        <w:t xml:space="preserve"> average error is</w:t>
      </w:r>
    </w:p>
    <w:p w:rsidR="00952B02" w:rsidRPr="00952B02" w:rsidRDefault="00952B02" w:rsidP="00952B02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952B02" w:rsidRPr="00952B02" w:rsidRDefault="00952B02" w:rsidP="00952B02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952B02">
        <w:rPr>
          <w:rFonts w:ascii="Times New Roman" w:hAnsi="Times New Roman" w:cs="Times New Roman"/>
          <w:sz w:val="28"/>
          <w:szCs w:val="28"/>
        </w:rPr>
        <w:t xml:space="preserve"> % e</w:t>
      </w:r>
      <w:r>
        <w:rPr>
          <w:rFonts w:ascii="Times New Roman" w:hAnsi="Times New Roman" w:cs="Times New Roman"/>
          <w:sz w:val="28"/>
          <w:szCs w:val="28"/>
        </w:rPr>
        <w:t>rror = (24.87+28.8+24.61+21.98+</w:t>
      </w:r>
      <w:r w:rsidRPr="00952B02">
        <w:rPr>
          <w:rFonts w:ascii="Times New Roman" w:hAnsi="Times New Roman" w:cs="Times New Roman"/>
          <w:sz w:val="28"/>
          <w:szCs w:val="28"/>
        </w:rPr>
        <w:t>21.93)/5 %</w:t>
      </w:r>
    </w:p>
    <w:p w:rsidR="00952B02" w:rsidRDefault="00952B02" w:rsidP="00952B02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= 24.44</w:t>
      </w:r>
      <w:bookmarkStart w:id="0" w:name="_GoBack"/>
      <w:bookmarkEnd w:id="0"/>
      <w:r w:rsidRPr="00952B02">
        <w:rPr>
          <w:rFonts w:ascii="Times New Roman" w:hAnsi="Times New Roman" w:cs="Times New Roman"/>
          <w:sz w:val="28"/>
          <w:szCs w:val="28"/>
        </w:rPr>
        <w:t>%</w:t>
      </w:r>
      <w:r w:rsidR="004F01D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40BE9" w:rsidRDefault="00952B02" w:rsidP="00952B02">
      <w:p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0BE9">
        <w:rPr>
          <w:rFonts w:ascii="Times New Roman" w:hAnsi="Times New Roman" w:cs="Times New Roman"/>
          <w:b/>
          <w:sz w:val="28"/>
          <w:szCs w:val="28"/>
        </w:rPr>
        <w:t>Discussion:</w:t>
      </w:r>
    </w:p>
    <w:p w:rsidR="004C0B5A" w:rsidRPr="004C0B5A" w:rsidRDefault="004C0B5A" w:rsidP="004F01D4">
      <w:pPr>
        <w:ind w:left="1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Ignoring the small margin of erro</w:t>
      </w:r>
      <w:r w:rsidR="00A745CC">
        <w:rPr>
          <w:rFonts w:ascii="Times New Roman" w:hAnsi="Times New Roman" w:cs="Times New Roman"/>
          <w:sz w:val="28"/>
          <w:szCs w:val="28"/>
        </w:rPr>
        <w:t xml:space="preserve">r, the experiment proved the theory. Error could have been avoided but due to some external &amp; internal factors it was unavoidable. </w:t>
      </w:r>
    </w:p>
    <w:p w:rsidR="00740BE9" w:rsidRPr="00740BE9" w:rsidRDefault="00740BE9" w:rsidP="004F01D4">
      <w:pPr>
        <w:ind w:left="374" w:firstLine="0"/>
        <w:rPr>
          <w:rFonts w:ascii="Times New Roman" w:hAnsi="Times New Roman" w:cs="Times New Roman"/>
          <w:b/>
          <w:sz w:val="28"/>
          <w:szCs w:val="28"/>
        </w:rPr>
      </w:pPr>
    </w:p>
    <w:sectPr w:rsidR="00740BE9" w:rsidRPr="00740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B0A8D"/>
    <w:multiLevelType w:val="hybridMultilevel"/>
    <w:tmpl w:val="5BD44164"/>
    <w:lvl w:ilvl="0" w:tplc="438838FA">
      <w:start w:val="1"/>
      <w:numFmt w:val="bullet"/>
      <w:lvlText w:val="-"/>
      <w:lvlJc w:val="left"/>
      <w:pPr>
        <w:ind w:left="73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37FF7D5F"/>
    <w:multiLevelType w:val="hybridMultilevel"/>
    <w:tmpl w:val="4CC454BA"/>
    <w:lvl w:ilvl="0" w:tplc="D0EEC7D8">
      <w:numFmt w:val="bullet"/>
      <w:lvlText w:val="-"/>
      <w:lvlJc w:val="left"/>
      <w:pPr>
        <w:ind w:left="73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5C903B3D"/>
    <w:multiLevelType w:val="hybridMultilevel"/>
    <w:tmpl w:val="80780766"/>
    <w:lvl w:ilvl="0" w:tplc="DDC8F1CA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707"/>
    <w:rsid w:val="00247707"/>
    <w:rsid w:val="004C0B5A"/>
    <w:rsid w:val="004E2F1E"/>
    <w:rsid w:val="004F01D4"/>
    <w:rsid w:val="00561714"/>
    <w:rsid w:val="005643E1"/>
    <w:rsid w:val="005B5A6F"/>
    <w:rsid w:val="005D695F"/>
    <w:rsid w:val="005E08C9"/>
    <w:rsid w:val="00640F50"/>
    <w:rsid w:val="007213F6"/>
    <w:rsid w:val="00740BE9"/>
    <w:rsid w:val="007D1062"/>
    <w:rsid w:val="008F3697"/>
    <w:rsid w:val="00952B02"/>
    <w:rsid w:val="009F5F77"/>
    <w:rsid w:val="00A745CC"/>
    <w:rsid w:val="00AE4C66"/>
    <w:rsid w:val="00C64F43"/>
    <w:rsid w:val="00DE2070"/>
    <w:rsid w:val="00EF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8B5F"/>
  <w15:chartTrackingRefBased/>
  <w15:docId w15:val="{F718A3C3-6B19-410E-95C3-5F6F9DD8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B5A"/>
    <w:pPr>
      <w:spacing w:after="5" w:line="249" w:lineRule="auto"/>
      <w:ind w:left="24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247707"/>
    <w:pPr>
      <w:keepNext/>
      <w:keepLines/>
      <w:spacing w:after="396"/>
      <w:ind w:left="26"/>
      <w:outlineLvl w:val="0"/>
    </w:pPr>
    <w:rPr>
      <w:rFonts w:ascii="Times New Roman" w:eastAsia="Times New Roman" w:hAnsi="Times New Roman" w:cs="Times New Roman"/>
      <w:b/>
      <w:color w:val="4472C4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247707"/>
    <w:pPr>
      <w:keepNext/>
      <w:keepLines/>
      <w:spacing w:after="115"/>
      <w:ind w:left="53" w:hanging="10"/>
      <w:jc w:val="center"/>
      <w:outlineLvl w:val="1"/>
    </w:pPr>
    <w:rPr>
      <w:rFonts w:ascii="Times New Roman" w:eastAsia="Times New Roman" w:hAnsi="Times New Roman" w:cs="Times New Roman"/>
      <w:b/>
      <w:color w:val="4472C4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707"/>
    <w:rPr>
      <w:rFonts w:ascii="Times New Roman" w:eastAsia="Times New Roman" w:hAnsi="Times New Roman" w:cs="Times New Roman"/>
      <w:b/>
      <w:color w:val="4472C4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707"/>
    <w:rPr>
      <w:rFonts w:ascii="Times New Roman" w:eastAsia="Times New Roman" w:hAnsi="Times New Roman" w:cs="Times New Roman"/>
      <w:b/>
      <w:color w:val="4472C4"/>
      <w:sz w:val="26"/>
    </w:rPr>
  </w:style>
  <w:style w:type="table" w:styleId="TableGrid">
    <w:name w:val="Table Grid"/>
    <w:basedOn w:val="TableNormal"/>
    <w:uiPriority w:val="39"/>
    <w:rsid w:val="00247707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47707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477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43E1"/>
    <w:rPr>
      <w:color w:val="808080"/>
    </w:rPr>
  </w:style>
  <w:style w:type="table" w:styleId="GridTable3">
    <w:name w:val="Grid Table 3"/>
    <w:basedOn w:val="TableNormal"/>
    <w:uiPriority w:val="48"/>
    <w:rsid w:val="008F369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t">
    <w:name w:val="t"/>
    <w:basedOn w:val="DefaultParagraphFont"/>
    <w:qFormat/>
    <w:rsid w:val="00952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4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7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1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2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391</Words>
  <Characters>2231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Rajshahi University of Engineering &amp; Technology</vt:lpstr>
      <vt:lpstr>Department of Electrical &amp; Computer Engineering</vt:lpstr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2</cp:revision>
  <dcterms:created xsi:type="dcterms:W3CDTF">2024-09-30T20:06:00Z</dcterms:created>
  <dcterms:modified xsi:type="dcterms:W3CDTF">2024-09-30T20:06:00Z</dcterms:modified>
</cp:coreProperties>
</file>