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A2E40" w14:textId="042DDE35" w:rsidR="001442D3" w:rsidRDefault="00EB1C80" w:rsidP="00BD32D7">
      <w:pPr>
        <w:pStyle w:val="Heading1"/>
      </w:pPr>
      <w:r>
        <w:t>Core t</w:t>
      </w:r>
      <w:r w:rsidR="001442D3">
        <w:t>ransversal competencies</w:t>
      </w:r>
    </w:p>
    <w:p w14:paraId="290ADA36" w14:textId="1FB0B670" w:rsidR="001442D3" w:rsidRDefault="001442D3" w:rsidP="00BD32D7"/>
    <w:p w14:paraId="7A396D4D" w14:textId="77777777" w:rsidR="00EB1C80" w:rsidRPr="00913056" w:rsidRDefault="00EB1C80" w:rsidP="00EB1C80">
      <w:pPr>
        <w:rPr>
          <w:rFonts w:cstheme="minorHAnsi"/>
        </w:rPr>
      </w:pPr>
      <w:r w:rsidRPr="00913056">
        <w:rPr>
          <w:rFonts w:cstheme="minorHAnsi"/>
          <w:noProof/>
        </w:rPr>
        <w:drawing>
          <wp:inline distT="0" distB="0" distL="0" distR="0" wp14:anchorId="475F8337" wp14:editId="384B0C74">
            <wp:extent cx="5943168" cy="3925019"/>
            <wp:effectExtent l="0" t="0" r="635" b="0"/>
            <wp:docPr id="1" name="Picture 1" descr="Seven core tranversal skil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even core tranversal skill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415" cy="39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256D" w14:textId="77777777" w:rsidR="00EB1C80" w:rsidRPr="00913056" w:rsidRDefault="00EB1C80" w:rsidP="00EB1C80">
      <w:pPr>
        <w:jc w:val="center"/>
        <w:rPr>
          <w:rFonts w:cstheme="minorHAnsi"/>
        </w:rPr>
      </w:pPr>
      <w:r w:rsidRPr="00913056">
        <w:rPr>
          <w:rFonts w:cstheme="minorHAnsi"/>
        </w:rPr>
        <w:t xml:space="preserve">Figure 1: Seven </w:t>
      </w:r>
      <w:r>
        <w:rPr>
          <w:rFonts w:cstheme="minorHAnsi"/>
        </w:rPr>
        <w:t>c</w:t>
      </w:r>
      <w:r w:rsidRPr="00913056">
        <w:rPr>
          <w:rFonts w:cstheme="minorHAnsi"/>
        </w:rPr>
        <w:t>ore transversal skills</w:t>
      </w:r>
    </w:p>
    <w:p w14:paraId="006AE7F0" w14:textId="1A8F36A8" w:rsidR="000F52E9" w:rsidRPr="00913056" w:rsidRDefault="000F52E9" w:rsidP="000F52E9">
      <w:pPr>
        <w:rPr>
          <w:rFonts w:cstheme="minorHAnsi"/>
          <w:b/>
          <w:bCs/>
        </w:rPr>
      </w:pPr>
      <w:r w:rsidRPr="00913056">
        <w:rPr>
          <w:rFonts w:cstheme="minorHAnsi"/>
          <w:b/>
          <w:bCs/>
        </w:rPr>
        <w:t>Transversal competencies, are:</w:t>
      </w:r>
    </w:p>
    <w:p w14:paraId="20509CEF" w14:textId="24A7EDE7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</w:rPr>
      </w:pPr>
      <w:r w:rsidRPr="00913056">
        <w:rPr>
          <w:rFonts w:cstheme="minorHAnsi"/>
        </w:rPr>
        <w:t>Transferable across domains geographies, work, and life contexts</w:t>
      </w:r>
      <w:r>
        <w:rPr>
          <w:rFonts w:cstheme="minorHAnsi"/>
        </w:rPr>
        <w:t>.</w:t>
      </w:r>
    </w:p>
    <w:p w14:paraId="4FA13FE3" w14:textId="595E7435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</w:rPr>
      </w:pPr>
      <w:r w:rsidRPr="00913056">
        <w:rPr>
          <w:rFonts w:cstheme="minorHAnsi"/>
        </w:rPr>
        <w:t>Relate to social and interpersonal relations</w:t>
      </w:r>
      <w:r>
        <w:rPr>
          <w:rFonts w:cstheme="minorHAnsi"/>
        </w:rPr>
        <w:t>.</w:t>
      </w:r>
    </w:p>
    <w:p w14:paraId="781CBC3E" w14:textId="179D056D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</w:rPr>
      </w:pPr>
      <w:r w:rsidRPr="00913056">
        <w:rPr>
          <w:rFonts w:cstheme="minorHAnsi"/>
        </w:rPr>
        <w:t>Are cross-functional and cross-curricular</w:t>
      </w:r>
      <w:r>
        <w:rPr>
          <w:rFonts w:cstheme="minorHAnsi"/>
        </w:rPr>
        <w:t>.</w:t>
      </w:r>
    </w:p>
    <w:p w14:paraId="016E97B4" w14:textId="7DE5D6D9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</w:rPr>
      </w:pPr>
      <w:r w:rsidRPr="00913056">
        <w:rPr>
          <w:rFonts w:cstheme="minorHAnsi"/>
        </w:rPr>
        <w:t>If not communicated explicitly, they can remain undervalued or unrecognised</w:t>
      </w:r>
      <w:r>
        <w:rPr>
          <w:rFonts w:cstheme="minorHAnsi"/>
        </w:rPr>
        <w:t>.</w:t>
      </w:r>
    </w:p>
    <w:p w14:paraId="0ABE8D91" w14:textId="75704222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</w:rPr>
      </w:pPr>
      <w:r w:rsidRPr="00913056">
        <w:rPr>
          <w:rFonts w:cstheme="minorHAnsi"/>
        </w:rPr>
        <w:t>Essential tools in significant and accelerated change</w:t>
      </w:r>
      <w:r>
        <w:rPr>
          <w:rFonts w:cstheme="minorHAnsi"/>
        </w:rPr>
        <w:t>.</w:t>
      </w:r>
    </w:p>
    <w:p w14:paraId="4B49977E" w14:textId="71E3BD32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</w:rPr>
      </w:pPr>
      <w:r w:rsidRPr="00913056">
        <w:rPr>
          <w:rFonts w:cstheme="minorHAnsi"/>
        </w:rPr>
        <w:t>Can be observed, evidenced</w:t>
      </w:r>
      <w:r>
        <w:rPr>
          <w:rFonts w:cstheme="minorHAnsi"/>
        </w:rPr>
        <w:t>,</w:t>
      </w:r>
      <w:r w:rsidRPr="00913056">
        <w:rPr>
          <w:rFonts w:cstheme="minorHAnsi"/>
        </w:rPr>
        <w:t xml:space="preserve"> and developed</w:t>
      </w:r>
      <w:r>
        <w:rPr>
          <w:rFonts w:cstheme="minorHAnsi"/>
        </w:rPr>
        <w:t>.</w:t>
      </w:r>
    </w:p>
    <w:p w14:paraId="61459B5E" w14:textId="48DE1A2E" w:rsidR="000F52E9" w:rsidRPr="00913056" w:rsidRDefault="000F52E9" w:rsidP="000F52E9">
      <w:pPr>
        <w:pStyle w:val="ListParagraph"/>
        <w:numPr>
          <w:ilvl w:val="0"/>
          <w:numId w:val="6"/>
        </w:numPr>
        <w:rPr>
          <w:rFonts w:cstheme="minorHAnsi"/>
          <w:b/>
          <w:bCs/>
          <w:u w:val="single"/>
        </w:rPr>
      </w:pPr>
      <w:r w:rsidRPr="00913056">
        <w:rPr>
          <w:rFonts w:cstheme="minorHAnsi"/>
          <w:b/>
          <w:bCs/>
          <w:u w:val="single"/>
        </w:rPr>
        <w:t>Are learnt through experience and development</w:t>
      </w:r>
      <w:r>
        <w:rPr>
          <w:rFonts w:cstheme="minorHAnsi"/>
          <w:b/>
          <w:bCs/>
          <w:u w:val="single"/>
        </w:rPr>
        <w:t>.</w:t>
      </w:r>
    </w:p>
    <w:p w14:paraId="51EDCD19" w14:textId="7F01A353" w:rsidR="00EB1C80" w:rsidRPr="000F52E9" w:rsidRDefault="000F52E9" w:rsidP="00BD32D7">
      <w:pPr>
        <w:pStyle w:val="ListParagraph"/>
        <w:numPr>
          <w:ilvl w:val="0"/>
          <w:numId w:val="6"/>
        </w:numPr>
        <w:rPr>
          <w:rFonts w:cstheme="minorHAnsi"/>
          <w:b/>
          <w:bCs/>
          <w:u w:val="single"/>
        </w:rPr>
        <w:sectPr w:rsidR="00EB1C80" w:rsidRPr="000F52E9">
          <w:footerReference w:type="default" r:id="rId1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13056">
        <w:rPr>
          <w:rFonts w:cstheme="minorHAnsi"/>
        </w:rPr>
        <w:t>In their development, they have a symbiotic relationship with improved self-awareness and self-knowledge</w:t>
      </w:r>
      <w:r>
        <w:rPr>
          <w:rFonts w:cstheme="minorHAnsi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5670"/>
        <w:gridCol w:w="6298"/>
      </w:tblGrid>
      <w:tr w:rsidR="00EB1C80" w14:paraId="4BD10F3C" w14:textId="77777777" w:rsidTr="0008739A">
        <w:tc>
          <w:tcPr>
            <w:tcW w:w="1980" w:type="dxa"/>
          </w:tcPr>
          <w:p w14:paraId="6D149A8C" w14:textId="12FD9F15" w:rsidR="00EB1C80" w:rsidRPr="00EB1C80" w:rsidRDefault="00EB1C80" w:rsidP="00EB1C80">
            <w:pPr>
              <w:rPr>
                <w:b/>
                <w:bCs/>
              </w:rPr>
            </w:pPr>
            <w:r w:rsidRPr="00EB1C80">
              <w:rPr>
                <w:b/>
                <w:bCs/>
              </w:rPr>
              <w:lastRenderedPageBreak/>
              <w:t>Transversal skill</w:t>
            </w:r>
          </w:p>
        </w:tc>
        <w:tc>
          <w:tcPr>
            <w:tcW w:w="5670" w:type="dxa"/>
          </w:tcPr>
          <w:p w14:paraId="4A79DBFA" w14:textId="508D28AB" w:rsidR="00EB1C80" w:rsidRPr="00EB1C80" w:rsidRDefault="00EB1C80" w:rsidP="00EB1C80">
            <w:pPr>
              <w:rPr>
                <w:b/>
                <w:bCs/>
              </w:rPr>
            </w:pPr>
            <w:r w:rsidRPr="00EB1C80">
              <w:rPr>
                <w:b/>
                <w:bCs/>
              </w:rPr>
              <w:t>Definition</w:t>
            </w:r>
            <w:r>
              <w:rPr>
                <w:b/>
                <w:bCs/>
              </w:rPr>
              <w:t xml:space="preserve"> and comments</w:t>
            </w:r>
          </w:p>
        </w:tc>
        <w:tc>
          <w:tcPr>
            <w:tcW w:w="6298" w:type="dxa"/>
          </w:tcPr>
          <w:p w14:paraId="3FF8EE0C" w14:textId="489C5DB9" w:rsidR="00EB1C80" w:rsidRPr="00EB1C80" w:rsidRDefault="00EB1C80" w:rsidP="00EB1C80">
            <w:pPr>
              <w:rPr>
                <w:b/>
                <w:bCs/>
              </w:rPr>
            </w:pPr>
            <w:r w:rsidRPr="00EB1C80">
              <w:rPr>
                <w:b/>
                <w:bCs/>
              </w:rPr>
              <w:t>Exemplars</w:t>
            </w:r>
            <w:r w:rsidR="00022EE2">
              <w:rPr>
                <w:b/>
                <w:bCs/>
              </w:rPr>
              <w:t xml:space="preserve"> </w:t>
            </w:r>
          </w:p>
        </w:tc>
      </w:tr>
      <w:tr w:rsidR="00EB1C80" w14:paraId="15934E80" w14:textId="77777777" w:rsidTr="0008739A">
        <w:tc>
          <w:tcPr>
            <w:tcW w:w="1980" w:type="dxa"/>
          </w:tcPr>
          <w:p w14:paraId="2E425893" w14:textId="2F1B80B0" w:rsidR="00EB1C80" w:rsidRDefault="00DE5E71" w:rsidP="00EB1C80">
            <w:r>
              <w:t xml:space="preserve">1. </w:t>
            </w:r>
            <w:r w:rsidR="00EB1C80">
              <w:t>Collaborative problem solving</w:t>
            </w:r>
          </w:p>
        </w:tc>
        <w:tc>
          <w:tcPr>
            <w:tcW w:w="5670" w:type="dxa"/>
          </w:tcPr>
          <w:p w14:paraId="7B8C6B64" w14:textId="77777777" w:rsidR="00EB1C80" w:rsidRDefault="00EB1C80" w:rsidP="00EB1C80">
            <w:r>
              <w:t>“</w:t>
            </w:r>
            <w:r w:rsidRPr="00EB1C80">
              <w:rPr>
                <w:i/>
                <w:iCs/>
              </w:rPr>
              <w:t xml:space="preserve">Collaborative problem-solving competency is the capacity of an individual to effectively engage in a process whereby two or more agents attempt to solve a problem by sharing the understanding and effort required to come to a solution and pooling their knowledge, skills and efforts to reach that </w:t>
            </w:r>
            <w:r>
              <w:rPr>
                <w:i/>
                <w:iCs/>
              </w:rPr>
              <w:t>solution.</w:t>
            </w:r>
            <w:r>
              <w:t>” – OECD</w:t>
            </w:r>
          </w:p>
          <w:p w14:paraId="19CB0692" w14:textId="77777777" w:rsidR="00EB1C80" w:rsidRDefault="00EB1C80" w:rsidP="00EB1C80"/>
          <w:p w14:paraId="39949010" w14:textId="0E0198E4" w:rsidR="00EB1C80" w:rsidRDefault="00EB1C80" w:rsidP="00EB1C80">
            <w:pPr>
              <w:rPr>
                <w:rFonts w:cstheme="minorHAnsi"/>
              </w:rPr>
            </w:pPr>
            <w:r>
              <w:t xml:space="preserve">The reader should note that collaborative </w:t>
            </w:r>
            <w:r w:rsidRPr="00913056">
              <w:rPr>
                <w:rFonts w:cstheme="minorHAnsi"/>
              </w:rPr>
              <w:t>problem-solving involves exercising other key competencies, notably creativity, resilience, initiative, cultural awareness</w:t>
            </w:r>
            <w:r>
              <w:rPr>
                <w:rFonts w:cstheme="minorHAnsi"/>
              </w:rPr>
              <w:t>.</w:t>
            </w:r>
          </w:p>
          <w:p w14:paraId="6E5324FD" w14:textId="06BEE6AA" w:rsidR="00022EE2" w:rsidRDefault="00022EE2" w:rsidP="00EB1C80"/>
          <w:p w14:paraId="64A3B8D5" w14:textId="6782BB23" w:rsidR="00022EE2" w:rsidRDefault="00022EE2" w:rsidP="00EB1C80">
            <w:r>
              <w:t xml:space="preserve">Effective collaboration requires additional qualities including, empathy, adaptability, initiative, independent thinking and working across cultural and organisational boundaries. </w:t>
            </w:r>
          </w:p>
          <w:p w14:paraId="424CC8D5" w14:textId="1CC7D71F" w:rsidR="00EB1C80" w:rsidRDefault="00EB1C80" w:rsidP="00EB1C80"/>
        </w:tc>
        <w:tc>
          <w:tcPr>
            <w:tcW w:w="6298" w:type="dxa"/>
          </w:tcPr>
          <w:p w14:paraId="32E324A5" w14:textId="6F68F455" w:rsidR="00022EE2" w:rsidRPr="00022EE2" w:rsidRDefault="00022EE2" w:rsidP="00022EE2">
            <w:pPr>
              <w:rPr>
                <w:b/>
                <w:bCs/>
              </w:rPr>
            </w:pPr>
            <w:r w:rsidRPr="00022EE2">
              <w:rPr>
                <w:b/>
                <w:bCs/>
              </w:rPr>
              <w:t>Exemplars</w:t>
            </w:r>
          </w:p>
          <w:p w14:paraId="0FC0F285" w14:textId="12D5E5F2" w:rsidR="00EB1C80" w:rsidRDefault="00EB1C80" w:rsidP="00EB1C80">
            <w:pPr>
              <w:pStyle w:val="ListParagraph"/>
              <w:numPr>
                <w:ilvl w:val="0"/>
                <w:numId w:val="1"/>
              </w:numPr>
            </w:pPr>
            <w:r>
              <w:t>Problem based learning</w:t>
            </w:r>
          </w:p>
          <w:p w14:paraId="3BEDA04A" w14:textId="77777777" w:rsidR="00EB1C80" w:rsidRDefault="00EB1C80" w:rsidP="00EB1C80">
            <w:pPr>
              <w:pStyle w:val="ListParagraph"/>
              <w:numPr>
                <w:ilvl w:val="0"/>
                <w:numId w:val="1"/>
              </w:numPr>
            </w:pPr>
            <w:r>
              <w:t>Enquiry based learning</w:t>
            </w:r>
          </w:p>
          <w:p w14:paraId="7F192EE7" w14:textId="77777777" w:rsidR="00EB1C80" w:rsidRDefault="00EB1C80" w:rsidP="00EB1C80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Team work</w:t>
            </w:r>
            <w:proofErr w:type="gramEnd"/>
            <w:r>
              <w:t>, group projects</w:t>
            </w:r>
          </w:p>
          <w:p w14:paraId="301EE573" w14:textId="46BE5A51" w:rsidR="00EB1C80" w:rsidRDefault="00EB1C80" w:rsidP="00EB1C80">
            <w:pPr>
              <w:pStyle w:val="ListParagraph"/>
              <w:numPr>
                <w:ilvl w:val="0"/>
                <w:numId w:val="1"/>
              </w:numPr>
            </w:pPr>
            <w:r>
              <w:t xml:space="preserve">Industry informed/led </w:t>
            </w:r>
            <w:r w:rsidR="005621AC">
              <w:t xml:space="preserve">interdisciplinary </w:t>
            </w:r>
            <w:r>
              <w:t xml:space="preserve">Hackathons </w:t>
            </w:r>
          </w:p>
          <w:p w14:paraId="39B9BAD5" w14:textId="106E5EBB" w:rsidR="00022EE2" w:rsidRDefault="00022EE2" w:rsidP="00022EE2"/>
          <w:p w14:paraId="16C16D85" w14:textId="043E683B" w:rsidR="00022EE2" w:rsidRDefault="00022EE2" w:rsidP="00D51E29">
            <w:pPr>
              <w:pStyle w:val="ListParagraph"/>
            </w:pPr>
          </w:p>
        </w:tc>
      </w:tr>
      <w:tr w:rsidR="00EB1C80" w14:paraId="104C3D7A" w14:textId="77777777" w:rsidTr="0008739A">
        <w:tc>
          <w:tcPr>
            <w:tcW w:w="1980" w:type="dxa"/>
          </w:tcPr>
          <w:p w14:paraId="4F374D68" w14:textId="71CFF939" w:rsidR="00EB1C80" w:rsidRDefault="00DE5E71" w:rsidP="00EB1C80">
            <w:r>
              <w:t xml:space="preserve">2. </w:t>
            </w:r>
            <w:r w:rsidR="00EB1C80">
              <w:t>Learning to learn</w:t>
            </w:r>
          </w:p>
        </w:tc>
        <w:tc>
          <w:tcPr>
            <w:tcW w:w="5670" w:type="dxa"/>
          </w:tcPr>
          <w:p w14:paraId="17A15E82" w14:textId="0D871D05" w:rsidR="00EB1C80" w:rsidRDefault="00E75BC7" w:rsidP="00EB1C80">
            <w:r>
              <w:t xml:space="preserve">Creating independent learners with the skills and knowledge required to learn effectively and continue to learn has emerged as one of the mostly highly valued transversal skills globally. </w:t>
            </w:r>
          </w:p>
        </w:tc>
        <w:tc>
          <w:tcPr>
            <w:tcW w:w="6298" w:type="dxa"/>
          </w:tcPr>
          <w:p w14:paraId="085616BE" w14:textId="15E3A2FD" w:rsidR="00EB1C80" w:rsidRDefault="00E75BC7" w:rsidP="00EB1C80">
            <w:pPr>
              <w:rPr>
                <w:b/>
                <w:bCs/>
              </w:rPr>
            </w:pPr>
            <w:r w:rsidRPr="00E75BC7">
              <w:rPr>
                <w:b/>
                <w:bCs/>
              </w:rPr>
              <w:t>Exemplars:</w:t>
            </w:r>
          </w:p>
          <w:p w14:paraId="276D4D00" w14:textId="1B7DAA7B" w:rsidR="00075677" w:rsidRPr="00E75BC7" w:rsidRDefault="00075677" w:rsidP="00075677">
            <w:pPr>
              <w:pStyle w:val="ListParagraph"/>
              <w:numPr>
                <w:ilvl w:val="0"/>
                <w:numId w:val="4"/>
              </w:numPr>
            </w:pPr>
            <w:r>
              <w:t xml:space="preserve">Creating active learning environment where students </w:t>
            </w:r>
            <w:proofErr w:type="gramStart"/>
            <w:r>
              <w:t>have to</w:t>
            </w:r>
            <w:proofErr w:type="gramEnd"/>
            <w:r>
              <w:t xml:space="preserve"> contextualise and apply knowledge</w:t>
            </w:r>
            <w:r w:rsidR="006966D9">
              <w:t xml:space="preserve"> (flipped classroom)</w:t>
            </w:r>
            <w:r>
              <w:t>.</w:t>
            </w:r>
          </w:p>
          <w:p w14:paraId="763D811D" w14:textId="77777777" w:rsidR="00075677" w:rsidRDefault="00075677" w:rsidP="00075677">
            <w:pPr>
              <w:pStyle w:val="ListParagraph"/>
              <w:numPr>
                <w:ilvl w:val="0"/>
                <w:numId w:val="4"/>
              </w:numPr>
            </w:pPr>
            <w:r>
              <w:t>Facilitating group learning and sharing of knowledge by creating a class MS Teams group.</w:t>
            </w:r>
          </w:p>
          <w:p w14:paraId="7D810E45" w14:textId="14FBCA42" w:rsidR="00075677" w:rsidRDefault="00075677" w:rsidP="00075677">
            <w:pPr>
              <w:pStyle w:val="ListParagraph"/>
              <w:numPr>
                <w:ilvl w:val="0"/>
                <w:numId w:val="4"/>
              </w:numPr>
            </w:pPr>
            <w:r>
              <w:t>Enquiry based learning</w:t>
            </w:r>
          </w:p>
          <w:p w14:paraId="64B9CE70" w14:textId="68BB805F" w:rsidR="00E75BC7" w:rsidRDefault="00E75BC7" w:rsidP="00E75BC7">
            <w:pPr>
              <w:pStyle w:val="ListParagraph"/>
              <w:numPr>
                <w:ilvl w:val="0"/>
                <w:numId w:val="4"/>
              </w:numPr>
            </w:pPr>
            <w:r>
              <w:t xml:space="preserve">Cornell notes - Effective note taking </w:t>
            </w:r>
          </w:p>
          <w:p w14:paraId="58F08E8A" w14:textId="0EF375AF" w:rsidR="00E75BC7" w:rsidRDefault="00E75BC7" w:rsidP="00E75BC7">
            <w:pPr>
              <w:pStyle w:val="ListParagraph"/>
              <w:numPr>
                <w:ilvl w:val="0"/>
                <w:numId w:val="4"/>
              </w:numPr>
            </w:pPr>
            <w:r>
              <w:t>Research and study skills</w:t>
            </w:r>
          </w:p>
          <w:p w14:paraId="24B35EE5" w14:textId="49788E35" w:rsidR="00075677" w:rsidRPr="00E75BC7" w:rsidRDefault="00075677" w:rsidP="00C42D8F">
            <w:pPr>
              <w:pStyle w:val="ListParagraph"/>
            </w:pPr>
          </w:p>
        </w:tc>
      </w:tr>
      <w:tr w:rsidR="00EB1C80" w14:paraId="46411AEC" w14:textId="77777777" w:rsidTr="0008739A">
        <w:tc>
          <w:tcPr>
            <w:tcW w:w="1980" w:type="dxa"/>
          </w:tcPr>
          <w:p w14:paraId="57DF3355" w14:textId="11873F2E" w:rsidR="00EB1C80" w:rsidRDefault="00DE5E71" w:rsidP="00EB1C80">
            <w:r>
              <w:lastRenderedPageBreak/>
              <w:t xml:space="preserve">3. </w:t>
            </w:r>
            <w:r w:rsidR="00DB09DE">
              <w:t>Digital competencies and mindset</w:t>
            </w:r>
          </w:p>
        </w:tc>
        <w:tc>
          <w:tcPr>
            <w:tcW w:w="5670" w:type="dxa"/>
          </w:tcPr>
          <w:p w14:paraId="29455D8B" w14:textId="785E75B8" w:rsidR="00DE5E71" w:rsidRPr="00913056" w:rsidRDefault="00DE5E71" w:rsidP="00DE5E71">
            <w:pPr>
              <w:rPr>
                <w:rFonts w:cstheme="minorHAnsi"/>
              </w:rPr>
            </w:pPr>
            <w:r w:rsidRPr="00913056">
              <w:rPr>
                <w:rFonts w:cstheme="minorHAnsi"/>
              </w:rPr>
              <w:t xml:space="preserve">Digital competencies are a critical enabler for organisations to operate efficiently and effectively. Key driver for growth and innovation. Organisations need to have embedded a digital strategy in their overall business strategy, instead of merely deploying digital and ICT tools as an add-on. </w:t>
            </w:r>
          </w:p>
          <w:p w14:paraId="28C11EB2" w14:textId="77777777" w:rsidR="00EB1C80" w:rsidRDefault="00EB1C80" w:rsidP="00EB1C80"/>
        </w:tc>
        <w:tc>
          <w:tcPr>
            <w:tcW w:w="6298" w:type="dxa"/>
          </w:tcPr>
          <w:p w14:paraId="5A028A04" w14:textId="71DF8239" w:rsidR="00EB1C80" w:rsidRPr="00DE5E71" w:rsidRDefault="00DE5E71" w:rsidP="00EB1C80">
            <w:pPr>
              <w:rPr>
                <w:b/>
                <w:bCs/>
              </w:rPr>
            </w:pPr>
            <w:r w:rsidRPr="00DE5E71">
              <w:rPr>
                <w:b/>
                <w:bCs/>
              </w:rPr>
              <w:t>Exemplars:</w:t>
            </w:r>
          </w:p>
          <w:p w14:paraId="2693A7D7" w14:textId="5C7E6FE2" w:rsidR="00DE5E71" w:rsidRDefault="00051DDF" w:rsidP="00DE5E71">
            <w:pPr>
              <w:pStyle w:val="ListParagraph"/>
              <w:numPr>
                <w:ilvl w:val="0"/>
                <w:numId w:val="5"/>
              </w:numPr>
            </w:pPr>
            <w:r>
              <w:t>Development of core ICT skills</w:t>
            </w:r>
            <w:r w:rsidR="00830528">
              <w:t>, information and digital literacy</w:t>
            </w:r>
            <w:r w:rsidR="00C229B8">
              <w:t xml:space="preserve"> underpinned by good digital citizenship</w:t>
            </w:r>
            <w:r>
              <w:t>.</w:t>
            </w:r>
          </w:p>
          <w:p w14:paraId="3C46E3EF" w14:textId="58BC74F5" w:rsidR="00051DDF" w:rsidRDefault="00C229B8" w:rsidP="00DE5E71">
            <w:pPr>
              <w:pStyle w:val="ListParagraph"/>
              <w:numPr>
                <w:ilvl w:val="0"/>
                <w:numId w:val="5"/>
              </w:numPr>
            </w:pPr>
            <w:r>
              <w:t>Use of modern, industry standard tools, technologies, and platforms to solve complex problems and create digital content.</w:t>
            </w:r>
          </w:p>
          <w:p w14:paraId="3140931B" w14:textId="371417F4" w:rsidR="00C229B8" w:rsidRDefault="00C229B8" w:rsidP="00DE5E71">
            <w:pPr>
              <w:pStyle w:val="ListParagraph"/>
              <w:numPr>
                <w:ilvl w:val="0"/>
                <w:numId w:val="5"/>
              </w:numPr>
            </w:pPr>
            <w:r>
              <w:t xml:space="preserve">Effective use of tools to enhance and support communication and collaboration. </w:t>
            </w:r>
          </w:p>
          <w:p w14:paraId="77DA63F1" w14:textId="50DFB571" w:rsidR="00C229B8" w:rsidRDefault="00C229B8" w:rsidP="00DE5E71">
            <w:pPr>
              <w:pStyle w:val="ListParagraph"/>
              <w:numPr>
                <w:ilvl w:val="0"/>
                <w:numId w:val="5"/>
              </w:numPr>
            </w:pPr>
            <w:r>
              <w:t>Critical analysis and evaluation of technology platforms/tools.</w:t>
            </w:r>
          </w:p>
          <w:p w14:paraId="535B3F82" w14:textId="48FEF3C3" w:rsidR="00C229B8" w:rsidRDefault="00C229B8" w:rsidP="00DE5E71">
            <w:pPr>
              <w:pStyle w:val="ListParagraph"/>
              <w:numPr>
                <w:ilvl w:val="0"/>
                <w:numId w:val="5"/>
              </w:numPr>
            </w:pPr>
            <w:r>
              <w:t>Encouraging students to acquire additional technical competencies through experimentation and exploration.</w:t>
            </w:r>
          </w:p>
          <w:p w14:paraId="13C34BD6" w14:textId="5E3706FA" w:rsidR="00DE5E71" w:rsidRDefault="00DE5E71" w:rsidP="00DE5E71">
            <w:pPr>
              <w:pStyle w:val="ListParagraph"/>
              <w:numPr>
                <w:ilvl w:val="0"/>
                <w:numId w:val="5"/>
              </w:numPr>
            </w:pPr>
          </w:p>
        </w:tc>
      </w:tr>
      <w:tr w:rsidR="00DE5E71" w14:paraId="5F7A3138" w14:textId="77777777" w:rsidTr="0008739A">
        <w:tc>
          <w:tcPr>
            <w:tcW w:w="1980" w:type="dxa"/>
          </w:tcPr>
          <w:p w14:paraId="4AB2A2D4" w14:textId="6D1FE6FE" w:rsidR="00DE5E71" w:rsidRDefault="00DE5E71" w:rsidP="00DE5E71">
            <w:r>
              <w:t>4. Initiative and independent thinking</w:t>
            </w:r>
          </w:p>
        </w:tc>
        <w:tc>
          <w:tcPr>
            <w:tcW w:w="5670" w:type="dxa"/>
          </w:tcPr>
          <w:p w14:paraId="421D89B7" w14:textId="578135FE" w:rsidR="00DE5E71" w:rsidRDefault="00830528" w:rsidP="00DE5E71">
            <w:r>
              <w:t xml:space="preserve">The ubiquity of access to information had paradoxically resulted in a much higher level of ambiguity. Students </w:t>
            </w:r>
            <w:r w:rsidR="005621AC">
              <w:t xml:space="preserve">must demonstrate initiative, proactivity and independent thinking. </w:t>
            </w:r>
            <w:r w:rsidR="00B57F18">
              <w:t>Workers in the digital age need to be able to act effectively and swiftly in complex situations.</w:t>
            </w:r>
          </w:p>
        </w:tc>
        <w:tc>
          <w:tcPr>
            <w:tcW w:w="6298" w:type="dxa"/>
          </w:tcPr>
          <w:p w14:paraId="4D17EDA7" w14:textId="77777777" w:rsidR="00DE5E71" w:rsidRPr="00DE5E71" w:rsidRDefault="00DE5E71" w:rsidP="00DE5E71">
            <w:pPr>
              <w:rPr>
                <w:b/>
                <w:bCs/>
              </w:rPr>
            </w:pPr>
            <w:r w:rsidRPr="00DE5E71">
              <w:rPr>
                <w:b/>
                <w:bCs/>
              </w:rPr>
              <w:t>Exemplars:</w:t>
            </w:r>
          </w:p>
          <w:p w14:paraId="2A04FB4F" w14:textId="31287996" w:rsidR="00DE5E71" w:rsidRDefault="005621AC" w:rsidP="00DE5E71">
            <w:pPr>
              <w:pStyle w:val="ListParagraph"/>
              <w:numPr>
                <w:ilvl w:val="0"/>
                <w:numId w:val="5"/>
              </w:numPr>
            </w:pPr>
            <w:r>
              <w:t xml:space="preserve">Active and </w:t>
            </w:r>
            <w:proofErr w:type="gramStart"/>
            <w:r>
              <w:t>problem based</w:t>
            </w:r>
            <w:proofErr w:type="gramEnd"/>
            <w:r>
              <w:t xml:space="preserve"> learning activities provide students with opportunities to develop independent thinking and initiative.</w:t>
            </w:r>
          </w:p>
          <w:p w14:paraId="78CD4728" w14:textId="395434EB" w:rsidR="00355970" w:rsidRDefault="00355970" w:rsidP="00DE5E71">
            <w:pPr>
              <w:pStyle w:val="ListParagraph"/>
              <w:numPr>
                <w:ilvl w:val="0"/>
                <w:numId w:val="5"/>
              </w:numPr>
            </w:pPr>
            <w:r>
              <w:t xml:space="preserve">Requiring students to define, prioritise and complete tasks without direct oversight. </w:t>
            </w:r>
          </w:p>
          <w:p w14:paraId="0B09E2FB" w14:textId="52520F79" w:rsidR="005621AC" w:rsidRDefault="005621AC" w:rsidP="00DE5E71">
            <w:pPr>
              <w:pStyle w:val="ListParagraph"/>
              <w:numPr>
                <w:ilvl w:val="0"/>
                <w:numId w:val="5"/>
              </w:numPr>
            </w:pPr>
            <w:r>
              <w:t>Inter</w:t>
            </w:r>
            <w:r w:rsidR="00355970">
              <w:t>-</w:t>
            </w:r>
            <w:r>
              <w:t xml:space="preserve">disciplinary </w:t>
            </w:r>
            <w:r w:rsidR="00355970">
              <w:t xml:space="preserve">or subject </w:t>
            </w:r>
            <w:r>
              <w:t xml:space="preserve">hackathons </w:t>
            </w:r>
          </w:p>
          <w:p w14:paraId="65E61CD6" w14:textId="6E7EF296" w:rsidR="005621AC" w:rsidRDefault="005621AC" w:rsidP="00DE5E71">
            <w:pPr>
              <w:pStyle w:val="ListParagraph"/>
              <w:numPr>
                <w:ilvl w:val="0"/>
                <w:numId w:val="5"/>
              </w:numPr>
            </w:pPr>
            <w:r>
              <w:t>Research informed teaching and learning activities</w:t>
            </w:r>
          </w:p>
          <w:p w14:paraId="172D4ED1" w14:textId="68801810" w:rsidR="00355970" w:rsidRDefault="00355970" w:rsidP="00DE5E71">
            <w:pPr>
              <w:pStyle w:val="ListParagraph"/>
              <w:numPr>
                <w:ilvl w:val="0"/>
                <w:numId w:val="5"/>
              </w:numPr>
            </w:pPr>
            <w:r>
              <w:t xml:space="preserve">Rewarding students for going beyond </w:t>
            </w:r>
            <w:r w:rsidR="002C2877">
              <w:t>basic mastery of skills and the curriculum to explore and expand their own learning and opportunities to gain expertise.</w:t>
            </w:r>
          </w:p>
          <w:p w14:paraId="0238FE23" w14:textId="540C356E" w:rsidR="00DE5E71" w:rsidRDefault="00DE5E71" w:rsidP="00C42D8F">
            <w:pPr>
              <w:pStyle w:val="ListParagraph"/>
            </w:pPr>
          </w:p>
        </w:tc>
      </w:tr>
      <w:tr w:rsidR="000A7645" w14:paraId="0F1591C3" w14:textId="77777777" w:rsidTr="0008739A">
        <w:tc>
          <w:tcPr>
            <w:tcW w:w="1980" w:type="dxa"/>
          </w:tcPr>
          <w:p w14:paraId="7B52DA6E" w14:textId="037517C4" w:rsidR="000A7645" w:rsidRDefault="000A7645" w:rsidP="000A7645">
            <w:r>
              <w:t>5. Resilience</w:t>
            </w:r>
          </w:p>
        </w:tc>
        <w:tc>
          <w:tcPr>
            <w:tcW w:w="5670" w:type="dxa"/>
          </w:tcPr>
          <w:p w14:paraId="60CEC786" w14:textId="77777777" w:rsidR="0008739A" w:rsidRPr="00913056" w:rsidRDefault="0008739A" w:rsidP="0008739A">
            <w:pPr>
              <w:rPr>
                <w:rFonts w:cstheme="minorHAnsi"/>
              </w:rPr>
            </w:pPr>
            <w:r w:rsidRPr="00913056">
              <w:rPr>
                <w:rFonts w:cstheme="minorHAnsi"/>
              </w:rPr>
              <w:t>Resilience in workers means the ability to stay positive, adaptable and effective, when suffering setbacks such as failed innovations, backfiring interventions, criticism or demanding clients.</w:t>
            </w:r>
          </w:p>
          <w:p w14:paraId="77C93BB0" w14:textId="5AD70522" w:rsidR="0008739A" w:rsidRPr="00913056" w:rsidRDefault="0008739A" w:rsidP="0008739A">
            <w:pPr>
              <w:rPr>
                <w:rFonts w:cstheme="minorHAnsi"/>
              </w:rPr>
            </w:pPr>
            <w:r w:rsidRPr="00913056">
              <w:rPr>
                <w:rFonts w:cstheme="minorHAnsi"/>
              </w:rPr>
              <w:lastRenderedPageBreak/>
              <w:t xml:space="preserve">The key to exercising effective resilience is treating problems as challenges that one learns from through engaging with, combatting and overcoming. </w:t>
            </w:r>
          </w:p>
          <w:p w14:paraId="48439BE5" w14:textId="77777777" w:rsidR="0008739A" w:rsidRDefault="0008739A" w:rsidP="00B57F18"/>
          <w:p w14:paraId="45336C4E" w14:textId="77777777" w:rsidR="0008739A" w:rsidRDefault="0008739A" w:rsidP="00B57F18"/>
          <w:p w14:paraId="3492B91B" w14:textId="64C06D71" w:rsidR="00252E3E" w:rsidRDefault="00252E3E" w:rsidP="00B57F18">
            <w:r>
              <w:t xml:space="preserve">Opportunities to fail fast and often. Preforming root cause analysis and writing up </w:t>
            </w:r>
            <w:r w:rsidR="00B57F18">
              <w:t>post-mortems</w:t>
            </w:r>
          </w:p>
        </w:tc>
        <w:tc>
          <w:tcPr>
            <w:tcW w:w="6298" w:type="dxa"/>
          </w:tcPr>
          <w:p w14:paraId="78AF253F" w14:textId="77777777" w:rsidR="000A7645" w:rsidRPr="00DE5E71" w:rsidRDefault="000A7645" w:rsidP="000A7645">
            <w:pPr>
              <w:rPr>
                <w:b/>
                <w:bCs/>
              </w:rPr>
            </w:pPr>
            <w:r w:rsidRPr="00DE5E71">
              <w:rPr>
                <w:b/>
                <w:bCs/>
              </w:rPr>
              <w:lastRenderedPageBreak/>
              <w:t>Exemplars:</w:t>
            </w:r>
          </w:p>
          <w:p w14:paraId="7234CEC1" w14:textId="48C2BF2E" w:rsidR="000A7645" w:rsidRDefault="0008739A" w:rsidP="000A7645">
            <w:pPr>
              <w:pStyle w:val="ListParagraph"/>
              <w:numPr>
                <w:ilvl w:val="0"/>
                <w:numId w:val="5"/>
              </w:numPr>
            </w:pPr>
            <w:r>
              <w:t xml:space="preserve">Problem based learning </w:t>
            </w:r>
          </w:p>
          <w:p w14:paraId="722D2BBD" w14:textId="5EFE7DD7" w:rsidR="000A33AA" w:rsidRDefault="000A33AA" w:rsidP="000A7645">
            <w:pPr>
              <w:pStyle w:val="ListParagraph"/>
              <w:numPr>
                <w:ilvl w:val="0"/>
                <w:numId w:val="5"/>
              </w:numPr>
            </w:pPr>
            <w:r>
              <w:t>Supporting communication and collaboration amongst students to foster social support networks.</w:t>
            </w:r>
          </w:p>
          <w:p w14:paraId="50404076" w14:textId="660834B4" w:rsidR="0008739A" w:rsidRDefault="00BB0DF3" w:rsidP="000A7645">
            <w:pPr>
              <w:pStyle w:val="ListParagraph"/>
              <w:numPr>
                <w:ilvl w:val="0"/>
                <w:numId w:val="5"/>
              </w:numPr>
            </w:pPr>
            <w:r>
              <w:lastRenderedPageBreak/>
              <w:t>O</w:t>
            </w:r>
            <w:r w:rsidR="0008739A">
              <w:t>pportunities for reflecti</w:t>
            </w:r>
            <w:r w:rsidR="000A33AA">
              <w:t>ve learning</w:t>
            </w:r>
            <w:r w:rsidR="0008739A">
              <w:t xml:space="preserve"> </w:t>
            </w:r>
          </w:p>
          <w:p w14:paraId="3CD0A209" w14:textId="77777777" w:rsidR="00C65E8C" w:rsidRDefault="00C65E8C" w:rsidP="00C65E8C">
            <w:pPr>
              <w:pStyle w:val="ListParagraph"/>
              <w:numPr>
                <w:ilvl w:val="0"/>
                <w:numId w:val="5"/>
              </w:numPr>
            </w:pPr>
            <w:r>
              <w:t>Chaos monkey</w:t>
            </w:r>
          </w:p>
          <w:p w14:paraId="3DDC7CA9" w14:textId="7E1631C8" w:rsidR="00C65E8C" w:rsidRDefault="00C65E8C" w:rsidP="000A7645">
            <w:pPr>
              <w:pStyle w:val="ListParagraph"/>
              <w:numPr>
                <w:ilvl w:val="0"/>
                <w:numId w:val="5"/>
              </w:numPr>
            </w:pPr>
            <w:r>
              <w:t>Assignments and mini projects that are delivered in increments with reflection and analysis between stages.</w:t>
            </w:r>
          </w:p>
          <w:p w14:paraId="3480B96C" w14:textId="386FF034" w:rsidR="000A33AA" w:rsidRDefault="000A33AA" w:rsidP="000A7645">
            <w:pPr>
              <w:pStyle w:val="ListParagraph"/>
              <w:numPr>
                <w:ilvl w:val="0"/>
                <w:numId w:val="5"/>
              </w:numPr>
            </w:pPr>
            <w:r>
              <w:t xml:space="preserve">CAs with evolving requirements between deliverables. </w:t>
            </w:r>
          </w:p>
          <w:p w14:paraId="7BD4001F" w14:textId="77777777" w:rsidR="000A7645" w:rsidRDefault="000A7645" w:rsidP="00C42D8F">
            <w:pPr>
              <w:pStyle w:val="ListParagraph"/>
            </w:pPr>
          </w:p>
        </w:tc>
      </w:tr>
      <w:tr w:rsidR="000A7645" w14:paraId="722BD263" w14:textId="77777777" w:rsidTr="0008739A">
        <w:tc>
          <w:tcPr>
            <w:tcW w:w="1980" w:type="dxa"/>
          </w:tcPr>
          <w:p w14:paraId="69B603CD" w14:textId="2DF2EA3A" w:rsidR="000A7645" w:rsidRDefault="000A7645" w:rsidP="000A7645">
            <w:r>
              <w:lastRenderedPageBreak/>
              <w:t>6. Adaptability</w:t>
            </w:r>
          </w:p>
        </w:tc>
        <w:tc>
          <w:tcPr>
            <w:tcW w:w="5670" w:type="dxa"/>
          </w:tcPr>
          <w:p w14:paraId="03A145AA" w14:textId="2AD705D0" w:rsidR="000A33AA" w:rsidRPr="00913056" w:rsidRDefault="000A33AA" w:rsidP="000A33AA">
            <w:pPr>
              <w:rPr>
                <w:rFonts w:cstheme="minorHAnsi"/>
              </w:rPr>
            </w:pPr>
            <w:r>
              <w:rPr>
                <w:rFonts w:cstheme="minorHAnsi"/>
              </w:rPr>
              <w:t>When c</w:t>
            </w:r>
            <w:r w:rsidRPr="00913056">
              <w:rPr>
                <w:rFonts w:cstheme="minorHAnsi"/>
              </w:rPr>
              <w:t xml:space="preserve">ombined with resilience, </w:t>
            </w:r>
            <w:r>
              <w:rPr>
                <w:rFonts w:cstheme="minorHAnsi"/>
              </w:rPr>
              <w:t xml:space="preserve">good adaptability skills </w:t>
            </w:r>
            <w:r w:rsidR="00FC1648">
              <w:rPr>
                <w:rFonts w:cstheme="minorHAnsi"/>
              </w:rPr>
              <w:t xml:space="preserve">enable students to </w:t>
            </w:r>
            <w:r w:rsidRPr="00913056">
              <w:rPr>
                <w:rFonts w:cstheme="minorHAnsi"/>
              </w:rPr>
              <w:t>see problems as challenges and opportunities, to stay positive when faced with difficulty.</w:t>
            </w:r>
          </w:p>
          <w:p w14:paraId="06BCCBC8" w14:textId="77777777" w:rsidR="000A7645" w:rsidRDefault="000A7645" w:rsidP="000A7645"/>
        </w:tc>
        <w:tc>
          <w:tcPr>
            <w:tcW w:w="6298" w:type="dxa"/>
          </w:tcPr>
          <w:p w14:paraId="68DB66B6" w14:textId="77777777" w:rsidR="000A7645" w:rsidRPr="00DE5E71" w:rsidRDefault="000A7645" w:rsidP="000A7645">
            <w:pPr>
              <w:rPr>
                <w:b/>
                <w:bCs/>
              </w:rPr>
            </w:pPr>
            <w:r w:rsidRPr="00DE5E71">
              <w:rPr>
                <w:b/>
                <w:bCs/>
              </w:rPr>
              <w:t>Exemplars:</w:t>
            </w:r>
          </w:p>
          <w:p w14:paraId="440034C6" w14:textId="0EC14B0F" w:rsidR="000A7645" w:rsidRDefault="00355970" w:rsidP="000A7645">
            <w:pPr>
              <w:pStyle w:val="ListParagraph"/>
              <w:numPr>
                <w:ilvl w:val="0"/>
                <w:numId w:val="5"/>
              </w:numPr>
            </w:pPr>
            <w:r>
              <w:t>Requiring students to adapt to varying roles and responsibilities in group assignments.</w:t>
            </w:r>
          </w:p>
          <w:p w14:paraId="28693141" w14:textId="2F607D34" w:rsidR="00355970" w:rsidRDefault="00355970" w:rsidP="000A7645">
            <w:pPr>
              <w:pStyle w:val="ListParagraph"/>
              <w:numPr>
                <w:ilvl w:val="0"/>
                <w:numId w:val="5"/>
              </w:numPr>
            </w:pPr>
            <w:r>
              <w:t xml:space="preserve">Problem and projects-based learning with ambiguous and changing requirements/priorities. </w:t>
            </w:r>
          </w:p>
          <w:p w14:paraId="13E2783F" w14:textId="77777777" w:rsidR="000A7645" w:rsidRDefault="000A7645" w:rsidP="00C42D8F">
            <w:pPr>
              <w:pStyle w:val="ListParagraph"/>
            </w:pPr>
          </w:p>
        </w:tc>
      </w:tr>
      <w:tr w:rsidR="000A7645" w14:paraId="7E27EB80" w14:textId="77777777" w:rsidTr="0008739A">
        <w:tc>
          <w:tcPr>
            <w:tcW w:w="1980" w:type="dxa"/>
          </w:tcPr>
          <w:p w14:paraId="7DA9D81B" w14:textId="576E41F8" w:rsidR="000A7645" w:rsidRDefault="000A7645" w:rsidP="000A7645">
            <w:r>
              <w:t>7. Cultural awareness and expression</w:t>
            </w:r>
          </w:p>
        </w:tc>
        <w:tc>
          <w:tcPr>
            <w:tcW w:w="5670" w:type="dxa"/>
          </w:tcPr>
          <w:p w14:paraId="77D47998" w14:textId="213E2974" w:rsidR="000A7645" w:rsidRDefault="000A7645" w:rsidP="000A7645">
            <w:r>
              <w:t xml:space="preserve">We live in a highly interconnected global economy and frequently </w:t>
            </w:r>
            <w:proofErr w:type="gramStart"/>
            <w:r>
              <w:t>come into contact with</w:t>
            </w:r>
            <w:proofErr w:type="gramEnd"/>
            <w:r>
              <w:t xml:space="preserve"> people from other cultures. The ability to work across cultural boundaries and adapt to different cultural norms with agility, respect and efficiency is therefore paramount.</w:t>
            </w:r>
          </w:p>
        </w:tc>
        <w:tc>
          <w:tcPr>
            <w:tcW w:w="6298" w:type="dxa"/>
          </w:tcPr>
          <w:p w14:paraId="62350581" w14:textId="77777777" w:rsidR="000A7645" w:rsidRPr="00DE5E71" w:rsidRDefault="000A7645" w:rsidP="000A7645">
            <w:pPr>
              <w:rPr>
                <w:b/>
                <w:bCs/>
              </w:rPr>
            </w:pPr>
            <w:r w:rsidRPr="00DE5E71">
              <w:rPr>
                <w:b/>
                <w:bCs/>
              </w:rPr>
              <w:t>Exemplars:</w:t>
            </w:r>
          </w:p>
          <w:p w14:paraId="2721131C" w14:textId="78BB1B58" w:rsidR="000A7645" w:rsidRDefault="00252E3E" w:rsidP="000A7645">
            <w:pPr>
              <w:pStyle w:val="ListParagraph"/>
              <w:numPr>
                <w:ilvl w:val="0"/>
                <w:numId w:val="5"/>
              </w:numPr>
            </w:pPr>
            <w:r>
              <w:t>Peer reviews – give students the opportunity to give and take constructive criticism of others work. IE – code reviews or PRs using GitHub.</w:t>
            </w:r>
          </w:p>
          <w:p w14:paraId="3D14E9D1" w14:textId="60B213F2" w:rsidR="000C22BE" w:rsidRDefault="000C22BE" w:rsidP="000A7645">
            <w:pPr>
              <w:pStyle w:val="ListParagraph"/>
              <w:numPr>
                <w:ilvl w:val="0"/>
                <w:numId w:val="5"/>
              </w:numPr>
            </w:pPr>
            <w:r>
              <w:t>Requiring students to consider the ethical and cultural issues related to the development and use of technology.</w:t>
            </w:r>
          </w:p>
          <w:p w14:paraId="2D49AABD" w14:textId="77777777" w:rsidR="000A7645" w:rsidRDefault="000A7645" w:rsidP="00C42D8F">
            <w:pPr>
              <w:pStyle w:val="ListParagraph"/>
            </w:pPr>
          </w:p>
        </w:tc>
      </w:tr>
    </w:tbl>
    <w:p w14:paraId="65DCAD11" w14:textId="5DE853D8" w:rsidR="00EB1C80" w:rsidRDefault="00EB1C80" w:rsidP="00EB1C80"/>
    <w:p w14:paraId="34E56A2C" w14:textId="6356A48D" w:rsidR="00EB1C80" w:rsidRDefault="00EB1C80" w:rsidP="00EB1C80"/>
    <w:p w14:paraId="0DF3A46B" w14:textId="56F765A0" w:rsidR="009E3B36" w:rsidRDefault="009E3B36" w:rsidP="00EB1C80"/>
    <w:p w14:paraId="6C029346" w14:textId="77777777" w:rsidR="009E3B36" w:rsidRDefault="009E3B36" w:rsidP="00EB1C80"/>
    <w:p w14:paraId="4DDC51BB" w14:textId="77777777" w:rsidR="00C42D8F" w:rsidRDefault="00C42D8F" w:rsidP="00BD32D7">
      <w:pPr>
        <w:pStyle w:val="Heading1"/>
      </w:pPr>
    </w:p>
    <w:p w14:paraId="2C159D17" w14:textId="53751610" w:rsidR="001442D3" w:rsidRDefault="001442D3" w:rsidP="00BD32D7">
      <w:pPr>
        <w:pStyle w:val="Heading1"/>
      </w:pPr>
      <w:r>
        <w:t>Transversal competencies - programme mapping template</w:t>
      </w:r>
    </w:p>
    <w:p w14:paraId="7E14CB95" w14:textId="77777777" w:rsidR="00FF2B53" w:rsidRDefault="00FF2B53" w:rsidP="00BD32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FF2B53" w14:paraId="7751C118" w14:textId="77777777" w:rsidTr="00B77692">
        <w:tc>
          <w:tcPr>
            <w:tcW w:w="13948" w:type="dxa"/>
            <w:gridSpan w:val="7"/>
          </w:tcPr>
          <w:p w14:paraId="3167D48C" w14:textId="2DE8E71A" w:rsidR="00FF2B53" w:rsidRPr="00E33305" w:rsidRDefault="00FF2B53" w:rsidP="00FF2B53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541A0F" w14:paraId="572E0D7A" w14:textId="77777777" w:rsidTr="00541A0F">
        <w:tc>
          <w:tcPr>
            <w:tcW w:w="1992" w:type="dxa"/>
          </w:tcPr>
          <w:p w14:paraId="6166786A" w14:textId="77777777" w:rsidR="00541A0F" w:rsidRPr="000A4A08" w:rsidRDefault="00541A0F" w:rsidP="00BD32D7">
            <w:pPr>
              <w:rPr>
                <w:sz w:val="22"/>
                <w:szCs w:val="22"/>
              </w:rPr>
            </w:pPr>
          </w:p>
        </w:tc>
        <w:tc>
          <w:tcPr>
            <w:tcW w:w="1992" w:type="dxa"/>
          </w:tcPr>
          <w:p w14:paraId="3326662E" w14:textId="6F1141CB" w:rsidR="00541A0F" w:rsidRPr="000A4A08" w:rsidRDefault="00541A0F" w:rsidP="00BD32D7">
            <w:pPr>
              <w:rPr>
                <w:b/>
                <w:bCs/>
                <w:sz w:val="22"/>
                <w:szCs w:val="22"/>
              </w:rPr>
            </w:pPr>
            <w:r w:rsidRPr="000A4A08">
              <w:rPr>
                <w:b/>
                <w:bCs/>
                <w:sz w:val="22"/>
                <w:szCs w:val="22"/>
              </w:rPr>
              <w:t>Collaborative problem solving</w:t>
            </w:r>
          </w:p>
        </w:tc>
        <w:tc>
          <w:tcPr>
            <w:tcW w:w="1992" w:type="dxa"/>
          </w:tcPr>
          <w:p w14:paraId="632ACD39" w14:textId="274091D0" w:rsidR="00541A0F" w:rsidRPr="000A4A08" w:rsidRDefault="00541A0F" w:rsidP="00BD32D7">
            <w:pPr>
              <w:rPr>
                <w:b/>
                <w:bCs/>
                <w:sz w:val="22"/>
                <w:szCs w:val="22"/>
              </w:rPr>
            </w:pPr>
            <w:r w:rsidRPr="000A4A08">
              <w:rPr>
                <w:b/>
                <w:bCs/>
                <w:sz w:val="22"/>
                <w:szCs w:val="22"/>
              </w:rPr>
              <w:t>Digital competencies and mindset</w:t>
            </w:r>
          </w:p>
        </w:tc>
        <w:tc>
          <w:tcPr>
            <w:tcW w:w="1993" w:type="dxa"/>
          </w:tcPr>
          <w:p w14:paraId="7C0FEDBA" w14:textId="5612DA5A" w:rsidR="00541A0F" w:rsidRPr="000A4A08" w:rsidRDefault="00541A0F" w:rsidP="00BD32D7">
            <w:pPr>
              <w:rPr>
                <w:b/>
                <w:bCs/>
                <w:sz w:val="22"/>
                <w:szCs w:val="22"/>
              </w:rPr>
            </w:pPr>
            <w:r w:rsidRPr="000A4A08">
              <w:rPr>
                <w:b/>
                <w:bCs/>
                <w:sz w:val="22"/>
                <w:szCs w:val="22"/>
              </w:rPr>
              <w:t>Initiative and independent thinking</w:t>
            </w:r>
          </w:p>
        </w:tc>
        <w:tc>
          <w:tcPr>
            <w:tcW w:w="1993" w:type="dxa"/>
          </w:tcPr>
          <w:p w14:paraId="0A1FF99A" w14:textId="7EE95333" w:rsidR="00541A0F" w:rsidRPr="000A4A08" w:rsidRDefault="00541A0F" w:rsidP="00BD32D7">
            <w:pPr>
              <w:rPr>
                <w:b/>
                <w:bCs/>
                <w:sz w:val="22"/>
                <w:szCs w:val="22"/>
              </w:rPr>
            </w:pPr>
            <w:r w:rsidRPr="000A4A08">
              <w:rPr>
                <w:b/>
                <w:bCs/>
                <w:sz w:val="22"/>
                <w:szCs w:val="22"/>
              </w:rPr>
              <w:t xml:space="preserve">Resilience </w:t>
            </w:r>
          </w:p>
        </w:tc>
        <w:tc>
          <w:tcPr>
            <w:tcW w:w="1993" w:type="dxa"/>
          </w:tcPr>
          <w:p w14:paraId="07B73455" w14:textId="71DC57C4" w:rsidR="00541A0F" w:rsidRPr="000A4A08" w:rsidRDefault="00541A0F" w:rsidP="00BD32D7">
            <w:pPr>
              <w:rPr>
                <w:b/>
                <w:bCs/>
                <w:sz w:val="22"/>
                <w:szCs w:val="22"/>
              </w:rPr>
            </w:pPr>
            <w:r w:rsidRPr="000A4A08">
              <w:rPr>
                <w:b/>
                <w:bCs/>
                <w:sz w:val="22"/>
                <w:szCs w:val="22"/>
              </w:rPr>
              <w:t>Adaptability</w:t>
            </w:r>
          </w:p>
        </w:tc>
        <w:tc>
          <w:tcPr>
            <w:tcW w:w="1993" w:type="dxa"/>
          </w:tcPr>
          <w:p w14:paraId="1A5F5AE0" w14:textId="70BD0468" w:rsidR="00541A0F" w:rsidRPr="000A4A08" w:rsidRDefault="00541A0F" w:rsidP="00BD32D7">
            <w:pPr>
              <w:rPr>
                <w:b/>
                <w:bCs/>
                <w:sz w:val="22"/>
                <w:szCs w:val="22"/>
              </w:rPr>
            </w:pPr>
            <w:r w:rsidRPr="000A4A08">
              <w:rPr>
                <w:b/>
                <w:bCs/>
                <w:sz w:val="22"/>
                <w:szCs w:val="22"/>
              </w:rPr>
              <w:t>Cultural awareness and expression</w:t>
            </w:r>
          </w:p>
        </w:tc>
      </w:tr>
      <w:tr w:rsidR="00541A0F" w14:paraId="7F9C0A77" w14:textId="77777777" w:rsidTr="00541A0F">
        <w:tc>
          <w:tcPr>
            <w:tcW w:w="1992" w:type="dxa"/>
          </w:tcPr>
          <w:p w14:paraId="1CC7F3D0" w14:textId="074997E7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1</w:t>
            </w:r>
          </w:p>
        </w:tc>
        <w:tc>
          <w:tcPr>
            <w:tcW w:w="1992" w:type="dxa"/>
          </w:tcPr>
          <w:p w14:paraId="3DE13B05" w14:textId="6EB24BED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04A1FB19" w14:textId="4917B789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552A9E1C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5F00829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319DF22F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1360B212" w14:textId="5AF68C3D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5F3DC9E6" w14:textId="77777777" w:rsidTr="00541A0F">
        <w:tc>
          <w:tcPr>
            <w:tcW w:w="1992" w:type="dxa"/>
          </w:tcPr>
          <w:p w14:paraId="204A84B3" w14:textId="60B94DCB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2</w:t>
            </w:r>
          </w:p>
        </w:tc>
        <w:tc>
          <w:tcPr>
            <w:tcW w:w="1992" w:type="dxa"/>
          </w:tcPr>
          <w:p w14:paraId="65D1781A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2FF97CAD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1130BCA9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15C261A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5D284D34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E26BD6C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2627EB15" w14:textId="77777777" w:rsidTr="00541A0F">
        <w:tc>
          <w:tcPr>
            <w:tcW w:w="1992" w:type="dxa"/>
          </w:tcPr>
          <w:p w14:paraId="60776B86" w14:textId="19C302E8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3</w:t>
            </w:r>
          </w:p>
        </w:tc>
        <w:tc>
          <w:tcPr>
            <w:tcW w:w="1992" w:type="dxa"/>
          </w:tcPr>
          <w:p w14:paraId="6064CDE4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163B9858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07502CC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29D1B837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D94D01F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010133AB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74B72B54" w14:textId="77777777" w:rsidTr="00541A0F">
        <w:tc>
          <w:tcPr>
            <w:tcW w:w="1992" w:type="dxa"/>
          </w:tcPr>
          <w:p w14:paraId="647254CD" w14:textId="39749C75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4</w:t>
            </w:r>
          </w:p>
        </w:tc>
        <w:tc>
          <w:tcPr>
            <w:tcW w:w="1992" w:type="dxa"/>
          </w:tcPr>
          <w:p w14:paraId="112C2F74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6725316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18E457F1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0B0E7C24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45BD1E69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034477DE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3DBEC026" w14:textId="77777777" w:rsidTr="00541A0F">
        <w:tc>
          <w:tcPr>
            <w:tcW w:w="1992" w:type="dxa"/>
          </w:tcPr>
          <w:p w14:paraId="320631C0" w14:textId="0E44E4D6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5</w:t>
            </w:r>
          </w:p>
        </w:tc>
        <w:tc>
          <w:tcPr>
            <w:tcW w:w="1992" w:type="dxa"/>
          </w:tcPr>
          <w:p w14:paraId="32AF6373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0D86FE4F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0ED6D3C6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28719CF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73F613F4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42687E36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2A8BFD8E" w14:textId="77777777" w:rsidTr="00541A0F">
        <w:tc>
          <w:tcPr>
            <w:tcW w:w="1992" w:type="dxa"/>
          </w:tcPr>
          <w:p w14:paraId="59DE462C" w14:textId="4BB14EA3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6</w:t>
            </w:r>
          </w:p>
        </w:tc>
        <w:tc>
          <w:tcPr>
            <w:tcW w:w="1992" w:type="dxa"/>
          </w:tcPr>
          <w:p w14:paraId="3F36F40E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3A3D9068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6D9BF05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4A820978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79B21496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3FCCB015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4B9A149D" w14:textId="77777777" w:rsidTr="00541A0F">
        <w:tc>
          <w:tcPr>
            <w:tcW w:w="1992" w:type="dxa"/>
          </w:tcPr>
          <w:p w14:paraId="578B07F4" w14:textId="06EA3405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7</w:t>
            </w:r>
          </w:p>
        </w:tc>
        <w:tc>
          <w:tcPr>
            <w:tcW w:w="1992" w:type="dxa"/>
          </w:tcPr>
          <w:p w14:paraId="0BBCED8A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69F18F10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730A4109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B6DE98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72A40826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19D9979D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  <w:tr w:rsidR="00541A0F" w14:paraId="718DBC63" w14:textId="77777777" w:rsidTr="00541A0F">
        <w:tc>
          <w:tcPr>
            <w:tcW w:w="1992" w:type="dxa"/>
          </w:tcPr>
          <w:p w14:paraId="68A7BB8F" w14:textId="6897A4BA" w:rsidR="00541A0F" w:rsidRPr="00E33305" w:rsidRDefault="00541A0F" w:rsidP="00BD32D7">
            <w:pPr>
              <w:rPr>
                <w:b/>
                <w:bCs/>
              </w:rPr>
            </w:pPr>
            <w:r w:rsidRPr="00E33305">
              <w:rPr>
                <w:b/>
                <w:bCs/>
              </w:rPr>
              <w:t>Semester 8</w:t>
            </w:r>
          </w:p>
        </w:tc>
        <w:tc>
          <w:tcPr>
            <w:tcW w:w="1992" w:type="dxa"/>
          </w:tcPr>
          <w:p w14:paraId="05D34D9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2" w:type="dxa"/>
          </w:tcPr>
          <w:p w14:paraId="16538DBE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1E71723D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01385B31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6A0F0FC9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  <w:tc>
          <w:tcPr>
            <w:tcW w:w="1993" w:type="dxa"/>
          </w:tcPr>
          <w:p w14:paraId="5EDD7992" w14:textId="77777777" w:rsidR="00541A0F" w:rsidRPr="000A4A08" w:rsidRDefault="00541A0F" w:rsidP="00BD32D7">
            <w:pPr>
              <w:rPr>
                <w:sz w:val="20"/>
                <w:szCs w:val="20"/>
              </w:rPr>
            </w:pPr>
          </w:p>
        </w:tc>
      </w:tr>
    </w:tbl>
    <w:p w14:paraId="1C9658F3" w14:textId="247299D4" w:rsidR="000C22BE" w:rsidRDefault="000C22BE" w:rsidP="00BD32D7"/>
    <w:p w14:paraId="601E759A" w14:textId="77777777" w:rsidR="000C22BE" w:rsidRDefault="000C22BE" w:rsidP="00BD32D7"/>
    <w:sectPr w:rsidR="000C22BE" w:rsidSect="00EB1C80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32253C" w14:textId="77777777" w:rsidR="00554B6F" w:rsidRDefault="00554B6F" w:rsidP="00BD32D7">
      <w:r>
        <w:separator/>
      </w:r>
    </w:p>
  </w:endnote>
  <w:endnote w:type="continuationSeparator" w:id="0">
    <w:p w14:paraId="69F2B5D1" w14:textId="77777777" w:rsidR="00554B6F" w:rsidRDefault="00554B6F" w:rsidP="00BD3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1177180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E6EBB1F" w14:textId="20E44889" w:rsidR="00EB1C80" w:rsidRDefault="00EB1C8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2AC4A6B" w14:textId="77777777" w:rsidR="00EB1C80" w:rsidRDefault="00EB1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FF22D1" w14:textId="77777777" w:rsidR="00554B6F" w:rsidRDefault="00554B6F" w:rsidP="00BD32D7">
      <w:r>
        <w:separator/>
      </w:r>
    </w:p>
  </w:footnote>
  <w:footnote w:type="continuationSeparator" w:id="0">
    <w:p w14:paraId="26CA86FE" w14:textId="77777777" w:rsidR="00554B6F" w:rsidRDefault="00554B6F" w:rsidP="00BD3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A0C5B"/>
    <w:multiLevelType w:val="hybridMultilevel"/>
    <w:tmpl w:val="0044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93AEA"/>
    <w:multiLevelType w:val="hybridMultilevel"/>
    <w:tmpl w:val="DD745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65239"/>
    <w:multiLevelType w:val="hybridMultilevel"/>
    <w:tmpl w:val="21BC9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A099A"/>
    <w:multiLevelType w:val="hybridMultilevel"/>
    <w:tmpl w:val="F05471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A01C22"/>
    <w:multiLevelType w:val="hybridMultilevel"/>
    <w:tmpl w:val="0EC4CB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D962B1"/>
    <w:multiLevelType w:val="hybridMultilevel"/>
    <w:tmpl w:val="EEBE6D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BFC"/>
    <w:rsid w:val="00022EE2"/>
    <w:rsid w:val="00045F10"/>
    <w:rsid w:val="00051DDF"/>
    <w:rsid w:val="00052512"/>
    <w:rsid w:val="00074663"/>
    <w:rsid w:val="00075677"/>
    <w:rsid w:val="0008739A"/>
    <w:rsid w:val="000A33AA"/>
    <w:rsid w:val="000A4A08"/>
    <w:rsid w:val="000A7645"/>
    <w:rsid w:val="000B3F47"/>
    <w:rsid w:val="000C22BE"/>
    <w:rsid w:val="000D02F9"/>
    <w:rsid w:val="000F52E9"/>
    <w:rsid w:val="000F727E"/>
    <w:rsid w:val="001442D3"/>
    <w:rsid w:val="00252E3E"/>
    <w:rsid w:val="00275BFC"/>
    <w:rsid w:val="002C2877"/>
    <w:rsid w:val="00355970"/>
    <w:rsid w:val="00541A0F"/>
    <w:rsid w:val="00554B6F"/>
    <w:rsid w:val="005621AC"/>
    <w:rsid w:val="0067029E"/>
    <w:rsid w:val="006966D9"/>
    <w:rsid w:val="006C19E1"/>
    <w:rsid w:val="00830528"/>
    <w:rsid w:val="008527B9"/>
    <w:rsid w:val="00947539"/>
    <w:rsid w:val="009E3B36"/>
    <w:rsid w:val="00A477B1"/>
    <w:rsid w:val="00B57F18"/>
    <w:rsid w:val="00BB0DF3"/>
    <w:rsid w:val="00BD32D7"/>
    <w:rsid w:val="00C1272C"/>
    <w:rsid w:val="00C229B8"/>
    <w:rsid w:val="00C30ADA"/>
    <w:rsid w:val="00C42D8F"/>
    <w:rsid w:val="00C65E8C"/>
    <w:rsid w:val="00D34CC1"/>
    <w:rsid w:val="00D51E29"/>
    <w:rsid w:val="00D64919"/>
    <w:rsid w:val="00DB09DE"/>
    <w:rsid w:val="00DE5E71"/>
    <w:rsid w:val="00E33305"/>
    <w:rsid w:val="00E75BC7"/>
    <w:rsid w:val="00EB1C80"/>
    <w:rsid w:val="00EC4BF3"/>
    <w:rsid w:val="00ED6BE9"/>
    <w:rsid w:val="00EF6409"/>
    <w:rsid w:val="00F07FE3"/>
    <w:rsid w:val="00F4777A"/>
    <w:rsid w:val="00FC1648"/>
    <w:rsid w:val="00FF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197E7"/>
  <w15:chartTrackingRefBased/>
  <w15:docId w15:val="{DE7AA44B-3A81-4ADA-B279-8FFA2D153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2D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2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442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144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2D3"/>
  </w:style>
  <w:style w:type="paragraph" w:styleId="Footer">
    <w:name w:val="footer"/>
    <w:basedOn w:val="Normal"/>
    <w:link w:val="FooterChar"/>
    <w:uiPriority w:val="99"/>
    <w:unhideWhenUsed/>
    <w:rsid w:val="001442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2D3"/>
  </w:style>
  <w:style w:type="character" w:customStyle="1" w:styleId="Heading1Char">
    <w:name w:val="Heading 1 Char"/>
    <w:basedOn w:val="DefaultParagraphFont"/>
    <w:link w:val="Heading1"/>
    <w:uiPriority w:val="9"/>
    <w:rsid w:val="00BD32D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39"/>
    <w:rsid w:val="00EB1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C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047694c8-a7cf-4a57-93bf-9431983c71b2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6F6476D7EC64FAB46DCC3EF404170" ma:contentTypeVersion="12" ma:contentTypeDescription="Create a new document." ma:contentTypeScope="" ma:versionID="04bc0f42a3d574267b45fa7019ff6b09">
  <xsd:schema xmlns:xsd="http://www.w3.org/2001/XMLSchema" xmlns:xs="http://www.w3.org/2001/XMLSchema" xmlns:p="http://schemas.microsoft.com/office/2006/metadata/properties" xmlns:ns3="e3671506-b07e-4063-9989-4b64f1e63efc" xmlns:ns4="047694c8-a7cf-4a57-93bf-9431983c71b2" targetNamespace="http://schemas.microsoft.com/office/2006/metadata/properties" ma:root="true" ma:fieldsID="e125d61b86e4c090d4bb1480dee84cb5" ns3:_="" ns4:_="">
    <xsd:import namespace="e3671506-b07e-4063-9989-4b64f1e63efc"/>
    <xsd:import namespace="047694c8-a7cf-4a57-93bf-9431983c71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71506-b07e-4063-9989-4b64f1e63e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7694c8-a7cf-4a57-93bf-9431983c71b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F9E155-E6ED-4A08-BA9F-9A611D79078E}">
  <ds:schemaRefs>
    <ds:schemaRef ds:uri="047694c8-a7cf-4a57-93bf-9431983c71b2"/>
    <ds:schemaRef ds:uri="http://purl.org/dc/terms/"/>
    <ds:schemaRef ds:uri="http://schemas.microsoft.com/office/infopath/2007/PartnerControls"/>
    <ds:schemaRef ds:uri="e3671506-b07e-4063-9989-4b64f1e63efc"/>
    <ds:schemaRef ds:uri="http://www.w3.org/XML/1998/namespace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9CB21DC-5C41-42A5-9615-494CB3A95E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E86CF-A46F-4456-B87D-EC3337692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71506-b07e-4063-9989-4b64f1e63efc"/>
    <ds:schemaRef ds:uri="047694c8-a7cf-4a57-93bf-9431983c71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853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LYIT computing graduate transversal competencies</dc:title>
  <dc:subject/>
  <dc:creator>Wilson Shane</dc:creator>
  <cp:keywords/>
  <dc:description/>
  <cp:lastModifiedBy>McMahon Helen</cp:lastModifiedBy>
  <cp:revision>2</cp:revision>
  <dcterms:created xsi:type="dcterms:W3CDTF">2021-10-12T15:49:00Z</dcterms:created>
  <dcterms:modified xsi:type="dcterms:W3CDTF">2021-10-12T15:49:00Z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0x010100F3D6F6476D7EC64FAB46DCC3EF404170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</Properties>
</file>