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30/03/2020      TO       5/04/2020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Oisin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Gave up on implementing the touchable parts of the circleview, instead looked into external charting librarys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Tried to implement external charting librarys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