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74" w:rsidRDefault="009A6946" w:rsidP="0072587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Matrix for defining your M&amp;E questions</w:t>
      </w:r>
    </w:p>
    <w:p w:rsidR="009A6946" w:rsidRDefault="009A6946" w:rsidP="009A6946">
      <w:pPr>
        <w:rPr>
          <w:lang w:val="en-US"/>
        </w:rPr>
      </w:pPr>
      <w:r>
        <w:rPr>
          <w:lang w:val="en-US"/>
        </w:rPr>
        <w:t xml:space="preserve">The following matrix can be used to identify information needs of different stakeholders.  </w:t>
      </w:r>
      <w:r w:rsidRPr="009A6946">
        <w:rPr>
          <w:lang w:val="en-US"/>
        </w:rPr>
        <w:t>This can be done in a meeting, for instance.</w:t>
      </w:r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3625"/>
        <w:gridCol w:w="3626"/>
        <w:gridCol w:w="3626"/>
        <w:gridCol w:w="3626"/>
      </w:tblGrid>
      <w:tr w:rsidR="009A6946" w:rsidTr="009A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</w:tcPr>
          <w:p w:rsidR="009A6946" w:rsidRPr="009A6946" w:rsidRDefault="009A6946" w:rsidP="009A6946">
            <w:pPr>
              <w:rPr>
                <w:b w:val="0"/>
                <w:lang w:val="en-US"/>
              </w:rPr>
            </w:pPr>
            <w:r w:rsidRPr="009A6946">
              <w:rPr>
                <w:rFonts w:asciiTheme="minorHAnsi" w:hAnsiTheme="minorHAnsi" w:cstheme="minorBidi"/>
                <w:b w:val="0"/>
                <w:lang w:val="en-US"/>
              </w:rPr>
              <w:t>What information</w:t>
            </w:r>
            <w:r w:rsidRPr="009A6946">
              <w:rPr>
                <w:b w:val="0"/>
                <w:lang w:val="en-US"/>
              </w:rPr>
              <w:t xml:space="preserve"> </w:t>
            </w:r>
            <w:r w:rsidRPr="009A6946">
              <w:rPr>
                <w:rFonts w:asciiTheme="minorHAnsi" w:hAnsiTheme="minorHAnsi" w:cstheme="minorBidi"/>
                <w:b w:val="0"/>
                <w:lang w:val="en-US"/>
              </w:rPr>
              <w:t>does he or she</w:t>
            </w:r>
            <w:r w:rsidRPr="009A6946">
              <w:rPr>
                <w:b w:val="0"/>
                <w:lang w:val="en-US"/>
              </w:rPr>
              <w:t xml:space="preserve"> </w:t>
            </w:r>
            <w:r w:rsidRPr="009A6946">
              <w:rPr>
                <w:rFonts w:asciiTheme="minorHAnsi" w:hAnsiTheme="minorHAnsi" w:cstheme="minorBidi"/>
                <w:b w:val="0"/>
                <w:lang w:val="en-US"/>
              </w:rPr>
              <w:t xml:space="preserve">need? </w:t>
            </w:r>
          </w:p>
        </w:tc>
        <w:tc>
          <w:tcPr>
            <w:tcW w:w="3750" w:type="pct"/>
            <w:gridSpan w:val="3"/>
          </w:tcPr>
          <w:p w:rsidR="009A6946" w:rsidRPr="009A6946" w:rsidRDefault="009A6946" w:rsidP="009A6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b w:val="0"/>
                <w:lang w:val="en-US"/>
              </w:rPr>
              <w:t>To do what?</w:t>
            </w:r>
          </w:p>
        </w:tc>
      </w:tr>
      <w:tr w:rsidR="009A6946" w:rsidTr="009A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9A6946" w:rsidRPr="009A6946" w:rsidRDefault="009A6946" w:rsidP="009A6946">
            <w:pPr>
              <w:spacing w:after="200" w:line="276" w:lineRule="auto"/>
              <w:rPr>
                <w:b w:val="0"/>
                <w:lang w:val="en-US"/>
              </w:rPr>
            </w:pPr>
          </w:p>
        </w:tc>
        <w:tc>
          <w:tcPr>
            <w:tcW w:w="1250" w:type="pct"/>
          </w:tcPr>
          <w:p w:rsidR="009A6946" w:rsidRPr="009A6946" w:rsidRDefault="009A6946" w:rsidP="009A6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A6946">
              <w:rPr>
                <w:b/>
                <w:lang w:val="en-US"/>
              </w:rPr>
              <w:t>Manage the programme, measure progress and take corrective action if needed</w:t>
            </w:r>
          </w:p>
        </w:tc>
        <w:tc>
          <w:tcPr>
            <w:tcW w:w="1250" w:type="pct"/>
          </w:tcPr>
          <w:p w:rsidR="009A6946" w:rsidRPr="009A6946" w:rsidRDefault="009A6946" w:rsidP="009A6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A6946">
              <w:rPr>
                <w:b/>
                <w:lang w:val="en-US"/>
              </w:rPr>
              <w:t>Be accountable to donors and stakeholders</w:t>
            </w:r>
          </w:p>
        </w:tc>
        <w:tc>
          <w:tcPr>
            <w:tcW w:w="1250" w:type="pct"/>
          </w:tcPr>
          <w:p w:rsidR="009A6946" w:rsidRPr="009A6946" w:rsidRDefault="009A6946" w:rsidP="009A6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A6946">
              <w:rPr>
                <w:b/>
                <w:lang w:val="en-US"/>
              </w:rPr>
              <w:t>Gain new knowledge</w:t>
            </w:r>
          </w:p>
        </w:tc>
      </w:tr>
      <w:tr w:rsidR="009A6946" w:rsidTr="009A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9A6946" w:rsidRDefault="009A6946" w:rsidP="009A6946">
            <w:pPr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Programme manager</w:t>
            </w: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152E53" w:rsidRDefault="00152E53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946" w:rsidTr="009A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9A6946" w:rsidRDefault="009A6946" w:rsidP="009A694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Project officer in charge of training</w:t>
            </w: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946" w:rsidTr="009A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9A6946" w:rsidRPr="009A6946" w:rsidRDefault="009A6946" w:rsidP="009A6946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Agriculture</w:t>
            </w:r>
          </w:p>
          <w:p w:rsidR="009A6946" w:rsidRDefault="009A6946" w:rsidP="009A6946">
            <w:pPr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stakeholders</w:t>
            </w: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946" w:rsidTr="009A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9A6946" w:rsidRDefault="009A6946" w:rsidP="009A6946">
            <w:pPr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National government</w:t>
            </w: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946" w:rsidTr="009A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9A6946" w:rsidRDefault="009A6946" w:rsidP="009A6946">
            <w:pPr>
              <w:rPr>
                <w:lang w:val="en-US"/>
              </w:rPr>
            </w:pPr>
            <w:r w:rsidRPr="009A6946">
              <w:rPr>
                <w:rFonts w:asciiTheme="minorHAnsi" w:hAnsiTheme="minorHAnsi" w:cstheme="minorBidi"/>
                <w:lang w:val="en-US"/>
              </w:rPr>
              <w:t>International Donor</w:t>
            </w: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:rsidR="009A6946" w:rsidRDefault="009A6946" w:rsidP="009A6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946" w:rsidRPr="009A6946" w:rsidRDefault="009A6946" w:rsidP="009A6946">
      <w:pPr>
        <w:rPr>
          <w:lang w:val="en-US"/>
        </w:rPr>
      </w:pPr>
    </w:p>
    <w:sectPr w:rsidR="009A6946" w:rsidRPr="009A6946" w:rsidSect="009A694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1916"/>
    <w:multiLevelType w:val="hybridMultilevel"/>
    <w:tmpl w:val="4AF04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20EEF"/>
    <w:multiLevelType w:val="hybridMultilevel"/>
    <w:tmpl w:val="41EEC564"/>
    <w:lvl w:ilvl="0" w:tplc="E67E1D6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74"/>
    <w:rsid w:val="00152E53"/>
    <w:rsid w:val="00161160"/>
    <w:rsid w:val="00207599"/>
    <w:rsid w:val="00254293"/>
    <w:rsid w:val="00664566"/>
    <w:rsid w:val="00725874"/>
    <w:rsid w:val="0097080E"/>
    <w:rsid w:val="009A6946"/>
    <w:rsid w:val="00C378BB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1DC99-2F2B-4407-9B72-84166572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60"/>
  </w:style>
  <w:style w:type="paragraph" w:styleId="Heading1">
    <w:name w:val="heading 1"/>
    <w:basedOn w:val="Normal"/>
    <w:next w:val="Normal"/>
    <w:link w:val="Heading1Char"/>
    <w:uiPriority w:val="9"/>
    <w:qFormat/>
    <w:rsid w:val="00725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874"/>
    <w:pPr>
      <w:ind w:left="720"/>
      <w:contextualSpacing/>
    </w:pPr>
  </w:style>
  <w:style w:type="table" w:styleId="TableGrid">
    <w:name w:val="Table Grid"/>
    <w:basedOn w:val="TableNormal"/>
    <w:uiPriority w:val="59"/>
    <w:rsid w:val="0072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A694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Morabito</dc:creator>
  <cp:keywords/>
  <dc:description/>
  <cp:lastModifiedBy>Policicchio, Michela (OPCC)</cp:lastModifiedBy>
  <cp:revision>2</cp:revision>
  <dcterms:created xsi:type="dcterms:W3CDTF">2017-11-23T14:26:00Z</dcterms:created>
  <dcterms:modified xsi:type="dcterms:W3CDTF">2017-11-23T14:26:00Z</dcterms:modified>
</cp:coreProperties>
</file>