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874" w:rsidRDefault="001F370A" w:rsidP="00725874">
      <w:pPr>
        <w:pStyle w:val="Heading1"/>
        <w:rPr>
          <w:lang w:val="en-US"/>
        </w:rPr>
      </w:pPr>
      <w:bookmarkStart w:id="0" w:name="_GoBack"/>
      <w:bookmarkEnd w:id="0"/>
      <w:r>
        <w:rPr>
          <w:lang w:val="en-US"/>
        </w:rPr>
        <w:t>Guiding questions for choosing what to monitor</w:t>
      </w:r>
    </w:p>
    <w:p w:rsidR="001F370A" w:rsidRDefault="001F370A" w:rsidP="00725874">
      <w:pPr>
        <w:rPr>
          <w:lang w:val="en-US"/>
        </w:rPr>
      </w:pPr>
    </w:p>
    <w:p w:rsidR="00725874" w:rsidRDefault="00725874" w:rsidP="00725874">
      <w:pPr>
        <w:rPr>
          <w:lang w:val="en-US"/>
        </w:rPr>
      </w:pPr>
      <w:r>
        <w:rPr>
          <w:lang w:val="en-US"/>
        </w:rPr>
        <w:t>The following questions will guide you in the first stage of defining your monitoring and evaluation plan.</w:t>
      </w:r>
    </w:p>
    <w:p w:rsidR="00725874" w:rsidRDefault="00725874" w:rsidP="00725874">
      <w:pPr>
        <w:rPr>
          <w:lang w:val="en-US"/>
        </w:rPr>
      </w:pPr>
      <w:r w:rsidRPr="00725874">
        <w:rPr>
          <w:lang w:val="en-US"/>
        </w:rPr>
        <w:t>How do you plan to involve stakeholders in designing the M&amp;E system?</w:t>
      </w:r>
    </w:p>
    <w:tbl>
      <w:tblPr>
        <w:tblStyle w:val="TableGrid"/>
        <w:tblW w:w="0" w:type="auto"/>
        <w:tblLook w:val="04A0" w:firstRow="1" w:lastRow="0" w:firstColumn="1" w:lastColumn="0" w:noHBand="0" w:noVBand="1"/>
      </w:tblPr>
      <w:tblGrid>
        <w:gridCol w:w="9778"/>
      </w:tblGrid>
      <w:tr w:rsidR="00725874" w:rsidRPr="0097080E" w:rsidTr="00725874">
        <w:tc>
          <w:tcPr>
            <w:tcW w:w="9778" w:type="dxa"/>
          </w:tcPr>
          <w:p w:rsidR="00725874" w:rsidRDefault="00725874" w:rsidP="00725874">
            <w:pPr>
              <w:rPr>
                <w:lang w:val="en-US"/>
              </w:rPr>
            </w:pPr>
          </w:p>
          <w:p w:rsidR="00725874" w:rsidRDefault="00725874" w:rsidP="00725874">
            <w:pPr>
              <w:rPr>
                <w:lang w:val="en-US"/>
              </w:rPr>
            </w:pPr>
          </w:p>
          <w:p w:rsidR="00725874" w:rsidRDefault="00725874" w:rsidP="00725874">
            <w:pPr>
              <w:rPr>
                <w:lang w:val="en-US"/>
              </w:rPr>
            </w:pPr>
          </w:p>
          <w:p w:rsidR="00725874" w:rsidRDefault="00725874" w:rsidP="00725874">
            <w:pPr>
              <w:rPr>
                <w:lang w:val="en-US"/>
              </w:rPr>
            </w:pPr>
          </w:p>
          <w:p w:rsidR="00725874" w:rsidRDefault="00725874" w:rsidP="00725874">
            <w:pPr>
              <w:rPr>
                <w:lang w:val="en-US"/>
              </w:rPr>
            </w:pPr>
          </w:p>
          <w:p w:rsidR="00725874" w:rsidRDefault="00725874" w:rsidP="00725874">
            <w:pPr>
              <w:rPr>
                <w:lang w:val="en-US"/>
              </w:rPr>
            </w:pPr>
          </w:p>
          <w:p w:rsidR="00725874" w:rsidRDefault="00725874" w:rsidP="00725874">
            <w:pPr>
              <w:rPr>
                <w:lang w:val="en-US"/>
              </w:rPr>
            </w:pPr>
          </w:p>
        </w:tc>
      </w:tr>
    </w:tbl>
    <w:p w:rsidR="00725874" w:rsidRPr="00725874" w:rsidRDefault="00725874" w:rsidP="00725874">
      <w:pPr>
        <w:rPr>
          <w:lang w:val="en-US"/>
        </w:rPr>
      </w:pPr>
    </w:p>
    <w:p w:rsidR="00725874" w:rsidRPr="00725874" w:rsidRDefault="00725874" w:rsidP="00725874">
      <w:pPr>
        <w:rPr>
          <w:lang w:val="en-US"/>
        </w:rPr>
      </w:pPr>
      <w:r w:rsidRPr="00725874">
        <w:rPr>
          <w:lang w:val="en-US"/>
        </w:rPr>
        <w:t>About your programme:</w:t>
      </w:r>
    </w:p>
    <w:p w:rsidR="00725874" w:rsidRDefault="00725874" w:rsidP="00725874">
      <w:pPr>
        <w:rPr>
          <w:lang w:val="en-US"/>
        </w:rPr>
      </w:pPr>
      <w:r>
        <w:rPr>
          <w:lang w:val="en-US"/>
        </w:rPr>
        <w:t>P</w:t>
      </w:r>
      <w:r w:rsidRPr="00725874">
        <w:rPr>
          <w:lang w:val="en-US"/>
        </w:rPr>
        <w:t xml:space="preserve">resent in a nutshell the </w:t>
      </w:r>
      <w:proofErr w:type="spellStart"/>
      <w:r w:rsidRPr="00725874">
        <w:rPr>
          <w:lang w:val="en-US"/>
        </w:rPr>
        <w:t>programme’s</w:t>
      </w:r>
      <w:proofErr w:type="spellEnd"/>
      <w:r w:rsidRPr="00725874">
        <w:rPr>
          <w:lang w:val="en-US"/>
        </w:rPr>
        <w:t xml:space="preserve"> priority that will be monitored.</w:t>
      </w:r>
    </w:p>
    <w:tbl>
      <w:tblPr>
        <w:tblStyle w:val="TableGrid"/>
        <w:tblW w:w="0" w:type="auto"/>
        <w:tblLook w:val="04A0" w:firstRow="1" w:lastRow="0" w:firstColumn="1" w:lastColumn="0" w:noHBand="0" w:noVBand="1"/>
      </w:tblPr>
      <w:tblGrid>
        <w:gridCol w:w="9778"/>
      </w:tblGrid>
      <w:tr w:rsidR="00725874" w:rsidRPr="0097080E" w:rsidTr="001B7AD9">
        <w:tc>
          <w:tcPr>
            <w:tcW w:w="9778" w:type="dxa"/>
          </w:tcPr>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tc>
      </w:tr>
    </w:tbl>
    <w:p w:rsidR="00725874" w:rsidRDefault="00725874" w:rsidP="00725874">
      <w:pPr>
        <w:rPr>
          <w:lang w:val="en-US"/>
        </w:rPr>
      </w:pPr>
    </w:p>
    <w:p w:rsidR="00725874" w:rsidRDefault="00725874" w:rsidP="00725874">
      <w:pPr>
        <w:rPr>
          <w:lang w:val="en-US"/>
        </w:rPr>
      </w:pPr>
      <w:r w:rsidRPr="00725874">
        <w:rPr>
          <w:lang w:val="en-US"/>
        </w:rPr>
        <w:t>Rephrase the expected outputs, outcomes and impacts: make sentences in which the subject is the target of the programme.</w:t>
      </w:r>
    </w:p>
    <w:tbl>
      <w:tblPr>
        <w:tblStyle w:val="TableGrid"/>
        <w:tblW w:w="0" w:type="auto"/>
        <w:tblLook w:val="04A0" w:firstRow="1" w:lastRow="0" w:firstColumn="1" w:lastColumn="0" w:noHBand="0" w:noVBand="1"/>
      </w:tblPr>
      <w:tblGrid>
        <w:gridCol w:w="9778"/>
      </w:tblGrid>
      <w:tr w:rsidR="00725874" w:rsidRPr="0097080E" w:rsidTr="001B7AD9">
        <w:tc>
          <w:tcPr>
            <w:tcW w:w="9778" w:type="dxa"/>
          </w:tcPr>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tc>
      </w:tr>
    </w:tbl>
    <w:p w:rsidR="00725874" w:rsidRPr="00725874" w:rsidRDefault="00725874" w:rsidP="00725874">
      <w:pPr>
        <w:rPr>
          <w:lang w:val="en-US"/>
        </w:rPr>
      </w:pPr>
    </w:p>
    <w:p w:rsidR="00725874" w:rsidRDefault="00725874" w:rsidP="00725874">
      <w:pPr>
        <w:rPr>
          <w:lang w:val="en-US"/>
        </w:rPr>
      </w:pPr>
      <w:r w:rsidRPr="00725874">
        <w:rPr>
          <w:lang w:val="en-US"/>
        </w:rPr>
        <w:t>What are the main conditions and risks to the success of this priority that should be taken into account? Point at what level of the results chain these conditions and risks apply.</w:t>
      </w:r>
    </w:p>
    <w:tbl>
      <w:tblPr>
        <w:tblStyle w:val="TableGrid"/>
        <w:tblW w:w="0" w:type="auto"/>
        <w:tblLook w:val="04A0" w:firstRow="1" w:lastRow="0" w:firstColumn="1" w:lastColumn="0" w:noHBand="0" w:noVBand="1"/>
      </w:tblPr>
      <w:tblGrid>
        <w:gridCol w:w="9778"/>
      </w:tblGrid>
      <w:tr w:rsidR="00725874" w:rsidRPr="0097080E" w:rsidTr="001B7AD9">
        <w:tc>
          <w:tcPr>
            <w:tcW w:w="9778" w:type="dxa"/>
          </w:tcPr>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tc>
      </w:tr>
    </w:tbl>
    <w:p w:rsidR="00725874" w:rsidRPr="00725874" w:rsidRDefault="00725874" w:rsidP="00725874">
      <w:pPr>
        <w:rPr>
          <w:lang w:val="en-US"/>
        </w:rPr>
      </w:pPr>
    </w:p>
    <w:p w:rsidR="00725874" w:rsidRDefault="00725874" w:rsidP="00725874">
      <w:pPr>
        <w:rPr>
          <w:lang w:val="en-US"/>
        </w:rPr>
      </w:pPr>
      <w:r w:rsidRPr="00725874">
        <w:rPr>
          <w:lang w:val="en-US"/>
        </w:rPr>
        <w:t>What are in your opinion the steps in the causal chain (results, conditions or risks) that need to be kept under surveillance? Why? Are there any of these steps for which information is already available?</w:t>
      </w:r>
    </w:p>
    <w:tbl>
      <w:tblPr>
        <w:tblStyle w:val="TableGrid"/>
        <w:tblW w:w="0" w:type="auto"/>
        <w:tblLook w:val="04A0" w:firstRow="1" w:lastRow="0" w:firstColumn="1" w:lastColumn="0" w:noHBand="0" w:noVBand="1"/>
      </w:tblPr>
      <w:tblGrid>
        <w:gridCol w:w="9778"/>
      </w:tblGrid>
      <w:tr w:rsidR="00725874" w:rsidRPr="0097080E" w:rsidTr="001B7AD9">
        <w:tc>
          <w:tcPr>
            <w:tcW w:w="9778" w:type="dxa"/>
          </w:tcPr>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tc>
      </w:tr>
    </w:tbl>
    <w:p w:rsidR="00725874" w:rsidRPr="00725874" w:rsidRDefault="00725874" w:rsidP="00725874">
      <w:pPr>
        <w:rPr>
          <w:lang w:val="en-US"/>
        </w:rPr>
      </w:pPr>
    </w:p>
    <w:p w:rsidR="00725874" w:rsidRDefault="00725874" w:rsidP="00725874">
      <w:pPr>
        <w:rPr>
          <w:lang w:val="en-US"/>
        </w:rPr>
      </w:pPr>
      <w:r w:rsidRPr="00725874">
        <w:rPr>
          <w:lang w:val="en-US"/>
        </w:rPr>
        <w:t>Which of these steps should be watched in priority via the monitoring system?</w:t>
      </w:r>
    </w:p>
    <w:tbl>
      <w:tblPr>
        <w:tblStyle w:val="TableGrid"/>
        <w:tblW w:w="0" w:type="auto"/>
        <w:tblLook w:val="04A0" w:firstRow="1" w:lastRow="0" w:firstColumn="1" w:lastColumn="0" w:noHBand="0" w:noVBand="1"/>
      </w:tblPr>
      <w:tblGrid>
        <w:gridCol w:w="9778"/>
      </w:tblGrid>
      <w:tr w:rsidR="00725874" w:rsidRPr="0097080E" w:rsidTr="001B7AD9">
        <w:tc>
          <w:tcPr>
            <w:tcW w:w="9778" w:type="dxa"/>
          </w:tcPr>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tc>
      </w:tr>
    </w:tbl>
    <w:p w:rsidR="00725874" w:rsidRPr="00725874" w:rsidRDefault="00725874" w:rsidP="00725874">
      <w:pPr>
        <w:rPr>
          <w:lang w:val="en-US"/>
        </w:rPr>
      </w:pPr>
    </w:p>
    <w:p w:rsidR="00725874" w:rsidRDefault="00725874" w:rsidP="00725874">
      <w:pPr>
        <w:rPr>
          <w:lang w:val="en-US"/>
        </w:rPr>
      </w:pPr>
      <w:r w:rsidRPr="00725874">
        <w:rPr>
          <w:lang w:val="en-US"/>
        </w:rPr>
        <w:t xml:space="preserve">Rephrase your information needs into a dozen M&amp;E questions. Make sure that you question all the steps of the results chain: input, activity, output, outcome, impact. </w:t>
      </w:r>
    </w:p>
    <w:tbl>
      <w:tblPr>
        <w:tblStyle w:val="TableGrid"/>
        <w:tblW w:w="0" w:type="auto"/>
        <w:tblLook w:val="04A0" w:firstRow="1" w:lastRow="0" w:firstColumn="1" w:lastColumn="0" w:noHBand="0" w:noVBand="1"/>
      </w:tblPr>
      <w:tblGrid>
        <w:gridCol w:w="9778"/>
      </w:tblGrid>
      <w:tr w:rsidR="00725874" w:rsidRPr="0097080E" w:rsidTr="0097080E">
        <w:trPr>
          <w:trHeight w:val="6130"/>
        </w:trPr>
        <w:tc>
          <w:tcPr>
            <w:tcW w:w="9778" w:type="dxa"/>
          </w:tcPr>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p w:rsidR="00725874" w:rsidRDefault="00725874" w:rsidP="001B7AD9">
            <w:pPr>
              <w:rPr>
                <w:lang w:val="en-US"/>
              </w:rPr>
            </w:pPr>
          </w:p>
        </w:tc>
      </w:tr>
    </w:tbl>
    <w:p w:rsidR="00DE73E0" w:rsidRPr="00725874" w:rsidRDefault="00DE732F" w:rsidP="0097080E">
      <w:pPr>
        <w:rPr>
          <w:lang w:val="en-US"/>
        </w:rPr>
      </w:pPr>
    </w:p>
    <w:sectPr w:rsidR="00DE73E0" w:rsidRPr="00725874" w:rsidSect="001611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61916"/>
    <w:multiLevelType w:val="hybridMultilevel"/>
    <w:tmpl w:val="4AF04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4320EEF"/>
    <w:multiLevelType w:val="hybridMultilevel"/>
    <w:tmpl w:val="41EEC564"/>
    <w:lvl w:ilvl="0" w:tplc="E67E1D6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74"/>
    <w:rsid w:val="00161160"/>
    <w:rsid w:val="001F370A"/>
    <w:rsid w:val="00207599"/>
    <w:rsid w:val="00664566"/>
    <w:rsid w:val="00725874"/>
    <w:rsid w:val="0097080E"/>
    <w:rsid w:val="00DE732F"/>
    <w:rsid w:val="00FE41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DD160-AFA4-4250-9988-EB14A827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7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258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587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25874"/>
    <w:pPr>
      <w:ind w:left="720"/>
      <w:contextualSpacing/>
    </w:pPr>
  </w:style>
  <w:style w:type="table" w:styleId="TableGrid">
    <w:name w:val="Table Grid"/>
    <w:basedOn w:val="TableNormal"/>
    <w:uiPriority w:val="59"/>
    <w:rsid w:val="00725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16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Morabito</dc:creator>
  <cp:lastModifiedBy>Policicchio, Michela (DPS)</cp:lastModifiedBy>
  <cp:revision>2</cp:revision>
  <dcterms:created xsi:type="dcterms:W3CDTF">2017-11-23T14:25:00Z</dcterms:created>
  <dcterms:modified xsi:type="dcterms:W3CDTF">2017-11-23T14:25:00Z</dcterms:modified>
</cp:coreProperties>
</file>