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AF38" w14:textId="77777777" w:rsidR="00BC4B7B" w:rsidRPr="00BC4B7B" w:rsidRDefault="00BC4B7B" w:rsidP="00BC4B7B">
      <w:pPr>
        <w:jc w:val="center"/>
        <w:rPr>
          <w:rFonts w:asciiTheme="minorHAnsi" w:hAnsiTheme="minorHAnsi"/>
          <w:b/>
          <w:szCs w:val="24"/>
          <w:lang w:val="en-US"/>
        </w:rPr>
      </w:pPr>
      <w:bookmarkStart w:id="0" w:name="_GoBack"/>
      <w:bookmarkEnd w:id="0"/>
      <w:r w:rsidRPr="00BC4B7B">
        <w:rPr>
          <w:rFonts w:asciiTheme="minorHAnsi" w:hAnsiTheme="minorHAnsi"/>
          <w:b/>
          <w:szCs w:val="24"/>
          <w:lang w:val="en-US"/>
        </w:rPr>
        <w:t>Checking the quality of your indicators</w:t>
      </w:r>
    </w:p>
    <w:p w14:paraId="766DB635" w14:textId="77777777" w:rsidR="00BC4B7B" w:rsidRPr="00746C84" w:rsidRDefault="00BC4B7B" w:rsidP="00BC4B7B">
      <w:pPr>
        <w:rPr>
          <w:rFonts w:asciiTheme="minorHAnsi" w:hAnsiTheme="minorHAnsi"/>
          <w:szCs w:val="24"/>
          <w:lang w:val="en-US"/>
        </w:rPr>
      </w:pPr>
    </w:p>
    <w:p w14:paraId="69F3F84D" w14:textId="34F7BFB7" w:rsidR="00BC4B7B" w:rsidRPr="00746C84" w:rsidRDefault="00BC4B7B" w:rsidP="00BC4B7B">
      <w:pPr>
        <w:rPr>
          <w:rFonts w:asciiTheme="minorHAnsi" w:hAnsiTheme="minorHAnsi"/>
          <w:szCs w:val="24"/>
          <w:lang w:val="en-US"/>
        </w:rPr>
      </w:pPr>
      <w:r w:rsidRPr="00746C84">
        <w:rPr>
          <w:rFonts w:asciiTheme="minorHAnsi" w:hAnsiTheme="minorHAnsi"/>
          <w:szCs w:val="24"/>
          <w:lang w:val="en-US"/>
        </w:rPr>
        <w:t xml:space="preserve">As you’ve probably observed, it can be </w:t>
      </w:r>
      <w:r w:rsidR="008F74F9" w:rsidRPr="00746C84">
        <w:rPr>
          <w:rFonts w:asciiTheme="minorHAnsi" w:hAnsiTheme="minorHAnsi"/>
          <w:szCs w:val="24"/>
          <w:lang w:val="en-US"/>
        </w:rPr>
        <w:t>difficult</w:t>
      </w:r>
      <w:r w:rsidRPr="00746C84">
        <w:rPr>
          <w:rFonts w:asciiTheme="minorHAnsi" w:hAnsiTheme="minorHAnsi"/>
          <w:szCs w:val="24"/>
          <w:lang w:val="en-US"/>
        </w:rPr>
        <w:t xml:space="preserve"> to control the quality of your own indicators. However,</w:t>
      </w:r>
      <w:r w:rsidR="008F74F9" w:rsidRPr="00746C84">
        <w:rPr>
          <w:rFonts w:asciiTheme="minorHAnsi" w:hAnsiTheme="minorHAnsi"/>
          <w:szCs w:val="24"/>
          <w:lang w:val="en-US"/>
        </w:rPr>
        <w:t xml:space="preserve"> quality</w:t>
      </w:r>
      <w:r w:rsidRPr="00746C84">
        <w:rPr>
          <w:rFonts w:asciiTheme="minorHAnsi" w:hAnsiTheme="minorHAnsi"/>
          <w:szCs w:val="24"/>
          <w:lang w:val="en-US"/>
        </w:rPr>
        <w:t xml:space="preserve"> is a very good way to discuss your indicators in an M&amp;E committee</w:t>
      </w:r>
      <w:r w:rsidR="008F74F9" w:rsidRPr="00746C84">
        <w:rPr>
          <w:rFonts w:asciiTheme="minorHAnsi" w:hAnsiTheme="minorHAnsi"/>
          <w:szCs w:val="24"/>
          <w:lang w:val="en-US"/>
        </w:rPr>
        <w:t xml:space="preserve"> meeting</w:t>
      </w:r>
      <w:r w:rsidRPr="00746C84">
        <w:rPr>
          <w:rFonts w:asciiTheme="minorHAnsi" w:hAnsiTheme="minorHAnsi"/>
          <w:szCs w:val="24"/>
          <w:lang w:val="en-US"/>
        </w:rPr>
        <w:t xml:space="preserve">. Ask your partners to do it: </w:t>
      </w:r>
      <w:r w:rsidR="007969EF" w:rsidRPr="00746C84">
        <w:rPr>
          <w:rFonts w:asciiTheme="minorHAnsi" w:hAnsiTheme="minorHAnsi"/>
          <w:szCs w:val="24"/>
          <w:lang w:val="en-US"/>
        </w:rPr>
        <w:t>H</w:t>
      </w:r>
      <w:r w:rsidRPr="00746C84">
        <w:rPr>
          <w:rFonts w:asciiTheme="minorHAnsi" w:hAnsiTheme="minorHAnsi"/>
          <w:szCs w:val="24"/>
          <w:lang w:val="en-US"/>
        </w:rPr>
        <w:t xml:space="preserve">ow do they understand the indicator? Does it seem to answer their questions? </w:t>
      </w:r>
    </w:p>
    <w:p w14:paraId="4F899549" w14:textId="77777777" w:rsidR="00BC4B7B" w:rsidRPr="00BC4B7B" w:rsidRDefault="00BC4B7B" w:rsidP="00BC4B7B">
      <w:pPr>
        <w:rPr>
          <w:szCs w:val="24"/>
        </w:rPr>
      </w:pPr>
    </w:p>
    <w:tbl>
      <w:tblPr>
        <w:tblW w:w="0" w:type="auto"/>
        <w:tblCellSpacing w:w="15" w:type="dxa"/>
        <w:tblBorders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494"/>
        <w:gridCol w:w="7519"/>
      </w:tblGrid>
      <w:tr w:rsidR="00BC4B7B" w:rsidRPr="00BC4B7B" w14:paraId="7A61ABAD" w14:textId="77777777" w:rsidTr="00AD6C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10043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Fonts w:asciiTheme="minorHAnsi" w:hAnsiTheme="minorHAnsi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3F603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Fonts w:asciiTheme="minorHAnsi" w:hAnsiTheme="minorHAnsi"/>
                <w:szCs w:val="24"/>
              </w:rPr>
              <w:t>Indicator</w:t>
            </w:r>
          </w:p>
        </w:tc>
      </w:tr>
      <w:tr w:rsidR="00BC4B7B" w:rsidRPr="00BC4B7B" w14:paraId="32C4A447" w14:textId="77777777" w:rsidTr="00AD6CB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03FCD8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Style w:val="Enfasigrassetto"/>
                <w:rFonts w:asciiTheme="minorHAnsi" w:hAnsiTheme="minorHAnsi"/>
                <w:szCs w:val="24"/>
              </w:rPr>
              <w:t>Does it measure what it should?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079AA7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i/>
                <w:szCs w:val="24"/>
              </w:rPr>
            </w:pPr>
            <w:r w:rsidRPr="00BC4B7B">
              <w:rPr>
                <w:rFonts w:asciiTheme="minorHAnsi" w:hAnsiTheme="minorHAnsi"/>
                <w:i/>
                <w:szCs w:val="24"/>
              </w:rPr>
              <w:t>Indicate what it should measure and why it measures it well</w:t>
            </w:r>
            <w:r w:rsidR="008F74F9">
              <w:rPr>
                <w:rFonts w:asciiTheme="minorHAnsi" w:hAnsiTheme="minorHAnsi"/>
                <w:i/>
                <w:szCs w:val="24"/>
              </w:rPr>
              <w:t>.</w:t>
            </w:r>
          </w:p>
        </w:tc>
      </w:tr>
      <w:tr w:rsidR="00BC4B7B" w:rsidRPr="00BC4B7B" w14:paraId="3EB39B08" w14:textId="77777777" w:rsidTr="00AD6CB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DF06B1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Style w:val="Enfasigrassetto"/>
                <w:rFonts w:asciiTheme="minorHAnsi" w:hAnsiTheme="minorHAnsi"/>
                <w:szCs w:val="24"/>
              </w:rPr>
              <w:t>Is its meaning unequivocal?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09867" w14:textId="573CE57C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i/>
                <w:szCs w:val="24"/>
              </w:rPr>
            </w:pPr>
            <w:r w:rsidRPr="00BC4B7B">
              <w:rPr>
                <w:rFonts w:asciiTheme="minorHAnsi" w:hAnsiTheme="minorHAnsi"/>
                <w:i/>
                <w:szCs w:val="24"/>
              </w:rPr>
              <w:t xml:space="preserve">Explain in </w:t>
            </w:r>
            <w:r w:rsidR="008F74F9">
              <w:rPr>
                <w:rFonts w:asciiTheme="minorHAnsi" w:hAnsiTheme="minorHAnsi"/>
                <w:i/>
                <w:szCs w:val="24"/>
              </w:rPr>
              <w:t>ordinary language</w:t>
            </w:r>
            <w:r w:rsidRPr="00BC4B7B">
              <w:rPr>
                <w:rFonts w:asciiTheme="minorHAnsi" w:hAnsiTheme="minorHAnsi"/>
                <w:i/>
                <w:szCs w:val="24"/>
              </w:rPr>
              <w:t xml:space="preserve"> what the indicator </w:t>
            </w:r>
            <w:r w:rsidR="008F74F9">
              <w:rPr>
                <w:rFonts w:asciiTheme="minorHAnsi" w:hAnsiTheme="minorHAnsi"/>
                <w:i/>
                <w:szCs w:val="24"/>
              </w:rPr>
              <w:t>means</w:t>
            </w:r>
            <w:r w:rsidRPr="00BC4B7B">
              <w:rPr>
                <w:rFonts w:asciiTheme="minorHAnsi" w:hAnsiTheme="minorHAnsi"/>
                <w:i/>
                <w:szCs w:val="24"/>
              </w:rPr>
              <w:t xml:space="preserve"> and make sure that this is understandable in the indicator’s current </w:t>
            </w:r>
            <w:r w:rsidR="008F74F9">
              <w:rPr>
                <w:rFonts w:asciiTheme="minorHAnsi" w:hAnsiTheme="minorHAnsi"/>
                <w:i/>
                <w:szCs w:val="24"/>
              </w:rPr>
              <w:t>phrasing</w:t>
            </w:r>
          </w:p>
        </w:tc>
      </w:tr>
      <w:tr w:rsidR="00BC4B7B" w:rsidRPr="00BC4B7B" w14:paraId="5C9C17A4" w14:textId="77777777" w:rsidTr="00AD6CB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4F662A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Style w:val="Enfasigrassetto"/>
                <w:rFonts w:asciiTheme="minorHAnsi" w:hAnsiTheme="minorHAnsi"/>
                <w:szCs w:val="24"/>
              </w:rPr>
              <w:t>Can it be measured?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0F0E16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i/>
                <w:szCs w:val="24"/>
              </w:rPr>
            </w:pPr>
            <w:r w:rsidRPr="00BC4B7B">
              <w:rPr>
                <w:rFonts w:asciiTheme="minorHAnsi" w:hAnsiTheme="minorHAnsi"/>
                <w:i/>
                <w:szCs w:val="24"/>
              </w:rPr>
              <w:t xml:space="preserve">Describe how you will measure it and how likely it is that you will obtain the needed data at the expected frequency. </w:t>
            </w:r>
          </w:p>
        </w:tc>
      </w:tr>
      <w:tr w:rsidR="00BC4B7B" w:rsidRPr="00BC4B7B" w14:paraId="4997A549" w14:textId="77777777" w:rsidTr="00AD6CB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3CA84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Style w:val="Enfasigrassetto"/>
                <w:rFonts w:asciiTheme="minorHAnsi" w:hAnsiTheme="minorHAnsi"/>
                <w:szCs w:val="24"/>
              </w:rPr>
              <w:t>Is it sensitive enough?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BD0C90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i/>
                <w:szCs w:val="24"/>
              </w:rPr>
            </w:pPr>
            <w:r w:rsidRPr="00BC4B7B">
              <w:rPr>
                <w:rFonts w:asciiTheme="minorHAnsi" w:hAnsiTheme="minorHAnsi"/>
                <w:i/>
                <w:szCs w:val="24"/>
              </w:rPr>
              <w:t>Do you expect this indicator to vary if your programme is a success?</w:t>
            </w:r>
          </w:p>
        </w:tc>
      </w:tr>
      <w:tr w:rsidR="00BC4B7B" w:rsidRPr="00BC4B7B" w14:paraId="778D8299" w14:textId="77777777" w:rsidTr="00AD6CB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CCB78" w14:textId="77777777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szCs w:val="24"/>
              </w:rPr>
            </w:pPr>
            <w:r w:rsidRPr="00BC4B7B">
              <w:rPr>
                <w:rStyle w:val="Enfasigrassetto"/>
                <w:rFonts w:asciiTheme="minorHAnsi" w:hAnsiTheme="minorHAnsi"/>
                <w:szCs w:val="24"/>
              </w:rPr>
              <w:t>Is it reliable and credible?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068E4A" w14:textId="3B69C69A" w:rsidR="00BC4B7B" w:rsidRPr="00BC4B7B" w:rsidRDefault="00BC4B7B" w:rsidP="00AD6CB2">
            <w:pPr>
              <w:spacing w:after="360" w:line="336" w:lineRule="atLeast"/>
              <w:rPr>
                <w:rFonts w:asciiTheme="minorHAnsi" w:eastAsia="MS Mincho" w:hAnsiTheme="minorHAnsi"/>
                <w:i/>
                <w:szCs w:val="24"/>
              </w:rPr>
            </w:pPr>
            <w:r w:rsidRPr="00BC4B7B">
              <w:rPr>
                <w:rFonts w:asciiTheme="minorHAnsi" w:hAnsiTheme="minorHAnsi"/>
                <w:i/>
                <w:szCs w:val="24"/>
              </w:rPr>
              <w:t>Are you collecting the data yourself and do others do it</w:t>
            </w:r>
            <w:r w:rsidR="007969EF">
              <w:rPr>
                <w:rFonts w:asciiTheme="minorHAnsi" w:hAnsiTheme="minorHAnsi"/>
                <w:i/>
                <w:szCs w:val="24"/>
              </w:rPr>
              <w:t xml:space="preserve"> as well</w:t>
            </w:r>
            <w:r w:rsidRPr="00BC4B7B">
              <w:rPr>
                <w:rFonts w:asciiTheme="minorHAnsi" w:hAnsiTheme="minorHAnsi"/>
                <w:i/>
                <w:szCs w:val="24"/>
              </w:rPr>
              <w:t>? What measures will you take to ensure that the data collection process will be reliable?</w:t>
            </w:r>
          </w:p>
        </w:tc>
      </w:tr>
    </w:tbl>
    <w:p w14:paraId="0AD81FFF" w14:textId="77777777" w:rsidR="00BC4B7B" w:rsidRPr="00BC4B7B" w:rsidRDefault="00BC4B7B" w:rsidP="00BC4B7B">
      <w:pPr>
        <w:rPr>
          <w:szCs w:val="24"/>
        </w:rPr>
      </w:pPr>
    </w:p>
    <w:p w14:paraId="20502938" w14:textId="77777777" w:rsidR="006B6BFF" w:rsidRDefault="006F3B32"/>
    <w:sectPr w:rsidR="006B6B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7B"/>
    <w:rsid w:val="0006290F"/>
    <w:rsid w:val="00233E5C"/>
    <w:rsid w:val="003E0C78"/>
    <w:rsid w:val="004C3B17"/>
    <w:rsid w:val="006F3B32"/>
    <w:rsid w:val="00746C84"/>
    <w:rsid w:val="007969EF"/>
    <w:rsid w:val="008427AF"/>
    <w:rsid w:val="008F74F9"/>
    <w:rsid w:val="009863D7"/>
    <w:rsid w:val="00B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40F2F"/>
  <w15:docId w15:val="{C30B7BDC-D889-43FC-BFDB-D2A89D2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C4B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C4B7B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4F9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4F9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4F9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4F9"/>
    <w:rPr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4F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4F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4F9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Anna Lungo</cp:lastModifiedBy>
  <cp:revision>2</cp:revision>
  <dcterms:created xsi:type="dcterms:W3CDTF">2018-01-08T08:37:00Z</dcterms:created>
  <dcterms:modified xsi:type="dcterms:W3CDTF">2018-01-08T08:37:00Z</dcterms:modified>
</cp:coreProperties>
</file>