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02E5" w:rsidRDefault="003B3281" w:rsidP="003B3281">
      <w:pPr>
        <w:jc w:val="center"/>
        <w:rPr>
          <w:rFonts w:ascii="Maiandra GD" w:hAnsi="Maiandra GD"/>
          <w:b/>
          <w:bCs/>
          <w:sz w:val="40"/>
          <w:szCs w:val="40"/>
          <w:u w:val="single"/>
        </w:rPr>
      </w:pPr>
      <w:r w:rsidRPr="003B3281">
        <w:rPr>
          <w:rFonts w:ascii="Maiandra GD" w:hAnsi="Maiandra GD"/>
          <w:b/>
          <w:bCs/>
          <w:sz w:val="40"/>
          <w:szCs w:val="40"/>
          <w:u w:val="single"/>
        </w:rPr>
        <w:t>BuyRite Pre-launch Consumer Survey (Responses)</w:t>
      </w:r>
    </w:p>
    <w:p w:rsidR="00191A85" w:rsidRPr="00191A85" w:rsidRDefault="00191A85" w:rsidP="003B3281">
      <w:pPr>
        <w:jc w:val="center"/>
        <w:rPr>
          <w:rFonts w:ascii="Maiandra GD" w:hAnsi="Maiandra GD"/>
          <w:b/>
          <w:bCs/>
          <w:sz w:val="24"/>
          <w:szCs w:val="24"/>
          <w:u w:val="single"/>
        </w:rPr>
      </w:pPr>
    </w:p>
    <w:p w:rsidR="00191A85" w:rsidRDefault="00191A85" w:rsidP="003B3281">
      <w:pPr>
        <w:rPr>
          <w:rFonts w:ascii="Maiandra GD" w:hAnsi="Maiandra GD"/>
          <w:sz w:val="24"/>
          <w:szCs w:val="24"/>
        </w:rPr>
      </w:pPr>
      <w:r w:rsidRPr="00191A85">
        <w:rPr>
          <w:rFonts w:ascii="Maiandra GD" w:hAnsi="Maiandra GD"/>
          <w:sz w:val="24"/>
          <w:szCs w:val="24"/>
        </w:rPr>
        <w:drawing>
          <wp:inline distT="0" distB="0" distL="0" distR="0" wp14:anchorId="50136CAB" wp14:editId="792E83C0">
            <wp:extent cx="2775172" cy="1619250"/>
            <wp:effectExtent l="0" t="0" r="6350" b="0"/>
            <wp:docPr id="94305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56340" name=""/>
                    <pic:cNvPicPr/>
                  </pic:nvPicPr>
                  <pic:blipFill>
                    <a:blip r:embed="rId4"/>
                    <a:stretch>
                      <a:fillRect/>
                    </a:stretch>
                  </pic:blipFill>
                  <pic:spPr>
                    <a:xfrm>
                      <a:off x="0" y="0"/>
                      <a:ext cx="2779504" cy="1621778"/>
                    </a:xfrm>
                    <a:prstGeom prst="rect">
                      <a:avLst/>
                    </a:prstGeom>
                  </pic:spPr>
                </pic:pic>
              </a:graphicData>
            </a:graphic>
          </wp:inline>
        </w:drawing>
      </w:r>
    </w:p>
    <w:p w:rsidR="003B3281" w:rsidRDefault="00CC202D" w:rsidP="003B3281">
      <w:pPr>
        <w:rPr>
          <w:rFonts w:ascii="Maiandra GD" w:hAnsi="Maiandra GD"/>
          <w:sz w:val="24"/>
          <w:szCs w:val="24"/>
        </w:rPr>
      </w:pPr>
      <w:r w:rsidRPr="00CC202D">
        <w:rPr>
          <w:rFonts w:ascii="Maiandra GD" w:hAnsi="Maiandra GD"/>
          <w:sz w:val="24"/>
          <w:szCs w:val="24"/>
        </w:rPr>
        <w:t>Analysis shows that Agricultural produce has wide range of acceptance from the information garnered from respondents around the country and 1 input from Benin Republic</w:t>
      </w:r>
      <w:r>
        <w:rPr>
          <w:rFonts w:ascii="Maiandra GD" w:hAnsi="Maiandra GD"/>
          <w:sz w:val="24"/>
          <w:szCs w:val="24"/>
        </w:rPr>
        <w:t>.</w:t>
      </w:r>
    </w:p>
    <w:p w:rsidR="00191A85" w:rsidRDefault="00191A85" w:rsidP="003B3281">
      <w:pPr>
        <w:rPr>
          <w:rFonts w:ascii="Maiandra GD" w:hAnsi="Maiandra GD"/>
          <w:sz w:val="24"/>
          <w:szCs w:val="24"/>
        </w:rPr>
      </w:pPr>
    </w:p>
    <w:p w:rsidR="007832C1" w:rsidRDefault="007832C1" w:rsidP="003B3281">
      <w:pPr>
        <w:rPr>
          <w:rFonts w:ascii="Maiandra GD" w:hAnsi="Maiandra GD"/>
          <w:sz w:val="24"/>
          <w:szCs w:val="24"/>
        </w:rPr>
      </w:pPr>
      <w:r w:rsidRPr="007832C1">
        <w:rPr>
          <w:rFonts w:ascii="Maiandra GD" w:hAnsi="Maiandra GD"/>
          <w:sz w:val="24"/>
          <w:szCs w:val="24"/>
        </w:rPr>
        <w:drawing>
          <wp:inline distT="0" distB="0" distL="0" distR="0" wp14:anchorId="4674044E" wp14:editId="0D5960F1">
            <wp:extent cx="3126864" cy="1809750"/>
            <wp:effectExtent l="0" t="0" r="0" b="0"/>
            <wp:docPr id="19620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77381" name=""/>
                    <pic:cNvPicPr/>
                  </pic:nvPicPr>
                  <pic:blipFill>
                    <a:blip r:embed="rId5"/>
                    <a:stretch>
                      <a:fillRect/>
                    </a:stretch>
                  </pic:blipFill>
                  <pic:spPr>
                    <a:xfrm>
                      <a:off x="0" y="0"/>
                      <a:ext cx="3128999" cy="1810986"/>
                    </a:xfrm>
                    <a:prstGeom prst="rect">
                      <a:avLst/>
                    </a:prstGeom>
                  </pic:spPr>
                </pic:pic>
              </a:graphicData>
            </a:graphic>
          </wp:inline>
        </w:drawing>
      </w:r>
    </w:p>
    <w:p w:rsidR="00CC202D" w:rsidRDefault="00CC202D" w:rsidP="003B3281">
      <w:pPr>
        <w:rPr>
          <w:rFonts w:ascii="Maiandra GD" w:hAnsi="Maiandra GD"/>
          <w:sz w:val="24"/>
          <w:szCs w:val="24"/>
        </w:rPr>
      </w:pPr>
      <w:r>
        <w:rPr>
          <w:rFonts w:ascii="Maiandra GD" w:hAnsi="Maiandra GD"/>
          <w:sz w:val="24"/>
          <w:szCs w:val="24"/>
        </w:rPr>
        <w:t xml:space="preserve">It also suggests that though we did not get much responses, it also points out a task for our product team to ensure acceptability </w:t>
      </w:r>
      <w:r w:rsidR="007832C1">
        <w:rPr>
          <w:rFonts w:ascii="Maiandra GD" w:hAnsi="Maiandra GD"/>
          <w:sz w:val="24"/>
          <w:szCs w:val="24"/>
        </w:rPr>
        <w:t xml:space="preserve">is being </w:t>
      </w:r>
      <w:r>
        <w:rPr>
          <w:rFonts w:ascii="Maiandra GD" w:hAnsi="Maiandra GD"/>
          <w:sz w:val="24"/>
          <w:szCs w:val="24"/>
        </w:rPr>
        <w:t>increase</w:t>
      </w:r>
      <w:r w:rsidR="007832C1">
        <w:rPr>
          <w:rFonts w:ascii="Maiandra GD" w:hAnsi="Maiandra GD"/>
          <w:sz w:val="24"/>
          <w:szCs w:val="24"/>
        </w:rPr>
        <w:t>d upon</w:t>
      </w:r>
      <w:r>
        <w:rPr>
          <w:rFonts w:ascii="Maiandra GD" w:hAnsi="Maiandra GD"/>
          <w:sz w:val="24"/>
          <w:szCs w:val="24"/>
        </w:rPr>
        <w:t xml:space="preserve"> from all regions starting from the country’s epicenter of commerce to the larger part of the country.</w:t>
      </w:r>
    </w:p>
    <w:p w:rsidR="00E8549E" w:rsidRDefault="00E8549E" w:rsidP="003B3281">
      <w:pPr>
        <w:rPr>
          <w:rFonts w:ascii="Maiandra GD" w:hAnsi="Maiandra GD"/>
          <w:sz w:val="24"/>
          <w:szCs w:val="24"/>
        </w:rPr>
      </w:pPr>
      <w:r>
        <w:rPr>
          <w:rFonts w:ascii="Maiandra GD" w:hAnsi="Maiandra GD"/>
          <w:noProof/>
          <w:sz w:val="24"/>
          <w:szCs w:val="24"/>
        </w:rPr>
        <w:lastRenderedPageBreak/>
        <mc:AlternateContent>
          <mc:Choice Requires="wpi">
            <w:drawing>
              <wp:anchor distT="0" distB="0" distL="114300" distR="114300" simplePos="0" relativeHeight="251659264" behindDoc="0" locked="0" layoutInCell="1" allowOverlap="1">
                <wp:simplePos x="0" y="0"/>
                <wp:positionH relativeFrom="column">
                  <wp:posOffset>3030681</wp:posOffset>
                </wp:positionH>
                <wp:positionV relativeFrom="paragraph">
                  <wp:posOffset>1168642</wp:posOffset>
                </wp:positionV>
                <wp:extent cx="360" cy="360"/>
                <wp:effectExtent l="76200" t="95250" r="76200" b="95250"/>
                <wp:wrapNone/>
                <wp:docPr id="1216860224"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C0942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5.85pt;margin-top:89.15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">
                <v:imagedata r:id="rId7" o:title=""/>
              </v:shape>
            </w:pict>
          </mc:Fallback>
        </mc:AlternateContent>
      </w:r>
      <w:r w:rsidRPr="00E8549E">
        <w:rPr>
          <w:rFonts w:ascii="Maiandra GD" w:hAnsi="Maiandra GD"/>
          <w:sz w:val="24"/>
          <w:szCs w:val="24"/>
        </w:rPr>
        <w:drawing>
          <wp:inline distT="0" distB="0" distL="0" distR="0" wp14:anchorId="6E29C807" wp14:editId="0FC1EBC4">
            <wp:extent cx="4311872" cy="2819545"/>
            <wp:effectExtent l="0" t="0" r="0" b="0"/>
            <wp:docPr id="17036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681" name=""/>
                    <pic:cNvPicPr/>
                  </pic:nvPicPr>
                  <pic:blipFill>
                    <a:blip r:embed="rId8"/>
                    <a:stretch>
                      <a:fillRect/>
                    </a:stretch>
                  </pic:blipFill>
                  <pic:spPr>
                    <a:xfrm>
                      <a:off x="0" y="0"/>
                      <a:ext cx="4311872" cy="2819545"/>
                    </a:xfrm>
                    <a:prstGeom prst="rect">
                      <a:avLst/>
                    </a:prstGeom>
                  </pic:spPr>
                </pic:pic>
              </a:graphicData>
            </a:graphic>
          </wp:inline>
        </w:drawing>
      </w:r>
    </w:p>
    <w:p w:rsidR="001208E0" w:rsidRDefault="001208E0" w:rsidP="003B3281">
      <w:pPr>
        <w:rPr>
          <w:rFonts w:ascii="Maiandra GD" w:hAnsi="Maiandra GD"/>
          <w:sz w:val="24"/>
          <w:szCs w:val="24"/>
        </w:rPr>
      </w:pPr>
    </w:p>
    <w:p w:rsidR="001208E0" w:rsidRPr="001208E0" w:rsidRDefault="001208E0" w:rsidP="003B3281">
      <w:pPr>
        <w:rPr>
          <w:rFonts w:ascii="Maiandra GD" w:hAnsi="Maiandra GD"/>
          <w:b/>
          <w:bCs/>
          <w:sz w:val="28"/>
          <w:szCs w:val="28"/>
        </w:rPr>
      </w:pPr>
      <w:r w:rsidRPr="001208E0">
        <w:rPr>
          <w:rFonts w:ascii="Maiandra GD" w:hAnsi="Maiandra GD"/>
          <w:b/>
          <w:bCs/>
          <w:sz w:val="28"/>
          <w:szCs w:val="28"/>
        </w:rPr>
        <w:t>Primary Concerns when Shopping for Groceries/Produce</w:t>
      </w:r>
    </w:p>
    <w:p w:rsidR="001208E0" w:rsidRDefault="00CC202D" w:rsidP="003B3281">
      <w:pPr>
        <w:rPr>
          <w:rFonts w:ascii="Maiandra GD" w:hAnsi="Maiandra GD"/>
          <w:sz w:val="24"/>
          <w:szCs w:val="24"/>
        </w:rPr>
      </w:pPr>
      <w:r>
        <w:rPr>
          <w:rFonts w:ascii="Maiandra GD" w:hAnsi="Maiandra GD"/>
          <w:sz w:val="24"/>
          <w:szCs w:val="24"/>
        </w:rPr>
        <w:t>As shown below, the primary concerns indicates that to ensure wide acceptability, freshness of products, fair pricing and trustworthiness of farmers is of optimum priority to respondents.</w:t>
      </w:r>
      <w:r w:rsidR="001208E0" w:rsidRPr="001208E0">
        <w:rPr>
          <w:rFonts w:ascii="Maiandra GD" w:hAnsi="Maiandra GD"/>
          <w:sz w:val="24"/>
          <w:szCs w:val="24"/>
        </w:rPr>
        <w:t xml:space="preserve"> </w:t>
      </w:r>
      <w:r w:rsidR="001208E0">
        <w:rPr>
          <w:rFonts w:ascii="Maiandra GD" w:hAnsi="Maiandra GD"/>
          <w:sz w:val="24"/>
          <w:szCs w:val="24"/>
        </w:rPr>
        <w:t>Inflation is rising, which affects all aspects of the country’s economy, we must ensure fair pricing at all times while eliminating middlemen who are the primary drivers of market prices upwardly.</w:t>
      </w:r>
    </w:p>
    <w:p w:rsidR="001208E0" w:rsidRDefault="001208E0" w:rsidP="003B3281">
      <w:pPr>
        <w:rPr>
          <w:rFonts w:ascii="Maiandra GD" w:hAnsi="Maiandra GD"/>
          <w:sz w:val="24"/>
          <w:szCs w:val="24"/>
        </w:rPr>
      </w:pPr>
    </w:p>
    <w:p w:rsidR="001208E0" w:rsidRDefault="001208E0" w:rsidP="003B3281">
      <w:pPr>
        <w:rPr>
          <w:rFonts w:ascii="Maiandra GD" w:hAnsi="Maiandra GD"/>
          <w:sz w:val="24"/>
          <w:szCs w:val="24"/>
        </w:rPr>
      </w:pPr>
      <w:r w:rsidRPr="00CC202D">
        <w:rPr>
          <w:rFonts w:ascii="Maiandra GD" w:hAnsi="Maiandra GD"/>
          <w:sz w:val="24"/>
          <w:szCs w:val="24"/>
        </w:rPr>
        <w:drawing>
          <wp:inline distT="0" distB="0" distL="0" distR="0" wp14:anchorId="1E1FA79B" wp14:editId="3F6D96E9">
            <wp:extent cx="3511550" cy="1873250"/>
            <wp:effectExtent l="0" t="0" r="0" b="0"/>
            <wp:docPr id="208295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1950" name=""/>
                    <pic:cNvPicPr/>
                  </pic:nvPicPr>
                  <pic:blipFill>
                    <a:blip r:embed="rId9"/>
                    <a:stretch>
                      <a:fillRect/>
                    </a:stretch>
                  </pic:blipFill>
                  <pic:spPr>
                    <a:xfrm>
                      <a:off x="0" y="0"/>
                      <a:ext cx="3515065" cy="1875125"/>
                    </a:xfrm>
                    <a:prstGeom prst="rect">
                      <a:avLst/>
                    </a:prstGeom>
                  </pic:spPr>
                </pic:pic>
              </a:graphicData>
            </a:graphic>
          </wp:inline>
        </w:drawing>
      </w:r>
    </w:p>
    <w:p w:rsidR="001208E0" w:rsidRDefault="001208E0" w:rsidP="003B3281">
      <w:pPr>
        <w:rPr>
          <w:rFonts w:ascii="Maiandra GD" w:hAnsi="Maiandra GD"/>
          <w:sz w:val="24"/>
          <w:szCs w:val="24"/>
        </w:rPr>
      </w:pPr>
    </w:p>
    <w:p w:rsidR="001208E0" w:rsidRDefault="00CC202D" w:rsidP="003B3281">
      <w:pPr>
        <w:rPr>
          <w:rFonts w:ascii="Maiandra GD" w:hAnsi="Maiandra GD"/>
          <w:sz w:val="24"/>
          <w:szCs w:val="24"/>
        </w:rPr>
      </w:pPr>
      <w:r>
        <w:rPr>
          <w:rFonts w:ascii="Maiandra GD" w:hAnsi="Maiandra GD"/>
          <w:sz w:val="24"/>
          <w:szCs w:val="24"/>
        </w:rPr>
        <w:t>It also opines that farmers profile must be well detailed and up to date, a means of communicating with farmers etc.</w:t>
      </w:r>
    </w:p>
    <w:p w:rsidR="001208E0" w:rsidRDefault="00CC202D">
      <w:pPr>
        <w:rPr>
          <w:rFonts w:ascii="Maiandra GD" w:hAnsi="Maiandra GD"/>
          <w:sz w:val="24"/>
          <w:szCs w:val="24"/>
        </w:rPr>
      </w:pPr>
      <w:r>
        <w:rPr>
          <w:rFonts w:ascii="Maiandra GD" w:hAnsi="Maiandra GD"/>
          <w:sz w:val="24"/>
          <w:szCs w:val="24"/>
        </w:rPr>
        <w:t xml:space="preserve">Therefore, </w:t>
      </w:r>
      <w:r w:rsidRPr="001208E0">
        <w:rPr>
          <w:rFonts w:ascii="Maiandra GD" w:hAnsi="Maiandra GD"/>
          <w:b/>
          <w:bCs/>
          <w:sz w:val="24"/>
          <w:szCs w:val="24"/>
        </w:rPr>
        <w:t>software team</w:t>
      </w:r>
      <w:r>
        <w:rPr>
          <w:rFonts w:ascii="Maiandra GD" w:hAnsi="Maiandra GD"/>
          <w:sz w:val="24"/>
          <w:szCs w:val="24"/>
        </w:rPr>
        <w:t xml:space="preserve"> are advised to incorporate a message/chat board with farmers, simpler UI/UX that will be well understood by all, option to translate to local dialects </w:t>
      </w:r>
      <w:r w:rsidR="001208E0">
        <w:rPr>
          <w:rFonts w:ascii="Maiandra GD" w:hAnsi="Maiandra GD"/>
          <w:sz w:val="24"/>
          <w:szCs w:val="24"/>
        </w:rPr>
        <w:lastRenderedPageBreak/>
        <w:t>etc.</w:t>
      </w:r>
      <w:r>
        <w:rPr>
          <w:rFonts w:ascii="Maiandra GD" w:hAnsi="Maiandra GD"/>
          <w:sz w:val="24"/>
          <w:szCs w:val="24"/>
        </w:rPr>
        <w:t xml:space="preserve"> so as to ensure that everyone has access and can be able to relate with the app/website.</w:t>
      </w:r>
    </w:p>
    <w:p w:rsidR="00E8549E" w:rsidRDefault="00E8549E">
      <w:pPr>
        <w:rPr>
          <w:rFonts w:ascii="Maiandra GD" w:hAnsi="Maiandra GD"/>
          <w:sz w:val="24"/>
          <w:szCs w:val="24"/>
        </w:rPr>
      </w:pPr>
    </w:p>
    <w:p w:rsidR="00CC202D" w:rsidRPr="001208E0" w:rsidRDefault="001208E0" w:rsidP="003B3281">
      <w:pPr>
        <w:rPr>
          <w:rFonts w:ascii="Maiandra GD" w:hAnsi="Maiandra GD"/>
          <w:b/>
          <w:bCs/>
          <w:sz w:val="28"/>
          <w:szCs w:val="28"/>
        </w:rPr>
      </w:pPr>
      <w:r w:rsidRPr="001208E0">
        <w:rPr>
          <w:rFonts w:ascii="Maiandra GD" w:hAnsi="Maiandra GD"/>
          <w:b/>
          <w:bCs/>
          <w:sz w:val="28"/>
          <w:szCs w:val="28"/>
        </w:rPr>
        <w:t>Features that interest respondents</w:t>
      </w:r>
    </w:p>
    <w:p w:rsidR="001208E0" w:rsidRDefault="001208E0" w:rsidP="003B3281">
      <w:pPr>
        <w:rPr>
          <w:rFonts w:ascii="Maiandra GD" w:hAnsi="Maiandra GD"/>
          <w:sz w:val="24"/>
          <w:szCs w:val="24"/>
        </w:rPr>
      </w:pPr>
      <w:r w:rsidRPr="001208E0">
        <w:rPr>
          <w:rFonts w:ascii="Maiandra GD" w:hAnsi="Maiandra GD"/>
          <w:sz w:val="24"/>
          <w:szCs w:val="24"/>
        </w:rPr>
        <w:drawing>
          <wp:inline distT="0" distB="0" distL="0" distR="0" wp14:anchorId="3131E192" wp14:editId="71108003">
            <wp:extent cx="3740342" cy="1924149"/>
            <wp:effectExtent l="0" t="0" r="0" b="0"/>
            <wp:docPr id="111798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89267" name=""/>
                    <pic:cNvPicPr/>
                  </pic:nvPicPr>
                  <pic:blipFill>
                    <a:blip r:embed="rId10"/>
                    <a:stretch>
                      <a:fillRect/>
                    </a:stretch>
                  </pic:blipFill>
                  <pic:spPr>
                    <a:xfrm>
                      <a:off x="0" y="0"/>
                      <a:ext cx="3740342" cy="1924149"/>
                    </a:xfrm>
                    <a:prstGeom prst="rect">
                      <a:avLst/>
                    </a:prstGeom>
                  </pic:spPr>
                </pic:pic>
              </a:graphicData>
            </a:graphic>
          </wp:inline>
        </w:drawing>
      </w:r>
    </w:p>
    <w:p w:rsidR="00E8549E" w:rsidRDefault="00E8549E" w:rsidP="003B3281">
      <w:pPr>
        <w:rPr>
          <w:rFonts w:ascii="Maiandra GD" w:hAnsi="Maiandra GD"/>
          <w:sz w:val="24"/>
          <w:szCs w:val="24"/>
        </w:rPr>
      </w:pPr>
    </w:p>
    <w:p w:rsidR="007832C1" w:rsidRDefault="001208E0" w:rsidP="003B3281">
      <w:pPr>
        <w:rPr>
          <w:rFonts w:ascii="Maiandra GD" w:hAnsi="Maiandra GD"/>
          <w:sz w:val="24"/>
          <w:szCs w:val="24"/>
        </w:rPr>
      </w:pPr>
      <w:r>
        <w:rPr>
          <w:rFonts w:ascii="Maiandra GD" w:hAnsi="Maiandra GD"/>
          <w:sz w:val="24"/>
          <w:szCs w:val="24"/>
        </w:rPr>
        <w:t xml:space="preserve">As stated earlier, to ensure </w:t>
      </w:r>
      <w:r w:rsidRPr="007832C1">
        <w:rPr>
          <w:rFonts w:ascii="Maiandra GD" w:hAnsi="Maiandra GD"/>
          <w:b/>
          <w:bCs/>
          <w:sz w:val="24"/>
          <w:szCs w:val="24"/>
        </w:rPr>
        <w:t>openness</w:t>
      </w:r>
      <w:r>
        <w:rPr>
          <w:rFonts w:ascii="Maiandra GD" w:hAnsi="Maiandra GD"/>
          <w:sz w:val="24"/>
          <w:szCs w:val="24"/>
        </w:rPr>
        <w:t xml:space="preserve">, </w:t>
      </w:r>
      <w:r w:rsidRPr="007832C1">
        <w:rPr>
          <w:rFonts w:ascii="Maiandra GD" w:hAnsi="Maiandra GD"/>
          <w:b/>
          <w:bCs/>
          <w:sz w:val="24"/>
          <w:szCs w:val="24"/>
        </w:rPr>
        <w:t>farmers</w:t>
      </w:r>
      <w:r>
        <w:rPr>
          <w:rFonts w:ascii="Maiandra GD" w:hAnsi="Maiandra GD"/>
          <w:sz w:val="24"/>
          <w:szCs w:val="24"/>
        </w:rPr>
        <w:t xml:space="preserve"> </w:t>
      </w:r>
      <w:r w:rsidRPr="007832C1">
        <w:rPr>
          <w:rFonts w:ascii="Maiandra GD" w:hAnsi="Maiandra GD"/>
          <w:b/>
          <w:bCs/>
          <w:sz w:val="24"/>
          <w:szCs w:val="24"/>
        </w:rPr>
        <w:t>profile</w:t>
      </w:r>
      <w:r>
        <w:rPr>
          <w:rFonts w:ascii="Maiandra GD" w:hAnsi="Maiandra GD"/>
          <w:sz w:val="24"/>
          <w:szCs w:val="24"/>
        </w:rPr>
        <w:t xml:space="preserve"> must be available for reviews by those that are shopping for good</w:t>
      </w:r>
      <w:r w:rsidR="007832C1">
        <w:rPr>
          <w:rFonts w:ascii="Maiandra GD" w:hAnsi="Maiandra GD"/>
          <w:sz w:val="24"/>
          <w:szCs w:val="24"/>
        </w:rPr>
        <w:t>s</w:t>
      </w:r>
      <w:r>
        <w:rPr>
          <w:rFonts w:ascii="Maiandra GD" w:hAnsi="Maiandra GD"/>
          <w:sz w:val="24"/>
          <w:szCs w:val="24"/>
        </w:rPr>
        <w:t xml:space="preserve"> online, </w:t>
      </w:r>
      <w:r w:rsidRPr="007832C1">
        <w:rPr>
          <w:rFonts w:ascii="Maiandra GD" w:hAnsi="Maiandra GD"/>
          <w:b/>
          <w:bCs/>
          <w:sz w:val="24"/>
          <w:szCs w:val="24"/>
        </w:rPr>
        <w:t>nearness</w:t>
      </w:r>
      <w:r>
        <w:rPr>
          <w:rFonts w:ascii="Maiandra GD" w:hAnsi="Maiandra GD"/>
          <w:sz w:val="24"/>
          <w:szCs w:val="24"/>
        </w:rPr>
        <w:t xml:space="preserve"> to the consumers should also be incorporated (</w:t>
      </w:r>
      <w:r w:rsidRPr="007832C1">
        <w:rPr>
          <w:rFonts w:ascii="Maiandra GD" w:hAnsi="Maiandra GD"/>
          <w:b/>
          <w:bCs/>
          <w:sz w:val="24"/>
          <w:szCs w:val="24"/>
        </w:rPr>
        <w:t>Location</w:t>
      </w:r>
      <w:r>
        <w:rPr>
          <w:rFonts w:ascii="Maiandra GD" w:hAnsi="Maiandra GD"/>
          <w:sz w:val="24"/>
          <w:szCs w:val="24"/>
        </w:rPr>
        <w:t xml:space="preserve"> of sellers and buyers), </w:t>
      </w:r>
      <w:r w:rsidRPr="007832C1">
        <w:rPr>
          <w:rFonts w:ascii="Maiandra GD" w:hAnsi="Maiandra GD"/>
          <w:b/>
          <w:bCs/>
          <w:sz w:val="24"/>
          <w:szCs w:val="24"/>
        </w:rPr>
        <w:t>fair</w:t>
      </w:r>
      <w:r>
        <w:rPr>
          <w:rFonts w:ascii="Maiandra GD" w:hAnsi="Maiandra GD"/>
          <w:sz w:val="24"/>
          <w:szCs w:val="24"/>
        </w:rPr>
        <w:t xml:space="preserve"> </w:t>
      </w:r>
      <w:r w:rsidRPr="007832C1">
        <w:rPr>
          <w:rFonts w:ascii="Maiandra GD" w:hAnsi="Maiandra GD"/>
          <w:b/>
          <w:bCs/>
          <w:sz w:val="24"/>
          <w:szCs w:val="24"/>
        </w:rPr>
        <w:t>pricing</w:t>
      </w:r>
      <w:r>
        <w:rPr>
          <w:rFonts w:ascii="Maiandra GD" w:hAnsi="Maiandra GD"/>
          <w:sz w:val="24"/>
          <w:szCs w:val="24"/>
        </w:rPr>
        <w:t xml:space="preserve"> even in the times of higher inflation to ensure </w:t>
      </w:r>
      <w:r w:rsidRPr="007832C1">
        <w:rPr>
          <w:rFonts w:ascii="Maiandra GD" w:hAnsi="Maiandra GD"/>
          <w:b/>
          <w:bCs/>
          <w:sz w:val="24"/>
          <w:szCs w:val="24"/>
        </w:rPr>
        <w:t>affordability</w:t>
      </w:r>
      <w:r>
        <w:rPr>
          <w:rFonts w:ascii="Maiandra GD" w:hAnsi="Maiandra GD"/>
          <w:sz w:val="24"/>
          <w:szCs w:val="24"/>
        </w:rPr>
        <w:t xml:space="preserve">, product </w:t>
      </w:r>
      <w:r w:rsidRPr="007832C1">
        <w:rPr>
          <w:rFonts w:ascii="Maiandra GD" w:hAnsi="Maiandra GD"/>
          <w:b/>
          <w:bCs/>
          <w:sz w:val="24"/>
          <w:szCs w:val="24"/>
        </w:rPr>
        <w:t>variety</w:t>
      </w:r>
      <w:r>
        <w:rPr>
          <w:rFonts w:ascii="Maiandra GD" w:hAnsi="Maiandra GD"/>
          <w:sz w:val="24"/>
          <w:szCs w:val="24"/>
        </w:rPr>
        <w:t xml:space="preserve"> with </w:t>
      </w:r>
      <w:r w:rsidRPr="007832C1">
        <w:rPr>
          <w:rFonts w:ascii="Maiandra GD" w:hAnsi="Maiandra GD"/>
          <w:b/>
          <w:bCs/>
          <w:sz w:val="24"/>
          <w:szCs w:val="24"/>
        </w:rPr>
        <w:t>real produce catalog</w:t>
      </w:r>
      <w:r>
        <w:rPr>
          <w:rFonts w:ascii="Maiandra GD" w:hAnsi="Maiandra GD"/>
          <w:sz w:val="24"/>
          <w:szCs w:val="24"/>
        </w:rPr>
        <w:t xml:space="preserve"> interest respondents the most during review. Best sellers, star rating will also be an interesting feature.</w:t>
      </w:r>
    </w:p>
    <w:p w:rsidR="00E8549E" w:rsidRDefault="00E8549E" w:rsidP="003B3281">
      <w:pPr>
        <w:rPr>
          <w:rFonts w:ascii="Maiandra GD" w:hAnsi="Maiandra GD"/>
          <w:sz w:val="24"/>
          <w:szCs w:val="24"/>
        </w:rPr>
      </w:pPr>
      <w:r>
        <w:rPr>
          <w:rFonts w:ascii="Maiandra GD" w:hAnsi="Maiandra GD"/>
          <w:sz w:val="24"/>
          <w:szCs w:val="24"/>
        </w:rPr>
        <w:t>An intriguing accepts that pin-points farmers profile could be a video feature that lets farmers markets their products and give a brief introduction to what they offer end users</w:t>
      </w:r>
    </w:p>
    <w:p w:rsidR="00E8549E" w:rsidRDefault="00E8549E" w:rsidP="003B3281">
      <w:pPr>
        <w:rPr>
          <w:rFonts w:ascii="Maiandra GD" w:hAnsi="Maiandra GD"/>
          <w:sz w:val="24"/>
          <w:szCs w:val="24"/>
        </w:rPr>
      </w:pPr>
    </w:p>
    <w:p w:rsidR="00E8549E" w:rsidRDefault="00E8549E" w:rsidP="003B3281">
      <w:pPr>
        <w:rPr>
          <w:rFonts w:ascii="Maiandra GD" w:hAnsi="Maiandra GD"/>
          <w:sz w:val="24"/>
          <w:szCs w:val="24"/>
        </w:rPr>
      </w:pPr>
      <w:r w:rsidRPr="00E8549E">
        <w:rPr>
          <w:rFonts w:ascii="Maiandra GD" w:hAnsi="Maiandra GD"/>
          <w:sz w:val="24"/>
          <w:szCs w:val="24"/>
        </w:rPr>
        <w:drawing>
          <wp:inline distT="0" distB="0" distL="0" distR="0" wp14:anchorId="1AD50737" wp14:editId="68B582D4">
            <wp:extent cx="3619234" cy="1846685"/>
            <wp:effectExtent l="0" t="0" r="635" b="1270"/>
            <wp:docPr id="207999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98654" name=""/>
                    <pic:cNvPicPr/>
                  </pic:nvPicPr>
                  <pic:blipFill>
                    <a:blip r:embed="rId11"/>
                    <a:stretch>
                      <a:fillRect/>
                    </a:stretch>
                  </pic:blipFill>
                  <pic:spPr>
                    <a:xfrm>
                      <a:off x="0" y="0"/>
                      <a:ext cx="3632427" cy="1853417"/>
                    </a:xfrm>
                    <a:prstGeom prst="rect">
                      <a:avLst/>
                    </a:prstGeom>
                  </pic:spPr>
                </pic:pic>
              </a:graphicData>
            </a:graphic>
          </wp:inline>
        </w:drawing>
      </w:r>
      <w:r w:rsidR="001208E0">
        <w:rPr>
          <w:rFonts w:ascii="Maiandra GD" w:hAnsi="Maiandra GD"/>
          <w:sz w:val="24"/>
          <w:szCs w:val="24"/>
        </w:rPr>
        <w:br/>
      </w:r>
    </w:p>
    <w:p w:rsidR="00CC202D" w:rsidRDefault="001208E0" w:rsidP="003B3281">
      <w:pPr>
        <w:rPr>
          <w:rFonts w:ascii="Maiandra GD" w:hAnsi="Maiandra GD"/>
          <w:sz w:val="24"/>
          <w:szCs w:val="24"/>
        </w:rPr>
      </w:pPr>
      <w:r>
        <w:rPr>
          <w:rFonts w:ascii="Maiandra GD" w:hAnsi="Maiandra GD"/>
          <w:sz w:val="24"/>
          <w:szCs w:val="24"/>
        </w:rPr>
        <w:t>While we should be open to integrate pre-ordering in the future</w:t>
      </w:r>
      <w:r w:rsidR="00E8549E">
        <w:rPr>
          <w:rFonts w:ascii="Maiandra GD" w:hAnsi="Maiandra GD"/>
          <w:sz w:val="24"/>
          <w:szCs w:val="24"/>
        </w:rPr>
        <w:t xml:space="preserve"> given by the responses</w:t>
      </w:r>
      <w:r>
        <w:rPr>
          <w:rFonts w:ascii="Maiandra GD" w:hAnsi="Maiandra GD"/>
          <w:sz w:val="24"/>
          <w:szCs w:val="24"/>
        </w:rPr>
        <w:t xml:space="preserve">, we must first see to the possibility of communication, pricing, transparency, fairness and </w:t>
      </w:r>
      <w:r>
        <w:rPr>
          <w:rFonts w:ascii="Maiandra GD" w:hAnsi="Maiandra GD"/>
          <w:sz w:val="24"/>
          <w:szCs w:val="24"/>
        </w:rPr>
        <w:lastRenderedPageBreak/>
        <w:t>affordability to ensure ease of doing business, reduce stresses of buying and selling an</w:t>
      </w:r>
      <w:r w:rsidR="007832C1">
        <w:rPr>
          <w:rFonts w:ascii="Maiandra GD" w:hAnsi="Maiandra GD"/>
          <w:sz w:val="24"/>
          <w:szCs w:val="24"/>
        </w:rPr>
        <w:t>d</w:t>
      </w:r>
      <w:r>
        <w:rPr>
          <w:rFonts w:ascii="Maiandra GD" w:hAnsi="Maiandra GD"/>
          <w:sz w:val="24"/>
          <w:szCs w:val="24"/>
        </w:rPr>
        <w:t xml:space="preserve"> ensure customer</w:t>
      </w:r>
      <w:r w:rsidR="007832C1">
        <w:rPr>
          <w:rFonts w:ascii="Maiandra GD" w:hAnsi="Maiandra GD"/>
          <w:sz w:val="24"/>
          <w:szCs w:val="24"/>
        </w:rPr>
        <w:t>s</w:t>
      </w:r>
      <w:r>
        <w:rPr>
          <w:rFonts w:ascii="Maiandra GD" w:hAnsi="Maiandra GD"/>
          <w:sz w:val="24"/>
          <w:szCs w:val="24"/>
        </w:rPr>
        <w:t>-farmers satisfaction at all times</w:t>
      </w:r>
      <w:r w:rsidR="00AF35CC">
        <w:rPr>
          <w:rFonts w:ascii="Maiandra GD" w:hAnsi="Maiandra GD"/>
          <w:sz w:val="24"/>
          <w:szCs w:val="24"/>
        </w:rPr>
        <w:t>, efficient delivery system if required</w:t>
      </w:r>
      <w:r>
        <w:rPr>
          <w:rFonts w:ascii="Maiandra GD" w:hAnsi="Maiandra GD"/>
          <w:sz w:val="24"/>
          <w:szCs w:val="24"/>
        </w:rPr>
        <w:t>.</w:t>
      </w:r>
    </w:p>
    <w:p w:rsidR="00E8549E" w:rsidRDefault="00E8549E" w:rsidP="003B3281">
      <w:pPr>
        <w:rPr>
          <w:rFonts w:ascii="Maiandra GD" w:hAnsi="Maiandra GD"/>
          <w:sz w:val="24"/>
          <w:szCs w:val="24"/>
        </w:rPr>
      </w:pPr>
      <w:r w:rsidRPr="00E8549E">
        <w:rPr>
          <w:rFonts w:ascii="Maiandra GD" w:hAnsi="Maiandra GD"/>
          <w:sz w:val="24"/>
          <w:szCs w:val="24"/>
        </w:rPr>
        <w:drawing>
          <wp:inline distT="0" distB="0" distL="0" distR="0" wp14:anchorId="5F280067" wp14:editId="68A63799">
            <wp:extent cx="3486329" cy="1816193"/>
            <wp:effectExtent l="0" t="0" r="0" b="0"/>
            <wp:docPr id="172339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90107" name=""/>
                    <pic:cNvPicPr/>
                  </pic:nvPicPr>
                  <pic:blipFill>
                    <a:blip r:embed="rId12"/>
                    <a:stretch>
                      <a:fillRect/>
                    </a:stretch>
                  </pic:blipFill>
                  <pic:spPr>
                    <a:xfrm>
                      <a:off x="0" y="0"/>
                      <a:ext cx="3486329" cy="1816193"/>
                    </a:xfrm>
                    <a:prstGeom prst="rect">
                      <a:avLst/>
                    </a:prstGeom>
                  </pic:spPr>
                </pic:pic>
              </a:graphicData>
            </a:graphic>
          </wp:inline>
        </w:drawing>
      </w:r>
    </w:p>
    <w:p w:rsidR="00E8549E" w:rsidRDefault="00E8549E">
      <w:pPr>
        <w:rPr>
          <w:rFonts w:ascii="Maiandra GD" w:hAnsi="Maiandra GD"/>
          <w:sz w:val="24"/>
          <w:szCs w:val="24"/>
        </w:rPr>
      </w:pPr>
      <w:r>
        <w:rPr>
          <w:rFonts w:ascii="Maiandra GD" w:hAnsi="Maiandra GD"/>
          <w:sz w:val="24"/>
          <w:szCs w:val="24"/>
        </w:rPr>
        <w:br w:type="page"/>
      </w:r>
    </w:p>
    <w:p w:rsidR="007832C1" w:rsidRPr="00E8549E" w:rsidRDefault="00E8549E" w:rsidP="003B3281">
      <w:pPr>
        <w:rPr>
          <w:rFonts w:ascii="Maiandra GD" w:hAnsi="Maiandra GD"/>
          <w:b/>
          <w:bCs/>
          <w:sz w:val="30"/>
          <w:szCs w:val="30"/>
        </w:rPr>
      </w:pPr>
      <w:r w:rsidRPr="00E8549E">
        <w:rPr>
          <w:rFonts w:ascii="Maiandra GD" w:hAnsi="Maiandra GD"/>
          <w:b/>
          <w:bCs/>
          <w:sz w:val="30"/>
          <w:szCs w:val="30"/>
        </w:rPr>
        <w:lastRenderedPageBreak/>
        <w:t>Respondents</w:t>
      </w:r>
      <w:r>
        <w:rPr>
          <w:rFonts w:ascii="Maiandra GD" w:hAnsi="Maiandra GD"/>
          <w:b/>
          <w:bCs/>
          <w:sz w:val="30"/>
          <w:szCs w:val="30"/>
        </w:rPr>
        <w:t>’</w:t>
      </w:r>
      <w:r w:rsidRPr="00E8549E">
        <w:rPr>
          <w:rFonts w:ascii="Maiandra GD" w:hAnsi="Maiandra GD"/>
          <w:b/>
          <w:bCs/>
          <w:sz w:val="30"/>
          <w:szCs w:val="30"/>
        </w:rPr>
        <w:t xml:space="preserve"> suggestion</w:t>
      </w:r>
    </w:p>
    <w:p w:rsidR="007832C1" w:rsidRDefault="007832C1" w:rsidP="003B3281">
      <w:pPr>
        <w:rPr>
          <w:rFonts w:ascii="Maiandra GD" w:hAnsi="Maiandra GD"/>
          <w:sz w:val="24"/>
          <w:szCs w:val="24"/>
        </w:rPr>
      </w:pPr>
      <w:r w:rsidRPr="007832C1">
        <w:rPr>
          <w:rFonts w:ascii="Maiandra GD" w:hAnsi="Maiandra GD"/>
          <w:sz w:val="24"/>
          <w:szCs w:val="24"/>
        </w:rPr>
        <w:drawing>
          <wp:inline distT="0" distB="0" distL="0" distR="0" wp14:anchorId="3BA76593" wp14:editId="6BDF1DEB">
            <wp:extent cx="3740342" cy="1835244"/>
            <wp:effectExtent l="0" t="0" r="0" b="0"/>
            <wp:docPr id="10137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453" name=""/>
                    <pic:cNvPicPr/>
                  </pic:nvPicPr>
                  <pic:blipFill>
                    <a:blip r:embed="rId13"/>
                    <a:stretch>
                      <a:fillRect/>
                    </a:stretch>
                  </pic:blipFill>
                  <pic:spPr>
                    <a:xfrm>
                      <a:off x="0" y="0"/>
                      <a:ext cx="3740342" cy="1835244"/>
                    </a:xfrm>
                    <a:prstGeom prst="rect">
                      <a:avLst/>
                    </a:prstGeom>
                  </pic:spPr>
                </pic:pic>
              </a:graphicData>
            </a:graphic>
          </wp:inline>
        </w:drawing>
      </w:r>
    </w:p>
    <w:p w:rsidR="00E8549E" w:rsidRDefault="007832C1" w:rsidP="003B3281">
      <w:pPr>
        <w:rPr>
          <w:rFonts w:ascii="Maiandra GD" w:hAnsi="Maiandra GD"/>
          <w:sz w:val="24"/>
          <w:szCs w:val="24"/>
        </w:rPr>
      </w:pPr>
      <w:r>
        <w:rPr>
          <w:rFonts w:ascii="Maiandra GD" w:hAnsi="Maiandra GD"/>
          <w:sz w:val="24"/>
          <w:szCs w:val="24"/>
        </w:rPr>
        <w:t xml:space="preserve">Other features suggested by respondents include, </w:t>
      </w:r>
      <w:r w:rsidRPr="00E8549E">
        <w:rPr>
          <w:rFonts w:ascii="Maiandra GD" w:hAnsi="Maiandra GD"/>
          <w:b/>
          <w:bCs/>
          <w:sz w:val="24"/>
          <w:szCs w:val="24"/>
        </w:rPr>
        <w:t>Quality</w:t>
      </w:r>
      <w:r>
        <w:rPr>
          <w:rFonts w:ascii="Maiandra GD" w:hAnsi="Maiandra GD"/>
          <w:sz w:val="24"/>
          <w:szCs w:val="24"/>
        </w:rPr>
        <w:t xml:space="preserve"> assurance which see to the aspect of </w:t>
      </w:r>
      <w:r w:rsidRPr="00E8549E">
        <w:rPr>
          <w:rFonts w:ascii="Maiandra GD" w:hAnsi="Maiandra GD"/>
          <w:b/>
          <w:bCs/>
          <w:sz w:val="24"/>
          <w:szCs w:val="24"/>
        </w:rPr>
        <w:t>freshness</w:t>
      </w:r>
      <w:r>
        <w:rPr>
          <w:rFonts w:ascii="Maiandra GD" w:hAnsi="Maiandra GD"/>
          <w:sz w:val="24"/>
          <w:szCs w:val="24"/>
        </w:rPr>
        <w:t xml:space="preserve"> of produce and its quality, </w:t>
      </w:r>
      <w:r w:rsidRPr="00E8549E">
        <w:rPr>
          <w:rFonts w:ascii="Maiandra GD" w:hAnsi="Maiandra GD"/>
          <w:b/>
          <w:bCs/>
          <w:sz w:val="24"/>
          <w:szCs w:val="24"/>
        </w:rPr>
        <w:t>affordability</w:t>
      </w:r>
      <w:r>
        <w:rPr>
          <w:rFonts w:ascii="Maiandra GD" w:hAnsi="Maiandra GD"/>
          <w:sz w:val="24"/>
          <w:szCs w:val="24"/>
        </w:rPr>
        <w:t xml:space="preserve">, efficient </w:t>
      </w:r>
      <w:r w:rsidRPr="00E8549E">
        <w:rPr>
          <w:rFonts w:ascii="Maiandra GD" w:hAnsi="Maiandra GD"/>
          <w:b/>
          <w:bCs/>
          <w:sz w:val="24"/>
          <w:szCs w:val="24"/>
        </w:rPr>
        <w:t>customer</w:t>
      </w:r>
      <w:r>
        <w:rPr>
          <w:rFonts w:ascii="Maiandra GD" w:hAnsi="Maiandra GD"/>
          <w:sz w:val="24"/>
          <w:szCs w:val="24"/>
        </w:rPr>
        <w:t xml:space="preserve"> </w:t>
      </w:r>
      <w:r w:rsidRPr="00E8549E">
        <w:rPr>
          <w:rFonts w:ascii="Maiandra GD" w:hAnsi="Maiandra GD"/>
          <w:b/>
          <w:bCs/>
          <w:sz w:val="24"/>
          <w:szCs w:val="24"/>
        </w:rPr>
        <w:t>service</w:t>
      </w:r>
      <w:r>
        <w:rPr>
          <w:rFonts w:ascii="Maiandra GD" w:hAnsi="Maiandra GD"/>
          <w:sz w:val="24"/>
          <w:szCs w:val="24"/>
        </w:rPr>
        <w:t xml:space="preserve"> with a </w:t>
      </w:r>
      <w:r w:rsidRPr="00E8549E">
        <w:rPr>
          <w:rFonts w:ascii="Maiandra GD" w:hAnsi="Maiandra GD"/>
          <w:b/>
          <w:bCs/>
          <w:sz w:val="24"/>
          <w:szCs w:val="24"/>
        </w:rPr>
        <w:t>friendly</w:t>
      </w:r>
      <w:r>
        <w:rPr>
          <w:rFonts w:ascii="Maiandra GD" w:hAnsi="Maiandra GD"/>
          <w:sz w:val="24"/>
          <w:szCs w:val="24"/>
        </w:rPr>
        <w:t xml:space="preserve"> app </w:t>
      </w:r>
      <w:r w:rsidRPr="00E8549E">
        <w:rPr>
          <w:rFonts w:ascii="Maiandra GD" w:hAnsi="Maiandra GD"/>
          <w:b/>
          <w:bCs/>
          <w:sz w:val="24"/>
          <w:szCs w:val="24"/>
        </w:rPr>
        <w:t>interface</w:t>
      </w:r>
      <w:r>
        <w:rPr>
          <w:rFonts w:ascii="Maiandra GD" w:hAnsi="Maiandra GD"/>
          <w:sz w:val="24"/>
          <w:szCs w:val="24"/>
        </w:rPr>
        <w:t xml:space="preserve">. </w:t>
      </w:r>
    </w:p>
    <w:p w:rsidR="00AF35CC" w:rsidRDefault="007832C1" w:rsidP="003B3281">
      <w:pPr>
        <w:rPr>
          <w:rFonts w:ascii="Maiandra GD" w:hAnsi="Maiandra GD"/>
          <w:sz w:val="24"/>
          <w:szCs w:val="24"/>
        </w:rPr>
      </w:pPr>
      <w:r>
        <w:rPr>
          <w:rFonts w:ascii="Maiandra GD" w:hAnsi="Maiandra GD"/>
          <w:sz w:val="24"/>
          <w:szCs w:val="24"/>
        </w:rPr>
        <w:t xml:space="preserve">Respondents are also open to pay on delivery which </w:t>
      </w:r>
      <w:r w:rsidR="00E8549E">
        <w:rPr>
          <w:rFonts w:ascii="Maiandra GD" w:hAnsi="Maiandra GD"/>
          <w:sz w:val="24"/>
          <w:szCs w:val="24"/>
        </w:rPr>
        <w:t xml:space="preserve">publicly </w:t>
      </w:r>
      <w:r>
        <w:rPr>
          <w:rFonts w:ascii="Maiandra GD" w:hAnsi="Maiandra GD"/>
          <w:sz w:val="24"/>
          <w:szCs w:val="24"/>
        </w:rPr>
        <w:t>available data suggests that we use a cowrie system that will bridge chargebacks</w:t>
      </w:r>
      <w:r w:rsidR="00E8549E">
        <w:rPr>
          <w:rFonts w:ascii="Maiandra GD" w:hAnsi="Maiandra GD"/>
          <w:sz w:val="24"/>
          <w:szCs w:val="24"/>
        </w:rPr>
        <w:t xml:space="preserve"> frauds</w:t>
      </w:r>
      <w:r>
        <w:rPr>
          <w:rFonts w:ascii="Maiandra GD" w:hAnsi="Maiandra GD"/>
          <w:sz w:val="24"/>
          <w:szCs w:val="24"/>
        </w:rPr>
        <w:t xml:space="preserve">, bad or wrong product etc. </w:t>
      </w:r>
      <w:r w:rsidR="00E8549E">
        <w:rPr>
          <w:rFonts w:ascii="Maiandra GD" w:hAnsi="Maiandra GD"/>
          <w:sz w:val="24"/>
          <w:szCs w:val="24"/>
        </w:rPr>
        <w:t xml:space="preserve"> and t</w:t>
      </w:r>
      <w:r>
        <w:rPr>
          <w:rFonts w:ascii="Maiandra GD" w:hAnsi="Maiandra GD"/>
          <w:sz w:val="24"/>
          <w:szCs w:val="24"/>
        </w:rPr>
        <w:t>o solve that, we must integrate a feature that lets f</w:t>
      </w:r>
      <w:r w:rsidR="00E8549E">
        <w:rPr>
          <w:rFonts w:ascii="Maiandra GD" w:hAnsi="Maiandra GD"/>
          <w:sz w:val="24"/>
          <w:szCs w:val="24"/>
        </w:rPr>
        <w:t xml:space="preserve">armers </w:t>
      </w:r>
      <w:r>
        <w:rPr>
          <w:rFonts w:ascii="Maiandra GD" w:hAnsi="Maiandra GD"/>
          <w:sz w:val="24"/>
          <w:szCs w:val="24"/>
        </w:rPr>
        <w:t>indicates that products has been sent with real time image and also lets buyers to also e-sign or indicate product has been received and certified qualitative with a real time image so that in the advent of customer turnaround, evidence of acceptability is available for reviews at the bank end (Customer service). Therefore, before sellers are being credited, it must be certified by both end while the funds will be on the banks immediate hold for onward processing.</w:t>
      </w:r>
    </w:p>
    <w:p w:rsidR="00AF35CC" w:rsidRDefault="00AF35CC" w:rsidP="003B3281">
      <w:pPr>
        <w:rPr>
          <w:rFonts w:ascii="Maiandra GD" w:hAnsi="Maiandra GD"/>
          <w:sz w:val="24"/>
          <w:szCs w:val="24"/>
        </w:rPr>
      </w:pPr>
    </w:p>
    <w:p w:rsidR="00AF35CC" w:rsidRDefault="00AF35CC" w:rsidP="003B3281">
      <w:pPr>
        <w:rPr>
          <w:rFonts w:ascii="Maiandra GD" w:hAnsi="Maiandra GD"/>
          <w:sz w:val="24"/>
          <w:szCs w:val="24"/>
        </w:rPr>
      </w:pPr>
      <w:r>
        <w:rPr>
          <w:rFonts w:ascii="Maiandra GD" w:hAnsi="Maiandra GD"/>
          <w:sz w:val="24"/>
          <w:szCs w:val="24"/>
        </w:rPr>
        <w:t>Respondents are optimistic that BuyRite has the capabilities of reduce stresses of going around the markets, convenience and direct access by bridging the gaps between farmers and consumers, with improved/hasten acquisition which invariably reduces produce costs amongst many others.</w:t>
      </w:r>
    </w:p>
    <w:p w:rsidR="007832C1" w:rsidRDefault="00AF35CC" w:rsidP="003B3281">
      <w:pPr>
        <w:rPr>
          <w:rFonts w:ascii="Maiandra GD" w:hAnsi="Maiandra GD"/>
          <w:sz w:val="24"/>
          <w:szCs w:val="24"/>
        </w:rPr>
      </w:pPr>
      <w:r w:rsidRPr="00AF35CC">
        <w:rPr>
          <w:rFonts w:ascii="Maiandra GD" w:hAnsi="Maiandra GD"/>
          <w:sz w:val="24"/>
          <w:szCs w:val="24"/>
        </w:rPr>
        <w:drawing>
          <wp:inline distT="0" distB="0" distL="0" distR="0" wp14:anchorId="0E9D9BFC" wp14:editId="74D8BEBC">
            <wp:extent cx="3416476" cy="1816193"/>
            <wp:effectExtent l="0" t="0" r="0" b="0"/>
            <wp:docPr id="47138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81738" name=""/>
                    <pic:cNvPicPr/>
                  </pic:nvPicPr>
                  <pic:blipFill>
                    <a:blip r:embed="rId14"/>
                    <a:stretch>
                      <a:fillRect/>
                    </a:stretch>
                  </pic:blipFill>
                  <pic:spPr>
                    <a:xfrm>
                      <a:off x="0" y="0"/>
                      <a:ext cx="3416476" cy="1816193"/>
                    </a:xfrm>
                    <a:prstGeom prst="rect">
                      <a:avLst/>
                    </a:prstGeom>
                  </pic:spPr>
                </pic:pic>
              </a:graphicData>
            </a:graphic>
          </wp:inline>
        </w:drawing>
      </w:r>
      <w:r w:rsidR="00E8549E">
        <w:rPr>
          <w:rFonts w:ascii="Maiandra GD" w:hAnsi="Maiandra GD"/>
          <w:sz w:val="24"/>
          <w:szCs w:val="24"/>
        </w:rPr>
        <w:br/>
      </w:r>
      <w:r w:rsidR="00E8549E">
        <w:rPr>
          <w:rFonts w:ascii="Maiandra GD" w:hAnsi="Maiandra GD"/>
          <w:sz w:val="24"/>
          <w:szCs w:val="24"/>
        </w:rPr>
        <w:br/>
      </w:r>
    </w:p>
    <w:p w:rsidR="007832C1" w:rsidRDefault="007832C1" w:rsidP="003B3281">
      <w:pPr>
        <w:rPr>
          <w:rFonts w:ascii="Maiandra GD" w:hAnsi="Maiandra GD"/>
          <w:sz w:val="24"/>
          <w:szCs w:val="24"/>
        </w:rPr>
      </w:pPr>
    </w:p>
    <w:p w:rsidR="007832C1" w:rsidRDefault="007832C1" w:rsidP="003B3281">
      <w:pPr>
        <w:rPr>
          <w:rFonts w:ascii="Maiandra GD" w:hAnsi="Maiandra GD"/>
          <w:sz w:val="24"/>
          <w:szCs w:val="24"/>
        </w:rPr>
      </w:pPr>
    </w:p>
    <w:p w:rsidR="007832C1" w:rsidRPr="00CC202D" w:rsidRDefault="007832C1" w:rsidP="003B3281">
      <w:pPr>
        <w:rPr>
          <w:rFonts w:ascii="Maiandra GD" w:hAnsi="Maiandra GD"/>
          <w:sz w:val="24"/>
          <w:szCs w:val="24"/>
        </w:rPr>
      </w:pPr>
    </w:p>
    <w:sectPr w:rsidR="007832C1" w:rsidRPr="00C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81"/>
    <w:rsid w:val="000D78D5"/>
    <w:rsid w:val="001208E0"/>
    <w:rsid w:val="00191A85"/>
    <w:rsid w:val="002646B1"/>
    <w:rsid w:val="002A4DBB"/>
    <w:rsid w:val="003B3281"/>
    <w:rsid w:val="005802E5"/>
    <w:rsid w:val="00725A95"/>
    <w:rsid w:val="007832C1"/>
    <w:rsid w:val="00905C77"/>
    <w:rsid w:val="00AF35CC"/>
    <w:rsid w:val="00B82613"/>
    <w:rsid w:val="00CC202D"/>
    <w:rsid w:val="00E8549E"/>
    <w:rsid w:val="00F9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548A"/>
  <w15:chartTrackingRefBased/>
  <w15:docId w15:val="{C7129B65-D612-4F9D-9AFF-AFDB6165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2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2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2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2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2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2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2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2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2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2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281"/>
    <w:rPr>
      <w:rFonts w:eastAsiaTheme="majorEastAsia" w:cstheme="majorBidi"/>
      <w:color w:val="272727" w:themeColor="text1" w:themeTint="D8"/>
    </w:rPr>
  </w:style>
  <w:style w:type="paragraph" w:styleId="Title">
    <w:name w:val="Title"/>
    <w:basedOn w:val="Normal"/>
    <w:next w:val="Normal"/>
    <w:link w:val="TitleChar"/>
    <w:uiPriority w:val="10"/>
    <w:qFormat/>
    <w:rsid w:val="003B3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281"/>
    <w:pPr>
      <w:spacing w:before="160"/>
      <w:jc w:val="center"/>
    </w:pPr>
    <w:rPr>
      <w:i/>
      <w:iCs/>
      <w:color w:val="404040" w:themeColor="text1" w:themeTint="BF"/>
    </w:rPr>
  </w:style>
  <w:style w:type="character" w:customStyle="1" w:styleId="QuoteChar">
    <w:name w:val="Quote Char"/>
    <w:basedOn w:val="DefaultParagraphFont"/>
    <w:link w:val="Quote"/>
    <w:uiPriority w:val="29"/>
    <w:rsid w:val="003B3281"/>
    <w:rPr>
      <w:i/>
      <w:iCs/>
      <w:color w:val="404040" w:themeColor="text1" w:themeTint="BF"/>
    </w:rPr>
  </w:style>
  <w:style w:type="paragraph" w:styleId="ListParagraph">
    <w:name w:val="List Paragraph"/>
    <w:basedOn w:val="Normal"/>
    <w:uiPriority w:val="34"/>
    <w:qFormat/>
    <w:rsid w:val="003B3281"/>
    <w:pPr>
      <w:ind w:left="720"/>
      <w:contextualSpacing/>
    </w:pPr>
  </w:style>
  <w:style w:type="character" w:styleId="IntenseEmphasis">
    <w:name w:val="Intense Emphasis"/>
    <w:basedOn w:val="DefaultParagraphFont"/>
    <w:uiPriority w:val="21"/>
    <w:qFormat/>
    <w:rsid w:val="003B3281"/>
    <w:rPr>
      <w:i/>
      <w:iCs/>
      <w:color w:val="2F5496" w:themeColor="accent1" w:themeShade="BF"/>
    </w:rPr>
  </w:style>
  <w:style w:type="paragraph" w:styleId="IntenseQuote">
    <w:name w:val="Intense Quote"/>
    <w:basedOn w:val="Normal"/>
    <w:next w:val="Normal"/>
    <w:link w:val="IntenseQuoteChar"/>
    <w:uiPriority w:val="30"/>
    <w:qFormat/>
    <w:rsid w:val="003B32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281"/>
    <w:rPr>
      <w:i/>
      <w:iCs/>
      <w:color w:val="2F5496" w:themeColor="accent1" w:themeShade="BF"/>
    </w:rPr>
  </w:style>
  <w:style w:type="character" w:styleId="IntenseReference">
    <w:name w:val="Intense Reference"/>
    <w:basedOn w:val="DefaultParagraphFont"/>
    <w:uiPriority w:val="32"/>
    <w:qFormat/>
    <w:rsid w:val="003B32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2T22:13:46.276"/>
    </inkml:context>
    <inkml:brush xml:id="br0">
      <inkml:brushProperty name="width" value="0.2" units="cm"/>
      <inkml:brushProperty name="height" value="0.2" units="cm"/>
      <inkml:brushProperty name="color" value="#33CC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Adebayo</dc:creator>
  <cp:keywords/>
  <dc:description/>
  <cp:lastModifiedBy>Oluwatosin Adebayo</cp:lastModifiedBy>
  <cp:revision>1</cp:revision>
  <dcterms:created xsi:type="dcterms:W3CDTF">2024-06-02T20:43:00Z</dcterms:created>
  <dcterms:modified xsi:type="dcterms:W3CDTF">2024-06-02T22:29:00Z</dcterms:modified>
</cp:coreProperties>
</file>