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Project Task: Predicting Customer Churn in a Subscription Service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Overview</w:t>
      </w:r>
    </w:p>
    <w:p w:rsidR="00000000" w:rsidDel="00000000" w:rsidP="00000000" w:rsidRDefault="00000000" w:rsidRPr="00000000" w14:paraId="00000003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project, you will analyze customer data from a subscription-based service and develop a model to predict whether a customer will cancel their subscription. You’ll explore the dataset, process it, train predictive models, and evaluate their performance. Your goal is to identify patterns that indicate whether a customer is likely to "churn" (i.e., cancel the service) and provide actionable insights to reduce churn.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Dataset Link: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80" w:before="280" w:line="240" w:lineRule="auto"/>
        <w:ind w:left="720" w:hanging="360"/>
        <w:rPr/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Telco Customer Churn Dataset on Kaggle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Week 1: Data Exploration and Preprocessing</w:t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Explore the Dataset: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a publicly available dataset related to customer churn (or provide a curated dataset).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Examine the features (columns) and understand what each represents (e.g., customer demographics, usage patterns, subscription details, etc.).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summary statistics to understand the data distribution (e.g., mean, median, missing values).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Cleaning: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Handle missing values appropriately (imputation or removal).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and remove irrelevant or redundant features that do not contribute to the prediction task.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Visualization: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tabs>
          <w:tab w:val="left" w:leader="none" w:pos="1440"/>
        </w:tabs>
        <w:spacing w:after="0" w:before="28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Target Variable Analysis: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4"/>
          <w:numId w:val="4"/>
        </w:numPr>
        <w:tabs>
          <w:tab w:val="left" w:leader="none" w:pos="1440"/>
        </w:tabs>
        <w:spacing w:after="0" w:before="0" w:line="24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Visualize the distribution of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variable using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count plot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see how many customers have churned vs. not churned.</w:t>
      </w:r>
    </w:p>
    <w:p w:rsidR="00000000" w:rsidDel="00000000" w:rsidP="00000000" w:rsidRDefault="00000000" w:rsidRPr="00000000" w14:paraId="00000013">
      <w:pPr>
        <w:numPr>
          <w:ilvl w:val="4"/>
          <w:numId w:val="4"/>
        </w:numPr>
        <w:tabs>
          <w:tab w:val="left" w:leader="none" w:pos="1440"/>
        </w:tabs>
        <w:spacing w:after="0" w:before="0" w:line="24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pie chart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get a proportionate view of the churn vs non-churn distribution.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tabs>
          <w:tab w:val="left" w:leader="none" w:pos="1440"/>
        </w:tabs>
        <w:spacing w:after="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 Distribution: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4"/>
          <w:numId w:val="4"/>
        </w:numPr>
        <w:tabs>
          <w:tab w:val="left" w:leader="none" w:pos="1440"/>
        </w:tabs>
        <w:spacing w:after="0" w:before="0" w:line="24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categorical features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(e.g.,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Contract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PaymentMethod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bar plots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count plots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visualize how different categories are distributed.</w:t>
      </w:r>
    </w:p>
    <w:p w:rsidR="00000000" w:rsidDel="00000000" w:rsidP="00000000" w:rsidRDefault="00000000" w:rsidRPr="00000000" w14:paraId="00000016">
      <w:pPr>
        <w:numPr>
          <w:ilvl w:val="4"/>
          <w:numId w:val="4"/>
        </w:numPr>
        <w:tabs>
          <w:tab w:val="left" w:leader="none" w:pos="1440"/>
        </w:tabs>
        <w:spacing w:after="0" w:before="0" w:line="24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numerical features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(e.g.,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MonthlyCharges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TotalCharges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Tenure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histograms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box plots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understand the distribution, central tendency, and any outliers.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tabs>
          <w:tab w:val="left" w:leader="none" w:pos="1440"/>
        </w:tabs>
        <w:spacing w:after="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Churn Correlation: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4"/>
          <w:numId w:val="4"/>
        </w:numPr>
        <w:tabs>
          <w:tab w:val="left" w:leader="none" w:pos="1440"/>
        </w:tabs>
        <w:spacing w:after="0" w:before="0" w:line="24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box plots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violin plots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visualize the relationship between numerical features and churn </w:t>
      </w:r>
    </w:p>
    <w:p w:rsidR="00000000" w:rsidDel="00000000" w:rsidP="00000000" w:rsidRDefault="00000000" w:rsidRPr="00000000" w14:paraId="00000019">
      <w:pPr>
        <w:numPr>
          <w:ilvl w:val="4"/>
          <w:numId w:val="4"/>
        </w:numPr>
        <w:tabs>
          <w:tab w:val="left" w:leader="none" w:pos="1440"/>
        </w:tabs>
        <w:spacing w:after="0" w:before="0" w:line="24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categorical features,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stacked bar plots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grouped bar charts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compare churn rates across categories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tabs>
          <w:tab w:val="left" w:leader="none" w:pos="1440"/>
        </w:tabs>
        <w:spacing w:after="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Correlation Heatmap: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4"/>
          <w:numId w:val="4"/>
        </w:numPr>
        <w:tabs>
          <w:tab w:val="left" w:leader="none" w:pos="1440"/>
        </w:tabs>
        <w:spacing w:after="0" w:before="0" w:line="24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correlation matrix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plot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heatmap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visualize relationships between numerical features and identify any strong correlations between them.</w:t>
      </w:r>
    </w:p>
    <w:p w:rsidR="00000000" w:rsidDel="00000000" w:rsidP="00000000" w:rsidRDefault="00000000" w:rsidRPr="00000000" w14:paraId="0000001C">
      <w:pPr>
        <w:numPr>
          <w:ilvl w:val="4"/>
          <w:numId w:val="4"/>
        </w:numPr>
        <w:tabs>
          <w:tab w:val="left" w:leader="none" w:pos="1440"/>
        </w:tabs>
        <w:spacing w:after="0" w:before="0" w:line="24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Pair Plots (Optional):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4"/>
          <w:numId w:val="4"/>
        </w:numPr>
        <w:tabs>
          <w:tab w:val="left" w:leader="none" w:pos="1440"/>
        </w:tabs>
        <w:spacing w:after="0" w:before="0" w:line="24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pair plots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visualize relationships between multiple numerical features and churn. This will give a deeper insight into the interactions between features.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tabs>
          <w:tab w:val="left" w:leader="none" w:pos="1440"/>
        </w:tabs>
        <w:spacing w:after="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 Insights: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4"/>
          <w:numId w:val="4"/>
        </w:numPr>
        <w:tabs>
          <w:tab w:val="left" w:leader="none" w:pos="1440"/>
        </w:tabs>
        <w:spacing w:after="0" w:before="0" w:line="24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Summarize key insights from your visualizations. For example:</w:t>
      </w:r>
    </w:p>
    <w:p w:rsidR="00000000" w:rsidDel="00000000" w:rsidP="00000000" w:rsidRDefault="00000000" w:rsidRPr="00000000" w14:paraId="00000020">
      <w:pPr>
        <w:numPr>
          <w:ilvl w:val="5"/>
          <w:numId w:val="4"/>
        </w:numPr>
        <w:tabs>
          <w:tab w:val="left" w:leader="none" w:pos="1440"/>
        </w:tabs>
        <w:spacing w:after="0" w:before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churn customers have higher/lower charges?</w:t>
      </w:r>
    </w:p>
    <w:p w:rsidR="00000000" w:rsidDel="00000000" w:rsidP="00000000" w:rsidRDefault="00000000" w:rsidRPr="00000000" w14:paraId="00000021">
      <w:pPr>
        <w:numPr>
          <w:ilvl w:val="5"/>
          <w:numId w:val="4"/>
        </w:numPr>
        <w:tabs>
          <w:tab w:val="left" w:leader="none" w:pos="1440"/>
        </w:tabs>
        <w:spacing w:after="280" w:before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certain contract types or payment methods associated with higher churn?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 Engineering: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 categorical and numerical features.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Encode categorical features appropriately (One-Hot Encoding, Label Encoding).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new features, if relevant, based on customer behavior (e.g., average usage time, frequency of interactions).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Transformation: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Normalize or scale features (e.g., MinMaxScaler or StandardScaler) to ensure consistent scales for all numeric features.</w:t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Deliverables: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Cleaned and preprocessed dataset.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Jupyter notebook with steps and explanations for data exploration and preprocessing.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Week 2: Problem Understanding and Model Selection</w:t>
      </w:r>
    </w:p>
    <w:p w:rsidR="00000000" w:rsidDel="00000000" w:rsidP="00000000" w:rsidRDefault="00000000" w:rsidRPr="00000000" w14:paraId="0000002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Identify the Problem Type: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 the data and determine what type of problem this is (e.g., regression, classification, etc.).</w:t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Justify your reasoning based on patterns in the target variable (whether the customer canceled or remained subscribed).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Split the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Split the dataset into training and testing sets (e.g., 80% training, 20% testing).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Algorithms: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Based on your problem identification, choose at least three suitable algorithms (e.g., if it's a classification problem, consider Logistic Regression, Decision Trees, Random Forest, etc.).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 Training: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 the selected models on the training data.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Hyperparameter Tuning: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Tune the models' hyperparameters using GridSearchCV or RandomizedSearchCV to find the best configurations.</w:t>
      </w:r>
    </w:p>
    <w:p w:rsidR="00000000" w:rsidDel="00000000" w:rsidP="00000000" w:rsidRDefault="00000000" w:rsidRPr="00000000" w14:paraId="0000003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Deliverables: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Jupyter notebook showing the reasoning behind problem identification.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Trained models with tuned hyperparameters.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Week 3: Model Evaluation and Business Insights</w:t>
      </w:r>
    </w:p>
    <w:p w:rsidR="00000000" w:rsidDel="00000000" w:rsidP="00000000" w:rsidRDefault="00000000" w:rsidRPr="00000000" w14:paraId="0000003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Evaluate the Models: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appropriate evaluation metrics based on the problem type (e.g., accuracy, precision, recall, F1-score, AUC-ROC for classification).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 the models based on their performance metrics and choose the best-performing model.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Cross-Validation: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cross-validation (k-fold) to ensure the model generalizes well to unseen data.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 Insights: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 the top features that influence customer churn (e.g., service usage patterns, contract type, payment methods).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actionable insights that the business can implement to reduce churn (e.g., personalized offers for at-risk customers).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Final Presentation: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Summarize the project in a report or presentation, including: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identification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preprocessing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performance comparison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spacing w:after="280" w:before="0" w:line="24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 insights and recommendations for the business.</w:t>
      </w:r>
    </w:p>
    <w:p w:rsidR="00000000" w:rsidDel="00000000" w:rsidP="00000000" w:rsidRDefault="00000000" w:rsidRPr="00000000" w14:paraId="0000004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Deliverables: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model with evaluation metrics.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presentation or report summarizing the analysis, model performance, and recommendations.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Well-commented Jupyter notebooks.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yeanzc/telco-customer-churn-ibm-dataset/dat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bd81ab61-a3bb-46fa-baaa-1fd729082d6d</vt:lpwstr>
  </property>
</Properties>
</file>