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document.xml" ContentType="application/vnd.openxmlformats-officedocument.wordprocessingml.document.glossary+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Title"/>
        <w:rPr>
          <w:rFonts w:ascii="Trebuchet MS" w:hAnsi="Trebuchet MS"/>
        </w:rPr>
      </w:pPr>
      <w:r>
        <w:rPr>
          <w:rFonts w:ascii="Trebuchet MS" w:hAnsi="Trebuchet MS"/>
        </w:rPr>
        <w:t>Deep Convolutional Neural Networks for Robotic Grasp Detection</w:t>
      </w:r>
    </w:p>
    <w:p>
      <w:pPr>
        <w:pStyle w:val="Normal"/>
        <w:rPr>
          <w:lang w:val="en-GB"/>
        </w:rPr>
      </w:pPr>
      <w:r>
        <w:rPr>
          <w:lang w:val="en-GB"/>
        </w:rPr>
      </w:r>
    </w:p>
    <w:p>
      <w:pPr>
        <w:pStyle w:val="Normal"/>
        <w:rPr>
          <w:lang w:val="en-GB"/>
        </w:rPr>
      </w:pPr>
      <w:r>
        <w:rPr>
          <w:lang w:val="en-GB"/>
        </w:rPr>
      </w:r>
    </w:p>
    <w:p>
      <w:pPr>
        <w:pStyle w:val="Normal"/>
        <w:jc w:val="center"/>
        <w:rPr>
          <w:lang w:val="en-GB"/>
        </w:rPr>
      </w:pPr>
      <w:r>
        <w:rPr>
          <w:lang w:val="en-GB"/>
        </w:rPr>
        <w:t>CS39440 Major Project Report</w:t>
      </w:r>
    </w:p>
    <w:p>
      <w:pPr>
        <w:pStyle w:val="Normal"/>
        <w:jc w:val="center"/>
        <w:rPr>
          <w:lang w:val="en-GB"/>
        </w:rPr>
      </w:pPr>
      <w:r>
        <w:rPr>
          <w:lang w:val="en-GB"/>
        </w:rPr>
      </w:r>
    </w:p>
    <w:p>
      <w:pPr>
        <w:pStyle w:val="Normal"/>
        <w:spacing w:before="0" w:after="360"/>
        <w:jc w:val="center"/>
        <w:rPr>
          <w:lang w:val="en-GB"/>
        </w:rPr>
      </w:pPr>
      <w:r>
        <w:rPr>
          <w:lang w:val="en-GB"/>
        </w:rPr>
        <w:t>Author: Oliver Thomas (olt13@aber.ac.uk)</w:t>
      </w:r>
    </w:p>
    <w:p>
      <w:pPr>
        <w:pStyle w:val="Normal"/>
        <w:jc w:val="center"/>
        <w:rPr>
          <w:lang w:val="en-GB"/>
        </w:rPr>
      </w:pPr>
      <w:r>
        <w:rPr>
          <w:lang w:val="en-GB"/>
        </w:rPr>
        <w:t>Supervisor: Dr Patricia Shaw (phs@aber.ac.uk)</w:t>
      </w:r>
    </w:p>
    <w:p>
      <w:pPr>
        <w:pStyle w:val="Normal"/>
        <w:jc w:val="center"/>
        <w:rPr>
          <w:lang w:val="en-GB"/>
        </w:rPr>
      </w:pPr>
      <w:r>
        <w:rPr>
          <w:lang w:val="en-GB"/>
        </w:rPr>
      </w:r>
    </w:p>
    <w:p>
      <w:pPr>
        <w:pStyle w:val="Normal"/>
        <w:jc w:val="center"/>
        <w:rPr>
          <w:lang w:val="en-GB"/>
        </w:rPr>
      </w:pPr>
      <w:r>
        <w:rPr>
          <w:lang w:val="en-GB"/>
        </w:rPr>
        <w:t>30</w:t>
      </w:r>
      <w:r>
        <w:rPr>
          <w:vertAlign w:val="superscript"/>
          <w:lang w:val="en-GB"/>
        </w:rPr>
        <w:t>th</w:t>
      </w:r>
      <w:r>
        <w:rPr>
          <w:lang w:val="en-GB"/>
        </w:rPr>
        <w:t xml:space="preserve"> March 2021</w:t>
      </w:r>
    </w:p>
    <w:p>
      <w:pPr>
        <w:pStyle w:val="Normal"/>
        <w:jc w:val="center"/>
        <w:rPr>
          <w:lang w:val="en-GB"/>
        </w:rPr>
      </w:pPr>
      <w:r>
        <w:rPr>
          <w:lang w:val="en-GB"/>
        </w:rPr>
      </w:r>
    </w:p>
    <w:p>
      <w:pPr>
        <w:pStyle w:val="Normal"/>
        <w:jc w:val="center"/>
        <w:rPr>
          <w:lang w:val="en-GB"/>
        </w:rPr>
      </w:pPr>
      <w:r>
        <w:rPr>
          <w:lang w:val="en-GB"/>
        </w:rPr>
        <w:t>Version 1.0 (Draft)</w:t>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t>This report is submitted as partial fulfilment of a MEng degree in</w:t>
        <w:br/>
        <w:t>Robotics and Embedded Systems Engineering (132C)</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Department of Computer Science </w:t>
      </w:r>
    </w:p>
    <w:p>
      <w:pPr>
        <w:pStyle w:val="Normal"/>
        <w:rPr>
          <w:lang w:val="en-GB"/>
        </w:rPr>
      </w:pPr>
      <w:r>
        <w:rPr>
          <w:lang w:val="en-GB"/>
        </w:rPr>
        <w:t xml:space="preserve">Aberystwyth University </w:t>
      </w:r>
    </w:p>
    <w:p>
      <w:pPr>
        <w:pStyle w:val="Normal"/>
        <w:rPr>
          <w:lang w:val="en-GB"/>
        </w:rPr>
      </w:pPr>
      <w:r>
        <w:rPr>
          <w:lang w:val="en-GB"/>
        </w:rPr>
        <w:t xml:space="preserve">Aberystwyth </w:t>
      </w:r>
    </w:p>
    <w:p>
      <w:pPr>
        <w:pStyle w:val="Normal"/>
        <w:rPr>
          <w:lang w:val="en-GB"/>
        </w:rPr>
      </w:pPr>
      <w:r>
        <w:rPr>
          <w:lang w:val="en-GB"/>
        </w:rPr>
        <w:t>Ceredigion</w:t>
      </w:r>
    </w:p>
    <w:p>
      <w:pPr>
        <w:pStyle w:val="Normal"/>
        <w:rPr>
          <w:lang w:val="en-GB"/>
        </w:rPr>
      </w:pPr>
      <w:r>
        <w:rPr>
          <w:lang w:val="en-GB"/>
        </w:rPr>
        <w:t>SY23 3DB</w:t>
      </w:r>
    </w:p>
    <w:p>
      <w:pPr>
        <w:sectPr>
          <w:type w:val="nextPage"/>
          <w:pgSz w:w="11906" w:h="16838"/>
          <w:pgMar w:left="1800" w:right="1800" w:header="0" w:top="1428" w:footer="0" w:bottom="1440" w:gutter="0"/>
          <w:pgNumType w:fmt="lowerRoman"/>
          <w:formProt w:val="false"/>
          <w:textDirection w:val="lrTb"/>
          <w:docGrid w:type="default" w:linePitch="299" w:charSpace="0"/>
        </w:sectPr>
        <w:pStyle w:val="Normal"/>
        <w:rPr>
          <w:lang w:val="en-GB"/>
        </w:rPr>
      </w:pPr>
      <w:r>
        <w:rPr>
          <w:lang w:val="en-GB"/>
        </w:rPr>
        <w:t>Wales, UK</w:t>
      </w:r>
    </w:p>
    <w:p>
      <w:pPr>
        <w:pStyle w:val="FrontMatterHeader"/>
        <w:rPr/>
      </w:pPr>
      <w:r>
        <w:rPr/>
        <w:t>Declaration of originality</w:t>
      </w:r>
    </w:p>
    <w:p>
      <w:pPr>
        <w:pStyle w:val="Normal"/>
        <w:rPr>
          <w:lang w:val="en-GB"/>
        </w:rPr>
      </w:pPr>
      <w:r>
        <w:rPr>
          <w:lang w:val="en-GB"/>
        </w:rPr>
      </w:r>
    </w:p>
    <w:p>
      <w:pPr>
        <w:pStyle w:val="Normal"/>
        <w:jc w:val="left"/>
        <w:rPr>
          <w:lang w:val="en-GB"/>
        </w:rPr>
      </w:pPr>
      <w:r>
        <w:rPr>
          <w:lang w:val="en-GB"/>
        </w:rPr>
        <w:t>I confirm that:</w:t>
        <w:br/>
      </w:r>
    </w:p>
    <w:p>
      <w:pPr>
        <w:pStyle w:val="ListParagraph"/>
        <w:numPr>
          <w:ilvl w:val="0"/>
          <w:numId w:val="3"/>
        </w:numPr>
        <w:rPr>
          <w:lang w:val="en-GB"/>
        </w:rPr>
      </w:pPr>
      <w:r>
        <w:rPr>
          <w:lang w:val="en-GB"/>
        </w:rPr>
        <w:t xml:space="preserve">This submission is my own work, except where clearly indicated. </w:t>
      </w:r>
    </w:p>
    <w:p>
      <w:pPr>
        <w:pStyle w:val="ListParagraph"/>
        <w:rPr>
          <w:lang w:val="en-GB"/>
        </w:rPr>
      </w:pPr>
      <w:r>
        <w:rPr>
          <w:lang w:val="en-GB"/>
        </w:rPr>
      </w:r>
    </w:p>
    <w:p>
      <w:pPr>
        <w:pStyle w:val="ListParagraph"/>
        <w:numPr>
          <w:ilvl w:val="0"/>
          <w:numId w:val="3"/>
        </w:numPr>
        <w:rPr>
          <w:lang w:val="en-GB"/>
        </w:rPr>
      </w:pPr>
      <w:r>
        <w:rPr>
          <w:lang w:val="en-GB"/>
        </w:rPr>
        <w:t xml:space="preserve">I understand that there are severe penalties for Unacceptable Academic Practice, which can lead to loss of marks or even the withholding of a degree. </w:t>
      </w:r>
    </w:p>
    <w:p>
      <w:pPr>
        <w:pStyle w:val="ListParagraph"/>
        <w:rPr>
          <w:lang w:val="en-GB"/>
        </w:rPr>
      </w:pPr>
      <w:r>
        <w:rPr>
          <w:lang w:val="en-GB"/>
        </w:rPr>
      </w:r>
    </w:p>
    <w:p>
      <w:pPr>
        <w:pStyle w:val="ListParagraph"/>
        <w:numPr>
          <w:ilvl w:val="0"/>
          <w:numId w:val="3"/>
        </w:numPr>
        <w:rPr>
          <w:lang w:val="en-GB"/>
        </w:rPr>
      </w:pPr>
      <w:r>
        <w:rPr>
          <w:lang w:val="en-GB"/>
        </w:rPr>
        <w:t xml:space="preserve">I have read the regulations on Unacceptable Academic Practice from the University’s Academic Registry (AR) and the relevant sections of the current Student Handbook of the Department of Computer Science. </w:t>
      </w:r>
    </w:p>
    <w:p>
      <w:pPr>
        <w:pStyle w:val="ListParagraph"/>
        <w:rPr>
          <w:lang w:val="en-GB"/>
        </w:rPr>
      </w:pPr>
      <w:r>
        <w:rPr>
          <w:lang w:val="en-GB"/>
        </w:rPr>
      </w:r>
    </w:p>
    <w:p>
      <w:pPr>
        <w:pStyle w:val="ListParagraph"/>
        <w:numPr>
          <w:ilvl w:val="0"/>
          <w:numId w:val="3"/>
        </w:numPr>
        <w:rPr>
          <w:lang w:val="en-GB"/>
        </w:rPr>
      </w:pPr>
      <w:r>
        <w:rPr>
          <w:lang w:val="en-GB"/>
        </w:rPr>
        <w:t xml:space="preserve">In submitting this work, I understand and agree to abide by the University’s regulations governing these issues.  </w:t>
      </w:r>
    </w:p>
    <w:p>
      <w:pPr>
        <w:pStyle w:val="ListParagraph"/>
        <w:rPr>
          <w:lang w:val="en-GB"/>
        </w:rPr>
      </w:pPr>
      <w:r>
        <w:rPr>
          <w:lang w:val="en-GB"/>
        </w:rPr>
      </w:r>
    </w:p>
    <w:p>
      <w:pPr>
        <w:pStyle w:val="ListParagraph"/>
        <w:rPr>
          <w:lang w:val="en-GB"/>
        </w:rPr>
      </w:pPr>
      <w:r>
        <w:rPr>
          <w:lang w:val="en-GB"/>
        </w:rPr>
      </w:r>
    </w:p>
    <w:p>
      <w:pPr>
        <w:pStyle w:val="Normal"/>
        <w:rPr>
          <w:lang w:val="en-GB"/>
        </w:rPr>
      </w:pPr>
      <w:r>
        <w:rPr>
          <w:lang w:val="en-GB"/>
        </w:rPr>
      </w:r>
    </w:p>
    <w:p>
      <w:pPr>
        <w:pStyle w:val="Normal"/>
        <w:rPr>
          <w:lang w:val="en-GB"/>
        </w:rPr>
      </w:pPr>
      <w:r>
        <w:rPr>
          <w:lang w:val="en-GB"/>
        </w:rPr>
        <w:t>Name   Oliver Thomas</w:t>
      </w:r>
    </w:p>
    <w:p>
      <w:pPr>
        <w:pStyle w:val="Normal"/>
        <w:rPr>
          <w:lang w:val="en-GB"/>
        </w:rPr>
      </w:pPr>
      <w:r>
        <w:rPr>
          <w:lang w:val="en-GB"/>
        </w:rPr>
      </w:r>
    </w:p>
    <w:p>
      <w:pPr>
        <w:pStyle w:val="Normal"/>
        <w:rPr>
          <w:lang w:val="en-GB"/>
        </w:rPr>
      </w:pPr>
      <w:r>
        <w:rPr>
          <w:lang w:val="en-GB"/>
        </w:rPr>
        <w:t>Date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FrontMatterHeader"/>
        <w:rPr/>
      </w:pPr>
      <w:r>
        <w:rPr/>
        <w:t>Consent to share this work</w:t>
      </w:r>
    </w:p>
    <w:p>
      <w:pPr>
        <w:pStyle w:val="Normal"/>
        <w:rPr>
          <w:lang w:val="en-GB"/>
        </w:rPr>
      </w:pPr>
      <w:r>
        <w:rPr>
          <w:lang w:val="en-GB"/>
        </w:rPr>
      </w:r>
    </w:p>
    <w:p>
      <w:pPr>
        <w:pStyle w:val="Normal"/>
        <w:rPr>
          <w:lang w:val="en-GB"/>
        </w:rPr>
      </w:pPr>
      <w:r>
        <w:rPr>
          <w:lang w:val="en-GB"/>
        </w:rPr>
        <w:t>By including my name below, I hereby agree to this project's report and technical work being made available to other students and academic staff of the Aberystwyth Computer Science Department.</w:t>
      </w:r>
    </w:p>
    <w:p>
      <w:pPr>
        <w:pStyle w:val="Normal"/>
        <w:rPr>
          <w:lang w:val="en-GB"/>
        </w:rPr>
      </w:pPr>
      <w:r>
        <w:rPr>
          <w:lang w:val="en-GB"/>
        </w:rPr>
      </w:r>
    </w:p>
    <w:p>
      <w:pPr>
        <w:pStyle w:val="Normal"/>
        <w:rPr>
          <w:lang w:val="en-GB"/>
        </w:rPr>
      </w:pPr>
      <w:r>
        <w:rPr>
          <w:lang w:val="en-GB"/>
        </w:rPr>
      </w:r>
    </w:p>
    <w:p>
      <w:pPr>
        <w:pStyle w:val="Normal"/>
        <w:rPr>
          <w:lang w:val="en-GB"/>
        </w:rPr>
      </w:pPr>
      <w:r>
        <w:rPr>
          <w:lang w:val="en-GB"/>
        </w:rPr>
        <w:t>Name   Oliver Thomas</w:t>
      </w:r>
    </w:p>
    <w:p>
      <w:pPr>
        <w:pStyle w:val="Normal"/>
        <w:rPr>
          <w:lang w:val="en-GB"/>
        </w:rPr>
      </w:pPr>
      <w:r>
        <w:rPr>
          <w:lang w:val="en-GB"/>
        </w:rPr>
      </w:r>
    </w:p>
    <w:p>
      <w:pPr>
        <w:pStyle w:val="Normal"/>
        <w:rPr>
          <w:lang w:val="en-GB"/>
        </w:rPr>
      </w:pPr>
      <w:r>
        <w:rPr>
          <w:lang w:val="en-GB"/>
        </w:rPr>
        <w:t>Date ……………………………………………</w:t>
      </w:r>
    </w:p>
    <w:p>
      <w:pPr>
        <w:pStyle w:val="Normal"/>
        <w:rPr>
          <w:lang w:val="en-GB"/>
        </w:rPr>
      </w:pPr>
      <w:r>
        <w:rPr>
          <w:lang w:val="en-GB"/>
        </w:rPr>
      </w:r>
    </w:p>
    <w:p>
      <w:pPr>
        <w:pStyle w:val="NormalWeb"/>
        <w:rPr>
          <w:rFonts w:ascii="Trebuchet MS" w:hAnsi="Trebuchet MS"/>
          <w:lang w:val="en-GB"/>
        </w:rPr>
      </w:pPr>
      <w:r>
        <w:rPr>
          <w:rFonts w:ascii="Trebuchet MS" w:hAnsi="Trebuchet MS"/>
          <w:lang w:val="en-GB"/>
        </w:rPr>
      </w:r>
    </w:p>
    <w:p>
      <w:pPr>
        <w:pStyle w:val="NormalWeb"/>
        <w:rPr>
          <w:rFonts w:ascii="Trebuchet MS" w:hAnsi="Trebuchet MS"/>
          <w:lang w:val="en-GB"/>
        </w:rPr>
      </w:pPr>
      <w:r>
        <w:rPr>
          <w:rFonts w:ascii="Trebuchet MS" w:hAnsi="Trebuchet MS"/>
          <w:lang w:val="en-GB"/>
        </w:rPr>
      </w:r>
      <w:r>
        <w:br w:type="page"/>
      </w:r>
    </w:p>
    <w:p>
      <w:pPr>
        <w:pStyle w:val="FrontMatterHeader"/>
        <w:rPr/>
      </w:pPr>
      <w:r>
        <w:rPr/>
        <w:t>Acknowledgements</w:t>
      </w:r>
    </w:p>
    <w:p>
      <w:pPr>
        <w:pStyle w:val="Normal"/>
        <w:rPr>
          <w:lang w:val="en-GB"/>
        </w:rPr>
      </w:pPr>
      <w:r>
        <w:rPr>
          <w:lang w:val="en-GB"/>
        </w:rPr>
      </w:r>
    </w:p>
    <w:p>
      <w:pPr>
        <w:pStyle w:val="Normal"/>
        <w:rPr>
          <w:lang w:val="en-GB"/>
        </w:rPr>
      </w:pPr>
      <w:r>
        <w:rPr>
          <w:lang w:val="en-GB"/>
        </w:rPr>
        <w:t>I am grateful to my supervisor, Patricia, for guiding and advising me while completing this interesting project.</w:t>
      </w:r>
    </w:p>
    <w:p>
      <w:pPr>
        <w:pStyle w:val="Normal"/>
        <w:rPr>
          <w:lang w:val="en-GB"/>
        </w:rPr>
      </w:pPr>
      <w:r>
        <w:rPr>
          <w:lang w:val="en-GB"/>
        </w:rPr>
      </w:r>
    </w:p>
    <w:p>
      <w:pPr>
        <w:pStyle w:val="Normal"/>
        <w:rPr>
          <w:lang w:val="en-GB"/>
        </w:rPr>
      </w:pPr>
      <w:r>
        <w:rPr>
          <w:lang w:val="en-GB"/>
        </w:rPr>
        <w:t>I would also like to thank my family and my girlfriend Katie for their incredible ongoing support.</w:t>
      </w:r>
    </w:p>
    <w:p>
      <w:pPr>
        <w:pStyle w:val="Normal"/>
        <w:rPr>
          <w:szCs w:val="22"/>
          <w:lang w:val="en-GB"/>
        </w:rPr>
      </w:pPr>
      <w:r>
        <w:rPr>
          <w:szCs w:val="22"/>
          <w:lang w:val="en-GB"/>
        </w:rPr>
      </w:r>
      <w:r>
        <w:br w:type="page"/>
      </w:r>
    </w:p>
    <w:p>
      <w:pPr>
        <w:pStyle w:val="FrontMatterHeader"/>
        <w:rPr/>
      </w:pPr>
      <w:r>
        <w:rPr/>
        <w:t>Abstract</w:t>
      </w:r>
    </w:p>
    <w:p>
      <w:pPr>
        <w:pStyle w:val="Normal"/>
        <w:rPr>
          <w:lang w:val="en-GB"/>
        </w:rPr>
      </w:pPr>
      <w:r>
        <w:rPr>
          <w:lang w:val="en-GB"/>
        </w:rPr>
      </w:r>
    </w:p>
    <w:p>
      <w:pPr>
        <w:pStyle w:val="Normal"/>
        <w:rPr>
          <w:lang w:val="en-GB"/>
        </w:rPr>
      </w:pPr>
      <w:r>
        <w:rPr>
          <w:lang w:val="en-GB"/>
        </w:rPr>
        <w:t xml:space="preserve">Include an abstract for your project. This should be approximately 300 words. </w:t>
      </w:r>
    </w:p>
    <w:p>
      <w:pPr>
        <w:pStyle w:val="Normal"/>
        <w:rPr>
          <w:lang w:val="en-GB"/>
        </w:rPr>
      </w:pPr>
      <w:r>
        <w:rPr>
          <w:lang w:val="en-GB"/>
        </w:rPr>
      </w:r>
    </w:p>
    <w:p>
      <w:pPr>
        <w:pStyle w:val="Normal"/>
        <w:rPr>
          <w:lang w:val="en-GB"/>
        </w:rPr>
      </w:pPr>
      <w:r>
        <w:rPr>
          <w:lang w:val="en-GB"/>
        </w:rPr>
        <w:t>The abstract is an overview of the work you have done. Highlight the purpose of the work and the key outcomes of the work.</w:t>
      </w:r>
    </w:p>
    <w:p>
      <w:pPr>
        <w:pStyle w:val="Normal"/>
        <w:rPr>
          <w:lang w:val="en-GB"/>
        </w:rPr>
      </w:pPr>
      <w:r>
        <w:rPr>
          <w:lang w:val="en-GB"/>
        </w:rPr>
      </w:r>
    </w:p>
    <w:p>
      <w:pPr>
        <w:pStyle w:val="Normal"/>
        <w:rPr>
          <w:lang w:val="en-GB"/>
        </w:rPr>
      </w:pPr>
      <w:r>
        <w:rPr>
          <w:lang w:val="en-GB"/>
        </w:rPr>
        <w:t>This  paper explores the complicated topic of robotic grasping, following a deep learning approach to ‘learn’ a generalised view of grasping to be applied to novel objects.</w:t>
      </w:r>
      <w:r>
        <w:br w:type="page"/>
      </w:r>
    </w:p>
    <w:p>
      <w:pPr>
        <w:pStyle w:val="Normal"/>
        <w:rPr>
          <w:lang w:val="en-GB"/>
        </w:rPr>
      </w:pPr>
      <w:r>
        <w:rPr>
          <w:lang w:val="en-GB"/>
        </w:rPr>
      </w:r>
    </w:p>
    <w:p>
      <w:pPr>
        <w:pStyle w:val="FrontMatterHeader"/>
        <w:rPr/>
      </w:pPr>
      <w:r>
        <w:rPr/>
        <w:t>Contents</w:t>
      </w:r>
    </w:p>
    <w:p>
      <w:pPr>
        <w:pStyle w:val="Normal"/>
        <w:rPr/>
      </w:pPr>
      <w:r>
        <w:rPr/>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fldChar w:fldCharType="begin"/>
      </w:r>
      <w:r>
        <w:rPr/>
        <w:instrText> TOC \o "1-3" \h</w:instrText>
      </w:r>
      <w:r>
        <w:rPr/>
        <w:fldChar w:fldCharType="separate"/>
      </w:r>
      <w:r>
        <w:rPr>
          <w:lang w:val="en-GB"/>
        </w:rPr>
        <w:t>1</w:t>
      </w:r>
      <w:r>
        <w:rPr>
          <w:rFonts w:cs="" w:ascii="Cambria" w:hAnsi="Cambria" w:asciiTheme="minorHAnsi" w:cstheme="minorBidi" w:hAnsiTheme="minorHAnsi"/>
          <w:b w:val="false"/>
          <w:bCs w:val="false"/>
          <w:caps w:val="false"/>
          <w:smallCaps w:val="false"/>
          <w:sz w:val="22"/>
          <w:szCs w:val="22"/>
          <w:lang w:val="en-GB" w:eastAsia="en-GB"/>
        </w:rPr>
        <w:tab/>
      </w:r>
      <w:r>
        <w:rPr>
          <w:lang w:val="en-GB"/>
        </w:rPr>
        <w:t>Project Background, Analysis &amp; Process</w:t>
      </w:r>
      <w:r>
        <w:rPr/>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1.1</w:t>
      </w:r>
      <w:r>
        <w:rPr>
          <w:rFonts w:cs="" w:ascii="Cambria" w:hAnsi="Cambria" w:asciiTheme="minorHAnsi" w:cstheme="minorBidi" w:hAnsiTheme="minorHAnsi"/>
          <w:b w:val="false"/>
          <w:bCs w:val="false"/>
          <w:sz w:val="22"/>
          <w:szCs w:val="22"/>
          <w:lang w:val="en-GB" w:eastAsia="en-GB"/>
        </w:rPr>
        <w:tab/>
      </w:r>
      <w:r>
        <w:rPr/>
        <w:t>Project Description</w:t>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1.2</w:t>
      </w:r>
      <w:r>
        <w:rPr>
          <w:rFonts w:cs="" w:ascii="Cambria" w:hAnsi="Cambria" w:asciiTheme="minorHAnsi" w:cstheme="minorBidi" w:hAnsiTheme="minorHAnsi"/>
          <w:b w:val="false"/>
          <w:bCs w:val="false"/>
          <w:sz w:val="22"/>
          <w:szCs w:val="22"/>
          <w:lang w:val="en-GB" w:eastAsia="en-GB"/>
        </w:rPr>
        <w:tab/>
      </w:r>
      <w:r>
        <w:rPr/>
        <w:t>Background &amp; Motivation</w:t>
        <w:tab/>
        <w:t>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1.3</w:t>
      </w:r>
      <w:r>
        <w:rPr>
          <w:rFonts w:cs="" w:ascii="Cambria" w:hAnsi="Cambria" w:asciiTheme="minorHAnsi" w:cstheme="minorBidi" w:hAnsiTheme="minorHAnsi"/>
          <w:b w:val="false"/>
          <w:bCs w:val="false"/>
          <w:sz w:val="22"/>
          <w:szCs w:val="22"/>
          <w:lang w:val="en-GB" w:eastAsia="en-GB"/>
        </w:rPr>
        <w:tab/>
      </w:r>
      <w:r>
        <w:rPr/>
        <w:t>Analysis</w:t>
        <w:tab/>
        <w:t>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1.3.1</w:t>
      </w:r>
      <w:r>
        <w:rPr>
          <w:rFonts w:cs="" w:ascii="Cambria" w:hAnsi="Cambria" w:asciiTheme="minorHAnsi" w:cstheme="minorBidi" w:hAnsiTheme="minorHAnsi"/>
          <w:sz w:val="22"/>
          <w:szCs w:val="22"/>
          <w:lang w:val="en-GB" w:eastAsia="en-GB"/>
        </w:rPr>
        <w:tab/>
      </w:r>
      <w:r>
        <w:rPr>
          <w:lang w:val="en-GB"/>
        </w:rPr>
        <w:t>General Analysis</w:t>
      </w:r>
      <w:r>
        <w:rPr/>
        <w:tab/>
        <w:t>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1.3.2</w:t>
      </w:r>
      <w:r>
        <w:rPr>
          <w:rFonts w:cs="" w:ascii="Cambria" w:hAnsi="Cambria" w:asciiTheme="minorHAnsi" w:cstheme="minorBidi" w:hAnsiTheme="minorHAnsi"/>
          <w:sz w:val="22"/>
          <w:szCs w:val="22"/>
          <w:lang w:val="en-GB" w:eastAsia="en-GB"/>
        </w:rPr>
        <w:tab/>
      </w:r>
      <w:r>
        <w:rPr>
          <w:lang w:val="en-GB"/>
        </w:rPr>
        <w:t>Grasp Dataset</w:t>
      </w:r>
      <w:r>
        <w:rPr/>
        <w:tab/>
        <w:t>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1.3.3</w:t>
      </w:r>
      <w:r>
        <w:rPr>
          <w:rFonts w:cs="" w:ascii="Cambria" w:hAnsi="Cambria" w:asciiTheme="minorHAnsi" w:cstheme="minorBidi" w:hAnsiTheme="minorHAnsi"/>
          <w:sz w:val="22"/>
          <w:szCs w:val="22"/>
          <w:lang w:val="en-GB" w:eastAsia="en-GB"/>
        </w:rPr>
        <w:tab/>
      </w:r>
      <w:r>
        <w:rPr>
          <w:lang w:val="en-GB"/>
        </w:rPr>
        <w:t>Simulation Environment</w:t>
      </w:r>
      <w:r>
        <w:rPr/>
        <w:tab/>
        <w:t>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1.3.4</w:t>
      </w:r>
      <w:r>
        <w:rPr>
          <w:rFonts w:cs="" w:ascii="Cambria" w:hAnsi="Cambria" w:asciiTheme="minorHAnsi" w:cstheme="minorBidi" w:hAnsiTheme="minorHAnsi"/>
          <w:sz w:val="22"/>
          <w:szCs w:val="22"/>
          <w:lang w:val="en-GB" w:eastAsia="en-GB"/>
        </w:rPr>
        <w:tab/>
      </w:r>
      <w:r>
        <w:rPr>
          <w:lang w:val="en-GB"/>
        </w:rPr>
        <w:t>Convolutional Neural Network</w:t>
      </w:r>
      <w:r>
        <w:rPr/>
        <w:tab/>
        <w:t>3</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1.4</w:t>
      </w:r>
      <w:r>
        <w:rPr>
          <w:rFonts w:cs="" w:ascii="Cambria" w:hAnsi="Cambria" w:asciiTheme="minorHAnsi" w:cstheme="minorBidi" w:hAnsiTheme="minorHAnsi"/>
          <w:b w:val="false"/>
          <w:bCs w:val="false"/>
          <w:sz w:val="22"/>
          <w:szCs w:val="22"/>
          <w:lang w:val="en-GB" w:eastAsia="en-GB"/>
        </w:rPr>
        <w:tab/>
      </w:r>
      <w:r>
        <w:rPr/>
        <w:t>Process</w:t>
        <w:tab/>
        <w:t>3</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1.4.1</w:t>
      </w:r>
      <w:r>
        <w:rPr>
          <w:rFonts w:cs="" w:ascii="Cambria" w:hAnsi="Cambria" w:asciiTheme="minorHAnsi" w:cstheme="minorBidi" w:hAnsiTheme="minorHAnsi"/>
          <w:sz w:val="22"/>
          <w:szCs w:val="22"/>
          <w:lang w:val="en-GB" w:eastAsia="en-GB"/>
        </w:rPr>
        <w:tab/>
      </w:r>
      <w:r>
        <w:rPr>
          <w:lang w:val="en-GB"/>
        </w:rPr>
        <w:t>Feature-Driven Development</w:t>
      </w:r>
      <w:r>
        <w:rPr/>
        <w:tab/>
        <w:t>3</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1.4.2</w:t>
      </w:r>
      <w:r>
        <w:rPr>
          <w:rFonts w:cs="" w:ascii="Cambria" w:hAnsi="Cambria" w:asciiTheme="minorHAnsi" w:cstheme="minorBidi" w:hAnsiTheme="minorHAnsi"/>
          <w:sz w:val="22"/>
          <w:szCs w:val="22"/>
          <w:lang w:val="en-GB" w:eastAsia="en-GB"/>
        </w:rPr>
        <w:tab/>
      </w:r>
      <w:r>
        <w:rPr>
          <w:lang w:val="en-GB"/>
        </w:rPr>
        <w:t>Feature Table and Initial Timeline</w:t>
      </w:r>
      <w:r>
        <w:rPr/>
        <w:tab/>
        <w:t>4</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2</w:t>
      </w:r>
      <w:r>
        <w:rPr>
          <w:rFonts w:cs="" w:ascii="Cambria" w:hAnsi="Cambria" w:asciiTheme="minorHAnsi" w:cstheme="minorBidi" w:hAnsiTheme="minorHAnsi"/>
          <w:b w:val="false"/>
          <w:bCs w:val="false"/>
          <w:caps w:val="false"/>
          <w:smallCaps w:val="false"/>
          <w:sz w:val="22"/>
          <w:szCs w:val="22"/>
          <w:lang w:val="en-GB" w:eastAsia="en-GB"/>
        </w:rPr>
        <w:tab/>
      </w:r>
      <w:r>
        <w:rPr>
          <w:lang w:val="en-GB"/>
        </w:rPr>
        <w:t>Convolutional Neural Networks</w:t>
      </w:r>
      <w:r>
        <w:rPr/>
        <w:tab/>
        <w:t>5</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2.1</w:t>
      </w:r>
      <w:r>
        <w:rPr>
          <w:rFonts w:cs="" w:ascii="Cambria" w:hAnsi="Cambria" w:asciiTheme="minorHAnsi" w:cstheme="minorBidi" w:hAnsiTheme="minorHAnsi"/>
          <w:b w:val="false"/>
          <w:bCs w:val="false"/>
          <w:sz w:val="22"/>
          <w:szCs w:val="22"/>
          <w:lang w:val="en-GB" w:eastAsia="en-GB"/>
        </w:rPr>
        <w:tab/>
      </w:r>
      <w:r>
        <w:rPr/>
        <w:t>Background</w:t>
        <w:tab/>
        <w:t>5</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2.2</w:t>
      </w:r>
      <w:r>
        <w:rPr>
          <w:rFonts w:cs="" w:ascii="Cambria" w:hAnsi="Cambria" w:asciiTheme="minorHAnsi" w:cstheme="minorBidi" w:hAnsiTheme="minorHAnsi"/>
          <w:b w:val="false"/>
          <w:bCs w:val="false"/>
          <w:sz w:val="22"/>
          <w:szCs w:val="22"/>
          <w:lang w:val="en-GB" w:eastAsia="en-GB"/>
        </w:rPr>
        <w:tab/>
      </w:r>
      <w:r>
        <w:rPr/>
        <w:t>Technical Workings</w:t>
        <w:tab/>
        <w:t>6</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2.2.1</w:t>
      </w:r>
      <w:r>
        <w:rPr>
          <w:rFonts w:cs="" w:ascii="Cambria" w:hAnsi="Cambria" w:asciiTheme="minorHAnsi" w:cstheme="minorBidi" w:hAnsiTheme="minorHAnsi"/>
          <w:sz w:val="22"/>
          <w:szCs w:val="22"/>
          <w:lang w:val="en-GB" w:eastAsia="en-GB"/>
        </w:rPr>
        <w:tab/>
      </w:r>
      <w:r>
        <w:rPr>
          <w:lang w:val="en-GB"/>
        </w:rPr>
        <w:t>Convolutional Layers</w:t>
      </w:r>
      <w:r>
        <w:rPr/>
        <w:tab/>
        <w:t>6</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2.2.2</w:t>
      </w:r>
      <w:r>
        <w:rPr>
          <w:rFonts w:cs="" w:ascii="Cambria" w:hAnsi="Cambria" w:asciiTheme="minorHAnsi" w:cstheme="minorBidi" w:hAnsiTheme="minorHAnsi"/>
          <w:sz w:val="22"/>
          <w:szCs w:val="22"/>
          <w:lang w:val="en-GB" w:eastAsia="en-GB"/>
        </w:rPr>
        <w:tab/>
      </w:r>
      <w:r>
        <w:rPr>
          <w:lang w:val="en-GB"/>
        </w:rPr>
        <w:t>Pooling Layers</w:t>
      </w:r>
      <w:r>
        <w:rPr/>
        <w:tab/>
        <w:t>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2.2.3</w:t>
      </w:r>
      <w:r>
        <w:rPr>
          <w:rFonts w:cs="" w:ascii="Cambria" w:hAnsi="Cambria" w:asciiTheme="minorHAnsi" w:cstheme="minorBidi" w:hAnsiTheme="minorHAnsi"/>
          <w:sz w:val="22"/>
          <w:szCs w:val="22"/>
          <w:lang w:val="en-GB" w:eastAsia="en-GB"/>
        </w:rPr>
        <w:tab/>
      </w:r>
      <w:r>
        <w:rPr>
          <w:lang w:val="en-GB"/>
        </w:rPr>
        <w:t>Overall Configuration</w:t>
      </w:r>
      <w:r>
        <w:rPr/>
        <w:tab/>
        <w:t>7</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2.3</w:t>
      </w:r>
      <w:r>
        <w:rPr>
          <w:rFonts w:cs="" w:ascii="Cambria" w:hAnsi="Cambria" w:asciiTheme="minorHAnsi" w:cstheme="minorBidi" w:hAnsiTheme="minorHAnsi"/>
          <w:b w:val="false"/>
          <w:bCs w:val="false"/>
          <w:sz w:val="22"/>
          <w:szCs w:val="22"/>
          <w:lang w:val="en-GB" w:eastAsia="en-GB"/>
        </w:rPr>
        <w:tab/>
      </w:r>
      <w:r>
        <w:rPr/>
        <w:t>SCW</w:t>
        <w:tab/>
        <w:t>7</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3</w:t>
      </w:r>
      <w:r>
        <w:rPr>
          <w:rFonts w:cs="" w:ascii="Cambria" w:hAnsi="Cambria" w:asciiTheme="minorHAnsi" w:cstheme="minorBidi" w:hAnsiTheme="minorHAnsi"/>
          <w:b w:val="false"/>
          <w:bCs w:val="false"/>
          <w:caps w:val="false"/>
          <w:smallCaps w:val="false"/>
          <w:sz w:val="22"/>
          <w:szCs w:val="22"/>
          <w:lang w:val="en-GB" w:eastAsia="en-GB"/>
        </w:rPr>
        <w:tab/>
      </w:r>
      <w:r>
        <w:rPr>
          <w:lang w:val="en-GB"/>
        </w:rPr>
        <w:t>Experiment Methods</w:t>
      </w:r>
      <w:r>
        <w:rPr/>
        <w:tab/>
        <w:t>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3.1</w:t>
      </w:r>
      <w:r>
        <w:rPr>
          <w:rFonts w:cs="" w:ascii="Cambria" w:hAnsi="Cambria" w:asciiTheme="minorHAnsi" w:cstheme="minorBidi" w:hAnsiTheme="minorHAnsi"/>
          <w:b w:val="false"/>
          <w:bCs w:val="false"/>
          <w:sz w:val="22"/>
          <w:szCs w:val="22"/>
          <w:lang w:val="en-GB" w:eastAsia="en-GB"/>
        </w:rPr>
        <w:tab/>
      </w:r>
      <w:r>
        <w:rPr/>
        <w:t>Experiment Hypothesis</w:t>
        <w:tab/>
        <w:t>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3.2</w:t>
      </w:r>
      <w:r>
        <w:rPr>
          <w:rFonts w:cs="" w:ascii="Cambria" w:hAnsi="Cambria" w:asciiTheme="minorHAnsi" w:cstheme="minorBidi" w:hAnsiTheme="minorHAnsi"/>
          <w:b w:val="false"/>
          <w:bCs w:val="false"/>
          <w:sz w:val="22"/>
          <w:szCs w:val="22"/>
          <w:lang w:val="en-GB" w:eastAsia="en-GB"/>
        </w:rPr>
        <w:tab/>
      </w:r>
      <w:r>
        <w:rPr/>
        <w:t>Experiment Design</w:t>
        <w:tab/>
        <w:t>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3.2.1</w:t>
      </w:r>
      <w:r>
        <w:rPr>
          <w:rFonts w:cs="" w:ascii="Cambria" w:hAnsi="Cambria" w:asciiTheme="minorHAnsi" w:cstheme="minorBidi" w:hAnsiTheme="minorHAnsi"/>
          <w:sz w:val="22"/>
          <w:szCs w:val="22"/>
          <w:lang w:val="en-GB" w:eastAsia="en-GB"/>
        </w:rPr>
        <w:tab/>
      </w:r>
      <w:r>
        <w:rPr>
          <w:lang w:val="en-GB"/>
        </w:rPr>
        <w:t>Experiment Outline</w:t>
      </w:r>
      <w:r>
        <w:rPr/>
        <w:tab/>
        <w:t>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3.2.2</w:t>
      </w:r>
      <w:r>
        <w:rPr>
          <w:rFonts w:cs="" w:ascii="Cambria" w:hAnsi="Cambria" w:asciiTheme="minorHAnsi" w:cstheme="minorBidi" w:hAnsiTheme="minorHAnsi"/>
          <w:sz w:val="22"/>
          <w:szCs w:val="22"/>
          <w:lang w:val="en-GB" w:eastAsia="en-GB"/>
        </w:rPr>
        <w:tab/>
      </w:r>
      <w:r>
        <w:rPr>
          <w:lang w:val="en-GB"/>
        </w:rPr>
        <w:t>Ground Truth Evaluation</w:t>
      </w:r>
      <w:r>
        <w:rPr/>
        <w:tab/>
        <w:t>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3.2.3</w:t>
      </w:r>
      <w:r>
        <w:rPr>
          <w:rFonts w:cs="" w:ascii="Cambria" w:hAnsi="Cambria" w:asciiTheme="minorHAnsi" w:cstheme="minorBidi" w:hAnsiTheme="minorHAnsi"/>
          <w:sz w:val="22"/>
          <w:szCs w:val="22"/>
          <w:lang w:val="en-GB" w:eastAsia="en-GB"/>
        </w:rPr>
        <w:tab/>
      </w:r>
      <w:r>
        <w:rPr>
          <w:lang w:val="en-GB"/>
        </w:rPr>
        <w:t>Trained Neural Network Evaluation</w:t>
      </w:r>
      <w:r>
        <w:rPr/>
        <w:tab/>
        <w:t>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3.2.4</w:t>
      </w:r>
      <w:r>
        <w:rPr>
          <w:rFonts w:cs="" w:ascii="Cambria" w:hAnsi="Cambria" w:asciiTheme="minorHAnsi" w:cstheme="minorBidi" w:hAnsiTheme="minorHAnsi"/>
          <w:sz w:val="22"/>
          <w:szCs w:val="22"/>
          <w:lang w:val="en-GB" w:eastAsia="en-GB"/>
        </w:rPr>
        <w:tab/>
      </w:r>
      <w:r>
        <w:rPr>
          <w:lang w:val="en-GB"/>
        </w:rPr>
        <w:t>Experiment Results</w:t>
      </w:r>
      <w:r>
        <w:rPr/>
        <w:tab/>
        <w:t>10</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4</w:t>
      </w:r>
      <w:r>
        <w:rPr>
          <w:rFonts w:cs="" w:ascii="Cambria" w:hAnsi="Cambria" w:asciiTheme="minorHAnsi" w:cstheme="minorBidi" w:hAnsiTheme="minorHAnsi"/>
          <w:b w:val="false"/>
          <w:bCs w:val="false"/>
          <w:caps w:val="false"/>
          <w:smallCaps w:val="false"/>
          <w:sz w:val="22"/>
          <w:szCs w:val="22"/>
          <w:lang w:val="en-GB" w:eastAsia="en-GB"/>
        </w:rPr>
        <w:tab/>
      </w:r>
      <w:r>
        <w:rPr>
          <w:lang w:val="en-GB"/>
        </w:rPr>
        <w:t>Software Design and Implementation</w:t>
      </w:r>
      <w:r>
        <w:rPr/>
        <w:tab/>
        <w:t>11</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4.1</w:t>
      </w:r>
      <w:r>
        <w:rPr>
          <w:rFonts w:cs="" w:ascii="Cambria" w:hAnsi="Cambria" w:asciiTheme="minorHAnsi" w:cstheme="minorBidi" w:hAnsiTheme="minorHAnsi"/>
          <w:b w:val="false"/>
          <w:bCs w:val="false"/>
          <w:sz w:val="22"/>
          <w:szCs w:val="22"/>
          <w:lang w:val="en-GB" w:eastAsia="en-GB"/>
        </w:rPr>
        <w:tab/>
      </w:r>
      <w:r>
        <w:rPr/>
        <w:t>Iteration 0</w:t>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4.1.1</w:t>
      </w:r>
      <w:r>
        <w:rPr>
          <w:rFonts w:cs="" w:ascii="Cambria" w:hAnsi="Cambria" w:asciiTheme="minorHAnsi" w:cstheme="minorBidi" w:hAnsiTheme="minorHAnsi"/>
          <w:sz w:val="22"/>
          <w:szCs w:val="22"/>
          <w:lang w:val="en-GB" w:eastAsia="en-GB"/>
        </w:rPr>
        <w:tab/>
      </w:r>
      <w:r>
        <w:rPr>
          <w:lang w:val="en-GB"/>
        </w:rPr>
        <w:t>Feature List</w:t>
      </w:r>
      <w:r>
        <w:rPr/>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4.1.2</w:t>
      </w:r>
      <w:r>
        <w:rPr>
          <w:rFonts w:cs="" w:ascii="Cambria" w:hAnsi="Cambria" w:asciiTheme="minorHAnsi" w:cstheme="minorBidi" w:hAnsiTheme="minorHAnsi"/>
          <w:sz w:val="22"/>
          <w:szCs w:val="22"/>
          <w:lang w:val="en-GB" w:eastAsia="en-GB"/>
        </w:rPr>
        <w:tab/>
      </w:r>
      <w:r>
        <w:rPr>
          <w:lang w:val="en-GB"/>
        </w:rPr>
        <w:t>Overall Model</w:t>
      </w:r>
      <w:r>
        <w:rPr/>
        <w:tab/>
        <w:t>12</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4.1.3</w:t>
      </w:r>
      <w:r>
        <w:rPr>
          <w:rFonts w:cs="" w:ascii="Cambria" w:hAnsi="Cambria" w:asciiTheme="minorHAnsi" w:cstheme="minorBidi" w:hAnsiTheme="minorHAnsi"/>
          <w:sz w:val="22"/>
          <w:szCs w:val="22"/>
          <w:lang w:val="en-GB" w:eastAsia="en-GB"/>
        </w:rPr>
        <w:tab/>
      </w:r>
      <w:r>
        <w:rPr>
          <w:lang w:val="en-GB"/>
        </w:rPr>
        <w:t>Workspace Initialisation</w:t>
      </w:r>
      <w:r>
        <w:rPr/>
        <w:tab/>
        <w:t>13</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4.2</w:t>
      </w:r>
      <w:r>
        <w:rPr>
          <w:rFonts w:cs="" w:ascii="Cambria" w:hAnsi="Cambria" w:asciiTheme="minorHAnsi" w:cstheme="minorBidi" w:hAnsiTheme="minorHAnsi"/>
          <w:b w:val="false"/>
          <w:bCs w:val="false"/>
          <w:sz w:val="22"/>
          <w:szCs w:val="22"/>
          <w:lang w:val="en-GB" w:eastAsia="en-GB"/>
        </w:rPr>
        <w:tab/>
      </w:r>
      <w:r>
        <w:rPr/>
        <w:t>Iteration 1</w:t>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4.2.1</w:t>
      </w:r>
      <w:r>
        <w:rPr>
          <w:rFonts w:cs="" w:ascii="Cambria" w:hAnsi="Cambria" w:asciiTheme="minorHAnsi" w:cstheme="minorBidi" w:hAnsiTheme="minorHAnsi"/>
          <w:sz w:val="22"/>
          <w:szCs w:val="22"/>
          <w:lang w:val="en-GB" w:eastAsia="en-GB"/>
        </w:rPr>
        <w:tab/>
      </w:r>
      <w:r>
        <w:rPr>
          <w:lang w:val="en-GB"/>
        </w:rPr>
        <w:t>Feature 1 – Visualise Dataset</w:t>
      </w:r>
      <w:r>
        <w:rPr/>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4.2.2</w:t>
      </w:r>
      <w:r>
        <w:rPr>
          <w:rFonts w:cs="" w:ascii="Cambria" w:hAnsi="Cambria" w:asciiTheme="minorHAnsi" w:cstheme="minorBidi" w:hAnsiTheme="minorHAnsi"/>
          <w:sz w:val="22"/>
          <w:szCs w:val="22"/>
          <w:lang w:val="en-GB" w:eastAsia="en-GB"/>
        </w:rPr>
        <w:tab/>
      </w:r>
      <w:r>
        <w:rPr>
          <w:lang w:val="en-GB"/>
        </w:rPr>
        <w:t>Feature 2 – Generate Dataset</w:t>
      </w:r>
      <w:r>
        <w:rPr/>
        <w:tab/>
        <w:t>14</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4.2.3</w:t>
      </w:r>
      <w:r>
        <w:rPr>
          <w:rFonts w:cs="" w:ascii="Cambria" w:hAnsi="Cambria" w:asciiTheme="minorHAnsi" w:cstheme="minorBidi" w:hAnsiTheme="minorHAnsi"/>
          <w:sz w:val="22"/>
          <w:szCs w:val="22"/>
          <w:lang w:val="en-GB" w:eastAsia="en-GB"/>
        </w:rPr>
        <w:tab/>
      </w:r>
      <w:r>
        <w:rPr>
          <w:lang w:val="en-GB"/>
        </w:rPr>
        <w:t>Feature 4 – Simulation Environment</w:t>
      </w:r>
      <w:r>
        <w:rPr/>
        <w:tab/>
        <w:t>15</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4.2.4</w:t>
      </w:r>
      <w:r>
        <w:rPr>
          <w:rFonts w:cs="" w:ascii="Cambria" w:hAnsi="Cambria" w:asciiTheme="minorHAnsi" w:cstheme="minorBidi" w:hAnsiTheme="minorHAnsi"/>
          <w:sz w:val="22"/>
          <w:szCs w:val="22"/>
          <w:lang w:val="en-GB" w:eastAsia="en-GB"/>
        </w:rPr>
        <w:tab/>
      </w:r>
      <w:r>
        <w:rPr>
          <w:lang w:val="en-GB"/>
        </w:rPr>
        <w:t>Reflection</w:t>
      </w:r>
      <w:r>
        <w:rPr/>
        <w:tab/>
        <w:t>16</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4.3</w:t>
      </w:r>
      <w:r>
        <w:rPr>
          <w:rFonts w:cs="" w:ascii="Cambria" w:hAnsi="Cambria" w:asciiTheme="minorHAnsi" w:cstheme="minorBidi" w:hAnsiTheme="minorHAnsi"/>
          <w:b w:val="false"/>
          <w:bCs w:val="false"/>
          <w:sz w:val="22"/>
          <w:szCs w:val="22"/>
          <w:lang w:val="en-GB" w:eastAsia="en-GB"/>
        </w:rPr>
        <w:tab/>
      </w:r>
      <w:r>
        <w:rPr/>
        <w:t>Iteration 2</w:t>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4.3.1</w:t>
      </w:r>
      <w:r>
        <w:rPr>
          <w:rFonts w:cs="" w:ascii="Cambria" w:hAnsi="Cambria" w:asciiTheme="minorHAnsi" w:cstheme="minorBidi" w:hAnsiTheme="minorHAnsi"/>
          <w:sz w:val="22"/>
          <w:szCs w:val="22"/>
          <w:lang w:val="en-GB" w:eastAsia="en-GB"/>
        </w:rPr>
        <w:tab/>
      </w:r>
      <w:r>
        <w:rPr>
          <w:lang w:val="en-GB"/>
        </w:rPr>
        <w:t>Feature 3 - Gazebo Models</w:t>
      </w:r>
      <w:r>
        <w:rPr/>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4.3.2</w:t>
      </w:r>
      <w:r>
        <w:rPr>
          <w:rFonts w:cs="" w:ascii="Cambria" w:hAnsi="Cambria" w:asciiTheme="minorHAnsi" w:cstheme="minorBidi" w:hAnsiTheme="minorHAnsi"/>
          <w:sz w:val="22"/>
          <w:szCs w:val="22"/>
          <w:lang w:val="en-GB" w:eastAsia="en-GB"/>
        </w:rPr>
        <w:tab/>
      </w:r>
      <w:r>
        <w:rPr>
          <w:lang w:val="en-GB"/>
        </w:rPr>
        <w:t>Feature 5 – Arm Manipulation Setup</w:t>
      </w:r>
      <w:r>
        <w:rPr/>
        <w:tab/>
        <w:t>17</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4.3.3</w:t>
      </w:r>
      <w:r>
        <w:rPr>
          <w:rFonts w:cs="" w:ascii="Cambria" w:hAnsi="Cambria" w:asciiTheme="minorHAnsi" w:cstheme="minorBidi" w:hAnsiTheme="minorHAnsi"/>
          <w:sz w:val="22"/>
          <w:szCs w:val="22"/>
          <w:lang w:val="en-GB" w:eastAsia="en-GB"/>
        </w:rPr>
        <w:tab/>
      </w:r>
      <w:r>
        <w:rPr>
          <w:lang w:val="en-GB"/>
        </w:rPr>
        <w:t>Reflection</w:t>
      </w:r>
      <w:r>
        <w:rPr/>
        <w:tab/>
        <w:t>17</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4.4</w:t>
      </w:r>
      <w:r>
        <w:rPr>
          <w:rFonts w:cs="" w:ascii="Cambria" w:hAnsi="Cambria" w:asciiTheme="minorHAnsi" w:cstheme="minorBidi" w:hAnsiTheme="minorHAnsi"/>
          <w:b w:val="false"/>
          <w:bCs w:val="false"/>
          <w:sz w:val="22"/>
          <w:szCs w:val="22"/>
          <w:lang w:val="en-GB" w:eastAsia="en-GB"/>
        </w:rPr>
        <w:tab/>
      </w:r>
      <w:r>
        <w:rPr/>
        <w:t>Iteration 3</w:t>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4.4.1</w:t>
      </w:r>
      <w:r>
        <w:rPr>
          <w:rFonts w:cs="" w:ascii="Cambria" w:hAnsi="Cambria" w:asciiTheme="minorHAnsi" w:cstheme="minorBidi" w:hAnsiTheme="minorHAnsi"/>
          <w:sz w:val="22"/>
          <w:szCs w:val="22"/>
          <w:lang w:val="en-GB" w:eastAsia="en-GB"/>
        </w:rPr>
        <w:tab/>
      </w:r>
      <w:r>
        <w:rPr>
          <w:lang w:val="en-GB"/>
        </w:rPr>
        <w:t>Feature 6 – CNN Configuration</w:t>
      </w:r>
      <w:r>
        <w:rPr/>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4.4.2</w:t>
      </w:r>
      <w:r>
        <w:rPr>
          <w:rFonts w:cs="" w:ascii="Cambria" w:hAnsi="Cambria" w:asciiTheme="minorHAnsi" w:cstheme="minorBidi" w:hAnsiTheme="minorHAnsi"/>
          <w:sz w:val="22"/>
          <w:szCs w:val="22"/>
          <w:lang w:val="en-GB" w:eastAsia="en-GB"/>
        </w:rPr>
        <w:tab/>
      </w:r>
      <w:r>
        <w:rPr>
          <w:lang w:val="en-GB"/>
        </w:rPr>
        <w:t>Feature 7 – Train Network</w:t>
      </w:r>
      <w:r>
        <w:rPr/>
        <w:tab/>
        <w:t>18</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4.4.3</w:t>
      </w:r>
      <w:r>
        <w:rPr>
          <w:rFonts w:cs="" w:ascii="Cambria" w:hAnsi="Cambria" w:asciiTheme="minorHAnsi" w:cstheme="minorBidi" w:hAnsiTheme="minorHAnsi"/>
          <w:sz w:val="22"/>
          <w:szCs w:val="22"/>
          <w:lang w:val="en-GB" w:eastAsia="en-GB"/>
        </w:rPr>
        <w:tab/>
      </w:r>
      <w:r>
        <w:rPr>
          <w:lang w:val="en-GB"/>
        </w:rPr>
        <w:t>Feature 8 – Network Integration</w:t>
      </w:r>
      <w:r>
        <w:rPr/>
        <w:tab/>
        <w:t>18</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4.5</w:t>
      </w:r>
      <w:r>
        <w:rPr>
          <w:rFonts w:cs="" w:ascii="Cambria" w:hAnsi="Cambria" w:asciiTheme="minorHAnsi" w:cstheme="minorBidi" w:hAnsiTheme="minorHAnsi"/>
          <w:b w:val="false"/>
          <w:bCs w:val="false"/>
          <w:sz w:val="22"/>
          <w:szCs w:val="22"/>
          <w:lang w:val="en-GB" w:eastAsia="en-GB"/>
        </w:rPr>
        <w:tab/>
      </w:r>
      <w:r>
        <w:rPr/>
        <w:t>Iteration 4</w:t>
        <w:tab/>
        <w:t>19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4.5.1</w:t>
      </w:r>
      <w:r>
        <w:rPr>
          <w:rFonts w:cs="" w:ascii="Cambria" w:hAnsi="Cambria" w:asciiTheme="minorHAnsi" w:cstheme="minorBidi" w:hAnsiTheme="minorHAnsi"/>
          <w:sz w:val="22"/>
          <w:szCs w:val="22"/>
          <w:lang w:val="en-GB" w:eastAsia="en-GB"/>
        </w:rPr>
        <w:tab/>
      </w:r>
      <w:r>
        <w:rPr>
          <w:lang w:val="en-GB"/>
        </w:rPr>
        <w:t>Feature 9 – Develop Experiments</w:t>
      </w:r>
      <w:r>
        <w:rPr/>
        <w:tab/>
        <w:t>19</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4.5.2</w:t>
      </w:r>
      <w:r>
        <w:rPr>
          <w:rFonts w:cs="" w:ascii="Cambria" w:hAnsi="Cambria" w:asciiTheme="minorHAnsi" w:cstheme="minorBidi" w:hAnsiTheme="minorHAnsi"/>
          <w:sz w:val="22"/>
          <w:szCs w:val="22"/>
          <w:lang w:val="en-GB" w:eastAsia="en-GB"/>
        </w:rPr>
        <w:tab/>
      </w:r>
      <w:r>
        <w:rPr>
          <w:lang w:val="en-GB"/>
        </w:rPr>
        <w:t>Feature 10 – Save Results</w:t>
      </w:r>
      <w:r>
        <w:rPr/>
        <w:tab/>
        <w:t>19</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4.6</w:t>
      </w:r>
      <w:r>
        <w:rPr>
          <w:rFonts w:cs="" w:ascii="Cambria" w:hAnsi="Cambria" w:asciiTheme="minorHAnsi" w:cstheme="minorBidi" w:hAnsiTheme="minorHAnsi"/>
          <w:b w:val="false"/>
          <w:bCs w:val="false"/>
          <w:sz w:val="22"/>
          <w:szCs w:val="22"/>
          <w:lang w:val="en-GB" w:eastAsia="en-GB"/>
        </w:rPr>
        <w:tab/>
      </w:r>
      <w:r>
        <w:rPr/>
        <w:t>Iteration 5</w:t>
        <w:tab/>
        <w:t>20</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lang w:val="en-GB"/>
        </w:rPr>
        <w:t>4.6.1</w:t>
      </w:r>
      <w:r>
        <w:rPr>
          <w:rFonts w:cs="" w:ascii="Cambria" w:hAnsi="Cambria" w:asciiTheme="minorHAnsi" w:cstheme="minorBidi" w:hAnsiTheme="minorHAnsi"/>
          <w:sz w:val="22"/>
          <w:szCs w:val="22"/>
          <w:lang w:val="en-GB" w:eastAsia="en-GB"/>
        </w:rPr>
        <w:tab/>
      </w:r>
      <w:r>
        <w:rPr>
          <w:lang w:val="en-GB"/>
        </w:rPr>
        <w:t>Feature 11 – Results Visualisation</w:t>
      </w:r>
      <w:r>
        <w:rPr/>
        <w:tab/>
        <w:t>20</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t>5</w:t>
      </w:r>
      <w:r>
        <w:rPr>
          <w:rFonts w:cs="" w:ascii="Cambria" w:hAnsi="Cambria" w:asciiTheme="minorHAnsi" w:cstheme="minorBidi" w:hAnsiTheme="minorHAnsi"/>
          <w:b w:val="false"/>
          <w:bCs w:val="false"/>
          <w:caps w:val="false"/>
          <w:smallCaps w:val="false"/>
          <w:sz w:val="22"/>
          <w:szCs w:val="22"/>
          <w:lang w:val="en-GB" w:eastAsia="en-GB"/>
        </w:rPr>
        <w:tab/>
      </w:r>
      <w:r>
        <w:rPr/>
        <w:t>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5.1.1</w:t>
      </w:r>
      <w:r>
        <w:rPr>
          <w:rFonts w:cs="" w:ascii="Cambria" w:hAnsi="Cambria" w:asciiTheme="minorHAnsi" w:cstheme="minorBidi" w:hAnsiTheme="minorHAnsi"/>
          <w:sz w:val="22"/>
          <w:szCs w:val="22"/>
          <w:lang w:val="en-GB" w:eastAsia="en-GB"/>
        </w:rPr>
        <w:tab/>
      </w:r>
      <w:r>
        <w:rPr/>
        <w:t>Overall Approach to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5.1.2</w:t>
      </w:r>
      <w:r>
        <w:rPr>
          <w:rFonts w:cs="" w:ascii="Cambria" w:hAnsi="Cambria" w:asciiTheme="minorHAnsi" w:cstheme="minorBidi" w:hAnsiTheme="minorHAnsi"/>
          <w:sz w:val="22"/>
          <w:szCs w:val="22"/>
          <w:lang w:val="en-GB" w:eastAsia="en-GB"/>
        </w:rPr>
        <w:tab/>
      </w:r>
      <w:r>
        <w:rPr/>
        <w:t>Automated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5.1.3</w:t>
      </w:r>
      <w:r>
        <w:rPr>
          <w:rFonts w:cs="" w:ascii="Cambria" w:hAnsi="Cambria" w:asciiTheme="minorHAnsi" w:cstheme="minorBidi" w:hAnsiTheme="minorHAnsi"/>
          <w:sz w:val="22"/>
          <w:szCs w:val="22"/>
          <w:lang w:val="en-GB" w:eastAsia="en-GB"/>
        </w:rPr>
        <w:tab/>
      </w:r>
      <w:r>
        <w:rPr/>
        <w:t>Integration Testing</w:t>
        <w:tab/>
        <w:t>21</w:t>
      </w:r>
    </w:p>
    <w:p>
      <w:pPr>
        <w:pStyle w:val="Contents3"/>
        <w:tabs>
          <w:tab w:val="left" w:pos="1100" w:leader="none"/>
          <w:tab w:val="right" w:pos="8290" w:leader="dot"/>
        </w:tabs>
        <w:rPr>
          <w:rFonts w:ascii="Cambria" w:hAnsi="Cambria" w:cs="" w:asciiTheme="minorHAnsi" w:cstheme="minorBidi" w:hAnsiTheme="minorHAnsi"/>
          <w:sz w:val="22"/>
          <w:szCs w:val="22"/>
          <w:lang w:val="en-GB" w:eastAsia="en-GB"/>
        </w:rPr>
      </w:pPr>
      <w:r>
        <w:rPr/>
        <w:t>5.1.4</w:t>
      </w:r>
      <w:r>
        <w:rPr>
          <w:rFonts w:cs="" w:ascii="Cambria" w:hAnsi="Cambria" w:asciiTheme="minorHAnsi" w:cstheme="minorBidi" w:hAnsiTheme="minorHAnsi"/>
          <w:sz w:val="22"/>
          <w:szCs w:val="22"/>
          <w:lang w:val="en-GB" w:eastAsia="en-GB"/>
        </w:rPr>
        <w:tab/>
      </w:r>
      <w:r>
        <w:rPr/>
        <w:t>User Testing</w:t>
        <w:tab/>
        <w:t>21</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6</w:t>
      </w:r>
      <w:r>
        <w:rPr>
          <w:rFonts w:cs="" w:ascii="Cambria" w:hAnsi="Cambria" w:asciiTheme="minorHAnsi" w:cstheme="minorBidi" w:hAnsiTheme="minorHAnsi"/>
          <w:b w:val="false"/>
          <w:bCs w:val="false"/>
          <w:caps w:val="false"/>
          <w:smallCaps w:val="false"/>
          <w:sz w:val="22"/>
          <w:szCs w:val="22"/>
          <w:lang w:val="en-GB" w:eastAsia="en-GB"/>
        </w:rPr>
        <w:tab/>
      </w:r>
      <w:r>
        <w:rPr>
          <w:lang w:val="en-GB"/>
        </w:rPr>
        <w:t>Results and Conclusions</w:t>
      </w:r>
      <w:r>
        <w:rPr/>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6.1</w:t>
      </w:r>
      <w:r>
        <w:rPr>
          <w:rFonts w:cs="" w:ascii="Cambria" w:hAnsi="Cambria" w:asciiTheme="minorHAnsi" w:cstheme="minorBidi" w:hAnsiTheme="minorHAnsi"/>
          <w:b w:val="false"/>
          <w:bCs w:val="false"/>
          <w:sz w:val="22"/>
          <w:szCs w:val="22"/>
          <w:lang w:val="en-GB" w:eastAsia="en-GB"/>
        </w:rPr>
        <w:tab/>
      </w:r>
      <w:r>
        <w:rPr/>
        <w:t>Ground Truth Success</w:t>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6.2</w:t>
      </w:r>
      <w:r>
        <w:rPr>
          <w:rFonts w:cs="" w:ascii="Cambria" w:hAnsi="Cambria" w:asciiTheme="minorHAnsi" w:cstheme="minorBidi" w:hAnsiTheme="minorHAnsi"/>
          <w:b w:val="false"/>
          <w:bCs w:val="false"/>
          <w:sz w:val="22"/>
          <w:szCs w:val="22"/>
          <w:lang w:val="en-GB" w:eastAsia="en-GB"/>
        </w:rPr>
        <w:tab/>
      </w:r>
      <w:r>
        <w:rPr/>
        <w:t>Model Loss and Accuracy</w:t>
        <w:tab/>
        <w:t>22</w:t>
      </w:r>
    </w:p>
    <w:p>
      <w:pPr>
        <w:pStyle w:val="Contents2"/>
        <w:tabs>
          <w:tab w:val="left" w:pos="660" w:leader="none"/>
          <w:tab w:val="right" w:pos="8290" w:leader="dot"/>
        </w:tabs>
        <w:rPr>
          <w:rFonts w:ascii="Cambria" w:hAnsi="Cambria" w:cs="" w:asciiTheme="minorHAnsi" w:cstheme="minorBidi" w:hAnsiTheme="minorHAnsi"/>
          <w:b w:val="false"/>
          <w:b w:val="false"/>
          <w:bCs w:val="false"/>
          <w:sz w:val="22"/>
          <w:szCs w:val="22"/>
          <w:lang w:val="en-GB" w:eastAsia="en-GB"/>
        </w:rPr>
      </w:pPr>
      <w:r>
        <w:rPr/>
        <w:t>6.3</w:t>
      </w:r>
      <w:r>
        <w:rPr>
          <w:rFonts w:cs="" w:ascii="Cambria" w:hAnsi="Cambria" w:asciiTheme="minorHAnsi" w:cstheme="minorBidi" w:hAnsiTheme="minorHAnsi"/>
          <w:b w:val="false"/>
          <w:bCs w:val="false"/>
          <w:sz w:val="22"/>
          <w:szCs w:val="22"/>
          <w:lang w:val="en-GB" w:eastAsia="en-GB"/>
        </w:rPr>
        <w:tab/>
      </w:r>
      <w:r>
        <w:rPr/>
        <w:t>Model Success in Simulation</w:t>
        <w:tab/>
        <w:t>22</w:t>
      </w:r>
    </w:p>
    <w:p>
      <w:pPr>
        <w:pStyle w:val="Contents1"/>
        <w:tabs>
          <w:tab w:val="left" w:pos="440" w:leader="none"/>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7</w:t>
      </w:r>
      <w:r>
        <w:rPr>
          <w:rFonts w:cs="" w:ascii="Cambria" w:hAnsi="Cambria" w:asciiTheme="minorHAnsi" w:cstheme="minorBidi" w:hAnsiTheme="minorHAnsi"/>
          <w:b w:val="false"/>
          <w:bCs w:val="false"/>
          <w:caps w:val="false"/>
          <w:smallCaps w:val="false"/>
          <w:sz w:val="22"/>
          <w:szCs w:val="22"/>
          <w:lang w:val="en-GB" w:eastAsia="en-GB"/>
        </w:rPr>
        <w:tab/>
      </w:r>
      <w:r>
        <w:rPr>
          <w:lang w:val="en-GB"/>
        </w:rPr>
        <w:t>Critical Evaluation</w:t>
      </w:r>
      <w:r>
        <w:rPr/>
        <w:tab/>
        <w:t>23</w:t>
      </w:r>
    </w:p>
    <w:p>
      <w:pPr>
        <w:pStyle w:val="Contents1"/>
        <w:tabs>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Annotated Bibliography</w:t>
      </w:r>
      <w:r>
        <w:rPr/>
        <w:tab/>
        <w:t>24</w:t>
      </w:r>
    </w:p>
    <w:p>
      <w:pPr>
        <w:pStyle w:val="Contents1"/>
        <w:tabs>
          <w:tab w:val="right" w:pos="8290" w:leader="dot"/>
        </w:tabs>
        <w:rPr>
          <w:rFonts w:ascii="Cambria" w:hAnsi="Cambria" w:cs="" w:asciiTheme="minorHAnsi" w:cstheme="minorBidi" w:hAnsiTheme="minorHAnsi"/>
          <w:b w:val="false"/>
          <w:b w:val="false"/>
          <w:bCs w:val="false"/>
          <w:caps w:val="false"/>
          <w:smallCaps w:val="false"/>
          <w:sz w:val="22"/>
          <w:szCs w:val="22"/>
          <w:lang w:val="en-GB" w:eastAsia="en-GB"/>
        </w:rPr>
      </w:pPr>
      <w:r>
        <w:rPr>
          <w:lang w:val="en-GB"/>
        </w:rPr>
        <w:t>Appendices</w:t>
      </w:r>
      <w:r>
        <w:rPr/>
        <w:tab/>
        <w:t>25</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A.</w:t>
      </w:r>
      <w:r>
        <w:rPr>
          <w:rFonts w:cs="" w:ascii="Cambria" w:hAnsi="Cambria" w:asciiTheme="minorHAnsi" w:cstheme="minorBidi" w:hAnsiTheme="minorHAnsi"/>
          <w:b w:val="false"/>
          <w:bCs w:val="false"/>
          <w:sz w:val="22"/>
          <w:szCs w:val="22"/>
          <w:lang w:val="en-GB" w:eastAsia="en-GB"/>
        </w:rPr>
        <w:tab/>
      </w:r>
      <w:r>
        <w:rPr/>
        <w:t>Third-Party Code and Libraries</w:t>
        <w:tab/>
        <w:t>26</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B.</w:t>
      </w:r>
      <w:r>
        <w:rPr>
          <w:rFonts w:cs="" w:ascii="Cambria" w:hAnsi="Cambria" w:asciiTheme="minorHAnsi" w:cstheme="minorBidi" w:hAnsiTheme="minorHAnsi"/>
          <w:b w:val="false"/>
          <w:bCs w:val="false"/>
          <w:sz w:val="22"/>
          <w:szCs w:val="22"/>
          <w:lang w:val="en-GB" w:eastAsia="en-GB"/>
        </w:rPr>
        <w:tab/>
      </w:r>
      <w:r>
        <w:rPr/>
        <w:t>Ethics Submission</w:t>
        <w:tab/>
        <w:t>27</w:t>
      </w:r>
    </w:p>
    <w:p>
      <w:pPr>
        <w:pStyle w:val="Contents2"/>
        <w:tabs>
          <w:tab w:val="left" w:pos="440" w:leader="none"/>
          <w:tab w:val="right" w:pos="8290" w:leader="dot"/>
        </w:tabs>
        <w:rPr>
          <w:rFonts w:ascii="Cambria" w:hAnsi="Cambria" w:cs="" w:asciiTheme="minorHAnsi" w:cstheme="minorBidi" w:hAnsiTheme="minorHAnsi"/>
          <w:b w:val="false"/>
          <w:b w:val="false"/>
          <w:bCs w:val="false"/>
          <w:sz w:val="22"/>
          <w:szCs w:val="22"/>
          <w:lang w:val="en-GB" w:eastAsia="en-GB"/>
        </w:rPr>
      </w:pPr>
      <w:r>
        <w:rPr/>
        <w:t>C.</w:t>
      </w:r>
      <w:r>
        <w:rPr>
          <w:rFonts w:cs="" w:ascii="Cambria" w:hAnsi="Cambria" w:asciiTheme="minorHAnsi" w:cstheme="minorBidi" w:hAnsiTheme="minorHAnsi"/>
          <w:b w:val="false"/>
          <w:bCs w:val="false"/>
          <w:sz w:val="22"/>
          <w:szCs w:val="22"/>
          <w:lang w:val="en-GB" w:eastAsia="en-GB"/>
        </w:rPr>
        <w:tab/>
      </w:r>
      <w:r>
        <w:rPr/>
        <w:t>Code Samples</w:t>
        <w:tab/>
        <w:t>28</w:t>
      </w:r>
    </w:p>
    <w:p>
      <w:pPr>
        <w:pStyle w:val="Normal"/>
        <w:rPr>
          <w:rFonts w:cs="Calibri" w:cstheme="majorHAnsi"/>
          <w:b/>
          <w:b/>
          <w:bCs/>
          <w:caps/>
          <w:sz w:val="24"/>
          <w:lang w:val="en-GB"/>
        </w:rPr>
      </w:pPr>
      <w:r>
        <w:rPr>
          <w:rFonts w:cs="Calibri" w:cstheme="majorHAnsi"/>
          <w:b/>
          <w:bCs/>
          <w:caps/>
          <w:sz w:val="24"/>
          <w:lang w:val="en-GB"/>
        </w:rPr>
      </w:r>
      <w:r>
        <w:rPr>
          <w:caps/>
          <w:sz w:val="24"/>
          <w:b/>
          <w:bCs/>
          <w:rFonts w:cs="Calibri"/>
        </w:rPr>
        <w:fldChar w:fldCharType="end"/>
      </w:r>
    </w:p>
    <w:p>
      <w:pPr>
        <w:pStyle w:val="Normal"/>
        <w:jc w:val="left"/>
        <w:rPr>
          <w:rFonts w:cs="Calibri" w:cstheme="majorHAnsi"/>
          <w:b/>
          <w:b/>
          <w:bCs/>
          <w:caps/>
          <w:sz w:val="24"/>
          <w:lang w:val="en-GB"/>
        </w:rPr>
      </w:pPr>
      <w:r>
        <w:rPr>
          <w:rFonts w:cs="Calibri" w:cstheme="majorHAnsi"/>
          <w:b/>
          <w:bCs/>
          <w:caps/>
          <w:sz w:val="24"/>
          <w:lang w:val="en-GB"/>
        </w:rPr>
      </w:r>
      <w:r>
        <w:br w:type="page"/>
      </w:r>
    </w:p>
    <w:p>
      <w:pPr>
        <w:pStyle w:val="Normal"/>
        <w:rPr>
          <w:rFonts w:cs="Calibri" w:cstheme="majorHAnsi"/>
          <w:b/>
          <w:b/>
          <w:bCs/>
          <w:caps/>
          <w:sz w:val="24"/>
          <w:lang w:val="en-GB"/>
        </w:rPr>
      </w:pPr>
      <w:r>
        <w:rPr>
          <w:rFonts w:cs="Calibri" w:cstheme="majorHAnsi"/>
          <w:b/>
          <w:bCs/>
          <w:caps/>
          <w:sz w:val="24"/>
          <w:lang w:val="en-GB"/>
        </w:rPr>
      </w:r>
    </w:p>
    <w:p>
      <w:pPr>
        <w:pStyle w:val="FrontMatterHeader"/>
        <w:rPr/>
      </w:pPr>
      <w:r>
        <w:rPr/>
        <w:t>Table of Figures</w:t>
      </w:r>
    </w:p>
    <w:p>
      <w:pPr>
        <w:pStyle w:val="Normal"/>
        <w:rPr/>
      </w:pPr>
      <w:r>
        <w:rPr/>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TOC \c "Figure" </w:instrText>
      </w:r>
      <w:r>
        <w:rPr>
          <w:rStyle w:val="IndexLink"/>
        </w:rPr>
        <w:fldChar w:fldCharType="separate"/>
      </w:r>
      <w:r>
        <w:fldChar w:fldCharType="begin"/>
      </w:r>
      <w:r>
        <w:rPr>
          <w:rStyle w:val="IndexLink"/>
        </w:rPr>
        <w:instrText> HYPERLINK "https://prifysgolaber-my.sharepoint.com/personal/olt13_aber_ac_uk/Documents/Work/Major Project/mmp_grasp_detect/Reports/Final Report.docx" \l "_Toc70970670"</w:instrText>
      </w:r>
      <w:r>
        <w:rPr>
          <w:rStyle w:val="IndexLink"/>
        </w:rPr>
        <w:fldChar w:fldCharType="separate"/>
      </w:r>
      <w:r>
        <w:rPr>
          <w:rStyle w:val="IndexLink"/>
        </w:rPr>
        <w:t>Figure 1.1: The feature table for the project, as seen in week 11.</w:t>
      </w:r>
      <w:r>
        <w:rPr>
          <w:rStyle w:val="IndexLink"/>
        </w:rPr>
        <w:fldChar w:fldCharType="end"/>
      </w:r>
      <w:r>
        <w:rPr>
          <w:vanish w:val="false"/>
        </w:rPr>
        <w:tab/>
        <w:t>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"_Toc70970671"</w:instrText>
      </w:r>
      <w:r>
        <w:rPr>
          <w:rStyle w:val="IndexLink"/>
        </w:rPr>
        <w:fldChar w:fldCharType="separate"/>
      </w:r>
      <w:r>
        <w:rPr>
          <w:rStyle w:val="IndexLink"/>
        </w:rPr>
        <w:t>Figure 1.2: Initial Gantt chart to plan a rough timeline.</w:t>
      </w:r>
      <w:r>
        <w:rPr>
          <w:rStyle w:val="IndexLink"/>
        </w:rPr>
        <w:fldChar w:fldCharType="end"/>
      </w:r>
      <w:r>
        <w:rPr>
          <w:vanish w:val="false"/>
        </w:rPr>
        <w:tab/>
        <w:t>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"_Toc70970672"</w:instrText>
      </w:r>
      <w:r>
        <w:rPr>
          <w:rStyle w:val="IndexLink"/>
        </w:rPr>
        <w:fldChar w:fldCharType="separate"/>
      </w:r>
      <w:r>
        <w:rPr>
          <w:rStyle w:val="IndexLink"/>
        </w:rPr>
        <w:t>Figure 2.1: Shows a receptive field (Gabor filter-type) typical for a simple cell. []</w:t>
      </w:r>
      <w:r>
        <w:rPr>
          <w:rStyle w:val="IndexLink"/>
        </w:rPr>
        <w:fldChar w:fldCharType="end"/>
      </w:r>
      <w:r>
        <w:rPr>
          <w:vanish w:val="false"/>
        </w:rPr>
        <w:tab/>
        <w:t>5</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"_Toc70970673"</w:instrText>
      </w:r>
      <w:r>
        <w:rPr>
          <w:rStyle w:val="IndexLink"/>
        </w:rPr>
        <w:fldChar w:fldCharType="separate"/>
      </w:r>
      <w:r>
        <w:rPr>
          <w:rStyle w:val="IndexLink"/>
        </w:rPr>
        <w:t>Figure 2.2: Shows the process of convoluting and input to create a feature map. []</w:t>
      </w:r>
      <w:r>
        <w:rPr>
          <w:rStyle w:val="IndexLink"/>
        </w:rPr>
        <w:fldChar w:fldCharType="end"/>
      </w:r>
      <w:r>
        <w:rPr>
          <w:vanish w:val="false"/>
        </w:rPr>
        <w:tab/>
        <w:t>6</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"_Toc70970674"</w:instrText>
      </w:r>
      <w:r>
        <w:rPr>
          <w:rStyle w:val="IndexLink"/>
        </w:rPr>
        <w:fldChar w:fldCharType="separate"/>
      </w:r>
      <w:r>
        <w:rPr>
          <w:rStyle w:val="IndexLink"/>
        </w:rPr>
        <w:t>Figure 2.3: Max Pooling Diagram. []</w:t>
      </w:r>
      <w:r>
        <w:rPr>
          <w:rStyle w:val="IndexLink"/>
        </w:rPr>
        <w:fldChar w:fldCharType="end"/>
      </w:r>
      <w:r>
        <w:rPr>
          <w:vanish w:val="false"/>
        </w:rPr>
        <w:tab/>
        <w:t>7</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"_Toc70970675"</w:instrText>
      </w:r>
      <w:r>
        <w:rPr>
          <w:rStyle w:val="IndexLink"/>
        </w:rPr>
        <w:fldChar w:fldCharType="separate"/>
      </w:r>
      <w:r>
        <w:rPr>
          <w:rStyle w:val="IndexLink"/>
        </w:rPr>
        <w:t>Figure 3.1: The pipeline for evaluating the trained neural network in simulation.</w:t>
      </w:r>
      <w:r>
        <w:rPr>
          <w:rStyle w:val="IndexLink"/>
        </w:rPr>
        <w:fldChar w:fldCharType="end"/>
      </w:r>
      <w:r>
        <w:rPr>
          <w:vanish w:val="false"/>
        </w:rPr>
        <w:tab/>
        <w:t>10</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"_Toc70970676"</w:instrText>
      </w:r>
      <w:r>
        <w:rPr>
          <w:rStyle w:val="IndexLink"/>
        </w:rPr>
        <w:fldChar w:fldCharType="separate"/>
      </w:r>
      <w:r>
        <w:rPr>
          <w:rStyle w:val="IndexLink"/>
        </w:rPr>
        <w:t>Figure 4.1: UML Case diagram showing initial design.</w:t>
      </w:r>
      <w:r>
        <w:rPr>
          <w:rStyle w:val="IndexLink"/>
        </w:rPr>
        <w:fldChar w:fldCharType="end"/>
      </w:r>
      <w:r>
        <w:rPr>
          <w:vanish w:val="false"/>
        </w:rPr>
        <w:tab/>
        <w:t>12</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"_Toc70970677"</w:instrText>
      </w:r>
      <w:r>
        <w:rPr>
          <w:rStyle w:val="IndexLink"/>
        </w:rPr>
        <w:fldChar w:fldCharType="separate"/>
      </w:r>
      <w:r>
        <w:rPr>
          <w:rStyle w:val="IndexLink"/>
        </w:rPr>
        <w:t>Figure 4.2: Initial ROS Graph.</w:t>
      </w:r>
      <w:r>
        <w:rPr>
          <w:rStyle w:val="IndexLink"/>
        </w:rPr>
        <w:fldChar w:fldCharType="end"/>
      </w:r>
      <w:r>
        <w:rPr>
          <w:vanish w:val="false"/>
        </w:rPr>
        <w:tab/>
        <w:t>13</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"_Toc70970678"</w:instrText>
      </w:r>
      <w:r>
        <w:rPr>
          <w:rStyle w:val="IndexLink"/>
        </w:rPr>
        <w:fldChar w:fldCharType="separate"/>
      </w:r>
      <w:r>
        <w:rPr>
          <w:rStyle w:val="IndexLink"/>
        </w:rPr>
        <w:t>Figure 4.3: Examples from using the ACRONYM visualisation tools. Left to right: visualise grasps, render scene, generate scene.</w:t>
      </w:r>
      <w:r>
        <w:rPr>
          <w:rStyle w:val="IndexLink"/>
        </w:rPr>
        <w:fldChar w:fldCharType="end"/>
      </w:r>
      <w:r>
        <w:rPr>
          <w:vanish w:val="false"/>
        </w:rPr>
        <w:tab/>
        <w:t>14</w:t>
      </w:r>
    </w:p>
    <w:p>
      <w:pPr>
        <w:pStyle w:val="Tableoffigures"/>
        <w:tabs>
          <w:tab w:val="right" w:pos="8290" w:leader="dot"/>
        </w:tabs>
        <w:rPr>
          <w:rFonts w:ascii="Cambria" w:hAnsi="Cambria" w:cs="" w:asciiTheme="minorHAnsi" w:cstheme="minorBidi" w:hAnsiTheme="minorHAnsi"/>
          <w:szCs w:val="22"/>
          <w:lang w:val="en-GB" w:eastAsia="en-GB"/>
        </w:rPr>
      </w:pPr>
      <w:r>
        <w:fldChar w:fldCharType="begin"/>
      </w:r>
      <w:r>
        <w:rPr>
          <w:rStyle w:val="IndexLink"/>
        </w:rPr>
        <w:instrText> HYPERLINK "https://prifysgolaber-my.sharepoint.com/personal/olt13_aber_ac_uk/Documents/Work/Major Project/mmp_grasp_detect/Reports/Final Report.docx" \l "_Toc70970679"</w:instrText>
      </w:r>
      <w:r>
        <w:rPr>
          <w:rStyle w:val="IndexLink"/>
        </w:rPr>
        <w:fldChar w:fldCharType="separate"/>
      </w:r>
      <w:r>
        <w:rPr>
          <w:rStyle w:val="IndexLink"/>
        </w:rPr>
        <w:t>Figure 4.4: Two diagrams - first a simple break down of the feature - second a UML Sequence diagram showing the interaction between the scripts.</w:t>
      </w:r>
      <w:r>
        <w:rPr>
          <w:rStyle w:val="IndexLink"/>
        </w:rPr>
        <w:fldChar w:fldCharType="end"/>
      </w:r>
      <w:r>
        <w:rPr>
          <w:vanish w:val="false"/>
        </w:rPr>
        <w:tab/>
        <w:t>15</w:t>
      </w:r>
    </w:p>
    <w:p>
      <w:pPr>
        <w:pStyle w:val="Normal"/>
        <w:rPr>
          <w:lang w:val="en-GB"/>
        </w:rPr>
      </w:pPr>
      <w:r>
        <w:rPr>
          <w:lang w:val="en-GB"/>
        </w:rPr>
      </w:r>
      <w:r>
        <w:rPr/>
        <w:fldChar w:fldCharType="end"/>
      </w:r>
    </w:p>
    <w:p>
      <w:pPr>
        <w:pStyle w:val="Heading1"/>
        <w:keepLines/>
        <w:widowControl/>
        <w:numPr>
          <w:ilvl w:val="0"/>
          <w:numId w:val="0"/>
        </w:numPr>
        <w:jc w:val="both"/>
        <w:outlineLvl w:val="0"/>
        <w:rPr>
          <w:lang w:val="en-GB"/>
        </w:rPr>
      </w:pPr>
      <w:r>
        <w:rPr>
          <w:lang w:val="en-GB"/>
        </w:rPr>
      </w:r>
      <w:r>
        <w:br w:type="page"/>
      </w:r>
    </w:p>
    <w:p>
      <w:pPr>
        <w:pStyle w:val="Heading1"/>
        <w:numPr>
          <w:ilvl w:val="0"/>
          <w:numId w:val="6"/>
        </w:numPr>
        <w:rPr/>
      </w:pPr>
      <w:bookmarkStart w:id="0" w:name="_Toc70975934"/>
      <w:bookmarkStart w:id="1" w:name="_Toc192777705"/>
      <w:bookmarkStart w:id="2" w:name="_Toc222978592"/>
      <w:bookmarkEnd w:id="1"/>
      <w:bookmarkEnd w:id="2"/>
      <w:r>
        <w:rPr>
          <w:lang w:val="en-GB"/>
        </w:rPr>
        <w:t>Project Background, Analysis &amp; Process</w:t>
      </w:r>
      <w:bookmarkEnd w:id="0"/>
    </w:p>
    <w:p>
      <w:pPr>
        <w:pStyle w:val="Heading2"/>
        <w:numPr>
          <w:ilvl w:val="1"/>
          <w:numId w:val="6"/>
        </w:numPr>
        <w:rPr/>
      </w:pPr>
      <w:bookmarkStart w:id="3" w:name="_Toc192777706"/>
      <w:bookmarkStart w:id="4" w:name="_Toc70975935"/>
      <w:r>
        <w:rPr/>
        <w:t>Project Description</w:t>
      </w:r>
      <w:bookmarkEnd w:id="4"/>
    </w:p>
    <w:p>
      <w:pPr>
        <w:pStyle w:val="Normal"/>
        <w:rPr>
          <w:color w:val="7030A0"/>
          <w:lang w:val="en-GB"/>
        </w:rPr>
      </w:pPr>
      <w:r>
        <w:rPr>
          <w:color w:val="7030A0"/>
          <w:lang w:val="en-GB"/>
        </w:rPr>
        <w:t>The aim of this project is to research and apply (in simulation) a deep convolutional neural network for the purpose of detecting successful grasp poses of objects. The project utilises many interesting technologies, from machine learning libraries to robotic middleware. This report’s main job is to explore these technologies in more depth, but it will also cover both the experimental and software engineering processes involved in completing the project.</w:t>
      </w:r>
    </w:p>
    <w:p>
      <w:pPr>
        <w:pStyle w:val="Heading2"/>
        <w:numPr>
          <w:ilvl w:val="1"/>
          <w:numId w:val="6"/>
        </w:numPr>
        <w:rPr/>
      </w:pPr>
      <w:bookmarkStart w:id="5" w:name="_Toc70975936"/>
      <w:r>
        <w:rPr/>
        <w:t>Background &amp; Motivation</w:t>
      </w:r>
      <w:bookmarkEnd w:id="5"/>
    </w:p>
    <w:p>
      <w:pPr>
        <w:pStyle w:val="Normal"/>
        <w:rPr>
          <w:color w:val="7030A0"/>
          <w:lang w:val="en-GB"/>
        </w:rPr>
      </w:pPr>
      <w:r>
        <w:rPr>
          <w:color w:val="7030A0"/>
          <w:lang w:val="en-GB"/>
        </w:rPr>
        <w:t>Over the last five to ten years, much work and research has gone into the field of robotics. Perhaps most significant is the work in the field of robotic manipulation and grasping. Despite this, robotic grasping is still a challenging topic due to the many environmental inputs that effect how a grasp can be accomplished. One company at the forefront of robot research is Boston Dynamics [1], who have produced many new and exciting robots; including a dog-like robot that can open doors. However, though this may appear like the robot has successfully tackled the grasping problem, it is still very complex. Robots that are designed to perform grasp still typically use a database that contains information on how to grip specific objects that the robot will come across. However, this method does not work well in a constantly changing environment, in which a robot may find many novel objects.</w:t>
      </w:r>
    </w:p>
    <w:p>
      <w:pPr>
        <w:pStyle w:val="Normal"/>
        <w:rPr>
          <w:color w:val="7030A0"/>
          <w:lang w:val="en-GB"/>
        </w:rPr>
      </w:pPr>
      <w:r>
        <w:rPr>
          <w:color w:val="7030A0"/>
          <w:lang w:val="en-GB"/>
        </w:rPr>
      </w:r>
    </w:p>
    <w:p>
      <w:pPr>
        <w:pStyle w:val="Normal"/>
        <w:rPr>
          <w:color w:val="7030A0"/>
          <w:lang w:val="en-GB"/>
        </w:rPr>
      </w:pPr>
      <w:r>
        <w:rPr>
          <w:color w:val="7030A0"/>
          <w:lang w:val="en-GB"/>
        </w:rPr>
        <w:t xml:space="preserve">This project was inspired by reading the Review of Deep Learning Methods in Robotics Grasp Detection [2]. This paper discusses the “current state-of-the-art in regard to the application of deep learning methods to generalised robotic grasping”, which fascinated me. Further reading of the review led to the decision to research more into the topic of deep learning in connection with robotic grasp. This was followed by reading many other papers discussing the topic, such as … [], to ascertain the more details about what the project would entail. They also gave more detailed information about certain design issues that will be discussed in </w:t>
      </w:r>
      <w:r>
        <w:rPr>
          <w:i/>
          <w:iCs/>
          <w:color w:val="7030A0"/>
          <w:lang w:val="en-GB"/>
        </w:rPr>
        <w:t>Chapter 4.1</w:t>
      </w:r>
      <w:r>
        <w:rPr>
          <w:color w:val="7030A0"/>
          <w:lang w:val="en-GB"/>
        </w:rPr>
        <w:t>. For instance … [] paper provided details on a basic Convolutional Neural Network (CNN) structure to build off of for this project.</w:t>
      </w:r>
    </w:p>
    <w:p>
      <w:pPr>
        <w:pStyle w:val="Heading2"/>
        <w:numPr>
          <w:ilvl w:val="1"/>
          <w:numId w:val="6"/>
        </w:numPr>
        <w:rPr/>
      </w:pPr>
      <w:bookmarkStart w:id="6" w:name="_Toc70975937"/>
      <w:r>
        <w:rPr/>
        <w:t>Analysis</w:t>
      </w:r>
      <w:bookmarkEnd w:id="6"/>
    </w:p>
    <w:p>
      <w:pPr>
        <w:pStyle w:val="Heading3"/>
        <w:numPr>
          <w:ilvl w:val="2"/>
          <w:numId w:val="6"/>
        </w:numPr>
        <w:rPr>
          <w:lang w:val="en-GB"/>
        </w:rPr>
      </w:pPr>
      <w:bookmarkStart w:id="7" w:name="_Toc70975938"/>
      <w:r>
        <w:rPr>
          <w:lang w:val="en-GB"/>
        </w:rPr>
        <w:t>General Analysis</w:t>
      </w:r>
      <w:bookmarkEnd w:id="7"/>
    </w:p>
    <w:p>
      <w:pPr>
        <w:pStyle w:val="Normal"/>
        <w:rPr>
          <w:color w:val="7030A0"/>
          <w:lang w:val="en-GB"/>
        </w:rPr>
      </w:pPr>
      <w:r>
        <w:rPr>
          <w:color w:val="7030A0"/>
          <w:lang w:val="en-GB"/>
        </w:rPr>
        <w:t xml:space="preserve">The nature of this project is research based; therefore, research questions that the project aims to answer need to be defined before the problem can be properly analysed. The main question to be researched is – is it possible for a CNN to learn grasp patterns for specific objects? It is clear from the extensive research that has been done into this area that this should be possible; however, there may be technical limitations in place that prevent this project to produce the most accurate model. The limitations to the implementation of this project will be discussed further in </w:t>
      </w:r>
      <w:r>
        <w:rPr>
          <w:i/>
          <w:iCs/>
          <w:color w:val="7030A0"/>
          <w:lang w:val="en-GB"/>
        </w:rPr>
        <w:t>Chapters 4.2 and</w:t>
      </w:r>
      <w:r>
        <w:rPr>
          <w:color w:val="7030A0"/>
          <w:lang w:val="en-GB"/>
        </w:rPr>
        <w:t xml:space="preserve"> </w:t>
      </w:r>
      <w:r>
        <w:rPr>
          <w:i/>
          <w:iCs/>
          <w:color w:val="7030A0"/>
          <w:lang w:val="en-GB"/>
        </w:rPr>
        <w:t>6</w:t>
      </w:r>
      <w:r>
        <w:rPr>
          <w:color w:val="7030A0"/>
          <w:lang w:val="en-GB"/>
        </w:rPr>
        <w:t>. This question will be evaluated by using metrics during the model training pipeline, with results coming from the model loss function.</w:t>
      </w:r>
    </w:p>
    <w:p>
      <w:pPr>
        <w:pStyle w:val="Normal"/>
        <w:rPr>
          <w:color w:val="7030A0"/>
          <w:lang w:val="en-GB"/>
        </w:rPr>
      </w:pPr>
      <w:r>
        <w:rPr>
          <w:color w:val="7030A0"/>
          <w:lang w:val="en-GB"/>
        </w:rPr>
      </w:r>
    </w:p>
    <w:p>
      <w:pPr>
        <w:pStyle w:val="Normal"/>
        <w:rPr>
          <w:color w:val="7030A0"/>
          <w:lang w:val="en-GB"/>
        </w:rPr>
      </w:pPr>
      <w:r>
        <w:rPr>
          <w:color w:val="7030A0"/>
          <w:lang w:val="en-GB"/>
        </w:rPr>
        <w:t xml:space="preserve">The next question to be answered is – will the trained model produced be able to be applied to novel objects? In other words, has the model been able to get a generalised view of grasping? The answer to this question will be found through simulation – the results of which will be used to evaluate the efficacy of the model and the success of the research. The design of the experiments will be shown in </w:t>
      </w:r>
      <w:r>
        <w:rPr>
          <w:i/>
          <w:iCs/>
          <w:color w:val="7030A0"/>
          <w:lang w:val="en-GB"/>
        </w:rPr>
        <w:t xml:space="preserve">Chapter 3 </w:t>
      </w:r>
      <w:r>
        <w:rPr>
          <w:color w:val="7030A0"/>
          <w:lang w:val="en-GB"/>
        </w:rPr>
        <w:t>along with a statement of the project hypothesis.</w:t>
      </w:r>
    </w:p>
    <w:p>
      <w:pPr>
        <w:pStyle w:val="Normal"/>
        <w:rPr>
          <w:color w:val="7030A0"/>
          <w:lang w:val="en-GB"/>
        </w:rPr>
      </w:pPr>
      <w:r>
        <w:rPr>
          <w:color w:val="7030A0"/>
          <w:lang w:val="en-GB"/>
        </w:rPr>
      </w:r>
    </w:p>
    <w:p>
      <w:pPr>
        <w:pStyle w:val="Normal"/>
        <w:rPr>
          <w:color w:val="7030A0"/>
          <w:lang w:val="en-GB"/>
        </w:rPr>
      </w:pPr>
      <w:r>
        <w:rPr>
          <w:color w:val="7030A0"/>
          <w:lang w:val="en-GB"/>
        </w:rPr>
        <w:t>Upon analysis of this project, it became clear from the beginning that there would be three major component elements to conduct the experiments. These components for the basis for the technical objectives and are as follows:</w:t>
      </w:r>
    </w:p>
    <w:p>
      <w:pPr>
        <w:pStyle w:val="Normal"/>
        <w:rPr>
          <w:color w:val="7030A0"/>
          <w:lang w:val="en-GB"/>
        </w:rPr>
      </w:pPr>
      <w:r>
        <w:rPr>
          <w:color w:val="7030A0"/>
          <w:lang w:val="en-GB"/>
        </w:rPr>
      </w:r>
    </w:p>
    <w:p>
      <w:pPr>
        <w:pStyle w:val="ListParagraph"/>
        <w:numPr>
          <w:ilvl w:val="0"/>
          <w:numId w:val="8"/>
        </w:numPr>
        <w:rPr>
          <w:color w:val="7030A0"/>
          <w:lang w:val="en-GB"/>
        </w:rPr>
      </w:pPr>
      <w:r>
        <w:rPr>
          <w:color w:val="7030A0"/>
          <w:lang w:val="en-GB"/>
        </w:rPr>
        <w:t>Generating an image – grasp dataset.</w:t>
      </w:r>
    </w:p>
    <w:p>
      <w:pPr>
        <w:pStyle w:val="ListParagraph"/>
        <w:numPr>
          <w:ilvl w:val="0"/>
          <w:numId w:val="8"/>
        </w:numPr>
        <w:rPr>
          <w:color w:val="7030A0"/>
          <w:lang w:val="en-GB"/>
        </w:rPr>
      </w:pPr>
      <w:r>
        <w:rPr>
          <w:color w:val="7030A0"/>
          <w:lang w:val="en-GB"/>
        </w:rPr>
        <w:t>Training a CNN to predict grasps from images.</w:t>
      </w:r>
    </w:p>
    <w:p>
      <w:pPr>
        <w:pStyle w:val="ListParagraph"/>
        <w:numPr>
          <w:ilvl w:val="0"/>
          <w:numId w:val="8"/>
        </w:numPr>
        <w:rPr>
          <w:color w:val="7030A0"/>
          <w:lang w:val="en-GB"/>
        </w:rPr>
      </w:pPr>
      <w:r>
        <w:rPr>
          <w:color w:val="7030A0"/>
          <w:lang w:val="en-GB"/>
        </w:rPr>
        <w:t>Building a simulation environment that will be used to run experiments.</w:t>
      </w:r>
    </w:p>
    <w:p>
      <w:pPr>
        <w:pStyle w:val="Normal"/>
        <w:rPr>
          <w:color w:val="7030A0"/>
          <w:lang w:val="en-GB"/>
        </w:rPr>
      </w:pPr>
      <w:r>
        <w:rPr>
          <w:color w:val="7030A0"/>
          <w:lang w:val="en-GB"/>
        </w:rPr>
      </w:r>
    </w:p>
    <w:p>
      <w:pPr>
        <w:pStyle w:val="Normal"/>
        <w:rPr>
          <w:color w:val="7030A0"/>
          <w:lang w:val="en-GB"/>
        </w:rPr>
      </w:pPr>
      <w:r>
        <w:rPr>
          <w:color w:val="7030A0"/>
          <w:lang w:val="en-GB"/>
        </w:rPr>
        <w:t xml:space="preserve">The next few sections will analyse each of these objectives, breaking down the possible technologies that could be used, plus a brief description of possible challenges that may arise (though this will be discussed in more detail in the </w:t>
      </w:r>
      <w:r>
        <w:rPr>
          <w:i/>
          <w:iCs/>
          <w:color w:val="7030A0"/>
          <w:lang w:val="en-GB"/>
        </w:rPr>
        <w:t xml:space="preserve">Design </w:t>
      </w:r>
      <w:r>
        <w:rPr>
          <w:color w:val="7030A0"/>
          <w:lang w:val="en-GB"/>
        </w:rPr>
        <w:t xml:space="preserve">and </w:t>
      </w:r>
      <w:r>
        <w:rPr>
          <w:i/>
          <w:iCs/>
          <w:color w:val="7030A0"/>
          <w:lang w:val="en-GB"/>
        </w:rPr>
        <w:t>Implementation</w:t>
      </w:r>
      <w:r>
        <w:rPr>
          <w:color w:val="7030A0"/>
          <w:lang w:val="en-GB"/>
        </w:rPr>
        <w:t xml:space="preserve"> sections).</w:t>
      </w:r>
    </w:p>
    <w:p>
      <w:pPr>
        <w:pStyle w:val="Normal"/>
        <w:rPr>
          <w:color w:val="7030A0"/>
          <w:lang w:val="en-GB"/>
        </w:rPr>
      </w:pPr>
      <w:r>
        <w:rPr>
          <w:color w:val="7030A0"/>
          <w:lang w:val="en-GB"/>
        </w:rPr>
      </w:r>
    </w:p>
    <w:p>
      <w:pPr>
        <w:pStyle w:val="Heading3"/>
        <w:numPr>
          <w:ilvl w:val="2"/>
          <w:numId w:val="6"/>
        </w:numPr>
        <w:rPr>
          <w:lang w:val="en-GB"/>
        </w:rPr>
      </w:pPr>
      <w:bookmarkStart w:id="8" w:name="_Toc70975939"/>
      <w:r>
        <w:rPr>
          <w:lang w:val="en-GB"/>
        </w:rPr>
        <w:t>Grasp Dataset</w:t>
      </w:r>
      <w:bookmarkEnd w:id="8"/>
    </w:p>
    <w:p>
      <w:pPr>
        <w:pStyle w:val="Normal"/>
        <w:rPr>
          <w:color w:val="7030A0"/>
          <w:lang w:val="en-GB"/>
        </w:rPr>
      </w:pPr>
      <w:r>
        <w:rPr>
          <w:color w:val="7030A0"/>
          <w:lang w:val="en-GB"/>
        </w:rPr>
        <w:t>By reading Caldera’s review into the subject of deep learning for robotic grasping and other papers [], it became readily apparent that there was a main grasp dataset that was standard. This was known as the Cornell Grasp Dataset [] and seemed to include everything that was required for the purposes of this projects research – a dataset of images with labelled grasps. However, unfortunately when trying to obtain the data from the referenced links, the data seemed to have been taken down from the public domain. Hence, more research was required to find data suitable for the project. During this research, two other datasets were found that seemed to meet the requirements – the Jacquard dataset [], and the ACRONYM dataset []. After more analysis of what was on offer from the two options, the ACRONYM dataset was decided upon, mainly due to the fact it is linked to the ShapeNetSem object database, which could easily be used within the simulation environment. In addition to this, the ACORNYM dataset is provided with access to Python scripts to manipulate the data. This task may be the most important part of the project, as the data used in machine learning is fundamental to the usefulness of the output.</w:t>
      </w:r>
    </w:p>
    <w:p>
      <w:pPr>
        <w:pStyle w:val="Heading3"/>
        <w:numPr>
          <w:ilvl w:val="2"/>
          <w:numId w:val="6"/>
        </w:numPr>
        <w:rPr>
          <w:lang w:val="en-GB"/>
        </w:rPr>
      </w:pPr>
      <w:bookmarkStart w:id="9" w:name="_Toc70975940"/>
      <w:r>
        <w:rPr>
          <w:lang w:val="en-GB"/>
        </w:rPr>
        <w:t>Simulation Environment</w:t>
      </w:r>
      <w:bookmarkEnd w:id="9"/>
    </w:p>
    <w:p>
      <w:pPr>
        <w:pStyle w:val="Normal"/>
        <w:rPr>
          <w:color w:val="7030A0"/>
          <w:lang w:val="en-GB"/>
        </w:rPr>
      </w:pPr>
      <w:r>
        <w:rPr>
          <w:color w:val="7030A0"/>
          <w:lang w:val="en-GB"/>
        </w:rPr>
        <w:t>Due to previous experience, the simulation side of the project is based in ROS; however, research was required for which simulator was going to be used. The obvious choice was Gazebo [], but other options included the OpenRave and the GraspIt! simulators. After analysing the strengths and weaknesses of each option, Gazebo was agreed on. This is mainly due to its ease of use, experience with the software, and compatibility with the ShapeNetSem models.</w:t>
      </w:r>
    </w:p>
    <w:p>
      <w:pPr>
        <w:pStyle w:val="Normal"/>
        <w:rPr>
          <w:color w:val="7030A0"/>
          <w:lang w:val="en-GB"/>
        </w:rPr>
      </w:pPr>
      <w:r>
        <w:rPr>
          <w:color w:val="7030A0"/>
          <w:lang w:val="en-GB"/>
        </w:rPr>
      </w:r>
    </w:p>
    <w:p>
      <w:pPr>
        <w:pStyle w:val="Normal"/>
        <w:rPr>
          <w:color w:val="7030A0"/>
          <w:lang w:val="en-GB"/>
        </w:rPr>
      </w:pPr>
      <w:r>
        <w:rPr>
          <w:color w:val="7030A0"/>
          <w:highlight w:val="yellow"/>
          <w:lang w:val="en-GB"/>
        </w:rPr>
        <w:t>Talk about Panda Arm and moveit!!!!</w:t>
      </w:r>
    </w:p>
    <w:p>
      <w:pPr>
        <w:pStyle w:val="Normal"/>
        <w:rPr>
          <w:color w:val="7030A0"/>
          <w:lang w:val="en-GB"/>
        </w:rPr>
      </w:pPr>
      <w:r>
        <w:rPr>
          <w:color w:val="7030A0"/>
          <w:lang w:val="en-GB"/>
        </w:rPr>
      </w:r>
    </w:p>
    <w:p>
      <w:pPr>
        <w:pStyle w:val="Normal"/>
        <w:rPr>
          <w:color w:val="7030A0"/>
          <w:lang w:val="en-GB"/>
        </w:rPr>
      </w:pPr>
      <w:r>
        <w:rPr>
          <w:color w:val="7030A0"/>
          <w:lang w:val="en-GB"/>
        </w:rPr>
        <w:t>Another consideration to make when designing the environment, is to make the scene within the camera as similar to that produced by the grasp dataset. This will help when integrating the trained network into the simulation.</w:t>
      </w:r>
    </w:p>
    <w:p>
      <w:pPr>
        <w:pStyle w:val="Heading3"/>
        <w:numPr>
          <w:ilvl w:val="2"/>
          <w:numId w:val="6"/>
        </w:numPr>
        <w:rPr>
          <w:lang w:val="en-GB"/>
        </w:rPr>
      </w:pPr>
      <w:bookmarkStart w:id="10" w:name="_Toc70975941"/>
      <w:r>
        <w:rPr>
          <w:lang w:val="en-GB"/>
        </w:rPr>
        <w:t>Convolutional Neural Network</w:t>
      </w:r>
      <w:bookmarkEnd w:id="10"/>
    </w:p>
    <w:p>
      <w:pPr>
        <w:pStyle w:val="Normal"/>
        <w:rPr>
          <w:color w:val="7030A0"/>
          <w:lang w:val="en-GB"/>
        </w:rPr>
      </w:pPr>
      <w:r>
        <w:rPr>
          <w:color w:val="7030A0"/>
          <w:lang w:val="en-GB"/>
        </w:rPr>
        <w:t>Convolutional Neural Networks (CNNs) are tricky to implement efficiently; however, libraries and platforms such as, Tensorflow [] and PyTorch [], enable the implementation of machine learning algorithms such as CNNs easy. They also support customisation (such as with loss metrics or training loops) and optimisation. Tensorflow is the library of choice for this project, due to some previous experience and the interest in developing these skills further. Initial analysis of the problem shows that the project may need to implement a custom loss function to improve the network for this purpose; however, the standard libraries will likely be used to begin with, in order to create a working prototype.</w:t>
      </w:r>
    </w:p>
    <w:p>
      <w:pPr>
        <w:pStyle w:val="Heading2"/>
        <w:numPr>
          <w:ilvl w:val="1"/>
          <w:numId w:val="6"/>
        </w:numPr>
        <w:rPr/>
      </w:pPr>
      <w:bookmarkStart w:id="11" w:name="_Toc70975942"/>
      <w:r>
        <w:rPr/>
        <w:t>Process</w:t>
      </w:r>
      <w:bookmarkEnd w:id="11"/>
      <w:r>
        <w:rPr/>
        <w:t xml:space="preserve"> </w:t>
      </w:r>
      <w:bookmarkEnd w:id="3"/>
    </w:p>
    <w:p>
      <w:pPr>
        <w:pStyle w:val="Heading3"/>
        <w:numPr>
          <w:ilvl w:val="2"/>
          <w:numId w:val="6"/>
        </w:numPr>
        <w:rPr>
          <w:lang w:val="en-GB"/>
        </w:rPr>
      </w:pPr>
      <w:bookmarkStart w:id="12" w:name="_Toc70975943"/>
      <w:r>
        <w:rPr>
          <w:lang w:val="en-GB"/>
        </w:rPr>
        <w:t>Feature-Driven Development</w:t>
      </w:r>
      <w:bookmarkEnd w:id="12"/>
    </w:p>
    <w:p>
      <w:pPr>
        <w:pStyle w:val="Normal"/>
        <w:rPr>
          <w:color w:val="7030A0"/>
          <w:lang w:val="en-GB"/>
        </w:rPr>
      </w:pPr>
      <w:r>
        <w:rPr>
          <w:color w:val="7030A0"/>
          <w:lang w:val="en-GB"/>
        </w:rPr>
        <w:t>During the initial analysis of the project, several different software development methodologies were researched. It was decided that this project will use an agile Feature-Driven Development (FDD) methodology for planning and time management. The FDD process followed over the course of the project has been adapted to make it suitable for an individual developer. The main change is the removal of team roles and feature teams, as it is a solo project. The FDD process can be considered a plan-driven approach that incorporates agile elements. It was designed to follow five fundamental development steps that build around the features of the intended program over several one-to-two-week iterations. The FDD workflow steps are:</w:t>
      </w:r>
    </w:p>
    <w:p>
      <w:pPr>
        <w:pStyle w:val="Normal"/>
        <w:rPr>
          <w:color w:val="7030A0"/>
          <w:lang w:val="en-GB"/>
        </w:rPr>
      </w:pPr>
      <w:r>
        <w:rPr>
          <w:color w:val="7030A0"/>
          <w:lang w:val="en-GB"/>
        </w:rPr>
      </w:r>
    </w:p>
    <w:p>
      <w:pPr>
        <w:pStyle w:val="ListParagraph"/>
        <w:numPr>
          <w:ilvl w:val="0"/>
          <w:numId w:val="11"/>
        </w:numPr>
        <w:rPr>
          <w:color w:val="7030A0"/>
          <w:lang w:val="en-GB"/>
        </w:rPr>
      </w:pPr>
      <w:r>
        <w:rPr>
          <w:color w:val="7030A0"/>
          <w:lang w:val="en-GB"/>
        </w:rPr>
        <w:t>Develop an overall model of the software and write the project outline. This model is the basis for the initial planning of the project onto which each iteration’s designs are built upon. This can be done through updating existing diagrams or adding new diagrams that give more detail about specific features.</w:t>
      </w:r>
    </w:p>
    <w:p>
      <w:pPr>
        <w:pStyle w:val="ListParagraph"/>
        <w:numPr>
          <w:ilvl w:val="0"/>
          <w:numId w:val="11"/>
        </w:numPr>
        <w:rPr>
          <w:color w:val="7030A0"/>
          <w:lang w:val="en-GB"/>
        </w:rPr>
      </w:pPr>
      <w:r>
        <w:rPr>
          <w:color w:val="7030A0"/>
          <w:lang w:val="en-GB"/>
        </w:rPr>
        <w:t xml:space="preserve">Build a feature list of all the requirements by breaking up the target functionality into smaller features. Due to the agile nature of FDD, this list is not necessarily final; however, the small nature of the project makes it likely that the list shown in </w:t>
      </w:r>
      <w:r>
        <w:rPr>
          <w:i/>
          <w:iCs/>
          <w:color w:val="7030A0"/>
          <w:lang w:val="en-GB"/>
        </w:rPr>
        <w:t>Figure 1.1</w:t>
      </w:r>
      <w:r>
        <w:rPr>
          <w:color w:val="7030A0"/>
          <w:lang w:val="en-GB"/>
        </w:rPr>
        <w:t xml:space="preserve"> will be.</w:t>
      </w:r>
    </w:p>
    <w:p>
      <w:pPr>
        <w:pStyle w:val="ListParagraph"/>
        <w:numPr>
          <w:ilvl w:val="0"/>
          <w:numId w:val="11"/>
        </w:numPr>
        <w:rPr>
          <w:color w:val="7030A0"/>
          <w:lang w:val="en-GB"/>
        </w:rPr>
      </w:pPr>
      <w:r>
        <w:rPr>
          <w:color w:val="7030A0"/>
          <w:lang w:val="en-GB"/>
        </w:rPr>
        <w:t xml:space="preserve">Plan the development of the features – determine the order in which the features will be developed and who will oversee developing them. A rough timeline for developing the features is shown in </w:t>
      </w:r>
      <w:r>
        <w:rPr>
          <w:i/>
          <w:iCs/>
          <w:color w:val="7030A0"/>
          <w:lang w:val="en-GB"/>
        </w:rPr>
        <w:t>Figure 1.2</w:t>
      </w:r>
      <w:r>
        <w:rPr>
          <w:color w:val="7030A0"/>
          <w:lang w:val="en-GB"/>
        </w:rPr>
        <w:t>.</w:t>
      </w:r>
    </w:p>
    <w:p>
      <w:pPr>
        <w:pStyle w:val="ListParagraph"/>
        <w:numPr>
          <w:ilvl w:val="0"/>
          <w:numId w:val="11"/>
        </w:numPr>
        <w:rPr>
          <w:color w:val="7030A0"/>
          <w:lang w:val="en-GB"/>
        </w:rPr>
      </w:pPr>
      <w:r>
        <w:rPr>
          <w:color w:val="7030A0"/>
          <w:lang w:val="en-GB"/>
        </w:rPr>
        <w:t>Design by feature – features are selected for the next iteration and assigned to different teams (though not in this case). The features are designed and added to the overall model of the system.</w:t>
      </w:r>
    </w:p>
    <w:p>
      <w:pPr>
        <w:pStyle w:val="ListParagraph"/>
        <w:numPr>
          <w:ilvl w:val="0"/>
          <w:numId w:val="11"/>
        </w:numPr>
        <w:rPr>
          <w:color w:val="7030A0"/>
          <w:lang w:val="en-GB"/>
        </w:rPr>
      </w:pPr>
      <w:r>
        <w:rPr>
          <w:color w:val="7030A0"/>
          <w:lang w:val="en-GB"/>
        </w:rPr>
        <w:t>Build by feature – once the designs are inspected, the feature is then implemented to that design. Usually, unit and acceptance testing are applied at this stage in the project process. However, due to the time constraints placed on the project, most of the testing was left to the end of the process.</w:t>
      </w:r>
    </w:p>
    <w:p>
      <w:pPr>
        <w:pStyle w:val="Normal"/>
        <w:rPr>
          <w:color w:val="7030A0"/>
          <w:lang w:val="en-GB"/>
        </w:rPr>
      </w:pPr>
      <w:r>
        <w:rPr>
          <w:color w:val="7030A0"/>
          <w:lang w:val="en-GB"/>
        </w:rPr>
      </w:r>
    </w:p>
    <w:p>
      <w:pPr>
        <w:pStyle w:val="Normal"/>
        <w:rPr>
          <w:color w:val="7030A0"/>
          <w:lang w:val="en-GB"/>
        </w:rPr>
      </w:pPr>
      <w:r>
        <w:rPr>
          <w:color w:val="7030A0"/>
          <w:lang w:val="en-GB"/>
        </w:rPr>
        <w:t>Steps 4 and 5 are repeated until all the features have been designed, implemented, and tested. Once that is completed, the software produced should comprehensively fulfil the functional requirements set out as the features at the beginning.</w:t>
      </w:r>
    </w:p>
    <w:p>
      <w:pPr>
        <w:pStyle w:val="Heading3"/>
        <w:numPr>
          <w:ilvl w:val="2"/>
          <w:numId w:val="6"/>
        </w:numPr>
        <w:rPr>
          <w:lang w:val="en-GB"/>
        </w:rPr>
      </w:pPr>
      <w:bookmarkStart w:id="13" w:name="_Toc70975944"/>
      <w:bookmarkEnd w:id="13"/>
      <w:r>
        <mc:AlternateContent>
          <mc:Choice Requires="wpg">
            <w:drawing>
              <wp:anchor behindDoc="0" distT="0" distB="0" distL="114300" distR="114300" simplePos="0" locked="0" layoutInCell="1" allowOverlap="1" relativeHeight="3" wp14:anchorId="3BA21501">
                <wp:simplePos x="0" y="0"/>
                <wp:positionH relativeFrom="column">
                  <wp:posOffset>-445135</wp:posOffset>
                </wp:positionH>
                <wp:positionV relativeFrom="paragraph">
                  <wp:posOffset>312420</wp:posOffset>
                </wp:positionV>
                <wp:extent cx="6147435" cy="5304790"/>
                <wp:effectExtent l="0" t="0" r="8255" b="0"/>
                <wp:wrapTopAndBottom/>
                <wp:docPr id="1" name="Group 16"/>
                <a:graphic xmlns:a="http://schemas.openxmlformats.org/drawingml/2006/main">
                  <a:graphicData uri="http://schemas.microsoft.com/office/word/2010/wordprocessingGroup">
                    <wpg:wgp>
                      <wpg:cNvGrpSpPr/>
                      <wpg:grpSpPr>
                        <a:xfrm>
                          <a:off x="0" y="0"/>
                          <a:ext cx="6146640" cy="5304240"/>
                        </a:xfrm>
                      </wpg:grpSpPr>
                      <pic:pic xmlns:pic="http://schemas.openxmlformats.org/drawingml/2006/picture">
                        <pic:nvPicPr>
                          <pic:cNvPr id="0" name="Picture 6" descr=""/>
                          <pic:cNvPicPr/>
                        </pic:nvPicPr>
                        <pic:blipFill>
                          <a:blip r:embed="rId2"/>
                          <a:srcRect l="295" t="0" r="295" b="0"/>
                          <a:stretch/>
                        </pic:blipFill>
                        <pic:spPr>
                          <a:xfrm>
                            <a:off x="0" y="0"/>
                            <a:ext cx="6146640" cy="5052240"/>
                          </a:xfrm>
                          <a:prstGeom prst="rect">
                            <a:avLst/>
                          </a:prstGeom>
                          <a:ln>
                            <a:noFill/>
                          </a:ln>
                        </pic:spPr>
                      </pic:pic>
                      <wps:wsp>
                        <wps:cNvSpPr/>
                        <wps:spPr>
                          <a:xfrm>
                            <a:off x="237960" y="5109120"/>
                            <a:ext cx="5670720" cy="195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1.1: The feature table for the project, as seen in week 11.</w:t>
                              </w:r>
                            </w:p>
                          </w:txbxContent>
                        </wps:txbx>
                        <wps:bodyPr lIns="0" rIns="0" tIns="0" bIns="0">
                          <a:noAutofit/>
                        </wps:bodyPr>
                      </wps:wsp>
                    </wpg:wgp>
                  </a:graphicData>
                </a:graphic>
              </wp:anchor>
            </w:drawing>
          </mc:Choice>
          <mc:Fallback>
            <w:pict>
              <v:group id="shape_0" alt="Group 16" style="position:absolute;margin-left:-35.05pt;margin-top:24.6pt;width:484pt;height:417.65pt" coordorigin="-701,492" coordsize="9680,835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701;top:492;width:9679;height:7955" type="shapetype_75">
                  <v:imagedata r:id="rId2" o:detectmouseclick="t"/>
                  <w10:wrap type="none"/>
                  <v:stroke color="#3465a4" joinstyle="round" endcap="flat"/>
                </v:shape>
                <v:rect id="shape_0" fillcolor="white" stroked="f" style="position:absolute;left:-326;top:8538;width:8929;height:30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1.1: The feature table for the project, as seen in week 11.</w:t>
                        </w:r>
                      </w:p>
                    </w:txbxContent>
                  </v:textbox>
                  <w10:wrap type="square"/>
                  <v:fill o:detectmouseclick="t" type="solid" color2="black"/>
                  <v:stroke color="#3465a4" joinstyle="round" endcap="flat"/>
                </v:rect>
              </v:group>
            </w:pict>
          </mc:Fallback>
        </mc:AlternateContent>
      </w:r>
      <w:r>
        <w:rPr>
          <w:lang w:val="en-GB"/>
        </w:rPr>
        <w:t>Feature Table and Initial Timeline</w:t>
      </w:r>
    </w:p>
    <w:p>
      <w:pPr>
        <w:sectPr>
          <w:headerReference w:type="default" r:id="rId4"/>
          <w:footerReference w:type="default" r:id="rId5"/>
          <w:type w:val="nextPage"/>
          <w:pgSz w:w="11906" w:h="16838"/>
          <w:pgMar w:left="1800" w:right="1800" w:header="708" w:top="1428" w:footer="708" w:bottom="1440" w:gutter="0"/>
          <w:pgNumType w:start="1" w:fmt="lowerRoman"/>
          <w:formProt w:val="false"/>
          <w:textDirection w:val="lrTb"/>
          <w:docGrid w:type="default" w:linePitch="299" w:charSpace="0"/>
        </w:sectPr>
        <w:pStyle w:val="Normal"/>
        <w:rPr>
          <w:lang w:val="en-GB"/>
        </w:rPr>
      </w:pPr>
      <w:r>
        <w:rPr>
          <w:lang w:val="en-GB"/>
        </w:rPr>
        <mc:AlternateContent>
          <mc:Choice Requires="wpg">
            <w:drawing>
              <wp:anchor behindDoc="0" distT="0" distB="0" distL="114300" distR="114300" simplePos="0" locked="0" layoutInCell="1" allowOverlap="1" relativeHeight="4" wp14:anchorId="62F7ABF4">
                <wp:simplePos x="0" y="0"/>
                <wp:positionH relativeFrom="column">
                  <wp:posOffset>-673735</wp:posOffset>
                </wp:positionH>
                <wp:positionV relativeFrom="paragraph">
                  <wp:posOffset>5567045</wp:posOffset>
                </wp:positionV>
                <wp:extent cx="6642100" cy="2379980"/>
                <wp:effectExtent l="0" t="0" r="8890" b="3810"/>
                <wp:wrapTopAndBottom/>
                <wp:docPr id="2" name="Group 19"/>
                <a:graphic xmlns:a="http://schemas.openxmlformats.org/drawingml/2006/main">
                  <a:graphicData uri="http://schemas.microsoft.com/office/word/2010/wordprocessingGroup">
                    <wpg:wgp>
                      <wpg:cNvGrpSpPr/>
                      <wpg:grpSpPr>
                        <a:xfrm>
                          <a:off x="0" y="0"/>
                          <a:ext cx="6641640" cy="2379240"/>
                        </a:xfrm>
                      </wpg:grpSpPr>
                      <pic:pic xmlns:pic="http://schemas.openxmlformats.org/drawingml/2006/picture">
                        <pic:nvPicPr>
                          <pic:cNvPr id="1" name="Picture 17" descr=""/>
                          <pic:cNvPicPr/>
                        </pic:nvPicPr>
                        <pic:blipFill>
                          <a:blip r:embed="rId3"/>
                          <a:stretch/>
                        </pic:blipFill>
                        <pic:spPr>
                          <a:xfrm>
                            <a:off x="0" y="0"/>
                            <a:ext cx="6641640" cy="2149560"/>
                          </a:xfrm>
                          <a:prstGeom prst="rect">
                            <a:avLst/>
                          </a:prstGeom>
                          <a:ln>
                            <a:noFill/>
                          </a:ln>
                        </pic:spPr>
                      </pic:pic>
                      <wps:wsp>
                        <wps:cNvSpPr/>
                        <wps:spPr>
                          <a:xfrm>
                            <a:off x="341640" y="2211840"/>
                            <a:ext cx="5950080" cy="1677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1.2: Initial Gantt chart to plan a rough timeline.</w:t>
                              </w:r>
                            </w:p>
                          </w:txbxContent>
                        </wps:txbx>
                        <wps:bodyPr lIns="0" rIns="0" tIns="0" bIns="0">
                          <a:noAutofit/>
                        </wps:bodyPr>
                      </wps:wsp>
                    </wpg:wgp>
                  </a:graphicData>
                </a:graphic>
              </wp:anchor>
            </w:drawing>
          </mc:Choice>
          <mc:Fallback>
            <w:pict>
              <v:group id="shape_0" alt="Group 19" style="position:absolute;margin-left:-53.05pt;margin-top:438.35pt;width:522.95pt;height:187.35pt" coordorigin="-1061,8767" coordsize="10459,3747">
                <v:shape id="shape_0" ID="Picture 17" stroked="f" style="position:absolute;left:-1061;top:8767;width:10458;height:3384" type="shapetype_75">
                  <v:imagedata r:id="rId3" o:detectmouseclick="t"/>
                  <w10:wrap type="none"/>
                  <v:stroke color="#3465a4" joinstyle="round" endcap="flat"/>
                </v:shape>
                <v:rect id="shape_0" fillcolor="white" stroked="f" style="position:absolute;left:-523;top:12250;width:9369;height:263">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1.2: Initial Gantt chart to plan a rough timeline.</w:t>
                        </w:r>
                      </w:p>
                    </w:txbxContent>
                  </v:textbox>
                  <w10:wrap type="square"/>
                  <v:fill o:detectmouseclick="t" type="solid" color2="black"/>
                  <v:stroke color="#3465a4" joinstyle="round" endcap="flat"/>
                </v:rect>
              </v:group>
            </w:pict>
          </mc:Fallback>
        </mc:AlternateContent>
      </w:r>
    </w:p>
    <w:p>
      <w:pPr>
        <w:pStyle w:val="Heading1"/>
        <w:numPr>
          <w:ilvl w:val="0"/>
          <w:numId w:val="6"/>
        </w:numPr>
        <w:rPr>
          <w:lang w:val="en-GB"/>
        </w:rPr>
      </w:pPr>
      <w:bookmarkStart w:id="14" w:name="_Toc70975945"/>
      <w:r>
        <w:rPr>
          <w:lang w:val="en-GB"/>
        </w:rPr>
        <w:t>Convolutional Neural Networks</w:t>
      </w:r>
      <w:bookmarkEnd w:id="14"/>
    </w:p>
    <w:p>
      <w:pPr>
        <w:pStyle w:val="Normal"/>
        <w:rPr>
          <w:color w:val="7030A0"/>
          <w:lang w:val="en-GB"/>
        </w:rPr>
      </w:pPr>
      <w:r>
        <w:rPr>
          <w:color w:val="7030A0"/>
          <w:lang w:val="en-GB"/>
        </w:rPr>
        <w:t>When implementing technologies, it is important to know where they come from. This helps you to understand how and why they work. This chapter’s focus is on the origins and the inner workings of Convolutional Neural Networks. The aim of this research is to aid the design and implementation of a working CNN.</w:t>
      </w:r>
    </w:p>
    <w:p>
      <w:pPr>
        <w:pStyle w:val="Heading2"/>
        <w:numPr>
          <w:ilvl w:val="1"/>
          <w:numId w:val="6"/>
        </w:numPr>
        <w:rPr/>
      </w:pPr>
      <w:bookmarkStart w:id="15" w:name="_Toc70975946"/>
      <w:r>
        <w:rPr/>
        <w:t>Background</w:t>
      </w:r>
      <w:bookmarkEnd w:id="15"/>
    </w:p>
    <w:p>
      <w:pPr>
        <w:pStyle w:val="Normal"/>
        <w:rPr>
          <w:color w:val="7030A0"/>
          <w:lang w:val="en-GB"/>
        </w:rPr>
      </w:pPr>
      <w:r>
        <mc:AlternateContent>
          <mc:Choice Requires="wpg">
            <w:drawing>
              <wp:anchor behindDoc="0" distT="0" distB="0" distL="114300" distR="114300" simplePos="0" locked="0" layoutInCell="1" allowOverlap="1" relativeHeight="5" wp14:anchorId="63581E09">
                <wp:simplePos x="0" y="0"/>
                <wp:positionH relativeFrom="margin">
                  <wp:posOffset>1000125</wp:posOffset>
                </wp:positionH>
                <wp:positionV relativeFrom="paragraph">
                  <wp:posOffset>1621790</wp:posOffset>
                </wp:positionV>
                <wp:extent cx="3279140" cy="3555365"/>
                <wp:effectExtent l="0" t="0" r="0" b="9525"/>
                <wp:wrapTopAndBottom/>
                <wp:docPr id="3" name="Group 22"/>
                <a:graphic xmlns:a="http://schemas.openxmlformats.org/drawingml/2006/main">
                  <a:graphicData uri="http://schemas.microsoft.com/office/word/2010/wordprocessingGroup">
                    <wpg:wgp>
                      <wpg:cNvGrpSpPr/>
                      <wpg:grpSpPr>
                        <a:xfrm>
                          <a:off x="0" y="0"/>
                          <a:ext cx="3278520" cy="3554640"/>
                        </a:xfrm>
                      </wpg:grpSpPr>
                      <pic:pic xmlns:pic="http://schemas.openxmlformats.org/drawingml/2006/picture">
                        <pic:nvPicPr>
                          <pic:cNvPr id="2" name="Picture 20" descr=""/>
                          <pic:cNvPicPr/>
                        </pic:nvPicPr>
                        <pic:blipFill>
                          <a:blip r:embed="rId6"/>
                          <a:stretch/>
                        </pic:blipFill>
                        <pic:spPr>
                          <a:xfrm>
                            <a:off x="0" y="0"/>
                            <a:ext cx="3278520" cy="3154680"/>
                          </a:xfrm>
                          <a:prstGeom prst="rect">
                            <a:avLst/>
                          </a:prstGeom>
                          <a:ln>
                            <a:noFill/>
                          </a:ln>
                        </pic:spPr>
                      </pic:pic>
                      <wps:wsp>
                        <wps:cNvSpPr/>
                        <wps:spPr>
                          <a:xfrm>
                            <a:off x="0" y="3223800"/>
                            <a:ext cx="3278520" cy="3308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2.1: Shows a receptive field (Gabor filter-type) typical for a simple cell. []</w:t>
                              </w:r>
                            </w:p>
                          </w:txbxContent>
                        </wps:txbx>
                        <wps:bodyPr lIns="0" rIns="0" tIns="0" bIns="0">
                          <a:noAutofit/>
                        </wps:bodyPr>
                      </wps:wsp>
                    </wpg:wgp>
                  </a:graphicData>
                </a:graphic>
              </wp:anchor>
            </w:drawing>
          </mc:Choice>
          <mc:Fallback>
            <w:pict>
              <v:group id="shape_0" alt="Group 22" style="position:absolute;margin-left:78.75pt;margin-top:127.7pt;width:258.15pt;height:279.9pt" coordorigin="1575,2554" coordsize="5163,5598">
                <v:shape id="shape_0" ID="Picture 20" stroked="f" style="position:absolute;left:1575;top:2554;width:5162;height:4967;mso-position-horizontal-relative:margin" type="shapetype_75">
                  <v:imagedata r:id="rId6" o:detectmouseclick="t"/>
                  <w10:wrap type="none"/>
                  <v:stroke color="#3465a4" joinstyle="round" endcap="flat"/>
                </v:shape>
                <v:rect id="shape_0" fillcolor="white" stroked="f" style="position:absolute;left:1575;top:7631;width:5162;height:520;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2.1: Shows a receptive field (Gabor filter-type) typical for a simple cell. []</w:t>
                        </w:r>
                      </w:p>
                    </w:txbxContent>
                  </v:textbox>
                  <w10:wrap type="square"/>
                  <v:fill o:detectmouseclick="t" type="solid" color2="black"/>
                  <v:stroke color="#3465a4" joinstyle="round" endcap="flat"/>
                </v:rect>
              </v:group>
            </w:pict>
          </mc:Fallback>
        </mc:AlternateContent>
      </w:r>
      <w:r>
        <w:rPr>
          <w:color w:val="7030A0"/>
          <w:lang w:val="en-GB"/>
        </w:rPr>
        <w:t xml:space="preserve">In the 1950s, more research was done into the human visual cortex, attempting to answer two questions. First, what does the visual system do? Second, how does it do it? “In 1959, David Hubel and Torsten Wiesel described simple cells and complex cells in the human visual cortex” writes Rachael Draelos []. Hubel and Wiesel proposed that a combination of these two types of cell is used in pattern recognition. Each simple cell responds to bars and edges of a particular orientation in the scene as seen in </w:t>
      </w:r>
      <w:r>
        <w:rPr>
          <w:i/>
          <w:iCs/>
          <w:color w:val="7030A0"/>
          <w:lang w:val="en-GB"/>
        </w:rPr>
        <w:t>Figure 2.1</w:t>
      </w:r>
      <w:r>
        <w:rPr>
          <w:color w:val="7030A0"/>
          <w:lang w:val="en-GB"/>
        </w:rPr>
        <w:t>. Complex cells respond similarly to the bars and edges; however, they differ as they have a property known as ‘spatial invariance’. This means the complex cells still respond when the bars and edges are shifted around the scene.</w:t>
      </w:r>
    </w:p>
    <w:p>
      <w:pPr>
        <w:pStyle w:val="Normal"/>
        <w:rPr>
          <w:color w:val="7030A0"/>
          <w:lang w:val="en-GB"/>
        </w:rPr>
      </w:pPr>
      <w:r>
        <w:rPr>
          <w:color w:val="7030A0"/>
          <w:lang w:val="en-GB"/>
        </w:rPr>
      </w:r>
    </w:p>
    <w:p>
      <w:pPr>
        <w:pStyle w:val="Normal"/>
        <w:rPr>
          <w:color w:val="7030A0"/>
          <w:lang w:val="en-GB"/>
        </w:rPr>
      </w:pPr>
      <w:r>
        <w:rPr>
          <w:color w:val="7030A0"/>
          <w:lang w:val="en-GB"/>
        </w:rPr>
        <w:t>By 1962 Hubel and Wiesel’s theory had developed. They proposed that spatial invariance of complex cells is achieved by ‘summing’ the output of several simple cells with similar orientations but different locations in the scene (or receptive field in the eye). This summing effect enables the complex cells to respond to similar stimuli that occur anywhere in the field.</w:t>
      </w:r>
    </w:p>
    <w:p>
      <w:pPr>
        <w:pStyle w:val="Normal"/>
        <w:rPr>
          <w:color w:val="7030A0"/>
          <w:lang w:val="en-GB"/>
        </w:rPr>
      </w:pPr>
      <w:r>
        <w:rPr>
          <w:color w:val="7030A0"/>
          <w:lang w:val="en-GB"/>
        </w:rPr>
      </w:r>
    </w:p>
    <w:p>
      <w:pPr>
        <w:pStyle w:val="Normal"/>
        <w:rPr>
          <w:color w:val="7030A0"/>
          <w:lang w:val="en-GB"/>
        </w:rPr>
      </w:pPr>
      <w:r>
        <w:rPr>
          <w:color w:val="7030A0"/>
          <w:lang w:val="en-GB"/>
        </w:rPr>
        <w:t>Throughout the history of robotics, there are many examples where biology has inspired technical advancement. This is true also in the field of machine learning and convolutional neural networks. Draelos talks about how, in the 1980s, Dr Kunihiko Fukushima was inspired by the simple and complex cells and proposed a neural network model that applied this simple-to-complex concept through mathematical operations. This ‘Neocognitron’ [], as it was named, was an attempt to create a computational model for visual pattern recognition and it successfully displayed the spatial variance properties desired. The neocognitron was the inspiration for more work in the 1990s that led to the modern CNNs.</w:t>
      </w:r>
    </w:p>
    <w:p>
      <w:pPr>
        <w:pStyle w:val="Normal"/>
        <w:rPr>
          <w:color w:val="7030A0"/>
          <w:lang w:val="en-GB"/>
        </w:rPr>
      </w:pPr>
      <w:r>
        <w:rPr>
          <w:color w:val="7030A0"/>
          <w:lang w:val="en-GB"/>
        </w:rPr>
      </w:r>
    </w:p>
    <w:p>
      <w:pPr>
        <w:pStyle w:val="Normal"/>
        <w:rPr>
          <w:color w:val="7030A0"/>
          <w:lang w:val="en-GB"/>
        </w:rPr>
      </w:pPr>
      <w:r>
        <w:rPr>
          <w:color w:val="7030A0"/>
          <w:lang w:val="en-GB"/>
        </w:rPr>
        <w:t>More recently, CNNs have successfully been used for classifying images, such as AlexNet [], which achieved state-of-the-art performance when trained on the ImageNet dataset in 2012. Furthermore, CNNs are now being used for a variety of purposes, from facial recognition to the analysis of medical images. This successfulness in regard to detecting patterns within images is what led to this project attempting to utilise this functionality in the context of robotic grasp detection.</w:t>
      </w:r>
    </w:p>
    <w:p>
      <w:pPr>
        <w:pStyle w:val="Heading2"/>
        <w:numPr>
          <w:ilvl w:val="1"/>
          <w:numId w:val="6"/>
        </w:numPr>
        <w:rPr/>
      </w:pPr>
      <w:bookmarkStart w:id="16" w:name="_Toc70975947"/>
      <w:r>
        <w:rPr/>
        <w:t>Technical Workings</w:t>
      </w:r>
      <w:bookmarkEnd w:id="16"/>
    </w:p>
    <w:p>
      <w:pPr>
        <w:pStyle w:val="Heading3"/>
        <w:numPr>
          <w:ilvl w:val="2"/>
          <w:numId w:val="6"/>
        </w:numPr>
        <w:rPr>
          <w:lang w:val="en-GB"/>
        </w:rPr>
      </w:pPr>
      <w:bookmarkStart w:id="17" w:name="_Toc70975948"/>
      <w:r>
        <w:rPr>
          <w:lang w:val="en-GB"/>
        </w:rPr>
        <w:t>Convolutional Layers</w:t>
      </w:r>
      <w:bookmarkEnd w:id="17"/>
    </w:p>
    <w:p>
      <w:pPr>
        <w:pStyle w:val="Normal"/>
        <w:rPr>
          <w:color w:val="7030A0"/>
          <w:lang w:val="en-GB"/>
        </w:rPr>
      </w:pPr>
      <w:r>
        <mc:AlternateContent>
          <mc:Choice Requires="wpg">
            <w:drawing>
              <wp:anchor behindDoc="0" distT="0" distB="0" distL="114300" distR="114300" simplePos="0" locked="0" layoutInCell="1" allowOverlap="1" relativeHeight="6" wp14:anchorId="2973169F">
                <wp:simplePos x="0" y="0"/>
                <wp:positionH relativeFrom="margin">
                  <wp:posOffset>964565</wp:posOffset>
                </wp:positionH>
                <wp:positionV relativeFrom="paragraph">
                  <wp:posOffset>2324735</wp:posOffset>
                </wp:positionV>
                <wp:extent cx="3344545" cy="2882900"/>
                <wp:effectExtent l="0" t="0" r="0" b="7620"/>
                <wp:wrapTopAndBottom/>
                <wp:docPr id="4" name="Group 26"/>
                <a:graphic xmlns:a="http://schemas.openxmlformats.org/drawingml/2006/main">
                  <a:graphicData uri="http://schemas.microsoft.com/office/word/2010/wordprocessingGroup">
                    <wpg:wgp>
                      <wpg:cNvGrpSpPr/>
                      <wpg:grpSpPr>
                        <a:xfrm>
                          <a:off x="0" y="0"/>
                          <a:ext cx="3344040" cy="2882160"/>
                        </a:xfrm>
                      </wpg:grpSpPr>
                      <pic:pic xmlns:pic="http://schemas.openxmlformats.org/drawingml/2006/picture">
                        <pic:nvPicPr>
                          <pic:cNvPr id="3" name="Picture 23" descr=""/>
                          <pic:cNvPicPr/>
                        </pic:nvPicPr>
                        <pic:blipFill>
                          <a:blip r:embed="rId7"/>
                          <a:stretch/>
                        </pic:blipFill>
                        <pic:spPr>
                          <a:xfrm>
                            <a:off x="0" y="0"/>
                            <a:ext cx="3344040" cy="2498040"/>
                          </a:xfrm>
                          <a:prstGeom prst="rect">
                            <a:avLst/>
                          </a:prstGeom>
                          <a:ln>
                            <a:noFill/>
                          </a:ln>
                        </pic:spPr>
                      </pic:pic>
                      <wps:wsp>
                        <wps:cNvSpPr/>
                        <wps:spPr>
                          <a:xfrm>
                            <a:off x="0" y="2557800"/>
                            <a:ext cx="3344040" cy="324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2.2: Shows the process of convoluting and input to create a feature map. []</w:t>
                              </w:r>
                            </w:p>
                          </w:txbxContent>
                        </wps:txbx>
                        <wps:bodyPr lIns="0" rIns="0" tIns="0" bIns="0">
                          <a:spAutoFit/>
                        </wps:bodyPr>
                      </wps:wsp>
                    </wpg:wgp>
                  </a:graphicData>
                </a:graphic>
              </wp:anchor>
            </w:drawing>
          </mc:Choice>
          <mc:Fallback>
            <w:pict>
              <v:group id="shape_0" alt="Group 26" style="position:absolute;margin-left:75.95pt;margin-top:183.05pt;width:263.3pt;height:226.95pt" coordorigin="1519,3661" coordsize="5266,4539">
                <v:shape id="shape_0" ID="Picture 23" stroked="f" style="position:absolute;left:1519;top:3661;width:5265;height:3933;mso-position-horizontal-relative:margin" type="shapetype_75">
                  <v:imagedata r:id="rId7" o:detectmouseclick="t"/>
                  <w10:wrap type="none"/>
                  <v:stroke color="#3465a4" joinstyle="round" endcap="flat"/>
                </v:shape>
                <v:rect id="shape_0" fillcolor="white" stroked="f" style="position:absolute;left:1519;top:7689;width:5265;height:510;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2.2: Shows the process of convoluting and input to create a feature map. []</w:t>
                        </w:r>
                      </w:p>
                    </w:txbxContent>
                  </v:textbox>
                  <w10:wrap type="square"/>
                  <v:fill o:detectmouseclick="t" type="solid" color2="black"/>
                  <v:stroke color="#3465a4" joinstyle="round" endcap="flat"/>
                </v:rect>
              </v:group>
            </w:pict>
          </mc:Fallback>
        </mc:AlternateContent>
      </w:r>
      <w:r>
        <w:rPr>
          <w:color w:val="7030A0"/>
          <w:lang w:val="en-GB"/>
        </w:rPr>
        <w:t>Unlike a standard artificial neural network, a convolutional neural network takes an image as its input. Therefore, the network needs a way to deal with two, three, or even four-dimensional data. The way this is done is through a convolutional layer, which is the core building block for these networks, hence the name. This layer convolves the input by using filters (or kernels) to create a feature map (the matrix on the right of Figure 2.2). This is done by calculating the dot product of the receptive field (highlighted in yellow in Figure 2.2) and the filter (the red numbers in Figure 2.2). The dot product is defined as the sum of the product of each corresponding element in the two matrices and it produces a scalar output. The filter’s size is usually an odd number (3, 5, and 7 are common sizes) and determines the size of the area for features to be identified in the image. It is applied to the whole image by shifting the receptive field by a set number of pixels known as the stride, the default being one pixel. Increasing the stride leads to a decrease in the size of the feature map, due to less overlapping of the receptive fields.</w:t>
      </w:r>
    </w:p>
    <w:p>
      <w:pPr>
        <w:pStyle w:val="Normal"/>
        <w:jc w:val="left"/>
        <w:rPr>
          <w:color w:val="7030A0"/>
          <w:lang w:val="en-GB"/>
        </w:rPr>
      </w:pPr>
      <w:r>
        <w:rPr>
          <w:color w:val="7030A0"/>
          <w:lang w:val="en-GB"/>
        </w:rPr>
      </w:r>
    </w:p>
    <w:p>
      <w:pPr>
        <w:pStyle w:val="Normal"/>
        <w:jc w:val="left"/>
        <w:rPr>
          <w:color w:val="7030A0"/>
          <w:lang w:val="en-GB"/>
        </w:rPr>
      </w:pPr>
      <w:r>
        <w:rPr>
          <w:color w:val="7030A0"/>
          <w:lang w:val="en-GB"/>
        </w:rPr>
        <w:t>Once the feature map is calculated, a non-linear activation function is applied. The standard choice currently is the Rectified Linear Unit (ReLU) activation, as it is more computationally efficient than the other options. ReLU is a piecewise linear function that will output the input if positive, otherwise, it will output zero. The purpose of using an activation function such as this, is to introduce non-linearity into a network that has so far just been applying linear operations. The rectified feature map can either be the input for another convolutional layer, or it can be ‘flattened’ into a vector to be an input for a fully connected layer – leading to the output layer.</w:t>
      </w:r>
    </w:p>
    <w:p>
      <w:pPr>
        <w:pStyle w:val="Heading3"/>
        <w:numPr>
          <w:ilvl w:val="2"/>
          <w:numId w:val="6"/>
        </w:numPr>
        <w:rPr>
          <w:lang w:val="en-GB"/>
        </w:rPr>
      </w:pPr>
      <w:bookmarkStart w:id="18" w:name="_Toc70975949"/>
      <w:r>
        <w:rPr>
          <w:lang w:val="en-GB"/>
        </w:rPr>
        <w:t>Pooling Layers</w:t>
      </w:r>
      <w:bookmarkEnd w:id="18"/>
    </w:p>
    <w:p>
      <w:pPr>
        <w:pStyle w:val="Normal"/>
        <w:jc w:val="left"/>
        <w:rPr>
          <w:color w:val="7030A0"/>
          <w:lang w:val="en-GB"/>
        </w:rPr>
      </w:pPr>
      <w:r>
        <mc:AlternateContent>
          <mc:Choice Requires="wpg">
            <w:drawing>
              <wp:anchor behindDoc="0" distT="0" distB="0" distL="114300" distR="114300" simplePos="0" locked="0" layoutInCell="1" allowOverlap="1" relativeHeight="7" wp14:anchorId="4E11A128">
                <wp:simplePos x="0" y="0"/>
                <wp:positionH relativeFrom="column">
                  <wp:posOffset>844550</wp:posOffset>
                </wp:positionH>
                <wp:positionV relativeFrom="paragraph">
                  <wp:posOffset>2114550</wp:posOffset>
                </wp:positionV>
                <wp:extent cx="3590290" cy="1482090"/>
                <wp:effectExtent l="0" t="0" r="0" b="6350"/>
                <wp:wrapTopAndBottom/>
                <wp:docPr id="5" name="Group 29"/>
                <a:graphic xmlns:a="http://schemas.openxmlformats.org/drawingml/2006/main">
                  <a:graphicData uri="http://schemas.microsoft.com/office/word/2010/wordprocessingGroup">
                    <wpg:wgp>
                      <wpg:cNvGrpSpPr/>
                      <wpg:grpSpPr>
                        <a:xfrm>
                          <a:off x="0" y="0"/>
                          <a:ext cx="3589560" cy="1481400"/>
                        </a:xfrm>
                      </wpg:grpSpPr>
                      <pic:pic xmlns:pic="http://schemas.openxmlformats.org/drawingml/2006/picture">
                        <pic:nvPicPr>
                          <pic:cNvPr id="4" name="Picture 27" descr=""/>
                          <pic:cNvPicPr/>
                        </pic:nvPicPr>
                        <pic:blipFill>
                          <a:blip r:embed="rId8"/>
                          <a:srcRect l="0" t="1983" r="0" b="0"/>
                          <a:stretch/>
                        </pic:blipFill>
                        <pic:spPr>
                          <a:xfrm>
                            <a:off x="0" y="0"/>
                            <a:ext cx="3589560" cy="1283400"/>
                          </a:xfrm>
                          <a:prstGeom prst="rect">
                            <a:avLst/>
                          </a:prstGeom>
                          <a:ln>
                            <a:noFill/>
                          </a:ln>
                        </pic:spPr>
                      </pic:pic>
                      <wps:wsp>
                        <wps:cNvSpPr/>
                        <wps:spPr>
                          <a:xfrm>
                            <a:off x="0" y="1325160"/>
                            <a:ext cx="3589560" cy="1562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2.3: Max Pooling Diagram. []</w:t>
                              </w:r>
                            </w:p>
                          </w:txbxContent>
                        </wps:txbx>
                        <wps:bodyPr lIns="0" rIns="0" tIns="0" bIns="0">
                          <a:noAutofit/>
                        </wps:bodyPr>
                      </wps:wsp>
                    </wpg:wgp>
                  </a:graphicData>
                </a:graphic>
              </wp:anchor>
            </w:drawing>
          </mc:Choice>
          <mc:Fallback>
            <w:pict>
              <v:group id="shape_0" alt="Group 29" style="position:absolute;margin-left:66.5pt;margin-top:166.5pt;width:282.65pt;height:116.65pt" coordorigin="1330,3330" coordsize="5653,2333">
                <v:shape id="shape_0" ID="Picture 27" stroked="f" style="position:absolute;left:1330;top:3330;width:5652;height:2020" type="shapetype_75">
                  <v:imagedata r:id="rId8" o:detectmouseclick="t"/>
                  <w10:wrap type="none"/>
                  <v:stroke color="#3465a4" joinstyle="round" endcap="flat"/>
                </v:shape>
                <v:rect id="shape_0" fillcolor="white" stroked="f" style="position:absolute;left:1330;top:5417;width:5652;height:245">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2.3: Max Pooling Diagram. []</w:t>
                        </w:r>
                      </w:p>
                    </w:txbxContent>
                  </v:textbox>
                  <w10:wrap type="square"/>
                  <v:fill o:detectmouseclick="t" type="solid" color2="black"/>
                  <v:stroke color="#3465a4" joinstyle="round" endcap="flat"/>
                </v:rect>
              </v:group>
            </w:pict>
          </mc:Fallback>
        </mc:AlternateContent>
      </w:r>
      <w:r>
        <w:rPr>
          <w:color w:val="7030A0"/>
          <w:lang w:val="en-GB"/>
        </w:rPr>
        <w:t xml:space="preserve">After every convolutional layer in a CNN, it is usual to have a pooling layer applied to the rectified feature map. The main purpose of this is to downsample the features; making the network more efficient and puts less strain on the available resources. There are different types of pooling, including max, sum, and average with max pooling being the most used. Pooling layers work on a similar principle to convolutional layers. A filter, usually an even number this time, is applied to the feature pool with no overlap. So, in the common case of a filter size of 2x2, usually the stride would be set to two also, which leads to a feature map that is half the size. In the case of max pooling, the largest element in the receptive field is taken to represent that area (as shown in </w:t>
      </w:r>
      <w:r>
        <w:rPr>
          <w:i/>
          <w:iCs/>
          <w:color w:val="7030A0"/>
          <w:lang w:val="en-GB"/>
        </w:rPr>
        <w:t>Figure 2.3</w:t>
      </w:r>
      <w:r>
        <w:rPr>
          <w:color w:val="7030A0"/>
          <w:lang w:val="en-GB"/>
        </w:rPr>
        <w:t>). Sum and average pooling are calculated similarly but using the sum and mean average of the receptive field, respectively.</w:t>
      </w:r>
    </w:p>
    <w:p>
      <w:pPr>
        <w:pStyle w:val="Normal"/>
        <w:jc w:val="left"/>
        <w:rPr>
          <w:color w:val="7030A0"/>
          <w:lang w:val="en-GB"/>
        </w:rPr>
      </w:pPr>
      <w:r>
        <w:rPr>
          <w:color w:val="7030A0"/>
          <w:lang w:val="en-GB"/>
        </w:rPr>
      </w:r>
    </w:p>
    <w:p>
      <w:pPr>
        <w:pStyle w:val="Heading3"/>
        <w:numPr>
          <w:ilvl w:val="2"/>
          <w:numId w:val="6"/>
        </w:numPr>
        <w:rPr>
          <w:lang w:val="en-GB"/>
        </w:rPr>
      </w:pPr>
      <w:bookmarkStart w:id="19" w:name="_Toc70975950"/>
      <w:r>
        <w:rPr>
          <w:lang w:val="en-GB"/>
        </w:rPr>
        <w:t>Overall Configuration</w:t>
      </w:r>
      <w:bookmarkEnd w:id="19"/>
    </w:p>
    <w:p>
      <w:pPr>
        <w:pStyle w:val="Normal"/>
        <w:rPr>
          <w:color w:val="7030A0"/>
          <w:lang w:val="en-GB"/>
        </w:rPr>
      </w:pPr>
      <w:r>
        <w:rPr>
          <w:color w:val="7030A0"/>
          <w:lang w:val="en-GB"/>
        </w:rPr>
        <w:t>The small details of a CNN can vary greatly for different projects; however, the standard building blocks are usually used universally in a set order. This standard configuration is as follows:</w:t>
      </w:r>
    </w:p>
    <w:p>
      <w:pPr>
        <w:pStyle w:val="ListParagraph"/>
        <w:numPr>
          <w:ilvl w:val="0"/>
          <w:numId w:val="13"/>
        </w:numPr>
        <w:rPr>
          <w:color w:val="7030A0"/>
          <w:lang w:val="en-GB"/>
        </w:rPr>
      </w:pPr>
      <w:r>
        <w:rPr>
          <w:color w:val="7030A0"/>
          <w:lang w:val="en-GB"/>
        </w:rPr>
        <w:t>Input layer</w:t>
      </w:r>
    </w:p>
    <w:p>
      <w:pPr>
        <w:pStyle w:val="ListParagraph"/>
        <w:numPr>
          <w:ilvl w:val="0"/>
          <w:numId w:val="13"/>
        </w:numPr>
        <w:rPr>
          <w:color w:val="7030A0"/>
          <w:lang w:val="en-GB"/>
        </w:rPr>
      </w:pPr>
      <w:r>
        <w:rPr>
          <w:color w:val="7030A0"/>
          <w:lang w:val="en-GB"/>
        </w:rPr>
        <w:t>Convolutional and Pooling Layers alternated</w:t>
      </w:r>
    </w:p>
    <w:p>
      <w:pPr>
        <w:pStyle w:val="ListParagraph"/>
        <w:numPr>
          <w:ilvl w:val="0"/>
          <w:numId w:val="13"/>
        </w:numPr>
        <w:rPr>
          <w:color w:val="7030A0"/>
          <w:lang w:val="en-GB"/>
        </w:rPr>
      </w:pPr>
      <w:r>
        <w:rPr>
          <w:color w:val="7030A0"/>
          <w:lang w:val="en-GB"/>
        </w:rPr>
        <w:t>Flattening for input to Fully Connected Layers</w:t>
      </w:r>
    </w:p>
    <w:p>
      <w:pPr>
        <w:pStyle w:val="ListParagraph"/>
        <w:numPr>
          <w:ilvl w:val="0"/>
          <w:numId w:val="13"/>
        </w:numPr>
        <w:rPr>
          <w:color w:val="7030A0"/>
          <w:lang w:val="en-GB"/>
        </w:rPr>
      </w:pPr>
      <w:r>
        <w:rPr>
          <w:color w:val="7030A0"/>
          <w:lang w:val="en-GB"/>
        </w:rPr>
        <w:t>Output Layer with a softmax or linear activation depending on the task</w:t>
      </w:r>
    </w:p>
    <w:p>
      <w:pPr>
        <w:pStyle w:val="Normal"/>
        <w:rPr>
          <w:color w:val="7030A0"/>
          <w:lang w:val="en-GB"/>
        </w:rPr>
      </w:pPr>
      <w:r>
        <w:rPr>
          <w:color w:val="7030A0"/>
          <w:lang w:val="en-GB"/>
        </w:rPr>
      </w:r>
    </w:p>
    <w:p>
      <w:pPr>
        <w:pStyle w:val="Normal"/>
        <w:rPr>
          <w:color w:val="7030A0"/>
          <w:lang w:val="en-GB"/>
        </w:rPr>
      </w:pPr>
      <w:r>
        <w:rPr>
          <w:color w:val="7030A0"/>
          <w:lang w:val="en-GB"/>
        </w:rPr>
        <w:t>This chapter has tried to explain the workings of a convolutional neural network in enough detail for the purposes of this project. However, if more information is required, there are many easily accessible papers and articles written on the subject, including [] and [].</w:t>
      </w:r>
    </w:p>
    <w:p>
      <w:pPr>
        <w:pStyle w:val="Normal"/>
        <w:jc w:val="left"/>
        <w:rPr>
          <w:lang w:val="en-GB"/>
        </w:rPr>
      </w:pPr>
      <w:r>
        <w:rPr>
          <w:lang w:val="en-GB"/>
        </w:rPr>
      </w:r>
    </w:p>
    <w:p>
      <w:pPr>
        <w:sectPr>
          <w:headerReference w:type="default" r:id="rId9"/>
          <w:footerReference w:type="default" r:id="rId10"/>
          <w:type w:val="nextPage"/>
          <w:pgSz w:w="11906" w:h="16838"/>
          <w:pgMar w:left="1800" w:right="1800" w:header="708" w:top="1428" w:footer="708" w:bottom="1440" w:gutter="0"/>
          <w:pgNumType w:fmt="decimal"/>
          <w:formProt w:val="false"/>
          <w:textDirection w:val="lrTb"/>
          <w:docGrid w:type="default" w:linePitch="299" w:charSpace="0"/>
        </w:sectPr>
        <w:pStyle w:val="Heading2"/>
        <w:numPr>
          <w:ilvl w:val="1"/>
          <w:numId w:val="6"/>
        </w:numPr>
        <w:rPr/>
      </w:pPr>
      <w:r>
        <w:rPr/>
        <w:t>S</w:t>
      </w:r>
      <w:bookmarkStart w:id="20" w:name="_Toc70975951"/>
      <w:bookmarkEnd w:id="20"/>
      <w:r>
        <w:rPr/>
        <w:t>CW</w:t>
      </w:r>
    </w:p>
    <w:p>
      <w:pPr>
        <w:pStyle w:val="Heading1"/>
        <w:numPr>
          <w:ilvl w:val="0"/>
          <w:numId w:val="6"/>
        </w:numPr>
        <w:rPr>
          <w:lang w:val="en-GB"/>
        </w:rPr>
      </w:pPr>
      <w:bookmarkStart w:id="21" w:name="_Toc70975952"/>
      <w:r>
        <w:rPr>
          <w:lang w:val="en-GB"/>
        </w:rPr>
        <w:t>Experiment Methods</w:t>
      </w:r>
      <w:bookmarkStart w:id="22" w:name="_Toc192777708"/>
      <w:bookmarkEnd w:id="21"/>
    </w:p>
    <w:p>
      <w:pPr>
        <w:pStyle w:val="Normal"/>
        <w:rPr>
          <w:color w:val="7030A0"/>
          <w:lang w:val="en-GB"/>
        </w:rPr>
      </w:pPr>
      <w:r>
        <w:rPr>
          <w:color w:val="7030A0"/>
          <w:lang w:val="en-GB"/>
        </w:rPr>
        <w:t xml:space="preserve">This project poses the question: can robotic grasps be successfully learnt by using a deep learning algorithm? </w:t>
      </w:r>
      <w:r>
        <w:rPr>
          <w:i/>
          <w:iCs/>
          <w:color w:val="7030A0"/>
          <w:lang w:val="en-GB"/>
        </w:rPr>
        <w:t>Chapter 3</w:t>
      </w:r>
      <w:r>
        <w:rPr>
          <w:color w:val="7030A0"/>
          <w:lang w:val="en-GB"/>
        </w:rPr>
        <w:t xml:space="preserve"> will outline the original hypothesis made at the start of the process, and the experiments that were designed to evaluate the aforementioned hypothesis and the success of the project. The supporting software design will be covered in </w:t>
      </w:r>
      <w:r>
        <w:rPr>
          <w:i/>
          <w:iCs/>
          <w:color w:val="7030A0"/>
          <w:lang w:val="en-GB"/>
        </w:rPr>
        <w:t>Chapter 4</w:t>
      </w:r>
      <w:r>
        <w:rPr>
          <w:color w:val="7030A0"/>
          <w:lang w:val="en-GB"/>
        </w:rPr>
        <w:t>.</w:t>
      </w:r>
    </w:p>
    <w:p>
      <w:pPr>
        <w:pStyle w:val="Heading2"/>
        <w:numPr>
          <w:ilvl w:val="1"/>
          <w:numId w:val="6"/>
        </w:numPr>
        <w:rPr/>
      </w:pPr>
      <w:bookmarkStart w:id="23" w:name="_Toc70975953"/>
      <w:r>
        <w:rPr/>
        <w:t>Experiment Hypothesis</w:t>
      </w:r>
      <w:bookmarkEnd w:id="23"/>
    </w:p>
    <w:p>
      <w:pPr>
        <w:pStyle w:val="ListParagraph"/>
        <w:numPr>
          <w:ilvl w:val="0"/>
          <w:numId w:val="3"/>
        </w:numPr>
        <w:rPr>
          <w:color w:val="7030A0"/>
          <w:lang w:val="en-GB"/>
        </w:rPr>
      </w:pPr>
      <w:r>
        <w:rPr>
          <w:color w:val="7030A0"/>
          <w:lang w:val="en-GB"/>
        </w:rPr>
        <w:t>Can a robot learn to grasp objects just from input images?</w:t>
      </w:r>
    </w:p>
    <w:p>
      <w:pPr>
        <w:pStyle w:val="ListParagraph"/>
        <w:numPr>
          <w:ilvl w:val="0"/>
          <w:numId w:val="3"/>
        </w:numPr>
        <w:rPr>
          <w:color w:val="7030A0"/>
          <w:lang w:val="en-GB"/>
        </w:rPr>
      </w:pPr>
      <w:r>
        <w:rPr>
          <w:color w:val="7030A0"/>
          <w:lang w:val="en-GB"/>
        </w:rPr>
        <w:t>This approach has been tried before – as mentioned in intro. Quote papers and success. Mention how this differs slightly as only in simulation and using different from norm data.</w:t>
      </w:r>
    </w:p>
    <w:p>
      <w:pPr>
        <w:pStyle w:val="Normal"/>
        <w:rPr>
          <w:color w:val="7030A0"/>
          <w:lang w:val="en-GB"/>
        </w:rPr>
      </w:pPr>
      <w:r>
        <w:rPr>
          <w:color w:val="7030A0"/>
          <w:lang w:val="en-GB"/>
        </w:rPr>
        <w:t xml:space="preserve">The hypothesis being investigated in this project is that if a deep convolutional neural network can learn to predict grasps from images, then the trained network can be used to grasp novel objects in simulation. This is functionality is trying to mimic the human intuition and experience that enables us as a species to pick up objects that we may have never encountered. This hypothesis has been tested in other papers, as mentioned in </w:t>
      </w:r>
      <w:r>
        <w:rPr>
          <w:i/>
          <w:iCs/>
          <w:color w:val="7030A0"/>
          <w:lang w:val="en-GB"/>
        </w:rPr>
        <w:t>Chapter 1</w:t>
      </w:r>
      <w:r>
        <w:rPr>
          <w:color w:val="7030A0"/>
          <w:lang w:val="en-GB"/>
        </w:rPr>
        <w:t xml:space="preserve">, with some reports quoting success rates of up to … This project is not necessarily searching for the most accurate neural network or the most successful grasps; due to time and technical limitations imposed due to the nature of the project (discussed further in </w:t>
      </w:r>
      <w:r>
        <w:rPr>
          <w:i/>
          <w:iCs/>
          <w:color w:val="7030A0"/>
          <w:lang w:val="en-GB"/>
        </w:rPr>
        <w:t>Chapter 4</w:t>
      </w:r>
      <w:r>
        <w:rPr>
          <w:color w:val="7030A0"/>
          <w:lang w:val="en-GB"/>
        </w:rPr>
        <w:t>). However, the expected outcome is a proof of concept that could be further refined to produce better results.</w:t>
      </w:r>
    </w:p>
    <w:p>
      <w:pPr>
        <w:pStyle w:val="Heading2"/>
        <w:numPr>
          <w:ilvl w:val="1"/>
          <w:numId w:val="6"/>
        </w:numPr>
        <w:rPr/>
      </w:pPr>
      <w:bookmarkStart w:id="24" w:name="_Toc70975954"/>
      <w:r>
        <w:rPr/>
        <w:t>Experiment Design</w:t>
      </w:r>
      <w:bookmarkEnd w:id="24"/>
    </w:p>
    <w:p>
      <w:pPr>
        <w:pStyle w:val="Heading3"/>
        <w:numPr>
          <w:ilvl w:val="2"/>
          <w:numId w:val="6"/>
        </w:numPr>
        <w:rPr>
          <w:lang w:val="en-GB"/>
        </w:rPr>
      </w:pPr>
      <w:bookmarkStart w:id="25" w:name="_Toc70975955"/>
      <w:r>
        <w:rPr>
          <w:lang w:val="en-GB"/>
        </w:rPr>
        <w:t>Experiment Outline</w:t>
      </w:r>
      <w:bookmarkEnd w:id="25"/>
    </w:p>
    <w:p>
      <w:pPr>
        <w:pStyle w:val="Normal"/>
        <w:rPr>
          <w:color w:val="7030A0"/>
          <w:lang w:val="en-GB"/>
        </w:rPr>
      </w:pPr>
      <w:r>
        <w:rPr>
          <w:color w:val="7030A0"/>
          <w:lang w:val="en-GB"/>
        </w:rPr>
        <w:t xml:space="preserve">The aim of this project is to test this hypothesis through experimentation in simulation. This will involve writing software and handling different data, further discussed in </w:t>
      </w:r>
      <w:r>
        <w:rPr>
          <w:i/>
          <w:iCs/>
          <w:color w:val="7030A0"/>
          <w:lang w:val="en-GB"/>
        </w:rPr>
        <w:t>Chapter 4</w:t>
      </w:r>
      <w:r>
        <w:rPr>
          <w:color w:val="7030A0"/>
          <w:lang w:val="en-GB"/>
        </w:rPr>
        <w:t>. The software and data will be used to test the hypothesis by taking the following two measurements:</w:t>
      </w:r>
    </w:p>
    <w:p>
      <w:pPr>
        <w:pStyle w:val="ListParagraph"/>
        <w:numPr>
          <w:ilvl w:val="0"/>
          <w:numId w:val="3"/>
        </w:numPr>
        <w:rPr>
          <w:color w:val="7030A0"/>
          <w:lang w:val="en-GB"/>
        </w:rPr>
      </w:pPr>
      <w:r>
        <w:rPr>
          <w:color w:val="7030A0"/>
          <w:lang w:val="en-GB"/>
        </w:rPr>
        <w:t>Evaluation of the ground truth.</w:t>
      </w:r>
    </w:p>
    <w:p>
      <w:pPr>
        <w:pStyle w:val="ListParagraph"/>
        <w:numPr>
          <w:ilvl w:val="0"/>
          <w:numId w:val="3"/>
        </w:numPr>
        <w:rPr>
          <w:color w:val="7030A0"/>
          <w:lang w:val="en-GB"/>
        </w:rPr>
      </w:pPr>
      <w:r>
        <w:rPr>
          <w:color w:val="7030A0"/>
          <w:lang w:val="en-GB"/>
        </w:rPr>
        <w:t>Evaluation of the trained network.</w:t>
      </w:r>
    </w:p>
    <w:p>
      <w:pPr>
        <w:pStyle w:val="Normal"/>
        <w:rPr>
          <w:color w:val="7030A0"/>
          <w:lang w:val="en-GB"/>
        </w:rPr>
      </w:pPr>
      <w:r>
        <w:rPr>
          <w:color w:val="7030A0"/>
          <w:lang w:val="en-GB"/>
        </w:rPr>
      </w:r>
    </w:p>
    <w:p>
      <w:pPr>
        <w:pStyle w:val="Normal"/>
        <w:rPr>
          <w:color w:val="7030A0"/>
          <w:lang w:val="en-GB"/>
        </w:rPr>
      </w:pPr>
      <w:r>
        <w:rPr>
          <w:color w:val="7030A0"/>
          <w:lang w:val="en-GB"/>
        </w:rPr>
        <w:t>Before describing the experiments to take these two measurements, I must define two things within the scope of this project:</w:t>
      </w:r>
    </w:p>
    <w:p>
      <w:pPr>
        <w:pStyle w:val="ListParagraph"/>
        <w:numPr>
          <w:ilvl w:val="0"/>
          <w:numId w:val="3"/>
        </w:numPr>
        <w:rPr>
          <w:color w:val="7030A0"/>
          <w:lang w:val="en-GB"/>
        </w:rPr>
      </w:pPr>
      <w:r>
        <w:rPr>
          <w:color w:val="7030A0"/>
          <w:lang w:val="en-GB"/>
        </w:rPr>
        <w:t>What is a successful grasp?</w:t>
      </w:r>
    </w:p>
    <w:p>
      <w:pPr>
        <w:pStyle w:val="ListParagraph"/>
        <w:numPr>
          <w:ilvl w:val="0"/>
          <w:numId w:val="3"/>
        </w:numPr>
        <w:rPr>
          <w:color w:val="7030A0"/>
          <w:lang w:val="en-GB"/>
        </w:rPr>
      </w:pPr>
      <w:r>
        <w:rPr>
          <w:color w:val="7030A0"/>
          <w:lang w:val="en-GB"/>
        </w:rPr>
        <w:t>What is a ground truth?</w:t>
      </w:r>
    </w:p>
    <w:p>
      <w:pPr>
        <w:pStyle w:val="Normal"/>
        <w:rPr>
          <w:color w:val="7030A0"/>
          <w:lang w:val="en-GB"/>
        </w:rPr>
      </w:pPr>
      <w:r>
        <w:rPr>
          <w:color w:val="7030A0"/>
          <w:lang w:val="en-GB"/>
        </w:rPr>
      </w:r>
    </w:p>
    <w:p>
      <w:pPr>
        <w:pStyle w:val="Normal"/>
        <w:rPr>
          <w:color w:val="7030A0"/>
          <w:lang w:val="en-GB"/>
        </w:rPr>
      </w:pPr>
      <w:r>
        <w:rPr>
          <w:color w:val="7030A0"/>
          <w:lang w:val="en-GB"/>
        </w:rPr>
        <w:t xml:space="preserve">Perhaps most importantly, for the purpose of this project, I will be defining a successful grasp as a combination of two factors. Furthermore, I will also be recording semi-successful grasps that come close to picking up the object (e.g., if the object is thrown to the side). The two factors that are going to be considered for grasp success are: gripper closure, and object movement within the camera frame. This will be further explained in the Design section of </w:t>
      </w:r>
      <w:r>
        <w:rPr>
          <w:i/>
          <w:iCs/>
          <w:color w:val="7030A0"/>
          <w:lang w:val="en-GB"/>
        </w:rPr>
        <w:t>Chapter 4</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 xml:space="preserve">A ground truth in the field of machine learning is the ‘reality’ that the model is attempting to predict, in this case the ground truths are successful grasp patterns for specific objects. The ground truth is dictated by the input data for a model; hence, the capability and efficacy of all machine learning models is directly linked to the quality of the ground truth. This project is making use of the ACRONYM dataset, as discussed in </w:t>
      </w:r>
      <w:r>
        <w:rPr>
          <w:i/>
          <w:iCs/>
          <w:color w:val="7030A0"/>
          <w:lang w:val="en-GB"/>
        </w:rPr>
        <w:t>Chapter 1.3</w:t>
      </w:r>
      <w:r>
        <w:rPr>
          <w:color w:val="7030A0"/>
          <w:lang w:val="en-GB"/>
        </w:rPr>
        <w:t>, which contains grasp and object information in relation to the ShapeNetSem object database. This grasp dataset is then considered to be the ground truth for these experiments.</w:t>
      </w:r>
    </w:p>
    <w:p>
      <w:pPr>
        <w:pStyle w:val="Normal"/>
        <w:rPr>
          <w:color w:val="7030A0"/>
          <w:lang w:val="en-GB"/>
        </w:rPr>
      </w:pPr>
      <w:r>
        <w:rPr>
          <w:color w:val="7030A0"/>
          <w:lang w:val="en-GB"/>
        </w:rPr>
      </w:r>
    </w:p>
    <w:p>
      <w:pPr>
        <w:pStyle w:val="Normal"/>
        <w:rPr>
          <w:color w:val="7030A0"/>
          <w:lang w:val="en-GB"/>
        </w:rPr>
      </w:pPr>
      <w:r>
        <w:rPr>
          <w:color w:val="7030A0"/>
          <w:lang w:val="en-GB"/>
        </w:rPr>
        <w:t>As stated before, the training data for a neural network directly impacts the trained output; therefore, it is necessary to determine the quality of the dataset that is being used. The ACRONYM grasp dataset does contain information on the success of each grasp from their physics simulator; however, this does not necessarily mean the labelled grasps will work in this project’s simulation. Therefore, it is essential to conduct an experiment to ascertain the accuracy of the grasps stated in the dataset within the project simulation environment, evaluating the ground truth of the scenario, thus allowing a comparison to the accuracy of the neural network.</w:t>
      </w:r>
    </w:p>
    <w:p>
      <w:pPr>
        <w:pStyle w:val="Normal"/>
        <w:rPr>
          <w:color w:val="7030A0"/>
          <w:lang w:val="en-GB"/>
        </w:rPr>
      </w:pPr>
      <w:r>
        <w:rPr>
          <w:color w:val="7030A0"/>
          <w:lang w:val="en-GB"/>
        </w:rPr>
      </w:r>
    </w:p>
    <w:p>
      <w:pPr>
        <w:pStyle w:val="Heading3"/>
        <w:numPr>
          <w:ilvl w:val="2"/>
          <w:numId w:val="6"/>
        </w:numPr>
        <w:rPr>
          <w:lang w:val="en-GB"/>
        </w:rPr>
      </w:pPr>
      <w:bookmarkStart w:id="26" w:name="_Toc70975956"/>
      <w:r>
        <w:rPr>
          <w:lang w:val="en-GB"/>
        </w:rPr>
        <w:t>Ground Truth Evaluation</w:t>
      </w:r>
      <w:bookmarkEnd w:id="26"/>
    </w:p>
    <w:p>
      <w:pPr>
        <w:pStyle w:val="Normal"/>
        <w:rPr>
          <w:color w:val="7030A0"/>
          <w:lang w:val="en-GB"/>
        </w:rPr>
      </w:pPr>
      <w:r>
        <w:rPr>
          <w:color w:val="7030A0"/>
          <w:lang w:val="en-GB"/>
        </w:rPr>
        <w:t xml:space="preserve">The ground truth experiment will be simple. The objects named in the dataset (a description of how this is produced is in </w:t>
      </w:r>
      <w:r>
        <w:rPr>
          <w:i/>
          <w:iCs/>
          <w:color w:val="7030A0"/>
          <w:lang w:val="en-GB"/>
        </w:rPr>
        <w:t>Chapter 4</w:t>
      </w:r>
      <w:r>
        <w:rPr>
          <w:color w:val="7030A0"/>
          <w:lang w:val="en-GB"/>
        </w:rPr>
        <w:t>) will be spawned into the Gazebo environment and each grasp labelled for that object will be attempted three times. Repeating the test enables an average success rate to be taken for both the different objects and the dataset as a whole.</w:t>
      </w:r>
    </w:p>
    <w:p>
      <w:pPr>
        <w:pStyle w:val="ListParagraph"/>
        <w:numPr>
          <w:ilvl w:val="0"/>
          <w:numId w:val="3"/>
        </w:numPr>
        <w:rPr>
          <w:color w:val="7030A0"/>
          <w:lang w:val="en-GB"/>
        </w:rPr>
      </w:pPr>
      <w:r>
        <w:rPr>
          <w:color w:val="7030A0"/>
          <w:lang w:val="en-GB"/>
        </w:rPr>
        <w:t>Extrapolating from a tested subset due to lack of time to test all grasps?</w:t>
      </w:r>
    </w:p>
    <w:p>
      <w:pPr>
        <w:pStyle w:val="Normal"/>
        <w:rPr>
          <w:lang w:val="en-GB"/>
        </w:rPr>
      </w:pPr>
      <w:r>
        <w:rPr>
          <w:lang w:val="en-GB"/>
        </w:rPr>
      </w:r>
    </w:p>
    <w:p>
      <w:pPr>
        <w:pStyle w:val="Heading3"/>
        <w:numPr>
          <w:ilvl w:val="2"/>
          <w:numId w:val="6"/>
        </w:numPr>
        <w:rPr>
          <w:lang w:val="en-GB"/>
        </w:rPr>
      </w:pPr>
      <w:bookmarkStart w:id="27" w:name="_Toc70975957"/>
      <w:r>
        <w:rPr>
          <w:lang w:val="en-GB"/>
        </w:rPr>
        <w:t>Trained Neural Network Evaluation</w:t>
      </w:r>
      <w:bookmarkEnd w:id="27"/>
    </w:p>
    <w:p>
      <w:pPr>
        <w:pStyle w:val="Normal"/>
        <w:rPr>
          <w:color w:val="7030A0"/>
          <w:lang w:val="en-GB"/>
        </w:rPr>
      </w:pPr>
      <w:r>
        <w:rPr>
          <w:color w:val="7030A0"/>
          <w:lang w:val="en-GB"/>
        </w:rPr>
        <w:t>Firstly, while training the model it is possible to assess the accuracy of the network by viewing the loss metrics. This will evaluate how close the predictions of the model are to their ground truth labels. It will also be possible to conduct tests on unseen data to check for overfitting during the training. However, this value will not necessarily indicate whether the network will work well in the simulation. Therefore, this loss metric will not be used to assess the network in this report.</w:t>
      </w:r>
    </w:p>
    <w:p>
      <w:pPr>
        <w:pStyle w:val="Normal"/>
        <w:rPr>
          <w:color w:val="7030A0"/>
          <w:lang w:val="en-GB"/>
        </w:rPr>
      </w:pPr>
      <w:r>
        <w:rPr>
          <w:color w:val="7030A0"/>
          <w:lang w:val="en-GB"/>
        </w:rPr>
      </w:r>
    </w:p>
    <w:p>
      <w:pPr>
        <w:pStyle w:val="Normal"/>
        <w:rPr>
          <w:color w:val="7030A0"/>
          <w:lang w:val="en-GB"/>
        </w:rPr>
      </w:pPr>
      <w:r>
        <w:rPr>
          <w:color w:val="7030A0"/>
          <w:lang w:val="en-GB"/>
        </w:rPr>
        <w:t>The main experiments to evaluate the efficacy of the trained neural network model will be similar to that of the ground truth data. The pipeline for this evaluation is shown in F</w:t>
      </w:r>
      <w:r>
        <w:rPr>
          <w:i/>
          <w:iCs/>
          <w:color w:val="7030A0"/>
          <w:lang w:val="en-GB"/>
        </w:rPr>
        <w:t>igure 1</w:t>
      </w:r>
      <w:r>
        <w:rPr>
          <w:color w:val="7030A0"/>
          <w:lang w:val="en-GB"/>
        </w:rPr>
        <w:t>. Firstly, a random model from the ShapeNetSem database is spawned into the Gazebo simulation. An image of the object will be generated from the camera in the environment and fed into the trained model, outputting the predicted grasp. This prediction will define a transform from the object, which will then be used to attempt the grasp. The grasp success will be monitored and recorded; looking for partial gripper closure and the object to be moving up in the camera frame for a fully successful grasp. This pipeline, as in the ground truth evaluation, will be repeated three times to enable the taking of an average, thus decreasing the likelihood of outliers in the results.</w:t>
      </w:r>
    </w:p>
    <w:p>
      <w:pPr>
        <w:pStyle w:val="Normal"/>
        <w:rPr>
          <w:lang w:val="en-GB"/>
        </w:rPr>
      </w:pPr>
      <w:r>
        <w:rPr>
          <w:lang w:val="en-GB"/>
        </w:rPr>
        <mc:AlternateContent>
          <mc:Choice Requires="wpg">
            <w:drawing>
              <wp:anchor behindDoc="0" distT="0" distB="0" distL="114300" distR="114300" simplePos="0" locked="0" layoutInCell="1" allowOverlap="1" relativeHeight="2" wp14:anchorId="79EA8A30">
                <wp:simplePos x="0" y="0"/>
                <wp:positionH relativeFrom="column">
                  <wp:posOffset>55245</wp:posOffset>
                </wp:positionH>
                <wp:positionV relativeFrom="paragraph">
                  <wp:posOffset>304800</wp:posOffset>
                </wp:positionV>
                <wp:extent cx="5156835" cy="2065655"/>
                <wp:effectExtent l="57150" t="19050" r="65405" b="4445"/>
                <wp:wrapTopAndBottom/>
                <wp:docPr id="6" name="Group 14"/>
                <a:graphic xmlns:a="http://schemas.openxmlformats.org/drawingml/2006/main">
                  <a:graphicData uri="http://schemas.microsoft.com/office/word/2010/wordprocessingGroup">
                    <wpg:wgp>
                      <wpg:cNvGrpSpPr/>
                      <wpg:grpSpPr>
                        <a:xfrm>
                          <a:off x="0" y="0"/>
                          <a:ext cx="5156280" cy="2064960"/>
                        </a:xfrm>
                      </wpg:grpSpPr>
                      <wpg:grpSp>
                        <wpg:cNvGrpSpPr/>
                        <wpg:grpSpPr>
                          <a:xfrm>
                            <a:off x="0" y="0"/>
                            <a:ext cx="5154840" cy="1647720"/>
                          </a:xfrm>
                        </wpg:grpSpPr>
                        <wpg:grpSp>
                          <wpg:cNvGrpSpPr/>
                          <wpg:grpSpPr>
                            <a:xfrm>
                              <a:off x="0" y="0"/>
                              <a:ext cx="3293280" cy="1647720"/>
                            </a:xfrm>
                          </wpg:grpSpPr>
                          <wpg:grpSp>
                            <wpg:cNvGrpSpPr/>
                            <wpg:grpSpPr>
                              <a:xfrm>
                                <a:off x="0" y="0"/>
                                <a:ext cx="3293280" cy="651600"/>
                              </a:xfrm>
                            </wpg:grpSpPr>
                            <wpg:grpSp>
                              <wpg:cNvGrpSpPr/>
                              <wpg:grpSpPr>
                                <a:xfrm>
                                  <a:off x="0" y="0"/>
                                  <a:ext cx="1858680" cy="651600"/>
                                </a:xfrm>
                              </wpg:grpSpPr>
                              <wps:wsp>
                                <wps:cNvSpPr/>
                                <wps:spPr>
                                  <a:xfrm>
                                    <a:off x="0" y="0"/>
                                    <a:ext cx="1434600" cy="65160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F243E"/>
                                          <w:lang w:val="en-GB"/>
                                        </w:rPr>
                                        <w:t>Spawn a random model</w:t>
                                      </w:r>
                                    </w:p>
                                  </w:txbxContent>
                                </wps:txbx>
                                <wps:bodyPr lIns="90000" rIns="90000" tIns="45000" bIns="45000" anchor="ctr">
                                  <a:noAutofit/>
                                </wps:bodyPr>
                              </wps:wsp>
                              <wps:wsp>
                                <wps:cNvSpPr/>
                                <wps:spPr>
                                  <a:xfrm>
                                    <a:off x="1437120" y="326880"/>
                                    <a:ext cx="421560" cy="72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g:grpSp>
                            <wps:wsp>
                              <wps:cNvSpPr/>
                              <wps:spPr>
                                <a:xfrm>
                                  <a:off x="1859760" y="0"/>
                                  <a:ext cx="1433160" cy="65160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F243E"/>
                                        <w:lang w:val="en-GB"/>
                                      </w:rPr>
                                      <w:t>Generate grasp pose from image</w:t>
                                    </w:r>
                                  </w:p>
                                </w:txbxContent>
                              </wps:txbx>
                              <wps:bodyPr lIns="90000" rIns="90000" tIns="45000" bIns="45000" anchor="ctr">
                                <a:noAutofit/>
                              </wps:bodyPr>
                            </wps:wsp>
                          </wpg:grpSp>
                          <wps:wsp>
                            <wps:cNvSpPr/>
                            <wps:spPr>
                              <a:xfrm>
                                <a:off x="2579400" y="654120"/>
                                <a:ext cx="720" cy="33840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1859760" y="995040"/>
                                <a:ext cx="1433160" cy="65268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F243E"/>
                                      <w:lang w:val="en-GB"/>
                                    </w:rPr>
                                    <w:t>Attempt the grasp</w:t>
                                  </w:r>
                                </w:p>
                              </w:txbxContent>
                            </wps:txbx>
                            <wps:bodyPr lIns="90000" rIns="90000" tIns="45000" bIns="45000" anchor="ctr">
                              <a:noAutofit/>
                            </wps:bodyPr>
                          </wps:wsp>
                        </wpg:grpSp>
                        <wps:wsp>
                          <wps:cNvSpPr/>
                          <wps:spPr>
                            <a:xfrm>
                              <a:off x="3296160" y="1322640"/>
                              <a:ext cx="421560" cy="720"/>
                            </a:xfrm>
                            <a:custGeom>
                              <a:avLst/>
                              <a:gdLst/>
                              <a:ahLst/>
                              <a:rect l="l" t="t" r="r" b="b"/>
                              <a:pathLst>
                                <a:path w="21600" h="21600">
                                  <a:moveTo>
                                    <a:pt x="0" y="0"/>
                                  </a:moveTo>
                                  <a:lnTo>
                                    <a:pt x="21600" y="21600"/>
                                  </a:lnTo>
                                </a:path>
                              </a:pathLst>
                            </a:custGeom>
                            <a:noFill/>
                            <a:ln>
                              <a:solidFill>
                                <a:schemeClr val="accent1">
                                  <a:lumMod val="75000"/>
                                </a:schemeClr>
                              </a:solidFill>
                              <a:roun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3720960" y="995760"/>
                              <a:ext cx="1433880" cy="652320"/>
                            </a:xfrm>
                            <a:prstGeom prst="roundRect">
                              <a:avLst>
                                <a:gd name="adj" fmla="val 16667"/>
                              </a:avLst>
                            </a:prstGeom>
                            <a:solidFill>
                              <a:schemeClr val="accent1">
                                <a:lumMod val="20000"/>
                                <a:lumOff val="80000"/>
                              </a:schemeClr>
                            </a:solidFill>
                            <a:ln>
                              <a:solidFill>
                                <a:schemeClr val="accent1">
                                  <a:lumMod val="75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F243E"/>
                                    <w:lang w:val="en-GB"/>
                                  </w:rPr>
                                  <w:t>Evaluate the successfulness of the grasp</w:t>
                                </w:r>
                              </w:p>
                            </w:txbxContent>
                          </wps:txbx>
                          <wps:bodyPr lIns="90000" rIns="90000" tIns="45000" bIns="45000" anchor="ctr">
                            <a:noAutofit/>
                          </wps:bodyPr>
                        </wps:wsp>
                      </wpg:grpSp>
                      <wps:wsp>
                        <wps:cNvSpPr/>
                        <wps:spPr>
                          <a:xfrm>
                            <a:off x="1440" y="1740600"/>
                            <a:ext cx="5154840" cy="324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3.1: The pipeline for evaluating the trained neural network in simulation.</w:t>
                              </w:r>
                            </w:p>
                          </w:txbxContent>
                        </wps:txbx>
                        <wps:bodyPr lIns="0" rIns="0" tIns="0" bIns="0">
                          <a:spAutoFit/>
                        </wps:bodyPr>
                      </wps:wsp>
                    </wpg:wgp>
                  </a:graphicData>
                </a:graphic>
              </wp:anchor>
            </w:drawing>
          </mc:Choice>
          <mc:Fallback>
            <w:pict>
              <v:group id="shape_0" alt="Group 14" style="position:absolute;margin-left:4.35pt;margin-top:24pt;width:406pt;height:162.65pt" coordorigin="87,480" coordsize="8120,3253">
                <v:group id="shape_0" style="position:absolute;left:87;top:480;width:8117;height:2596">
                  <v:group id="shape_0" style="position:absolute;left:87;top:480;width:5185;height:2595">
                    <v:group id="shape_0" style="position:absolute;left:87;top:480;width:5185;height:1026">
                      <v:group id="shape_0" style="position:absolute;left:87;top:480;width:2927;height:1026"/>
                    </v:group>
                  </v:group>
                </v:group>
                <v:rect id="shape_0" fillcolor="white" stroked="f" style="position:absolute;left:89;top:3221;width:8117;height:51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3.1: The pipeline for evaluating the trained neural network in simulation.</w:t>
                        </w:r>
                      </w:p>
                    </w:txbxContent>
                  </v:textbox>
                  <w10:wrap type="square"/>
                  <v:fill o:detectmouseclick="t" type="solid" color2="black"/>
                  <v:stroke color="#3465a4" joinstyle="round" endcap="flat"/>
                </v:rect>
              </v:group>
            </w:pict>
          </mc:Fallback>
        </mc:AlternateContent>
      </w:r>
    </w:p>
    <w:p>
      <w:pPr>
        <w:pStyle w:val="Heading3"/>
        <w:numPr>
          <w:ilvl w:val="2"/>
          <w:numId w:val="6"/>
        </w:numPr>
        <w:rPr>
          <w:lang w:val="en-GB"/>
        </w:rPr>
      </w:pPr>
      <w:bookmarkStart w:id="28" w:name="_Toc70975958"/>
      <w:r>
        <w:rPr>
          <w:lang w:val="en-GB"/>
        </w:rPr>
        <w:t>Experiment Results</w:t>
      </w:r>
      <w:bookmarkEnd w:id="28"/>
    </w:p>
    <w:p>
      <w:pPr>
        <w:pStyle w:val="Normal"/>
        <w:rPr>
          <w:color w:val="7030A0"/>
          <w:lang w:val="en-GB"/>
        </w:rPr>
      </w:pPr>
      <w:r>
        <w:rPr>
          <w:color w:val="7030A0"/>
          <w:lang w:val="en-GB"/>
        </w:rPr>
        <w:t>There will be two ways to evaluate the results of the project’s experiments:</w:t>
      </w:r>
    </w:p>
    <w:p>
      <w:pPr>
        <w:pStyle w:val="ListParagraph"/>
        <w:numPr>
          <w:ilvl w:val="0"/>
          <w:numId w:val="9"/>
        </w:numPr>
        <w:rPr>
          <w:color w:val="7030A0"/>
          <w:lang w:val="en-GB"/>
        </w:rPr>
      </w:pPr>
      <w:r>
        <w:rPr>
          <w:color w:val="7030A0"/>
          <w:lang w:val="en-GB"/>
        </w:rPr>
        <w:t>Looking at the average success rate of all objects.</w:t>
      </w:r>
    </w:p>
    <w:p>
      <w:pPr>
        <w:pStyle w:val="ListParagraph"/>
        <w:numPr>
          <w:ilvl w:val="0"/>
          <w:numId w:val="9"/>
        </w:numPr>
        <w:rPr>
          <w:color w:val="7030A0"/>
          <w:lang w:val="en-GB"/>
        </w:rPr>
      </w:pPr>
      <w:r>
        <w:rPr>
          <w:color w:val="7030A0"/>
          <w:lang w:val="en-GB"/>
        </w:rPr>
        <w:t>Looking at the category of object the model performs best on.</w:t>
      </w:r>
    </w:p>
    <w:p>
      <w:pPr>
        <w:pStyle w:val="Normal"/>
        <w:rPr>
          <w:color w:val="7030A0"/>
          <w:lang w:val="en-GB"/>
        </w:rPr>
      </w:pPr>
      <w:r>
        <w:rPr>
          <w:color w:val="7030A0"/>
          <w:lang w:val="en-GB"/>
        </w:rPr>
      </w:r>
    </w:p>
    <w:p>
      <w:pPr>
        <w:pStyle w:val="Normal"/>
        <w:rPr>
          <w:color w:val="7030A0"/>
          <w:lang w:val="en-GB"/>
        </w:rPr>
      </w:pPr>
      <w:r>
        <w:rPr>
          <w:color w:val="7030A0"/>
          <w:lang w:val="en-GB"/>
        </w:rPr>
        <w:t>The first of these two options best evaluates the initial hypothesis laid out originally, as it focusses on the generalisation of the model and its ability to predict grasps for all kinds of objects. A high average success rate would show that the model (or a similar one) could be robust enough to be applied in many scenarios. On the other hand, a low success rate could be the result of different factors, such as: a low-quality ground truth, an incorrectly setup simulation environment, or a poorly built convolutional neural network.</w:t>
      </w:r>
    </w:p>
    <w:p>
      <w:pPr>
        <w:pStyle w:val="Normal"/>
        <w:rPr>
          <w:color w:val="7030A0"/>
          <w:lang w:val="en-GB"/>
        </w:rPr>
      </w:pPr>
      <w:r>
        <w:rPr>
          <w:color w:val="7030A0"/>
          <w:lang w:val="en-GB"/>
        </w:rPr>
      </w:r>
    </w:p>
    <w:p>
      <w:pPr>
        <w:pStyle w:val="Normal"/>
        <w:rPr>
          <w:color w:val="7030A0"/>
          <w:lang w:val="en-GB"/>
        </w:rPr>
      </w:pPr>
      <w:r>
        <w:rPr>
          <w:color w:val="7030A0"/>
          <w:lang w:val="en-GB"/>
        </w:rPr>
        <w:t>The second option could perhaps be more interesting in the situation where the grasp success rate is mid-ranged (i.e., 40% - 60%). This is because in this situation the model appears to be working well to some degree; however, we might assume that some types of objects are holding it back. Looking at the success rate of the different category of objects could enable this to be fixed in future iterations of the project. There could be many reasons why some objects have a higher grasping rate than others, for example, the object is bigger or more complicated; therefore, will naturally be harder and more awkward to pick up. The object could even be too large for the gripper on the robot, though this can be mostly mitigated during this project due to its simulated nature.</w:t>
      </w:r>
    </w:p>
    <w:p>
      <w:pPr>
        <w:pStyle w:val="Normal"/>
        <w:rPr>
          <w:color w:val="7030A0"/>
          <w:lang w:val="en-GB"/>
        </w:rPr>
      </w:pPr>
      <w:r>
        <w:rPr>
          <w:color w:val="7030A0"/>
          <w:lang w:val="en-GB"/>
        </w:rPr>
      </w:r>
    </w:p>
    <w:p>
      <w:pPr>
        <w:sectPr>
          <w:headerReference w:type="default" r:id="rId11"/>
          <w:footerReference w:type="default" r:id="rId12"/>
          <w:type w:val="nextPage"/>
          <w:pgSz w:w="11906" w:h="16838"/>
          <w:pgMar w:left="1800" w:right="1800" w:header="708" w:top="1428" w:footer="708" w:bottom="1440" w:gutter="0"/>
          <w:pgNumType w:fmt="decimal"/>
          <w:formProt w:val="false"/>
          <w:textDirection w:val="lrTb"/>
          <w:docGrid w:type="default" w:linePitch="299" w:charSpace="0"/>
        </w:sectPr>
        <w:pStyle w:val="Normal"/>
        <w:rPr>
          <w:color w:val="7030A0"/>
          <w:lang w:val="en-GB"/>
        </w:rPr>
      </w:pPr>
      <w:r>
        <w:rPr>
          <w:color w:val="7030A0"/>
          <w:lang w:val="en-GB"/>
        </w:rPr>
        <w:t>By using both of these evaluation methods, we can generate a good assessment of how successful the model is performing, how it can possibly be improved, and how correct the original experiment hypothesis was.</w:t>
      </w:r>
    </w:p>
    <w:p>
      <w:pPr>
        <w:pStyle w:val="Heading1"/>
        <w:numPr>
          <w:ilvl w:val="0"/>
          <w:numId w:val="6"/>
        </w:numPr>
        <w:rPr>
          <w:lang w:val="en-GB"/>
        </w:rPr>
      </w:pPr>
      <w:bookmarkStart w:id="29" w:name="_Toc222978602"/>
      <w:bookmarkStart w:id="30" w:name="_Toc70975959"/>
      <w:r>
        <w:rPr>
          <w:lang w:val="en-GB"/>
        </w:rPr>
        <w:t>Software Design and Implementation</w:t>
      </w:r>
      <w:bookmarkEnd w:id="22"/>
      <w:bookmarkEnd w:id="29"/>
      <w:bookmarkEnd w:id="30"/>
    </w:p>
    <w:p>
      <w:pPr>
        <w:pStyle w:val="Normal"/>
        <w:rPr>
          <w:color w:val="7030A0"/>
          <w:lang w:val="en-GB"/>
        </w:rPr>
      </w:pPr>
      <w:r>
        <w:rPr>
          <w:color w:val="7030A0"/>
          <w:lang w:val="en-GB"/>
        </w:rPr>
        <w:t>Separate by iteration, each with sub-sections for design &amp; implementaion?? Move testing to separate chapter??</w:t>
      </w:r>
    </w:p>
    <w:p>
      <w:pPr>
        <w:pStyle w:val="ListParagraph"/>
        <w:numPr>
          <w:ilvl w:val="0"/>
          <w:numId w:val="9"/>
        </w:numPr>
        <w:rPr>
          <w:color w:val="7030A0"/>
          <w:lang w:val="en-GB"/>
        </w:rPr>
      </w:pPr>
      <w:r>
        <w:rPr>
          <w:color w:val="7030A0"/>
          <w:lang w:val="en-GB"/>
        </w:rPr>
        <w:t>Describe what this chapter is about:</w:t>
      </w:r>
    </w:p>
    <w:p>
      <w:pPr>
        <w:pStyle w:val="ListParagraph"/>
        <w:numPr>
          <w:ilvl w:val="1"/>
          <w:numId w:val="9"/>
        </w:numPr>
        <w:rPr>
          <w:color w:val="7030A0"/>
          <w:lang w:val="en-GB"/>
        </w:rPr>
      </w:pPr>
      <w:r>
        <w:rPr>
          <w:color w:val="7030A0"/>
          <w:lang w:val="en-GB"/>
        </w:rPr>
        <w:t>The design of different aspects</w:t>
      </w:r>
    </w:p>
    <w:p>
      <w:pPr>
        <w:pStyle w:val="ListParagraph"/>
        <w:numPr>
          <w:ilvl w:val="1"/>
          <w:numId w:val="9"/>
        </w:numPr>
        <w:rPr>
          <w:color w:val="7030A0"/>
          <w:lang w:val="en-GB"/>
        </w:rPr>
      </w:pPr>
      <w:r>
        <w:rPr>
          <w:color w:val="7030A0"/>
          <w:lang w:val="en-GB"/>
        </w:rPr>
        <w:t>The implementation of the main aspects and the issues that arose during this process</w:t>
      </w:r>
    </w:p>
    <w:p>
      <w:pPr>
        <w:pStyle w:val="ListParagraph"/>
        <w:numPr>
          <w:ilvl w:val="1"/>
          <w:numId w:val="9"/>
        </w:numPr>
        <w:rPr>
          <w:color w:val="7030A0"/>
          <w:lang w:val="en-GB"/>
        </w:rPr>
      </w:pPr>
      <w:r>
        <w:rPr>
          <w:color w:val="7030A0"/>
          <w:lang w:val="en-GB"/>
        </w:rPr>
        <w:t>How the implementation is tested, both observationally and automated unit testing</w:t>
      </w:r>
    </w:p>
    <w:p>
      <w:pPr>
        <w:pStyle w:val="ListParagraph"/>
        <w:numPr>
          <w:ilvl w:val="0"/>
          <w:numId w:val="9"/>
        </w:numPr>
        <w:rPr>
          <w:color w:val="7030A0"/>
          <w:lang w:val="en-GB"/>
        </w:rPr>
      </w:pPr>
      <w:r>
        <w:rPr>
          <w:color w:val="7030A0"/>
          <w:lang w:val="en-GB"/>
        </w:rPr>
        <w:t>Two main design areas for the project:</w:t>
      </w:r>
    </w:p>
    <w:p>
      <w:pPr>
        <w:pStyle w:val="ListParagraph"/>
        <w:numPr>
          <w:ilvl w:val="1"/>
          <w:numId w:val="9"/>
        </w:numPr>
        <w:rPr>
          <w:color w:val="7030A0"/>
          <w:lang w:val="en-GB"/>
        </w:rPr>
      </w:pPr>
      <w:r>
        <w:rPr>
          <w:color w:val="7030A0"/>
          <w:lang w:val="en-GB"/>
        </w:rPr>
        <w:t>The simulation and evaluation environment in ROS/Gazebo</w:t>
      </w:r>
    </w:p>
    <w:p>
      <w:pPr>
        <w:pStyle w:val="ListParagraph"/>
        <w:numPr>
          <w:ilvl w:val="2"/>
          <w:numId w:val="9"/>
        </w:numPr>
        <w:rPr>
          <w:color w:val="7030A0"/>
          <w:lang w:val="en-GB"/>
        </w:rPr>
      </w:pPr>
      <w:r>
        <w:rPr>
          <w:color w:val="7030A0"/>
          <w:lang w:val="en-GB"/>
        </w:rPr>
        <w:t>The environment and robot manipulator</w:t>
      </w:r>
    </w:p>
    <w:p>
      <w:pPr>
        <w:pStyle w:val="ListParagraph"/>
        <w:numPr>
          <w:ilvl w:val="2"/>
          <w:numId w:val="9"/>
        </w:numPr>
        <w:rPr>
          <w:color w:val="7030A0"/>
          <w:lang w:val="en-GB"/>
        </w:rPr>
      </w:pPr>
      <w:r>
        <w:rPr>
          <w:color w:val="7030A0"/>
          <w:lang w:val="en-GB"/>
        </w:rPr>
        <w:t>Important/specific algorithms</w:t>
      </w:r>
    </w:p>
    <w:p>
      <w:pPr>
        <w:pStyle w:val="ListParagraph"/>
        <w:numPr>
          <w:ilvl w:val="2"/>
          <w:numId w:val="9"/>
        </w:numPr>
        <w:rPr>
          <w:color w:val="7030A0"/>
          <w:lang w:val="en-GB"/>
        </w:rPr>
      </w:pPr>
      <w:r>
        <w:rPr>
          <w:color w:val="7030A0"/>
          <w:lang w:val="en-GB"/>
        </w:rPr>
        <w:t>ROS node graph / interaction</w:t>
      </w:r>
    </w:p>
    <w:p>
      <w:pPr>
        <w:pStyle w:val="ListParagraph"/>
        <w:numPr>
          <w:ilvl w:val="2"/>
          <w:numId w:val="9"/>
        </w:numPr>
        <w:rPr>
          <w:color w:val="7030A0"/>
          <w:lang w:val="en-GB"/>
        </w:rPr>
      </w:pPr>
      <w:r>
        <w:rPr>
          <w:color w:val="7030A0"/>
          <w:lang w:val="en-GB"/>
        </w:rPr>
        <w:t>Evaluation pipeline – sequence diagram?</w:t>
      </w:r>
    </w:p>
    <w:p>
      <w:pPr>
        <w:pStyle w:val="ListParagraph"/>
        <w:numPr>
          <w:ilvl w:val="1"/>
          <w:numId w:val="9"/>
        </w:numPr>
        <w:rPr>
          <w:color w:val="7030A0"/>
          <w:lang w:val="en-GB"/>
        </w:rPr>
      </w:pPr>
      <w:r>
        <w:rPr>
          <w:color w:val="7030A0"/>
          <w:lang w:val="en-GB"/>
        </w:rPr>
        <w:t>The Tensorflow DCNN</w:t>
      </w:r>
    </w:p>
    <w:p>
      <w:pPr>
        <w:pStyle w:val="ListParagraph"/>
        <w:numPr>
          <w:ilvl w:val="2"/>
          <w:numId w:val="9"/>
        </w:numPr>
        <w:rPr>
          <w:color w:val="7030A0"/>
          <w:lang w:val="en-GB"/>
        </w:rPr>
      </w:pPr>
      <w:r>
        <w:rPr>
          <w:color w:val="7030A0"/>
          <w:lang w:val="en-GB"/>
        </w:rPr>
        <w:t>CNN model structure</w:t>
      </w:r>
    </w:p>
    <w:p>
      <w:pPr>
        <w:pStyle w:val="ListParagraph"/>
        <w:numPr>
          <w:ilvl w:val="2"/>
          <w:numId w:val="9"/>
        </w:numPr>
        <w:rPr>
          <w:color w:val="7030A0"/>
          <w:lang w:val="en-GB"/>
        </w:rPr>
      </w:pPr>
      <w:r>
        <w:rPr>
          <w:color w:val="7030A0"/>
          <w:lang w:val="en-GB"/>
        </w:rPr>
        <w:t>Integration and use in simulation</w:t>
      </w:r>
    </w:p>
    <w:p>
      <w:pPr>
        <w:pStyle w:val="ListParagraph"/>
        <w:numPr>
          <w:ilvl w:val="2"/>
          <w:numId w:val="9"/>
        </w:numPr>
        <w:rPr>
          <w:color w:val="7030A0"/>
          <w:lang w:val="en-GB"/>
        </w:rPr>
      </w:pPr>
      <w:r>
        <w:rPr>
          <w:color w:val="7030A0"/>
          <w:lang w:val="en-GB"/>
        </w:rPr>
        <w:t>Preparation of dataset / pipeline of data</w:t>
      </w:r>
    </w:p>
    <w:p>
      <w:pPr>
        <w:pStyle w:val="ListParagraph"/>
        <w:numPr>
          <w:ilvl w:val="0"/>
          <w:numId w:val="9"/>
        </w:numPr>
        <w:rPr>
          <w:color w:val="7030A0"/>
          <w:lang w:val="en-GB"/>
        </w:rPr>
      </w:pPr>
      <w:r>
        <w:rPr>
          <w:color w:val="7030A0"/>
          <w:lang w:val="en-GB"/>
        </w:rPr>
        <w:t>Requirements table</w:t>
      </w:r>
    </w:p>
    <w:p>
      <w:pPr>
        <w:pStyle w:val="Normal"/>
        <w:rPr>
          <w:color w:val="7030A0"/>
          <w:lang w:val="en-GB"/>
        </w:rPr>
      </w:pPr>
      <w:r>
        <w:rPr>
          <w:color w:val="7030A0"/>
          <w:lang w:val="en-GB"/>
        </w:rPr>
        <w:t>Technologies used:</w:t>
      </w:r>
    </w:p>
    <w:p>
      <w:pPr>
        <w:pStyle w:val="ListParagraph"/>
        <w:numPr>
          <w:ilvl w:val="0"/>
          <w:numId w:val="9"/>
        </w:numPr>
        <w:rPr>
          <w:color w:val="7030A0"/>
          <w:lang w:val="en-GB"/>
        </w:rPr>
      </w:pPr>
      <w:r>
        <w:rPr>
          <w:color w:val="7030A0"/>
          <w:lang w:val="en-GB"/>
        </w:rPr>
        <w:t>Languages:</w:t>
      </w:r>
    </w:p>
    <w:p>
      <w:pPr>
        <w:pStyle w:val="ListParagraph"/>
        <w:numPr>
          <w:ilvl w:val="1"/>
          <w:numId w:val="9"/>
        </w:numPr>
        <w:rPr>
          <w:color w:val="7030A0"/>
          <w:lang w:val="en-GB"/>
        </w:rPr>
      </w:pPr>
      <w:r>
        <w:rPr>
          <w:color w:val="7030A0"/>
          <w:lang w:val="en-GB"/>
        </w:rPr>
        <w:t>Python 2 &amp; 3 for ROS and tensorflow respectively</w:t>
      </w:r>
    </w:p>
    <w:p>
      <w:pPr>
        <w:pStyle w:val="ListParagraph"/>
        <w:numPr>
          <w:ilvl w:val="1"/>
          <w:numId w:val="9"/>
        </w:numPr>
        <w:rPr>
          <w:color w:val="7030A0"/>
          <w:lang w:val="en-GB"/>
        </w:rPr>
      </w:pPr>
      <w:r>
        <w:rPr>
          <w:color w:val="7030A0"/>
          <w:lang w:val="en-GB"/>
        </w:rPr>
        <w:t>C++ also for ROS</w:t>
      </w:r>
    </w:p>
    <w:p>
      <w:pPr>
        <w:pStyle w:val="ListParagraph"/>
        <w:numPr>
          <w:ilvl w:val="1"/>
          <w:numId w:val="9"/>
        </w:numPr>
        <w:rPr>
          <w:color w:val="7030A0"/>
          <w:lang w:val="en-GB"/>
        </w:rPr>
      </w:pPr>
      <w:r>
        <w:rPr>
          <w:color w:val="7030A0"/>
          <w:lang w:val="en-GB"/>
        </w:rPr>
        <w:t>BASH script for SCW</w:t>
      </w:r>
    </w:p>
    <w:p>
      <w:pPr>
        <w:pStyle w:val="ListParagraph"/>
        <w:numPr>
          <w:ilvl w:val="0"/>
          <w:numId w:val="9"/>
        </w:numPr>
        <w:rPr>
          <w:color w:val="7030A0"/>
          <w:lang w:val="en-GB"/>
        </w:rPr>
      </w:pPr>
      <w:r>
        <w:rPr>
          <w:color w:val="7030A0"/>
          <w:lang w:val="en-GB"/>
        </w:rPr>
        <w:t>Tensorflow for the CNN</w:t>
      </w:r>
    </w:p>
    <w:p>
      <w:pPr>
        <w:pStyle w:val="ListParagraph"/>
        <w:numPr>
          <w:ilvl w:val="0"/>
          <w:numId w:val="9"/>
        </w:numPr>
        <w:rPr>
          <w:color w:val="7030A0"/>
          <w:lang w:val="en-GB"/>
        </w:rPr>
      </w:pPr>
      <w:r>
        <w:rPr>
          <w:color w:val="7030A0"/>
          <w:lang w:val="en-GB"/>
        </w:rPr>
        <w:t>ROS / Gazebo for simulation</w:t>
      </w:r>
    </w:p>
    <w:p>
      <w:pPr>
        <w:pStyle w:val="ListParagraph"/>
        <w:numPr>
          <w:ilvl w:val="1"/>
          <w:numId w:val="9"/>
        </w:numPr>
        <w:rPr>
          <w:color w:val="7030A0"/>
          <w:lang w:val="en-GB"/>
        </w:rPr>
      </w:pPr>
      <w:r>
        <w:rPr>
          <w:color w:val="7030A0"/>
          <w:lang w:val="en-GB"/>
        </w:rPr>
        <w:t>OpenCv for image manipulation + depth detection</w:t>
      </w:r>
    </w:p>
    <w:p>
      <w:pPr>
        <w:pStyle w:val="ListParagraph"/>
        <w:numPr>
          <w:ilvl w:val="1"/>
          <w:numId w:val="9"/>
        </w:numPr>
        <w:rPr>
          <w:color w:val="7030A0"/>
          <w:lang w:val="en-GB"/>
        </w:rPr>
      </w:pPr>
      <w:r>
        <w:rPr>
          <w:color w:val="7030A0"/>
          <w:lang w:val="en-GB"/>
        </w:rPr>
        <w:t>ROS services / actions</w:t>
      </w:r>
    </w:p>
    <w:p>
      <w:pPr>
        <w:pStyle w:val="Normal"/>
        <w:rPr>
          <w:color w:val="7030A0"/>
          <w:lang w:val="en-GB"/>
        </w:rPr>
      </w:pPr>
      <w:r>
        <w:rPr>
          <w:color w:val="7030A0"/>
          <w:lang w:val="en-GB"/>
        </w:rPr>
        <w:t>Issues:</w:t>
      </w:r>
    </w:p>
    <w:p>
      <w:pPr>
        <w:pStyle w:val="ListParagraph"/>
        <w:numPr>
          <w:ilvl w:val="0"/>
          <w:numId w:val="10"/>
        </w:numPr>
        <w:rPr>
          <w:color w:val="7030A0"/>
          <w:lang w:val="en-GB"/>
        </w:rPr>
      </w:pPr>
      <w:r>
        <w:rPr>
          <w:color w:val="7030A0"/>
          <w:lang w:val="en-GB"/>
        </w:rPr>
        <w:t>Panda robot didn’t want to grip things so changed to fetch robot which I knew worked in my environment</w:t>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r>
    </w:p>
    <w:p>
      <w:pPr>
        <w:pStyle w:val="Normal"/>
        <w:rPr>
          <w:color w:val="7030A0"/>
          <w:lang w:val="en-GB"/>
        </w:rPr>
      </w:pPr>
      <w:r>
        <w:rPr>
          <w:color w:val="7030A0"/>
          <w:lang w:val="en-GB"/>
        </w:rPr>
        <w:t xml:space="preserve">This chapter merges the discussion of the design and implementation of the project, due to the decision to follow a feature-driven-development-like methodology in </w:t>
      </w:r>
      <w:r>
        <w:rPr>
          <w:i/>
          <w:iCs/>
          <w:color w:val="7030A0"/>
          <w:lang w:val="en-GB"/>
        </w:rPr>
        <w:t>Chapter 1.4</w:t>
      </w:r>
      <w:r>
        <w:rPr>
          <w:color w:val="7030A0"/>
          <w:lang w:val="en-GB"/>
        </w:rPr>
        <w:t>. A subsection in this chapter has been dedicated to the design and implementation of each iteration in the project</w:t>
      </w:r>
    </w:p>
    <w:p>
      <w:pPr>
        <w:pStyle w:val="Heading2"/>
        <w:numPr>
          <w:ilvl w:val="1"/>
          <w:numId w:val="6"/>
        </w:numPr>
        <w:rPr/>
      </w:pPr>
      <w:bookmarkStart w:id="31" w:name="_Toc70975960"/>
      <w:r>
        <w:rPr/>
        <w:t>Iteration 0</w:t>
      </w:r>
      <w:bookmarkEnd w:id="31"/>
    </w:p>
    <w:p>
      <w:pPr>
        <w:pStyle w:val="Normal"/>
        <w:rPr>
          <w:color w:val="7030A0"/>
          <w:lang w:val="en-GB"/>
        </w:rPr>
      </w:pPr>
      <w:r>
        <w:rPr>
          <w:color w:val="7030A0"/>
          <w:lang w:val="en-GB"/>
        </w:rPr>
        <w:t>As part of the FDD methodology, the first iteration always includes creating an initial model that encompasses the overall design. This model is then updated during each following iteration. Iteration 0 will also include the development of a feature list, the setup of the workspace environment, and the development of a rough plan to help manage time.</w:t>
      </w:r>
    </w:p>
    <w:p>
      <w:pPr>
        <w:pStyle w:val="Normal"/>
        <w:rPr>
          <w:color w:val="7030A0"/>
          <w:lang w:val="en-GB"/>
        </w:rPr>
      </w:pPr>
      <w:r>
        <w:rPr>
          <w:color w:val="7030A0"/>
          <w:lang w:val="en-GB"/>
        </w:rPr>
        <w:t>So, the work for Iteration 0 is as follows:</w:t>
      </w:r>
    </w:p>
    <w:p>
      <w:pPr>
        <w:pStyle w:val="ListParagraph"/>
        <w:numPr>
          <w:ilvl w:val="0"/>
          <w:numId w:val="14"/>
        </w:numPr>
        <w:rPr>
          <w:color w:val="7030A0"/>
          <w:lang w:val="en-GB"/>
        </w:rPr>
      </w:pPr>
      <w:r>
        <w:rPr>
          <w:color w:val="7030A0"/>
          <w:lang w:val="en-GB"/>
        </w:rPr>
        <w:t>Initial workspace setup</w:t>
      </w:r>
    </w:p>
    <w:p>
      <w:pPr>
        <w:pStyle w:val="ListParagraph"/>
        <w:numPr>
          <w:ilvl w:val="0"/>
          <w:numId w:val="14"/>
        </w:numPr>
        <w:rPr>
          <w:color w:val="7030A0"/>
          <w:lang w:val="en-GB"/>
        </w:rPr>
      </w:pPr>
      <w:r>
        <w:rPr>
          <w:color w:val="7030A0"/>
          <w:lang w:val="en-GB"/>
        </w:rPr>
        <w:t>Feature list</w:t>
      </w:r>
    </w:p>
    <w:p>
      <w:pPr>
        <w:pStyle w:val="ListParagraph"/>
        <w:numPr>
          <w:ilvl w:val="0"/>
          <w:numId w:val="14"/>
        </w:numPr>
        <w:rPr>
          <w:color w:val="7030A0"/>
          <w:lang w:val="en-GB"/>
        </w:rPr>
      </w:pPr>
      <w:r>
        <w:rPr>
          <w:color w:val="7030A0"/>
          <w:lang w:val="en-GB"/>
        </w:rPr>
        <w:t>Create plan (rough Gantt chart to manage time)</w:t>
      </w:r>
    </w:p>
    <w:p>
      <w:pPr>
        <w:pStyle w:val="ListParagraph"/>
        <w:numPr>
          <w:ilvl w:val="0"/>
          <w:numId w:val="14"/>
        </w:numPr>
        <w:rPr>
          <w:color w:val="7030A0"/>
          <w:lang w:val="en-GB"/>
        </w:rPr>
      </w:pPr>
      <w:r>
        <w:rPr>
          <w:color w:val="7030A0"/>
          <w:lang w:val="en-GB"/>
        </w:rPr>
        <w:t>Overall model of the project</w:t>
      </w:r>
    </w:p>
    <w:p>
      <w:pPr>
        <w:pStyle w:val="Normal"/>
        <w:rPr>
          <w:color w:val="7030A0"/>
          <w:lang w:val="en-GB"/>
        </w:rPr>
      </w:pPr>
      <w:r>
        <w:rPr>
          <w:color w:val="7030A0"/>
          <w:lang w:val="en-GB"/>
        </w:rPr>
      </w:r>
    </w:p>
    <w:p>
      <w:pPr>
        <w:pStyle w:val="Heading3"/>
        <w:numPr>
          <w:ilvl w:val="2"/>
          <w:numId w:val="6"/>
        </w:numPr>
        <w:rPr>
          <w:lang w:val="en-GB"/>
        </w:rPr>
      </w:pPr>
      <w:bookmarkStart w:id="32" w:name="_Toc70975961"/>
      <w:r>
        <w:rPr>
          <w:lang w:val="en-GB"/>
        </w:rPr>
        <w:t>Feature List</w:t>
      </w:r>
      <w:bookmarkEnd w:id="32"/>
    </w:p>
    <w:p>
      <w:pPr>
        <w:pStyle w:val="Normal"/>
        <w:rPr>
          <w:color w:val="7030A0"/>
          <w:lang w:val="en-GB"/>
        </w:rPr>
      </w:pPr>
      <w:r>
        <w:rPr>
          <w:color w:val="7030A0"/>
          <w:lang w:val="en-GB"/>
        </w:rPr>
        <w:t>As stated in the project analysis (</w:t>
      </w:r>
      <w:r>
        <w:rPr>
          <w:i/>
          <w:iCs/>
          <w:color w:val="7030A0"/>
          <w:lang w:val="en-GB"/>
        </w:rPr>
        <w:t>Chapter 1.3</w:t>
      </w:r>
      <w:r>
        <w:rPr>
          <w:color w:val="7030A0"/>
          <w:lang w:val="en-GB"/>
        </w:rPr>
        <w:t>), the project has been split into three fundamental tasks:</w:t>
      </w:r>
    </w:p>
    <w:p>
      <w:pPr>
        <w:pStyle w:val="ListParagraph"/>
        <w:numPr>
          <w:ilvl w:val="0"/>
          <w:numId w:val="12"/>
        </w:numPr>
        <w:rPr>
          <w:color w:val="7030A0"/>
          <w:lang w:val="en-GB"/>
        </w:rPr>
      </w:pPr>
      <w:r>
        <w:rPr>
          <w:color w:val="7030A0"/>
          <w:lang w:val="en-GB"/>
        </w:rPr>
        <w:t>Generating an image – grasp dataset.</w:t>
      </w:r>
    </w:p>
    <w:p>
      <w:pPr>
        <w:pStyle w:val="ListParagraph"/>
        <w:numPr>
          <w:ilvl w:val="0"/>
          <w:numId w:val="12"/>
        </w:numPr>
        <w:rPr>
          <w:color w:val="7030A0"/>
          <w:lang w:val="en-GB"/>
        </w:rPr>
      </w:pPr>
      <w:r>
        <w:rPr>
          <w:color w:val="7030A0"/>
          <w:lang w:val="en-GB"/>
        </w:rPr>
        <w:t>Training a CNN to predict grasps from images.</w:t>
      </w:r>
    </w:p>
    <w:p>
      <w:pPr>
        <w:pStyle w:val="ListParagraph"/>
        <w:numPr>
          <w:ilvl w:val="0"/>
          <w:numId w:val="12"/>
        </w:numPr>
        <w:rPr>
          <w:color w:val="7030A0"/>
          <w:lang w:val="en-GB"/>
        </w:rPr>
      </w:pPr>
      <w:r>
        <w:rPr>
          <w:color w:val="7030A0"/>
          <w:lang w:val="en-GB"/>
        </w:rPr>
        <w:t>Building a simulation environment that will be used to run experiments.</w:t>
      </w:r>
    </w:p>
    <w:p>
      <w:pPr>
        <w:pStyle w:val="Normal"/>
        <w:rPr>
          <w:color w:val="7030A0"/>
          <w:lang w:val="en-GB"/>
        </w:rPr>
      </w:pPr>
      <w:r>
        <w:rPr>
          <w:color w:val="7030A0"/>
          <w:lang w:val="en-GB"/>
        </w:rPr>
      </w:r>
    </w:p>
    <w:p>
      <w:pPr>
        <w:pStyle w:val="Normal"/>
        <w:rPr>
          <w:color w:val="7030A0"/>
          <w:lang w:val="en-GB"/>
        </w:rPr>
      </w:pPr>
      <w:r>
        <w:rPr>
          <w:color w:val="7030A0"/>
          <w:lang w:val="en-GB"/>
        </w:rPr>
        <w:t xml:space="preserve">By analysing these tasks and the experiments outlined in </w:t>
      </w:r>
      <w:r>
        <w:rPr>
          <w:i/>
          <w:iCs/>
          <w:color w:val="7030A0"/>
          <w:lang w:val="en-GB"/>
        </w:rPr>
        <w:t>Chapter 3</w:t>
      </w:r>
      <w:r>
        <w:rPr>
          <w:color w:val="7030A0"/>
          <w:lang w:val="en-GB"/>
        </w:rPr>
        <w:t xml:space="preserve">, a list of basic requirements or features can be established. These features can be viewed in more detail as a table in </w:t>
      </w:r>
      <w:r>
        <w:rPr>
          <w:i/>
          <w:iCs/>
          <w:color w:val="7030A0"/>
          <w:lang w:val="en-GB"/>
        </w:rPr>
        <w:t>Figure 1.1</w:t>
      </w:r>
      <w:r>
        <w:rPr>
          <w:color w:val="7030A0"/>
          <w:lang w:val="en-GB"/>
        </w:rPr>
        <w:t>.</w:t>
      </w:r>
    </w:p>
    <w:p>
      <w:pPr>
        <w:pStyle w:val="Normal"/>
        <w:rPr>
          <w:color w:val="7030A0"/>
          <w:lang w:val="en-GB"/>
        </w:rPr>
      </w:pPr>
      <w:r>
        <w:rPr>
          <w:color w:val="7030A0"/>
          <w:lang w:val="en-GB"/>
        </w:rPr>
      </w:r>
    </w:p>
    <w:p>
      <w:pPr>
        <w:pStyle w:val="Heading3"/>
        <w:numPr>
          <w:ilvl w:val="2"/>
          <w:numId w:val="6"/>
        </w:numPr>
        <w:rPr>
          <w:lang w:val="en-GB"/>
        </w:rPr>
      </w:pPr>
      <w:bookmarkStart w:id="33" w:name="_Toc70975962"/>
      <w:r>
        <w:rPr>
          <w:lang w:val="en-GB"/>
        </w:rPr>
        <w:t>Overall Model</w:t>
      </w:r>
      <w:bookmarkEnd w:id="33"/>
    </w:p>
    <w:p>
      <w:pPr>
        <w:pStyle w:val="Normal"/>
        <w:rPr>
          <w:color w:val="7030A0"/>
          <w:lang w:val="en-GB"/>
        </w:rPr>
      </w:pPr>
      <w:r>
        <mc:AlternateContent>
          <mc:Choice Requires="wpg">
            <w:drawing>
              <wp:anchor behindDoc="0" distT="0" distB="0" distL="114300" distR="114300" simplePos="0" locked="0" layoutInCell="1" allowOverlap="1" relativeHeight="8" wp14:anchorId="3F7901D7">
                <wp:simplePos x="0" y="0"/>
                <wp:positionH relativeFrom="margin">
                  <wp:posOffset>1130300</wp:posOffset>
                </wp:positionH>
                <wp:positionV relativeFrom="paragraph">
                  <wp:posOffset>1178560</wp:posOffset>
                </wp:positionV>
                <wp:extent cx="3007995" cy="2180590"/>
                <wp:effectExtent l="0" t="0" r="4445" b="0"/>
                <wp:wrapTopAndBottom/>
                <wp:docPr id="7" name="Group 32"/>
                <a:graphic xmlns:a="http://schemas.openxmlformats.org/drawingml/2006/main">
                  <a:graphicData uri="http://schemas.microsoft.com/office/word/2010/wordprocessingGroup">
                    <wpg:wgp>
                      <wpg:cNvGrpSpPr/>
                      <wpg:grpSpPr>
                        <a:xfrm>
                          <a:off x="0" y="0"/>
                          <a:ext cx="3007440" cy="2179800"/>
                        </a:xfrm>
                      </wpg:grpSpPr>
                      <pic:pic xmlns:pic="http://schemas.openxmlformats.org/drawingml/2006/picture">
                        <pic:nvPicPr>
                          <pic:cNvPr id="5" name="Picture 30" descr=""/>
                          <pic:cNvPicPr/>
                        </pic:nvPicPr>
                        <pic:blipFill>
                          <a:blip r:embed="rId13"/>
                          <a:stretch/>
                        </pic:blipFill>
                        <pic:spPr>
                          <a:xfrm>
                            <a:off x="0" y="0"/>
                            <a:ext cx="3007440" cy="1966680"/>
                          </a:xfrm>
                          <a:prstGeom prst="rect">
                            <a:avLst/>
                          </a:prstGeom>
                          <a:ln>
                            <a:noFill/>
                          </a:ln>
                        </pic:spPr>
                      </pic:pic>
                      <wps:wsp>
                        <wps:cNvSpPr/>
                        <wps:spPr>
                          <a:xfrm>
                            <a:off x="0" y="1991880"/>
                            <a:ext cx="3007440" cy="1879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4.1: UML Case diagram showing initial design.</w:t>
                              </w:r>
                            </w:p>
                          </w:txbxContent>
                        </wps:txbx>
                        <wps:bodyPr lIns="0" rIns="0" tIns="0" bIns="0">
                          <a:noAutofit/>
                        </wps:bodyPr>
                      </wps:wsp>
                    </wpg:wgp>
                  </a:graphicData>
                </a:graphic>
              </wp:anchor>
            </w:drawing>
          </mc:Choice>
          <mc:Fallback>
            <w:pict>
              <v:group id="shape_0" alt="Group 32" style="position:absolute;margin-left:89pt;margin-top:92.8pt;width:236.8pt;height:171.65pt" coordorigin="1780,1856" coordsize="4736,3433">
                <v:shape id="shape_0" ID="Picture 30" stroked="f" style="position:absolute;left:1780;top:1856;width:4735;height:3096;mso-position-horizontal-relative:margin" type="shapetype_75">
                  <v:imagedata r:id="rId13" o:detectmouseclick="t"/>
                  <w10:wrap type="none"/>
                  <v:stroke color="#3465a4" joinstyle="round" endcap="flat"/>
                </v:shape>
                <v:rect id="shape_0" fillcolor="white" stroked="f" style="position:absolute;left:1780;top:4993;width:4735;height:295;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4.1: UML Case diagram showing initial design.</w:t>
                        </w:r>
                      </w:p>
                    </w:txbxContent>
                  </v:textbox>
                  <w10:wrap type="square"/>
                  <v:fill o:detectmouseclick="t" type="solid" color2="black"/>
                  <v:stroke color="#3465a4" joinstyle="round" endcap="flat"/>
                </v:rect>
              </v:group>
            </w:pict>
          </mc:Fallback>
        </mc:AlternateContent>
      </w:r>
      <w:r>
        <w:rPr>
          <w:color w:val="7030A0"/>
          <w:lang w:val="en-GB"/>
        </w:rPr>
        <w:t xml:space="preserve">The nature of this project does not necessarily lend itself to one overall model for all software – there are many unconnected parts of software to design and implement the designs for which will be left to later iterations. However, it is still possible to create an overview of how the data will be transferred between the sections. In other words, how the output of one task becomes the input to the next. This initial design can be seen in </w:t>
      </w:r>
      <w:r>
        <w:rPr>
          <w:i/>
          <w:iCs/>
          <w:color w:val="7030A0"/>
          <w:lang w:val="en-GB"/>
        </w:rPr>
        <w:t>Figure 4.1</w:t>
      </w:r>
      <w:r>
        <w:rPr>
          <w:color w:val="7030A0"/>
          <w:lang w:val="en-GB"/>
        </w:rPr>
        <w:t xml:space="preserve"> as a UML case diagram. The tasks listed above form the cases in the diagram, which also shows how the tasks link together.</w:t>
      </w:r>
    </w:p>
    <w:p>
      <w:pPr>
        <w:pStyle w:val="Heading4"/>
        <w:numPr>
          <w:ilvl w:val="3"/>
          <w:numId w:val="6"/>
        </w:numPr>
        <w:rPr/>
      </w:pPr>
      <w:r>
        <w:rPr/>
        <w:t>Initial ROS Graph</w:t>
      </w:r>
    </w:p>
    <w:p>
      <w:pPr>
        <w:pStyle w:val="Normal"/>
        <w:rPr>
          <w:color w:val="7030A0"/>
          <w:lang w:val="en-GB"/>
        </w:rPr>
      </w:pPr>
      <w:r>
        <mc:AlternateContent>
          <mc:Choice Requires="wpg">
            <w:drawing>
              <wp:anchor behindDoc="0" distT="0" distB="0" distL="114300" distR="112395" simplePos="0" locked="0" layoutInCell="1" allowOverlap="1" relativeHeight="9" wp14:anchorId="360E5E53">
                <wp:simplePos x="0" y="0"/>
                <wp:positionH relativeFrom="margin">
                  <wp:posOffset>1292225</wp:posOffset>
                </wp:positionH>
                <wp:positionV relativeFrom="paragraph">
                  <wp:posOffset>469900</wp:posOffset>
                </wp:positionV>
                <wp:extent cx="2679065" cy="2066290"/>
                <wp:effectExtent l="0" t="0" r="9525" b="0"/>
                <wp:wrapTopAndBottom/>
                <wp:docPr id="8" name="Group 35"/>
                <a:graphic xmlns:a="http://schemas.openxmlformats.org/drawingml/2006/main">
                  <a:graphicData uri="http://schemas.microsoft.com/office/word/2010/wordprocessingGroup">
                    <wpg:wgp>
                      <wpg:cNvGrpSpPr/>
                      <wpg:grpSpPr>
                        <a:xfrm>
                          <a:off x="0" y="0"/>
                          <a:ext cx="2678400" cy="2065680"/>
                        </a:xfrm>
                      </wpg:grpSpPr>
                      <pic:pic xmlns:pic="http://schemas.openxmlformats.org/drawingml/2006/picture">
                        <pic:nvPicPr>
                          <pic:cNvPr id="6" name="Picture 33" descr=""/>
                          <pic:cNvPicPr/>
                        </pic:nvPicPr>
                        <pic:blipFill>
                          <a:blip r:embed="rId14"/>
                          <a:srcRect l="0" t="0" r="1844" b="2302"/>
                          <a:stretch/>
                        </pic:blipFill>
                        <pic:spPr>
                          <a:xfrm>
                            <a:off x="0" y="0"/>
                            <a:ext cx="2678400" cy="1848960"/>
                          </a:xfrm>
                          <a:prstGeom prst="rect">
                            <a:avLst/>
                          </a:prstGeom>
                          <a:ln>
                            <a:noFill/>
                          </a:ln>
                        </pic:spPr>
                      </pic:pic>
                      <wps:wsp>
                        <wps:cNvSpPr/>
                        <wps:spPr>
                          <a:xfrm>
                            <a:off x="0" y="1909440"/>
                            <a:ext cx="2678400" cy="1562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4.2: Initial ROS Graph.</w:t>
                              </w:r>
                            </w:p>
                          </w:txbxContent>
                        </wps:txbx>
                        <wps:bodyPr lIns="0" rIns="0" tIns="0" bIns="0">
                          <a:noAutofit/>
                        </wps:bodyPr>
                      </wps:wsp>
                    </wpg:wgp>
                  </a:graphicData>
                </a:graphic>
              </wp:anchor>
            </w:drawing>
          </mc:Choice>
          <mc:Fallback>
            <w:pict>
              <v:group id="shape_0" alt="Group 35" style="position:absolute;margin-left:101.75pt;margin-top:37pt;width:210.9pt;height:162.65pt" coordorigin="2035,740" coordsize="4218,3253">
                <v:shape id="shape_0" ID="Picture 33" stroked="f" style="position:absolute;left:2035;top:740;width:4217;height:2911;mso-position-horizontal-relative:margin" type="shapetype_75">
                  <v:imagedata r:id="rId14" o:detectmouseclick="t"/>
                  <w10:wrap type="none"/>
                  <v:stroke color="#3465a4" joinstyle="round" endcap="flat"/>
                </v:shape>
                <v:rect id="shape_0" fillcolor="white" stroked="f" style="position:absolute;left:2035;top:3747;width:4217;height:245;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4.2: Initial ROS Graph.</w:t>
                        </w:r>
                      </w:p>
                    </w:txbxContent>
                  </v:textbox>
                  <w10:wrap type="square"/>
                  <v:fill o:detectmouseclick="t" type="solid" color2="black"/>
                  <v:stroke color="#3465a4" joinstyle="round" endcap="flat"/>
                </v:rect>
              </v:group>
            </w:pict>
          </mc:Fallback>
        </mc:AlternateContent>
      </w:r>
      <w:r>
        <w:rPr>
          <w:color w:val="7030A0"/>
          <w:lang w:val="en-GB"/>
        </w:rPr>
        <w:t xml:space="preserve">As part of the initial design, a basic plan for the structure of the ROS nodes was created. This simple overview of the ROS structure is shown in </w:t>
      </w:r>
      <w:r>
        <w:rPr>
          <w:i/>
          <w:iCs/>
          <w:color w:val="7030A0"/>
          <w:lang w:val="en-GB"/>
        </w:rPr>
        <w:t>Figure 4.2</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 xml:space="preserve">It demonstrates the possible connections between the nodes to create the functionality for running the experiments defined in </w:t>
      </w:r>
      <w:r>
        <w:rPr>
          <w:i/>
          <w:iCs/>
          <w:color w:val="7030A0"/>
          <w:lang w:val="en-GB"/>
        </w:rPr>
        <w:t>Chapter 3</w:t>
      </w:r>
      <w:r>
        <w:rPr>
          <w:color w:val="7030A0"/>
          <w:lang w:val="en-GB"/>
        </w:rPr>
        <w:t>. The details of this structure will be further designed in future iterations</w:t>
      </w:r>
    </w:p>
    <w:p>
      <w:pPr>
        <w:pStyle w:val="Normal"/>
        <w:rPr>
          <w:color w:val="7030A0"/>
          <w:lang w:val="en-GB"/>
        </w:rPr>
      </w:pPr>
      <w:r>
        <w:rPr>
          <w:color w:val="7030A0"/>
          <w:lang w:val="en-GB"/>
        </w:rPr>
      </w:r>
    </w:p>
    <w:p>
      <w:pPr>
        <w:pStyle w:val="Heading3"/>
        <w:numPr>
          <w:ilvl w:val="2"/>
          <w:numId w:val="6"/>
        </w:numPr>
        <w:rPr>
          <w:lang w:val="en-GB"/>
        </w:rPr>
      </w:pPr>
      <w:bookmarkStart w:id="34" w:name="_Toc70975963"/>
      <w:r>
        <w:rPr>
          <w:lang w:val="en-GB"/>
        </w:rPr>
        <w:t>Workspace Initialisation</w:t>
      </w:r>
      <w:bookmarkEnd w:id="34"/>
    </w:p>
    <w:p>
      <w:pPr>
        <w:pStyle w:val="Normal"/>
        <w:rPr>
          <w:color w:val="7030A0"/>
          <w:lang w:val="en-GB"/>
        </w:rPr>
      </w:pPr>
      <w:r>
        <w:rPr>
          <w:color w:val="7030A0"/>
          <w:lang w:val="en-GB"/>
        </w:rPr>
        <w:t>At the beginning of the project, time was spent to setup the three main elements of the workspace. The tools setup during this Iteration were:</w:t>
      </w:r>
    </w:p>
    <w:p>
      <w:pPr>
        <w:pStyle w:val="ListParagraph"/>
        <w:numPr>
          <w:ilvl w:val="0"/>
          <w:numId w:val="14"/>
        </w:numPr>
        <w:rPr>
          <w:color w:val="7030A0"/>
          <w:lang w:val="en-GB"/>
        </w:rPr>
      </w:pPr>
      <w:r>
        <w:rPr>
          <w:color w:val="7030A0"/>
          <w:lang w:val="en-GB"/>
        </w:rPr>
        <w:t>GitHub</w:t>
      </w:r>
    </w:p>
    <w:p>
      <w:pPr>
        <w:pStyle w:val="ListParagraph"/>
        <w:numPr>
          <w:ilvl w:val="0"/>
          <w:numId w:val="14"/>
        </w:numPr>
        <w:rPr>
          <w:color w:val="7030A0"/>
          <w:lang w:val="en-GB"/>
        </w:rPr>
      </w:pPr>
      <w:r>
        <w:rPr>
          <w:color w:val="7030A0"/>
          <w:lang w:val="en-GB"/>
        </w:rPr>
        <w:t>Catkin workspace / ROS</w:t>
      </w:r>
    </w:p>
    <w:p>
      <w:pPr>
        <w:pStyle w:val="ListParagraph"/>
        <w:numPr>
          <w:ilvl w:val="0"/>
          <w:numId w:val="14"/>
        </w:numPr>
        <w:rPr>
          <w:color w:val="7030A0"/>
          <w:lang w:val="en-GB"/>
        </w:rPr>
      </w:pPr>
      <w:r>
        <w:rPr>
          <w:color w:val="7030A0"/>
          <w:lang w:val="en-GB"/>
        </w:rPr>
        <w:t>PyCharm and VSCode</w:t>
      </w:r>
    </w:p>
    <w:p>
      <w:pPr>
        <w:pStyle w:val="Heading4"/>
        <w:numPr>
          <w:ilvl w:val="3"/>
          <w:numId w:val="6"/>
        </w:numPr>
        <w:rPr/>
      </w:pPr>
      <w:r>
        <w:rPr/>
        <w:t>GitHub</w:t>
      </w:r>
    </w:p>
    <w:p>
      <w:pPr>
        <w:pStyle w:val="Normal"/>
        <w:rPr>
          <w:color w:val="7030A0"/>
          <w:lang w:val="en-GB"/>
        </w:rPr>
      </w:pPr>
      <w:r>
        <w:rPr>
          <w:color w:val="7030A0"/>
          <w:lang w:val="en-GB"/>
        </w:rPr>
        <w:t>GitHub is used to create a private online git repository. This repository was used as a project management and version control tool. Two branches were used in the repository, a master and development branch. At the end of each iteration, the development branch will be merged with the master branch so that the next iteration can be developed.</w:t>
      </w:r>
    </w:p>
    <w:p>
      <w:pPr>
        <w:pStyle w:val="Heading4"/>
        <w:numPr>
          <w:ilvl w:val="3"/>
          <w:numId w:val="6"/>
        </w:numPr>
        <w:rPr/>
      </w:pPr>
      <w:r>
        <w:rPr/>
        <w:t>Catkin Workspace</w:t>
      </w:r>
    </w:p>
    <w:p>
      <w:pPr>
        <w:pStyle w:val="Normal"/>
        <w:rPr>
          <w:color w:val="7030A0"/>
          <w:lang w:val="en-GB"/>
        </w:rPr>
      </w:pPr>
      <w:r>
        <w:rPr>
          <w:color w:val="7030A0"/>
          <w:lang w:val="en-GB"/>
        </w:rPr>
        <w:t>A catkin workspace is required for ROS development, as it enables the building of the C++ source code. As part of the catkin setup, the requirements for the project are established, though more libraries can be added later in the process if required. This process also creates a tidy filesystem, making working with the files easy.</w:t>
      </w:r>
    </w:p>
    <w:p>
      <w:pPr>
        <w:pStyle w:val="Heading4"/>
        <w:numPr>
          <w:ilvl w:val="3"/>
          <w:numId w:val="6"/>
        </w:numPr>
        <w:rPr/>
      </w:pPr>
      <w:r>
        <w:rPr/>
        <w:t>PyCharm and VSCode</w:t>
      </w:r>
    </w:p>
    <w:p>
      <w:pPr>
        <w:pStyle w:val="Normal"/>
        <w:rPr>
          <w:color w:val="7030A0"/>
          <w:lang w:val="en-GB"/>
        </w:rPr>
      </w:pPr>
      <w:r>
        <w:rPr>
          <w:color w:val="7030A0"/>
          <w:lang w:val="en-GB"/>
        </w:rPr>
        <w:t>Most features of this project require programming. It was decided during the initial analysis that this would be split between two languages, C++ [] and Python []. Therefore, it is necessary to setup an IDE for each of these languages. PyCharm will be used to develop the Python scripts for generating the dataset and building the Tensorflow CNN. VSCode will be used entirely for the ROS development, predominantly in C++ with some Python code written as well.</w:t>
      </w:r>
    </w:p>
    <w:p>
      <w:pPr>
        <w:pStyle w:val="Normal"/>
        <w:rPr>
          <w:color w:val="7030A0"/>
          <w:lang w:val="en-GB"/>
        </w:rPr>
      </w:pPr>
      <w:r>
        <w:rPr>
          <w:color w:val="7030A0"/>
          <w:lang w:val="en-GB"/>
        </w:rPr>
      </w:r>
    </w:p>
    <w:p>
      <w:pPr>
        <w:pStyle w:val="Heading2"/>
        <w:numPr>
          <w:ilvl w:val="1"/>
          <w:numId w:val="6"/>
        </w:numPr>
        <w:rPr/>
      </w:pPr>
      <w:bookmarkStart w:id="35" w:name="_Toc70975964"/>
      <w:r>
        <w:rPr/>
        <w:t>Iteration 1</w:t>
      </w:r>
      <w:bookmarkEnd w:id="35"/>
    </w:p>
    <w:p>
      <w:pPr>
        <w:pStyle w:val="Normal"/>
        <w:rPr>
          <w:color w:val="7030A0"/>
          <w:lang w:val="en-GB"/>
        </w:rPr>
      </w:pPr>
      <w:r>
        <w:rPr>
          <w:color w:val="7030A0"/>
          <w:lang w:val="en-GB"/>
        </w:rPr>
        <w:t>Iteration 1 focusses mainly on the understanding of the ACRONYM dataset in order to generate usable data to train the network on. The simulation environment is also designed in this iteration.</w:t>
      </w:r>
    </w:p>
    <w:p>
      <w:pPr>
        <w:pStyle w:val="Heading3"/>
        <w:numPr>
          <w:ilvl w:val="2"/>
          <w:numId w:val="6"/>
        </w:numPr>
        <w:rPr>
          <w:lang w:val="en-GB"/>
        </w:rPr>
      </w:pPr>
      <w:bookmarkStart w:id="36" w:name="_Toc70975965"/>
      <w:r>
        <w:rPr>
          <w:lang w:val="en-GB"/>
        </w:rPr>
        <w:t>Feature 1 – Visualise Dataset</w:t>
      </w:r>
      <w:bookmarkEnd w:id="36"/>
    </w:p>
    <w:p>
      <w:pPr>
        <w:pStyle w:val="Normal"/>
        <w:jc w:val="center"/>
        <w:rPr>
          <w:rFonts w:eastAsia="Times New Roman"/>
          <w:i/>
          <w:i/>
          <w:iCs/>
          <w:color w:val="1F497D" w:themeColor="text2"/>
          <w:szCs w:val="22"/>
          <w:lang w:val="en-GB" w:eastAsia="en-GB"/>
        </w:rPr>
      </w:pPr>
      <w:r>
        <w:rPr>
          <w:rFonts w:eastAsia="Times New Roman"/>
          <w:i/>
          <w:iCs/>
          <w:color w:val="1F497D" w:themeColor="text2"/>
          <w:szCs w:val="22"/>
          <w:lang w:val="en-GB" w:eastAsia="en-GB"/>
        </w:rPr>
        <w:t>Visualise the data provided by ACRONYM to get a better understanding.</w:t>
      </w:r>
    </w:p>
    <w:p>
      <w:pPr>
        <w:pStyle w:val="Normal"/>
        <w:rPr>
          <w:color w:val="7030A0"/>
          <w:lang w:val="en-GB"/>
        </w:rPr>
      </w:pPr>
      <w:r>
        <w:rPr>
          <w:color w:val="7030A0"/>
          <w:lang w:val="en-GB"/>
        </w:rPr>
      </w:r>
    </w:p>
    <w:p>
      <w:pPr>
        <w:pStyle w:val="Normal"/>
        <w:rPr/>
      </w:pPr>
      <w:r>
        <w:rPr>
          <w:color w:val="7030A0"/>
          <w:lang w:val="en-GB"/>
        </w:rPr>
        <w:t>Feature 1 did not require any major design, due to the fact that the ACRONYM dataset comes with tools [] that enable the visualisation of the data. However, to enable the reading of the object files by these tools, I was required to use the Manifold [] library to create watertight models. By integrating the Manifold code into a Python script (‘ACRONYM OBJ WATERTIGHT FILES.PY’), I was able to format each of the ShapeNetSem object files.</w:t>
      </w:r>
    </w:p>
    <w:p>
      <w:pPr>
        <w:pStyle w:val="Normal"/>
        <w:rPr>
          <w:color w:val="7030A0"/>
          <w:lang w:val="en-GB"/>
        </w:rPr>
      </w:pPr>
      <w:r>
        <w:rPr>
          <w:color w:val="7030A0"/>
          <w:lang w:val="en-GB"/>
        </w:rPr>
      </w:r>
    </w:p>
    <w:p>
      <w:pPr>
        <w:pStyle w:val="Normal"/>
        <w:rPr/>
      </w:pPr>
      <w:r>
        <w:rPr>
          <w:color w:val="7030A0"/>
          <w:lang w:val="en-GB"/>
        </w:rPr>
        <w:t>VISUALISATION</w:t>
      </w:r>
    </w:p>
    <w:p>
      <w:pPr>
        <w:pStyle w:val="Normal"/>
        <w:rPr>
          <w:color w:val="7030A0"/>
          <w:lang w:val="en-GB"/>
        </w:rPr>
      </w:pPr>
      <w:r>
        <w:rPr>
          <w:color w:val="7030A0"/>
          <w:lang w:val="en-GB"/>
        </w:rPr>
      </w:r>
    </w:p>
    <w:p>
      <w:pPr>
        <w:pStyle w:val="Normal"/>
        <w:rPr/>
      </w:pPr>
      <w:r>
        <w:rPr>
          <w:color w:val="7030A0"/>
          <w:lang w:val="en-GB"/>
        </w:rPr>
        <w:t xml:space="preserve">The ACRONYM tools provide three command-line interfaces to interact with the models: visualising the model, visualising the grasps, and generating a random scene with grasps that are not in collision. These tools are demonstrated in </w:t>
      </w:r>
      <w:r>
        <w:rPr>
          <w:i/>
          <w:iCs/>
          <w:color w:val="7030A0"/>
          <w:lang w:val="en-GB"/>
        </w:rPr>
        <w:t>Figure 4.3</w:t>
      </w:r>
      <w:r>
        <w:rPr>
          <w:color w:val="7030A0"/>
          <w:lang w:val="en-GB"/>
        </w:rPr>
        <w:t>.</w:t>
      </w:r>
    </w:p>
    <w:p>
      <w:pPr>
        <w:pStyle w:val="Normal"/>
        <w:rPr>
          <w:color w:val="7030A0"/>
          <w:lang w:val="en-GB"/>
        </w:rPr>
      </w:pPr>
      <w:r>
        <w:rPr>
          <w:color w:val="7030A0"/>
          <w:lang w:val="en-GB"/>
        </w:rPr>
        <w:t>The implementation of these visualisations enables an analysis of the information provided in the dataset. It will also be of use when designing Feature 2.</w:t>
      </w:r>
    </w:p>
    <w:p>
      <w:pPr>
        <w:pStyle w:val="Heading3"/>
        <w:numPr>
          <w:ilvl w:val="2"/>
          <w:numId w:val="6"/>
        </w:numPr>
        <w:rPr>
          <w:lang w:val="en-GB"/>
        </w:rPr>
      </w:pPr>
      <w:bookmarkStart w:id="37" w:name="_Toc70975966"/>
      <w:r>
        <w:rPr>
          <w:lang w:val="en-GB"/>
        </w:rPr>
        <w:t>Feature 2 – Generate Dataset</w:t>
      </w:r>
      <w:bookmarkEnd w:id="37"/>
    </w:p>
    <w:p>
      <w:pPr>
        <w:pStyle w:val="Normal"/>
        <w:jc w:val="center"/>
        <w:rPr>
          <w:i/>
          <w:i/>
          <w:iCs/>
          <w:color w:val="1F497D" w:themeColor="text2"/>
          <w:lang w:val="en-GB"/>
        </w:rPr>
      </w:pPr>
      <w:r>
        <w:rPr>
          <w:i/>
          <w:iCs/>
          <w:color w:val="1F497D" w:themeColor="text2"/>
          <w:lang w:val="en-GB"/>
        </w:rPr>
        <w:t>Using the ACRONYM data and modified scripts, generate images linked to grasps in .csv files.</w:t>
      </w:r>
    </w:p>
    <w:p>
      <w:pPr>
        <w:pStyle w:val="Normal"/>
        <w:rPr>
          <w:color w:val="7030A0"/>
          <w:lang w:val="en-GB"/>
        </w:rPr>
      </w:pPr>
      <w:r>
        <w:rPr>
          <w:color w:val="7030A0"/>
          <w:lang w:val="en-GB"/>
        </w:rPr>
      </w:r>
    </w:p>
    <w:p>
      <w:pPr>
        <w:pStyle w:val="Normal"/>
        <w:rPr>
          <w:color w:val="7030A0"/>
          <w:lang w:val="en-GB"/>
        </w:rPr>
      </w:pPr>
      <w:r>
        <w:rPr>
          <w:color w:val="7030A0"/>
          <w:lang w:val="en-GB"/>
        </w:rPr>
        <w:t>Feature 2 required some thought for the initial design, as it is vital in any deep learning task that there is enough data to train on. The ACRONYM dataset certainly provides enough data (17.7M grasps on 8,872 objects), but how it is presented to the machine learning model is important. For this project, it was decided that each object would be randomly placed into a scene fifty times with an image of the scene generated and ten of the available successful grasps would be stored. The dataset provides each grasp as a 4x4 transformation matrix from what is estimated to be the centre of the object. Using this as a label for the object images would be computationally inefficient, requiring the data to be simplified into a six-dimensional format (x, y, z, roll, pitch, yaw). This was accomplished by using the  transformations library provided by tf. It was decided that the dataset would have the following structure:</w:t>
      </w:r>
    </w:p>
    <w:p>
      <w:pPr>
        <w:pStyle w:val="Normal"/>
        <w:rPr>
          <w:color w:val="7030A0"/>
          <w:lang w:val="en-GB"/>
        </w:rPr>
      </w:pPr>
      <w:r>
        <w:rPr>
          <w:color w:val="7030A0"/>
          <w:lang w:val="en-GB"/>
        </w:rPr>
      </w:r>
    </w:p>
    <w:tbl>
      <w:tblPr>
        <w:tblStyle w:val="GridTable1Light-Accent1"/>
        <w:tblpPr w:bottomFromText="0" w:horzAnchor="text" w:leftFromText="180" w:rightFromText="180" w:tblpX="0" w:tblpY="14" w:topFromText="0" w:vertAnchor="text"/>
        <w:tblW w:w="8289" w:type="dxa"/>
        <w:jc w:val="left"/>
        <w:tblInd w:w="0" w:type="dxa"/>
        <w:tblCellMar>
          <w:top w:w="0" w:type="dxa"/>
          <w:left w:w="88" w:type="dxa"/>
          <w:bottom w:w="0" w:type="dxa"/>
          <w:right w:w="108" w:type="dxa"/>
        </w:tblCellMar>
        <w:tblLook w:lastRow="0" w:firstRow="1" w:lastColumn="0" w:firstColumn="1" w:val="04a0" w:noHBand="0" w:noVBand="1"/>
      </w:tblPr>
      <w:tblGrid>
        <w:gridCol w:w="1184"/>
        <w:gridCol w:w="1184"/>
        <w:gridCol w:w="1184"/>
        <w:gridCol w:w="1179"/>
        <w:gridCol w:w="1184"/>
        <w:gridCol w:w="1187"/>
        <w:gridCol w:w="1186"/>
      </w:tblGrid>
      <w:tr>
        <w:trPr>
          <w:cnfStyle w:val="100000000000" w:firstRow="1" w:lastRow="0" w:firstColumn="0" w:lastColumn="0" w:oddVBand="0" w:evenVBand="0" w:oddHBand="0" w:evenHBand="0" w:firstRowFirstColumn="0" w:firstRowLastColumn="0" w:lastRowFirstColumn="0" w:lastRowLastColumn="0"/>
        </w:trPr>
        <w:tc>
          <w:tcPr>
            <w:tcW w:w="1184" w:type="dxa"/>
            <w:cnfStyle w:val="001000000000" w:firstRow="0" w:lastRow="0" w:firstColumn="1" w:lastColumn="0" w:oddVBand="0" w:evenVBand="0" w:oddHBand="0" w:evenHBand="0" w:firstRowFirstColumn="0" w:firstRowLastColumn="0" w:lastRowFirstColumn="0" w:lastRowLastColumn="0"/>
            <w:tcBorders>
              <w:bottom w:val="single" w:sz="12" w:space="0" w:color="95B3D7"/>
              <w:insideH w:val="single" w:sz="12" w:space="0" w:color="95B3D7"/>
            </w:tcBorders>
            <w:shd w:fill="auto" w:val="clear"/>
          </w:tcPr>
          <w:p>
            <w:pPr>
              <w:pStyle w:val="Normal"/>
              <w:jc w:val="center"/>
              <w:rPr>
                <w:b w:val="false"/>
                <w:b w:val="false"/>
                <w:bCs w:val="false"/>
                <w:color w:val="7030A0"/>
                <w:lang w:val="en-GB"/>
              </w:rPr>
            </w:pPr>
            <w:r>
              <w:rPr>
                <w:b w:val="false"/>
                <w:bCs w:val="false"/>
                <w:color w:val="7030A0"/>
                <w:lang w:val="en-GB"/>
              </w:rPr>
              <w:t>X</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Y</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Z</w:t>
            </w:r>
          </w:p>
        </w:tc>
        <w:tc>
          <w:tcPr>
            <w:tcW w:w="1179"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ROLL</w:t>
            </w:r>
          </w:p>
        </w:tc>
        <w:tc>
          <w:tcPr>
            <w:tcW w:w="1184"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PITCH</w:t>
            </w:r>
          </w:p>
        </w:tc>
        <w:tc>
          <w:tcPr>
            <w:tcW w:w="1187"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YAW</w:t>
            </w:r>
          </w:p>
        </w:tc>
        <w:tc>
          <w:tcPr>
            <w:tcW w:w="1186" w:type="dxa"/>
            <w:tcBorders>
              <w:bottom w:val="single" w:sz="12" w:space="0" w:color="95B3D7"/>
              <w:insideH w:val="single" w:sz="12" w:space="0" w:color="95B3D7"/>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color w:val="7030A0"/>
                <w:lang w:val="en-GB"/>
              </w:rPr>
            </w:pPr>
            <w:r>
              <w:rPr>
                <w:b w:val="false"/>
                <w:bCs w:val="false"/>
                <w:color w:val="7030A0"/>
                <w:lang w:val="en-GB"/>
              </w:rPr>
              <w:t>IMAGE</w:t>
            </w:r>
          </w:p>
        </w:tc>
      </w:tr>
    </w:tbl>
    <w:p>
      <w:pPr>
        <w:pStyle w:val="Normal"/>
        <w:rPr>
          <w:color w:val="7030A0"/>
          <w:lang w:val="en-GB"/>
        </w:rPr>
      </w:pPr>
      <w:r>
        <w:rPr>
          <w:color w:val="7030A0"/>
          <w:lang w:val="en-GB"/>
        </w:rPr>
      </w:r>
    </w:p>
    <w:p>
      <w:pPr>
        <w:pStyle w:val="Normal"/>
        <w:rPr>
          <w:color w:val="7030A0"/>
          <w:lang w:val="en-GB"/>
        </w:rPr>
      </w:pPr>
      <w:r>
        <mc:AlternateContent>
          <mc:Choice Requires="wpg">
            <w:drawing>
              <wp:anchor behindDoc="0" distT="0" distB="0" distL="114300" distR="114300" simplePos="0" locked="0" layoutInCell="1" allowOverlap="1" relativeHeight="10" wp14:anchorId="07D76DF1">
                <wp:simplePos x="0" y="0"/>
                <wp:positionH relativeFrom="column">
                  <wp:posOffset>3175</wp:posOffset>
                </wp:positionH>
                <wp:positionV relativeFrom="paragraph">
                  <wp:posOffset>591185</wp:posOffset>
                </wp:positionV>
                <wp:extent cx="5273040" cy="3608070"/>
                <wp:effectExtent l="0" t="0" r="6350" b="7620"/>
                <wp:wrapTopAndBottom/>
                <wp:docPr id="9" name="Group 41"/>
                <a:graphic xmlns:a="http://schemas.openxmlformats.org/drawingml/2006/main">
                  <a:graphicData uri="http://schemas.microsoft.com/office/word/2010/wordprocessingGroup">
                    <wpg:wgp>
                      <wpg:cNvGrpSpPr/>
                      <wpg:grpSpPr>
                        <a:xfrm>
                          <a:off x="0" y="0"/>
                          <a:ext cx="5272560" cy="3607560"/>
                        </a:xfrm>
                      </wpg:grpSpPr>
                      <wpg:grpSp>
                        <wpg:cNvGrpSpPr/>
                        <wpg:grpSpPr>
                          <a:xfrm>
                            <a:off x="0" y="0"/>
                            <a:ext cx="5272560" cy="3063240"/>
                          </a:xfrm>
                        </wpg:grpSpPr>
                        <pic:pic xmlns:pic="http://schemas.openxmlformats.org/drawingml/2006/picture">
                          <pic:nvPicPr>
                            <pic:cNvPr id="7" name="Picture 37" descr=""/>
                            <pic:cNvPicPr/>
                          </pic:nvPicPr>
                          <pic:blipFill>
                            <a:blip r:embed="rId15"/>
                            <a:srcRect l="2437" t="4730" r="0" b="0"/>
                            <a:stretch/>
                          </pic:blipFill>
                          <pic:spPr>
                            <a:xfrm>
                              <a:off x="1387440" y="0"/>
                              <a:ext cx="2491920" cy="961560"/>
                            </a:xfrm>
                            <a:prstGeom prst="rect">
                              <a:avLst/>
                            </a:prstGeom>
                            <a:ln>
                              <a:noFill/>
                            </a:ln>
                          </pic:spPr>
                        </pic:pic>
                        <pic:pic xmlns:pic="http://schemas.openxmlformats.org/drawingml/2006/picture">
                          <pic:nvPicPr>
                            <pic:cNvPr id="8" name="Picture 38" descr=""/>
                            <pic:cNvPicPr/>
                          </pic:nvPicPr>
                          <pic:blipFill>
                            <a:blip r:embed="rId16"/>
                            <a:stretch/>
                          </pic:blipFill>
                          <pic:spPr>
                            <a:xfrm>
                              <a:off x="0" y="1137240"/>
                              <a:ext cx="5272560" cy="1926000"/>
                            </a:xfrm>
                            <a:prstGeom prst="rect">
                              <a:avLst/>
                            </a:prstGeom>
                            <a:ln>
                              <a:noFill/>
                            </a:ln>
                          </pic:spPr>
                        </pic:pic>
                      </wpg:grpSp>
                      <wps:wsp>
                        <wps:cNvSpPr/>
                        <wps:spPr>
                          <a:xfrm>
                            <a:off x="0" y="3120480"/>
                            <a:ext cx="5272560" cy="487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4.4: Two diagrams - first a simple break down of the feature - second a UML Sequence diagram showing the interaction between the scripts.</w:t>
                              </w:r>
                            </w:p>
                          </w:txbxContent>
                        </wps:txbx>
                        <wps:bodyPr lIns="0" rIns="0" tIns="0" bIns="0">
                          <a:spAutoFit/>
                        </wps:bodyPr>
                      </wps:wsp>
                    </wpg:wgp>
                  </a:graphicData>
                </a:graphic>
              </wp:anchor>
            </w:drawing>
          </mc:Choice>
          <mc:Fallback>
            <w:pict>
              <v:group id="shape_0" alt="Group 41" style="position:absolute;margin-left:0.25pt;margin-top:46.55pt;width:415.15pt;height:284.05pt" coordorigin="5,931" coordsize="8303,5681">
                <v:group id="shape_0" style="position:absolute;left:5;top:931;width:8303;height:4824">
                  <v:shape id="shape_0" ID="Picture 37" stroked="f" style="position:absolute;left:2190;top:931;width:3923;height:1513" type="shapetype_75">
                    <v:imagedata r:id="rId15" o:detectmouseclick="t"/>
                    <w10:wrap type="none"/>
                    <v:stroke color="#3465a4" joinstyle="round" endcap="flat"/>
                  </v:shape>
                  <v:shape id="shape_0" ID="Picture 38" stroked="f" style="position:absolute;left:5;top:2722;width:8302;height:3032" type="shapetype_75">
                    <v:imagedata r:id="rId16" o:detectmouseclick="t"/>
                    <w10:wrap type="none"/>
                    <v:stroke color="#3465a4" joinstyle="round" endcap="flat"/>
                  </v:shape>
                </v:group>
                <v:rect id="shape_0" fillcolor="white" stroked="f" style="position:absolute;left:5;top:5845;width:8302;height:76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4.4: Two diagrams - first a simple break down of the feature - second a UML Sequence diagram showing the interaction between the scripts.</w:t>
                        </w:r>
                      </w:p>
                    </w:txbxContent>
                  </v:textbox>
                  <w10:wrap type="square"/>
                  <v:fill o:detectmouseclick="t" type="solid" color2="black"/>
                  <v:stroke color="#3465a4" joinstyle="round" endcap="flat"/>
                </v:rect>
              </v:group>
            </w:pict>
          </mc:Fallback>
        </mc:AlternateContent>
      </w:r>
      <w:r>
        <w:rPr>
          <w:color w:val="7030A0"/>
          <w:lang w:val="en-GB"/>
        </w:rPr>
        <w:t xml:space="preserve">Once that was determined, the scripts to generate the dataset could be designed. This design is shown in </w:t>
      </w:r>
      <w:r>
        <w:rPr>
          <w:i/>
          <w:iCs/>
          <w:color w:val="7030A0"/>
          <w:lang w:val="en-GB"/>
        </w:rPr>
        <w:t>Figure 4.4</w:t>
      </w:r>
      <w:r>
        <w:rPr>
          <w:color w:val="7030A0"/>
          <w:lang w:val="en-GB"/>
        </w:rPr>
        <w:t xml:space="preserve"> and includes a combination of modified ACRONYM tool scripts and new scripts.</w:t>
      </w:r>
    </w:p>
    <w:p>
      <w:pPr>
        <w:pStyle w:val="Normal"/>
        <w:rPr>
          <w:color w:val="7030A0"/>
          <w:lang w:val="en-GB"/>
        </w:rPr>
      </w:pPr>
      <w:r>
        <w:rPr>
          <w:color w:val="7030A0"/>
          <w:lang w:val="en-GB"/>
        </w:rPr>
        <w:t>This series of scripts produces two kinds of file: a .png image and a .csv containing the selected grasps. The image and corresponding grasp files share a name, meaning another Python script (‘load_dataset.py’) can match the two files to create one large .csv file with the structure mentioned above. The image column in the resulting table is a string that corresponds to the image file name.</w:t>
      </w:r>
    </w:p>
    <w:p>
      <w:pPr>
        <w:pStyle w:val="Normal"/>
        <w:rPr>
          <w:color w:val="7030A0"/>
          <w:lang w:val="en-GB"/>
        </w:rPr>
      </w:pPr>
      <w:r>
        <w:rPr>
          <w:color w:val="7030A0"/>
          <w:lang w:val="en-GB"/>
        </w:rPr>
      </w:r>
    </w:p>
    <w:p>
      <w:pPr>
        <w:pStyle w:val="Normal"/>
        <w:rPr>
          <w:color w:val="7030A0"/>
          <w:lang w:val="en-GB"/>
        </w:rPr>
      </w:pPr>
      <w:r>
        <w:rPr>
          <w:color w:val="7030A0"/>
          <w:lang w:val="en-GB"/>
        </w:rPr>
        <w:t>The implementation of this caused some issues due to different Python versions being required by the transformations library and the ACRONYM tools. This problem was solved by using the python subprocess module that enabled a Python 2 to be called from Python 3. While this is probably not the most computationally efficient way to do this, it was the quickest solution enabling the feature to be produced as quickly as possible. It also meant that no existing libraries had to be re-written for the purpose of this project.</w:t>
      </w:r>
    </w:p>
    <w:p>
      <w:pPr>
        <w:pStyle w:val="Heading3"/>
        <w:numPr>
          <w:ilvl w:val="2"/>
          <w:numId w:val="6"/>
        </w:numPr>
        <w:rPr>
          <w:lang w:val="en-GB"/>
        </w:rPr>
      </w:pPr>
      <w:bookmarkStart w:id="38" w:name="_Toc70975967"/>
      <w:r>
        <w:rPr>
          <w:lang w:val="en-GB"/>
        </w:rPr>
        <w:t>Feature 4 – Simulation Environment</w:t>
      </w:r>
      <w:bookmarkEnd w:id="38"/>
    </w:p>
    <w:p>
      <w:pPr>
        <w:pStyle w:val="Normal"/>
        <w:jc w:val="center"/>
        <w:rPr>
          <w:i/>
          <w:i/>
          <w:iCs/>
          <w:color w:val="1F497D" w:themeColor="text2"/>
          <w:lang w:val="en-GB"/>
        </w:rPr>
      </w:pPr>
      <w:r>
        <w:rPr>
          <w:i/>
          <w:iCs/>
          <w:color w:val="1F497D" w:themeColor="text2"/>
          <w:lang w:val="en-GB"/>
        </w:rPr>
        <w:t>Develop a Gazebo world with the Panda arm, kinect camera, and table.</w:t>
      </w:r>
    </w:p>
    <w:p>
      <w:pPr>
        <w:pStyle w:val="Normal"/>
        <w:rPr>
          <w:color w:val="7030A0"/>
          <w:lang w:val="en-GB"/>
        </w:rPr>
      </w:pPr>
      <w:r>
        <w:rPr>
          <w:color w:val="7030A0"/>
          <w:lang w:val="en-GB"/>
        </w:rPr>
      </w:r>
    </w:p>
    <w:p>
      <w:pPr>
        <w:pStyle w:val="Normal"/>
        <w:rPr>
          <w:color w:val="7030A0"/>
          <w:lang w:val="en-GB"/>
        </w:rPr>
      </w:pPr>
      <w:r>
        <w:rPr>
          <w:color w:val="7030A0"/>
          <w:lang w:val="en-GB"/>
        </w:rPr>
        <w:t>When designing the ROS simulation environment, it was important to mimic the setup from the ACRONYM scenes. This is because the images that the neural network will be trained on will expect a similar scene when predicting in the simulation. The initial design for the environment utilises the Franka Emika Panda arm, a Kinect depth camera, and a table, as seen in the feature description. This would have worked well; however, for an unknown reason the Panda gripper was not working in the Gazebo simulation. Unfortunately, due to this complication the environment feature was delayed while trying to fix the gripper controllers. After spending a lot of time trying to fix this, it was decided to change from the Panda arm to use the Fetch robot instead (due to previous experience of this working). The fetch robot also has an inbuilt head camera which makes the environment simpler to build.</w:t>
      </w:r>
    </w:p>
    <w:p>
      <w:pPr>
        <w:pStyle w:val="Normal"/>
        <w:rPr>
          <w:color w:val="7030A0"/>
          <w:lang w:val="en-GB"/>
        </w:rPr>
      </w:pPr>
      <w:r>
        <w:rPr>
          <w:color w:val="7030A0"/>
          <w:lang w:val="en-GB"/>
        </w:rPr>
        <w:t>The design of the environment is purely observational; therefore, does not require any design diagrams. The implementation of this feature utilises ROS launch and world files to successfully load the same environment each time.</w:t>
      </w:r>
    </w:p>
    <w:p>
      <w:pPr>
        <w:pStyle w:val="Heading3"/>
        <w:numPr>
          <w:ilvl w:val="2"/>
          <w:numId w:val="6"/>
        </w:numPr>
        <w:rPr>
          <w:lang w:val="en-GB"/>
        </w:rPr>
      </w:pPr>
      <w:bookmarkStart w:id="39" w:name="_Toc70975968"/>
      <w:r>
        <w:rPr>
          <w:lang w:val="en-GB"/>
        </w:rPr>
        <w:t>Reflection</w:t>
      </w:r>
      <w:bookmarkEnd w:id="39"/>
    </w:p>
    <w:p>
      <w:pPr>
        <w:pStyle w:val="Normal"/>
        <w:rPr>
          <w:color w:val="7030A0"/>
          <w:lang w:val="en-GB"/>
        </w:rPr>
      </w:pPr>
      <w:r>
        <w:rPr>
          <w:color w:val="7030A0"/>
          <w:lang w:val="en-GB"/>
        </w:rPr>
        <w:t>Upon reflection, the main challenge during this iteration was surprisingly setting up the Gazebo environment. These problems could have been avoided if the fetch robot were used initially. Another issue faced was the time it took to generate the watertight models, in future this could be sped up by multithreading the task; however, this process would still take a long period of time due to the large volume of files.</w:t>
      </w:r>
    </w:p>
    <w:p>
      <w:pPr>
        <w:pStyle w:val="Normal"/>
        <w:jc w:val="left"/>
        <w:rPr>
          <w:color w:val="7030A0"/>
          <w:lang w:val="en-GB"/>
        </w:rPr>
      </w:pPr>
      <w:r>
        <w:rPr>
          <w:color w:val="7030A0"/>
          <w:lang w:val="en-GB"/>
        </w:rPr>
      </w:r>
      <w:r>
        <w:br w:type="page"/>
      </w:r>
    </w:p>
    <w:p>
      <w:pPr>
        <w:pStyle w:val="Heading2"/>
        <w:numPr>
          <w:ilvl w:val="1"/>
          <w:numId w:val="6"/>
        </w:numPr>
        <w:rPr/>
      </w:pPr>
      <w:bookmarkStart w:id="40" w:name="_Toc70975969"/>
      <w:r>
        <w:rPr/>
        <w:t>Iteration 2</w:t>
      </w:r>
      <w:bookmarkEnd w:id="40"/>
    </w:p>
    <w:p>
      <w:pPr>
        <w:pStyle w:val="Normal"/>
        <w:rPr>
          <w:color w:val="7030A0"/>
          <w:lang w:val="en-GB"/>
        </w:rPr>
      </w:pPr>
      <w:r>
        <w:rPr>
          <w:color w:val="7030A0"/>
          <w:lang w:val="en-GB"/>
        </w:rPr>
        <w:t>Iteration 2’s focus is on the simulation environment; generating the models that can be spawned; creating the nodes that will control the arm and gripper.</w:t>
      </w:r>
    </w:p>
    <w:p>
      <w:pPr>
        <w:pStyle w:val="Heading3"/>
        <w:numPr>
          <w:ilvl w:val="2"/>
          <w:numId w:val="6"/>
        </w:numPr>
        <w:rPr>
          <w:lang w:val="en-GB"/>
        </w:rPr>
      </w:pPr>
      <w:bookmarkStart w:id="41" w:name="_Toc70975970"/>
      <w:r>
        <w:rPr>
          <w:lang w:val="en-GB"/>
        </w:rPr>
        <w:t>Feature 3 - Gazebo Models</w:t>
      </w:r>
      <w:bookmarkEnd w:id="41"/>
    </w:p>
    <w:p>
      <w:pPr>
        <w:pStyle w:val="Normal"/>
        <w:jc w:val="center"/>
        <w:rPr>
          <w:i/>
          <w:i/>
          <w:iCs/>
          <w:color w:val="1F497D" w:themeColor="text2"/>
          <w:lang w:val="en-GB"/>
        </w:rPr>
      </w:pPr>
      <w:r>
        <w:rPr>
          <w:i/>
          <w:iCs/>
          <w:color w:val="1F497D" w:themeColor="text2"/>
          <w:lang w:val="en-GB"/>
        </w:rPr>
        <w:t>Using the ShapeNetSem .obj database, generate model .sdf files for Gazebo.</w:t>
      </w:r>
    </w:p>
    <w:p>
      <w:pPr>
        <w:pStyle w:val="Normal"/>
        <w:rPr>
          <w:color w:val="7030A0"/>
          <w:lang w:val="en-GB"/>
        </w:rPr>
      </w:pPr>
      <w:r>
        <w:rPr>
          <w:color w:val="7030A0"/>
          <w:lang w:val="en-GB"/>
        </w:rPr>
      </w:r>
    </w:p>
    <w:p>
      <w:pPr>
        <w:pStyle w:val="Normal"/>
        <w:rPr>
          <w:color w:val="7030A0"/>
          <w:lang w:val="en-GB"/>
        </w:rPr>
      </w:pPr>
      <w:r>
        <w:rPr>
          <w:color w:val="7030A0"/>
          <w:lang w:val="en-GB"/>
        </w:rPr>
        <w:t>Spawning objects into a Gazebo world requires a specific file format – SDF. SDF files are formatted as xml, with tags to represent specific properties of a model. Gazebo needs these properties in order to simulate the object successfully. In SDF there is a tag &lt;uri&gt;, which takes a mesh input provided by the ShapeNetSem database (.obj or .dae) and enables the model to be displayed in Gazebo. The physical information needed for the SDF file is provided by the ACRONYM dataset. Alongside the SDF files, each model needs a .config file in its folder to initialise basic information about the model, such as its name.</w:t>
      </w:r>
    </w:p>
    <w:p>
      <w:pPr>
        <w:pStyle w:val="Normal"/>
        <w:rPr>
          <w:color w:val="7030A0"/>
          <w:lang w:val="en-GB"/>
        </w:rPr>
      </w:pPr>
      <w:r>
        <w:rPr>
          <w:color w:val="7030A0"/>
          <w:lang w:val="en-GB"/>
        </w:rPr>
      </w:r>
    </w:p>
    <w:p>
      <w:pPr>
        <w:pStyle w:val="Normal"/>
        <w:rPr>
          <w:color w:val="7030A0"/>
          <w:lang w:val="en-GB"/>
        </w:rPr>
      </w:pPr>
      <w:r>
        <mc:AlternateContent>
          <mc:Choice Requires="wpg">
            <w:drawing>
              <wp:anchor behindDoc="0" distT="0" distB="0" distL="114300" distR="112395" simplePos="0" locked="0" layoutInCell="1" allowOverlap="1" relativeHeight="11" wp14:anchorId="59FFA878">
                <wp:simplePos x="0" y="0"/>
                <wp:positionH relativeFrom="margin">
                  <wp:posOffset>1225550</wp:posOffset>
                </wp:positionH>
                <wp:positionV relativeFrom="paragraph">
                  <wp:posOffset>466725</wp:posOffset>
                </wp:positionV>
                <wp:extent cx="2812415" cy="2280920"/>
                <wp:effectExtent l="0" t="0" r="9525" b="7620"/>
                <wp:wrapTopAndBottom/>
                <wp:docPr id="10" name="Group 46"/>
                <a:graphic xmlns:a="http://schemas.openxmlformats.org/drawingml/2006/main">
                  <a:graphicData uri="http://schemas.microsoft.com/office/word/2010/wordprocessingGroup">
                    <wpg:wgp>
                      <wpg:cNvGrpSpPr/>
                      <wpg:grpSpPr>
                        <a:xfrm>
                          <a:off x="0" y="0"/>
                          <a:ext cx="2811960" cy="2280240"/>
                        </a:xfrm>
                      </wpg:grpSpPr>
                      <pic:pic xmlns:pic="http://schemas.openxmlformats.org/drawingml/2006/picture">
                        <pic:nvPicPr>
                          <pic:cNvPr id="9" name="Picture 44" descr=""/>
                          <pic:cNvPicPr/>
                        </pic:nvPicPr>
                        <pic:blipFill>
                          <a:blip r:embed="rId17"/>
                          <a:srcRect l="881" t="0" r="1693" b="2387"/>
                          <a:stretch/>
                        </pic:blipFill>
                        <pic:spPr>
                          <a:xfrm>
                            <a:off x="0" y="0"/>
                            <a:ext cx="2811960" cy="1924560"/>
                          </a:xfrm>
                          <a:prstGeom prst="rect">
                            <a:avLst/>
                          </a:prstGeom>
                          <a:ln>
                            <a:noFill/>
                          </a:ln>
                        </pic:spPr>
                      </pic:pic>
                      <wps:wsp>
                        <wps:cNvSpPr/>
                        <wps:spPr>
                          <a:xfrm>
                            <a:off x="0" y="1983240"/>
                            <a:ext cx="2811960" cy="297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4.5: Design of the Gazebo model generation script.</w:t>
                              </w:r>
                            </w:p>
                          </w:txbxContent>
                        </wps:txbx>
                        <wps:bodyPr lIns="0" rIns="0" tIns="0" bIns="0">
                          <a:noAutofit/>
                        </wps:bodyPr>
                      </wps:wsp>
                    </wpg:wgp>
                  </a:graphicData>
                </a:graphic>
              </wp:anchor>
            </w:drawing>
          </mc:Choice>
          <mc:Fallback>
            <w:pict>
              <v:group id="shape_0" alt="Group 46" style="position:absolute;margin-left:96.5pt;margin-top:36.75pt;width:221.4pt;height:179.55pt" coordorigin="1930,735" coordsize="4428,3591">
                <v:shape id="shape_0" ID="Picture 44" stroked="f" style="position:absolute;left:1930;top:735;width:4427;height:3030;mso-position-horizontal-relative:margin" type="shapetype_75">
                  <v:imagedata r:id="rId17" o:detectmouseclick="t"/>
                  <w10:wrap type="none"/>
                  <v:stroke color="#3465a4" joinstyle="round" endcap="flat"/>
                </v:shape>
                <v:rect id="shape_0" fillcolor="white" stroked="f" style="position:absolute;left:1930;top:3858;width:4427;height:467;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mbria" w:hAnsi="Cambria"/>
                            <w:color w:val="000000"/>
                            <w:lang w:val="en-GB"/>
                          </w:rPr>
                          <w:t>Figure 4.5: Design of the Gazebo model generation script.</w:t>
                        </w:r>
                      </w:p>
                    </w:txbxContent>
                  </v:textbox>
                  <w10:wrap type="square"/>
                  <v:fill o:detectmouseclick="t" type="solid" color2="black"/>
                  <v:stroke color="#3465a4" joinstyle="round" endcap="flat"/>
                </v:rect>
              </v:group>
            </w:pict>
          </mc:Fallback>
        </mc:AlternateContent>
      </w:r>
      <w:r>
        <w:rPr>
          <w:color w:val="7030A0"/>
          <w:lang w:val="en-GB"/>
        </w:rPr>
        <w:t xml:space="preserve">To generate all the models for simulation in Gazebo, a Python script was designed as show in the sequence diagram in </w:t>
      </w:r>
      <w:r>
        <w:rPr>
          <w:i/>
          <w:iCs/>
          <w:color w:val="7030A0"/>
          <w:lang w:val="en-GB"/>
        </w:rPr>
        <w:t>Figure 4.5</w:t>
      </w:r>
      <w:r>
        <w:rPr>
          <w:color w:val="7030A0"/>
          <w:lang w:val="en-GB"/>
        </w:rPr>
        <w:t>.</w:t>
      </w:r>
    </w:p>
    <w:p>
      <w:pPr>
        <w:pStyle w:val="Normal"/>
        <w:rPr>
          <w:color w:val="7030A0"/>
          <w:lang w:val="en-GB"/>
        </w:rPr>
      </w:pPr>
      <w:r>
        <w:rPr>
          <w:color w:val="7030A0"/>
          <w:lang w:val="en-GB"/>
        </w:rPr>
      </w:r>
    </w:p>
    <w:p>
      <w:pPr>
        <w:pStyle w:val="Normal"/>
        <w:rPr>
          <w:color w:val="7030A0"/>
          <w:lang w:val="en-GB"/>
        </w:rPr>
      </w:pPr>
      <w:r>
        <w:rPr>
          <w:color w:val="7030A0"/>
          <w:lang w:val="en-GB"/>
        </w:rPr>
        <w:t>This script was implemented using the loading of template text files (for both SDF and config files) and using the Python string format function to parse the object physical information. This makes the script neater, more maintainable, and more understandable. The script also implements a multithreading pool that enables the script to run faster.</w:t>
      </w:r>
    </w:p>
    <w:p>
      <w:pPr>
        <w:pStyle w:val="Heading3"/>
        <w:numPr>
          <w:ilvl w:val="2"/>
          <w:numId w:val="6"/>
        </w:numPr>
        <w:rPr>
          <w:lang w:val="en-GB"/>
        </w:rPr>
      </w:pPr>
      <w:bookmarkStart w:id="42" w:name="_Toc70975971"/>
      <w:r>
        <w:rPr>
          <w:lang w:val="en-GB"/>
        </w:rPr>
        <w:t>Feature 5 – Arm Manipulation Setup</w:t>
      </w:r>
      <w:bookmarkEnd w:id="42"/>
    </w:p>
    <w:p>
      <w:pPr>
        <w:pStyle w:val="Normal"/>
        <w:jc w:val="center"/>
        <w:rPr>
          <w:i/>
          <w:i/>
          <w:iCs/>
          <w:color w:val="1F497D" w:themeColor="text2"/>
          <w:lang w:val="en-GB"/>
        </w:rPr>
      </w:pPr>
      <w:r>
        <w:rPr>
          <w:i/>
          <w:iCs/>
          <w:color w:val="1F497D" w:themeColor="text2"/>
          <w:lang w:val="en-GB"/>
        </w:rPr>
        <w:t>Write prototype ROS nodes that deal with arm manipulation and grasping and set up the planning interface in the environment.</w:t>
      </w:r>
    </w:p>
    <w:p>
      <w:pPr>
        <w:pStyle w:val="Normal"/>
        <w:jc w:val="left"/>
        <w:rPr>
          <w:lang w:val="en-GB"/>
        </w:rPr>
      </w:pPr>
      <w:r>
        <w:rPr>
          <w:lang w:val="en-GB"/>
        </w:rPr>
      </w:r>
    </w:p>
    <w:p>
      <w:pPr>
        <w:pStyle w:val="Normal"/>
        <w:rPr>
          <w:color w:val="7030A0"/>
          <w:lang w:val="en-GB"/>
        </w:rPr>
      </w:pPr>
      <w:r>
        <w:rPr>
          <w:color w:val="7030A0"/>
          <w:lang w:val="en-GB"/>
        </w:rPr>
        <w:t xml:space="preserve">This feature was designed and developed using a mixture of spike work and experience. The initial plan for the grasping functionality was to use the Moveit! library, as </w:t>
      </w:r>
      <w:r>
        <w:rPr>
          <w:color w:val="7030A0"/>
          <w:highlight w:val="yellow"/>
          <w:lang w:val="en-GB"/>
        </w:rPr>
        <w:t>discussed in the project analysis section</w:t>
      </w:r>
      <w:r>
        <w:rPr>
          <w:color w:val="7030A0"/>
          <w:lang w:val="en-GB"/>
        </w:rPr>
        <w:t>. The system makes use of Moveit! for inverse kinematics and path planning to reach a goal position. The goal position is set by a static transform broadcaster from the base link of the fetch robot to the grasp pose. The transform tree will initially be hard coded within the grasping node; however, in later iterations, the grasp frame will be determined by another node. The grasp poses will either be from the trained model or the grasp dataset. Once the location has been reached, the node uses a gripper controller action to close the gripper around the target object and then retreat. In future iterations, this is when the success of the grasp will be measured.</w:t>
      </w:r>
    </w:p>
    <w:p>
      <w:pPr>
        <w:pStyle w:val="Heading3"/>
        <w:numPr>
          <w:ilvl w:val="2"/>
          <w:numId w:val="6"/>
        </w:numPr>
        <w:rPr>
          <w:lang w:val="en-GB"/>
        </w:rPr>
      </w:pPr>
      <w:bookmarkStart w:id="43" w:name="_Toc70975972"/>
      <w:r>
        <w:rPr>
          <w:lang w:val="en-GB"/>
        </w:rPr>
        <w:t>Reflection</w:t>
      </w:r>
      <w:bookmarkEnd w:id="43"/>
    </w:p>
    <w:p>
      <w:pPr>
        <w:pStyle w:val="Normal"/>
        <w:rPr>
          <w:color w:val="7030A0"/>
          <w:lang w:val="en-GB"/>
        </w:rPr>
      </w:pPr>
      <w:r>
        <w:rPr>
          <w:color w:val="7030A0"/>
          <w:lang w:val="en-GB"/>
        </w:rPr>
        <w:t>This iteration made very clear progress in regard to the completion of the project, as two key components were put in place. Furthermore, due to experience with most of the technologies used during this iteration, there were not many issues that arose.</w:t>
      </w:r>
    </w:p>
    <w:p>
      <w:pPr>
        <w:pStyle w:val="Normal"/>
        <w:jc w:val="left"/>
        <w:rPr>
          <w:lang w:val="en-GB"/>
        </w:rPr>
      </w:pPr>
      <w:r>
        <w:rPr>
          <w:lang w:val="en-GB"/>
        </w:rPr>
      </w:r>
      <w:r>
        <w:br w:type="page"/>
      </w:r>
    </w:p>
    <w:p>
      <w:pPr>
        <w:pStyle w:val="Heading2"/>
        <w:numPr>
          <w:ilvl w:val="1"/>
          <w:numId w:val="6"/>
        </w:numPr>
        <w:rPr/>
      </w:pPr>
      <w:bookmarkStart w:id="44" w:name="_Toc70975973"/>
      <w:r>
        <w:rPr/>
        <w:t>Iteration 3</w:t>
      </w:r>
      <w:bookmarkEnd w:id="44"/>
    </w:p>
    <w:p>
      <w:pPr>
        <w:pStyle w:val="Normal"/>
        <w:rPr>
          <w:color w:val="7030A0"/>
        </w:rPr>
      </w:pPr>
      <w:r>
        <w:rPr>
          <w:color w:val="7030A0"/>
        </w:rPr>
        <w:t>Iteration 3 focuses mainly on implementing and training the Convolutional Neural Network (CNN). The following features form a major part of the project, but rely heavily upon the data generate in the previous iterations.</w:t>
      </w:r>
    </w:p>
    <w:p>
      <w:pPr>
        <w:pStyle w:val="Heading3"/>
        <w:numPr>
          <w:ilvl w:val="2"/>
          <w:numId w:val="6"/>
        </w:numPr>
        <w:rPr>
          <w:lang w:val="en-GB"/>
        </w:rPr>
      </w:pPr>
      <w:bookmarkStart w:id="45" w:name="_Toc70975974"/>
      <w:r>
        <w:rPr>
          <w:lang w:val="en-GB"/>
        </w:rPr>
        <w:t>Feature 6 – CNN Configuration</w:t>
      </w:r>
      <w:bookmarkEnd w:id="45"/>
    </w:p>
    <w:p>
      <w:pPr>
        <w:pStyle w:val="Normal"/>
        <w:jc w:val="center"/>
        <w:rPr>
          <w:i/>
          <w:i/>
          <w:iCs/>
          <w:color w:val="1F497D" w:themeColor="text2"/>
          <w:lang w:val="en-GB"/>
        </w:rPr>
      </w:pPr>
      <w:r>
        <w:rPr>
          <w:i/>
          <w:iCs/>
          <w:color w:val="1F497D" w:themeColor="text2"/>
          <w:lang w:val="en-GB"/>
        </w:rPr>
        <w:t>Build the network structure using Tensorflow ready to train on the data.</w:t>
      </w:r>
    </w:p>
    <w:p>
      <w:pPr>
        <w:pStyle w:val="Normal"/>
        <w:rPr>
          <w:color w:val="1F497D" w:themeColor="text2"/>
          <w:lang w:val="en-GB"/>
        </w:rPr>
      </w:pPr>
      <w:r>
        <w:rPr>
          <w:color w:val="1F497D" w:themeColor="text2"/>
          <w:lang w:val="en-GB"/>
        </w:rPr>
      </w:r>
    </w:p>
    <w:p>
      <w:pPr>
        <w:pStyle w:val="Normal"/>
        <w:rPr>
          <w:color w:val="7030A0"/>
          <w:lang w:val="en-GB"/>
        </w:rPr>
      </w:pPr>
      <w:r>
        <w:rPr>
          <w:color w:val="7030A0"/>
          <w:lang w:val="en-GB"/>
        </w:rPr>
        <w:t xml:space="preserve">The design for the CNN was inspired by that of a CNN from a </w:t>
      </w:r>
      <w:r>
        <w:rPr>
          <w:color w:val="7030A0"/>
          <w:highlight w:val="yellow"/>
          <w:lang w:val="en-GB"/>
        </w:rPr>
        <w:t xml:space="preserve">paper discussed in </w:t>
      </w:r>
      <w:r>
        <w:rPr>
          <w:i/>
          <w:iCs/>
          <w:color w:val="7030A0"/>
          <w:highlight w:val="yellow"/>
          <w:lang w:val="en-GB"/>
        </w:rPr>
        <w:t>Chapter 1</w:t>
      </w:r>
      <w:r>
        <w:rPr>
          <w:i w:val="false"/>
          <w:iCs w:val="false"/>
          <w:color w:val="7030A0"/>
          <w:lang w:val="en-GB"/>
        </w:rPr>
        <w:t xml:space="preserve">. The configuration follows the standard structure of  convolutional layers followed by fully connected layers discussed in </w:t>
      </w:r>
      <w:r>
        <w:rPr>
          <w:i/>
          <w:iCs/>
          <w:color w:val="7030A0"/>
          <w:lang w:val="en-GB"/>
        </w:rPr>
        <w:t xml:space="preserve">Chapter 2 </w:t>
      </w:r>
      <w:r>
        <w:rPr>
          <w:i w:val="false"/>
          <w:iCs w:val="false"/>
          <w:color w:val="7030A0"/>
          <w:lang w:val="en-GB"/>
        </w:rPr>
        <w:t xml:space="preserve">and can be seen in </w:t>
      </w:r>
      <w:r>
        <w:rPr>
          <w:i/>
          <w:iCs/>
          <w:color w:val="7030A0"/>
          <w:lang w:val="en-GB"/>
        </w:rPr>
        <w:t>Figure 4.6</w:t>
      </w:r>
      <w:r>
        <w:rPr>
          <w:i w:val="false"/>
          <w:iCs w:val="false"/>
          <w:color w:val="7030A0"/>
          <w:lang w:val="en-GB"/>
        </w:rPr>
        <w:t>.</w:t>
      </w:r>
    </w:p>
    <w:p>
      <w:pPr>
        <w:pStyle w:val="Normal"/>
        <w:rPr>
          <w:i w:val="false"/>
          <w:i w:val="false"/>
          <w:iCs w:val="false"/>
        </w:rPr>
      </w:pPr>
      <w:r>
        <w:rPr>
          <w:i w:val="false"/>
          <w:iCs w:val="false"/>
        </w:rPr>
        <w:drawing>
          <wp:anchor behindDoc="0" distT="0" distB="0" distL="0" distR="0" simplePos="0" locked="0" layoutInCell="1" allowOverlap="1" relativeHeight="12">
            <wp:simplePos x="0" y="0"/>
            <wp:positionH relativeFrom="column">
              <wp:align>center</wp:align>
            </wp:positionH>
            <wp:positionV relativeFrom="paragraph">
              <wp:posOffset>154305</wp:posOffset>
            </wp:positionV>
            <wp:extent cx="3143885" cy="1857375"/>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8"/>
                    <a:srcRect l="6536" t="14772" r="3527" b="10049"/>
                    <a:stretch>
                      <a:fillRect/>
                    </a:stretch>
                  </pic:blipFill>
                  <pic:spPr bwMode="auto">
                    <a:xfrm>
                      <a:off x="0" y="0"/>
                      <a:ext cx="3143885" cy="1857375"/>
                    </a:xfrm>
                    <a:prstGeom prst="rect">
                      <a:avLst/>
                    </a:prstGeom>
                  </pic:spPr>
                </pic:pic>
              </a:graphicData>
            </a:graphic>
          </wp:anchor>
        </w:drawing>
      </w:r>
    </w:p>
    <w:p>
      <w:pPr>
        <w:pStyle w:val="Normal"/>
        <w:rPr>
          <w:color w:val="7030A0"/>
          <w:lang w:val="en-GB"/>
        </w:rPr>
      </w:pPr>
      <w:r>
        <w:rPr>
          <w:i w:val="false"/>
          <w:iCs w:val="false"/>
          <w:color w:val="7030A0"/>
          <w:lang w:val="en-GB"/>
        </w:rPr>
        <w:t>The standard filter shape of 3x3 was selected for each convolutional layer. In addition to the diagram, in between Convoloutional Layer I and II are max pooling layers with a filter shape of 2x2.</w:t>
      </w:r>
    </w:p>
    <w:p>
      <w:pPr>
        <w:pStyle w:val="Normal"/>
        <w:rPr>
          <w:i w:val="false"/>
          <w:i w:val="false"/>
          <w:iCs w:val="false"/>
        </w:rPr>
      </w:pPr>
      <w:r>
        <w:rPr>
          <w:i w:val="false"/>
          <w:iCs w:val="false"/>
        </w:rPr>
      </w:r>
    </w:p>
    <w:p>
      <w:pPr>
        <w:pStyle w:val="Normal"/>
        <w:rPr>
          <w:color w:val="7030A0"/>
          <w:lang w:val="en-GB"/>
        </w:rPr>
      </w:pPr>
      <w:r>
        <w:rPr>
          <w:i w:val="false"/>
          <w:iCs w:val="false"/>
          <w:color w:val="7030A0"/>
          <w:lang w:val="en-GB"/>
        </w:rPr>
        <w:t>The implementation of this configuration was made simple by using a Tensorflow Keras Functional model. This also allowed batch normalisation and dropout to be applied to the layers, to help reduce overfitting and to increase the accuracy. An example of a Tensorflow model can be seen in Appendix …</w:t>
      </w:r>
    </w:p>
    <w:p>
      <w:pPr>
        <w:pStyle w:val="Normal"/>
        <w:rPr>
          <w:i w:val="false"/>
          <w:i w:val="false"/>
          <w:iCs w:val="false"/>
        </w:rPr>
      </w:pPr>
      <w:r>
        <w:rPr>
          <w:i w:val="false"/>
          <w:iCs w:val="false"/>
        </w:rPr>
      </w:r>
    </w:p>
    <w:p>
      <w:pPr>
        <w:pStyle w:val="Normal"/>
        <w:rPr>
          <w:color w:val="7030A0"/>
          <w:lang w:val="en-GB"/>
        </w:rPr>
      </w:pPr>
      <w:r>
        <w:rPr>
          <w:i w:val="false"/>
          <w:iCs w:val="false"/>
          <w:color w:val="7030A0"/>
          <w:lang w:val="en-GB"/>
        </w:rPr>
        <w:t>Later on in the project it was decided to implement a new design of CNN, keeping the structure, but updating the training and loss function. This was done to try to tune the network for the specifics of the project. Further design...</w:t>
      </w:r>
    </w:p>
    <w:p>
      <w:pPr>
        <w:pStyle w:val="Normal"/>
        <w:rPr>
          <w:color w:val="7030A0"/>
          <w:lang w:val="en-GB"/>
        </w:rPr>
      </w:pPr>
      <w:r>
        <w:rPr>
          <w:i w:val="false"/>
          <w:iCs w:val="false"/>
          <w:color w:val="7030A0"/>
          <w:lang w:val="en-GB"/>
        </w:rPr>
        <w:t xml:space="preserve"> </w:t>
      </w:r>
    </w:p>
    <w:p>
      <w:pPr>
        <w:pStyle w:val="Heading3"/>
        <w:numPr>
          <w:ilvl w:val="2"/>
          <w:numId w:val="6"/>
        </w:numPr>
        <w:rPr>
          <w:lang w:val="en-GB"/>
        </w:rPr>
      </w:pPr>
      <w:bookmarkStart w:id="46" w:name="_Toc70975975"/>
      <w:r>
        <w:rPr>
          <w:lang w:val="en-GB"/>
        </w:rPr>
        <w:t>Feature 7 – Train Network</w:t>
      </w:r>
      <w:bookmarkEnd w:id="46"/>
    </w:p>
    <w:p>
      <w:pPr>
        <w:pStyle w:val="Normal"/>
        <w:jc w:val="center"/>
        <w:rPr>
          <w:i/>
          <w:i/>
          <w:iCs/>
          <w:color w:val="1F497D" w:themeColor="text2"/>
          <w:lang w:val="en-GB"/>
        </w:rPr>
      </w:pPr>
      <w:r>
        <w:rPr>
          <w:i/>
          <w:iCs/>
          <w:color w:val="1F497D" w:themeColor="text2"/>
          <w:lang w:val="en-GB"/>
        </w:rPr>
        <w:t>Training the CNN on the dataset.</w:t>
      </w:r>
    </w:p>
    <w:p>
      <w:pPr>
        <w:pStyle w:val="Normal"/>
        <w:rPr>
          <w:lang w:val="en-GB"/>
        </w:rPr>
      </w:pPr>
      <w:r>
        <w:rPr>
          <w:lang w:val="en-GB"/>
        </w:rPr>
      </w:r>
    </w:p>
    <w:p>
      <w:pPr>
        <w:pStyle w:val="Heading3"/>
        <w:numPr>
          <w:ilvl w:val="2"/>
          <w:numId w:val="6"/>
        </w:numPr>
        <w:rPr>
          <w:lang w:val="en-GB"/>
        </w:rPr>
      </w:pPr>
      <w:bookmarkStart w:id="47" w:name="_Toc70975976"/>
      <w:r>
        <w:rPr>
          <w:lang w:val="en-GB"/>
        </w:rPr>
        <w:t>Feature 8 – Network Integration</w:t>
      </w:r>
      <w:bookmarkEnd w:id="47"/>
    </w:p>
    <w:p>
      <w:pPr>
        <w:pStyle w:val="Normal"/>
        <w:jc w:val="center"/>
        <w:rPr>
          <w:i/>
          <w:i/>
          <w:iCs/>
          <w:color w:val="1F497D" w:themeColor="text2"/>
          <w:lang w:val="en-GB"/>
        </w:rPr>
      </w:pPr>
      <w:r>
        <w:rPr>
          <w:i/>
          <w:iCs/>
          <w:color w:val="1F497D" w:themeColor="text2"/>
          <w:lang w:val="en-GB"/>
        </w:rPr>
        <w:t>Integrate Tensorflow prediction methods into the ROS environment.</w:t>
      </w:r>
    </w:p>
    <w:p>
      <w:pPr>
        <w:pStyle w:val="Normal"/>
        <w:rPr>
          <w:lang w:val="en-GB"/>
        </w:rPr>
      </w:pPr>
      <w:r>
        <w:rPr>
          <w:lang w:val="en-GB"/>
        </w:rPr>
      </w:r>
    </w:p>
    <w:p>
      <w:pPr>
        <w:pStyle w:val="Normal"/>
        <w:jc w:val="left"/>
        <w:rPr>
          <w:lang w:val="en-GB"/>
        </w:rPr>
      </w:pPr>
      <w:r>
        <w:rPr>
          <w:lang w:val="en-GB"/>
        </w:rPr>
      </w:r>
    </w:p>
    <w:p>
      <w:pPr>
        <w:pStyle w:val="Heading3"/>
        <w:numPr>
          <w:ilvl w:val="2"/>
          <w:numId w:val="6"/>
        </w:numPr>
        <w:jc w:val="left"/>
        <w:rPr>
          <w:lang w:val="en-GB"/>
        </w:rPr>
      </w:pPr>
      <w:r>
        <w:rPr>
          <w:lang w:val="en-GB"/>
        </w:rPr>
        <w:t>Reflection</w:t>
      </w:r>
      <w:r>
        <w:br w:type="page"/>
      </w:r>
    </w:p>
    <w:p>
      <w:pPr>
        <w:pStyle w:val="Heading2"/>
        <w:numPr>
          <w:ilvl w:val="1"/>
          <w:numId w:val="6"/>
        </w:numPr>
        <w:rPr/>
      </w:pPr>
      <w:bookmarkStart w:id="48" w:name="_Toc70975977"/>
      <w:r>
        <w:rPr/>
        <w:t>Iteration 4</w:t>
      </w:r>
      <w:bookmarkEnd w:id="48"/>
    </w:p>
    <w:p>
      <w:pPr>
        <w:pStyle w:val="Heading3"/>
        <w:numPr>
          <w:ilvl w:val="2"/>
          <w:numId w:val="6"/>
        </w:numPr>
        <w:rPr>
          <w:lang w:val="en-GB"/>
        </w:rPr>
      </w:pPr>
      <w:bookmarkStart w:id="49" w:name="_Toc70975978"/>
      <w:r>
        <w:rPr>
          <w:lang w:val="en-GB"/>
        </w:rPr>
        <w:t>Feature 9 – Develop Experiments</w:t>
      </w:r>
      <w:bookmarkEnd w:id="49"/>
    </w:p>
    <w:p>
      <w:pPr>
        <w:pStyle w:val="Normal"/>
        <w:jc w:val="center"/>
        <w:rPr>
          <w:i/>
          <w:i/>
          <w:iCs/>
          <w:color w:val="1F497D" w:themeColor="text2"/>
          <w:lang w:val="en-GB"/>
        </w:rPr>
      </w:pPr>
      <w:r>
        <w:rPr>
          <w:i/>
          <w:iCs/>
          <w:color w:val="1F497D" w:themeColor="text2"/>
          <w:lang w:val="en-GB"/>
        </w:rPr>
        <w:t>Develop ROS pipline to run experiments on the trained network and evaluate grasp success.</w:t>
      </w:r>
    </w:p>
    <w:p>
      <w:pPr>
        <w:pStyle w:val="Normal"/>
        <w:rPr>
          <w:lang w:val="en-GB"/>
        </w:rPr>
      </w:pPr>
      <w:r>
        <w:rPr>
          <w:lang w:val="en-GB"/>
        </w:rPr>
      </w:r>
    </w:p>
    <w:p>
      <w:pPr>
        <w:pStyle w:val="Heading3"/>
        <w:numPr>
          <w:ilvl w:val="2"/>
          <w:numId w:val="6"/>
        </w:numPr>
        <w:rPr>
          <w:lang w:val="en-GB"/>
        </w:rPr>
      </w:pPr>
      <w:bookmarkStart w:id="50" w:name="_Toc70975979"/>
      <w:r>
        <w:rPr>
          <w:lang w:val="en-GB"/>
        </w:rPr>
        <w:t>Feature 10 – Save Results</w:t>
      </w:r>
      <w:bookmarkEnd w:id="50"/>
    </w:p>
    <w:p>
      <w:pPr>
        <w:pStyle w:val="Normal"/>
        <w:jc w:val="center"/>
        <w:rPr>
          <w:i/>
          <w:i/>
          <w:iCs/>
        </w:rPr>
      </w:pPr>
      <w:r>
        <w:rPr>
          <w:i/>
          <w:iCs/>
          <w:color w:val="1F497D" w:themeColor="text2"/>
          <w:lang w:val="en-GB"/>
        </w:rPr>
        <w:t>Get results by running the experiments and save them as .csv files.</w:t>
      </w:r>
    </w:p>
    <w:p>
      <w:pPr>
        <w:pStyle w:val="Normal"/>
        <w:rPr>
          <w:lang w:val="en-GB"/>
        </w:rPr>
      </w:pPr>
      <w:r>
        <w:rPr>
          <w:lang w:val="en-GB"/>
        </w:rPr>
      </w:r>
    </w:p>
    <w:p>
      <w:pPr>
        <w:pStyle w:val="Normal"/>
        <w:rPr>
          <w:lang w:val="en-GB"/>
        </w:rPr>
      </w:pPr>
      <w:r>
        <w:rPr>
          <w:lang w:val="en-GB"/>
        </w:rPr>
      </w:r>
    </w:p>
    <w:p>
      <w:pPr>
        <w:pStyle w:val="Heading3"/>
        <w:numPr>
          <w:ilvl w:val="2"/>
          <w:numId w:val="6"/>
        </w:numPr>
        <w:jc w:val="left"/>
        <w:rPr>
          <w:lang w:val="en-GB"/>
        </w:rPr>
      </w:pPr>
      <w:r>
        <w:rPr>
          <w:lang w:val="en-GB"/>
        </w:rPr>
        <w:t>Reflection</w:t>
      </w:r>
    </w:p>
    <w:p>
      <w:pPr>
        <w:pStyle w:val="Normal"/>
        <w:jc w:val="left"/>
        <w:rPr>
          <w:lang w:val="en-GB"/>
        </w:rPr>
      </w:pPr>
      <w:r>
        <w:rPr>
          <w:lang w:val="en-GB"/>
        </w:rPr>
      </w:r>
      <w:r>
        <w:br w:type="page"/>
      </w:r>
    </w:p>
    <w:p>
      <w:pPr>
        <w:pStyle w:val="Heading2"/>
        <w:numPr>
          <w:ilvl w:val="1"/>
          <w:numId w:val="6"/>
        </w:numPr>
        <w:rPr/>
      </w:pPr>
      <w:bookmarkStart w:id="51" w:name="_Toc70975980"/>
      <w:r>
        <w:rPr/>
        <w:t>Iteration 5</w:t>
      </w:r>
      <w:bookmarkEnd w:id="51"/>
    </w:p>
    <w:p>
      <w:pPr>
        <w:pStyle w:val="Heading3"/>
        <w:numPr>
          <w:ilvl w:val="2"/>
          <w:numId w:val="6"/>
        </w:numPr>
        <w:rPr>
          <w:lang w:val="en-GB"/>
        </w:rPr>
      </w:pPr>
      <w:bookmarkStart w:id="52" w:name="_Toc70975981"/>
      <w:r>
        <w:rPr>
          <w:lang w:val="en-GB"/>
        </w:rPr>
        <w:t>Feature 11 – Results Visualisation</w:t>
      </w:r>
      <w:bookmarkEnd w:id="52"/>
    </w:p>
    <w:p>
      <w:pPr>
        <w:pStyle w:val="Normal"/>
        <w:jc w:val="center"/>
        <w:rPr/>
      </w:pPr>
      <w:r>
        <w:rPr>
          <w:i/>
          <w:iCs/>
          <w:color w:val="1F497D" w:themeColor="text2"/>
          <w:lang w:val="en-GB"/>
        </w:rPr>
        <w:t>Write script to generate graphs to visualise the results of the experiments.</w:t>
      </w:r>
    </w:p>
    <w:p>
      <w:pPr>
        <w:pStyle w:val="Normal"/>
        <w:jc w:val="left"/>
        <w:rPr>
          <w:i/>
          <w:i/>
          <w:iCs/>
          <w:color w:val="1F497D" w:themeColor="text2"/>
          <w:lang w:val="en-GB"/>
        </w:rPr>
      </w:pPr>
      <w:r>
        <w:rPr>
          <w:i/>
          <w:iCs/>
          <w:color w:val="1F497D" w:themeColor="text2"/>
          <w:lang w:val="en-GB"/>
        </w:rPr>
      </w:r>
    </w:p>
    <w:p>
      <w:pPr>
        <w:pStyle w:val="Normal"/>
        <w:jc w:val="left"/>
        <w:rPr>
          <w:color w:themeColor="text2"/>
          <w:lang w:val="en-GB"/>
        </w:rPr>
      </w:pPr>
      <w:r>
        <w:rPr>
          <w:color w:themeColor="text2"/>
          <w:lang w:val="en-GB"/>
        </w:rPr>
      </w:r>
    </w:p>
    <w:p>
      <w:pPr>
        <w:sectPr>
          <w:headerReference w:type="default" r:id="rId19"/>
          <w:footerReference w:type="default" r:id="rId20"/>
          <w:type w:val="nextPage"/>
          <w:pgSz w:w="11906" w:h="16838"/>
          <w:pgMar w:left="1800" w:right="1800" w:header="708" w:top="1428" w:footer="708" w:bottom="1440" w:gutter="0"/>
          <w:pgNumType w:fmt="decimal"/>
          <w:formProt w:val="false"/>
          <w:textDirection w:val="lrTb"/>
          <w:docGrid w:type="default" w:linePitch="299" w:charSpace="0"/>
        </w:sectPr>
        <w:pStyle w:val="Heading3"/>
        <w:numPr>
          <w:ilvl w:val="2"/>
          <w:numId w:val="6"/>
        </w:numPr>
        <w:jc w:val="left"/>
        <w:rPr>
          <w:lang w:val="en-GB"/>
        </w:rPr>
      </w:pPr>
      <w:r>
        <w:rPr>
          <w:lang w:val="en-GB"/>
        </w:rPr>
        <w:t>Reflection</w:t>
      </w:r>
    </w:p>
    <w:p>
      <w:pPr>
        <w:pStyle w:val="Heading1"/>
        <w:numPr>
          <w:ilvl w:val="0"/>
          <w:numId w:val="6"/>
        </w:numPr>
        <w:rPr/>
      </w:pPr>
      <w:bookmarkStart w:id="53" w:name="_Toc222978603"/>
      <w:bookmarkStart w:id="54" w:name="_Toc70975982"/>
      <w:bookmarkStart w:id="55" w:name="_Toc192777712"/>
      <w:r>
        <w:rPr/>
        <w:t>Testing</w:t>
      </w:r>
      <w:bookmarkEnd w:id="53"/>
      <w:bookmarkEnd w:id="54"/>
      <w:bookmarkEnd w:id="55"/>
    </w:p>
    <w:p>
      <w:pPr>
        <w:pStyle w:val="Heading3"/>
        <w:numPr>
          <w:ilvl w:val="2"/>
          <w:numId w:val="6"/>
        </w:numPr>
        <w:rPr/>
      </w:pPr>
      <w:bookmarkStart w:id="56" w:name="_Toc222978604"/>
      <w:bookmarkStart w:id="57" w:name="_Toc70975983"/>
      <w:r>
        <w:rPr/>
        <w:t>Overall Approach to Testing</w:t>
      </w:r>
      <w:bookmarkEnd w:id="56"/>
      <w:bookmarkEnd w:id="57"/>
      <w:r>
        <w:rPr/>
        <w:t xml:space="preserve"> </w:t>
      </w:r>
    </w:p>
    <w:p>
      <w:pPr>
        <w:pStyle w:val="Normal"/>
        <w:rPr>
          <w:lang w:val="en-GB"/>
        </w:rPr>
      </w:pPr>
      <w:r>
        <w:rPr>
          <w:lang w:val="en-GB"/>
        </w:rPr>
      </w:r>
    </w:p>
    <w:p>
      <w:pPr>
        <w:pStyle w:val="Heading3"/>
        <w:numPr>
          <w:ilvl w:val="2"/>
          <w:numId w:val="6"/>
        </w:numPr>
        <w:rPr/>
      </w:pPr>
      <w:bookmarkStart w:id="58" w:name="_Toc222978605"/>
      <w:bookmarkStart w:id="59" w:name="_Toc70975984"/>
      <w:r>
        <w:rPr/>
        <w:t>Automated Testing</w:t>
      </w:r>
      <w:bookmarkEnd w:id="58"/>
      <w:bookmarkEnd w:id="59"/>
      <w:r>
        <w:rPr/>
        <w:t xml:space="preserve"> </w:t>
      </w:r>
    </w:p>
    <w:p>
      <w:pPr>
        <w:pStyle w:val="Normal"/>
        <w:rPr>
          <w:lang w:val="en-GB"/>
        </w:rPr>
      </w:pPr>
      <w:r>
        <w:rPr>
          <w:lang w:val="en-GB"/>
        </w:rPr>
      </w:r>
    </w:p>
    <w:p>
      <w:pPr>
        <w:pStyle w:val="Heading4"/>
        <w:numPr>
          <w:ilvl w:val="3"/>
          <w:numId w:val="6"/>
        </w:numPr>
        <w:rPr>
          <w:rFonts w:ascii="Trebuchet MS" w:hAnsi="Trebuchet MS"/>
        </w:rPr>
      </w:pPr>
      <w:bookmarkStart w:id="60" w:name="_Toc222978606"/>
      <w:r>
        <w:rPr>
          <w:rFonts w:ascii="Trebuchet MS" w:hAnsi="Trebuchet MS"/>
        </w:rPr>
        <w:t>Unit Tests</w:t>
      </w:r>
      <w:bookmarkEnd w:id="60"/>
    </w:p>
    <w:p>
      <w:pPr>
        <w:pStyle w:val="Normal"/>
        <w:rPr>
          <w:lang w:val="en-GB"/>
        </w:rPr>
      </w:pPr>
      <w:r>
        <w:rPr>
          <w:lang w:val="en-GB"/>
        </w:rPr>
      </w:r>
    </w:p>
    <w:p>
      <w:pPr>
        <w:pStyle w:val="Heading4"/>
        <w:numPr>
          <w:ilvl w:val="3"/>
          <w:numId w:val="6"/>
        </w:numPr>
        <w:rPr>
          <w:rFonts w:ascii="Trebuchet MS" w:hAnsi="Trebuchet MS"/>
        </w:rPr>
      </w:pPr>
      <w:bookmarkStart w:id="61" w:name="_Toc222978607"/>
      <w:r>
        <w:rPr>
          <w:rFonts w:ascii="Trebuchet MS" w:hAnsi="Trebuchet MS"/>
        </w:rPr>
        <w:t>User Interface Testing</w:t>
      </w:r>
      <w:bookmarkEnd w:id="61"/>
      <w:r>
        <w:rPr>
          <w:rFonts w:ascii="Trebuchet MS" w:hAnsi="Trebuchet MS"/>
        </w:rPr>
        <w:t xml:space="preserve"> </w:t>
      </w:r>
    </w:p>
    <w:p>
      <w:pPr>
        <w:pStyle w:val="Normal"/>
        <w:rPr>
          <w:lang w:val="en-GB"/>
        </w:rPr>
      </w:pPr>
      <w:r>
        <w:rPr>
          <w:lang w:val="en-GB"/>
        </w:rPr>
      </w:r>
    </w:p>
    <w:p>
      <w:pPr>
        <w:pStyle w:val="Heading4"/>
        <w:numPr>
          <w:ilvl w:val="3"/>
          <w:numId w:val="6"/>
        </w:numPr>
        <w:rPr>
          <w:rFonts w:ascii="Trebuchet MS" w:hAnsi="Trebuchet MS"/>
        </w:rPr>
      </w:pPr>
      <w:bookmarkStart w:id="62" w:name="_Toc222978608"/>
      <w:r>
        <w:rPr>
          <w:rFonts w:ascii="Trebuchet MS" w:hAnsi="Trebuchet MS"/>
        </w:rPr>
        <w:t>Stress Testing</w:t>
      </w:r>
      <w:bookmarkEnd w:id="62"/>
      <w:r>
        <w:rPr>
          <w:rFonts w:ascii="Trebuchet MS" w:hAnsi="Trebuchet MS"/>
        </w:rPr>
        <w:t xml:space="preserve"> </w:t>
      </w:r>
    </w:p>
    <w:p>
      <w:pPr>
        <w:pStyle w:val="Normal"/>
        <w:rPr>
          <w:lang w:val="en-GB"/>
        </w:rPr>
      </w:pPr>
      <w:r>
        <w:rPr>
          <w:lang w:val="en-GB"/>
        </w:rPr>
      </w:r>
    </w:p>
    <w:p>
      <w:pPr>
        <w:pStyle w:val="Heading4"/>
        <w:numPr>
          <w:ilvl w:val="3"/>
          <w:numId w:val="6"/>
        </w:numPr>
        <w:rPr>
          <w:rFonts w:ascii="Trebuchet MS" w:hAnsi="Trebuchet MS"/>
        </w:rPr>
      </w:pPr>
      <w:bookmarkStart w:id="63" w:name="_Toc222978609"/>
      <w:r>
        <w:rPr>
          <w:rFonts w:ascii="Trebuchet MS" w:hAnsi="Trebuchet MS"/>
        </w:rPr>
        <w:t>Other Types of Testing</w:t>
      </w:r>
      <w:bookmarkEnd w:id="63"/>
      <w:r>
        <w:rPr>
          <w:rFonts w:ascii="Trebuchet MS" w:hAnsi="Trebuchet MS"/>
        </w:rPr>
        <w:t xml:space="preserve"> </w:t>
      </w:r>
    </w:p>
    <w:p>
      <w:pPr>
        <w:pStyle w:val="Normal"/>
        <w:rPr>
          <w:lang w:val="en-GB"/>
        </w:rPr>
      </w:pPr>
      <w:r>
        <w:rPr>
          <w:lang w:val="en-GB"/>
        </w:rPr>
      </w:r>
    </w:p>
    <w:p>
      <w:pPr>
        <w:pStyle w:val="Heading3"/>
        <w:numPr>
          <w:ilvl w:val="2"/>
          <w:numId w:val="6"/>
        </w:numPr>
        <w:rPr/>
      </w:pPr>
      <w:bookmarkStart w:id="64" w:name="_Toc222978610"/>
      <w:bookmarkStart w:id="65" w:name="_Toc70975985"/>
      <w:r>
        <w:rPr/>
        <w:t>Integration Testing</w:t>
      </w:r>
      <w:bookmarkEnd w:id="64"/>
      <w:bookmarkEnd w:id="65"/>
      <w:r>
        <w:rPr/>
        <w:t xml:space="preserve"> </w:t>
      </w:r>
    </w:p>
    <w:p>
      <w:pPr>
        <w:pStyle w:val="Heading3"/>
        <w:numPr>
          <w:ilvl w:val="2"/>
          <w:numId w:val="6"/>
        </w:numPr>
        <w:rPr/>
      </w:pPr>
      <w:bookmarkStart w:id="66" w:name="_Toc222978611"/>
      <w:bookmarkStart w:id="67" w:name="_Toc70975986"/>
      <w:r>
        <w:rPr/>
        <w:t>User Testing</w:t>
      </w:r>
      <w:bookmarkEnd w:id="66"/>
      <w:bookmarkEnd w:id="67"/>
    </w:p>
    <w:p>
      <w:pPr>
        <w:pStyle w:val="Normal"/>
        <w:rPr>
          <w:lang w:val="en-GB"/>
        </w:rPr>
      </w:pPr>
      <w:r>
        <w:rPr>
          <w:lang w:val="en-GB"/>
        </w:rPr>
      </w:r>
    </w:p>
    <w:tbl>
      <w:tblPr>
        <w:tblStyle w:val="TableGrid"/>
        <w:tblW w:w="7794" w:type="dxa"/>
        <w:jc w:val="left"/>
        <w:tblInd w:w="0" w:type="dxa"/>
        <w:tblCellMar>
          <w:top w:w="0" w:type="dxa"/>
          <w:left w:w="108" w:type="dxa"/>
          <w:bottom w:w="0" w:type="dxa"/>
          <w:right w:w="108" w:type="dxa"/>
        </w:tblCellMar>
        <w:tblLook w:noVBand="1" w:val="04a0" w:noHBand="0" w:lastColumn="0" w:firstColumn="1" w:lastRow="0" w:firstRow="1"/>
      </w:tblPr>
      <w:tblGrid>
        <w:gridCol w:w="1161"/>
        <w:gridCol w:w="1658"/>
        <w:gridCol w:w="1657"/>
        <w:gridCol w:w="1657"/>
        <w:gridCol w:w="1661"/>
      </w:tblGrid>
      <w:tr>
        <w:trPr/>
        <w:tc>
          <w:tcPr>
            <w:tcW w:w="1161" w:type="dxa"/>
            <w:tcBorders/>
            <w:shd w:fill="auto" w:val="clear"/>
          </w:tcPr>
          <w:p>
            <w:pPr>
              <w:pStyle w:val="Normal"/>
              <w:jc w:val="center"/>
              <w:rPr>
                <w:lang w:val="en-GB"/>
              </w:rPr>
            </w:pPr>
            <w:r>
              <w:rPr>
                <w:lang w:val="en-GB"/>
              </w:rPr>
              <w:t>Test No.</w:t>
            </w:r>
          </w:p>
        </w:tc>
        <w:tc>
          <w:tcPr>
            <w:tcW w:w="1658" w:type="dxa"/>
            <w:tcBorders/>
            <w:shd w:fill="auto" w:val="clear"/>
          </w:tcPr>
          <w:p>
            <w:pPr>
              <w:pStyle w:val="Normal"/>
              <w:jc w:val="center"/>
              <w:rPr>
                <w:lang w:val="en-GB"/>
              </w:rPr>
            </w:pPr>
            <w:r>
              <w:rPr>
                <w:lang w:val="en-GB"/>
              </w:rPr>
              <w:t>Description</w:t>
            </w:r>
          </w:p>
        </w:tc>
        <w:tc>
          <w:tcPr>
            <w:tcW w:w="1657" w:type="dxa"/>
            <w:tcBorders/>
            <w:shd w:fill="auto" w:val="clear"/>
          </w:tcPr>
          <w:p>
            <w:pPr>
              <w:pStyle w:val="Normal"/>
              <w:jc w:val="center"/>
              <w:rPr>
                <w:lang w:val="en-GB"/>
              </w:rPr>
            </w:pPr>
            <w:r>
              <w:rPr>
                <w:lang w:val="en-GB"/>
              </w:rPr>
              <w:t>Expected Outcome</w:t>
            </w:r>
          </w:p>
        </w:tc>
        <w:tc>
          <w:tcPr>
            <w:tcW w:w="1657" w:type="dxa"/>
            <w:tcBorders/>
            <w:shd w:fill="auto" w:val="clear"/>
          </w:tcPr>
          <w:p>
            <w:pPr>
              <w:pStyle w:val="Normal"/>
              <w:jc w:val="center"/>
              <w:rPr>
                <w:lang w:val="en-GB"/>
              </w:rPr>
            </w:pPr>
            <w:r>
              <w:rPr>
                <w:lang w:val="en-GB"/>
              </w:rPr>
              <w:t>Actual Outcome</w:t>
            </w:r>
          </w:p>
        </w:tc>
        <w:tc>
          <w:tcPr>
            <w:tcW w:w="1661" w:type="dxa"/>
            <w:tcBorders/>
            <w:shd w:fill="auto" w:val="clear"/>
          </w:tcPr>
          <w:p>
            <w:pPr>
              <w:pStyle w:val="Normal"/>
              <w:jc w:val="center"/>
              <w:rPr>
                <w:lang w:val="en-GB"/>
              </w:rPr>
            </w:pPr>
            <w:r>
              <w:rPr>
                <w:lang w:val="en-GB"/>
              </w:rPr>
              <w:t>Pass</w:t>
            </w:r>
          </w:p>
        </w:tc>
      </w:tr>
      <w:tr>
        <w:trPr/>
        <w:tc>
          <w:tcPr>
            <w:tcW w:w="1161" w:type="dxa"/>
            <w:tcBorders/>
            <w:shd w:fill="auto" w:val="clear"/>
          </w:tcPr>
          <w:p>
            <w:pPr>
              <w:pStyle w:val="Normal"/>
              <w:jc w:val="center"/>
              <w:rPr>
                <w:lang w:val="en-GB"/>
              </w:rPr>
            </w:pPr>
            <w:r>
              <w:rPr>
                <w:lang w:val="en-GB"/>
              </w:rPr>
              <w:t>T1</w:t>
            </w:r>
          </w:p>
        </w:tc>
        <w:tc>
          <w:tcPr>
            <w:tcW w:w="1658"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61"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t>T2</w:t>
            </w:r>
          </w:p>
        </w:tc>
        <w:tc>
          <w:tcPr>
            <w:tcW w:w="1658"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61"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t>T3</w:t>
            </w:r>
          </w:p>
        </w:tc>
        <w:tc>
          <w:tcPr>
            <w:tcW w:w="1658"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61"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61"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61"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61" w:type="dxa"/>
            <w:tcBorders/>
            <w:shd w:fill="auto" w:val="clear"/>
          </w:tcPr>
          <w:p>
            <w:pPr>
              <w:pStyle w:val="Normal"/>
              <w:jc w:val="left"/>
              <w:rPr>
                <w:lang w:val="en-GB"/>
              </w:rPr>
            </w:pPr>
            <w:r>
              <w:rPr>
                <w:lang w:val="en-GB"/>
              </w:rPr>
            </w:r>
          </w:p>
        </w:tc>
      </w:tr>
      <w:tr>
        <w:trPr/>
        <w:tc>
          <w:tcPr>
            <w:tcW w:w="1161" w:type="dxa"/>
            <w:tcBorders/>
            <w:shd w:fill="auto" w:val="clear"/>
          </w:tcPr>
          <w:p>
            <w:pPr>
              <w:pStyle w:val="Normal"/>
              <w:jc w:val="center"/>
              <w:rPr>
                <w:lang w:val="en-GB"/>
              </w:rPr>
            </w:pPr>
            <w:r>
              <w:rPr>
                <w:lang w:val="en-GB"/>
              </w:rPr>
            </w:r>
          </w:p>
        </w:tc>
        <w:tc>
          <w:tcPr>
            <w:tcW w:w="1658"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57" w:type="dxa"/>
            <w:tcBorders/>
            <w:shd w:fill="auto" w:val="clear"/>
          </w:tcPr>
          <w:p>
            <w:pPr>
              <w:pStyle w:val="Normal"/>
              <w:jc w:val="left"/>
              <w:rPr>
                <w:lang w:val="en-GB"/>
              </w:rPr>
            </w:pPr>
            <w:r>
              <w:rPr>
                <w:lang w:val="en-GB"/>
              </w:rPr>
            </w:r>
          </w:p>
        </w:tc>
        <w:tc>
          <w:tcPr>
            <w:tcW w:w="1661" w:type="dxa"/>
            <w:tcBorders/>
            <w:shd w:fill="auto" w:val="clear"/>
          </w:tcPr>
          <w:p>
            <w:pPr>
              <w:pStyle w:val="Normal"/>
              <w:jc w:val="left"/>
              <w:rPr>
                <w:lang w:val="en-GB"/>
              </w:rPr>
            </w:pPr>
            <w:r>
              <w:rPr>
                <w:lang w:val="en-GB"/>
              </w:rPr>
            </w:r>
          </w:p>
        </w:tc>
      </w:tr>
    </w:tbl>
    <w:p>
      <w:pPr>
        <w:sectPr>
          <w:headerReference w:type="default" r:id="rId21"/>
          <w:footerReference w:type="default" r:id="rId22"/>
          <w:type w:val="nextPage"/>
          <w:pgSz w:w="11906" w:h="16838"/>
          <w:pgMar w:left="1800" w:right="1800" w:header="708" w:top="1428" w:footer="708" w:bottom="1440" w:gutter="0"/>
          <w:pgNumType w:fmt="decimal"/>
          <w:formProt w:val="false"/>
          <w:textDirection w:val="lrTb"/>
          <w:docGrid w:type="default" w:linePitch="299" w:charSpace="0"/>
        </w:sectPr>
      </w:pPr>
    </w:p>
    <w:p>
      <w:pPr>
        <w:pStyle w:val="Heading1"/>
        <w:numPr>
          <w:ilvl w:val="0"/>
          <w:numId w:val="6"/>
        </w:numPr>
        <w:rPr>
          <w:lang w:val="en-GB"/>
        </w:rPr>
      </w:pPr>
      <w:bookmarkStart w:id="68" w:name="_Toc70975987"/>
      <w:r>
        <w:rPr>
          <w:lang w:val="en-GB"/>
        </w:rPr>
        <w:t>Results and Conclusions</w:t>
      </w:r>
      <w:bookmarkEnd w:id="68"/>
    </w:p>
    <w:p>
      <w:pPr>
        <w:pStyle w:val="Heading2"/>
        <w:numPr>
          <w:ilvl w:val="1"/>
          <w:numId w:val="6"/>
        </w:numPr>
        <w:rPr/>
      </w:pPr>
      <w:bookmarkStart w:id="69" w:name="_Toc70975988"/>
      <w:r>
        <w:rPr/>
        <w:t>Ground Truth Success</w:t>
      </w:r>
      <w:bookmarkEnd w:id="69"/>
    </w:p>
    <w:p>
      <w:pPr>
        <w:pStyle w:val="Normal"/>
        <w:rPr>
          <w:lang w:val="en-GB"/>
        </w:rPr>
      </w:pPr>
      <w:r>
        <w:rPr>
          <w:lang w:val="en-GB"/>
        </w:rPr>
      </w:r>
    </w:p>
    <w:p>
      <w:pPr>
        <w:pStyle w:val="Heading2"/>
        <w:numPr>
          <w:ilvl w:val="1"/>
          <w:numId w:val="6"/>
        </w:numPr>
        <w:rPr/>
      </w:pPr>
      <w:bookmarkStart w:id="70" w:name="_Toc70975989"/>
      <w:r>
        <w:rPr/>
        <w:t>Model Loss and Accuracy</w:t>
      </w:r>
      <w:bookmarkEnd w:id="70"/>
    </w:p>
    <w:p>
      <w:pPr>
        <w:pStyle w:val="ListParagraph"/>
        <w:numPr>
          <w:ilvl w:val="0"/>
          <w:numId w:val="7"/>
        </w:numPr>
        <w:rPr>
          <w:color w:val="7030A0"/>
        </w:rPr>
      </w:pPr>
      <w:r>
        <w:rPr>
          <w:color w:val="7030A0"/>
        </w:rPr>
        <w:t>Show graph and discuss both implementations</w:t>
      </w:r>
    </w:p>
    <w:p>
      <w:pPr>
        <w:pStyle w:val="Heading2"/>
        <w:numPr>
          <w:ilvl w:val="1"/>
          <w:numId w:val="6"/>
        </w:numPr>
        <w:rPr/>
      </w:pPr>
      <w:bookmarkStart w:id="71" w:name="_Toc70975990"/>
      <w:r>
        <w:rPr/>
        <w:t>Model Success in Simulation</w:t>
      </w:r>
      <w:bookmarkEnd w:id="71"/>
    </w:p>
    <w:p>
      <w:pPr>
        <w:pStyle w:val="ListParagraph"/>
        <w:numPr>
          <w:ilvl w:val="0"/>
          <w:numId w:val="10"/>
        </w:numPr>
        <w:rPr>
          <w:color w:val="7030A0"/>
        </w:rPr>
      </w:pPr>
      <w:r>
        <w:rPr>
          <w:color w:val="7030A0"/>
        </w:rPr>
        <w:t>Discuss affect of different objects for detecting grasps</w:t>
      </w:r>
    </w:p>
    <w:p>
      <w:pPr>
        <w:sectPr>
          <w:headerReference w:type="default" r:id="rId23"/>
          <w:footerReference w:type="default" r:id="rId24"/>
          <w:type w:val="nextPage"/>
          <w:pgSz w:w="11906" w:h="16838"/>
          <w:pgMar w:left="1800" w:right="1800" w:header="708" w:top="1428" w:footer="708" w:bottom="1440" w:gutter="0"/>
          <w:pgNumType w:fmt="decimal"/>
          <w:formProt w:val="false"/>
          <w:textDirection w:val="lrTb"/>
          <w:docGrid w:type="default" w:linePitch="299" w:charSpace="0"/>
        </w:sectPr>
        <w:pStyle w:val="ListParagraph"/>
        <w:numPr>
          <w:ilvl w:val="1"/>
          <w:numId w:val="10"/>
        </w:numPr>
        <w:rPr/>
      </w:pPr>
      <w:r>
        <w:rPr>
          <w:color w:val="7030A0"/>
        </w:rPr>
        <w:t>Which are easier?</w:t>
      </w:r>
    </w:p>
    <w:p>
      <w:pPr>
        <w:pStyle w:val="Heading1"/>
        <w:numPr>
          <w:ilvl w:val="0"/>
          <w:numId w:val="6"/>
        </w:numPr>
        <w:rPr>
          <w:lang w:val="en-GB"/>
        </w:rPr>
      </w:pPr>
      <w:bookmarkStart w:id="72" w:name="_Toc192777716"/>
      <w:bookmarkStart w:id="73" w:name="_Toc222978612"/>
      <w:bookmarkStart w:id="74" w:name="_Toc70975991"/>
      <w:r>
        <w:rPr>
          <w:lang w:val="en-GB"/>
        </w:rPr>
        <w:t>Critical Evaluation</w:t>
      </w:r>
      <w:bookmarkEnd w:id="72"/>
      <w:bookmarkEnd w:id="73"/>
      <w:bookmarkEnd w:id="74"/>
    </w:p>
    <w:p>
      <w:pPr>
        <w:pStyle w:val="Normal"/>
        <w:rPr>
          <w:lang w:val="en-GB"/>
        </w:rPr>
      </w:pPr>
      <w:r>
        <w:rPr>
          <w:lang w:val="en-GB"/>
        </w:rPr>
        <w:t>Examiners expect to find a section addressing questions such as:</w:t>
      </w:r>
    </w:p>
    <w:p>
      <w:pPr>
        <w:pStyle w:val="Normal"/>
        <w:rPr>
          <w:lang w:val="en-GB"/>
        </w:rPr>
      </w:pPr>
      <w:r>
        <w:rPr>
          <w:lang w:val="en-GB"/>
        </w:rPr>
      </w:r>
    </w:p>
    <w:p>
      <w:pPr>
        <w:pStyle w:val="ListParagraph"/>
        <w:numPr>
          <w:ilvl w:val="0"/>
          <w:numId w:val="4"/>
        </w:numPr>
        <w:rPr>
          <w:lang w:val="en-GB"/>
        </w:rPr>
      </w:pPr>
      <w:r>
        <w:rPr>
          <w:lang w:val="en-GB"/>
        </w:rPr>
        <w:t>Were the requirements correctly identified?</w:t>
      </w:r>
    </w:p>
    <w:p>
      <w:pPr>
        <w:pStyle w:val="ListParagraph"/>
        <w:numPr>
          <w:ilvl w:val="0"/>
          <w:numId w:val="4"/>
        </w:numPr>
        <w:rPr>
          <w:lang w:val="en-GB"/>
        </w:rPr>
      </w:pPr>
      <w:r>
        <w:rPr>
          <w:lang w:val="en-GB"/>
        </w:rPr>
        <w:t>Were the design decisions correct?</w:t>
      </w:r>
    </w:p>
    <w:p>
      <w:pPr>
        <w:pStyle w:val="ListParagraph"/>
        <w:numPr>
          <w:ilvl w:val="0"/>
          <w:numId w:val="4"/>
        </w:numPr>
        <w:rPr>
          <w:lang w:val="en-GB"/>
        </w:rPr>
      </w:pPr>
      <w:r>
        <w:rPr>
          <w:lang w:val="en-GB"/>
        </w:rPr>
        <w:t>Could a more suitable set of tools have been chosen?</w:t>
      </w:r>
    </w:p>
    <w:p>
      <w:pPr>
        <w:pStyle w:val="ListParagraph"/>
        <w:numPr>
          <w:ilvl w:val="0"/>
          <w:numId w:val="4"/>
        </w:numPr>
        <w:rPr>
          <w:lang w:val="en-GB"/>
        </w:rPr>
      </w:pPr>
      <w:r>
        <w:rPr>
          <w:lang w:val="en-GB"/>
        </w:rPr>
        <w:t xml:space="preserve">How well did the software meet the needs of those who were expecting to use it? </w:t>
      </w:r>
    </w:p>
    <w:p>
      <w:pPr>
        <w:pStyle w:val="ListParagraph"/>
        <w:numPr>
          <w:ilvl w:val="0"/>
          <w:numId w:val="4"/>
        </w:numPr>
        <w:rPr>
          <w:lang w:val="en-GB"/>
        </w:rPr>
      </w:pPr>
      <w:r>
        <w:rPr>
          <w:lang w:val="en-GB"/>
        </w:rPr>
        <w:t xml:space="preserve">How well were any other project aims achieved? </w:t>
      </w:r>
    </w:p>
    <w:p>
      <w:pPr>
        <w:pStyle w:val="ListParagraph"/>
        <w:numPr>
          <w:ilvl w:val="0"/>
          <w:numId w:val="4"/>
        </w:numPr>
        <w:rPr>
          <w:lang w:val="en-GB"/>
        </w:rPr>
      </w:pPr>
      <w:r>
        <w:rPr>
          <w:lang w:val="en-GB"/>
        </w:rPr>
        <w:t>If you were starting again, what would you do differently?</w:t>
      </w:r>
    </w:p>
    <w:p>
      <w:pPr>
        <w:pStyle w:val="Normal"/>
        <w:rPr>
          <w:lang w:val="en-GB"/>
        </w:rPr>
      </w:pPr>
      <w:r>
        <w:rPr>
          <w:lang w:val="en-GB"/>
        </w:rPr>
      </w:r>
    </w:p>
    <w:p>
      <w:pPr>
        <w:pStyle w:val="Normal"/>
        <w:rPr>
          <w:lang w:val="en-GB"/>
        </w:rPr>
      </w:pPr>
      <w:r>
        <w:rPr>
          <w:lang w:val="en-GB"/>
        </w:rPr>
        <w:t xml:space="preserve">Other questions can be addressed as appropriate for a project. </w:t>
      </w:r>
    </w:p>
    <w:p>
      <w:pPr>
        <w:pStyle w:val="Normal"/>
        <w:rPr>
          <w:lang w:val="en-GB"/>
        </w:rPr>
      </w:pPr>
      <w:r>
        <w:rPr>
          <w:lang w:val="en-GB"/>
        </w:rPr>
      </w:r>
    </w:p>
    <w:p>
      <w:pPr>
        <w:pStyle w:val="Normal"/>
        <w:rPr>
          <w:lang w:val="en-GB"/>
        </w:rPr>
      </w:pPr>
      <w:r>
        <w:rPr>
          <w:lang w:val="en-GB"/>
        </w:rPr>
        <w:t>The questions are an indication of issues you should consider. They are not intended as a specification of a list of sections.</w:t>
      </w:r>
    </w:p>
    <w:p>
      <w:pPr>
        <w:pStyle w:val="Normal"/>
        <w:rPr>
          <w:lang w:val="en-GB"/>
        </w:rPr>
      </w:pPr>
      <w:r>
        <w:rPr>
          <w:lang w:val="en-GB"/>
        </w:rPr>
      </w:r>
    </w:p>
    <w:p>
      <w:pPr>
        <w:pStyle w:val="Normal"/>
        <w:rPr>
          <w:lang w:val="en-GB"/>
        </w:rPr>
      </w:pPr>
      <w:r>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pPr>
        <w:pStyle w:val="Normal"/>
        <w:rPr>
          <w:lang w:val="en-GB"/>
        </w:rPr>
      </w:pPr>
      <w:r>
        <w:rPr>
          <w:lang w:val="en-GB"/>
        </w:rPr>
      </w:r>
    </w:p>
    <w:p>
      <w:pPr>
        <w:pStyle w:val="Normal"/>
        <w:rPr>
          <w:lang w:val="en-GB"/>
        </w:rPr>
      </w:pPr>
      <w:r>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pPr>
        <w:pStyle w:val="Normal"/>
        <w:rPr>
          <w:lang w:val="en-GB"/>
        </w:rPr>
      </w:pPr>
      <w:r>
        <w:rPr>
          <w:lang w:val="en-GB"/>
        </w:rPr>
      </w:r>
    </w:p>
    <w:p>
      <w:pPr>
        <w:sectPr>
          <w:headerReference w:type="default" r:id="rId25"/>
          <w:footerReference w:type="default" r:id="rId26"/>
          <w:type w:val="nextPage"/>
          <w:pgSz w:w="11906" w:h="16838"/>
          <w:pgMar w:left="1800" w:right="1800" w:header="708" w:top="1428" w:footer="708" w:bottom="1440" w:gutter="0"/>
          <w:pgNumType w:fmt="decimal"/>
          <w:formProt w:val="false"/>
          <w:textDirection w:val="lrTb"/>
          <w:docGrid w:type="default" w:linePitch="299" w:charSpace="0"/>
        </w:sectPr>
        <w:pStyle w:val="Normal"/>
        <w:rPr>
          <w:lang w:val="en-GB"/>
        </w:rPr>
      </w:pPr>
      <w:r>
        <w:rPr>
          <w:lang w:val="en-GB"/>
        </w:rPr>
        <w:t>In the latter stages of the module, we will discuss the evaluation. That will probably be around week 9, although that differs each year.</w:t>
      </w:r>
    </w:p>
    <w:p>
      <w:pPr>
        <w:pStyle w:val="Heading1"/>
        <w:numPr>
          <w:ilvl w:val="0"/>
          <w:numId w:val="0"/>
        </w:numPr>
        <w:rPr>
          <w:lang w:val="en-GB"/>
        </w:rPr>
      </w:pPr>
      <w:bookmarkStart w:id="75" w:name="_Toc222978616"/>
      <w:bookmarkStart w:id="76" w:name="_Toc70975992"/>
      <w:r>
        <w:rPr>
          <w:lang w:val="en-GB"/>
        </w:rPr>
        <w:t>Annotated Bibliography</w:t>
      </w:r>
      <w:bookmarkEnd w:id="75"/>
      <w:bookmarkEnd w:id="76"/>
    </w:p>
    <w:p>
      <w:pPr>
        <w:pStyle w:val="Normal"/>
        <w:rPr>
          <w:lang w:val="en-GB"/>
        </w:rPr>
      </w:pPr>
      <w:r>
        <w:rPr>
          <w:lang w:val="en-GB"/>
        </w:rPr>
        <w:t xml:space="preserve">This final section should list all relevant resources that you have consulted in researching your project. Each reference should also include a brief annotation. </w:t>
      </w:r>
    </w:p>
    <w:p>
      <w:pPr>
        <w:pStyle w:val="Normal"/>
        <w:rPr>
          <w:lang w:val="en-GB"/>
        </w:rPr>
      </w:pPr>
      <w:r>
        <w:rPr>
          <w:lang w:val="en-GB"/>
        </w:rPr>
      </w:r>
    </w:p>
    <w:p>
      <w:pPr>
        <w:pStyle w:val="ListParagraph"/>
        <w:numPr>
          <w:ilvl w:val="0"/>
          <w:numId w:val="2"/>
        </w:numPr>
        <w:rPr>
          <w:lang w:val="en-GB"/>
        </w:rPr>
      </w:pPr>
      <w:bookmarkStart w:id="77" w:name="_Ref180721199"/>
      <w:r>
        <w:rPr>
          <w:lang w:val="en-GB"/>
        </w:rPr>
        <w:t xml:space="preserve">Sylvia Duckworth. A picture of a kitten at Hellifield Peel. </w:t>
      </w:r>
      <w:hyperlink r:id="rId27">
        <w:r>
          <w:rPr>
            <w:rStyle w:val="InternetLink"/>
            <w:lang w:val="en-GB"/>
          </w:rPr>
          <w:t>http://www.geograph.org.uk/photo/640959</w:t>
        </w:r>
      </w:hyperlink>
      <w:r>
        <w:rPr>
          <w:lang w:val="en-GB"/>
        </w:rPr>
        <w:t>, 2007. Copyright Sylvia Duckworth and licensed for reuse under a Creative Commons Attribution-Share Alike 2.0 Generic Licence. Accessed August 2011.</w:t>
      </w:r>
    </w:p>
    <w:p>
      <w:pPr>
        <w:pStyle w:val="ListParagraph"/>
        <w:ind w:left="680" w:hanging="0"/>
        <w:jc w:val="left"/>
        <w:rPr>
          <w:lang w:val="en-GB"/>
        </w:rPr>
      </w:pPr>
      <w:r>
        <w:rPr>
          <w:lang w:val="en-GB"/>
        </w:rPr>
      </w:r>
    </w:p>
    <w:p>
      <w:pPr>
        <w:pStyle w:val="ListParagraph"/>
        <w:ind w:left="680" w:hanging="0"/>
        <w:jc w:val="left"/>
        <w:rPr>
          <w:lang w:val="en-GB"/>
        </w:rPr>
      </w:pPr>
      <w:r>
        <w:rPr>
          <w:lang w:val="en-GB"/>
        </w:rPr>
        <w:t xml:space="preserve">This is my annotation. I should add in a description here. </w:t>
        <w:br/>
      </w:r>
    </w:p>
    <w:p>
      <w:pPr>
        <w:pStyle w:val="ListParagraph"/>
        <w:numPr>
          <w:ilvl w:val="0"/>
          <w:numId w:val="2"/>
        </w:numPr>
        <w:rPr>
          <w:lang w:val="en-GB"/>
        </w:rPr>
      </w:pPr>
      <w:r>
        <w:rPr>
          <w:lang w:val="en-GB"/>
        </w:rPr>
        <w:t xml:space="preserve">Mark Neal, Jan Feyereisl, Rosario Rascunà, and Xiaolei Wang. Don’t touch me, I’m fine: Robot autonomy using an artificial innate immune system. In </w:t>
      </w:r>
      <w:r>
        <w:rPr>
          <w:i/>
          <w:lang w:val="en-GB"/>
        </w:rPr>
        <w:t>Proceedings of the 5th International Conference on Artificial Immune Systems</w:t>
      </w:r>
      <w:r>
        <w:rPr>
          <w:lang w:val="en-GB"/>
        </w:rPr>
        <w:t>, pages 349–361. Springer, 2006</w:t>
      </w:r>
      <w:bookmarkEnd w:id="77"/>
      <w:r>
        <w:rPr>
          <w:lang w:val="en-GB"/>
        </w:rPr>
        <w:t>.</w:t>
      </w:r>
    </w:p>
    <w:p>
      <w:pPr>
        <w:pStyle w:val="ListParagraph"/>
        <w:ind w:left="680" w:hanging="0"/>
        <w:jc w:val="left"/>
        <w:rPr>
          <w:lang w:val="en-GB"/>
        </w:rPr>
      </w:pPr>
      <w:r>
        <w:rPr>
          <w:lang w:val="en-GB"/>
        </w:rPr>
      </w:r>
    </w:p>
    <w:p>
      <w:pPr>
        <w:pStyle w:val="ListParagraph"/>
        <w:ind w:left="680" w:hanging="0"/>
        <w:jc w:val="left"/>
        <w:rPr>
          <w:lang w:val="en-GB"/>
        </w:rPr>
      </w:pPr>
      <w:r>
        <w:rPr>
          <w:lang w:val="en-GB"/>
        </w:rPr>
        <w:t>This paper…</w:t>
        <w:br/>
      </w:r>
    </w:p>
    <w:p>
      <w:pPr>
        <w:pStyle w:val="ListParagraph"/>
        <w:numPr>
          <w:ilvl w:val="0"/>
          <w:numId w:val="2"/>
        </w:numPr>
        <w:rPr>
          <w:lang w:val="en-GB"/>
        </w:rPr>
      </w:pPr>
      <w:bookmarkStart w:id="78" w:name="_Ref180721201"/>
      <w:r>
        <w:rPr>
          <w:lang w:val="en-GB"/>
        </w:rPr>
        <w:t xml:space="preserve">W.H. Press et al. </w:t>
      </w:r>
      <w:r>
        <w:rPr>
          <w:i/>
          <w:lang w:val="en-GB"/>
        </w:rPr>
        <w:t>Numerical recipes in C</w:t>
      </w:r>
      <w:r>
        <w:rPr>
          <w:lang w:val="en-GB"/>
        </w:rPr>
        <w:t>. Cambridge University Press Cambridge, 1992.</w:t>
      </w:r>
      <w:bookmarkEnd w:id="78"/>
    </w:p>
    <w:p>
      <w:pPr>
        <w:pStyle w:val="ListParagraph"/>
        <w:ind w:left="680" w:hanging="0"/>
        <w:rPr>
          <w:lang w:val="en-GB"/>
        </w:rPr>
      </w:pPr>
      <w:r>
        <w:rPr>
          <w:lang w:val="en-GB"/>
        </w:rPr>
      </w:r>
    </w:p>
    <w:p>
      <w:pPr>
        <w:pStyle w:val="ListParagraph"/>
        <w:ind w:left="680" w:hanging="0"/>
        <w:rPr>
          <w:lang w:val="en-GB"/>
        </w:rPr>
      </w:pPr>
      <w:r>
        <w:rPr>
          <w:lang w:val="en-GB"/>
        </w:rPr>
        <w:t xml:space="preserve">This is my annotation. I can add in comments that are in </w:t>
      </w:r>
      <w:r>
        <w:rPr>
          <w:b/>
          <w:lang w:val="en-GB"/>
        </w:rPr>
        <w:t>bold</w:t>
      </w:r>
      <w:r>
        <w:rPr>
          <w:lang w:val="en-GB"/>
        </w:rPr>
        <w:t xml:space="preserve"> and </w:t>
      </w:r>
      <w:r>
        <w:rPr>
          <w:i/>
          <w:lang w:val="en-GB"/>
        </w:rPr>
        <w:t>italics</w:t>
      </w:r>
      <w:r>
        <w:rPr>
          <w:b/>
          <w:i/>
          <w:lang w:val="en-GB"/>
        </w:rPr>
        <w:t xml:space="preserve"> </w:t>
      </w:r>
      <w:r>
        <w:rPr>
          <w:lang w:val="en-GB"/>
        </w:rPr>
        <w:t>and then further content.</w:t>
      </w:r>
    </w:p>
    <w:p>
      <w:pPr>
        <w:pStyle w:val="ListParagraph"/>
        <w:ind w:left="680" w:hanging="0"/>
        <w:jc w:val="left"/>
        <w:rPr>
          <w:lang w:val="en-GB"/>
        </w:rPr>
      </w:pPr>
      <w:r>
        <w:rPr>
          <w:lang w:val="en-GB"/>
        </w:rPr>
      </w:r>
    </w:p>
    <w:p>
      <w:pPr>
        <w:pStyle w:val="ListParagraph"/>
        <w:numPr>
          <w:ilvl w:val="0"/>
          <w:numId w:val="2"/>
        </w:numPr>
        <w:rPr>
          <w:lang w:val="en-GB"/>
        </w:rPr>
      </w:pPr>
      <w:bookmarkStart w:id="79" w:name="_Ref180722753"/>
      <w:r>
        <w:rPr>
          <w:lang w:val="en-GB"/>
        </w:rPr>
        <w:t xml:space="preserve">Various. Fail blog. </w:t>
      </w:r>
      <w:hyperlink r:id="rId28">
        <w:r>
          <w:rPr>
            <w:rStyle w:val="InternetLink"/>
            <w:lang w:val="en-GB"/>
          </w:rPr>
          <w:t>http://www.failblog.org/</w:t>
        </w:r>
      </w:hyperlink>
      <w:r>
        <w:rPr>
          <w:lang w:val="en-GB"/>
        </w:rPr>
        <w:t>, August 2011. Accessed August 2011.</w:t>
      </w:r>
      <w:bookmarkEnd w:id="79"/>
      <w:r>
        <w:rPr>
          <w:lang w:val="en-GB"/>
        </w:rPr>
        <w:br/>
        <w:br/>
        <w:t xml:space="preserve">This is my annotation. I should add in a description here. </w:t>
      </w:r>
    </w:p>
    <w:p>
      <w:pPr>
        <w:pStyle w:val="ListParagraph"/>
        <w:rPr>
          <w:lang w:val="en-GB"/>
        </w:rPr>
      </w:pPr>
      <w:r>
        <w:rPr>
          <w:lang w:val="en-GB"/>
        </w:rPr>
      </w:r>
    </w:p>
    <w:p>
      <w:pPr>
        <w:pStyle w:val="ListParagraph"/>
        <w:numPr>
          <w:ilvl w:val="0"/>
          <w:numId w:val="2"/>
        </w:numPr>
        <w:rPr>
          <w:lang w:val="en-GB"/>
        </w:rPr>
      </w:pPr>
      <w:bookmarkStart w:id="80" w:name="_Ref258235107"/>
      <w:r>
        <w:rPr>
          <w:lang w:val="en-GB"/>
        </w:rPr>
        <w:t>Apache Software Foundation (2014) “</w:t>
      </w:r>
      <w:r>
        <w:rPr>
          <w:i/>
          <w:lang w:val="en-GB"/>
        </w:rPr>
        <w:t>Apache POI - the Java API for Microsoft Documents</w:t>
      </w:r>
      <w:r>
        <w:rPr>
          <w:lang w:val="en-GB"/>
        </w:rPr>
        <w:t xml:space="preserve">” (Online) Available at: </w:t>
      </w:r>
      <w:hyperlink r:id="rId29">
        <w:r>
          <w:rPr>
            <w:rStyle w:val="InternetLink"/>
            <w:lang w:val="en-GB"/>
          </w:rPr>
          <w:t>http://poi.apache.org</w:t>
        </w:r>
      </w:hyperlink>
      <w:r>
        <w:rPr>
          <w:lang w:val="en-GB"/>
        </w:rPr>
        <w:t xml:space="preserve"> Accessed: 14</w:t>
      </w:r>
      <w:r>
        <w:rPr>
          <w:vertAlign w:val="superscript"/>
          <w:lang w:val="en-GB"/>
        </w:rPr>
        <w:t>th</w:t>
      </w:r>
      <w:r>
        <w:rPr>
          <w:lang w:val="en-GB"/>
        </w:rPr>
        <w:t xml:space="preserve"> March 2014.</w:t>
      </w:r>
      <w:bookmarkEnd w:id="80"/>
    </w:p>
    <w:p>
      <w:pPr>
        <w:pStyle w:val="ListParagraph"/>
        <w:rPr>
          <w:lang w:val="en-GB"/>
        </w:rPr>
      </w:pPr>
      <w:r>
        <w:rPr>
          <w:lang w:val="en-GB"/>
        </w:rPr>
      </w:r>
    </w:p>
    <w:p>
      <w:pPr>
        <w:pStyle w:val="ListParagraph"/>
        <w:rPr>
          <w:lang w:val="en-GB"/>
        </w:rPr>
      </w:pPr>
      <w:r>
        <w:rPr>
          <w:lang w:val="en-GB"/>
        </w:rPr>
        <w:t>This is my annotation. I should add in a description here.</w:t>
      </w:r>
    </w:p>
    <w:p>
      <w:pPr>
        <w:pStyle w:val="Normal"/>
        <w:rPr>
          <w:lang w:val="en-GB"/>
        </w:rPr>
      </w:pPr>
      <w:r>
        <w:rPr>
          <w:lang w:val="en-GB"/>
        </w:rPr>
      </w:r>
    </w:p>
    <w:p>
      <w:pPr>
        <w:pStyle w:val="ListParagraph"/>
        <w:numPr>
          <w:ilvl w:val="0"/>
          <w:numId w:val="2"/>
        </w:numPr>
        <w:rPr>
          <w:lang w:val="en-GB"/>
        </w:rPr>
      </w:pPr>
      <w:bookmarkStart w:id="81" w:name="_Ref258235124"/>
      <w:r>
        <w:rPr>
          <w:lang w:val="en-GB"/>
        </w:rPr>
        <w:t xml:space="preserve">Apache Software Foundation (2004) “Apache License, Version 2.0” (Online) Available at: </w:t>
      </w:r>
      <w:hyperlink r:id="rId30">
        <w:r>
          <w:rPr>
            <w:rStyle w:val="InternetLink"/>
            <w:lang w:val="en-GB"/>
          </w:rPr>
          <w:t>http://www.apache.org/licenses/LICENSE-2.0</w:t>
        </w:r>
      </w:hyperlink>
      <w:r>
        <w:rPr>
          <w:lang w:val="en-GB"/>
        </w:rPr>
        <w:t xml:space="preserve"> Accessed: 14th March 2014.</w:t>
      </w:r>
      <w:bookmarkEnd w:id="81"/>
      <w:r>
        <w:rPr>
          <w:lang w:val="en-GB"/>
        </w:rPr>
        <w:t xml:space="preserve"> </w:t>
      </w:r>
    </w:p>
    <w:p>
      <w:pPr>
        <w:pStyle w:val="ListParagraph"/>
        <w:rPr>
          <w:lang w:val="en-GB"/>
        </w:rPr>
      </w:pPr>
      <w:r>
        <w:rPr>
          <w:lang w:val="en-GB"/>
        </w:rPr>
      </w:r>
    </w:p>
    <w:p>
      <w:pPr>
        <w:pStyle w:val="ListParagraph"/>
        <w:rPr>
          <w:lang w:val="en-GB"/>
        </w:rPr>
      </w:pPr>
      <w:r>
        <w:rPr>
          <w:lang w:val="en-GB"/>
        </w:rPr>
        <w:t>This is my annotation. I should add in a description here.</w:t>
      </w:r>
    </w:p>
    <w:p>
      <w:pPr>
        <w:pStyle w:val="Normal"/>
        <w:rPr>
          <w:lang w:val="en-GB"/>
        </w:rPr>
      </w:pPr>
      <w:r>
        <w:rPr>
          <w:lang w:val="en-GB"/>
        </w:rPr>
      </w:r>
    </w:p>
    <w:p>
      <w:pPr>
        <w:pStyle w:val="ListParagraph"/>
        <w:numPr>
          <w:ilvl w:val="0"/>
          <w:numId w:val="2"/>
        </w:numPr>
        <w:rPr>
          <w:lang w:val="en-GB"/>
        </w:rPr>
      </w:pPr>
      <w:bookmarkStart w:id="82" w:name="_Ref480999028"/>
      <w:r>
        <w:rPr>
          <w:lang w:val="en-GB"/>
        </w:rPr>
        <w:t xml:space="preserve">Neil Taylor, “MMP_S08 Project Report and Technical Work”, 2019 (Online) Available at: </w:t>
      </w:r>
      <w:hyperlink r:id="rId31">
        <w:r>
          <w:rPr>
            <w:rStyle w:val="InternetLink"/>
            <w:lang w:val="en-GB"/>
          </w:rPr>
          <w:t>http://blackboard.aber.ac.uk/</w:t>
        </w:r>
      </w:hyperlink>
      <w:r>
        <w:rPr>
          <w:lang w:val="en-GB"/>
        </w:rPr>
        <w:t xml:space="preserve"> Accessed 19</w:t>
      </w:r>
      <w:r>
        <w:rPr>
          <w:vertAlign w:val="superscript"/>
          <w:lang w:val="en-GB"/>
        </w:rPr>
        <w:t>th</w:t>
      </w:r>
      <w:r>
        <w:rPr>
          <w:lang w:val="en-GB"/>
        </w:rPr>
        <w:t xml:space="preserve"> February 2019.</w:t>
      </w:r>
      <w:bookmarkEnd w:id="82"/>
      <w:r>
        <w:rPr>
          <w:lang w:val="en-GB"/>
        </w:rPr>
        <w:t xml:space="preserve"> </w:t>
      </w:r>
    </w:p>
    <w:p>
      <w:pPr>
        <w:pStyle w:val="Normal"/>
        <w:rPr>
          <w:lang w:val="en-GB"/>
        </w:rPr>
      </w:pPr>
      <w:r>
        <w:rPr>
          <w:lang w:val="en-GB"/>
        </w:rPr>
      </w:r>
    </w:p>
    <w:p>
      <w:pPr>
        <w:sectPr>
          <w:headerReference w:type="default" r:id="rId32"/>
          <w:footerReference w:type="default" r:id="rId33"/>
          <w:type w:val="nextPage"/>
          <w:pgSz w:w="11906" w:h="16838"/>
          <w:pgMar w:left="1800" w:right="1800" w:header="708" w:top="1428" w:footer="708" w:bottom="1440" w:gutter="0"/>
          <w:pgNumType w:fmt="decimal"/>
          <w:formProt w:val="false"/>
          <w:textDirection w:val="lrTb"/>
          <w:docGrid w:type="default" w:linePitch="299" w:charSpace="0"/>
        </w:sectPr>
        <w:pStyle w:val="Normal"/>
        <w:ind w:left="709" w:hanging="0"/>
        <w:rPr>
          <w:lang w:val="en-GB"/>
        </w:rPr>
      </w:pPr>
      <w:r>
        <w:rPr>
          <w:lang w:val="en-GB"/>
        </w:rPr>
        <w:t>A document that outlines information about the marking guide for the Project Report and Technical Work. This is published in the Resources folder on Blackboard.</w:t>
        <w:br/>
      </w:r>
    </w:p>
    <w:p>
      <w:pPr>
        <w:pStyle w:val="Heading1"/>
        <w:numPr>
          <w:ilvl w:val="0"/>
          <w:numId w:val="0"/>
        </w:numPr>
        <w:rPr>
          <w:lang w:val="en-GB"/>
        </w:rPr>
      </w:pPr>
      <w:bookmarkStart w:id="83" w:name="_Toc222978613"/>
      <w:bookmarkStart w:id="84" w:name="_Toc70975993"/>
      <w:bookmarkStart w:id="85" w:name="_Toc192777717"/>
      <w:r>
        <w:rPr>
          <w:lang w:val="en-GB"/>
        </w:rPr>
        <w:t>Appendices</w:t>
      </w:r>
      <w:bookmarkEnd w:id="83"/>
      <w:bookmarkEnd w:id="84"/>
      <w:bookmarkEnd w:id="85"/>
    </w:p>
    <w:p>
      <w:pPr>
        <w:pStyle w:val="Normal"/>
        <w:rPr>
          <w:lang w:val="en-GB"/>
        </w:rPr>
      </w:pPr>
      <w:r>
        <w:rPr>
          <w:lang w:val="en-GB"/>
        </w:rPr>
        <w:t>The appendices are for additional content that is useful to support the discussion in the report. It is material that is not necessarily needed in the body of the report, but its inclusion in the appendices makes it easy to access.</w:t>
      </w:r>
    </w:p>
    <w:p>
      <w:pPr>
        <w:pStyle w:val="Normal"/>
        <w:rPr>
          <w:lang w:val="en-GB"/>
        </w:rPr>
      </w:pPr>
      <w:r>
        <w:rPr>
          <w:lang w:val="en-GB"/>
        </w:rPr>
      </w:r>
    </w:p>
    <w:p>
      <w:pPr>
        <w:pStyle w:val="Normal"/>
        <w:rPr>
          <w:lang w:val="en-GB"/>
        </w:rPr>
      </w:pPr>
      <w:r>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pPr>
        <w:pStyle w:val="Normal"/>
        <w:rPr>
          <w:lang w:val="en-GB"/>
        </w:rPr>
      </w:pPr>
      <w:r>
        <w:rPr>
          <w:lang w:val="en-GB"/>
        </w:rPr>
      </w:r>
    </w:p>
    <w:p>
      <w:pPr>
        <w:pStyle w:val="Normal"/>
        <w:rPr>
          <w:lang w:val="en-GB"/>
        </w:rPr>
      </w:pPr>
      <w:r>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pPr>
        <w:pStyle w:val="Normal"/>
        <w:rPr>
          <w:lang w:val="en-GB"/>
        </w:rPr>
      </w:pPr>
      <w:r>
        <w:rPr>
          <w:lang w:val="en-GB"/>
        </w:rPr>
      </w:r>
    </w:p>
    <w:p>
      <w:pPr>
        <w:pStyle w:val="Normal"/>
        <w:rPr>
          <w:lang w:val="en-GB"/>
        </w:rPr>
      </w:pPr>
      <w:r>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pPr>
        <w:pStyle w:val="Normal"/>
        <w:rPr>
          <w:lang w:val="en-GB"/>
        </w:rPr>
      </w:pPr>
      <w:r>
        <w:rPr>
          <w:lang w:val="en-GB"/>
        </w:rPr>
      </w:r>
      <w:r>
        <w:br w:type="page"/>
      </w:r>
    </w:p>
    <w:p>
      <w:pPr>
        <w:pStyle w:val="AppendixSection"/>
        <w:numPr>
          <w:ilvl w:val="0"/>
          <w:numId w:val="5"/>
        </w:numPr>
        <w:ind w:left="426" w:hanging="432"/>
        <w:rPr/>
      </w:pPr>
      <w:bookmarkStart w:id="86" w:name="_Toc222978614"/>
      <w:bookmarkStart w:id="87" w:name="_Toc70975994"/>
      <w:r>
        <w:rPr/>
        <w:t>Third-Party Code and Libraries</w:t>
      </w:r>
      <w:bookmarkEnd w:id="86"/>
      <w:bookmarkEnd w:id="87"/>
    </w:p>
    <w:p>
      <w:pPr>
        <w:pStyle w:val="Normal"/>
        <w:rPr>
          <w:lang w:val="en-GB"/>
        </w:rPr>
      </w:pPr>
      <w:r>
        <w:rPr>
          <w:lang w:val="en-GB"/>
        </w:rPr>
        <w:t xml:space="preserve">If you have made use of any third-party code or software libraries, i.e. any code that you have not designed and written yourself, then you must include this appendix. </w:t>
      </w:r>
    </w:p>
    <w:p>
      <w:pPr>
        <w:pStyle w:val="Normal"/>
        <w:rPr>
          <w:lang w:val="en-GB"/>
        </w:rPr>
      </w:pPr>
      <w:r>
        <w:rPr>
          <w:lang w:val="en-GB"/>
        </w:rPr>
      </w:r>
    </w:p>
    <w:p>
      <w:pPr>
        <w:pStyle w:val="Normal"/>
        <w:rPr>
          <w:lang w:val="en-GB"/>
        </w:rPr>
      </w:pPr>
      <w:r>
        <w:rPr>
          <w:lang w:val="en-GB"/>
        </w:rPr>
        <w:t>As has been said in lectures, it is acceptable and likely that you will make use of third-party code and software libraries. If third-party code or libraries are used, your work will build on that to produce notable new work. The key requirement is that we understand what your original work is and what work is based on that of other people.</w:t>
      </w:r>
    </w:p>
    <w:p>
      <w:pPr>
        <w:pStyle w:val="Normal"/>
        <w:rPr>
          <w:lang w:val="en-GB"/>
        </w:rPr>
      </w:pPr>
      <w:r>
        <w:rPr>
          <w:lang w:val="en-GB"/>
        </w:rPr>
      </w:r>
    </w:p>
    <w:p>
      <w:pPr>
        <w:pStyle w:val="Normal"/>
        <w:rPr>
          <w:lang w:val="en-GB"/>
        </w:rPr>
      </w:pPr>
      <w:r>
        <w:rPr>
          <w:lang w:val="en-GB"/>
        </w:rPr>
        <w:t xml:space="preserve">Therefore, you need to clearly state what you have used and where the original material can be found. Also, if you have made any changes to the original versions, you must explain what you have changed. </w:t>
      </w:r>
    </w:p>
    <w:p>
      <w:pPr>
        <w:pStyle w:val="Normal"/>
        <w:rPr>
          <w:lang w:val="en-GB"/>
        </w:rPr>
      </w:pPr>
      <w:r>
        <w:rPr>
          <w:lang w:val="en-GB"/>
        </w:rPr>
      </w:r>
    </w:p>
    <w:p>
      <w:pPr>
        <w:pStyle w:val="Normal"/>
        <w:rPr>
          <w:lang w:val="en-GB"/>
        </w:rPr>
      </w:pPr>
      <w:r>
        <w:rPr>
          <w:lang w:val="en-GB"/>
        </w:rPr>
        <w:t>The following is an example of what you might say.</w:t>
      </w:r>
    </w:p>
    <w:p>
      <w:pPr>
        <w:pStyle w:val="Normal"/>
        <w:rPr>
          <w:lang w:val="en-GB"/>
        </w:rPr>
      </w:pPr>
      <w:r>
        <w:rPr>
          <w:lang w:val="en-GB"/>
        </w:rPr>
      </w:r>
    </w:p>
    <w:p>
      <w:pPr>
        <w:pStyle w:val="Normal"/>
        <w:rPr>
          <w:lang w:val="en-GB"/>
        </w:rPr>
      </w:pPr>
      <w:r>
        <w:rPr>
          <w:b/>
          <w:lang w:val="en-GB"/>
        </w:rPr>
        <w:t>Apache POI library</w:t>
      </w:r>
      <w:r>
        <w:rPr>
          <w:lang w:val="en-GB"/>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fldChar w:fldCharType="begin"/>
      </w:r>
      <w:r>
        <w:rPr/>
        <w:instrText> REF _Ref258235107 \r \h </w:instrText>
      </w:r>
      <w:r>
        <w:rPr/>
        <w:fldChar w:fldCharType="separate"/>
      </w:r>
      <w:r>
        <w:rPr/>
        <w:t>[5]</w:t>
      </w:r>
      <w:r>
        <w:rPr/>
        <w:fldChar w:fldCharType="end"/>
      </w:r>
      <w:r>
        <w:rPr>
          <w:lang w:val="en-GB"/>
        </w:rPr>
        <w:t xml:space="preserve">. The library is released using the Apache License </w:t>
      </w:r>
      <w:r>
        <w:rPr/>
        <w:fldChar w:fldCharType="begin"/>
      </w:r>
      <w:r>
        <w:rPr/>
        <w:instrText> REF _Ref258235124 \r \h </w:instrText>
      </w:r>
      <w:r>
        <w:rPr/>
        <w:fldChar w:fldCharType="separate"/>
      </w:r>
      <w:r>
        <w:rPr/>
        <w:t>[6]</w:t>
      </w:r>
      <w:r>
        <w:rPr/>
        <w:fldChar w:fldCharType="end"/>
      </w:r>
      <w:r>
        <w:rPr>
          <w:lang w:val="en-GB"/>
        </w:rPr>
        <w:t xml:space="preserve">. This library was used without modification. </w:t>
      </w:r>
    </w:p>
    <w:p>
      <w:pPr>
        <w:pStyle w:val="Normal"/>
        <w:rPr>
          <w:lang w:val="en-GB"/>
        </w:rPr>
      </w:pPr>
      <w:r>
        <w:rPr>
          <w:lang w:val="en-GB"/>
        </w:rPr>
      </w:r>
    </w:p>
    <w:p>
      <w:pPr>
        <w:pStyle w:val="Normal"/>
        <w:rPr>
          <w:lang w:val="en-GB"/>
        </w:rPr>
      </w:pPr>
      <w:r>
        <w:rPr>
          <w:lang w:val="en-GB"/>
        </w:rPr>
        <w:t>Include as many declarations as appropriate for your work. The specific wording is less important than the fact that you are declaring the relevant work.</w:t>
      </w:r>
    </w:p>
    <w:p>
      <w:pPr>
        <w:pStyle w:val="Normal"/>
        <w:rPr>
          <w:lang w:val="en-GB"/>
        </w:rPr>
      </w:pPr>
      <w:r>
        <w:rPr>
          <w:lang w:val="en-GB"/>
        </w:rPr>
      </w:r>
    </w:p>
    <w:p>
      <w:pPr>
        <w:pStyle w:val="Normal"/>
        <w:rPr>
          <w:lang w:val="en-GB"/>
        </w:rPr>
      </w:pPr>
      <w:r>
        <w:rPr>
          <w:lang w:val="en-GB"/>
        </w:rPr>
      </w:r>
    </w:p>
    <w:p>
      <w:pPr>
        <w:pStyle w:val="Normal"/>
        <w:rPr>
          <w:rFonts w:eastAsia="ＭＳ ゴシック" w:cs="" w:cstheme="majorBidi" w:eastAsiaTheme="majorEastAsia"/>
          <w:sz w:val="26"/>
          <w:szCs w:val="26"/>
          <w:lang w:val="en-GB"/>
        </w:rPr>
      </w:pPr>
      <w:r>
        <w:rPr>
          <w:rFonts w:eastAsia="ＭＳ ゴシック" w:cs="" w:cstheme="majorBidi" w:eastAsiaTheme="majorEastAsia"/>
          <w:sz w:val="26"/>
          <w:szCs w:val="26"/>
          <w:lang w:val="en-GB"/>
        </w:rPr>
      </w:r>
      <w:r>
        <w:br w:type="page"/>
      </w:r>
    </w:p>
    <w:p>
      <w:pPr>
        <w:pStyle w:val="AppendixSection"/>
        <w:numPr>
          <w:ilvl w:val="0"/>
          <w:numId w:val="5"/>
        </w:numPr>
        <w:ind w:left="426" w:hanging="432"/>
        <w:rPr/>
      </w:pPr>
      <w:bookmarkStart w:id="88" w:name="_Toc70975995"/>
      <w:r>
        <w:rPr/>
        <w:t>Ethics Submission</w:t>
      </w:r>
      <w:bookmarkEnd w:id="88"/>
    </w:p>
    <w:p>
      <w:pPr>
        <w:pStyle w:val="Normal"/>
        <w:rPr>
          <w:lang w:val="en-GB"/>
        </w:rPr>
      </w:pPr>
      <w:r>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pPr>
        <w:pStyle w:val="Normal"/>
        <w:rPr>
          <w:rFonts w:eastAsia="ＭＳ ゴシック" w:cs="" w:cstheme="majorBidi" w:eastAsiaTheme="majorEastAsia"/>
          <w:sz w:val="26"/>
          <w:szCs w:val="26"/>
          <w:lang w:val="en-GB"/>
        </w:rPr>
      </w:pPr>
      <w:r>
        <w:rPr>
          <w:rFonts w:eastAsia="ＭＳ ゴシック" w:cs="" w:cstheme="majorBidi" w:eastAsiaTheme="majorEastAsia"/>
          <w:sz w:val="26"/>
          <w:szCs w:val="26"/>
          <w:lang w:val="en-GB"/>
        </w:rPr>
      </w:r>
      <w:r>
        <w:br w:type="page"/>
      </w:r>
    </w:p>
    <w:p>
      <w:pPr>
        <w:pStyle w:val="AppendixSection"/>
        <w:numPr>
          <w:ilvl w:val="0"/>
          <w:numId w:val="5"/>
        </w:numPr>
        <w:ind w:left="426" w:hanging="432"/>
        <w:rPr/>
      </w:pPr>
      <w:bookmarkStart w:id="89" w:name="_Toc70975996"/>
      <w:bookmarkStart w:id="90" w:name="_Toc222978615"/>
      <w:r>
        <w:rPr/>
        <w:t>Code Samples</w:t>
      </w:r>
      <w:bookmarkEnd w:id="89"/>
      <w:bookmarkEnd w:id="90"/>
    </w:p>
    <w:p>
      <w:pPr>
        <w:pStyle w:val="Normal"/>
        <w:rPr>
          <w:lang w:val="en-GB"/>
        </w:rPr>
      </w:pPr>
      <w:r>
        <w:rPr>
          <w:lang w:val="en-GB"/>
        </w:rPr>
      </w:r>
    </w:p>
    <w:p>
      <w:pPr>
        <w:pStyle w:val="Normal"/>
        <w:rPr>
          <w:lang w:val="en-GB"/>
        </w:rPr>
      </w:pPr>
      <w:r>
        <w:rPr>
          <w:lang w:val="en-GB"/>
        </w:rPr>
        <w:t xml:space="preserve">This is an example appendix.  Include as many appendices as you need. The appendices do not count towards the overall word count for the report. </w:t>
      </w:r>
    </w:p>
    <w:p>
      <w:pPr>
        <w:pStyle w:val="Normal"/>
        <w:rPr>
          <w:lang w:val="en-GB"/>
        </w:rPr>
      </w:pPr>
      <w:r>
        <w:rPr>
          <w:lang w:val="en-GB"/>
        </w:rPr>
      </w:r>
    </w:p>
    <w:p>
      <w:pPr>
        <w:pStyle w:val="Normal"/>
        <w:rPr>
          <w:lang w:val="en-GB"/>
        </w:rPr>
      </w:pPr>
      <w:r>
        <w:rPr>
          <w:lang w:val="en-GB"/>
        </w:rPr>
        <w:t>For some projects, it might be relevant to include some code extracts in an appendix. You are not expected to put all of your code here - the correct place for all of your code is in the technical submission that is made in addition to the Project Report. However, if there are some notable aspects of the code that you discuss, including that in an appendix might be useful to make it easier for your readers to access.</w:t>
      </w:r>
    </w:p>
    <w:p>
      <w:pPr>
        <w:pStyle w:val="Normal"/>
        <w:rPr>
          <w:lang w:val="en-GB"/>
        </w:rPr>
      </w:pPr>
      <w:r>
        <w:rPr>
          <w:lang w:val="en-GB"/>
        </w:rPr>
      </w:r>
    </w:p>
    <w:p>
      <w:pPr>
        <w:pStyle w:val="Normal"/>
        <w:rPr>
          <w:lang w:val="en-GB"/>
        </w:rPr>
      </w:pPr>
      <w:r>
        <w:rPr>
          <w:lang w:val="en-GB"/>
        </w:rPr>
        <w:t>As a general guide, if you are discussing short extracts of code then you are advised to include such code in the body of the report. If there is a longer extract that is relevant, then you might include it as shown in the following section.</w:t>
      </w:r>
    </w:p>
    <w:p>
      <w:pPr>
        <w:pStyle w:val="Normal"/>
        <w:rPr>
          <w:lang w:val="en-GB"/>
        </w:rPr>
      </w:pPr>
      <w:r>
        <w:rPr>
          <w:lang w:val="en-GB"/>
        </w:rPr>
      </w:r>
    </w:p>
    <w:p>
      <w:pPr>
        <w:pStyle w:val="Normal"/>
        <w:rPr>
          <w:lang w:val="en-GB"/>
        </w:rPr>
      </w:pPr>
      <w:r>
        <w:rPr>
          <w:lang w:val="en-GB"/>
        </w:rPr>
        <w:t>Only include code in the appendix if that code is discussed and referred to in the body of the report.</w:t>
      </w:r>
    </w:p>
    <w:p>
      <w:pPr>
        <w:pStyle w:val="Normal"/>
        <w:rPr>
          <w:lang w:val="en-GB"/>
        </w:rPr>
      </w:pPr>
      <w:r>
        <w:rPr>
          <w:lang w:val="en-GB"/>
        </w:rPr>
      </w:r>
    </w:p>
    <w:p>
      <w:pPr>
        <w:pStyle w:val="Normal"/>
        <w:rPr>
          <w:lang w:val="en-GB"/>
        </w:rPr>
      </w:pPr>
      <w:r>
        <w:rPr>
          <w:lang w:val="en-GB"/>
        </w:rPr>
        <w:t>Random Number Generator</w:t>
      </w:r>
    </w:p>
    <w:p>
      <w:pPr>
        <w:pStyle w:val="Normal"/>
        <w:rPr>
          <w:lang w:val="en-GB"/>
        </w:rPr>
      </w:pPr>
      <w:r>
        <w:rPr>
          <w:lang w:val="en-GB"/>
        </w:rPr>
        <w:t>The Bayes Durham Shuffle ensures that the pseudo random numbers used in the simulation are further shuffled, ensuring minimal correlation between subsequent random outputs.</w:t>
      </w:r>
    </w:p>
    <w:p>
      <w:pPr>
        <w:pStyle w:val="Normal"/>
        <w:rPr>
          <w:lang w:val="en-GB"/>
        </w:rPr>
      </w:pPr>
      <w:r>
        <w:rPr>
          <w:lang w:val="en-GB"/>
        </w:rPr>
      </w:r>
    </w:p>
    <w:p>
      <w:pPr>
        <w:pStyle w:val="Normal"/>
        <w:rPr>
          <w:lang w:val="en-GB"/>
        </w:rPr>
      </w:pPr>
      <w:r>
        <w:rPr>
          <w:lang w:val="en-GB"/>
        </w:rPr>
        <w:t>// Some example code here…</w:t>
      </w:r>
    </w:p>
    <w:p>
      <w:pPr>
        <w:pStyle w:val="Normal"/>
        <w:rPr/>
      </w:pPr>
      <w:r>
        <w:rPr>
          <w:lang w:val="en-GB"/>
        </w:rPr>
        <w:br/>
      </w:r>
      <w:r>
        <w:rPr>
          <w:color w:val="8064A2" w:themeColor="accent4"/>
          <w:lang w:val="en-GB"/>
        </w:rPr>
        <w:t>Custom tensorflow code?</w:t>
      </w:r>
    </w:p>
    <w:sectPr>
      <w:headerReference w:type="default" r:id="rId34"/>
      <w:footerReference w:type="default" r:id="rId35"/>
      <w:type w:val="nextPage"/>
      <w:pgSz w:w="11906" w:h="16838"/>
      <w:pgMar w:left="1800" w:right="1800" w:header="708" w:top="1428" w:footer="708"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rebuchet MS">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ambria">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489507"/>
    </w:sdtPr>
    <w:sdtContent>
      <w:p>
        <w:pPr>
          <w:pStyle w:val="Footer"/>
          <w:jc w:val="center"/>
          <w:rPr/>
        </w:pPr>
        <w:r>
          <w:rPr/>
          <w:fldChar w:fldCharType="begin"/>
        </w:r>
        <w:r>
          <w:rPr/>
          <w:instrText> PAGE </w:instrText>
        </w:r>
        <w:r>
          <w:rPr/>
          <w:fldChar w:fldCharType="separate"/>
        </w:r>
        <w:r>
          <w:rPr/>
          <w:t>x</w:t>
        </w:r>
        <w:r>
          <w:rPr/>
          <w:fldChar w:fldCharType="end"/>
        </w:r>
      </w:p>
    </w:sdtContent>
  </w:sdt>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4131181"/>
    </w:sdtPr>
    <w:sdtContent>
      <w:p>
        <w:pPr>
          <w:pStyle w:val="Footer"/>
          <w:jc w:val="center"/>
          <w:rPr/>
        </w:pPr>
        <w:r>
          <w:rPr/>
          <w:fldChar w:fldCharType="begin"/>
        </w:r>
        <w:r>
          <w:rPr/>
          <w:instrText> PAGE </w:instrText>
        </w:r>
        <w:r>
          <w:rPr/>
          <w:fldChar w:fldCharType="separate"/>
        </w:r>
        <w:r>
          <w:rPr/>
          <w:t>11</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299328"/>
    </w:sdtPr>
    <w:sdtContent>
      <w:p>
        <w:pPr>
          <w:pStyle w:val="Footer"/>
          <w:jc w:val="center"/>
          <w:rPr/>
        </w:pPr>
        <w:r>
          <w:rPr/>
          <w:fldChar w:fldCharType="begin"/>
        </w:r>
        <w:r>
          <w:rPr/>
          <w:instrText> PAGE </w:instrText>
        </w:r>
        <w:r>
          <w:rPr/>
          <w:fldChar w:fldCharType="separate"/>
        </w:r>
        <w:r>
          <w:rPr/>
          <w:t>16</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5178471"/>
    </w:sdtPr>
    <w:sdtContent>
      <w:p>
        <w:pPr>
          <w:pStyle w:val="Footer"/>
          <w:jc w:val="center"/>
          <w:rPr/>
        </w:pPr>
        <w:r>
          <w:rPr/>
          <w:fldChar w:fldCharType="begin"/>
        </w:r>
        <w:r>
          <w:rPr/>
          <w:instrText> PAGE </w:instrText>
        </w:r>
        <w:r>
          <w:rPr/>
          <w:fldChar w:fldCharType="separate"/>
        </w:r>
        <w:r>
          <w:rPr/>
          <w:t>25</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261622"/>
    </w:sdtPr>
    <w:sdtContent>
      <w:p>
        <w:pPr>
          <w:pStyle w:val="Footer"/>
          <w:jc w:val="center"/>
          <w:rPr/>
        </w:pPr>
        <w:r>
          <w:rPr/>
          <w:fldChar w:fldCharType="begin"/>
        </w:r>
        <w:r>
          <w:rPr/>
          <w:instrText> PAGE </w:instrText>
        </w:r>
        <w:r>
          <w:rPr/>
          <w:fldChar w:fldCharType="separate"/>
        </w:r>
        <w:r>
          <w:rPr/>
          <w:t>28</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9187317"/>
    </w:sdtPr>
    <w:sdtContent>
      <w:p>
        <w:pPr>
          <w:pStyle w:val="Footer"/>
          <w:jc w:val="center"/>
          <w:rPr/>
        </w:pPr>
        <w:r>
          <w:rPr/>
          <w:fldChar w:fldCharType="begin"/>
        </w:r>
        <w:r>
          <w:rPr/>
          <w:instrText> PAGE </w:instrText>
        </w:r>
        <w:r>
          <w:rPr/>
          <w:fldChar w:fldCharType="separate"/>
        </w:r>
        <w:r>
          <w:rPr/>
          <w:t>29</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0197102"/>
    </w:sdtPr>
    <w:sdtContent>
      <w:p>
        <w:pPr>
          <w:pStyle w:val="Footer"/>
          <w:jc w:val="center"/>
          <w:rPr/>
        </w:pPr>
        <w:r>
          <w:rPr/>
          <w:fldChar w:fldCharType="begin"/>
        </w:r>
        <w:r>
          <w:rPr/>
          <w:instrText> PAGE </w:instrText>
        </w:r>
        <w:r>
          <w:rPr/>
          <w:fldChar w:fldCharType="separate"/>
        </w:r>
        <w:r>
          <w:rPr/>
          <w:t>30</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3446971"/>
    </w:sdtPr>
    <w:sdtContent>
      <w:p>
        <w:pPr>
          <w:pStyle w:val="Footer"/>
          <w:jc w:val="center"/>
          <w:rPr/>
        </w:pPr>
        <w:r>
          <w:rPr/>
          <w:fldChar w:fldCharType="begin"/>
        </w:r>
        <w:r>
          <w:rPr/>
          <w:instrText> PAGE </w:instrText>
        </w:r>
        <w:r>
          <w:rPr/>
          <w:fldChar w:fldCharType="separate"/>
        </w:r>
        <w:r>
          <w:rPr/>
          <w:t>31</w:t>
        </w:r>
        <w:r>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9936393"/>
    </w:sdtPr>
    <w:sdtContent>
      <w:p>
        <w:pPr>
          <w:pStyle w:val="Footer"/>
          <w:jc w:val="center"/>
          <w:rPr/>
        </w:pPr>
        <w:r>
          <w:rPr/>
          <w:fldChar w:fldCharType="begin"/>
        </w:r>
        <w:r>
          <w:rPr/>
          <w:instrText> PAGE </w:instrText>
        </w:r>
        <w:r>
          <w:rPr/>
          <w:fldChar w:fldCharType="separate"/>
        </w:r>
        <w:r>
          <w:rPr/>
          <w:t>35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Deep Learning for</w:t>
    </w:r>
  </w:p>
  <w:p>
    <w:pPr>
      <w:pStyle w:val="Header"/>
      <w:rPr/>
    </w:pPr>
    <w:r>
      <w:rPr/>
      <w:t>Robotic Grasp Detection</w:t>
      <w:tab/>
      <w:tab/>
      <w:t>Oliver Thomas (olt13)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2</w:t>
      <w:tab/>
      <w:tab/>
      <w:t>Convolutional Neural Networks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3</w:t>
      <w:tab/>
      <w:tab/>
      <w:t>Experiment Methods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4</w:t>
      <w:tab/>
      <w:tab/>
      <w:t>Software Design &amp;</w:t>
    </w:r>
  </w:p>
  <w:p>
    <w:pPr>
      <w:pStyle w:val="Header"/>
      <w:rPr/>
    </w:pPr>
    <w:r>
      <w:rPr/>
      <w:tab/>
      <w:tab/>
      <w:t>Implementation</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5</w:t>
      <w:tab/>
      <w:tab/>
      <w:t>Testing</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6</w:t>
      <w:tab/>
      <w:tab/>
      <w:t>Results and Conclusions</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7</w:t>
      <w:tab/>
      <w:tab/>
      <w:t>Critical Evaluation</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8</w:t>
      <w:tab/>
      <w:tab/>
      <w:t>Annotated Bibliography</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Chapter 8</w:t>
      <w:tab/>
      <w:tab/>
      <w:t>Appendices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upperLetter"/>
      <w:lvlText w:val="%1."/>
      <w:lvlJc w:val="left"/>
      <w:pPr>
        <w:ind w:left="-5" w:hanging="0"/>
      </w:pPr>
    </w:lvl>
    <w:lvl w:ilvl="1">
      <w:start w:val="1"/>
      <w:numFmt w:val="upperLetter"/>
      <w:lvlText w:val="%2."/>
      <w:lvlJc w:val="left"/>
      <w:pPr>
        <w:ind w:left="715" w:hanging="0"/>
      </w:pPr>
    </w:lvl>
    <w:lvl w:ilvl="2">
      <w:start w:val="1"/>
      <w:numFmt w:val="decimal"/>
      <w:lvlText w:val="%3."/>
      <w:lvlJc w:val="left"/>
      <w:pPr>
        <w:ind w:left="1435" w:hanging="0"/>
      </w:pPr>
    </w:lvl>
    <w:lvl w:ilvl="3">
      <w:start w:val="1"/>
      <w:numFmt w:val="lowerLetter"/>
      <w:lvlText w:val="%4)"/>
      <w:lvlJc w:val="left"/>
      <w:pPr>
        <w:ind w:left="2155" w:hanging="0"/>
      </w:pPr>
    </w:lvl>
    <w:lvl w:ilvl="4">
      <w:start w:val="1"/>
      <w:numFmt w:val="decimal"/>
      <w:lvlText w:val="(%5)"/>
      <w:lvlJc w:val="left"/>
      <w:pPr>
        <w:ind w:left="2875" w:hanging="0"/>
      </w:pPr>
    </w:lvl>
    <w:lvl w:ilvl="5">
      <w:start w:val="1"/>
      <w:numFmt w:val="lowerLetter"/>
      <w:lvlText w:val="(%6)"/>
      <w:lvlJc w:val="left"/>
      <w:pPr>
        <w:ind w:left="3595" w:hanging="0"/>
      </w:pPr>
    </w:lvl>
    <w:lvl w:ilvl="6">
      <w:start w:val="1"/>
      <w:numFmt w:val="lowerRoman"/>
      <w:lvlText w:val="(%7)"/>
      <w:lvlJc w:val="left"/>
      <w:pPr>
        <w:ind w:left="4315" w:hanging="0"/>
      </w:pPr>
    </w:lvl>
    <w:lvl w:ilvl="7">
      <w:start w:val="1"/>
      <w:numFmt w:val="lowerLetter"/>
      <w:lvlText w:val="(%8)"/>
      <w:lvlJc w:val="left"/>
      <w:pPr>
        <w:ind w:left="5035" w:hanging="0"/>
      </w:pPr>
    </w:lvl>
    <w:lvl w:ilvl="8">
      <w:start w:val="1"/>
      <w:numFmt w:val="lowerRoman"/>
      <w:lvlText w:val="(%9)"/>
      <w:lvlJc w:val="left"/>
      <w:pPr>
        <w:ind w:left="5755" w:hanging="0"/>
      </w:p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T%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suff w:val="space"/>
      <w:lvlText w:val="Step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T%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cc0f75"/>
    <w:pPr>
      <w:widowControl/>
      <w:bidi w:val="0"/>
      <w:jc w:val="both"/>
    </w:pPr>
    <w:rPr>
      <w:rFonts w:ascii="Trebuchet MS" w:hAnsi="Trebuchet MS" w:eastAsia="ＭＳ 明朝" w:cs="Calibri" w:eastAsiaTheme="minorEastAsia"/>
      <w:color w:val="auto"/>
      <w:kern w:val="0"/>
      <w:sz w:val="22"/>
      <w:szCs w:val="24"/>
      <w:lang w:val="en-US" w:eastAsia="ja-JP" w:bidi="ar-SA"/>
    </w:rPr>
  </w:style>
  <w:style w:type="paragraph" w:styleId="Heading1">
    <w:name w:val="Heading 1"/>
    <w:basedOn w:val="Normal"/>
    <w:next w:val="Normal"/>
    <w:link w:val="Heading1Char"/>
    <w:uiPriority w:val="9"/>
    <w:qFormat/>
    <w:rsid w:val="003365aa"/>
    <w:pPr>
      <w:keepNext w:val="true"/>
      <w:keepLines/>
      <w:numPr>
        <w:ilvl w:val="0"/>
        <w:numId w:val="1"/>
      </w:numPr>
      <w:spacing w:before="360" w:after="240"/>
      <w:outlineLvl w:val="0"/>
    </w:pPr>
    <w:rPr>
      <w:rFonts w:eastAsia="ＭＳ ゴシック" w:cs="" w:cstheme="majorBidi" w:eastAsiaTheme="majorEastAsia"/>
      <w:b/>
      <w:bCs/>
      <w:color w:val="365F91" w:themeColor="accent1" w:themeShade="bf"/>
      <w:sz w:val="32"/>
      <w:szCs w:val="32"/>
    </w:rPr>
  </w:style>
  <w:style w:type="paragraph" w:styleId="Heading2">
    <w:name w:val="Heading 2"/>
    <w:basedOn w:val="Normal"/>
    <w:next w:val="Normal"/>
    <w:link w:val="Heading2Char"/>
    <w:uiPriority w:val="9"/>
    <w:unhideWhenUsed/>
    <w:qFormat/>
    <w:rsid w:val="003365aa"/>
    <w:pPr>
      <w:keepNext w:val="true"/>
      <w:keepLines/>
      <w:numPr>
        <w:ilvl w:val="1"/>
        <w:numId w:val="1"/>
      </w:numPr>
      <w:spacing w:before="360" w:after="240"/>
      <w:outlineLvl w:val="1"/>
    </w:pPr>
    <w:rPr>
      <w:rFonts w:eastAsia="ＭＳ ゴシック" w:cs="" w:cstheme="majorBidi" w:eastAsiaTheme="majorEastAsia"/>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cc0f75"/>
    <w:pPr>
      <w:keepNext w:val="true"/>
      <w:keepLines/>
      <w:numPr>
        <w:ilvl w:val="2"/>
        <w:numId w:val="1"/>
      </w:numPr>
      <w:spacing w:before="200" w:after="200"/>
      <w:outlineLvl w:val="2"/>
    </w:pPr>
    <w:rPr>
      <w:rFonts w:eastAsia="ＭＳ ゴシック" w:cs="" w:cstheme="majorBidi" w:eastAsiaTheme="majorEastAsia"/>
      <w:b/>
      <w:bCs/>
      <w:color w:val="365F91" w:themeColor="accent1" w:themeShade="bf"/>
    </w:rPr>
  </w:style>
  <w:style w:type="paragraph" w:styleId="Heading4">
    <w:name w:val="Heading 4"/>
    <w:basedOn w:val="Normal"/>
    <w:next w:val="Normal"/>
    <w:link w:val="Heading4Char"/>
    <w:uiPriority w:val="9"/>
    <w:unhideWhenUsed/>
    <w:qFormat/>
    <w:rsid w:val="009844dc"/>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Cs/>
      <w:color w:val="365F91" w:themeColor="accent1" w:themeShade="bf"/>
      <w:lang w:val="en-GB"/>
    </w:rPr>
  </w:style>
  <w:style w:type="paragraph" w:styleId="Heading5">
    <w:name w:val="Heading 5"/>
    <w:basedOn w:val="Normal"/>
    <w:next w:val="Normal"/>
    <w:link w:val="Heading5Char"/>
    <w:uiPriority w:val="9"/>
    <w:semiHidden/>
    <w:unhideWhenUsed/>
    <w:qFormat/>
    <w:rsid w:val="007a3e41"/>
    <w:pPr>
      <w:keepNext w:val="true"/>
      <w:keepLines/>
      <w:numPr>
        <w:ilvl w:val="4"/>
        <w:numId w:val="1"/>
      </w:numPr>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a3e41"/>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a3e41"/>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365aa"/>
    <w:rPr>
      <w:rFonts w:ascii="Trebuchet MS" w:hAnsi="Trebuchet MS" w:eastAsia="ＭＳ ゴシック" w:cs="" w:cstheme="majorBidi" w:eastAsiaTheme="majorEastAsia"/>
      <w:b/>
      <w:bCs/>
      <w:color w:val="365F91" w:themeColor="accent1" w:themeShade="bf"/>
      <w:sz w:val="32"/>
      <w:szCs w:val="32"/>
      <w:lang w:val="en-US"/>
    </w:rPr>
  </w:style>
  <w:style w:type="character" w:styleId="HeaderChar" w:customStyle="1">
    <w:name w:val="Header Char"/>
    <w:basedOn w:val="DefaultParagraphFont"/>
    <w:link w:val="Header"/>
    <w:uiPriority w:val="99"/>
    <w:qFormat/>
    <w:rsid w:val="00806cff"/>
    <w:rPr>
      <w:sz w:val="24"/>
      <w:szCs w:val="24"/>
    </w:rPr>
  </w:style>
  <w:style w:type="character" w:styleId="FooterChar" w:customStyle="1">
    <w:name w:val="Footer Char"/>
    <w:basedOn w:val="DefaultParagraphFont"/>
    <w:link w:val="Footer"/>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b40716"/>
    <w:rPr>
      <w:color w:val="0000FF" w:themeColor="hyperlink"/>
      <w:u w:val="single"/>
    </w:rPr>
  </w:style>
  <w:style w:type="character" w:styleId="Heading2Char" w:customStyle="1">
    <w:name w:val="Heading 2 Char"/>
    <w:basedOn w:val="DefaultParagraphFont"/>
    <w:link w:val="Heading2"/>
    <w:uiPriority w:val="9"/>
    <w:qFormat/>
    <w:rsid w:val="003365aa"/>
    <w:rPr>
      <w:rFonts w:ascii="Trebuchet MS" w:hAnsi="Trebuchet MS" w:eastAsia="ＭＳ ゴシック" w:cs="" w:cstheme="majorBidi" w:eastAsiaTheme="majorEastAsia"/>
      <w:b/>
      <w:bCs/>
      <w:color w:val="365F91" w:themeColor="accent1" w:themeShade="bf"/>
      <w:sz w:val="28"/>
      <w:szCs w:val="28"/>
    </w:rPr>
  </w:style>
  <w:style w:type="character" w:styleId="Heading3Char" w:customStyle="1">
    <w:name w:val="Heading 3 Char"/>
    <w:basedOn w:val="DefaultParagraphFont"/>
    <w:link w:val="Heading3"/>
    <w:uiPriority w:val="9"/>
    <w:qFormat/>
    <w:rsid w:val="00cc0f75"/>
    <w:rPr>
      <w:rFonts w:ascii="Trebuchet MS" w:hAnsi="Trebuchet MS" w:eastAsia="ＭＳ ゴシック" w:cs="" w:cstheme="majorBidi" w:eastAsiaTheme="majorEastAsia"/>
      <w:b/>
      <w:bCs/>
      <w:color w:val="365F91" w:themeColor="accent1" w:themeShade="bf"/>
      <w:sz w:val="22"/>
      <w:szCs w:val="24"/>
      <w:lang w:val="en-US"/>
    </w:rPr>
  </w:style>
  <w:style w:type="character" w:styleId="Heading4Char" w:customStyle="1">
    <w:name w:val="Heading 4 Char"/>
    <w:basedOn w:val="DefaultParagraphFont"/>
    <w:link w:val="Heading4"/>
    <w:uiPriority w:val="9"/>
    <w:qFormat/>
    <w:rsid w:val="009844dc"/>
    <w:rPr>
      <w:rFonts w:ascii="Calibri" w:hAnsi="Calibri" w:eastAsia="ＭＳ ゴシック" w:cs="" w:asciiTheme="majorHAnsi" w:cstheme="majorBidi" w:eastAsiaTheme="majorEastAsia" w:hAnsiTheme="majorHAnsi"/>
      <w:b/>
      <w:bCs/>
      <w:iCs/>
      <w:color w:val="365F91" w:themeColor="accent1" w:themeShade="bf"/>
      <w:sz w:val="22"/>
      <w:szCs w:val="24"/>
    </w:rPr>
  </w:style>
  <w:style w:type="character" w:styleId="Heading5Char" w:customStyle="1">
    <w:name w:val="Heading 5 Char"/>
    <w:basedOn w:val="DefaultParagraphFont"/>
    <w:link w:val="Heading5"/>
    <w:uiPriority w:val="9"/>
    <w:semiHidden/>
    <w:qFormat/>
    <w:rsid w:val="007a3e41"/>
    <w:rPr>
      <w:rFonts w:ascii="Calibri" w:hAnsi="Calibri" w:eastAsia="ＭＳ ゴシック" w:cs="" w:asciiTheme="majorHAnsi" w:cstheme="majorBidi" w:eastAsiaTheme="majorEastAsia" w:hAnsiTheme="majorHAnsi"/>
      <w:color w:val="243F60" w:themeColor="accent1" w:themeShade="7f"/>
      <w:sz w:val="22"/>
      <w:szCs w:val="24"/>
    </w:rPr>
  </w:style>
  <w:style w:type="character" w:styleId="Heading6Char" w:customStyle="1">
    <w:name w:val="Heading 6 Char"/>
    <w:basedOn w:val="DefaultParagraphFont"/>
    <w:link w:val="Heading6"/>
    <w:uiPriority w:val="9"/>
    <w:semiHidden/>
    <w:qFormat/>
    <w:rsid w:val="007a3e41"/>
    <w:rPr>
      <w:rFonts w:ascii="Calibri" w:hAnsi="Calibri" w:eastAsia="ＭＳ ゴシック" w:cs="" w:asciiTheme="majorHAnsi" w:cstheme="majorBidi" w:eastAsiaTheme="majorEastAsia" w:hAnsiTheme="majorHAnsi"/>
      <w:i/>
      <w:iCs/>
      <w:color w:val="243F60" w:themeColor="accent1" w:themeShade="7f"/>
      <w:sz w:val="22"/>
      <w:szCs w:val="24"/>
    </w:rPr>
  </w:style>
  <w:style w:type="character" w:styleId="Heading7Char" w:customStyle="1">
    <w:name w:val="Heading 7 Char"/>
    <w:basedOn w:val="DefaultParagraphFont"/>
    <w:link w:val="Heading7"/>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sz w:val="22"/>
      <w:szCs w:val="24"/>
    </w:rPr>
  </w:style>
  <w:style w:type="character" w:styleId="Heading8Char" w:customStyle="1">
    <w:name w:val="Heading 8 Char"/>
    <w:basedOn w:val="DefaultParagraphFont"/>
    <w:link w:val="Heading8"/>
    <w:uiPriority w:val="9"/>
    <w:semiHidden/>
    <w:qFormat/>
    <w:rsid w:val="007a3e41"/>
    <w:rPr>
      <w:rFonts w:ascii="Calibri" w:hAnsi="Calibri" w:eastAsia="ＭＳ ゴシック"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rPr>
  </w:style>
  <w:style w:type="character" w:styleId="Annotationreference">
    <w:name w:val="annotation reference"/>
    <w:basedOn w:val="DefaultParagraphFont"/>
    <w:uiPriority w:val="99"/>
    <w:semiHidden/>
    <w:unhideWhenUsed/>
    <w:qFormat/>
    <w:rsid w:val="00db78fa"/>
    <w:rPr>
      <w:sz w:val="18"/>
      <w:szCs w:val="18"/>
    </w:rPr>
  </w:style>
  <w:style w:type="character" w:styleId="CommentTextChar" w:customStyle="1">
    <w:name w:val="Comment Text Char"/>
    <w:basedOn w:val="DefaultParagraphFont"/>
    <w:link w:val="CommentText"/>
    <w:uiPriority w:val="99"/>
    <w:qFormat/>
    <w:rsid w:val="00db78fa"/>
    <w:rPr>
      <w:sz w:val="24"/>
      <w:szCs w:val="24"/>
    </w:rPr>
  </w:style>
  <w:style w:type="character" w:styleId="CommentSubjectChar" w:customStyle="1">
    <w:name w:val="Comment Subject Char"/>
    <w:basedOn w:val="CommentTextChar"/>
    <w:link w:val="CommentSubject"/>
    <w:uiPriority w:val="99"/>
    <w:semiHidden/>
    <w:qFormat/>
    <w:rsid w:val="00db78fa"/>
    <w:rPr>
      <w:b/>
      <w:bCs/>
      <w:sz w:val="24"/>
      <w:szCs w:val="24"/>
    </w:rPr>
  </w:style>
  <w:style w:type="character" w:styleId="BalloonTextChar" w:customStyle="1">
    <w:name w:val="Balloon Text Char"/>
    <w:basedOn w:val="DefaultParagraphFont"/>
    <w:link w:val="BalloonText"/>
    <w:uiPriority w:val="99"/>
    <w:semiHidden/>
    <w:qFormat/>
    <w:rsid w:val="00db78fa"/>
    <w:rPr>
      <w:rFonts w:ascii="Lucida Grande" w:hAnsi="Lucida Grande"/>
      <w:sz w:val="18"/>
      <w:szCs w:val="18"/>
    </w:rPr>
  </w:style>
  <w:style w:type="character" w:styleId="TitleChar" w:customStyle="1">
    <w:name w:val="Title Char"/>
    <w:basedOn w:val="DefaultParagraphFont"/>
    <w:link w:val="Title"/>
    <w:uiPriority w:val="10"/>
    <w:qFormat/>
    <w:rsid w:val="00940114"/>
    <w:rPr>
      <w:rFonts w:ascii="Calibri" w:hAnsi="Calibri" w:eastAsia="ＭＳ ゴシック" w:cs="" w:asciiTheme="majorHAnsi" w:cstheme="majorBidi" w:eastAsiaTheme="majorEastAsia" w:hAnsiTheme="majorHAnsi"/>
      <w:color w:val="365F91" w:themeColor="accent1" w:themeShade="bf"/>
      <w:spacing w:val="-10"/>
      <w:kern w:val="2"/>
      <w:sz w:val="56"/>
      <w:szCs w:val="56"/>
    </w:rPr>
  </w:style>
  <w:style w:type="character" w:styleId="UnresolvedMention">
    <w:name w:val="Unresolved Mention"/>
    <w:basedOn w:val="DefaultParagraphFont"/>
    <w:uiPriority w:val="99"/>
    <w:qFormat/>
    <w:rsid w:val="00735e2b"/>
    <w:rPr>
      <w:color w:val="605E5C"/>
      <w:shd w:fill="E1DFDD" w:val="clear"/>
    </w:rPr>
  </w:style>
  <w:style w:type="character" w:styleId="FollowedHyperlink">
    <w:name w:val="FollowedHyperlink"/>
    <w:basedOn w:val="DefaultParagraphFont"/>
    <w:uiPriority w:val="99"/>
    <w:semiHidden/>
    <w:unhideWhenUsed/>
    <w:qFormat/>
    <w:rsid w:val="0086379d"/>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lang w:val="en-GB"/>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lang w:val="en-GB"/>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lang w:val="en-GB"/>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cff"/>
    <w:pPr>
      <w:tabs>
        <w:tab w:val="center" w:pos="4320" w:leader="none"/>
        <w:tab w:val="right" w:pos="8640" w:leader="none"/>
      </w:tabs>
    </w:pPr>
    <w:rPr/>
  </w:style>
  <w:style w:type="paragraph" w:styleId="Footer">
    <w:name w:val="Footer"/>
    <w:basedOn w:val="Normal"/>
    <w:link w:val="FooterChar"/>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Contents1">
    <w:name w:val="TOC 1"/>
    <w:basedOn w:val="Normal"/>
    <w:next w:val="Normal"/>
    <w:autoRedefine/>
    <w:uiPriority w:val="39"/>
    <w:unhideWhenUsed/>
    <w:rsid w:val="006a3f37"/>
    <w:pPr>
      <w:spacing w:before="360" w:after="0"/>
      <w:jc w:val="left"/>
    </w:pPr>
    <w:rPr>
      <w:rFonts w:cs="Calibri" w:cstheme="majorHAnsi"/>
      <w:b/>
      <w:bCs/>
      <w:caps/>
      <w:sz w:val="24"/>
    </w:rPr>
  </w:style>
  <w:style w:type="paragraph" w:styleId="Contents2">
    <w:name w:val="TOC 2"/>
    <w:basedOn w:val="Normal"/>
    <w:next w:val="Normal"/>
    <w:autoRedefine/>
    <w:uiPriority w:val="39"/>
    <w:unhideWhenUsed/>
    <w:rsid w:val="006a3f37"/>
    <w:pPr>
      <w:spacing w:before="240" w:after="0"/>
      <w:jc w:val="left"/>
    </w:pPr>
    <w:rPr>
      <w:b/>
      <w:bCs/>
      <w:sz w:val="20"/>
      <w:szCs w:val="20"/>
    </w:rPr>
  </w:style>
  <w:style w:type="paragraph" w:styleId="Contents3">
    <w:name w:val="TOC 3"/>
    <w:basedOn w:val="Normal"/>
    <w:next w:val="Normal"/>
    <w:autoRedefine/>
    <w:uiPriority w:val="39"/>
    <w:unhideWhenUsed/>
    <w:rsid w:val="006a3f37"/>
    <w:pPr>
      <w:ind w:left="220" w:hanging="0"/>
      <w:jc w:val="left"/>
    </w:pPr>
    <w:rPr>
      <w:sz w:val="20"/>
      <w:szCs w:val="20"/>
    </w:rPr>
  </w:style>
  <w:style w:type="paragraph" w:styleId="Contents4">
    <w:name w:val="TOC 4"/>
    <w:basedOn w:val="Normal"/>
    <w:next w:val="Normal"/>
    <w:autoRedefine/>
    <w:uiPriority w:val="39"/>
    <w:unhideWhenUsed/>
    <w:rsid w:val="007a3e41"/>
    <w:pPr>
      <w:ind w:left="440" w:hanging="0"/>
      <w:jc w:val="left"/>
    </w:pPr>
    <w:rPr>
      <w:rFonts w:ascii="Cambria" w:hAnsi="Cambria" w:asciiTheme="minorHAnsi" w:hAnsiTheme="minorHAnsi"/>
      <w:sz w:val="20"/>
      <w:szCs w:val="20"/>
    </w:rPr>
  </w:style>
  <w:style w:type="paragraph" w:styleId="Contents5">
    <w:name w:val="TOC 5"/>
    <w:basedOn w:val="Normal"/>
    <w:next w:val="Normal"/>
    <w:autoRedefine/>
    <w:uiPriority w:val="39"/>
    <w:unhideWhenUsed/>
    <w:rsid w:val="007a3e41"/>
    <w:pPr>
      <w:ind w:left="660" w:hanging="0"/>
      <w:jc w:val="left"/>
    </w:pPr>
    <w:rPr>
      <w:rFonts w:ascii="Cambria" w:hAnsi="Cambria" w:asciiTheme="minorHAnsi" w:hAnsiTheme="minorHAnsi"/>
      <w:sz w:val="20"/>
      <w:szCs w:val="20"/>
    </w:rPr>
  </w:style>
  <w:style w:type="paragraph" w:styleId="Contents6">
    <w:name w:val="TOC 6"/>
    <w:basedOn w:val="Normal"/>
    <w:next w:val="Normal"/>
    <w:autoRedefine/>
    <w:uiPriority w:val="39"/>
    <w:unhideWhenUsed/>
    <w:rsid w:val="007a3e41"/>
    <w:pPr>
      <w:ind w:left="880" w:hanging="0"/>
      <w:jc w:val="left"/>
    </w:pPr>
    <w:rPr>
      <w:rFonts w:ascii="Cambria" w:hAnsi="Cambria" w:asciiTheme="minorHAnsi" w:hAnsiTheme="minorHAnsi"/>
      <w:sz w:val="20"/>
      <w:szCs w:val="20"/>
    </w:rPr>
  </w:style>
  <w:style w:type="paragraph" w:styleId="Contents7">
    <w:name w:val="TOC 7"/>
    <w:basedOn w:val="Normal"/>
    <w:next w:val="Normal"/>
    <w:autoRedefine/>
    <w:uiPriority w:val="39"/>
    <w:unhideWhenUsed/>
    <w:rsid w:val="007a3e41"/>
    <w:pPr>
      <w:ind w:left="1100" w:hanging="0"/>
      <w:jc w:val="left"/>
    </w:pPr>
    <w:rPr>
      <w:rFonts w:ascii="Cambria" w:hAnsi="Cambria" w:asciiTheme="minorHAnsi" w:hAnsiTheme="minorHAnsi"/>
      <w:sz w:val="20"/>
      <w:szCs w:val="20"/>
    </w:rPr>
  </w:style>
  <w:style w:type="paragraph" w:styleId="Contents8">
    <w:name w:val="TOC 8"/>
    <w:basedOn w:val="Normal"/>
    <w:next w:val="Normal"/>
    <w:autoRedefine/>
    <w:uiPriority w:val="39"/>
    <w:unhideWhenUsed/>
    <w:rsid w:val="007a3e41"/>
    <w:pPr>
      <w:ind w:left="1320" w:hanging="0"/>
      <w:jc w:val="left"/>
    </w:pPr>
    <w:rPr>
      <w:rFonts w:ascii="Cambria" w:hAnsi="Cambria" w:asciiTheme="minorHAnsi" w:hAnsiTheme="minorHAnsi"/>
      <w:sz w:val="20"/>
      <w:szCs w:val="20"/>
    </w:rPr>
  </w:style>
  <w:style w:type="paragraph" w:styleId="Contents9">
    <w:name w:val="TOC 9"/>
    <w:basedOn w:val="Normal"/>
    <w:next w:val="Normal"/>
    <w:autoRedefine/>
    <w:uiPriority w:val="39"/>
    <w:unhideWhenUsed/>
    <w:rsid w:val="007a3e41"/>
    <w:pPr>
      <w:ind w:left="1540" w:hanging="0"/>
      <w:jc w:val="left"/>
    </w:pPr>
    <w:rPr>
      <w:rFonts w:ascii="Cambria" w:hAnsi="Cambria" w:asciiTheme="minorHAnsi" w:hAnsiTheme="minorHAnsi"/>
      <w:sz w:val="20"/>
      <w:szCs w:val="20"/>
    </w:rPr>
  </w:style>
  <w:style w:type="paragraph" w:styleId="Annotationtext">
    <w:name w:val="annotation text"/>
    <w:basedOn w:val="Normal"/>
    <w:link w:val="CommentTextChar"/>
    <w:uiPriority w:val="99"/>
    <w:unhideWhenUsed/>
    <w:qFormat/>
    <w:rsid w:val="00db78fa"/>
    <w:pPr/>
    <w:rPr>
      <w:sz w:val="24"/>
    </w:rPr>
  </w:style>
  <w:style w:type="paragraph" w:styleId="Annotationsubject">
    <w:name w:val="annotation subject"/>
    <w:basedOn w:val="Annotationtext"/>
    <w:link w:val="CommentSubjectChar"/>
    <w:uiPriority w:val="99"/>
    <w:semiHidden/>
    <w:unhideWhenUsed/>
    <w:qFormat/>
    <w:rsid w:val="00db78fa"/>
    <w:pPr/>
    <w:rPr>
      <w:b/>
      <w:bCs/>
      <w:sz w:val="20"/>
      <w:szCs w:val="20"/>
    </w:rPr>
  </w:style>
  <w:style w:type="paragraph" w:styleId="BalloonText">
    <w:name w:val="Balloon Text"/>
    <w:basedOn w:val="Normal"/>
    <w:link w:val="BalloonTextChar"/>
    <w:uiPriority w:val="99"/>
    <w:semiHidden/>
    <w:unhideWhenUsed/>
    <w:qFormat/>
    <w:rsid w:val="00db78fa"/>
    <w:pPr/>
    <w:rPr>
      <w:rFonts w:ascii="Lucida Grande" w:hAnsi="Lucida Grande"/>
      <w:sz w:val="18"/>
      <w:szCs w:val="18"/>
    </w:rPr>
  </w:style>
  <w:style w:type="paragraph" w:styleId="AppendixSection" w:customStyle="1">
    <w:name w:val="AppendixSection"/>
    <w:basedOn w:val="Heading2"/>
    <w:qFormat/>
    <w:rsid w:val="004f1dc9"/>
    <w:pPr>
      <w:numPr>
        <w:ilvl w:val="0"/>
        <w:numId w:val="0"/>
      </w:numPr>
      <w:tabs>
        <w:tab w:val="left" w:pos="360" w:leader="none"/>
      </w:tabs>
      <w:ind w:left="426" w:hanging="432"/>
    </w:pPr>
    <w:rPr/>
  </w:style>
  <w:style w:type="paragraph" w:styleId="NormalWeb">
    <w:name w:val="Normal (Web)"/>
    <w:basedOn w:val="Normal"/>
    <w:uiPriority w:val="99"/>
    <w:unhideWhenUsed/>
    <w:qFormat/>
    <w:rsid w:val="0009699f"/>
    <w:pPr>
      <w:spacing w:beforeAutospacing="1" w:after="119"/>
    </w:pPr>
    <w:rPr>
      <w:rFonts w:ascii="Times" w:hAnsi="Times" w:cs="Times New Roman"/>
      <w:sz w:val="20"/>
      <w:szCs w:val="20"/>
      <w:lang w:eastAsia="en-US"/>
    </w:rPr>
  </w:style>
  <w:style w:type="paragraph" w:styleId="FrontMatterHeader" w:customStyle="1">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spacing w:before="0" w:after="0"/>
      <w:contextualSpacing/>
      <w:jc w:val="center"/>
    </w:pPr>
    <w:rPr>
      <w:rFonts w:ascii="Calibri" w:hAnsi="Calibri" w:eastAsia="ＭＳ ゴシック" w:cs="" w:asciiTheme="majorHAnsi" w:cstheme="majorBidi" w:eastAsiaTheme="majorEastAsia" w:hAnsiTheme="majorHAnsi"/>
      <w:color w:val="365F91" w:themeColor="accent1" w:themeShade="bf"/>
      <w:spacing w:val="-10"/>
      <w:kern w:val="2"/>
      <w:sz w:val="56"/>
      <w:szCs w:val="56"/>
      <w:lang w:val="en-GB"/>
    </w:rPr>
  </w:style>
  <w:style w:type="paragraph" w:styleId="Caption1">
    <w:name w:val="caption"/>
    <w:basedOn w:val="Normal"/>
    <w:next w:val="Normal"/>
    <w:uiPriority w:val="35"/>
    <w:unhideWhenUsed/>
    <w:qFormat/>
    <w:rsid w:val="007249d9"/>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437687"/>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8524e9"/>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yperlink" Target="http://www.geograph.org.uk/photo/640959" TargetMode="External"/><Relationship Id="rId28" Type="http://schemas.openxmlformats.org/officeDocument/2006/relationships/hyperlink" Target="http://www.failblog.org/" TargetMode="External"/><Relationship Id="rId29" Type="http://schemas.openxmlformats.org/officeDocument/2006/relationships/hyperlink" Target="http://poi.apache.org/" TargetMode="External"/><Relationship Id="rId30" Type="http://schemas.openxmlformats.org/officeDocument/2006/relationships/hyperlink" Target="http://www.apache.org/licenses/LICENSE-2.0" TargetMode="External"/><Relationship Id="rId31" Type="http://schemas.openxmlformats.org/officeDocument/2006/relationships/hyperlink" Target="http://blackboard.aber.ac.uk/" TargetMode="External"/><Relationship Id="rId32" Type="http://schemas.openxmlformats.org/officeDocument/2006/relationships/header" Target="header8.xml"/><Relationship Id="rId33" Type="http://schemas.openxmlformats.org/officeDocument/2006/relationships/footer" Target="footer8.xml"/><Relationship Id="rId34" Type="http://schemas.openxmlformats.org/officeDocument/2006/relationships/header" Target="header9.xml"/><Relationship Id="rId35" Type="http://schemas.openxmlformats.org/officeDocument/2006/relationships/footer" Target="footer9.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glossaryDocument" Target="glossary/document.xml"/><Relationship Id="rId41"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108b4c-cd87-4029-bcf0-82e9d0b57088}"/>
      </w:docPartPr>
      <w:docPartBody>
        <w:p w14:paraId="2DD957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38</TotalTime>
  <Application>LibreOffice/6.0.7.3$Linux_X86_64 LibreOffice_project/00m0$Build-3</Application>
  <Pages>39</Pages>
  <Words>8251</Words>
  <Characters>41757</Characters>
  <CharactersWithSpaces>49546</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2021-03-30T18:24:00Z</dcterms:created>
  <dc:creator>Ollie</dc:creator>
  <dc:description/>
  <dc:language>en-GB</dc:language>
  <cp:lastModifiedBy/>
  <cp:lastPrinted>2014-04-04T11:58:00Z</cp:lastPrinted>
  <dcterms:modified xsi:type="dcterms:W3CDTF">2021-05-05T01:44:26Z</dcterms:modified>
  <cp:revision>1596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