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Title"/>
      </w:pPr>
      <w:r>
        <w:rPr/>
        <w:t>Orientações</w:t>
      </w:r>
      <w:r>
        <w:rPr>
          <w:spacing w:val="-6"/>
        </w:rPr>
        <w:t> </w:t>
      </w:r>
      <w:r>
        <w:rPr/>
        <w:t>relativas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EFD</w:t>
      </w:r>
      <w:r>
        <w:rPr>
          <w:spacing w:val="-7"/>
        </w:rPr>
        <w:t> </w:t>
      </w:r>
      <w:r>
        <w:rPr/>
        <w:t>ICMS/IPI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contribuintes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IPI situados em Pernambuco e no Distrito Federal</w:t>
      </w:r>
    </w:p>
    <w:p>
      <w:pPr>
        <w:pStyle w:val="BodyText"/>
        <w:spacing w:before="1"/>
        <w:rPr>
          <w:b/>
          <w:sz w:val="40"/>
        </w:rPr>
      </w:pPr>
    </w:p>
    <w:p>
      <w:pPr>
        <w:pStyle w:val="BodyText"/>
        <w:ind w:left="115" w:right="660" w:firstLine="710"/>
        <w:jc w:val="both"/>
      </w:pPr>
      <w:r>
        <w:rPr/>
        <w:t>Os contribuintes do Imposto sobre Produtos Industrializados (IPI) situados no Estado de Pernambuco, por força da Instrução Normativa RFB nº 1.371/2013, estão obrigados à entrega da EFD validada no PVA-EFD-ICMS/IPI, no Perfil “B” até o 20º (vigésimo) dia do mês subsequente ao da apuração do IPI,</w:t>
      </w:r>
      <w:r>
        <w:rPr>
          <w:spacing w:val="40"/>
        </w:rPr>
        <w:t> </w:t>
      </w:r>
      <w:r>
        <w:rPr/>
        <w:t>exceto os contribuintes optantes pelo Simples Nacional</w:t>
      </w:r>
      <w:r>
        <w:rPr>
          <w:spacing w:val="40"/>
        </w:rPr>
        <w:t> </w:t>
      </w:r>
      <w:r>
        <w:rPr/>
        <w:t>desde janeiro de 2014. Em 2013 estavam obrigados</w:t>
      </w:r>
      <w:r>
        <w:rPr>
          <w:spacing w:val="40"/>
        </w:rPr>
        <w:t> </w:t>
      </w:r>
      <w:r>
        <w:rPr/>
        <w:t>os contribuintes que, no ano-calendário de 2012, apuraram créditos de IPI em todos os estabelecimentos da</w:t>
      </w:r>
      <w:r>
        <w:rPr>
          <w:spacing w:val="-2"/>
        </w:rPr>
        <w:t> </w:t>
      </w:r>
      <w:r>
        <w:rPr/>
        <w:t>empresa em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R$ 600.000,00 (seiscentos mil</w:t>
      </w:r>
      <w:r>
        <w:rPr>
          <w:spacing w:val="-1"/>
        </w:rPr>
        <w:t> </w:t>
      </w:r>
      <w:r>
        <w:rPr/>
        <w:t>reais) e, cumulativamente, apuraram débitos de IPI nas saídas de todos os estabelecimentos da empresa, em valor superior a R$ 600.000,00 (seiscentos mil reais). A partir de janeiro de 2014, a dispensa passou a alcançar apenas os contribuintes optantes pelo Simples Nacional.</w:t>
      </w:r>
    </w:p>
    <w:p>
      <w:pPr>
        <w:pStyle w:val="BodyText"/>
      </w:pPr>
    </w:p>
    <w:p>
      <w:pPr>
        <w:pStyle w:val="BodyText"/>
        <w:ind w:left="115" w:right="434"/>
      </w:pPr>
      <w:r>
        <w:rPr/>
        <w:t>Obs.:</w:t>
      </w:r>
      <w:r>
        <w:rPr>
          <w:spacing w:val="31"/>
        </w:rPr>
        <w:t> </w:t>
      </w:r>
      <w:r>
        <w:rPr/>
        <w:t>Para</w:t>
      </w:r>
      <w:r>
        <w:rPr>
          <w:spacing w:val="32"/>
        </w:rPr>
        <w:t> </w:t>
      </w:r>
      <w:r>
        <w:rPr/>
        <w:t>os</w:t>
      </w:r>
      <w:r>
        <w:rPr>
          <w:spacing w:val="33"/>
        </w:rPr>
        <w:t> </w:t>
      </w:r>
      <w:r>
        <w:rPr/>
        <w:t>contribuintes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Pernambuco,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entrega</w:t>
      </w:r>
      <w:r>
        <w:rPr>
          <w:spacing w:val="32"/>
        </w:rPr>
        <w:t> </w:t>
      </w:r>
      <w:r>
        <w:rPr/>
        <w:t>dos</w:t>
      </w:r>
      <w:r>
        <w:rPr>
          <w:spacing w:val="33"/>
        </w:rPr>
        <w:t> </w:t>
      </w:r>
      <w:r>
        <w:rPr/>
        <w:t>arquivos</w:t>
      </w:r>
      <w:r>
        <w:rPr>
          <w:spacing w:val="33"/>
        </w:rPr>
        <w:t> </w:t>
      </w:r>
      <w:r>
        <w:rPr/>
        <w:t>referentes</w:t>
      </w:r>
      <w:r>
        <w:rPr>
          <w:spacing w:val="31"/>
        </w:rPr>
        <w:t> </w:t>
      </w:r>
      <w:r>
        <w:rPr/>
        <w:t>aos</w:t>
      </w:r>
      <w:r>
        <w:rPr>
          <w:spacing w:val="31"/>
        </w:rPr>
        <w:t> </w:t>
      </w:r>
      <w:r>
        <w:rPr/>
        <w:t>meses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janeiro</w:t>
      </w:r>
      <w:r>
        <w:rPr>
          <w:spacing w:val="32"/>
        </w:rPr>
        <w:t> </w:t>
      </w:r>
      <w:r>
        <w:rPr/>
        <w:t>a outubro de 2013 teve o prazo estendido até o dia 30 de novembro de 2013.</w:t>
      </w:r>
    </w:p>
    <w:p>
      <w:pPr>
        <w:pStyle w:val="BodyText"/>
      </w:pPr>
    </w:p>
    <w:p>
      <w:pPr>
        <w:pStyle w:val="BodyText"/>
        <w:ind w:left="115" w:right="655" w:firstLine="710"/>
        <w:jc w:val="both"/>
      </w:pPr>
      <w:r>
        <w:rPr/>
        <w:t>Os contribuintes do Imposto sobre Produtos Industrializados (IPI) situados no Distrito Federal, por força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Instrução</w:t>
      </w:r>
      <w:r>
        <w:rPr>
          <w:spacing w:val="-1"/>
        </w:rPr>
        <w:t> </w:t>
      </w:r>
      <w:r>
        <w:rPr/>
        <w:t>Normativa RFB</w:t>
      </w:r>
      <w:r>
        <w:rPr>
          <w:spacing w:val="-3"/>
        </w:rPr>
        <w:t> </w:t>
      </w:r>
      <w:r>
        <w:rPr/>
        <w:t>nº</w:t>
      </w:r>
      <w:r>
        <w:rPr>
          <w:spacing w:val="-3"/>
        </w:rPr>
        <w:t> </w:t>
      </w:r>
      <w:r>
        <w:rPr/>
        <w:t>1.685/2017,</w:t>
      </w:r>
      <w:r>
        <w:rPr>
          <w:spacing w:val="-1"/>
        </w:rPr>
        <w:t> </w:t>
      </w:r>
      <w:r>
        <w:rPr/>
        <w:t>estão</w:t>
      </w:r>
      <w:r>
        <w:rPr>
          <w:spacing w:val="-1"/>
        </w:rPr>
        <w:t> </w:t>
      </w:r>
      <w:r>
        <w:rPr/>
        <w:t>obrigados,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partir de</w:t>
      </w:r>
      <w:r>
        <w:rPr>
          <w:spacing w:val="-3"/>
        </w:rPr>
        <w:t> </w:t>
      </w:r>
      <w:r>
        <w:rPr/>
        <w:t>1º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2017,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entrega da EFD validada no PVA-EFD-ICMS/IPI, no Perfil “B” até o 20º (vigésimo) dia do mês subsequente ao da apuração do IPI, exceto os contribuintes optantes pelo Simples Nacional.</w:t>
      </w:r>
    </w:p>
    <w:p>
      <w:pPr>
        <w:pStyle w:val="BodyText"/>
      </w:pPr>
    </w:p>
    <w:p>
      <w:pPr>
        <w:pStyle w:val="BodyText"/>
        <w:ind w:left="115" w:right="657" w:firstLine="710"/>
        <w:jc w:val="both"/>
      </w:pPr>
      <w:r>
        <w:rPr/>
        <w:t>A EFD-ICMS/IPI substitui, perante a RFB, a escrituração do Livro Registro de Apuração do IPI; do Livro Registro de Entradas; do Livro Registro de Saídas, do Livro Registro de Inventário e do Livro de Registro do Controle da Produção e Estoque.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15" w:right="654" w:firstLine="710"/>
        <w:jc w:val="both"/>
      </w:pPr>
      <w:r>
        <w:rPr/>
        <w:t>Os contribuintes do IPI situados em PE e no DF informam o ICMS próprio e o ICMS-ST, submetendo-os às regras de validação existentes no PVA-EFD/ICMS-IPI. Entretanto, o ICMS próprio declarado não produz efeitos para as respectivas SEFAZ. Já o ICMS-ST, produz efeitos para as demais UF nas operações interestaduais (OIE).</w:t>
      </w:r>
    </w:p>
    <w:p>
      <w:pPr>
        <w:pStyle w:val="BodyText"/>
      </w:pPr>
    </w:p>
    <w:p>
      <w:pPr>
        <w:pStyle w:val="BodyText"/>
        <w:spacing w:before="1"/>
        <w:ind w:left="115" w:right="647" w:firstLine="710"/>
        <w:jc w:val="both"/>
      </w:pPr>
      <w:r>
        <w:rPr/>
        <w:t>Considerando que os contribuintes do IPI em PE e no DF são emissores de NF-e e que o ICMS próprio não produz efeitos para as SEFAZ PE e DF, ficam </w:t>
      </w:r>
      <w:r>
        <w:rPr>
          <w:b/>
        </w:rPr>
        <w:t>dispensados </w:t>
      </w:r>
      <w:r>
        <w:rPr/>
        <w:t>do preenchimento dos registros enumerados nas tabelas a seguir, com a indicação “dispensado”, na coluna de obrigatoriedade. Caso o contribuinte opte por preencher qualquer registro dispensado, esse será validado conforme as regras de validação esclarecidas no Guia Prático, visto que o PVA-EFD-ICMS/IPI é único para todos os contribuintes obrigados à EFD-ICMS IPI.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5" w:right="661" w:firstLine="710"/>
        <w:jc w:val="both"/>
      </w:pPr>
      <w:r>
        <w:rPr/>
        <w:t>No Bloco G, deverão apenas informar os registros G001 e G990. Se utilizarem crédito oriundo do CIAP, deverão apresentar um ajuste na apuração do ICMS, conforme exemplificado nesta Seção.</w:t>
      </w:r>
    </w:p>
    <w:p>
      <w:pPr>
        <w:pStyle w:val="BodyText"/>
      </w:pPr>
    </w:p>
    <w:p>
      <w:pPr>
        <w:pStyle w:val="BodyText"/>
        <w:ind w:left="115" w:right="652" w:firstLine="710"/>
        <w:jc w:val="both"/>
      </w:pPr>
      <w:r>
        <w:rPr/>
        <w:t>O Bloco K será válido de acordo com o cronograma estabelecido no Ajuste Sinief 02/2009, exceto para os contribuintes enquadrados na IN RFB 1652/2016 e os optantes pelo Recof-Sped (IN RFB 1612/2016). As empresas que se habilitarem no Recof-Sped continuam obrigadas à entrega das informações do Bloco K de forma completa, independentemente de faixas de faturamento, conforme estabelecido pela IN RFB 1.612/2016.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0"/>
        <w:ind w:left="561" w:right="1145" w:firstLine="0"/>
        <w:jc w:val="center"/>
      </w:pPr>
      <w:r>
        <w:rPr/>
        <w:t>Tabelas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obrigatoriedade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>
          <w:spacing w:val="-2"/>
        </w:rPr>
        <w:t>Registros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3"/>
          <w:numId w:val="1"/>
        </w:numPr>
        <w:tabs>
          <w:tab w:pos="778" w:val="left" w:leader="none"/>
        </w:tabs>
        <w:spacing w:line="240" w:lineRule="auto" w:before="0" w:after="0"/>
        <w:ind w:left="778" w:right="0" w:hanging="663"/>
        <w:jc w:val="left"/>
        <w:rPr>
          <w:sz w:val="20"/>
        </w:rPr>
      </w:pPr>
      <w:r>
        <w:rPr>
          <w:sz w:val="20"/>
        </w:rPr>
        <w:t>-</w:t>
      </w:r>
      <w:r>
        <w:rPr>
          <w:spacing w:val="-14"/>
          <w:sz w:val="20"/>
        </w:rPr>
        <w:t> </w:t>
      </w:r>
      <w:r>
        <w:rPr>
          <w:sz w:val="20"/>
        </w:rPr>
        <w:t>Abertura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arquivo</w:t>
      </w:r>
      <w:r>
        <w:rPr>
          <w:spacing w:val="-2"/>
          <w:sz w:val="20"/>
        </w:rPr>
        <w:t> </w:t>
      </w:r>
      <w:r>
        <w:rPr>
          <w:sz w:val="20"/>
        </w:rPr>
        <w:t>digital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Bloco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0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1141" w:footer="1202" w:top="1780" w:bottom="1400" w:left="1020" w:right="480"/>
          <w:pgNumType w:start="1"/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636"/>
        <w:gridCol w:w="263"/>
        <w:gridCol w:w="987"/>
        <w:gridCol w:w="836"/>
        <w:gridCol w:w="303"/>
        <w:gridCol w:w="1048"/>
        <w:gridCol w:w="428"/>
        <w:gridCol w:w="537"/>
        <w:gridCol w:w="914"/>
        <w:gridCol w:w="630"/>
        <w:gridCol w:w="1020"/>
        <w:gridCol w:w="1744"/>
      </w:tblGrid>
      <w:tr>
        <w:trPr>
          <w:trHeight w:val="786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Bloco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Descrição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Registro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Nível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Ocorrência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 w:right="54"/>
              <w:jc w:val="both"/>
              <w:rPr>
                <w:sz w:val="16"/>
              </w:rPr>
            </w:pPr>
            <w:r>
              <w:rPr>
                <w:sz w:val="16"/>
              </w:rPr>
              <w:t>Obrigatoriedade </w:t>
            </w:r>
            <w:r>
              <w:rPr>
                <w:sz w:val="16"/>
              </w:rPr>
              <w:t>do registro contribuinte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IPI (Pernambuco e Distrito Federal)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Arquivo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Digital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Identificação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entidade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0000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0001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Dados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Complementares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2"/>
                <w:sz w:val="16"/>
              </w:rPr>
              <w:t> entidade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0005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418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36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ind w:left="71" w:right="1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Dados Destino</w:t>
            </w:r>
          </w:p>
        </w:tc>
        <w:tc>
          <w:tcPr>
            <w:tcW w:w="263" w:type="dxa"/>
            <w:tcBorders>
              <w:left w:val="nil"/>
              <w:right w:val="nil"/>
            </w:tcBorders>
          </w:tcPr>
          <w:p>
            <w:pPr>
              <w:pStyle w:val="TableParagraph"/>
              <w:ind w:left="27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do</w:t>
            </w:r>
          </w:p>
        </w:tc>
        <w:tc>
          <w:tcPr>
            <w:tcW w:w="987" w:type="dxa"/>
            <w:tcBorders>
              <w:left w:val="nil"/>
              <w:right w:val="nil"/>
            </w:tcBorders>
          </w:tcPr>
          <w:p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Contribuinte</w:t>
            </w:r>
          </w:p>
        </w:tc>
        <w:tc>
          <w:tcPr>
            <w:tcW w:w="836" w:type="dxa"/>
            <w:tcBorders>
              <w:left w:val="nil"/>
              <w:right w:val="nil"/>
            </w:tcBorders>
          </w:tcPr>
          <w:p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Substituto</w:t>
            </w:r>
          </w:p>
        </w:tc>
        <w:tc>
          <w:tcPr>
            <w:tcW w:w="303" w:type="dxa"/>
            <w:tcBorders>
              <w:left w:val="nil"/>
              <w:right w:val="nil"/>
            </w:tcBorders>
          </w:tcPr>
          <w:p>
            <w:pPr>
              <w:pStyle w:val="TableParagraph"/>
              <w:ind w:left="67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ou</w:t>
            </w:r>
          </w:p>
        </w:tc>
        <w:tc>
          <w:tcPr>
            <w:tcW w:w="1048" w:type="dxa"/>
            <w:tcBorders>
              <w:left w:val="nil"/>
              <w:right w:val="nil"/>
            </w:tcBorders>
          </w:tcPr>
          <w:p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Responsável</w:t>
            </w:r>
          </w:p>
        </w:tc>
        <w:tc>
          <w:tcPr>
            <w:tcW w:w="428" w:type="dxa"/>
            <w:tcBorders>
              <w:left w:val="nil"/>
              <w:right w:val="nil"/>
            </w:tcBorders>
          </w:tcPr>
          <w:p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pelo</w:t>
            </w:r>
          </w:p>
        </w:tc>
        <w:tc>
          <w:tcPr>
            <w:tcW w:w="537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ICMS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0015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Dados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Contabilista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0100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perfil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B)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Tabela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Cadastro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Participante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0150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Alteração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Tabela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Cadastro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Participante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0175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Identificação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unidades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medida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0190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Tabela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Identificação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(Produtos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Serviços)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0200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Alteração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0205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Código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produto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conforme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Tabela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ANP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0206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Consumo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Específico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Padronizado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0210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Fatores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Conversão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Unidades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0220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Cadastro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componentes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Ativo</w:t>
            </w:r>
            <w:r>
              <w:rPr>
                <w:spacing w:val="-2"/>
                <w:sz w:val="16"/>
              </w:rPr>
              <w:t> Imobilizado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0300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Informação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Utilização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Bem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0305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Tabela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Natureza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Operação/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Prestação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0400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Tabela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Informação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Complementar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fiscal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0450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Tabela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Observações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Lançamento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Fiscal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0460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Plano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contas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contábeis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0500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Centro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custos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0600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038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0990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jc w:val="left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3"/>
          <w:numId w:val="1"/>
        </w:numPr>
        <w:tabs>
          <w:tab w:pos="778" w:val="left" w:leader="none"/>
        </w:tabs>
        <w:spacing w:line="240" w:lineRule="auto" w:before="93" w:after="0"/>
        <w:ind w:left="778" w:right="0" w:hanging="663"/>
        <w:jc w:val="left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Bloco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C</w:t>
      </w:r>
    </w:p>
    <w:p>
      <w:pPr>
        <w:pStyle w:val="BodyText"/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4960"/>
        <w:gridCol w:w="810"/>
        <w:gridCol w:w="510"/>
        <w:gridCol w:w="466"/>
        <w:gridCol w:w="1244"/>
        <w:gridCol w:w="1238"/>
      </w:tblGrid>
      <w:tr>
        <w:trPr>
          <w:trHeight w:val="418" w:hRule="atLeast"/>
        </w:trPr>
        <w:tc>
          <w:tcPr>
            <w:tcW w:w="7546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3"/>
              <w:jc w:val="left"/>
              <w:rPr>
                <w:sz w:val="16"/>
              </w:rPr>
            </w:pPr>
            <w:r>
              <w:rPr>
                <w:sz w:val="16"/>
              </w:rPr>
              <w:t>Obrigatoriedade dos registros para os contribuintes de IPI – Pernambuco (IN RFB 1371/2013) / Distrito Federal (IN RFB 1.685/2017)</w:t>
            </w:r>
          </w:p>
        </w:tc>
        <w:tc>
          <w:tcPr>
            <w:tcW w:w="248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Perfil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</w:tr>
      <w:tr>
        <w:trPr>
          <w:trHeight w:val="602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Bloco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Descrição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119"/>
              <w:rPr>
                <w:sz w:val="16"/>
              </w:rPr>
            </w:pPr>
            <w:r>
              <w:rPr>
                <w:spacing w:val="-2"/>
                <w:sz w:val="16"/>
              </w:rPr>
              <w:t>Registro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spacing w:val="-2"/>
                <w:sz w:val="16"/>
              </w:rPr>
              <w:t>Nível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88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Oco rrên cia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Entrada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Saída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C001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603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0"/>
              <w:jc w:val="both"/>
              <w:rPr>
                <w:sz w:val="16"/>
              </w:rPr>
            </w:pPr>
            <w:r>
              <w:rPr>
                <w:sz w:val="16"/>
              </w:rPr>
              <w:t>Documento - Nota Fiscal (código 01), Nota Fiscal Avulsa (código 1B), Nota Fiscal de Produtor (código 04), Nota Fiscal Eletrônica (código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55),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Eletrônica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Consumidor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65)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C100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8" w:hanging="58"/>
              <w:jc w:val="left"/>
              <w:rPr>
                <w:sz w:val="16"/>
              </w:rPr>
            </w:pPr>
            <w:r>
              <w:rPr>
                <w:sz w:val="16"/>
              </w:rPr>
              <w:t>OC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(N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para código 65)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602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1"/>
              <w:jc w:val="both"/>
              <w:rPr>
                <w:sz w:val="16"/>
              </w:rPr>
            </w:pPr>
            <w:r>
              <w:rPr>
                <w:sz w:val="16"/>
              </w:rPr>
              <w:t>Informação complementar dos documentos fiscais quando das operações interestaduais destinadas a consumidor final não contribuinte - EC 87/15 (Código 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C101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Operações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recolhido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diversa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destinatário do documento fiscal (Código 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C105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9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 de Documento - Informação Complementar da Nota Fiscal (código 01, 1B, 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C110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Processo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referenciado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C111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Arrecadação </w:t>
            </w:r>
            <w:r>
              <w:rPr>
                <w:spacing w:val="-2"/>
                <w:sz w:val="16"/>
              </w:rPr>
              <w:t>Referenciado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C112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Referenciado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C113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Cupom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Referenciado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C114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Local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coleta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e/ou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entrega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01, 1B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04)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C115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Cupom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Eletrônico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CF-e</w:t>
            </w:r>
            <w:r>
              <w:rPr>
                <w:spacing w:val="-2"/>
                <w:sz w:val="16"/>
              </w:rPr>
              <w:t> referenciado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C116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 de Documento - Operações de Importação (códigos 01 e 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C120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ISSQN,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IRRF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Previdência</w:t>
            </w:r>
            <w:r>
              <w:rPr>
                <w:spacing w:val="-2"/>
                <w:sz w:val="16"/>
              </w:rPr>
              <w:t> Social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C130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Fatura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01)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C140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Vencimento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Fatura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5"/>
                <w:sz w:val="16"/>
              </w:rPr>
              <w:t> 01)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C141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</w:tbl>
    <w:p>
      <w:pPr>
        <w:spacing w:after="0"/>
        <w:jc w:val="left"/>
        <w:rPr>
          <w:sz w:val="16"/>
        </w:rPr>
        <w:sectPr>
          <w:pgSz w:w="11900" w:h="16840"/>
          <w:pgMar w:header="1141" w:footer="1202" w:top="1780" w:bottom="1400" w:left="1020" w:right="480"/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4960"/>
        <w:gridCol w:w="810"/>
        <w:gridCol w:w="510"/>
        <w:gridCol w:w="466"/>
        <w:gridCol w:w="1244"/>
        <w:gridCol w:w="1238"/>
      </w:tblGrid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77"/>
              <w:jc w:val="left"/>
              <w:rPr>
                <w:sz w:val="16"/>
              </w:rPr>
            </w:pPr>
            <w:r>
              <w:rPr>
                <w:sz w:val="16"/>
              </w:rPr>
              <w:t>Complemento de Documento - Volumes Transportados (código 01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 04) Exceto Combustíveis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C160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combustíveis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(código 01)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C165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Itens do Documento (código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01,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1B, 04 e 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5" w:right="185" w:hanging="200"/>
              <w:jc w:val="left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existir </w:t>
            </w:r>
            <w:r>
              <w:rPr>
                <w:spacing w:val="-2"/>
                <w:sz w:val="16"/>
              </w:rPr>
              <w:t>C100)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2" w:right="182" w:hanging="200"/>
              <w:jc w:val="left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existir </w:t>
            </w:r>
            <w:r>
              <w:rPr>
                <w:spacing w:val="-2"/>
                <w:sz w:val="16"/>
              </w:rPr>
              <w:t>C100)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 de Item - Armazenamento de Combustíveis (código </w:t>
            </w:r>
            <w:r>
              <w:rPr>
                <w:spacing w:val="-2"/>
                <w:sz w:val="16"/>
              </w:rPr>
              <w:t>01,55)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C171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ISSQN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01)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C172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Medicamentos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(código </w:t>
            </w:r>
            <w:r>
              <w:rPr>
                <w:spacing w:val="-2"/>
                <w:sz w:val="16"/>
              </w:rPr>
              <w:t>01,55)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C173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com Armas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Fogo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(código </w:t>
            </w:r>
            <w:r>
              <w:rPr>
                <w:spacing w:val="-4"/>
                <w:sz w:val="16"/>
              </w:rPr>
              <w:t>01)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C174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Veículos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Novos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(código </w:t>
            </w:r>
            <w:r>
              <w:rPr>
                <w:spacing w:val="-2"/>
                <w:sz w:val="16"/>
              </w:rPr>
              <w:t>01,55)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C175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-Ressarcimento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 Substituição Tributária (código 01,55)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C176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77"/>
              <w:jc w:val="left"/>
              <w:rPr>
                <w:sz w:val="16"/>
              </w:rPr>
            </w:pPr>
            <w:r>
              <w:rPr>
                <w:sz w:val="16"/>
              </w:rPr>
              <w:t>Complemento de Item - Operações com Produtos Sujeitos a Selo de Controle IPI (código 01)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C177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Produtos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Sujeitos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Tributação de IPI por Unidade ou Quantidade de produto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C178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77"/>
              <w:jc w:val="left"/>
              <w:rPr>
                <w:sz w:val="16"/>
              </w:rPr>
            </w:pPr>
            <w:r>
              <w:rPr>
                <w:sz w:val="16"/>
              </w:rPr>
              <w:t>Complemento de Item - Informações Complementares ST (código </w:t>
            </w:r>
            <w:r>
              <w:rPr>
                <w:spacing w:val="-4"/>
                <w:sz w:val="16"/>
              </w:rPr>
              <w:t>01)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C179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1B, 04,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65)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C190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5" w:right="185" w:hanging="200"/>
              <w:jc w:val="left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existir </w:t>
            </w:r>
            <w:r>
              <w:rPr>
                <w:spacing w:val="-2"/>
                <w:sz w:val="16"/>
              </w:rPr>
              <w:t>C100)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2" w:right="182" w:hanging="200"/>
              <w:jc w:val="left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existir </w:t>
            </w:r>
            <w:r>
              <w:rPr>
                <w:spacing w:val="-2"/>
                <w:sz w:val="16"/>
              </w:rPr>
              <w:t>C100)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Complemento do Registro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Analítico - Observações do Lançamento Fiscal (código 01, 1B, 4 e 55)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C195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9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Outras Obrigações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Tributárias,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Ajustes e Informações provenientes de Documento Fiscal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C197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Documento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Resumo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Diário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Fiscais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Venda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Consumidor (código 02)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C300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Documentos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Cancelados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Nota Fiscal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de Venda a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Consumidor (código 02)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C310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787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Fiscais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Venda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Consumidor (código 02)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C320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2" w:right="68"/>
              <w:rPr>
                <w:sz w:val="16"/>
              </w:rPr>
            </w:pPr>
            <w:r>
              <w:rPr>
                <w:sz w:val="16"/>
              </w:rPr>
              <w:t>O(Se existir C300 e </w:t>
            </w:r>
            <w:r>
              <w:rPr>
                <w:spacing w:val="-2"/>
                <w:sz w:val="16"/>
              </w:rPr>
              <w:t>VL_DOC(C300</w:t>
            </w:r>
          </w:p>
          <w:p>
            <w:pPr>
              <w:pStyle w:val="TableParagraph"/>
              <w:spacing w:before="0"/>
              <w:ind w:left="79" w:right="68"/>
              <w:rPr>
                <w:sz w:val="16"/>
              </w:rPr>
            </w:pPr>
            <w:r>
              <w:rPr>
                <w:sz w:val="16"/>
              </w:rPr>
              <w:t>) &gt; </w:t>
            </w:r>
            <w:r>
              <w:rPr>
                <w:spacing w:val="-5"/>
                <w:sz w:val="16"/>
              </w:rPr>
              <w:t>0)</w:t>
            </w:r>
          </w:p>
        </w:tc>
      </w:tr>
      <w:tr>
        <w:trPr>
          <w:trHeight w:val="786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Resumos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Diários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02)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C321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2" w:right="68"/>
              <w:rPr>
                <w:sz w:val="16"/>
              </w:rPr>
            </w:pPr>
            <w:r>
              <w:rPr>
                <w:sz w:val="16"/>
              </w:rPr>
              <w:t>O(Se existir C320 e </w:t>
            </w:r>
            <w:r>
              <w:rPr>
                <w:spacing w:val="-2"/>
                <w:sz w:val="16"/>
              </w:rPr>
              <w:t>VL_DOC(C300</w:t>
            </w:r>
          </w:p>
          <w:p>
            <w:pPr>
              <w:pStyle w:val="TableParagraph"/>
              <w:spacing w:before="0"/>
              <w:ind w:left="79" w:right="68"/>
              <w:rPr>
                <w:sz w:val="16"/>
              </w:rPr>
            </w:pPr>
            <w:r>
              <w:rPr>
                <w:sz w:val="16"/>
              </w:rPr>
              <w:t>) &gt; </w:t>
            </w:r>
            <w:r>
              <w:rPr>
                <w:spacing w:val="-5"/>
                <w:sz w:val="16"/>
              </w:rPr>
              <w:t>0)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Nota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venda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consumidor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02)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C350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02)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C370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Fiscais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Venda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Consumidor (código 02)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C390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Equipamento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ECF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02,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60)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C400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6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Redução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02,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60)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C405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2" w:right="182" w:hanging="200"/>
              <w:jc w:val="left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existir </w:t>
            </w:r>
            <w:r>
              <w:rPr>
                <w:spacing w:val="-2"/>
                <w:sz w:val="16"/>
              </w:rPr>
              <w:t>C400)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COFINS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Totalizados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02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2D)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C410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4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Totalizadores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Parciais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Redução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(código 02, 2D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 </w:t>
            </w:r>
            <w:r>
              <w:rPr>
                <w:spacing w:val="-4"/>
                <w:sz w:val="16"/>
              </w:rPr>
              <w:t>60)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C420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2" w:right="182" w:hanging="200"/>
              <w:jc w:val="left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existir </w:t>
            </w:r>
            <w:r>
              <w:rPr>
                <w:spacing w:val="-2"/>
                <w:sz w:val="16"/>
              </w:rPr>
              <w:t>C400)</w:t>
            </w:r>
          </w:p>
        </w:tc>
      </w:tr>
      <w:tr>
        <w:trPr>
          <w:trHeight w:val="1523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Resumo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itens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movimento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diário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2D)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C425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1" w:hanging="2"/>
              <w:rPr>
                <w:sz w:val="16"/>
              </w:rPr>
            </w:pPr>
            <w:r>
              <w:rPr>
                <w:sz w:val="16"/>
              </w:rPr>
              <w:t>O(se existir C420 e não existir C495 e </w:t>
            </w:r>
            <w:r>
              <w:rPr>
                <w:spacing w:val="-4"/>
                <w:sz w:val="16"/>
              </w:rPr>
              <w:t>COD_TOT_PA </w:t>
            </w:r>
            <w:r>
              <w:rPr>
                <w:spacing w:val="-2"/>
                <w:sz w:val="16"/>
              </w:rPr>
              <w:t>R(C420)=</w:t>
            </w:r>
          </w:p>
          <w:p>
            <w:pPr>
              <w:pStyle w:val="TableParagraph"/>
              <w:spacing w:before="0"/>
              <w:ind w:left="167" w:right="152" w:firstLine="36"/>
              <w:jc w:val="both"/>
              <w:rPr>
                <w:sz w:val="16"/>
              </w:rPr>
            </w:pPr>
            <w:r>
              <w:rPr>
                <w:sz w:val="16"/>
              </w:rPr>
              <w:t>xxTnnnn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 Tnnnn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Fn 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 </w:t>
            </w:r>
            <w:r>
              <w:rPr>
                <w:spacing w:val="-5"/>
                <w:sz w:val="16"/>
              </w:rPr>
              <w:t>Nn)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Documento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Emitido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ECF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60)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C460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Emitido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ECF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2D)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C470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</w:tbl>
    <w:p>
      <w:pPr>
        <w:spacing w:after="0"/>
        <w:rPr>
          <w:sz w:val="16"/>
        </w:rPr>
        <w:sectPr>
          <w:pgSz w:w="11900" w:h="16840"/>
          <w:pgMar w:header="1141" w:footer="1202" w:top="1780" w:bottom="1400" w:left="1020" w:right="480"/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4960"/>
        <w:gridCol w:w="810"/>
        <w:gridCol w:w="510"/>
        <w:gridCol w:w="466"/>
        <w:gridCol w:w="1244"/>
        <w:gridCol w:w="1238"/>
      </w:tblGrid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movimento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diário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60)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C490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2" w:right="182" w:hanging="200"/>
              <w:jc w:val="left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existir </w:t>
            </w:r>
            <w:r>
              <w:rPr>
                <w:spacing w:val="-2"/>
                <w:sz w:val="16"/>
              </w:rPr>
              <w:t>C400)</w:t>
            </w:r>
          </w:p>
        </w:tc>
      </w:tr>
      <w:tr>
        <w:trPr>
          <w:trHeight w:val="573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Resumo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Mensal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Itens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ECF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por Estabelecimento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 2D e 2E)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C495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603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9"/>
              <w:jc w:val="both"/>
              <w:rPr>
                <w:sz w:val="16"/>
              </w:rPr>
            </w:pPr>
            <w:r>
              <w:rPr>
                <w:sz w:val="16"/>
              </w:rPr>
              <w:t>Nota Fiscal/Conta de Energia Elétrica (código 06), Nota Fiscal/Conta de fornecimento dágua canalizada (código 29) e Nota Fiscal/Consumo Fornecimento de Gás (Código 28)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C500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7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602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9"/>
              <w:jc w:val="both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Fiscal/Conta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Energia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Elétrica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(código 06), Nota Fiscal/Conta de fornecimento dágua canalizada (código 29) e Nota Fiscal/Conta Fornecimento de Gás (Código 28)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C510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787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2"/>
              <w:jc w:val="both"/>
              <w:rPr>
                <w:sz w:val="16"/>
              </w:rPr>
            </w:pPr>
            <w:r>
              <w:rPr>
                <w:sz w:val="16"/>
              </w:rPr>
              <w:t>Registro Analítico do Documento - Nota Fiscal/Conta de Energia Elétrica (código 06), Nota Fiscal/Conta de fornecimento dágua canalizada (código 29) e Nota Fiscal/Conta Fornecimento de Gás (Código 28)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C590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5" w:right="185" w:hanging="200"/>
              <w:jc w:val="left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existir </w:t>
            </w:r>
            <w:r>
              <w:rPr>
                <w:spacing w:val="-2"/>
                <w:sz w:val="16"/>
              </w:rPr>
              <w:t>C500)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787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2"/>
              <w:jc w:val="both"/>
              <w:rPr>
                <w:sz w:val="16"/>
              </w:rPr>
            </w:pPr>
            <w:r>
              <w:rPr>
                <w:sz w:val="16"/>
              </w:rPr>
              <w:t>Consolidação Diária de Notas Fiscais/Contas de Energia Elétrica (Código 06), Nota Fiscal/Conta de Fornecimento d´água (código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29) e Nota Fiscal/Conta de Fornecimento de Gás (Código 28) - (Empresas não obrigadas ao Convênio ICMS 115/03)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C600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786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9"/>
              <w:jc w:val="both"/>
              <w:rPr>
                <w:sz w:val="16"/>
              </w:rPr>
            </w:pPr>
            <w:r>
              <w:rPr>
                <w:sz w:val="16"/>
              </w:rPr>
              <w:t>Documentos cancelados - Consolidação diária de notas fiscais/conta de energia elétrica (Código 06), nota fiscal/conta de fornecimento de água (código 29) e nota fiscal/conta de fornecimento de gás (código 28)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C601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787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77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76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76"/>
                <w:sz w:val="16"/>
              </w:rPr>
              <w:t> </w:t>
            </w:r>
            <w:r>
              <w:rPr>
                <w:sz w:val="16"/>
              </w:rPr>
              <w:t>Consolidado</w:t>
            </w:r>
            <w:r>
              <w:rPr>
                <w:spacing w:val="76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76"/>
                <w:sz w:val="16"/>
              </w:rPr>
              <w:t> </w:t>
            </w:r>
            <w:r>
              <w:rPr>
                <w:sz w:val="16"/>
              </w:rPr>
              <w:t>Notas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Fiscais/Contas</w:t>
            </w:r>
            <w:r>
              <w:rPr>
                <w:spacing w:val="77"/>
                <w:sz w:val="16"/>
              </w:rPr>
              <w:t> </w:t>
            </w:r>
            <w:r>
              <w:rPr>
                <w:sz w:val="16"/>
              </w:rPr>
              <w:t>de Energia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Elétrica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06),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Fiscal/Conta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Fornecimento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10"/>
                <w:sz w:val="16"/>
              </w:rPr>
              <w:t>d</w:t>
            </w:r>
          </w:p>
          <w:p>
            <w:pPr>
              <w:pStyle w:val="TableParagraph"/>
              <w:spacing w:before="0"/>
              <w:jc w:val="left"/>
              <w:rPr>
                <w:sz w:val="16"/>
              </w:rPr>
            </w:pPr>
            <w:r>
              <w:rPr>
                <w:sz w:val="16"/>
              </w:rPr>
              <w:t>´água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29)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Fiscal/Conta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Fornecimento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Gás (Código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28)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(Empresas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obrigadas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Convênio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115/03)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C610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786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Fiscais/Contas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 Energia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Elétrica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06),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Fiscal/Conta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Fornecimento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10"/>
                <w:sz w:val="16"/>
              </w:rPr>
              <w:t>d</w:t>
            </w:r>
          </w:p>
          <w:p>
            <w:pPr>
              <w:pStyle w:val="TableParagraph"/>
              <w:spacing w:before="0"/>
              <w:jc w:val="left"/>
              <w:rPr>
                <w:sz w:val="16"/>
              </w:rPr>
            </w:pPr>
            <w:r>
              <w:rPr>
                <w:sz w:val="16"/>
              </w:rPr>
              <w:t>´água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29)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Fiscal/Conta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Fornecimento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Gás (Código 28)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C690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787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1"/>
              <w:jc w:val="both"/>
              <w:rPr>
                <w:sz w:val="16"/>
              </w:rPr>
            </w:pPr>
            <w:r>
              <w:rPr>
                <w:sz w:val="16"/>
              </w:rPr>
              <w:t>Consolidação dos Documentos Nota Fiscal/Conta Energia Elétrica (código 06) emitidas em via única - (Empresas obrigadas à entrega do arquivo previsto 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Convênio ICMS 115/03) 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Nota Fiscal/Conta de Fornecimento de Gás Canalizado (Código 28)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C700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Fiscal/Conta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Energia Elétrica (código 06) emitidas em via única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C790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Informações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UF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C791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Cupom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Eletrônico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CF-e-SAT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59)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C800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CF-e-SAT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59)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C850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52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Identificação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equipamento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SAT-CF-e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59)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C860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2"/>
              <w:jc w:val="left"/>
              <w:rPr>
                <w:sz w:val="16"/>
              </w:rPr>
            </w:pPr>
            <w:r>
              <w:rPr>
                <w:sz w:val="16"/>
              </w:rPr>
              <w:t>Resumo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diário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CF-e-SAT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59)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equipamento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SAT-CF-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C890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5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7" w:right="6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49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0" w:right="48"/>
              <w:rPr>
                <w:sz w:val="16"/>
              </w:rPr>
            </w:pPr>
            <w:r>
              <w:rPr>
                <w:spacing w:val="-4"/>
                <w:sz w:val="16"/>
              </w:rPr>
              <w:t>C990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ListParagraph"/>
        <w:numPr>
          <w:ilvl w:val="3"/>
          <w:numId w:val="1"/>
        </w:numPr>
        <w:tabs>
          <w:tab w:pos="778" w:val="left" w:leader="none"/>
        </w:tabs>
        <w:spacing w:line="240" w:lineRule="auto" w:before="94" w:after="0"/>
        <w:ind w:left="778" w:right="0" w:hanging="663"/>
        <w:jc w:val="left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Bloco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D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4890"/>
        <w:gridCol w:w="938"/>
        <w:gridCol w:w="568"/>
        <w:gridCol w:w="424"/>
        <w:gridCol w:w="1136"/>
        <w:gridCol w:w="1358"/>
      </w:tblGrid>
      <w:tr>
        <w:trPr>
          <w:trHeight w:val="418" w:hRule="atLeast"/>
        </w:trPr>
        <w:tc>
          <w:tcPr>
            <w:tcW w:w="767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3"/>
              <w:jc w:val="left"/>
              <w:rPr>
                <w:sz w:val="16"/>
              </w:rPr>
            </w:pPr>
            <w:r>
              <w:rPr>
                <w:sz w:val="16"/>
              </w:rPr>
              <w:t>Obrigatoriedade dos registros para os contribuintes de IPI – Pernambuco (IN RFB 1371/2013) / Distrito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Federal (IN RFB 1.685/2017)</w:t>
            </w:r>
          </w:p>
        </w:tc>
        <w:tc>
          <w:tcPr>
            <w:tcW w:w="249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Perfil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</w:tc>
      </w:tr>
      <w:tr>
        <w:trPr>
          <w:trHeight w:val="787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Bloco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Descrição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Registro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8"/>
              <w:rPr>
                <w:sz w:val="16"/>
              </w:rPr>
            </w:pPr>
            <w:r>
              <w:rPr>
                <w:spacing w:val="-2"/>
                <w:sz w:val="16"/>
              </w:rPr>
              <w:t>Nível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56"/>
              <w:jc w:val="left"/>
              <w:rPr>
                <w:sz w:val="16"/>
              </w:rPr>
            </w:pPr>
            <w:r>
              <w:rPr>
                <w:spacing w:val="-6"/>
                <w:sz w:val="16"/>
              </w:rPr>
              <w:t>Oc</w:t>
            </w:r>
            <w:r>
              <w:rPr>
                <w:spacing w:val="-4"/>
                <w:sz w:val="16"/>
              </w:rPr>
              <w:t> orrê nci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Entrada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Saída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D001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1678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tLeast" w:before="4"/>
              <w:ind w:left="71" w:right="60"/>
              <w:jc w:val="both"/>
              <w:rPr>
                <w:sz w:val="16"/>
              </w:rPr>
            </w:pPr>
            <w:r>
              <w:rPr>
                <w:sz w:val="16"/>
              </w:rPr>
              <w:t>REGISTRO D100: NOTA FISCAL DE SERVIÇO DE TRANSPORTE (CÓDIGO 07) E CONHECIMENTOS DE TRANSPORTE RODOVIÁRIO DE CARGAS (CÓDIGO 08), CONHECIMENTOS DE TRANSPORTE DE CARGAS AVULSO (CÓDIGO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8B),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AQUAVIÁRIO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CARGAS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09),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AÉREO (CÓDIGO 10), FERROVIÁRIO DE CARGAS (CÓDIGO 11), MULTIMODAL DE CARGAS (CÓDIGO 26), NOTA FISCAL DE TRANSPORTE FERROVIÁRIO DE CARGA (CÓDIGO 27), CONHECIMENTO</w:t>
            </w:r>
            <w:r>
              <w:rPr>
                <w:spacing w:val="7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TRANSPORTE</w:t>
            </w:r>
            <w:r>
              <w:rPr>
                <w:spacing w:val="79"/>
                <w:sz w:val="16"/>
              </w:rPr>
              <w:t> </w:t>
            </w:r>
            <w:r>
              <w:rPr>
                <w:sz w:val="16"/>
              </w:rPr>
              <w:t>ELETRÔNICO</w:t>
            </w:r>
            <w:r>
              <w:rPr>
                <w:spacing w:val="7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79"/>
                <w:sz w:val="16"/>
              </w:rPr>
              <w:t> </w:t>
            </w:r>
            <w:r>
              <w:rPr>
                <w:sz w:val="16"/>
              </w:rPr>
              <w:t>CT-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D100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33" w:right="422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</w:tbl>
    <w:p>
      <w:pPr>
        <w:spacing w:after="0"/>
        <w:jc w:val="left"/>
        <w:rPr>
          <w:sz w:val="16"/>
        </w:rPr>
        <w:sectPr>
          <w:pgSz w:w="11900" w:h="16840"/>
          <w:pgMar w:header="1141" w:footer="1202" w:top="1780" w:bottom="1400" w:left="1020" w:right="480"/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4890"/>
        <w:gridCol w:w="938"/>
        <w:gridCol w:w="568"/>
        <w:gridCol w:w="424"/>
        <w:gridCol w:w="1136"/>
        <w:gridCol w:w="1358"/>
      </w:tblGrid>
      <w:tr>
        <w:trPr>
          <w:trHeight w:val="602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56"/>
              <w:jc w:val="both"/>
              <w:rPr>
                <w:sz w:val="16"/>
              </w:rPr>
            </w:pPr>
            <w:r>
              <w:rPr>
                <w:sz w:val="16"/>
              </w:rPr>
              <w:t>(CÓDIGO 57) E CONHECIMENTO DE TRANSPORTE ELETRÔNICO PARA OUTROS SERVIÇOS - CT-e OS (CÓDIGO </w:t>
            </w:r>
            <w:r>
              <w:rPr>
                <w:spacing w:val="-4"/>
                <w:sz w:val="16"/>
              </w:rPr>
              <w:t>67).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602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62"/>
              <w:jc w:val="both"/>
              <w:rPr>
                <w:sz w:val="16"/>
              </w:rPr>
            </w:pPr>
            <w:r>
              <w:rPr>
                <w:sz w:val="16"/>
              </w:rPr>
              <w:t>Informação complementar dos documentos fiscais quando das prestações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interestaduais destinadas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consumidor final não contribuinte - EC 87/15 (Código 57 e 67)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D101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9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3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Serviços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Transporte (código 07)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7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D110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Serviços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de Transporte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(código </w:t>
            </w:r>
            <w:r>
              <w:rPr>
                <w:spacing w:val="-4"/>
                <w:sz w:val="16"/>
              </w:rPr>
              <w:t>07)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D120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659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32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Conhecimento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Rodoviário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Cargas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08) e Conhecimento de Transporte de Cargas Avulso (Código 8B)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D130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Conhecimento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Aquaviário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Cargas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09)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D140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9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Conhecimento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Aéreo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Cargas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10)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D150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9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Carga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Transportada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08,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8B,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27)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D160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Local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Coleta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Entrega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08,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8B,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09,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D161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9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419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Identificação dos documentos fiscais (código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08,8B, 09,10,11,26 e </w:t>
            </w:r>
            <w:r>
              <w:rPr>
                <w:spacing w:val="-4"/>
                <w:sz w:val="16"/>
              </w:rPr>
              <w:t>27)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D162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Conhecimento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Multimodal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Cargas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D170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9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4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Modais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D180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47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07,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08,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8B,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09,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5"/>
                <w:sz w:val="16"/>
              </w:rPr>
              <w:t>10,</w:t>
            </w:r>
          </w:p>
          <w:p>
            <w:pPr>
              <w:pStyle w:val="TableParagraph"/>
              <w:spacing w:before="0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11,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26,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27,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67)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D190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1" w:right="131" w:hanging="200"/>
              <w:jc w:val="left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existir </w:t>
            </w:r>
            <w:r>
              <w:rPr>
                <w:spacing w:val="-2"/>
                <w:sz w:val="16"/>
              </w:rPr>
              <w:t>D100)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Observações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lançamento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07,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08,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8B,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09,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10,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11,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26,</w:t>
            </w:r>
          </w:p>
          <w:p>
            <w:pPr>
              <w:pStyle w:val="TableParagraph"/>
              <w:spacing w:before="0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 </w:t>
            </w:r>
            <w:r>
              <w:rPr>
                <w:spacing w:val="-5"/>
                <w:sz w:val="16"/>
              </w:rPr>
              <w:t>57)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D195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3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Outras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obrigações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tributárias,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ajustes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informações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valores provenientes do documento fiscal.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D197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07" w:right="92" w:hanging="40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787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55"/>
              <w:jc w:val="both"/>
              <w:rPr>
                <w:sz w:val="16"/>
              </w:rPr>
            </w:pPr>
            <w:r>
              <w:rPr>
                <w:sz w:val="16"/>
              </w:rPr>
              <w:t>Registro Analítico dos bilhetes consolidados de Passagem Rodoviário (código 13), de Passagem Aquaviário (código 14), de Passagem e Nota de Bagagem (código 15) e de Passagem Ferroviário (código 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D300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787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58"/>
              <w:jc w:val="both"/>
              <w:rPr>
                <w:sz w:val="16"/>
              </w:rPr>
            </w:pPr>
            <w:r>
              <w:rPr>
                <w:sz w:val="16"/>
              </w:rPr>
              <w:t>Documentos cancelados dos Bilhetes de Passagem Rodoviário (código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13),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Passagem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Aquaviário (código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14), 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Passagem e Nota de Bagagem (código 15) e de Passagem Ferroviário (código </w:t>
            </w:r>
            <w:r>
              <w:rPr>
                <w:spacing w:val="-4"/>
                <w:sz w:val="16"/>
              </w:rPr>
              <w:t>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D301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Bilhetes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13,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código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14,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código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e código 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D310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Equipamento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ECF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(Códigos 2E, 13, 14,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D350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Redução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2E, 13,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14, 15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D355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PIS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COFINS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totalizados no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13, 14,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D360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9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Totalizadores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Parciais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Redução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Z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2E, 13, 14, 15 e 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D365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informados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13,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14,</w:t>
            </w:r>
            <w:r>
              <w:rPr>
                <w:spacing w:val="28"/>
                <w:sz w:val="16"/>
              </w:rPr>
              <w:t> </w:t>
            </w:r>
            <w:r>
              <w:rPr>
                <w:spacing w:val="-5"/>
                <w:sz w:val="16"/>
              </w:rPr>
              <w:t>15,</w:t>
            </w:r>
          </w:p>
          <w:p>
            <w:pPr>
              <w:pStyle w:val="TableParagraph"/>
              <w:spacing w:before="0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 </w:t>
            </w:r>
            <w:r>
              <w:rPr>
                <w:spacing w:val="-5"/>
                <w:sz w:val="16"/>
              </w:rPr>
              <w:t>2E)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D370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418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32"/>
              <w:jc w:val="left"/>
              <w:rPr>
                <w:sz w:val="16"/>
              </w:rPr>
            </w:pPr>
            <w:r>
              <w:rPr>
                <w:sz w:val="16"/>
              </w:rPr>
              <w:t>Registro analítico do movimento diário (Códigos 13, 14, 15, 16 E </w:t>
            </w:r>
            <w:r>
              <w:rPr>
                <w:spacing w:val="-4"/>
                <w:sz w:val="16"/>
              </w:rPr>
              <w:t>2E)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D390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Resumo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Movimento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Diário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18)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D400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Documentos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Informados (Códigos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13,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14,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D410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Documentos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Cancelados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Informados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(Códigos 13, 14, 15 e 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7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D411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Complemento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Informados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13,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14,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10"/>
                <w:sz w:val="16"/>
              </w:rPr>
              <w:t>e</w:t>
            </w:r>
          </w:p>
          <w:p>
            <w:pPr>
              <w:pStyle w:val="TableParagraph"/>
              <w:spacing w:before="0"/>
              <w:ind w:left="7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D420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" w:right="4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Nota Fiscal de Serviço de Comunicação (código 21) e Serviço de Telecomunicação (código 22)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D500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3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419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Fiscal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Serviço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Comunicação (código 21) e Serviço de Telecomunicação (código 22)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D510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 w:right="64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Terminal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Faturado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D530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 w:right="64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419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22)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D590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 w:right="64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48" w:val="left" w:leader="none"/>
              </w:tabs>
              <w:ind w:left="71" w:right="58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O(Se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existir D500)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</w:tbl>
    <w:p>
      <w:pPr>
        <w:spacing w:after="0"/>
        <w:jc w:val="left"/>
        <w:rPr>
          <w:sz w:val="16"/>
        </w:rPr>
        <w:sectPr>
          <w:pgSz w:w="11900" w:h="16840"/>
          <w:pgMar w:header="1141" w:footer="1202" w:top="1780" w:bottom="1400" w:left="1020" w:right="480"/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4890"/>
        <w:gridCol w:w="938"/>
        <w:gridCol w:w="568"/>
        <w:gridCol w:w="424"/>
        <w:gridCol w:w="1136"/>
        <w:gridCol w:w="1358"/>
      </w:tblGrid>
      <w:tr>
        <w:trPr>
          <w:trHeight w:val="602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56"/>
              <w:jc w:val="both"/>
              <w:rPr>
                <w:sz w:val="16"/>
              </w:rPr>
            </w:pPr>
            <w:r>
              <w:rPr>
                <w:sz w:val="16"/>
              </w:rPr>
              <w:t>Consolidação da Prestação de Serviços - Notas de Serviço de Comunicação (código 21) e de Serviço de Telecomunicação (código 22)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D600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Consolidado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22)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D610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22)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D690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602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56"/>
              <w:jc w:val="both"/>
              <w:rPr>
                <w:sz w:val="16"/>
              </w:rPr>
            </w:pPr>
            <w:r>
              <w:rPr>
                <w:sz w:val="16"/>
              </w:rPr>
              <w:t>Consolidação da Prestação de Serviços - Notas de Serviço de Comunicação (código 21) e de Serviço de Telecomunicação (código 22)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D695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Analítico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Documentos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(códigos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22)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D696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informações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outras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UFs,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relativamente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aos serviços “não-medidos” de televisão por assinatura via satélite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D697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4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9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D990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3"/>
          <w:numId w:val="1"/>
        </w:numPr>
        <w:tabs>
          <w:tab w:pos="778" w:val="left" w:leader="none"/>
        </w:tabs>
        <w:spacing w:line="240" w:lineRule="auto" w:before="93" w:after="0"/>
        <w:ind w:left="778" w:right="0" w:hanging="663"/>
        <w:jc w:val="left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Bloco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E</w:t>
      </w:r>
    </w:p>
    <w:p>
      <w:pPr>
        <w:pStyle w:val="BodyText"/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"/>
        <w:gridCol w:w="4734"/>
        <w:gridCol w:w="886"/>
        <w:gridCol w:w="690"/>
        <w:gridCol w:w="1084"/>
        <w:gridCol w:w="1744"/>
      </w:tblGrid>
      <w:tr>
        <w:trPr>
          <w:trHeight w:val="602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sz w:val="16"/>
              </w:rPr>
              <w:t>Bloco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01" w:right="1989"/>
              <w:rPr>
                <w:sz w:val="16"/>
              </w:rPr>
            </w:pPr>
            <w:r>
              <w:rPr>
                <w:spacing w:val="-2"/>
                <w:sz w:val="16"/>
              </w:rPr>
              <w:t>Descrição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2"/>
                <w:sz w:val="16"/>
              </w:rPr>
              <w:t>Registro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Nível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30"/>
              <w:rPr>
                <w:sz w:val="16"/>
              </w:rPr>
            </w:pPr>
            <w:r>
              <w:rPr>
                <w:spacing w:val="-2"/>
                <w:sz w:val="16"/>
              </w:rPr>
              <w:t>Ocorrência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5" w:right="129" w:hanging="2"/>
              <w:rPr>
                <w:sz w:val="16"/>
              </w:rPr>
            </w:pPr>
            <w:r>
              <w:rPr>
                <w:sz w:val="16"/>
              </w:rPr>
              <w:t>Obrigatoriedade do registro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(contribuinte IPI – PE e DF)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E001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Período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ICMS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E100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Apuração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Próprias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E110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30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Ajuste/Benefício/Incentivo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ICMS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E111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Informações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Adicionais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Ajustes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ICMS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E112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Informações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Adicionais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Ajustes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- Identificação dos documentos fiscais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E113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9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Informações</w:t>
            </w:r>
            <w:r>
              <w:rPr>
                <w:spacing w:val="78"/>
                <w:sz w:val="16"/>
              </w:rPr>
              <w:t> </w:t>
            </w:r>
            <w:r>
              <w:rPr>
                <w:sz w:val="16"/>
              </w:rPr>
              <w:t>Adicionais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79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Valores </w:t>
            </w:r>
            <w:r>
              <w:rPr>
                <w:spacing w:val="-2"/>
                <w:sz w:val="16"/>
              </w:rPr>
              <w:t>Declaratórios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E115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Obrigações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Recolher 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Obrigações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Próprias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E116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Período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Substituição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Tributária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E200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Apuração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Substituição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Tributária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E210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30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8" w:right="196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existir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E200)</w:t>
            </w:r>
          </w:p>
        </w:tc>
      </w:tr>
      <w:tr>
        <w:trPr>
          <w:trHeight w:val="418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Ajuste/Benefício/Incentivo da Apuração do ICMS - Substituição </w:t>
            </w:r>
            <w:r>
              <w:rPr>
                <w:spacing w:val="-2"/>
                <w:sz w:val="16"/>
              </w:rPr>
              <w:t>Tributária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E220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Informações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Adicionais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Ajustes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ICMS Substituição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Tributária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E230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Informações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Adicionais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Ajustes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ICMS Substituição Tributária - Identificação dos documentos fiscais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E240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Obrigações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Recolher 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Substituição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Tributária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E250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Período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Diferencial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Alíquota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UF Origem/Destino EC 87/15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E300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9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Apuração do ICMS Diferencial 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Alíquota – UF Origem/Destino EC 87/15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E310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30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Ajuste/Benefício/Incentivo da Apuração do ICMS Diferencial de Alíquota – UF Origem/Destino EC 87/1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E311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9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Informações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Adicionais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Ajustes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ICMS Diferencial de Alíquota – UF Origem/Destino EC 87/15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E312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603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60"/>
              <w:jc w:val="both"/>
              <w:rPr>
                <w:sz w:val="16"/>
              </w:rPr>
            </w:pPr>
            <w:r>
              <w:rPr>
                <w:sz w:val="16"/>
              </w:rPr>
              <w:t>Informações Adicionais da Apuração do ICMS Diferencial de Alíquota – UF Origem/Destino EC 87/15 Identificação dos Documentos Fiscais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E313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207" w:right="196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18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Obrigações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recolhido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recolher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Diferencial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de Alíquota – UF Origem/Destino EC 87/15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E316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Período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IPI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E500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Consolidação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IPI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E510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Apuração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IPI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E520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30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8" w:right="196"/>
              <w:rPr>
                <w:sz w:val="16"/>
              </w:rPr>
            </w:pPr>
            <w:r>
              <w:rPr>
                <w:sz w:val="16"/>
              </w:rPr>
              <w:t>O(Se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existir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E500)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IPI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E530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9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7" w:right="196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9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47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4" w:right="122"/>
              <w:rPr>
                <w:sz w:val="16"/>
              </w:rPr>
            </w:pPr>
            <w:r>
              <w:rPr>
                <w:spacing w:val="-4"/>
                <w:sz w:val="16"/>
              </w:rPr>
              <w:t>E990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</w:tbl>
    <w:p>
      <w:pPr>
        <w:pStyle w:val="BodyText"/>
        <w:spacing w:before="3"/>
      </w:pPr>
    </w:p>
    <w:p>
      <w:pPr>
        <w:pStyle w:val="ListParagraph"/>
        <w:numPr>
          <w:ilvl w:val="3"/>
          <w:numId w:val="1"/>
        </w:numPr>
        <w:tabs>
          <w:tab w:pos="778" w:val="left" w:leader="none"/>
        </w:tabs>
        <w:spacing w:line="240" w:lineRule="auto" w:before="0" w:after="0"/>
        <w:ind w:left="778" w:right="0" w:hanging="663"/>
        <w:jc w:val="left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Bloco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G: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1141" w:footer="1202" w:top="1780" w:bottom="1400" w:left="1020" w:right="480"/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4548"/>
        <w:gridCol w:w="930"/>
        <w:gridCol w:w="562"/>
        <w:gridCol w:w="1020"/>
        <w:gridCol w:w="2162"/>
      </w:tblGrid>
      <w:tr>
        <w:trPr>
          <w:trHeight w:val="602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Bloco</w:t>
            </w:r>
          </w:p>
        </w:tc>
        <w:tc>
          <w:tcPr>
            <w:tcW w:w="45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Descrição</w:t>
            </w: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Registro</w:t>
            </w:r>
          </w:p>
        </w:tc>
        <w:tc>
          <w:tcPr>
            <w:tcW w:w="5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8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Nível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Ocorrência</w:t>
            </w:r>
          </w:p>
        </w:tc>
        <w:tc>
          <w:tcPr>
            <w:tcW w:w="21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-15"/>
              <w:jc w:val="both"/>
              <w:rPr>
                <w:sz w:val="16"/>
              </w:rPr>
            </w:pPr>
            <w:r>
              <w:rPr>
                <w:sz w:val="16"/>
              </w:rPr>
              <w:t>Obrigatoriedade do registro contribuinte IPI (Pernambuco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 Distrito Federal)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45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5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G001</w:t>
            </w:r>
          </w:p>
        </w:tc>
        <w:tc>
          <w:tcPr>
            <w:tcW w:w="5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45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ICMS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Ativo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Permanente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CIAP</w:t>
            </w: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6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G110</w:t>
            </w:r>
          </w:p>
        </w:tc>
        <w:tc>
          <w:tcPr>
            <w:tcW w:w="5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21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8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45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Movimentação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Ativo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Imobilizado</w:t>
            </w: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5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G125</w:t>
            </w:r>
          </w:p>
        </w:tc>
        <w:tc>
          <w:tcPr>
            <w:tcW w:w="5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4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73" w:right="362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21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45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Outros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créditos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CIAP</w:t>
            </w: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5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G126</w:t>
            </w:r>
          </w:p>
        </w:tc>
        <w:tc>
          <w:tcPr>
            <w:tcW w:w="5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4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73" w:right="362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21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45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Identificação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fiscal</w:t>
            </w: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5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G130</w:t>
            </w:r>
          </w:p>
        </w:tc>
        <w:tc>
          <w:tcPr>
            <w:tcW w:w="5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4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73" w:right="362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21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45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Identificação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fiscal</w:t>
            </w: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5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G140</w:t>
            </w:r>
          </w:p>
        </w:tc>
        <w:tc>
          <w:tcPr>
            <w:tcW w:w="5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4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73" w:right="362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21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>
        <w:trPr>
          <w:trHeight w:val="234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45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5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G990</w:t>
            </w:r>
          </w:p>
        </w:tc>
        <w:tc>
          <w:tcPr>
            <w:tcW w:w="5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3"/>
          <w:numId w:val="1"/>
        </w:numPr>
        <w:tabs>
          <w:tab w:pos="778" w:val="left" w:leader="none"/>
        </w:tabs>
        <w:spacing w:line="240" w:lineRule="auto" w:before="93" w:after="0"/>
        <w:ind w:left="778" w:right="0" w:hanging="663"/>
        <w:jc w:val="left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Bloco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H:</w:t>
      </w:r>
    </w:p>
    <w:p>
      <w:pPr>
        <w:pStyle w:val="BodyText"/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506"/>
        <w:gridCol w:w="898"/>
        <w:gridCol w:w="708"/>
        <w:gridCol w:w="1120"/>
        <w:gridCol w:w="1908"/>
      </w:tblGrid>
      <w:tr>
        <w:trPr>
          <w:trHeight w:val="787" w:hRule="atLeast"/>
        </w:trPr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Bloco</w:t>
            </w:r>
          </w:p>
        </w:tc>
        <w:tc>
          <w:tcPr>
            <w:tcW w:w="45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Descrição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2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Registro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Nível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Ocorrência</w:t>
            </w:r>
          </w:p>
        </w:tc>
        <w:tc>
          <w:tcPr>
            <w:tcW w:w="19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" w:right="57"/>
              <w:jc w:val="both"/>
              <w:rPr>
                <w:sz w:val="16"/>
              </w:rPr>
            </w:pPr>
            <w:r>
              <w:rPr>
                <w:sz w:val="16"/>
              </w:rPr>
              <w:t>Obrigatoriedade </w:t>
            </w:r>
            <w:r>
              <w:rPr>
                <w:sz w:val="16"/>
              </w:rPr>
              <w:t>do registro contribuinte IPI (Pernambuco e Distrito </w:t>
            </w:r>
            <w:r>
              <w:rPr>
                <w:spacing w:val="-2"/>
                <w:sz w:val="16"/>
              </w:rPr>
              <w:t>Federal)</w:t>
            </w:r>
          </w:p>
        </w:tc>
      </w:tr>
      <w:tr>
        <w:trPr>
          <w:trHeight w:val="235" w:hRule="atLeast"/>
        </w:trPr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45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4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H001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9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45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Totais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Inventário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4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H005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96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9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9" w:right="40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45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Inventário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4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H010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9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3" w:right="412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9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9" w:right="408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4" w:hRule="atLeast"/>
        </w:trPr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45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Informação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complementar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Inventário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4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H020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9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3" w:right="412"/>
              <w:rPr>
                <w:sz w:val="16"/>
              </w:rPr>
            </w:pPr>
            <w:r>
              <w:rPr>
                <w:spacing w:val="-5"/>
                <w:sz w:val="16"/>
              </w:rPr>
              <w:t>1.N</w:t>
            </w:r>
          </w:p>
        </w:tc>
        <w:tc>
          <w:tcPr>
            <w:tcW w:w="19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9" w:right="408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5" w:hRule="atLeast"/>
        </w:trPr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45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4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H990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29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778" w:val="left" w:leader="none"/>
        </w:tabs>
        <w:spacing w:line="240" w:lineRule="auto" w:before="1" w:after="0"/>
        <w:ind w:left="778" w:right="0" w:hanging="663"/>
        <w:jc w:val="left"/>
        <w:rPr>
          <w:sz w:val="20"/>
        </w:rPr>
      </w:pP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Bloco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K:</w:t>
      </w:r>
    </w:p>
    <w:p>
      <w:pPr>
        <w:pStyle w:val="BodyText"/>
        <w:spacing w:before="1"/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4104"/>
        <w:gridCol w:w="1074"/>
        <w:gridCol w:w="794"/>
        <w:gridCol w:w="1326"/>
        <w:gridCol w:w="1758"/>
      </w:tblGrid>
      <w:tr>
        <w:trPr>
          <w:trHeight w:val="786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sz w:val="16"/>
              </w:rPr>
              <w:t>Bloco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Descrição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Registro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Nível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2" w:right="250"/>
              <w:rPr>
                <w:sz w:val="16"/>
              </w:rPr>
            </w:pPr>
            <w:r>
              <w:rPr>
                <w:spacing w:val="-2"/>
                <w:sz w:val="16"/>
              </w:rPr>
              <w:t>Ocorrência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6" w:right="165"/>
              <w:rPr>
                <w:sz w:val="16"/>
              </w:rPr>
            </w:pPr>
            <w:r>
              <w:rPr>
                <w:sz w:val="16"/>
              </w:rPr>
              <w:t>Obrigatoriedade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 registro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contribuinte IPI (Pernambuco e Distrito Federal)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K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K001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Período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Apuração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ICMS/IPI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K100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Estoque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Escriturado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K200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hyperlink w:history="true" w:anchor="_bookmark0">
              <w:r>
                <w:rPr>
                  <w:sz w:val="16"/>
                </w:rPr>
                <w:t>Desmontagem</w:t>
              </w:r>
              <w:r>
                <w:rPr>
                  <w:spacing w:val="-3"/>
                  <w:sz w:val="16"/>
                </w:rPr>
                <w:t> </w:t>
              </w:r>
              <w:r>
                <w:rPr>
                  <w:sz w:val="16"/>
                </w:rPr>
                <w:t>de</w:t>
              </w:r>
              <w:r>
                <w:rPr>
                  <w:spacing w:val="-3"/>
                  <w:sz w:val="16"/>
                </w:rPr>
                <w:t> </w:t>
              </w:r>
              <w:r>
                <w:rPr>
                  <w:sz w:val="16"/>
                </w:rPr>
                <w:t>mercadorias</w:t>
              </w:r>
              <w:r>
                <w:rPr>
                  <w:spacing w:val="-1"/>
                  <w:sz w:val="16"/>
                </w:rPr>
                <w:t> </w:t>
              </w:r>
              <w:r>
                <w:rPr>
                  <w:sz w:val="16"/>
                </w:rPr>
                <w:t>–</w:t>
              </w:r>
              <w:r>
                <w:rPr>
                  <w:spacing w:val="-3"/>
                  <w:sz w:val="16"/>
                </w:rPr>
                <w:t> </w:t>
              </w:r>
              <w:r>
                <w:rPr>
                  <w:sz w:val="16"/>
                </w:rPr>
                <w:t>Item</w:t>
              </w:r>
              <w:r>
                <w:rPr>
                  <w:spacing w:val="-1"/>
                  <w:sz w:val="16"/>
                </w:rPr>
                <w:t> </w:t>
              </w:r>
              <w:r>
                <w:rPr>
                  <w:sz w:val="16"/>
                </w:rPr>
                <w:t>de</w:t>
              </w:r>
              <w:r>
                <w:rPr>
                  <w:spacing w:val="-2"/>
                  <w:sz w:val="16"/>
                </w:rPr>
                <w:t> Origem</w:t>
              </w:r>
            </w:hyperlink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bookmarkStart w:name="_bookmark0" w:id="1"/>
            <w:bookmarkEnd w:id="1"/>
            <w:r>
              <w:rPr/>
            </w:r>
            <w:r>
              <w:rPr>
                <w:spacing w:val="-4"/>
                <w:sz w:val="16"/>
              </w:rPr>
              <w:t>K210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hyperlink w:history="true" w:anchor="_bookmark1">
              <w:r>
                <w:rPr>
                  <w:sz w:val="16"/>
                </w:rPr>
                <w:t>Desmontagem</w:t>
              </w:r>
              <w:r>
                <w:rPr>
                  <w:spacing w:val="-3"/>
                  <w:sz w:val="16"/>
                </w:rPr>
                <w:t> </w:t>
              </w:r>
              <w:r>
                <w:rPr>
                  <w:sz w:val="16"/>
                </w:rPr>
                <w:t>de</w:t>
              </w:r>
              <w:r>
                <w:rPr>
                  <w:spacing w:val="-3"/>
                  <w:sz w:val="16"/>
                </w:rPr>
                <w:t> </w:t>
              </w:r>
              <w:r>
                <w:rPr>
                  <w:sz w:val="16"/>
                </w:rPr>
                <w:t>mercadorias</w:t>
              </w:r>
              <w:r>
                <w:rPr>
                  <w:spacing w:val="-1"/>
                  <w:sz w:val="16"/>
                </w:rPr>
                <w:t> </w:t>
              </w:r>
              <w:r>
                <w:rPr>
                  <w:sz w:val="16"/>
                </w:rPr>
                <w:t>–</w:t>
              </w:r>
              <w:r>
                <w:rPr>
                  <w:spacing w:val="-3"/>
                  <w:sz w:val="16"/>
                </w:rPr>
                <w:t> </w:t>
              </w:r>
              <w:r>
                <w:rPr>
                  <w:sz w:val="16"/>
                </w:rPr>
                <w:t>Item</w:t>
              </w:r>
              <w:r>
                <w:rPr>
                  <w:spacing w:val="-1"/>
                  <w:sz w:val="16"/>
                </w:rPr>
                <w:t> </w:t>
              </w:r>
              <w:r>
                <w:rPr>
                  <w:sz w:val="16"/>
                </w:rPr>
                <w:t>de</w:t>
              </w:r>
              <w:r>
                <w:rPr>
                  <w:spacing w:val="-2"/>
                  <w:sz w:val="16"/>
                </w:rPr>
                <w:t> Destin</w:t>
              </w:r>
              <w:bookmarkStart w:name="_bookmark1" w:id="2"/>
              <w:bookmarkEnd w:id="2"/>
              <w:r>
                <w:rPr>
                  <w:spacing w:val="-2"/>
                  <w:sz w:val="16"/>
                </w:rPr>
                <w:t>o</w:t>
              </w:r>
            </w:hyperlink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K215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Outras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Movimentações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Internas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Mercadorias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K220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2"/>
                <w:sz w:val="16"/>
              </w:rPr>
              <w:t> Produzidos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K230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Insumos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Consumidos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K235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9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Industrialização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Efetuada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Terceiros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Itens</w:t>
            </w:r>
            <w:r>
              <w:rPr>
                <w:spacing w:val="80"/>
                <w:sz w:val="16"/>
              </w:rPr>
              <w:t> </w:t>
            </w:r>
            <w:r>
              <w:rPr>
                <w:spacing w:val="-2"/>
                <w:sz w:val="16"/>
              </w:rPr>
              <w:t>Produzidos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K250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Industrialização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Terceiros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Insumos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Consumidos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K255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hyperlink w:history="true" w:anchor="_bookmark2">
              <w:r>
                <w:rPr>
                  <w:sz w:val="16"/>
                </w:rPr>
                <w:t>Reprocessamento/Reparo</w:t>
              </w:r>
              <w:r>
                <w:rPr>
                  <w:spacing w:val="-6"/>
                  <w:sz w:val="16"/>
                </w:rPr>
                <w:t> </w:t>
              </w:r>
              <w:r>
                <w:rPr>
                  <w:sz w:val="16"/>
                </w:rPr>
                <w:t>de</w:t>
              </w:r>
              <w:r>
                <w:rPr>
                  <w:spacing w:val="-6"/>
                  <w:sz w:val="16"/>
                </w:rPr>
                <w:t> </w:t>
              </w:r>
              <w:r>
                <w:rPr>
                  <w:spacing w:val="-2"/>
                  <w:sz w:val="16"/>
                </w:rPr>
                <w:t>Produto/Insum</w:t>
              </w:r>
              <w:bookmarkStart w:name="_bookmark2" w:id="3"/>
              <w:bookmarkEnd w:id="3"/>
              <w:r>
                <w:rPr>
                  <w:spacing w:val="-2"/>
                  <w:sz w:val="16"/>
                </w:rPr>
                <w:t>o</w:t>
              </w:r>
            </w:hyperlink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K260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hyperlink w:history="true" w:anchor="_bookmark3">
              <w:r>
                <w:rPr>
                  <w:sz w:val="16"/>
                </w:rPr>
                <w:t>Reprocessamento/Reparo</w:t>
              </w:r>
              <w:r>
                <w:rPr>
                  <w:spacing w:val="22"/>
                  <w:sz w:val="16"/>
                </w:rPr>
                <w:t> </w:t>
              </w:r>
              <w:r>
                <w:rPr>
                  <w:sz w:val="16"/>
                </w:rPr>
                <w:t>–</w:t>
              </w:r>
              <w:r>
                <w:rPr>
                  <w:spacing w:val="20"/>
                  <w:sz w:val="16"/>
                </w:rPr>
                <w:t> </w:t>
              </w:r>
              <w:r>
                <w:rPr>
                  <w:sz w:val="16"/>
                </w:rPr>
                <w:t>Mercadorias</w:t>
              </w:r>
              <w:r>
                <w:rPr>
                  <w:spacing w:val="21"/>
                  <w:sz w:val="16"/>
                </w:rPr>
                <w:t> </w:t>
              </w:r>
              <w:r>
                <w:rPr>
                  <w:sz w:val="16"/>
                </w:rPr>
                <w:t>Consumidas</w:t>
              </w:r>
            </w:hyperlink>
            <w:r>
              <w:rPr>
                <w:sz w:val="16"/>
              </w:rPr>
              <w:t> </w:t>
            </w:r>
            <w:hyperlink w:history="true" w:anchor="_bookmark3">
              <w:r>
                <w:rPr>
                  <w:sz w:val="16"/>
                </w:rPr>
                <w:t>e/ou Retornada</w:t>
              </w:r>
              <w:bookmarkStart w:name="_bookmark3" w:id="4"/>
              <w:bookmarkEnd w:id="4"/>
              <w:r>
                <w:rPr>
                  <w:sz w:val="16"/>
                </w:rPr>
                <w:t>s</w:t>
              </w:r>
            </w:hyperlink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K265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8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hyperlink w:history="true" w:anchor="_bookmark4">
              <w:r>
                <w:rPr>
                  <w:sz w:val="16"/>
                </w:rPr>
                <w:t>Correção de Apontamento dos Registros</w:t>
              </w:r>
              <w:r>
                <w:rPr>
                  <w:spacing w:val="18"/>
                  <w:sz w:val="16"/>
                </w:rPr>
                <w:t> </w:t>
              </w:r>
              <w:r>
                <w:rPr>
                  <w:sz w:val="16"/>
                </w:rPr>
                <w:t>K210,</w:t>
              </w:r>
              <w:r>
                <w:rPr>
                  <w:spacing w:val="18"/>
                  <w:sz w:val="16"/>
                </w:rPr>
                <w:t> </w:t>
              </w:r>
              <w:r>
                <w:rPr>
                  <w:sz w:val="16"/>
                </w:rPr>
                <w:t>K220,</w:t>
              </w:r>
            </w:hyperlink>
            <w:r>
              <w:rPr>
                <w:sz w:val="16"/>
              </w:rPr>
              <w:t> </w:t>
            </w:r>
            <w:hyperlink w:history="true" w:anchor="_bookmark4">
              <w:r>
                <w:rPr>
                  <w:sz w:val="16"/>
                </w:rPr>
                <w:t>K230, K250 e K26</w:t>
              </w:r>
              <w:bookmarkStart w:name="_bookmark4" w:id="5"/>
              <w:bookmarkEnd w:id="5"/>
              <w:r>
                <w:rPr>
                  <w:sz w:val="16"/>
                </w:rPr>
                <w:t>0</w:t>
              </w:r>
            </w:hyperlink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K270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19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Correção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de Apontamento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e Retorno de Insumos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dos Registros K215, K220, K235, K255 e K265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K275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Correção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Apontamento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Estoque</w:t>
            </w:r>
            <w:r>
              <w:rPr>
                <w:spacing w:val="-2"/>
                <w:sz w:val="16"/>
              </w:rPr>
              <w:t> Escriturado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K280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1" w:right="250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4" w:right="165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5" w:hRule="atLeast"/>
        </w:trPr>
        <w:tc>
          <w:tcPr>
            <w:tcW w:w="7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41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K</w:t>
            </w:r>
          </w:p>
        </w:tc>
        <w:tc>
          <w:tcPr>
            <w:tcW w:w="10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K990</w:t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1"/>
        </w:numPr>
        <w:tabs>
          <w:tab w:pos="778" w:val="left" w:leader="none"/>
        </w:tabs>
        <w:spacing w:line="240" w:lineRule="auto" w:before="182" w:after="0"/>
        <w:ind w:left="778" w:right="0" w:hanging="663"/>
        <w:jc w:val="left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Bloco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1:</w:t>
      </w: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4412"/>
        <w:gridCol w:w="898"/>
        <w:gridCol w:w="716"/>
        <w:gridCol w:w="1078"/>
        <w:gridCol w:w="1844"/>
      </w:tblGrid>
      <w:tr>
        <w:trPr>
          <w:trHeight w:val="57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Bloco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Descrição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Registro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Nível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Ocorrência</w:t>
            </w:r>
          </w:p>
        </w:tc>
        <w:tc>
          <w:tcPr>
            <w:tcW w:w="1844" w:type="dxa"/>
          </w:tcPr>
          <w:p>
            <w:pPr>
              <w:pStyle w:val="TableParagraph"/>
              <w:spacing w:line="180" w:lineRule="atLeast" w:before="5"/>
              <w:ind w:left="69" w:right="63"/>
              <w:jc w:val="both"/>
              <w:rPr>
                <w:sz w:val="16"/>
              </w:rPr>
            </w:pPr>
            <w:r>
              <w:rPr>
                <w:sz w:val="16"/>
              </w:rPr>
              <w:t>Obrigatoriedade </w:t>
            </w:r>
            <w:r>
              <w:rPr>
                <w:sz w:val="16"/>
              </w:rPr>
              <w:t>do registro contribuinte IPI (Pernambuco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31"/>
                <w:sz w:val="16"/>
              </w:rPr>
              <w:t> </w:t>
            </w:r>
            <w:r>
              <w:rPr>
                <w:spacing w:val="-2"/>
                <w:sz w:val="16"/>
              </w:rPr>
              <w:t>Distrito</w:t>
            </w:r>
          </w:p>
        </w:tc>
      </w:tr>
    </w:tbl>
    <w:p>
      <w:pPr>
        <w:spacing w:after="0" w:line="180" w:lineRule="atLeast"/>
        <w:jc w:val="both"/>
        <w:rPr>
          <w:sz w:val="16"/>
        </w:rPr>
        <w:sectPr>
          <w:pgSz w:w="11900" w:h="16840"/>
          <w:pgMar w:header="1141" w:footer="1202" w:top="1780" w:bottom="1400" w:left="1020" w:right="480"/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4412"/>
        <w:gridCol w:w="898"/>
        <w:gridCol w:w="716"/>
        <w:gridCol w:w="1078"/>
        <w:gridCol w:w="1844"/>
      </w:tblGrid>
      <w:tr>
        <w:trPr>
          <w:trHeight w:val="236" w:hRule="atLeast"/>
        </w:trPr>
        <w:tc>
          <w:tcPr>
            <w:tcW w:w="74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1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Federal)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1001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Obrigatoriedade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registros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1010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Informações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2"/>
                <w:sz w:val="16"/>
              </w:rPr>
              <w:t> Exportação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1100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786" w:right="783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Documentos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Fiscais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Exportação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1105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786" w:right="783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420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Operações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Exportação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Indireta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Mercadorias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de </w:t>
            </w:r>
            <w:r>
              <w:rPr>
                <w:spacing w:val="-2"/>
                <w:sz w:val="16"/>
              </w:rPr>
              <w:t>terceiros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1110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7"/>
              <w:ind w:left="786" w:right="783"/>
              <w:rPr>
                <w:sz w:val="16"/>
              </w:rPr>
            </w:pPr>
            <w:r>
              <w:rPr>
                <w:spacing w:val="-5"/>
                <w:sz w:val="16"/>
              </w:rPr>
              <w:t>OC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Controle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Créditos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Fiscais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ICMS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1200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Utilização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Créditos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Fiscais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ICMS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1210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6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Movimentação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diária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combustíveis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1300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Movimentação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diária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combustíveis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tanque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1310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Volume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vendas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1320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Bombas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1350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Lacres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2"/>
                <w:sz w:val="16"/>
              </w:rPr>
              <w:t> bombas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1360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6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Bicos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bomba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1370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Controle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produção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Usina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1390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6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Produção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diária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usina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1391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7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Informação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Valor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Agregado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1400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20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Nota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fiscal/Conta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energia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elétrica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(código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06)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- Operações Interestaduais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7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21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documento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Nota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fiscal/Conta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energia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elétrica (código 06)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1510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7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cartão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crédito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e/ou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débito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1600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6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Documentos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fiscais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utilizados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1700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Documentos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fiscais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cancelados/inutilizados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1710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21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DCTA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Demonstrativo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crédito 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transporte </w:t>
            </w:r>
            <w:r>
              <w:rPr>
                <w:spacing w:val="-2"/>
                <w:sz w:val="16"/>
              </w:rPr>
              <w:t>aéreo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1800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7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6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Indicador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sub-apuração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ICMS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1900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7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Período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sub-apuração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ICMS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1910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6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Sub-apuração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ICMS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1920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7"/>
              <w:rPr>
                <w:sz w:val="16"/>
              </w:rPr>
            </w:pPr>
            <w:r>
              <w:rPr>
                <w:spacing w:val="-5"/>
                <w:sz w:val="16"/>
              </w:rPr>
              <w:t>1:1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6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Ajuste/benefício/incentivo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sub-apuração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ICMS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1921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21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Informações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adicionais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ajustes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sub-apuração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 </w:t>
            </w:r>
            <w:r>
              <w:rPr>
                <w:spacing w:val="-4"/>
                <w:sz w:val="16"/>
              </w:rPr>
              <w:t>ICMS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1922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21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Informações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adicionais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ajustes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sub-apuração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 ICMS - Identificação dos documentos fiscais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1923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399" w:right="398"/>
              <w:rPr>
                <w:sz w:val="16"/>
              </w:rPr>
            </w:pPr>
            <w:r>
              <w:rPr>
                <w:spacing w:val="-5"/>
                <w:sz w:val="16"/>
              </w:rPr>
              <w:t>1N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20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Informações adicionais 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sub-apuração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ICMS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Valores </w:t>
            </w:r>
            <w:r>
              <w:rPr>
                <w:spacing w:val="-2"/>
                <w:sz w:val="16"/>
              </w:rPr>
              <w:t>declaratórios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1925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421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 w:right="65"/>
              <w:jc w:val="left"/>
              <w:rPr>
                <w:sz w:val="16"/>
              </w:rPr>
            </w:pPr>
            <w:r>
              <w:rPr>
                <w:sz w:val="16"/>
              </w:rPr>
              <w:t>Obrigações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do ICMS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 recolher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Operações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referentes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à sub-apuração do ICMS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1926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401" w:right="398"/>
              <w:rPr>
                <w:sz w:val="16"/>
              </w:rPr>
            </w:pPr>
            <w:r>
              <w:rPr>
                <w:spacing w:val="-5"/>
                <w:sz w:val="16"/>
              </w:rPr>
              <w:t>1:N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0" w:right="39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DISPENSADO</w:t>
            </w:r>
          </w:p>
        </w:tc>
      </w:tr>
      <w:tr>
        <w:trPr>
          <w:trHeight w:val="236" w:hRule="atLeast"/>
        </w:trPr>
        <w:tc>
          <w:tcPr>
            <w:tcW w:w="744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412" w:type="dxa"/>
          </w:tcPr>
          <w:p>
            <w:pPr>
              <w:pStyle w:val="TableParagraph"/>
              <w:spacing w:before="25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98" w:type="dxa"/>
          </w:tcPr>
          <w:p>
            <w:pPr>
              <w:pStyle w:val="TableParagraph"/>
              <w:spacing w:before="25"/>
              <w:ind w:left="257" w:right="255"/>
              <w:rPr>
                <w:sz w:val="16"/>
              </w:rPr>
            </w:pPr>
            <w:r>
              <w:rPr>
                <w:spacing w:val="-4"/>
                <w:sz w:val="16"/>
              </w:rPr>
              <w:t>1990</w:t>
            </w:r>
          </w:p>
        </w:tc>
        <w:tc>
          <w:tcPr>
            <w:tcW w:w="716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spacing w:before="25"/>
              <w:ind w:left="2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844" w:type="dxa"/>
          </w:tcPr>
          <w:p>
            <w:pPr>
              <w:pStyle w:val="TableParagraph"/>
              <w:spacing w:before="25"/>
              <w:ind w:left="4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</w:tbl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3"/>
          <w:numId w:val="1"/>
        </w:numPr>
        <w:tabs>
          <w:tab w:pos="778" w:val="left" w:leader="none"/>
        </w:tabs>
        <w:spacing w:line="240" w:lineRule="auto" w:before="94" w:after="0"/>
        <w:ind w:left="778" w:right="0" w:hanging="663"/>
        <w:jc w:val="left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Bloco</w:t>
      </w:r>
      <w:r>
        <w:rPr>
          <w:spacing w:val="-4"/>
          <w:sz w:val="20"/>
        </w:rPr>
        <w:t> </w:t>
      </w:r>
      <w:r>
        <w:rPr>
          <w:sz w:val="20"/>
        </w:rPr>
        <w:t>9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Encerramento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arquivo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digital: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4702"/>
        <w:gridCol w:w="898"/>
        <w:gridCol w:w="714"/>
        <w:gridCol w:w="1078"/>
        <w:gridCol w:w="1830"/>
      </w:tblGrid>
      <w:tr>
        <w:trPr>
          <w:trHeight w:val="602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92"/>
              <w:rPr>
                <w:sz w:val="16"/>
              </w:rPr>
            </w:pPr>
            <w:r>
              <w:rPr>
                <w:spacing w:val="-2"/>
                <w:sz w:val="16"/>
              </w:rPr>
              <w:t>Bloco</w:t>
            </w:r>
          </w:p>
        </w:tc>
        <w:tc>
          <w:tcPr>
            <w:tcW w:w="47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85" w:right="1973"/>
              <w:rPr>
                <w:sz w:val="16"/>
              </w:rPr>
            </w:pPr>
            <w:r>
              <w:rPr>
                <w:spacing w:val="-2"/>
                <w:sz w:val="16"/>
              </w:rPr>
              <w:t>Descrição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8"/>
              <w:rPr>
                <w:sz w:val="16"/>
              </w:rPr>
            </w:pPr>
            <w:r>
              <w:rPr>
                <w:spacing w:val="-2"/>
                <w:sz w:val="16"/>
              </w:rPr>
              <w:t>Registro</w:t>
            </w:r>
          </w:p>
        </w:tc>
        <w:tc>
          <w:tcPr>
            <w:tcW w:w="7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Nível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2"/>
                <w:sz w:val="16"/>
              </w:rPr>
              <w:t>Ocorrência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1" w:right="218"/>
              <w:rPr>
                <w:sz w:val="16"/>
              </w:rPr>
            </w:pPr>
            <w:r>
              <w:rPr>
                <w:sz w:val="16"/>
              </w:rPr>
              <w:t>Obrigatoriedade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do registro (Todos </w:t>
            </w:r>
            <w:r>
              <w:rPr>
                <w:spacing w:val="-2"/>
                <w:sz w:val="16"/>
              </w:rPr>
              <w:t>contribuintes)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47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Abertura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8"/>
              <w:rPr>
                <w:sz w:val="16"/>
              </w:rPr>
            </w:pPr>
            <w:r>
              <w:rPr>
                <w:spacing w:val="-4"/>
                <w:sz w:val="16"/>
              </w:rPr>
              <w:t>9001</w:t>
            </w:r>
          </w:p>
        </w:tc>
        <w:tc>
          <w:tcPr>
            <w:tcW w:w="7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47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Registros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Arquivo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8"/>
              <w:rPr>
                <w:sz w:val="16"/>
              </w:rPr>
            </w:pPr>
            <w:r>
              <w:rPr>
                <w:spacing w:val="-4"/>
                <w:sz w:val="16"/>
              </w:rPr>
              <w:t>9900</w:t>
            </w:r>
          </w:p>
        </w:tc>
        <w:tc>
          <w:tcPr>
            <w:tcW w:w="7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47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8"/>
              <w:rPr>
                <w:sz w:val="16"/>
              </w:rPr>
            </w:pPr>
            <w:r>
              <w:rPr>
                <w:spacing w:val="-4"/>
                <w:sz w:val="16"/>
              </w:rPr>
              <w:t>9990</w:t>
            </w:r>
          </w:p>
        </w:tc>
        <w:tc>
          <w:tcPr>
            <w:tcW w:w="7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>
        <w:trPr>
          <w:trHeight w:val="235" w:hRule="atLeast"/>
        </w:trPr>
        <w:tc>
          <w:tcPr>
            <w:tcW w:w="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47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Encerramento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Arquivo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Digital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 w:right="128"/>
              <w:rPr>
                <w:sz w:val="16"/>
              </w:rPr>
            </w:pPr>
            <w:r>
              <w:rPr>
                <w:spacing w:val="-4"/>
                <w:sz w:val="16"/>
              </w:rPr>
              <w:t>9999</w:t>
            </w:r>
          </w:p>
        </w:tc>
        <w:tc>
          <w:tcPr>
            <w:tcW w:w="7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0"/>
        <w:ind w:left="115" w:right="655"/>
        <w:jc w:val="both"/>
      </w:pPr>
      <w:r>
        <w:rPr/>
        <w:t>Para a apuração do ICMS próprio e do ICMS-ST, os contribuintes do IPI situados em Pernambuco e no Distrito Federal deverão utilizar a tabela 5.1.1 (abaixo), para efetuarem os ajustes de apuração do imposto no</w:t>
      </w:r>
      <w:r>
        <w:rPr>
          <w:spacing w:val="-1"/>
        </w:rPr>
        <w:t> </w:t>
      </w:r>
      <w:r>
        <w:rPr/>
        <w:t>preenchimento</w:t>
      </w:r>
      <w:r>
        <w:rPr>
          <w:spacing w:val="-1"/>
        </w:rPr>
        <w:t> </w:t>
      </w:r>
      <w:r>
        <w:rPr/>
        <w:t>dos registros</w:t>
      </w:r>
      <w:r>
        <w:rPr>
          <w:spacing w:val="-1"/>
        </w:rPr>
        <w:t> </w:t>
      </w:r>
      <w:r>
        <w:rPr/>
        <w:t>E111 e</w:t>
      </w:r>
      <w:r>
        <w:rPr>
          <w:spacing w:val="-1"/>
        </w:rPr>
        <w:t> </w:t>
      </w:r>
      <w:r>
        <w:rPr/>
        <w:t>E220. O</w:t>
      </w:r>
      <w:r>
        <w:rPr>
          <w:spacing w:val="-1"/>
        </w:rPr>
        <w:t> </w:t>
      </w:r>
      <w:r>
        <w:rPr/>
        <w:t>3º</w:t>
      </w:r>
      <w:r>
        <w:rPr>
          <w:spacing w:val="-1"/>
        </w:rPr>
        <w:t> </w:t>
      </w:r>
      <w:r>
        <w:rPr/>
        <w:t>caracter igual a “0” indica ajustes do</w:t>
      </w:r>
      <w:r>
        <w:rPr>
          <w:spacing w:val="-1"/>
        </w:rPr>
        <w:t> </w:t>
      </w:r>
      <w:r>
        <w:rPr/>
        <w:t>ICMS próprio,</w:t>
      </w:r>
      <w:r>
        <w:rPr>
          <w:spacing w:val="-1"/>
        </w:rPr>
        <w:t> </w:t>
      </w:r>
      <w:r>
        <w:rPr/>
        <w:t>a ser informado, portanto, no registro E111. O 3º caracter igual a “1” é utilizado para ajustes do ICMS_ST, a ser</w:t>
      </w:r>
    </w:p>
    <w:p>
      <w:pPr>
        <w:spacing w:after="0"/>
        <w:jc w:val="both"/>
        <w:sectPr>
          <w:pgSz w:w="11900" w:h="16840"/>
          <w:pgMar w:header="1141" w:footer="1202" w:top="1780" w:bottom="1400" w:left="1020" w:right="480"/>
        </w:sectPr>
      </w:pPr>
    </w:p>
    <w:p>
      <w:pPr>
        <w:pStyle w:val="BodyText"/>
        <w:spacing w:before="83"/>
        <w:ind w:left="115"/>
      </w:pPr>
      <w:r>
        <w:rPr/>
        <w:t>informado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registro</w:t>
      </w:r>
      <w:r>
        <w:rPr>
          <w:spacing w:val="-4"/>
        </w:rPr>
        <w:t> E220.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0"/>
        <w:ind w:left="1176" w:firstLine="0"/>
      </w:pPr>
      <w:r>
        <w:rPr/>
        <w:t>TABELA</w:t>
      </w:r>
      <w:r>
        <w:rPr>
          <w:spacing w:val="-16"/>
        </w:rPr>
        <w:t> </w:t>
      </w:r>
      <w:r>
        <w:rPr/>
        <w:t>5.1.1</w:t>
      </w:r>
      <w:r>
        <w:rPr>
          <w:spacing w:val="-5"/>
        </w:rPr>
        <w:t> </w:t>
      </w:r>
      <w:r>
        <w:rPr/>
        <w:t>–</w:t>
      </w:r>
      <w:r>
        <w:rPr>
          <w:spacing w:val="50"/>
        </w:rPr>
        <w:t> </w:t>
      </w:r>
      <w:r>
        <w:rPr/>
        <w:t>CÓDIGOS</w:t>
      </w:r>
      <w:r>
        <w:rPr>
          <w:spacing w:val="-5"/>
        </w:rPr>
        <w:t> </w:t>
      </w:r>
      <w:r>
        <w:rPr/>
        <w:t>DE</w:t>
      </w:r>
      <w:r>
        <w:rPr>
          <w:spacing w:val="-11"/>
        </w:rPr>
        <w:t> </w:t>
      </w:r>
      <w:r>
        <w:rPr/>
        <w:t>AJUSTE</w:t>
      </w:r>
      <w:r>
        <w:rPr>
          <w:spacing w:val="-3"/>
        </w:rPr>
        <w:t> </w:t>
      </w:r>
      <w:r>
        <w:rPr/>
        <w:t>DE</w:t>
      </w:r>
      <w:r>
        <w:rPr>
          <w:spacing w:val="-11"/>
        </w:rPr>
        <w:t> </w:t>
      </w:r>
      <w:r>
        <w:rPr/>
        <w:t>APURAÇÃO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ICMS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Pernambuco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BodyText"/>
        <w:spacing w:line="364" w:lineRule="auto"/>
        <w:ind w:left="836" w:right="3413"/>
      </w:pPr>
      <w:r>
        <w:rPr/>
        <w:t>PE009999 - Outros débitos para ajuste de apuração ICMS; PE019999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Estorno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ajuste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apuração</w:t>
      </w:r>
      <w:r>
        <w:rPr>
          <w:spacing w:val="-5"/>
        </w:rPr>
        <w:t> </w:t>
      </w:r>
      <w:r>
        <w:rPr/>
        <w:t>ICMS; PE029999 - Outros créditos para ajuste de apuração ICMS; PE039999 - Estorno de débitos para ajuste de apuração ICMS; PE049999 -</w:t>
      </w:r>
      <w:r>
        <w:rPr>
          <w:spacing w:val="-1"/>
        </w:rPr>
        <w:t> </w:t>
      </w:r>
      <w:r>
        <w:rPr/>
        <w:t>Deduções do imposto apurado na</w:t>
      </w:r>
      <w:r>
        <w:rPr>
          <w:spacing w:val="-1"/>
        </w:rPr>
        <w:t> </w:t>
      </w:r>
      <w:r>
        <w:rPr/>
        <w:t>apuração ICMS; PE059999 - Débito especial de ICMS;</w:t>
      </w:r>
    </w:p>
    <w:p>
      <w:pPr>
        <w:pStyle w:val="BodyText"/>
        <w:spacing w:before="3"/>
        <w:ind w:left="836"/>
      </w:pPr>
      <w:r>
        <w:rPr/>
        <w:t>PE099999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Controle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ICMS</w:t>
      </w:r>
      <w:r>
        <w:rPr>
          <w:spacing w:val="-5"/>
        </w:rPr>
        <w:t> </w:t>
      </w:r>
      <w:r>
        <w:rPr/>
        <w:t>extra-</w:t>
      </w:r>
      <w:r>
        <w:rPr>
          <w:spacing w:val="-2"/>
        </w:rPr>
        <w:t>apuração;</w:t>
      </w:r>
    </w:p>
    <w:p>
      <w:pPr>
        <w:pStyle w:val="BodyText"/>
        <w:spacing w:line="364" w:lineRule="auto" w:before="120"/>
        <w:ind w:left="836" w:right="3413"/>
      </w:pPr>
      <w:r>
        <w:rPr/>
        <w:t>PE109999 - Outros débitos para ajuste de apuração ICMS ST; PE119999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Estorno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créditos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ajuste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apuração</w:t>
      </w:r>
      <w:r>
        <w:rPr>
          <w:spacing w:val="-7"/>
        </w:rPr>
        <w:t> </w:t>
      </w:r>
      <w:r>
        <w:rPr/>
        <w:t>ICMS</w:t>
      </w:r>
      <w:r>
        <w:rPr>
          <w:spacing w:val="-6"/>
        </w:rPr>
        <w:t> </w:t>
      </w:r>
      <w:r>
        <w:rPr/>
        <w:t>ST; PE129999 - Outros créditos para ajuste de apuração ICMS ST; PE139999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Estorno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débitos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ajuste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apuração</w:t>
      </w:r>
      <w:r>
        <w:rPr>
          <w:spacing w:val="-1"/>
        </w:rPr>
        <w:t> </w:t>
      </w:r>
      <w:r>
        <w:rPr/>
        <w:t>ICMS</w:t>
      </w:r>
      <w:r>
        <w:rPr>
          <w:spacing w:val="-1"/>
        </w:rPr>
        <w:t> </w:t>
      </w:r>
      <w:r>
        <w:rPr/>
        <w:t>ST; PE149999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Deduções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apurado</w:t>
      </w:r>
      <w:r>
        <w:rPr>
          <w:spacing w:val="-2"/>
        </w:rPr>
        <w:t> </w:t>
      </w:r>
      <w:r>
        <w:rPr/>
        <w:t>na</w:t>
      </w:r>
      <w:r>
        <w:rPr>
          <w:spacing w:val="-3"/>
        </w:rPr>
        <w:t> </w:t>
      </w:r>
      <w:r>
        <w:rPr/>
        <w:t>apuração</w:t>
      </w:r>
      <w:r>
        <w:rPr>
          <w:spacing w:val="-2"/>
        </w:rPr>
        <w:t> </w:t>
      </w:r>
      <w:r>
        <w:rPr/>
        <w:t>ICMS</w:t>
      </w:r>
      <w:r>
        <w:rPr>
          <w:spacing w:val="-4"/>
        </w:rPr>
        <w:t> </w:t>
      </w:r>
      <w:r>
        <w:rPr/>
        <w:t>ST; PE159999 - Débito especial de ICMS ST.</w:t>
      </w:r>
    </w:p>
    <w:p>
      <w:pPr>
        <w:pStyle w:val="BodyText"/>
        <w:spacing w:before="3"/>
        <w:ind w:left="115" w:right="654" w:firstLine="710"/>
        <w:jc w:val="both"/>
      </w:pPr>
      <w:r>
        <w:rPr/>
        <w:t>O Ato Cotepe ICMS 44/2015 incluiu o ICMS Difal/FCP no item 2 das Regras de Formação do</w:t>
      </w:r>
      <w:r>
        <w:rPr>
          <w:spacing w:val="40"/>
        </w:rPr>
        <w:t> </w:t>
      </w:r>
      <w:r>
        <w:rPr/>
        <w:t>Código de</w:t>
      </w:r>
      <w:r>
        <w:rPr>
          <w:spacing w:val="-1"/>
        </w:rPr>
        <w:t> </w:t>
      </w:r>
      <w:r>
        <w:rPr/>
        <w:t>Ajuste da</w:t>
      </w:r>
      <w:r>
        <w:rPr>
          <w:spacing w:val="-1"/>
        </w:rPr>
        <w:t> </w:t>
      </w:r>
      <w:r>
        <w:rPr/>
        <w:t>Apuração do ICMS, do item 5.1.1 Tabela de Códigos de</w:t>
      </w:r>
      <w:r>
        <w:rPr>
          <w:spacing w:val="-1"/>
        </w:rPr>
        <w:t> </w:t>
      </w:r>
      <w:r>
        <w:rPr/>
        <w:t>Ajuste da</w:t>
      </w:r>
      <w:r>
        <w:rPr>
          <w:spacing w:val="-1"/>
        </w:rPr>
        <w:t> </w:t>
      </w:r>
      <w:r>
        <w:rPr/>
        <w:t>Apuração do ICMS do item 5.1 –</w:t>
      </w:r>
      <w:r>
        <w:rPr>
          <w:spacing w:val="-8"/>
        </w:rPr>
        <w:t> </w:t>
      </w:r>
      <w:r>
        <w:rPr/>
        <w:t>Ajustes dos Saldos da</w:t>
      </w:r>
      <w:r>
        <w:rPr>
          <w:spacing w:val="-6"/>
        </w:rPr>
        <w:t> </w:t>
      </w:r>
      <w:r>
        <w:rPr/>
        <w:t>Apuração do ICMS (registro E311) (validade até 31/12/2016):</w:t>
      </w:r>
    </w:p>
    <w:p>
      <w:pPr>
        <w:pStyle w:val="BodyText"/>
        <w:spacing w:line="364" w:lineRule="auto" w:before="120"/>
        <w:ind w:left="836" w:right="1643"/>
      </w:pPr>
      <w:r>
        <w:rPr/>
        <w:t>PE209999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Outros débitos para ajuste de apuração ICMS Difal/FCP para PE; PE219999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Estorno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ajuste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apuração</w:t>
      </w:r>
      <w:r>
        <w:rPr>
          <w:spacing w:val="-5"/>
        </w:rPr>
        <w:t> </w:t>
      </w:r>
      <w:r>
        <w:rPr/>
        <w:t>ICMS</w:t>
      </w:r>
      <w:r>
        <w:rPr>
          <w:spacing w:val="-4"/>
        </w:rPr>
        <w:t> </w:t>
      </w:r>
      <w:r>
        <w:rPr/>
        <w:t>Difal/FCP</w:t>
      </w:r>
      <w:r>
        <w:rPr>
          <w:spacing w:val="-7"/>
        </w:rPr>
        <w:t> </w:t>
      </w:r>
      <w:r>
        <w:rPr/>
        <w:t>para</w:t>
      </w:r>
      <w:r>
        <w:rPr>
          <w:spacing w:val="-4"/>
        </w:rPr>
        <w:t> </w:t>
      </w:r>
      <w:r>
        <w:rPr/>
        <w:t>PE; PE229999</w:t>
      </w:r>
      <w:r>
        <w:rPr>
          <w:spacing w:val="40"/>
        </w:rPr>
        <w:t> </w:t>
      </w:r>
      <w:r>
        <w:rPr/>
        <w:t>- Outros créditos para ajuste de apuração ICMS Difal/FCP para PE; PE239999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Estorno de débitos para ajuste de</w:t>
      </w:r>
      <w:r>
        <w:rPr>
          <w:spacing w:val="-1"/>
        </w:rPr>
        <w:t> </w:t>
      </w:r>
      <w:r>
        <w:rPr/>
        <w:t>apuração ICMS</w:t>
      </w:r>
      <w:r>
        <w:rPr>
          <w:spacing w:val="-2"/>
        </w:rPr>
        <w:t> </w:t>
      </w:r>
      <w:r>
        <w:rPr/>
        <w:t>Difal/FCP</w:t>
      </w:r>
      <w:r>
        <w:rPr>
          <w:spacing w:val="-4"/>
        </w:rPr>
        <w:t> </w:t>
      </w:r>
      <w:r>
        <w:rPr/>
        <w:t>para PE; PE249999</w:t>
      </w:r>
      <w:r>
        <w:rPr>
          <w:spacing w:val="40"/>
        </w:rPr>
        <w:t> </w:t>
      </w:r>
      <w:r>
        <w:rPr/>
        <w:t>- Deduções do imposto apurado na apuração ICMS Difal/FCP para PE; PE259999 - Débito especial de ICMS Difal/FCP para PE.</w:t>
      </w:r>
    </w:p>
    <w:p>
      <w:pPr>
        <w:pStyle w:val="BodyText"/>
        <w:spacing w:before="2"/>
        <w:ind w:left="115" w:right="662" w:firstLine="720"/>
        <w:jc w:val="both"/>
      </w:pPr>
      <w:r>
        <w:rPr/>
        <w:t>A partir de 01/01/2017</w:t>
      </w:r>
      <w:r>
        <w:rPr>
          <w:b/>
        </w:rPr>
        <w:t>, </w:t>
      </w:r>
      <w:r>
        <w:rPr/>
        <w:t>o valor informado no campo deve existir na tabela de código do ajuste da apuração e dedução de cada Secretaria de Fazenda – ICMS Difal e/ou FCP – da tabela 5.1.1 - Tabela de Códigos de</w:t>
      </w:r>
      <w:r>
        <w:rPr>
          <w:spacing w:val="-3"/>
        </w:rPr>
        <w:t> </w:t>
      </w:r>
      <w:r>
        <w:rPr/>
        <w:t>Ajuste da</w:t>
      </w:r>
      <w:r>
        <w:rPr>
          <w:spacing w:val="-3"/>
        </w:rPr>
        <w:t> </w:t>
      </w:r>
      <w:r>
        <w:rPr/>
        <w:t>Apuração do ICMS do item 5.1 do</w:t>
      </w:r>
      <w:r>
        <w:rPr>
          <w:spacing w:val="-1"/>
        </w:rPr>
        <w:t> </w:t>
      </w:r>
      <w:r>
        <w:rPr/>
        <w:t>Ato COTEPE/ICMS nº 09/08 –</w:t>
      </w:r>
      <w:r>
        <w:rPr>
          <w:spacing w:val="-3"/>
        </w:rPr>
        <w:t> </w:t>
      </w:r>
      <w:r>
        <w:rPr/>
        <w:t>Ajustes dos Saldos da Apuração do ICMS. Os códigos genéricos são os descritos a seguir, observando que, quando o 3º caracter for igual a “2”, deve ser utilizado para DIFAL</w:t>
      </w:r>
      <w:r>
        <w:rPr>
          <w:spacing w:val="-4"/>
        </w:rPr>
        <w:t> </w:t>
      </w:r>
      <w:r>
        <w:rPr/>
        <w:t>e, quando for igual a “3”, deve ser utilizado para FCP:</w:t>
      </w:r>
    </w:p>
    <w:p>
      <w:pPr>
        <w:pStyle w:val="BodyText"/>
      </w:pPr>
    </w:p>
    <w:p>
      <w:pPr>
        <w:pStyle w:val="BodyText"/>
        <w:spacing w:line="434" w:lineRule="auto"/>
        <w:ind w:left="836" w:right="3413"/>
      </w:pPr>
      <w:r>
        <w:rPr/>
        <w:t>PE209999 - Outros débitos para ajuste de apuração ICMS Difal; PE219999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Estorno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ajuste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apuração</w:t>
      </w:r>
      <w:r>
        <w:rPr>
          <w:spacing w:val="-5"/>
        </w:rPr>
        <w:t> </w:t>
      </w:r>
      <w:r>
        <w:rPr/>
        <w:t>ICMS</w:t>
      </w:r>
      <w:r>
        <w:rPr>
          <w:spacing w:val="-5"/>
        </w:rPr>
        <w:t> </w:t>
      </w:r>
      <w:r>
        <w:rPr/>
        <w:t>Difal; PE229999 - Outros créditos para ajuste de apuração ICMS Difal; PE239999 -</w:t>
      </w:r>
      <w:r>
        <w:rPr>
          <w:spacing w:val="-1"/>
        </w:rPr>
        <w:t> </w:t>
      </w:r>
      <w:r>
        <w:rPr/>
        <w:t>Estorno de</w:t>
      </w:r>
      <w:r>
        <w:rPr>
          <w:spacing w:val="-1"/>
        </w:rPr>
        <w:t> </w:t>
      </w:r>
      <w:r>
        <w:rPr/>
        <w:t>débitos para ajuste de</w:t>
      </w:r>
      <w:r>
        <w:rPr>
          <w:spacing w:val="-1"/>
        </w:rPr>
        <w:t> </w:t>
      </w:r>
      <w:r>
        <w:rPr/>
        <w:t>apuração ICMS Difal; PE249999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Deduções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apurado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apuração</w:t>
      </w:r>
      <w:r>
        <w:rPr>
          <w:spacing w:val="-1"/>
        </w:rPr>
        <w:t> </w:t>
      </w:r>
      <w:r>
        <w:rPr/>
        <w:t>ICMS</w:t>
      </w:r>
      <w:r>
        <w:rPr>
          <w:spacing w:val="-3"/>
        </w:rPr>
        <w:t> </w:t>
      </w:r>
      <w:r>
        <w:rPr/>
        <w:t>Difal; PE259999 - Débito especial de ICMS Difal;</w:t>
      </w:r>
    </w:p>
    <w:p>
      <w:pPr>
        <w:pStyle w:val="BodyText"/>
        <w:spacing w:line="434" w:lineRule="auto"/>
        <w:ind w:left="836" w:right="3413"/>
      </w:pPr>
      <w:r>
        <w:rPr/>
        <w:t>PE309999 - Outros débitos para ajuste de apuração ICMS FCP; PE319999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Estorno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ajuste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apuração</w:t>
      </w:r>
      <w:r>
        <w:rPr>
          <w:spacing w:val="-5"/>
        </w:rPr>
        <w:t> </w:t>
      </w:r>
      <w:r>
        <w:rPr/>
        <w:t>ICMS</w:t>
      </w:r>
      <w:r>
        <w:rPr>
          <w:spacing w:val="-5"/>
        </w:rPr>
        <w:t> </w:t>
      </w:r>
      <w:r>
        <w:rPr/>
        <w:t>FCP;</w:t>
      </w:r>
    </w:p>
    <w:p>
      <w:pPr>
        <w:spacing w:after="0" w:line="434" w:lineRule="auto"/>
        <w:sectPr>
          <w:pgSz w:w="11900" w:h="16840"/>
          <w:pgMar w:header="1141" w:footer="1202" w:top="1780" w:bottom="1400" w:left="1020" w:right="480"/>
        </w:sectPr>
      </w:pPr>
    </w:p>
    <w:p>
      <w:pPr>
        <w:pStyle w:val="BodyText"/>
        <w:spacing w:line="434" w:lineRule="auto" w:before="83"/>
        <w:ind w:left="836" w:right="3413"/>
      </w:pPr>
      <w:r>
        <w:rPr/>
        <w:t>PE329999 - Outros créditos para ajuste de apuração ICMS FCP; PE339999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Estorno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débitos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ajuste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apuração</w:t>
      </w:r>
      <w:r>
        <w:rPr>
          <w:spacing w:val="-4"/>
        </w:rPr>
        <w:t> </w:t>
      </w:r>
      <w:r>
        <w:rPr/>
        <w:t>ICMS</w:t>
      </w:r>
      <w:r>
        <w:rPr>
          <w:spacing w:val="-4"/>
        </w:rPr>
        <w:t> </w:t>
      </w:r>
      <w:r>
        <w:rPr/>
        <w:t>FCP; PE349999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Deduções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imposto</w:t>
      </w:r>
      <w:r>
        <w:rPr>
          <w:spacing w:val="-5"/>
        </w:rPr>
        <w:t> </w:t>
      </w:r>
      <w:r>
        <w:rPr/>
        <w:t>apurado</w:t>
      </w:r>
      <w:r>
        <w:rPr>
          <w:spacing w:val="-5"/>
        </w:rPr>
        <w:t> </w:t>
      </w:r>
      <w:r>
        <w:rPr/>
        <w:t>na</w:t>
      </w:r>
      <w:r>
        <w:rPr>
          <w:spacing w:val="-6"/>
        </w:rPr>
        <w:t> </w:t>
      </w:r>
      <w:r>
        <w:rPr/>
        <w:t>apuração</w:t>
      </w:r>
      <w:r>
        <w:rPr>
          <w:spacing w:val="-5"/>
        </w:rPr>
        <w:t> </w:t>
      </w:r>
      <w:r>
        <w:rPr/>
        <w:t>ICMS</w:t>
      </w:r>
      <w:r>
        <w:rPr>
          <w:spacing w:val="-7"/>
        </w:rPr>
        <w:t> </w:t>
      </w:r>
      <w:r>
        <w:rPr/>
        <w:t>FCP; PE359999 - Débito especial de ICMS FCP.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0"/>
        <w:ind w:left="1026" w:firstLine="0"/>
      </w:pPr>
      <w:r>
        <w:rPr/>
        <w:t>TABELA</w:t>
      </w:r>
      <w:r>
        <w:rPr>
          <w:spacing w:val="-16"/>
        </w:rPr>
        <w:t> </w:t>
      </w:r>
      <w:r>
        <w:rPr/>
        <w:t>5.1.1</w:t>
      </w:r>
      <w:r>
        <w:rPr>
          <w:spacing w:val="-5"/>
        </w:rPr>
        <w:t> </w:t>
      </w:r>
      <w:r>
        <w:rPr/>
        <w:t>–</w:t>
      </w:r>
      <w:r>
        <w:rPr>
          <w:spacing w:val="49"/>
        </w:rPr>
        <w:t> </w:t>
      </w:r>
      <w:r>
        <w:rPr/>
        <w:t>CÓDIGOS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AJUSTE</w:t>
      </w:r>
      <w:r>
        <w:rPr>
          <w:spacing w:val="-4"/>
        </w:rPr>
        <w:t> </w:t>
      </w:r>
      <w:r>
        <w:rPr/>
        <w:t>DE</w:t>
      </w:r>
      <w:r>
        <w:rPr>
          <w:spacing w:val="-10"/>
        </w:rPr>
        <w:t> </w:t>
      </w:r>
      <w:r>
        <w:rPr/>
        <w:t>APURAÇÃO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ICMS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Distrito</w:t>
      </w:r>
      <w:r>
        <w:rPr>
          <w:spacing w:val="-3"/>
        </w:rPr>
        <w:t> </w:t>
      </w:r>
      <w:r>
        <w:rPr>
          <w:spacing w:val="-2"/>
        </w:rPr>
        <w:t>Federal</w:t>
      </w:r>
    </w:p>
    <w:p>
      <w:pPr>
        <w:pStyle w:val="BodyText"/>
        <w:rPr>
          <w:b/>
        </w:rPr>
      </w:pPr>
    </w:p>
    <w:p>
      <w:pPr>
        <w:pStyle w:val="BodyText"/>
        <w:spacing w:line="364" w:lineRule="auto"/>
        <w:ind w:left="836" w:right="3413"/>
      </w:pPr>
      <w:r>
        <w:rPr/>
        <w:t>DF009999 - Outros débitos para ajuste de apuração ICMS; DF019999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Estorno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ajuste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apuração</w:t>
      </w:r>
      <w:r>
        <w:rPr>
          <w:spacing w:val="-5"/>
        </w:rPr>
        <w:t> </w:t>
      </w:r>
      <w:r>
        <w:rPr/>
        <w:t>ICMS; DF029999 - Outros créditos para ajuste de apuração ICMS; DF039999 - Estorno de débitos para ajuste de apuração ICMS; DF049999 -</w:t>
      </w:r>
      <w:r>
        <w:rPr>
          <w:spacing w:val="-1"/>
        </w:rPr>
        <w:t> </w:t>
      </w:r>
      <w:r>
        <w:rPr/>
        <w:t>Deduções do imposto apurado na</w:t>
      </w:r>
      <w:r>
        <w:rPr>
          <w:spacing w:val="-1"/>
        </w:rPr>
        <w:t> </w:t>
      </w:r>
      <w:r>
        <w:rPr/>
        <w:t>apuração ICMS; DF059999 - Débito especial de ICMS;</w:t>
      </w:r>
    </w:p>
    <w:p>
      <w:pPr>
        <w:pStyle w:val="BodyText"/>
        <w:spacing w:before="2"/>
        <w:ind w:left="836"/>
      </w:pPr>
      <w:r>
        <w:rPr/>
        <w:t>DF099999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Controle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ICMS</w:t>
      </w:r>
      <w:r>
        <w:rPr>
          <w:spacing w:val="-5"/>
        </w:rPr>
        <w:t> </w:t>
      </w:r>
      <w:r>
        <w:rPr/>
        <w:t>extra-</w:t>
      </w:r>
      <w:r>
        <w:rPr>
          <w:spacing w:val="-2"/>
        </w:rPr>
        <w:t>apuração;</w:t>
      </w:r>
    </w:p>
    <w:p>
      <w:pPr>
        <w:pStyle w:val="BodyText"/>
        <w:spacing w:line="364" w:lineRule="auto" w:before="120"/>
        <w:ind w:left="836" w:right="3413"/>
      </w:pPr>
      <w:r>
        <w:rPr/>
        <w:t>DF109999 - Outros débitos para ajuste de apuração ICMS ST; DF119999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Estorno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créditos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ajuste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apuração</w:t>
      </w:r>
      <w:r>
        <w:rPr>
          <w:spacing w:val="-7"/>
        </w:rPr>
        <w:t> </w:t>
      </w:r>
      <w:r>
        <w:rPr/>
        <w:t>ICMS</w:t>
      </w:r>
      <w:r>
        <w:rPr>
          <w:spacing w:val="-6"/>
        </w:rPr>
        <w:t> </w:t>
      </w:r>
      <w:r>
        <w:rPr/>
        <w:t>ST; DF129999 - Outros créditos para ajuste de apuração ICMS ST; DF139999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Estorno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débitos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ajuste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apuração</w:t>
      </w:r>
      <w:r>
        <w:rPr>
          <w:spacing w:val="-1"/>
        </w:rPr>
        <w:t> </w:t>
      </w:r>
      <w:r>
        <w:rPr/>
        <w:t>ICMS</w:t>
      </w:r>
      <w:r>
        <w:rPr>
          <w:spacing w:val="-1"/>
        </w:rPr>
        <w:t> </w:t>
      </w:r>
      <w:r>
        <w:rPr/>
        <w:t>ST; DF149999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Deduções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imposto</w:t>
      </w:r>
      <w:r>
        <w:rPr>
          <w:spacing w:val="-2"/>
        </w:rPr>
        <w:t> </w:t>
      </w:r>
      <w:r>
        <w:rPr/>
        <w:t>apurado</w:t>
      </w:r>
      <w:r>
        <w:rPr>
          <w:spacing w:val="-2"/>
        </w:rPr>
        <w:t> </w:t>
      </w:r>
      <w:r>
        <w:rPr/>
        <w:t>na</w:t>
      </w:r>
      <w:r>
        <w:rPr>
          <w:spacing w:val="-3"/>
        </w:rPr>
        <w:t> </w:t>
      </w:r>
      <w:r>
        <w:rPr/>
        <w:t>apuração</w:t>
      </w:r>
      <w:r>
        <w:rPr>
          <w:spacing w:val="-2"/>
        </w:rPr>
        <w:t> </w:t>
      </w:r>
      <w:r>
        <w:rPr/>
        <w:t>ICMS</w:t>
      </w:r>
      <w:r>
        <w:rPr>
          <w:spacing w:val="-4"/>
        </w:rPr>
        <w:t> </w:t>
      </w:r>
      <w:r>
        <w:rPr/>
        <w:t>ST; DF159999 - Débito especial de ICMS ST.</w:t>
      </w:r>
    </w:p>
    <w:p>
      <w:pPr>
        <w:pStyle w:val="BodyText"/>
        <w:spacing w:line="434" w:lineRule="auto" w:before="3"/>
        <w:ind w:left="836" w:right="3413"/>
      </w:pPr>
      <w:r>
        <w:rPr/>
        <w:t>DF209999 - Outros débitos para ajuste de apuração ICMS Difal; DF219999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Estorno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ajuste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apuração</w:t>
      </w:r>
      <w:r>
        <w:rPr>
          <w:spacing w:val="-5"/>
        </w:rPr>
        <w:t> </w:t>
      </w:r>
      <w:r>
        <w:rPr/>
        <w:t>ICMS</w:t>
      </w:r>
      <w:r>
        <w:rPr>
          <w:spacing w:val="-5"/>
        </w:rPr>
        <w:t> </w:t>
      </w:r>
      <w:r>
        <w:rPr/>
        <w:t>Difal; DF229999 - Outros créditos para ajuste de apuração ICMS Difal; DF239999 - Estorno de débitos para ajuste de apuração ICMS Difal; DF249999 -</w:t>
      </w:r>
      <w:r>
        <w:rPr>
          <w:spacing w:val="-1"/>
        </w:rPr>
        <w:t> </w:t>
      </w:r>
      <w:r>
        <w:rPr/>
        <w:t>Deduções do imposto apurado na</w:t>
      </w:r>
      <w:r>
        <w:rPr>
          <w:spacing w:val="-1"/>
        </w:rPr>
        <w:t> </w:t>
      </w:r>
      <w:r>
        <w:rPr/>
        <w:t>apuração ICMS</w:t>
      </w:r>
      <w:r>
        <w:rPr>
          <w:spacing w:val="-2"/>
        </w:rPr>
        <w:t> </w:t>
      </w:r>
      <w:r>
        <w:rPr/>
        <w:t>Difal; DF259999 - Débito especial de ICMS Difal;</w:t>
      </w:r>
    </w:p>
    <w:p>
      <w:pPr>
        <w:pStyle w:val="BodyText"/>
        <w:spacing w:line="434" w:lineRule="auto"/>
        <w:ind w:left="836" w:right="3413"/>
      </w:pPr>
      <w:r>
        <w:rPr/>
        <w:t>DF309999 - Outros débitos para ajuste de apuração ICMS FCP; DF319999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Estorno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ajuste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apuração</w:t>
      </w:r>
      <w:r>
        <w:rPr>
          <w:spacing w:val="-5"/>
        </w:rPr>
        <w:t> </w:t>
      </w:r>
      <w:r>
        <w:rPr/>
        <w:t>ICMS</w:t>
      </w:r>
      <w:r>
        <w:rPr>
          <w:spacing w:val="-5"/>
        </w:rPr>
        <w:t> </w:t>
      </w:r>
      <w:r>
        <w:rPr/>
        <w:t>FCP; DF329999 - Outros créditos para ajuste de apuração ICMS FCP; DF339999 - Estorno de débitos para ajuste de apuração ICMS FCP; DF349999 -</w:t>
      </w:r>
      <w:r>
        <w:rPr>
          <w:spacing w:val="-1"/>
        </w:rPr>
        <w:t> </w:t>
      </w:r>
      <w:r>
        <w:rPr/>
        <w:t>Deduções do imposto apurado na</w:t>
      </w:r>
      <w:r>
        <w:rPr>
          <w:spacing w:val="-1"/>
        </w:rPr>
        <w:t> </w:t>
      </w:r>
      <w:r>
        <w:rPr/>
        <w:t>apuração ICMS</w:t>
      </w:r>
      <w:r>
        <w:rPr>
          <w:spacing w:val="-2"/>
        </w:rPr>
        <w:t> </w:t>
      </w:r>
      <w:r>
        <w:rPr/>
        <w:t>FCP; DF359999 - Débito especial de ICMS FCP.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5" w:right="434" w:firstLine="720"/>
      </w:pPr>
      <w:r>
        <w:rPr>
          <w:b/>
        </w:rPr>
        <w:t>Obs.:</w:t>
      </w:r>
      <w:r>
        <w:rPr>
          <w:b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versões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tabelas</w:t>
      </w:r>
      <w:r>
        <w:rPr>
          <w:spacing w:val="40"/>
        </w:rPr>
        <w:t> </w:t>
      </w:r>
      <w:r>
        <w:rPr/>
        <w:t>5.1.1</w:t>
      </w:r>
      <w:r>
        <w:rPr>
          <w:spacing w:val="40"/>
        </w:rPr>
        <w:t> </w:t>
      </w:r>
      <w:r>
        <w:rPr/>
        <w:t>são</w:t>
      </w:r>
      <w:r>
        <w:rPr>
          <w:spacing w:val="40"/>
        </w:rPr>
        <w:t> </w:t>
      </w:r>
      <w:r>
        <w:rPr/>
        <w:t>baixadas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PVA</w:t>
      </w:r>
      <w:r>
        <w:rPr>
          <w:spacing w:val="40"/>
        </w:rPr>
        <w:t> </w:t>
      </w:r>
      <w:r>
        <w:rPr/>
        <w:t>sempre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atualizadas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estão disponíveis para consulta no sítio no Sped: </w:t>
      </w:r>
      <w:hyperlink r:id="rId7">
        <w:r>
          <w:rPr>
            <w:color w:val="0000FF"/>
            <w:u w:val="single" w:color="0000FF"/>
          </w:rPr>
          <w:t>http://sped.rfb.gov.br/pagina/show/1578</w:t>
        </w:r>
      </w:hyperlink>
    </w:p>
    <w:p>
      <w:pPr>
        <w:spacing w:after="0"/>
        <w:sectPr>
          <w:pgSz w:w="11900" w:h="16840"/>
          <w:pgMar w:header="1141" w:footer="1202" w:top="1780" w:bottom="1400" w:left="1020" w:right="480"/>
        </w:sectPr>
      </w:pPr>
    </w:p>
    <w:p>
      <w:pPr>
        <w:spacing w:before="82"/>
        <w:ind w:left="605" w:right="1137" w:firstLine="0"/>
        <w:jc w:val="center"/>
        <w:rPr>
          <w:b/>
          <w:sz w:val="24"/>
        </w:rPr>
      </w:pPr>
      <w:r>
        <w:rPr>
          <w:b/>
          <w:sz w:val="24"/>
        </w:rPr>
        <w:t>Exemplos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Ajustes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Apuração</w:t>
      </w:r>
    </w:p>
    <w:p>
      <w:pPr>
        <w:pStyle w:val="Heading1"/>
        <w:numPr>
          <w:ilvl w:val="4"/>
          <w:numId w:val="1"/>
        </w:numPr>
        <w:tabs>
          <w:tab w:pos="833" w:val="left" w:leader="none"/>
        </w:tabs>
        <w:spacing w:line="240" w:lineRule="auto" w:before="231" w:after="0"/>
        <w:ind w:left="833" w:right="0" w:hanging="358"/>
        <w:jc w:val="left"/>
      </w:pPr>
      <w:r>
        <w:rPr/>
        <w:t>Pagamento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diferencial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alíquota</w:t>
      </w:r>
    </w:p>
    <w:p>
      <w:pPr>
        <w:pStyle w:val="ListParagraph"/>
        <w:numPr>
          <w:ilvl w:val="5"/>
          <w:numId w:val="1"/>
        </w:numPr>
        <w:tabs>
          <w:tab w:pos="806" w:val="left" w:leader="none"/>
        </w:tabs>
        <w:spacing w:line="240" w:lineRule="auto" w:before="120" w:after="0"/>
        <w:ind w:left="806" w:right="0" w:hanging="331"/>
        <w:jc w:val="left"/>
        <w:rPr>
          <w:b/>
          <w:sz w:val="20"/>
        </w:rPr>
      </w:pPr>
      <w:r>
        <w:rPr>
          <w:b/>
          <w:sz w:val="20"/>
        </w:rPr>
        <w:t>DIFAL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antes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EC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87/2015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(até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31/12/2015)</w:t>
      </w:r>
    </w:p>
    <w:p>
      <w:pPr>
        <w:pStyle w:val="ListParagraph"/>
        <w:numPr>
          <w:ilvl w:val="6"/>
          <w:numId w:val="1"/>
        </w:numPr>
        <w:tabs>
          <w:tab w:pos="1554" w:val="left" w:leader="none"/>
        </w:tabs>
        <w:spacing w:line="240" w:lineRule="auto" w:before="120" w:after="0"/>
        <w:ind w:left="1554" w:right="0" w:hanging="358"/>
        <w:jc w:val="left"/>
        <w:rPr>
          <w:sz w:val="20"/>
        </w:rPr>
      </w:pPr>
      <w:r>
        <w:rPr>
          <w:sz w:val="20"/>
        </w:rPr>
        <w:t>Lançar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pago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mês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campo</w:t>
      </w:r>
      <w:r>
        <w:rPr>
          <w:spacing w:val="-4"/>
          <w:sz w:val="20"/>
        </w:rPr>
        <w:t> </w:t>
      </w:r>
      <w:r>
        <w:rPr>
          <w:sz w:val="20"/>
        </w:rPr>
        <w:t>04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“VL_TOT_AJ_DEBITOS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Registro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E110;</w:t>
      </w:r>
    </w:p>
    <w:p>
      <w:pPr>
        <w:pStyle w:val="ListParagraph"/>
        <w:numPr>
          <w:ilvl w:val="6"/>
          <w:numId w:val="1"/>
        </w:numPr>
        <w:tabs>
          <w:tab w:pos="1554" w:val="left" w:leader="none"/>
        </w:tabs>
        <w:spacing w:line="240" w:lineRule="auto" w:before="120" w:after="0"/>
        <w:ind w:left="1554" w:right="0" w:hanging="358"/>
        <w:jc w:val="left"/>
        <w:rPr>
          <w:sz w:val="20"/>
        </w:rPr>
      </w:pPr>
      <w:r>
        <w:rPr>
          <w:sz w:val="20"/>
        </w:rPr>
        <w:t>Informar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Registro</w:t>
      </w:r>
      <w:r>
        <w:rPr>
          <w:spacing w:val="-9"/>
          <w:sz w:val="20"/>
        </w:rPr>
        <w:t> </w:t>
      </w:r>
      <w:r>
        <w:rPr>
          <w:sz w:val="20"/>
        </w:rPr>
        <w:t>E111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preencher:</w:t>
      </w:r>
    </w:p>
    <w:p>
      <w:pPr>
        <w:pStyle w:val="ListParagraph"/>
        <w:numPr>
          <w:ilvl w:val="7"/>
          <w:numId w:val="1"/>
        </w:numPr>
        <w:tabs>
          <w:tab w:pos="2275" w:val="left" w:leader="none"/>
        </w:tabs>
        <w:spacing w:line="240" w:lineRule="auto" w:before="120" w:after="0"/>
        <w:ind w:left="2275" w:right="0" w:hanging="263"/>
        <w:jc w:val="left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campo</w:t>
      </w:r>
      <w:r>
        <w:rPr>
          <w:spacing w:val="-3"/>
          <w:sz w:val="20"/>
        </w:rPr>
        <w:t> </w:t>
      </w:r>
      <w:r>
        <w:rPr>
          <w:sz w:val="20"/>
        </w:rPr>
        <w:t>02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COD_AJ_APUR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seguinte</w:t>
      </w:r>
      <w:r>
        <w:rPr>
          <w:spacing w:val="-3"/>
          <w:sz w:val="20"/>
        </w:rPr>
        <w:t> </w:t>
      </w:r>
      <w:r>
        <w:rPr>
          <w:sz w:val="20"/>
        </w:rPr>
        <w:t>código:</w:t>
      </w:r>
      <w:r>
        <w:rPr>
          <w:spacing w:val="2"/>
          <w:sz w:val="20"/>
        </w:rPr>
        <w:t> </w:t>
      </w:r>
      <w:r>
        <w:rPr>
          <w:b/>
          <w:sz w:val="20"/>
        </w:rPr>
        <w:t>PE009999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-2"/>
          <w:sz w:val="20"/>
        </w:rPr>
        <w:t> DF099999</w:t>
      </w:r>
      <w:r>
        <w:rPr>
          <w:spacing w:val="-2"/>
          <w:sz w:val="20"/>
        </w:rPr>
        <w:t>;</w:t>
      </w:r>
    </w:p>
    <w:p>
      <w:pPr>
        <w:pStyle w:val="ListParagraph"/>
        <w:numPr>
          <w:ilvl w:val="7"/>
          <w:numId w:val="1"/>
        </w:numPr>
        <w:tabs>
          <w:tab w:pos="2274" w:val="left" w:leader="none"/>
          <w:tab w:pos="2276" w:val="left" w:leader="none"/>
        </w:tabs>
        <w:spacing w:line="240" w:lineRule="auto" w:before="120" w:after="0"/>
        <w:ind w:left="2276" w:right="656" w:hanging="308"/>
        <w:jc w:val="left"/>
        <w:rPr>
          <w:sz w:val="20"/>
        </w:rPr>
      </w:pPr>
      <w:r>
        <w:rPr>
          <w:sz w:val="20"/>
        </w:rPr>
        <w:t>no campo 03 – DESCR_COMPL_AJ a seguinte informação: Valor pago referente a DIFAL do mês xx/201x;</w:t>
      </w:r>
    </w:p>
    <w:p>
      <w:pPr>
        <w:pStyle w:val="ListParagraph"/>
        <w:numPr>
          <w:ilvl w:val="7"/>
          <w:numId w:val="1"/>
        </w:numPr>
        <w:tabs>
          <w:tab w:pos="2274" w:val="left" w:leader="none"/>
          <w:tab w:pos="2276" w:val="left" w:leader="none"/>
        </w:tabs>
        <w:spacing w:line="240" w:lineRule="auto" w:before="121" w:after="0"/>
        <w:ind w:left="2276" w:right="665" w:hanging="354"/>
        <w:jc w:val="left"/>
        <w:rPr>
          <w:sz w:val="20"/>
        </w:rPr>
      </w:pPr>
      <w:r>
        <w:rPr>
          <w:sz w:val="20"/>
        </w:rPr>
        <w:t>no</w:t>
      </w:r>
      <w:r>
        <w:rPr>
          <w:spacing w:val="37"/>
          <w:sz w:val="20"/>
        </w:rPr>
        <w:t> </w:t>
      </w:r>
      <w:r>
        <w:rPr>
          <w:sz w:val="20"/>
        </w:rPr>
        <w:t>campo</w:t>
      </w:r>
      <w:r>
        <w:rPr>
          <w:spacing w:val="37"/>
          <w:sz w:val="20"/>
        </w:rPr>
        <w:t> </w:t>
      </w:r>
      <w:r>
        <w:rPr>
          <w:sz w:val="20"/>
        </w:rPr>
        <w:t>04</w:t>
      </w:r>
      <w:r>
        <w:rPr>
          <w:spacing w:val="35"/>
          <w:sz w:val="20"/>
        </w:rPr>
        <w:t> </w:t>
      </w:r>
      <w:r>
        <w:rPr>
          <w:sz w:val="20"/>
        </w:rPr>
        <w:t>–</w:t>
      </w:r>
      <w:r>
        <w:rPr>
          <w:spacing w:val="37"/>
          <w:sz w:val="20"/>
        </w:rPr>
        <w:t> </w:t>
      </w:r>
      <w:r>
        <w:rPr>
          <w:sz w:val="20"/>
        </w:rPr>
        <w:t>VL_AJ_APUR,</w:t>
      </w:r>
      <w:r>
        <w:rPr>
          <w:spacing w:val="36"/>
          <w:sz w:val="20"/>
        </w:rPr>
        <w:t> </w:t>
      </w:r>
      <w:r>
        <w:rPr>
          <w:sz w:val="20"/>
        </w:rPr>
        <w:t>o</w:t>
      </w:r>
      <w:r>
        <w:rPr>
          <w:spacing w:val="37"/>
          <w:sz w:val="20"/>
        </w:rPr>
        <w:t> </w:t>
      </w:r>
      <w:r>
        <w:rPr>
          <w:sz w:val="20"/>
        </w:rPr>
        <w:t>valor</w:t>
      </w:r>
      <w:r>
        <w:rPr>
          <w:spacing w:val="37"/>
          <w:sz w:val="20"/>
        </w:rPr>
        <w:t> </w:t>
      </w:r>
      <w:r>
        <w:rPr>
          <w:sz w:val="20"/>
        </w:rPr>
        <w:t>total</w:t>
      </w:r>
      <w:r>
        <w:rPr>
          <w:spacing w:val="36"/>
          <w:sz w:val="20"/>
        </w:rPr>
        <w:t> </w:t>
      </w:r>
      <w:r>
        <w:rPr>
          <w:sz w:val="20"/>
        </w:rPr>
        <w:t>pago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7"/>
          <w:sz w:val="20"/>
        </w:rPr>
        <w:t> </w:t>
      </w:r>
      <w:r>
        <w:rPr>
          <w:sz w:val="20"/>
        </w:rPr>
        <w:t>DIFAL</w:t>
      </w:r>
      <w:r>
        <w:rPr>
          <w:spacing w:val="31"/>
          <w:sz w:val="20"/>
        </w:rPr>
        <w:t> </w:t>
      </w:r>
      <w:r>
        <w:rPr>
          <w:sz w:val="20"/>
        </w:rPr>
        <w:t>no</w:t>
      </w:r>
      <w:r>
        <w:rPr>
          <w:spacing w:val="37"/>
          <w:sz w:val="20"/>
        </w:rPr>
        <w:t> </w:t>
      </w:r>
      <w:r>
        <w:rPr>
          <w:sz w:val="20"/>
        </w:rPr>
        <w:t>mês.</w:t>
      </w:r>
      <w:r>
        <w:rPr>
          <w:spacing w:val="36"/>
          <w:sz w:val="20"/>
        </w:rPr>
        <w:t> </w:t>
      </w:r>
      <w:r>
        <w:rPr>
          <w:sz w:val="20"/>
        </w:rPr>
        <w:t>Informar</w:t>
      </w:r>
      <w:r>
        <w:rPr>
          <w:spacing w:val="35"/>
          <w:sz w:val="20"/>
        </w:rPr>
        <w:t> </w:t>
      </w:r>
      <w:r>
        <w:rPr>
          <w:sz w:val="20"/>
        </w:rPr>
        <w:t>o Registro E116 e preencher:</w:t>
      </w:r>
    </w:p>
    <w:p>
      <w:pPr>
        <w:pStyle w:val="ListParagraph"/>
        <w:numPr>
          <w:ilvl w:val="7"/>
          <w:numId w:val="1"/>
        </w:numPr>
        <w:tabs>
          <w:tab w:pos="2275" w:val="left" w:leader="none"/>
        </w:tabs>
        <w:spacing w:line="240" w:lineRule="auto" w:before="120" w:after="0"/>
        <w:ind w:left="2275" w:right="0" w:hanging="335"/>
        <w:jc w:val="left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campo</w:t>
      </w:r>
      <w:r>
        <w:rPr>
          <w:spacing w:val="-3"/>
          <w:sz w:val="20"/>
        </w:rPr>
        <w:t> </w:t>
      </w:r>
      <w:r>
        <w:rPr>
          <w:sz w:val="20"/>
        </w:rPr>
        <w:t>03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VL_OR,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pago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DIFAL</w:t>
      </w:r>
      <w:r>
        <w:rPr>
          <w:spacing w:val="-10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mês.</w:t>
      </w:r>
    </w:p>
    <w:p>
      <w:pPr>
        <w:pStyle w:val="ListParagraph"/>
        <w:numPr>
          <w:ilvl w:val="7"/>
          <w:numId w:val="1"/>
        </w:numPr>
        <w:tabs>
          <w:tab w:pos="2276" w:val="left" w:leader="none"/>
        </w:tabs>
        <w:spacing w:line="240" w:lineRule="auto" w:before="120" w:after="0"/>
        <w:ind w:left="2276" w:right="656" w:hanging="290"/>
        <w:jc w:val="left"/>
        <w:rPr>
          <w:sz w:val="20"/>
        </w:rPr>
      </w:pP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campo 05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COD_REC, o</w:t>
      </w:r>
      <w:r>
        <w:rPr>
          <w:spacing w:val="-1"/>
          <w:sz w:val="20"/>
        </w:rPr>
        <w:t> </w:t>
      </w:r>
      <w:r>
        <w:rPr>
          <w:sz w:val="20"/>
        </w:rPr>
        <w:t>código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receita definido pela Secretaria de</w:t>
      </w:r>
      <w:r>
        <w:rPr>
          <w:spacing w:val="-1"/>
          <w:sz w:val="20"/>
        </w:rPr>
        <w:t> </w:t>
      </w:r>
      <w:r>
        <w:rPr>
          <w:sz w:val="20"/>
        </w:rPr>
        <w:t>Fazenda de Pernambuco que constar no documento de arrecadação.</w:t>
      </w:r>
    </w:p>
    <w:p>
      <w:pPr>
        <w:pStyle w:val="Heading1"/>
        <w:numPr>
          <w:ilvl w:val="5"/>
          <w:numId w:val="1"/>
        </w:numPr>
        <w:tabs>
          <w:tab w:pos="844" w:val="left" w:leader="none"/>
        </w:tabs>
        <w:spacing w:line="240" w:lineRule="auto" w:before="120" w:after="0"/>
        <w:ind w:left="844" w:right="0" w:hanging="330"/>
        <w:jc w:val="left"/>
      </w:pPr>
      <w:r>
        <w:rPr/>
        <w:t>DIFAL/FCP</w:t>
      </w:r>
      <w:r>
        <w:rPr>
          <w:spacing w:val="45"/>
        </w:rPr>
        <w:t> </w:t>
      </w:r>
      <w:r>
        <w:rPr/>
        <w:t>após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EC</w:t>
      </w:r>
      <w:r>
        <w:rPr>
          <w:spacing w:val="-4"/>
        </w:rPr>
        <w:t> </w:t>
      </w:r>
      <w:r>
        <w:rPr/>
        <w:t>87/2015</w:t>
      </w:r>
      <w:r>
        <w:rPr>
          <w:spacing w:val="-4"/>
        </w:rPr>
        <w:t> </w:t>
      </w:r>
      <w:r>
        <w:rPr/>
        <w:t>(a</w:t>
      </w:r>
      <w:r>
        <w:rPr>
          <w:spacing w:val="-3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01/01/2016)</w:t>
      </w:r>
    </w:p>
    <w:p>
      <w:pPr>
        <w:pStyle w:val="BodyText"/>
        <w:spacing w:before="120"/>
        <w:ind w:left="836" w:right="662" w:firstLine="720"/>
        <w:jc w:val="both"/>
      </w:pPr>
      <w:r>
        <w:rPr/>
        <w:t>Para apuração do ICMS Difal/FCP devido à UF de destino, o contribuinte do IPI s deverá utilizar a tabela 5.1.1 da UF de destino para efetuar os ajustes de apuração do imposto para preencher o registro E311. O 3º caracter igual a “2” indica ajustes do ICMS devido no destino, conforme tabela genérica:</w:t>
      </w:r>
    </w:p>
    <w:p>
      <w:pPr>
        <w:pStyle w:val="BodyText"/>
        <w:spacing w:line="364" w:lineRule="auto" w:before="120"/>
        <w:ind w:left="1556" w:right="434"/>
      </w:pPr>
      <w:r>
        <w:rPr/>
        <w:t>XX209999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Outros débitos para ajuste de apuração ICMS Difal/FCP para a UF XX; XX219999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Estorno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ajuste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apuração</w:t>
      </w:r>
      <w:r>
        <w:rPr>
          <w:spacing w:val="-4"/>
        </w:rPr>
        <w:t> </w:t>
      </w:r>
      <w:r>
        <w:rPr/>
        <w:t>ICMS</w:t>
      </w:r>
      <w:r>
        <w:rPr>
          <w:spacing w:val="-3"/>
        </w:rPr>
        <w:t> </w:t>
      </w:r>
      <w:r>
        <w:rPr/>
        <w:t>Difal/FCP</w:t>
      </w:r>
      <w:r>
        <w:rPr>
          <w:spacing w:val="-7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UF</w:t>
      </w:r>
      <w:r>
        <w:rPr>
          <w:spacing w:val="-3"/>
        </w:rPr>
        <w:t> </w:t>
      </w:r>
      <w:r>
        <w:rPr/>
        <w:t>XX; XX229999</w:t>
      </w:r>
      <w:r>
        <w:rPr>
          <w:spacing w:val="40"/>
        </w:rPr>
        <w:t> </w:t>
      </w:r>
      <w:r>
        <w:rPr/>
        <w:t>- Outros créditos para ajuste de apuração ICMS Difal/FCP para a UF XX; XX239999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Estorno de débitos para ajuste de</w:t>
      </w:r>
      <w:r>
        <w:rPr>
          <w:spacing w:val="-1"/>
        </w:rPr>
        <w:t> </w:t>
      </w:r>
      <w:r>
        <w:rPr/>
        <w:t>apuração ICMS</w:t>
      </w:r>
      <w:r>
        <w:rPr>
          <w:spacing w:val="-2"/>
        </w:rPr>
        <w:t> </w:t>
      </w:r>
      <w:r>
        <w:rPr/>
        <w:t>Difal/FCP</w:t>
      </w:r>
      <w:r>
        <w:rPr>
          <w:spacing w:val="-4"/>
        </w:rPr>
        <w:t> </w:t>
      </w:r>
      <w:r>
        <w:rPr/>
        <w:t>para a</w:t>
      </w:r>
      <w:r>
        <w:rPr>
          <w:spacing w:val="-1"/>
        </w:rPr>
        <w:t> </w:t>
      </w:r>
      <w:r>
        <w:rPr/>
        <w:t>UF XX; XX249999</w:t>
      </w:r>
      <w:r>
        <w:rPr>
          <w:spacing w:val="40"/>
        </w:rPr>
        <w:t> </w:t>
      </w:r>
      <w:r>
        <w:rPr/>
        <w:t>- Deduções do imposto apurado na apuração ICMS Difal/FCP</w:t>
      </w:r>
      <w:r>
        <w:rPr>
          <w:spacing w:val="-1"/>
        </w:rPr>
        <w:t> </w:t>
      </w:r>
      <w:r>
        <w:rPr/>
        <w:t>para a UF XX; XX259999 - Débito especial de ICMS Difal/FCP para a UF XX.</w:t>
      </w:r>
    </w:p>
    <w:p>
      <w:pPr>
        <w:pStyle w:val="Heading1"/>
        <w:numPr>
          <w:ilvl w:val="5"/>
          <w:numId w:val="1"/>
        </w:numPr>
        <w:tabs>
          <w:tab w:pos="844" w:val="left" w:leader="none"/>
        </w:tabs>
        <w:spacing w:line="240" w:lineRule="auto" w:before="2" w:after="0"/>
        <w:ind w:left="844" w:right="0" w:hanging="330"/>
        <w:jc w:val="left"/>
      </w:pPr>
      <w:r>
        <w:rPr/>
        <w:t>DIFAL/FCP</w:t>
      </w:r>
      <w:r>
        <w:rPr>
          <w:spacing w:val="45"/>
        </w:rPr>
        <w:t> </w:t>
      </w:r>
      <w:r>
        <w:rPr/>
        <w:t>após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EC</w:t>
      </w:r>
      <w:r>
        <w:rPr>
          <w:spacing w:val="-4"/>
        </w:rPr>
        <w:t> </w:t>
      </w:r>
      <w:r>
        <w:rPr/>
        <w:t>87/2015</w:t>
      </w:r>
      <w:r>
        <w:rPr>
          <w:spacing w:val="-4"/>
        </w:rPr>
        <w:t> </w:t>
      </w:r>
      <w:r>
        <w:rPr/>
        <w:t>(a</w:t>
      </w:r>
      <w:r>
        <w:rPr>
          <w:spacing w:val="-3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01/01/2017)</w:t>
      </w:r>
    </w:p>
    <w:p>
      <w:pPr>
        <w:pStyle w:val="BodyText"/>
        <w:spacing w:before="120"/>
        <w:ind w:left="854" w:right="663" w:firstLine="702"/>
        <w:jc w:val="both"/>
      </w:pPr>
      <w:r>
        <w:rPr/>
        <w:t>Para apuração do ICMS Difal/FCP devido à UF de destino, o contribuinte do IPI s deverá utilizar a tabela 5.1.1 da UF de destino para efetuar os ajustes de apuração do imposto para preencher o registro E311. O 3º caracter igual a “2” indica ajustes do ICMS devido no destino referente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DIFAL</w:t>
      </w:r>
      <w:r>
        <w:rPr>
          <w:spacing w:val="-12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3º</w:t>
      </w:r>
      <w:r>
        <w:rPr>
          <w:spacing w:val="-4"/>
        </w:rPr>
        <w:t> </w:t>
      </w:r>
      <w:r>
        <w:rPr/>
        <w:t>caracter</w:t>
      </w:r>
      <w:r>
        <w:rPr>
          <w:spacing w:val="-4"/>
        </w:rPr>
        <w:t> </w:t>
      </w:r>
      <w:r>
        <w:rPr/>
        <w:t>igual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“3”,</w:t>
      </w:r>
      <w:r>
        <w:rPr>
          <w:spacing w:val="-3"/>
        </w:rPr>
        <w:t> </w:t>
      </w:r>
      <w:r>
        <w:rPr/>
        <w:t>indica</w:t>
      </w:r>
      <w:r>
        <w:rPr>
          <w:spacing w:val="-3"/>
        </w:rPr>
        <w:t> </w:t>
      </w:r>
      <w:r>
        <w:rPr/>
        <w:t>ajustes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ICMS</w:t>
      </w:r>
      <w:r>
        <w:rPr>
          <w:spacing w:val="-3"/>
        </w:rPr>
        <w:t> </w:t>
      </w:r>
      <w:r>
        <w:rPr/>
        <w:t>devido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destino</w:t>
      </w:r>
      <w:r>
        <w:rPr>
          <w:spacing w:val="-4"/>
        </w:rPr>
        <w:t> </w:t>
      </w:r>
      <w:r>
        <w:rPr/>
        <w:t>referente</w:t>
      </w:r>
      <w:r>
        <w:rPr>
          <w:spacing w:val="-3"/>
        </w:rPr>
        <w:t> </w:t>
      </w:r>
      <w:r>
        <w:rPr/>
        <w:t>ao FCP, conforme tabela genérica:</w:t>
      </w:r>
    </w:p>
    <w:p>
      <w:pPr>
        <w:pStyle w:val="BodyText"/>
        <w:spacing w:line="364" w:lineRule="auto" w:before="120"/>
        <w:ind w:left="1556" w:right="890"/>
      </w:pPr>
      <w:r>
        <w:rPr/>
        <w:t>XX209999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Outros débitos para ajuste de apuração ICMS Difal para a UF XX; XX219999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Estorno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ajuste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apuração</w:t>
      </w:r>
      <w:r>
        <w:rPr>
          <w:spacing w:val="-4"/>
        </w:rPr>
        <w:t> </w:t>
      </w:r>
      <w:r>
        <w:rPr/>
        <w:t>ICMS</w:t>
      </w:r>
      <w:r>
        <w:rPr>
          <w:spacing w:val="-3"/>
        </w:rPr>
        <w:t> </w:t>
      </w:r>
      <w:r>
        <w:rPr/>
        <w:t>Difal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UF</w:t>
      </w:r>
      <w:r>
        <w:rPr>
          <w:spacing w:val="-3"/>
        </w:rPr>
        <w:t> </w:t>
      </w:r>
      <w:r>
        <w:rPr/>
        <w:t>XX; XX229999</w:t>
      </w:r>
      <w:r>
        <w:rPr>
          <w:spacing w:val="40"/>
        </w:rPr>
        <w:t> </w:t>
      </w:r>
      <w:r>
        <w:rPr/>
        <w:t>- Outros créditos para ajuste de apuração ICMS Difal para a UF XX; XX239999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Estorno de débitos para ajuste de</w:t>
      </w:r>
      <w:r>
        <w:rPr>
          <w:spacing w:val="-1"/>
        </w:rPr>
        <w:t> </w:t>
      </w:r>
      <w:r>
        <w:rPr/>
        <w:t>apuração ICMS</w:t>
      </w:r>
      <w:r>
        <w:rPr>
          <w:spacing w:val="-2"/>
        </w:rPr>
        <w:t> </w:t>
      </w:r>
      <w:r>
        <w:rPr/>
        <w:t>Difal</w:t>
      </w:r>
      <w:r>
        <w:rPr>
          <w:spacing w:val="-1"/>
        </w:rPr>
        <w:t> </w:t>
      </w:r>
      <w:r>
        <w:rPr/>
        <w:t>para a</w:t>
      </w:r>
      <w:r>
        <w:rPr>
          <w:spacing w:val="-1"/>
        </w:rPr>
        <w:t> </w:t>
      </w:r>
      <w:r>
        <w:rPr/>
        <w:t>UF XX; XX249999</w:t>
      </w:r>
      <w:r>
        <w:rPr>
          <w:spacing w:val="40"/>
        </w:rPr>
        <w:t> </w:t>
      </w:r>
      <w:r>
        <w:rPr/>
        <w:t>- Deduções do imposto apurado na apuração ICMS Difal para a UF XX; XX259999 - Débito especial de ICMS Difal para a UF XX.</w:t>
      </w:r>
    </w:p>
    <w:p>
      <w:pPr>
        <w:pStyle w:val="BodyText"/>
        <w:spacing w:line="364" w:lineRule="auto" w:before="3"/>
        <w:ind w:left="1556" w:right="890"/>
      </w:pPr>
      <w:r>
        <w:rPr/>
        <w:t>XX309999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Outros débitos para ajuste de apuração ICMS FCP para a UF XX; XX319999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Estorno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ajuste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apuração</w:t>
      </w:r>
      <w:r>
        <w:rPr>
          <w:spacing w:val="-4"/>
        </w:rPr>
        <w:t> </w:t>
      </w:r>
      <w:r>
        <w:rPr/>
        <w:t>ICMS</w:t>
      </w:r>
      <w:r>
        <w:rPr>
          <w:spacing w:val="-3"/>
        </w:rPr>
        <w:t> </w:t>
      </w:r>
      <w:r>
        <w:rPr/>
        <w:t>FCP</w:t>
      </w:r>
      <w:r>
        <w:rPr>
          <w:spacing w:val="-7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UF</w:t>
      </w:r>
      <w:r>
        <w:rPr>
          <w:spacing w:val="-3"/>
        </w:rPr>
        <w:t> </w:t>
      </w:r>
      <w:r>
        <w:rPr/>
        <w:t>XX; XX329999</w:t>
      </w:r>
      <w:r>
        <w:rPr>
          <w:spacing w:val="40"/>
        </w:rPr>
        <w:t> </w:t>
      </w:r>
      <w:r>
        <w:rPr/>
        <w:t>- Outros créditos para ajuste de apuração ICMS FCP</w:t>
      </w:r>
      <w:r>
        <w:rPr>
          <w:spacing w:val="40"/>
        </w:rPr>
        <w:t> </w:t>
      </w:r>
      <w:r>
        <w:rPr/>
        <w:t>para a UF XX; XX339999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Estorno de débitos para ajuste de</w:t>
      </w:r>
      <w:r>
        <w:rPr>
          <w:spacing w:val="-1"/>
        </w:rPr>
        <w:t> </w:t>
      </w:r>
      <w:r>
        <w:rPr/>
        <w:t>apuração ICMS</w:t>
      </w:r>
      <w:r>
        <w:rPr>
          <w:spacing w:val="-2"/>
        </w:rPr>
        <w:t> </w:t>
      </w:r>
      <w:r>
        <w:rPr/>
        <w:t>FCP</w:t>
      </w:r>
      <w:r>
        <w:rPr>
          <w:spacing w:val="-4"/>
        </w:rPr>
        <w:t> </w:t>
      </w:r>
      <w:r>
        <w:rPr/>
        <w:t>para a</w:t>
      </w:r>
      <w:r>
        <w:rPr>
          <w:spacing w:val="-1"/>
        </w:rPr>
        <w:t> </w:t>
      </w:r>
      <w:r>
        <w:rPr/>
        <w:t>UF XX; XX349999</w:t>
      </w:r>
      <w:r>
        <w:rPr>
          <w:spacing w:val="40"/>
        </w:rPr>
        <w:t> </w:t>
      </w:r>
      <w:r>
        <w:rPr/>
        <w:t>-</w:t>
      </w:r>
      <w:r>
        <w:rPr>
          <w:spacing w:val="-2"/>
        </w:rPr>
        <w:t> </w:t>
      </w:r>
      <w:r>
        <w:rPr/>
        <w:t>Deduções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imposto</w:t>
      </w:r>
      <w:r>
        <w:rPr>
          <w:spacing w:val="-2"/>
        </w:rPr>
        <w:t> </w:t>
      </w:r>
      <w:r>
        <w:rPr/>
        <w:t>apurado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apuração</w:t>
      </w:r>
      <w:r>
        <w:rPr>
          <w:spacing w:val="-2"/>
        </w:rPr>
        <w:t> </w:t>
      </w:r>
      <w:r>
        <w:rPr/>
        <w:t>ICMS</w:t>
      </w:r>
      <w:r>
        <w:rPr>
          <w:spacing w:val="-1"/>
        </w:rPr>
        <w:t> </w:t>
      </w:r>
      <w:r>
        <w:rPr/>
        <w:t>FCP</w:t>
      </w:r>
      <w:r>
        <w:rPr>
          <w:spacing w:val="40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UF</w:t>
      </w:r>
      <w:r>
        <w:rPr>
          <w:spacing w:val="-1"/>
        </w:rPr>
        <w:t> </w:t>
      </w:r>
      <w:r>
        <w:rPr/>
        <w:t>XX;</w:t>
      </w:r>
    </w:p>
    <w:p>
      <w:pPr>
        <w:spacing w:after="0" w:line="364" w:lineRule="auto"/>
        <w:sectPr>
          <w:pgSz w:w="11900" w:h="16840"/>
          <w:pgMar w:header="1141" w:footer="1202" w:top="1780" w:bottom="1400" w:left="1020" w:right="480"/>
        </w:sectPr>
      </w:pPr>
    </w:p>
    <w:p>
      <w:pPr>
        <w:pStyle w:val="BodyText"/>
        <w:spacing w:before="83"/>
        <w:ind w:left="1556"/>
      </w:pPr>
      <w:r>
        <w:rPr/>
        <w:t>XX359999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Débito</w:t>
      </w:r>
      <w:r>
        <w:rPr>
          <w:spacing w:val="-2"/>
        </w:rPr>
        <w:t> </w:t>
      </w:r>
      <w:r>
        <w:rPr/>
        <w:t>especial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ICMS</w:t>
      </w:r>
      <w:r>
        <w:rPr>
          <w:spacing w:val="-3"/>
        </w:rPr>
        <w:t> </w:t>
      </w:r>
      <w:r>
        <w:rPr/>
        <w:t>FCP</w:t>
      </w:r>
      <w:r>
        <w:rPr>
          <w:spacing w:val="-6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UF</w:t>
      </w:r>
      <w:r>
        <w:rPr>
          <w:spacing w:val="-2"/>
        </w:rPr>
        <w:t> </w:t>
      </w:r>
      <w:r>
        <w:rPr>
          <w:spacing w:val="-5"/>
        </w:rPr>
        <w:t>XX.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4"/>
          <w:numId w:val="1"/>
        </w:numPr>
        <w:tabs>
          <w:tab w:pos="833" w:val="left" w:leader="none"/>
        </w:tabs>
        <w:spacing w:line="240" w:lineRule="auto" w:before="0" w:after="0"/>
        <w:ind w:left="833" w:right="0" w:hanging="358"/>
        <w:jc w:val="left"/>
      </w:pPr>
      <w:r>
        <w:rPr/>
        <w:t>Outros</w:t>
      </w:r>
      <w:r>
        <w:rPr>
          <w:spacing w:val="-5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provenientes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apropriação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parcela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CIAP</w:t>
      </w:r>
    </w:p>
    <w:p>
      <w:pPr>
        <w:pStyle w:val="ListParagraph"/>
        <w:numPr>
          <w:ilvl w:val="0"/>
          <w:numId w:val="2"/>
        </w:numPr>
        <w:tabs>
          <w:tab w:pos="1554" w:val="left" w:leader="none"/>
          <w:tab w:pos="1556" w:val="left" w:leader="none"/>
        </w:tabs>
        <w:spacing w:line="240" w:lineRule="auto" w:before="120" w:after="0"/>
        <w:ind w:left="1556" w:right="652" w:hanging="360"/>
        <w:jc w:val="left"/>
        <w:rPr>
          <w:sz w:val="20"/>
        </w:rPr>
      </w:pPr>
      <w:r>
        <w:rPr>
          <w:sz w:val="20"/>
        </w:rPr>
        <w:t>Lançar o valor do crédito apropriado no mês no campo 08 – VAL_TOT_AJ_CRÉDITOS do Registro E110;</w:t>
      </w:r>
    </w:p>
    <w:p>
      <w:pPr>
        <w:pStyle w:val="ListParagraph"/>
        <w:numPr>
          <w:ilvl w:val="0"/>
          <w:numId w:val="2"/>
        </w:numPr>
        <w:tabs>
          <w:tab w:pos="1554" w:val="left" w:leader="none"/>
        </w:tabs>
        <w:spacing w:line="240" w:lineRule="auto" w:before="120" w:after="0"/>
        <w:ind w:left="1554" w:right="0" w:hanging="358"/>
        <w:jc w:val="left"/>
        <w:rPr>
          <w:sz w:val="20"/>
        </w:rPr>
      </w:pPr>
      <w:r>
        <w:rPr>
          <w:sz w:val="20"/>
        </w:rPr>
        <w:t>Informar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Registro</w:t>
      </w:r>
      <w:r>
        <w:rPr>
          <w:spacing w:val="-9"/>
          <w:sz w:val="20"/>
        </w:rPr>
        <w:t> </w:t>
      </w:r>
      <w:r>
        <w:rPr>
          <w:sz w:val="20"/>
        </w:rPr>
        <w:t>E111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preencher:</w:t>
      </w:r>
    </w:p>
    <w:p>
      <w:pPr>
        <w:pStyle w:val="ListParagraph"/>
        <w:numPr>
          <w:ilvl w:val="1"/>
          <w:numId w:val="2"/>
        </w:numPr>
        <w:tabs>
          <w:tab w:pos="2275" w:val="left" w:leader="none"/>
        </w:tabs>
        <w:spacing w:line="240" w:lineRule="auto" w:before="121" w:after="0"/>
        <w:ind w:left="2275" w:right="0" w:hanging="263"/>
        <w:jc w:val="left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campo</w:t>
      </w:r>
      <w:r>
        <w:rPr>
          <w:spacing w:val="-3"/>
          <w:sz w:val="20"/>
        </w:rPr>
        <w:t> </w:t>
      </w:r>
      <w:r>
        <w:rPr>
          <w:sz w:val="20"/>
        </w:rPr>
        <w:t>02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COD_AJ_APUR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seguinte</w:t>
      </w:r>
      <w:r>
        <w:rPr>
          <w:spacing w:val="-3"/>
          <w:sz w:val="20"/>
        </w:rPr>
        <w:t> </w:t>
      </w:r>
      <w:r>
        <w:rPr>
          <w:sz w:val="20"/>
        </w:rPr>
        <w:t>código:</w:t>
      </w:r>
      <w:r>
        <w:rPr>
          <w:spacing w:val="2"/>
          <w:sz w:val="20"/>
        </w:rPr>
        <w:t> </w:t>
      </w:r>
      <w:r>
        <w:rPr>
          <w:b/>
          <w:sz w:val="20"/>
        </w:rPr>
        <w:t>PE029999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-2"/>
          <w:sz w:val="20"/>
        </w:rPr>
        <w:t> DF029999</w:t>
      </w:r>
      <w:r>
        <w:rPr>
          <w:spacing w:val="-2"/>
          <w:sz w:val="20"/>
        </w:rPr>
        <w:t>;</w:t>
      </w:r>
    </w:p>
    <w:p>
      <w:pPr>
        <w:pStyle w:val="ListParagraph"/>
        <w:numPr>
          <w:ilvl w:val="1"/>
          <w:numId w:val="2"/>
        </w:numPr>
        <w:tabs>
          <w:tab w:pos="2274" w:val="left" w:leader="none"/>
          <w:tab w:pos="2276" w:val="left" w:leader="none"/>
        </w:tabs>
        <w:spacing w:line="240" w:lineRule="auto" w:before="120" w:after="0"/>
        <w:ind w:left="2276" w:right="659" w:hanging="308"/>
        <w:jc w:val="left"/>
        <w:rPr>
          <w:sz w:val="20"/>
        </w:rPr>
      </w:pP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campo</w:t>
      </w:r>
      <w:r>
        <w:rPr>
          <w:spacing w:val="40"/>
          <w:sz w:val="20"/>
        </w:rPr>
        <w:t> </w:t>
      </w:r>
      <w:r>
        <w:rPr>
          <w:sz w:val="20"/>
        </w:rPr>
        <w:t>02</w:t>
      </w:r>
      <w:r>
        <w:rPr>
          <w:spacing w:val="40"/>
          <w:sz w:val="20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DESCR_COMPL_AJ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seguinte</w:t>
      </w:r>
      <w:r>
        <w:rPr>
          <w:spacing w:val="40"/>
          <w:sz w:val="20"/>
        </w:rPr>
        <w:t> </w:t>
      </w:r>
      <w:r>
        <w:rPr>
          <w:sz w:val="20"/>
        </w:rPr>
        <w:t>informação:</w:t>
      </w:r>
      <w:r>
        <w:rPr>
          <w:spacing w:val="40"/>
          <w:sz w:val="20"/>
        </w:rPr>
        <w:t> </w:t>
      </w:r>
      <w:r>
        <w:rPr>
          <w:sz w:val="20"/>
        </w:rPr>
        <w:t>Valor</w:t>
      </w:r>
      <w:r>
        <w:rPr>
          <w:spacing w:val="40"/>
          <w:sz w:val="20"/>
        </w:rPr>
        <w:t> </w:t>
      </w:r>
      <w:r>
        <w:rPr>
          <w:sz w:val="20"/>
        </w:rPr>
        <w:t>apropriado referente a 1/48 de crédito do Ativo Imobilizado;</w:t>
      </w:r>
    </w:p>
    <w:p>
      <w:pPr>
        <w:pStyle w:val="ListParagraph"/>
        <w:numPr>
          <w:ilvl w:val="1"/>
          <w:numId w:val="2"/>
        </w:numPr>
        <w:tabs>
          <w:tab w:pos="2274" w:val="left" w:leader="none"/>
          <w:tab w:pos="2276" w:val="left" w:leader="none"/>
        </w:tabs>
        <w:spacing w:line="240" w:lineRule="auto" w:before="120" w:after="0"/>
        <w:ind w:left="2276" w:right="662" w:hanging="354"/>
        <w:jc w:val="left"/>
        <w:rPr>
          <w:sz w:val="20"/>
        </w:rPr>
      </w:pPr>
      <w:r>
        <w:rPr>
          <w:sz w:val="20"/>
        </w:rPr>
        <w:t>no</w:t>
      </w:r>
      <w:r>
        <w:rPr>
          <w:spacing w:val="73"/>
          <w:sz w:val="20"/>
        </w:rPr>
        <w:t> </w:t>
      </w:r>
      <w:r>
        <w:rPr>
          <w:sz w:val="20"/>
        </w:rPr>
        <w:t>campo</w:t>
      </w:r>
      <w:r>
        <w:rPr>
          <w:spacing w:val="73"/>
          <w:sz w:val="20"/>
        </w:rPr>
        <w:t> </w:t>
      </w:r>
      <w:r>
        <w:rPr>
          <w:sz w:val="20"/>
        </w:rPr>
        <w:t>04</w:t>
      </w:r>
      <w:r>
        <w:rPr>
          <w:spacing w:val="71"/>
          <w:sz w:val="20"/>
        </w:rPr>
        <w:t> </w:t>
      </w:r>
      <w:r>
        <w:rPr>
          <w:sz w:val="20"/>
        </w:rPr>
        <w:t>–</w:t>
      </w:r>
      <w:r>
        <w:rPr>
          <w:spacing w:val="73"/>
          <w:sz w:val="20"/>
        </w:rPr>
        <w:t> </w:t>
      </w:r>
      <w:r>
        <w:rPr>
          <w:sz w:val="20"/>
        </w:rPr>
        <w:t>VL_AJ_APUR,</w:t>
      </w:r>
      <w:r>
        <w:rPr>
          <w:spacing w:val="72"/>
          <w:sz w:val="20"/>
        </w:rPr>
        <w:t> </w:t>
      </w:r>
      <w:r>
        <w:rPr>
          <w:sz w:val="20"/>
        </w:rPr>
        <w:t>o</w:t>
      </w:r>
      <w:r>
        <w:rPr>
          <w:spacing w:val="73"/>
          <w:sz w:val="20"/>
        </w:rPr>
        <w:t> </w:t>
      </w:r>
      <w:r>
        <w:rPr>
          <w:sz w:val="20"/>
        </w:rPr>
        <w:t>valor</w:t>
      </w:r>
      <w:r>
        <w:rPr>
          <w:spacing w:val="73"/>
          <w:sz w:val="20"/>
        </w:rPr>
        <w:t> </w:t>
      </w:r>
      <w:r>
        <w:rPr>
          <w:sz w:val="20"/>
        </w:rPr>
        <w:t>total</w:t>
      </w:r>
      <w:r>
        <w:rPr>
          <w:spacing w:val="72"/>
          <w:sz w:val="20"/>
        </w:rPr>
        <w:t> </w:t>
      </w:r>
      <w:r>
        <w:rPr>
          <w:sz w:val="20"/>
        </w:rPr>
        <w:t>de</w:t>
      </w:r>
      <w:r>
        <w:rPr>
          <w:spacing w:val="73"/>
          <w:sz w:val="20"/>
        </w:rPr>
        <w:t> </w:t>
      </w:r>
      <w:r>
        <w:rPr>
          <w:sz w:val="20"/>
        </w:rPr>
        <w:t>crédito</w:t>
      </w:r>
      <w:r>
        <w:rPr>
          <w:spacing w:val="73"/>
          <w:sz w:val="20"/>
        </w:rPr>
        <w:t> </w:t>
      </w:r>
      <w:r>
        <w:rPr>
          <w:sz w:val="20"/>
        </w:rPr>
        <w:t>de</w:t>
      </w:r>
      <w:r>
        <w:rPr>
          <w:spacing w:val="63"/>
          <w:sz w:val="20"/>
        </w:rPr>
        <w:t> </w:t>
      </w:r>
      <w:r>
        <w:rPr>
          <w:sz w:val="20"/>
        </w:rPr>
        <w:t>Ativo</w:t>
      </w:r>
      <w:r>
        <w:rPr>
          <w:spacing w:val="73"/>
          <w:sz w:val="20"/>
        </w:rPr>
        <w:t> </w:t>
      </w:r>
      <w:r>
        <w:rPr>
          <w:sz w:val="20"/>
        </w:rPr>
        <w:t>Imobilizado apropriado no mês.</w:t>
      </w:r>
    </w:p>
    <w:p>
      <w:pPr>
        <w:pStyle w:val="Heading1"/>
        <w:numPr>
          <w:ilvl w:val="4"/>
          <w:numId w:val="1"/>
        </w:numPr>
        <w:tabs>
          <w:tab w:pos="833" w:val="left" w:leader="none"/>
        </w:tabs>
        <w:spacing w:line="240" w:lineRule="auto" w:before="120" w:after="0"/>
        <w:ind w:left="833" w:right="0" w:hanging="358"/>
        <w:jc w:val="left"/>
      </w:pPr>
      <w:r>
        <w:rPr/>
        <w:t>Outros</w:t>
      </w:r>
      <w:r>
        <w:rPr>
          <w:spacing w:val="-3"/>
        </w:rPr>
        <w:t> </w:t>
      </w:r>
      <w:r>
        <w:rPr>
          <w:spacing w:val="-2"/>
        </w:rPr>
        <w:t>Débitos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0" w:lineRule="auto" w:before="120" w:after="0"/>
        <w:ind w:left="1556" w:right="654" w:hanging="360"/>
        <w:jc w:val="left"/>
        <w:rPr>
          <w:sz w:val="20"/>
        </w:rPr>
      </w:pPr>
      <w:r>
        <w:rPr>
          <w:sz w:val="20"/>
        </w:rPr>
        <w:t>Lançar o valor</w:t>
      </w:r>
      <w:r>
        <w:rPr>
          <w:spacing w:val="23"/>
          <w:sz w:val="20"/>
        </w:rPr>
        <w:t> </w:t>
      </w:r>
      <w:r>
        <w:rPr>
          <w:sz w:val="20"/>
        </w:rPr>
        <w:t>do débito</w:t>
      </w:r>
      <w:r>
        <w:rPr>
          <w:spacing w:val="23"/>
          <w:sz w:val="20"/>
        </w:rPr>
        <w:t> </w:t>
      </w:r>
      <w:r>
        <w:rPr>
          <w:sz w:val="20"/>
        </w:rPr>
        <w:t>apropriado no mês, no</w:t>
      </w:r>
      <w:r>
        <w:rPr>
          <w:spacing w:val="23"/>
          <w:sz w:val="20"/>
        </w:rPr>
        <w:t> </w:t>
      </w:r>
      <w:r>
        <w:rPr>
          <w:sz w:val="20"/>
        </w:rPr>
        <w:t>campo 04 –</w:t>
      </w:r>
      <w:r>
        <w:rPr>
          <w:spacing w:val="23"/>
          <w:sz w:val="20"/>
        </w:rPr>
        <w:t> </w:t>
      </w:r>
      <w:r>
        <w:rPr>
          <w:sz w:val="20"/>
        </w:rPr>
        <w:t>VAL_TOT_AJ_DÉBITOS do Registro E110;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</w:tabs>
        <w:spacing w:line="240" w:lineRule="auto" w:before="120" w:after="0"/>
        <w:ind w:left="1554" w:right="0" w:hanging="358"/>
        <w:jc w:val="left"/>
        <w:rPr>
          <w:sz w:val="20"/>
        </w:rPr>
      </w:pPr>
      <w:r>
        <w:rPr>
          <w:sz w:val="20"/>
        </w:rPr>
        <w:t>Informar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Registro</w:t>
      </w:r>
      <w:r>
        <w:rPr>
          <w:spacing w:val="-9"/>
          <w:sz w:val="20"/>
        </w:rPr>
        <w:t> </w:t>
      </w:r>
      <w:r>
        <w:rPr>
          <w:sz w:val="20"/>
        </w:rPr>
        <w:t>E111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preencher:</w:t>
      </w:r>
    </w:p>
    <w:p>
      <w:pPr>
        <w:pStyle w:val="ListParagraph"/>
        <w:numPr>
          <w:ilvl w:val="1"/>
          <w:numId w:val="3"/>
        </w:numPr>
        <w:tabs>
          <w:tab w:pos="2275" w:val="left" w:leader="none"/>
        </w:tabs>
        <w:spacing w:line="240" w:lineRule="auto" w:before="120" w:after="0"/>
        <w:ind w:left="2275" w:right="0" w:hanging="263"/>
        <w:jc w:val="left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campo</w:t>
      </w:r>
      <w:r>
        <w:rPr>
          <w:spacing w:val="-3"/>
          <w:sz w:val="20"/>
        </w:rPr>
        <w:t> </w:t>
      </w:r>
      <w:r>
        <w:rPr>
          <w:sz w:val="20"/>
        </w:rPr>
        <w:t>02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COD_AJ_APUR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seguinte</w:t>
      </w:r>
      <w:r>
        <w:rPr>
          <w:spacing w:val="-3"/>
          <w:sz w:val="20"/>
        </w:rPr>
        <w:t> </w:t>
      </w:r>
      <w:r>
        <w:rPr>
          <w:sz w:val="20"/>
        </w:rPr>
        <w:t>código:</w:t>
      </w:r>
      <w:r>
        <w:rPr>
          <w:spacing w:val="2"/>
          <w:sz w:val="20"/>
        </w:rPr>
        <w:t> </w:t>
      </w:r>
      <w:r>
        <w:rPr>
          <w:b/>
          <w:sz w:val="20"/>
        </w:rPr>
        <w:t>PE009999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-2"/>
          <w:sz w:val="20"/>
        </w:rPr>
        <w:t> DF009999</w:t>
      </w:r>
      <w:r>
        <w:rPr>
          <w:spacing w:val="-2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2274" w:val="left" w:leader="none"/>
          <w:tab w:pos="2276" w:val="left" w:leader="none"/>
        </w:tabs>
        <w:spacing w:line="240" w:lineRule="auto" w:before="120" w:after="0"/>
        <w:ind w:left="2276" w:right="659" w:hanging="308"/>
        <w:jc w:val="left"/>
        <w:rPr>
          <w:sz w:val="20"/>
        </w:rPr>
      </w:pP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campo</w:t>
      </w:r>
      <w:r>
        <w:rPr>
          <w:spacing w:val="40"/>
          <w:sz w:val="20"/>
        </w:rPr>
        <w:t> </w:t>
      </w:r>
      <w:r>
        <w:rPr>
          <w:sz w:val="20"/>
        </w:rPr>
        <w:t>03</w:t>
      </w:r>
      <w:r>
        <w:rPr>
          <w:spacing w:val="40"/>
          <w:sz w:val="20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DESCR_COMPL_AJ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seguinte</w:t>
      </w:r>
      <w:r>
        <w:rPr>
          <w:spacing w:val="40"/>
          <w:sz w:val="20"/>
        </w:rPr>
        <w:t> </w:t>
      </w:r>
      <w:r>
        <w:rPr>
          <w:sz w:val="20"/>
        </w:rPr>
        <w:t>informação:</w:t>
      </w:r>
      <w:r>
        <w:rPr>
          <w:spacing w:val="40"/>
          <w:sz w:val="20"/>
        </w:rPr>
        <w:t> </w:t>
      </w:r>
      <w:r>
        <w:rPr>
          <w:sz w:val="20"/>
        </w:rPr>
        <w:t>Valor</w:t>
      </w:r>
      <w:r>
        <w:rPr>
          <w:spacing w:val="40"/>
          <w:sz w:val="20"/>
        </w:rPr>
        <w:t> </w:t>
      </w:r>
      <w:r>
        <w:rPr>
          <w:sz w:val="20"/>
        </w:rPr>
        <w:t>apropriado referente a ...;</w:t>
      </w:r>
    </w:p>
    <w:p>
      <w:pPr>
        <w:pStyle w:val="ListParagraph"/>
        <w:numPr>
          <w:ilvl w:val="1"/>
          <w:numId w:val="3"/>
        </w:numPr>
        <w:tabs>
          <w:tab w:pos="2274" w:val="left" w:leader="none"/>
        </w:tabs>
        <w:spacing w:line="240" w:lineRule="auto" w:before="120" w:after="0"/>
        <w:ind w:left="2274" w:right="0" w:hanging="352"/>
        <w:jc w:val="left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campo</w:t>
      </w:r>
      <w:r>
        <w:rPr>
          <w:spacing w:val="-3"/>
          <w:sz w:val="20"/>
        </w:rPr>
        <w:t> </w:t>
      </w:r>
      <w:r>
        <w:rPr>
          <w:sz w:val="20"/>
        </w:rPr>
        <w:t>04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VL_AJ_APUR,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valor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outros</w:t>
      </w:r>
      <w:r>
        <w:rPr>
          <w:spacing w:val="-3"/>
          <w:sz w:val="20"/>
        </w:rPr>
        <w:t> </w:t>
      </w:r>
      <w:r>
        <w:rPr>
          <w:sz w:val="20"/>
        </w:rPr>
        <w:t>débitos</w:t>
      </w:r>
      <w:r>
        <w:rPr>
          <w:spacing w:val="-2"/>
          <w:sz w:val="20"/>
        </w:rPr>
        <w:t> </w:t>
      </w:r>
      <w:r>
        <w:rPr>
          <w:sz w:val="20"/>
        </w:rPr>
        <w:t>apropriado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mês.</w:t>
      </w:r>
    </w:p>
    <w:p>
      <w:pPr>
        <w:pStyle w:val="Heading1"/>
        <w:numPr>
          <w:ilvl w:val="4"/>
          <w:numId w:val="1"/>
        </w:numPr>
        <w:tabs>
          <w:tab w:pos="833" w:val="left" w:leader="none"/>
        </w:tabs>
        <w:spacing w:line="240" w:lineRule="auto" w:before="120" w:after="0"/>
        <w:ind w:left="833" w:right="0" w:hanging="358"/>
        <w:jc w:val="left"/>
      </w:pPr>
      <w:r>
        <w:rPr/>
        <w:t>Outros</w:t>
      </w:r>
      <w:r>
        <w:rPr>
          <w:spacing w:val="-5"/>
        </w:rPr>
        <w:t> </w:t>
      </w:r>
      <w:r>
        <w:rPr>
          <w:spacing w:val="-2"/>
        </w:rPr>
        <w:t>Créditos</w:t>
      </w:r>
    </w:p>
    <w:p>
      <w:pPr>
        <w:pStyle w:val="ListParagraph"/>
        <w:numPr>
          <w:ilvl w:val="0"/>
          <w:numId w:val="4"/>
        </w:numPr>
        <w:tabs>
          <w:tab w:pos="1554" w:val="left" w:leader="none"/>
          <w:tab w:pos="1556" w:val="left" w:leader="none"/>
        </w:tabs>
        <w:spacing w:line="240" w:lineRule="auto" w:before="120" w:after="0"/>
        <w:ind w:left="1556" w:right="652" w:hanging="360"/>
        <w:jc w:val="left"/>
        <w:rPr>
          <w:sz w:val="20"/>
        </w:rPr>
      </w:pPr>
      <w:r>
        <w:rPr>
          <w:sz w:val="20"/>
        </w:rPr>
        <w:t>Lançar o valor do crédito apropriado no mês no campo 08 – VAL_TOT_AJ_CRÉDITOS do Registro E110;</w:t>
      </w:r>
    </w:p>
    <w:p>
      <w:pPr>
        <w:pStyle w:val="ListParagraph"/>
        <w:numPr>
          <w:ilvl w:val="0"/>
          <w:numId w:val="4"/>
        </w:numPr>
        <w:tabs>
          <w:tab w:pos="1554" w:val="left" w:leader="none"/>
        </w:tabs>
        <w:spacing w:line="240" w:lineRule="auto" w:before="120" w:after="0"/>
        <w:ind w:left="1554" w:right="0" w:hanging="358"/>
        <w:jc w:val="left"/>
        <w:rPr>
          <w:sz w:val="20"/>
        </w:rPr>
      </w:pPr>
      <w:r>
        <w:rPr>
          <w:sz w:val="20"/>
        </w:rPr>
        <w:t>Informar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Registro</w:t>
      </w:r>
      <w:r>
        <w:rPr>
          <w:spacing w:val="-9"/>
          <w:sz w:val="20"/>
        </w:rPr>
        <w:t> </w:t>
      </w:r>
      <w:r>
        <w:rPr>
          <w:sz w:val="20"/>
        </w:rPr>
        <w:t>E111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preencher:</w:t>
      </w:r>
    </w:p>
    <w:p>
      <w:pPr>
        <w:pStyle w:val="ListParagraph"/>
        <w:numPr>
          <w:ilvl w:val="1"/>
          <w:numId w:val="4"/>
        </w:numPr>
        <w:tabs>
          <w:tab w:pos="2275" w:val="left" w:leader="none"/>
        </w:tabs>
        <w:spacing w:line="240" w:lineRule="auto" w:before="120" w:after="0"/>
        <w:ind w:left="2275" w:right="0" w:hanging="263"/>
        <w:jc w:val="left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campo</w:t>
      </w:r>
      <w:r>
        <w:rPr>
          <w:spacing w:val="-3"/>
          <w:sz w:val="20"/>
        </w:rPr>
        <w:t> </w:t>
      </w:r>
      <w:r>
        <w:rPr>
          <w:sz w:val="20"/>
        </w:rPr>
        <w:t>02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COD_AJ_APUR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seguinte</w:t>
      </w:r>
      <w:r>
        <w:rPr>
          <w:spacing w:val="-3"/>
          <w:sz w:val="20"/>
        </w:rPr>
        <w:t> </w:t>
      </w:r>
      <w:r>
        <w:rPr>
          <w:sz w:val="20"/>
        </w:rPr>
        <w:t>código:</w:t>
      </w:r>
      <w:r>
        <w:rPr>
          <w:spacing w:val="2"/>
          <w:sz w:val="20"/>
        </w:rPr>
        <w:t> </w:t>
      </w:r>
      <w:r>
        <w:rPr>
          <w:b/>
          <w:sz w:val="20"/>
        </w:rPr>
        <w:t>PE029999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-2"/>
          <w:sz w:val="20"/>
        </w:rPr>
        <w:t> DF029999</w:t>
      </w:r>
      <w:r>
        <w:rPr>
          <w:spacing w:val="-2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2274" w:val="left" w:leader="none"/>
          <w:tab w:pos="2276" w:val="left" w:leader="none"/>
        </w:tabs>
        <w:spacing w:line="240" w:lineRule="auto" w:before="120" w:after="0"/>
        <w:ind w:left="2276" w:right="659" w:hanging="308"/>
        <w:jc w:val="left"/>
        <w:rPr>
          <w:sz w:val="20"/>
        </w:rPr>
      </w:pP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campo</w:t>
      </w:r>
      <w:r>
        <w:rPr>
          <w:spacing w:val="40"/>
          <w:sz w:val="20"/>
        </w:rPr>
        <w:t> </w:t>
      </w:r>
      <w:r>
        <w:rPr>
          <w:sz w:val="20"/>
        </w:rPr>
        <w:t>02</w:t>
      </w:r>
      <w:r>
        <w:rPr>
          <w:spacing w:val="40"/>
          <w:sz w:val="20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DESCR_COMPL_AJ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seguinte</w:t>
      </w:r>
      <w:r>
        <w:rPr>
          <w:spacing w:val="40"/>
          <w:sz w:val="20"/>
        </w:rPr>
        <w:t> </w:t>
      </w:r>
      <w:r>
        <w:rPr>
          <w:sz w:val="20"/>
        </w:rPr>
        <w:t>informação:</w:t>
      </w:r>
      <w:r>
        <w:rPr>
          <w:spacing w:val="40"/>
          <w:sz w:val="20"/>
        </w:rPr>
        <w:t> </w:t>
      </w:r>
      <w:r>
        <w:rPr>
          <w:sz w:val="20"/>
        </w:rPr>
        <w:t>Valor</w:t>
      </w:r>
      <w:r>
        <w:rPr>
          <w:spacing w:val="40"/>
          <w:sz w:val="20"/>
        </w:rPr>
        <w:t> </w:t>
      </w:r>
      <w:r>
        <w:rPr>
          <w:sz w:val="20"/>
        </w:rPr>
        <w:t>apropriado referente a ...;</w:t>
      </w:r>
    </w:p>
    <w:p>
      <w:pPr>
        <w:pStyle w:val="ListParagraph"/>
        <w:numPr>
          <w:ilvl w:val="1"/>
          <w:numId w:val="4"/>
        </w:numPr>
        <w:tabs>
          <w:tab w:pos="2274" w:val="left" w:leader="none"/>
          <w:tab w:pos="2276" w:val="left" w:leader="none"/>
        </w:tabs>
        <w:spacing w:line="240" w:lineRule="auto" w:before="120" w:after="0"/>
        <w:ind w:left="2276" w:right="658" w:hanging="354"/>
        <w:jc w:val="left"/>
        <w:rPr>
          <w:sz w:val="20"/>
        </w:rPr>
      </w:pPr>
      <w:r>
        <w:rPr>
          <w:sz w:val="20"/>
        </w:rPr>
        <w:t>no campo 04 – VL_AJ_APUR, o valor total de estornos de créditos apropriado no</w:t>
      </w:r>
      <w:r>
        <w:rPr>
          <w:spacing w:val="40"/>
          <w:sz w:val="20"/>
        </w:rPr>
        <w:t> </w:t>
      </w:r>
      <w:r>
        <w:rPr>
          <w:spacing w:val="-4"/>
          <w:sz w:val="20"/>
        </w:rPr>
        <w:t>mês.</w:t>
      </w:r>
    </w:p>
    <w:p>
      <w:pPr>
        <w:pStyle w:val="Heading1"/>
        <w:numPr>
          <w:ilvl w:val="4"/>
          <w:numId w:val="1"/>
        </w:numPr>
        <w:tabs>
          <w:tab w:pos="833" w:val="left" w:leader="none"/>
        </w:tabs>
        <w:spacing w:line="240" w:lineRule="auto" w:before="120" w:after="0"/>
        <w:ind w:left="833" w:right="0" w:hanging="358"/>
        <w:jc w:val="left"/>
      </w:pPr>
      <w:r>
        <w:rPr/>
        <w:t>Estornos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Débitos</w:t>
      </w:r>
    </w:p>
    <w:p>
      <w:pPr>
        <w:pStyle w:val="ListParagraph"/>
        <w:numPr>
          <w:ilvl w:val="0"/>
          <w:numId w:val="5"/>
        </w:numPr>
        <w:tabs>
          <w:tab w:pos="1554" w:val="left" w:leader="none"/>
          <w:tab w:pos="1556" w:val="left" w:leader="none"/>
          <w:tab w:pos="2372" w:val="left" w:leader="none"/>
          <w:tab w:pos="2688" w:val="left" w:leader="none"/>
          <w:tab w:pos="3327" w:val="left" w:leader="none"/>
          <w:tab w:pos="3753" w:val="left" w:leader="none"/>
          <w:tab w:pos="4626" w:val="left" w:leader="none"/>
          <w:tab w:pos="5053" w:val="left" w:leader="none"/>
          <w:tab w:pos="5802" w:val="left" w:leader="none"/>
          <w:tab w:pos="6961" w:val="left" w:leader="none"/>
          <w:tab w:pos="7388" w:val="left" w:leader="none"/>
          <w:tab w:pos="7972" w:val="left" w:leader="none"/>
          <w:tab w:pos="8399" w:val="left" w:leader="none"/>
          <w:tab w:pos="9205" w:val="left" w:leader="none"/>
          <w:tab w:pos="9632" w:val="left" w:leader="none"/>
        </w:tabs>
        <w:spacing w:line="240" w:lineRule="auto" w:before="120" w:after="0"/>
        <w:ind w:left="1556" w:right="653" w:hanging="360"/>
        <w:jc w:val="left"/>
        <w:rPr>
          <w:sz w:val="20"/>
        </w:rPr>
      </w:pPr>
      <w:r>
        <w:rPr>
          <w:spacing w:val="-2"/>
          <w:sz w:val="20"/>
        </w:rPr>
        <w:t>Lançar</w:t>
      </w:r>
      <w:r>
        <w:rPr>
          <w:sz w:val="20"/>
        </w:rPr>
        <w:tab/>
      </w:r>
      <w:r>
        <w:rPr>
          <w:spacing w:val="-10"/>
          <w:sz w:val="20"/>
        </w:rPr>
        <w:t>o</w:t>
      </w:r>
      <w:r>
        <w:rPr>
          <w:sz w:val="20"/>
        </w:rPr>
        <w:tab/>
      </w:r>
      <w:r>
        <w:rPr>
          <w:spacing w:val="-2"/>
          <w:sz w:val="20"/>
        </w:rPr>
        <w:t>valor</w:t>
      </w:r>
      <w:r>
        <w:rPr>
          <w:sz w:val="20"/>
        </w:rPr>
        <w:tab/>
      </w:r>
      <w:r>
        <w:rPr>
          <w:spacing w:val="-6"/>
          <w:sz w:val="20"/>
        </w:rPr>
        <w:t>do</w:t>
      </w:r>
      <w:r>
        <w:rPr>
          <w:sz w:val="20"/>
        </w:rPr>
        <w:tab/>
      </w:r>
      <w:r>
        <w:rPr>
          <w:spacing w:val="-2"/>
          <w:sz w:val="20"/>
        </w:rPr>
        <w:t>estorno</w:t>
      </w:r>
      <w:r>
        <w:rPr>
          <w:sz w:val="20"/>
        </w:rPr>
        <w:tab/>
      </w:r>
      <w:r>
        <w:rPr>
          <w:spacing w:val="-6"/>
          <w:sz w:val="20"/>
        </w:rPr>
        <w:t>de</w:t>
      </w:r>
      <w:r>
        <w:rPr>
          <w:sz w:val="20"/>
        </w:rPr>
        <w:tab/>
      </w:r>
      <w:r>
        <w:rPr>
          <w:spacing w:val="-2"/>
          <w:sz w:val="20"/>
        </w:rPr>
        <w:t>débito</w:t>
      </w:r>
      <w:r>
        <w:rPr>
          <w:sz w:val="20"/>
        </w:rPr>
        <w:tab/>
      </w:r>
      <w:r>
        <w:rPr>
          <w:spacing w:val="-2"/>
          <w:sz w:val="20"/>
        </w:rPr>
        <w:t>apropriado</w:t>
      </w:r>
      <w:r>
        <w:rPr>
          <w:sz w:val="20"/>
        </w:rPr>
        <w:tab/>
      </w:r>
      <w:r>
        <w:rPr>
          <w:spacing w:val="-6"/>
          <w:sz w:val="20"/>
        </w:rPr>
        <w:t>no</w:t>
      </w:r>
      <w:r>
        <w:rPr>
          <w:sz w:val="20"/>
        </w:rPr>
        <w:tab/>
      </w:r>
      <w:r>
        <w:rPr>
          <w:spacing w:val="-4"/>
          <w:sz w:val="20"/>
        </w:rPr>
        <w:t>mês</w:t>
      </w:r>
      <w:r>
        <w:rPr>
          <w:sz w:val="20"/>
        </w:rPr>
        <w:tab/>
      </w:r>
      <w:r>
        <w:rPr>
          <w:spacing w:val="-6"/>
          <w:sz w:val="20"/>
        </w:rPr>
        <w:t>no</w:t>
      </w:r>
      <w:r>
        <w:rPr>
          <w:sz w:val="20"/>
        </w:rPr>
        <w:tab/>
      </w:r>
      <w:r>
        <w:rPr>
          <w:spacing w:val="-2"/>
          <w:sz w:val="20"/>
        </w:rPr>
        <w:t>campo</w:t>
      </w:r>
      <w:r>
        <w:rPr>
          <w:sz w:val="20"/>
        </w:rPr>
        <w:tab/>
      </w:r>
      <w:r>
        <w:rPr>
          <w:spacing w:val="-6"/>
          <w:sz w:val="20"/>
        </w:rPr>
        <w:t>09</w:t>
      </w:r>
      <w:r>
        <w:rPr>
          <w:sz w:val="20"/>
        </w:rPr>
        <w:tab/>
      </w:r>
      <w:r>
        <w:rPr>
          <w:spacing w:val="-10"/>
          <w:sz w:val="20"/>
        </w:rPr>
        <w:t>– </w:t>
      </w:r>
      <w:r>
        <w:rPr>
          <w:sz w:val="20"/>
        </w:rPr>
        <w:t>VL_ESTORNOS_DED do Registro E110;</w:t>
      </w:r>
    </w:p>
    <w:p>
      <w:pPr>
        <w:pStyle w:val="ListParagraph"/>
        <w:numPr>
          <w:ilvl w:val="0"/>
          <w:numId w:val="5"/>
        </w:numPr>
        <w:tabs>
          <w:tab w:pos="1554" w:val="left" w:leader="none"/>
        </w:tabs>
        <w:spacing w:line="240" w:lineRule="auto" w:before="120" w:after="0"/>
        <w:ind w:left="1554" w:right="0" w:hanging="358"/>
        <w:jc w:val="left"/>
        <w:rPr>
          <w:sz w:val="20"/>
        </w:rPr>
      </w:pPr>
      <w:r>
        <w:rPr>
          <w:sz w:val="20"/>
        </w:rPr>
        <w:t>Informar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Registro</w:t>
      </w:r>
      <w:r>
        <w:rPr>
          <w:spacing w:val="-9"/>
          <w:sz w:val="20"/>
        </w:rPr>
        <w:t> </w:t>
      </w:r>
      <w:r>
        <w:rPr>
          <w:sz w:val="20"/>
        </w:rPr>
        <w:t>E111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preencher:</w:t>
      </w:r>
    </w:p>
    <w:p>
      <w:pPr>
        <w:pStyle w:val="ListParagraph"/>
        <w:numPr>
          <w:ilvl w:val="1"/>
          <w:numId w:val="5"/>
        </w:numPr>
        <w:tabs>
          <w:tab w:pos="2275" w:val="left" w:leader="none"/>
        </w:tabs>
        <w:spacing w:line="240" w:lineRule="auto" w:before="120" w:after="0"/>
        <w:ind w:left="2275" w:right="0" w:hanging="263"/>
        <w:jc w:val="left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campo</w:t>
      </w:r>
      <w:r>
        <w:rPr>
          <w:spacing w:val="-3"/>
          <w:sz w:val="20"/>
        </w:rPr>
        <w:t> </w:t>
      </w:r>
      <w:r>
        <w:rPr>
          <w:sz w:val="20"/>
        </w:rPr>
        <w:t>02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COD_AJ_APUR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seguinte</w:t>
      </w:r>
      <w:r>
        <w:rPr>
          <w:spacing w:val="-3"/>
          <w:sz w:val="20"/>
        </w:rPr>
        <w:t> </w:t>
      </w:r>
      <w:r>
        <w:rPr>
          <w:sz w:val="20"/>
        </w:rPr>
        <w:t>código:</w:t>
      </w:r>
      <w:r>
        <w:rPr>
          <w:spacing w:val="2"/>
          <w:sz w:val="20"/>
        </w:rPr>
        <w:t> </w:t>
      </w:r>
      <w:r>
        <w:rPr>
          <w:b/>
          <w:sz w:val="20"/>
        </w:rPr>
        <w:t>PE039999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-2"/>
          <w:sz w:val="20"/>
        </w:rPr>
        <w:t> DF039999</w:t>
      </w:r>
      <w:r>
        <w:rPr>
          <w:spacing w:val="-2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2274" w:val="left" w:leader="none"/>
          <w:tab w:pos="2276" w:val="left" w:leader="none"/>
        </w:tabs>
        <w:spacing w:line="240" w:lineRule="auto" w:before="120" w:after="0"/>
        <w:ind w:left="2276" w:right="659" w:hanging="308"/>
        <w:jc w:val="left"/>
        <w:rPr>
          <w:sz w:val="20"/>
        </w:rPr>
      </w:pP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campo</w:t>
      </w:r>
      <w:r>
        <w:rPr>
          <w:spacing w:val="40"/>
          <w:sz w:val="20"/>
        </w:rPr>
        <w:t> </w:t>
      </w:r>
      <w:r>
        <w:rPr>
          <w:sz w:val="20"/>
        </w:rPr>
        <w:t>03</w:t>
      </w:r>
      <w:r>
        <w:rPr>
          <w:spacing w:val="40"/>
          <w:sz w:val="20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DESCR_COMPL_AJ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seguinte</w:t>
      </w:r>
      <w:r>
        <w:rPr>
          <w:spacing w:val="40"/>
          <w:sz w:val="20"/>
        </w:rPr>
        <w:t> </w:t>
      </w:r>
      <w:r>
        <w:rPr>
          <w:sz w:val="20"/>
        </w:rPr>
        <w:t>informação:</w:t>
      </w:r>
      <w:r>
        <w:rPr>
          <w:spacing w:val="40"/>
          <w:sz w:val="20"/>
        </w:rPr>
        <w:t> </w:t>
      </w:r>
      <w:r>
        <w:rPr>
          <w:sz w:val="20"/>
        </w:rPr>
        <w:t>Valor</w:t>
      </w:r>
      <w:r>
        <w:rPr>
          <w:spacing w:val="40"/>
          <w:sz w:val="20"/>
        </w:rPr>
        <w:t> </w:t>
      </w:r>
      <w:r>
        <w:rPr>
          <w:sz w:val="20"/>
        </w:rPr>
        <w:t>apropriado referente a (...);</w:t>
      </w:r>
    </w:p>
    <w:p>
      <w:pPr>
        <w:pStyle w:val="ListParagraph"/>
        <w:numPr>
          <w:ilvl w:val="1"/>
          <w:numId w:val="5"/>
        </w:numPr>
        <w:tabs>
          <w:tab w:pos="2274" w:val="left" w:leader="none"/>
          <w:tab w:pos="2276" w:val="left" w:leader="none"/>
        </w:tabs>
        <w:spacing w:line="240" w:lineRule="auto" w:before="120" w:after="0"/>
        <w:ind w:left="2276" w:right="662" w:hanging="354"/>
        <w:jc w:val="left"/>
        <w:rPr>
          <w:sz w:val="20"/>
        </w:rPr>
      </w:pPr>
      <w:r>
        <w:rPr>
          <w:sz w:val="20"/>
        </w:rPr>
        <w:t>no campo 04 – VL_AJ_APUR, o valor total de estornos de débitos apropriado no</w:t>
      </w:r>
      <w:r>
        <w:rPr>
          <w:spacing w:val="80"/>
          <w:sz w:val="20"/>
        </w:rPr>
        <w:t> </w:t>
      </w:r>
      <w:r>
        <w:rPr>
          <w:spacing w:val="-4"/>
          <w:sz w:val="20"/>
        </w:rPr>
        <w:t>mês.</w:t>
      </w:r>
    </w:p>
    <w:p>
      <w:pPr>
        <w:pStyle w:val="Heading1"/>
        <w:numPr>
          <w:ilvl w:val="4"/>
          <w:numId w:val="1"/>
        </w:numPr>
        <w:tabs>
          <w:tab w:pos="833" w:val="left" w:leader="none"/>
        </w:tabs>
        <w:spacing w:line="240" w:lineRule="auto" w:before="120" w:after="0"/>
        <w:ind w:left="833" w:right="0" w:hanging="358"/>
        <w:jc w:val="left"/>
      </w:pPr>
      <w:r>
        <w:rPr/>
        <w:t>Estornos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Créditos</w:t>
      </w:r>
    </w:p>
    <w:p>
      <w:pPr>
        <w:pStyle w:val="ListParagraph"/>
        <w:numPr>
          <w:ilvl w:val="0"/>
          <w:numId w:val="6"/>
        </w:numPr>
        <w:tabs>
          <w:tab w:pos="1554" w:val="left" w:leader="none"/>
          <w:tab w:pos="1556" w:val="left" w:leader="none"/>
          <w:tab w:pos="2368" w:val="left" w:leader="none"/>
          <w:tab w:pos="2680" w:val="left" w:leader="none"/>
          <w:tab w:pos="3315" w:val="left" w:leader="none"/>
          <w:tab w:pos="3737" w:val="left" w:leader="none"/>
          <w:tab w:pos="4606" w:val="left" w:leader="none"/>
          <w:tab w:pos="5029" w:val="left" w:leader="none"/>
          <w:tab w:pos="5828" w:val="left" w:leader="none"/>
          <w:tab w:pos="6985" w:val="left" w:leader="none"/>
          <w:tab w:pos="7408" w:val="left" w:leader="none"/>
          <w:tab w:pos="7988" w:val="left" w:leader="none"/>
          <w:tab w:pos="8411" w:val="left" w:leader="none"/>
          <w:tab w:pos="9210" w:val="left" w:leader="none"/>
          <w:tab w:pos="9634" w:val="left" w:leader="none"/>
        </w:tabs>
        <w:spacing w:line="240" w:lineRule="auto" w:before="120" w:after="0"/>
        <w:ind w:left="1556" w:right="652" w:hanging="360"/>
        <w:jc w:val="left"/>
        <w:rPr>
          <w:sz w:val="20"/>
        </w:rPr>
      </w:pPr>
      <w:r>
        <w:rPr>
          <w:spacing w:val="-2"/>
          <w:sz w:val="20"/>
        </w:rPr>
        <w:t>Lançar</w:t>
      </w:r>
      <w:r>
        <w:rPr>
          <w:sz w:val="20"/>
        </w:rPr>
        <w:tab/>
      </w:r>
      <w:r>
        <w:rPr>
          <w:spacing w:val="-10"/>
          <w:sz w:val="20"/>
        </w:rPr>
        <w:t>o</w:t>
      </w:r>
      <w:r>
        <w:rPr>
          <w:sz w:val="20"/>
        </w:rPr>
        <w:tab/>
      </w:r>
      <w:r>
        <w:rPr>
          <w:spacing w:val="-2"/>
          <w:sz w:val="20"/>
        </w:rPr>
        <w:t>valor</w:t>
      </w:r>
      <w:r>
        <w:rPr>
          <w:sz w:val="20"/>
        </w:rPr>
        <w:tab/>
      </w:r>
      <w:r>
        <w:rPr>
          <w:spacing w:val="-6"/>
          <w:sz w:val="20"/>
        </w:rPr>
        <w:t>do</w:t>
      </w:r>
      <w:r>
        <w:rPr>
          <w:sz w:val="20"/>
        </w:rPr>
        <w:tab/>
      </w:r>
      <w:r>
        <w:rPr>
          <w:spacing w:val="-2"/>
          <w:sz w:val="20"/>
        </w:rPr>
        <w:t>estorno</w:t>
      </w:r>
      <w:r>
        <w:rPr>
          <w:sz w:val="20"/>
        </w:rPr>
        <w:tab/>
      </w:r>
      <w:r>
        <w:rPr>
          <w:spacing w:val="-6"/>
          <w:sz w:val="20"/>
        </w:rPr>
        <w:t>de</w:t>
      </w:r>
      <w:r>
        <w:rPr>
          <w:sz w:val="20"/>
        </w:rPr>
        <w:tab/>
      </w:r>
      <w:r>
        <w:rPr>
          <w:spacing w:val="-2"/>
          <w:sz w:val="20"/>
        </w:rPr>
        <w:t>crédito</w:t>
      </w:r>
      <w:r>
        <w:rPr>
          <w:sz w:val="20"/>
        </w:rPr>
        <w:tab/>
      </w:r>
      <w:r>
        <w:rPr>
          <w:spacing w:val="-2"/>
          <w:sz w:val="20"/>
        </w:rPr>
        <w:t>apropriado</w:t>
      </w:r>
      <w:r>
        <w:rPr>
          <w:sz w:val="20"/>
        </w:rPr>
        <w:tab/>
      </w:r>
      <w:r>
        <w:rPr>
          <w:spacing w:val="-6"/>
          <w:sz w:val="20"/>
        </w:rPr>
        <w:t>no</w:t>
      </w:r>
      <w:r>
        <w:rPr>
          <w:sz w:val="20"/>
        </w:rPr>
        <w:tab/>
      </w:r>
      <w:r>
        <w:rPr>
          <w:spacing w:val="-4"/>
          <w:sz w:val="20"/>
        </w:rPr>
        <w:t>mês</w:t>
      </w:r>
      <w:r>
        <w:rPr>
          <w:sz w:val="20"/>
        </w:rPr>
        <w:tab/>
      </w:r>
      <w:r>
        <w:rPr>
          <w:spacing w:val="-6"/>
          <w:sz w:val="20"/>
        </w:rPr>
        <w:t>no</w:t>
      </w:r>
      <w:r>
        <w:rPr>
          <w:sz w:val="20"/>
        </w:rPr>
        <w:tab/>
      </w:r>
      <w:r>
        <w:rPr>
          <w:spacing w:val="-2"/>
          <w:sz w:val="20"/>
        </w:rPr>
        <w:t>campo</w:t>
      </w:r>
      <w:r>
        <w:rPr>
          <w:sz w:val="20"/>
        </w:rPr>
        <w:tab/>
      </w:r>
      <w:r>
        <w:rPr>
          <w:spacing w:val="-6"/>
          <w:sz w:val="20"/>
        </w:rPr>
        <w:t>05</w:t>
      </w:r>
      <w:r>
        <w:rPr>
          <w:sz w:val="20"/>
        </w:rPr>
        <w:tab/>
      </w:r>
      <w:r>
        <w:rPr>
          <w:spacing w:val="-10"/>
          <w:sz w:val="20"/>
        </w:rPr>
        <w:t>– </w:t>
      </w:r>
      <w:r>
        <w:rPr>
          <w:sz w:val="20"/>
        </w:rPr>
        <w:t>VL_ESTORNOS_CRED do Registro E110;</w:t>
      </w:r>
    </w:p>
    <w:p>
      <w:pPr>
        <w:pStyle w:val="ListParagraph"/>
        <w:numPr>
          <w:ilvl w:val="0"/>
          <w:numId w:val="6"/>
        </w:numPr>
        <w:tabs>
          <w:tab w:pos="1554" w:val="left" w:leader="none"/>
        </w:tabs>
        <w:spacing w:line="240" w:lineRule="auto" w:before="120" w:after="0"/>
        <w:ind w:left="1554" w:right="0" w:hanging="358"/>
        <w:jc w:val="left"/>
        <w:rPr>
          <w:sz w:val="20"/>
        </w:rPr>
      </w:pPr>
      <w:r>
        <w:rPr>
          <w:sz w:val="20"/>
        </w:rPr>
        <w:t>Informar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Registro</w:t>
      </w:r>
      <w:r>
        <w:rPr>
          <w:spacing w:val="-9"/>
          <w:sz w:val="20"/>
        </w:rPr>
        <w:t> </w:t>
      </w:r>
      <w:r>
        <w:rPr>
          <w:sz w:val="20"/>
        </w:rPr>
        <w:t>E111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preencher:</w:t>
      </w:r>
    </w:p>
    <w:p>
      <w:pPr>
        <w:pStyle w:val="ListParagraph"/>
        <w:numPr>
          <w:ilvl w:val="1"/>
          <w:numId w:val="6"/>
        </w:numPr>
        <w:tabs>
          <w:tab w:pos="2275" w:val="left" w:leader="none"/>
        </w:tabs>
        <w:spacing w:line="240" w:lineRule="auto" w:before="120" w:after="0"/>
        <w:ind w:left="2275" w:right="0" w:hanging="263"/>
        <w:jc w:val="left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campo</w:t>
      </w:r>
      <w:r>
        <w:rPr>
          <w:spacing w:val="-3"/>
          <w:sz w:val="20"/>
        </w:rPr>
        <w:t> </w:t>
      </w:r>
      <w:r>
        <w:rPr>
          <w:sz w:val="20"/>
        </w:rPr>
        <w:t>02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COD_AJ_APUR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seguinte</w:t>
      </w:r>
      <w:r>
        <w:rPr>
          <w:spacing w:val="-3"/>
          <w:sz w:val="20"/>
        </w:rPr>
        <w:t> </w:t>
      </w:r>
      <w:r>
        <w:rPr>
          <w:sz w:val="20"/>
        </w:rPr>
        <w:t>código:</w:t>
      </w:r>
      <w:r>
        <w:rPr>
          <w:spacing w:val="2"/>
          <w:sz w:val="20"/>
        </w:rPr>
        <w:t> </w:t>
      </w:r>
      <w:r>
        <w:rPr>
          <w:b/>
          <w:sz w:val="20"/>
        </w:rPr>
        <w:t>PE019999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ou</w:t>
      </w:r>
      <w:r>
        <w:rPr>
          <w:b/>
          <w:spacing w:val="-2"/>
          <w:sz w:val="20"/>
        </w:rPr>
        <w:t> DF019999</w:t>
      </w:r>
      <w:r>
        <w:rPr>
          <w:spacing w:val="-2"/>
          <w:sz w:val="20"/>
        </w:rPr>
        <w:t>;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1141" w:footer="1202" w:top="1780" w:bottom="1400" w:left="1020" w:right="480"/>
        </w:sectPr>
      </w:pPr>
    </w:p>
    <w:p>
      <w:pPr>
        <w:pStyle w:val="ListParagraph"/>
        <w:numPr>
          <w:ilvl w:val="1"/>
          <w:numId w:val="6"/>
        </w:numPr>
        <w:tabs>
          <w:tab w:pos="2274" w:val="left" w:leader="none"/>
          <w:tab w:pos="2276" w:val="left" w:leader="none"/>
        </w:tabs>
        <w:spacing w:line="240" w:lineRule="auto" w:before="83" w:after="0"/>
        <w:ind w:left="2276" w:right="659" w:hanging="308"/>
        <w:jc w:val="left"/>
        <w:rPr>
          <w:sz w:val="20"/>
        </w:rPr>
      </w:pP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campo</w:t>
      </w:r>
      <w:r>
        <w:rPr>
          <w:spacing w:val="40"/>
          <w:sz w:val="20"/>
        </w:rPr>
        <w:t> </w:t>
      </w:r>
      <w:r>
        <w:rPr>
          <w:sz w:val="20"/>
        </w:rPr>
        <w:t>03</w:t>
      </w:r>
      <w:r>
        <w:rPr>
          <w:spacing w:val="40"/>
          <w:sz w:val="20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DESCR_COMPL_AJ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seguinte</w:t>
      </w:r>
      <w:r>
        <w:rPr>
          <w:spacing w:val="40"/>
          <w:sz w:val="20"/>
        </w:rPr>
        <w:t> </w:t>
      </w:r>
      <w:r>
        <w:rPr>
          <w:sz w:val="20"/>
        </w:rPr>
        <w:t>informação:</w:t>
      </w:r>
      <w:r>
        <w:rPr>
          <w:spacing w:val="40"/>
          <w:sz w:val="20"/>
        </w:rPr>
        <w:t> </w:t>
      </w:r>
      <w:r>
        <w:rPr>
          <w:sz w:val="20"/>
        </w:rPr>
        <w:t>Valor</w:t>
      </w:r>
      <w:r>
        <w:rPr>
          <w:spacing w:val="40"/>
          <w:sz w:val="20"/>
        </w:rPr>
        <w:t> </w:t>
      </w:r>
      <w:r>
        <w:rPr>
          <w:sz w:val="20"/>
        </w:rPr>
        <w:t>apropriado referente a (...);</w:t>
      </w:r>
    </w:p>
    <w:p>
      <w:pPr>
        <w:pStyle w:val="ListParagraph"/>
        <w:numPr>
          <w:ilvl w:val="1"/>
          <w:numId w:val="6"/>
        </w:numPr>
        <w:tabs>
          <w:tab w:pos="2274" w:val="left" w:leader="none"/>
          <w:tab w:pos="2276" w:val="left" w:leader="none"/>
        </w:tabs>
        <w:spacing w:line="240" w:lineRule="auto" w:before="120" w:after="0"/>
        <w:ind w:left="2276" w:right="658" w:hanging="354"/>
        <w:jc w:val="left"/>
        <w:rPr>
          <w:sz w:val="20"/>
        </w:rPr>
      </w:pPr>
      <w:r>
        <w:rPr>
          <w:sz w:val="20"/>
        </w:rPr>
        <w:t>no campo 04 – VL_AJ_APUR, o valor total de estornos de créditos apropriado no</w:t>
      </w:r>
      <w:r>
        <w:rPr>
          <w:spacing w:val="40"/>
          <w:sz w:val="20"/>
        </w:rPr>
        <w:t> </w:t>
      </w:r>
      <w:r>
        <w:rPr>
          <w:spacing w:val="-4"/>
          <w:sz w:val="20"/>
        </w:rPr>
        <w:t>mês.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93"/>
        <w:ind w:left="115" w:firstLine="0"/>
      </w:pPr>
      <w:r>
        <w:rPr>
          <w:spacing w:val="-2"/>
        </w:rPr>
        <w:t>Observações: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240" w:lineRule="auto" w:before="1" w:after="0"/>
        <w:ind w:left="836" w:right="654" w:hanging="360"/>
        <w:jc w:val="both"/>
        <w:rPr>
          <w:sz w:val="20"/>
        </w:rPr>
      </w:pPr>
      <w:r>
        <w:rPr>
          <w:sz w:val="20"/>
        </w:rPr>
        <w:t>Os exemplos “1” e “2” são específicos, tratam de ajustes identificados, conforme especificado no campo 03 – DESCR_COMPL_AJ do Registro E111. Já os exemplos “3”, “4”, “5” e “6” tratam de ajustes e/ou estornos genéricos. Neste caso, a descrição no campo 03 – DESC_COMPL_AJ do Registro E111 deve ser completada com informação que identifique o ajuste;</w:t>
      </w: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240" w:lineRule="auto" w:before="1" w:after="0"/>
        <w:ind w:left="836" w:right="657" w:hanging="360"/>
        <w:jc w:val="both"/>
        <w:rPr>
          <w:b/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mesma lógica deve ser aplicada em caso de ajustes referentes ao ICMS_ST, cujos lançamentos devem ocorrer nos Registros E210, E220 e E250. Para estes ajustes, o código a ser utilizado deve ter seu terceiro caracter sempre igual a “1”. Ex.: </w:t>
      </w:r>
      <w:r>
        <w:rPr>
          <w:b/>
          <w:sz w:val="20"/>
        </w:rPr>
        <w:t>PE119999 ou DF119999</w:t>
      </w: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240" w:lineRule="auto" w:before="1" w:after="0"/>
        <w:ind w:left="836" w:right="663" w:hanging="360"/>
        <w:jc w:val="both"/>
        <w:rPr>
          <w:sz w:val="20"/>
        </w:rPr>
      </w:pPr>
      <w:r>
        <w:rPr>
          <w:sz w:val="20"/>
        </w:rPr>
        <w:t>No caso de benefício fiscal estabelecido pelo Estado de Pernambuco ou pelo Distrito Federal,</w:t>
      </w:r>
      <w:r>
        <w:rPr>
          <w:spacing w:val="40"/>
          <w:sz w:val="20"/>
        </w:rPr>
        <w:t> </w:t>
      </w:r>
      <w:r>
        <w:rPr>
          <w:sz w:val="20"/>
        </w:rPr>
        <w:t>lançar somente o resultado do ajuste, sem necessidade de detalhamento.</w:t>
      </w:r>
    </w:p>
    <w:sectPr>
      <w:pgSz w:w="11900" w:h="16840"/>
      <w:pgMar w:header="1141" w:footer="1202" w:top="1780" w:bottom="1400" w:left="10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44416">
              <wp:simplePos x="0" y="0"/>
              <wp:positionH relativeFrom="page">
                <wp:posOffset>6652259</wp:posOffset>
              </wp:positionH>
              <wp:positionV relativeFrom="page">
                <wp:posOffset>9790514</wp:posOffset>
              </wp:positionV>
              <wp:extent cx="24130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799988pt;margin-top:770.906616pt;width:19pt;height:15.3pt;mso-position-horizontal-relative:page;mso-position-vertical-relative:page;z-index:-18072064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43392">
              <wp:simplePos x="0" y="0"/>
              <wp:positionH relativeFrom="page">
                <wp:posOffset>772159</wp:posOffset>
              </wp:positionH>
              <wp:positionV relativeFrom="page">
                <wp:posOffset>1006792</wp:posOffset>
              </wp:positionV>
              <wp:extent cx="606425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642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64250" h="0">
                            <a:moveTo>
                              <a:pt x="0" y="0"/>
                            </a:moveTo>
                            <a:lnTo>
                              <a:pt x="6063888" y="0"/>
                            </a:lnTo>
                          </a:path>
                        </a:pathLst>
                      </a:custGeom>
                      <a:ln w="8001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073088" from="60.799999pt,79.274979pt" to="538.271546pt,79.274979pt" stroked="true" strokeweight=".6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43904">
              <wp:simplePos x="0" y="0"/>
              <wp:positionH relativeFrom="page">
                <wp:posOffset>1080769</wp:posOffset>
              </wp:positionH>
              <wp:positionV relativeFrom="page">
                <wp:posOffset>711800</wp:posOffset>
              </wp:positionV>
              <wp:extent cx="5401945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01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Orientações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Contribuintes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IPI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(Pernambuco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Distrito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Federal)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Versão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1.0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25/01/2017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5.099998pt;margin-top:56.047264pt;width:425.35pt;height:13.2pt;mso-position-horizontal-relative:page;mso-position-vertical-relative:page;z-index:-180725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Orientações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Contribuintes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IPI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(Pernambuco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Distrito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Federal)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Versão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1.0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25/01/2017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)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0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3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55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lowerRoman"/>
      <w:lvlText w:val="%2."/>
      <w:lvlJc w:val="left"/>
      <w:pPr>
        <w:ind w:left="2276" w:hanging="26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2" w:hanging="2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84" w:hanging="2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6" w:hanging="2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88" w:hanging="2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91" w:hanging="2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93" w:hanging="2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95" w:hanging="264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55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lowerRoman"/>
      <w:lvlText w:val="%2."/>
      <w:lvlJc w:val="left"/>
      <w:pPr>
        <w:ind w:left="2276" w:hanging="26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2" w:hanging="2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84" w:hanging="2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6" w:hanging="2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88" w:hanging="2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91" w:hanging="2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93" w:hanging="2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95" w:hanging="264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55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lowerRoman"/>
      <w:lvlText w:val="%2."/>
      <w:lvlJc w:val="left"/>
      <w:pPr>
        <w:ind w:left="2276" w:hanging="26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2" w:hanging="2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84" w:hanging="2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6" w:hanging="2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88" w:hanging="2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91" w:hanging="2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93" w:hanging="2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95" w:hanging="264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55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lowerRoman"/>
      <w:lvlText w:val="%2."/>
      <w:lvlJc w:val="left"/>
      <w:pPr>
        <w:ind w:left="2276" w:hanging="26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2" w:hanging="2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84" w:hanging="2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6" w:hanging="2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88" w:hanging="2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91" w:hanging="2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93" w:hanging="2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95" w:hanging="26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55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lowerRoman"/>
      <w:lvlText w:val="%2."/>
      <w:lvlJc w:val="left"/>
      <w:pPr>
        <w:ind w:left="2276" w:hanging="26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2" w:hanging="2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84" w:hanging="2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6" w:hanging="2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88" w:hanging="2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91" w:hanging="2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93" w:hanging="2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95" w:hanging="26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782" w:hanging="667"/>
        <w:jc w:val="left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782" w:hanging="667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82" w:hanging="667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782" w:hanging="6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4">
      <w:start w:val="1"/>
      <w:numFmt w:val="decimal"/>
      <w:lvlText w:val="%5."/>
      <w:lvlJc w:val="left"/>
      <w:pPr>
        <w:ind w:left="836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5">
      <w:start w:val="1"/>
      <w:numFmt w:val="decimal"/>
      <w:lvlText w:val="%5.%6"/>
      <w:lvlJc w:val="left"/>
      <w:pPr>
        <w:ind w:left="809" w:hanging="334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6">
      <w:start w:val="1"/>
      <w:numFmt w:val="lowerLetter"/>
      <w:lvlText w:val="%7."/>
      <w:lvlJc w:val="left"/>
      <w:pPr>
        <w:ind w:left="155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7">
      <w:start w:val="1"/>
      <w:numFmt w:val="lowerRoman"/>
      <w:lvlText w:val="%8."/>
      <w:lvlJc w:val="left"/>
      <w:pPr>
        <w:ind w:left="2276" w:hanging="26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6"/>
        <w:szCs w:val="16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93" w:hanging="264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833" w:hanging="358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605" w:right="1145"/>
      <w:jc w:val="center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2276" w:hanging="358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  <w:ind w:left="70"/>
      <w:jc w:val="center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ped.rfb.gov.br/pagina/show/1578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2025-03-03T18:58:35Z</dcterms:created>
  <dcterms:modified xsi:type="dcterms:W3CDTF">2025-03-03T18:58:35Z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4.4</vt:lpwstr>
  </property>
  <property fmtid="{D5CDD505-2E9C-101B-9397-08002B2CF9AE}" pid="5" name="LastSaved">
    <vt:filetime>2017-01-25T00:00:00Z</vt:filetime>
  </property>
</Properties>
</file>