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2" name="Group 2"/>
                <wp:cNvGraphicFramePr>
                  <a:graphicFrameLocks/>
                </wp:cNvGraphicFramePr>
                <a:graphic>
                  <a:graphicData uri="http://schemas.microsoft.com/office/word/2010/wordprocessingGroup">
                    <wpg:wgp>
                      <wpg:cNvPr id="2" name="Group 2"/>
                      <wpg:cNvGrpSpPr/>
                      <wpg:grpSpPr>
                        <a:xfrm>
                          <a:off x="0" y="0"/>
                          <a:ext cx="6158230" cy="6350"/>
                          <a:chExt cx="6158230" cy="6350"/>
                        </a:xfrm>
                      </wpg:grpSpPr>
                      <wps:wsp>
                        <wps:cNvPr id="3" name="Graphic 3"/>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2" coordorigin="0,0" coordsize="9698,10">
                <v:rect style="position:absolute;left:0;top:0;width:9698;height:10" id="docshape3" filled="true" fillcolor="#000000" stroked="false">
                  <v:fill type="solid"/>
                </v:rect>
              </v:group>
            </w:pict>
          </mc:Fallback>
        </mc:AlternateContent>
      </w:r>
      <w:r>
        <w:rPr>
          <w:sz w:val="2"/>
        </w:rPr>
      </w:r>
    </w:p>
    <w:p>
      <w:pPr>
        <w:pStyle w:val="BodyText"/>
        <w:rPr>
          <w:sz w:val="20"/>
        </w:rPr>
      </w:pPr>
    </w:p>
    <w:p>
      <w:pPr>
        <w:pStyle w:val="BodyText"/>
        <w:rPr>
          <w:sz w:val="20"/>
        </w:rPr>
      </w:pPr>
    </w:p>
    <w:p>
      <w:pPr>
        <w:pStyle w:val="BodyText"/>
        <w:rPr>
          <w:sz w:val="25"/>
        </w:rPr>
      </w:pPr>
    </w:p>
    <w:p>
      <w:pPr>
        <w:pStyle w:val="Title"/>
        <w:spacing w:line="720" w:lineRule="auto"/>
      </w:pPr>
      <w:r>
        <w:rPr>
          <w:color w:val="000009"/>
        </w:rPr>
        <w:t>Perguntas Frequentes Escrituração</w:t>
      </w:r>
      <w:r>
        <w:rPr>
          <w:color w:val="000009"/>
          <w:spacing w:val="-17"/>
        </w:rPr>
        <w:t> </w:t>
      </w:r>
      <w:r>
        <w:rPr>
          <w:color w:val="000009"/>
        </w:rPr>
        <w:t>Fiscal</w:t>
      </w:r>
      <w:r>
        <w:rPr>
          <w:color w:val="000009"/>
          <w:spacing w:val="-20"/>
        </w:rPr>
        <w:t> </w:t>
      </w:r>
      <w:r>
        <w:rPr>
          <w:color w:val="000009"/>
        </w:rPr>
        <w:t>Digital EFD ICMS IPI</w:t>
      </w:r>
    </w:p>
    <w:p>
      <w:pPr>
        <w:spacing w:after="0" w:line="720" w:lineRule="auto"/>
        <w:sectPr>
          <w:headerReference w:type="default" r:id="rId5"/>
          <w:type w:val="continuous"/>
          <w:pgSz w:w="11910" w:h="16840"/>
          <w:pgMar w:header="729" w:footer="0" w:top="1260" w:bottom="280" w:left="960" w:right="980"/>
          <w:pgNumType w:start="1"/>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4" name="Group 4"/>
                <wp:cNvGraphicFramePr>
                  <a:graphicFrameLocks/>
                </wp:cNvGraphicFramePr>
                <a:graphic>
                  <a:graphicData uri="http://schemas.microsoft.com/office/word/2010/wordprocessingGroup">
                    <wpg:wgp>
                      <wpg:cNvPr id="4" name="Group 4"/>
                      <wpg:cNvGrpSpPr/>
                      <wpg:grpSpPr>
                        <a:xfrm>
                          <a:off x="0" y="0"/>
                          <a:ext cx="6158230" cy="6350"/>
                          <a:chExt cx="6158230" cy="6350"/>
                        </a:xfrm>
                      </wpg:grpSpPr>
                      <wps:wsp>
                        <wps:cNvPr id="5" name="Graphic 5"/>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4" coordorigin="0,0" coordsize="9698,10">
                <v:rect style="position:absolute;left:0;top:0;width:9698;height:10" id="docshape5" filled="true" fillcolor="#000000" stroked="false">
                  <v:fill type="solid"/>
                </v:rect>
              </v:group>
            </w:pict>
          </mc:Fallback>
        </mc:AlternateContent>
      </w:r>
      <w:r>
        <w:rPr>
          <w:sz w:val="2"/>
        </w:rPr>
      </w:r>
    </w:p>
    <w:p>
      <w:pPr>
        <w:spacing w:line="265" w:lineRule="exact" w:before="0"/>
        <w:ind w:left="1667" w:right="1649" w:firstLine="0"/>
        <w:jc w:val="center"/>
        <w:rPr>
          <w:b/>
          <w:sz w:val="24"/>
        </w:rPr>
      </w:pPr>
      <w:r>
        <w:rPr>
          <w:b/>
          <w:color w:val="000009"/>
          <w:sz w:val="24"/>
        </w:rPr>
        <w:t>Perguntas</w:t>
      </w:r>
      <w:r>
        <w:rPr>
          <w:b/>
          <w:color w:val="000009"/>
          <w:spacing w:val="-2"/>
          <w:sz w:val="24"/>
        </w:rPr>
        <w:t> </w:t>
      </w:r>
      <w:r>
        <w:rPr>
          <w:b/>
          <w:color w:val="000009"/>
          <w:sz w:val="24"/>
        </w:rPr>
        <w:t>Frequentes –</w:t>
      </w:r>
      <w:r>
        <w:rPr>
          <w:b/>
          <w:color w:val="000009"/>
          <w:spacing w:val="1"/>
          <w:sz w:val="24"/>
        </w:rPr>
        <w:t> </w:t>
      </w:r>
      <w:r>
        <w:rPr>
          <w:b/>
          <w:color w:val="000009"/>
          <w:sz w:val="24"/>
        </w:rPr>
        <w:t>EFD</w:t>
      </w:r>
      <w:r>
        <w:rPr>
          <w:b/>
          <w:color w:val="000009"/>
          <w:spacing w:val="-3"/>
          <w:sz w:val="24"/>
        </w:rPr>
        <w:t> </w:t>
      </w:r>
      <w:r>
        <w:rPr>
          <w:b/>
          <w:color w:val="000009"/>
          <w:sz w:val="24"/>
        </w:rPr>
        <w:t>ICMS</w:t>
      </w:r>
      <w:r>
        <w:rPr>
          <w:b/>
          <w:color w:val="000009"/>
          <w:spacing w:val="-2"/>
          <w:sz w:val="24"/>
        </w:rPr>
        <w:t> </w:t>
      </w:r>
      <w:r>
        <w:rPr>
          <w:b/>
          <w:color w:val="000009"/>
          <w:sz w:val="24"/>
        </w:rPr>
        <w:t>IPI –</w:t>
      </w:r>
      <w:r>
        <w:rPr>
          <w:b/>
          <w:color w:val="000009"/>
          <w:spacing w:val="-2"/>
          <w:sz w:val="24"/>
        </w:rPr>
        <w:t> </w:t>
      </w:r>
      <w:r>
        <w:rPr>
          <w:b/>
          <w:color w:val="000009"/>
          <w:sz w:val="24"/>
        </w:rPr>
        <w:t>SPED</w:t>
      </w:r>
      <w:r>
        <w:rPr>
          <w:b/>
          <w:color w:val="000009"/>
          <w:spacing w:val="-1"/>
          <w:sz w:val="24"/>
        </w:rPr>
        <w:t> </w:t>
      </w:r>
      <w:r>
        <w:rPr>
          <w:b/>
          <w:color w:val="000009"/>
          <w:sz w:val="24"/>
        </w:rPr>
        <w:t>Fiscal</w:t>
      </w:r>
      <w:r>
        <w:rPr>
          <w:b/>
          <w:color w:val="000009"/>
          <w:spacing w:val="-2"/>
          <w:sz w:val="24"/>
        </w:rPr>
        <w:t> </w:t>
      </w:r>
      <w:r>
        <w:rPr>
          <w:b/>
          <w:color w:val="000009"/>
          <w:sz w:val="24"/>
        </w:rPr>
        <w:t>-</w:t>
      </w:r>
      <w:r>
        <w:rPr>
          <w:b/>
          <w:color w:val="000009"/>
          <w:spacing w:val="-2"/>
          <w:sz w:val="24"/>
        </w:rPr>
        <w:t> Sumário</w:t>
      </w:r>
    </w:p>
    <w:p>
      <w:pPr>
        <w:spacing w:after="0" w:line="265" w:lineRule="exact"/>
        <w:jc w:val="center"/>
        <w:rPr>
          <w:sz w:val="24"/>
        </w:rPr>
        <w:sectPr>
          <w:pgSz w:w="11910" w:h="16840"/>
          <w:pgMar w:header="729" w:footer="0" w:top="1260" w:bottom="1164" w:left="960" w:right="980"/>
        </w:sectPr>
      </w:pPr>
    </w:p>
    <w:sdt>
      <w:sdtPr>
        <w:docPartObj>
          <w:docPartGallery w:val="Table of Contents"/>
          <w:docPartUnique/>
        </w:docPartObj>
      </w:sdtPr>
      <w:sdtEndPr/>
      <w:sdtContent>
        <w:p>
          <w:pPr>
            <w:pStyle w:val="TOC1"/>
            <w:numPr>
              <w:ilvl w:val="0"/>
              <w:numId w:val="1"/>
            </w:numPr>
            <w:tabs>
              <w:tab w:pos="353" w:val="left" w:leader="none"/>
              <w:tab w:pos="9803" w:val="right" w:leader="dot"/>
            </w:tabs>
            <w:spacing w:line="240" w:lineRule="auto" w:before="269" w:after="0"/>
            <w:ind w:left="353" w:right="0" w:hanging="180"/>
            <w:jc w:val="left"/>
          </w:pPr>
          <w:hyperlink w:history="true" w:anchor="_TOC_250129">
            <w:r>
              <w:rPr>
                <w:color w:val="000009"/>
              </w:rPr>
              <w:t>-</w:t>
            </w:r>
            <w:r>
              <w:rPr>
                <w:color w:val="000009"/>
                <w:spacing w:val="-2"/>
              </w:rPr>
              <w:t> </w:t>
            </w:r>
            <w:r>
              <w:rPr>
                <w:color w:val="000009"/>
              </w:rPr>
              <w:t>Conceitos</w:t>
            </w:r>
            <w:r>
              <w:rPr>
                <w:color w:val="000009"/>
                <w:spacing w:val="-1"/>
              </w:rPr>
              <w:t> </w:t>
            </w:r>
            <w:r>
              <w:rPr>
                <w:color w:val="000009"/>
                <w:spacing w:val="-2"/>
              </w:rPr>
              <w:t>Gerais</w:t>
            </w:r>
            <w:r>
              <w:rPr>
                <w:color w:val="000009"/>
              </w:rPr>
              <w:tab/>
            </w:r>
            <w:r>
              <w:rPr>
                <w:color w:val="000009"/>
                <w:spacing w:val="-10"/>
              </w:rPr>
              <w:t>5</w:t>
            </w:r>
          </w:hyperlink>
        </w:p>
        <w:p>
          <w:pPr>
            <w:pStyle w:val="TOC1"/>
            <w:numPr>
              <w:ilvl w:val="1"/>
              <w:numId w:val="1"/>
            </w:numPr>
            <w:tabs>
              <w:tab w:pos="533" w:val="left" w:leader="none"/>
              <w:tab w:pos="9803" w:val="right" w:leader="dot"/>
            </w:tabs>
            <w:spacing w:line="240" w:lineRule="auto" w:before="0" w:after="0"/>
            <w:ind w:left="533" w:right="0" w:hanging="360"/>
            <w:jc w:val="left"/>
          </w:pPr>
          <w:hyperlink w:history="true" w:anchor="_TOC_250128">
            <w:r>
              <w:rPr>
                <w:color w:val="000009"/>
              </w:rPr>
              <w:t>-</w:t>
            </w:r>
            <w:r>
              <w:rPr>
                <w:color w:val="000009"/>
                <w:spacing w:val="-3"/>
              </w:rPr>
              <w:t> </w:t>
            </w:r>
            <w:r>
              <w:rPr>
                <w:color w:val="000009"/>
              </w:rPr>
              <w:t>Formas de</w:t>
            </w:r>
            <w:r>
              <w:rPr>
                <w:color w:val="000009"/>
                <w:spacing w:val="-16"/>
              </w:rPr>
              <w:t> </w:t>
            </w:r>
            <w:r>
              <w:rPr>
                <w:color w:val="000009"/>
                <w:spacing w:val="-2"/>
              </w:rPr>
              <w:t>Apresentação</w:t>
            </w:r>
            <w:r>
              <w:rPr>
                <w:color w:val="000009"/>
              </w:rPr>
              <w:tab/>
            </w:r>
            <w:r>
              <w:rPr>
                <w:color w:val="000009"/>
                <w:spacing w:val="-10"/>
              </w:rPr>
              <w:t>5</w:t>
            </w:r>
          </w:hyperlink>
        </w:p>
        <w:p>
          <w:pPr>
            <w:pStyle w:val="TOC1"/>
            <w:numPr>
              <w:ilvl w:val="1"/>
              <w:numId w:val="1"/>
            </w:numPr>
            <w:tabs>
              <w:tab w:pos="533" w:val="left" w:leader="none"/>
              <w:tab w:pos="9803" w:val="right" w:leader="dot"/>
            </w:tabs>
            <w:spacing w:line="240" w:lineRule="auto" w:before="0" w:after="0"/>
            <w:ind w:left="533" w:right="0" w:hanging="360"/>
            <w:jc w:val="left"/>
          </w:pPr>
          <w:hyperlink w:history="true" w:anchor="_TOC_250127">
            <w:r>
              <w:rPr>
                <w:color w:val="000009"/>
              </w:rPr>
              <w:t>-</w:t>
            </w:r>
            <w:r>
              <w:rPr>
                <w:color w:val="000009"/>
                <w:spacing w:val="-3"/>
              </w:rPr>
              <w:t> </w:t>
            </w:r>
            <w:r>
              <w:rPr>
                <w:color w:val="000009"/>
              </w:rPr>
              <w:t>Certificação</w:t>
            </w:r>
            <w:r>
              <w:rPr>
                <w:color w:val="000009"/>
                <w:spacing w:val="-1"/>
              </w:rPr>
              <w:t> </w:t>
            </w:r>
            <w:r>
              <w:rPr>
                <w:color w:val="000009"/>
                <w:spacing w:val="-2"/>
              </w:rPr>
              <w:t>Digital</w:t>
            </w:r>
            <w:r>
              <w:rPr>
                <w:color w:val="000009"/>
              </w:rPr>
              <w:tab/>
            </w:r>
            <w:r>
              <w:rPr>
                <w:color w:val="000009"/>
                <w:spacing w:val="-10"/>
              </w:rPr>
              <w:t>5</w:t>
            </w:r>
          </w:hyperlink>
        </w:p>
        <w:p>
          <w:pPr>
            <w:pStyle w:val="TOC1"/>
            <w:numPr>
              <w:ilvl w:val="1"/>
              <w:numId w:val="1"/>
            </w:numPr>
            <w:tabs>
              <w:tab w:pos="533" w:val="left" w:leader="none"/>
              <w:tab w:pos="9803" w:val="right" w:leader="dot"/>
            </w:tabs>
            <w:spacing w:line="240" w:lineRule="auto" w:before="0" w:after="0"/>
            <w:ind w:left="533" w:right="0" w:hanging="360"/>
            <w:jc w:val="left"/>
          </w:pPr>
          <w:hyperlink w:history="true" w:anchor="_TOC_250126">
            <w:r>
              <w:rPr>
                <w:color w:val="000009"/>
              </w:rPr>
              <w:t>-</w:t>
            </w:r>
            <w:r>
              <w:rPr>
                <w:color w:val="000009"/>
                <w:spacing w:val="-1"/>
              </w:rPr>
              <w:t> </w:t>
            </w:r>
            <w:r>
              <w:rPr>
                <w:color w:val="000009"/>
                <w:spacing w:val="-2"/>
              </w:rPr>
              <w:t>Periodicidade</w:t>
            </w:r>
            <w:r>
              <w:rPr>
                <w:color w:val="000009"/>
              </w:rPr>
              <w:tab/>
            </w:r>
            <w:r>
              <w:rPr>
                <w:color w:val="000009"/>
                <w:spacing w:val="-10"/>
              </w:rPr>
              <w:t>7</w:t>
            </w:r>
          </w:hyperlink>
        </w:p>
        <w:p>
          <w:pPr>
            <w:pStyle w:val="TOC1"/>
            <w:numPr>
              <w:ilvl w:val="1"/>
              <w:numId w:val="1"/>
            </w:numPr>
            <w:tabs>
              <w:tab w:pos="533" w:val="left" w:leader="none"/>
              <w:tab w:pos="9803" w:val="right" w:leader="dot"/>
            </w:tabs>
            <w:spacing w:line="240" w:lineRule="auto" w:before="0" w:after="0"/>
            <w:ind w:left="533" w:right="0" w:hanging="360"/>
            <w:jc w:val="left"/>
          </w:pPr>
          <w:hyperlink w:history="true" w:anchor="_TOC_250125">
            <w:r>
              <w:rPr>
                <w:color w:val="000009"/>
              </w:rPr>
              <w:t>-</w:t>
            </w:r>
            <w:r>
              <w:rPr>
                <w:color w:val="000009"/>
                <w:spacing w:val="-1"/>
              </w:rPr>
              <w:t> </w:t>
            </w:r>
            <w:r>
              <w:rPr>
                <w:color w:val="000009"/>
                <w:spacing w:val="-2"/>
              </w:rPr>
              <w:t>Legislação</w:t>
            </w:r>
            <w:r>
              <w:rPr>
                <w:color w:val="000009"/>
              </w:rPr>
              <w:tab/>
            </w:r>
            <w:r>
              <w:rPr>
                <w:color w:val="000009"/>
                <w:spacing w:val="-10"/>
              </w:rPr>
              <w:t>7</w:t>
            </w:r>
          </w:hyperlink>
        </w:p>
        <w:p>
          <w:pPr>
            <w:pStyle w:val="TOC1"/>
            <w:numPr>
              <w:ilvl w:val="1"/>
              <w:numId w:val="1"/>
            </w:numPr>
            <w:tabs>
              <w:tab w:pos="533" w:val="left" w:leader="none"/>
              <w:tab w:pos="9803" w:val="right" w:leader="dot"/>
            </w:tabs>
            <w:spacing w:line="240" w:lineRule="auto" w:before="0" w:after="0"/>
            <w:ind w:left="533" w:right="0" w:hanging="360"/>
            <w:jc w:val="left"/>
          </w:pPr>
          <w:hyperlink w:history="true" w:anchor="_TOC_250124">
            <w:r>
              <w:rPr>
                <w:color w:val="000009"/>
              </w:rPr>
              <w:t>-</w:t>
            </w:r>
            <w:r>
              <w:rPr>
                <w:color w:val="000009"/>
                <w:spacing w:val="-1"/>
              </w:rPr>
              <w:t> </w:t>
            </w:r>
            <w:r>
              <w:rPr>
                <w:color w:val="000009"/>
              </w:rPr>
              <w:t>Guia</w:t>
            </w:r>
            <w:r>
              <w:rPr>
                <w:color w:val="000009"/>
                <w:spacing w:val="-1"/>
              </w:rPr>
              <w:t> </w:t>
            </w:r>
            <w:r>
              <w:rPr>
                <w:color w:val="000009"/>
              </w:rPr>
              <w:t>Prático da</w:t>
            </w:r>
            <w:r>
              <w:rPr>
                <w:color w:val="000009"/>
                <w:spacing w:val="-1"/>
              </w:rPr>
              <w:t> </w:t>
            </w:r>
            <w:r>
              <w:rPr>
                <w:color w:val="000009"/>
              </w:rPr>
              <w:t>EFD-</w:t>
            </w:r>
            <w:r>
              <w:rPr>
                <w:color w:val="000009"/>
                <w:spacing w:val="-2"/>
              </w:rPr>
              <w:t>ICMS/IPI</w:t>
            </w:r>
            <w:r>
              <w:rPr>
                <w:color w:val="000009"/>
              </w:rPr>
              <w:tab/>
            </w:r>
            <w:r>
              <w:rPr>
                <w:color w:val="000009"/>
                <w:spacing w:val="-10"/>
              </w:rPr>
              <w:t>8</w:t>
            </w:r>
          </w:hyperlink>
        </w:p>
        <w:p>
          <w:pPr>
            <w:pStyle w:val="TOC1"/>
            <w:numPr>
              <w:ilvl w:val="1"/>
              <w:numId w:val="1"/>
            </w:numPr>
            <w:tabs>
              <w:tab w:pos="533" w:val="left" w:leader="none"/>
              <w:tab w:pos="9803" w:val="right" w:leader="dot"/>
            </w:tabs>
            <w:spacing w:line="240" w:lineRule="auto" w:before="0" w:after="0"/>
            <w:ind w:left="533" w:right="0" w:hanging="360"/>
            <w:jc w:val="left"/>
          </w:pPr>
          <w:hyperlink w:history="true" w:anchor="_TOC_250123">
            <w:r>
              <w:rPr>
                <w:color w:val="000009"/>
              </w:rPr>
              <w:t>-</w:t>
            </w:r>
            <w:r>
              <w:rPr>
                <w:color w:val="000009"/>
                <w:spacing w:val="-1"/>
              </w:rPr>
              <w:t> </w:t>
            </w:r>
            <w:r>
              <w:rPr>
                <w:color w:val="000009"/>
                <w:spacing w:val="-2"/>
              </w:rPr>
              <w:t>Leiaute</w:t>
            </w:r>
            <w:r>
              <w:rPr>
                <w:color w:val="000009"/>
              </w:rPr>
              <w:tab/>
            </w:r>
            <w:r>
              <w:rPr>
                <w:color w:val="000009"/>
                <w:spacing w:val="-10"/>
              </w:rPr>
              <w:t>8</w:t>
            </w:r>
          </w:hyperlink>
        </w:p>
        <w:p>
          <w:pPr>
            <w:pStyle w:val="TOC1"/>
            <w:numPr>
              <w:ilvl w:val="1"/>
              <w:numId w:val="1"/>
            </w:numPr>
            <w:tabs>
              <w:tab w:pos="533" w:val="left" w:leader="none"/>
              <w:tab w:pos="9803" w:val="right" w:leader="dot"/>
            </w:tabs>
            <w:spacing w:line="240" w:lineRule="auto" w:before="0" w:after="0"/>
            <w:ind w:left="533" w:right="0" w:hanging="360"/>
            <w:jc w:val="left"/>
          </w:pPr>
          <w:hyperlink w:history="true" w:anchor="_TOC_250122">
            <w:r>
              <w:rPr>
                <w:color w:val="000009"/>
              </w:rPr>
              <w:t>-</w:t>
            </w:r>
            <w:r>
              <w:rPr>
                <w:color w:val="000009"/>
                <w:spacing w:val="-16"/>
              </w:rPr>
              <w:t> </w:t>
            </w:r>
            <w:r>
              <w:rPr>
                <w:color w:val="000009"/>
              </w:rPr>
              <w:t>Aquisição</w:t>
            </w:r>
            <w:r>
              <w:rPr>
                <w:color w:val="000009"/>
                <w:spacing w:val="-2"/>
              </w:rPr>
              <w:t> </w:t>
            </w:r>
            <w:r>
              <w:rPr>
                <w:color w:val="000009"/>
              </w:rPr>
              <w:t>de</w:t>
            </w:r>
            <w:r>
              <w:rPr>
                <w:color w:val="000009"/>
                <w:spacing w:val="-2"/>
              </w:rPr>
              <w:t> </w:t>
            </w:r>
            <w:r>
              <w:rPr>
                <w:color w:val="000009"/>
              </w:rPr>
              <w:t>mercadorias</w:t>
            </w:r>
            <w:r>
              <w:rPr>
                <w:color w:val="000009"/>
                <w:spacing w:val="-1"/>
              </w:rPr>
              <w:t> </w:t>
            </w:r>
            <w:r>
              <w:rPr>
                <w:color w:val="000009"/>
              </w:rPr>
              <w:t>fornecidas</w:t>
            </w:r>
            <w:r>
              <w:rPr>
                <w:color w:val="000009"/>
                <w:spacing w:val="-1"/>
              </w:rPr>
              <w:t> </w:t>
            </w:r>
            <w:r>
              <w:rPr>
                <w:color w:val="000009"/>
              </w:rPr>
              <w:t>por contribuintes</w:t>
            </w:r>
            <w:r>
              <w:rPr>
                <w:color w:val="000009"/>
                <w:spacing w:val="-1"/>
              </w:rPr>
              <w:t> </w:t>
            </w:r>
            <w:r>
              <w:rPr>
                <w:color w:val="000009"/>
              </w:rPr>
              <w:t>optantes</w:t>
            </w:r>
            <w:r>
              <w:rPr>
                <w:color w:val="000009"/>
                <w:spacing w:val="-1"/>
              </w:rPr>
              <w:t> </w:t>
            </w:r>
            <w:r>
              <w:rPr>
                <w:color w:val="000009"/>
              </w:rPr>
              <w:t>pelo</w:t>
            </w:r>
            <w:r>
              <w:rPr>
                <w:color w:val="000009"/>
                <w:spacing w:val="-1"/>
              </w:rPr>
              <w:t> </w:t>
            </w:r>
            <w:r>
              <w:rPr>
                <w:color w:val="000009"/>
              </w:rPr>
              <w:t>SIMPLES </w:t>
            </w:r>
            <w:r>
              <w:rPr>
                <w:color w:val="000009"/>
                <w:spacing w:val="-2"/>
              </w:rPr>
              <w:t>Nacional</w:t>
            </w:r>
            <w:r>
              <w:rPr>
                <w:color w:val="000009"/>
              </w:rPr>
              <w:tab/>
            </w:r>
            <w:r>
              <w:rPr>
                <w:color w:val="000009"/>
                <w:spacing w:val="-10"/>
              </w:rPr>
              <w:t>9</w:t>
            </w:r>
          </w:hyperlink>
        </w:p>
        <w:p>
          <w:pPr>
            <w:pStyle w:val="TOC1"/>
            <w:numPr>
              <w:ilvl w:val="1"/>
              <w:numId w:val="1"/>
            </w:numPr>
            <w:tabs>
              <w:tab w:pos="533" w:val="left" w:leader="none"/>
              <w:tab w:pos="9803" w:val="right" w:leader="dot"/>
            </w:tabs>
            <w:spacing w:line="240" w:lineRule="auto" w:before="0" w:after="0"/>
            <w:ind w:left="533" w:right="0" w:hanging="360"/>
            <w:jc w:val="left"/>
          </w:pPr>
          <w:hyperlink w:history="true" w:anchor="_TOC_250121">
            <w:r>
              <w:rPr>
                <w:color w:val="000009"/>
              </w:rPr>
              <w:t>-</w:t>
            </w:r>
            <w:r>
              <w:rPr>
                <w:color w:val="000009"/>
                <w:spacing w:val="-18"/>
              </w:rPr>
              <w:t> </w:t>
            </w:r>
            <w:r>
              <w:rPr>
                <w:color w:val="000009"/>
              </w:rPr>
              <w:t>AIDF</w:t>
            </w:r>
            <w:r>
              <w:rPr>
                <w:color w:val="000009"/>
                <w:spacing w:val="-4"/>
              </w:rPr>
              <w:t> </w:t>
            </w:r>
            <w:r>
              <w:rPr>
                <w:color w:val="000009"/>
              </w:rPr>
              <w:t>–</w:t>
            </w:r>
            <w:r>
              <w:rPr>
                <w:color w:val="000009"/>
                <w:spacing w:val="-13"/>
              </w:rPr>
              <w:t> </w:t>
            </w:r>
            <w:r>
              <w:rPr>
                <w:color w:val="000009"/>
              </w:rPr>
              <w:t>Autorização</w:t>
            </w:r>
            <w:r>
              <w:rPr>
                <w:color w:val="000009"/>
                <w:spacing w:val="1"/>
              </w:rPr>
              <w:t> </w:t>
            </w:r>
            <w:r>
              <w:rPr>
                <w:color w:val="000009"/>
              </w:rPr>
              <w:t>para</w:t>
            </w:r>
            <w:r>
              <w:rPr>
                <w:color w:val="000009"/>
                <w:spacing w:val="-1"/>
              </w:rPr>
              <w:t> </w:t>
            </w:r>
            <w:r>
              <w:rPr>
                <w:color w:val="000009"/>
              </w:rPr>
              <w:t>Impressão</w:t>
            </w:r>
            <w:r>
              <w:rPr>
                <w:color w:val="000009"/>
                <w:spacing w:val="-1"/>
              </w:rPr>
              <w:t> </w:t>
            </w:r>
            <w:r>
              <w:rPr>
                <w:color w:val="000009"/>
              </w:rPr>
              <w:t>de</w:t>
            </w:r>
            <w:r>
              <w:rPr>
                <w:color w:val="000009"/>
                <w:spacing w:val="-2"/>
              </w:rPr>
              <w:t> </w:t>
            </w:r>
            <w:r>
              <w:rPr>
                <w:color w:val="000009"/>
              </w:rPr>
              <w:t>Documento</w:t>
            </w:r>
            <w:r>
              <w:rPr>
                <w:color w:val="000009"/>
                <w:spacing w:val="-1"/>
              </w:rPr>
              <w:t> </w:t>
            </w:r>
            <w:r>
              <w:rPr>
                <w:color w:val="000009"/>
                <w:spacing w:val="-2"/>
              </w:rPr>
              <w:t>Fiscal</w:t>
            </w:r>
            <w:r>
              <w:rPr>
                <w:color w:val="000009"/>
              </w:rPr>
              <w:tab/>
            </w:r>
            <w:r>
              <w:rPr>
                <w:color w:val="000009"/>
                <w:spacing w:val="-10"/>
              </w:rPr>
              <w:t>9</w:t>
            </w:r>
          </w:hyperlink>
        </w:p>
        <w:p>
          <w:pPr>
            <w:pStyle w:val="TOC1"/>
            <w:numPr>
              <w:ilvl w:val="1"/>
              <w:numId w:val="1"/>
            </w:numPr>
            <w:tabs>
              <w:tab w:pos="533" w:val="left" w:leader="none"/>
              <w:tab w:pos="9803" w:val="right" w:leader="dot"/>
            </w:tabs>
            <w:spacing w:line="240" w:lineRule="auto" w:before="0" w:after="0"/>
            <w:ind w:left="533" w:right="0" w:hanging="360"/>
            <w:jc w:val="left"/>
          </w:pPr>
          <w:hyperlink w:history="true" w:anchor="_TOC_250120">
            <w:r>
              <w:rPr>
                <w:color w:val="000009"/>
              </w:rPr>
              <w:t>-</w:t>
            </w:r>
            <w:r>
              <w:rPr>
                <w:color w:val="000009"/>
                <w:spacing w:val="-2"/>
              </w:rPr>
              <w:t> </w:t>
            </w:r>
            <w:r>
              <w:rPr>
                <w:color w:val="000009"/>
              </w:rPr>
              <w:t>Base</w:t>
            </w:r>
            <w:r>
              <w:rPr>
                <w:color w:val="000009"/>
                <w:spacing w:val="-1"/>
              </w:rPr>
              <w:t> </w:t>
            </w:r>
            <w:r>
              <w:rPr>
                <w:color w:val="000009"/>
              </w:rPr>
              <w:t>de</w:t>
            </w:r>
            <w:r>
              <w:rPr>
                <w:color w:val="000009"/>
                <w:spacing w:val="1"/>
              </w:rPr>
              <w:t> </w:t>
            </w:r>
            <w:r>
              <w:rPr>
                <w:color w:val="000009"/>
                <w:spacing w:val="-2"/>
              </w:rPr>
              <w:t>cálculo</w:t>
            </w:r>
            <w:r>
              <w:rPr>
                <w:color w:val="000009"/>
              </w:rPr>
              <w:tab/>
            </w:r>
            <w:r>
              <w:rPr>
                <w:color w:val="000009"/>
                <w:spacing w:val="-10"/>
              </w:rPr>
              <w:t>9</w:t>
            </w:r>
          </w:hyperlink>
        </w:p>
        <w:p>
          <w:pPr>
            <w:pStyle w:val="TOC1"/>
            <w:numPr>
              <w:ilvl w:val="1"/>
              <w:numId w:val="1"/>
            </w:numPr>
            <w:tabs>
              <w:tab w:pos="653" w:val="left" w:leader="none"/>
              <w:tab w:pos="9803" w:val="right" w:leader="dot"/>
            </w:tabs>
            <w:spacing w:line="240" w:lineRule="auto" w:before="0" w:after="0"/>
            <w:ind w:left="653" w:right="0" w:hanging="480"/>
            <w:jc w:val="left"/>
          </w:pPr>
          <w:hyperlink w:history="true" w:anchor="_TOC_250119">
            <w:r>
              <w:rPr>
                <w:color w:val="000009"/>
              </w:rPr>
              <w:t>-</w:t>
            </w:r>
            <w:r>
              <w:rPr>
                <w:color w:val="000009"/>
                <w:spacing w:val="-1"/>
              </w:rPr>
              <w:t> </w:t>
            </w:r>
            <w:r>
              <w:rPr>
                <w:color w:val="000009"/>
                <w:spacing w:val="-2"/>
              </w:rPr>
              <w:t>Cadastros</w:t>
            </w:r>
            <w:r>
              <w:rPr>
                <w:color w:val="000009"/>
              </w:rPr>
              <w:tab/>
            </w:r>
            <w:r>
              <w:rPr>
                <w:color w:val="000009"/>
                <w:spacing w:val="-10"/>
              </w:rPr>
              <w:t>9</w:t>
            </w:r>
          </w:hyperlink>
        </w:p>
        <w:p>
          <w:pPr>
            <w:pStyle w:val="TOC1"/>
            <w:numPr>
              <w:ilvl w:val="1"/>
              <w:numId w:val="1"/>
            </w:numPr>
            <w:tabs>
              <w:tab w:pos="643" w:val="left" w:leader="none"/>
              <w:tab w:pos="9803" w:val="right" w:leader="dot"/>
            </w:tabs>
            <w:spacing w:line="240" w:lineRule="auto" w:before="0" w:after="0"/>
            <w:ind w:left="643" w:right="0" w:hanging="470"/>
            <w:jc w:val="left"/>
          </w:pPr>
          <w:hyperlink w:history="true" w:anchor="_TOC_250118">
            <w:r>
              <w:rPr>
                <w:color w:val="000009"/>
              </w:rPr>
              <w:t>-</w:t>
            </w:r>
            <w:r>
              <w:rPr>
                <w:color w:val="000009"/>
                <w:spacing w:val="-5"/>
              </w:rPr>
              <w:t> </w:t>
            </w:r>
            <w:r>
              <w:rPr>
                <w:color w:val="000009"/>
              </w:rPr>
              <w:t>Código</w:t>
            </w:r>
            <w:r>
              <w:rPr>
                <w:color w:val="000009"/>
                <w:spacing w:val="-2"/>
              </w:rPr>
              <w:t> </w:t>
            </w:r>
            <w:r>
              <w:rPr>
                <w:color w:val="000009"/>
              </w:rPr>
              <w:t>da</w:t>
            </w:r>
            <w:r>
              <w:rPr>
                <w:color w:val="000009"/>
                <w:spacing w:val="-2"/>
              </w:rPr>
              <w:t> </w:t>
            </w:r>
            <w:r>
              <w:rPr>
                <w:color w:val="000009"/>
              </w:rPr>
              <w:t>Situação</w:t>
            </w:r>
            <w:r>
              <w:rPr>
                <w:color w:val="000009"/>
                <w:spacing w:val="-7"/>
              </w:rPr>
              <w:t> </w:t>
            </w:r>
            <w:r>
              <w:rPr>
                <w:color w:val="000009"/>
              </w:rPr>
              <w:t>Tributária</w:t>
            </w:r>
            <w:r>
              <w:rPr>
                <w:color w:val="000009"/>
                <w:spacing w:val="-2"/>
              </w:rPr>
              <w:t> </w:t>
            </w:r>
            <w:r>
              <w:rPr>
                <w:color w:val="000009"/>
              </w:rPr>
              <w:t>-</w:t>
            </w:r>
            <w:r>
              <w:rPr>
                <w:color w:val="000009"/>
                <w:spacing w:val="-2"/>
              </w:rPr>
              <w:t> </w:t>
            </w:r>
            <w:r>
              <w:rPr>
                <w:color w:val="000009"/>
                <w:spacing w:val="-5"/>
              </w:rPr>
              <w:t>CST</w:t>
            </w:r>
            <w:r>
              <w:rPr>
                <w:color w:val="000009"/>
              </w:rPr>
              <w:tab/>
            </w:r>
            <w:r>
              <w:rPr>
                <w:color w:val="000009"/>
                <w:spacing w:val="-5"/>
              </w:rPr>
              <w:t>10</w:t>
            </w:r>
          </w:hyperlink>
        </w:p>
        <w:p>
          <w:pPr>
            <w:pStyle w:val="TOC1"/>
            <w:numPr>
              <w:ilvl w:val="1"/>
              <w:numId w:val="1"/>
            </w:numPr>
            <w:tabs>
              <w:tab w:pos="653" w:val="left" w:leader="none"/>
              <w:tab w:pos="9803" w:val="right" w:leader="dot"/>
            </w:tabs>
            <w:spacing w:line="240" w:lineRule="auto" w:before="0" w:after="0"/>
            <w:ind w:left="653" w:right="0" w:hanging="480"/>
            <w:jc w:val="left"/>
          </w:pPr>
          <w:hyperlink w:history="true" w:anchor="_TOC_250117">
            <w:r>
              <w:rPr>
                <w:color w:val="000009"/>
                <w:spacing w:val="-2"/>
              </w:rPr>
              <w:t>-</w:t>
            </w:r>
            <w:r>
              <w:rPr>
                <w:color w:val="000009"/>
                <w:spacing w:val="-6"/>
              </w:rPr>
              <w:t> </w:t>
            </w:r>
            <w:r>
              <w:rPr>
                <w:color w:val="000009"/>
                <w:spacing w:val="-2"/>
              </w:rPr>
              <w:t>Combinação CST, CFOP,</w:t>
            </w:r>
            <w:r>
              <w:rPr>
                <w:color w:val="000009"/>
                <w:spacing w:val="-15"/>
              </w:rPr>
              <w:t> </w:t>
            </w:r>
            <w:r>
              <w:rPr>
                <w:color w:val="000009"/>
                <w:spacing w:val="-2"/>
              </w:rPr>
              <w:t>Alíquota</w:t>
            </w:r>
            <w:r>
              <w:rPr>
                <w:color w:val="000009"/>
              </w:rPr>
              <w:tab/>
            </w:r>
            <w:r>
              <w:rPr>
                <w:color w:val="000009"/>
                <w:spacing w:val="-5"/>
              </w:rPr>
              <w:t>10</w:t>
            </w:r>
          </w:hyperlink>
        </w:p>
        <w:p>
          <w:pPr>
            <w:pStyle w:val="TOC1"/>
            <w:numPr>
              <w:ilvl w:val="1"/>
              <w:numId w:val="1"/>
            </w:numPr>
            <w:tabs>
              <w:tab w:pos="653" w:val="left" w:leader="none"/>
              <w:tab w:pos="9803" w:val="right" w:leader="dot"/>
            </w:tabs>
            <w:spacing w:line="240" w:lineRule="auto" w:before="0" w:after="0"/>
            <w:ind w:left="653" w:right="0" w:hanging="480"/>
            <w:jc w:val="left"/>
          </w:pPr>
          <w:hyperlink w:history="true" w:anchor="_TOC_250116">
            <w:r>
              <w:rPr>
                <w:color w:val="000009"/>
              </w:rPr>
              <w:t>-</w:t>
            </w:r>
            <w:r>
              <w:rPr>
                <w:color w:val="000009"/>
                <w:spacing w:val="-1"/>
              </w:rPr>
              <w:t> </w:t>
            </w:r>
            <w:r>
              <w:rPr>
                <w:color w:val="000009"/>
              </w:rPr>
              <w:t>Conta </w:t>
            </w:r>
            <w:r>
              <w:rPr>
                <w:color w:val="000009"/>
                <w:spacing w:val="-2"/>
              </w:rPr>
              <w:t>Contábil</w:t>
            </w:r>
            <w:r>
              <w:rPr>
                <w:color w:val="000009"/>
              </w:rPr>
              <w:tab/>
            </w:r>
            <w:r>
              <w:rPr>
                <w:color w:val="000009"/>
                <w:spacing w:val="-5"/>
              </w:rPr>
              <w:t>10</w:t>
            </w:r>
          </w:hyperlink>
        </w:p>
        <w:p>
          <w:pPr>
            <w:pStyle w:val="TOC1"/>
            <w:numPr>
              <w:ilvl w:val="1"/>
              <w:numId w:val="1"/>
            </w:numPr>
            <w:tabs>
              <w:tab w:pos="653" w:val="left" w:leader="none"/>
              <w:tab w:pos="9803" w:val="right" w:leader="dot"/>
            </w:tabs>
            <w:spacing w:line="240" w:lineRule="auto" w:before="0" w:after="0"/>
            <w:ind w:left="653" w:right="0" w:hanging="480"/>
            <w:jc w:val="left"/>
          </w:pPr>
          <w:hyperlink w:history="true" w:anchor="_TOC_250115">
            <w:r>
              <w:rPr>
                <w:color w:val="000009"/>
              </w:rPr>
              <w:t>-</w:t>
            </w:r>
            <w:r>
              <w:rPr>
                <w:color w:val="000009"/>
                <w:spacing w:val="-2"/>
              </w:rPr>
              <w:t> </w:t>
            </w:r>
            <w:r>
              <w:rPr>
                <w:color w:val="000009"/>
              </w:rPr>
              <w:t>Inscrição</w:t>
            </w:r>
            <w:r>
              <w:rPr>
                <w:color w:val="000009"/>
                <w:spacing w:val="-2"/>
              </w:rPr>
              <w:t> </w:t>
            </w:r>
            <w:r>
              <w:rPr>
                <w:color w:val="000009"/>
              </w:rPr>
              <w:t>estadual</w:t>
            </w:r>
            <w:r>
              <w:rPr>
                <w:color w:val="000009"/>
                <w:spacing w:val="-1"/>
              </w:rPr>
              <w:t> </w:t>
            </w:r>
            <w:r>
              <w:rPr>
                <w:color w:val="000009"/>
                <w:spacing w:val="-2"/>
              </w:rPr>
              <w:t>“isenta”</w:t>
            </w:r>
            <w:r>
              <w:rPr>
                <w:color w:val="000009"/>
              </w:rPr>
              <w:tab/>
            </w:r>
            <w:r>
              <w:rPr>
                <w:color w:val="000009"/>
                <w:spacing w:val="-5"/>
              </w:rPr>
              <w:t>10</w:t>
            </w:r>
          </w:hyperlink>
        </w:p>
        <w:p>
          <w:pPr>
            <w:pStyle w:val="TOC1"/>
            <w:numPr>
              <w:ilvl w:val="1"/>
              <w:numId w:val="1"/>
            </w:numPr>
            <w:tabs>
              <w:tab w:pos="653" w:val="left" w:leader="none"/>
              <w:tab w:pos="9803" w:val="right" w:leader="dot"/>
            </w:tabs>
            <w:spacing w:line="240" w:lineRule="auto" w:before="0" w:after="0"/>
            <w:ind w:left="653" w:right="0" w:hanging="480"/>
            <w:jc w:val="left"/>
          </w:pPr>
          <w:hyperlink w:history="true" w:anchor="_TOC_250114">
            <w:r>
              <w:rPr>
                <w:color w:val="000009"/>
              </w:rPr>
              <w:t>-</w:t>
            </w:r>
            <w:r>
              <w:rPr>
                <w:color w:val="000009"/>
                <w:spacing w:val="1"/>
              </w:rPr>
              <w:t> </w:t>
            </w:r>
            <w:r>
              <w:rPr>
                <w:color w:val="000009"/>
                <w:spacing w:val="-2"/>
              </w:rPr>
              <w:t>Industrialização</w:t>
            </w:r>
            <w:r>
              <w:rPr>
                <w:color w:val="000009"/>
              </w:rPr>
              <w:tab/>
            </w:r>
            <w:r>
              <w:rPr>
                <w:color w:val="000009"/>
                <w:spacing w:val="-5"/>
              </w:rPr>
              <w:t>10</w:t>
            </w:r>
          </w:hyperlink>
        </w:p>
        <w:p>
          <w:pPr>
            <w:pStyle w:val="TOC1"/>
            <w:numPr>
              <w:ilvl w:val="1"/>
              <w:numId w:val="1"/>
            </w:numPr>
            <w:tabs>
              <w:tab w:pos="653" w:val="left" w:leader="none"/>
              <w:tab w:pos="9794" w:val="right" w:leader="dot"/>
            </w:tabs>
            <w:spacing w:line="240" w:lineRule="auto" w:before="0" w:after="0"/>
            <w:ind w:left="653" w:right="0" w:hanging="480"/>
            <w:jc w:val="left"/>
          </w:pPr>
          <w:hyperlink w:history="true" w:anchor="_TOC_250113">
            <w:r>
              <w:rPr>
                <w:color w:val="000009"/>
              </w:rPr>
              <w:t>-</w:t>
            </w:r>
            <w:r>
              <w:rPr>
                <w:color w:val="000009"/>
                <w:spacing w:val="1"/>
              </w:rPr>
              <w:t> </w:t>
            </w:r>
            <w:r>
              <w:rPr>
                <w:color w:val="000009"/>
                <w:spacing w:val="-5"/>
              </w:rPr>
              <w:t>IPI</w:t>
            </w:r>
            <w:r>
              <w:rPr>
                <w:color w:val="000009"/>
              </w:rPr>
              <w:tab/>
            </w:r>
            <w:r>
              <w:rPr>
                <w:color w:val="000009"/>
                <w:spacing w:val="-5"/>
              </w:rPr>
              <w:t>11</w:t>
            </w:r>
          </w:hyperlink>
        </w:p>
        <w:p>
          <w:pPr>
            <w:pStyle w:val="TOC1"/>
            <w:numPr>
              <w:ilvl w:val="1"/>
              <w:numId w:val="1"/>
            </w:numPr>
            <w:tabs>
              <w:tab w:pos="653" w:val="left" w:leader="none"/>
              <w:tab w:pos="9794" w:val="right" w:leader="dot"/>
            </w:tabs>
            <w:spacing w:line="240" w:lineRule="auto" w:before="1" w:after="0"/>
            <w:ind w:left="653" w:right="0" w:hanging="480"/>
            <w:jc w:val="left"/>
          </w:pPr>
          <w:hyperlink w:history="true" w:anchor="_TOC_250112">
            <w:r>
              <w:rPr>
                <w:color w:val="000009"/>
              </w:rPr>
              <w:t>-</w:t>
            </w:r>
            <w:r>
              <w:rPr>
                <w:color w:val="000009"/>
                <w:spacing w:val="-1"/>
              </w:rPr>
              <w:t> </w:t>
            </w:r>
            <w:r>
              <w:rPr>
                <w:color w:val="000009"/>
                <w:spacing w:val="-5"/>
              </w:rPr>
              <w:t>NCM</w:t>
            </w:r>
            <w:r>
              <w:rPr>
                <w:color w:val="000009"/>
              </w:rPr>
              <w:tab/>
            </w:r>
            <w:r>
              <w:rPr>
                <w:color w:val="000009"/>
                <w:spacing w:val="-5"/>
              </w:rPr>
              <w:t>11</w:t>
            </w:r>
          </w:hyperlink>
        </w:p>
        <w:p>
          <w:pPr>
            <w:pStyle w:val="TOC1"/>
            <w:numPr>
              <w:ilvl w:val="1"/>
              <w:numId w:val="1"/>
            </w:numPr>
            <w:tabs>
              <w:tab w:pos="653" w:val="left" w:leader="none"/>
              <w:tab w:pos="9794" w:val="right" w:leader="dot"/>
            </w:tabs>
            <w:spacing w:line="240" w:lineRule="auto" w:before="0" w:after="0"/>
            <w:ind w:left="653" w:right="0" w:hanging="480"/>
            <w:jc w:val="left"/>
          </w:pPr>
          <w:hyperlink w:history="true" w:anchor="_TOC_250111">
            <w:r>
              <w:rPr>
                <w:color w:val="000009"/>
              </w:rPr>
              <w:t>-</w:t>
            </w:r>
            <w:r>
              <w:rPr>
                <w:color w:val="000009"/>
                <w:spacing w:val="-2"/>
              </w:rPr>
              <w:t> </w:t>
            </w:r>
            <w:r>
              <w:rPr>
                <w:color w:val="000009"/>
              </w:rPr>
              <w:t>Operação</w:t>
            </w:r>
            <w:r>
              <w:rPr>
                <w:color w:val="000009"/>
                <w:spacing w:val="-1"/>
              </w:rPr>
              <w:t> </w:t>
            </w:r>
            <w:r>
              <w:rPr>
                <w:color w:val="000009"/>
              </w:rPr>
              <w:t>sem</w:t>
            </w:r>
            <w:r>
              <w:rPr>
                <w:color w:val="000009"/>
                <w:spacing w:val="-1"/>
              </w:rPr>
              <w:t> </w:t>
            </w:r>
            <w:r>
              <w:rPr>
                <w:color w:val="000009"/>
                <w:spacing w:val="-2"/>
              </w:rPr>
              <w:t>crédito/débito</w:t>
            </w:r>
            <w:r>
              <w:rPr>
                <w:color w:val="000009"/>
              </w:rPr>
              <w:tab/>
            </w:r>
            <w:r>
              <w:rPr>
                <w:color w:val="000009"/>
                <w:spacing w:val="-5"/>
              </w:rPr>
              <w:t>11</w:t>
            </w:r>
          </w:hyperlink>
        </w:p>
        <w:p>
          <w:pPr>
            <w:pStyle w:val="TOC1"/>
            <w:numPr>
              <w:ilvl w:val="1"/>
              <w:numId w:val="1"/>
            </w:numPr>
            <w:tabs>
              <w:tab w:pos="653" w:val="left" w:leader="none"/>
              <w:tab w:pos="9794" w:val="right" w:leader="dot"/>
            </w:tabs>
            <w:spacing w:line="240" w:lineRule="auto" w:before="0" w:after="0"/>
            <w:ind w:left="653" w:right="0" w:hanging="480"/>
            <w:jc w:val="left"/>
          </w:pPr>
          <w:hyperlink w:history="true" w:anchor="_TOC_250110">
            <w:r>
              <w:rPr>
                <w:color w:val="000009"/>
              </w:rPr>
              <w:t>-</w:t>
            </w:r>
            <w:r>
              <w:rPr>
                <w:color w:val="000009"/>
                <w:spacing w:val="-1"/>
              </w:rPr>
              <w:t> </w:t>
            </w:r>
            <w:r>
              <w:rPr>
                <w:color w:val="000009"/>
                <w:spacing w:val="-2"/>
              </w:rPr>
              <w:t>Perfil</w:t>
            </w:r>
            <w:r>
              <w:rPr>
                <w:color w:val="000009"/>
              </w:rPr>
              <w:tab/>
            </w:r>
            <w:r>
              <w:rPr>
                <w:color w:val="000009"/>
                <w:spacing w:val="-5"/>
              </w:rPr>
              <w:t>11</w:t>
            </w:r>
          </w:hyperlink>
        </w:p>
        <w:p>
          <w:pPr>
            <w:pStyle w:val="TOC1"/>
            <w:numPr>
              <w:ilvl w:val="1"/>
              <w:numId w:val="1"/>
            </w:numPr>
            <w:tabs>
              <w:tab w:pos="653" w:val="left" w:leader="none"/>
              <w:tab w:pos="9803" w:val="right" w:leader="dot"/>
            </w:tabs>
            <w:spacing w:line="240" w:lineRule="auto" w:before="0" w:after="0"/>
            <w:ind w:left="653" w:right="0" w:hanging="480"/>
            <w:jc w:val="left"/>
          </w:pPr>
          <w:hyperlink w:history="true" w:anchor="_TOC_250109">
            <w:r>
              <w:rPr>
                <w:color w:val="000009"/>
              </w:rPr>
              <w:t>-</w:t>
            </w:r>
            <w:r>
              <w:rPr>
                <w:color w:val="000009"/>
                <w:spacing w:val="-2"/>
              </w:rPr>
              <w:t> </w:t>
            </w:r>
            <w:r>
              <w:rPr>
                <w:color w:val="000009"/>
              </w:rPr>
              <w:t>Prazo</w:t>
            </w:r>
            <w:r>
              <w:rPr>
                <w:color w:val="000009"/>
                <w:spacing w:val="-1"/>
              </w:rPr>
              <w:t> </w:t>
            </w:r>
            <w:r>
              <w:rPr>
                <w:color w:val="000009"/>
              </w:rPr>
              <w:t>de </w:t>
            </w:r>
            <w:r>
              <w:rPr>
                <w:color w:val="000009"/>
                <w:spacing w:val="-2"/>
              </w:rPr>
              <w:t>entrega</w:t>
            </w:r>
            <w:r>
              <w:rPr>
                <w:color w:val="000009"/>
              </w:rPr>
              <w:tab/>
            </w:r>
            <w:r>
              <w:rPr>
                <w:color w:val="000009"/>
                <w:spacing w:val="-5"/>
              </w:rPr>
              <w:t>12</w:t>
            </w:r>
          </w:hyperlink>
        </w:p>
        <w:p>
          <w:pPr>
            <w:pStyle w:val="TOC1"/>
            <w:numPr>
              <w:ilvl w:val="1"/>
              <w:numId w:val="1"/>
            </w:numPr>
            <w:tabs>
              <w:tab w:pos="653" w:val="left" w:leader="none"/>
              <w:tab w:pos="9803" w:val="right" w:leader="dot"/>
            </w:tabs>
            <w:spacing w:line="240" w:lineRule="auto" w:before="0" w:after="0"/>
            <w:ind w:left="653" w:right="0" w:hanging="480"/>
            <w:jc w:val="left"/>
          </w:pPr>
          <w:hyperlink w:history="true" w:anchor="_TOC_250108">
            <w:r>
              <w:rPr>
                <w:color w:val="000009"/>
              </w:rPr>
              <w:t>-</w:t>
            </w:r>
            <w:r>
              <w:rPr>
                <w:color w:val="000009"/>
                <w:spacing w:val="-2"/>
              </w:rPr>
              <w:t> </w:t>
            </w:r>
            <w:r>
              <w:rPr>
                <w:color w:val="000009"/>
              </w:rPr>
              <w:t>Regime</w:t>
            </w:r>
            <w:r>
              <w:rPr>
                <w:color w:val="000009"/>
                <w:spacing w:val="-1"/>
              </w:rPr>
              <w:t> </w:t>
            </w:r>
            <w:r>
              <w:rPr>
                <w:color w:val="000009"/>
                <w:spacing w:val="-2"/>
              </w:rPr>
              <w:t>Especial</w:t>
            </w:r>
            <w:r>
              <w:rPr>
                <w:color w:val="000009"/>
              </w:rPr>
              <w:tab/>
            </w:r>
            <w:r>
              <w:rPr>
                <w:color w:val="000009"/>
                <w:spacing w:val="-5"/>
              </w:rPr>
              <w:t>13</w:t>
            </w:r>
          </w:hyperlink>
        </w:p>
        <w:p>
          <w:pPr>
            <w:pStyle w:val="TOC1"/>
            <w:numPr>
              <w:ilvl w:val="1"/>
              <w:numId w:val="1"/>
            </w:numPr>
            <w:tabs>
              <w:tab w:pos="653" w:val="left" w:leader="none"/>
              <w:tab w:pos="9803" w:val="right" w:leader="dot"/>
            </w:tabs>
            <w:spacing w:line="240" w:lineRule="auto" w:before="0" w:after="0"/>
            <w:ind w:left="653" w:right="0" w:hanging="480"/>
            <w:jc w:val="left"/>
          </w:pPr>
          <w:hyperlink w:history="true" w:anchor="_TOC_250107">
            <w:r>
              <w:rPr>
                <w:color w:val="000009"/>
              </w:rPr>
              <w:t>-</w:t>
            </w:r>
            <w:r>
              <w:rPr>
                <w:color w:val="000009"/>
                <w:spacing w:val="-15"/>
              </w:rPr>
              <w:t> </w:t>
            </w:r>
            <w:r>
              <w:rPr>
                <w:color w:val="000009"/>
              </w:rPr>
              <w:t>RPA</w:t>
            </w:r>
            <w:r>
              <w:rPr>
                <w:color w:val="000009"/>
                <w:spacing w:val="-15"/>
              </w:rPr>
              <w:t> </w:t>
            </w:r>
            <w:r>
              <w:rPr>
                <w:color w:val="000009"/>
              </w:rPr>
              <w:t>-</w:t>
            </w:r>
            <w:r>
              <w:rPr>
                <w:color w:val="000009"/>
                <w:spacing w:val="-8"/>
              </w:rPr>
              <w:t> </w:t>
            </w:r>
            <w:r>
              <w:rPr>
                <w:color w:val="000009"/>
                <w:spacing w:val="-2"/>
              </w:rPr>
              <w:t>Frete</w:t>
            </w:r>
            <w:r>
              <w:rPr>
                <w:color w:val="000009"/>
              </w:rPr>
              <w:tab/>
            </w:r>
            <w:r>
              <w:rPr>
                <w:color w:val="000009"/>
                <w:spacing w:val="-5"/>
              </w:rPr>
              <w:t>13</w:t>
            </w:r>
          </w:hyperlink>
        </w:p>
        <w:p>
          <w:pPr>
            <w:pStyle w:val="TOC1"/>
            <w:numPr>
              <w:ilvl w:val="1"/>
              <w:numId w:val="1"/>
            </w:numPr>
            <w:tabs>
              <w:tab w:pos="653" w:val="left" w:leader="none"/>
              <w:tab w:pos="9803" w:val="right" w:leader="dot"/>
            </w:tabs>
            <w:spacing w:line="240" w:lineRule="auto" w:before="0" w:after="0"/>
            <w:ind w:left="653" w:right="0" w:hanging="480"/>
            <w:jc w:val="left"/>
          </w:pPr>
          <w:hyperlink w:history="true" w:anchor="_TOC_250106">
            <w:r>
              <w:rPr>
                <w:color w:val="000009"/>
              </w:rPr>
              <w:t>-</w:t>
            </w:r>
            <w:r>
              <w:rPr>
                <w:color w:val="000009"/>
                <w:spacing w:val="-5"/>
              </w:rPr>
              <w:t> </w:t>
            </w:r>
            <w:r>
              <w:rPr>
                <w:color w:val="000009"/>
              </w:rPr>
              <w:t>Serviços</w:t>
            </w:r>
            <w:r>
              <w:rPr>
                <w:color w:val="000009"/>
                <w:spacing w:val="-6"/>
              </w:rPr>
              <w:t> </w:t>
            </w:r>
            <w:r>
              <w:rPr>
                <w:color w:val="000009"/>
              </w:rPr>
              <w:t>Tributados</w:t>
            </w:r>
            <w:r>
              <w:rPr>
                <w:color w:val="000009"/>
                <w:spacing w:val="-3"/>
              </w:rPr>
              <w:t> </w:t>
            </w:r>
            <w:r>
              <w:rPr>
                <w:color w:val="000009"/>
              </w:rPr>
              <w:t>pelo</w:t>
            </w:r>
            <w:r>
              <w:rPr>
                <w:color w:val="000009"/>
                <w:spacing w:val="-3"/>
              </w:rPr>
              <w:t> </w:t>
            </w:r>
            <w:r>
              <w:rPr>
                <w:color w:val="000009"/>
                <w:spacing w:val="-4"/>
              </w:rPr>
              <w:t>ICMS</w:t>
            </w:r>
            <w:r>
              <w:rPr>
                <w:color w:val="000009"/>
              </w:rPr>
              <w:tab/>
            </w:r>
            <w:r>
              <w:rPr>
                <w:color w:val="000009"/>
                <w:spacing w:val="-5"/>
              </w:rPr>
              <w:t>13</w:t>
            </w:r>
          </w:hyperlink>
        </w:p>
        <w:p>
          <w:pPr>
            <w:pStyle w:val="TOC1"/>
            <w:numPr>
              <w:ilvl w:val="1"/>
              <w:numId w:val="1"/>
            </w:numPr>
            <w:tabs>
              <w:tab w:pos="653" w:val="left" w:leader="none"/>
              <w:tab w:pos="9803" w:val="right" w:leader="dot"/>
            </w:tabs>
            <w:spacing w:line="240" w:lineRule="auto" w:before="0" w:after="0"/>
            <w:ind w:left="653" w:right="0" w:hanging="480"/>
            <w:jc w:val="left"/>
          </w:pPr>
          <w:hyperlink w:history="true" w:anchor="_TOC_250105">
            <w:r>
              <w:rPr>
                <w:color w:val="000009"/>
              </w:rPr>
              <w:t>-</w:t>
            </w:r>
            <w:r>
              <w:rPr>
                <w:color w:val="000009"/>
                <w:spacing w:val="-2"/>
              </w:rPr>
              <w:t> </w:t>
            </w:r>
            <w:r>
              <w:rPr>
                <w:color w:val="000009"/>
              </w:rPr>
              <w:t>Sintegra</w:t>
            </w:r>
            <w:r>
              <w:rPr>
                <w:color w:val="000009"/>
                <w:spacing w:val="-2"/>
              </w:rPr>
              <w:t> </w:t>
            </w:r>
            <w:r>
              <w:rPr>
                <w:color w:val="000009"/>
              </w:rPr>
              <w:t>e</w:t>
            </w:r>
            <w:r>
              <w:rPr>
                <w:color w:val="000009"/>
                <w:spacing w:val="-1"/>
              </w:rPr>
              <w:t> </w:t>
            </w:r>
            <w:r>
              <w:rPr>
                <w:color w:val="000009"/>
              </w:rPr>
              <w:t>EFD-</w:t>
            </w:r>
            <w:r>
              <w:rPr>
                <w:color w:val="000009"/>
                <w:spacing w:val="-2"/>
              </w:rPr>
              <w:t>ICMS/IPI</w:t>
            </w:r>
            <w:r>
              <w:rPr>
                <w:color w:val="000009"/>
              </w:rPr>
              <w:tab/>
            </w:r>
            <w:r>
              <w:rPr>
                <w:color w:val="000009"/>
                <w:spacing w:val="-5"/>
              </w:rPr>
              <w:t>13</w:t>
            </w:r>
          </w:hyperlink>
        </w:p>
        <w:p>
          <w:pPr>
            <w:pStyle w:val="TOC1"/>
            <w:numPr>
              <w:ilvl w:val="1"/>
              <w:numId w:val="1"/>
            </w:numPr>
            <w:tabs>
              <w:tab w:pos="653" w:val="left" w:leader="none"/>
              <w:tab w:pos="9803" w:val="right" w:leader="dot"/>
            </w:tabs>
            <w:spacing w:line="240" w:lineRule="auto" w:before="0" w:after="0"/>
            <w:ind w:left="653" w:right="0" w:hanging="480"/>
            <w:jc w:val="left"/>
          </w:pPr>
          <w:hyperlink w:history="true" w:anchor="_TOC_250104">
            <w:r>
              <w:rPr>
                <w:color w:val="000009"/>
              </w:rPr>
              <w:t>-</w:t>
            </w:r>
            <w:r>
              <w:rPr>
                <w:color w:val="000009"/>
                <w:spacing w:val="-1"/>
              </w:rPr>
              <w:t> </w:t>
            </w:r>
            <w:r>
              <w:rPr>
                <w:color w:val="000009"/>
              </w:rPr>
              <w:t>Unidade</w:t>
            </w:r>
            <w:r>
              <w:rPr>
                <w:color w:val="000009"/>
                <w:spacing w:val="-1"/>
              </w:rPr>
              <w:t> </w:t>
            </w:r>
            <w:r>
              <w:rPr>
                <w:color w:val="000009"/>
              </w:rPr>
              <w:t>de </w:t>
            </w:r>
            <w:r>
              <w:rPr>
                <w:color w:val="000009"/>
                <w:spacing w:val="-2"/>
              </w:rPr>
              <w:t>Medida</w:t>
            </w:r>
            <w:r>
              <w:rPr>
                <w:color w:val="000009"/>
              </w:rPr>
              <w:tab/>
            </w:r>
            <w:r>
              <w:rPr>
                <w:color w:val="000009"/>
                <w:spacing w:val="-5"/>
              </w:rPr>
              <w:t>13</w:t>
            </w:r>
          </w:hyperlink>
        </w:p>
        <w:p>
          <w:pPr>
            <w:pStyle w:val="TOC1"/>
            <w:numPr>
              <w:ilvl w:val="0"/>
              <w:numId w:val="1"/>
            </w:numPr>
            <w:tabs>
              <w:tab w:pos="353" w:val="left" w:leader="none"/>
              <w:tab w:pos="9803" w:val="right" w:leader="dot"/>
            </w:tabs>
            <w:spacing w:line="240" w:lineRule="auto" w:before="0" w:after="0"/>
            <w:ind w:left="353" w:right="0" w:hanging="180"/>
            <w:jc w:val="left"/>
          </w:pPr>
          <w:r>
            <w:rPr>
              <w:color w:val="000009"/>
            </w:rPr>
            <w:t>-</w:t>
          </w:r>
          <w:r>
            <w:rPr>
              <w:color w:val="000009"/>
              <w:spacing w:val="-2"/>
            </w:rPr>
            <w:t> </w:t>
          </w:r>
          <w:r>
            <w:rPr>
              <w:color w:val="000009"/>
            </w:rPr>
            <w:t>Convênio </w:t>
          </w:r>
          <w:r>
            <w:rPr>
              <w:color w:val="000009"/>
              <w:spacing w:val="-5"/>
            </w:rPr>
            <w:t>115</w:t>
          </w:r>
          <w:r>
            <w:rPr>
              <w:color w:val="000009"/>
            </w:rPr>
            <w:tab/>
          </w:r>
          <w:r>
            <w:rPr>
              <w:color w:val="000009"/>
              <w:spacing w:val="-5"/>
            </w:rPr>
            <w:t>14</w:t>
          </w:r>
        </w:p>
        <w:p>
          <w:pPr>
            <w:pStyle w:val="TOC1"/>
            <w:numPr>
              <w:ilvl w:val="1"/>
              <w:numId w:val="1"/>
            </w:numPr>
            <w:tabs>
              <w:tab w:pos="533" w:val="left" w:leader="none"/>
              <w:tab w:pos="9803" w:val="right" w:leader="dot"/>
            </w:tabs>
            <w:spacing w:line="240" w:lineRule="auto" w:before="0" w:after="0"/>
            <w:ind w:left="533" w:right="0" w:hanging="360"/>
            <w:jc w:val="left"/>
          </w:pPr>
          <w:hyperlink w:history="true" w:anchor="_TOC_250103">
            <w:r>
              <w:rPr>
                <w:color w:val="000009"/>
              </w:rPr>
              <w:t>-</w:t>
            </w:r>
            <w:r>
              <w:rPr>
                <w:color w:val="000009"/>
                <w:spacing w:val="-1"/>
              </w:rPr>
              <w:t> </w:t>
            </w:r>
            <w:r>
              <w:rPr>
                <w:color w:val="000009"/>
                <w:spacing w:val="-4"/>
              </w:rPr>
              <w:t>Geral</w:t>
            </w:r>
            <w:r>
              <w:rPr>
                <w:color w:val="000009"/>
              </w:rPr>
              <w:tab/>
            </w:r>
            <w:r>
              <w:rPr>
                <w:color w:val="000009"/>
                <w:spacing w:val="-5"/>
              </w:rPr>
              <w:t>14</w:t>
            </w:r>
          </w:hyperlink>
        </w:p>
        <w:p>
          <w:pPr>
            <w:pStyle w:val="TOC1"/>
            <w:numPr>
              <w:ilvl w:val="1"/>
              <w:numId w:val="1"/>
            </w:numPr>
            <w:tabs>
              <w:tab w:pos="533" w:val="left" w:leader="none"/>
              <w:tab w:pos="9803" w:val="right" w:leader="dot"/>
            </w:tabs>
            <w:spacing w:line="240" w:lineRule="auto" w:before="0" w:after="0"/>
            <w:ind w:left="533" w:right="0" w:hanging="360"/>
            <w:jc w:val="left"/>
          </w:pPr>
          <w:hyperlink w:history="true" w:anchor="_TOC_250102">
            <w:r>
              <w:rPr>
                <w:color w:val="000009"/>
              </w:rPr>
              <w:t>-</w:t>
            </w:r>
            <w:r>
              <w:rPr>
                <w:color w:val="000009"/>
                <w:spacing w:val="-7"/>
              </w:rPr>
              <w:t> </w:t>
            </w:r>
            <w:r>
              <w:rPr>
                <w:color w:val="000009"/>
              </w:rPr>
              <w:t>Energia</w:t>
            </w:r>
            <w:r>
              <w:rPr>
                <w:color w:val="000009"/>
                <w:spacing w:val="-3"/>
              </w:rPr>
              <w:t> </w:t>
            </w:r>
            <w:r>
              <w:rPr>
                <w:color w:val="000009"/>
                <w:spacing w:val="-2"/>
              </w:rPr>
              <w:t>elétrica</w:t>
            </w:r>
            <w:r>
              <w:rPr>
                <w:color w:val="000009"/>
              </w:rPr>
              <w:tab/>
            </w:r>
            <w:r>
              <w:rPr>
                <w:color w:val="000009"/>
                <w:spacing w:val="-5"/>
              </w:rPr>
              <w:t>14</w:t>
            </w:r>
          </w:hyperlink>
        </w:p>
        <w:p>
          <w:pPr>
            <w:pStyle w:val="TOC1"/>
            <w:numPr>
              <w:ilvl w:val="0"/>
              <w:numId w:val="1"/>
            </w:numPr>
            <w:tabs>
              <w:tab w:pos="353" w:val="left" w:leader="none"/>
              <w:tab w:pos="9803" w:val="right" w:leader="dot"/>
            </w:tabs>
            <w:spacing w:line="240" w:lineRule="auto" w:before="0" w:after="0"/>
            <w:ind w:left="353" w:right="0" w:hanging="180"/>
            <w:jc w:val="left"/>
          </w:pPr>
          <w:hyperlink w:history="true" w:anchor="_TOC_250101">
            <w:r>
              <w:rPr>
                <w:color w:val="000009"/>
              </w:rPr>
              <w:t>–</w:t>
            </w:r>
            <w:r>
              <w:rPr>
                <w:color w:val="000009"/>
                <w:spacing w:val="-1"/>
              </w:rPr>
              <w:t> </w:t>
            </w:r>
            <w:r>
              <w:rPr>
                <w:color w:val="000009"/>
              </w:rPr>
              <w:t>Documento</w:t>
            </w:r>
            <w:r>
              <w:rPr>
                <w:color w:val="000009"/>
                <w:spacing w:val="-1"/>
              </w:rPr>
              <w:t> </w:t>
            </w:r>
            <w:r>
              <w:rPr>
                <w:color w:val="000009"/>
                <w:spacing w:val="-2"/>
              </w:rPr>
              <w:t>Extemporâneo</w:t>
            </w:r>
            <w:r>
              <w:rPr>
                <w:color w:val="000009"/>
              </w:rPr>
              <w:tab/>
            </w:r>
            <w:r>
              <w:rPr>
                <w:color w:val="000009"/>
                <w:spacing w:val="-5"/>
              </w:rPr>
              <w:t>14</w:t>
            </w:r>
          </w:hyperlink>
        </w:p>
        <w:p>
          <w:pPr>
            <w:pStyle w:val="TOC1"/>
            <w:numPr>
              <w:ilvl w:val="1"/>
              <w:numId w:val="1"/>
            </w:numPr>
            <w:tabs>
              <w:tab w:pos="533" w:val="left" w:leader="none"/>
              <w:tab w:pos="9803" w:val="right" w:leader="dot"/>
            </w:tabs>
            <w:spacing w:line="240" w:lineRule="auto" w:before="0" w:after="0"/>
            <w:ind w:left="533" w:right="0" w:hanging="360"/>
            <w:jc w:val="left"/>
          </w:pPr>
          <w:hyperlink w:history="true" w:anchor="_TOC_250100">
            <w:r>
              <w:rPr>
                <w:color w:val="000009"/>
              </w:rPr>
              <w:t>-</w:t>
            </w:r>
            <w:r>
              <w:rPr>
                <w:color w:val="000009"/>
                <w:spacing w:val="-4"/>
              </w:rPr>
              <w:t> </w:t>
            </w:r>
            <w:r>
              <w:rPr>
                <w:color w:val="000009"/>
              </w:rPr>
              <w:t>Escrituração</w:t>
            </w:r>
            <w:r>
              <w:rPr>
                <w:color w:val="000009"/>
                <w:spacing w:val="-1"/>
              </w:rPr>
              <w:t> </w:t>
            </w:r>
            <w:r>
              <w:rPr>
                <w:color w:val="000009"/>
              </w:rPr>
              <w:t>extemporânea</w:t>
            </w:r>
            <w:r>
              <w:rPr>
                <w:color w:val="000009"/>
                <w:spacing w:val="-2"/>
              </w:rPr>
              <w:t> </w:t>
            </w:r>
            <w:r>
              <w:rPr>
                <w:color w:val="000009"/>
              </w:rPr>
              <w:t>de</w:t>
            </w:r>
            <w:r>
              <w:rPr>
                <w:color w:val="000009"/>
                <w:spacing w:val="-2"/>
              </w:rPr>
              <w:t> </w:t>
            </w:r>
            <w:r>
              <w:rPr>
                <w:color w:val="000009"/>
              </w:rPr>
              <w:t>documento</w:t>
            </w:r>
            <w:r>
              <w:rPr>
                <w:color w:val="000009"/>
                <w:spacing w:val="1"/>
              </w:rPr>
              <w:t> </w:t>
            </w:r>
            <w:r>
              <w:rPr>
                <w:color w:val="000009"/>
              </w:rPr>
              <w:t>regular</w:t>
            </w:r>
            <w:r>
              <w:rPr>
                <w:color w:val="000009"/>
                <w:spacing w:val="-3"/>
              </w:rPr>
              <w:t> </w:t>
            </w:r>
            <w:r>
              <w:rPr>
                <w:color w:val="000009"/>
              </w:rPr>
              <w:t>Operação</w:t>
            </w:r>
            <w:r>
              <w:rPr>
                <w:color w:val="000009"/>
                <w:spacing w:val="-1"/>
              </w:rPr>
              <w:t> </w:t>
            </w:r>
            <w:r>
              <w:rPr>
                <w:color w:val="000009"/>
              </w:rPr>
              <w:t>de</w:t>
            </w:r>
            <w:r>
              <w:rPr>
                <w:color w:val="000009"/>
                <w:spacing w:val="-1"/>
              </w:rPr>
              <w:t> </w:t>
            </w:r>
            <w:r>
              <w:rPr>
                <w:color w:val="000009"/>
                <w:spacing w:val="-2"/>
              </w:rPr>
              <w:t>entrada</w:t>
            </w:r>
            <w:r>
              <w:rPr>
                <w:color w:val="000009"/>
              </w:rPr>
              <w:tab/>
            </w:r>
            <w:r>
              <w:rPr>
                <w:color w:val="000009"/>
                <w:spacing w:val="-5"/>
              </w:rPr>
              <w:t>14</w:t>
            </w:r>
          </w:hyperlink>
        </w:p>
        <w:p>
          <w:pPr>
            <w:pStyle w:val="TOC1"/>
            <w:numPr>
              <w:ilvl w:val="1"/>
              <w:numId w:val="1"/>
            </w:numPr>
            <w:tabs>
              <w:tab w:pos="533" w:val="left" w:leader="none"/>
              <w:tab w:pos="9803" w:val="right" w:leader="dot"/>
            </w:tabs>
            <w:spacing w:line="240" w:lineRule="auto" w:before="0" w:after="0"/>
            <w:ind w:left="533" w:right="0" w:hanging="360"/>
            <w:jc w:val="left"/>
          </w:pPr>
          <w:hyperlink w:history="true" w:anchor="_TOC_250099">
            <w:r>
              <w:rPr>
                <w:color w:val="000009"/>
              </w:rPr>
              <w:t>-</w:t>
            </w:r>
            <w:r>
              <w:rPr>
                <w:color w:val="000009"/>
                <w:spacing w:val="-2"/>
              </w:rPr>
              <w:t> </w:t>
            </w:r>
            <w:r>
              <w:rPr>
                <w:color w:val="000009"/>
              </w:rPr>
              <w:t>Operação</w:t>
            </w:r>
            <w:r>
              <w:rPr>
                <w:color w:val="000009"/>
                <w:spacing w:val="-1"/>
              </w:rPr>
              <w:t> </w:t>
            </w:r>
            <w:r>
              <w:rPr>
                <w:color w:val="000009"/>
              </w:rPr>
              <w:t>de</w:t>
            </w:r>
            <w:r>
              <w:rPr>
                <w:color w:val="000009"/>
                <w:spacing w:val="-1"/>
              </w:rPr>
              <w:t> </w:t>
            </w:r>
            <w:r>
              <w:rPr>
                <w:color w:val="000009"/>
                <w:spacing w:val="-4"/>
              </w:rPr>
              <w:t>saída</w:t>
            </w:r>
            <w:r>
              <w:rPr>
                <w:color w:val="000009"/>
              </w:rPr>
              <w:tab/>
            </w:r>
            <w:r>
              <w:rPr>
                <w:color w:val="000009"/>
                <w:spacing w:val="-5"/>
              </w:rPr>
              <w:t>15</w:t>
            </w:r>
          </w:hyperlink>
        </w:p>
        <w:p>
          <w:pPr>
            <w:pStyle w:val="TOC1"/>
            <w:numPr>
              <w:ilvl w:val="0"/>
              <w:numId w:val="1"/>
            </w:numPr>
            <w:tabs>
              <w:tab w:pos="353" w:val="left" w:leader="none"/>
              <w:tab w:pos="9803" w:val="right" w:leader="dot"/>
            </w:tabs>
            <w:spacing w:line="240" w:lineRule="auto" w:before="0" w:after="0"/>
            <w:ind w:left="353" w:right="0" w:hanging="180"/>
            <w:jc w:val="left"/>
          </w:pPr>
          <w:hyperlink w:history="true" w:anchor="_TOC_250098">
            <w:r>
              <w:rPr>
                <w:color w:val="000009"/>
              </w:rPr>
              <w:t>-</w:t>
            </w:r>
            <w:r>
              <w:rPr>
                <w:color w:val="000009"/>
                <w:spacing w:val="1"/>
              </w:rPr>
              <w:t> </w:t>
            </w:r>
            <w:r>
              <w:rPr>
                <w:color w:val="000009"/>
                <w:spacing w:val="-2"/>
              </w:rPr>
              <w:t>Inventário</w:t>
            </w:r>
            <w:r>
              <w:rPr>
                <w:color w:val="000009"/>
              </w:rPr>
              <w:tab/>
            </w:r>
            <w:r>
              <w:rPr>
                <w:color w:val="000009"/>
                <w:spacing w:val="-5"/>
              </w:rPr>
              <w:t>15</w:t>
            </w:r>
          </w:hyperlink>
        </w:p>
        <w:p>
          <w:pPr>
            <w:pStyle w:val="TOC1"/>
            <w:numPr>
              <w:ilvl w:val="1"/>
              <w:numId w:val="1"/>
            </w:numPr>
            <w:tabs>
              <w:tab w:pos="533" w:val="left" w:leader="none"/>
              <w:tab w:pos="9803" w:val="right" w:leader="dot"/>
            </w:tabs>
            <w:spacing w:line="240" w:lineRule="auto" w:before="0" w:after="0"/>
            <w:ind w:left="533" w:right="0" w:hanging="360"/>
            <w:jc w:val="left"/>
          </w:pPr>
          <w:hyperlink w:history="true" w:anchor="_TOC_250097">
            <w:r>
              <w:rPr>
                <w:color w:val="000009"/>
              </w:rPr>
              <w:t>-</w:t>
            </w:r>
            <w:r>
              <w:rPr>
                <w:color w:val="000009"/>
                <w:spacing w:val="-1"/>
              </w:rPr>
              <w:t> </w:t>
            </w:r>
            <w:r>
              <w:rPr>
                <w:color w:val="000009"/>
                <w:spacing w:val="-4"/>
              </w:rPr>
              <w:t>Geral</w:t>
            </w:r>
            <w:r>
              <w:rPr>
                <w:color w:val="000009"/>
              </w:rPr>
              <w:tab/>
            </w:r>
            <w:r>
              <w:rPr>
                <w:color w:val="000009"/>
                <w:spacing w:val="-5"/>
              </w:rPr>
              <w:t>15</w:t>
            </w:r>
          </w:hyperlink>
        </w:p>
        <w:p>
          <w:pPr>
            <w:pStyle w:val="TOC1"/>
            <w:numPr>
              <w:ilvl w:val="1"/>
              <w:numId w:val="1"/>
            </w:numPr>
            <w:tabs>
              <w:tab w:pos="533" w:val="left" w:leader="none"/>
              <w:tab w:pos="9803" w:val="right" w:leader="dot"/>
            </w:tabs>
            <w:spacing w:line="240" w:lineRule="auto" w:before="0" w:after="0"/>
            <w:ind w:left="533" w:right="0" w:hanging="360"/>
            <w:jc w:val="left"/>
          </w:pPr>
          <w:hyperlink w:history="true" w:anchor="_TOC_250096">
            <w:r>
              <w:rPr>
                <w:color w:val="000009"/>
              </w:rPr>
              <w:t>-</w:t>
            </w:r>
            <w:r>
              <w:rPr>
                <w:color w:val="000009"/>
                <w:spacing w:val="-2"/>
              </w:rPr>
              <w:t> </w:t>
            </w:r>
            <w:r>
              <w:rPr>
                <w:color w:val="000009"/>
              </w:rPr>
              <w:t>Mercadoria</w:t>
            </w:r>
            <w:r>
              <w:rPr>
                <w:color w:val="000009"/>
                <w:spacing w:val="-1"/>
              </w:rPr>
              <w:t> </w:t>
            </w:r>
            <w:r>
              <w:rPr>
                <w:color w:val="000009"/>
              </w:rPr>
              <w:t>em poder</w:t>
            </w:r>
            <w:r>
              <w:rPr>
                <w:color w:val="000009"/>
                <w:spacing w:val="-3"/>
              </w:rPr>
              <w:t> </w:t>
            </w:r>
            <w:r>
              <w:rPr>
                <w:color w:val="000009"/>
              </w:rPr>
              <w:t>de</w:t>
            </w:r>
            <w:r>
              <w:rPr>
                <w:color w:val="000009"/>
                <w:spacing w:val="-1"/>
              </w:rPr>
              <w:t> </w:t>
            </w:r>
            <w:r>
              <w:rPr>
                <w:color w:val="000009"/>
                <w:spacing w:val="-2"/>
              </w:rPr>
              <w:t>terceiros</w:t>
            </w:r>
            <w:r>
              <w:rPr>
                <w:color w:val="000009"/>
              </w:rPr>
              <w:tab/>
            </w:r>
            <w:r>
              <w:rPr>
                <w:color w:val="000009"/>
                <w:spacing w:val="-5"/>
              </w:rPr>
              <w:t>16</w:t>
            </w:r>
          </w:hyperlink>
        </w:p>
        <w:p>
          <w:pPr>
            <w:pStyle w:val="TOC1"/>
            <w:numPr>
              <w:ilvl w:val="1"/>
              <w:numId w:val="1"/>
            </w:numPr>
            <w:tabs>
              <w:tab w:pos="533" w:val="left" w:leader="none"/>
              <w:tab w:pos="9803" w:val="right" w:leader="dot"/>
            </w:tabs>
            <w:spacing w:line="240" w:lineRule="auto" w:before="0" w:after="0"/>
            <w:ind w:left="533" w:right="0" w:hanging="360"/>
            <w:jc w:val="left"/>
          </w:pPr>
          <w:hyperlink w:history="true" w:anchor="_TOC_250095">
            <w:r>
              <w:rPr>
                <w:color w:val="000009"/>
              </w:rPr>
              <w:t>-</w:t>
            </w:r>
            <w:r>
              <w:rPr>
                <w:color w:val="000009"/>
                <w:spacing w:val="-1"/>
              </w:rPr>
              <w:t> </w:t>
            </w:r>
            <w:r>
              <w:rPr>
                <w:color w:val="000009"/>
                <w:spacing w:val="-2"/>
              </w:rPr>
              <w:t>Periodicidade</w:t>
            </w:r>
            <w:r>
              <w:rPr>
                <w:color w:val="000009"/>
              </w:rPr>
              <w:tab/>
            </w:r>
            <w:r>
              <w:rPr>
                <w:color w:val="000009"/>
                <w:spacing w:val="-5"/>
              </w:rPr>
              <w:t>16</w:t>
            </w:r>
          </w:hyperlink>
        </w:p>
        <w:p>
          <w:pPr>
            <w:pStyle w:val="TOC1"/>
            <w:numPr>
              <w:ilvl w:val="0"/>
              <w:numId w:val="1"/>
            </w:numPr>
            <w:tabs>
              <w:tab w:pos="353" w:val="left" w:leader="none"/>
              <w:tab w:pos="9803" w:val="right" w:leader="dot"/>
            </w:tabs>
            <w:spacing w:line="240" w:lineRule="auto" w:before="0" w:after="0"/>
            <w:ind w:left="353" w:right="0" w:hanging="180"/>
            <w:jc w:val="left"/>
          </w:pPr>
          <w:hyperlink w:history="true" w:anchor="_TOC_250094">
            <w:r>
              <w:rPr>
                <w:color w:val="000009"/>
              </w:rPr>
              <w:t>-</w:t>
            </w:r>
            <w:r>
              <w:rPr>
                <w:color w:val="000009"/>
                <w:spacing w:val="-1"/>
              </w:rPr>
              <w:t> </w:t>
            </w:r>
            <w:r>
              <w:rPr>
                <w:color w:val="000009"/>
                <w:spacing w:val="-2"/>
              </w:rPr>
              <w:t>Obrigatoriedade</w:t>
            </w:r>
            <w:r>
              <w:rPr>
                <w:color w:val="000009"/>
              </w:rPr>
              <w:tab/>
            </w:r>
            <w:r>
              <w:rPr>
                <w:color w:val="000009"/>
                <w:spacing w:val="-5"/>
              </w:rPr>
              <w:t>16</w:t>
            </w:r>
          </w:hyperlink>
        </w:p>
        <w:p>
          <w:pPr>
            <w:pStyle w:val="TOC1"/>
            <w:numPr>
              <w:ilvl w:val="1"/>
              <w:numId w:val="1"/>
            </w:numPr>
            <w:tabs>
              <w:tab w:pos="533" w:val="left" w:leader="none"/>
              <w:tab w:pos="9803" w:val="right" w:leader="dot"/>
            </w:tabs>
            <w:spacing w:line="240" w:lineRule="auto" w:before="1" w:after="0"/>
            <w:ind w:left="533" w:right="0" w:hanging="360"/>
            <w:jc w:val="left"/>
          </w:pPr>
          <w:hyperlink w:history="true" w:anchor="_TOC_250093">
            <w:r>
              <w:rPr>
                <w:color w:val="000009"/>
              </w:rPr>
              <w:t>-</w:t>
            </w:r>
            <w:r>
              <w:rPr>
                <w:color w:val="000009"/>
                <w:spacing w:val="-1"/>
              </w:rPr>
              <w:t> </w:t>
            </w:r>
            <w:r>
              <w:rPr>
                <w:color w:val="000009"/>
                <w:spacing w:val="-2"/>
              </w:rPr>
              <w:t>Obrigatoriedade/Descentralização</w:t>
            </w:r>
            <w:r>
              <w:rPr>
                <w:color w:val="000009"/>
              </w:rPr>
              <w:tab/>
            </w:r>
            <w:r>
              <w:rPr>
                <w:color w:val="000009"/>
                <w:spacing w:val="-5"/>
              </w:rPr>
              <w:t>16</w:t>
            </w:r>
          </w:hyperlink>
        </w:p>
        <w:p>
          <w:pPr>
            <w:pStyle w:val="TOC1"/>
            <w:numPr>
              <w:ilvl w:val="1"/>
              <w:numId w:val="1"/>
            </w:numPr>
            <w:tabs>
              <w:tab w:pos="533" w:val="left" w:leader="none"/>
              <w:tab w:pos="9803" w:val="right" w:leader="dot"/>
            </w:tabs>
            <w:spacing w:line="240" w:lineRule="auto" w:before="0" w:after="0"/>
            <w:ind w:left="533" w:right="0" w:hanging="360"/>
            <w:jc w:val="left"/>
          </w:pPr>
          <w:hyperlink w:history="true" w:anchor="_TOC_250092">
            <w:r>
              <w:rPr>
                <w:color w:val="000009"/>
              </w:rPr>
              <w:t>-</w:t>
            </w:r>
            <w:r>
              <w:rPr>
                <w:color w:val="000009"/>
                <w:spacing w:val="-8"/>
              </w:rPr>
              <w:t> </w:t>
            </w:r>
            <w:r>
              <w:rPr>
                <w:color w:val="000009"/>
              </w:rPr>
              <w:t>EFD-ICMS/IPI</w:t>
            </w:r>
            <w:r>
              <w:rPr>
                <w:color w:val="000009"/>
                <w:spacing w:val="-5"/>
              </w:rPr>
              <w:t> </w:t>
            </w:r>
            <w:r>
              <w:rPr>
                <w:color w:val="000009"/>
              </w:rPr>
              <w:t>–</w:t>
            </w:r>
            <w:r>
              <w:rPr>
                <w:color w:val="000009"/>
                <w:spacing w:val="53"/>
              </w:rPr>
              <w:t> </w:t>
            </w:r>
            <w:r>
              <w:rPr>
                <w:color w:val="000009"/>
              </w:rPr>
              <w:t>e</w:t>
            </w:r>
            <w:r>
              <w:rPr>
                <w:color w:val="000009"/>
                <w:spacing w:val="-3"/>
              </w:rPr>
              <w:t> </w:t>
            </w:r>
            <w:r>
              <w:rPr>
                <w:color w:val="000009"/>
              </w:rPr>
              <w:t>demais</w:t>
            </w:r>
            <w:r>
              <w:rPr>
                <w:color w:val="000009"/>
                <w:spacing w:val="-4"/>
              </w:rPr>
              <w:t> </w:t>
            </w:r>
            <w:r>
              <w:rPr>
                <w:color w:val="000009"/>
              </w:rPr>
              <w:t>projetos</w:t>
            </w:r>
            <w:r>
              <w:rPr>
                <w:color w:val="000009"/>
                <w:spacing w:val="-4"/>
              </w:rPr>
              <w:t> </w:t>
            </w:r>
            <w:r>
              <w:rPr>
                <w:color w:val="000009"/>
              </w:rPr>
              <w:t>SPED</w:t>
            </w:r>
            <w:r>
              <w:rPr>
                <w:color w:val="000009"/>
                <w:spacing w:val="-5"/>
              </w:rPr>
              <w:t> </w:t>
            </w:r>
            <w:r>
              <w:rPr>
                <w:color w:val="000009"/>
              </w:rPr>
              <w:t>(NF-e,</w:t>
            </w:r>
            <w:r>
              <w:rPr>
                <w:color w:val="000009"/>
                <w:spacing w:val="-4"/>
              </w:rPr>
              <w:t> </w:t>
            </w:r>
            <w:r>
              <w:rPr>
                <w:color w:val="000009"/>
              </w:rPr>
              <w:t>ECD,</w:t>
            </w:r>
            <w:r>
              <w:rPr>
                <w:color w:val="000009"/>
                <w:spacing w:val="-4"/>
              </w:rPr>
              <w:t> </w:t>
            </w:r>
            <w:r>
              <w:rPr>
                <w:color w:val="000009"/>
              </w:rPr>
              <w:t>EFD</w:t>
            </w:r>
            <w:r>
              <w:rPr>
                <w:color w:val="000009"/>
                <w:spacing w:val="-4"/>
              </w:rPr>
              <w:t> </w:t>
            </w:r>
            <w:r>
              <w:rPr>
                <w:color w:val="000009"/>
              </w:rPr>
              <w:t>Contribuições,</w:t>
            </w:r>
            <w:r>
              <w:rPr>
                <w:color w:val="000009"/>
                <w:spacing w:val="-4"/>
              </w:rPr>
              <w:t> </w:t>
            </w:r>
            <w:r>
              <w:rPr>
                <w:color w:val="000009"/>
              </w:rPr>
              <w:t>ECF,</w:t>
            </w:r>
            <w:r>
              <w:rPr>
                <w:color w:val="000009"/>
                <w:spacing w:val="-4"/>
              </w:rPr>
              <w:t> </w:t>
            </w:r>
            <w:r>
              <w:rPr>
                <w:color w:val="000009"/>
              </w:rPr>
              <w:t>CT-</w:t>
            </w:r>
            <w:r>
              <w:rPr>
                <w:color w:val="000009"/>
                <w:spacing w:val="-5"/>
              </w:rPr>
              <w:t>e)</w:t>
            </w:r>
            <w:r>
              <w:rPr>
                <w:color w:val="000009"/>
              </w:rPr>
              <w:tab/>
            </w:r>
            <w:r>
              <w:rPr>
                <w:color w:val="000009"/>
                <w:spacing w:val="-5"/>
              </w:rPr>
              <w:t>16</w:t>
            </w:r>
          </w:hyperlink>
        </w:p>
        <w:p>
          <w:pPr>
            <w:pStyle w:val="TOC1"/>
            <w:numPr>
              <w:ilvl w:val="1"/>
              <w:numId w:val="1"/>
            </w:numPr>
            <w:tabs>
              <w:tab w:pos="533" w:val="left" w:leader="none"/>
              <w:tab w:pos="9803" w:val="right" w:leader="dot"/>
            </w:tabs>
            <w:spacing w:line="240" w:lineRule="auto" w:before="0" w:after="0"/>
            <w:ind w:left="533" w:right="0" w:hanging="360"/>
            <w:jc w:val="left"/>
          </w:pPr>
          <w:hyperlink w:history="true" w:anchor="_TOC_250091">
            <w:r>
              <w:rPr>
                <w:color w:val="000009"/>
              </w:rPr>
              <w:t>-</w:t>
            </w:r>
            <w:r>
              <w:rPr>
                <w:color w:val="000009"/>
                <w:spacing w:val="1"/>
              </w:rPr>
              <w:t> </w:t>
            </w:r>
            <w:r>
              <w:rPr>
                <w:color w:val="000009"/>
                <w:spacing w:val="-2"/>
              </w:rPr>
              <w:t>Incorporação/Cisão/Fusão</w:t>
            </w:r>
            <w:r>
              <w:rPr>
                <w:color w:val="000009"/>
              </w:rPr>
              <w:tab/>
            </w:r>
            <w:r>
              <w:rPr>
                <w:color w:val="000009"/>
                <w:spacing w:val="-5"/>
              </w:rPr>
              <w:t>17</w:t>
            </w:r>
          </w:hyperlink>
        </w:p>
        <w:p>
          <w:pPr>
            <w:pStyle w:val="TOC1"/>
            <w:numPr>
              <w:ilvl w:val="1"/>
              <w:numId w:val="1"/>
            </w:numPr>
            <w:tabs>
              <w:tab w:pos="533" w:val="left" w:leader="none"/>
              <w:tab w:pos="9803" w:val="right" w:leader="dot"/>
            </w:tabs>
            <w:spacing w:line="240" w:lineRule="auto" w:before="0" w:after="0"/>
            <w:ind w:left="533" w:right="0" w:hanging="360"/>
            <w:jc w:val="left"/>
          </w:pPr>
          <w:hyperlink w:history="true" w:anchor="_TOC_250090">
            <w:r>
              <w:rPr>
                <w:color w:val="000009"/>
              </w:rPr>
              <w:t>-</w:t>
            </w:r>
            <w:r>
              <w:rPr>
                <w:color w:val="000009"/>
                <w:spacing w:val="-16"/>
              </w:rPr>
              <w:t> </w:t>
            </w:r>
            <w:r>
              <w:rPr>
                <w:color w:val="000009"/>
              </w:rPr>
              <w:t>Adesão</w:t>
            </w:r>
            <w:r>
              <w:rPr>
                <w:color w:val="000009"/>
                <w:spacing w:val="-6"/>
              </w:rPr>
              <w:t> </w:t>
            </w:r>
            <w:r>
              <w:rPr>
                <w:color w:val="000009"/>
                <w:spacing w:val="-2"/>
              </w:rPr>
              <w:t>Voluntária</w:t>
            </w:r>
            <w:r>
              <w:rPr>
                <w:color w:val="000009"/>
              </w:rPr>
              <w:tab/>
            </w:r>
            <w:r>
              <w:rPr>
                <w:color w:val="000009"/>
                <w:spacing w:val="-5"/>
              </w:rPr>
              <w:t>17</w:t>
            </w:r>
          </w:hyperlink>
        </w:p>
        <w:p>
          <w:pPr>
            <w:pStyle w:val="TOC1"/>
            <w:numPr>
              <w:ilvl w:val="1"/>
              <w:numId w:val="1"/>
            </w:numPr>
            <w:tabs>
              <w:tab w:pos="533" w:val="left" w:leader="none"/>
              <w:tab w:pos="9803" w:val="right" w:leader="dot"/>
            </w:tabs>
            <w:spacing w:line="240" w:lineRule="auto" w:before="0" w:after="0"/>
            <w:ind w:left="533" w:right="0" w:hanging="360"/>
            <w:jc w:val="left"/>
          </w:pPr>
          <w:hyperlink w:history="true" w:anchor="_TOC_250089">
            <w:r>
              <w:rPr>
                <w:color w:val="000009"/>
              </w:rPr>
              <w:t>-</w:t>
            </w:r>
            <w:r>
              <w:rPr>
                <w:color w:val="000009"/>
                <w:spacing w:val="-1"/>
              </w:rPr>
              <w:t> </w:t>
            </w:r>
            <w:r>
              <w:rPr>
                <w:color w:val="000009"/>
                <w:spacing w:val="-2"/>
              </w:rPr>
              <w:t>Entrega/Retificação</w:t>
            </w:r>
            <w:r>
              <w:rPr>
                <w:color w:val="000009"/>
              </w:rPr>
              <w:tab/>
            </w:r>
            <w:r>
              <w:rPr>
                <w:color w:val="000009"/>
                <w:spacing w:val="-5"/>
              </w:rPr>
              <w:t>17</w:t>
            </w:r>
          </w:hyperlink>
        </w:p>
        <w:p>
          <w:pPr>
            <w:pStyle w:val="TOC1"/>
            <w:numPr>
              <w:ilvl w:val="1"/>
              <w:numId w:val="1"/>
            </w:numPr>
            <w:tabs>
              <w:tab w:pos="533" w:val="left" w:leader="none"/>
              <w:tab w:pos="9803" w:val="right" w:leader="dot"/>
            </w:tabs>
            <w:spacing w:line="240" w:lineRule="auto" w:before="0" w:after="0"/>
            <w:ind w:left="533" w:right="0" w:hanging="360"/>
            <w:jc w:val="left"/>
          </w:pPr>
          <w:hyperlink w:history="true" w:anchor="_TOC_250088">
            <w:r>
              <w:rPr>
                <w:color w:val="000009"/>
              </w:rPr>
              <w:t>-</w:t>
            </w:r>
            <w:r>
              <w:rPr>
                <w:color w:val="000009"/>
                <w:spacing w:val="-1"/>
              </w:rPr>
              <w:t> </w:t>
            </w:r>
            <w:r>
              <w:rPr>
                <w:color w:val="000009"/>
              </w:rPr>
              <w:t>Empresa</w:t>
            </w:r>
            <w:r>
              <w:rPr>
                <w:color w:val="000009"/>
                <w:spacing w:val="-1"/>
              </w:rPr>
              <w:t> </w:t>
            </w:r>
            <w:r>
              <w:rPr>
                <w:color w:val="000009"/>
              </w:rPr>
              <w:t>de</w:t>
            </w:r>
            <w:r>
              <w:rPr>
                <w:color w:val="000009"/>
                <w:spacing w:val="-1"/>
              </w:rPr>
              <w:t> </w:t>
            </w:r>
            <w:r>
              <w:rPr>
                <w:color w:val="000009"/>
              </w:rPr>
              <w:t>economia </w:t>
            </w:r>
            <w:r>
              <w:rPr>
                <w:color w:val="000009"/>
                <w:spacing w:val="-4"/>
              </w:rPr>
              <w:t>mista</w:t>
            </w:r>
            <w:r>
              <w:rPr>
                <w:color w:val="000009"/>
              </w:rPr>
              <w:tab/>
            </w:r>
            <w:r>
              <w:rPr>
                <w:color w:val="000009"/>
                <w:spacing w:val="-5"/>
              </w:rPr>
              <w:t>18</w:t>
            </w:r>
          </w:hyperlink>
        </w:p>
        <w:p>
          <w:pPr>
            <w:pStyle w:val="TOC1"/>
            <w:numPr>
              <w:ilvl w:val="1"/>
              <w:numId w:val="1"/>
            </w:numPr>
            <w:tabs>
              <w:tab w:pos="533" w:val="left" w:leader="none"/>
              <w:tab w:pos="9803" w:val="right" w:leader="dot"/>
            </w:tabs>
            <w:spacing w:line="240" w:lineRule="auto" w:before="0" w:after="0"/>
            <w:ind w:left="533" w:right="0" w:hanging="360"/>
            <w:jc w:val="left"/>
          </w:pPr>
          <w:hyperlink w:history="true" w:anchor="_TOC_250087">
            <w:r>
              <w:rPr>
                <w:color w:val="000009"/>
              </w:rPr>
              <w:t>-</w:t>
            </w:r>
            <w:r>
              <w:rPr>
                <w:color w:val="000009"/>
                <w:spacing w:val="-2"/>
              </w:rPr>
              <w:t> </w:t>
            </w:r>
            <w:r>
              <w:rPr>
                <w:color w:val="000009"/>
              </w:rPr>
              <w:t>Empresa</w:t>
            </w:r>
            <w:r>
              <w:rPr>
                <w:color w:val="000009"/>
                <w:spacing w:val="-1"/>
              </w:rPr>
              <w:t> </w:t>
            </w:r>
            <w:r>
              <w:rPr>
                <w:color w:val="000009"/>
              </w:rPr>
              <w:t>sem</w:t>
            </w:r>
            <w:r>
              <w:rPr>
                <w:color w:val="000009"/>
                <w:spacing w:val="-1"/>
              </w:rPr>
              <w:t> </w:t>
            </w:r>
            <w:r>
              <w:rPr>
                <w:color w:val="000009"/>
              </w:rPr>
              <w:t>movimento no </w:t>
            </w:r>
            <w:r>
              <w:rPr>
                <w:color w:val="000009"/>
                <w:spacing w:val="-2"/>
              </w:rPr>
              <w:t>período</w:t>
            </w:r>
            <w:r>
              <w:rPr>
                <w:color w:val="000009"/>
              </w:rPr>
              <w:tab/>
            </w:r>
            <w:r>
              <w:rPr>
                <w:color w:val="000009"/>
                <w:spacing w:val="-5"/>
              </w:rPr>
              <w:t>19</w:t>
            </w:r>
          </w:hyperlink>
        </w:p>
        <w:p>
          <w:pPr>
            <w:pStyle w:val="TOC1"/>
            <w:numPr>
              <w:ilvl w:val="1"/>
              <w:numId w:val="1"/>
            </w:numPr>
            <w:tabs>
              <w:tab w:pos="533" w:val="left" w:leader="none"/>
              <w:tab w:pos="9803" w:val="right" w:leader="dot"/>
            </w:tabs>
            <w:spacing w:line="240" w:lineRule="auto" w:before="0" w:after="0"/>
            <w:ind w:left="533" w:right="0" w:hanging="360"/>
            <w:jc w:val="left"/>
          </w:pPr>
          <w:hyperlink w:history="true" w:anchor="_TOC_250086">
            <w:r>
              <w:rPr>
                <w:color w:val="000009"/>
              </w:rPr>
              <w:t>-</w:t>
            </w:r>
            <w:r>
              <w:rPr>
                <w:color w:val="000009"/>
                <w:spacing w:val="-4"/>
              </w:rPr>
              <w:t> </w:t>
            </w:r>
            <w:r>
              <w:rPr>
                <w:color w:val="000009"/>
              </w:rPr>
              <w:t>Empresa com</w:t>
            </w:r>
            <w:r>
              <w:rPr>
                <w:color w:val="000009"/>
                <w:spacing w:val="-2"/>
              </w:rPr>
              <w:t> </w:t>
            </w:r>
            <w:r>
              <w:rPr>
                <w:color w:val="000009"/>
              </w:rPr>
              <w:t>atividade</w:t>
            </w:r>
            <w:r>
              <w:rPr>
                <w:color w:val="000009"/>
                <w:spacing w:val="-1"/>
              </w:rPr>
              <w:t> </w:t>
            </w:r>
            <w:r>
              <w:rPr>
                <w:color w:val="000009"/>
                <w:spacing w:val="-2"/>
              </w:rPr>
              <w:t>administrativa</w:t>
            </w:r>
            <w:r>
              <w:rPr>
                <w:color w:val="000009"/>
              </w:rPr>
              <w:tab/>
            </w:r>
            <w:r>
              <w:rPr>
                <w:color w:val="000009"/>
                <w:spacing w:val="-5"/>
              </w:rPr>
              <w:t>19</w:t>
            </w:r>
          </w:hyperlink>
        </w:p>
        <w:p>
          <w:pPr>
            <w:pStyle w:val="TOC1"/>
            <w:numPr>
              <w:ilvl w:val="0"/>
              <w:numId w:val="1"/>
            </w:numPr>
            <w:tabs>
              <w:tab w:pos="353" w:val="left" w:leader="none"/>
              <w:tab w:pos="9803" w:val="right" w:leader="dot"/>
            </w:tabs>
            <w:spacing w:line="240" w:lineRule="auto" w:before="0" w:after="0"/>
            <w:ind w:left="353" w:right="0" w:hanging="180"/>
            <w:jc w:val="left"/>
          </w:pPr>
          <w:hyperlink w:history="true" w:anchor="_TOC_250085">
            <w:r>
              <w:rPr>
                <w:color w:val="000009"/>
              </w:rPr>
              <w:t>-</w:t>
            </w:r>
            <w:r>
              <w:rPr>
                <w:color w:val="000009"/>
                <w:spacing w:val="-2"/>
              </w:rPr>
              <w:t> </w:t>
            </w:r>
            <w:r>
              <w:rPr>
                <w:color w:val="000009"/>
              </w:rPr>
              <w:t>Obrigatoriedade</w:t>
            </w:r>
            <w:r>
              <w:rPr>
                <w:color w:val="000009"/>
                <w:spacing w:val="-2"/>
              </w:rPr>
              <w:t> </w:t>
            </w:r>
            <w:r>
              <w:rPr>
                <w:color w:val="000009"/>
              </w:rPr>
              <w:t>dos</w:t>
            </w:r>
            <w:r>
              <w:rPr>
                <w:color w:val="000009"/>
                <w:spacing w:val="1"/>
              </w:rPr>
              <w:t> </w:t>
            </w:r>
            <w:r>
              <w:rPr>
                <w:color w:val="000009"/>
                <w:spacing w:val="-2"/>
              </w:rPr>
              <w:t>Registros</w:t>
            </w:r>
            <w:r>
              <w:rPr>
                <w:color w:val="000009"/>
              </w:rPr>
              <w:tab/>
            </w:r>
            <w:r>
              <w:rPr>
                <w:color w:val="000009"/>
                <w:spacing w:val="-5"/>
              </w:rPr>
              <w:t>19</w:t>
            </w:r>
          </w:hyperlink>
        </w:p>
        <w:p>
          <w:pPr>
            <w:pStyle w:val="TOC1"/>
            <w:numPr>
              <w:ilvl w:val="1"/>
              <w:numId w:val="1"/>
            </w:numPr>
            <w:tabs>
              <w:tab w:pos="533" w:val="left" w:leader="none"/>
              <w:tab w:pos="9803" w:val="right" w:leader="dot"/>
            </w:tabs>
            <w:spacing w:line="240" w:lineRule="auto" w:before="0" w:after="0"/>
            <w:ind w:left="533" w:right="0" w:hanging="360"/>
            <w:jc w:val="left"/>
          </w:pPr>
          <w:hyperlink w:history="true" w:anchor="_TOC_250084">
            <w:r>
              <w:rPr>
                <w:color w:val="000009"/>
              </w:rPr>
              <w:t>-</w:t>
            </w:r>
            <w:r>
              <w:rPr>
                <w:color w:val="000009"/>
                <w:spacing w:val="-3"/>
              </w:rPr>
              <w:t> </w:t>
            </w:r>
            <w:r>
              <w:rPr>
                <w:color w:val="000009"/>
              </w:rPr>
              <w:t>Obrigatoriedade</w:t>
            </w:r>
            <w:r>
              <w:rPr>
                <w:color w:val="000009"/>
                <w:spacing w:val="-2"/>
              </w:rPr>
              <w:t> </w:t>
            </w:r>
            <w:r>
              <w:rPr>
                <w:color w:val="000009"/>
              </w:rPr>
              <w:t>de registros</w:t>
            </w:r>
            <w:r>
              <w:rPr>
                <w:color w:val="000009"/>
                <w:spacing w:val="-1"/>
              </w:rPr>
              <w:t> </w:t>
            </w:r>
            <w:r>
              <w:rPr>
                <w:color w:val="000009"/>
              </w:rPr>
              <w:t>diferenciada</w:t>
            </w:r>
            <w:r>
              <w:rPr>
                <w:color w:val="000009"/>
                <w:spacing w:val="-2"/>
              </w:rPr>
              <w:t> </w:t>
            </w:r>
            <w:r>
              <w:rPr>
                <w:color w:val="000009"/>
              </w:rPr>
              <w:t>por </w:t>
            </w:r>
            <w:r>
              <w:rPr>
                <w:color w:val="000009"/>
                <w:spacing w:val="-7"/>
              </w:rPr>
              <w:t>UF</w:t>
            </w:r>
            <w:r>
              <w:rPr>
                <w:color w:val="000009"/>
              </w:rPr>
              <w:tab/>
            </w:r>
            <w:r>
              <w:rPr>
                <w:color w:val="000009"/>
                <w:spacing w:val="-5"/>
              </w:rPr>
              <w:t>19</w:t>
            </w:r>
          </w:hyperlink>
        </w:p>
        <w:p>
          <w:pPr>
            <w:pStyle w:val="TOC1"/>
            <w:numPr>
              <w:ilvl w:val="1"/>
              <w:numId w:val="1"/>
            </w:numPr>
            <w:tabs>
              <w:tab w:pos="533" w:val="left" w:leader="none"/>
              <w:tab w:pos="9803" w:val="right" w:leader="dot"/>
            </w:tabs>
            <w:spacing w:line="240" w:lineRule="auto" w:before="0" w:after="0"/>
            <w:ind w:left="533" w:right="0" w:hanging="360"/>
            <w:jc w:val="left"/>
          </w:pPr>
          <w:hyperlink w:history="true" w:anchor="_TOC_250083">
            <w:r>
              <w:rPr>
                <w:color w:val="000009"/>
              </w:rPr>
              <w:t>-</w:t>
            </w:r>
            <w:r>
              <w:rPr>
                <w:color w:val="000009"/>
                <w:spacing w:val="1"/>
              </w:rPr>
              <w:t> </w:t>
            </w:r>
            <w:r>
              <w:rPr>
                <w:color w:val="000009"/>
                <w:spacing w:val="-5"/>
              </w:rPr>
              <w:t>IPI</w:t>
            </w:r>
            <w:r>
              <w:rPr>
                <w:color w:val="000009"/>
              </w:rPr>
              <w:tab/>
            </w:r>
            <w:r>
              <w:rPr>
                <w:color w:val="000009"/>
                <w:spacing w:val="-5"/>
              </w:rPr>
              <w:t>19</w:t>
            </w:r>
          </w:hyperlink>
        </w:p>
        <w:p>
          <w:pPr>
            <w:pStyle w:val="TOC1"/>
            <w:numPr>
              <w:ilvl w:val="1"/>
              <w:numId w:val="1"/>
            </w:numPr>
            <w:tabs>
              <w:tab w:pos="533" w:val="left" w:leader="none"/>
              <w:tab w:pos="9803" w:val="right" w:leader="dot"/>
            </w:tabs>
            <w:spacing w:line="240" w:lineRule="auto" w:before="0" w:after="27"/>
            <w:ind w:left="533" w:right="0" w:hanging="360"/>
            <w:jc w:val="left"/>
          </w:pPr>
          <w:hyperlink w:history="true" w:anchor="_TOC_250082">
            <w:r>
              <w:rPr>
                <w:color w:val="000009"/>
              </w:rPr>
              <w:t>-</w:t>
            </w:r>
            <w:r>
              <w:rPr>
                <w:color w:val="000009"/>
                <w:spacing w:val="-3"/>
              </w:rPr>
              <w:t> </w:t>
            </w:r>
            <w:r>
              <w:rPr>
                <w:color w:val="000009"/>
              </w:rPr>
              <w:t>Obrigatoriedade</w:t>
            </w:r>
            <w:r>
              <w:rPr>
                <w:color w:val="000009"/>
                <w:spacing w:val="-2"/>
              </w:rPr>
              <w:t> </w:t>
            </w:r>
            <w:r>
              <w:rPr>
                <w:color w:val="000009"/>
              </w:rPr>
              <w:t>de apresentação</w:t>
            </w:r>
            <w:r>
              <w:rPr>
                <w:color w:val="000009"/>
                <w:spacing w:val="-2"/>
              </w:rPr>
              <w:t> </w:t>
            </w:r>
            <w:r>
              <w:rPr>
                <w:color w:val="000009"/>
              </w:rPr>
              <w:t>dos</w:t>
            </w:r>
            <w:r>
              <w:rPr>
                <w:color w:val="000009"/>
                <w:spacing w:val="1"/>
              </w:rPr>
              <w:t> </w:t>
            </w:r>
            <w:r>
              <w:rPr>
                <w:color w:val="000009"/>
              </w:rPr>
              <w:t>registros</w:t>
            </w:r>
            <w:r>
              <w:rPr>
                <w:color w:val="000009"/>
                <w:spacing w:val="-1"/>
              </w:rPr>
              <w:t> </w:t>
            </w:r>
            <w:r>
              <w:rPr>
                <w:color w:val="000009"/>
              </w:rPr>
              <w:t>e</w:t>
            </w:r>
            <w:r>
              <w:rPr>
                <w:color w:val="000009"/>
                <w:spacing w:val="-2"/>
              </w:rPr>
              <w:t> campos</w:t>
            </w:r>
            <w:r>
              <w:rPr>
                <w:color w:val="000009"/>
              </w:rPr>
              <w:tab/>
            </w:r>
            <w:r>
              <w:rPr>
                <w:color w:val="000009"/>
                <w:spacing w:val="-5"/>
              </w:rPr>
              <w:t>19</w:t>
            </w:r>
          </w:hyperlink>
        </w:p>
        <w:p>
          <w:pPr>
            <w:pStyle w:val="TOC1"/>
            <w:numPr>
              <w:ilvl w:val="0"/>
              <w:numId w:val="1"/>
            </w:numPr>
            <w:tabs>
              <w:tab w:pos="353" w:val="left" w:leader="none"/>
              <w:tab w:pos="9563" w:val="left" w:leader="dot"/>
            </w:tabs>
            <w:spacing w:line="240" w:lineRule="auto" w:before="305" w:after="0"/>
            <w:ind w:left="353" w:right="0" w:hanging="180"/>
            <w:jc w:val="left"/>
          </w:pPr>
          <w:r>
            <w:rPr/>
            <mc:AlternateContent>
              <mc:Choice Requires="wps">
                <w:drawing>
                  <wp:anchor distT="0" distB="0" distL="0" distR="0" allowOverlap="1" layoutInCell="1" locked="0" behindDoc="0" simplePos="0" relativeHeight="15729664">
                    <wp:simplePos x="0" y="0"/>
                    <wp:positionH relativeFrom="page">
                      <wp:posOffset>701344</wp:posOffset>
                    </wp:positionH>
                    <wp:positionV relativeFrom="paragraph">
                      <wp:posOffset>187872</wp:posOffset>
                    </wp:positionV>
                    <wp:extent cx="6158230" cy="635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23999pt;margin-top:14.793149pt;width:484.9pt;height:.48pt;mso-position-horizontal-relative:page;mso-position-vertical-relative:paragraph;z-index:15729664" id="docshape6" filled="true" fillcolor="#000000" stroked="false">
                    <v:fill type="solid"/>
                    <w10:wrap type="none"/>
                  </v:rect>
                </w:pict>
              </mc:Fallback>
            </mc:AlternateContent>
          </w:r>
          <w:hyperlink w:history="true" w:anchor="_TOC_250081">
            <w:r>
              <w:rPr>
                <w:color w:val="000009"/>
              </w:rPr>
              <w:t>-</w:t>
            </w:r>
            <w:r>
              <w:rPr>
                <w:color w:val="000009"/>
                <w:spacing w:val="-1"/>
              </w:rPr>
              <w:t> </w:t>
            </w:r>
            <w:r>
              <w:rPr>
                <w:color w:val="000009"/>
                <w:spacing w:val="-5"/>
              </w:rPr>
              <w:t>PVA</w:t>
            </w:r>
            <w:r>
              <w:rPr>
                <w:color w:val="000009"/>
              </w:rPr>
              <w:tab/>
            </w:r>
            <w:r>
              <w:rPr>
                <w:color w:val="000009"/>
                <w:spacing w:val="-5"/>
              </w:rPr>
              <w:t>20</w:t>
            </w:r>
          </w:hyperlink>
        </w:p>
        <w:p>
          <w:pPr>
            <w:pStyle w:val="TOC1"/>
            <w:numPr>
              <w:ilvl w:val="1"/>
              <w:numId w:val="1"/>
            </w:numPr>
            <w:tabs>
              <w:tab w:pos="473" w:val="left" w:leader="none"/>
              <w:tab w:pos="9563" w:val="left" w:leader="dot"/>
            </w:tabs>
            <w:spacing w:line="240" w:lineRule="auto" w:before="0" w:after="0"/>
            <w:ind w:left="473" w:right="0" w:hanging="300"/>
            <w:jc w:val="left"/>
          </w:pPr>
          <w:hyperlink w:history="true" w:anchor="_TOC_250080">
            <w:r>
              <w:rPr>
                <w:color w:val="000009"/>
                <w:spacing w:val="-2"/>
              </w:rPr>
              <w:t>Assinatura</w:t>
            </w:r>
            <w:r>
              <w:rPr>
                <w:color w:val="000009"/>
              </w:rPr>
              <w:tab/>
            </w:r>
            <w:r>
              <w:rPr>
                <w:color w:val="000009"/>
                <w:spacing w:val="-5"/>
              </w:rPr>
              <w:t>20</w:t>
            </w:r>
          </w:hyperlink>
        </w:p>
        <w:p>
          <w:pPr>
            <w:pStyle w:val="TOC1"/>
            <w:numPr>
              <w:ilvl w:val="1"/>
              <w:numId w:val="1"/>
            </w:numPr>
            <w:tabs>
              <w:tab w:pos="533" w:val="left" w:leader="none"/>
              <w:tab w:pos="9563" w:val="left" w:leader="dot"/>
            </w:tabs>
            <w:spacing w:line="240" w:lineRule="auto" w:before="0" w:after="0"/>
            <w:ind w:left="533" w:right="0" w:hanging="360"/>
            <w:jc w:val="left"/>
          </w:pPr>
          <w:r>
            <w:rPr>
              <w:color w:val="000009"/>
            </w:rPr>
            <w:t>-</w:t>
          </w:r>
          <w:r>
            <w:rPr>
              <w:color w:val="000009"/>
              <w:spacing w:val="-2"/>
            </w:rPr>
            <w:t> </w:t>
          </w:r>
          <w:r>
            <w:rPr>
              <w:color w:val="000009"/>
            </w:rPr>
            <w:t>Consulta à</w:t>
          </w:r>
          <w:r>
            <w:rPr>
              <w:color w:val="000009"/>
              <w:spacing w:val="-2"/>
            </w:rPr>
            <w:t> </w:t>
          </w:r>
          <w:r>
            <w:rPr>
              <w:color w:val="000009"/>
            </w:rPr>
            <w:t>situação</w:t>
          </w:r>
          <w:r>
            <w:rPr>
              <w:color w:val="000009"/>
              <w:spacing w:val="2"/>
            </w:rPr>
            <w:t> </w:t>
          </w:r>
          <w:r>
            <w:rPr>
              <w:color w:val="000009"/>
            </w:rPr>
            <w:t>da</w:t>
          </w:r>
          <w:r>
            <w:rPr>
              <w:color w:val="000009"/>
              <w:spacing w:val="-1"/>
            </w:rPr>
            <w:t> </w:t>
          </w:r>
          <w:r>
            <w:rPr>
              <w:color w:val="000009"/>
            </w:rPr>
            <w:t>EFD-</w:t>
          </w:r>
          <w:r>
            <w:rPr>
              <w:color w:val="000009"/>
              <w:spacing w:val="-2"/>
            </w:rPr>
            <w:t>ICMS/IPI</w:t>
          </w:r>
          <w:r>
            <w:rPr>
              <w:color w:val="000009"/>
            </w:rPr>
            <w:tab/>
          </w:r>
          <w:r>
            <w:rPr>
              <w:color w:val="000009"/>
              <w:spacing w:val="-5"/>
            </w:rPr>
            <w:t>20</w:t>
          </w:r>
        </w:p>
        <w:p>
          <w:pPr>
            <w:pStyle w:val="TOC1"/>
            <w:numPr>
              <w:ilvl w:val="1"/>
              <w:numId w:val="1"/>
            </w:numPr>
            <w:tabs>
              <w:tab w:pos="533" w:val="left" w:leader="none"/>
              <w:tab w:pos="9563" w:val="left" w:leader="dot"/>
            </w:tabs>
            <w:spacing w:line="240" w:lineRule="auto" w:before="0" w:after="0"/>
            <w:ind w:left="533" w:right="0" w:hanging="360"/>
            <w:jc w:val="left"/>
          </w:pPr>
          <w:hyperlink w:history="true" w:anchor="_TOC_250079">
            <w:r>
              <w:rPr>
                <w:color w:val="000009"/>
                <w:spacing w:val="-2"/>
              </w:rPr>
              <w:t>–Edição</w:t>
            </w:r>
            <w:r>
              <w:rPr>
                <w:color w:val="000009"/>
              </w:rPr>
              <w:tab/>
            </w:r>
            <w:r>
              <w:rPr>
                <w:color w:val="000009"/>
                <w:spacing w:val="-5"/>
              </w:rPr>
              <w:t>20</w:t>
            </w:r>
          </w:hyperlink>
        </w:p>
        <w:p>
          <w:pPr>
            <w:pStyle w:val="TOC1"/>
            <w:numPr>
              <w:ilvl w:val="1"/>
              <w:numId w:val="1"/>
            </w:numPr>
            <w:tabs>
              <w:tab w:pos="533" w:val="left" w:leader="none"/>
              <w:tab w:pos="9563" w:val="left" w:leader="dot"/>
            </w:tabs>
            <w:spacing w:line="240" w:lineRule="auto" w:before="0" w:after="0"/>
            <w:ind w:left="533" w:right="0" w:hanging="360"/>
            <w:jc w:val="left"/>
          </w:pPr>
          <w:hyperlink w:history="true" w:anchor="_TOC_250078">
            <w:r>
              <w:rPr>
                <w:color w:val="000009"/>
              </w:rPr>
              <w:t>-</w:t>
            </w:r>
            <w:r>
              <w:rPr>
                <w:color w:val="000009"/>
                <w:spacing w:val="-1"/>
              </w:rPr>
              <w:t> </w:t>
            </w:r>
            <w:r>
              <w:rPr>
                <w:color w:val="000009"/>
              </w:rPr>
              <w:t>Erro de</w:t>
            </w:r>
            <w:r>
              <w:rPr>
                <w:color w:val="000009"/>
                <w:spacing w:val="-2"/>
              </w:rPr>
              <w:t> </w:t>
            </w:r>
            <w:r>
              <w:rPr>
                <w:color w:val="000009"/>
              </w:rPr>
              <w:t>banco de</w:t>
            </w:r>
            <w:r>
              <w:rPr>
                <w:color w:val="000009"/>
                <w:spacing w:val="-1"/>
              </w:rPr>
              <w:t> </w:t>
            </w:r>
            <w:r>
              <w:rPr>
                <w:color w:val="000009"/>
              </w:rPr>
              <w:t>dados ao abrir</w:t>
            </w:r>
            <w:r>
              <w:rPr>
                <w:color w:val="000009"/>
                <w:spacing w:val="-1"/>
              </w:rPr>
              <w:t> </w:t>
            </w:r>
            <w:r>
              <w:rPr>
                <w:color w:val="000009"/>
              </w:rPr>
              <w:t>o </w:t>
            </w:r>
            <w:r>
              <w:rPr>
                <w:color w:val="000009"/>
                <w:spacing w:val="-4"/>
              </w:rPr>
              <w:t>PVA.</w:t>
            </w:r>
            <w:r>
              <w:rPr>
                <w:color w:val="000009"/>
              </w:rPr>
              <w:tab/>
            </w:r>
            <w:r>
              <w:rPr>
                <w:color w:val="000009"/>
                <w:spacing w:val="-5"/>
              </w:rPr>
              <w:t>20</w:t>
            </w:r>
          </w:hyperlink>
        </w:p>
        <w:p>
          <w:pPr>
            <w:pStyle w:val="TOC1"/>
            <w:numPr>
              <w:ilvl w:val="1"/>
              <w:numId w:val="1"/>
            </w:numPr>
            <w:tabs>
              <w:tab w:pos="533" w:val="left" w:leader="none"/>
              <w:tab w:pos="9563" w:val="left" w:leader="dot"/>
            </w:tabs>
            <w:spacing w:line="240" w:lineRule="auto" w:before="0" w:after="0"/>
            <w:ind w:left="533" w:right="0" w:hanging="360"/>
            <w:jc w:val="left"/>
          </w:pPr>
          <w:hyperlink w:history="true" w:anchor="_TOC_250077">
            <w:r>
              <w:rPr>
                <w:color w:val="000009"/>
              </w:rPr>
              <w:t>-</w:t>
            </w:r>
            <w:r>
              <w:rPr>
                <w:color w:val="000009"/>
                <w:spacing w:val="-1"/>
              </w:rPr>
              <w:t> </w:t>
            </w:r>
            <w:r>
              <w:rPr>
                <w:color w:val="000009"/>
              </w:rPr>
              <w:t>Importação</w:t>
            </w:r>
            <w:r>
              <w:rPr>
                <w:color w:val="000009"/>
                <w:spacing w:val="-2"/>
              </w:rPr>
              <w:t> </w:t>
            </w:r>
            <w:r>
              <w:rPr>
                <w:color w:val="000009"/>
              </w:rPr>
              <w:t>de</w:t>
            </w:r>
            <w:r>
              <w:rPr>
                <w:color w:val="000009"/>
                <w:spacing w:val="-2"/>
              </w:rPr>
              <w:t> arquivo</w:t>
            </w:r>
            <w:r>
              <w:rPr>
                <w:color w:val="000009"/>
              </w:rPr>
              <w:tab/>
            </w:r>
            <w:r>
              <w:rPr>
                <w:color w:val="000009"/>
                <w:spacing w:val="-5"/>
              </w:rPr>
              <w:t>21</w:t>
            </w:r>
          </w:hyperlink>
        </w:p>
        <w:p>
          <w:pPr>
            <w:pStyle w:val="TOC1"/>
            <w:numPr>
              <w:ilvl w:val="1"/>
              <w:numId w:val="1"/>
            </w:numPr>
            <w:tabs>
              <w:tab w:pos="533" w:val="left" w:leader="none"/>
              <w:tab w:pos="9563" w:val="left" w:leader="dot"/>
            </w:tabs>
            <w:spacing w:line="240" w:lineRule="auto" w:before="0" w:after="0"/>
            <w:ind w:left="533" w:right="0" w:hanging="360"/>
            <w:jc w:val="left"/>
          </w:pPr>
          <w:hyperlink w:history="true" w:anchor="_TOC_250076">
            <w:r>
              <w:rPr>
                <w:color w:val="000009"/>
              </w:rPr>
              <w:t>-</w:t>
            </w:r>
            <w:r>
              <w:rPr>
                <w:color w:val="000009"/>
                <w:spacing w:val="-4"/>
              </w:rPr>
              <w:t> </w:t>
            </w:r>
            <w:r>
              <w:rPr>
                <w:color w:val="000009"/>
              </w:rPr>
              <w:t>Instalação</w:t>
            </w:r>
            <w:r>
              <w:rPr>
                <w:color w:val="000009"/>
                <w:spacing w:val="-2"/>
              </w:rPr>
              <w:t> </w:t>
            </w:r>
            <w:r>
              <w:rPr>
                <w:color w:val="000009"/>
              </w:rPr>
              <w:t>em</w:t>
            </w:r>
            <w:r>
              <w:rPr>
                <w:color w:val="000009"/>
                <w:spacing w:val="-1"/>
              </w:rPr>
              <w:t> </w:t>
            </w:r>
            <w:r>
              <w:rPr>
                <w:color w:val="000009"/>
                <w:spacing w:val="-4"/>
              </w:rPr>
              <w:t>rede</w:t>
            </w:r>
            <w:r>
              <w:rPr>
                <w:color w:val="000009"/>
              </w:rPr>
              <w:tab/>
            </w:r>
            <w:r>
              <w:rPr>
                <w:color w:val="000009"/>
                <w:spacing w:val="-5"/>
              </w:rPr>
              <w:t>22</w:t>
            </w:r>
          </w:hyperlink>
        </w:p>
        <w:p>
          <w:pPr>
            <w:pStyle w:val="TOC1"/>
            <w:numPr>
              <w:ilvl w:val="1"/>
              <w:numId w:val="1"/>
            </w:numPr>
            <w:tabs>
              <w:tab w:pos="533" w:val="left" w:leader="none"/>
              <w:tab w:pos="9563" w:val="left" w:leader="dot"/>
            </w:tabs>
            <w:spacing w:line="240" w:lineRule="auto" w:before="0" w:after="0"/>
            <w:ind w:left="533" w:right="0" w:hanging="360"/>
            <w:jc w:val="left"/>
          </w:pPr>
          <w:hyperlink w:history="true" w:anchor="_TOC_250075">
            <w:r>
              <w:rPr>
                <w:color w:val="000009"/>
              </w:rPr>
              <w:t>-</w:t>
            </w:r>
            <w:r>
              <w:rPr>
                <w:color w:val="000009"/>
                <w:spacing w:val="-1"/>
              </w:rPr>
              <w:t> </w:t>
            </w:r>
            <w:r>
              <w:rPr>
                <w:color w:val="000009"/>
                <w:spacing w:val="-2"/>
              </w:rPr>
              <w:t>Recibo</w:t>
            </w:r>
            <w:r>
              <w:rPr>
                <w:color w:val="000009"/>
              </w:rPr>
              <w:tab/>
            </w:r>
            <w:r>
              <w:rPr>
                <w:color w:val="000009"/>
                <w:spacing w:val="-5"/>
              </w:rPr>
              <w:t>23</w:t>
            </w:r>
          </w:hyperlink>
        </w:p>
        <w:p>
          <w:pPr>
            <w:pStyle w:val="TOC1"/>
            <w:numPr>
              <w:ilvl w:val="1"/>
              <w:numId w:val="1"/>
            </w:numPr>
            <w:tabs>
              <w:tab w:pos="533" w:val="left" w:leader="none"/>
              <w:tab w:pos="9563" w:val="left" w:leader="dot"/>
            </w:tabs>
            <w:spacing w:line="240" w:lineRule="auto" w:before="0" w:after="0"/>
            <w:ind w:left="533" w:right="0" w:hanging="360"/>
            <w:jc w:val="left"/>
          </w:pPr>
          <w:hyperlink w:history="true" w:anchor="_TOC_250074">
            <w:r>
              <w:rPr>
                <w:color w:val="000009"/>
              </w:rPr>
              <w:t>–</w:t>
            </w:r>
            <w:r>
              <w:rPr>
                <w:color w:val="000009"/>
                <w:spacing w:val="-3"/>
              </w:rPr>
              <w:t> </w:t>
            </w:r>
            <w:r>
              <w:rPr>
                <w:color w:val="000009"/>
              </w:rPr>
              <w:t>Recuperação</w:t>
            </w:r>
            <w:r>
              <w:rPr>
                <w:color w:val="000009"/>
                <w:spacing w:val="-2"/>
              </w:rPr>
              <w:t> </w:t>
            </w:r>
            <w:r>
              <w:rPr>
                <w:color w:val="000009"/>
              </w:rPr>
              <w:t>de</w:t>
            </w:r>
            <w:r>
              <w:rPr>
                <w:color w:val="000009"/>
                <w:spacing w:val="-1"/>
              </w:rPr>
              <w:t> </w:t>
            </w:r>
            <w:r>
              <w:rPr>
                <w:color w:val="000009"/>
                <w:spacing w:val="-2"/>
              </w:rPr>
              <w:t>arquivo</w:t>
            </w:r>
            <w:r>
              <w:rPr>
                <w:color w:val="000009"/>
              </w:rPr>
              <w:tab/>
            </w:r>
            <w:r>
              <w:rPr>
                <w:color w:val="000009"/>
                <w:spacing w:val="-5"/>
              </w:rPr>
              <w:t>23</w:t>
            </w:r>
          </w:hyperlink>
        </w:p>
        <w:p>
          <w:pPr>
            <w:pStyle w:val="TOC1"/>
            <w:numPr>
              <w:ilvl w:val="1"/>
              <w:numId w:val="1"/>
            </w:numPr>
            <w:tabs>
              <w:tab w:pos="533" w:val="left" w:leader="none"/>
              <w:tab w:pos="9563" w:val="left" w:leader="dot"/>
            </w:tabs>
            <w:spacing w:line="240" w:lineRule="auto" w:before="0" w:after="0"/>
            <w:ind w:left="533" w:right="0" w:hanging="360"/>
            <w:jc w:val="left"/>
          </w:pPr>
          <w:hyperlink w:history="true" w:anchor="_TOC_250073">
            <w:r>
              <w:rPr>
                <w:color w:val="000009"/>
              </w:rPr>
              <w:t>-</w:t>
            </w:r>
            <w:r>
              <w:rPr>
                <w:color w:val="000009"/>
                <w:spacing w:val="-2"/>
              </w:rPr>
              <w:t> </w:t>
            </w:r>
            <w:r>
              <w:rPr>
                <w:color w:val="000009"/>
              </w:rPr>
              <w:t>Registro </w:t>
            </w:r>
            <w:r>
              <w:rPr>
                <w:color w:val="000009"/>
                <w:spacing w:val="-2"/>
              </w:rPr>
              <w:t>indisponível</w:t>
            </w:r>
            <w:r>
              <w:rPr>
                <w:color w:val="000009"/>
              </w:rPr>
              <w:tab/>
            </w:r>
            <w:r>
              <w:rPr>
                <w:color w:val="000009"/>
                <w:spacing w:val="-5"/>
              </w:rPr>
              <w:t>23</w:t>
            </w:r>
          </w:hyperlink>
        </w:p>
        <w:p>
          <w:pPr>
            <w:pStyle w:val="TOC1"/>
            <w:numPr>
              <w:ilvl w:val="1"/>
              <w:numId w:val="1"/>
            </w:numPr>
            <w:tabs>
              <w:tab w:pos="653" w:val="left" w:leader="none"/>
              <w:tab w:pos="9563" w:val="left" w:leader="dot"/>
            </w:tabs>
            <w:spacing w:line="240" w:lineRule="auto" w:before="0" w:after="0"/>
            <w:ind w:left="653" w:right="0" w:hanging="480"/>
            <w:jc w:val="left"/>
          </w:pPr>
          <w:hyperlink w:history="true" w:anchor="_TOC_250072">
            <w:r>
              <w:rPr>
                <w:color w:val="000009"/>
              </w:rPr>
              <w:t>-</w:t>
            </w:r>
            <w:r>
              <w:rPr>
                <w:color w:val="000009"/>
                <w:spacing w:val="-2"/>
              </w:rPr>
              <w:t> </w:t>
            </w:r>
            <w:r>
              <w:rPr>
                <w:color w:val="000009"/>
              </w:rPr>
              <w:t>Regras</w:t>
            </w:r>
            <w:r>
              <w:rPr>
                <w:color w:val="000009"/>
                <w:spacing w:val="-1"/>
              </w:rPr>
              <w:t> </w:t>
            </w:r>
            <w:r>
              <w:rPr>
                <w:color w:val="000009"/>
              </w:rPr>
              <w:t>de</w:t>
            </w:r>
            <w:r>
              <w:rPr>
                <w:color w:val="000009"/>
                <w:spacing w:val="-2"/>
              </w:rPr>
              <w:t> validação</w:t>
            </w:r>
            <w:r>
              <w:rPr>
                <w:color w:val="000009"/>
              </w:rPr>
              <w:tab/>
            </w:r>
            <w:r>
              <w:rPr>
                <w:color w:val="000009"/>
                <w:spacing w:val="-5"/>
              </w:rPr>
              <w:t>23</w:t>
            </w:r>
          </w:hyperlink>
        </w:p>
        <w:p>
          <w:pPr>
            <w:pStyle w:val="TOC1"/>
            <w:numPr>
              <w:ilvl w:val="1"/>
              <w:numId w:val="1"/>
            </w:numPr>
            <w:tabs>
              <w:tab w:pos="643" w:val="left" w:leader="none"/>
              <w:tab w:pos="9563" w:val="left" w:leader="dot"/>
            </w:tabs>
            <w:spacing w:line="240" w:lineRule="auto" w:before="0" w:after="0"/>
            <w:ind w:left="643" w:right="0" w:hanging="470"/>
            <w:jc w:val="left"/>
          </w:pPr>
          <w:hyperlink w:history="true" w:anchor="_TOC_250071">
            <w:r>
              <w:rPr>
                <w:color w:val="000009"/>
              </w:rPr>
              <w:t>-</w:t>
            </w:r>
            <w:r>
              <w:rPr>
                <w:color w:val="000009"/>
                <w:spacing w:val="-3"/>
              </w:rPr>
              <w:t> </w:t>
            </w:r>
            <w:r>
              <w:rPr>
                <w:color w:val="000009"/>
              </w:rPr>
              <w:t>Revalidação</w:t>
            </w:r>
            <w:r>
              <w:rPr>
                <w:color w:val="000009"/>
                <w:spacing w:val="-1"/>
              </w:rPr>
              <w:t> </w:t>
            </w:r>
            <w:r>
              <w:rPr>
                <w:color w:val="000009"/>
              </w:rPr>
              <w:t>de</w:t>
            </w:r>
            <w:r>
              <w:rPr>
                <w:color w:val="000009"/>
                <w:spacing w:val="-14"/>
              </w:rPr>
              <w:t> </w:t>
            </w:r>
            <w:r>
              <w:rPr>
                <w:color w:val="000009"/>
                <w:spacing w:val="-2"/>
              </w:rPr>
              <w:t>Arquivo</w:t>
            </w:r>
            <w:r>
              <w:rPr>
                <w:color w:val="000009"/>
              </w:rPr>
              <w:tab/>
            </w:r>
            <w:r>
              <w:rPr>
                <w:color w:val="000009"/>
                <w:spacing w:val="-5"/>
              </w:rPr>
              <w:t>23</w:t>
            </w:r>
          </w:hyperlink>
        </w:p>
        <w:p>
          <w:pPr>
            <w:pStyle w:val="TOC1"/>
            <w:numPr>
              <w:ilvl w:val="1"/>
              <w:numId w:val="1"/>
            </w:numPr>
            <w:tabs>
              <w:tab w:pos="653" w:val="left" w:leader="none"/>
              <w:tab w:pos="9563" w:val="left" w:leader="dot"/>
            </w:tabs>
            <w:spacing w:line="240" w:lineRule="auto" w:before="0" w:after="0"/>
            <w:ind w:left="653" w:right="0" w:hanging="480"/>
            <w:jc w:val="left"/>
          </w:pPr>
          <w:hyperlink w:history="true" w:anchor="_TOC_250070">
            <w:r>
              <w:rPr>
                <w:color w:val="000009"/>
              </w:rPr>
              <w:t>-</w:t>
            </w:r>
            <w:r>
              <w:rPr>
                <w:color w:val="000009"/>
                <w:spacing w:val="-8"/>
              </w:rPr>
              <w:t> </w:t>
            </w:r>
            <w:r>
              <w:rPr>
                <w:color w:val="000009"/>
              </w:rPr>
              <w:t>Transferência</w:t>
            </w:r>
            <w:r>
              <w:rPr>
                <w:color w:val="000009"/>
                <w:spacing w:val="-3"/>
              </w:rPr>
              <w:t> </w:t>
            </w:r>
            <w:r>
              <w:rPr>
                <w:color w:val="000009"/>
              </w:rPr>
              <w:t>de</w:t>
            </w:r>
            <w:r>
              <w:rPr>
                <w:color w:val="000009"/>
                <w:spacing w:val="-3"/>
              </w:rPr>
              <w:t> </w:t>
            </w:r>
            <w:r>
              <w:rPr>
                <w:color w:val="000009"/>
              </w:rPr>
              <w:t>EFD-ICMS/IPI</w:t>
            </w:r>
            <w:r>
              <w:rPr>
                <w:color w:val="000009"/>
                <w:spacing w:val="-6"/>
              </w:rPr>
              <w:t> </w:t>
            </w:r>
            <w:r>
              <w:rPr>
                <w:color w:val="000009"/>
              </w:rPr>
              <w:t>de</w:t>
            </w:r>
            <w:r>
              <w:rPr>
                <w:color w:val="000009"/>
                <w:spacing w:val="-3"/>
              </w:rPr>
              <w:t> </w:t>
            </w:r>
            <w:r>
              <w:rPr>
                <w:color w:val="000009"/>
              </w:rPr>
              <w:t>um</w:t>
            </w:r>
            <w:r>
              <w:rPr>
                <w:color w:val="000009"/>
                <w:spacing w:val="-2"/>
              </w:rPr>
              <w:t> </w:t>
            </w:r>
            <w:r>
              <w:rPr>
                <w:color w:val="000009"/>
              </w:rPr>
              <w:t>computador</w:t>
            </w:r>
            <w:r>
              <w:rPr>
                <w:color w:val="000009"/>
                <w:spacing w:val="-2"/>
              </w:rPr>
              <w:t> </w:t>
            </w:r>
            <w:r>
              <w:rPr>
                <w:color w:val="000009"/>
              </w:rPr>
              <w:t>para</w:t>
            </w:r>
            <w:r>
              <w:rPr>
                <w:color w:val="000009"/>
                <w:spacing w:val="-3"/>
              </w:rPr>
              <w:t> </w:t>
            </w:r>
            <w:r>
              <w:rPr>
                <w:color w:val="000009"/>
                <w:spacing w:val="-2"/>
              </w:rPr>
              <w:t>outro</w:t>
            </w:r>
            <w:r>
              <w:rPr>
                <w:color w:val="000009"/>
              </w:rPr>
              <w:tab/>
            </w:r>
            <w:r>
              <w:rPr>
                <w:color w:val="000009"/>
                <w:spacing w:val="-5"/>
              </w:rPr>
              <w:t>24</w:t>
            </w:r>
          </w:hyperlink>
        </w:p>
        <w:p>
          <w:pPr>
            <w:pStyle w:val="TOC1"/>
            <w:numPr>
              <w:ilvl w:val="1"/>
              <w:numId w:val="1"/>
            </w:numPr>
            <w:tabs>
              <w:tab w:pos="653" w:val="left" w:leader="none"/>
              <w:tab w:pos="9563" w:val="left" w:leader="dot"/>
            </w:tabs>
            <w:spacing w:line="240" w:lineRule="auto" w:before="1" w:after="0"/>
            <w:ind w:left="653" w:right="0" w:hanging="480"/>
            <w:jc w:val="left"/>
          </w:pPr>
          <w:hyperlink w:history="true" w:anchor="_TOC_250069">
            <w:r>
              <w:rPr>
                <w:color w:val="000009"/>
              </w:rPr>
              <w:t>-</w:t>
            </w:r>
            <w:r>
              <w:rPr>
                <w:color w:val="000009"/>
                <w:spacing w:val="-13"/>
              </w:rPr>
              <w:t> </w:t>
            </w:r>
            <w:r>
              <w:rPr>
                <w:color w:val="000009"/>
              </w:rPr>
              <w:t>Transmissão/Endereços</w:t>
            </w:r>
            <w:r>
              <w:rPr>
                <w:color w:val="000009"/>
                <w:spacing w:val="-4"/>
              </w:rPr>
              <w:t> </w:t>
            </w:r>
            <w:r>
              <w:rPr>
                <w:color w:val="000009"/>
                <w:spacing w:val="-5"/>
              </w:rPr>
              <w:t>IP</w:t>
            </w:r>
            <w:r>
              <w:rPr>
                <w:color w:val="000009"/>
              </w:rPr>
              <w:tab/>
            </w:r>
            <w:r>
              <w:rPr>
                <w:color w:val="000009"/>
                <w:spacing w:val="-5"/>
              </w:rPr>
              <w:t>24</w:t>
            </w:r>
          </w:hyperlink>
        </w:p>
        <w:p>
          <w:pPr>
            <w:pStyle w:val="TOC1"/>
            <w:numPr>
              <w:ilvl w:val="1"/>
              <w:numId w:val="1"/>
            </w:numPr>
            <w:tabs>
              <w:tab w:pos="653" w:val="left" w:leader="none"/>
              <w:tab w:pos="9563" w:val="left" w:leader="dot"/>
            </w:tabs>
            <w:spacing w:line="240" w:lineRule="auto" w:before="0" w:after="0"/>
            <w:ind w:left="653" w:right="0" w:hanging="480"/>
            <w:jc w:val="left"/>
          </w:pPr>
          <w:hyperlink w:history="true" w:anchor="_TOC_250068">
            <w:r>
              <w:rPr>
                <w:color w:val="000009"/>
              </w:rPr>
              <w:t>-</w:t>
            </w:r>
            <w:r>
              <w:rPr>
                <w:color w:val="000009"/>
                <w:spacing w:val="-6"/>
              </w:rPr>
              <w:t> </w:t>
            </w:r>
            <w:r>
              <w:rPr>
                <w:color w:val="000009"/>
                <w:spacing w:val="-2"/>
              </w:rPr>
              <w:t>Versão</w:t>
            </w:r>
            <w:r>
              <w:rPr>
                <w:color w:val="000009"/>
              </w:rPr>
              <w:tab/>
            </w:r>
            <w:r>
              <w:rPr>
                <w:color w:val="000009"/>
                <w:spacing w:val="-5"/>
              </w:rPr>
              <w:t>24</w:t>
            </w:r>
          </w:hyperlink>
        </w:p>
        <w:p>
          <w:pPr>
            <w:pStyle w:val="TOC1"/>
            <w:numPr>
              <w:ilvl w:val="1"/>
              <w:numId w:val="1"/>
            </w:numPr>
            <w:tabs>
              <w:tab w:pos="653" w:val="left" w:leader="none"/>
              <w:tab w:pos="9563" w:val="left" w:leader="dot"/>
            </w:tabs>
            <w:spacing w:line="240" w:lineRule="auto" w:before="0" w:after="0"/>
            <w:ind w:left="653" w:right="0" w:hanging="480"/>
            <w:jc w:val="left"/>
          </w:pPr>
          <w:hyperlink w:history="true" w:anchor="_TOC_250067">
            <w:r>
              <w:rPr>
                <w:color w:val="000009"/>
              </w:rPr>
              <w:t>–</w:t>
            </w:r>
            <w:r>
              <w:rPr>
                <w:color w:val="000009"/>
                <w:spacing w:val="-1"/>
              </w:rPr>
              <w:t> </w:t>
            </w:r>
            <w:r>
              <w:rPr>
                <w:color w:val="000009"/>
              </w:rPr>
              <w:t>Erro SQL</w:t>
            </w:r>
            <w:r>
              <w:rPr>
                <w:color w:val="000009"/>
                <w:spacing w:val="-11"/>
              </w:rPr>
              <w:t> </w:t>
            </w:r>
            <w:r>
              <w:rPr>
                <w:color w:val="000009"/>
              </w:rPr>
              <w:t>ou permissão de</w:t>
            </w:r>
            <w:r>
              <w:rPr>
                <w:color w:val="000009"/>
                <w:spacing w:val="-1"/>
              </w:rPr>
              <w:t> </w:t>
            </w:r>
            <w:r>
              <w:rPr>
                <w:color w:val="000009"/>
                <w:spacing w:val="-2"/>
              </w:rPr>
              <w:t>gravação.</w:t>
            </w:r>
            <w:r>
              <w:rPr>
                <w:color w:val="000009"/>
              </w:rPr>
              <w:tab/>
            </w:r>
            <w:r>
              <w:rPr>
                <w:color w:val="000009"/>
                <w:spacing w:val="-5"/>
              </w:rPr>
              <w:t>25</w:t>
            </w:r>
          </w:hyperlink>
        </w:p>
        <w:p>
          <w:pPr>
            <w:pStyle w:val="TOC1"/>
            <w:numPr>
              <w:ilvl w:val="1"/>
              <w:numId w:val="1"/>
            </w:numPr>
            <w:tabs>
              <w:tab w:pos="653" w:val="left" w:leader="none"/>
              <w:tab w:pos="9563" w:val="left" w:leader="dot"/>
            </w:tabs>
            <w:spacing w:line="240" w:lineRule="auto" w:before="0" w:after="0"/>
            <w:ind w:left="653" w:right="0" w:hanging="480"/>
            <w:jc w:val="left"/>
          </w:pPr>
          <w:hyperlink w:history="true" w:anchor="_TOC_250066">
            <w:r>
              <w:rPr>
                <w:color w:val="000009"/>
              </w:rPr>
              <w:t>–</w:t>
            </w:r>
            <w:r>
              <w:rPr>
                <w:color w:val="000009"/>
                <w:spacing w:val="-3"/>
              </w:rPr>
              <w:t> </w:t>
            </w:r>
            <w:r>
              <w:rPr>
                <w:color w:val="000009"/>
              </w:rPr>
              <w:t>Local</w:t>
            </w:r>
            <w:r>
              <w:rPr>
                <w:color w:val="000009"/>
                <w:spacing w:val="-1"/>
              </w:rPr>
              <w:t> </w:t>
            </w:r>
            <w:r>
              <w:rPr>
                <w:color w:val="000009"/>
              </w:rPr>
              <w:t>de</w:t>
            </w:r>
            <w:r>
              <w:rPr>
                <w:color w:val="000009"/>
                <w:spacing w:val="-1"/>
              </w:rPr>
              <w:t> </w:t>
            </w:r>
            <w:r>
              <w:rPr>
                <w:color w:val="000009"/>
              </w:rPr>
              <w:t>gravação</w:t>
            </w:r>
            <w:r>
              <w:rPr>
                <w:color w:val="000009"/>
                <w:spacing w:val="1"/>
              </w:rPr>
              <w:t> </w:t>
            </w:r>
            <w:r>
              <w:rPr>
                <w:color w:val="000009"/>
              </w:rPr>
              <w:t>do</w:t>
            </w:r>
            <w:r>
              <w:rPr>
                <w:color w:val="000009"/>
                <w:spacing w:val="-1"/>
              </w:rPr>
              <w:t> </w:t>
            </w:r>
            <w:r>
              <w:rPr>
                <w:color w:val="000009"/>
                <w:spacing w:val="-2"/>
              </w:rPr>
              <w:t>arquivo.</w:t>
            </w:r>
            <w:r>
              <w:rPr>
                <w:color w:val="000009"/>
              </w:rPr>
              <w:tab/>
            </w:r>
            <w:r>
              <w:rPr>
                <w:color w:val="000009"/>
                <w:spacing w:val="-5"/>
              </w:rPr>
              <w:t>25</w:t>
            </w:r>
          </w:hyperlink>
        </w:p>
        <w:p>
          <w:pPr>
            <w:pStyle w:val="TOC1"/>
            <w:numPr>
              <w:ilvl w:val="1"/>
              <w:numId w:val="1"/>
            </w:numPr>
            <w:tabs>
              <w:tab w:pos="653" w:val="left" w:leader="none"/>
              <w:tab w:pos="9535" w:val="left" w:leader="dot"/>
            </w:tabs>
            <w:spacing w:line="240" w:lineRule="auto" w:before="0" w:after="0"/>
            <w:ind w:left="653" w:right="0" w:hanging="480"/>
            <w:jc w:val="left"/>
          </w:pPr>
          <w:hyperlink w:history="true" w:anchor="_TOC_250065">
            <w:r>
              <w:rPr>
                <w:color w:val="000009"/>
              </w:rPr>
              <w:t>–</w:t>
            </w:r>
            <w:r>
              <w:rPr>
                <w:color w:val="000009"/>
                <w:spacing w:val="-3"/>
              </w:rPr>
              <w:t> </w:t>
            </w:r>
            <w:r>
              <w:rPr>
                <w:color w:val="000009"/>
              </w:rPr>
              <w:t>Pré-</w:t>
            </w:r>
            <w:r>
              <w:rPr>
                <w:color w:val="000009"/>
                <w:spacing w:val="-2"/>
              </w:rPr>
              <w:t>validação.</w:t>
            </w:r>
            <w:r>
              <w:rPr>
                <w:color w:val="000009"/>
              </w:rPr>
              <w:tab/>
            </w:r>
            <w:r>
              <w:rPr>
                <w:color w:val="000009"/>
                <w:spacing w:val="-5"/>
              </w:rPr>
              <w:t>25</w:t>
            </w:r>
          </w:hyperlink>
        </w:p>
        <w:p>
          <w:pPr>
            <w:pStyle w:val="TOC1"/>
            <w:numPr>
              <w:ilvl w:val="0"/>
              <w:numId w:val="1"/>
            </w:numPr>
            <w:tabs>
              <w:tab w:pos="353" w:val="left" w:leader="none"/>
              <w:tab w:pos="9563" w:val="left" w:leader="dot"/>
            </w:tabs>
            <w:spacing w:line="240" w:lineRule="auto" w:before="0" w:after="0"/>
            <w:ind w:left="353" w:right="0" w:hanging="180"/>
            <w:jc w:val="left"/>
          </w:pPr>
          <w:hyperlink w:history="true" w:anchor="_TOC_250064">
            <w:r>
              <w:rPr>
                <w:color w:val="000009"/>
              </w:rPr>
              <w:t>-</w:t>
            </w:r>
            <w:r>
              <w:rPr>
                <w:color w:val="000009"/>
                <w:spacing w:val="-3"/>
              </w:rPr>
              <w:t> </w:t>
            </w:r>
            <w:r>
              <w:rPr>
                <w:color w:val="000009"/>
              </w:rPr>
              <w:t>Situação</w:t>
            </w:r>
            <w:r>
              <w:rPr>
                <w:color w:val="000009"/>
                <w:spacing w:val="-6"/>
              </w:rPr>
              <w:t> </w:t>
            </w:r>
            <w:r>
              <w:rPr>
                <w:color w:val="000009"/>
                <w:spacing w:val="-2"/>
              </w:rPr>
              <w:t>Tributária</w:t>
            </w:r>
            <w:r>
              <w:rPr>
                <w:color w:val="000009"/>
              </w:rPr>
              <w:tab/>
            </w:r>
            <w:r>
              <w:rPr>
                <w:color w:val="000009"/>
                <w:spacing w:val="-5"/>
              </w:rPr>
              <w:t>25</w:t>
            </w:r>
          </w:hyperlink>
        </w:p>
        <w:p>
          <w:pPr>
            <w:pStyle w:val="TOC1"/>
            <w:numPr>
              <w:ilvl w:val="1"/>
              <w:numId w:val="1"/>
            </w:numPr>
            <w:tabs>
              <w:tab w:pos="533" w:val="left" w:leader="none"/>
              <w:tab w:pos="9563" w:val="left" w:leader="dot"/>
            </w:tabs>
            <w:spacing w:line="240" w:lineRule="auto" w:before="0" w:after="0"/>
            <w:ind w:left="533" w:right="0" w:hanging="360"/>
            <w:jc w:val="left"/>
          </w:pPr>
          <w:hyperlink w:history="true" w:anchor="_TOC_250063">
            <w:r>
              <w:rPr>
                <w:color w:val="000009"/>
              </w:rPr>
              <w:t>-</w:t>
            </w:r>
            <w:r>
              <w:rPr>
                <w:color w:val="000009"/>
                <w:spacing w:val="-5"/>
              </w:rPr>
              <w:t> </w:t>
            </w:r>
            <w:r>
              <w:rPr>
                <w:color w:val="000009"/>
              </w:rPr>
              <w:t>Situação</w:t>
            </w:r>
            <w:r>
              <w:rPr>
                <w:color w:val="000009"/>
                <w:spacing w:val="-7"/>
              </w:rPr>
              <w:t> </w:t>
            </w:r>
            <w:r>
              <w:rPr>
                <w:color w:val="000009"/>
              </w:rPr>
              <w:t>Tributária</w:t>
            </w:r>
            <w:r>
              <w:rPr>
                <w:color w:val="000009"/>
                <w:spacing w:val="-3"/>
              </w:rPr>
              <w:t> </w:t>
            </w:r>
            <w:r>
              <w:rPr>
                <w:color w:val="000009"/>
              </w:rPr>
              <w:t>do</w:t>
            </w:r>
            <w:r>
              <w:rPr>
                <w:color w:val="000009"/>
                <w:spacing w:val="-3"/>
              </w:rPr>
              <w:t> </w:t>
            </w:r>
            <w:r>
              <w:rPr>
                <w:color w:val="000009"/>
                <w:spacing w:val="-5"/>
              </w:rPr>
              <w:t>IPI</w:t>
            </w:r>
            <w:r>
              <w:rPr>
                <w:color w:val="000009"/>
              </w:rPr>
              <w:tab/>
            </w:r>
            <w:r>
              <w:rPr>
                <w:color w:val="000009"/>
                <w:spacing w:val="-5"/>
              </w:rPr>
              <w:t>25</w:t>
            </w:r>
          </w:hyperlink>
        </w:p>
        <w:p>
          <w:pPr>
            <w:pStyle w:val="TOC1"/>
            <w:numPr>
              <w:ilvl w:val="0"/>
              <w:numId w:val="1"/>
            </w:numPr>
            <w:tabs>
              <w:tab w:pos="353" w:val="left" w:leader="none"/>
              <w:tab w:pos="9563" w:val="left" w:leader="dot"/>
            </w:tabs>
            <w:spacing w:line="240" w:lineRule="auto" w:before="0" w:after="0"/>
            <w:ind w:left="353" w:right="0" w:hanging="180"/>
            <w:jc w:val="left"/>
          </w:pPr>
          <w:hyperlink w:history="true" w:anchor="_TOC_250062">
            <w:r>
              <w:rPr>
                <w:color w:val="000009"/>
              </w:rPr>
              <w:t>-</w:t>
            </w:r>
            <w:r>
              <w:rPr>
                <w:color w:val="000009"/>
                <w:spacing w:val="-6"/>
              </w:rPr>
              <w:t> </w:t>
            </w:r>
            <w:r>
              <w:rPr>
                <w:color w:val="000009"/>
                <w:spacing w:val="-2"/>
              </w:rPr>
              <w:t>Tabelas</w:t>
            </w:r>
            <w:r>
              <w:rPr>
                <w:color w:val="000009"/>
              </w:rPr>
              <w:tab/>
            </w:r>
            <w:r>
              <w:rPr>
                <w:color w:val="000009"/>
                <w:spacing w:val="-5"/>
              </w:rPr>
              <w:t>25</w:t>
            </w:r>
          </w:hyperlink>
        </w:p>
        <w:p>
          <w:pPr>
            <w:pStyle w:val="TOC1"/>
            <w:numPr>
              <w:ilvl w:val="1"/>
              <w:numId w:val="1"/>
            </w:numPr>
            <w:tabs>
              <w:tab w:pos="533" w:val="left" w:leader="none"/>
              <w:tab w:pos="9563" w:val="left" w:leader="dot"/>
            </w:tabs>
            <w:spacing w:line="240" w:lineRule="auto" w:before="0" w:after="0"/>
            <w:ind w:left="533" w:right="0" w:hanging="360"/>
            <w:jc w:val="left"/>
          </w:pPr>
          <w:hyperlink w:history="true" w:anchor="_TOC_250061">
            <w:r>
              <w:rPr>
                <w:color w:val="000009"/>
              </w:rPr>
              <w:t>-</w:t>
            </w:r>
            <w:r>
              <w:rPr>
                <w:color w:val="000009"/>
                <w:spacing w:val="-18"/>
              </w:rPr>
              <w:t> </w:t>
            </w:r>
            <w:r>
              <w:rPr>
                <w:color w:val="000009"/>
              </w:rPr>
              <w:t>Atualização</w:t>
            </w:r>
            <w:r>
              <w:rPr>
                <w:color w:val="000009"/>
                <w:spacing w:val="-11"/>
              </w:rPr>
              <w:t> </w:t>
            </w:r>
            <w:r>
              <w:rPr>
                <w:color w:val="000009"/>
              </w:rPr>
              <w:t>de</w:t>
            </w:r>
            <w:r>
              <w:rPr>
                <w:color w:val="000009"/>
                <w:spacing w:val="-5"/>
              </w:rPr>
              <w:t> </w:t>
            </w:r>
            <w:r>
              <w:rPr>
                <w:color w:val="000009"/>
              </w:rPr>
              <w:t>versão</w:t>
            </w:r>
            <w:r>
              <w:rPr>
                <w:color w:val="000009"/>
                <w:spacing w:val="-5"/>
              </w:rPr>
              <w:t> </w:t>
            </w:r>
            <w:r>
              <w:rPr>
                <w:color w:val="000009"/>
              </w:rPr>
              <w:t>do</w:t>
            </w:r>
            <w:r>
              <w:rPr>
                <w:color w:val="000009"/>
                <w:spacing w:val="-4"/>
              </w:rPr>
              <w:t> </w:t>
            </w:r>
            <w:r>
              <w:rPr>
                <w:color w:val="000009"/>
              </w:rPr>
              <w:t>PVA</w:t>
            </w:r>
            <w:r>
              <w:rPr>
                <w:color w:val="000009"/>
                <w:spacing w:val="-15"/>
              </w:rPr>
              <w:t> </w:t>
            </w:r>
            <w:r>
              <w:rPr>
                <w:color w:val="000009"/>
              </w:rPr>
              <w:t>e</w:t>
            </w:r>
            <w:r>
              <w:rPr>
                <w:color w:val="000009"/>
                <w:spacing w:val="-5"/>
              </w:rPr>
              <w:t> </w:t>
            </w:r>
            <w:r>
              <w:rPr>
                <w:color w:val="000009"/>
              </w:rPr>
              <w:t>de</w:t>
            </w:r>
            <w:r>
              <w:rPr>
                <w:color w:val="000009"/>
                <w:spacing w:val="-5"/>
              </w:rPr>
              <w:t> </w:t>
            </w:r>
            <w:r>
              <w:rPr>
                <w:color w:val="000009"/>
                <w:spacing w:val="-2"/>
              </w:rPr>
              <w:t>tabelas.</w:t>
            </w:r>
            <w:r>
              <w:rPr>
                <w:color w:val="000009"/>
              </w:rPr>
              <w:tab/>
            </w:r>
            <w:r>
              <w:rPr>
                <w:color w:val="000009"/>
                <w:spacing w:val="-5"/>
              </w:rPr>
              <w:t>25</w:t>
            </w:r>
          </w:hyperlink>
        </w:p>
        <w:p>
          <w:pPr>
            <w:pStyle w:val="TOC1"/>
            <w:numPr>
              <w:ilvl w:val="1"/>
              <w:numId w:val="1"/>
            </w:numPr>
            <w:tabs>
              <w:tab w:pos="533" w:val="left" w:leader="none"/>
              <w:tab w:pos="9563" w:val="left" w:leader="dot"/>
            </w:tabs>
            <w:spacing w:line="240" w:lineRule="auto" w:before="0" w:after="0"/>
            <w:ind w:left="533" w:right="0" w:hanging="360"/>
            <w:jc w:val="left"/>
          </w:pPr>
          <w:r>
            <w:rPr>
              <w:color w:val="000009"/>
            </w:rPr>
            <w:t>-</w:t>
          </w:r>
          <w:r>
            <w:rPr>
              <w:color w:val="000009"/>
              <w:spacing w:val="-13"/>
            </w:rPr>
            <w:t> </w:t>
          </w:r>
          <w:r>
            <w:rPr>
              <w:color w:val="000009"/>
            </w:rPr>
            <w:t>Tabela</w:t>
          </w:r>
          <w:r>
            <w:rPr>
              <w:color w:val="000009"/>
              <w:spacing w:val="-3"/>
            </w:rPr>
            <w:t> </w:t>
          </w:r>
          <w:r>
            <w:rPr>
              <w:color w:val="000009"/>
            </w:rPr>
            <w:t>de</w:t>
          </w:r>
          <w:r>
            <w:rPr>
              <w:color w:val="000009"/>
              <w:spacing w:val="-15"/>
            </w:rPr>
            <w:t> </w:t>
          </w:r>
          <w:r>
            <w:rPr>
              <w:color w:val="000009"/>
            </w:rPr>
            <w:t>Ajustes</w:t>
          </w:r>
          <w:r>
            <w:rPr>
              <w:color w:val="000009"/>
              <w:spacing w:val="-3"/>
            </w:rPr>
            <w:t> </w:t>
          </w:r>
          <w:r>
            <w:rPr>
              <w:color w:val="000009"/>
            </w:rPr>
            <w:t>de</w:t>
          </w:r>
          <w:r>
            <w:rPr>
              <w:color w:val="000009"/>
              <w:spacing w:val="-16"/>
            </w:rPr>
            <w:t> </w:t>
          </w:r>
          <w:r>
            <w:rPr>
              <w:color w:val="000009"/>
            </w:rPr>
            <w:t>Apuração</w:t>
          </w:r>
          <w:r>
            <w:rPr>
              <w:color w:val="000009"/>
              <w:spacing w:val="-2"/>
            </w:rPr>
            <w:t> </w:t>
          </w:r>
          <w:r>
            <w:rPr>
              <w:color w:val="000009"/>
            </w:rPr>
            <w:t>(5.1.1</w:t>
          </w:r>
          <w:r>
            <w:rPr>
              <w:color w:val="000009"/>
              <w:spacing w:val="-3"/>
            </w:rPr>
            <w:t> </w:t>
          </w:r>
          <w:r>
            <w:rPr>
              <w:color w:val="000009"/>
            </w:rPr>
            <w:t>do</w:t>
          </w:r>
          <w:r>
            <w:rPr>
              <w:color w:val="000009"/>
              <w:spacing w:val="-14"/>
            </w:rPr>
            <w:t> </w:t>
          </w:r>
          <w:r>
            <w:rPr>
              <w:color w:val="000009"/>
            </w:rPr>
            <w:t>Ato</w:t>
          </w:r>
          <w:r>
            <w:rPr>
              <w:color w:val="000009"/>
              <w:spacing w:val="-2"/>
            </w:rPr>
            <w:t> </w:t>
          </w:r>
          <w:r>
            <w:rPr>
              <w:color w:val="000009"/>
            </w:rPr>
            <w:t>COTEPE</w:t>
          </w:r>
          <w:r>
            <w:rPr>
              <w:color w:val="000009"/>
              <w:spacing w:val="-3"/>
            </w:rPr>
            <w:t> </w:t>
          </w:r>
          <w:r>
            <w:rPr>
              <w:color w:val="000009"/>
            </w:rPr>
            <w:t>ICMS</w:t>
          </w:r>
          <w:r>
            <w:rPr>
              <w:color w:val="000009"/>
              <w:spacing w:val="-2"/>
            </w:rPr>
            <w:t> 09/08)</w:t>
          </w:r>
          <w:r>
            <w:rPr>
              <w:color w:val="000009"/>
            </w:rPr>
            <w:tab/>
          </w:r>
          <w:r>
            <w:rPr>
              <w:color w:val="000009"/>
              <w:spacing w:val="-5"/>
            </w:rPr>
            <w:t>26</w:t>
          </w:r>
        </w:p>
        <w:p>
          <w:pPr>
            <w:pStyle w:val="TOC1"/>
            <w:numPr>
              <w:ilvl w:val="1"/>
              <w:numId w:val="1"/>
            </w:numPr>
            <w:tabs>
              <w:tab w:pos="533" w:val="left" w:leader="none"/>
              <w:tab w:pos="9563" w:val="left" w:leader="dot"/>
            </w:tabs>
            <w:spacing w:line="240" w:lineRule="auto" w:before="0" w:after="0"/>
            <w:ind w:left="533" w:right="0" w:hanging="360"/>
            <w:jc w:val="left"/>
          </w:pPr>
          <w:r>
            <w:rPr>
              <w:color w:val="000009"/>
            </w:rPr>
            <w:t>-</w:t>
          </w:r>
          <w:r>
            <w:rPr>
              <w:color w:val="000009"/>
              <w:spacing w:val="-11"/>
            </w:rPr>
            <w:t> </w:t>
          </w:r>
          <w:r>
            <w:rPr>
              <w:color w:val="000009"/>
            </w:rPr>
            <w:t>Tabela</w:t>
          </w:r>
          <w:r>
            <w:rPr>
              <w:color w:val="000009"/>
              <w:spacing w:val="-4"/>
            </w:rPr>
            <w:t> </w:t>
          </w:r>
          <w:r>
            <w:rPr>
              <w:color w:val="000009"/>
            </w:rPr>
            <w:t>5.2</w:t>
          </w:r>
          <w:r>
            <w:rPr>
              <w:color w:val="000009"/>
              <w:spacing w:val="-3"/>
            </w:rPr>
            <w:t> </w:t>
          </w:r>
          <w:r>
            <w:rPr>
              <w:color w:val="000009"/>
            </w:rPr>
            <w:t>do</w:t>
          </w:r>
          <w:r>
            <w:rPr>
              <w:color w:val="000009"/>
              <w:spacing w:val="-15"/>
            </w:rPr>
            <w:t> </w:t>
          </w:r>
          <w:r>
            <w:rPr>
              <w:color w:val="000009"/>
            </w:rPr>
            <w:t>Ato</w:t>
          </w:r>
          <w:r>
            <w:rPr>
              <w:color w:val="000009"/>
              <w:spacing w:val="-3"/>
            </w:rPr>
            <w:t> </w:t>
          </w:r>
          <w:r>
            <w:rPr>
              <w:color w:val="000009"/>
            </w:rPr>
            <w:t>Cotepe</w:t>
          </w:r>
          <w:r>
            <w:rPr>
              <w:color w:val="000009"/>
              <w:spacing w:val="-3"/>
            </w:rPr>
            <w:t> </w:t>
          </w:r>
          <w:r>
            <w:rPr>
              <w:color w:val="000009"/>
            </w:rPr>
            <w:t>ICMS</w:t>
          </w:r>
          <w:r>
            <w:rPr>
              <w:color w:val="000009"/>
              <w:spacing w:val="-3"/>
            </w:rPr>
            <w:t> </w:t>
          </w:r>
          <w:r>
            <w:rPr>
              <w:color w:val="000009"/>
              <w:spacing w:val="-2"/>
            </w:rPr>
            <w:t>09/08</w:t>
          </w:r>
          <w:r>
            <w:rPr>
              <w:color w:val="000009"/>
            </w:rPr>
            <w:tab/>
          </w:r>
          <w:r>
            <w:rPr>
              <w:color w:val="000009"/>
              <w:spacing w:val="-5"/>
            </w:rPr>
            <w:t>26</w:t>
          </w:r>
        </w:p>
        <w:p>
          <w:pPr>
            <w:pStyle w:val="TOC1"/>
            <w:numPr>
              <w:ilvl w:val="1"/>
              <w:numId w:val="1"/>
            </w:numPr>
            <w:tabs>
              <w:tab w:pos="533" w:val="left" w:leader="none"/>
              <w:tab w:pos="9563" w:val="left" w:leader="dot"/>
            </w:tabs>
            <w:spacing w:line="240" w:lineRule="auto" w:before="0" w:after="0"/>
            <w:ind w:left="533" w:right="0" w:hanging="360"/>
            <w:jc w:val="left"/>
          </w:pPr>
          <w:r>
            <w:rPr>
              <w:color w:val="000009"/>
            </w:rPr>
            <w:t>-</w:t>
          </w:r>
          <w:r>
            <w:rPr>
              <w:color w:val="000009"/>
              <w:spacing w:val="-9"/>
            </w:rPr>
            <w:t> </w:t>
          </w:r>
          <w:r>
            <w:rPr>
              <w:color w:val="000009"/>
            </w:rPr>
            <w:t>Tabelas</w:t>
          </w:r>
          <w:r>
            <w:rPr>
              <w:color w:val="000009"/>
              <w:spacing w:val="-2"/>
            </w:rPr>
            <w:t> </w:t>
          </w:r>
          <w:r>
            <w:rPr>
              <w:color w:val="000009"/>
            </w:rPr>
            <w:t>de</w:t>
          </w:r>
          <w:r>
            <w:rPr>
              <w:color w:val="000009"/>
              <w:spacing w:val="-15"/>
            </w:rPr>
            <w:t> </w:t>
          </w:r>
          <w:r>
            <w:rPr>
              <w:color w:val="000009"/>
            </w:rPr>
            <w:t>Ajustes</w:t>
          </w:r>
          <w:r>
            <w:rPr>
              <w:color w:val="000009"/>
              <w:spacing w:val="-3"/>
            </w:rPr>
            <w:t> </w:t>
          </w:r>
          <w:r>
            <w:rPr>
              <w:color w:val="000009"/>
            </w:rPr>
            <w:t>de</w:t>
          </w:r>
          <w:r>
            <w:rPr>
              <w:color w:val="000009"/>
              <w:spacing w:val="-3"/>
            </w:rPr>
            <w:t> </w:t>
          </w:r>
          <w:r>
            <w:rPr>
              <w:color w:val="000009"/>
            </w:rPr>
            <w:t>documento</w:t>
          </w:r>
          <w:r>
            <w:rPr>
              <w:color w:val="000009"/>
              <w:spacing w:val="-3"/>
            </w:rPr>
            <w:t> </w:t>
          </w:r>
          <w:r>
            <w:rPr>
              <w:color w:val="000009"/>
            </w:rPr>
            <w:t>(5.3</w:t>
          </w:r>
          <w:r>
            <w:rPr>
              <w:color w:val="000009"/>
              <w:spacing w:val="-2"/>
            </w:rPr>
            <w:t> </w:t>
          </w:r>
          <w:r>
            <w:rPr>
              <w:color w:val="000009"/>
            </w:rPr>
            <w:t>do</w:t>
          </w:r>
          <w:r>
            <w:rPr>
              <w:color w:val="000009"/>
              <w:spacing w:val="-15"/>
            </w:rPr>
            <w:t> </w:t>
          </w:r>
          <w:r>
            <w:rPr>
              <w:color w:val="000009"/>
            </w:rPr>
            <w:t>Ato</w:t>
          </w:r>
          <w:r>
            <w:rPr>
              <w:color w:val="000009"/>
              <w:spacing w:val="-3"/>
            </w:rPr>
            <w:t> </w:t>
          </w:r>
          <w:r>
            <w:rPr>
              <w:color w:val="000009"/>
            </w:rPr>
            <w:t>COTEPE/ICMS</w:t>
          </w:r>
          <w:r>
            <w:rPr>
              <w:color w:val="000009"/>
              <w:spacing w:val="-2"/>
            </w:rPr>
            <w:t> 09/08)</w:t>
          </w:r>
          <w:r>
            <w:rPr>
              <w:color w:val="000009"/>
            </w:rPr>
            <w:tab/>
          </w:r>
          <w:r>
            <w:rPr>
              <w:color w:val="000009"/>
              <w:spacing w:val="-5"/>
            </w:rPr>
            <w:t>26</w:t>
          </w:r>
        </w:p>
        <w:p>
          <w:pPr>
            <w:pStyle w:val="TOC1"/>
            <w:numPr>
              <w:ilvl w:val="1"/>
              <w:numId w:val="1"/>
            </w:numPr>
            <w:tabs>
              <w:tab w:pos="533" w:val="left" w:leader="none"/>
              <w:tab w:pos="9563" w:val="left" w:leader="dot"/>
            </w:tabs>
            <w:spacing w:line="240" w:lineRule="auto" w:before="0" w:after="0"/>
            <w:ind w:left="533" w:right="0" w:hanging="360"/>
            <w:jc w:val="left"/>
          </w:pPr>
          <w:hyperlink w:history="true" w:anchor="_TOC_250060">
            <w:r>
              <w:rPr>
                <w:color w:val="000009"/>
              </w:rPr>
              <w:t>-</w:t>
            </w:r>
            <w:r>
              <w:rPr>
                <w:color w:val="000009"/>
                <w:spacing w:val="-12"/>
              </w:rPr>
              <w:t> </w:t>
            </w:r>
            <w:r>
              <w:rPr>
                <w:color w:val="000009"/>
              </w:rPr>
              <w:t>Tabelas</w:t>
            </w:r>
            <w:r>
              <w:rPr>
                <w:color w:val="000009"/>
                <w:spacing w:val="-6"/>
              </w:rPr>
              <w:t> </w:t>
            </w:r>
            <w:r>
              <w:rPr>
                <w:color w:val="000009"/>
              </w:rPr>
              <w:t>CST_PIS</w:t>
            </w:r>
            <w:r>
              <w:rPr>
                <w:color w:val="000009"/>
                <w:spacing w:val="-6"/>
              </w:rPr>
              <w:t> </w:t>
            </w:r>
            <w:r>
              <w:rPr>
                <w:color w:val="000009"/>
              </w:rPr>
              <w:t>e</w:t>
            </w:r>
            <w:r>
              <w:rPr>
                <w:color w:val="000009"/>
                <w:spacing w:val="-4"/>
              </w:rPr>
              <w:t> </w:t>
            </w:r>
            <w:r>
              <w:rPr>
                <w:color w:val="000009"/>
                <w:spacing w:val="-2"/>
              </w:rPr>
              <w:t>CST_COFINS</w:t>
            </w:r>
            <w:r>
              <w:rPr>
                <w:color w:val="000009"/>
              </w:rPr>
              <w:tab/>
            </w:r>
            <w:r>
              <w:rPr>
                <w:color w:val="000009"/>
                <w:spacing w:val="-5"/>
              </w:rPr>
              <w:t>26</w:t>
            </w:r>
          </w:hyperlink>
        </w:p>
        <w:p>
          <w:pPr>
            <w:pStyle w:val="TOC1"/>
            <w:numPr>
              <w:ilvl w:val="1"/>
              <w:numId w:val="1"/>
            </w:numPr>
            <w:tabs>
              <w:tab w:pos="533" w:val="left" w:leader="none"/>
              <w:tab w:pos="9563" w:val="left" w:leader="dot"/>
            </w:tabs>
            <w:spacing w:line="240" w:lineRule="auto" w:before="1" w:after="0"/>
            <w:ind w:left="533" w:right="0" w:hanging="360"/>
            <w:jc w:val="left"/>
          </w:pPr>
          <w:hyperlink w:history="true" w:anchor="_TOC_250059">
            <w:r>
              <w:rPr>
                <w:color w:val="000009"/>
              </w:rPr>
              <w:t>-</w:t>
            </w:r>
            <w:r>
              <w:rPr>
                <w:color w:val="000009"/>
                <w:spacing w:val="-15"/>
              </w:rPr>
              <w:t> </w:t>
            </w:r>
            <w:r>
              <w:rPr>
                <w:color w:val="000009"/>
              </w:rPr>
              <w:t>Tabela</w:t>
            </w:r>
            <w:r>
              <w:rPr>
                <w:color w:val="000009"/>
                <w:spacing w:val="-10"/>
              </w:rPr>
              <w:t> </w:t>
            </w:r>
            <w:r>
              <w:rPr>
                <w:color w:val="000009"/>
                <w:spacing w:val="-2"/>
              </w:rPr>
              <w:t>CST_IPI</w:t>
            </w:r>
            <w:r>
              <w:rPr>
                <w:color w:val="000009"/>
              </w:rPr>
              <w:tab/>
            </w:r>
            <w:r>
              <w:rPr>
                <w:color w:val="000009"/>
                <w:spacing w:val="-5"/>
              </w:rPr>
              <w:t>26</w:t>
            </w:r>
          </w:hyperlink>
        </w:p>
        <w:p>
          <w:pPr>
            <w:pStyle w:val="TOC1"/>
            <w:numPr>
              <w:ilvl w:val="1"/>
              <w:numId w:val="1"/>
            </w:numPr>
            <w:tabs>
              <w:tab w:pos="533" w:val="left" w:leader="none"/>
              <w:tab w:pos="9563" w:val="left" w:leader="dot"/>
            </w:tabs>
            <w:spacing w:line="240" w:lineRule="auto" w:before="0" w:after="0"/>
            <w:ind w:left="533" w:right="0" w:hanging="360"/>
            <w:jc w:val="left"/>
          </w:pPr>
          <w:hyperlink w:history="true" w:anchor="_TOC_250058">
            <w:r>
              <w:rPr>
                <w:color w:val="000009"/>
              </w:rPr>
              <w:t>-</w:t>
            </w:r>
            <w:r>
              <w:rPr>
                <w:color w:val="000009"/>
                <w:spacing w:val="-5"/>
              </w:rPr>
              <w:t> </w:t>
            </w:r>
            <w:r>
              <w:rPr>
                <w:color w:val="000009"/>
              </w:rPr>
              <w:t>CST</w:t>
            </w:r>
            <w:r>
              <w:rPr>
                <w:color w:val="000009"/>
                <w:spacing w:val="-7"/>
              </w:rPr>
              <w:t> </w:t>
            </w:r>
            <w:r>
              <w:rPr>
                <w:color w:val="000009"/>
              </w:rPr>
              <w:t>–</w:t>
            </w:r>
            <w:r>
              <w:rPr>
                <w:color w:val="000009"/>
                <w:spacing w:val="-2"/>
              </w:rPr>
              <w:t> </w:t>
            </w:r>
            <w:r>
              <w:rPr>
                <w:color w:val="000009"/>
              </w:rPr>
              <w:t>Código</w:t>
            </w:r>
            <w:r>
              <w:rPr>
                <w:color w:val="000009"/>
                <w:spacing w:val="-2"/>
              </w:rPr>
              <w:t> </w:t>
            </w:r>
            <w:r>
              <w:rPr>
                <w:color w:val="000009"/>
              </w:rPr>
              <w:t>da</w:t>
            </w:r>
            <w:r>
              <w:rPr>
                <w:color w:val="000009"/>
                <w:spacing w:val="-1"/>
              </w:rPr>
              <w:t> </w:t>
            </w:r>
            <w:r>
              <w:rPr>
                <w:color w:val="000009"/>
              </w:rPr>
              <w:t>Situação</w:t>
            </w:r>
            <w:r>
              <w:rPr>
                <w:color w:val="000009"/>
                <w:spacing w:val="-5"/>
              </w:rPr>
              <w:t> </w:t>
            </w:r>
            <w:r>
              <w:rPr>
                <w:color w:val="000009"/>
              </w:rPr>
              <w:t>Tributária</w:t>
            </w:r>
            <w:r>
              <w:rPr>
                <w:color w:val="000009"/>
                <w:spacing w:val="-2"/>
              </w:rPr>
              <w:t> </w:t>
            </w:r>
            <w:r>
              <w:rPr>
                <w:color w:val="000009"/>
              </w:rPr>
              <w:t>–</w:t>
            </w:r>
            <w:r>
              <w:rPr>
                <w:color w:val="000009"/>
                <w:spacing w:val="-2"/>
              </w:rPr>
              <w:t> </w:t>
            </w:r>
            <w:r>
              <w:rPr>
                <w:color w:val="000009"/>
              </w:rPr>
              <w:t>do</w:t>
            </w:r>
            <w:r>
              <w:rPr>
                <w:color w:val="000009"/>
                <w:spacing w:val="1"/>
              </w:rPr>
              <w:t> </w:t>
            </w:r>
            <w:r>
              <w:rPr>
                <w:color w:val="000009"/>
                <w:spacing w:val="-5"/>
              </w:rPr>
              <w:t>IPI</w:t>
            </w:r>
            <w:r>
              <w:rPr>
                <w:color w:val="000009"/>
              </w:rPr>
              <w:tab/>
            </w:r>
            <w:r>
              <w:rPr>
                <w:color w:val="000009"/>
                <w:spacing w:val="-5"/>
              </w:rPr>
              <w:t>27</w:t>
            </w:r>
          </w:hyperlink>
        </w:p>
        <w:p>
          <w:pPr>
            <w:pStyle w:val="TOC1"/>
            <w:numPr>
              <w:ilvl w:val="1"/>
              <w:numId w:val="1"/>
            </w:numPr>
            <w:tabs>
              <w:tab w:pos="533" w:val="left" w:leader="none"/>
              <w:tab w:pos="9563" w:val="left" w:leader="dot"/>
            </w:tabs>
            <w:spacing w:line="240" w:lineRule="auto" w:before="0" w:after="0"/>
            <w:ind w:left="533" w:right="0" w:hanging="360"/>
            <w:jc w:val="left"/>
          </w:pPr>
          <w:r>
            <w:rPr>
              <w:color w:val="000009"/>
            </w:rPr>
            <w:t>-</w:t>
          </w:r>
          <w:r>
            <w:rPr>
              <w:color w:val="000009"/>
              <w:spacing w:val="-16"/>
            </w:rPr>
            <w:t> </w:t>
          </w:r>
          <w:r>
            <w:rPr>
              <w:color w:val="000009"/>
            </w:rPr>
            <w:t>Atualização</w:t>
          </w:r>
          <w:r>
            <w:rPr>
              <w:color w:val="000009"/>
              <w:spacing w:val="-2"/>
            </w:rPr>
            <w:t> </w:t>
          </w:r>
          <w:r>
            <w:rPr>
              <w:color w:val="000009"/>
            </w:rPr>
            <w:t>das </w:t>
          </w:r>
          <w:r>
            <w:rPr>
              <w:color w:val="000009"/>
              <w:spacing w:val="-2"/>
            </w:rPr>
            <w:t>tabelas</w:t>
          </w:r>
          <w:r>
            <w:rPr>
              <w:color w:val="000009"/>
            </w:rPr>
            <w:tab/>
          </w:r>
          <w:r>
            <w:rPr>
              <w:color w:val="000009"/>
              <w:spacing w:val="-5"/>
            </w:rPr>
            <w:t>27</w:t>
          </w:r>
        </w:p>
        <w:p>
          <w:pPr>
            <w:pStyle w:val="TOC1"/>
            <w:numPr>
              <w:ilvl w:val="0"/>
              <w:numId w:val="1"/>
            </w:numPr>
            <w:tabs>
              <w:tab w:pos="473" w:val="left" w:leader="none"/>
              <w:tab w:pos="9563" w:val="left" w:leader="dot"/>
            </w:tabs>
            <w:spacing w:line="240" w:lineRule="auto" w:before="0" w:after="0"/>
            <w:ind w:left="473" w:right="0" w:hanging="300"/>
            <w:jc w:val="left"/>
          </w:pPr>
          <w:hyperlink w:history="true" w:anchor="_TOC_250057">
            <w:r>
              <w:rPr>
                <w:color w:val="000009"/>
              </w:rPr>
              <w:t>-</w:t>
            </w:r>
            <w:r>
              <w:rPr>
                <w:color w:val="000009"/>
                <w:spacing w:val="-1"/>
              </w:rPr>
              <w:t> </w:t>
            </w:r>
            <w:r>
              <w:rPr>
                <w:color w:val="000009"/>
              </w:rPr>
              <w:t>Bloco </w:t>
            </w:r>
            <w:r>
              <w:rPr>
                <w:color w:val="000009"/>
                <w:spacing w:val="-10"/>
              </w:rPr>
              <w:t>0</w:t>
            </w:r>
            <w:r>
              <w:rPr>
                <w:color w:val="000009"/>
              </w:rPr>
              <w:tab/>
            </w:r>
            <w:r>
              <w:rPr>
                <w:color w:val="000009"/>
                <w:spacing w:val="-5"/>
              </w:rPr>
              <w:t>27</w:t>
            </w:r>
          </w:hyperlink>
        </w:p>
        <w:p>
          <w:pPr>
            <w:pStyle w:val="TOC1"/>
            <w:numPr>
              <w:ilvl w:val="1"/>
              <w:numId w:val="1"/>
            </w:numPr>
            <w:tabs>
              <w:tab w:pos="653" w:val="left" w:leader="none"/>
              <w:tab w:pos="9563" w:val="left" w:leader="dot"/>
            </w:tabs>
            <w:spacing w:line="240" w:lineRule="auto" w:before="0" w:after="0"/>
            <w:ind w:left="653" w:right="0" w:hanging="480"/>
            <w:jc w:val="left"/>
          </w:pPr>
          <w:hyperlink w:history="true" w:anchor="_TOC_250056">
            <w:r>
              <w:rPr>
                <w:color w:val="000009"/>
              </w:rPr>
              <w:t>-</w:t>
            </w:r>
            <w:r>
              <w:rPr>
                <w:color w:val="000009"/>
                <w:spacing w:val="-1"/>
              </w:rPr>
              <w:t> </w:t>
            </w:r>
            <w:r>
              <w:rPr>
                <w:color w:val="000009"/>
                <w:spacing w:val="-4"/>
              </w:rPr>
              <w:t>Geral</w:t>
            </w:r>
            <w:r>
              <w:rPr>
                <w:color w:val="000009"/>
              </w:rPr>
              <w:tab/>
            </w:r>
            <w:r>
              <w:rPr>
                <w:color w:val="000009"/>
                <w:spacing w:val="-5"/>
              </w:rPr>
              <w:t>27</w:t>
            </w:r>
          </w:hyperlink>
        </w:p>
        <w:p>
          <w:pPr>
            <w:pStyle w:val="TOC1"/>
            <w:numPr>
              <w:ilvl w:val="1"/>
              <w:numId w:val="1"/>
            </w:numPr>
            <w:tabs>
              <w:tab w:pos="653" w:val="left" w:leader="none"/>
              <w:tab w:pos="9563" w:val="left" w:leader="dot"/>
            </w:tabs>
            <w:spacing w:line="240" w:lineRule="auto" w:before="0" w:after="0"/>
            <w:ind w:left="653" w:right="0" w:hanging="480"/>
            <w:jc w:val="left"/>
          </w:pPr>
          <w:hyperlink w:history="true" w:anchor="_TOC_250055">
            <w:r>
              <w:rPr>
                <w:color w:val="000009"/>
              </w:rPr>
              <w:t>-</w:t>
            </w:r>
            <w:r>
              <w:rPr>
                <w:color w:val="000009"/>
                <w:spacing w:val="-4"/>
              </w:rPr>
              <w:t> </w:t>
            </w:r>
            <w:r>
              <w:rPr>
                <w:color w:val="000009"/>
              </w:rPr>
              <w:t>Registro 0100</w:t>
            </w:r>
            <w:r>
              <w:rPr>
                <w:color w:val="000009"/>
                <w:spacing w:val="1"/>
              </w:rPr>
              <w:t> </w:t>
            </w:r>
            <w:r>
              <w:rPr>
                <w:color w:val="000009"/>
              </w:rPr>
              <w:t>-</w:t>
            </w:r>
            <w:r>
              <w:rPr>
                <w:color w:val="000009"/>
                <w:spacing w:val="-2"/>
              </w:rPr>
              <w:t> </w:t>
            </w:r>
            <w:r>
              <w:rPr>
                <w:color w:val="000009"/>
              </w:rPr>
              <w:t>Dados do </w:t>
            </w:r>
            <w:r>
              <w:rPr>
                <w:color w:val="000009"/>
                <w:spacing w:val="-2"/>
              </w:rPr>
              <w:t>Contabilista</w:t>
            </w:r>
            <w:r>
              <w:rPr>
                <w:color w:val="000009"/>
              </w:rPr>
              <w:tab/>
            </w:r>
            <w:r>
              <w:rPr>
                <w:color w:val="000009"/>
                <w:spacing w:val="-5"/>
              </w:rPr>
              <w:t>27</w:t>
            </w:r>
          </w:hyperlink>
        </w:p>
        <w:p>
          <w:pPr>
            <w:pStyle w:val="TOC1"/>
            <w:numPr>
              <w:ilvl w:val="1"/>
              <w:numId w:val="1"/>
            </w:numPr>
            <w:tabs>
              <w:tab w:pos="653" w:val="left" w:leader="none"/>
              <w:tab w:pos="9563" w:val="left" w:leader="dot"/>
            </w:tabs>
            <w:spacing w:line="240" w:lineRule="auto" w:before="0" w:after="0"/>
            <w:ind w:left="653" w:right="0" w:hanging="480"/>
            <w:jc w:val="left"/>
          </w:pPr>
          <w:hyperlink w:history="true" w:anchor="_TOC_250054">
            <w:r>
              <w:rPr>
                <w:color w:val="000009"/>
              </w:rPr>
              <w:t>-</w:t>
            </w:r>
            <w:r>
              <w:rPr>
                <w:color w:val="000009"/>
                <w:spacing w:val="-2"/>
              </w:rPr>
              <w:t> </w:t>
            </w:r>
            <w:r>
              <w:rPr>
                <w:color w:val="000009"/>
              </w:rPr>
              <w:t>Registro 0150 – </w:t>
            </w:r>
            <w:r>
              <w:rPr>
                <w:color w:val="000009"/>
                <w:spacing w:val="-2"/>
              </w:rPr>
              <w:t>Participantes</w:t>
            </w:r>
            <w:r>
              <w:rPr>
                <w:color w:val="000009"/>
              </w:rPr>
              <w:tab/>
            </w:r>
            <w:r>
              <w:rPr>
                <w:color w:val="000009"/>
                <w:spacing w:val="-5"/>
              </w:rPr>
              <w:t>28</w:t>
            </w:r>
          </w:hyperlink>
        </w:p>
        <w:p>
          <w:pPr>
            <w:pStyle w:val="TOC1"/>
            <w:numPr>
              <w:ilvl w:val="1"/>
              <w:numId w:val="1"/>
            </w:numPr>
            <w:tabs>
              <w:tab w:pos="653" w:val="left" w:leader="none"/>
              <w:tab w:pos="9563" w:val="left" w:leader="dot"/>
            </w:tabs>
            <w:spacing w:line="240" w:lineRule="auto" w:before="0" w:after="0"/>
            <w:ind w:left="653" w:right="0" w:hanging="480"/>
            <w:jc w:val="left"/>
          </w:pPr>
          <w:hyperlink w:history="true" w:anchor="_TOC_250053">
            <w:r>
              <w:rPr>
                <w:color w:val="000009"/>
              </w:rPr>
              <w:t>-</w:t>
            </w:r>
            <w:r>
              <w:rPr>
                <w:color w:val="000009"/>
                <w:spacing w:val="-4"/>
              </w:rPr>
              <w:t> </w:t>
            </w:r>
            <w:r>
              <w:rPr>
                <w:color w:val="000009"/>
              </w:rPr>
              <w:t>Registro</w:t>
            </w:r>
            <w:r>
              <w:rPr>
                <w:color w:val="000009"/>
                <w:spacing w:val="-1"/>
              </w:rPr>
              <w:t> </w:t>
            </w:r>
            <w:r>
              <w:rPr>
                <w:color w:val="000009"/>
              </w:rPr>
              <w:t>0175</w:t>
            </w:r>
            <w:r>
              <w:rPr>
                <w:color w:val="000009"/>
                <w:spacing w:val="1"/>
              </w:rPr>
              <w:t> </w:t>
            </w:r>
            <w:r>
              <w:rPr>
                <w:color w:val="000009"/>
              </w:rPr>
              <w:t>–</w:t>
            </w:r>
            <w:r>
              <w:rPr>
                <w:color w:val="000009"/>
                <w:spacing w:val="-15"/>
              </w:rPr>
              <w:t> </w:t>
            </w:r>
            <w:r>
              <w:rPr>
                <w:color w:val="000009"/>
              </w:rPr>
              <w:t>Alteração de</w:t>
            </w:r>
            <w:r>
              <w:rPr>
                <w:color w:val="000009"/>
                <w:spacing w:val="-2"/>
              </w:rPr>
              <w:t> </w:t>
            </w:r>
            <w:r>
              <w:rPr>
                <w:color w:val="000009"/>
              </w:rPr>
              <w:t>Cadastro de</w:t>
            </w:r>
            <w:r>
              <w:rPr>
                <w:color w:val="000009"/>
                <w:spacing w:val="-1"/>
              </w:rPr>
              <w:t> </w:t>
            </w:r>
            <w:r>
              <w:rPr>
                <w:color w:val="000009"/>
                <w:spacing w:val="-2"/>
              </w:rPr>
              <w:t>Participantes</w:t>
            </w:r>
            <w:r>
              <w:rPr>
                <w:color w:val="000009"/>
              </w:rPr>
              <w:tab/>
            </w:r>
            <w:r>
              <w:rPr>
                <w:color w:val="000009"/>
                <w:spacing w:val="-5"/>
              </w:rPr>
              <w:t>28</w:t>
            </w:r>
          </w:hyperlink>
        </w:p>
        <w:p>
          <w:pPr>
            <w:pStyle w:val="TOC1"/>
            <w:numPr>
              <w:ilvl w:val="1"/>
              <w:numId w:val="1"/>
            </w:numPr>
            <w:tabs>
              <w:tab w:pos="653" w:val="left" w:leader="none"/>
              <w:tab w:pos="9563" w:val="left" w:leader="dot"/>
            </w:tabs>
            <w:spacing w:line="240" w:lineRule="auto" w:before="0" w:after="0"/>
            <w:ind w:left="653" w:right="0" w:hanging="480"/>
            <w:jc w:val="left"/>
          </w:pPr>
          <w:hyperlink w:history="true" w:anchor="_TOC_250052">
            <w:r>
              <w:rPr>
                <w:color w:val="000009"/>
              </w:rPr>
              <w:t>-</w:t>
            </w:r>
            <w:r>
              <w:rPr>
                <w:color w:val="000009"/>
                <w:spacing w:val="-6"/>
              </w:rPr>
              <w:t> </w:t>
            </w:r>
            <w:r>
              <w:rPr>
                <w:color w:val="000009"/>
              </w:rPr>
              <w:t>Registro</w:t>
            </w:r>
            <w:r>
              <w:rPr>
                <w:color w:val="000009"/>
                <w:spacing w:val="-3"/>
              </w:rPr>
              <w:t> </w:t>
            </w:r>
            <w:r>
              <w:rPr>
                <w:color w:val="000009"/>
              </w:rPr>
              <w:t>0200</w:t>
            </w:r>
            <w:r>
              <w:rPr>
                <w:color w:val="000009"/>
                <w:spacing w:val="-1"/>
              </w:rPr>
              <w:t> </w:t>
            </w:r>
            <w:r>
              <w:rPr>
                <w:color w:val="000009"/>
              </w:rPr>
              <w:t>–</w:t>
            </w:r>
            <w:r>
              <w:rPr>
                <w:color w:val="000009"/>
                <w:spacing w:val="-8"/>
              </w:rPr>
              <w:t> </w:t>
            </w:r>
            <w:r>
              <w:rPr>
                <w:color w:val="000009"/>
              </w:rPr>
              <w:t>Tabela</w:t>
            </w:r>
            <w:r>
              <w:rPr>
                <w:color w:val="000009"/>
                <w:spacing w:val="-2"/>
              </w:rPr>
              <w:t> </w:t>
            </w:r>
            <w:r>
              <w:rPr>
                <w:color w:val="000009"/>
              </w:rPr>
              <w:t>de</w:t>
            </w:r>
            <w:r>
              <w:rPr>
                <w:color w:val="000009"/>
                <w:spacing w:val="-3"/>
              </w:rPr>
              <w:t> </w:t>
            </w:r>
            <w:r>
              <w:rPr>
                <w:color w:val="000009"/>
              </w:rPr>
              <w:t>Identificação</w:t>
            </w:r>
            <w:r>
              <w:rPr>
                <w:color w:val="000009"/>
                <w:spacing w:val="-2"/>
              </w:rPr>
              <w:t> </w:t>
            </w:r>
            <w:r>
              <w:rPr>
                <w:color w:val="000009"/>
              </w:rPr>
              <w:t>do</w:t>
            </w:r>
            <w:r>
              <w:rPr>
                <w:color w:val="000009"/>
                <w:spacing w:val="-1"/>
              </w:rPr>
              <w:t> </w:t>
            </w:r>
            <w:r>
              <w:rPr>
                <w:color w:val="000009"/>
              </w:rPr>
              <w:t>Item</w:t>
            </w:r>
            <w:r>
              <w:rPr>
                <w:color w:val="000009"/>
                <w:spacing w:val="-2"/>
              </w:rPr>
              <w:t> </w:t>
            </w:r>
            <w:r>
              <w:rPr>
                <w:color w:val="000009"/>
              </w:rPr>
              <w:t>(Produtos</w:t>
            </w:r>
            <w:r>
              <w:rPr>
                <w:color w:val="000009"/>
                <w:spacing w:val="-3"/>
              </w:rPr>
              <w:t> </w:t>
            </w:r>
            <w:r>
              <w:rPr>
                <w:color w:val="000009"/>
              </w:rPr>
              <w:t>e</w:t>
            </w:r>
            <w:r>
              <w:rPr>
                <w:color w:val="000009"/>
                <w:spacing w:val="-3"/>
              </w:rPr>
              <w:t> </w:t>
            </w:r>
            <w:r>
              <w:rPr>
                <w:color w:val="000009"/>
                <w:spacing w:val="-2"/>
              </w:rPr>
              <w:t>Serviços)</w:t>
            </w:r>
            <w:r>
              <w:rPr>
                <w:color w:val="000009"/>
              </w:rPr>
              <w:tab/>
            </w:r>
            <w:r>
              <w:rPr>
                <w:color w:val="000009"/>
                <w:spacing w:val="-5"/>
              </w:rPr>
              <w:t>29</w:t>
            </w:r>
          </w:hyperlink>
        </w:p>
        <w:p>
          <w:pPr>
            <w:pStyle w:val="TOC1"/>
            <w:numPr>
              <w:ilvl w:val="1"/>
              <w:numId w:val="1"/>
            </w:numPr>
            <w:tabs>
              <w:tab w:pos="653" w:val="left" w:leader="none"/>
              <w:tab w:pos="9563" w:val="left" w:leader="dot"/>
            </w:tabs>
            <w:spacing w:line="240" w:lineRule="auto" w:before="0" w:after="0"/>
            <w:ind w:left="653" w:right="0" w:hanging="480"/>
            <w:jc w:val="left"/>
          </w:pPr>
          <w:hyperlink w:history="true" w:anchor="_TOC_250051">
            <w:r>
              <w:rPr>
                <w:color w:val="000009"/>
              </w:rPr>
              <w:t>-</w:t>
            </w:r>
            <w:r>
              <w:rPr>
                <w:color w:val="000009"/>
                <w:spacing w:val="-2"/>
              </w:rPr>
              <w:t> </w:t>
            </w:r>
            <w:r>
              <w:rPr>
                <w:color w:val="000009"/>
              </w:rPr>
              <w:t>Registro</w:t>
            </w:r>
            <w:r>
              <w:rPr>
                <w:color w:val="000009"/>
                <w:spacing w:val="-1"/>
              </w:rPr>
              <w:t> </w:t>
            </w:r>
            <w:r>
              <w:rPr>
                <w:color w:val="000009"/>
              </w:rPr>
              <w:t>0205</w:t>
            </w:r>
            <w:r>
              <w:rPr>
                <w:color w:val="000009"/>
                <w:spacing w:val="1"/>
              </w:rPr>
              <w:t> </w:t>
            </w:r>
            <w:r>
              <w:rPr>
                <w:color w:val="000009"/>
              </w:rPr>
              <w:t>–</w:t>
            </w:r>
            <w:r>
              <w:rPr>
                <w:color w:val="000009"/>
                <w:spacing w:val="-15"/>
              </w:rPr>
              <w:t> </w:t>
            </w:r>
            <w:r>
              <w:rPr>
                <w:color w:val="000009"/>
              </w:rPr>
              <w:t>Alteração</w:t>
            </w:r>
            <w:r>
              <w:rPr>
                <w:color w:val="000009"/>
                <w:spacing w:val="-1"/>
              </w:rPr>
              <w:t> </w:t>
            </w:r>
            <w:r>
              <w:rPr>
                <w:color w:val="000009"/>
              </w:rPr>
              <w:t>do</w:t>
            </w:r>
            <w:r>
              <w:rPr>
                <w:color w:val="000009"/>
                <w:spacing w:val="2"/>
              </w:rPr>
              <w:t> </w:t>
            </w:r>
            <w:r>
              <w:rPr>
                <w:color w:val="000009"/>
                <w:spacing w:val="-4"/>
              </w:rPr>
              <w:t>Item</w:t>
            </w:r>
            <w:r>
              <w:rPr>
                <w:color w:val="000009"/>
              </w:rPr>
              <w:tab/>
            </w:r>
            <w:r>
              <w:rPr>
                <w:color w:val="000009"/>
                <w:spacing w:val="-5"/>
              </w:rPr>
              <w:t>31</w:t>
            </w:r>
          </w:hyperlink>
        </w:p>
        <w:p>
          <w:pPr>
            <w:pStyle w:val="TOC1"/>
            <w:numPr>
              <w:ilvl w:val="1"/>
              <w:numId w:val="1"/>
            </w:numPr>
            <w:tabs>
              <w:tab w:pos="653" w:val="left" w:leader="none"/>
              <w:tab w:pos="9563" w:val="left" w:leader="dot"/>
            </w:tabs>
            <w:spacing w:line="240" w:lineRule="auto" w:before="0" w:after="0"/>
            <w:ind w:left="653" w:right="0" w:hanging="480"/>
            <w:jc w:val="left"/>
          </w:pPr>
          <w:hyperlink w:history="true" w:anchor="_TOC_250050">
            <w:r>
              <w:rPr>
                <w:color w:val="000009"/>
              </w:rPr>
              <w:t>-</w:t>
            </w:r>
            <w:r>
              <w:rPr>
                <w:color w:val="000009"/>
                <w:spacing w:val="-6"/>
              </w:rPr>
              <w:t> </w:t>
            </w:r>
            <w:r>
              <w:rPr>
                <w:color w:val="000009"/>
              </w:rPr>
              <w:t>Registro</w:t>
            </w:r>
            <w:r>
              <w:rPr>
                <w:color w:val="000009"/>
                <w:spacing w:val="-3"/>
              </w:rPr>
              <w:t> </w:t>
            </w:r>
            <w:r>
              <w:rPr>
                <w:color w:val="000009"/>
              </w:rPr>
              <w:t>0400</w:t>
            </w:r>
            <w:r>
              <w:rPr>
                <w:color w:val="000009"/>
                <w:spacing w:val="-2"/>
              </w:rPr>
              <w:t> </w:t>
            </w:r>
            <w:r>
              <w:rPr>
                <w:color w:val="000009"/>
              </w:rPr>
              <w:t>–</w:t>
            </w:r>
            <w:r>
              <w:rPr>
                <w:color w:val="000009"/>
                <w:spacing w:val="-7"/>
              </w:rPr>
              <w:t> </w:t>
            </w:r>
            <w:r>
              <w:rPr>
                <w:color w:val="000009"/>
              </w:rPr>
              <w:t>Tabela</w:t>
            </w:r>
            <w:r>
              <w:rPr>
                <w:color w:val="000009"/>
                <w:spacing w:val="-3"/>
              </w:rPr>
              <w:t> </w:t>
            </w:r>
            <w:r>
              <w:rPr>
                <w:color w:val="000009"/>
              </w:rPr>
              <w:t>de</w:t>
            </w:r>
            <w:r>
              <w:rPr>
                <w:color w:val="000009"/>
                <w:spacing w:val="-4"/>
              </w:rPr>
              <w:t> </w:t>
            </w:r>
            <w:r>
              <w:rPr>
                <w:color w:val="000009"/>
              </w:rPr>
              <w:t>Natureza</w:t>
            </w:r>
            <w:r>
              <w:rPr>
                <w:color w:val="000009"/>
                <w:spacing w:val="-4"/>
              </w:rPr>
              <w:t> </w:t>
            </w:r>
            <w:r>
              <w:rPr>
                <w:color w:val="000009"/>
              </w:rPr>
              <w:t>da</w:t>
            </w:r>
            <w:r>
              <w:rPr>
                <w:color w:val="000009"/>
                <w:spacing w:val="-3"/>
              </w:rPr>
              <w:t> </w:t>
            </w:r>
            <w:r>
              <w:rPr>
                <w:color w:val="000009"/>
                <w:spacing w:val="-2"/>
              </w:rPr>
              <w:t>Operação/Prestação</w:t>
            </w:r>
            <w:r>
              <w:rPr>
                <w:color w:val="000009"/>
              </w:rPr>
              <w:tab/>
            </w:r>
            <w:r>
              <w:rPr>
                <w:color w:val="000009"/>
                <w:spacing w:val="-5"/>
              </w:rPr>
              <w:t>31</w:t>
            </w:r>
          </w:hyperlink>
        </w:p>
        <w:p>
          <w:pPr>
            <w:pStyle w:val="TOC1"/>
            <w:numPr>
              <w:ilvl w:val="1"/>
              <w:numId w:val="1"/>
            </w:numPr>
            <w:tabs>
              <w:tab w:pos="653" w:val="left" w:leader="none"/>
              <w:tab w:pos="9563" w:val="left" w:leader="dot"/>
            </w:tabs>
            <w:spacing w:line="240" w:lineRule="auto" w:before="0" w:after="0"/>
            <w:ind w:left="653" w:right="0" w:hanging="480"/>
            <w:jc w:val="left"/>
          </w:pPr>
          <w:hyperlink w:history="true" w:anchor="_TOC_250049">
            <w:r>
              <w:rPr>
                <w:color w:val="000009"/>
              </w:rPr>
              <w:t>-</w:t>
            </w:r>
            <w:r>
              <w:rPr>
                <w:color w:val="000009"/>
                <w:spacing w:val="-4"/>
              </w:rPr>
              <w:t> </w:t>
            </w:r>
            <w:r>
              <w:rPr>
                <w:color w:val="000009"/>
              </w:rPr>
              <w:t>Registro</w:t>
            </w:r>
            <w:r>
              <w:rPr>
                <w:color w:val="000009"/>
                <w:spacing w:val="-3"/>
              </w:rPr>
              <w:t> </w:t>
            </w:r>
            <w:r>
              <w:rPr>
                <w:color w:val="000009"/>
              </w:rPr>
              <w:t>0450</w:t>
            </w:r>
            <w:r>
              <w:rPr>
                <w:color w:val="000009"/>
                <w:spacing w:val="-2"/>
              </w:rPr>
              <w:t> </w:t>
            </w:r>
            <w:r>
              <w:rPr>
                <w:color w:val="000009"/>
              </w:rPr>
              <w:t>–</w:t>
            </w:r>
            <w:r>
              <w:rPr>
                <w:color w:val="000009"/>
                <w:spacing w:val="-8"/>
              </w:rPr>
              <w:t> </w:t>
            </w:r>
            <w:r>
              <w:rPr>
                <w:color w:val="000009"/>
              </w:rPr>
              <w:t>Tabela</w:t>
            </w:r>
            <w:r>
              <w:rPr>
                <w:color w:val="000009"/>
                <w:spacing w:val="-3"/>
              </w:rPr>
              <w:t> </w:t>
            </w:r>
            <w:r>
              <w:rPr>
                <w:color w:val="000009"/>
              </w:rPr>
              <w:t>de</w:t>
            </w:r>
            <w:r>
              <w:rPr>
                <w:color w:val="000009"/>
                <w:spacing w:val="-3"/>
              </w:rPr>
              <w:t> </w:t>
            </w:r>
            <w:r>
              <w:rPr>
                <w:color w:val="000009"/>
              </w:rPr>
              <w:t>Informação</w:t>
            </w:r>
            <w:r>
              <w:rPr>
                <w:color w:val="000009"/>
                <w:spacing w:val="-3"/>
              </w:rPr>
              <w:t> </w:t>
            </w:r>
            <w:r>
              <w:rPr>
                <w:color w:val="000009"/>
              </w:rPr>
              <w:t>Complementar</w:t>
            </w:r>
            <w:r>
              <w:rPr>
                <w:color w:val="000009"/>
                <w:spacing w:val="-3"/>
              </w:rPr>
              <w:t> </w:t>
            </w:r>
            <w:r>
              <w:rPr>
                <w:color w:val="000009"/>
              </w:rPr>
              <w:t>do</w:t>
            </w:r>
            <w:r>
              <w:rPr>
                <w:color w:val="000009"/>
                <w:spacing w:val="-2"/>
              </w:rPr>
              <w:t> </w:t>
            </w:r>
            <w:r>
              <w:rPr>
                <w:color w:val="000009"/>
              </w:rPr>
              <w:t>documento</w:t>
            </w:r>
            <w:r>
              <w:rPr>
                <w:color w:val="000009"/>
                <w:spacing w:val="-1"/>
              </w:rPr>
              <w:t> </w:t>
            </w:r>
            <w:r>
              <w:rPr>
                <w:color w:val="000009"/>
                <w:spacing w:val="-2"/>
              </w:rPr>
              <w:t>fiscal</w:t>
            </w:r>
            <w:r>
              <w:rPr>
                <w:color w:val="000009"/>
              </w:rPr>
              <w:tab/>
            </w:r>
            <w:r>
              <w:rPr>
                <w:color w:val="000009"/>
                <w:spacing w:val="-5"/>
              </w:rPr>
              <w:t>31</w:t>
            </w:r>
          </w:hyperlink>
        </w:p>
        <w:p>
          <w:pPr>
            <w:pStyle w:val="TOC1"/>
            <w:numPr>
              <w:ilvl w:val="1"/>
              <w:numId w:val="1"/>
            </w:numPr>
            <w:tabs>
              <w:tab w:pos="653" w:val="left" w:leader="none"/>
              <w:tab w:pos="9563" w:val="left" w:leader="dot"/>
            </w:tabs>
            <w:spacing w:line="240" w:lineRule="auto" w:before="0" w:after="0"/>
            <w:ind w:left="653" w:right="0" w:hanging="480"/>
            <w:jc w:val="left"/>
          </w:pPr>
          <w:hyperlink w:history="true" w:anchor="_TOC_250048">
            <w:r>
              <w:rPr>
                <w:color w:val="000009"/>
              </w:rPr>
              <w:t>-</w:t>
            </w:r>
            <w:r>
              <w:rPr>
                <w:color w:val="000009"/>
                <w:spacing w:val="-6"/>
              </w:rPr>
              <w:t> </w:t>
            </w:r>
            <w:r>
              <w:rPr>
                <w:color w:val="000009"/>
              </w:rPr>
              <w:t>Registro</w:t>
            </w:r>
            <w:r>
              <w:rPr>
                <w:color w:val="000009"/>
                <w:spacing w:val="-3"/>
              </w:rPr>
              <w:t> </w:t>
            </w:r>
            <w:r>
              <w:rPr>
                <w:color w:val="000009"/>
              </w:rPr>
              <w:t>0460</w:t>
            </w:r>
            <w:r>
              <w:rPr>
                <w:color w:val="000009"/>
                <w:spacing w:val="-2"/>
              </w:rPr>
              <w:t> </w:t>
            </w:r>
            <w:r>
              <w:rPr>
                <w:color w:val="000009"/>
              </w:rPr>
              <w:t>–</w:t>
            </w:r>
            <w:r>
              <w:rPr>
                <w:color w:val="000009"/>
                <w:spacing w:val="-8"/>
              </w:rPr>
              <w:t> </w:t>
            </w:r>
            <w:r>
              <w:rPr>
                <w:color w:val="000009"/>
              </w:rPr>
              <w:t>Tabela</w:t>
            </w:r>
            <w:r>
              <w:rPr>
                <w:color w:val="000009"/>
                <w:spacing w:val="-3"/>
              </w:rPr>
              <w:t> </w:t>
            </w:r>
            <w:r>
              <w:rPr>
                <w:color w:val="000009"/>
              </w:rPr>
              <w:t>de</w:t>
            </w:r>
            <w:r>
              <w:rPr>
                <w:color w:val="000009"/>
                <w:spacing w:val="-5"/>
              </w:rPr>
              <w:t> </w:t>
            </w:r>
            <w:r>
              <w:rPr>
                <w:color w:val="000009"/>
              </w:rPr>
              <w:t>Observações</w:t>
            </w:r>
            <w:r>
              <w:rPr>
                <w:color w:val="000009"/>
                <w:spacing w:val="-2"/>
              </w:rPr>
              <w:t> </w:t>
            </w:r>
            <w:r>
              <w:rPr>
                <w:color w:val="000009"/>
              </w:rPr>
              <w:t>do</w:t>
            </w:r>
            <w:r>
              <w:rPr>
                <w:color w:val="000009"/>
                <w:spacing w:val="-1"/>
              </w:rPr>
              <w:t> </w:t>
            </w:r>
            <w:r>
              <w:rPr>
                <w:color w:val="000009"/>
              </w:rPr>
              <w:t>Lançamento</w:t>
            </w:r>
            <w:r>
              <w:rPr>
                <w:color w:val="000009"/>
                <w:spacing w:val="-1"/>
              </w:rPr>
              <w:t> </w:t>
            </w:r>
            <w:r>
              <w:rPr>
                <w:color w:val="000009"/>
                <w:spacing w:val="-2"/>
              </w:rPr>
              <w:t>Fiscal</w:t>
            </w:r>
            <w:r>
              <w:rPr>
                <w:color w:val="000009"/>
              </w:rPr>
              <w:tab/>
            </w:r>
            <w:r>
              <w:rPr>
                <w:color w:val="000009"/>
                <w:spacing w:val="-5"/>
              </w:rPr>
              <w:t>31</w:t>
            </w:r>
          </w:hyperlink>
        </w:p>
        <w:p>
          <w:pPr>
            <w:pStyle w:val="TOC1"/>
            <w:numPr>
              <w:ilvl w:val="0"/>
              <w:numId w:val="1"/>
            </w:numPr>
            <w:tabs>
              <w:tab w:pos="463" w:val="left" w:leader="none"/>
              <w:tab w:pos="9563" w:val="left" w:leader="dot"/>
            </w:tabs>
            <w:spacing w:line="240" w:lineRule="auto" w:before="0" w:after="0"/>
            <w:ind w:left="463" w:right="0" w:hanging="290"/>
            <w:jc w:val="left"/>
          </w:pPr>
          <w:hyperlink w:history="true" w:anchor="_TOC_250047">
            <w:r>
              <w:rPr>
                <w:color w:val="000009"/>
              </w:rPr>
              <w:t>-</w:t>
            </w:r>
            <w:r>
              <w:rPr>
                <w:color w:val="000009"/>
                <w:spacing w:val="-1"/>
              </w:rPr>
              <w:t> </w:t>
            </w:r>
            <w:r>
              <w:rPr>
                <w:color w:val="000009"/>
              </w:rPr>
              <w:t>Bloco </w:t>
            </w:r>
            <w:r>
              <w:rPr>
                <w:color w:val="000009"/>
                <w:spacing w:val="-10"/>
              </w:rPr>
              <w:t>C</w:t>
            </w:r>
            <w:r>
              <w:rPr>
                <w:color w:val="000009"/>
              </w:rPr>
              <w:tab/>
            </w:r>
            <w:r>
              <w:rPr>
                <w:color w:val="000009"/>
                <w:spacing w:val="-5"/>
              </w:rPr>
              <w:t>32</w:t>
            </w:r>
          </w:hyperlink>
        </w:p>
        <w:p>
          <w:pPr>
            <w:pStyle w:val="TOC1"/>
            <w:numPr>
              <w:ilvl w:val="1"/>
              <w:numId w:val="1"/>
            </w:numPr>
            <w:tabs>
              <w:tab w:pos="643" w:val="left" w:leader="none"/>
              <w:tab w:pos="9563" w:val="left" w:leader="dot"/>
            </w:tabs>
            <w:spacing w:line="240" w:lineRule="auto" w:before="0" w:after="0"/>
            <w:ind w:left="643" w:right="0" w:hanging="470"/>
            <w:jc w:val="left"/>
          </w:pPr>
          <w:hyperlink w:history="true" w:anchor="_TOC_250046">
            <w:r>
              <w:rPr>
                <w:color w:val="000009"/>
              </w:rPr>
              <w:t>-</w:t>
            </w:r>
            <w:r>
              <w:rPr>
                <w:color w:val="000009"/>
                <w:spacing w:val="-2"/>
              </w:rPr>
              <w:t> </w:t>
            </w:r>
            <w:r>
              <w:rPr>
                <w:color w:val="000009"/>
              </w:rPr>
              <w:t>Registro C100</w:t>
            </w:r>
            <w:r>
              <w:rPr>
                <w:color w:val="000009"/>
                <w:spacing w:val="1"/>
              </w:rPr>
              <w:t> </w:t>
            </w:r>
            <w:r>
              <w:rPr>
                <w:color w:val="000009"/>
              </w:rPr>
              <w:t>– Documento -</w:t>
            </w:r>
            <w:r>
              <w:rPr>
                <w:color w:val="000009"/>
                <w:spacing w:val="-1"/>
              </w:rPr>
              <w:t> </w:t>
            </w:r>
            <w:r>
              <w:rPr>
                <w:color w:val="000009"/>
              </w:rPr>
              <w:t>códigos</w:t>
            </w:r>
            <w:r>
              <w:rPr>
                <w:color w:val="000009"/>
                <w:spacing w:val="-1"/>
              </w:rPr>
              <w:t> </w:t>
            </w:r>
            <w:r>
              <w:rPr>
                <w:color w:val="000009"/>
              </w:rPr>
              <w:t>01, 1B, 04, 55 e</w:t>
            </w:r>
            <w:r>
              <w:rPr>
                <w:color w:val="000009"/>
                <w:spacing w:val="-1"/>
              </w:rPr>
              <w:t> </w:t>
            </w:r>
            <w:r>
              <w:rPr>
                <w:color w:val="000009"/>
                <w:spacing w:val="-5"/>
              </w:rPr>
              <w:t>65</w:t>
            </w:r>
            <w:r>
              <w:rPr>
                <w:color w:val="000009"/>
              </w:rPr>
              <w:tab/>
            </w:r>
            <w:r>
              <w:rPr>
                <w:color w:val="000009"/>
                <w:spacing w:val="-5"/>
              </w:rPr>
              <w:t>32</w:t>
            </w:r>
          </w:hyperlink>
        </w:p>
        <w:p>
          <w:pPr>
            <w:pStyle w:val="TOC1"/>
            <w:numPr>
              <w:ilvl w:val="1"/>
              <w:numId w:val="1"/>
            </w:numPr>
            <w:tabs>
              <w:tab w:pos="643" w:val="left" w:leader="none"/>
              <w:tab w:pos="9563" w:val="left" w:leader="dot"/>
            </w:tabs>
            <w:spacing w:line="240" w:lineRule="auto" w:before="0" w:after="0"/>
            <w:ind w:left="173" w:right="160" w:firstLine="0"/>
            <w:jc w:val="left"/>
          </w:pPr>
          <w:hyperlink w:history="true" w:anchor="_TOC_250045">
            <w:r>
              <w:rPr>
                <w:color w:val="000009"/>
              </w:rPr>
              <w:t>- Registro C110 - Complemento de Documento – Informação Complementar da Nota Fiscal (01, 1B, 55)</w:t>
              <w:tab/>
            </w:r>
            <w:r>
              <w:rPr>
                <w:color w:val="000009"/>
                <w:spacing w:val="-6"/>
              </w:rPr>
              <w:t>36</w:t>
            </w:r>
          </w:hyperlink>
        </w:p>
        <w:p>
          <w:pPr>
            <w:pStyle w:val="TOC1"/>
            <w:numPr>
              <w:ilvl w:val="1"/>
              <w:numId w:val="1"/>
            </w:numPr>
            <w:tabs>
              <w:tab w:pos="643" w:val="left" w:leader="none"/>
            </w:tabs>
            <w:spacing w:line="240" w:lineRule="auto" w:before="1" w:after="0"/>
            <w:ind w:left="643" w:right="0" w:hanging="470"/>
            <w:jc w:val="left"/>
          </w:pPr>
          <w:r>
            <w:rPr>
              <w:color w:val="000009"/>
            </w:rPr>
            <w:t>-</w:t>
          </w:r>
          <w:r>
            <w:rPr>
              <w:color w:val="000009"/>
              <w:spacing w:val="-4"/>
            </w:rPr>
            <w:t> </w:t>
          </w:r>
          <w:r>
            <w:rPr>
              <w:color w:val="000009"/>
            </w:rPr>
            <w:t>Registro</w:t>
          </w:r>
          <w:r>
            <w:rPr>
              <w:color w:val="000009"/>
              <w:spacing w:val="-1"/>
            </w:rPr>
            <w:t> </w:t>
          </w:r>
          <w:r>
            <w:rPr>
              <w:color w:val="000009"/>
            </w:rPr>
            <w:t>C112 –</w:t>
          </w:r>
          <w:r>
            <w:rPr>
              <w:color w:val="000009"/>
              <w:spacing w:val="-1"/>
            </w:rPr>
            <w:t> </w:t>
          </w:r>
          <w:r>
            <w:rPr>
              <w:color w:val="000009"/>
            </w:rPr>
            <w:t>Complemento</w:t>
          </w:r>
          <w:r>
            <w:rPr>
              <w:color w:val="000009"/>
              <w:spacing w:val="-2"/>
            </w:rPr>
            <w:t> </w:t>
          </w:r>
          <w:r>
            <w:rPr>
              <w:color w:val="000009"/>
            </w:rPr>
            <w:t>de</w:t>
          </w:r>
          <w:r>
            <w:rPr>
              <w:color w:val="000009"/>
              <w:spacing w:val="-2"/>
            </w:rPr>
            <w:t> </w:t>
          </w:r>
          <w:r>
            <w:rPr>
              <w:color w:val="000009"/>
            </w:rPr>
            <w:t>Documento –</w:t>
          </w:r>
          <w:r>
            <w:rPr>
              <w:color w:val="000009"/>
              <w:spacing w:val="-1"/>
            </w:rPr>
            <w:t> </w:t>
          </w:r>
          <w:r>
            <w:rPr>
              <w:color w:val="000009"/>
            </w:rPr>
            <w:t>Documento</w:t>
          </w:r>
          <w:r>
            <w:rPr>
              <w:color w:val="000009"/>
              <w:spacing w:val="-1"/>
            </w:rPr>
            <w:t> </w:t>
          </w:r>
          <w:r>
            <w:rPr>
              <w:color w:val="000009"/>
            </w:rPr>
            <w:t>de</w:t>
          </w:r>
          <w:r>
            <w:rPr>
              <w:color w:val="000009"/>
              <w:spacing w:val="-16"/>
            </w:rPr>
            <w:t> </w:t>
          </w:r>
          <w:r>
            <w:rPr>
              <w:color w:val="000009"/>
            </w:rPr>
            <w:t>Arrecadação</w:t>
          </w:r>
          <w:r>
            <w:rPr>
              <w:color w:val="000009"/>
              <w:spacing w:val="-1"/>
            </w:rPr>
            <w:t> </w:t>
          </w:r>
          <w:r>
            <w:rPr>
              <w:color w:val="000009"/>
            </w:rPr>
            <w:t>Referenciado.</w:t>
          </w:r>
          <w:r>
            <w:rPr>
              <w:color w:val="000009"/>
              <w:spacing w:val="-39"/>
            </w:rPr>
            <w:t> </w:t>
          </w:r>
          <w:r>
            <w:rPr>
              <w:color w:val="000009"/>
              <w:spacing w:val="-5"/>
            </w:rPr>
            <w:t>37</w:t>
          </w:r>
        </w:p>
        <w:p>
          <w:pPr>
            <w:pStyle w:val="TOC1"/>
            <w:numPr>
              <w:ilvl w:val="1"/>
              <w:numId w:val="1"/>
            </w:numPr>
            <w:tabs>
              <w:tab w:pos="643" w:val="left" w:leader="none"/>
              <w:tab w:pos="9563" w:val="left" w:leader="dot"/>
            </w:tabs>
            <w:spacing w:line="240" w:lineRule="auto" w:before="0" w:after="0"/>
            <w:ind w:left="643" w:right="0" w:hanging="470"/>
            <w:jc w:val="left"/>
          </w:pPr>
          <w:hyperlink w:history="true" w:anchor="_TOC_250044">
            <w:r>
              <w:rPr>
                <w:color w:val="000009"/>
              </w:rPr>
              <w:t>-</w:t>
            </w:r>
            <w:r>
              <w:rPr>
                <w:color w:val="000009"/>
                <w:spacing w:val="-3"/>
              </w:rPr>
              <w:t> </w:t>
            </w:r>
            <w:r>
              <w:rPr>
                <w:color w:val="000009"/>
              </w:rPr>
              <w:t>Registro</w:t>
            </w:r>
            <w:r>
              <w:rPr>
                <w:color w:val="000009"/>
                <w:spacing w:val="-1"/>
              </w:rPr>
              <w:t> </w:t>
            </w:r>
            <w:r>
              <w:rPr>
                <w:color w:val="000009"/>
              </w:rPr>
              <w:t>C115 –</w:t>
            </w:r>
            <w:r>
              <w:rPr>
                <w:color w:val="000009"/>
                <w:spacing w:val="-1"/>
              </w:rPr>
              <w:t> </w:t>
            </w:r>
            <w:r>
              <w:rPr>
                <w:color w:val="000009"/>
              </w:rPr>
              <w:t>Local</w:t>
            </w:r>
            <w:r>
              <w:rPr>
                <w:color w:val="000009"/>
                <w:spacing w:val="-1"/>
              </w:rPr>
              <w:t> </w:t>
            </w:r>
            <w:r>
              <w:rPr>
                <w:color w:val="000009"/>
              </w:rPr>
              <w:t>de</w:t>
            </w:r>
            <w:r>
              <w:rPr>
                <w:color w:val="000009"/>
                <w:spacing w:val="-2"/>
              </w:rPr>
              <w:t> </w:t>
            </w:r>
            <w:r>
              <w:rPr>
                <w:color w:val="000009"/>
              </w:rPr>
              <w:t>coleta</w:t>
            </w:r>
            <w:r>
              <w:rPr>
                <w:color w:val="000009"/>
                <w:spacing w:val="-1"/>
              </w:rPr>
              <w:t> </w:t>
            </w:r>
            <w:r>
              <w:rPr>
                <w:color w:val="000009"/>
              </w:rPr>
              <w:t>e/ou</w:t>
            </w:r>
            <w:r>
              <w:rPr>
                <w:color w:val="000009"/>
                <w:spacing w:val="-1"/>
              </w:rPr>
              <w:t> </w:t>
            </w:r>
            <w:r>
              <w:rPr>
                <w:color w:val="000009"/>
              </w:rPr>
              <w:t>entrega</w:t>
            </w:r>
            <w:r>
              <w:rPr>
                <w:color w:val="000009"/>
                <w:spacing w:val="-2"/>
              </w:rPr>
              <w:t> </w:t>
            </w:r>
            <w:r>
              <w:rPr>
                <w:color w:val="000009"/>
              </w:rPr>
              <w:t>(01,</w:t>
            </w:r>
            <w:r>
              <w:rPr>
                <w:color w:val="000009"/>
                <w:spacing w:val="-2"/>
              </w:rPr>
              <w:t> </w:t>
            </w:r>
            <w:r>
              <w:rPr>
                <w:color w:val="000009"/>
              </w:rPr>
              <w:t>1B,</w:t>
            </w:r>
            <w:r>
              <w:rPr>
                <w:color w:val="000009"/>
                <w:spacing w:val="-1"/>
              </w:rPr>
              <w:t> </w:t>
            </w:r>
            <w:r>
              <w:rPr>
                <w:color w:val="000009"/>
                <w:spacing w:val="-5"/>
              </w:rPr>
              <w:t>04)</w:t>
            </w:r>
            <w:r>
              <w:rPr>
                <w:color w:val="000009"/>
              </w:rPr>
              <w:tab/>
            </w:r>
            <w:r>
              <w:rPr>
                <w:color w:val="000009"/>
                <w:spacing w:val="-5"/>
              </w:rPr>
              <w:t>37</w:t>
            </w:r>
          </w:hyperlink>
        </w:p>
        <w:p>
          <w:pPr>
            <w:pStyle w:val="TOC1"/>
            <w:numPr>
              <w:ilvl w:val="1"/>
              <w:numId w:val="1"/>
            </w:numPr>
            <w:tabs>
              <w:tab w:pos="643" w:val="left" w:leader="none"/>
              <w:tab w:pos="9563" w:val="left" w:leader="dot"/>
            </w:tabs>
            <w:spacing w:line="240" w:lineRule="auto" w:before="0" w:after="0"/>
            <w:ind w:left="643" w:right="0" w:hanging="470"/>
            <w:jc w:val="left"/>
          </w:pPr>
          <w:hyperlink w:history="true" w:anchor="_TOC_250043">
            <w:r>
              <w:rPr>
                <w:color w:val="000009"/>
              </w:rPr>
              <w:t>-</w:t>
            </w:r>
            <w:r>
              <w:rPr>
                <w:color w:val="000009"/>
                <w:spacing w:val="-2"/>
              </w:rPr>
              <w:t> </w:t>
            </w:r>
            <w:r>
              <w:rPr>
                <w:color w:val="000009"/>
              </w:rPr>
              <w:t>Registro</w:t>
            </w:r>
            <w:r>
              <w:rPr>
                <w:color w:val="000009"/>
                <w:spacing w:val="-1"/>
              </w:rPr>
              <w:t> </w:t>
            </w:r>
            <w:r>
              <w:rPr>
                <w:color w:val="000009"/>
              </w:rPr>
              <w:t>C120 –</w:t>
            </w:r>
            <w:r>
              <w:rPr>
                <w:color w:val="000009"/>
                <w:spacing w:val="-1"/>
              </w:rPr>
              <w:t> </w:t>
            </w:r>
            <w:r>
              <w:rPr>
                <w:color w:val="000009"/>
              </w:rPr>
              <w:t>Complemento</w:t>
            </w:r>
            <w:r>
              <w:rPr>
                <w:color w:val="000009"/>
                <w:spacing w:val="-1"/>
              </w:rPr>
              <w:t> </w:t>
            </w:r>
            <w:r>
              <w:rPr>
                <w:color w:val="000009"/>
              </w:rPr>
              <w:t>de</w:t>
            </w:r>
            <w:r>
              <w:rPr>
                <w:color w:val="000009"/>
                <w:spacing w:val="-2"/>
              </w:rPr>
              <w:t> </w:t>
            </w:r>
            <w:r>
              <w:rPr>
                <w:color w:val="000009"/>
              </w:rPr>
              <w:t>Documento –</w:t>
            </w:r>
            <w:r>
              <w:rPr>
                <w:color w:val="000009"/>
                <w:spacing w:val="-1"/>
              </w:rPr>
              <w:t> </w:t>
            </w:r>
            <w:r>
              <w:rPr>
                <w:color w:val="000009"/>
              </w:rPr>
              <w:t>Operações</w:t>
            </w:r>
            <w:r>
              <w:rPr>
                <w:color w:val="000009"/>
                <w:spacing w:val="-1"/>
              </w:rPr>
              <w:t> </w:t>
            </w:r>
            <w:r>
              <w:rPr>
                <w:color w:val="000009"/>
              </w:rPr>
              <w:t>de Importação (01</w:t>
            </w:r>
            <w:r>
              <w:rPr>
                <w:color w:val="000009"/>
                <w:spacing w:val="-1"/>
              </w:rPr>
              <w:t> </w:t>
            </w:r>
            <w:r>
              <w:rPr>
                <w:color w:val="000009"/>
              </w:rPr>
              <w:t>e</w:t>
            </w:r>
            <w:r>
              <w:rPr>
                <w:color w:val="000009"/>
                <w:spacing w:val="-2"/>
              </w:rPr>
              <w:t> </w:t>
            </w:r>
            <w:r>
              <w:rPr>
                <w:color w:val="000009"/>
                <w:spacing w:val="-5"/>
              </w:rPr>
              <w:t>55)</w:t>
            </w:r>
            <w:r>
              <w:rPr>
                <w:color w:val="000009"/>
              </w:rPr>
              <w:tab/>
            </w:r>
            <w:r>
              <w:rPr>
                <w:color w:val="000009"/>
                <w:spacing w:val="-5"/>
              </w:rPr>
              <w:t>37</w:t>
            </w:r>
          </w:hyperlink>
        </w:p>
        <w:p>
          <w:pPr>
            <w:pStyle w:val="TOC1"/>
            <w:numPr>
              <w:ilvl w:val="1"/>
              <w:numId w:val="1"/>
            </w:numPr>
            <w:tabs>
              <w:tab w:pos="643" w:val="left" w:leader="none"/>
              <w:tab w:pos="9563" w:val="left" w:leader="dot"/>
            </w:tabs>
            <w:spacing w:line="240" w:lineRule="auto" w:before="0" w:after="0"/>
            <w:ind w:left="643" w:right="0" w:hanging="470"/>
            <w:jc w:val="left"/>
          </w:pPr>
          <w:hyperlink w:history="true" w:anchor="_TOC_250042">
            <w:r>
              <w:rPr>
                <w:color w:val="000009"/>
              </w:rPr>
              <w:t>-</w:t>
            </w:r>
            <w:r>
              <w:rPr>
                <w:color w:val="000009"/>
                <w:spacing w:val="-3"/>
              </w:rPr>
              <w:t> </w:t>
            </w:r>
            <w:r>
              <w:rPr>
                <w:color w:val="000009"/>
              </w:rPr>
              <w:t>Registro</w:t>
            </w:r>
            <w:r>
              <w:rPr>
                <w:color w:val="000009"/>
                <w:spacing w:val="-1"/>
              </w:rPr>
              <w:t> </w:t>
            </w:r>
            <w:r>
              <w:rPr>
                <w:color w:val="000009"/>
              </w:rPr>
              <w:t>C130 -</w:t>
            </w:r>
            <w:r>
              <w:rPr>
                <w:color w:val="000009"/>
                <w:spacing w:val="-2"/>
              </w:rPr>
              <w:t> </w:t>
            </w:r>
            <w:r>
              <w:rPr>
                <w:color w:val="000009"/>
              </w:rPr>
              <w:t>Complemento</w:t>
            </w:r>
            <w:r>
              <w:rPr>
                <w:color w:val="000009"/>
                <w:spacing w:val="-1"/>
              </w:rPr>
              <w:t> </w:t>
            </w:r>
            <w:r>
              <w:rPr>
                <w:color w:val="000009"/>
              </w:rPr>
              <w:t>de</w:t>
            </w:r>
            <w:r>
              <w:rPr>
                <w:color w:val="000009"/>
                <w:spacing w:val="-2"/>
              </w:rPr>
              <w:t> </w:t>
            </w:r>
            <w:r>
              <w:rPr>
                <w:color w:val="000009"/>
              </w:rPr>
              <w:t>Documento</w:t>
            </w:r>
            <w:r>
              <w:rPr>
                <w:color w:val="000009"/>
                <w:spacing w:val="-1"/>
              </w:rPr>
              <w:t> </w:t>
            </w:r>
            <w:r>
              <w:rPr>
                <w:color w:val="000009"/>
              </w:rPr>
              <w:t>–</w:t>
            </w:r>
            <w:r>
              <w:rPr>
                <w:color w:val="000009"/>
                <w:spacing w:val="-1"/>
              </w:rPr>
              <w:t> </w:t>
            </w:r>
            <w:r>
              <w:rPr>
                <w:color w:val="000009"/>
              </w:rPr>
              <w:t>ISSQN,</w:t>
            </w:r>
            <w:r>
              <w:rPr>
                <w:color w:val="000009"/>
                <w:spacing w:val="1"/>
              </w:rPr>
              <w:t> </w:t>
            </w:r>
            <w:r>
              <w:rPr>
                <w:color w:val="000009"/>
              </w:rPr>
              <w:t>IRRF</w:t>
            </w:r>
            <w:r>
              <w:rPr>
                <w:color w:val="000009"/>
                <w:spacing w:val="-1"/>
              </w:rPr>
              <w:t> </w:t>
            </w:r>
            <w:r>
              <w:rPr>
                <w:color w:val="000009"/>
              </w:rPr>
              <w:t>e</w:t>
            </w:r>
            <w:r>
              <w:rPr>
                <w:color w:val="000009"/>
                <w:spacing w:val="-2"/>
              </w:rPr>
              <w:t> </w:t>
            </w:r>
            <w:r>
              <w:rPr>
                <w:color w:val="000009"/>
              </w:rPr>
              <w:t>Previdência</w:t>
            </w:r>
            <w:r>
              <w:rPr>
                <w:color w:val="000009"/>
                <w:spacing w:val="-1"/>
              </w:rPr>
              <w:t> </w:t>
            </w:r>
            <w:r>
              <w:rPr>
                <w:color w:val="000009"/>
                <w:spacing w:val="-2"/>
              </w:rPr>
              <w:t>Social</w:t>
            </w:r>
            <w:r>
              <w:rPr>
                <w:color w:val="000009"/>
              </w:rPr>
              <w:tab/>
            </w:r>
            <w:r>
              <w:rPr>
                <w:color w:val="000009"/>
                <w:spacing w:val="-5"/>
              </w:rPr>
              <w:t>37</w:t>
            </w:r>
          </w:hyperlink>
        </w:p>
        <w:p>
          <w:pPr>
            <w:pStyle w:val="TOC1"/>
            <w:numPr>
              <w:ilvl w:val="1"/>
              <w:numId w:val="1"/>
            </w:numPr>
            <w:tabs>
              <w:tab w:pos="643" w:val="left" w:leader="none"/>
              <w:tab w:pos="9563" w:val="left" w:leader="dot"/>
            </w:tabs>
            <w:spacing w:line="240" w:lineRule="auto" w:before="0" w:after="0"/>
            <w:ind w:left="643" w:right="0" w:hanging="470"/>
            <w:jc w:val="left"/>
          </w:pPr>
          <w:hyperlink w:history="true" w:anchor="_TOC_250041">
            <w:r>
              <w:rPr>
                <w:color w:val="000009"/>
              </w:rPr>
              <w:t>-</w:t>
            </w:r>
            <w:r>
              <w:rPr>
                <w:color w:val="000009"/>
                <w:spacing w:val="-2"/>
              </w:rPr>
              <w:t> </w:t>
            </w:r>
            <w:r>
              <w:rPr>
                <w:color w:val="000009"/>
              </w:rPr>
              <w:t>Registro</w:t>
            </w:r>
            <w:r>
              <w:rPr>
                <w:color w:val="000009"/>
                <w:spacing w:val="-1"/>
              </w:rPr>
              <w:t> </w:t>
            </w:r>
            <w:r>
              <w:rPr>
                <w:color w:val="000009"/>
              </w:rPr>
              <w:t>C140</w:t>
            </w:r>
            <w:r>
              <w:rPr>
                <w:color w:val="000009"/>
                <w:spacing w:val="1"/>
              </w:rPr>
              <w:t> </w:t>
            </w:r>
            <w:r>
              <w:rPr>
                <w:color w:val="000009"/>
              </w:rPr>
              <w:t>–</w:t>
            </w:r>
            <w:r>
              <w:rPr>
                <w:color w:val="000009"/>
                <w:spacing w:val="-1"/>
              </w:rPr>
              <w:t> </w:t>
            </w:r>
            <w:r>
              <w:rPr>
                <w:color w:val="000009"/>
              </w:rPr>
              <w:t>Complemento</w:t>
            </w:r>
            <w:r>
              <w:rPr>
                <w:color w:val="000009"/>
                <w:spacing w:val="-1"/>
              </w:rPr>
              <w:t> </w:t>
            </w:r>
            <w:r>
              <w:rPr>
                <w:color w:val="000009"/>
              </w:rPr>
              <w:t>de</w:t>
            </w:r>
            <w:r>
              <w:rPr>
                <w:color w:val="000009"/>
                <w:spacing w:val="-1"/>
              </w:rPr>
              <w:t> </w:t>
            </w:r>
            <w:r>
              <w:rPr>
                <w:color w:val="000009"/>
              </w:rPr>
              <w:t>Documento –</w:t>
            </w:r>
            <w:r>
              <w:rPr>
                <w:color w:val="000009"/>
                <w:spacing w:val="-1"/>
              </w:rPr>
              <w:t> </w:t>
            </w:r>
            <w:r>
              <w:rPr>
                <w:color w:val="000009"/>
              </w:rPr>
              <w:t>Fatura </w:t>
            </w:r>
            <w:r>
              <w:rPr>
                <w:color w:val="000009"/>
                <w:spacing w:val="-4"/>
              </w:rPr>
              <w:t>(01)</w:t>
            </w:r>
            <w:r>
              <w:rPr>
                <w:color w:val="000009"/>
              </w:rPr>
              <w:tab/>
            </w:r>
            <w:r>
              <w:rPr>
                <w:color w:val="000009"/>
                <w:spacing w:val="-5"/>
              </w:rPr>
              <w:t>38</w:t>
            </w:r>
          </w:hyperlink>
        </w:p>
        <w:p>
          <w:pPr>
            <w:pStyle w:val="TOC1"/>
            <w:numPr>
              <w:ilvl w:val="1"/>
              <w:numId w:val="1"/>
            </w:numPr>
            <w:tabs>
              <w:tab w:pos="643" w:val="left" w:leader="none"/>
              <w:tab w:pos="9563" w:val="left" w:leader="dot"/>
            </w:tabs>
            <w:spacing w:line="240" w:lineRule="auto" w:before="0" w:after="0"/>
            <w:ind w:left="643" w:right="0" w:hanging="470"/>
            <w:jc w:val="left"/>
          </w:pPr>
          <w:hyperlink w:history="true" w:anchor="_TOC_250040">
            <w:r>
              <w:rPr>
                <w:color w:val="000009"/>
              </w:rPr>
              <w:t>-</w:t>
            </w:r>
            <w:r>
              <w:rPr>
                <w:color w:val="000009"/>
                <w:spacing w:val="-2"/>
              </w:rPr>
              <w:t> </w:t>
            </w:r>
            <w:r>
              <w:rPr>
                <w:color w:val="000009"/>
              </w:rPr>
              <w:t>Registro</w:t>
            </w:r>
            <w:r>
              <w:rPr>
                <w:color w:val="000009"/>
                <w:spacing w:val="-1"/>
              </w:rPr>
              <w:t> </w:t>
            </w:r>
            <w:r>
              <w:rPr>
                <w:color w:val="000009"/>
              </w:rPr>
              <w:t>C165</w:t>
            </w:r>
            <w:r>
              <w:rPr>
                <w:color w:val="000009"/>
                <w:spacing w:val="1"/>
              </w:rPr>
              <w:t> </w:t>
            </w:r>
            <w:r>
              <w:rPr>
                <w:color w:val="000009"/>
              </w:rPr>
              <w:t>–</w:t>
            </w:r>
            <w:r>
              <w:rPr>
                <w:color w:val="000009"/>
                <w:spacing w:val="-1"/>
              </w:rPr>
              <w:t> </w:t>
            </w:r>
            <w:r>
              <w:rPr>
                <w:color w:val="000009"/>
              </w:rPr>
              <w:t>Complemento</w:t>
            </w:r>
            <w:r>
              <w:rPr>
                <w:color w:val="000009"/>
                <w:spacing w:val="-1"/>
              </w:rPr>
              <w:t> </w:t>
            </w:r>
            <w:r>
              <w:rPr>
                <w:color w:val="000009"/>
              </w:rPr>
              <w:t>de</w:t>
            </w:r>
            <w:r>
              <w:rPr>
                <w:color w:val="000009"/>
                <w:spacing w:val="-1"/>
              </w:rPr>
              <w:t> </w:t>
            </w:r>
            <w:r>
              <w:rPr>
                <w:color w:val="000009"/>
              </w:rPr>
              <w:t>Documento –</w:t>
            </w:r>
            <w:r>
              <w:rPr>
                <w:color w:val="000009"/>
                <w:spacing w:val="-1"/>
              </w:rPr>
              <w:t> </w:t>
            </w:r>
            <w:r>
              <w:rPr>
                <w:color w:val="000009"/>
              </w:rPr>
              <w:t>Operações com</w:t>
            </w:r>
            <w:r>
              <w:rPr>
                <w:color w:val="000009"/>
                <w:spacing w:val="-1"/>
              </w:rPr>
              <w:t> </w:t>
            </w:r>
            <w:r>
              <w:rPr>
                <w:color w:val="000009"/>
              </w:rPr>
              <w:t>combustíveis</w:t>
            </w:r>
            <w:r>
              <w:rPr>
                <w:color w:val="000009"/>
                <w:spacing w:val="1"/>
              </w:rPr>
              <w:t> </w:t>
            </w:r>
            <w:r>
              <w:rPr>
                <w:color w:val="000009"/>
              </w:rPr>
              <w:t>– </w:t>
            </w:r>
            <w:r>
              <w:rPr>
                <w:color w:val="000009"/>
                <w:spacing w:val="-4"/>
              </w:rPr>
              <w:t>(01)</w:t>
            </w:r>
            <w:r>
              <w:rPr>
                <w:color w:val="000009"/>
              </w:rPr>
              <w:tab/>
            </w:r>
            <w:r>
              <w:rPr>
                <w:color w:val="000009"/>
                <w:spacing w:val="-5"/>
              </w:rPr>
              <w:t>38</w:t>
            </w:r>
          </w:hyperlink>
        </w:p>
        <w:p>
          <w:pPr>
            <w:pStyle w:val="TOC1"/>
            <w:numPr>
              <w:ilvl w:val="1"/>
              <w:numId w:val="1"/>
            </w:numPr>
            <w:tabs>
              <w:tab w:pos="643" w:val="left" w:leader="none"/>
              <w:tab w:pos="9563" w:val="left" w:leader="dot"/>
            </w:tabs>
            <w:spacing w:line="240" w:lineRule="auto" w:before="0" w:after="0"/>
            <w:ind w:left="643" w:right="0" w:hanging="470"/>
            <w:jc w:val="left"/>
          </w:pPr>
          <w:hyperlink w:history="true" w:anchor="_TOC_250039">
            <w:r>
              <w:rPr>
                <w:color w:val="000009"/>
              </w:rPr>
              <w:t>-</w:t>
            </w:r>
            <w:r>
              <w:rPr>
                <w:color w:val="000009"/>
                <w:spacing w:val="-2"/>
              </w:rPr>
              <w:t> </w:t>
            </w:r>
            <w:r>
              <w:rPr>
                <w:color w:val="000009"/>
              </w:rPr>
              <w:t>Registro</w:t>
            </w:r>
            <w:r>
              <w:rPr>
                <w:color w:val="000009"/>
                <w:spacing w:val="-1"/>
              </w:rPr>
              <w:t> </w:t>
            </w:r>
            <w:r>
              <w:rPr>
                <w:color w:val="000009"/>
              </w:rPr>
              <w:t>C170 –</w:t>
            </w:r>
            <w:r>
              <w:rPr>
                <w:color w:val="000009"/>
                <w:spacing w:val="1"/>
              </w:rPr>
              <w:t> </w:t>
            </w:r>
            <w:r>
              <w:rPr>
                <w:color w:val="000009"/>
              </w:rPr>
              <w:t>Itens</w:t>
            </w:r>
            <w:r>
              <w:rPr>
                <w:color w:val="000009"/>
                <w:spacing w:val="-1"/>
              </w:rPr>
              <w:t> </w:t>
            </w:r>
            <w:r>
              <w:rPr>
                <w:color w:val="000009"/>
              </w:rPr>
              <w:t>do </w:t>
            </w:r>
            <w:r>
              <w:rPr>
                <w:color w:val="000009"/>
                <w:spacing w:val="-2"/>
              </w:rPr>
              <w:t>Documento</w:t>
            </w:r>
            <w:r>
              <w:rPr>
                <w:color w:val="000009"/>
              </w:rPr>
              <w:tab/>
            </w:r>
            <w:r>
              <w:rPr>
                <w:color w:val="000009"/>
                <w:spacing w:val="-5"/>
              </w:rPr>
              <w:t>38</w:t>
            </w:r>
          </w:hyperlink>
        </w:p>
        <w:p>
          <w:pPr>
            <w:pStyle w:val="TOC1"/>
            <w:numPr>
              <w:ilvl w:val="1"/>
              <w:numId w:val="1"/>
            </w:numPr>
            <w:tabs>
              <w:tab w:pos="763" w:val="left" w:leader="none"/>
              <w:tab w:pos="9563" w:val="left" w:leader="dot"/>
            </w:tabs>
            <w:spacing w:line="240" w:lineRule="auto" w:before="0" w:after="20"/>
            <w:ind w:left="763" w:right="0" w:hanging="590"/>
            <w:jc w:val="left"/>
          </w:pPr>
          <w:hyperlink w:history="true" w:anchor="_TOC_250038">
            <w:r>
              <w:rPr>
                <w:color w:val="000009"/>
              </w:rPr>
              <w:t>-</w:t>
            </w:r>
            <w:r>
              <w:rPr>
                <w:color w:val="000009"/>
                <w:spacing w:val="-2"/>
              </w:rPr>
              <w:t> </w:t>
            </w:r>
            <w:r>
              <w:rPr>
                <w:color w:val="000009"/>
              </w:rPr>
              <w:t>Registro</w:t>
            </w:r>
            <w:r>
              <w:rPr>
                <w:color w:val="000009"/>
                <w:spacing w:val="-1"/>
              </w:rPr>
              <w:t> </w:t>
            </w:r>
            <w:r>
              <w:rPr>
                <w:color w:val="000009"/>
              </w:rPr>
              <w:t>C171</w:t>
            </w:r>
            <w:r>
              <w:rPr>
                <w:color w:val="000009"/>
                <w:spacing w:val="1"/>
              </w:rPr>
              <w:t> </w:t>
            </w:r>
            <w:r>
              <w:rPr>
                <w:color w:val="000009"/>
              </w:rPr>
              <w:t>–</w:t>
            </w:r>
            <w:r>
              <w:rPr>
                <w:color w:val="000009"/>
                <w:spacing w:val="-1"/>
              </w:rPr>
              <w:t> </w:t>
            </w:r>
            <w:r>
              <w:rPr>
                <w:color w:val="000009"/>
              </w:rPr>
              <w:t>Complemento</w:t>
            </w:r>
            <w:r>
              <w:rPr>
                <w:color w:val="000009"/>
                <w:spacing w:val="-1"/>
              </w:rPr>
              <w:t> </w:t>
            </w:r>
            <w:r>
              <w:rPr>
                <w:color w:val="000009"/>
              </w:rPr>
              <w:t>de</w:t>
            </w:r>
            <w:r>
              <w:rPr>
                <w:color w:val="000009"/>
                <w:spacing w:val="-1"/>
              </w:rPr>
              <w:t> </w:t>
            </w:r>
            <w:r>
              <w:rPr>
                <w:color w:val="000009"/>
              </w:rPr>
              <w:t>Item –</w:t>
            </w:r>
            <w:r>
              <w:rPr>
                <w:color w:val="000009"/>
                <w:spacing w:val="-13"/>
              </w:rPr>
              <w:t> </w:t>
            </w:r>
            <w:r>
              <w:rPr>
                <w:color w:val="000009"/>
              </w:rPr>
              <w:t>Armazenamento de</w:t>
            </w:r>
            <w:r>
              <w:rPr>
                <w:color w:val="000009"/>
                <w:spacing w:val="-2"/>
              </w:rPr>
              <w:t> </w:t>
            </w:r>
            <w:r>
              <w:rPr>
                <w:color w:val="000009"/>
              </w:rPr>
              <w:t>Combustíveis </w:t>
            </w:r>
            <w:r>
              <w:rPr>
                <w:color w:val="000009"/>
                <w:spacing w:val="-2"/>
              </w:rPr>
              <w:t>(01,55)</w:t>
            </w:r>
            <w:r>
              <w:rPr>
                <w:color w:val="000009"/>
              </w:rPr>
              <w:tab/>
            </w:r>
            <w:r>
              <w:rPr>
                <w:color w:val="000009"/>
                <w:spacing w:val="-5"/>
              </w:rPr>
              <w:t>39</w:t>
            </w:r>
          </w:hyperlink>
        </w:p>
        <w:p>
          <w:pPr>
            <w:pStyle w:val="TOC1"/>
            <w:numPr>
              <w:ilvl w:val="1"/>
              <w:numId w:val="1"/>
            </w:numPr>
            <w:tabs>
              <w:tab w:pos="753" w:val="left" w:leader="none"/>
              <w:tab w:pos="9563" w:val="left" w:leader="dot"/>
            </w:tabs>
            <w:spacing w:line="240" w:lineRule="auto" w:before="305" w:after="0"/>
            <w:ind w:left="173" w:right="160" w:firstLine="0"/>
            <w:jc w:val="left"/>
          </w:pPr>
          <w:r>
            <w:rPr/>
            <mc:AlternateContent>
              <mc:Choice Requires="wps">
                <w:drawing>
                  <wp:anchor distT="0" distB="0" distL="0" distR="0" allowOverlap="1" layoutInCell="1" locked="0" behindDoc="0" simplePos="0" relativeHeight="15730176">
                    <wp:simplePos x="0" y="0"/>
                    <wp:positionH relativeFrom="page">
                      <wp:posOffset>701344</wp:posOffset>
                    </wp:positionH>
                    <wp:positionV relativeFrom="paragraph">
                      <wp:posOffset>187872</wp:posOffset>
                    </wp:positionV>
                    <wp:extent cx="6158230" cy="635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23999pt;margin-top:14.793149pt;width:484.9pt;height:.48pt;mso-position-horizontal-relative:page;mso-position-vertical-relative:paragraph;z-index:15730176" id="docshape7" filled="true" fillcolor="#000000" stroked="false">
                    <v:fill type="solid"/>
                    <w10:wrap type="none"/>
                  </v:rect>
                </w:pict>
              </mc:Fallback>
            </mc:AlternateContent>
          </w:r>
          <w:hyperlink w:history="true" w:anchor="_TOC_250037">
            <w:r>
              <w:rPr>
                <w:color w:val="000009"/>
              </w:rPr>
              <w:t>- Registro C176 – Complemento de Item – Ressarcimento de ICMS em operações com </w:t>
            </w:r>
            <w:r>
              <w:rPr>
                <w:color w:val="000009"/>
                <w:spacing w:val="-2"/>
              </w:rPr>
              <w:t>Substituição</w:t>
            </w:r>
            <w:r>
              <w:rPr>
                <w:color w:val="000009"/>
              </w:rPr>
              <w:tab/>
            </w:r>
            <w:r>
              <w:rPr>
                <w:color w:val="000009"/>
                <w:spacing w:val="-6"/>
              </w:rPr>
              <w:t>39</w:t>
            </w:r>
          </w:hyperlink>
        </w:p>
        <w:p>
          <w:pPr>
            <w:pStyle w:val="TOC1"/>
            <w:numPr>
              <w:ilvl w:val="1"/>
              <w:numId w:val="1"/>
            </w:numPr>
            <w:tabs>
              <w:tab w:pos="763" w:val="left" w:leader="none"/>
              <w:tab w:pos="9563" w:val="left" w:leader="dot"/>
            </w:tabs>
            <w:spacing w:line="240" w:lineRule="auto" w:before="0" w:after="0"/>
            <w:ind w:left="173" w:right="160" w:firstLine="0"/>
            <w:jc w:val="left"/>
          </w:pPr>
          <w:hyperlink w:history="true" w:anchor="_TOC_250036">
            <w:r>
              <w:rPr>
                <w:color w:val="000009"/>
              </w:rPr>
              <w:t>- Registro C178 – Complemento de Item – Operações com Produtos Sujeitos à</w:t>
            </w:r>
            <w:r>
              <w:rPr>
                <w:color w:val="000009"/>
                <w:spacing w:val="-2"/>
              </w:rPr>
              <w:t> </w:t>
            </w:r>
            <w:r>
              <w:rPr>
                <w:color w:val="000009"/>
              </w:rPr>
              <w:t>Tributação de IPI</w:t>
            </w:r>
            <w:r>
              <w:rPr>
                <w:color w:val="000009"/>
                <w:spacing w:val="-7"/>
              </w:rPr>
              <w:t> </w:t>
            </w:r>
            <w:r>
              <w:rPr>
                <w:color w:val="000009"/>
              </w:rPr>
              <w:t>por unidade</w:t>
            </w:r>
            <w:r>
              <w:rPr>
                <w:color w:val="000009"/>
                <w:spacing w:val="-1"/>
              </w:rPr>
              <w:t> </w:t>
            </w:r>
            <w:r>
              <w:rPr>
                <w:color w:val="000009"/>
              </w:rPr>
              <w:t>ou quantidade</w:t>
            </w:r>
            <w:r>
              <w:rPr>
                <w:color w:val="000009"/>
                <w:spacing w:val="-1"/>
              </w:rPr>
              <w:t> </w:t>
            </w:r>
            <w:r>
              <w:rPr>
                <w:color w:val="000009"/>
              </w:rPr>
              <w:t>de</w:t>
            </w:r>
            <w:r>
              <w:rPr>
                <w:color w:val="000009"/>
                <w:spacing w:val="-1"/>
              </w:rPr>
              <w:t> </w:t>
            </w:r>
            <w:r>
              <w:rPr>
                <w:color w:val="000009"/>
                <w:spacing w:val="-2"/>
              </w:rPr>
              <w:t>produto</w:t>
            </w:r>
            <w:r>
              <w:rPr>
                <w:color w:val="000009"/>
              </w:rPr>
              <w:tab/>
            </w:r>
            <w:r>
              <w:rPr>
                <w:color w:val="000009"/>
                <w:spacing w:val="-5"/>
              </w:rPr>
              <w:t>39</w:t>
            </w:r>
          </w:hyperlink>
        </w:p>
        <w:p>
          <w:pPr>
            <w:pStyle w:val="TOC1"/>
            <w:numPr>
              <w:ilvl w:val="1"/>
              <w:numId w:val="1"/>
            </w:numPr>
            <w:tabs>
              <w:tab w:pos="763" w:val="left" w:leader="none"/>
              <w:tab w:pos="9563" w:val="left" w:leader="dot"/>
            </w:tabs>
            <w:spacing w:line="240" w:lineRule="auto" w:before="0" w:after="0"/>
            <w:ind w:left="763" w:right="0" w:hanging="590"/>
            <w:jc w:val="left"/>
          </w:pPr>
          <w:hyperlink w:history="true" w:anchor="_TOC_250035">
            <w:r>
              <w:rPr>
                <w:color w:val="000009"/>
              </w:rPr>
              <w:t>-</w:t>
            </w:r>
            <w:r>
              <w:rPr>
                <w:color w:val="000009"/>
                <w:spacing w:val="-2"/>
              </w:rPr>
              <w:t> </w:t>
            </w:r>
            <w:r>
              <w:rPr>
                <w:color w:val="000009"/>
              </w:rPr>
              <w:t>Registro</w:t>
            </w:r>
            <w:r>
              <w:rPr>
                <w:color w:val="000009"/>
                <w:spacing w:val="-1"/>
              </w:rPr>
              <w:t> </w:t>
            </w:r>
            <w:r>
              <w:rPr>
                <w:color w:val="000009"/>
              </w:rPr>
              <w:t>C190</w:t>
            </w:r>
            <w:r>
              <w:rPr>
                <w:color w:val="000009"/>
                <w:spacing w:val="1"/>
              </w:rPr>
              <w:t> </w:t>
            </w:r>
            <w:r>
              <w:rPr>
                <w:color w:val="000009"/>
              </w:rPr>
              <w:t>–</w:t>
            </w:r>
            <w:r>
              <w:rPr>
                <w:color w:val="000009"/>
                <w:spacing w:val="-1"/>
              </w:rPr>
              <w:t> </w:t>
            </w:r>
            <w:r>
              <w:rPr>
                <w:color w:val="000009"/>
              </w:rPr>
              <w:t>Registro</w:t>
            </w:r>
            <w:r>
              <w:rPr>
                <w:color w:val="000009"/>
                <w:spacing w:val="-16"/>
              </w:rPr>
              <w:t> </w:t>
            </w:r>
            <w:r>
              <w:rPr>
                <w:color w:val="000009"/>
              </w:rPr>
              <w:t>Analítico do</w:t>
            </w:r>
            <w:r>
              <w:rPr>
                <w:color w:val="000009"/>
                <w:spacing w:val="-1"/>
              </w:rPr>
              <w:t> </w:t>
            </w:r>
            <w:r>
              <w:rPr>
                <w:color w:val="000009"/>
              </w:rPr>
              <w:t>Documento (01,</w:t>
            </w:r>
            <w:r>
              <w:rPr>
                <w:color w:val="000009"/>
                <w:spacing w:val="-1"/>
              </w:rPr>
              <w:t> </w:t>
            </w:r>
            <w:r>
              <w:rPr>
                <w:color w:val="000009"/>
              </w:rPr>
              <w:t>1B, 04,</w:t>
            </w:r>
            <w:r>
              <w:rPr>
                <w:color w:val="000009"/>
                <w:spacing w:val="-1"/>
              </w:rPr>
              <w:t> </w:t>
            </w:r>
            <w:r>
              <w:rPr>
                <w:color w:val="000009"/>
              </w:rPr>
              <w:t>55 e</w:t>
            </w:r>
            <w:r>
              <w:rPr>
                <w:color w:val="000009"/>
                <w:spacing w:val="-1"/>
              </w:rPr>
              <w:t> </w:t>
            </w:r>
            <w:r>
              <w:rPr>
                <w:color w:val="000009"/>
                <w:spacing w:val="-5"/>
              </w:rPr>
              <w:t>65)</w:t>
            </w:r>
            <w:r>
              <w:rPr>
                <w:color w:val="000009"/>
              </w:rPr>
              <w:tab/>
            </w:r>
            <w:r>
              <w:rPr>
                <w:color w:val="000009"/>
                <w:spacing w:val="-5"/>
              </w:rPr>
              <w:t>40</w:t>
            </w:r>
          </w:hyperlink>
        </w:p>
        <w:p>
          <w:pPr>
            <w:pStyle w:val="TOC1"/>
            <w:numPr>
              <w:ilvl w:val="1"/>
              <w:numId w:val="1"/>
            </w:numPr>
            <w:tabs>
              <w:tab w:pos="763" w:val="left" w:leader="none"/>
              <w:tab w:pos="9563" w:val="left" w:leader="dot"/>
            </w:tabs>
            <w:spacing w:line="240" w:lineRule="auto" w:before="0" w:after="0"/>
            <w:ind w:left="173" w:right="160" w:firstLine="0"/>
            <w:jc w:val="left"/>
          </w:pPr>
          <w:hyperlink w:history="true" w:anchor="_TOC_250034">
            <w:r>
              <w:rPr>
                <w:color w:val="000009"/>
              </w:rPr>
              <w:t>- Registro C197 – Outras Obrigações Tributárias,</w:t>
            </w:r>
            <w:r>
              <w:rPr>
                <w:color w:val="000009"/>
                <w:spacing w:val="-6"/>
              </w:rPr>
              <w:t> </w:t>
            </w:r>
            <w:r>
              <w:rPr>
                <w:color w:val="000009"/>
              </w:rPr>
              <w:t>Ajustes e Informações provenientes de documento</w:t>
            </w:r>
            <w:r>
              <w:rPr>
                <w:color w:val="000009"/>
                <w:spacing w:val="-1"/>
              </w:rPr>
              <w:t> </w:t>
            </w:r>
            <w:r>
              <w:rPr>
                <w:color w:val="000009"/>
                <w:spacing w:val="-2"/>
              </w:rPr>
              <w:t>fiscal.</w:t>
            </w:r>
            <w:r>
              <w:rPr>
                <w:color w:val="000009"/>
              </w:rPr>
              <w:tab/>
            </w:r>
            <w:r>
              <w:rPr>
                <w:color w:val="000009"/>
                <w:spacing w:val="-5"/>
              </w:rPr>
              <w:t>40</w:t>
            </w:r>
          </w:hyperlink>
        </w:p>
        <w:p>
          <w:pPr>
            <w:pStyle w:val="TOC1"/>
            <w:numPr>
              <w:ilvl w:val="1"/>
              <w:numId w:val="1"/>
            </w:numPr>
            <w:tabs>
              <w:tab w:pos="763" w:val="left" w:leader="none"/>
              <w:tab w:pos="9563" w:val="left" w:leader="dot"/>
            </w:tabs>
            <w:spacing w:line="240" w:lineRule="auto" w:before="0" w:after="0"/>
            <w:ind w:left="763" w:right="0" w:hanging="590"/>
            <w:jc w:val="left"/>
          </w:pPr>
          <w:hyperlink w:history="true" w:anchor="_TOC_250033">
            <w:r>
              <w:rPr>
                <w:color w:val="000009"/>
              </w:rPr>
              <w:t>-</w:t>
            </w:r>
            <w:r>
              <w:rPr>
                <w:color w:val="000009"/>
                <w:spacing w:val="-2"/>
              </w:rPr>
              <w:t> </w:t>
            </w:r>
            <w:r>
              <w:rPr>
                <w:color w:val="000009"/>
              </w:rPr>
              <w:t>Registro C400</w:t>
            </w:r>
            <w:r>
              <w:rPr>
                <w:color w:val="000009"/>
                <w:spacing w:val="1"/>
              </w:rPr>
              <w:t> </w:t>
            </w:r>
            <w:r>
              <w:rPr>
                <w:color w:val="000009"/>
              </w:rPr>
              <w:t>– Equipamento ECF</w:t>
            </w:r>
            <w:r>
              <w:rPr>
                <w:color w:val="000009"/>
                <w:spacing w:val="-2"/>
              </w:rPr>
              <w:t> </w:t>
            </w:r>
            <w:r>
              <w:rPr>
                <w:color w:val="000009"/>
              </w:rPr>
              <w:t>(código 02, 2D e</w:t>
            </w:r>
            <w:r>
              <w:rPr>
                <w:color w:val="000009"/>
                <w:spacing w:val="-2"/>
              </w:rPr>
              <w:t> </w:t>
            </w:r>
            <w:r>
              <w:rPr>
                <w:color w:val="000009"/>
                <w:spacing w:val="-5"/>
              </w:rPr>
              <w:t>60)</w:t>
            </w:r>
            <w:r>
              <w:rPr>
                <w:color w:val="000009"/>
              </w:rPr>
              <w:tab/>
            </w:r>
            <w:r>
              <w:rPr>
                <w:color w:val="000009"/>
                <w:spacing w:val="-5"/>
              </w:rPr>
              <w:t>41</w:t>
            </w:r>
          </w:hyperlink>
        </w:p>
        <w:p>
          <w:pPr>
            <w:pStyle w:val="TOC1"/>
            <w:numPr>
              <w:ilvl w:val="1"/>
              <w:numId w:val="1"/>
            </w:numPr>
            <w:tabs>
              <w:tab w:pos="763" w:val="left" w:leader="none"/>
              <w:tab w:pos="9563" w:val="left" w:leader="dot"/>
            </w:tabs>
            <w:spacing w:line="240" w:lineRule="auto" w:before="0" w:after="0"/>
            <w:ind w:left="763" w:right="0" w:hanging="590"/>
            <w:jc w:val="left"/>
          </w:pPr>
          <w:hyperlink w:history="true" w:anchor="_TOC_250032">
            <w:r>
              <w:rPr>
                <w:color w:val="000009"/>
              </w:rPr>
              <w:t>-</w:t>
            </w:r>
            <w:r>
              <w:rPr>
                <w:color w:val="000009"/>
                <w:spacing w:val="-2"/>
              </w:rPr>
              <w:t> </w:t>
            </w:r>
            <w:r>
              <w:rPr>
                <w:color w:val="000009"/>
              </w:rPr>
              <w:t>Registro C405 – Redução Z</w:t>
            </w:r>
            <w:r>
              <w:rPr>
                <w:color w:val="000009"/>
                <w:spacing w:val="-1"/>
              </w:rPr>
              <w:t> </w:t>
            </w:r>
            <w:r>
              <w:rPr>
                <w:color w:val="000009"/>
              </w:rPr>
              <w:t>– (código 02,</w:t>
            </w:r>
            <w:r>
              <w:rPr>
                <w:color w:val="000009"/>
                <w:spacing w:val="-1"/>
              </w:rPr>
              <w:t> </w:t>
            </w:r>
            <w:r>
              <w:rPr>
                <w:color w:val="000009"/>
              </w:rPr>
              <w:t>2D e</w:t>
            </w:r>
            <w:r>
              <w:rPr>
                <w:color w:val="000009"/>
                <w:spacing w:val="-1"/>
              </w:rPr>
              <w:t> </w:t>
            </w:r>
            <w:r>
              <w:rPr>
                <w:color w:val="000009"/>
                <w:spacing w:val="-5"/>
              </w:rPr>
              <w:t>60)</w:t>
            </w:r>
            <w:r>
              <w:rPr>
                <w:color w:val="000009"/>
              </w:rPr>
              <w:tab/>
            </w:r>
            <w:r>
              <w:rPr>
                <w:color w:val="000009"/>
                <w:spacing w:val="-5"/>
              </w:rPr>
              <w:t>41</w:t>
            </w:r>
          </w:hyperlink>
        </w:p>
        <w:p>
          <w:pPr>
            <w:pStyle w:val="TOC1"/>
            <w:numPr>
              <w:ilvl w:val="1"/>
              <w:numId w:val="1"/>
            </w:numPr>
            <w:tabs>
              <w:tab w:pos="763" w:val="left" w:leader="none"/>
              <w:tab w:pos="9563" w:val="left" w:leader="dot"/>
            </w:tabs>
            <w:spacing w:line="240" w:lineRule="auto" w:before="0" w:after="0"/>
            <w:ind w:left="763" w:right="0" w:hanging="590"/>
            <w:jc w:val="left"/>
          </w:pPr>
          <w:hyperlink w:history="true" w:anchor="_TOC_250031">
            <w:r>
              <w:rPr>
                <w:color w:val="000009"/>
              </w:rPr>
              <w:t>-</w:t>
            </w:r>
            <w:r>
              <w:rPr>
                <w:color w:val="000009"/>
                <w:spacing w:val="-3"/>
              </w:rPr>
              <w:t> </w:t>
            </w:r>
            <w:r>
              <w:rPr>
                <w:color w:val="000009"/>
              </w:rPr>
              <w:t>Registro</w:t>
            </w:r>
            <w:r>
              <w:rPr>
                <w:color w:val="000009"/>
                <w:spacing w:val="-1"/>
              </w:rPr>
              <w:t> </w:t>
            </w:r>
            <w:r>
              <w:rPr>
                <w:color w:val="000009"/>
              </w:rPr>
              <w:t>C500 -</w:t>
            </w:r>
            <w:r>
              <w:rPr>
                <w:color w:val="000009"/>
                <w:spacing w:val="59"/>
              </w:rPr>
              <w:t> </w:t>
            </w:r>
            <w:r>
              <w:rPr>
                <w:color w:val="000009"/>
              </w:rPr>
              <w:t>Energia</w:t>
            </w:r>
            <w:r>
              <w:rPr>
                <w:color w:val="000009"/>
                <w:spacing w:val="-1"/>
              </w:rPr>
              <w:t> </w:t>
            </w:r>
            <w:r>
              <w:rPr>
                <w:color w:val="000009"/>
              </w:rPr>
              <w:t>Elétrica,</w:t>
            </w:r>
            <w:r>
              <w:rPr>
                <w:color w:val="000009"/>
                <w:spacing w:val="1"/>
              </w:rPr>
              <w:t> </w:t>
            </w:r>
            <w:r>
              <w:rPr>
                <w:color w:val="000009"/>
              </w:rPr>
              <w:t>Fornecimento</w:t>
            </w:r>
            <w:r>
              <w:rPr>
                <w:color w:val="000009"/>
                <w:spacing w:val="-1"/>
              </w:rPr>
              <w:t> </w:t>
            </w:r>
            <w:r>
              <w:rPr>
                <w:color w:val="000009"/>
              </w:rPr>
              <w:t>de</w:t>
            </w:r>
            <w:r>
              <w:rPr>
                <w:color w:val="000009"/>
                <w:spacing w:val="-2"/>
              </w:rPr>
              <w:t> </w:t>
            </w:r>
            <w:r>
              <w:rPr>
                <w:color w:val="000009"/>
              </w:rPr>
              <w:t>Água</w:t>
            </w:r>
            <w:r>
              <w:rPr>
                <w:color w:val="000009"/>
                <w:spacing w:val="-3"/>
              </w:rPr>
              <w:t> </w:t>
            </w:r>
            <w:r>
              <w:rPr>
                <w:color w:val="000009"/>
              </w:rPr>
              <w:t>e </w:t>
            </w:r>
            <w:r>
              <w:rPr>
                <w:color w:val="000009"/>
                <w:spacing w:val="-4"/>
              </w:rPr>
              <w:t>Gás.</w:t>
            </w:r>
            <w:r>
              <w:rPr>
                <w:color w:val="000009"/>
              </w:rPr>
              <w:tab/>
            </w:r>
            <w:r>
              <w:rPr>
                <w:color w:val="000009"/>
                <w:spacing w:val="-5"/>
              </w:rPr>
              <w:t>42</w:t>
            </w:r>
          </w:hyperlink>
        </w:p>
        <w:p>
          <w:pPr>
            <w:pStyle w:val="TOC1"/>
            <w:numPr>
              <w:ilvl w:val="0"/>
              <w:numId w:val="1"/>
            </w:numPr>
            <w:tabs>
              <w:tab w:pos="473" w:val="left" w:leader="none"/>
              <w:tab w:pos="9563" w:val="left" w:leader="dot"/>
            </w:tabs>
            <w:spacing w:line="240" w:lineRule="auto" w:before="0" w:after="0"/>
            <w:ind w:left="473" w:right="0" w:hanging="300"/>
            <w:jc w:val="left"/>
          </w:pPr>
          <w:hyperlink w:history="true" w:anchor="_TOC_250030">
            <w:r>
              <w:rPr>
                <w:color w:val="000009"/>
              </w:rPr>
              <w:t>-</w:t>
            </w:r>
            <w:r>
              <w:rPr>
                <w:color w:val="000009"/>
                <w:spacing w:val="-1"/>
              </w:rPr>
              <w:t> </w:t>
            </w:r>
            <w:r>
              <w:rPr>
                <w:color w:val="000009"/>
              </w:rPr>
              <w:t>Bloco </w:t>
            </w:r>
            <w:r>
              <w:rPr>
                <w:color w:val="000009"/>
                <w:spacing w:val="-10"/>
              </w:rPr>
              <w:t>D</w:t>
            </w:r>
            <w:r>
              <w:rPr>
                <w:color w:val="000009"/>
              </w:rPr>
              <w:tab/>
            </w:r>
            <w:r>
              <w:rPr>
                <w:color w:val="000009"/>
                <w:spacing w:val="-5"/>
              </w:rPr>
              <w:t>42</w:t>
            </w:r>
          </w:hyperlink>
        </w:p>
        <w:p>
          <w:pPr>
            <w:pStyle w:val="TOC1"/>
            <w:numPr>
              <w:ilvl w:val="1"/>
              <w:numId w:val="1"/>
            </w:numPr>
            <w:tabs>
              <w:tab w:pos="653" w:val="left" w:leader="none"/>
              <w:tab w:pos="9563" w:val="left" w:leader="dot"/>
            </w:tabs>
            <w:spacing w:line="240" w:lineRule="auto" w:before="0" w:after="0"/>
            <w:ind w:left="653" w:right="0" w:hanging="480"/>
            <w:jc w:val="left"/>
          </w:pPr>
          <w:hyperlink w:history="true" w:anchor="_TOC_250029">
            <w:r>
              <w:rPr>
                <w:color w:val="000009"/>
              </w:rPr>
              <w:t>-</w:t>
            </w:r>
            <w:r>
              <w:rPr>
                <w:color w:val="000009"/>
                <w:spacing w:val="-3"/>
              </w:rPr>
              <w:t> </w:t>
            </w:r>
            <w:r>
              <w:rPr>
                <w:color w:val="000009"/>
              </w:rPr>
              <w:t>Registro</w:t>
            </w:r>
            <w:r>
              <w:rPr>
                <w:color w:val="000009"/>
                <w:spacing w:val="-2"/>
              </w:rPr>
              <w:t> </w:t>
            </w:r>
            <w:r>
              <w:rPr>
                <w:color w:val="000009"/>
              </w:rPr>
              <w:t>D100 –</w:t>
            </w:r>
            <w:r>
              <w:rPr>
                <w:color w:val="000009"/>
                <w:spacing w:val="-2"/>
              </w:rPr>
              <w:t> </w:t>
            </w:r>
            <w:r>
              <w:rPr>
                <w:color w:val="000009"/>
              </w:rPr>
              <w:t>Documentos</w:t>
            </w:r>
            <w:r>
              <w:rPr>
                <w:color w:val="000009"/>
                <w:spacing w:val="-6"/>
              </w:rPr>
              <w:t> </w:t>
            </w:r>
            <w:r>
              <w:rPr>
                <w:color w:val="000009"/>
              </w:rPr>
              <w:t>Transportes</w:t>
            </w:r>
            <w:r>
              <w:rPr>
                <w:color w:val="000009"/>
                <w:spacing w:val="-2"/>
              </w:rPr>
              <w:t> </w:t>
            </w:r>
            <w:r>
              <w:rPr>
                <w:color w:val="000009"/>
              </w:rPr>
              <w:t>(códigos</w:t>
            </w:r>
            <w:r>
              <w:rPr>
                <w:color w:val="000009"/>
                <w:spacing w:val="-2"/>
              </w:rPr>
              <w:t> </w:t>
            </w:r>
            <w:r>
              <w:rPr>
                <w:color w:val="000009"/>
              </w:rPr>
              <w:t>07,</w:t>
            </w:r>
            <w:r>
              <w:rPr>
                <w:color w:val="000009"/>
                <w:spacing w:val="-1"/>
              </w:rPr>
              <w:t> </w:t>
            </w:r>
            <w:r>
              <w:rPr>
                <w:color w:val="000009"/>
              </w:rPr>
              <w:t>08,</w:t>
            </w:r>
            <w:r>
              <w:rPr>
                <w:color w:val="000009"/>
                <w:spacing w:val="-2"/>
              </w:rPr>
              <w:t> </w:t>
            </w:r>
            <w:r>
              <w:rPr>
                <w:color w:val="000009"/>
              </w:rPr>
              <w:t>8B,</w:t>
            </w:r>
            <w:r>
              <w:rPr>
                <w:color w:val="000009"/>
                <w:spacing w:val="-1"/>
              </w:rPr>
              <w:t> </w:t>
            </w:r>
            <w:r>
              <w:rPr>
                <w:color w:val="000009"/>
              </w:rPr>
              <w:t>09,</w:t>
            </w:r>
            <w:r>
              <w:rPr>
                <w:color w:val="000009"/>
                <w:spacing w:val="-2"/>
              </w:rPr>
              <w:t> </w:t>
            </w:r>
            <w:r>
              <w:rPr>
                <w:color w:val="000009"/>
              </w:rPr>
              <w:t>10,</w:t>
            </w:r>
            <w:r>
              <w:rPr>
                <w:color w:val="000009"/>
                <w:spacing w:val="-2"/>
              </w:rPr>
              <w:t> </w:t>
            </w:r>
            <w:r>
              <w:rPr>
                <w:color w:val="000009"/>
              </w:rPr>
              <w:t>11,</w:t>
            </w:r>
            <w:r>
              <w:rPr>
                <w:color w:val="000009"/>
                <w:spacing w:val="-1"/>
              </w:rPr>
              <w:t> </w:t>
            </w:r>
            <w:r>
              <w:rPr>
                <w:color w:val="000009"/>
              </w:rPr>
              <w:t>26,</w:t>
            </w:r>
            <w:r>
              <w:rPr>
                <w:color w:val="000009"/>
                <w:spacing w:val="-2"/>
              </w:rPr>
              <w:t> </w:t>
            </w:r>
            <w:r>
              <w:rPr>
                <w:color w:val="000009"/>
              </w:rPr>
              <w:t>27,</w:t>
            </w:r>
            <w:r>
              <w:rPr>
                <w:color w:val="000009"/>
                <w:spacing w:val="-1"/>
              </w:rPr>
              <w:t> </w:t>
            </w:r>
            <w:r>
              <w:rPr>
                <w:color w:val="000009"/>
                <w:spacing w:val="-5"/>
              </w:rPr>
              <w:t>57)</w:t>
            </w:r>
            <w:r>
              <w:rPr>
                <w:color w:val="000009"/>
              </w:rPr>
              <w:tab/>
            </w:r>
            <w:r>
              <w:rPr>
                <w:color w:val="000009"/>
                <w:spacing w:val="-5"/>
              </w:rPr>
              <w:t>43</w:t>
            </w:r>
          </w:hyperlink>
        </w:p>
        <w:p>
          <w:pPr>
            <w:pStyle w:val="TOC1"/>
            <w:numPr>
              <w:ilvl w:val="1"/>
              <w:numId w:val="1"/>
            </w:numPr>
            <w:tabs>
              <w:tab w:pos="653" w:val="left" w:leader="none"/>
              <w:tab w:pos="9563" w:val="left" w:leader="dot"/>
            </w:tabs>
            <w:spacing w:line="240" w:lineRule="auto" w:before="0" w:after="0"/>
            <w:ind w:left="653" w:right="0" w:hanging="480"/>
            <w:jc w:val="left"/>
          </w:pPr>
          <w:hyperlink w:history="true" w:anchor="_TOC_250028">
            <w:r>
              <w:rPr>
                <w:color w:val="000009"/>
              </w:rPr>
              <w:t>-</w:t>
            </w:r>
            <w:r>
              <w:rPr>
                <w:color w:val="000009"/>
                <w:spacing w:val="-3"/>
              </w:rPr>
              <w:t> </w:t>
            </w:r>
            <w:r>
              <w:rPr>
                <w:color w:val="000009"/>
              </w:rPr>
              <w:t>Registro</w:t>
            </w:r>
            <w:r>
              <w:rPr>
                <w:color w:val="000009"/>
                <w:spacing w:val="-3"/>
              </w:rPr>
              <w:t> </w:t>
            </w:r>
            <w:r>
              <w:rPr>
                <w:color w:val="000009"/>
              </w:rPr>
              <w:t>D160</w:t>
            </w:r>
            <w:r>
              <w:rPr>
                <w:color w:val="000009"/>
                <w:spacing w:val="-1"/>
              </w:rPr>
              <w:t> </w:t>
            </w:r>
            <w:r>
              <w:rPr>
                <w:color w:val="000009"/>
              </w:rPr>
              <w:t>–</w:t>
            </w:r>
            <w:r>
              <w:rPr>
                <w:color w:val="000009"/>
                <w:spacing w:val="-2"/>
              </w:rPr>
              <w:t> </w:t>
            </w:r>
            <w:r>
              <w:rPr>
                <w:color w:val="000009"/>
              </w:rPr>
              <w:t>Carga</w:t>
            </w:r>
            <w:r>
              <w:rPr>
                <w:color w:val="000009"/>
                <w:spacing w:val="-5"/>
              </w:rPr>
              <w:t> </w:t>
            </w:r>
            <w:r>
              <w:rPr>
                <w:color w:val="000009"/>
                <w:spacing w:val="-2"/>
              </w:rPr>
              <w:t>Transportada</w:t>
            </w:r>
            <w:r>
              <w:rPr>
                <w:color w:val="000009"/>
              </w:rPr>
              <w:tab/>
            </w:r>
            <w:r>
              <w:rPr>
                <w:color w:val="000009"/>
                <w:spacing w:val="-5"/>
              </w:rPr>
              <w:t>43</w:t>
            </w:r>
          </w:hyperlink>
        </w:p>
        <w:p>
          <w:pPr>
            <w:pStyle w:val="TOC1"/>
            <w:numPr>
              <w:ilvl w:val="1"/>
              <w:numId w:val="1"/>
            </w:numPr>
            <w:tabs>
              <w:tab w:pos="653" w:val="left" w:leader="none"/>
              <w:tab w:pos="9563" w:val="left" w:leader="dot"/>
            </w:tabs>
            <w:spacing w:line="240" w:lineRule="auto" w:before="1" w:after="0"/>
            <w:ind w:left="653" w:right="0" w:hanging="480"/>
            <w:jc w:val="left"/>
          </w:pPr>
          <w:hyperlink w:history="true" w:anchor="_TOC_250027">
            <w:r>
              <w:rPr>
                <w:color w:val="000009"/>
              </w:rPr>
              <w:t>-</w:t>
            </w:r>
            <w:r>
              <w:rPr>
                <w:color w:val="000009"/>
                <w:spacing w:val="-2"/>
              </w:rPr>
              <w:t> </w:t>
            </w:r>
            <w:r>
              <w:rPr>
                <w:color w:val="000009"/>
              </w:rPr>
              <w:t>Registro</w:t>
            </w:r>
            <w:r>
              <w:rPr>
                <w:color w:val="000009"/>
                <w:spacing w:val="-1"/>
              </w:rPr>
              <w:t> </w:t>
            </w:r>
            <w:r>
              <w:rPr>
                <w:color w:val="000009"/>
              </w:rPr>
              <w:t>D500 – Documentos</w:t>
            </w:r>
            <w:r>
              <w:rPr>
                <w:color w:val="000009"/>
                <w:spacing w:val="-1"/>
              </w:rPr>
              <w:t> </w:t>
            </w:r>
            <w:r>
              <w:rPr>
                <w:color w:val="000009"/>
              </w:rPr>
              <w:t>Serviços</w:t>
            </w:r>
            <w:r>
              <w:rPr>
                <w:color w:val="000009"/>
                <w:spacing w:val="-1"/>
              </w:rPr>
              <w:t> </w:t>
            </w:r>
            <w:r>
              <w:rPr>
                <w:color w:val="000009"/>
              </w:rPr>
              <w:t>de</w:t>
            </w:r>
            <w:r>
              <w:rPr>
                <w:color w:val="000009"/>
                <w:spacing w:val="-2"/>
              </w:rPr>
              <w:t> </w:t>
            </w:r>
            <w:r>
              <w:rPr>
                <w:color w:val="000009"/>
              </w:rPr>
              <w:t>Comunicação (códigos</w:t>
            </w:r>
            <w:r>
              <w:rPr>
                <w:color w:val="000009"/>
                <w:spacing w:val="-1"/>
              </w:rPr>
              <w:t> </w:t>
            </w:r>
            <w:r>
              <w:rPr>
                <w:color w:val="000009"/>
              </w:rPr>
              <w:t>21</w:t>
            </w:r>
            <w:r>
              <w:rPr>
                <w:color w:val="000009"/>
                <w:spacing w:val="1"/>
              </w:rPr>
              <w:t> </w:t>
            </w:r>
            <w:r>
              <w:rPr>
                <w:color w:val="000009"/>
              </w:rPr>
              <w:t>e</w:t>
            </w:r>
            <w:r>
              <w:rPr>
                <w:color w:val="000009"/>
                <w:spacing w:val="-1"/>
              </w:rPr>
              <w:t> </w:t>
            </w:r>
            <w:r>
              <w:rPr>
                <w:color w:val="000009"/>
                <w:spacing w:val="-5"/>
              </w:rPr>
              <w:t>22)</w:t>
            </w:r>
            <w:r>
              <w:rPr>
                <w:color w:val="000009"/>
              </w:rPr>
              <w:tab/>
            </w:r>
            <w:r>
              <w:rPr>
                <w:color w:val="000009"/>
                <w:spacing w:val="-5"/>
              </w:rPr>
              <w:t>43</w:t>
            </w:r>
          </w:hyperlink>
        </w:p>
        <w:p>
          <w:pPr>
            <w:pStyle w:val="TOC1"/>
            <w:numPr>
              <w:ilvl w:val="0"/>
              <w:numId w:val="1"/>
            </w:numPr>
            <w:tabs>
              <w:tab w:pos="473" w:val="left" w:leader="none"/>
              <w:tab w:pos="9563" w:val="left" w:leader="dot"/>
            </w:tabs>
            <w:spacing w:line="240" w:lineRule="auto" w:before="0" w:after="0"/>
            <w:ind w:left="473" w:right="0" w:hanging="300"/>
            <w:jc w:val="left"/>
          </w:pPr>
          <w:hyperlink w:history="true" w:anchor="_TOC_250026">
            <w:r>
              <w:rPr>
                <w:color w:val="000009"/>
              </w:rPr>
              <w:t>-</w:t>
            </w:r>
            <w:r>
              <w:rPr>
                <w:color w:val="000009"/>
                <w:spacing w:val="-1"/>
              </w:rPr>
              <w:t> </w:t>
            </w:r>
            <w:r>
              <w:rPr>
                <w:color w:val="000009"/>
              </w:rPr>
              <w:t>Bloco </w:t>
            </w:r>
            <w:r>
              <w:rPr>
                <w:color w:val="000009"/>
                <w:spacing w:val="-10"/>
              </w:rPr>
              <w:t>E</w:t>
            </w:r>
            <w:r>
              <w:rPr>
                <w:color w:val="000009"/>
              </w:rPr>
              <w:tab/>
            </w:r>
            <w:r>
              <w:rPr>
                <w:color w:val="000009"/>
                <w:spacing w:val="-5"/>
              </w:rPr>
              <w:t>43</w:t>
            </w:r>
          </w:hyperlink>
        </w:p>
        <w:p>
          <w:pPr>
            <w:pStyle w:val="TOC1"/>
            <w:numPr>
              <w:ilvl w:val="1"/>
              <w:numId w:val="1"/>
            </w:numPr>
            <w:tabs>
              <w:tab w:pos="653" w:val="left" w:leader="none"/>
              <w:tab w:pos="9563" w:val="left" w:leader="dot"/>
            </w:tabs>
            <w:spacing w:line="240" w:lineRule="auto" w:before="0" w:after="0"/>
            <w:ind w:left="653" w:right="0" w:hanging="480"/>
            <w:jc w:val="left"/>
          </w:pPr>
          <w:hyperlink w:history="true" w:anchor="_TOC_250025">
            <w:r>
              <w:rPr>
                <w:color w:val="000009"/>
              </w:rPr>
              <w:t>-</w:t>
            </w:r>
            <w:r>
              <w:rPr>
                <w:color w:val="000009"/>
                <w:spacing w:val="-5"/>
              </w:rPr>
              <w:t> </w:t>
            </w:r>
            <w:r>
              <w:rPr>
                <w:color w:val="000009"/>
              </w:rPr>
              <w:t>Registro</w:t>
            </w:r>
            <w:r>
              <w:rPr>
                <w:color w:val="000009"/>
                <w:spacing w:val="-1"/>
              </w:rPr>
              <w:t> </w:t>
            </w:r>
            <w:r>
              <w:rPr>
                <w:color w:val="000009"/>
              </w:rPr>
              <w:t>E200</w:t>
            </w:r>
            <w:r>
              <w:rPr>
                <w:color w:val="000009"/>
                <w:spacing w:val="-1"/>
              </w:rPr>
              <w:t> </w:t>
            </w:r>
            <w:r>
              <w:rPr>
                <w:color w:val="000009"/>
              </w:rPr>
              <w:t>–</w:t>
            </w:r>
            <w:r>
              <w:rPr>
                <w:color w:val="000009"/>
                <w:spacing w:val="-1"/>
              </w:rPr>
              <w:t> </w:t>
            </w:r>
            <w:r>
              <w:rPr>
                <w:color w:val="000009"/>
              </w:rPr>
              <w:t>Período</w:t>
            </w:r>
            <w:r>
              <w:rPr>
                <w:color w:val="000009"/>
                <w:spacing w:val="-1"/>
              </w:rPr>
              <w:t> </w:t>
            </w:r>
            <w:r>
              <w:rPr>
                <w:color w:val="000009"/>
              </w:rPr>
              <w:t>de</w:t>
            </w:r>
            <w:r>
              <w:rPr>
                <w:color w:val="000009"/>
                <w:spacing w:val="-15"/>
              </w:rPr>
              <w:t> </w:t>
            </w:r>
            <w:r>
              <w:rPr>
                <w:color w:val="000009"/>
              </w:rPr>
              <w:t>Apuração ICMS</w:t>
            </w:r>
            <w:r>
              <w:rPr>
                <w:color w:val="000009"/>
                <w:spacing w:val="1"/>
              </w:rPr>
              <w:t> </w:t>
            </w:r>
            <w:r>
              <w:rPr>
                <w:color w:val="000009"/>
              </w:rPr>
              <w:t>–</w:t>
            </w:r>
            <w:r>
              <w:rPr>
                <w:color w:val="000009"/>
                <w:spacing w:val="-1"/>
              </w:rPr>
              <w:t> </w:t>
            </w:r>
            <w:r>
              <w:rPr>
                <w:color w:val="000009"/>
              </w:rPr>
              <w:t>Substituição</w:t>
            </w:r>
            <w:r>
              <w:rPr>
                <w:color w:val="000009"/>
                <w:spacing w:val="-6"/>
              </w:rPr>
              <w:t> </w:t>
            </w:r>
            <w:r>
              <w:rPr>
                <w:color w:val="000009"/>
                <w:spacing w:val="-2"/>
              </w:rPr>
              <w:t>Tributária</w:t>
            </w:r>
            <w:r>
              <w:rPr>
                <w:color w:val="000009"/>
              </w:rPr>
              <w:tab/>
            </w:r>
            <w:r>
              <w:rPr>
                <w:color w:val="000009"/>
                <w:spacing w:val="-5"/>
              </w:rPr>
              <w:t>43</w:t>
            </w:r>
          </w:hyperlink>
        </w:p>
        <w:p>
          <w:pPr>
            <w:pStyle w:val="TOC1"/>
            <w:numPr>
              <w:ilvl w:val="1"/>
              <w:numId w:val="1"/>
            </w:numPr>
            <w:tabs>
              <w:tab w:pos="653" w:val="left" w:leader="none"/>
              <w:tab w:pos="9563" w:val="left" w:leader="dot"/>
            </w:tabs>
            <w:spacing w:line="240" w:lineRule="auto" w:before="0" w:after="0"/>
            <w:ind w:left="653" w:right="0" w:hanging="480"/>
            <w:jc w:val="left"/>
          </w:pPr>
          <w:hyperlink w:history="true" w:anchor="_TOC_250024">
            <w:r>
              <w:rPr>
                <w:color w:val="000009"/>
              </w:rPr>
              <w:t>-</w:t>
            </w:r>
            <w:r>
              <w:rPr>
                <w:color w:val="000009"/>
                <w:spacing w:val="-8"/>
              </w:rPr>
              <w:t> </w:t>
            </w:r>
            <w:r>
              <w:rPr>
                <w:color w:val="000009"/>
              </w:rPr>
              <w:t>Registro</w:t>
            </w:r>
            <w:r>
              <w:rPr>
                <w:color w:val="000009"/>
                <w:spacing w:val="-4"/>
              </w:rPr>
              <w:t> </w:t>
            </w:r>
            <w:r>
              <w:rPr>
                <w:color w:val="000009"/>
              </w:rPr>
              <w:t>E510</w:t>
            </w:r>
            <w:r>
              <w:rPr>
                <w:color w:val="000009"/>
                <w:spacing w:val="-3"/>
              </w:rPr>
              <w:t> </w:t>
            </w:r>
            <w:r>
              <w:rPr>
                <w:color w:val="000009"/>
              </w:rPr>
              <w:t>–</w:t>
            </w:r>
            <w:r>
              <w:rPr>
                <w:color w:val="000009"/>
                <w:spacing w:val="-4"/>
              </w:rPr>
              <w:t> </w:t>
            </w:r>
            <w:r>
              <w:rPr>
                <w:color w:val="000009"/>
              </w:rPr>
              <w:t>Consolidação</w:t>
            </w:r>
            <w:r>
              <w:rPr>
                <w:color w:val="000009"/>
                <w:spacing w:val="-4"/>
              </w:rPr>
              <w:t> </w:t>
            </w:r>
            <w:r>
              <w:rPr>
                <w:color w:val="000009"/>
              </w:rPr>
              <w:t>dos</w:t>
            </w:r>
            <w:r>
              <w:rPr>
                <w:color w:val="000009"/>
                <w:spacing w:val="-9"/>
              </w:rPr>
              <w:t> </w:t>
            </w:r>
            <w:r>
              <w:rPr>
                <w:color w:val="000009"/>
              </w:rPr>
              <w:t>Valores</w:t>
            </w:r>
            <w:r>
              <w:rPr>
                <w:color w:val="000009"/>
                <w:spacing w:val="-2"/>
              </w:rPr>
              <w:t> </w:t>
            </w:r>
            <w:r>
              <w:rPr>
                <w:color w:val="000009"/>
              </w:rPr>
              <w:t>de</w:t>
            </w:r>
            <w:r>
              <w:rPr>
                <w:color w:val="000009"/>
                <w:spacing w:val="-3"/>
              </w:rPr>
              <w:t> </w:t>
            </w:r>
            <w:r>
              <w:rPr>
                <w:color w:val="000009"/>
                <w:spacing w:val="-5"/>
              </w:rPr>
              <w:t>IPI</w:t>
            </w:r>
            <w:r>
              <w:rPr>
                <w:color w:val="000009"/>
              </w:rPr>
              <w:tab/>
            </w:r>
            <w:r>
              <w:rPr>
                <w:color w:val="000009"/>
                <w:spacing w:val="-5"/>
              </w:rPr>
              <w:t>44</w:t>
            </w:r>
          </w:hyperlink>
        </w:p>
        <w:p>
          <w:pPr>
            <w:pStyle w:val="TOC1"/>
            <w:numPr>
              <w:ilvl w:val="0"/>
              <w:numId w:val="1"/>
            </w:numPr>
            <w:tabs>
              <w:tab w:pos="473" w:val="left" w:leader="none"/>
              <w:tab w:pos="9563" w:val="left" w:leader="dot"/>
            </w:tabs>
            <w:spacing w:line="240" w:lineRule="auto" w:before="0" w:after="0"/>
            <w:ind w:left="473" w:right="0" w:hanging="300"/>
            <w:jc w:val="left"/>
          </w:pPr>
          <w:r>
            <w:rPr>
              <w:color w:val="000009"/>
            </w:rPr>
            <w:t>-</w:t>
          </w:r>
          <w:r>
            <w:rPr>
              <w:color w:val="000009"/>
              <w:spacing w:val="-1"/>
            </w:rPr>
            <w:t> </w:t>
          </w:r>
          <w:r>
            <w:rPr>
              <w:color w:val="000009"/>
            </w:rPr>
            <w:t>Bloco </w:t>
          </w:r>
          <w:r>
            <w:rPr>
              <w:color w:val="000009"/>
              <w:spacing w:val="-10"/>
            </w:rPr>
            <w:t>G</w:t>
          </w:r>
          <w:r>
            <w:rPr>
              <w:color w:val="000009"/>
            </w:rPr>
            <w:tab/>
          </w:r>
          <w:r>
            <w:rPr>
              <w:color w:val="000009"/>
              <w:spacing w:val="-5"/>
            </w:rPr>
            <w:t>44</w:t>
          </w:r>
        </w:p>
        <w:p>
          <w:pPr>
            <w:pStyle w:val="TOC1"/>
            <w:numPr>
              <w:ilvl w:val="0"/>
              <w:numId w:val="1"/>
            </w:numPr>
            <w:tabs>
              <w:tab w:pos="473" w:val="left" w:leader="none"/>
              <w:tab w:pos="9563" w:val="left" w:leader="dot"/>
            </w:tabs>
            <w:spacing w:line="240" w:lineRule="auto" w:before="0" w:after="0"/>
            <w:ind w:left="473" w:right="0" w:hanging="300"/>
            <w:jc w:val="left"/>
          </w:pPr>
          <w:hyperlink w:history="true" w:anchor="_TOC_250023">
            <w:r>
              <w:rPr>
                <w:color w:val="000009"/>
              </w:rPr>
              <w:t>-</w:t>
            </w:r>
            <w:r>
              <w:rPr>
                <w:color w:val="000009"/>
                <w:spacing w:val="-1"/>
              </w:rPr>
              <w:t> </w:t>
            </w:r>
            <w:r>
              <w:rPr>
                <w:color w:val="000009"/>
              </w:rPr>
              <w:t>Bloco </w:t>
            </w:r>
            <w:r>
              <w:rPr>
                <w:color w:val="000009"/>
                <w:spacing w:val="-10"/>
              </w:rPr>
              <w:t>H</w:t>
            </w:r>
            <w:r>
              <w:rPr>
                <w:color w:val="000009"/>
              </w:rPr>
              <w:tab/>
            </w:r>
            <w:r>
              <w:rPr>
                <w:color w:val="000009"/>
                <w:spacing w:val="-5"/>
              </w:rPr>
              <w:t>44</w:t>
            </w:r>
          </w:hyperlink>
        </w:p>
        <w:p>
          <w:pPr>
            <w:pStyle w:val="TOC1"/>
            <w:numPr>
              <w:ilvl w:val="1"/>
              <w:numId w:val="1"/>
            </w:numPr>
            <w:tabs>
              <w:tab w:pos="653" w:val="left" w:leader="none"/>
              <w:tab w:pos="9563" w:val="left" w:leader="dot"/>
            </w:tabs>
            <w:spacing w:line="240" w:lineRule="auto" w:before="0" w:after="0"/>
            <w:ind w:left="653" w:right="0" w:hanging="480"/>
            <w:jc w:val="left"/>
          </w:pPr>
          <w:hyperlink w:history="true" w:anchor="_TOC_250022">
            <w:r>
              <w:rPr>
                <w:color w:val="000009"/>
              </w:rPr>
              <w:t>-</w:t>
            </w:r>
            <w:r>
              <w:rPr>
                <w:color w:val="000009"/>
                <w:spacing w:val="-2"/>
              </w:rPr>
              <w:t> </w:t>
            </w:r>
            <w:r>
              <w:rPr>
                <w:color w:val="000009"/>
              </w:rPr>
              <w:t>Registro</w:t>
            </w:r>
            <w:r>
              <w:rPr>
                <w:color w:val="000009"/>
                <w:spacing w:val="-1"/>
              </w:rPr>
              <w:t> </w:t>
            </w:r>
            <w:r>
              <w:rPr>
                <w:color w:val="000009"/>
              </w:rPr>
              <w:t>H010 -</w:t>
            </w:r>
            <w:r>
              <w:rPr>
                <w:color w:val="000009"/>
                <w:spacing w:val="1"/>
              </w:rPr>
              <w:t> </w:t>
            </w:r>
            <w:r>
              <w:rPr>
                <w:color w:val="000009"/>
                <w:spacing w:val="-2"/>
              </w:rPr>
              <w:t>Inventário</w:t>
            </w:r>
            <w:r>
              <w:rPr>
                <w:color w:val="000009"/>
              </w:rPr>
              <w:tab/>
            </w:r>
            <w:r>
              <w:rPr>
                <w:color w:val="000009"/>
                <w:spacing w:val="-5"/>
              </w:rPr>
              <w:t>44</w:t>
            </w:r>
          </w:hyperlink>
        </w:p>
        <w:p>
          <w:pPr>
            <w:pStyle w:val="TOC1"/>
            <w:numPr>
              <w:ilvl w:val="0"/>
              <w:numId w:val="1"/>
            </w:numPr>
            <w:tabs>
              <w:tab w:pos="473" w:val="left" w:leader="none"/>
              <w:tab w:pos="9563" w:val="left" w:leader="dot"/>
            </w:tabs>
            <w:spacing w:line="240" w:lineRule="auto" w:before="0" w:after="0"/>
            <w:ind w:left="473" w:right="0" w:hanging="300"/>
            <w:jc w:val="left"/>
          </w:pPr>
          <w:hyperlink w:history="true" w:anchor="_TOC_250021">
            <w:r>
              <w:rPr>
                <w:color w:val="000009"/>
              </w:rPr>
              <w:t>-</w:t>
            </w:r>
            <w:r>
              <w:rPr>
                <w:color w:val="000009"/>
                <w:spacing w:val="-2"/>
              </w:rPr>
              <w:t> </w:t>
            </w:r>
            <w:r>
              <w:rPr>
                <w:color w:val="000009"/>
              </w:rPr>
              <w:t>Bloco K</w:t>
            </w:r>
            <w:r>
              <w:rPr>
                <w:color w:val="000009"/>
                <w:spacing w:val="-1"/>
              </w:rPr>
              <w:t> </w:t>
            </w:r>
            <w:r>
              <w:rPr>
                <w:color w:val="000009"/>
              </w:rPr>
              <w:t>–</w:t>
            </w:r>
            <w:r>
              <w:rPr>
                <w:color w:val="000009"/>
                <w:spacing w:val="-1"/>
              </w:rPr>
              <w:t> </w:t>
            </w:r>
            <w:r>
              <w:rPr>
                <w:color w:val="000009"/>
              </w:rPr>
              <w:t>Controle da</w:t>
            </w:r>
            <w:r>
              <w:rPr>
                <w:color w:val="000009"/>
                <w:spacing w:val="-2"/>
              </w:rPr>
              <w:t> </w:t>
            </w:r>
            <w:r>
              <w:rPr>
                <w:color w:val="000009"/>
              </w:rPr>
              <w:t>Produção</w:t>
            </w:r>
            <w:r>
              <w:rPr>
                <w:color w:val="000009"/>
                <w:spacing w:val="-1"/>
              </w:rPr>
              <w:t> </w:t>
            </w:r>
            <w:r>
              <w:rPr>
                <w:color w:val="000009"/>
              </w:rPr>
              <w:t>e</w:t>
            </w:r>
            <w:r>
              <w:rPr>
                <w:color w:val="000009"/>
                <w:spacing w:val="1"/>
              </w:rPr>
              <w:t> </w:t>
            </w:r>
            <w:r>
              <w:rPr>
                <w:color w:val="000009"/>
              </w:rPr>
              <w:t>do </w:t>
            </w:r>
            <w:r>
              <w:rPr>
                <w:color w:val="000009"/>
                <w:spacing w:val="-2"/>
              </w:rPr>
              <w:t>Estoque</w:t>
            </w:r>
            <w:r>
              <w:rPr>
                <w:color w:val="000009"/>
              </w:rPr>
              <w:tab/>
            </w:r>
            <w:r>
              <w:rPr>
                <w:color w:val="000009"/>
                <w:spacing w:val="-5"/>
              </w:rPr>
              <w:t>45</w:t>
            </w:r>
          </w:hyperlink>
        </w:p>
        <w:p>
          <w:pPr>
            <w:pStyle w:val="TOC1"/>
            <w:numPr>
              <w:ilvl w:val="1"/>
              <w:numId w:val="1"/>
            </w:numPr>
            <w:tabs>
              <w:tab w:pos="653" w:val="left" w:leader="none"/>
              <w:tab w:pos="9563" w:val="left" w:leader="dot"/>
            </w:tabs>
            <w:spacing w:line="240" w:lineRule="auto" w:before="0" w:after="0"/>
            <w:ind w:left="653" w:right="0" w:hanging="480"/>
            <w:jc w:val="left"/>
          </w:pPr>
          <w:hyperlink w:history="true" w:anchor="_TOC_250020">
            <w:r>
              <w:rPr>
                <w:color w:val="000009"/>
              </w:rPr>
              <w:t>-</w:t>
            </w:r>
            <w:r>
              <w:rPr>
                <w:color w:val="000009"/>
                <w:spacing w:val="-5"/>
              </w:rPr>
              <w:t> </w:t>
            </w:r>
            <w:r>
              <w:rPr>
                <w:color w:val="000009"/>
              </w:rPr>
              <w:t>Registro</w:t>
            </w:r>
            <w:r>
              <w:rPr>
                <w:color w:val="000009"/>
                <w:spacing w:val="-3"/>
              </w:rPr>
              <w:t> </w:t>
            </w:r>
            <w:r>
              <w:rPr>
                <w:color w:val="000009"/>
              </w:rPr>
              <w:t>0200</w:t>
            </w:r>
            <w:r>
              <w:rPr>
                <w:color w:val="000009"/>
                <w:spacing w:val="-2"/>
              </w:rPr>
              <w:t> </w:t>
            </w:r>
            <w:r>
              <w:rPr>
                <w:color w:val="000009"/>
              </w:rPr>
              <w:t>–</w:t>
            </w:r>
            <w:r>
              <w:rPr>
                <w:color w:val="000009"/>
                <w:spacing w:val="-8"/>
              </w:rPr>
              <w:t> </w:t>
            </w:r>
            <w:r>
              <w:rPr>
                <w:color w:val="000009"/>
              </w:rPr>
              <w:t>Tabela</w:t>
            </w:r>
            <w:r>
              <w:rPr>
                <w:color w:val="000009"/>
                <w:spacing w:val="-4"/>
              </w:rPr>
              <w:t> </w:t>
            </w:r>
            <w:r>
              <w:rPr>
                <w:color w:val="000009"/>
              </w:rPr>
              <w:t>de</w:t>
            </w:r>
            <w:r>
              <w:rPr>
                <w:color w:val="000009"/>
                <w:spacing w:val="-3"/>
              </w:rPr>
              <w:t> </w:t>
            </w:r>
            <w:r>
              <w:rPr>
                <w:color w:val="000009"/>
              </w:rPr>
              <w:t>Identificação</w:t>
            </w:r>
            <w:r>
              <w:rPr>
                <w:color w:val="000009"/>
                <w:spacing w:val="-3"/>
              </w:rPr>
              <w:t> </w:t>
            </w:r>
            <w:r>
              <w:rPr>
                <w:color w:val="000009"/>
              </w:rPr>
              <w:t>do</w:t>
            </w:r>
            <w:r>
              <w:rPr>
                <w:color w:val="000009"/>
                <w:spacing w:val="-1"/>
              </w:rPr>
              <w:t> </w:t>
            </w:r>
            <w:r>
              <w:rPr>
                <w:color w:val="000009"/>
                <w:spacing w:val="-4"/>
              </w:rPr>
              <w:t>Item</w:t>
            </w:r>
            <w:r>
              <w:rPr>
                <w:color w:val="000009"/>
              </w:rPr>
              <w:tab/>
            </w:r>
            <w:r>
              <w:rPr>
                <w:color w:val="000009"/>
                <w:spacing w:val="-5"/>
              </w:rPr>
              <w:t>45</w:t>
            </w:r>
          </w:hyperlink>
        </w:p>
        <w:p>
          <w:pPr>
            <w:pStyle w:val="TOC1"/>
            <w:numPr>
              <w:ilvl w:val="1"/>
              <w:numId w:val="1"/>
            </w:numPr>
            <w:tabs>
              <w:tab w:pos="653" w:val="left" w:leader="none"/>
              <w:tab w:pos="9563" w:val="left" w:leader="dot"/>
            </w:tabs>
            <w:spacing w:line="240" w:lineRule="auto" w:before="0" w:after="0"/>
            <w:ind w:left="653" w:right="0" w:hanging="480"/>
            <w:jc w:val="left"/>
          </w:pPr>
          <w:hyperlink w:history="true" w:anchor="_TOC_250019">
            <w:r>
              <w:rPr>
                <w:color w:val="000009"/>
              </w:rPr>
              <w:t>-</w:t>
            </w:r>
            <w:r>
              <w:rPr>
                <w:color w:val="000009"/>
                <w:spacing w:val="-2"/>
              </w:rPr>
              <w:t> </w:t>
            </w:r>
            <w:r>
              <w:rPr>
                <w:color w:val="000009"/>
              </w:rPr>
              <w:t>Registro</w:t>
            </w:r>
            <w:r>
              <w:rPr>
                <w:color w:val="000009"/>
                <w:spacing w:val="-1"/>
              </w:rPr>
              <w:t> </w:t>
            </w:r>
            <w:r>
              <w:rPr>
                <w:color w:val="000009"/>
              </w:rPr>
              <w:t>0210 –</w:t>
            </w:r>
            <w:r>
              <w:rPr>
                <w:color w:val="000009"/>
                <w:spacing w:val="-1"/>
              </w:rPr>
              <w:t> </w:t>
            </w:r>
            <w:r>
              <w:rPr>
                <w:color w:val="000009"/>
              </w:rPr>
              <w:t>Consumo</w:t>
            </w:r>
            <w:r>
              <w:rPr>
                <w:color w:val="000009"/>
                <w:spacing w:val="-1"/>
              </w:rPr>
              <w:t> </w:t>
            </w:r>
            <w:r>
              <w:rPr>
                <w:color w:val="000009"/>
              </w:rPr>
              <w:t>Específico </w:t>
            </w:r>
            <w:r>
              <w:rPr>
                <w:color w:val="000009"/>
                <w:spacing w:val="-2"/>
              </w:rPr>
              <w:t>Padronizado</w:t>
            </w:r>
            <w:r>
              <w:rPr>
                <w:color w:val="000009"/>
              </w:rPr>
              <w:tab/>
            </w:r>
            <w:r>
              <w:rPr>
                <w:color w:val="000009"/>
                <w:spacing w:val="-5"/>
              </w:rPr>
              <w:t>53</w:t>
            </w:r>
          </w:hyperlink>
        </w:p>
        <w:p>
          <w:pPr>
            <w:pStyle w:val="TOC1"/>
            <w:numPr>
              <w:ilvl w:val="1"/>
              <w:numId w:val="1"/>
            </w:numPr>
            <w:tabs>
              <w:tab w:pos="653" w:val="left" w:leader="none"/>
              <w:tab w:pos="9563" w:val="left" w:leader="dot"/>
            </w:tabs>
            <w:spacing w:line="240" w:lineRule="auto" w:before="0" w:after="0"/>
            <w:ind w:left="653" w:right="0" w:hanging="480"/>
            <w:jc w:val="left"/>
          </w:pPr>
          <w:hyperlink w:history="true" w:anchor="_TOC_250018">
            <w:r>
              <w:rPr>
                <w:color w:val="000009"/>
              </w:rPr>
              <w:t>-</w:t>
            </w:r>
            <w:r>
              <w:rPr>
                <w:color w:val="000009"/>
                <w:spacing w:val="-2"/>
              </w:rPr>
              <w:t> </w:t>
            </w:r>
            <w:r>
              <w:rPr>
                <w:color w:val="000009"/>
              </w:rPr>
              <w:t>Registro K200 – Estoque</w:t>
            </w:r>
            <w:r>
              <w:rPr>
                <w:color w:val="000009"/>
                <w:spacing w:val="-1"/>
              </w:rPr>
              <w:t> </w:t>
            </w:r>
            <w:r>
              <w:rPr>
                <w:color w:val="000009"/>
                <w:spacing w:val="-2"/>
              </w:rPr>
              <w:t>Escriturado</w:t>
            </w:r>
            <w:r>
              <w:rPr>
                <w:color w:val="000009"/>
              </w:rPr>
              <w:tab/>
            </w:r>
            <w:r>
              <w:rPr>
                <w:color w:val="000009"/>
                <w:spacing w:val="-5"/>
              </w:rPr>
              <w:t>70</w:t>
            </w:r>
          </w:hyperlink>
        </w:p>
        <w:p>
          <w:pPr>
            <w:pStyle w:val="TOC1"/>
            <w:numPr>
              <w:ilvl w:val="1"/>
              <w:numId w:val="1"/>
            </w:numPr>
            <w:tabs>
              <w:tab w:pos="653" w:val="left" w:leader="none"/>
              <w:tab w:pos="9563" w:val="left" w:leader="dot"/>
            </w:tabs>
            <w:spacing w:line="240" w:lineRule="auto" w:before="0" w:after="0"/>
            <w:ind w:left="653" w:right="0" w:hanging="480"/>
            <w:jc w:val="left"/>
          </w:pPr>
          <w:hyperlink w:history="true" w:anchor="_TOC_250017">
            <w:r>
              <w:rPr>
                <w:color w:val="000009"/>
              </w:rPr>
              <w:t>-</w:t>
            </w:r>
            <w:r>
              <w:rPr>
                <w:color w:val="000009"/>
                <w:spacing w:val="-5"/>
              </w:rPr>
              <w:t> </w:t>
            </w:r>
            <w:r>
              <w:rPr>
                <w:color w:val="000009"/>
              </w:rPr>
              <w:t>Registro</w:t>
            </w:r>
            <w:r>
              <w:rPr>
                <w:color w:val="000009"/>
                <w:spacing w:val="-1"/>
              </w:rPr>
              <w:t> </w:t>
            </w:r>
            <w:r>
              <w:rPr>
                <w:color w:val="000009"/>
              </w:rPr>
              <w:t>K220</w:t>
            </w:r>
            <w:r>
              <w:rPr>
                <w:color w:val="000009"/>
                <w:spacing w:val="-1"/>
              </w:rPr>
              <w:t> </w:t>
            </w:r>
            <w:r>
              <w:rPr>
                <w:color w:val="000009"/>
              </w:rPr>
              <w:t>–</w:t>
            </w:r>
            <w:r>
              <w:rPr>
                <w:color w:val="000009"/>
                <w:spacing w:val="-1"/>
              </w:rPr>
              <w:t> </w:t>
            </w:r>
            <w:r>
              <w:rPr>
                <w:color w:val="000009"/>
              </w:rPr>
              <w:t>Outras</w:t>
            </w:r>
            <w:r>
              <w:rPr>
                <w:color w:val="000009"/>
                <w:spacing w:val="-2"/>
              </w:rPr>
              <w:t> </w:t>
            </w:r>
            <w:r>
              <w:rPr>
                <w:color w:val="000009"/>
              </w:rPr>
              <w:t>Movimentações Internas</w:t>
            </w:r>
            <w:r>
              <w:rPr>
                <w:color w:val="000009"/>
                <w:spacing w:val="-1"/>
              </w:rPr>
              <w:t> </w:t>
            </w:r>
            <w:r>
              <w:rPr>
                <w:color w:val="000009"/>
              </w:rPr>
              <w:t>entre</w:t>
            </w:r>
            <w:r>
              <w:rPr>
                <w:color w:val="000009"/>
                <w:spacing w:val="-2"/>
              </w:rPr>
              <w:t> Mercadorias</w:t>
            </w:r>
            <w:r>
              <w:rPr>
                <w:color w:val="000009"/>
              </w:rPr>
              <w:tab/>
            </w:r>
            <w:r>
              <w:rPr>
                <w:color w:val="000009"/>
                <w:spacing w:val="-5"/>
              </w:rPr>
              <w:t>75</w:t>
            </w:r>
          </w:hyperlink>
        </w:p>
        <w:p>
          <w:pPr>
            <w:pStyle w:val="TOC1"/>
            <w:numPr>
              <w:ilvl w:val="1"/>
              <w:numId w:val="1"/>
            </w:numPr>
            <w:tabs>
              <w:tab w:pos="653" w:val="left" w:leader="none"/>
              <w:tab w:pos="9563" w:val="left" w:leader="dot"/>
            </w:tabs>
            <w:spacing w:line="240" w:lineRule="auto" w:before="0" w:after="0"/>
            <w:ind w:left="653" w:right="0" w:hanging="480"/>
            <w:jc w:val="left"/>
          </w:pPr>
          <w:hyperlink w:history="true" w:anchor="_TOC_250016">
            <w:r>
              <w:rPr>
                <w:color w:val="000009"/>
              </w:rPr>
              <w:t>-</w:t>
            </w:r>
            <w:r>
              <w:rPr>
                <w:color w:val="000009"/>
                <w:spacing w:val="-5"/>
              </w:rPr>
              <w:t> </w:t>
            </w:r>
            <w:r>
              <w:rPr>
                <w:color w:val="000009"/>
              </w:rPr>
              <w:t>Registro</w:t>
            </w:r>
            <w:r>
              <w:rPr>
                <w:color w:val="000009"/>
                <w:spacing w:val="-1"/>
              </w:rPr>
              <w:t> </w:t>
            </w:r>
            <w:r>
              <w:rPr>
                <w:color w:val="000009"/>
              </w:rPr>
              <w:t>K230 –</w:t>
            </w:r>
            <w:r>
              <w:rPr>
                <w:color w:val="000009"/>
                <w:spacing w:val="1"/>
              </w:rPr>
              <w:t> </w:t>
            </w:r>
            <w:r>
              <w:rPr>
                <w:color w:val="000009"/>
              </w:rPr>
              <w:t>Itens</w:t>
            </w:r>
            <w:r>
              <w:rPr>
                <w:color w:val="000009"/>
                <w:spacing w:val="-1"/>
              </w:rPr>
              <w:t> </w:t>
            </w:r>
            <w:r>
              <w:rPr>
                <w:color w:val="000009"/>
                <w:spacing w:val="-2"/>
              </w:rPr>
              <w:t>Produzidos</w:t>
            </w:r>
            <w:r>
              <w:rPr>
                <w:color w:val="000009"/>
              </w:rPr>
              <w:tab/>
            </w:r>
            <w:r>
              <w:rPr>
                <w:color w:val="000009"/>
                <w:spacing w:val="-5"/>
              </w:rPr>
              <w:t>83</w:t>
            </w:r>
          </w:hyperlink>
        </w:p>
        <w:p>
          <w:pPr>
            <w:pStyle w:val="TOC1"/>
            <w:numPr>
              <w:ilvl w:val="1"/>
              <w:numId w:val="1"/>
            </w:numPr>
            <w:tabs>
              <w:tab w:pos="653" w:val="left" w:leader="none"/>
              <w:tab w:pos="9563" w:val="left" w:leader="dot"/>
            </w:tabs>
            <w:spacing w:line="240" w:lineRule="auto" w:before="1" w:after="0"/>
            <w:ind w:left="653" w:right="0" w:hanging="480"/>
            <w:jc w:val="left"/>
          </w:pPr>
          <w:hyperlink w:history="true" w:anchor="_TOC_250015">
            <w:r>
              <w:rPr>
                <w:color w:val="000009"/>
              </w:rPr>
              <w:t>-</w:t>
            </w:r>
            <w:r>
              <w:rPr>
                <w:color w:val="000009"/>
                <w:spacing w:val="-4"/>
              </w:rPr>
              <w:t> </w:t>
            </w:r>
            <w:r>
              <w:rPr>
                <w:color w:val="000009"/>
              </w:rPr>
              <w:t>Registro</w:t>
            </w:r>
            <w:r>
              <w:rPr>
                <w:color w:val="000009"/>
                <w:spacing w:val="-1"/>
              </w:rPr>
              <w:t> </w:t>
            </w:r>
            <w:r>
              <w:rPr>
                <w:color w:val="000009"/>
              </w:rPr>
              <w:t>K235 –Insumos </w:t>
            </w:r>
            <w:r>
              <w:rPr>
                <w:color w:val="000009"/>
                <w:spacing w:val="-2"/>
              </w:rPr>
              <w:t>Consumidos</w:t>
            </w:r>
            <w:r>
              <w:rPr>
                <w:color w:val="000009"/>
              </w:rPr>
              <w:tab/>
            </w:r>
            <w:r>
              <w:rPr>
                <w:color w:val="000009"/>
                <w:spacing w:val="-5"/>
              </w:rPr>
              <w:t>97</w:t>
            </w:r>
          </w:hyperlink>
        </w:p>
        <w:p>
          <w:pPr>
            <w:pStyle w:val="TOC1"/>
            <w:numPr>
              <w:ilvl w:val="1"/>
              <w:numId w:val="1"/>
            </w:numPr>
            <w:tabs>
              <w:tab w:pos="653" w:val="left" w:leader="none"/>
              <w:tab w:pos="9443" w:val="left" w:leader="dot"/>
            </w:tabs>
            <w:spacing w:line="240" w:lineRule="auto" w:before="0" w:after="0"/>
            <w:ind w:left="653" w:right="0" w:hanging="480"/>
            <w:jc w:val="left"/>
          </w:pPr>
          <w:hyperlink w:history="true" w:anchor="_TOC_250014">
            <w:r>
              <w:rPr>
                <w:color w:val="000009"/>
              </w:rPr>
              <w:t>-</w:t>
            </w:r>
            <w:r>
              <w:rPr>
                <w:color w:val="000009"/>
                <w:spacing w:val="-5"/>
              </w:rPr>
              <w:t> </w:t>
            </w:r>
            <w:r>
              <w:rPr>
                <w:color w:val="000009"/>
              </w:rPr>
              <w:t>Registro</w:t>
            </w:r>
            <w:r>
              <w:rPr>
                <w:color w:val="000009"/>
                <w:spacing w:val="-2"/>
              </w:rPr>
              <w:t> </w:t>
            </w:r>
            <w:r>
              <w:rPr>
                <w:color w:val="000009"/>
              </w:rPr>
              <w:t>K250</w:t>
            </w:r>
            <w:r>
              <w:rPr>
                <w:color w:val="000009"/>
                <w:spacing w:val="-1"/>
              </w:rPr>
              <w:t> </w:t>
            </w:r>
            <w:r>
              <w:rPr>
                <w:color w:val="000009"/>
              </w:rPr>
              <w:t>–</w:t>
            </w:r>
            <w:r>
              <w:rPr>
                <w:color w:val="000009"/>
                <w:spacing w:val="1"/>
              </w:rPr>
              <w:t> </w:t>
            </w:r>
            <w:r>
              <w:rPr>
                <w:color w:val="000009"/>
              </w:rPr>
              <w:t>Industrialização efetuada</w:t>
            </w:r>
            <w:r>
              <w:rPr>
                <w:color w:val="000009"/>
                <w:spacing w:val="-1"/>
              </w:rPr>
              <w:t> </w:t>
            </w:r>
            <w:r>
              <w:rPr>
                <w:color w:val="000009"/>
              </w:rPr>
              <w:t>por</w:t>
            </w:r>
            <w:r>
              <w:rPr>
                <w:color w:val="000009"/>
                <w:spacing w:val="-1"/>
              </w:rPr>
              <w:t> </w:t>
            </w:r>
            <w:r>
              <w:rPr>
                <w:color w:val="000009"/>
              </w:rPr>
              <w:t>terceiros – Itens</w:t>
            </w:r>
            <w:r>
              <w:rPr>
                <w:color w:val="000009"/>
                <w:spacing w:val="-1"/>
              </w:rPr>
              <w:t> </w:t>
            </w:r>
            <w:r>
              <w:rPr>
                <w:color w:val="000009"/>
                <w:spacing w:val="-2"/>
              </w:rPr>
              <w:t>produzidos</w:t>
            </w:r>
            <w:r>
              <w:rPr>
                <w:color w:val="000009"/>
              </w:rPr>
              <w:tab/>
            </w:r>
            <w:r>
              <w:rPr>
                <w:color w:val="000009"/>
                <w:spacing w:val="-5"/>
              </w:rPr>
              <w:t>105</w:t>
            </w:r>
          </w:hyperlink>
        </w:p>
        <w:p>
          <w:pPr>
            <w:pStyle w:val="TOC1"/>
            <w:numPr>
              <w:ilvl w:val="1"/>
              <w:numId w:val="1"/>
            </w:numPr>
            <w:tabs>
              <w:tab w:pos="653" w:val="left" w:leader="none"/>
              <w:tab w:pos="9453" w:val="left" w:leader="dot"/>
            </w:tabs>
            <w:spacing w:line="240" w:lineRule="auto" w:before="0" w:after="0"/>
            <w:ind w:left="653" w:right="0" w:hanging="480"/>
            <w:jc w:val="left"/>
          </w:pPr>
          <w:hyperlink w:history="true" w:anchor="_TOC_250013">
            <w:r>
              <w:rPr>
                <w:color w:val="000009"/>
              </w:rPr>
              <w:t>-</w:t>
            </w:r>
            <w:r>
              <w:rPr>
                <w:color w:val="000009"/>
                <w:spacing w:val="-3"/>
              </w:rPr>
              <w:t> </w:t>
            </w:r>
            <w:r>
              <w:rPr>
                <w:color w:val="000009"/>
              </w:rPr>
              <w:t>Registro</w:t>
            </w:r>
            <w:r>
              <w:rPr>
                <w:color w:val="000009"/>
                <w:spacing w:val="-2"/>
              </w:rPr>
              <w:t> </w:t>
            </w:r>
            <w:r>
              <w:rPr>
                <w:color w:val="000009"/>
              </w:rPr>
              <w:t>K255</w:t>
            </w:r>
            <w:r>
              <w:rPr>
                <w:color w:val="000009"/>
                <w:spacing w:val="-1"/>
              </w:rPr>
              <w:t> </w:t>
            </w:r>
            <w:r>
              <w:rPr>
                <w:color w:val="000009"/>
              </w:rPr>
              <w:t>–</w:t>
            </w:r>
            <w:r>
              <w:rPr>
                <w:color w:val="000009"/>
                <w:spacing w:val="1"/>
              </w:rPr>
              <w:t> </w:t>
            </w:r>
            <w:r>
              <w:rPr>
                <w:color w:val="000009"/>
              </w:rPr>
              <w:t>Industrialização efetuada</w:t>
            </w:r>
            <w:r>
              <w:rPr>
                <w:color w:val="000009"/>
                <w:spacing w:val="-1"/>
              </w:rPr>
              <w:t> </w:t>
            </w:r>
            <w:r>
              <w:rPr>
                <w:color w:val="000009"/>
              </w:rPr>
              <w:t>por</w:t>
            </w:r>
            <w:r>
              <w:rPr>
                <w:color w:val="000009"/>
                <w:spacing w:val="-1"/>
              </w:rPr>
              <w:t> </w:t>
            </w:r>
            <w:r>
              <w:rPr>
                <w:color w:val="000009"/>
              </w:rPr>
              <w:t>terceiros – Itens</w:t>
            </w:r>
            <w:r>
              <w:rPr>
                <w:color w:val="000009"/>
                <w:spacing w:val="-1"/>
              </w:rPr>
              <w:t> </w:t>
            </w:r>
            <w:r>
              <w:rPr>
                <w:color w:val="000009"/>
                <w:spacing w:val="-2"/>
              </w:rPr>
              <w:t>consumidos</w:t>
            </w:r>
            <w:r>
              <w:rPr>
                <w:color w:val="000009"/>
              </w:rPr>
              <w:tab/>
            </w:r>
            <w:r>
              <w:rPr>
                <w:color w:val="000009"/>
                <w:spacing w:val="-5"/>
              </w:rPr>
              <w:t>110</w:t>
            </w:r>
          </w:hyperlink>
        </w:p>
        <w:p>
          <w:pPr>
            <w:pStyle w:val="TOC1"/>
            <w:numPr>
              <w:ilvl w:val="1"/>
              <w:numId w:val="1"/>
            </w:numPr>
            <w:tabs>
              <w:tab w:pos="653" w:val="left" w:leader="none"/>
              <w:tab w:pos="9460" w:val="left" w:leader="dot"/>
            </w:tabs>
            <w:spacing w:line="240" w:lineRule="auto" w:before="0" w:after="0"/>
            <w:ind w:left="653" w:right="0" w:hanging="480"/>
            <w:jc w:val="left"/>
          </w:pPr>
          <w:hyperlink w:history="true" w:anchor="_TOC_250012">
            <w:r>
              <w:rPr>
                <w:color w:val="000009"/>
              </w:rPr>
              <w:t>-</w:t>
            </w:r>
            <w:r>
              <w:rPr>
                <w:color w:val="000009"/>
                <w:spacing w:val="-1"/>
              </w:rPr>
              <w:t> </w:t>
            </w:r>
            <w:r>
              <w:rPr>
                <w:color w:val="000009"/>
                <w:spacing w:val="-2"/>
              </w:rPr>
              <w:t>Outros</w:t>
            </w:r>
            <w:r>
              <w:rPr>
                <w:color w:val="000009"/>
              </w:rPr>
              <w:tab/>
            </w:r>
            <w:r>
              <w:rPr>
                <w:color w:val="000009"/>
                <w:spacing w:val="-5"/>
              </w:rPr>
              <w:t>111</w:t>
            </w:r>
          </w:hyperlink>
        </w:p>
        <w:p>
          <w:pPr>
            <w:pStyle w:val="TOC1"/>
            <w:numPr>
              <w:ilvl w:val="1"/>
              <w:numId w:val="1"/>
            </w:numPr>
            <w:tabs>
              <w:tab w:pos="773" w:val="left" w:leader="none"/>
              <w:tab w:pos="9443" w:val="left" w:leader="dot"/>
            </w:tabs>
            <w:spacing w:line="240" w:lineRule="auto" w:before="0" w:after="0"/>
            <w:ind w:left="773" w:right="0" w:hanging="600"/>
            <w:jc w:val="left"/>
          </w:pPr>
          <w:hyperlink w:history="true" w:anchor="_TOC_250011">
            <w:r>
              <w:rPr>
                <w:color w:val="000009"/>
              </w:rPr>
              <w:t>-</w:t>
            </w:r>
            <w:r>
              <w:rPr>
                <w:color w:val="000009"/>
                <w:spacing w:val="-2"/>
              </w:rPr>
              <w:t> </w:t>
            </w:r>
            <w:r>
              <w:rPr>
                <w:color w:val="000009"/>
              </w:rPr>
              <w:t>Registros</w:t>
            </w:r>
            <w:r>
              <w:rPr>
                <w:color w:val="000009"/>
                <w:spacing w:val="-1"/>
              </w:rPr>
              <w:t> </w:t>
            </w:r>
            <w:r>
              <w:rPr>
                <w:color w:val="000009"/>
              </w:rPr>
              <w:t>K210/K215 –</w:t>
            </w:r>
            <w:r>
              <w:rPr>
                <w:color w:val="000009"/>
                <w:spacing w:val="-1"/>
              </w:rPr>
              <w:t> </w:t>
            </w:r>
            <w:r>
              <w:rPr>
                <w:color w:val="000009"/>
              </w:rPr>
              <w:t>Desmontagem</w:t>
            </w:r>
            <w:r>
              <w:rPr>
                <w:color w:val="000009"/>
                <w:spacing w:val="-1"/>
              </w:rPr>
              <w:t> </w:t>
            </w:r>
            <w:r>
              <w:rPr>
                <w:color w:val="000009"/>
              </w:rPr>
              <w:t>de </w:t>
            </w:r>
            <w:r>
              <w:rPr>
                <w:color w:val="000009"/>
                <w:spacing w:val="-2"/>
              </w:rPr>
              <w:t>mercadorias</w:t>
            </w:r>
            <w:r>
              <w:rPr>
                <w:color w:val="000009"/>
              </w:rPr>
              <w:tab/>
            </w:r>
            <w:r>
              <w:rPr>
                <w:color w:val="000009"/>
                <w:spacing w:val="-5"/>
              </w:rPr>
              <w:t>123</w:t>
            </w:r>
          </w:hyperlink>
        </w:p>
        <w:p>
          <w:pPr>
            <w:pStyle w:val="TOC1"/>
            <w:numPr>
              <w:ilvl w:val="1"/>
              <w:numId w:val="1"/>
            </w:numPr>
            <w:tabs>
              <w:tab w:pos="763" w:val="left" w:leader="none"/>
              <w:tab w:pos="9443" w:val="left" w:leader="dot"/>
            </w:tabs>
            <w:spacing w:line="240" w:lineRule="auto" w:before="0" w:after="0"/>
            <w:ind w:left="763" w:right="0" w:hanging="590"/>
            <w:jc w:val="left"/>
          </w:pPr>
          <w:hyperlink w:history="true" w:anchor="_TOC_250010">
            <w:r>
              <w:rPr>
                <w:color w:val="000009"/>
              </w:rPr>
              <w:t>-</w:t>
            </w:r>
            <w:r>
              <w:rPr>
                <w:color w:val="000009"/>
                <w:spacing w:val="-4"/>
              </w:rPr>
              <w:t> </w:t>
            </w:r>
            <w:r>
              <w:rPr>
                <w:color w:val="000009"/>
              </w:rPr>
              <w:t>Registros</w:t>
            </w:r>
            <w:r>
              <w:rPr>
                <w:color w:val="000009"/>
                <w:spacing w:val="-1"/>
              </w:rPr>
              <w:t> </w:t>
            </w:r>
            <w:r>
              <w:rPr>
                <w:color w:val="000009"/>
              </w:rPr>
              <w:t>K260/K265 –</w:t>
            </w:r>
            <w:r>
              <w:rPr>
                <w:color w:val="000009"/>
                <w:spacing w:val="-1"/>
              </w:rPr>
              <w:t> </w:t>
            </w:r>
            <w:r>
              <w:rPr>
                <w:color w:val="000009"/>
              </w:rPr>
              <w:t>Reprocessamento/reparo</w:t>
            </w:r>
            <w:r>
              <w:rPr>
                <w:color w:val="000009"/>
                <w:spacing w:val="-1"/>
              </w:rPr>
              <w:t> </w:t>
            </w:r>
            <w:r>
              <w:rPr>
                <w:color w:val="000009"/>
              </w:rPr>
              <w:t>de</w:t>
            </w:r>
            <w:r>
              <w:rPr>
                <w:color w:val="000009"/>
                <w:spacing w:val="-1"/>
              </w:rPr>
              <w:t> </w:t>
            </w:r>
            <w:r>
              <w:rPr>
                <w:color w:val="000009"/>
                <w:spacing w:val="-2"/>
              </w:rPr>
              <w:t>produto/insumo</w:t>
            </w:r>
            <w:r>
              <w:rPr>
                <w:color w:val="000009"/>
              </w:rPr>
              <w:tab/>
            </w:r>
            <w:r>
              <w:rPr>
                <w:color w:val="000009"/>
                <w:spacing w:val="-5"/>
              </w:rPr>
              <w:t>125</w:t>
            </w:r>
          </w:hyperlink>
        </w:p>
        <w:p>
          <w:pPr>
            <w:pStyle w:val="TOC1"/>
            <w:numPr>
              <w:ilvl w:val="1"/>
              <w:numId w:val="1"/>
            </w:numPr>
            <w:tabs>
              <w:tab w:pos="773" w:val="left" w:leader="none"/>
              <w:tab w:pos="9443" w:val="left" w:leader="dot"/>
            </w:tabs>
            <w:spacing w:line="240" w:lineRule="auto" w:before="0" w:after="0"/>
            <w:ind w:left="773" w:right="0" w:hanging="600"/>
            <w:jc w:val="left"/>
          </w:pPr>
          <w:hyperlink w:history="true" w:anchor="_TOC_250009">
            <w:r>
              <w:rPr>
                <w:color w:val="000009"/>
              </w:rPr>
              <w:t>–</w:t>
            </w:r>
            <w:r>
              <w:rPr>
                <w:color w:val="000009"/>
                <w:spacing w:val="-1"/>
              </w:rPr>
              <w:t> </w:t>
            </w:r>
            <w:r>
              <w:rPr>
                <w:color w:val="000009"/>
              </w:rPr>
              <w:t>Registros 0220/0200 – Fator</w:t>
            </w:r>
            <w:r>
              <w:rPr>
                <w:color w:val="000009"/>
                <w:spacing w:val="-1"/>
              </w:rPr>
              <w:t> </w:t>
            </w:r>
            <w:r>
              <w:rPr>
                <w:color w:val="000009"/>
              </w:rPr>
              <w:t>de</w:t>
            </w:r>
            <w:r>
              <w:rPr>
                <w:color w:val="000009"/>
                <w:spacing w:val="-1"/>
              </w:rPr>
              <w:t> </w:t>
            </w:r>
            <w:r>
              <w:rPr>
                <w:color w:val="000009"/>
                <w:spacing w:val="-2"/>
              </w:rPr>
              <w:t>conversão</w:t>
            </w:r>
            <w:r>
              <w:rPr>
                <w:color w:val="000009"/>
              </w:rPr>
              <w:tab/>
            </w:r>
            <w:r>
              <w:rPr>
                <w:color w:val="000009"/>
                <w:spacing w:val="-5"/>
              </w:rPr>
              <w:t>127</w:t>
            </w:r>
          </w:hyperlink>
        </w:p>
        <w:p>
          <w:pPr>
            <w:pStyle w:val="TOC1"/>
            <w:numPr>
              <w:ilvl w:val="1"/>
              <w:numId w:val="1"/>
            </w:numPr>
            <w:tabs>
              <w:tab w:pos="773" w:val="left" w:leader="none"/>
              <w:tab w:pos="9443" w:val="left" w:leader="dot"/>
            </w:tabs>
            <w:spacing w:line="240" w:lineRule="auto" w:before="0" w:after="0"/>
            <w:ind w:left="773" w:right="0" w:hanging="600"/>
            <w:jc w:val="left"/>
          </w:pPr>
          <w:hyperlink w:history="true" w:anchor="_TOC_250008">
            <w:r>
              <w:rPr>
                <w:color w:val="000009"/>
              </w:rPr>
              <w:t>-</w:t>
            </w:r>
            <w:r>
              <w:rPr>
                <w:color w:val="000009"/>
                <w:spacing w:val="-4"/>
              </w:rPr>
              <w:t> </w:t>
            </w:r>
            <w:r>
              <w:rPr>
                <w:color w:val="000009"/>
              </w:rPr>
              <w:t>Registros K270/K275/K280 – Correção</w:t>
            </w:r>
            <w:r>
              <w:rPr>
                <w:color w:val="000009"/>
                <w:spacing w:val="-1"/>
              </w:rPr>
              <w:t> </w:t>
            </w:r>
            <w:r>
              <w:rPr>
                <w:color w:val="000009"/>
              </w:rPr>
              <w:t>de</w:t>
            </w:r>
            <w:r>
              <w:rPr>
                <w:color w:val="000009"/>
                <w:spacing w:val="-1"/>
              </w:rPr>
              <w:t> </w:t>
            </w:r>
            <w:r>
              <w:rPr>
                <w:color w:val="000009"/>
                <w:spacing w:val="-2"/>
              </w:rPr>
              <w:t>apontamento</w:t>
            </w:r>
            <w:r>
              <w:rPr>
                <w:color w:val="000009"/>
              </w:rPr>
              <w:tab/>
            </w:r>
            <w:r>
              <w:rPr>
                <w:color w:val="000009"/>
                <w:spacing w:val="-5"/>
              </w:rPr>
              <w:t>128</w:t>
            </w:r>
          </w:hyperlink>
        </w:p>
        <w:p>
          <w:pPr>
            <w:pStyle w:val="TOC1"/>
            <w:numPr>
              <w:ilvl w:val="0"/>
              <w:numId w:val="1"/>
            </w:numPr>
            <w:tabs>
              <w:tab w:pos="473" w:val="left" w:leader="none"/>
              <w:tab w:pos="9443" w:val="left" w:leader="dot"/>
            </w:tabs>
            <w:spacing w:line="240" w:lineRule="auto" w:before="0" w:after="0"/>
            <w:ind w:left="473" w:right="0" w:hanging="300"/>
            <w:jc w:val="left"/>
          </w:pPr>
          <w:hyperlink w:history="true" w:anchor="_TOC_250007">
            <w:r>
              <w:rPr>
                <w:color w:val="000009"/>
              </w:rPr>
              <w:t>-</w:t>
            </w:r>
            <w:r>
              <w:rPr>
                <w:color w:val="000009"/>
                <w:spacing w:val="-1"/>
              </w:rPr>
              <w:t> </w:t>
            </w:r>
            <w:r>
              <w:rPr>
                <w:color w:val="000009"/>
              </w:rPr>
              <w:t>Bloco </w:t>
            </w:r>
            <w:r>
              <w:rPr>
                <w:color w:val="000009"/>
                <w:spacing w:val="-10"/>
              </w:rPr>
              <w:t>1</w:t>
            </w:r>
            <w:r>
              <w:rPr>
                <w:color w:val="000009"/>
              </w:rPr>
              <w:tab/>
            </w:r>
            <w:r>
              <w:rPr>
                <w:color w:val="000009"/>
                <w:spacing w:val="-5"/>
              </w:rPr>
              <w:t>130</w:t>
            </w:r>
          </w:hyperlink>
        </w:p>
        <w:p>
          <w:pPr>
            <w:pStyle w:val="TOC1"/>
            <w:numPr>
              <w:ilvl w:val="1"/>
              <w:numId w:val="1"/>
            </w:numPr>
            <w:tabs>
              <w:tab w:pos="653" w:val="left" w:leader="none"/>
              <w:tab w:pos="9443" w:val="left" w:leader="dot"/>
            </w:tabs>
            <w:spacing w:line="240" w:lineRule="auto" w:before="0" w:after="0"/>
            <w:ind w:left="653" w:right="0" w:hanging="480"/>
            <w:jc w:val="left"/>
          </w:pPr>
          <w:hyperlink w:history="true" w:anchor="_TOC_250006">
            <w:r>
              <w:rPr>
                <w:color w:val="000009"/>
              </w:rPr>
              <w:t>-</w:t>
            </w:r>
            <w:r>
              <w:rPr>
                <w:color w:val="000009"/>
                <w:spacing w:val="-6"/>
              </w:rPr>
              <w:t> </w:t>
            </w:r>
            <w:r>
              <w:rPr>
                <w:color w:val="000009"/>
              </w:rPr>
              <w:t>Registro</w:t>
            </w:r>
            <w:r>
              <w:rPr>
                <w:color w:val="000009"/>
                <w:spacing w:val="-2"/>
              </w:rPr>
              <w:t> </w:t>
            </w:r>
            <w:r>
              <w:rPr>
                <w:color w:val="000009"/>
              </w:rPr>
              <w:t>1100</w:t>
            </w:r>
            <w:r>
              <w:rPr>
                <w:color w:val="000009"/>
                <w:spacing w:val="-1"/>
              </w:rPr>
              <w:t> </w:t>
            </w:r>
            <w:r>
              <w:rPr>
                <w:color w:val="000009"/>
              </w:rPr>
              <w:t>–</w:t>
            </w:r>
            <w:r>
              <w:rPr>
                <w:color w:val="000009"/>
                <w:spacing w:val="-3"/>
              </w:rPr>
              <w:t> </w:t>
            </w:r>
            <w:r>
              <w:rPr>
                <w:color w:val="000009"/>
              </w:rPr>
              <w:t>Registro</w:t>
            </w:r>
            <w:r>
              <w:rPr>
                <w:color w:val="000009"/>
                <w:spacing w:val="-2"/>
              </w:rPr>
              <w:t> </w:t>
            </w:r>
            <w:r>
              <w:rPr>
                <w:color w:val="000009"/>
              </w:rPr>
              <w:t>de</w:t>
            </w:r>
            <w:r>
              <w:rPr>
                <w:color w:val="000009"/>
                <w:spacing w:val="-2"/>
              </w:rPr>
              <w:t> </w:t>
            </w:r>
            <w:r>
              <w:rPr>
                <w:color w:val="000009"/>
              </w:rPr>
              <w:t>Informações</w:t>
            </w:r>
            <w:r>
              <w:rPr>
                <w:color w:val="000009"/>
                <w:spacing w:val="-2"/>
              </w:rPr>
              <w:t> </w:t>
            </w:r>
            <w:r>
              <w:rPr>
                <w:color w:val="000009"/>
              </w:rPr>
              <w:t>sobre</w:t>
            </w:r>
            <w:r>
              <w:rPr>
                <w:color w:val="000009"/>
                <w:spacing w:val="-4"/>
              </w:rPr>
              <w:t> </w:t>
            </w:r>
            <w:r>
              <w:rPr>
                <w:color w:val="000009"/>
                <w:spacing w:val="-2"/>
              </w:rPr>
              <w:t>exportação</w:t>
            </w:r>
            <w:r>
              <w:rPr>
                <w:color w:val="000009"/>
              </w:rPr>
              <w:tab/>
            </w:r>
            <w:r>
              <w:rPr>
                <w:color w:val="000009"/>
                <w:spacing w:val="-5"/>
              </w:rPr>
              <w:t>130</w:t>
            </w:r>
          </w:hyperlink>
        </w:p>
        <w:p>
          <w:pPr>
            <w:pStyle w:val="TOC1"/>
            <w:numPr>
              <w:ilvl w:val="1"/>
              <w:numId w:val="1"/>
            </w:numPr>
            <w:tabs>
              <w:tab w:pos="653" w:val="left" w:leader="none"/>
              <w:tab w:pos="9443" w:val="left" w:leader="dot"/>
            </w:tabs>
            <w:spacing w:line="240" w:lineRule="auto" w:before="0" w:after="0"/>
            <w:ind w:left="653" w:right="0" w:hanging="480"/>
            <w:jc w:val="left"/>
          </w:pPr>
          <w:hyperlink w:history="true" w:anchor="_TOC_250005">
            <w:r>
              <w:rPr>
                <w:color w:val="000009"/>
              </w:rPr>
              <w:t>-</w:t>
            </w:r>
            <w:r>
              <w:rPr>
                <w:color w:val="000009"/>
                <w:spacing w:val="-2"/>
              </w:rPr>
              <w:t> </w:t>
            </w:r>
            <w:r>
              <w:rPr>
                <w:color w:val="000009"/>
              </w:rPr>
              <w:t>Registros 1200</w:t>
            </w:r>
            <w:r>
              <w:rPr>
                <w:color w:val="000009"/>
                <w:spacing w:val="-1"/>
              </w:rPr>
              <w:t> </w:t>
            </w:r>
            <w:r>
              <w:rPr>
                <w:color w:val="000009"/>
              </w:rPr>
              <w:t>e</w:t>
            </w:r>
            <w:r>
              <w:rPr>
                <w:color w:val="000009"/>
                <w:spacing w:val="-2"/>
              </w:rPr>
              <w:t> </w:t>
            </w:r>
            <w:r>
              <w:rPr>
                <w:color w:val="000009"/>
              </w:rPr>
              <w:t>1210</w:t>
            </w:r>
            <w:r>
              <w:rPr>
                <w:color w:val="000009"/>
                <w:spacing w:val="1"/>
              </w:rPr>
              <w:t> </w:t>
            </w:r>
            <w:r>
              <w:rPr>
                <w:color w:val="000009"/>
              </w:rPr>
              <w:t>–</w:t>
            </w:r>
            <w:r>
              <w:rPr>
                <w:color w:val="000009"/>
                <w:spacing w:val="-1"/>
              </w:rPr>
              <w:t> </w:t>
            </w:r>
            <w:r>
              <w:rPr>
                <w:color w:val="000009"/>
              </w:rPr>
              <w:t>Controle e</w:t>
            </w:r>
            <w:r>
              <w:rPr>
                <w:color w:val="000009"/>
                <w:spacing w:val="-3"/>
              </w:rPr>
              <w:t> </w:t>
            </w:r>
            <w:r>
              <w:rPr>
                <w:color w:val="000009"/>
              </w:rPr>
              <w:t>Utilização de</w:t>
            </w:r>
            <w:r>
              <w:rPr>
                <w:color w:val="000009"/>
                <w:spacing w:val="-1"/>
              </w:rPr>
              <w:t> </w:t>
            </w:r>
            <w:r>
              <w:rPr>
                <w:color w:val="000009"/>
              </w:rPr>
              <w:t>Créditos</w:t>
            </w:r>
            <w:r>
              <w:rPr>
                <w:color w:val="000009"/>
                <w:spacing w:val="-1"/>
              </w:rPr>
              <w:t> </w:t>
            </w:r>
            <w:r>
              <w:rPr>
                <w:color w:val="000009"/>
              </w:rPr>
              <w:t>Fiscais</w:t>
            </w:r>
            <w:r>
              <w:rPr>
                <w:color w:val="000009"/>
                <w:spacing w:val="3"/>
              </w:rPr>
              <w:t> </w:t>
            </w:r>
            <w:r>
              <w:rPr>
                <w:color w:val="000009"/>
              </w:rPr>
              <w:t>-</w:t>
            </w:r>
            <w:r>
              <w:rPr>
                <w:color w:val="000009"/>
                <w:spacing w:val="1"/>
              </w:rPr>
              <w:t> </w:t>
            </w:r>
            <w:r>
              <w:rPr>
                <w:color w:val="000009"/>
                <w:spacing w:val="-4"/>
              </w:rPr>
              <w:t>ICMS</w:t>
            </w:r>
            <w:r>
              <w:rPr>
                <w:color w:val="000009"/>
              </w:rPr>
              <w:tab/>
            </w:r>
            <w:r>
              <w:rPr>
                <w:color w:val="000009"/>
                <w:spacing w:val="-5"/>
              </w:rPr>
              <w:t>132</w:t>
            </w:r>
          </w:hyperlink>
        </w:p>
        <w:p>
          <w:pPr>
            <w:pStyle w:val="TOC1"/>
            <w:numPr>
              <w:ilvl w:val="1"/>
              <w:numId w:val="1"/>
            </w:numPr>
            <w:tabs>
              <w:tab w:pos="653" w:val="left" w:leader="none"/>
              <w:tab w:pos="9443" w:val="left" w:leader="dot"/>
            </w:tabs>
            <w:spacing w:line="240" w:lineRule="auto" w:before="0" w:after="0"/>
            <w:ind w:left="653" w:right="0" w:hanging="480"/>
            <w:jc w:val="left"/>
          </w:pPr>
          <w:hyperlink w:history="true" w:anchor="_TOC_250004">
            <w:r>
              <w:rPr>
                <w:color w:val="000009"/>
              </w:rPr>
              <w:t>-</w:t>
            </w:r>
            <w:r>
              <w:rPr>
                <w:color w:val="000009"/>
                <w:spacing w:val="-2"/>
              </w:rPr>
              <w:t> </w:t>
            </w:r>
            <w:r>
              <w:rPr>
                <w:color w:val="000009"/>
              </w:rPr>
              <w:t>Registro</w:t>
            </w:r>
            <w:r>
              <w:rPr>
                <w:color w:val="000009"/>
                <w:spacing w:val="-1"/>
              </w:rPr>
              <w:t> </w:t>
            </w:r>
            <w:r>
              <w:rPr>
                <w:color w:val="000009"/>
              </w:rPr>
              <w:t>1400 –</w:t>
            </w:r>
            <w:r>
              <w:rPr>
                <w:color w:val="000009"/>
                <w:spacing w:val="1"/>
              </w:rPr>
              <w:t> </w:t>
            </w:r>
            <w:r>
              <w:rPr>
                <w:color w:val="000009"/>
              </w:rPr>
              <w:t>Informações</w:t>
            </w:r>
            <w:r>
              <w:rPr>
                <w:color w:val="000009"/>
                <w:spacing w:val="-1"/>
              </w:rPr>
              <w:t> </w:t>
            </w:r>
            <w:r>
              <w:rPr>
                <w:color w:val="000009"/>
              </w:rPr>
              <w:t>sobre</w:t>
            </w:r>
            <w:r>
              <w:rPr>
                <w:color w:val="000009"/>
                <w:spacing w:val="-3"/>
              </w:rPr>
              <w:t> </w:t>
            </w:r>
            <w:r>
              <w:rPr>
                <w:color w:val="000009"/>
              </w:rPr>
              <w:t>valor </w:t>
            </w:r>
            <w:r>
              <w:rPr>
                <w:color w:val="000009"/>
                <w:spacing w:val="-2"/>
              </w:rPr>
              <w:t>agregado</w:t>
            </w:r>
            <w:r>
              <w:rPr>
                <w:color w:val="000009"/>
              </w:rPr>
              <w:tab/>
            </w:r>
            <w:r>
              <w:rPr>
                <w:color w:val="000009"/>
                <w:spacing w:val="-5"/>
              </w:rPr>
              <w:t>132</w:t>
            </w:r>
          </w:hyperlink>
        </w:p>
        <w:p>
          <w:pPr>
            <w:pStyle w:val="TOC1"/>
            <w:numPr>
              <w:ilvl w:val="1"/>
              <w:numId w:val="1"/>
            </w:numPr>
            <w:tabs>
              <w:tab w:pos="653" w:val="left" w:leader="none"/>
              <w:tab w:pos="9443" w:val="left" w:leader="dot"/>
            </w:tabs>
            <w:spacing w:line="240" w:lineRule="auto" w:before="0" w:after="0"/>
            <w:ind w:left="653" w:right="0" w:hanging="480"/>
            <w:jc w:val="left"/>
          </w:pPr>
          <w:hyperlink w:history="true" w:anchor="_TOC_250003">
            <w:r>
              <w:rPr>
                <w:color w:val="000009"/>
              </w:rPr>
              <w:t>-</w:t>
            </w:r>
            <w:r>
              <w:rPr>
                <w:color w:val="000009"/>
                <w:spacing w:val="-5"/>
              </w:rPr>
              <w:t> </w:t>
            </w:r>
            <w:r>
              <w:rPr>
                <w:color w:val="000009"/>
              </w:rPr>
              <w:t>Registro</w:t>
            </w:r>
            <w:r>
              <w:rPr>
                <w:color w:val="000009"/>
                <w:spacing w:val="-1"/>
              </w:rPr>
              <w:t> </w:t>
            </w:r>
            <w:r>
              <w:rPr>
                <w:color w:val="000009"/>
              </w:rPr>
              <w:t>1500</w:t>
            </w:r>
            <w:r>
              <w:rPr>
                <w:color w:val="000009"/>
                <w:spacing w:val="-1"/>
              </w:rPr>
              <w:t> </w:t>
            </w:r>
            <w:r>
              <w:rPr>
                <w:color w:val="000009"/>
              </w:rPr>
              <w:t>–</w:t>
            </w:r>
            <w:r>
              <w:rPr>
                <w:color w:val="000009"/>
                <w:spacing w:val="-1"/>
              </w:rPr>
              <w:t> </w:t>
            </w:r>
            <w:r>
              <w:rPr>
                <w:color w:val="000009"/>
              </w:rPr>
              <w:t>Energia</w:t>
            </w:r>
            <w:r>
              <w:rPr>
                <w:color w:val="000009"/>
                <w:spacing w:val="-1"/>
              </w:rPr>
              <w:t> </w:t>
            </w:r>
            <w:r>
              <w:rPr>
                <w:color w:val="000009"/>
              </w:rPr>
              <w:t>Elétrica</w:t>
            </w:r>
            <w:r>
              <w:rPr>
                <w:color w:val="000009"/>
                <w:spacing w:val="-3"/>
              </w:rPr>
              <w:t> </w:t>
            </w:r>
            <w:r>
              <w:rPr>
                <w:color w:val="000009"/>
              </w:rPr>
              <w:t>–</w:t>
            </w:r>
            <w:r>
              <w:rPr>
                <w:color w:val="000009"/>
                <w:spacing w:val="-1"/>
              </w:rPr>
              <w:t> </w:t>
            </w:r>
            <w:r>
              <w:rPr>
                <w:color w:val="000009"/>
              </w:rPr>
              <w:t>Operações</w:t>
            </w:r>
            <w:r>
              <w:rPr>
                <w:color w:val="000009"/>
                <w:spacing w:val="1"/>
              </w:rPr>
              <w:t> </w:t>
            </w:r>
            <w:r>
              <w:rPr>
                <w:color w:val="000009"/>
                <w:spacing w:val="-2"/>
              </w:rPr>
              <w:t>Interestaduais</w:t>
            </w:r>
            <w:r>
              <w:rPr>
                <w:color w:val="000009"/>
              </w:rPr>
              <w:tab/>
            </w:r>
            <w:r>
              <w:rPr>
                <w:color w:val="000009"/>
                <w:spacing w:val="-5"/>
              </w:rPr>
              <w:t>132</w:t>
            </w:r>
          </w:hyperlink>
        </w:p>
        <w:p>
          <w:pPr>
            <w:pStyle w:val="TOC1"/>
            <w:numPr>
              <w:ilvl w:val="1"/>
              <w:numId w:val="1"/>
            </w:numPr>
            <w:tabs>
              <w:tab w:pos="653" w:val="left" w:leader="none"/>
              <w:tab w:pos="9443" w:val="left" w:leader="dot"/>
            </w:tabs>
            <w:spacing w:line="240" w:lineRule="auto" w:before="0" w:after="0"/>
            <w:ind w:left="653" w:right="0" w:hanging="480"/>
            <w:jc w:val="left"/>
          </w:pPr>
          <w:hyperlink w:history="true" w:anchor="_TOC_250002">
            <w:r>
              <w:rPr>
                <w:color w:val="000009"/>
              </w:rPr>
              <w:t>-</w:t>
            </w:r>
            <w:r>
              <w:rPr>
                <w:color w:val="000009"/>
                <w:spacing w:val="-2"/>
              </w:rPr>
              <w:t> </w:t>
            </w:r>
            <w:r>
              <w:rPr>
                <w:color w:val="000009"/>
              </w:rPr>
              <w:t>Registro</w:t>
            </w:r>
            <w:r>
              <w:rPr>
                <w:color w:val="000009"/>
                <w:spacing w:val="-1"/>
              </w:rPr>
              <w:t> </w:t>
            </w:r>
            <w:r>
              <w:rPr>
                <w:color w:val="000009"/>
              </w:rPr>
              <w:t>1600 –</w:t>
            </w:r>
            <w:r>
              <w:rPr>
                <w:color w:val="000009"/>
                <w:spacing w:val="-1"/>
              </w:rPr>
              <w:t> </w:t>
            </w:r>
            <w:r>
              <w:rPr>
                <w:color w:val="000009"/>
              </w:rPr>
              <w:t>Cartão</w:t>
            </w:r>
            <w:r>
              <w:rPr>
                <w:color w:val="000009"/>
                <w:spacing w:val="-1"/>
              </w:rPr>
              <w:t> </w:t>
            </w:r>
            <w:r>
              <w:rPr>
                <w:color w:val="000009"/>
              </w:rPr>
              <w:t>de</w:t>
            </w:r>
            <w:r>
              <w:rPr>
                <w:color w:val="000009"/>
                <w:spacing w:val="-1"/>
              </w:rPr>
              <w:t> </w:t>
            </w:r>
            <w:r>
              <w:rPr>
                <w:color w:val="000009"/>
                <w:spacing w:val="-2"/>
              </w:rPr>
              <w:t>Crédito/Débito</w:t>
            </w:r>
            <w:r>
              <w:rPr>
                <w:color w:val="000009"/>
              </w:rPr>
              <w:tab/>
            </w:r>
            <w:r>
              <w:rPr>
                <w:color w:val="000009"/>
                <w:spacing w:val="-5"/>
              </w:rPr>
              <w:t>133</w:t>
            </w:r>
          </w:hyperlink>
        </w:p>
        <w:p>
          <w:pPr>
            <w:pStyle w:val="TOC1"/>
            <w:numPr>
              <w:ilvl w:val="1"/>
              <w:numId w:val="1"/>
            </w:numPr>
            <w:tabs>
              <w:tab w:pos="653" w:val="left" w:leader="none"/>
              <w:tab w:pos="9443" w:val="left" w:leader="dot"/>
            </w:tabs>
            <w:spacing w:line="240" w:lineRule="auto" w:before="0" w:after="0"/>
            <w:ind w:left="653" w:right="0" w:hanging="480"/>
            <w:jc w:val="left"/>
          </w:pPr>
          <w:hyperlink w:history="true" w:anchor="_TOC_250001">
            <w:r>
              <w:rPr>
                <w:color w:val="000009"/>
              </w:rPr>
              <w:t>-</w:t>
            </w:r>
            <w:r>
              <w:rPr>
                <w:color w:val="000009"/>
                <w:spacing w:val="-2"/>
              </w:rPr>
              <w:t> </w:t>
            </w:r>
            <w:r>
              <w:rPr>
                <w:color w:val="000009"/>
              </w:rPr>
              <w:t>Registro</w:t>
            </w:r>
            <w:r>
              <w:rPr>
                <w:color w:val="000009"/>
                <w:spacing w:val="-1"/>
              </w:rPr>
              <w:t> </w:t>
            </w:r>
            <w:r>
              <w:rPr>
                <w:color w:val="000009"/>
              </w:rPr>
              <w:t>1601</w:t>
            </w:r>
            <w:r>
              <w:rPr>
                <w:color w:val="000009"/>
                <w:spacing w:val="1"/>
              </w:rPr>
              <w:t> </w:t>
            </w:r>
            <w:r>
              <w:rPr>
                <w:color w:val="000009"/>
              </w:rPr>
              <w:t>–</w:t>
            </w:r>
            <w:r>
              <w:rPr>
                <w:color w:val="000009"/>
                <w:spacing w:val="1"/>
              </w:rPr>
              <w:t> </w:t>
            </w:r>
            <w:r>
              <w:rPr>
                <w:color w:val="000009"/>
              </w:rPr>
              <w:t>Instrumentos</w:t>
            </w:r>
            <w:r>
              <w:rPr>
                <w:color w:val="000009"/>
                <w:spacing w:val="-1"/>
              </w:rPr>
              <w:t> </w:t>
            </w:r>
            <w:r>
              <w:rPr>
                <w:color w:val="000009"/>
              </w:rPr>
              <w:t>de</w:t>
            </w:r>
            <w:r>
              <w:rPr>
                <w:color w:val="000009"/>
                <w:spacing w:val="-1"/>
              </w:rPr>
              <w:t> </w:t>
            </w:r>
            <w:r>
              <w:rPr>
                <w:color w:val="000009"/>
                <w:spacing w:val="-2"/>
              </w:rPr>
              <w:t>Pagamentos</w:t>
            </w:r>
            <w:r>
              <w:rPr>
                <w:color w:val="000009"/>
              </w:rPr>
              <w:tab/>
            </w:r>
            <w:r>
              <w:rPr>
                <w:color w:val="000009"/>
                <w:spacing w:val="-5"/>
              </w:rPr>
              <w:t>133</w:t>
            </w:r>
          </w:hyperlink>
        </w:p>
        <w:p>
          <w:pPr>
            <w:pStyle w:val="TOC1"/>
            <w:numPr>
              <w:ilvl w:val="0"/>
              <w:numId w:val="1"/>
            </w:numPr>
            <w:tabs>
              <w:tab w:pos="482" w:val="left" w:leader="none"/>
              <w:tab w:pos="9443" w:val="left" w:leader="dot"/>
            </w:tabs>
            <w:spacing w:line="240" w:lineRule="auto" w:before="0" w:after="0"/>
            <w:ind w:left="482" w:right="0" w:hanging="300"/>
            <w:jc w:val="left"/>
          </w:pPr>
          <w:hyperlink w:history="true" w:anchor="_TOC_250000">
            <w:r>
              <w:rPr>
                <w:color w:val="000009"/>
              </w:rPr>
              <w:t>-</w:t>
            </w:r>
            <w:r>
              <w:rPr>
                <w:color w:val="000009"/>
                <w:spacing w:val="-1"/>
              </w:rPr>
              <w:t> </w:t>
            </w:r>
            <w:r>
              <w:rPr>
                <w:color w:val="000009"/>
              </w:rPr>
              <w:t>Bloco </w:t>
            </w:r>
            <w:r>
              <w:rPr>
                <w:color w:val="000009"/>
                <w:spacing w:val="-10"/>
              </w:rPr>
              <w:t>B</w:t>
            </w:r>
            <w:r>
              <w:rPr>
                <w:color w:val="000009"/>
              </w:rPr>
              <w:tab/>
            </w:r>
            <w:r>
              <w:rPr>
                <w:color w:val="000009"/>
                <w:spacing w:val="-5"/>
              </w:rPr>
              <w:t>133</w:t>
            </w:r>
          </w:hyperlink>
        </w:p>
        <w:p>
          <w:pPr>
            <w:pStyle w:val="TOC1"/>
            <w:tabs>
              <w:tab w:pos="9393" w:val="left" w:leader="dot"/>
            </w:tabs>
            <w:spacing w:before="1"/>
            <w:ind w:left="182" w:firstLine="0"/>
          </w:pPr>
          <w:r>
            <w:rPr>
              <w:color w:val="000009"/>
            </w:rPr>
            <w:t>Histórico</w:t>
          </w:r>
          <w:r>
            <w:rPr>
              <w:color w:val="000009"/>
              <w:spacing w:val="-2"/>
            </w:rPr>
            <w:t> </w:t>
          </w:r>
          <w:r>
            <w:rPr>
              <w:color w:val="000009"/>
            </w:rPr>
            <w:t>das</w:t>
          </w:r>
          <w:r>
            <w:rPr>
              <w:color w:val="000009"/>
              <w:spacing w:val="-2"/>
            </w:rPr>
            <w:t> </w:t>
          </w:r>
          <w:r>
            <w:rPr>
              <w:color w:val="000009"/>
            </w:rPr>
            <w:t>alterações</w:t>
          </w:r>
          <w:r>
            <w:rPr>
              <w:color w:val="000009"/>
              <w:spacing w:val="-2"/>
            </w:rPr>
            <w:t> </w:t>
          </w:r>
          <w:r>
            <w:rPr>
              <w:color w:val="000009"/>
            </w:rPr>
            <w:t>das</w:t>
          </w:r>
          <w:r>
            <w:rPr>
              <w:color w:val="000009"/>
              <w:spacing w:val="-2"/>
            </w:rPr>
            <w:t> versões…</w:t>
          </w:r>
          <w:r>
            <w:rPr>
              <w:color w:val="000009"/>
            </w:rPr>
            <w:tab/>
          </w:r>
          <w:r>
            <w:rPr>
              <w:color w:val="000009"/>
              <w:spacing w:val="-5"/>
            </w:rPr>
            <w:t>134</w:t>
          </w:r>
        </w:p>
      </w:sdtContent>
    </w:sdt>
    <w:p>
      <w:pPr>
        <w:spacing w:after="0"/>
        <w:sectPr>
          <w:type w:val="continuous"/>
          <w:pgSz w:w="11910" w:h="16840"/>
          <w:pgMar w:header="729" w:footer="0" w:top="1272" w:bottom="1164" w:left="960" w:right="980"/>
        </w:sectPr>
      </w:pPr>
    </w:p>
    <w:p>
      <w:pPr>
        <w:pStyle w:val="BodyText"/>
        <w:rPr>
          <w:sz w:val="48"/>
        </w:rPr>
      </w:pPr>
    </w:p>
    <w:p>
      <w:pPr>
        <w:spacing w:before="0"/>
        <w:ind w:left="1663" w:right="1649" w:firstLine="0"/>
        <w:jc w:val="center"/>
        <w:rPr>
          <w:sz w:val="36"/>
        </w:rPr>
      </w:pPr>
      <w:r>
        <w:rPr>
          <w:color w:val="000009"/>
          <w:sz w:val="36"/>
        </w:rPr>
        <w:t>Escrituração</w:t>
      </w:r>
      <w:r>
        <w:rPr>
          <w:color w:val="000009"/>
          <w:spacing w:val="-2"/>
          <w:sz w:val="36"/>
        </w:rPr>
        <w:t> </w:t>
      </w:r>
      <w:r>
        <w:rPr>
          <w:color w:val="000009"/>
          <w:sz w:val="36"/>
        </w:rPr>
        <w:t>Fiscal</w:t>
      </w:r>
      <w:r>
        <w:rPr>
          <w:color w:val="000009"/>
          <w:spacing w:val="-3"/>
          <w:sz w:val="36"/>
        </w:rPr>
        <w:t> </w:t>
      </w:r>
      <w:r>
        <w:rPr>
          <w:color w:val="000009"/>
          <w:sz w:val="36"/>
        </w:rPr>
        <w:t>Digital</w:t>
      </w:r>
      <w:r>
        <w:rPr>
          <w:color w:val="000009"/>
          <w:spacing w:val="2"/>
          <w:sz w:val="36"/>
        </w:rPr>
        <w:t> </w:t>
      </w:r>
      <w:r>
        <w:rPr>
          <w:color w:val="000009"/>
          <w:sz w:val="36"/>
        </w:rPr>
        <w:t>– EFD</w:t>
      </w:r>
      <w:r>
        <w:rPr>
          <w:color w:val="000009"/>
          <w:spacing w:val="-1"/>
          <w:sz w:val="36"/>
        </w:rPr>
        <w:t> </w:t>
      </w:r>
      <w:r>
        <w:rPr>
          <w:color w:val="000009"/>
          <w:sz w:val="36"/>
        </w:rPr>
        <w:t>ICMS</w:t>
      </w:r>
      <w:r>
        <w:rPr>
          <w:color w:val="000009"/>
          <w:spacing w:val="-1"/>
          <w:sz w:val="36"/>
        </w:rPr>
        <w:t> </w:t>
      </w:r>
      <w:r>
        <w:rPr>
          <w:color w:val="000009"/>
          <w:spacing w:val="-5"/>
          <w:sz w:val="36"/>
        </w:rPr>
        <w:t>IPI</w:t>
      </w:r>
    </w:p>
    <w:p>
      <w:pPr>
        <w:pStyle w:val="BodyText"/>
        <w:spacing w:before="10"/>
        <w:rPr>
          <w:sz w:val="35"/>
        </w:rPr>
      </w:pPr>
    </w:p>
    <w:p>
      <w:pPr>
        <w:pStyle w:val="Heading1"/>
        <w:numPr>
          <w:ilvl w:val="0"/>
          <w:numId w:val="2"/>
        </w:numPr>
        <w:tabs>
          <w:tab w:pos="411" w:val="left" w:leader="none"/>
        </w:tabs>
        <w:spacing w:line="240" w:lineRule="auto" w:before="0" w:after="0"/>
        <w:ind w:left="411" w:right="0" w:hanging="238"/>
        <w:jc w:val="left"/>
      </w:pPr>
      <w:bookmarkStart w:name="_TOC_250129" w:id="1"/>
      <w:r>
        <w:rPr/>
        <w:t>Conceitos</w:t>
      </w:r>
      <w:r>
        <w:rPr>
          <w:spacing w:val="-9"/>
        </w:rPr>
        <w:t> </w:t>
      </w:r>
      <w:bookmarkEnd w:id="1"/>
      <w:r>
        <w:rPr>
          <w:spacing w:val="-2"/>
        </w:rPr>
        <w:t>Gerais</w:t>
      </w:r>
    </w:p>
    <w:p>
      <w:pPr>
        <w:pStyle w:val="BodyText"/>
        <w:spacing w:before="2"/>
        <w:rPr>
          <w:b/>
          <w:sz w:val="24"/>
        </w:rPr>
      </w:pPr>
    </w:p>
    <w:p>
      <w:pPr>
        <w:pStyle w:val="Heading1"/>
        <w:numPr>
          <w:ilvl w:val="1"/>
          <w:numId w:val="2"/>
        </w:numPr>
        <w:tabs>
          <w:tab w:pos="577" w:val="left" w:leader="none"/>
        </w:tabs>
        <w:spacing w:line="240" w:lineRule="auto" w:before="0" w:after="0"/>
        <w:ind w:left="577" w:right="0" w:hanging="404"/>
        <w:jc w:val="left"/>
      </w:pPr>
      <w:bookmarkStart w:name="_TOC_250128" w:id="2"/>
      <w:r>
        <w:rPr/>
        <w:t>Formas</w:t>
      </w:r>
      <w:r>
        <w:rPr>
          <w:spacing w:val="-5"/>
        </w:rPr>
        <w:t> </w:t>
      </w:r>
      <w:r>
        <w:rPr/>
        <w:t>de</w:t>
      </w:r>
      <w:r>
        <w:rPr>
          <w:spacing w:val="-13"/>
        </w:rPr>
        <w:t> </w:t>
      </w:r>
      <w:bookmarkEnd w:id="2"/>
      <w:r>
        <w:rPr>
          <w:spacing w:val="-2"/>
        </w:rPr>
        <w:t>Apresentação</w:t>
      </w:r>
    </w:p>
    <w:p>
      <w:pPr>
        <w:pStyle w:val="BodyText"/>
        <w:spacing w:before="10"/>
        <w:rPr>
          <w:b/>
          <w:sz w:val="23"/>
        </w:rPr>
      </w:pPr>
    </w:p>
    <w:p>
      <w:pPr>
        <w:pStyle w:val="ListParagraph"/>
        <w:numPr>
          <w:ilvl w:val="2"/>
          <w:numId w:val="2"/>
        </w:numPr>
        <w:tabs>
          <w:tab w:pos="743" w:val="left" w:leader="none"/>
        </w:tabs>
        <w:spacing w:line="240" w:lineRule="auto" w:before="0" w:after="0"/>
        <w:ind w:left="743" w:right="0" w:hanging="570"/>
        <w:jc w:val="left"/>
        <w:rPr>
          <w:b/>
          <w:sz w:val="22"/>
        </w:rPr>
      </w:pPr>
      <w:r>
        <w:rPr>
          <w:b/>
          <w:sz w:val="22"/>
        </w:rPr>
        <w:t>Existe</w:t>
      </w:r>
      <w:r>
        <w:rPr>
          <w:b/>
          <w:spacing w:val="-5"/>
          <w:sz w:val="22"/>
        </w:rPr>
        <w:t> </w:t>
      </w:r>
      <w:r>
        <w:rPr>
          <w:b/>
          <w:sz w:val="22"/>
        </w:rPr>
        <w:t>um</w:t>
      </w:r>
      <w:r>
        <w:rPr>
          <w:b/>
          <w:spacing w:val="-4"/>
          <w:sz w:val="22"/>
        </w:rPr>
        <w:t> </w:t>
      </w:r>
      <w:r>
        <w:rPr>
          <w:b/>
          <w:sz w:val="22"/>
        </w:rPr>
        <w:t>arquivo</w:t>
      </w:r>
      <w:r>
        <w:rPr>
          <w:b/>
          <w:spacing w:val="-6"/>
          <w:sz w:val="22"/>
        </w:rPr>
        <w:t> </w:t>
      </w:r>
      <w:r>
        <w:rPr>
          <w:b/>
          <w:sz w:val="22"/>
        </w:rPr>
        <w:t>SPED:</w:t>
      </w:r>
      <w:r>
        <w:rPr>
          <w:b/>
          <w:spacing w:val="-5"/>
          <w:sz w:val="22"/>
        </w:rPr>
        <w:t> </w:t>
      </w:r>
      <w:r>
        <w:rPr>
          <w:b/>
          <w:sz w:val="22"/>
        </w:rPr>
        <w:t>EFD-ICMS/IPI</w:t>
      </w:r>
      <w:r>
        <w:rPr>
          <w:b/>
          <w:spacing w:val="-4"/>
          <w:sz w:val="22"/>
        </w:rPr>
        <w:t> </w:t>
      </w:r>
      <w:r>
        <w:rPr>
          <w:b/>
          <w:sz w:val="22"/>
        </w:rPr>
        <w:t>+</w:t>
      </w:r>
      <w:r>
        <w:rPr>
          <w:b/>
          <w:spacing w:val="-6"/>
          <w:sz w:val="22"/>
        </w:rPr>
        <w:t> </w:t>
      </w:r>
      <w:r>
        <w:rPr>
          <w:b/>
          <w:spacing w:val="-4"/>
          <w:sz w:val="22"/>
        </w:rPr>
        <w:t>ECD?</w:t>
      </w:r>
    </w:p>
    <w:p>
      <w:pPr>
        <w:pStyle w:val="BodyText"/>
        <w:spacing w:before="1"/>
        <w:rPr>
          <w:b/>
        </w:rPr>
      </w:pPr>
    </w:p>
    <w:p>
      <w:pPr>
        <w:pStyle w:val="BodyText"/>
        <w:ind w:left="173" w:right="151"/>
        <w:jc w:val="both"/>
      </w:pPr>
      <w:r>
        <w:rPr>
          <w:color w:val="000009"/>
        </w:rPr>
        <w:t>O SPED - Sistema Público de Escrituração Digital abrange, entre outros, os projetos EFD-ICMS/IPI; ECD - Escrituração</w:t>
      </w:r>
      <w:r>
        <w:rPr>
          <w:color w:val="000009"/>
          <w:spacing w:val="-1"/>
        </w:rPr>
        <w:t> </w:t>
      </w:r>
      <w:r>
        <w:rPr>
          <w:color w:val="000009"/>
        </w:rPr>
        <w:t>Contábil</w:t>
      </w:r>
      <w:r>
        <w:rPr>
          <w:color w:val="000009"/>
          <w:spacing w:val="-2"/>
        </w:rPr>
        <w:t> </w:t>
      </w:r>
      <w:r>
        <w:rPr>
          <w:color w:val="000009"/>
        </w:rPr>
        <w:t>Digital,</w:t>
      </w:r>
      <w:r>
        <w:rPr>
          <w:color w:val="000009"/>
          <w:spacing w:val="-1"/>
        </w:rPr>
        <w:t> </w:t>
      </w:r>
      <w:r>
        <w:rPr>
          <w:color w:val="000009"/>
        </w:rPr>
        <w:t>ECF –</w:t>
      </w:r>
      <w:r>
        <w:rPr>
          <w:color w:val="000009"/>
          <w:spacing w:val="-3"/>
        </w:rPr>
        <w:t> </w:t>
      </w:r>
      <w:r>
        <w:rPr>
          <w:color w:val="000009"/>
        </w:rPr>
        <w:t>Escrituração</w:t>
      </w:r>
      <w:r>
        <w:rPr>
          <w:color w:val="000009"/>
          <w:spacing w:val="-3"/>
        </w:rPr>
        <w:t> </w:t>
      </w:r>
      <w:r>
        <w:rPr>
          <w:color w:val="000009"/>
        </w:rPr>
        <w:t>Contábil Fiscal</w:t>
      </w:r>
      <w:r>
        <w:rPr>
          <w:color w:val="000009"/>
          <w:spacing w:val="-2"/>
        </w:rPr>
        <w:t> </w:t>
      </w:r>
      <w:r>
        <w:rPr>
          <w:color w:val="000009"/>
        </w:rPr>
        <w:t>e</w:t>
      </w:r>
      <w:r>
        <w:rPr>
          <w:color w:val="000009"/>
          <w:spacing w:val="-1"/>
        </w:rPr>
        <w:t> </w:t>
      </w:r>
      <w:r>
        <w:rPr>
          <w:color w:val="000009"/>
        </w:rPr>
        <w:t>EFD-Contribuições.</w:t>
      </w:r>
      <w:r>
        <w:rPr>
          <w:color w:val="000009"/>
          <w:spacing w:val="-1"/>
        </w:rPr>
        <w:t> </w:t>
      </w:r>
      <w:r>
        <w:rPr>
          <w:color w:val="000009"/>
        </w:rPr>
        <w:t>Cada</w:t>
      </w:r>
      <w:r>
        <w:rPr>
          <w:color w:val="000009"/>
          <w:spacing w:val="-1"/>
        </w:rPr>
        <w:t> </w:t>
      </w:r>
      <w:r>
        <w:rPr>
          <w:color w:val="000009"/>
        </w:rPr>
        <w:t>um deles</w:t>
      </w:r>
      <w:r>
        <w:rPr>
          <w:color w:val="000009"/>
          <w:spacing w:val="-1"/>
        </w:rPr>
        <w:t> </w:t>
      </w:r>
      <w:r>
        <w:rPr>
          <w:color w:val="000009"/>
        </w:rPr>
        <w:t>deve ser apresentado em arquivo separado, validado por PVA específico. As equipes também são distintas e atendem por e-mail:</w:t>
      </w:r>
    </w:p>
    <w:p>
      <w:pPr>
        <w:pStyle w:val="BodyText"/>
        <w:spacing w:before="6"/>
        <w:rPr>
          <w:sz w:val="24"/>
        </w:rPr>
      </w:pPr>
    </w:p>
    <w:p>
      <w:pPr>
        <w:pStyle w:val="BodyText"/>
        <w:spacing w:line="252" w:lineRule="exact"/>
        <w:ind w:left="173"/>
      </w:pPr>
      <w:r>
        <w:rPr>
          <w:color w:val="000009"/>
        </w:rPr>
        <w:t>ECD</w:t>
      </w:r>
      <w:r>
        <w:rPr>
          <w:color w:val="000009"/>
          <w:spacing w:val="-4"/>
        </w:rPr>
        <w:t> </w:t>
      </w:r>
      <w:r>
        <w:rPr>
          <w:color w:val="000009"/>
        </w:rPr>
        <w:t>e</w:t>
      </w:r>
      <w:r>
        <w:rPr>
          <w:color w:val="000009"/>
          <w:spacing w:val="-4"/>
        </w:rPr>
        <w:t> </w:t>
      </w:r>
      <w:r>
        <w:rPr>
          <w:color w:val="000009"/>
        </w:rPr>
        <w:t>ECF</w:t>
      </w:r>
      <w:r>
        <w:rPr>
          <w:color w:val="000009"/>
          <w:spacing w:val="-4"/>
        </w:rPr>
        <w:t> </w:t>
      </w:r>
      <w:r>
        <w:rPr>
          <w:color w:val="000009"/>
        </w:rPr>
        <w:t>-</w:t>
      </w:r>
      <w:r>
        <w:rPr>
          <w:color w:val="000009"/>
          <w:spacing w:val="-4"/>
        </w:rPr>
        <w:t> </w:t>
      </w:r>
      <w:hyperlink r:id="rId7">
        <w:r>
          <w:rPr>
            <w:color w:val="0462C1"/>
            <w:u w:val="single" w:color="0462C1"/>
          </w:rPr>
          <w:t>faleconosco-sped-</w:t>
        </w:r>
        <w:r>
          <w:rPr>
            <w:color w:val="0462C1"/>
            <w:spacing w:val="-2"/>
            <w:u w:val="single" w:color="0462C1"/>
          </w:rPr>
          <w:t>irpj@</w:t>
        </w:r>
      </w:hyperlink>
      <w:r>
        <w:rPr>
          <w:color w:val="0462C1"/>
          <w:spacing w:val="-2"/>
          <w:u w:val="single" w:color="0462C1"/>
        </w:rPr>
        <w:t>rfb.gov.br</w:t>
      </w:r>
    </w:p>
    <w:p>
      <w:pPr>
        <w:pStyle w:val="BodyText"/>
        <w:spacing w:line="252" w:lineRule="exact"/>
        <w:ind w:left="173"/>
      </w:pPr>
      <w:hyperlink r:id="rId8">
        <w:r>
          <w:rPr/>
          <w:t>EFD</w:t>
        </w:r>
        <w:r>
          <w:rPr>
            <w:spacing w:val="-5"/>
          </w:rPr>
          <w:t> </w:t>
        </w:r>
        <w:r>
          <w:rPr/>
          <w:t>ICMS</w:t>
        </w:r>
        <w:r>
          <w:rPr>
            <w:spacing w:val="-5"/>
          </w:rPr>
          <w:t> </w:t>
        </w:r>
        <w:r>
          <w:rPr/>
          <w:t>IPI</w:t>
        </w:r>
      </w:hyperlink>
      <w:r>
        <w:rPr>
          <w:spacing w:val="-4"/>
        </w:rPr>
        <w:t> </w:t>
      </w:r>
      <w:r>
        <w:rPr>
          <w:color w:val="000009"/>
        </w:rPr>
        <w:t>-</w:t>
      </w:r>
      <w:r>
        <w:rPr>
          <w:color w:val="000009"/>
          <w:spacing w:val="-5"/>
        </w:rPr>
        <w:t> </w:t>
      </w:r>
      <w:hyperlink r:id="rId9">
        <w:r>
          <w:rPr>
            <w:color w:val="0462C1"/>
            <w:u w:val="single" w:color="0462C1"/>
          </w:rPr>
          <w:t>faleconosco-sped-icms-</w:t>
        </w:r>
        <w:r>
          <w:rPr>
            <w:color w:val="0462C1"/>
            <w:spacing w:val="-2"/>
            <w:u w:val="single" w:color="0462C1"/>
          </w:rPr>
          <w:t>ipi@</w:t>
        </w:r>
      </w:hyperlink>
      <w:r>
        <w:rPr>
          <w:color w:val="0462C1"/>
          <w:spacing w:val="-2"/>
          <w:u w:val="single" w:color="0462C1"/>
        </w:rPr>
        <w:t>rfb.gov.br</w:t>
      </w:r>
    </w:p>
    <w:p>
      <w:pPr>
        <w:pStyle w:val="BodyText"/>
        <w:spacing w:line="252" w:lineRule="exact"/>
        <w:ind w:left="173"/>
      </w:pPr>
      <w:r>
        <w:rPr>
          <w:color w:val="000009"/>
        </w:rPr>
        <w:t>EFD</w:t>
      </w:r>
      <w:r>
        <w:rPr>
          <w:color w:val="000009"/>
          <w:spacing w:val="-7"/>
        </w:rPr>
        <w:t> </w:t>
      </w:r>
      <w:r>
        <w:rPr>
          <w:color w:val="000009"/>
        </w:rPr>
        <w:t>Contribuições</w:t>
      </w:r>
      <w:r>
        <w:rPr>
          <w:color w:val="000009"/>
          <w:spacing w:val="-6"/>
        </w:rPr>
        <w:t> </w:t>
      </w:r>
      <w:r>
        <w:rPr>
          <w:color w:val="000009"/>
        </w:rPr>
        <w:t>-</w:t>
      </w:r>
      <w:r>
        <w:rPr>
          <w:color w:val="000009"/>
          <w:spacing w:val="-7"/>
        </w:rPr>
        <w:t> </w:t>
      </w:r>
      <w:hyperlink r:id="rId10">
        <w:r>
          <w:rPr>
            <w:color w:val="0462C1"/>
            <w:u w:val="single" w:color="0462C1"/>
          </w:rPr>
          <w:t>faleconosco-sped-</w:t>
        </w:r>
        <w:r>
          <w:rPr>
            <w:color w:val="0462C1"/>
            <w:spacing w:val="-2"/>
            <w:u w:val="single" w:color="0462C1"/>
          </w:rPr>
          <w:t>contribuicoes@</w:t>
        </w:r>
      </w:hyperlink>
      <w:r>
        <w:rPr>
          <w:color w:val="0462C1"/>
          <w:spacing w:val="-2"/>
          <w:u w:val="single" w:color="0462C1"/>
        </w:rPr>
        <w:t>rfb.gov.br</w:t>
      </w:r>
    </w:p>
    <w:p>
      <w:pPr>
        <w:pStyle w:val="BodyText"/>
        <w:spacing w:before="1"/>
        <w:rPr>
          <w:sz w:val="14"/>
        </w:rPr>
      </w:pPr>
    </w:p>
    <w:p>
      <w:pPr>
        <w:pStyle w:val="Heading1"/>
        <w:numPr>
          <w:ilvl w:val="2"/>
          <w:numId w:val="2"/>
        </w:numPr>
        <w:tabs>
          <w:tab w:pos="741" w:val="left" w:leader="none"/>
        </w:tabs>
        <w:spacing w:line="240" w:lineRule="auto" w:before="92" w:after="0"/>
        <w:ind w:left="741" w:right="0" w:hanging="568"/>
        <w:jc w:val="left"/>
      </w:pPr>
      <w:r>
        <w:rPr/>
        <w:t>Quantos</w:t>
      </w:r>
      <w:r>
        <w:rPr>
          <w:spacing w:val="-4"/>
        </w:rPr>
        <w:t> </w:t>
      </w:r>
      <w:r>
        <w:rPr/>
        <w:t>arquivos</w:t>
      </w:r>
      <w:r>
        <w:rPr>
          <w:spacing w:val="-6"/>
        </w:rPr>
        <w:t> </w:t>
      </w:r>
      <w:r>
        <w:rPr/>
        <w:t>devem</w:t>
      </w:r>
      <w:r>
        <w:rPr>
          <w:spacing w:val="-6"/>
        </w:rPr>
        <w:t> </w:t>
      </w:r>
      <w:r>
        <w:rPr/>
        <w:t>ser</w:t>
      </w:r>
      <w:r>
        <w:rPr>
          <w:spacing w:val="-8"/>
        </w:rPr>
        <w:t> </w:t>
      </w:r>
      <w:r>
        <w:rPr>
          <w:spacing w:val="-2"/>
        </w:rPr>
        <w:t>enviados?</w:t>
      </w:r>
    </w:p>
    <w:p>
      <w:pPr>
        <w:pStyle w:val="BodyText"/>
        <w:spacing w:before="10"/>
        <w:rPr>
          <w:b/>
          <w:sz w:val="23"/>
        </w:rPr>
      </w:pPr>
    </w:p>
    <w:p>
      <w:pPr>
        <w:pStyle w:val="BodyText"/>
        <w:ind w:left="173"/>
        <w:jc w:val="both"/>
      </w:pPr>
      <w:r>
        <w:rPr>
          <w:color w:val="000009"/>
        </w:rPr>
        <w:t>Um</w:t>
      </w:r>
      <w:r>
        <w:rPr>
          <w:color w:val="000009"/>
          <w:spacing w:val="-4"/>
        </w:rPr>
        <w:t> </w:t>
      </w:r>
      <w:r>
        <w:rPr>
          <w:color w:val="000009"/>
        </w:rPr>
        <w:t>arquivo</w:t>
      </w:r>
      <w:r>
        <w:rPr>
          <w:color w:val="000009"/>
          <w:spacing w:val="-3"/>
        </w:rPr>
        <w:t> </w:t>
      </w:r>
      <w:r>
        <w:rPr>
          <w:color w:val="000009"/>
        </w:rPr>
        <w:t>para</w:t>
      </w:r>
      <w:r>
        <w:rPr>
          <w:color w:val="000009"/>
          <w:spacing w:val="-2"/>
        </w:rPr>
        <w:t> </w:t>
      </w:r>
      <w:r>
        <w:rPr>
          <w:color w:val="000009"/>
        </w:rPr>
        <w:t>cada</w:t>
      </w:r>
      <w:r>
        <w:rPr>
          <w:color w:val="000009"/>
          <w:spacing w:val="-5"/>
        </w:rPr>
        <w:t> </w:t>
      </w:r>
      <w:r>
        <w:rPr>
          <w:color w:val="000009"/>
        </w:rPr>
        <w:t>mês</w:t>
      </w:r>
      <w:r>
        <w:rPr>
          <w:color w:val="000009"/>
          <w:spacing w:val="-6"/>
        </w:rPr>
        <w:t> </w:t>
      </w:r>
      <w:r>
        <w:rPr>
          <w:color w:val="000009"/>
        </w:rPr>
        <w:t>civil</w:t>
      </w:r>
      <w:r>
        <w:rPr>
          <w:color w:val="000009"/>
          <w:spacing w:val="-1"/>
        </w:rPr>
        <w:t> </w:t>
      </w:r>
      <w:r>
        <w:rPr>
          <w:color w:val="000009"/>
        </w:rPr>
        <w:t>de</w:t>
      </w:r>
      <w:r>
        <w:rPr>
          <w:color w:val="000009"/>
          <w:spacing w:val="-3"/>
        </w:rPr>
        <w:t> </w:t>
      </w:r>
      <w:r>
        <w:rPr>
          <w:color w:val="000009"/>
        </w:rPr>
        <w:t>apuração</w:t>
      </w:r>
      <w:r>
        <w:rPr>
          <w:color w:val="000009"/>
          <w:spacing w:val="-3"/>
        </w:rPr>
        <w:t> </w:t>
      </w:r>
      <w:r>
        <w:rPr>
          <w:color w:val="000009"/>
        </w:rPr>
        <w:t>dos</w:t>
      </w:r>
      <w:r>
        <w:rPr>
          <w:color w:val="000009"/>
          <w:spacing w:val="-2"/>
        </w:rPr>
        <w:t> </w:t>
      </w:r>
      <w:r>
        <w:rPr>
          <w:color w:val="000009"/>
        </w:rPr>
        <w:t>impostos</w:t>
      </w:r>
      <w:r>
        <w:rPr>
          <w:color w:val="000009"/>
          <w:spacing w:val="-4"/>
        </w:rPr>
        <w:t> </w:t>
      </w:r>
      <w:r>
        <w:rPr>
          <w:color w:val="000009"/>
        </w:rPr>
        <w:t>(ICMS</w:t>
      </w:r>
      <w:r>
        <w:rPr>
          <w:color w:val="000009"/>
          <w:spacing w:val="-3"/>
        </w:rPr>
        <w:t> </w:t>
      </w:r>
      <w:r>
        <w:rPr>
          <w:color w:val="000009"/>
        </w:rPr>
        <w:t>e</w:t>
      </w:r>
      <w:r>
        <w:rPr>
          <w:color w:val="000009"/>
          <w:spacing w:val="-3"/>
        </w:rPr>
        <w:t> </w:t>
      </w:r>
      <w:r>
        <w:rPr>
          <w:color w:val="000009"/>
        </w:rPr>
        <w:t>IPI)</w:t>
      </w:r>
      <w:r>
        <w:rPr>
          <w:color w:val="000009"/>
          <w:spacing w:val="-2"/>
        </w:rPr>
        <w:t> </w:t>
      </w:r>
      <w:r>
        <w:rPr>
          <w:color w:val="000009"/>
        </w:rPr>
        <w:t>para</w:t>
      </w:r>
      <w:r>
        <w:rPr>
          <w:color w:val="000009"/>
          <w:spacing w:val="-3"/>
        </w:rPr>
        <w:t> </w:t>
      </w:r>
      <w:r>
        <w:rPr>
          <w:color w:val="000009"/>
        </w:rPr>
        <w:t>um</w:t>
      </w:r>
      <w:r>
        <w:rPr>
          <w:color w:val="000009"/>
          <w:spacing w:val="-4"/>
        </w:rPr>
        <w:t> </w:t>
      </w:r>
      <w:r>
        <w:rPr>
          <w:color w:val="000009"/>
        </w:rPr>
        <w:t>mesmo</w:t>
      </w:r>
      <w:r>
        <w:rPr>
          <w:color w:val="000009"/>
          <w:spacing w:val="-3"/>
        </w:rPr>
        <w:t> </w:t>
      </w:r>
      <w:r>
        <w:rPr>
          <w:color w:val="000009"/>
        </w:rPr>
        <w:t>CNPJ</w:t>
      </w:r>
      <w:r>
        <w:rPr>
          <w:color w:val="000009"/>
          <w:spacing w:val="-4"/>
        </w:rPr>
        <w:t> </w:t>
      </w:r>
      <w:r>
        <w:rPr>
          <w:color w:val="000009"/>
        </w:rPr>
        <w:t>+</w:t>
      </w:r>
      <w:r>
        <w:rPr>
          <w:color w:val="000009"/>
          <w:spacing w:val="-2"/>
        </w:rPr>
        <w:t> </w:t>
      </w:r>
      <w:r>
        <w:rPr>
          <w:color w:val="000009"/>
          <w:spacing w:val="-5"/>
        </w:rPr>
        <w:t>IE.</w:t>
      </w:r>
    </w:p>
    <w:p>
      <w:pPr>
        <w:pStyle w:val="BodyText"/>
      </w:pPr>
    </w:p>
    <w:p>
      <w:pPr>
        <w:pStyle w:val="Heading1"/>
        <w:numPr>
          <w:ilvl w:val="1"/>
          <w:numId w:val="2"/>
        </w:numPr>
        <w:tabs>
          <w:tab w:pos="577" w:val="left" w:leader="none"/>
        </w:tabs>
        <w:spacing w:line="240" w:lineRule="auto" w:before="0" w:after="0"/>
        <w:ind w:left="577" w:right="0" w:hanging="404"/>
        <w:jc w:val="left"/>
      </w:pPr>
      <w:bookmarkStart w:name="_TOC_250127" w:id="3"/>
      <w:r>
        <w:rPr/>
        <w:t>Certificação</w:t>
      </w:r>
      <w:r>
        <w:rPr>
          <w:spacing w:val="-11"/>
        </w:rPr>
        <w:t> </w:t>
      </w:r>
      <w:bookmarkEnd w:id="3"/>
      <w:r>
        <w:rPr>
          <w:spacing w:val="-2"/>
        </w:rPr>
        <w:t>Digital</w:t>
      </w:r>
    </w:p>
    <w:p>
      <w:pPr>
        <w:pStyle w:val="BodyText"/>
        <w:spacing w:before="1"/>
        <w:rPr>
          <w:b/>
        </w:rPr>
      </w:pPr>
    </w:p>
    <w:p>
      <w:pPr>
        <w:pStyle w:val="ListParagraph"/>
        <w:numPr>
          <w:ilvl w:val="2"/>
          <w:numId w:val="2"/>
        </w:numPr>
        <w:tabs>
          <w:tab w:pos="806" w:val="left" w:leader="none"/>
        </w:tabs>
        <w:spacing w:line="240" w:lineRule="auto" w:before="0" w:after="0"/>
        <w:ind w:left="173" w:right="151" w:firstLine="0"/>
        <w:jc w:val="both"/>
        <w:rPr>
          <w:b/>
          <w:sz w:val="22"/>
        </w:rPr>
      </w:pPr>
      <w:r>
        <w:rPr>
          <w:b/>
          <w:sz w:val="22"/>
        </w:rPr>
        <w:t>A pessoa jurídica que possui estabelecimentos filiais, obrigados à EFD-ICMS/IPI deverá adquirir certificado digital (e-CNPJ) para cada CNPJ a fim de assinar os arquivos digitais? Alternativamente, os arquivos digitais de todos os seus estabelecimentos poderão ser assinados com o certificado digital da pessoa física (e-CPF) responsável perante o CNPJ?</w:t>
      </w:r>
    </w:p>
    <w:p>
      <w:pPr>
        <w:pStyle w:val="BodyText"/>
        <w:spacing w:before="1"/>
        <w:rPr>
          <w:b/>
          <w:sz w:val="24"/>
        </w:rPr>
      </w:pPr>
    </w:p>
    <w:p>
      <w:pPr>
        <w:pStyle w:val="BodyText"/>
        <w:ind w:left="173" w:right="155"/>
        <w:jc w:val="both"/>
      </w:pPr>
      <w:r>
        <w:rPr/>
        <w:t>O certificado digital (e-CNPJ) de um determinado estabelecimento poderá assinar o arquivo da matriz e de suas filiais, bem como o e-CPF do representante legal da matriz cadastrado na RFB poderá assinar os arquivos das filiais.</w:t>
      </w:r>
    </w:p>
    <w:p>
      <w:pPr>
        <w:pStyle w:val="BodyText"/>
        <w:spacing w:before="10"/>
        <w:rPr>
          <w:sz w:val="21"/>
        </w:rPr>
      </w:pPr>
    </w:p>
    <w:p>
      <w:pPr>
        <w:pStyle w:val="Heading1"/>
        <w:numPr>
          <w:ilvl w:val="2"/>
          <w:numId w:val="3"/>
        </w:numPr>
        <w:tabs>
          <w:tab w:pos="669" w:val="left" w:leader="none"/>
        </w:tabs>
        <w:spacing w:line="240" w:lineRule="auto" w:before="0" w:after="0"/>
        <w:ind w:left="669" w:right="0" w:hanging="496"/>
        <w:jc w:val="both"/>
      </w:pPr>
      <w:r>
        <w:rPr/>
        <w:t>-</w:t>
      </w:r>
      <w:r>
        <w:rPr>
          <w:spacing w:val="-5"/>
        </w:rPr>
        <w:t> </w:t>
      </w:r>
      <w:r>
        <w:rPr/>
        <w:t>Quem</w:t>
      </w:r>
      <w:r>
        <w:rPr>
          <w:spacing w:val="-2"/>
        </w:rPr>
        <w:t> </w:t>
      </w:r>
      <w:r>
        <w:rPr/>
        <w:t>pode</w:t>
      </w:r>
      <w:r>
        <w:rPr>
          <w:spacing w:val="-2"/>
        </w:rPr>
        <w:t> </w:t>
      </w:r>
      <w:r>
        <w:rPr/>
        <w:t>assinar</w:t>
      </w:r>
      <w:r>
        <w:rPr>
          <w:spacing w:val="-10"/>
        </w:rPr>
        <w:t> </w:t>
      </w:r>
      <w:r>
        <w:rPr/>
        <w:t>a</w:t>
      </w:r>
      <w:r>
        <w:rPr>
          <w:spacing w:val="-2"/>
        </w:rPr>
        <w:t> </w:t>
      </w:r>
      <w:r>
        <w:rPr/>
        <w:t>EFD-</w:t>
      </w:r>
      <w:r>
        <w:rPr>
          <w:spacing w:val="-2"/>
        </w:rPr>
        <w:t>ICMS/IPI?</w:t>
      </w:r>
    </w:p>
    <w:p>
      <w:pPr>
        <w:pStyle w:val="BodyText"/>
        <w:spacing w:before="1"/>
        <w:rPr>
          <w:b/>
          <w:sz w:val="24"/>
        </w:rPr>
      </w:pPr>
    </w:p>
    <w:p>
      <w:pPr>
        <w:pStyle w:val="BodyText"/>
        <w:spacing w:before="1"/>
        <w:ind w:left="173"/>
        <w:jc w:val="both"/>
      </w:pPr>
      <w:r>
        <w:rPr>
          <w:color w:val="000009"/>
        </w:rPr>
        <w:t>Poderão</w:t>
      </w:r>
      <w:r>
        <w:rPr>
          <w:color w:val="000009"/>
          <w:spacing w:val="-7"/>
        </w:rPr>
        <w:t> </w:t>
      </w:r>
      <w:r>
        <w:rPr>
          <w:color w:val="000009"/>
        </w:rPr>
        <w:t>assinar</w:t>
      </w:r>
      <w:r>
        <w:rPr>
          <w:color w:val="000009"/>
          <w:spacing w:val="-5"/>
        </w:rPr>
        <w:t> </w:t>
      </w:r>
      <w:r>
        <w:rPr>
          <w:color w:val="000009"/>
        </w:rPr>
        <w:t>a</w:t>
      </w:r>
      <w:r>
        <w:rPr>
          <w:color w:val="000009"/>
          <w:spacing w:val="-2"/>
        </w:rPr>
        <w:t> </w:t>
      </w:r>
      <w:r>
        <w:rPr>
          <w:color w:val="000009"/>
        </w:rPr>
        <w:t>EFD-ICMS/IPI,</w:t>
      </w:r>
      <w:r>
        <w:rPr>
          <w:color w:val="000009"/>
          <w:spacing w:val="-3"/>
        </w:rPr>
        <w:t> </w:t>
      </w:r>
      <w:r>
        <w:rPr>
          <w:color w:val="000009"/>
        </w:rPr>
        <w:t>com</w:t>
      </w:r>
      <w:r>
        <w:rPr>
          <w:color w:val="000009"/>
          <w:spacing w:val="-5"/>
        </w:rPr>
        <w:t> </w:t>
      </w:r>
      <w:r>
        <w:rPr>
          <w:color w:val="000009"/>
        </w:rPr>
        <w:t>certificados</w:t>
      </w:r>
      <w:r>
        <w:rPr>
          <w:color w:val="000009"/>
          <w:spacing w:val="-3"/>
        </w:rPr>
        <w:t> </w:t>
      </w:r>
      <w:r>
        <w:rPr>
          <w:color w:val="000009"/>
        </w:rPr>
        <w:t>digitais</w:t>
      </w:r>
      <w:r>
        <w:rPr>
          <w:color w:val="000009"/>
          <w:spacing w:val="-5"/>
        </w:rPr>
        <w:t> </w:t>
      </w:r>
      <w:r>
        <w:rPr>
          <w:color w:val="000009"/>
        </w:rPr>
        <w:t>do</w:t>
      </w:r>
      <w:r>
        <w:rPr>
          <w:color w:val="000009"/>
          <w:spacing w:val="-3"/>
        </w:rPr>
        <w:t> </w:t>
      </w:r>
      <w:r>
        <w:rPr>
          <w:color w:val="000009"/>
        </w:rPr>
        <w:t>tipo</w:t>
      </w:r>
      <w:r>
        <w:rPr>
          <w:color w:val="000009"/>
          <w:spacing w:val="-14"/>
        </w:rPr>
        <w:t> </w:t>
      </w:r>
      <w:r>
        <w:rPr>
          <w:color w:val="000009"/>
        </w:rPr>
        <w:t>A1</w:t>
      </w:r>
      <w:r>
        <w:rPr>
          <w:color w:val="000009"/>
          <w:spacing w:val="-6"/>
        </w:rPr>
        <w:t> </w:t>
      </w:r>
      <w:r>
        <w:rPr>
          <w:color w:val="000009"/>
        </w:rPr>
        <w:t>ou</w:t>
      </w:r>
      <w:r>
        <w:rPr>
          <w:color w:val="000009"/>
          <w:spacing w:val="-13"/>
        </w:rPr>
        <w:t> </w:t>
      </w:r>
      <w:r>
        <w:rPr>
          <w:color w:val="000009"/>
          <w:spacing w:val="-5"/>
        </w:rPr>
        <w:t>A3:</w:t>
      </w:r>
    </w:p>
    <w:p>
      <w:pPr>
        <w:pStyle w:val="BodyText"/>
        <w:spacing w:before="9"/>
        <w:rPr>
          <w:sz w:val="21"/>
        </w:rPr>
      </w:pPr>
    </w:p>
    <w:p>
      <w:pPr>
        <w:pStyle w:val="ListParagraph"/>
        <w:numPr>
          <w:ilvl w:val="3"/>
          <w:numId w:val="3"/>
        </w:numPr>
        <w:tabs>
          <w:tab w:pos="892" w:val="left" w:leader="none"/>
        </w:tabs>
        <w:spacing w:line="240" w:lineRule="auto" w:before="0" w:after="0"/>
        <w:ind w:left="892" w:right="0" w:hanging="359"/>
        <w:jc w:val="left"/>
        <w:rPr>
          <w:sz w:val="22"/>
        </w:rPr>
      </w:pPr>
      <w:r>
        <w:rPr>
          <w:color w:val="000009"/>
          <w:sz w:val="22"/>
        </w:rPr>
        <w:t>e-PJ</w:t>
      </w:r>
      <w:r>
        <w:rPr>
          <w:color w:val="000009"/>
          <w:spacing w:val="-5"/>
          <w:sz w:val="22"/>
        </w:rPr>
        <w:t> </w:t>
      </w:r>
      <w:r>
        <w:rPr>
          <w:color w:val="000009"/>
          <w:sz w:val="22"/>
        </w:rPr>
        <w:t>ou</w:t>
      </w:r>
      <w:r>
        <w:rPr>
          <w:color w:val="000009"/>
          <w:spacing w:val="-3"/>
          <w:sz w:val="22"/>
        </w:rPr>
        <w:t> </w:t>
      </w:r>
      <w:r>
        <w:rPr>
          <w:color w:val="000009"/>
          <w:sz w:val="22"/>
        </w:rPr>
        <w:t>e-CNPJ</w:t>
      </w:r>
      <w:r>
        <w:rPr>
          <w:color w:val="000009"/>
          <w:spacing w:val="-2"/>
          <w:sz w:val="22"/>
        </w:rPr>
        <w:t> </w:t>
      </w:r>
      <w:r>
        <w:rPr>
          <w:color w:val="000009"/>
          <w:sz w:val="22"/>
        </w:rPr>
        <w:t>que</w:t>
      </w:r>
      <w:r>
        <w:rPr>
          <w:color w:val="000009"/>
          <w:spacing w:val="-3"/>
          <w:sz w:val="22"/>
        </w:rPr>
        <w:t> </w:t>
      </w:r>
      <w:r>
        <w:rPr>
          <w:color w:val="000009"/>
          <w:sz w:val="22"/>
        </w:rPr>
        <w:t>contenha</w:t>
      </w:r>
      <w:r>
        <w:rPr>
          <w:color w:val="000009"/>
          <w:spacing w:val="-2"/>
          <w:sz w:val="22"/>
        </w:rPr>
        <w:t> </w:t>
      </w:r>
      <w:r>
        <w:rPr>
          <w:color w:val="000009"/>
          <w:sz w:val="22"/>
        </w:rPr>
        <w:t>a</w:t>
      </w:r>
      <w:r>
        <w:rPr>
          <w:color w:val="000009"/>
          <w:spacing w:val="-5"/>
          <w:sz w:val="22"/>
        </w:rPr>
        <w:t> </w:t>
      </w:r>
      <w:r>
        <w:rPr>
          <w:color w:val="000009"/>
          <w:sz w:val="22"/>
        </w:rPr>
        <w:t>mesma</w:t>
      </w:r>
      <w:r>
        <w:rPr>
          <w:color w:val="000009"/>
          <w:spacing w:val="-4"/>
          <w:sz w:val="22"/>
        </w:rPr>
        <w:t> </w:t>
      </w:r>
      <w:r>
        <w:rPr>
          <w:color w:val="000009"/>
          <w:sz w:val="22"/>
        </w:rPr>
        <w:t>base</w:t>
      </w:r>
      <w:r>
        <w:rPr>
          <w:color w:val="000009"/>
          <w:spacing w:val="-4"/>
          <w:sz w:val="22"/>
        </w:rPr>
        <w:t> </w:t>
      </w:r>
      <w:r>
        <w:rPr>
          <w:color w:val="000009"/>
          <w:sz w:val="22"/>
        </w:rPr>
        <w:t>do</w:t>
      </w:r>
      <w:r>
        <w:rPr>
          <w:color w:val="000009"/>
          <w:spacing w:val="-3"/>
          <w:sz w:val="22"/>
        </w:rPr>
        <w:t> </w:t>
      </w:r>
      <w:r>
        <w:rPr>
          <w:color w:val="000009"/>
          <w:sz w:val="22"/>
        </w:rPr>
        <w:t>CNPJ</w:t>
      </w:r>
      <w:r>
        <w:rPr>
          <w:color w:val="000009"/>
          <w:spacing w:val="-4"/>
          <w:sz w:val="22"/>
        </w:rPr>
        <w:t> </w:t>
      </w:r>
      <w:r>
        <w:rPr>
          <w:color w:val="000009"/>
          <w:sz w:val="22"/>
        </w:rPr>
        <w:t>(8</w:t>
      </w:r>
      <w:r>
        <w:rPr>
          <w:color w:val="000009"/>
          <w:spacing w:val="-3"/>
          <w:sz w:val="22"/>
        </w:rPr>
        <w:t> </w:t>
      </w:r>
      <w:r>
        <w:rPr>
          <w:color w:val="000009"/>
          <w:sz w:val="22"/>
        </w:rPr>
        <w:t>primeiros</w:t>
      </w:r>
      <w:r>
        <w:rPr>
          <w:color w:val="000009"/>
          <w:spacing w:val="-2"/>
          <w:sz w:val="22"/>
        </w:rPr>
        <w:t> </w:t>
      </w:r>
      <w:r>
        <w:rPr>
          <w:color w:val="000009"/>
          <w:sz w:val="22"/>
        </w:rPr>
        <w:t>caracteres)</w:t>
      </w:r>
      <w:r>
        <w:rPr>
          <w:color w:val="000009"/>
          <w:spacing w:val="-2"/>
          <w:sz w:val="22"/>
        </w:rPr>
        <w:t> </w:t>
      </w:r>
      <w:r>
        <w:rPr>
          <w:color w:val="000009"/>
          <w:sz w:val="22"/>
        </w:rPr>
        <w:t>do</w:t>
      </w:r>
      <w:r>
        <w:rPr>
          <w:color w:val="000009"/>
          <w:spacing w:val="-2"/>
          <w:sz w:val="22"/>
        </w:rPr>
        <w:t> estabelecimento;</w:t>
      </w:r>
    </w:p>
    <w:p>
      <w:pPr>
        <w:pStyle w:val="BodyText"/>
        <w:spacing w:before="1"/>
      </w:pPr>
    </w:p>
    <w:p>
      <w:pPr>
        <w:pStyle w:val="ListParagraph"/>
        <w:numPr>
          <w:ilvl w:val="3"/>
          <w:numId w:val="3"/>
        </w:numPr>
        <w:tabs>
          <w:tab w:pos="753" w:val="left" w:leader="none"/>
        </w:tabs>
        <w:spacing w:line="240" w:lineRule="auto" w:before="0" w:after="0"/>
        <w:ind w:left="753" w:right="0" w:hanging="220"/>
        <w:jc w:val="left"/>
        <w:rPr>
          <w:sz w:val="22"/>
        </w:rPr>
      </w:pPr>
      <w:r>
        <w:rPr>
          <w:color w:val="000009"/>
          <w:sz w:val="22"/>
        </w:rPr>
        <w:t>e-PF</w:t>
      </w:r>
      <w:r>
        <w:rPr>
          <w:color w:val="000009"/>
          <w:spacing w:val="-6"/>
          <w:sz w:val="22"/>
        </w:rPr>
        <w:t> </w:t>
      </w:r>
      <w:r>
        <w:rPr>
          <w:color w:val="000009"/>
          <w:sz w:val="22"/>
        </w:rPr>
        <w:t>ou</w:t>
      </w:r>
      <w:r>
        <w:rPr>
          <w:color w:val="000009"/>
          <w:spacing w:val="-3"/>
          <w:sz w:val="22"/>
        </w:rPr>
        <w:t> </w:t>
      </w:r>
      <w:r>
        <w:rPr>
          <w:color w:val="000009"/>
          <w:sz w:val="22"/>
        </w:rPr>
        <w:t>e-CPF</w:t>
      </w:r>
      <w:r>
        <w:rPr>
          <w:color w:val="000009"/>
          <w:spacing w:val="-4"/>
          <w:sz w:val="22"/>
        </w:rPr>
        <w:t> </w:t>
      </w:r>
      <w:r>
        <w:rPr>
          <w:color w:val="000009"/>
          <w:sz w:val="22"/>
        </w:rPr>
        <w:t>do</w:t>
      </w:r>
      <w:r>
        <w:rPr>
          <w:color w:val="000009"/>
          <w:spacing w:val="-2"/>
          <w:sz w:val="22"/>
        </w:rPr>
        <w:t> </w:t>
      </w:r>
      <w:r>
        <w:rPr>
          <w:color w:val="000009"/>
          <w:sz w:val="22"/>
        </w:rPr>
        <w:t>produtor</w:t>
      </w:r>
      <w:r>
        <w:rPr>
          <w:color w:val="000009"/>
          <w:spacing w:val="-3"/>
          <w:sz w:val="22"/>
        </w:rPr>
        <w:t> </w:t>
      </w:r>
      <w:r>
        <w:rPr>
          <w:color w:val="000009"/>
          <w:sz w:val="22"/>
        </w:rPr>
        <w:t>rural</w:t>
      </w:r>
      <w:r>
        <w:rPr>
          <w:color w:val="000009"/>
          <w:spacing w:val="-2"/>
          <w:sz w:val="22"/>
        </w:rPr>
        <w:t> </w:t>
      </w:r>
      <w:r>
        <w:rPr>
          <w:color w:val="000009"/>
          <w:sz w:val="22"/>
        </w:rPr>
        <w:t>ou</w:t>
      </w:r>
      <w:r>
        <w:rPr>
          <w:color w:val="000009"/>
          <w:spacing w:val="-3"/>
          <w:sz w:val="22"/>
        </w:rPr>
        <w:t> </w:t>
      </w:r>
      <w:r>
        <w:rPr>
          <w:color w:val="000009"/>
          <w:sz w:val="22"/>
        </w:rPr>
        <w:t>do</w:t>
      </w:r>
      <w:r>
        <w:rPr>
          <w:color w:val="000009"/>
          <w:spacing w:val="-5"/>
          <w:sz w:val="22"/>
        </w:rPr>
        <w:t> </w:t>
      </w:r>
      <w:r>
        <w:rPr>
          <w:color w:val="000009"/>
          <w:sz w:val="22"/>
        </w:rPr>
        <w:t>representante</w:t>
      </w:r>
      <w:r>
        <w:rPr>
          <w:color w:val="000009"/>
          <w:spacing w:val="-5"/>
          <w:sz w:val="22"/>
        </w:rPr>
        <w:t> </w:t>
      </w:r>
      <w:r>
        <w:rPr>
          <w:color w:val="000009"/>
          <w:sz w:val="22"/>
        </w:rPr>
        <w:t>legal</w:t>
      </w:r>
      <w:r>
        <w:rPr>
          <w:color w:val="000009"/>
          <w:spacing w:val="-2"/>
          <w:sz w:val="22"/>
        </w:rPr>
        <w:t> </w:t>
      </w:r>
      <w:r>
        <w:rPr>
          <w:color w:val="000009"/>
          <w:sz w:val="22"/>
        </w:rPr>
        <w:t>da</w:t>
      </w:r>
      <w:r>
        <w:rPr>
          <w:color w:val="000009"/>
          <w:spacing w:val="-4"/>
          <w:sz w:val="22"/>
        </w:rPr>
        <w:t> </w:t>
      </w:r>
      <w:r>
        <w:rPr>
          <w:color w:val="000009"/>
          <w:sz w:val="22"/>
        </w:rPr>
        <w:t>empresa</w:t>
      </w:r>
      <w:r>
        <w:rPr>
          <w:color w:val="000009"/>
          <w:spacing w:val="-3"/>
          <w:sz w:val="22"/>
        </w:rPr>
        <w:t> </w:t>
      </w:r>
      <w:r>
        <w:rPr>
          <w:color w:val="000009"/>
          <w:sz w:val="22"/>
        </w:rPr>
        <w:t>no</w:t>
      </w:r>
      <w:r>
        <w:rPr>
          <w:color w:val="000009"/>
          <w:spacing w:val="-3"/>
          <w:sz w:val="22"/>
        </w:rPr>
        <w:t> </w:t>
      </w:r>
      <w:r>
        <w:rPr>
          <w:color w:val="000009"/>
          <w:sz w:val="22"/>
        </w:rPr>
        <w:t>cadastro</w:t>
      </w:r>
      <w:r>
        <w:rPr>
          <w:color w:val="000009"/>
          <w:spacing w:val="-2"/>
          <w:sz w:val="22"/>
        </w:rPr>
        <w:t> CNPJ;</w:t>
      </w:r>
    </w:p>
    <w:p>
      <w:pPr>
        <w:pStyle w:val="BodyText"/>
        <w:spacing w:before="1"/>
      </w:pPr>
    </w:p>
    <w:p>
      <w:pPr>
        <w:pStyle w:val="ListParagraph"/>
        <w:numPr>
          <w:ilvl w:val="3"/>
          <w:numId w:val="3"/>
        </w:numPr>
        <w:tabs>
          <w:tab w:pos="784" w:val="left" w:leader="none"/>
          <w:tab w:pos="893" w:val="left" w:leader="none"/>
        </w:tabs>
        <w:spacing w:line="240" w:lineRule="auto" w:before="0" w:after="0"/>
        <w:ind w:left="893" w:right="152" w:hanging="360"/>
        <w:jc w:val="both"/>
        <w:rPr>
          <w:sz w:val="22"/>
        </w:rPr>
      </w:pPr>
      <w:r>
        <w:rPr>
          <w:color w:val="000009"/>
          <w:sz w:val="22"/>
        </w:rPr>
        <w:t>no caso de sucessão, a EFD-ICMS/IPI pode ser assinada com certificado digital da sucessora se o CNPJ da sucedida estiver extinto no cadastro CNPJ da RFB por um dos seguintes eventos: incorporação, fusão ou cisão total e se a EFD-ICMS/IPI referir-se a período de apuração anterior ao da data da sucessão.</w:t>
      </w:r>
    </w:p>
    <w:p>
      <w:pPr>
        <w:pStyle w:val="BodyText"/>
        <w:spacing w:before="11"/>
        <w:rPr>
          <w:sz w:val="21"/>
        </w:rPr>
      </w:pPr>
    </w:p>
    <w:p>
      <w:pPr>
        <w:pStyle w:val="ListParagraph"/>
        <w:numPr>
          <w:ilvl w:val="3"/>
          <w:numId w:val="3"/>
        </w:numPr>
        <w:tabs>
          <w:tab w:pos="805" w:val="left" w:leader="none"/>
          <w:tab w:pos="893" w:val="left" w:leader="none"/>
        </w:tabs>
        <w:spacing w:line="240" w:lineRule="auto" w:before="0" w:after="0"/>
        <w:ind w:left="893" w:right="159" w:hanging="360"/>
        <w:jc w:val="both"/>
        <w:rPr>
          <w:sz w:val="22"/>
        </w:rPr>
      </w:pPr>
      <w:r>
        <w:rPr>
          <w:color w:val="000009"/>
          <w:sz w:val="22"/>
        </w:rPr>
        <w:t>a pessoa jurídica ou a pessoa física com procuração eletrônica cadastrada no site da RFB, por </w:t>
      </w:r>
      <w:r>
        <w:rPr>
          <w:color w:val="000009"/>
          <w:spacing w:val="-2"/>
          <w:sz w:val="22"/>
        </w:rPr>
        <w:t>estabelecimento.</w:t>
      </w:r>
    </w:p>
    <w:p>
      <w:pPr>
        <w:pStyle w:val="BodyText"/>
        <w:spacing w:before="11"/>
        <w:rPr>
          <w:sz w:val="21"/>
        </w:rPr>
      </w:pPr>
    </w:p>
    <w:p>
      <w:pPr>
        <w:pStyle w:val="ListParagraph"/>
        <w:numPr>
          <w:ilvl w:val="3"/>
          <w:numId w:val="3"/>
        </w:numPr>
        <w:tabs>
          <w:tab w:pos="753" w:val="left" w:leader="none"/>
        </w:tabs>
        <w:spacing w:line="480" w:lineRule="auto" w:before="0" w:after="0"/>
        <w:ind w:left="173" w:right="3257" w:firstLine="360"/>
        <w:jc w:val="left"/>
        <w:rPr>
          <w:sz w:val="22"/>
        </w:rPr>
      </w:pPr>
      <w:r>
        <w:rPr>
          <w:color w:val="000009"/>
          <w:sz w:val="22"/>
        </w:rPr>
        <w:t>Inventariante</w:t>
      </w:r>
      <w:r>
        <w:rPr>
          <w:color w:val="000009"/>
          <w:spacing w:val="-5"/>
          <w:sz w:val="22"/>
        </w:rPr>
        <w:t> </w:t>
      </w:r>
      <w:r>
        <w:rPr>
          <w:color w:val="000009"/>
          <w:sz w:val="22"/>
        </w:rPr>
        <w:t>com</w:t>
      </w:r>
      <w:r>
        <w:rPr>
          <w:color w:val="000009"/>
          <w:spacing w:val="-4"/>
          <w:sz w:val="22"/>
        </w:rPr>
        <w:t> </w:t>
      </w:r>
      <w:r>
        <w:rPr>
          <w:color w:val="000009"/>
          <w:sz w:val="22"/>
        </w:rPr>
        <w:t>procuração</w:t>
      </w:r>
      <w:r>
        <w:rPr>
          <w:color w:val="000009"/>
          <w:spacing w:val="-5"/>
          <w:sz w:val="22"/>
        </w:rPr>
        <w:t> </w:t>
      </w:r>
      <w:r>
        <w:rPr>
          <w:color w:val="000009"/>
          <w:sz w:val="22"/>
        </w:rPr>
        <w:t>eletrônica</w:t>
      </w:r>
      <w:r>
        <w:rPr>
          <w:color w:val="000009"/>
          <w:spacing w:val="-5"/>
          <w:sz w:val="22"/>
        </w:rPr>
        <w:t> </w:t>
      </w:r>
      <w:r>
        <w:rPr>
          <w:color w:val="000009"/>
          <w:sz w:val="22"/>
        </w:rPr>
        <w:t>cadastrada</w:t>
      </w:r>
      <w:r>
        <w:rPr>
          <w:color w:val="000009"/>
          <w:spacing w:val="-7"/>
          <w:sz w:val="22"/>
        </w:rPr>
        <w:t> </w:t>
      </w:r>
      <w:r>
        <w:rPr>
          <w:color w:val="000009"/>
          <w:sz w:val="22"/>
        </w:rPr>
        <w:t>no</w:t>
      </w:r>
      <w:r>
        <w:rPr>
          <w:color w:val="000009"/>
          <w:spacing w:val="-5"/>
          <w:sz w:val="22"/>
        </w:rPr>
        <w:t> </w:t>
      </w:r>
      <w:r>
        <w:rPr>
          <w:color w:val="000009"/>
          <w:sz w:val="22"/>
        </w:rPr>
        <w:t>site</w:t>
      </w:r>
      <w:r>
        <w:rPr>
          <w:color w:val="000009"/>
          <w:spacing w:val="-5"/>
          <w:sz w:val="22"/>
        </w:rPr>
        <w:t> </w:t>
      </w:r>
      <w:r>
        <w:rPr>
          <w:color w:val="000009"/>
          <w:sz w:val="22"/>
        </w:rPr>
        <w:t>da</w:t>
      </w:r>
      <w:r>
        <w:rPr>
          <w:color w:val="000009"/>
          <w:spacing w:val="-5"/>
          <w:sz w:val="22"/>
        </w:rPr>
        <w:t> </w:t>
      </w:r>
      <w:r>
        <w:rPr>
          <w:color w:val="000009"/>
          <w:sz w:val="22"/>
        </w:rPr>
        <w:t>RFB. Cadastramento de Procuração Eletrônica:</w:t>
      </w:r>
    </w:p>
    <w:p>
      <w:pPr>
        <w:spacing w:after="0" w:line="480" w:lineRule="auto"/>
        <w:jc w:val="left"/>
        <w:rPr>
          <w:sz w:val="22"/>
        </w:rPr>
        <w:sectPr>
          <w:headerReference w:type="default" r:id="rId6"/>
          <w:pgSz w:w="11910" w:h="16840"/>
          <w:pgMar w:header="729" w:footer="0" w:top="1560" w:bottom="280" w:left="960" w:right="980"/>
        </w:sectPr>
      </w:pPr>
    </w:p>
    <w:p>
      <w:pPr>
        <w:pStyle w:val="BodyText"/>
        <w:spacing w:before="1"/>
        <w:rPr>
          <w:sz w:val="14"/>
        </w:rPr>
      </w:pPr>
    </w:p>
    <w:p>
      <w:pPr>
        <w:pStyle w:val="ListParagraph"/>
        <w:numPr>
          <w:ilvl w:val="0"/>
          <w:numId w:val="4"/>
        </w:numPr>
        <w:tabs>
          <w:tab w:pos="407" w:val="left" w:leader="none"/>
        </w:tabs>
        <w:spacing w:line="252" w:lineRule="exact" w:before="91" w:after="0"/>
        <w:ind w:left="407" w:right="0" w:hanging="234"/>
        <w:jc w:val="left"/>
        <w:rPr>
          <w:sz w:val="22"/>
        </w:rPr>
      </w:pPr>
      <w:r>
        <w:rPr>
          <w:color w:val="000009"/>
          <w:sz w:val="22"/>
        </w:rPr>
        <w:t>Via</w:t>
      </w:r>
      <w:r>
        <w:rPr>
          <w:color w:val="000009"/>
          <w:spacing w:val="-7"/>
          <w:sz w:val="22"/>
        </w:rPr>
        <w:t> </w:t>
      </w:r>
      <w:r>
        <w:rPr>
          <w:color w:val="000009"/>
          <w:sz w:val="22"/>
        </w:rPr>
        <w:t>e-CAC</w:t>
      </w:r>
      <w:r>
        <w:rPr>
          <w:color w:val="000009"/>
          <w:spacing w:val="-7"/>
          <w:sz w:val="22"/>
        </w:rPr>
        <w:t> </w:t>
      </w:r>
      <w:r>
        <w:rPr>
          <w:color w:val="000009"/>
          <w:sz w:val="22"/>
        </w:rPr>
        <w:t>virtual</w:t>
      </w:r>
      <w:r>
        <w:rPr>
          <w:color w:val="000009"/>
          <w:spacing w:val="-6"/>
          <w:sz w:val="22"/>
        </w:rPr>
        <w:t> </w:t>
      </w:r>
      <w:r>
        <w:rPr>
          <w:color w:val="000009"/>
          <w:sz w:val="22"/>
        </w:rPr>
        <w:t>(com</w:t>
      </w:r>
      <w:r>
        <w:rPr>
          <w:color w:val="000009"/>
          <w:spacing w:val="-8"/>
          <w:sz w:val="22"/>
        </w:rPr>
        <w:t> </w:t>
      </w:r>
      <w:r>
        <w:rPr>
          <w:color w:val="000009"/>
          <w:sz w:val="22"/>
        </w:rPr>
        <w:t>certificado</w:t>
      </w:r>
      <w:r>
        <w:rPr>
          <w:color w:val="000009"/>
          <w:spacing w:val="-6"/>
          <w:sz w:val="22"/>
        </w:rPr>
        <w:t> </w:t>
      </w:r>
      <w:r>
        <w:rPr>
          <w:color w:val="000009"/>
          <w:spacing w:val="-2"/>
          <w:sz w:val="22"/>
        </w:rPr>
        <w:t>digital):</w:t>
      </w:r>
    </w:p>
    <w:p>
      <w:pPr>
        <w:pStyle w:val="ListParagraph"/>
        <w:numPr>
          <w:ilvl w:val="1"/>
          <w:numId w:val="4"/>
        </w:numPr>
        <w:tabs>
          <w:tab w:pos="1163" w:val="left" w:leader="none"/>
        </w:tabs>
        <w:spacing w:line="252" w:lineRule="exact" w:before="0" w:after="0"/>
        <w:ind w:left="1163" w:right="0" w:hanging="270"/>
        <w:jc w:val="left"/>
        <w:rPr>
          <w:sz w:val="22"/>
        </w:rPr>
      </w:pPr>
      <w:r>
        <w:rPr>
          <w:color w:val="000009"/>
          <w:sz w:val="22"/>
        </w:rPr>
        <w:t>Acessar</w:t>
      </w:r>
      <w:r>
        <w:rPr>
          <w:color w:val="000009"/>
          <w:spacing w:val="-3"/>
          <w:sz w:val="22"/>
        </w:rPr>
        <w:t> </w:t>
      </w:r>
      <w:r>
        <w:rPr>
          <w:color w:val="000009"/>
          <w:sz w:val="22"/>
        </w:rPr>
        <w:t>o</w:t>
      </w:r>
      <w:r>
        <w:rPr>
          <w:color w:val="000009"/>
          <w:spacing w:val="-3"/>
          <w:sz w:val="22"/>
        </w:rPr>
        <w:t> </w:t>
      </w:r>
      <w:r>
        <w:rPr>
          <w:color w:val="000009"/>
          <w:sz w:val="22"/>
        </w:rPr>
        <w:t>e-CAC</w:t>
      </w:r>
      <w:r>
        <w:rPr>
          <w:color w:val="000009"/>
          <w:spacing w:val="-3"/>
          <w:sz w:val="22"/>
        </w:rPr>
        <w:t> </w:t>
      </w:r>
      <w:r>
        <w:rPr>
          <w:color w:val="000009"/>
          <w:sz w:val="22"/>
        </w:rPr>
        <w:t>(no</w:t>
      </w:r>
      <w:r>
        <w:rPr>
          <w:color w:val="000009"/>
          <w:spacing w:val="-6"/>
          <w:sz w:val="22"/>
        </w:rPr>
        <w:t> </w:t>
      </w:r>
      <w:r>
        <w:rPr>
          <w:color w:val="000009"/>
          <w:sz w:val="22"/>
        </w:rPr>
        <w:t>sítio</w:t>
      </w:r>
      <w:r>
        <w:rPr>
          <w:color w:val="000009"/>
          <w:spacing w:val="-2"/>
          <w:sz w:val="22"/>
        </w:rPr>
        <w:t> </w:t>
      </w:r>
      <w:r>
        <w:rPr>
          <w:color w:val="000009"/>
          <w:sz w:val="22"/>
        </w:rPr>
        <w:t>da</w:t>
      </w:r>
      <w:r>
        <w:rPr>
          <w:color w:val="000009"/>
          <w:spacing w:val="-3"/>
          <w:sz w:val="22"/>
        </w:rPr>
        <w:t> </w:t>
      </w:r>
      <w:r>
        <w:rPr>
          <w:color w:val="000009"/>
          <w:sz w:val="22"/>
        </w:rPr>
        <w:t>Receita</w:t>
      </w:r>
      <w:r>
        <w:rPr>
          <w:color w:val="000009"/>
          <w:spacing w:val="-4"/>
          <w:sz w:val="22"/>
        </w:rPr>
        <w:t> </w:t>
      </w:r>
      <w:r>
        <w:rPr>
          <w:color w:val="000009"/>
          <w:spacing w:val="-2"/>
          <w:sz w:val="22"/>
        </w:rPr>
        <w:t>Federal);</w:t>
      </w:r>
    </w:p>
    <w:p>
      <w:pPr>
        <w:pStyle w:val="ListParagraph"/>
        <w:numPr>
          <w:ilvl w:val="1"/>
          <w:numId w:val="4"/>
        </w:numPr>
        <w:tabs>
          <w:tab w:pos="1150" w:val="left" w:leader="none"/>
        </w:tabs>
        <w:spacing w:line="240" w:lineRule="auto" w:before="2" w:after="0"/>
        <w:ind w:left="893" w:right="149" w:firstLine="0"/>
        <w:jc w:val="left"/>
        <w:rPr>
          <w:sz w:val="22"/>
        </w:rPr>
      </w:pPr>
      <w:r>
        <w:rPr>
          <w:color w:val="000009"/>
          <w:sz w:val="22"/>
        </w:rPr>
        <w:t>Selecionar as opções: Senhas e Procurações &gt; Cadastro, Consulta e Cancelamento – Procuração para e-CAC</w:t>
      </w:r>
    </w:p>
    <w:p>
      <w:pPr>
        <w:pStyle w:val="ListParagraph"/>
        <w:numPr>
          <w:ilvl w:val="1"/>
          <w:numId w:val="4"/>
        </w:numPr>
        <w:tabs>
          <w:tab w:pos="1177" w:val="left" w:leader="none"/>
        </w:tabs>
        <w:spacing w:line="240" w:lineRule="auto" w:before="0" w:after="0"/>
        <w:ind w:left="893" w:right="158" w:firstLine="0"/>
        <w:jc w:val="left"/>
        <w:rPr>
          <w:sz w:val="22"/>
        </w:rPr>
      </w:pPr>
      <w:r>
        <w:rPr>
          <w:color w:val="000009"/>
          <w:sz w:val="22"/>
        </w:rPr>
        <w:t>Selecionar</w:t>
      </w:r>
      <w:r>
        <w:rPr>
          <w:color w:val="000009"/>
          <w:spacing w:val="40"/>
          <w:sz w:val="22"/>
        </w:rPr>
        <w:t> </w:t>
      </w:r>
      <w:r>
        <w:rPr>
          <w:color w:val="000009"/>
          <w:sz w:val="22"/>
        </w:rPr>
        <w:t>“Cadastrar</w:t>
      </w:r>
      <w:r>
        <w:rPr>
          <w:color w:val="000009"/>
          <w:spacing w:val="40"/>
          <w:sz w:val="22"/>
        </w:rPr>
        <w:t> </w:t>
      </w:r>
      <w:r>
        <w:rPr>
          <w:color w:val="000009"/>
          <w:sz w:val="22"/>
        </w:rPr>
        <w:t>Procuração”,</w:t>
      </w:r>
      <w:r>
        <w:rPr>
          <w:color w:val="000009"/>
          <w:spacing w:val="40"/>
          <w:sz w:val="22"/>
        </w:rPr>
        <w:t> </w:t>
      </w:r>
      <w:r>
        <w:rPr>
          <w:color w:val="000009"/>
          <w:sz w:val="22"/>
        </w:rPr>
        <w:t>indicar</w:t>
      </w:r>
      <w:r>
        <w:rPr>
          <w:color w:val="000009"/>
          <w:spacing w:val="40"/>
          <w:sz w:val="22"/>
        </w:rPr>
        <w:t> </w:t>
      </w:r>
      <w:r>
        <w:rPr>
          <w:color w:val="000009"/>
          <w:sz w:val="22"/>
        </w:rPr>
        <w:t>os</w:t>
      </w:r>
      <w:r>
        <w:rPr>
          <w:color w:val="000009"/>
          <w:spacing w:val="40"/>
          <w:sz w:val="22"/>
        </w:rPr>
        <w:t> </w:t>
      </w:r>
      <w:r>
        <w:rPr>
          <w:color w:val="000009"/>
          <w:sz w:val="22"/>
        </w:rPr>
        <w:t>dados</w:t>
      </w:r>
      <w:r>
        <w:rPr>
          <w:color w:val="000009"/>
          <w:spacing w:val="40"/>
          <w:sz w:val="22"/>
        </w:rPr>
        <w:t> </w:t>
      </w:r>
      <w:r>
        <w:rPr>
          <w:color w:val="000009"/>
          <w:sz w:val="22"/>
        </w:rPr>
        <w:t>do</w:t>
      </w:r>
      <w:r>
        <w:rPr>
          <w:color w:val="000009"/>
          <w:spacing w:val="40"/>
          <w:sz w:val="22"/>
        </w:rPr>
        <w:t> </w:t>
      </w:r>
      <w:r>
        <w:rPr>
          <w:color w:val="000009"/>
          <w:sz w:val="22"/>
        </w:rPr>
        <w:t>procurador</w:t>
      </w:r>
      <w:r>
        <w:rPr>
          <w:color w:val="000009"/>
          <w:spacing w:val="40"/>
          <w:sz w:val="22"/>
        </w:rPr>
        <w:t> </w:t>
      </w:r>
      <w:r>
        <w:rPr>
          <w:color w:val="000009"/>
          <w:sz w:val="22"/>
        </w:rPr>
        <w:t>e</w:t>
      </w:r>
      <w:r>
        <w:rPr>
          <w:color w:val="000009"/>
          <w:spacing w:val="40"/>
          <w:sz w:val="22"/>
        </w:rPr>
        <w:t> </w:t>
      </w:r>
      <w:r>
        <w:rPr>
          <w:color w:val="000009"/>
          <w:sz w:val="22"/>
        </w:rPr>
        <w:t>dados</w:t>
      </w:r>
      <w:r>
        <w:rPr>
          <w:color w:val="000009"/>
          <w:spacing w:val="40"/>
          <w:sz w:val="22"/>
        </w:rPr>
        <w:t> </w:t>
      </w:r>
      <w:r>
        <w:rPr>
          <w:color w:val="000009"/>
          <w:sz w:val="22"/>
        </w:rPr>
        <w:t>de</w:t>
      </w:r>
      <w:r>
        <w:rPr>
          <w:color w:val="000009"/>
          <w:spacing w:val="40"/>
          <w:sz w:val="22"/>
        </w:rPr>
        <w:t> </w:t>
      </w:r>
      <w:r>
        <w:rPr>
          <w:color w:val="000009"/>
          <w:sz w:val="22"/>
        </w:rPr>
        <w:t>vigência</w:t>
      </w:r>
      <w:r>
        <w:rPr>
          <w:color w:val="000009"/>
          <w:spacing w:val="40"/>
          <w:sz w:val="22"/>
        </w:rPr>
        <w:t> </w:t>
      </w:r>
      <w:r>
        <w:rPr>
          <w:color w:val="000009"/>
          <w:sz w:val="22"/>
        </w:rPr>
        <w:t>da procuração, conforme solicitado.</w:t>
      </w:r>
    </w:p>
    <w:p>
      <w:pPr>
        <w:pStyle w:val="ListParagraph"/>
        <w:numPr>
          <w:ilvl w:val="1"/>
          <w:numId w:val="4"/>
        </w:numPr>
        <w:tabs>
          <w:tab w:pos="1150" w:val="left" w:leader="none"/>
        </w:tabs>
        <w:spacing w:line="240" w:lineRule="auto" w:before="0" w:after="0"/>
        <w:ind w:left="173" w:right="150" w:firstLine="720"/>
        <w:jc w:val="left"/>
        <w:rPr>
          <w:sz w:val="22"/>
        </w:rPr>
      </w:pPr>
      <w:r>
        <w:rPr>
          <w:color w:val="000009"/>
          <w:sz w:val="22"/>
        </w:rPr>
        <w:t>Selecionar a opção “Assinatura de Escrituração Fiscal Digital – EFD ICMS IPI” e, em seguida,</w:t>
      </w:r>
      <w:r>
        <w:rPr>
          <w:color w:val="000009"/>
          <w:spacing w:val="40"/>
          <w:sz w:val="22"/>
        </w:rPr>
        <w:t> </w:t>
      </w:r>
      <w:r>
        <w:rPr>
          <w:color w:val="000009"/>
          <w:sz w:val="22"/>
        </w:rPr>
        <w:t>selecionar “Cadastrar Procuração”, ao final da página.</w:t>
      </w:r>
    </w:p>
    <w:p>
      <w:pPr>
        <w:pStyle w:val="BodyText"/>
        <w:spacing w:before="10"/>
        <w:rPr>
          <w:sz w:val="23"/>
        </w:rPr>
      </w:pPr>
    </w:p>
    <w:p>
      <w:pPr>
        <w:pStyle w:val="ListParagraph"/>
        <w:numPr>
          <w:ilvl w:val="0"/>
          <w:numId w:val="4"/>
        </w:numPr>
        <w:tabs>
          <w:tab w:pos="411" w:val="left" w:leader="none"/>
        </w:tabs>
        <w:spacing w:line="240" w:lineRule="auto" w:before="0" w:after="0"/>
        <w:ind w:left="411" w:right="0" w:hanging="238"/>
        <w:jc w:val="left"/>
        <w:rPr>
          <w:sz w:val="22"/>
        </w:rPr>
      </w:pPr>
      <w:r>
        <w:rPr>
          <w:color w:val="000009"/>
          <w:sz w:val="22"/>
        </w:rPr>
        <w:t>Caso</w:t>
      </w:r>
      <w:r>
        <w:rPr>
          <w:color w:val="000009"/>
          <w:spacing w:val="-9"/>
          <w:sz w:val="22"/>
        </w:rPr>
        <w:t> </w:t>
      </w:r>
      <w:r>
        <w:rPr>
          <w:color w:val="000009"/>
          <w:sz w:val="22"/>
        </w:rPr>
        <w:t>o</w:t>
      </w:r>
      <w:r>
        <w:rPr>
          <w:color w:val="000009"/>
          <w:spacing w:val="-3"/>
          <w:sz w:val="22"/>
        </w:rPr>
        <w:t> </w:t>
      </w:r>
      <w:r>
        <w:rPr>
          <w:color w:val="000009"/>
          <w:sz w:val="22"/>
        </w:rPr>
        <w:t>outorgante</w:t>
      </w:r>
      <w:r>
        <w:rPr>
          <w:color w:val="000009"/>
          <w:spacing w:val="-6"/>
          <w:sz w:val="22"/>
        </w:rPr>
        <w:t> </w:t>
      </w:r>
      <w:r>
        <w:rPr>
          <w:color w:val="000009"/>
          <w:sz w:val="22"/>
        </w:rPr>
        <w:t>não</w:t>
      </w:r>
      <w:r>
        <w:rPr>
          <w:color w:val="000009"/>
          <w:spacing w:val="-5"/>
          <w:sz w:val="22"/>
        </w:rPr>
        <w:t> </w:t>
      </w:r>
      <w:r>
        <w:rPr>
          <w:color w:val="000009"/>
          <w:sz w:val="22"/>
        </w:rPr>
        <w:t>tenha</w:t>
      </w:r>
      <w:r>
        <w:rPr>
          <w:color w:val="000009"/>
          <w:spacing w:val="-3"/>
          <w:sz w:val="22"/>
        </w:rPr>
        <w:t> </w:t>
      </w:r>
      <w:r>
        <w:rPr>
          <w:color w:val="000009"/>
          <w:sz w:val="22"/>
        </w:rPr>
        <w:t>acesso</w:t>
      </w:r>
      <w:r>
        <w:rPr>
          <w:color w:val="000009"/>
          <w:spacing w:val="-6"/>
          <w:sz w:val="22"/>
        </w:rPr>
        <w:t> </w:t>
      </w:r>
      <w:r>
        <w:rPr>
          <w:color w:val="000009"/>
          <w:sz w:val="22"/>
        </w:rPr>
        <w:t>ao</w:t>
      </w:r>
      <w:r>
        <w:rPr>
          <w:color w:val="000009"/>
          <w:spacing w:val="-3"/>
          <w:sz w:val="22"/>
        </w:rPr>
        <w:t> </w:t>
      </w:r>
      <w:r>
        <w:rPr>
          <w:color w:val="000009"/>
          <w:sz w:val="22"/>
        </w:rPr>
        <w:t>e-CAC,</w:t>
      </w:r>
      <w:r>
        <w:rPr>
          <w:color w:val="000009"/>
          <w:spacing w:val="-4"/>
          <w:sz w:val="22"/>
        </w:rPr>
        <w:t> </w:t>
      </w:r>
      <w:r>
        <w:rPr>
          <w:color w:val="000009"/>
          <w:sz w:val="22"/>
        </w:rPr>
        <w:t>cadastrar</w:t>
      </w:r>
      <w:r>
        <w:rPr>
          <w:color w:val="000009"/>
          <w:spacing w:val="-5"/>
          <w:sz w:val="22"/>
        </w:rPr>
        <w:t> </w:t>
      </w:r>
      <w:r>
        <w:rPr>
          <w:color w:val="000009"/>
          <w:sz w:val="22"/>
        </w:rPr>
        <w:t>formulário</w:t>
      </w:r>
      <w:r>
        <w:rPr>
          <w:color w:val="000009"/>
          <w:spacing w:val="-4"/>
          <w:sz w:val="22"/>
        </w:rPr>
        <w:t> </w:t>
      </w:r>
      <w:r>
        <w:rPr>
          <w:color w:val="000009"/>
          <w:sz w:val="22"/>
        </w:rPr>
        <w:t>para</w:t>
      </w:r>
      <w:r>
        <w:rPr>
          <w:color w:val="000009"/>
          <w:spacing w:val="-5"/>
          <w:sz w:val="22"/>
        </w:rPr>
        <w:t> </w:t>
      </w:r>
      <w:r>
        <w:rPr>
          <w:color w:val="000009"/>
          <w:sz w:val="22"/>
        </w:rPr>
        <w:t>atendimento</w:t>
      </w:r>
      <w:r>
        <w:rPr>
          <w:color w:val="000009"/>
          <w:spacing w:val="-3"/>
          <w:sz w:val="22"/>
        </w:rPr>
        <w:t> </w:t>
      </w:r>
      <w:r>
        <w:rPr>
          <w:color w:val="000009"/>
          <w:spacing w:val="-2"/>
          <w:sz w:val="22"/>
        </w:rPr>
        <w:t>presencial:</w:t>
      </w:r>
    </w:p>
    <w:p>
      <w:pPr>
        <w:pStyle w:val="BodyText"/>
        <w:spacing w:before="1"/>
        <w:rPr>
          <w:sz w:val="24"/>
        </w:rPr>
      </w:pPr>
    </w:p>
    <w:p>
      <w:pPr>
        <w:pStyle w:val="ListParagraph"/>
        <w:numPr>
          <w:ilvl w:val="1"/>
          <w:numId w:val="4"/>
        </w:numPr>
        <w:tabs>
          <w:tab w:pos="1156" w:val="left" w:leader="none"/>
        </w:tabs>
        <w:spacing w:line="240" w:lineRule="auto" w:before="0" w:after="0"/>
        <w:ind w:left="893" w:right="158" w:firstLine="0"/>
        <w:jc w:val="left"/>
        <w:rPr>
          <w:sz w:val="22"/>
        </w:rPr>
      </w:pPr>
      <w:r>
        <w:rPr>
          <w:color w:val="000009"/>
          <w:sz w:val="22"/>
        </w:rPr>
        <w:t>Na</w:t>
      </w:r>
      <w:r>
        <w:rPr>
          <w:color w:val="000009"/>
          <w:spacing w:val="31"/>
          <w:sz w:val="22"/>
        </w:rPr>
        <w:t> </w:t>
      </w:r>
      <w:r>
        <w:rPr>
          <w:color w:val="000009"/>
          <w:sz w:val="22"/>
        </w:rPr>
        <w:t>página</w:t>
      </w:r>
      <w:r>
        <w:rPr>
          <w:color w:val="000009"/>
          <w:spacing w:val="31"/>
          <w:sz w:val="22"/>
        </w:rPr>
        <w:t> </w:t>
      </w:r>
      <w:r>
        <w:rPr>
          <w:color w:val="000009"/>
          <w:sz w:val="22"/>
        </w:rPr>
        <w:t>inicial</w:t>
      </w:r>
      <w:r>
        <w:rPr>
          <w:color w:val="000009"/>
          <w:spacing w:val="32"/>
          <w:sz w:val="22"/>
        </w:rPr>
        <w:t> </w:t>
      </w:r>
      <w:r>
        <w:rPr>
          <w:color w:val="000009"/>
          <w:sz w:val="22"/>
        </w:rPr>
        <w:t>do</w:t>
      </w:r>
      <w:r>
        <w:rPr>
          <w:color w:val="000009"/>
          <w:spacing w:val="33"/>
          <w:sz w:val="22"/>
        </w:rPr>
        <w:t> </w:t>
      </w:r>
      <w:r>
        <w:rPr>
          <w:color w:val="000009"/>
          <w:sz w:val="22"/>
        </w:rPr>
        <w:t>sítio</w:t>
      </w:r>
      <w:r>
        <w:rPr>
          <w:color w:val="000009"/>
          <w:spacing w:val="33"/>
          <w:sz w:val="22"/>
        </w:rPr>
        <w:t> </w:t>
      </w:r>
      <w:r>
        <w:rPr>
          <w:color w:val="000009"/>
          <w:sz w:val="22"/>
        </w:rPr>
        <w:t>da</w:t>
      </w:r>
      <w:r>
        <w:rPr>
          <w:color w:val="000009"/>
          <w:spacing w:val="31"/>
          <w:sz w:val="22"/>
        </w:rPr>
        <w:t> </w:t>
      </w:r>
      <w:r>
        <w:rPr>
          <w:color w:val="000009"/>
          <w:sz w:val="22"/>
        </w:rPr>
        <w:t>Receita</w:t>
      </w:r>
      <w:r>
        <w:rPr>
          <w:color w:val="000009"/>
          <w:spacing w:val="34"/>
          <w:sz w:val="22"/>
        </w:rPr>
        <w:t> </w:t>
      </w:r>
      <w:r>
        <w:rPr>
          <w:color w:val="000009"/>
          <w:sz w:val="22"/>
        </w:rPr>
        <w:t>Federal,</w:t>
      </w:r>
      <w:r>
        <w:rPr>
          <w:color w:val="000009"/>
          <w:spacing w:val="31"/>
          <w:sz w:val="22"/>
        </w:rPr>
        <w:t> </w:t>
      </w:r>
      <w:r>
        <w:rPr>
          <w:color w:val="000009"/>
          <w:sz w:val="22"/>
        </w:rPr>
        <w:t>selecionar</w:t>
      </w:r>
      <w:r>
        <w:rPr>
          <w:color w:val="000009"/>
          <w:spacing w:val="32"/>
          <w:sz w:val="22"/>
        </w:rPr>
        <w:t> </w:t>
      </w:r>
      <w:r>
        <w:rPr>
          <w:color w:val="000009"/>
          <w:sz w:val="22"/>
        </w:rPr>
        <w:t>Serviços</w:t>
      </w:r>
      <w:r>
        <w:rPr>
          <w:color w:val="000009"/>
          <w:spacing w:val="34"/>
          <w:sz w:val="22"/>
        </w:rPr>
        <w:t> </w:t>
      </w:r>
      <w:r>
        <w:rPr>
          <w:color w:val="000009"/>
          <w:sz w:val="22"/>
        </w:rPr>
        <w:t>&gt;</w:t>
      </w:r>
      <w:r>
        <w:rPr>
          <w:color w:val="000009"/>
          <w:spacing w:val="31"/>
          <w:sz w:val="22"/>
        </w:rPr>
        <w:t> </w:t>
      </w:r>
      <w:r>
        <w:rPr>
          <w:color w:val="000009"/>
          <w:sz w:val="22"/>
        </w:rPr>
        <w:t>Lista</w:t>
      </w:r>
      <w:r>
        <w:rPr>
          <w:color w:val="000009"/>
          <w:spacing w:val="29"/>
          <w:sz w:val="22"/>
        </w:rPr>
        <w:t> </w:t>
      </w:r>
      <w:r>
        <w:rPr>
          <w:color w:val="000009"/>
          <w:sz w:val="22"/>
        </w:rPr>
        <w:t>Completa</w:t>
      </w:r>
      <w:r>
        <w:rPr>
          <w:color w:val="000009"/>
          <w:spacing w:val="34"/>
          <w:sz w:val="22"/>
        </w:rPr>
        <w:t> </w:t>
      </w:r>
      <w:r>
        <w:rPr>
          <w:color w:val="000009"/>
          <w:sz w:val="22"/>
        </w:rPr>
        <w:t>(todos</w:t>
      </w:r>
      <w:r>
        <w:rPr>
          <w:color w:val="000009"/>
          <w:spacing w:val="34"/>
          <w:sz w:val="22"/>
        </w:rPr>
        <w:t> </w:t>
      </w:r>
      <w:r>
        <w:rPr>
          <w:color w:val="000009"/>
          <w:sz w:val="22"/>
        </w:rPr>
        <w:t>os </w:t>
      </w:r>
      <w:r>
        <w:rPr>
          <w:color w:val="000009"/>
          <w:spacing w:val="-2"/>
          <w:sz w:val="22"/>
        </w:rPr>
        <w:t>serviços),</w:t>
      </w:r>
    </w:p>
    <w:p>
      <w:pPr>
        <w:pStyle w:val="ListParagraph"/>
        <w:numPr>
          <w:ilvl w:val="1"/>
          <w:numId w:val="4"/>
        </w:numPr>
        <w:tabs>
          <w:tab w:pos="1155" w:val="left" w:leader="none"/>
        </w:tabs>
        <w:spacing w:line="240" w:lineRule="auto" w:before="0" w:after="0"/>
        <w:ind w:left="893" w:right="151" w:firstLine="0"/>
        <w:jc w:val="left"/>
        <w:rPr>
          <w:sz w:val="22"/>
        </w:rPr>
      </w:pPr>
      <w:r>
        <w:rPr>
          <w:color w:val="000009"/>
          <w:sz w:val="22"/>
        </w:rPr>
        <w:t>Na opção “Senhas e Procurações”, selecionar Procuração e-CAC Presencial &gt; Acesso direto ou</w:t>
      </w:r>
      <w:r>
        <w:rPr>
          <w:color w:val="000009"/>
          <w:spacing w:val="40"/>
          <w:sz w:val="22"/>
        </w:rPr>
        <w:t> </w:t>
      </w:r>
      <w:r>
        <w:rPr>
          <w:color w:val="000009"/>
          <w:sz w:val="22"/>
        </w:rPr>
        <w:t>com senha específica;</w:t>
      </w:r>
    </w:p>
    <w:p>
      <w:pPr>
        <w:pStyle w:val="ListParagraph"/>
        <w:numPr>
          <w:ilvl w:val="1"/>
          <w:numId w:val="4"/>
        </w:numPr>
        <w:tabs>
          <w:tab w:pos="1156" w:val="left" w:leader="none"/>
        </w:tabs>
        <w:spacing w:line="240" w:lineRule="auto" w:before="0" w:after="0"/>
        <w:ind w:left="893" w:right="149" w:firstLine="0"/>
        <w:jc w:val="left"/>
        <w:rPr>
          <w:sz w:val="22"/>
        </w:rPr>
      </w:pPr>
      <w:r>
        <w:rPr>
          <w:color w:val="000009"/>
          <w:sz w:val="22"/>
        </w:rPr>
        <w:t>Preencher</w:t>
      </w:r>
      <w:r>
        <w:rPr>
          <w:color w:val="000009"/>
          <w:spacing w:val="33"/>
          <w:sz w:val="22"/>
        </w:rPr>
        <w:t> </w:t>
      </w:r>
      <w:r>
        <w:rPr>
          <w:color w:val="000009"/>
          <w:sz w:val="22"/>
        </w:rPr>
        <w:t>o</w:t>
      </w:r>
      <w:r>
        <w:rPr>
          <w:color w:val="000009"/>
          <w:spacing w:val="30"/>
          <w:sz w:val="22"/>
        </w:rPr>
        <w:t> </w:t>
      </w:r>
      <w:r>
        <w:rPr>
          <w:color w:val="000009"/>
          <w:sz w:val="22"/>
        </w:rPr>
        <w:t>cadastro</w:t>
      </w:r>
      <w:r>
        <w:rPr>
          <w:color w:val="000009"/>
          <w:spacing w:val="30"/>
          <w:sz w:val="22"/>
        </w:rPr>
        <w:t> </w:t>
      </w:r>
      <w:r>
        <w:rPr>
          <w:color w:val="000009"/>
          <w:sz w:val="22"/>
        </w:rPr>
        <w:t>da</w:t>
      </w:r>
      <w:r>
        <w:rPr>
          <w:color w:val="000009"/>
          <w:spacing w:val="33"/>
          <w:sz w:val="22"/>
        </w:rPr>
        <w:t> </w:t>
      </w:r>
      <w:r>
        <w:rPr>
          <w:color w:val="000009"/>
          <w:sz w:val="22"/>
        </w:rPr>
        <w:t>procuração,</w:t>
      </w:r>
      <w:r>
        <w:rPr>
          <w:color w:val="000009"/>
          <w:spacing w:val="32"/>
          <w:sz w:val="22"/>
        </w:rPr>
        <w:t> </w:t>
      </w:r>
      <w:r>
        <w:rPr>
          <w:color w:val="000009"/>
          <w:sz w:val="22"/>
        </w:rPr>
        <w:t>conforme</w:t>
      </w:r>
      <w:r>
        <w:rPr>
          <w:color w:val="000009"/>
          <w:spacing w:val="33"/>
          <w:sz w:val="22"/>
        </w:rPr>
        <w:t> </w:t>
      </w:r>
      <w:r>
        <w:rPr>
          <w:color w:val="000009"/>
          <w:sz w:val="22"/>
        </w:rPr>
        <w:t>solicitado,</w:t>
      </w:r>
      <w:r>
        <w:rPr>
          <w:color w:val="000009"/>
          <w:spacing w:val="30"/>
          <w:sz w:val="22"/>
        </w:rPr>
        <w:t> </w:t>
      </w:r>
      <w:r>
        <w:rPr>
          <w:color w:val="000009"/>
          <w:sz w:val="22"/>
        </w:rPr>
        <w:t>e</w:t>
      </w:r>
      <w:r>
        <w:rPr>
          <w:color w:val="000009"/>
          <w:spacing w:val="30"/>
          <w:sz w:val="22"/>
        </w:rPr>
        <w:t> </w:t>
      </w:r>
      <w:r>
        <w:rPr>
          <w:color w:val="000009"/>
          <w:sz w:val="22"/>
        </w:rPr>
        <w:t>selecionar</w:t>
      </w:r>
      <w:r>
        <w:rPr>
          <w:color w:val="000009"/>
          <w:spacing w:val="33"/>
          <w:sz w:val="22"/>
        </w:rPr>
        <w:t> </w:t>
      </w:r>
      <w:r>
        <w:rPr>
          <w:color w:val="000009"/>
          <w:sz w:val="22"/>
        </w:rPr>
        <w:t>a</w:t>
      </w:r>
      <w:r>
        <w:rPr>
          <w:color w:val="000009"/>
          <w:spacing w:val="30"/>
          <w:sz w:val="22"/>
        </w:rPr>
        <w:t> </w:t>
      </w:r>
      <w:r>
        <w:rPr>
          <w:color w:val="000009"/>
          <w:sz w:val="22"/>
        </w:rPr>
        <w:t>opção</w:t>
      </w:r>
      <w:r>
        <w:rPr>
          <w:color w:val="000009"/>
          <w:spacing w:val="40"/>
          <w:sz w:val="22"/>
        </w:rPr>
        <w:t> </w:t>
      </w:r>
      <w:r>
        <w:rPr>
          <w:color w:val="000009"/>
          <w:sz w:val="22"/>
        </w:rPr>
        <w:t>“Assinatura</w:t>
      </w:r>
      <w:r>
        <w:rPr>
          <w:color w:val="000009"/>
          <w:spacing w:val="31"/>
          <w:sz w:val="22"/>
        </w:rPr>
        <w:t> </w:t>
      </w:r>
      <w:r>
        <w:rPr>
          <w:color w:val="000009"/>
          <w:sz w:val="22"/>
        </w:rPr>
        <w:t>de Escrituração Fiscal Digital – EFD ICMS IPI”</w:t>
      </w:r>
    </w:p>
    <w:p>
      <w:pPr>
        <w:pStyle w:val="ListParagraph"/>
        <w:numPr>
          <w:ilvl w:val="1"/>
          <w:numId w:val="4"/>
        </w:numPr>
        <w:tabs>
          <w:tab w:pos="1131" w:val="left" w:leader="none"/>
        </w:tabs>
        <w:spacing w:line="252" w:lineRule="exact" w:before="0" w:after="0"/>
        <w:ind w:left="1131" w:right="0" w:hanging="238"/>
        <w:jc w:val="both"/>
        <w:rPr>
          <w:sz w:val="22"/>
        </w:rPr>
      </w:pPr>
      <w:r>
        <w:rPr>
          <w:color w:val="000009"/>
          <w:sz w:val="22"/>
        </w:rPr>
        <w:t>Selecionar</w:t>
      </w:r>
      <w:r>
        <w:rPr>
          <w:color w:val="000009"/>
          <w:spacing w:val="-8"/>
          <w:sz w:val="22"/>
        </w:rPr>
        <w:t> </w:t>
      </w:r>
      <w:r>
        <w:rPr>
          <w:color w:val="000009"/>
          <w:sz w:val="22"/>
        </w:rPr>
        <w:t>“Cadastrar</w:t>
      </w:r>
      <w:r>
        <w:rPr>
          <w:color w:val="000009"/>
          <w:spacing w:val="-4"/>
          <w:sz w:val="22"/>
        </w:rPr>
        <w:t> </w:t>
      </w:r>
      <w:r>
        <w:rPr>
          <w:color w:val="000009"/>
          <w:sz w:val="22"/>
        </w:rPr>
        <w:t>Procuração”</w:t>
      </w:r>
      <w:r>
        <w:rPr>
          <w:color w:val="000009"/>
          <w:spacing w:val="-5"/>
          <w:sz w:val="22"/>
        </w:rPr>
        <w:t> </w:t>
      </w:r>
      <w:r>
        <w:rPr>
          <w:color w:val="000009"/>
          <w:sz w:val="22"/>
        </w:rPr>
        <w:t>e</w:t>
      </w:r>
      <w:r>
        <w:rPr>
          <w:color w:val="000009"/>
          <w:spacing w:val="-7"/>
          <w:sz w:val="22"/>
        </w:rPr>
        <w:t> </w:t>
      </w:r>
      <w:r>
        <w:rPr>
          <w:color w:val="000009"/>
          <w:sz w:val="22"/>
        </w:rPr>
        <w:t>imprimir</w:t>
      </w:r>
      <w:r>
        <w:rPr>
          <w:color w:val="000009"/>
          <w:spacing w:val="-5"/>
          <w:sz w:val="22"/>
        </w:rPr>
        <w:t> </w:t>
      </w:r>
      <w:r>
        <w:rPr>
          <w:color w:val="000009"/>
          <w:sz w:val="22"/>
        </w:rPr>
        <w:t>o</w:t>
      </w:r>
      <w:r>
        <w:rPr>
          <w:color w:val="000009"/>
          <w:spacing w:val="-8"/>
          <w:sz w:val="22"/>
        </w:rPr>
        <w:t> </w:t>
      </w:r>
      <w:r>
        <w:rPr>
          <w:color w:val="000009"/>
          <w:sz w:val="22"/>
        </w:rPr>
        <w:t>formulário</w:t>
      </w:r>
      <w:r>
        <w:rPr>
          <w:color w:val="000009"/>
          <w:spacing w:val="-5"/>
          <w:sz w:val="22"/>
        </w:rPr>
        <w:t> </w:t>
      </w:r>
      <w:r>
        <w:rPr>
          <w:color w:val="000009"/>
          <w:sz w:val="22"/>
        </w:rPr>
        <w:t>de</w:t>
      </w:r>
      <w:r>
        <w:rPr>
          <w:color w:val="000009"/>
          <w:spacing w:val="-7"/>
          <w:sz w:val="22"/>
        </w:rPr>
        <w:t> </w:t>
      </w:r>
      <w:r>
        <w:rPr>
          <w:color w:val="000009"/>
          <w:spacing w:val="-2"/>
          <w:sz w:val="22"/>
        </w:rPr>
        <w:t>cadastro.</w:t>
      </w:r>
    </w:p>
    <w:p>
      <w:pPr>
        <w:pStyle w:val="ListParagraph"/>
        <w:numPr>
          <w:ilvl w:val="1"/>
          <w:numId w:val="4"/>
        </w:numPr>
        <w:tabs>
          <w:tab w:pos="1122" w:val="left" w:leader="none"/>
        </w:tabs>
        <w:spacing w:line="240" w:lineRule="auto" w:before="0" w:after="0"/>
        <w:ind w:left="893" w:right="156" w:firstLine="0"/>
        <w:jc w:val="both"/>
        <w:rPr>
          <w:sz w:val="22"/>
        </w:rPr>
      </w:pPr>
      <w:r>
        <w:rPr>
          <w:color w:val="000009"/>
          <w:sz w:val="22"/>
        </w:rPr>
        <w:t>Apresentar o formulário nas unidades de atendimento presenciais da Receita Federal, juntamente com</w:t>
      </w:r>
      <w:r>
        <w:rPr>
          <w:color w:val="000009"/>
          <w:spacing w:val="-1"/>
          <w:sz w:val="22"/>
        </w:rPr>
        <w:t> </w:t>
      </w:r>
      <w:r>
        <w:rPr>
          <w:color w:val="000009"/>
          <w:sz w:val="22"/>
        </w:rPr>
        <w:t>os documentos de identificação do outorgado e do outorgante, para que o cadastro da</w:t>
      </w:r>
      <w:r>
        <w:rPr>
          <w:color w:val="000009"/>
          <w:spacing w:val="40"/>
          <w:sz w:val="22"/>
        </w:rPr>
        <w:t> </w:t>
      </w:r>
      <w:r>
        <w:rPr>
          <w:color w:val="000009"/>
          <w:sz w:val="22"/>
        </w:rPr>
        <w:t>procuração seja efetivado.</w:t>
      </w:r>
    </w:p>
    <w:p>
      <w:pPr>
        <w:pStyle w:val="BodyText"/>
      </w:pPr>
    </w:p>
    <w:p>
      <w:pPr>
        <w:pStyle w:val="BodyText"/>
        <w:ind w:left="173"/>
      </w:pPr>
      <w:r>
        <w:rPr>
          <w:color w:val="000009"/>
        </w:rPr>
        <w:t>Obs.:</w:t>
      </w:r>
      <w:r>
        <w:rPr>
          <w:color w:val="000009"/>
          <w:spacing w:val="-5"/>
        </w:rPr>
        <w:t> </w:t>
      </w:r>
      <w:r>
        <w:rPr>
          <w:color w:val="000009"/>
        </w:rPr>
        <w:t>No</w:t>
      </w:r>
      <w:r>
        <w:rPr>
          <w:color w:val="000009"/>
          <w:spacing w:val="-4"/>
        </w:rPr>
        <w:t> </w:t>
      </w:r>
      <w:r>
        <w:rPr>
          <w:color w:val="000009"/>
        </w:rPr>
        <w:t>caso</w:t>
      </w:r>
      <w:r>
        <w:rPr>
          <w:color w:val="000009"/>
          <w:spacing w:val="-4"/>
        </w:rPr>
        <w:t> </w:t>
      </w:r>
      <w:r>
        <w:rPr>
          <w:color w:val="000009"/>
        </w:rPr>
        <w:t>de</w:t>
      </w:r>
      <w:r>
        <w:rPr>
          <w:color w:val="000009"/>
          <w:spacing w:val="-3"/>
        </w:rPr>
        <w:t> </w:t>
      </w:r>
      <w:r>
        <w:rPr>
          <w:color w:val="000009"/>
        </w:rPr>
        <w:t>estabelecer</w:t>
      </w:r>
      <w:r>
        <w:rPr>
          <w:color w:val="000009"/>
          <w:spacing w:val="-3"/>
        </w:rPr>
        <w:t> </w:t>
      </w:r>
      <w:r>
        <w:rPr>
          <w:color w:val="000009"/>
        </w:rPr>
        <w:t>Procuração</w:t>
      </w:r>
      <w:r>
        <w:rPr>
          <w:color w:val="000009"/>
          <w:spacing w:val="-4"/>
        </w:rPr>
        <w:t> </w:t>
      </w:r>
      <w:r>
        <w:rPr>
          <w:color w:val="000009"/>
        </w:rPr>
        <w:t>Eletrônica</w:t>
      </w:r>
      <w:r>
        <w:rPr>
          <w:color w:val="000009"/>
          <w:spacing w:val="-3"/>
        </w:rPr>
        <w:t> </w:t>
      </w:r>
      <w:r>
        <w:rPr>
          <w:color w:val="000009"/>
        </w:rPr>
        <w:t>em</w:t>
      </w:r>
      <w:r>
        <w:rPr>
          <w:color w:val="000009"/>
          <w:spacing w:val="-3"/>
        </w:rPr>
        <w:t> </w:t>
      </w:r>
      <w:r>
        <w:rPr>
          <w:color w:val="000009"/>
        </w:rPr>
        <w:t>nome</w:t>
      </w:r>
      <w:r>
        <w:rPr>
          <w:color w:val="000009"/>
          <w:spacing w:val="-4"/>
        </w:rPr>
        <w:t> </w:t>
      </w:r>
      <w:r>
        <w:rPr>
          <w:color w:val="000009"/>
        </w:rPr>
        <w:t>de</w:t>
      </w:r>
      <w:r>
        <w:rPr>
          <w:color w:val="000009"/>
          <w:spacing w:val="-3"/>
        </w:rPr>
        <w:t> </w:t>
      </w:r>
      <w:r>
        <w:rPr>
          <w:color w:val="000009"/>
        </w:rPr>
        <w:t>filial</w:t>
      </w:r>
      <w:r>
        <w:rPr>
          <w:color w:val="000009"/>
          <w:spacing w:val="-3"/>
        </w:rPr>
        <w:t> </w:t>
      </w:r>
      <w:r>
        <w:rPr>
          <w:color w:val="000009"/>
        </w:rPr>
        <w:t>para</w:t>
      </w:r>
      <w:r>
        <w:rPr>
          <w:color w:val="000009"/>
          <w:spacing w:val="-5"/>
        </w:rPr>
        <w:t> </w:t>
      </w:r>
      <w:r>
        <w:rPr>
          <w:color w:val="000009"/>
          <w:spacing w:val="-2"/>
        </w:rPr>
        <w:t>terceiros:</w:t>
      </w:r>
    </w:p>
    <w:p>
      <w:pPr>
        <w:pStyle w:val="BodyText"/>
        <w:spacing w:before="3"/>
      </w:pPr>
    </w:p>
    <w:p>
      <w:pPr>
        <w:pStyle w:val="ListParagraph"/>
        <w:numPr>
          <w:ilvl w:val="0"/>
          <w:numId w:val="5"/>
        </w:numPr>
        <w:tabs>
          <w:tab w:pos="1237" w:val="left" w:leader="none"/>
        </w:tabs>
        <w:spacing w:line="240" w:lineRule="auto" w:before="0" w:after="0"/>
        <w:ind w:left="1237" w:right="0" w:hanging="359"/>
        <w:jc w:val="both"/>
        <w:rPr>
          <w:sz w:val="22"/>
        </w:rPr>
      </w:pPr>
      <w:r>
        <w:rPr>
          <w:color w:val="000009"/>
          <w:sz w:val="22"/>
        </w:rPr>
        <w:t>Acessar</w:t>
      </w:r>
      <w:r>
        <w:rPr>
          <w:color w:val="000009"/>
          <w:spacing w:val="-4"/>
          <w:sz w:val="22"/>
        </w:rPr>
        <w:t> </w:t>
      </w:r>
      <w:r>
        <w:rPr>
          <w:color w:val="000009"/>
          <w:sz w:val="22"/>
        </w:rPr>
        <w:t>o</w:t>
      </w:r>
      <w:r>
        <w:rPr>
          <w:color w:val="000009"/>
          <w:spacing w:val="-3"/>
          <w:sz w:val="22"/>
        </w:rPr>
        <w:t> </w:t>
      </w:r>
      <w:r>
        <w:rPr>
          <w:color w:val="000009"/>
          <w:sz w:val="22"/>
        </w:rPr>
        <w:t>e-CAC</w:t>
      </w:r>
      <w:r>
        <w:rPr>
          <w:color w:val="000009"/>
          <w:spacing w:val="-5"/>
          <w:sz w:val="22"/>
        </w:rPr>
        <w:t> </w:t>
      </w:r>
      <w:r>
        <w:rPr>
          <w:color w:val="000009"/>
          <w:sz w:val="22"/>
        </w:rPr>
        <w:t>virtual</w:t>
      </w:r>
      <w:r>
        <w:rPr>
          <w:color w:val="000009"/>
          <w:spacing w:val="-5"/>
          <w:sz w:val="22"/>
        </w:rPr>
        <w:t> </w:t>
      </w:r>
      <w:r>
        <w:rPr>
          <w:color w:val="000009"/>
          <w:sz w:val="22"/>
        </w:rPr>
        <w:t>com</w:t>
      </w:r>
      <w:r>
        <w:rPr>
          <w:color w:val="000009"/>
          <w:spacing w:val="-3"/>
          <w:sz w:val="22"/>
        </w:rPr>
        <w:t> </w:t>
      </w:r>
      <w:r>
        <w:rPr>
          <w:color w:val="000009"/>
          <w:sz w:val="22"/>
        </w:rPr>
        <w:t>certificado</w:t>
      </w:r>
      <w:r>
        <w:rPr>
          <w:color w:val="000009"/>
          <w:spacing w:val="-3"/>
          <w:sz w:val="22"/>
        </w:rPr>
        <w:t> </w:t>
      </w:r>
      <w:r>
        <w:rPr>
          <w:color w:val="000009"/>
          <w:sz w:val="22"/>
        </w:rPr>
        <w:t>digital</w:t>
      </w:r>
      <w:r>
        <w:rPr>
          <w:color w:val="000009"/>
          <w:spacing w:val="-3"/>
          <w:sz w:val="22"/>
        </w:rPr>
        <w:t> </w:t>
      </w:r>
      <w:r>
        <w:rPr>
          <w:color w:val="000009"/>
          <w:sz w:val="22"/>
        </w:rPr>
        <w:t>de</w:t>
      </w:r>
      <w:r>
        <w:rPr>
          <w:color w:val="000009"/>
          <w:spacing w:val="-5"/>
          <w:sz w:val="22"/>
        </w:rPr>
        <w:t> </w:t>
      </w:r>
      <w:r>
        <w:rPr>
          <w:color w:val="000009"/>
          <w:sz w:val="22"/>
        </w:rPr>
        <w:t>pessoa</w:t>
      </w:r>
      <w:r>
        <w:rPr>
          <w:color w:val="000009"/>
          <w:spacing w:val="-3"/>
          <w:sz w:val="22"/>
        </w:rPr>
        <w:t> </w:t>
      </w:r>
      <w:r>
        <w:rPr>
          <w:color w:val="000009"/>
          <w:spacing w:val="-2"/>
          <w:sz w:val="22"/>
        </w:rPr>
        <w:t>jurídica;</w:t>
      </w:r>
    </w:p>
    <w:p>
      <w:pPr>
        <w:pStyle w:val="ListParagraph"/>
        <w:numPr>
          <w:ilvl w:val="0"/>
          <w:numId w:val="5"/>
        </w:numPr>
        <w:tabs>
          <w:tab w:pos="1238" w:val="left" w:leader="none"/>
        </w:tabs>
        <w:spacing w:line="249" w:lineRule="auto" w:before="14" w:after="0"/>
        <w:ind w:left="1238" w:right="159" w:hanging="360"/>
        <w:jc w:val="both"/>
        <w:rPr>
          <w:sz w:val="22"/>
        </w:rPr>
      </w:pPr>
      <w:r>
        <w:rPr>
          <w:color w:val="000009"/>
          <w:sz w:val="22"/>
        </w:rPr>
        <w:t>Na opção “Alterar perfil de acesso”, selecionar “CNPJ matriz atuando como CNPJ filial” e </w:t>
      </w:r>
      <w:r>
        <w:rPr>
          <w:color w:val="000009"/>
          <w:spacing w:val="-2"/>
          <w:sz w:val="22"/>
        </w:rPr>
        <w:t>alterar;</w:t>
      </w:r>
    </w:p>
    <w:p>
      <w:pPr>
        <w:pStyle w:val="ListParagraph"/>
        <w:numPr>
          <w:ilvl w:val="0"/>
          <w:numId w:val="5"/>
        </w:numPr>
        <w:tabs>
          <w:tab w:pos="1238" w:val="left" w:leader="none"/>
        </w:tabs>
        <w:spacing w:line="252" w:lineRule="auto" w:before="4" w:after="0"/>
        <w:ind w:left="1238" w:right="150" w:hanging="360"/>
        <w:jc w:val="both"/>
        <w:rPr>
          <w:sz w:val="22"/>
        </w:rPr>
      </w:pPr>
      <w:r>
        <w:rPr>
          <w:color w:val="000009"/>
          <w:sz w:val="22"/>
        </w:rPr>
        <w:t>Preencher os dados do formulário apresentado e selecionar a opção “Assinatura de Escrituração Fiscal Digital – EFD</w:t>
      </w:r>
      <w:r>
        <w:rPr>
          <w:color w:val="000009"/>
          <w:spacing w:val="-1"/>
          <w:sz w:val="22"/>
        </w:rPr>
        <w:t> </w:t>
      </w:r>
      <w:r>
        <w:rPr>
          <w:color w:val="000009"/>
          <w:sz w:val="22"/>
        </w:rPr>
        <w:t>ICMS</w:t>
      </w:r>
      <w:r>
        <w:rPr>
          <w:color w:val="000009"/>
          <w:spacing w:val="-2"/>
          <w:sz w:val="22"/>
        </w:rPr>
        <w:t> </w:t>
      </w:r>
      <w:r>
        <w:rPr>
          <w:color w:val="000009"/>
          <w:sz w:val="22"/>
        </w:rPr>
        <w:t>IPI”, constante do</w:t>
      </w:r>
      <w:r>
        <w:rPr>
          <w:color w:val="000009"/>
          <w:spacing w:val="-2"/>
          <w:sz w:val="22"/>
        </w:rPr>
        <w:t> </w:t>
      </w:r>
      <w:r>
        <w:rPr>
          <w:color w:val="000009"/>
          <w:sz w:val="22"/>
        </w:rPr>
        <w:t>quadro</w:t>
      </w:r>
      <w:r>
        <w:rPr>
          <w:color w:val="000009"/>
          <w:spacing w:val="-2"/>
          <w:sz w:val="22"/>
        </w:rPr>
        <w:t> </w:t>
      </w:r>
      <w:r>
        <w:rPr>
          <w:color w:val="000009"/>
          <w:sz w:val="22"/>
        </w:rPr>
        <w:t>“Destinados</w:t>
      </w:r>
      <w:r>
        <w:rPr>
          <w:color w:val="000009"/>
          <w:spacing w:val="-2"/>
          <w:sz w:val="22"/>
        </w:rPr>
        <w:t> </w:t>
      </w:r>
      <w:r>
        <w:rPr>
          <w:color w:val="000009"/>
          <w:sz w:val="22"/>
        </w:rPr>
        <w:t>tanto a Pessoa</w:t>
      </w:r>
      <w:r>
        <w:rPr>
          <w:color w:val="000009"/>
          <w:spacing w:val="-2"/>
          <w:sz w:val="22"/>
        </w:rPr>
        <w:t> </w:t>
      </w:r>
      <w:r>
        <w:rPr>
          <w:color w:val="000009"/>
          <w:sz w:val="22"/>
        </w:rPr>
        <w:t>Física quanto</w:t>
      </w:r>
      <w:r>
        <w:rPr>
          <w:color w:val="000009"/>
          <w:spacing w:val="-2"/>
          <w:sz w:val="22"/>
        </w:rPr>
        <w:t> </w:t>
      </w:r>
      <w:r>
        <w:rPr>
          <w:color w:val="000009"/>
          <w:sz w:val="22"/>
        </w:rPr>
        <w:t>a Pessoa Jurídica”.</w:t>
      </w:r>
    </w:p>
    <w:p>
      <w:pPr>
        <w:pStyle w:val="ListParagraph"/>
        <w:numPr>
          <w:ilvl w:val="0"/>
          <w:numId w:val="5"/>
        </w:numPr>
        <w:tabs>
          <w:tab w:pos="1237" w:val="left" w:leader="none"/>
        </w:tabs>
        <w:spacing w:line="240" w:lineRule="auto" w:before="0" w:after="0"/>
        <w:ind w:left="1237" w:right="0" w:hanging="359"/>
        <w:jc w:val="both"/>
        <w:rPr>
          <w:sz w:val="22"/>
        </w:rPr>
      </w:pPr>
      <w:r>
        <w:rPr>
          <w:color w:val="000009"/>
          <w:sz w:val="22"/>
        </w:rPr>
        <w:t>Para</w:t>
      </w:r>
      <w:r>
        <w:rPr>
          <w:color w:val="000009"/>
          <w:spacing w:val="-8"/>
          <w:sz w:val="22"/>
        </w:rPr>
        <w:t> </w:t>
      </w:r>
      <w:r>
        <w:rPr>
          <w:color w:val="000009"/>
          <w:sz w:val="22"/>
        </w:rPr>
        <w:t>finalizar,</w:t>
      </w:r>
      <w:r>
        <w:rPr>
          <w:color w:val="000009"/>
          <w:spacing w:val="-7"/>
          <w:sz w:val="22"/>
        </w:rPr>
        <w:t> </w:t>
      </w:r>
      <w:r>
        <w:rPr>
          <w:color w:val="000009"/>
          <w:sz w:val="22"/>
        </w:rPr>
        <w:t>clicar</w:t>
      </w:r>
      <w:r>
        <w:rPr>
          <w:color w:val="000009"/>
          <w:spacing w:val="-7"/>
          <w:sz w:val="22"/>
        </w:rPr>
        <w:t> </w:t>
      </w:r>
      <w:r>
        <w:rPr>
          <w:color w:val="000009"/>
          <w:sz w:val="22"/>
        </w:rPr>
        <w:t>em</w:t>
      </w:r>
      <w:r>
        <w:rPr>
          <w:color w:val="000009"/>
          <w:spacing w:val="-8"/>
          <w:sz w:val="22"/>
        </w:rPr>
        <w:t> </w:t>
      </w:r>
      <w:r>
        <w:rPr>
          <w:color w:val="000009"/>
          <w:sz w:val="22"/>
        </w:rPr>
        <w:t>“Cadastrar</w:t>
      </w:r>
      <w:r>
        <w:rPr>
          <w:color w:val="000009"/>
          <w:spacing w:val="-6"/>
          <w:sz w:val="22"/>
        </w:rPr>
        <w:t> </w:t>
      </w:r>
      <w:r>
        <w:rPr>
          <w:color w:val="000009"/>
          <w:spacing w:val="-2"/>
          <w:sz w:val="22"/>
        </w:rPr>
        <w:t>procuração”.</w:t>
      </w:r>
    </w:p>
    <w:p>
      <w:pPr>
        <w:pStyle w:val="BodyText"/>
        <w:spacing w:before="11"/>
        <w:rPr>
          <w:sz w:val="23"/>
        </w:rPr>
      </w:pPr>
    </w:p>
    <w:p>
      <w:pPr>
        <w:pStyle w:val="Heading1"/>
        <w:numPr>
          <w:ilvl w:val="2"/>
          <w:numId w:val="3"/>
        </w:numPr>
        <w:tabs>
          <w:tab w:pos="669" w:val="left" w:leader="none"/>
        </w:tabs>
        <w:spacing w:line="240" w:lineRule="auto" w:before="0" w:after="0"/>
        <w:ind w:left="669" w:right="0" w:hanging="496"/>
        <w:jc w:val="left"/>
      </w:pPr>
      <w:r>
        <w:rPr/>
        <w:t>-</w:t>
      </w:r>
      <w:r>
        <w:rPr>
          <w:spacing w:val="-2"/>
        </w:rPr>
        <w:t> </w:t>
      </w:r>
      <w:r>
        <w:rPr/>
        <w:t>Como</w:t>
      </w:r>
      <w:r>
        <w:rPr>
          <w:spacing w:val="-3"/>
        </w:rPr>
        <w:t> </w:t>
      </w:r>
      <w:r>
        <w:rPr/>
        <w:t>deve</w:t>
      </w:r>
      <w:r>
        <w:rPr>
          <w:spacing w:val="-3"/>
        </w:rPr>
        <w:t> </w:t>
      </w:r>
      <w:r>
        <w:rPr/>
        <w:t>ser</w:t>
      </w:r>
      <w:r>
        <w:rPr>
          <w:spacing w:val="-6"/>
        </w:rPr>
        <w:t> </w:t>
      </w:r>
      <w:r>
        <w:rPr/>
        <w:t>assinada</w:t>
      </w:r>
      <w:r>
        <w:rPr>
          <w:spacing w:val="-3"/>
        </w:rPr>
        <w:t> </w:t>
      </w:r>
      <w:r>
        <w:rPr/>
        <w:t>a</w:t>
      </w:r>
      <w:r>
        <w:rPr>
          <w:spacing w:val="-2"/>
        </w:rPr>
        <w:t> </w:t>
      </w:r>
      <w:r>
        <w:rPr/>
        <w:t>EFD-</w:t>
      </w:r>
      <w:r>
        <w:rPr>
          <w:spacing w:val="-2"/>
        </w:rPr>
        <w:t>ICMS/IPI?</w:t>
      </w:r>
    </w:p>
    <w:p>
      <w:pPr>
        <w:pStyle w:val="BodyText"/>
        <w:spacing w:before="1"/>
        <w:rPr>
          <w:b/>
          <w:sz w:val="24"/>
        </w:rPr>
      </w:pPr>
    </w:p>
    <w:p>
      <w:pPr>
        <w:pStyle w:val="BodyText"/>
        <w:ind w:left="173" w:right="150"/>
        <w:jc w:val="both"/>
      </w:pPr>
      <w:r>
        <w:rPr>
          <w:color w:val="000009"/>
        </w:rPr>
        <w:t>O arquivo da EFD-ICMS/IPI comporta apenas uma assinatura digital. O contribuinte poderá adotar a modalidade que melhor lhe convier: 1) o e-PJ ou e-CNPJ que contenha a mesma base do CNPJ (8 primeiros caracteres) do estabelecimento; 2) o e-PF ou e-CPF do representante legal da empresa no cadastro CNPJ; 3)</w:t>
      </w:r>
      <w:r>
        <w:rPr>
          <w:color w:val="000009"/>
          <w:spacing w:val="80"/>
        </w:rPr>
        <w:t> </w:t>
      </w:r>
      <w:r>
        <w:rPr>
          <w:color w:val="000009"/>
        </w:rPr>
        <w:t>a pessoa jurídica ou a pessoa física com procuração eletrônica específica cadastrada no </w:t>
      </w:r>
      <w:r>
        <w:rPr>
          <w:i/>
          <w:color w:val="000009"/>
        </w:rPr>
        <w:t>site </w:t>
      </w:r>
      <w:r>
        <w:rPr>
          <w:color w:val="000009"/>
        </w:rPr>
        <w:t>da RFB. Neste caso, a procuração assina por um estabelecimento; 4) no caso de sucessão, a EFD-ICMS/IPI pode ser assinada com certificado digital da sucessora se o CNPJ da sucedida estiver extinto no cadastro CNPJ da</w:t>
      </w:r>
      <w:r>
        <w:rPr>
          <w:color w:val="000009"/>
          <w:spacing w:val="40"/>
        </w:rPr>
        <w:t> </w:t>
      </w:r>
      <w:r>
        <w:rPr>
          <w:color w:val="000009"/>
        </w:rPr>
        <w:t>RFB por um dos seguintes eventos: incorporação, fusão ou cisão total e se a EFD-ICMS/IPI, quando se referir</w:t>
      </w:r>
      <w:r>
        <w:rPr>
          <w:color w:val="000009"/>
          <w:spacing w:val="76"/>
          <w:w w:val="150"/>
        </w:rPr>
        <w:t>   </w:t>
      </w:r>
      <w:r>
        <w:rPr>
          <w:color w:val="000009"/>
        </w:rPr>
        <w:t>a</w:t>
      </w:r>
      <w:r>
        <w:rPr>
          <w:color w:val="000009"/>
          <w:spacing w:val="78"/>
          <w:w w:val="150"/>
        </w:rPr>
        <w:t>   </w:t>
      </w:r>
      <w:r>
        <w:rPr>
          <w:color w:val="000009"/>
        </w:rPr>
        <w:t>período</w:t>
      </w:r>
      <w:r>
        <w:rPr>
          <w:color w:val="000009"/>
          <w:spacing w:val="76"/>
          <w:w w:val="150"/>
        </w:rPr>
        <w:t>   </w:t>
      </w:r>
      <w:r>
        <w:rPr>
          <w:color w:val="000009"/>
        </w:rPr>
        <w:t>de</w:t>
      </w:r>
      <w:r>
        <w:rPr>
          <w:color w:val="000009"/>
          <w:spacing w:val="78"/>
          <w:w w:val="150"/>
        </w:rPr>
        <w:t>   </w:t>
      </w:r>
      <w:r>
        <w:rPr>
          <w:color w:val="000009"/>
        </w:rPr>
        <w:t>apuração</w:t>
      </w:r>
      <w:r>
        <w:rPr>
          <w:color w:val="000009"/>
          <w:spacing w:val="76"/>
          <w:w w:val="150"/>
        </w:rPr>
        <w:t>   </w:t>
      </w:r>
      <w:r>
        <w:rPr>
          <w:color w:val="000009"/>
        </w:rPr>
        <w:t>anterior</w:t>
      </w:r>
      <w:r>
        <w:rPr>
          <w:color w:val="000009"/>
          <w:spacing w:val="78"/>
          <w:w w:val="150"/>
        </w:rPr>
        <w:t>   </w:t>
      </w:r>
      <w:r>
        <w:rPr>
          <w:color w:val="000009"/>
        </w:rPr>
        <w:t>ao</w:t>
      </w:r>
      <w:r>
        <w:rPr>
          <w:color w:val="000009"/>
          <w:spacing w:val="77"/>
          <w:w w:val="150"/>
        </w:rPr>
        <w:t>   </w:t>
      </w:r>
      <w:r>
        <w:rPr>
          <w:color w:val="000009"/>
        </w:rPr>
        <w:t>da</w:t>
      </w:r>
      <w:r>
        <w:rPr>
          <w:color w:val="000009"/>
          <w:spacing w:val="77"/>
          <w:w w:val="150"/>
        </w:rPr>
        <w:t>   </w:t>
      </w:r>
      <w:r>
        <w:rPr>
          <w:color w:val="000009"/>
        </w:rPr>
        <w:t>data</w:t>
      </w:r>
      <w:r>
        <w:rPr>
          <w:color w:val="000009"/>
          <w:spacing w:val="77"/>
          <w:w w:val="150"/>
        </w:rPr>
        <w:t>   </w:t>
      </w:r>
      <w:r>
        <w:rPr>
          <w:color w:val="000009"/>
        </w:rPr>
        <w:t>da</w:t>
      </w:r>
      <w:r>
        <w:rPr>
          <w:color w:val="000009"/>
          <w:spacing w:val="77"/>
          <w:w w:val="150"/>
        </w:rPr>
        <w:t>   </w:t>
      </w:r>
      <w:r>
        <w:rPr>
          <w:color w:val="000009"/>
          <w:spacing w:val="-2"/>
        </w:rPr>
        <w:t>sucessão.</w:t>
      </w:r>
    </w:p>
    <w:p>
      <w:pPr>
        <w:pStyle w:val="BodyText"/>
        <w:spacing w:before="10"/>
        <w:rPr>
          <w:sz w:val="21"/>
        </w:rPr>
      </w:pPr>
    </w:p>
    <w:p>
      <w:pPr>
        <w:pStyle w:val="Heading1"/>
        <w:numPr>
          <w:ilvl w:val="2"/>
          <w:numId w:val="3"/>
        </w:numPr>
        <w:tabs>
          <w:tab w:pos="669" w:val="left" w:leader="none"/>
        </w:tabs>
        <w:spacing w:line="240" w:lineRule="auto" w:before="1" w:after="0"/>
        <w:ind w:left="669" w:right="0" w:hanging="496"/>
        <w:jc w:val="left"/>
      </w:pPr>
      <w:r>
        <w:rPr/>
        <w:t>-</w:t>
      </w:r>
      <w:r>
        <w:rPr>
          <w:spacing w:val="-4"/>
        </w:rPr>
        <w:t> </w:t>
      </w:r>
      <w:r>
        <w:rPr/>
        <w:t>Como</w:t>
      </w:r>
      <w:r>
        <w:rPr>
          <w:spacing w:val="-4"/>
        </w:rPr>
        <w:t> </w:t>
      </w:r>
      <w:r>
        <w:rPr/>
        <w:t>obter</w:t>
      </w:r>
      <w:r>
        <w:rPr>
          <w:spacing w:val="-7"/>
        </w:rPr>
        <w:t> </w:t>
      </w:r>
      <w:r>
        <w:rPr/>
        <w:t>um</w:t>
      </w:r>
      <w:r>
        <w:rPr>
          <w:spacing w:val="-4"/>
        </w:rPr>
        <w:t> </w:t>
      </w:r>
      <w:r>
        <w:rPr/>
        <w:t>certificado</w:t>
      </w:r>
      <w:r>
        <w:rPr>
          <w:spacing w:val="-4"/>
        </w:rPr>
        <w:t> </w:t>
      </w:r>
      <w:r>
        <w:rPr>
          <w:spacing w:val="-2"/>
        </w:rPr>
        <w:t>digital?</w:t>
      </w:r>
    </w:p>
    <w:p>
      <w:pPr>
        <w:pStyle w:val="BodyText"/>
        <w:spacing w:before="1"/>
        <w:rPr>
          <w:b/>
          <w:sz w:val="24"/>
        </w:rPr>
      </w:pPr>
    </w:p>
    <w:p>
      <w:pPr>
        <w:pStyle w:val="BodyText"/>
        <w:ind w:left="173"/>
      </w:pPr>
      <w:r>
        <w:rPr>
          <w:color w:val="000009"/>
        </w:rPr>
        <w:t>O certificado digital pode ser obtido por meio de qualquer autoridade certificadora. Na página </w:t>
      </w:r>
      <w:hyperlink r:id="rId11">
        <w:r>
          <w:rPr>
            <w:color w:val="000009"/>
          </w:rPr>
          <w:t>http://receita.economia.gov.br/,</w:t>
        </w:r>
      </w:hyperlink>
      <w:r>
        <w:rPr>
          <w:color w:val="000009"/>
          <w:spacing w:val="-4"/>
        </w:rPr>
        <w:t> </w:t>
      </w:r>
      <w:r>
        <w:rPr>
          <w:color w:val="000009"/>
        </w:rPr>
        <w:t>você</w:t>
      </w:r>
      <w:r>
        <w:rPr>
          <w:color w:val="000009"/>
          <w:spacing w:val="-6"/>
        </w:rPr>
        <w:t> </w:t>
      </w:r>
      <w:r>
        <w:rPr>
          <w:color w:val="000009"/>
        </w:rPr>
        <w:t>poderá</w:t>
      </w:r>
      <w:r>
        <w:rPr>
          <w:color w:val="000009"/>
          <w:spacing w:val="-4"/>
        </w:rPr>
        <w:t> </w:t>
      </w:r>
      <w:r>
        <w:rPr>
          <w:color w:val="000009"/>
        </w:rPr>
        <w:t>encontrar</w:t>
      </w:r>
      <w:r>
        <w:rPr>
          <w:color w:val="000009"/>
          <w:spacing w:val="-6"/>
        </w:rPr>
        <w:t> </w:t>
      </w:r>
      <w:r>
        <w:rPr>
          <w:color w:val="000009"/>
        </w:rPr>
        <w:t>as</w:t>
      </w:r>
      <w:r>
        <w:rPr>
          <w:color w:val="000009"/>
          <w:spacing w:val="-4"/>
        </w:rPr>
        <w:t> </w:t>
      </w:r>
      <w:r>
        <w:rPr>
          <w:color w:val="000009"/>
        </w:rPr>
        <w:t>respostas</w:t>
      </w:r>
      <w:r>
        <w:rPr>
          <w:color w:val="000009"/>
          <w:spacing w:val="-4"/>
        </w:rPr>
        <w:t> </w:t>
      </w:r>
      <w:r>
        <w:rPr>
          <w:color w:val="000009"/>
        </w:rPr>
        <w:t>para</w:t>
      </w:r>
      <w:r>
        <w:rPr>
          <w:color w:val="000009"/>
          <w:spacing w:val="-4"/>
        </w:rPr>
        <w:t> </w:t>
      </w:r>
      <w:r>
        <w:rPr>
          <w:color w:val="000009"/>
        </w:rPr>
        <w:t>suas</w:t>
      </w:r>
      <w:r>
        <w:rPr>
          <w:color w:val="000009"/>
          <w:spacing w:val="-4"/>
        </w:rPr>
        <w:t> </w:t>
      </w:r>
      <w:r>
        <w:rPr>
          <w:color w:val="000009"/>
        </w:rPr>
        <w:t>dúvidas.</w:t>
      </w:r>
      <w:r>
        <w:rPr>
          <w:color w:val="000009"/>
          <w:spacing w:val="-4"/>
        </w:rPr>
        <w:t> </w:t>
      </w:r>
      <w:r>
        <w:rPr>
          <w:color w:val="000009"/>
        </w:rPr>
        <w:t>Clicar</w:t>
      </w:r>
      <w:r>
        <w:rPr>
          <w:color w:val="000009"/>
          <w:spacing w:val="-4"/>
        </w:rPr>
        <w:t> </w:t>
      </w:r>
      <w:r>
        <w:rPr>
          <w:color w:val="000009"/>
        </w:rPr>
        <w:t>no</w:t>
      </w:r>
      <w:r>
        <w:rPr>
          <w:color w:val="000009"/>
          <w:spacing w:val="-7"/>
        </w:rPr>
        <w:t> </w:t>
      </w:r>
      <w:r>
        <w:rPr>
          <w:color w:val="000009"/>
        </w:rPr>
        <w:t>“banner”</w:t>
      </w:r>
      <w:r>
        <w:rPr>
          <w:color w:val="000009"/>
          <w:spacing w:val="-4"/>
        </w:rPr>
        <w:t> </w:t>
      </w:r>
      <w:r>
        <w:rPr>
          <w:color w:val="000009"/>
        </w:rPr>
        <w:t>de Certificação Digital.</w:t>
      </w:r>
    </w:p>
    <w:p>
      <w:pPr>
        <w:pStyle w:val="BodyText"/>
        <w:spacing w:before="11"/>
        <w:rPr>
          <w:sz w:val="23"/>
        </w:rPr>
      </w:pPr>
    </w:p>
    <w:p>
      <w:pPr>
        <w:pStyle w:val="Heading1"/>
        <w:numPr>
          <w:ilvl w:val="2"/>
          <w:numId w:val="3"/>
        </w:numPr>
        <w:tabs>
          <w:tab w:pos="669" w:val="left" w:leader="none"/>
        </w:tabs>
        <w:spacing w:line="240" w:lineRule="auto" w:before="0" w:after="0"/>
        <w:ind w:left="173" w:right="155" w:firstLine="0"/>
        <w:jc w:val="both"/>
      </w:pPr>
      <w:r>
        <w:rPr/>
        <w:t>- Sobre</w:t>
      </w:r>
      <w:r>
        <w:rPr>
          <w:spacing w:val="-1"/>
        </w:rPr>
        <w:t> </w:t>
      </w:r>
      <w:r>
        <w:rPr/>
        <w:t>a</w:t>
      </w:r>
      <w:r>
        <w:rPr>
          <w:spacing w:val="-4"/>
        </w:rPr>
        <w:t> </w:t>
      </w:r>
      <w:r>
        <w:rPr/>
        <w:t>assinatura</w:t>
      </w:r>
      <w:r>
        <w:rPr>
          <w:spacing w:val="-6"/>
        </w:rPr>
        <w:t> </w:t>
      </w:r>
      <w:r>
        <w:rPr/>
        <w:t>do</w:t>
      </w:r>
      <w:r>
        <w:rPr>
          <w:spacing w:val="-2"/>
        </w:rPr>
        <w:t> </w:t>
      </w:r>
      <w:r>
        <w:rPr/>
        <w:t>arquivo</w:t>
      </w:r>
      <w:r>
        <w:rPr>
          <w:spacing w:val="-1"/>
        </w:rPr>
        <w:t> </w:t>
      </w:r>
      <w:r>
        <w:rPr/>
        <w:t>digital da</w:t>
      </w:r>
      <w:r>
        <w:rPr>
          <w:spacing w:val="-4"/>
        </w:rPr>
        <w:t> </w:t>
      </w:r>
      <w:r>
        <w:rPr/>
        <w:t>EFD-ICMS/IPI,</w:t>
      </w:r>
      <w:r>
        <w:rPr>
          <w:spacing w:val="-3"/>
        </w:rPr>
        <w:t> </w:t>
      </w:r>
      <w:r>
        <w:rPr/>
        <w:t>usamos</w:t>
      </w:r>
      <w:r>
        <w:rPr>
          <w:spacing w:val="-3"/>
        </w:rPr>
        <w:t> </w:t>
      </w:r>
      <w:r>
        <w:rPr/>
        <w:t>um</w:t>
      </w:r>
      <w:r>
        <w:rPr>
          <w:spacing w:val="-5"/>
        </w:rPr>
        <w:t> </w:t>
      </w:r>
      <w:r>
        <w:rPr/>
        <w:t>equipamento</w:t>
      </w:r>
      <w:r>
        <w:rPr>
          <w:spacing w:val="-1"/>
        </w:rPr>
        <w:t> </w:t>
      </w:r>
      <w:r>
        <w:rPr/>
        <w:t>de</w:t>
      </w:r>
      <w:r>
        <w:rPr>
          <w:spacing w:val="-4"/>
        </w:rPr>
        <w:t> </w:t>
      </w:r>
      <w:r>
        <w:rPr/>
        <w:t>segurança (HSM) para armazenamento e guarda dos certificados digitais. O aplicativo PVA não tem acesso aos certificados, pois o mesmo se limita a procurar certificados instalados na máquina local. Isso vai continuar</w:t>
      </w:r>
      <w:r>
        <w:rPr>
          <w:spacing w:val="1"/>
        </w:rPr>
        <w:t> </w:t>
      </w:r>
      <w:r>
        <w:rPr/>
        <w:t>assim?</w:t>
      </w:r>
      <w:r>
        <w:rPr>
          <w:spacing w:val="7"/>
        </w:rPr>
        <w:t> </w:t>
      </w:r>
      <w:r>
        <w:rPr/>
        <w:t>Poderemos</w:t>
      </w:r>
      <w:r>
        <w:rPr>
          <w:spacing w:val="9"/>
        </w:rPr>
        <w:t> </w:t>
      </w:r>
      <w:r>
        <w:rPr/>
        <w:t>assinar</w:t>
      </w:r>
      <w:r>
        <w:rPr>
          <w:spacing w:val="3"/>
        </w:rPr>
        <w:t> </w:t>
      </w:r>
      <w:r>
        <w:rPr/>
        <w:t>o</w:t>
      </w:r>
      <w:r>
        <w:rPr>
          <w:spacing w:val="7"/>
        </w:rPr>
        <w:t> </w:t>
      </w:r>
      <w:r>
        <w:rPr/>
        <w:t>arquivo</w:t>
      </w:r>
      <w:r>
        <w:rPr>
          <w:spacing w:val="6"/>
        </w:rPr>
        <w:t> </w:t>
      </w:r>
      <w:r>
        <w:rPr/>
        <w:t>externamente</w:t>
      </w:r>
      <w:r>
        <w:rPr>
          <w:spacing w:val="8"/>
        </w:rPr>
        <w:t> </w:t>
      </w:r>
      <w:r>
        <w:rPr/>
        <w:t>e</w:t>
      </w:r>
      <w:r>
        <w:rPr>
          <w:spacing w:val="5"/>
        </w:rPr>
        <w:t> </w:t>
      </w:r>
      <w:r>
        <w:rPr/>
        <w:t>importar</w:t>
      </w:r>
      <w:r>
        <w:rPr>
          <w:spacing w:val="2"/>
        </w:rPr>
        <w:t> </w:t>
      </w:r>
      <w:r>
        <w:rPr/>
        <w:t>o</w:t>
      </w:r>
      <w:r>
        <w:rPr>
          <w:spacing w:val="7"/>
        </w:rPr>
        <w:t> </w:t>
      </w:r>
      <w:r>
        <w:rPr/>
        <w:t>arquivo</w:t>
      </w:r>
      <w:r>
        <w:rPr>
          <w:spacing w:val="7"/>
        </w:rPr>
        <w:t> </w:t>
      </w:r>
      <w:r>
        <w:rPr/>
        <w:t>já</w:t>
      </w:r>
      <w:r>
        <w:rPr>
          <w:spacing w:val="8"/>
        </w:rPr>
        <w:t> </w:t>
      </w:r>
      <w:r>
        <w:rPr/>
        <w:t>assinado</w:t>
      </w:r>
      <w:r>
        <w:rPr>
          <w:spacing w:val="5"/>
        </w:rPr>
        <w:t> </w:t>
      </w:r>
      <w:r>
        <w:rPr/>
        <w:t>para</w:t>
      </w:r>
      <w:r>
        <w:rPr>
          <w:spacing w:val="6"/>
        </w:rPr>
        <w:t> </w:t>
      </w:r>
      <w:r>
        <w:rPr>
          <w:spacing w:val="-10"/>
        </w:rPr>
        <w:t>o</w:t>
      </w:r>
    </w:p>
    <w:p>
      <w:pPr>
        <w:spacing w:after="0" w:line="240" w:lineRule="auto"/>
        <w:jc w:val="both"/>
        <w:sectPr>
          <w:pgSz w:w="11910" w:h="16840"/>
          <w:pgMar w:header="729" w:footer="0" w:top="1560" w:bottom="280" w:left="960" w:right="980"/>
        </w:sectPr>
      </w:pPr>
    </w:p>
    <w:p>
      <w:pPr>
        <w:pStyle w:val="BodyText"/>
        <w:spacing w:before="8"/>
        <w:rPr>
          <w:b/>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11" name="Group 11"/>
                <wp:cNvGraphicFramePr>
                  <a:graphicFrameLocks/>
                </wp:cNvGraphicFramePr>
                <a:graphic>
                  <a:graphicData uri="http://schemas.microsoft.com/office/word/2010/wordprocessingGroup">
                    <wpg:wgp>
                      <wpg:cNvPr id="11" name="Group 11"/>
                      <wpg:cNvGrpSpPr/>
                      <wpg:grpSpPr>
                        <a:xfrm>
                          <a:off x="0" y="0"/>
                          <a:ext cx="6158230" cy="6350"/>
                          <a:chExt cx="6158230" cy="6350"/>
                        </a:xfrm>
                      </wpg:grpSpPr>
                      <wps:wsp>
                        <wps:cNvPr id="12" name="Graphic 12"/>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11" coordorigin="0,0" coordsize="9698,10">
                <v:rect style="position:absolute;left:0;top:0;width:9698;height:10" id="docshape12" filled="true" fillcolor="#000000" stroked="false">
                  <v:fill type="solid"/>
                </v:rect>
              </v:group>
            </w:pict>
          </mc:Fallback>
        </mc:AlternateContent>
      </w:r>
      <w:r>
        <w:rPr>
          <w:sz w:val="2"/>
        </w:rPr>
      </w:r>
    </w:p>
    <w:p>
      <w:pPr>
        <w:spacing w:line="242" w:lineRule="exact" w:before="0"/>
        <w:ind w:left="173" w:right="0" w:firstLine="0"/>
        <w:jc w:val="left"/>
        <w:rPr>
          <w:b/>
          <w:sz w:val="22"/>
        </w:rPr>
      </w:pPr>
      <w:r>
        <w:rPr>
          <w:b/>
          <w:spacing w:val="-4"/>
          <w:sz w:val="22"/>
        </w:rPr>
        <w:t>PVA?</w:t>
      </w:r>
    </w:p>
    <w:p>
      <w:pPr>
        <w:pStyle w:val="BodyText"/>
        <w:spacing w:before="1"/>
        <w:ind w:left="173" w:right="203"/>
        <w:jc w:val="both"/>
      </w:pPr>
      <w:r>
        <w:rPr>
          <w:color w:val="000009"/>
        </w:rPr>
        <w:t>O</w:t>
      </w:r>
      <w:r>
        <w:rPr>
          <w:color w:val="000009"/>
          <w:spacing w:val="-14"/>
        </w:rPr>
        <w:t> </w:t>
      </w:r>
      <w:r>
        <w:rPr>
          <w:color w:val="000009"/>
        </w:rPr>
        <w:t>PVA</w:t>
      </w:r>
      <w:r>
        <w:rPr>
          <w:color w:val="000009"/>
          <w:spacing w:val="-14"/>
        </w:rPr>
        <w:t> </w:t>
      </w:r>
      <w:r>
        <w:rPr>
          <w:color w:val="000009"/>
        </w:rPr>
        <w:t>(Programa</w:t>
      </w:r>
      <w:r>
        <w:rPr>
          <w:color w:val="000009"/>
          <w:spacing w:val="-6"/>
        </w:rPr>
        <w:t> </w:t>
      </w:r>
      <w:r>
        <w:rPr>
          <w:color w:val="000009"/>
        </w:rPr>
        <w:t>de</w:t>
      </w:r>
      <w:r>
        <w:rPr>
          <w:color w:val="000009"/>
          <w:spacing w:val="-11"/>
        </w:rPr>
        <w:t> </w:t>
      </w:r>
      <w:r>
        <w:rPr>
          <w:color w:val="000009"/>
        </w:rPr>
        <w:t>Validação</w:t>
      </w:r>
      <w:r>
        <w:rPr>
          <w:color w:val="000009"/>
          <w:spacing w:val="-6"/>
        </w:rPr>
        <w:t> </w:t>
      </w:r>
      <w:r>
        <w:rPr>
          <w:color w:val="000009"/>
        </w:rPr>
        <w:t>e</w:t>
      </w:r>
      <w:r>
        <w:rPr>
          <w:color w:val="000009"/>
          <w:spacing w:val="-14"/>
        </w:rPr>
        <w:t> </w:t>
      </w:r>
      <w:r>
        <w:rPr>
          <w:color w:val="000009"/>
        </w:rPr>
        <w:t>Assinatura)</w:t>
      </w:r>
      <w:r>
        <w:rPr>
          <w:color w:val="000009"/>
          <w:spacing w:val="-5"/>
        </w:rPr>
        <w:t> </w:t>
      </w:r>
      <w:r>
        <w:rPr>
          <w:color w:val="000009"/>
        </w:rPr>
        <w:t>procura</w:t>
      </w:r>
      <w:r>
        <w:rPr>
          <w:color w:val="000009"/>
          <w:spacing w:val="-8"/>
        </w:rPr>
        <w:t> </w:t>
      </w:r>
      <w:r>
        <w:rPr>
          <w:color w:val="000009"/>
        </w:rPr>
        <w:t>somente</w:t>
      </w:r>
      <w:r>
        <w:rPr>
          <w:color w:val="000009"/>
          <w:spacing w:val="-8"/>
        </w:rPr>
        <w:t> </w:t>
      </w:r>
      <w:r>
        <w:rPr>
          <w:color w:val="000009"/>
        </w:rPr>
        <w:t>certificados</w:t>
      </w:r>
      <w:r>
        <w:rPr>
          <w:color w:val="000009"/>
          <w:spacing w:val="-8"/>
        </w:rPr>
        <w:t> </w:t>
      </w:r>
      <w:r>
        <w:rPr>
          <w:color w:val="000009"/>
        </w:rPr>
        <w:t>instalados</w:t>
      </w:r>
      <w:r>
        <w:rPr>
          <w:color w:val="000009"/>
          <w:spacing w:val="-6"/>
        </w:rPr>
        <w:t> </w:t>
      </w:r>
      <w:r>
        <w:rPr>
          <w:color w:val="000009"/>
        </w:rPr>
        <w:t>na</w:t>
      </w:r>
      <w:r>
        <w:rPr>
          <w:color w:val="000009"/>
          <w:spacing w:val="-8"/>
        </w:rPr>
        <w:t> </w:t>
      </w:r>
      <w:r>
        <w:rPr>
          <w:color w:val="000009"/>
        </w:rPr>
        <w:t>máquina,</w:t>
      </w:r>
      <w:r>
        <w:rPr>
          <w:color w:val="000009"/>
          <w:spacing w:val="-6"/>
        </w:rPr>
        <w:t> </w:t>
      </w:r>
      <w:r>
        <w:rPr>
          <w:color w:val="000009"/>
        </w:rPr>
        <w:t>não</w:t>
      </w:r>
      <w:r>
        <w:rPr>
          <w:color w:val="000009"/>
          <w:spacing w:val="-9"/>
        </w:rPr>
        <w:t> </w:t>
      </w:r>
      <w:r>
        <w:rPr>
          <w:color w:val="000009"/>
        </w:rPr>
        <w:t>sendo permitido assinar por qualquer outro processo. Não há previsão de ajuste no PVA</w:t>
      </w:r>
      <w:r>
        <w:rPr>
          <w:color w:val="000009"/>
          <w:spacing w:val="-7"/>
        </w:rPr>
        <w:t> </w:t>
      </w:r>
      <w:r>
        <w:rPr>
          <w:color w:val="000009"/>
        </w:rPr>
        <w:t>neste sentido.</w:t>
      </w:r>
    </w:p>
    <w:p>
      <w:pPr>
        <w:pStyle w:val="BodyText"/>
        <w:spacing w:before="11"/>
        <w:rPr>
          <w:sz w:val="21"/>
        </w:rPr>
      </w:pPr>
    </w:p>
    <w:p>
      <w:pPr>
        <w:pStyle w:val="Heading1"/>
        <w:numPr>
          <w:ilvl w:val="2"/>
          <w:numId w:val="3"/>
        </w:numPr>
        <w:tabs>
          <w:tab w:pos="714" w:val="left" w:leader="none"/>
        </w:tabs>
        <w:spacing w:line="240" w:lineRule="auto" w:before="0" w:after="0"/>
        <w:ind w:left="173" w:right="155" w:firstLine="0"/>
        <w:jc w:val="both"/>
      </w:pPr>
      <w:r>
        <w:rPr/>
        <w:t>- O validador não localiza certificados digitais emitidos pela SERASA, mas estes funcionam normalmente em outras aplicações. O erro apresentado é “nenhum certificado com as características necessárias foi encontrado. Para assinar</w:t>
      </w:r>
      <w:r>
        <w:rPr>
          <w:spacing w:val="-3"/>
        </w:rPr>
        <w:t> </w:t>
      </w:r>
      <w:r>
        <w:rPr/>
        <w:t>a escrituração o certificado precisa pertencer</w:t>
      </w:r>
      <w:r>
        <w:rPr>
          <w:spacing w:val="-2"/>
        </w:rPr>
        <w:t> </w:t>
      </w:r>
      <w:r>
        <w:rPr/>
        <w:t>a ICP</w:t>
      </w:r>
      <w:r>
        <w:rPr>
          <w:spacing w:val="-11"/>
        </w:rPr>
        <w:t> </w:t>
      </w:r>
      <w:r>
        <w:rPr/>
        <w:t>Brasil e o CPF do certificado deverá ser igual ao CPF do respectivo signatário”. O que devo fazer?</w:t>
      </w:r>
    </w:p>
    <w:p>
      <w:pPr>
        <w:pStyle w:val="BodyText"/>
        <w:spacing w:before="1"/>
        <w:rPr>
          <w:b/>
          <w:sz w:val="24"/>
        </w:rPr>
      </w:pPr>
    </w:p>
    <w:p>
      <w:pPr>
        <w:pStyle w:val="BodyText"/>
        <w:spacing w:line="252" w:lineRule="exact"/>
        <w:ind w:left="173"/>
        <w:jc w:val="both"/>
      </w:pPr>
      <w:r>
        <w:rPr>
          <w:color w:val="000009"/>
        </w:rPr>
        <w:t>Alguns</w:t>
      </w:r>
      <w:r>
        <w:rPr>
          <w:color w:val="000009"/>
          <w:spacing w:val="-8"/>
        </w:rPr>
        <w:t> </w:t>
      </w:r>
      <w:r>
        <w:rPr>
          <w:color w:val="000009"/>
        </w:rPr>
        <w:t>certificados,</w:t>
      </w:r>
      <w:r>
        <w:rPr>
          <w:color w:val="000009"/>
          <w:spacing w:val="-4"/>
        </w:rPr>
        <w:t> </w:t>
      </w:r>
      <w:r>
        <w:rPr>
          <w:color w:val="000009"/>
        </w:rPr>
        <w:t>como</w:t>
      </w:r>
      <w:r>
        <w:rPr>
          <w:color w:val="000009"/>
          <w:spacing w:val="-6"/>
        </w:rPr>
        <w:t> </w:t>
      </w:r>
      <w:r>
        <w:rPr>
          <w:color w:val="000009"/>
        </w:rPr>
        <w:t>os</w:t>
      </w:r>
      <w:r>
        <w:rPr>
          <w:color w:val="000009"/>
          <w:spacing w:val="-4"/>
        </w:rPr>
        <w:t> </w:t>
      </w:r>
      <w:r>
        <w:rPr>
          <w:color w:val="000009"/>
        </w:rPr>
        <w:t>emitidos</w:t>
      </w:r>
      <w:r>
        <w:rPr>
          <w:color w:val="000009"/>
          <w:spacing w:val="-3"/>
        </w:rPr>
        <w:t> </w:t>
      </w:r>
      <w:r>
        <w:rPr>
          <w:color w:val="000009"/>
        </w:rPr>
        <w:t>pela</w:t>
      </w:r>
      <w:r>
        <w:rPr>
          <w:color w:val="000009"/>
          <w:spacing w:val="-4"/>
        </w:rPr>
        <w:t> </w:t>
      </w:r>
      <w:r>
        <w:rPr>
          <w:color w:val="000009"/>
        </w:rPr>
        <w:t>SERASA,</w:t>
      </w:r>
      <w:r>
        <w:rPr>
          <w:color w:val="000009"/>
          <w:spacing w:val="-6"/>
        </w:rPr>
        <w:t> </w:t>
      </w:r>
      <w:r>
        <w:rPr>
          <w:color w:val="000009"/>
        </w:rPr>
        <w:t>necessitam</w:t>
      </w:r>
      <w:r>
        <w:rPr>
          <w:color w:val="000009"/>
          <w:spacing w:val="-3"/>
        </w:rPr>
        <w:t> </w:t>
      </w:r>
      <w:r>
        <w:rPr>
          <w:color w:val="000009"/>
        </w:rPr>
        <w:t>de</w:t>
      </w:r>
      <w:r>
        <w:rPr>
          <w:color w:val="000009"/>
          <w:spacing w:val="-6"/>
        </w:rPr>
        <w:t> </w:t>
      </w:r>
      <w:r>
        <w:rPr>
          <w:color w:val="000009"/>
        </w:rPr>
        <w:t>uma</w:t>
      </w:r>
      <w:r>
        <w:rPr>
          <w:color w:val="000009"/>
          <w:spacing w:val="-3"/>
        </w:rPr>
        <w:t> </w:t>
      </w:r>
      <w:r>
        <w:rPr>
          <w:color w:val="000009"/>
        </w:rPr>
        <w:t>atualização</w:t>
      </w:r>
      <w:r>
        <w:rPr>
          <w:color w:val="000009"/>
          <w:spacing w:val="-4"/>
        </w:rPr>
        <w:t> </w:t>
      </w:r>
      <w:r>
        <w:rPr>
          <w:color w:val="000009"/>
        </w:rPr>
        <w:t>ou</w:t>
      </w:r>
      <w:r>
        <w:rPr>
          <w:color w:val="000009"/>
          <w:spacing w:val="-6"/>
        </w:rPr>
        <w:t> </w:t>
      </w:r>
      <w:r>
        <w:rPr>
          <w:color w:val="000009"/>
        </w:rPr>
        <w:t>instalação</w:t>
      </w:r>
      <w:r>
        <w:rPr>
          <w:color w:val="000009"/>
          <w:spacing w:val="-4"/>
        </w:rPr>
        <w:t> </w:t>
      </w:r>
      <w:r>
        <w:rPr>
          <w:color w:val="000009"/>
        </w:rPr>
        <w:t>de</w:t>
      </w:r>
      <w:r>
        <w:rPr>
          <w:color w:val="000009"/>
          <w:spacing w:val="-5"/>
        </w:rPr>
        <w:t> um</w:t>
      </w:r>
    </w:p>
    <w:p>
      <w:pPr>
        <w:pStyle w:val="BodyText"/>
        <w:spacing w:line="252" w:lineRule="exact"/>
        <w:ind w:left="173"/>
        <w:jc w:val="both"/>
      </w:pPr>
      <w:r>
        <w:rPr>
          <w:i/>
          <w:color w:val="000009"/>
        </w:rPr>
        <w:t>driver</w:t>
      </w:r>
      <w:r>
        <w:rPr>
          <w:color w:val="000009"/>
        </w:rPr>
        <w:t>.</w:t>
      </w:r>
      <w:r>
        <w:rPr>
          <w:color w:val="000009"/>
          <w:spacing w:val="-6"/>
        </w:rPr>
        <w:t> </w:t>
      </w:r>
      <w:r>
        <w:rPr>
          <w:color w:val="000009"/>
        </w:rPr>
        <w:t>Entre</w:t>
      </w:r>
      <w:r>
        <w:rPr>
          <w:color w:val="000009"/>
          <w:spacing w:val="-4"/>
        </w:rPr>
        <w:t> </w:t>
      </w:r>
      <w:r>
        <w:rPr>
          <w:color w:val="000009"/>
        </w:rPr>
        <w:t>em</w:t>
      </w:r>
      <w:r>
        <w:rPr>
          <w:color w:val="000009"/>
          <w:spacing w:val="-3"/>
        </w:rPr>
        <w:t> </w:t>
      </w:r>
      <w:r>
        <w:rPr>
          <w:color w:val="000009"/>
        </w:rPr>
        <w:t>contato</w:t>
      </w:r>
      <w:r>
        <w:rPr>
          <w:color w:val="000009"/>
          <w:spacing w:val="-4"/>
        </w:rPr>
        <w:t> </w:t>
      </w:r>
      <w:r>
        <w:rPr>
          <w:color w:val="000009"/>
        </w:rPr>
        <w:t>com</w:t>
      </w:r>
      <w:r>
        <w:rPr>
          <w:color w:val="000009"/>
          <w:spacing w:val="-3"/>
        </w:rPr>
        <w:t> </w:t>
      </w:r>
      <w:r>
        <w:rPr>
          <w:color w:val="000009"/>
        </w:rPr>
        <w:t>a</w:t>
      </w:r>
      <w:r>
        <w:rPr>
          <w:color w:val="000009"/>
          <w:spacing w:val="-4"/>
        </w:rPr>
        <w:t> </w:t>
      </w:r>
      <w:r>
        <w:rPr>
          <w:color w:val="000009"/>
        </w:rPr>
        <w:t>autoridade</w:t>
      </w:r>
      <w:r>
        <w:rPr>
          <w:color w:val="000009"/>
          <w:spacing w:val="-6"/>
        </w:rPr>
        <w:t> </w:t>
      </w:r>
      <w:r>
        <w:rPr>
          <w:color w:val="000009"/>
        </w:rPr>
        <w:t>certificadora</w:t>
      </w:r>
      <w:r>
        <w:rPr>
          <w:color w:val="000009"/>
          <w:spacing w:val="-3"/>
        </w:rPr>
        <w:t> </w:t>
      </w:r>
      <w:r>
        <w:rPr>
          <w:color w:val="000009"/>
        </w:rPr>
        <w:t>para</w:t>
      </w:r>
      <w:r>
        <w:rPr>
          <w:color w:val="000009"/>
          <w:spacing w:val="-4"/>
        </w:rPr>
        <w:t> </w:t>
      </w:r>
      <w:r>
        <w:rPr>
          <w:color w:val="000009"/>
        </w:rPr>
        <w:t>adquirir</w:t>
      </w:r>
      <w:r>
        <w:rPr>
          <w:color w:val="000009"/>
          <w:spacing w:val="-4"/>
        </w:rPr>
        <w:t> </w:t>
      </w:r>
      <w:r>
        <w:rPr>
          <w:color w:val="000009"/>
        </w:rPr>
        <w:t>este</w:t>
      </w:r>
      <w:r>
        <w:rPr>
          <w:color w:val="000009"/>
          <w:spacing w:val="2"/>
        </w:rPr>
        <w:t> </w:t>
      </w:r>
      <w:r>
        <w:rPr>
          <w:i/>
          <w:color w:val="000009"/>
          <w:spacing w:val="-2"/>
        </w:rPr>
        <w:t>driver</w:t>
      </w:r>
      <w:r>
        <w:rPr>
          <w:color w:val="000009"/>
          <w:spacing w:val="-2"/>
        </w:rPr>
        <w:t>.</w:t>
      </w:r>
    </w:p>
    <w:p>
      <w:pPr>
        <w:pStyle w:val="BodyText"/>
        <w:spacing w:before="1"/>
        <w:rPr>
          <w:sz w:val="24"/>
        </w:rPr>
      </w:pPr>
    </w:p>
    <w:p>
      <w:pPr>
        <w:pStyle w:val="Heading1"/>
        <w:numPr>
          <w:ilvl w:val="2"/>
          <w:numId w:val="3"/>
        </w:numPr>
        <w:tabs>
          <w:tab w:pos="669" w:val="left" w:leader="none"/>
        </w:tabs>
        <w:spacing w:line="240" w:lineRule="auto" w:before="0" w:after="0"/>
        <w:ind w:left="669" w:right="0" w:hanging="496"/>
        <w:jc w:val="both"/>
      </w:pPr>
      <w:r>
        <w:rPr/>
        <w:t>-</w:t>
      </w:r>
      <w:r>
        <w:rPr>
          <w:spacing w:val="-4"/>
        </w:rPr>
        <w:t> </w:t>
      </w:r>
      <w:r>
        <w:rPr/>
        <w:t>Não</w:t>
      </w:r>
      <w:r>
        <w:rPr>
          <w:spacing w:val="-5"/>
        </w:rPr>
        <w:t> </w:t>
      </w:r>
      <w:r>
        <w:rPr/>
        <w:t>consigo</w:t>
      </w:r>
      <w:r>
        <w:rPr>
          <w:spacing w:val="-5"/>
        </w:rPr>
        <w:t> </w:t>
      </w:r>
      <w:r>
        <w:rPr/>
        <w:t>selecionar</w:t>
      </w:r>
      <w:r>
        <w:rPr>
          <w:spacing w:val="-7"/>
        </w:rPr>
        <w:t> </w:t>
      </w:r>
      <w:r>
        <w:rPr/>
        <w:t>o</w:t>
      </w:r>
      <w:r>
        <w:rPr>
          <w:spacing w:val="-2"/>
        </w:rPr>
        <w:t> </w:t>
      </w:r>
      <w:r>
        <w:rPr/>
        <w:t>certificado</w:t>
      </w:r>
      <w:r>
        <w:rPr>
          <w:spacing w:val="-2"/>
        </w:rPr>
        <w:t> </w:t>
      </w:r>
      <w:r>
        <w:rPr/>
        <w:t>para</w:t>
      </w:r>
      <w:r>
        <w:rPr>
          <w:spacing w:val="-2"/>
        </w:rPr>
        <w:t> </w:t>
      </w:r>
      <w:r>
        <w:rPr/>
        <w:t>assinar</w:t>
      </w:r>
      <w:r>
        <w:rPr>
          <w:spacing w:val="-7"/>
        </w:rPr>
        <w:t> </w:t>
      </w:r>
      <w:r>
        <w:rPr/>
        <w:t>a</w:t>
      </w:r>
      <w:r>
        <w:rPr>
          <w:spacing w:val="-2"/>
        </w:rPr>
        <w:t> </w:t>
      </w:r>
      <w:r>
        <w:rPr/>
        <w:t>EFD-ICMS/IPI.</w:t>
      </w:r>
      <w:r>
        <w:rPr>
          <w:spacing w:val="-4"/>
        </w:rPr>
        <w:t> </w:t>
      </w:r>
      <w:r>
        <w:rPr/>
        <w:t>O</w:t>
      </w:r>
      <w:r>
        <w:rPr>
          <w:spacing w:val="-4"/>
        </w:rPr>
        <w:t> </w:t>
      </w:r>
      <w:r>
        <w:rPr/>
        <w:t>que</w:t>
      </w:r>
      <w:r>
        <w:rPr>
          <w:spacing w:val="-2"/>
        </w:rPr>
        <w:t> </w:t>
      </w:r>
      <w:r>
        <w:rPr/>
        <w:t>devo</w:t>
      </w:r>
      <w:r>
        <w:rPr>
          <w:spacing w:val="-4"/>
        </w:rPr>
        <w:t> </w:t>
      </w:r>
      <w:r>
        <w:rPr>
          <w:spacing w:val="-2"/>
        </w:rPr>
        <w:t>fazer?</w:t>
      </w:r>
    </w:p>
    <w:p>
      <w:pPr>
        <w:pStyle w:val="BodyText"/>
        <w:rPr>
          <w:b/>
          <w:sz w:val="24"/>
        </w:rPr>
      </w:pPr>
    </w:p>
    <w:p>
      <w:pPr>
        <w:pStyle w:val="BodyText"/>
        <w:spacing w:line="252" w:lineRule="exact"/>
        <w:ind w:left="173"/>
        <w:jc w:val="both"/>
      </w:pPr>
      <w:r>
        <w:rPr>
          <w:color w:val="000009"/>
        </w:rPr>
        <w:t>O</w:t>
      </w:r>
      <w:r>
        <w:rPr>
          <w:color w:val="000009"/>
          <w:spacing w:val="-5"/>
        </w:rPr>
        <w:t> </w:t>
      </w:r>
      <w:r>
        <w:rPr>
          <w:color w:val="000009"/>
        </w:rPr>
        <w:t>contribuinte</w:t>
      </w:r>
      <w:r>
        <w:rPr>
          <w:color w:val="000009"/>
          <w:spacing w:val="-4"/>
        </w:rPr>
        <w:t> </w:t>
      </w:r>
      <w:r>
        <w:rPr>
          <w:color w:val="000009"/>
        </w:rPr>
        <w:t>deve</w:t>
      </w:r>
      <w:r>
        <w:rPr>
          <w:color w:val="000009"/>
          <w:spacing w:val="-5"/>
        </w:rPr>
        <w:t> </w:t>
      </w:r>
      <w:r>
        <w:rPr>
          <w:color w:val="000009"/>
        </w:rPr>
        <w:t>testar</w:t>
      </w:r>
      <w:r>
        <w:rPr>
          <w:color w:val="000009"/>
          <w:spacing w:val="-5"/>
        </w:rPr>
        <w:t> </w:t>
      </w:r>
      <w:r>
        <w:rPr>
          <w:color w:val="000009"/>
        </w:rPr>
        <w:t>se</w:t>
      </w:r>
      <w:r>
        <w:rPr>
          <w:color w:val="000009"/>
          <w:spacing w:val="-3"/>
        </w:rPr>
        <w:t> </w:t>
      </w:r>
      <w:r>
        <w:rPr>
          <w:color w:val="000009"/>
        </w:rPr>
        <w:t>o</w:t>
      </w:r>
      <w:r>
        <w:rPr>
          <w:color w:val="000009"/>
          <w:spacing w:val="-4"/>
        </w:rPr>
        <w:t> </w:t>
      </w:r>
      <w:r>
        <w:rPr>
          <w:color w:val="000009"/>
        </w:rPr>
        <w:t>certificado</w:t>
      </w:r>
      <w:r>
        <w:rPr>
          <w:color w:val="000009"/>
          <w:spacing w:val="-4"/>
        </w:rPr>
        <w:t> </w:t>
      </w:r>
      <w:r>
        <w:rPr>
          <w:color w:val="000009"/>
        </w:rPr>
        <w:t>está</w:t>
      </w:r>
      <w:r>
        <w:rPr>
          <w:color w:val="000009"/>
          <w:spacing w:val="-5"/>
        </w:rPr>
        <w:t> </w:t>
      </w:r>
      <w:r>
        <w:rPr>
          <w:color w:val="000009"/>
        </w:rPr>
        <w:t>corretamente</w:t>
      </w:r>
      <w:r>
        <w:rPr>
          <w:color w:val="000009"/>
          <w:spacing w:val="-5"/>
        </w:rPr>
        <w:t> </w:t>
      </w:r>
      <w:r>
        <w:rPr>
          <w:color w:val="000009"/>
          <w:spacing w:val="-2"/>
        </w:rPr>
        <w:t>instalado.</w:t>
      </w:r>
    </w:p>
    <w:p>
      <w:pPr>
        <w:pStyle w:val="BodyText"/>
        <w:ind w:left="173" w:right="148"/>
        <w:jc w:val="both"/>
      </w:pPr>
      <w:r>
        <w:rPr>
          <w:color w:val="000009"/>
        </w:rPr>
        <w:t>Se o contribuinte utiliza o</w:t>
      </w:r>
      <w:r>
        <w:rPr>
          <w:color w:val="000009"/>
          <w:spacing w:val="-4"/>
        </w:rPr>
        <w:t> </w:t>
      </w:r>
      <w:r>
        <w:rPr>
          <w:color w:val="000009"/>
        </w:rPr>
        <w:t>Windows como sistema operacional, com o certificado conectado à máquina, abrir o Internet Explorer e seguir os seguintes passos: Ferramentas -&gt; Opções de Internet -&gt; Conteúdo -&gt; Certificado.</w:t>
      </w:r>
      <w:r>
        <w:rPr>
          <w:color w:val="000009"/>
          <w:spacing w:val="-1"/>
        </w:rPr>
        <w:t> </w:t>
      </w:r>
      <w:r>
        <w:rPr>
          <w:color w:val="000009"/>
        </w:rPr>
        <w:t>Verificar se o certificado que está sendo utilizado para acessar a EFD-ICMS/IPI aparece na lista de certificados. Se aparecer, selecione o certificado e depois “Exibir”. Conferir se todos os dados do certificado estão sendo exibidos corretamente, pois, para que o certificado seja utilizado pelo PVA-EFD- ICMS/IPI, é necessário que este seja exibido com todos os dados corretos.</w:t>
      </w:r>
    </w:p>
    <w:p>
      <w:pPr>
        <w:pStyle w:val="BodyText"/>
        <w:spacing w:before="1"/>
        <w:ind w:left="173" w:right="160"/>
        <w:jc w:val="both"/>
      </w:pPr>
      <w:r>
        <w:rPr>
          <w:color w:val="000009"/>
        </w:rPr>
        <w:t>Se o contribuinte utiliza Linux como sistema operacional, seguir as instruções em </w:t>
      </w:r>
      <w:hyperlink r:id="rId13">
        <w:r>
          <w:rPr>
            <w:color w:val="000009"/>
            <w:spacing w:val="-2"/>
          </w:rPr>
          <w:t>http://idg.receita.fazenda.gov.br/aplicativos/receitanet/ajuda-do-receitanet/ajuda.</w:t>
        </w:r>
      </w:hyperlink>
    </w:p>
    <w:p>
      <w:pPr>
        <w:pStyle w:val="Heading1"/>
        <w:numPr>
          <w:ilvl w:val="1"/>
          <w:numId w:val="6"/>
        </w:numPr>
        <w:tabs>
          <w:tab w:pos="504" w:val="left" w:leader="none"/>
        </w:tabs>
        <w:spacing w:line="240" w:lineRule="auto" w:before="0" w:after="0"/>
        <w:ind w:left="504" w:right="0" w:hanging="331"/>
        <w:jc w:val="both"/>
      </w:pPr>
      <w:bookmarkStart w:name="_TOC_250126" w:id="4"/>
      <w:r>
        <w:rPr/>
        <w:t>– </w:t>
      </w:r>
      <w:bookmarkEnd w:id="4"/>
      <w:r>
        <w:rPr>
          <w:spacing w:val="-2"/>
        </w:rPr>
        <w:t>Periodicidade</w:t>
      </w:r>
    </w:p>
    <w:p>
      <w:pPr>
        <w:pStyle w:val="BodyText"/>
        <w:spacing w:before="11"/>
        <w:rPr>
          <w:b/>
          <w:sz w:val="23"/>
        </w:rPr>
      </w:pPr>
    </w:p>
    <w:p>
      <w:pPr>
        <w:pStyle w:val="ListParagraph"/>
        <w:numPr>
          <w:ilvl w:val="2"/>
          <w:numId w:val="6"/>
        </w:numPr>
        <w:tabs>
          <w:tab w:pos="669" w:val="left" w:leader="none"/>
        </w:tabs>
        <w:spacing w:line="240" w:lineRule="auto" w:before="0" w:after="0"/>
        <w:ind w:left="669" w:right="0" w:hanging="496"/>
        <w:jc w:val="both"/>
        <w:rPr>
          <w:b/>
          <w:sz w:val="22"/>
        </w:rPr>
      </w:pPr>
      <w:r>
        <w:rPr>
          <w:b/>
          <w:sz w:val="22"/>
        </w:rPr>
        <w:t>-</w:t>
      </w:r>
      <w:r>
        <w:rPr>
          <w:b/>
          <w:spacing w:val="-5"/>
          <w:sz w:val="22"/>
        </w:rPr>
        <w:t> </w:t>
      </w:r>
      <w:r>
        <w:rPr>
          <w:b/>
          <w:sz w:val="22"/>
        </w:rPr>
        <w:t>Qual</w:t>
      </w:r>
      <w:r>
        <w:rPr>
          <w:b/>
          <w:spacing w:val="-2"/>
          <w:sz w:val="22"/>
        </w:rPr>
        <w:t> </w:t>
      </w:r>
      <w:r>
        <w:rPr>
          <w:b/>
          <w:sz w:val="22"/>
        </w:rPr>
        <w:t>a</w:t>
      </w:r>
      <w:r>
        <w:rPr>
          <w:b/>
          <w:spacing w:val="-3"/>
          <w:sz w:val="22"/>
        </w:rPr>
        <w:t> </w:t>
      </w:r>
      <w:r>
        <w:rPr>
          <w:b/>
          <w:sz w:val="22"/>
        </w:rPr>
        <w:t>periodicidade</w:t>
      </w:r>
      <w:r>
        <w:rPr>
          <w:b/>
          <w:spacing w:val="-3"/>
          <w:sz w:val="22"/>
        </w:rPr>
        <w:t> </w:t>
      </w:r>
      <w:r>
        <w:rPr>
          <w:b/>
          <w:sz w:val="22"/>
        </w:rPr>
        <w:t>da</w:t>
      </w:r>
      <w:r>
        <w:rPr>
          <w:b/>
          <w:spacing w:val="-3"/>
          <w:sz w:val="22"/>
        </w:rPr>
        <w:t> </w:t>
      </w:r>
      <w:r>
        <w:rPr>
          <w:b/>
          <w:sz w:val="22"/>
        </w:rPr>
        <w:t>EFD-</w:t>
      </w:r>
      <w:r>
        <w:rPr>
          <w:b/>
          <w:spacing w:val="-2"/>
          <w:sz w:val="22"/>
        </w:rPr>
        <w:t>ICMS/IPI?</w:t>
      </w:r>
    </w:p>
    <w:p>
      <w:pPr>
        <w:pStyle w:val="BodyText"/>
        <w:spacing w:before="10"/>
        <w:rPr>
          <w:b/>
          <w:sz w:val="23"/>
        </w:rPr>
      </w:pPr>
    </w:p>
    <w:p>
      <w:pPr>
        <w:pStyle w:val="BodyText"/>
        <w:ind w:left="173" w:right="158"/>
        <w:jc w:val="both"/>
      </w:pPr>
      <w:r>
        <w:rPr>
          <w:color w:val="000009"/>
        </w:rPr>
        <w:t>Os arquivos da EFD-ICMS/IPI têm periodicidade mensal e devem apresentar informações relativas a um</w:t>
      </w:r>
      <w:r>
        <w:rPr>
          <w:color w:val="000009"/>
          <w:spacing w:val="40"/>
        </w:rPr>
        <w:t> </w:t>
      </w:r>
      <w:r>
        <w:rPr>
          <w:color w:val="000009"/>
        </w:rPr>
        <w:t>mês civil ou fração, ainda que as apurações dos impostos (ICMS e IPI) sejam efetuadas em períodos inferiores a um mês, segundo a legislação de cada imposto.</w:t>
      </w:r>
    </w:p>
    <w:p>
      <w:pPr>
        <w:pStyle w:val="BodyText"/>
        <w:spacing w:before="2"/>
      </w:pPr>
    </w:p>
    <w:p>
      <w:pPr>
        <w:pStyle w:val="Heading1"/>
        <w:numPr>
          <w:ilvl w:val="1"/>
          <w:numId w:val="6"/>
        </w:numPr>
        <w:tabs>
          <w:tab w:pos="504" w:val="left" w:leader="none"/>
        </w:tabs>
        <w:spacing w:line="240" w:lineRule="auto" w:before="0" w:after="0"/>
        <w:ind w:left="504" w:right="0" w:hanging="331"/>
        <w:jc w:val="both"/>
      </w:pPr>
      <w:bookmarkStart w:name="_TOC_250125" w:id="5"/>
      <w:r>
        <w:rPr/>
        <w:t>– </w:t>
      </w:r>
      <w:bookmarkEnd w:id="5"/>
      <w:r>
        <w:rPr>
          <w:spacing w:val="-2"/>
        </w:rPr>
        <w:t>Legislação</w:t>
      </w:r>
    </w:p>
    <w:p>
      <w:pPr>
        <w:pStyle w:val="BodyText"/>
        <w:spacing w:before="10"/>
        <w:rPr>
          <w:b/>
          <w:sz w:val="23"/>
        </w:rPr>
      </w:pPr>
    </w:p>
    <w:p>
      <w:pPr>
        <w:pStyle w:val="ListParagraph"/>
        <w:numPr>
          <w:ilvl w:val="2"/>
          <w:numId w:val="6"/>
        </w:numPr>
        <w:tabs>
          <w:tab w:pos="669" w:val="left" w:leader="none"/>
        </w:tabs>
        <w:spacing w:line="240" w:lineRule="auto" w:before="0" w:after="0"/>
        <w:ind w:left="669" w:right="0" w:hanging="496"/>
        <w:jc w:val="both"/>
        <w:rPr>
          <w:b/>
          <w:sz w:val="22"/>
        </w:rPr>
      </w:pPr>
      <w:r>
        <w:rPr>
          <w:b/>
          <w:sz w:val="22"/>
        </w:rPr>
        <w:t>-</w:t>
      </w:r>
      <w:r>
        <w:rPr>
          <w:b/>
          <w:spacing w:val="-4"/>
          <w:sz w:val="22"/>
        </w:rPr>
        <w:t> </w:t>
      </w:r>
      <w:r>
        <w:rPr>
          <w:b/>
          <w:sz w:val="22"/>
        </w:rPr>
        <w:t>Onde</w:t>
      </w:r>
      <w:r>
        <w:rPr>
          <w:b/>
          <w:spacing w:val="-4"/>
          <w:sz w:val="22"/>
        </w:rPr>
        <w:t> </w:t>
      </w:r>
      <w:r>
        <w:rPr>
          <w:b/>
          <w:sz w:val="22"/>
        </w:rPr>
        <w:t>se</w:t>
      </w:r>
      <w:r>
        <w:rPr>
          <w:b/>
          <w:spacing w:val="-2"/>
          <w:sz w:val="22"/>
        </w:rPr>
        <w:t> </w:t>
      </w:r>
      <w:r>
        <w:rPr>
          <w:b/>
          <w:sz w:val="22"/>
        </w:rPr>
        <w:t>encontra</w:t>
      </w:r>
      <w:r>
        <w:rPr>
          <w:b/>
          <w:spacing w:val="-2"/>
          <w:sz w:val="22"/>
        </w:rPr>
        <w:t> </w:t>
      </w:r>
      <w:r>
        <w:rPr>
          <w:b/>
          <w:sz w:val="22"/>
        </w:rPr>
        <w:t>a</w:t>
      </w:r>
      <w:r>
        <w:rPr>
          <w:b/>
          <w:spacing w:val="-4"/>
          <w:sz w:val="22"/>
        </w:rPr>
        <w:t> </w:t>
      </w:r>
      <w:r>
        <w:rPr>
          <w:b/>
          <w:sz w:val="22"/>
        </w:rPr>
        <w:t>legislação</w:t>
      </w:r>
      <w:r>
        <w:rPr>
          <w:b/>
          <w:spacing w:val="-4"/>
          <w:sz w:val="22"/>
        </w:rPr>
        <w:t> </w:t>
      </w:r>
      <w:r>
        <w:rPr>
          <w:b/>
          <w:sz w:val="22"/>
        </w:rPr>
        <w:t>aplicável</w:t>
      </w:r>
      <w:r>
        <w:rPr>
          <w:b/>
          <w:spacing w:val="-1"/>
          <w:sz w:val="22"/>
        </w:rPr>
        <w:t> </w:t>
      </w:r>
      <w:r>
        <w:rPr>
          <w:b/>
          <w:sz w:val="22"/>
        </w:rPr>
        <w:t>à</w:t>
      </w:r>
      <w:r>
        <w:rPr>
          <w:b/>
          <w:spacing w:val="-2"/>
          <w:sz w:val="22"/>
        </w:rPr>
        <w:t> </w:t>
      </w:r>
      <w:r>
        <w:rPr>
          <w:b/>
          <w:sz w:val="22"/>
        </w:rPr>
        <w:t>EFD-</w:t>
      </w:r>
      <w:r>
        <w:rPr>
          <w:b/>
          <w:spacing w:val="-2"/>
          <w:sz w:val="22"/>
        </w:rPr>
        <w:t>ICMS/IPI?</w:t>
      </w:r>
    </w:p>
    <w:p>
      <w:pPr>
        <w:pStyle w:val="BodyText"/>
        <w:spacing w:before="2"/>
        <w:rPr>
          <w:b/>
          <w:sz w:val="24"/>
        </w:rPr>
      </w:pPr>
    </w:p>
    <w:p>
      <w:pPr>
        <w:pStyle w:val="BodyText"/>
        <w:ind w:left="173" w:right="149"/>
        <w:jc w:val="both"/>
      </w:pPr>
      <w:r>
        <w:rPr>
          <w:color w:val="000009"/>
        </w:rPr>
        <w:t>A legislação geral aplicável à EFD-ICMS/IPI encontra-se no endereço </w:t>
      </w:r>
      <w:hyperlink r:id="rId14">
        <w:r>
          <w:rPr>
            <w:color w:val="0462C1"/>
            <w:u w:val="single" w:color="0462C1"/>
          </w:rPr>
          <w:t>http://sped.rfb.gov.br/pastalegislacao/show/518</w:t>
        </w:r>
        <w:r>
          <w:rPr>
            <w:color w:val="000009"/>
          </w:rPr>
          <w:t>.</w:t>
        </w:r>
      </w:hyperlink>
      <w:r>
        <w:rPr>
          <w:color w:val="000009"/>
        </w:rPr>
        <w:t> A legislação específica de cada estado deve ser consultada no site da Secretaria de Fazenda do domicílio do contribuinte, que deverá seguir a legislação encontrada no link</w:t>
      </w:r>
      <w:r>
        <w:rPr>
          <w:color w:val="000009"/>
          <w:spacing w:val="-1"/>
        </w:rPr>
        <w:t> </w:t>
      </w:r>
      <w:r>
        <w:rPr>
          <w:color w:val="000009"/>
        </w:rPr>
        <w:t>citado. Os contribuintes domiciliados em Pernambuco e no Distrito Federal, contribuintes ou não do IPI, deverão observar as regras estabelecidas em cada UF, a partir do início da obrigatoriedade de entrega da EFD-ICMS/IPI determinada pelos entes. Antes dessa obrigatoriedade, os contribuintes do IPI domiciliados em</w:t>
      </w:r>
      <w:r>
        <w:rPr>
          <w:color w:val="000009"/>
          <w:spacing w:val="39"/>
        </w:rPr>
        <w:t>  </w:t>
      </w:r>
      <w:r>
        <w:rPr>
          <w:color w:val="000009"/>
        </w:rPr>
        <w:t>PE</w:t>
      </w:r>
      <w:r>
        <w:rPr>
          <w:color w:val="000009"/>
          <w:spacing w:val="38"/>
        </w:rPr>
        <w:t>  </w:t>
      </w:r>
      <w:r>
        <w:rPr>
          <w:color w:val="000009"/>
        </w:rPr>
        <w:t>e</w:t>
      </w:r>
      <w:r>
        <w:rPr>
          <w:color w:val="000009"/>
          <w:spacing w:val="38"/>
        </w:rPr>
        <w:t>  </w:t>
      </w:r>
      <w:r>
        <w:rPr>
          <w:color w:val="000009"/>
        </w:rPr>
        <w:t>no</w:t>
      </w:r>
      <w:r>
        <w:rPr>
          <w:color w:val="000009"/>
          <w:spacing w:val="39"/>
        </w:rPr>
        <w:t>  </w:t>
      </w:r>
      <w:r>
        <w:rPr>
          <w:color w:val="000009"/>
        </w:rPr>
        <w:t>DF</w:t>
      </w:r>
      <w:r>
        <w:rPr>
          <w:color w:val="000009"/>
          <w:spacing w:val="38"/>
        </w:rPr>
        <w:t>  </w:t>
      </w:r>
      <w:r>
        <w:rPr>
          <w:color w:val="000009"/>
        </w:rPr>
        <w:t>observavam</w:t>
      </w:r>
      <w:r>
        <w:rPr>
          <w:color w:val="000009"/>
          <w:spacing w:val="38"/>
        </w:rPr>
        <w:t>  </w:t>
      </w:r>
      <w:r>
        <w:rPr>
          <w:color w:val="000009"/>
        </w:rPr>
        <w:t>a</w:t>
      </w:r>
      <w:r>
        <w:rPr>
          <w:color w:val="000009"/>
          <w:spacing w:val="39"/>
        </w:rPr>
        <w:t>  </w:t>
      </w:r>
      <w:r>
        <w:rPr>
          <w:color w:val="000009"/>
        </w:rPr>
        <w:t>legislação</w:t>
      </w:r>
      <w:r>
        <w:rPr>
          <w:color w:val="000009"/>
          <w:spacing w:val="39"/>
        </w:rPr>
        <w:t>  </w:t>
      </w:r>
      <w:r>
        <w:rPr>
          <w:color w:val="000009"/>
        </w:rPr>
        <w:t>da</w:t>
      </w:r>
      <w:r>
        <w:rPr>
          <w:color w:val="000009"/>
          <w:spacing w:val="38"/>
        </w:rPr>
        <w:t>  </w:t>
      </w:r>
      <w:r>
        <w:rPr>
          <w:color w:val="000009"/>
        </w:rPr>
        <w:t>EFD</w:t>
      </w:r>
      <w:r>
        <w:rPr>
          <w:color w:val="000009"/>
          <w:spacing w:val="38"/>
        </w:rPr>
        <w:t>  </w:t>
      </w:r>
      <w:r>
        <w:rPr>
          <w:color w:val="000009"/>
        </w:rPr>
        <w:t>e</w:t>
      </w:r>
      <w:r>
        <w:rPr>
          <w:color w:val="000009"/>
          <w:spacing w:val="39"/>
        </w:rPr>
        <w:t>  </w:t>
      </w:r>
      <w:r>
        <w:rPr>
          <w:color w:val="000009"/>
        </w:rPr>
        <w:t>das</w:t>
      </w:r>
      <w:r>
        <w:rPr>
          <w:color w:val="000009"/>
          <w:spacing w:val="39"/>
        </w:rPr>
        <w:t>  </w:t>
      </w:r>
      <w:r>
        <w:rPr>
          <w:color w:val="000009"/>
        </w:rPr>
        <w:t>Instruções</w:t>
      </w:r>
      <w:r>
        <w:rPr>
          <w:color w:val="000009"/>
          <w:spacing w:val="39"/>
        </w:rPr>
        <w:t>  </w:t>
      </w:r>
      <w:r>
        <w:rPr>
          <w:color w:val="000009"/>
        </w:rPr>
        <w:t>Normativas</w:t>
      </w:r>
      <w:r>
        <w:rPr>
          <w:color w:val="000009"/>
          <w:spacing w:val="38"/>
        </w:rPr>
        <w:t>  </w:t>
      </w:r>
      <w:r>
        <w:rPr>
          <w:color w:val="000009"/>
        </w:rPr>
        <w:t>da</w:t>
      </w:r>
      <w:r>
        <w:rPr>
          <w:color w:val="000009"/>
          <w:spacing w:val="39"/>
        </w:rPr>
        <w:t>  </w:t>
      </w:r>
      <w:r>
        <w:rPr>
          <w:color w:val="000009"/>
          <w:spacing w:val="-4"/>
        </w:rPr>
        <w:t>RFB.</w:t>
      </w:r>
    </w:p>
    <w:p>
      <w:pPr>
        <w:pStyle w:val="BodyText"/>
        <w:spacing w:before="11"/>
        <w:rPr>
          <w:sz w:val="20"/>
        </w:rPr>
      </w:pPr>
    </w:p>
    <w:p>
      <w:pPr>
        <w:pStyle w:val="Heading1"/>
        <w:numPr>
          <w:ilvl w:val="2"/>
          <w:numId w:val="6"/>
        </w:numPr>
        <w:tabs>
          <w:tab w:pos="669" w:val="left" w:leader="none"/>
        </w:tabs>
        <w:spacing w:line="240" w:lineRule="auto" w:before="0" w:after="0"/>
        <w:ind w:left="173" w:right="559" w:firstLine="0"/>
        <w:jc w:val="both"/>
      </w:pPr>
      <w:r>
        <w:rPr/>
        <w:t>-</w:t>
      </w:r>
      <w:r>
        <w:rPr>
          <w:spacing w:val="-2"/>
        </w:rPr>
        <w:t> </w:t>
      </w:r>
      <w:r>
        <w:rPr/>
        <w:t>Preciso</w:t>
      </w:r>
      <w:r>
        <w:rPr>
          <w:spacing w:val="-5"/>
        </w:rPr>
        <w:t> </w:t>
      </w:r>
      <w:r>
        <w:rPr/>
        <w:t>imprimir</w:t>
      </w:r>
      <w:r>
        <w:rPr>
          <w:spacing w:val="-8"/>
        </w:rPr>
        <w:t> </w:t>
      </w:r>
      <w:r>
        <w:rPr/>
        <w:t>os</w:t>
      </w:r>
      <w:r>
        <w:rPr>
          <w:spacing w:val="-3"/>
        </w:rPr>
        <w:t> </w:t>
      </w:r>
      <w:r>
        <w:rPr/>
        <w:t>livros</w:t>
      </w:r>
      <w:r>
        <w:rPr>
          <w:spacing w:val="-5"/>
        </w:rPr>
        <w:t> </w:t>
      </w:r>
      <w:r>
        <w:rPr/>
        <w:t>fiscais</w:t>
      </w:r>
      <w:r>
        <w:rPr>
          <w:spacing w:val="-3"/>
        </w:rPr>
        <w:t> </w:t>
      </w:r>
      <w:r>
        <w:rPr/>
        <w:t>constantes</w:t>
      </w:r>
      <w:r>
        <w:rPr>
          <w:spacing w:val="-7"/>
        </w:rPr>
        <w:t> </w:t>
      </w:r>
      <w:r>
        <w:rPr/>
        <w:t>da</w:t>
      </w:r>
      <w:r>
        <w:rPr>
          <w:spacing w:val="-3"/>
        </w:rPr>
        <w:t> </w:t>
      </w:r>
      <w:r>
        <w:rPr/>
        <w:t>EFD-ICMS/IPI</w:t>
      </w:r>
      <w:r>
        <w:rPr>
          <w:spacing w:val="-5"/>
        </w:rPr>
        <w:t> </w:t>
      </w:r>
      <w:r>
        <w:rPr/>
        <w:t>e</w:t>
      </w:r>
      <w:r>
        <w:rPr>
          <w:spacing w:val="-3"/>
        </w:rPr>
        <w:t> </w:t>
      </w:r>
      <w:r>
        <w:rPr/>
        <w:t>autenticá-los</w:t>
      </w:r>
      <w:r>
        <w:rPr>
          <w:spacing w:val="-3"/>
        </w:rPr>
        <w:t> </w:t>
      </w:r>
      <w:r>
        <w:rPr/>
        <w:t>na</w:t>
      </w:r>
      <w:r>
        <w:rPr>
          <w:spacing w:val="-3"/>
        </w:rPr>
        <w:t> </w:t>
      </w:r>
      <w:r>
        <w:rPr/>
        <w:t>repartição </w:t>
      </w:r>
      <w:r>
        <w:rPr>
          <w:spacing w:val="-2"/>
        </w:rPr>
        <w:t>estadual?</w:t>
      </w:r>
    </w:p>
    <w:p>
      <w:pPr>
        <w:pStyle w:val="BodyText"/>
        <w:spacing w:before="118"/>
        <w:ind w:left="173" w:right="155"/>
        <w:jc w:val="both"/>
      </w:pPr>
      <w:r>
        <w:rPr>
          <w:color w:val="000009"/>
        </w:rPr>
        <w:t>Não. Ao contribuinte obrigado à EFD-ICMS/IPI está vedada a escrituração fiscal dos livros e documentos listados no Ajuste Sinief 02/2009 de forma diversa. Sendo assim, não é necessária a autenticação de livros impressos na repartição estadual. Um dos objetivos do Projeto Sped é a substituição dos livros em papel por arquivos digitais.</w:t>
      </w:r>
    </w:p>
    <w:p>
      <w:pPr>
        <w:pStyle w:val="BodyText"/>
        <w:spacing w:before="2"/>
      </w:pPr>
    </w:p>
    <w:p>
      <w:pPr>
        <w:pStyle w:val="Heading1"/>
        <w:numPr>
          <w:ilvl w:val="1"/>
          <w:numId w:val="6"/>
        </w:numPr>
        <w:tabs>
          <w:tab w:pos="504" w:val="left" w:leader="none"/>
        </w:tabs>
        <w:spacing w:line="240" w:lineRule="auto" w:before="0" w:after="0"/>
        <w:ind w:left="504" w:right="0" w:hanging="331"/>
        <w:jc w:val="both"/>
      </w:pPr>
      <w:bookmarkStart w:name="_TOC_250124" w:id="6"/>
      <w:r>
        <w:rPr/>
        <w:t>-</w:t>
      </w:r>
      <w:r>
        <w:rPr>
          <w:spacing w:val="-4"/>
        </w:rPr>
        <w:t> </w:t>
      </w:r>
      <w:r>
        <w:rPr/>
        <w:t>Guia</w:t>
      </w:r>
      <w:r>
        <w:rPr>
          <w:spacing w:val="-3"/>
        </w:rPr>
        <w:t> </w:t>
      </w:r>
      <w:r>
        <w:rPr/>
        <w:t>Prático</w:t>
      </w:r>
      <w:r>
        <w:rPr>
          <w:spacing w:val="-3"/>
        </w:rPr>
        <w:t> </w:t>
      </w:r>
      <w:r>
        <w:rPr/>
        <w:t>da</w:t>
      </w:r>
      <w:r>
        <w:rPr>
          <w:spacing w:val="-1"/>
        </w:rPr>
        <w:t> </w:t>
      </w:r>
      <w:r>
        <w:rPr/>
        <w:t>EFD-</w:t>
      </w:r>
      <w:bookmarkEnd w:id="6"/>
      <w:r>
        <w:rPr>
          <w:spacing w:val="-2"/>
        </w:rPr>
        <w:t>ICMS/IPI.</w:t>
      </w:r>
    </w:p>
    <w:p>
      <w:pPr>
        <w:pStyle w:val="BodyText"/>
        <w:spacing w:before="10"/>
        <w:rPr>
          <w:b/>
          <w:sz w:val="23"/>
        </w:rPr>
      </w:pPr>
    </w:p>
    <w:p>
      <w:pPr>
        <w:pStyle w:val="ListParagraph"/>
        <w:numPr>
          <w:ilvl w:val="2"/>
          <w:numId w:val="6"/>
        </w:numPr>
        <w:tabs>
          <w:tab w:pos="669" w:val="left" w:leader="none"/>
        </w:tabs>
        <w:spacing w:line="240" w:lineRule="auto" w:before="1" w:after="0"/>
        <w:ind w:left="669" w:right="0" w:hanging="496"/>
        <w:jc w:val="both"/>
        <w:rPr>
          <w:b/>
          <w:sz w:val="22"/>
        </w:rPr>
      </w:pPr>
      <w:r>
        <w:rPr>
          <w:b/>
          <w:sz w:val="22"/>
        </w:rPr>
        <w:t>–</w:t>
      </w:r>
      <w:r>
        <w:rPr>
          <w:b/>
          <w:spacing w:val="-5"/>
          <w:sz w:val="22"/>
        </w:rPr>
        <w:t> </w:t>
      </w:r>
      <w:r>
        <w:rPr>
          <w:b/>
          <w:sz w:val="22"/>
        </w:rPr>
        <w:t>Onde</w:t>
      </w:r>
      <w:r>
        <w:rPr>
          <w:b/>
          <w:spacing w:val="-4"/>
          <w:sz w:val="22"/>
        </w:rPr>
        <w:t> </w:t>
      </w:r>
      <w:r>
        <w:rPr>
          <w:b/>
          <w:sz w:val="22"/>
        </w:rPr>
        <w:t>localizo</w:t>
      </w:r>
      <w:r>
        <w:rPr>
          <w:b/>
          <w:spacing w:val="-1"/>
          <w:sz w:val="22"/>
        </w:rPr>
        <w:t> </w:t>
      </w:r>
      <w:r>
        <w:rPr>
          <w:b/>
          <w:sz w:val="22"/>
        </w:rPr>
        <w:t>o</w:t>
      </w:r>
      <w:r>
        <w:rPr>
          <w:b/>
          <w:spacing w:val="-4"/>
          <w:sz w:val="22"/>
        </w:rPr>
        <w:t> </w:t>
      </w:r>
      <w:r>
        <w:rPr>
          <w:b/>
          <w:sz w:val="22"/>
        </w:rPr>
        <w:t>Guia</w:t>
      </w:r>
      <w:r>
        <w:rPr>
          <w:b/>
          <w:spacing w:val="-1"/>
          <w:sz w:val="22"/>
        </w:rPr>
        <w:t> </w:t>
      </w:r>
      <w:r>
        <w:rPr>
          <w:b/>
          <w:spacing w:val="-2"/>
          <w:sz w:val="22"/>
        </w:rPr>
        <w:t>Prático?</w:t>
      </w:r>
    </w:p>
    <w:p>
      <w:pPr>
        <w:spacing w:after="0" w:line="240" w:lineRule="auto"/>
        <w:jc w:val="both"/>
        <w:rPr>
          <w:sz w:val="22"/>
        </w:rPr>
        <w:sectPr>
          <w:headerReference w:type="default" r:id="rId12"/>
          <w:pgSz w:w="11910" w:h="16840"/>
          <w:pgMar w:header="729" w:footer="0" w:top="1260" w:bottom="280" w:left="960" w:right="980"/>
        </w:sectPr>
      </w:pPr>
    </w:p>
    <w:p>
      <w:pPr>
        <w:pStyle w:val="BodyText"/>
        <w:spacing w:before="8"/>
        <w:rPr>
          <w:b/>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13" name="Group 13"/>
                <wp:cNvGraphicFramePr>
                  <a:graphicFrameLocks/>
                </wp:cNvGraphicFramePr>
                <a:graphic>
                  <a:graphicData uri="http://schemas.microsoft.com/office/word/2010/wordprocessingGroup">
                    <wpg:wgp>
                      <wpg:cNvPr id="13" name="Group 13"/>
                      <wpg:cNvGrpSpPr/>
                      <wpg:grpSpPr>
                        <a:xfrm>
                          <a:off x="0" y="0"/>
                          <a:ext cx="6158230" cy="6350"/>
                          <a:chExt cx="6158230" cy="6350"/>
                        </a:xfrm>
                      </wpg:grpSpPr>
                      <wps:wsp>
                        <wps:cNvPr id="14" name="Graphic 14"/>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13" coordorigin="0,0" coordsize="9698,10">
                <v:rect style="position:absolute;left:0;top:0;width:9698;height:10" id="docshape14" filled="true" fillcolor="#000000" stroked="false">
                  <v:fill type="solid"/>
                </v:rect>
              </v:group>
            </w:pict>
          </mc:Fallback>
        </mc:AlternateContent>
      </w:r>
      <w:r>
        <w:rPr>
          <w:sz w:val="2"/>
        </w:rPr>
      </w:r>
    </w:p>
    <w:p>
      <w:pPr>
        <w:pStyle w:val="BodyText"/>
        <w:spacing w:line="242" w:lineRule="exact"/>
        <w:ind w:left="173"/>
      </w:pPr>
      <w:r>
        <w:rPr>
          <w:color w:val="000009"/>
        </w:rPr>
        <w:t>O</w:t>
      </w:r>
      <w:r>
        <w:rPr>
          <w:color w:val="000009"/>
          <w:spacing w:val="-6"/>
        </w:rPr>
        <w:t> </w:t>
      </w:r>
      <w:r>
        <w:rPr>
          <w:color w:val="000009"/>
        </w:rPr>
        <w:t>Guia</w:t>
      </w:r>
      <w:r>
        <w:rPr>
          <w:color w:val="000009"/>
          <w:spacing w:val="-3"/>
        </w:rPr>
        <w:t> </w:t>
      </w:r>
      <w:r>
        <w:rPr>
          <w:color w:val="000009"/>
        </w:rPr>
        <w:t>Prático</w:t>
      </w:r>
      <w:r>
        <w:rPr>
          <w:color w:val="000009"/>
          <w:spacing w:val="-3"/>
        </w:rPr>
        <w:t> </w:t>
      </w:r>
      <w:r>
        <w:rPr>
          <w:color w:val="000009"/>
        </w:rPr>
        <w:t>da</w:t>
      </w:r>
      <w:r>
        <w:rPr>
          <w:color w:val="000009"/>
          <w:spacing w:val="-3"/>
        </w:rPr>
        <w:t> </w:t>
      </w:r>
      <w:r>
        <w:rPr>
          <w:color w:val="000009"/>
        </w:rPr>
        <w:t>EFD-ICMS/IPI</w:t>
      </w:r>
      <w:r>
        <w:rPr>
          <w:color w:val="000009"/>
          <w:spacing w:val="-5"/>
        </w:rPr>
        <w:t> </w:t>
      </w:r>
      <w:r>
        <w:rPr>
          <w:color w:val="000009"/>
        </w:rPr>
        <w:t>está</w:t>
      </w:r>
      <w:r>
        <w:rPr>
          <w:color w:val="000009"/>
          <w:spacing w:val="-3"/>
        </w:rPr>
        <w:t> </w:t>
      </w:r>
      <w:r>
        <w:rPr>
          <w:color w:val="000009"/>
        </w:rPr>
        <w:t>disponível</w:t>
      </w:r>
      <w:r>
        <w:rPr>
          <w:color w:val="000009"/>
          <w:spacing w:val="-2"/>
        </w:rPr>
        <w:t> </w:t>
      </w:r>
      <w:r>
        <w:rPr>
          <w:color w:val="000009"/>
        </w:rPr>
        <w:t>em</w:t>
      </w:r>
      <w:r>
        <w:rPr>
          <w:color w:val="000009"/>
          <w:spacing w:val="-3"/>
        </w:rPr>
        <w:t> </w:t>
      </w:r>
      <w:hyperlink r:id="rId15">
        <w:r>
          <w:rPr>
            <w:color w:val="0462C1"/>
            <w:spacing w:val="-2"/>
            <w:u w:val="single" w:color="0462C1"/>
          </w:rPr>
          <w:t>http://sped.rfb.gov.br/pasta/show/1573</w:t>
        </w:r>
        <w:r>
          <w:rPr>
            <w:color w:val="000009"/>
            <w:spacing w:val="-2"/>
          </w:rPr>
          <w:t>.</w:t>
        </w:r>
      </w:hyperlink>
    </w:p>
    <w:p>
      <w:pPr>
        <w:pStyle w:val="BodyText"/>
        <w:spacing w:before="1"/>
        <w:rPr>
          <w:sz w:val="14"/>
        </w:rPr>
      </w:pPr>
    </w:p>
    <w:p>
      <w:pPr>
        <w:pStyle w:val="Heading1"/>
        <w:numPr>
          <w:ilvl w:val="2"/>
          <w:numId w:val="6"/>
        </w:numPr>
        <w:tabs>
          <w:tab w:pos="669" w:val="left" w:leader="none"/>
        </w:tabs>
        <w:spacing w:line="240" w:lineRule="auto" w:before="91" w:after="0"/>
        <w:ind w:left="669" w:right="0" w:hanging="496"/>
        <w:jc w:val="left"/>
      </w:pPr>
      <w:r>
        <w:rPr/>
        <w:t>-</w:t>
      </w:r>
      <w:r>
        <w:rPr>
          <w:spacing w:val="-2"/>
        </w:rPr>
        <w:t> </w:t>
      </w:r>
      <w:r>
        <w:rPr/>
        <w:t>Como</w:t>
      </w:r>
      <w:r>
        <w:rPr>
          <w:spacing w:val="-3"/>
        </w:rPr>
        <w:t> </w:t>
      </w:r>
      <w:r>
        <w:rPr/>
        <w:t>proceder</w:t>
      </w:r>
      <w:r>
        <w:rPr>
          <w:spacing w:val="-8"/>
        </w:rPr>
        <w:t> </w:t>
      </w:r>
      <w:r>
        <w:rPr/>
        <w:t>quando</w:t>
      </w:r>
      <w:r>
        <w:rPr>
          <w:spacing w:val="-3"/>
        </w:rPr>
        <w:t> </w:t>
      </w:r>
      <w:r>
        <w:rPr/>
        <w:t>não</w:t>
      </w:r>
      <w:r>
        <w:rPr>
          <w:spacing w:val="-3"/>
        </w:rPr>
        <w:t> </w:t>
      </w:r>
      <w:r>
        <w:rPr/>
        <w:t>consigo</w:t>
      </w:r>
      <w:r>
        <w:rPr>
          <w:spacing w:val="-2"/>
        </w:rPr>
        <w:t> </w:t>
      </w:r>
      <w:r>
        <w:rPr/>
        <w:t>baixar</w:t>
      </w:r>
      <w:r>
        <w:rPr>
          <w:spacing w:val="-8"/>
        </w:rPr>
        <w:t> </w:t>
      </w:r>
      <w:r>
        <w:rPr/>
        <w:t>o</w:t>
      </w:r>
      <w:r>
        <w:rPr>
          <w:spacing w:val="-6"/>
        </w:rPr>
        <w:t> </w:t>
      </w:r>
      <w:r>
        <w:rPr/>
        <w:t>Guia</w:t>
      </w:r>
      <w:r>
        <w:rPr>
          <w:spacing w:val="-4"/>
        </w:rPr>
        <w:t> </w:t>
      </w:r>
      <w:r>
        <w:rPr>
          <w:spacing w:val="-2"/>
        </w:rPr>
        <w:t>Prático?</w:t>
      </w:r>
    </w:p>
    <w:p>
      <w:pPr>
        <w:pStyle w:val="BodyText"/>
        <w:spacing w:before="1"/>
        <w:rPr>
          <w:b/>
          <w:sz w:val="24"/>
        </w:rPr>
      </w:pPr>
    </w:p>
    <w:p>
      <w:pPr>
        <w:pStyle w:val="BodyText"/>
        <w:spacing w:before="1"/>
        <w:ind w:left="173" w:right="149"/>
        <w:jc w:val="both"/>
      </w:pPr>
      <w:r>
        <w:rPr/>
        <w:t>Em caso de erro</w:t>
      </w:r>
      <w:r>
        <w:rPr>
          <w:spacing w:val="-3"/>
        </w:rPr>
        <w:t> </w:t>
      </w:r>
      <w:r>
        <w:rPr/>
        <w:t>no </w:t>
      </w:r>
      <w:r>
        <w:rPr>
          <w:i/>
        </w:rPr>
        <w:t>download </w:t>
      </w:r>
      <w:r>
        <w:rPr/>
        <w:t>do Guia Prático da</w:t>
      </w:r>
      <w:r>
        <w:rPr>
          <w:spacing w:val="-2"/>
        </w:rPr>
        <w:t> </w:t>
      </w:r>
      <w:r>
        <w:rPr/>
        <w:t>EFD-ICMS/IPI, principalmente</w:t>
      </w:r>
      <w:r>
        <w:rPr>
          <w:spacing w:val="-4"/>
        </w:rPr>
        <w:t> </w:t>
      </w:r>
      <w:r>
        <w:rPr/>
        <w:t>nos casos</w:t>
      </w:r>
      <w:r>
        <w:rPr>
          <w:spacing w:val="-2"/>
        </w:rPr>
        <w:t> </w:t>
      </w:r>
      <w:r>
        <w:rPr/>
        <w:t>em que é</w:t>
      </w:r>
      <w:r>
        <w:rPr>
          <w:spacing w:val="-2"/>
        </w:rPr>
        <w:t> </w:t>
      </w:r>
      <w:r>
        <w:rPr/>
        <w:t>exibida a seguinte mensagem: “a conexão com o servidor foi reconfigurada”, é necessário excluir os arquivos temporários da Internet, se o Guia já foi baixado anteriormente na máquina. Se o navegador for Internet Explorer: no Menu Ferramentas - Opções de Internet, na aba Geral, em Histórico de Navegação – Excluir, exclua os arquivos temporários e também em </w:t>
      </w:r>
      <w:r>
        <w:rPr>
          <w:i/>
        </w:rPr>
        <w:t>Cookies</w:t>
      </w:r>
      <w:r>
        <w:rPr/>
        <w:t>, – Excluir </w:t>
      </w:r>
      <w:r>
        <w:rPr>
          <w:i/>
        </w:rPr>
        <w:t>Cookies</w:t>
      </w:r>
      <w:r>
        <w:rPr/>
        <w:t>. Tente o </w:t>
      </w:r>
      <w:r>
        <w:rPr>
          <w:i/>
        </w:rPr>
        <w:t>download </w:t>
      </w:r>
      <w:r>
        <w:rPr/>
        <w:t>novamente.</w:t>
      </w:r>
    </w:p>
    <w:p>
      <w:pPr>
        <w:pStyle w:val="BodyText"/>
        <w:spacing w:before="11"/>
        <w:rPr>
          <w:sz w:val="23"/>
        </w:rPr>
      </w:pPr>
    </w:p>
    <w:p>
      <w:pPr>
        <w:pStyle w:val="Heading1"/>
        <w:numPr>
          <w:ilvl w:val="2"/>
          <w:numId w:val="6"/>
        </w:numPr>
        <w:tabs>
          <w:tab w:pos="669" w:val="left" w:leader="none"/>
        </w:tabs>
        <w:spacing w:line="240" w:lineRule="auto" w:before="0" w:after="0"/>
        <w:ind w:left="669" w:right="0" w:hanging="496"/>
        <w:jc w:val="left"/>
      </w:pPr>
      <w:r>
        <w:rPr/>
        <w:t>-</w:t>
      </w:r>
      <w:r>
        <w:rPr>
          <w:spacing w:val="-7"/>
        </w:rPr>
        <w:t> </w:t>
      </w:r>
      <w:r>
        <w:rPr/>
        <w:t>O</w:t>
      </w:r>
      <w:r>
        <w:rPr>
          <w:spacing w:val="-1"/>
        </w:rPr>
        <w:t> </w:t>
      </w:r>
      <w:r>
        <w:rPr/>
        <w:t>que</w:t>
      </w:r>
      <w:r>
        <w:rPr>
          <w:spacing w:val="-5"/>
        </w:rPr>
        <w:t> </w:t>
      </w:r>
      <w:r>
        <w:rPr/>
        <w:t>é</w:t>
      </w:r>
      <w:r>
        <w:rPr>
          <w:spacing w:val="-2"/>
        </w:rPr>
        <w:t> </w:t>
      </w:r>
      <w:r>
        <w:rPr/>
        <w:t>o</w:t>
      </w:r>
      <w:r>
        <w:rPr>
          <w:spacing w:val="-5"/>
        </w:rPr>
        <w:t> </w:t>
      </w:r>
      <w:r>
        <w:rPr/>
        <w:t>MD5,</w:t>
      </w:r>
      <w:r>
        <w:rPr>
          <w:spacing w:val="-2"/>
        </w:rPr>
        <w:t> </w:t>
      </w:r>
      <w:r>
        <w:rPr/>
        <w:t>relacionado</w:t>
      </w:r>
      <w:r>
        <w:rPr>
          <w:spacing w:val="-2"/>
        </w:rPr>
        <w:t> </w:t>
      </w:r>
      <w:r>
        <w:rPr/>
        <w:t>ao</w:t>
      </w:r>
      <w:r>
        <w:rPr>
          <w:spacing w:val="-6"/>
        </w:rPr>
        <w:t> </w:t>
      </w:r>
      <w:r>
        <w:rPr/>
        <w:t>Guia</w:t>
      </w:r>
      <w:r>
        <w:rPr>
          <w:spacing w:val="-2"/>
        </w:rPr>
        <w:t> </w:t>
      </w:r>
      <w:r>
        <w:rPr/>
        <w:t>Prático,</w:t>
      </w:r>
      <w:r>
        <w:rPr>
          <w:spacing w:val="-6"/>
        </w:rPr>
        <w:t> </w:t>
      </w:r>
      <w:r>
        <w:rPr/>
        <w:t>constante</w:t>
      </w:r>
      <w:r>
        <w:rPr>
          <w:spacing w:val="-2"/>
        </w:rPr>
        <w:t> </w:t>
      </w:r>
      <w:r>
        <w:rPr/>
        <w:t>do</w:t>
      </w:r>
      <w:r>
        <w:rPr>
          <w:spacing w:val="-14"/>
        </w:rPr>
        <w:t> </w:t>
      </w:r>
      <w:r>
        <w:rPr/>
        <w:t>Ato</w:t>
      </w:r>
      <w:r>
        <w:rPr>
          <w:spacing w:val="-2"/>
        </w:rPr>
        <w:t> </w:t>
      </w:r>
      <w:r>
        <w:rPr/>
        <w:t>Cotepe</w:t>
      </w:r>
      <w:r>
        <w:rPr>
          <w:spacing w:val="-4"/>
        </w:rPr>
        <w:t> </w:t>
      </w:r>
      <w:r>
        <w:rPr>
          <w:spacing w:val="-2"/>
        </w:rPr>
        <w:t>09/2008?</w:t>
      </w:r>
    </w:p>
    <w:p>
      <w:pPr>
        <w:pStyle w:val="BodyText"/>
        <w:spacing w:before="10"/>
        <w:rPr>
          <w:b/>
          <w:sz w:val="23"/>
        </w:rPr>
      </w:pPr>
    </w:p>
    <w:p>
      <w:pPr>
        <w:pStyle w:val="BodyText"/>
        <w:spacing w:before="1"/>
        <w:ind w:left="173"/>
        <w:jc w:val="both"/>
        <w:rPr>
          <w:i/>
        </w:rPr>
      </w:pPr>
      <w:r>
        <w:rPr>
          <w:color w:val="000009"/>
        </w:rPr>
        <w:t>O</w:t>
      </w:r>
      <w:r>
        <w:rPr>
          <w:color w:val="000009"/>
          <w:spacing w:val="-4"/>
        </w:rPr>
        <w:t> </w:t>
      </w:r>
      <w:r>
        <w:rPr>
          <w:color w:val="000009"/>
        </w:rPr>
        <w:t>MD5</w:t>
      </w:r>
      <w:r>
        <w:rPr>
          <w:color w:val="000009"/>
          <w:spacing w:val="-3"/>
        </w:rPr>
        <w:t> </w:t>
      </w:r>
      <w:r>
        <w:rPr>
          <w:color w:val="000009"/>
        </w:rPr>
        <w:t>(Message-Digest</w:t>
      </w:r>
      <w:r>
        <w:rPr>
          <w:color w:val="000009"/>
          <w:spacing w:val="-4"/>
        </w:rPr>
        <w:t> </w:t>
      </w:r>
      <w:r>
        <w:rPr>
          <w:color w:val="000009"/>
        </w:rPr>
        <w:t>algorithm</w:t>
      </w:r>
      <w:r>
        <w:rPr>
          <w:color w:val="000009"/>
          <w:spacing w:val="-2"/>
        </w:rPr>
        <w:t> </w:t>
      </w:r>
      <w:r>
        <w:rPr>
          <w:color w:val="000009"/>
        </w:rPr>
        <w:t>5)</w:t>
      </w:r>
      <w:r>
        <w:rPr>
          <w:color w:val="000009"/>
          <w:spacing w:val="-4"/>
        </w:rPr>
        <w:t> </w:t>
      </w:r>
      <w:r>
        <w:rPr>
          <w:color w:val="000009"/>
        </w:rPr>
        <w:t>é</w:t>
      </w:r>
      <w:r>
        <w:rPr>
          <w:color w:val="000009"/>
          <w:spacing w:val="-3"/>
        </w:rPr>
        <w:t> </w:t>
      </w:r>
      <w:r>
        <w:rPr>
          <w:color w:val="000009"/>
        </w:rPr>
        <w:t>um </w:t>
      </w:r>
      <w:hyperlink r:id="rId16">
        <w:r>
          <w:rPr/>
          <w:t>algoritmo</w:t>
        </w:r>
      </w:hyperlink>
      <w:r>
        <w:rPr>
          <w:spacing w:val="-5"/>
        </w:rPr>
        <w:t> </w:t>
      </w:r>
      <w:r>
        <w:rPr/>
        <w:t>de</w:t>
      </w:r>
      <w:r>
        <w:rPr>
          <w:spacing w:val="-2"/>
        </w:rPr>
        <w:t> </w:t>
      </w:r>
      <w:hyperlink r:id="rId17">
        <w:r>
          <w:rPr>
            <w:i/>
            <w:spacing w:val="-2"/>
          </w:rPr>
          <w:t>hash</w:t>
        </w:r>
      </w:hyperlink>
      <w:r>
        <w:rPr>
          <w:i/>
          <w:spacing w:val="-2"/>
        </w:rPr>
        <w:t>.</w:t>
      </w:r>
    </w:p>
    <w:p>
      <w:pPr>
        <w:pStyle w:val="BodyText"/>
        <w:spacing w:before="1"/>
        <w:ind w:left="173" w:right="151"/>
        <w:jc w:val="both"/>
      </w:pPr>
      <w:r>
        <w:rPr>
          <w:color w:val="000009"/>
        </w:rPr>
        <w:t>Significa que para um determinado arquivo, no caso o</w:t>
      </w:r>
      <w:r>
        <w:rPr>
          <w:color w:val="000009"/>
          <w:spacing w:val="-2"/>
        </w:rPr>
        <w:t> </w:t>
      </w:r>
      <w:r>
        <w:rPr>
          <w:color w:val="000009"/>
        </w:rPr>
        <w:t>Guia Prático da EFD ICMS-IPI, haverá um e somente um código MD5. Então se o contribuinte baixar o Guia Prático e gerar o MD5, este será o mesmo do Parágrafo Único do Art. 1º do Ato Cotepe 09/2008 (até 31/12/2018) e do Ato Cotepe 44/2018 (a partir de 01/01/2019), confirmando que aquele Guia é o disponibilizado pelo fisco. O MD5 pode ser gerado por diversos programas gratuitos disponíveis na internet.</w:t>
      </w:r>
    </w:p>
    <w:p>
      <w:pPr>
        <w:pStyle w:val="BodyText"/>
        <w:spacing w:before="11"/>
        <w:rPr>
          <w:sz w:val="21"/>
        </w:rPr>
      </w:pPr>
    </w:p>
    <w:p>
      <w:pPr>
        <w:pStyle w:val="Heading1"/>
        <w:numPr>
          <w:ilvl w:val="1"/>
          <w:numId w:val="6"/>
        </w:numPr>
        <w:tabs>
          <w:tab w:pos="504" w:val="left" w:leader="none"/>
        </w:tabs>
        <w:spacing w:line="240" w:lineRule="auto" w:before="0" w:after="0"/>
        <w:ind w:left="504" w:right="0" w:hanging="331"/>
        <w:jc w:val="left"/>
      </w:pPr>
      <w:bookmarkStart w:name="_TOC_250123" w:id="7"/>
      <w:r>
        <w:rPr/>
        <w:t>–</w:t>
      </w:r>
      <w:bookmarkEnd w:id="7"/>
      <w:r>
        <w:rPr>
          <w:spacing w:val="-2"/>
        </w:rPr>
        <w:t> Leiaute</w:t>
      </w:r>
    </w:p>
    <w:p>
      <w:pPr>
        <w:pStyle w:val="BodyText"/>
        <w:rPr>
          <w:b/>
        </w:rPr>
      </w:pPr>
    </w:p>
    <w:p>
      <w:pPr>
        <w:pStyle w:val="ListParagraph"/>
        <w:numPr>
          <w:ilvl w:val="2"/>
          <w:numId w:val="6"/>
        </w:numPr>
        <w:tabs>
          <w:tab w:pos="669" w:val="left" w:leader="none"/>
        </w:tabs>
        <w:spacing w:line="240" w:lineRule="auto" w:before="0" w:after="0"/>
        <w:ind w:left="669" w:right="0" w:hanging="496"/>
        <w:jc w:val="left"/>
        <w:rPr>
          <w:b/>
          <w:sz w:val="22"/>
        </w:rPr>
      </w:pPr>
      <w:r>
        <w:rPr>
          <w:b/>
          <w:sz w:val="22"/>
        </w:rPr>
        <w:t>-</w:t>
      </w:r>
      <w:r>
        <w:rPr>
          <w:b/>
          <w:spacing w:val="-6"/>
          <w:sz w:val="22"/>
        </w:rPr>
        <w:t> </w:t>
      </w:r>
      <w:r>
        <w:rPr>
          <w:b/>
          <w:sz w:val="22"/>
        </w:rPr>
        <w:t>Onde</w:t>
      </w:r>
      <w:r>
        <w:rPr>
          <w:b/>
          <w:spacing w:val="-4"/>
          <w:sz w:val="22"/>
        </w:rPr>
        <w:t> </w:t>
      </w:r>
      <w:r>
        <w:rPr>
          <w:b/>
          <w:sz w:val="22"/>
        </w:rPr>
        <w:t>se</w:t>
      </w:r>
      <w:r>
        <w:rPr>
          <w:b/>
          <w:spacing w:val="-2"/>
          <w:sz w:val="22"/>
        </w:rPr>
        <w:t> </w:t>
      </w:r>
      <w:r>
        <w:rPr>
          <w:b/>
          <w:sz w:val="22"/>
        </w:rPr>
        <w:t>encontra</w:t>
      </w:r>
      <w:r>
        <w:rPr>
          <w:b/>
          <w:spacing w:val="-2"/>
          <w:sz w:val="22"/>
        </w:rPr>
        <w:t> </w:t>
      </w:r>
      <w:r>
        <w:rPr>
          <w:b/>
          <w:sz w:val="22"/>
        </w:rPr>
        <w:t>o</w:t>
      </w:r>
      <w:r>
        <w:rPr>
          <w:b/>
          <w:spacing w:val="-3"/>
          <w:sz w:val="22"/>
        </w:rPr>
        <w:t> </w:t>
      </w:r>
      <w:r>
        <w:rPr>
          <w:b/>
          <w:sz w:val="22"/>
        </w:rPr>
        <w:t>leiaute</w:t>
      </w:r>
      <w:r>
        <w:rPr>
          <w:b/>
          <w:spacing w:val="-4"/>
          <w:sz w:val="22"/>
        </w:rPr>
        <w:t> </w:t>
      </w:r>
      <w:r>
        <w:rPr>
          <w:b/>
          <w:sz w:val="22"/>
        </w:rPr>
        <w:t>para</w:t>
      </w:r>
      <w:r>
        <w:rPr>
          <w:b/>
          <w:spacing w:val="-2"/>
          <w:sz w:val="22"/>
        </w:rPr>
        <w:t> </w:t>
      </w:r>
      <w:r>
        <w:rPr>
          <w:b/>
          <w:sz w:val="22"/>
        </w:rPr>
        <w:t>a</w:t>
      </w:r>
      <w:r>
        <w:rPr>
          <w:b/>
          <w:spacing w:val="-4"/>
          <w:sz w:val="22"/>
        </w:rPr>
        <w:t> </w:t>
      </w:r>
      <w:r>
        <w:rPr>
          <w:b/>
          <w:sz w:val="22"/>
        </w:rPr>
        <w:t>geração</w:t>
      </w:r>
      <w:r>
        <w:rPr>
          <w:b/>
          <w:spacing w:val="-2"/>
          <w:sz w:val="22"/>
        </w:rPr>
        <w:t> </w:t>
      </w:r>
      <w:r>
        <w:rPr>
          <w:b/>
          <w:sz w:val="22"/>
        </w:rPr>
        <w:t>do</w:t>
      </w:r>
      <w:r>
        <w:rPr>
          <w:b/>
          <w:spacing w:val="-5"/>
          <w:sz w:val="22"/>
        </w:rPr>
        <w:t> </w:t>
      </w:r>
      <w:r>
        <w:rPr>
          <w:b/>
          <w:sz w:val="22"/>
        </w:rPr>
        <w:t>arquivo</w:t>
      </w:r>
      <w:r>
        <w:rPr>
          <w:b/>
          <w:spacing w:val="-2"/>
          <w:sz w:val="22"/>
        </w:rPr>
        <w:t> </w:t>
      </w:r>
      <w:r>
        <w:rPr>
          <w:b/>
          <w:sz w:val="22"/>
        </w:rPr>
        <w:t>da</w:t>
      </w:r>
      <w:r>
        <w:rPr>
          <w:b/>
          <w:spacing w:val="-1"/>
          <w:sz w:val="22"/>
        </w:rPr>
        <w:t> </w:t>
      </w:r>
      <w:r>
        <w:rPr>
          <w:b/>
          <w:sz w:val="22"/>
        </w:rPr>
        <w:t>EFD-</w:t>
      </w:r>
      <w:r>
        <w:rPr>
          <w:b/>
          <w:spacing w:val="-2"/>
          <w:sz w:val="22"/>
        </w:rPr>
        <w:t>ICMS/IPI?</w:t>
      </w:r>
    </w:p>
    <w:p>
      <w:pPr>
        <w:pStyle w:val="BodyText"/>
        <w:spacing w:before="1"/>
        <w:rPr>
          <w:b/>
        </w:rPr>
      </w:pPr>
    </w:p>
    <w:p>
      <w:pPr>
        <w:pStyle w:val="BodyText"/>
        <w:ind w:left="173" w:right="151" w:firstLine="720"/>
        <w:jc w:val="both"/>
      </w:pPr>
      <w:r>
        <w:rPr>
          <w:color w:val="000009"/>
        </w:rPr>
        <w:t>O leiaute para geração do arquivo da EFD-ICMS/IPI está previsto no</w:t>
      </w:r>
      <w:r>
        <w:rPr>
          <w:color w:val="000009"/>
          <w:spacing w:val="-9"/>
        </w:rPr>
        <w:t> </w:t>
      </w:r>
      <w:r>
        <w:rPr>
          <w:color w:val="000009"/>
        </w:rPr>
        <w:t>Anexo Único do</w:t>
      </w:r>
      <w:r>
        <w:rPr>
          <w:color w:val="000009"/>
          <w:spacing w:val="-9"/>
        </w:rPr>
        <w:t> </w:t>
      </w:r>
      <w:r>
        <w:rPr>
          <w:color w:val="000009"/>
        </w:rPr>
        <w:t>Ato COTEPE 09/08</w:t>
      </w:r>
      <w:r>
        <w:rPr>
          <w:color w:val="000009"/>
          <w:spacing w:val="-1"/>
        </w:rPr>
        <w:t> </w:t>
      </w:r>
      <w:r>
        <w:rPr>
          <w:color w:val="000009"/>
        </w:rPr>
        <w:t>e</w:t>
      </w:r>
      <w:r>
        <w:rPr>
          <w:color w:val="000009"/>
          <w:spacing w:val="-1"/>
        </w:rPr>
        <w:t> </w:t>
      </w:r>
      <w:r>
        <w:rPr>
          <w:color w:val="000009"/>
        </w:rPr>
        <w:t>alterações</w:t>
      </w:r>
      <w:r>
        <w:rPr>
          <w:color w:val="000009"/>
          <w:spacing w:val="-1"/>
        </w:rPr>
        <w:t> </w:t>
      </w:r>
      <w:r>
        <w:rPr>
          <w:color w:val="000009"/>
        </w:rPr>
        <w:t>até</w:t>
      </w:r>
      <w:r>
        <w:rPr>
          <w:color w:val="000009"/>
          <w:spacing w:val="-1"/>
        </w:rPr>
        <w:t> </w:t>
      </w:r>
      <w:r>
        <w:rPr>
          <w:color w:val="000009"/>
        </w:rPr>
        <w:t>31/12/2018.</w:t>
      </w:r>
      <w:r>
        <w:rPr>
          <w:color w:val="000009"/>
          <w:spacing w:val="-13"/>
        </w:rPr>
        <w:t> </w:t>
      </w:r>
      <w:r>
        <w:rPr>
          <w:color w:val="000009"/>
        </w:rPr>
        <w:t>A</w:t>
      </w:r>
      <w:r>
        <w:rPr>
          <w:color w:val="000009"/>
          <w:spacing w:val="-14"/>
        </w:rPr>
        <w:t> </w:t>
      </w:r>
      <w:r>
        <w:rPr>
          <w:color w:val="000009"/>
        </w:rPr>
        <w:t>partir</w:t>
      </w:r>
      <w:r>
        <w:rPr>
          <w:color w:val="000009"/>
          <w:spacing w:val="-1"/>
        </w:rPr>
        <w:t> </w:t>
      </w:r>
      <w:r>
        <w:rPr>
          <w:color w:val="000009"/>
        </w:rPr>
        <w:t>de</w:t>
      </w:r>
      <w:r>
        <w:rPr>
          <w:color w:val="000009"/>
          <w:spacing w:val="-1"/>
        </w:rPr>
        <w:t> </w:t>
      </w:r>
      <w:r>
        <w:rPr>
          <w:color w:val="000009"/>
        </w:rPr>
        <w:t>01/01/2019,</w:t>
      </w:r>
      <w:r>
        <w:rPr>
          <w:color w:val="000009"/>
          <w:spacing w:val="-1"/>
        </w:rPr>
        <w:t> </w:t>
      </w:r>
      <w:r>
        <w:rPr>
          <w:color w:val="000009"/>
        </w:rPr>
        <w:t>o</w:t>
      </w:r>
      <w:r>
        <w:rPr>
          <w:color w:val="000009"/>
          <w:spacing w:val="-1"/>
        </w:rPr>
        <w:t> </w:t>
      </w:r>
      <w:r>
        <w:rPr>
          <w:color w:val="000009"/>
        </w:rPr>
        <w:t>leiaute</w:t>
      </w:r>
      <w:r>
        <w:rPr>
          <w:color w:val="000009"/>
          <w:spacing w:val="-1"/>
        </w:rPr>
        <w:t> </w:t>
      </w:r>
      <w:r>
        <w:rPr>
          <w:color w:val="000009"/>
        </w:rPr>
        <w:t>está</w:t>
      </w:r>
      <w:r>
        <w:rPr>
          <w:color w:val="000009"/>
          <w:spacing w:val="-1"/>
        </w:rPr>
        <w:t> </w:t>
      </w:r>
      <w:r>
        <w:rPr>
          <w:color w:val="000009"/>
        </w:rPr>
        <w:t>definido</w:t>
      </w:r>
      <w:r>
        <w:rPr>
          <w:color w:val="000009"/>
          <w:spacing w:val="-1"/>
        </w:rPr>
        <w:t> </w:t>
      </w:r>
      <w:r>
        <w:rPr>
          <w:color w:val="000009"/>
        </w:rPr>
        <w:t>na</w:t>
      </w:r>
      <w:r>
        <w:rPr>
          <w:color w:val="000009"/>
          <w:spacing w:val="-1"/>
        </w:rPr>
        <w:t> </w:t>
      </w:r>
      <w:r>
        <w:rPr>
          <w:color w:val="000009"/>
        </w:rPr>
        <w:t>Nota</w:t>
      </w:r>
      <w:r>
        <w:rPr>
          <w:color w:val="000009"/>
          <w:spacing w:val="-3"/>
        </w:rPr>
        <w:t> </w:t>
      </w:r>
      <w:r>
        <w:rPr>
          <w:color w:val="000009"/>
        </w:rPr>
        <w:t>Técnica</w:t>
      </w:r>
      <w:r>
        <w:rPr>
          <w:color w:val="000009"/>
          <w:spacing w:val="-1"/>
        </w:rPr>
        <w:t> </w:t>
      </w:r>
      <w:r>
        <w:rPr>
          <w:color w:val="000009"/>
        </w:rPr>
        <w:t>prevista</w:t>
      </w:r>
      <w:r>
        <w:rPr>
          <w:color w:val="000009"/>
          <w:spacing w:val="-1"/>
        </w:rPr>
        <w:t> </w:t>
      </w:r>
      <w:r>
        <w:rPr>
          <w:color w:val="000009"/>
        </w:rPr>
        <w:t>no Ato Cotepe 44/2018.</w:t>
      </w:r>
    </w:p>
    <w:p>
      <w:pPr>
        <w:pStyle w:val="BodyText"/>
        <w:spacing w:before="11"/>
        <w:rPr>
          <w:sz w:val="23"/>
        </w:rPr>
      </w:pPr>
    </w:p>
    <w:p>
      <w:pPr>
        <w:pStyle w:val="Heading1"/>
        <w:numPr>
          <w:ilvl w:val="2"/>
          <w:numId w:val="6"/>
        </w:numPr>
        <w:tabs>
          <w:tab w:pos="669" w:val="left" w:leader="none"/>
        </w:tabs>
        <w:spacing w:line="240" w:lineRule="auto" w:before="0" w:after="0"/>
        <w:ind w:left="669" w:right="0" w:hanging="496"/>
        <w:jc w:val="left"/>
      </w:pPr>
      <w:r>
        <w:rPr/>
        <w:t>-</w:t>
      </w:r>
      <w:r>
        <w:rPr>
          <w:spacing w:val="-4"/>
        </w:rPr>
        <w:t> </w:t>
      </w:r>
      <w:r>
        <w:rPr/>
        <w:t>Como</w:t>
      </w:r>
      <w:r>
        <w:rPr>
          <w:spacing w:val="-3"/>
        </w:rPr>
        <w:t> </w:t>
      </w:r>
      <w:r>
        <w:rPr/>
        <w:t>obter</w:t>
      </w:r>
      <w:r>
        <w:rPr>
          <w:spacing w:val="-6"/>
        </w:rPr>
        <w:t> </w:t>
      </w:r>
      <w:r>
        <w:rPr/>
        <w:t>a</w:t>
      </w:r>
      <w:r>
        <w:rPr>
          <w:spacing w:val="-6"/>
        </w:rPr>
        <w:t> </w:t>
      </w:r>
      <w:r>
        <w:rPr/>
        <w:t>versão</w:t>
      </w:r>
      <w:r>
        <w:rPr>
          <w:spacing w:val="-2"/>
        </w:rPr>
        <w:t> </w:t>
      </w:r>
      <w:r>
        <w:rPr/>
        <w:t>correta</w:t>
      </w:r>
      <w:r>
        <w:rPr>
          <w:spacing w:val="-3"/>
        </w:rPr>
        <w:t> </w:t>
      </w:r>
      <w:r>
        <w:rPr/>
        <w:t>de</w:t>
      </w:r>
      <w:r>
        <w:rPr>
          <w:spacing w:val="-3"/>
        </w:rPr>
        <w:t> </w:t>
      </w:r>
      <w:r>
        <w:rPr/>
        <w:t>leiaute</w:t>
      </w:r>
      <w:r>
        <w:rPr>
          <w:spacing w:val="-2"/>
        </w:rPr>
        <w:t> </w:t>
      </w:r>
      <w:r>
        <w:rPr/>
        <w:t>para</w:t>
      </w:r>
      <w:r>
        <w:rPr>
          <w:spacing w:val="-6"/>
        </w:rPr>
        <w:t> </w:t>
      </w:r>
      <w:r>
        <w:rPr/>
        <w:t>a</w:t>
      </w:r>
      <w:r>
        <w:rPr>
          <w:spacing w:val="-2"/>
        </w:rPr>
        <w:t> </w:t>
      </w:r>
      <w:r>
        <w:rPr/>
        <w:t>EFD-</w:t>
      </w:r>
      <w:r>
        <w:rPr>
          <w:spacing w:val="-2"/>
        </w:rPr>
        <w:t>ICMS/IPI?</w:t>
      </w:r>
    </w:p>
    <w:p>
      <w:pPr>
        <w:pStyle w:val="BodyText"/>
        <w:spacing w:before="1"/>
        <w:rPr>
          <w:b/>
        </w:rPr>
      </w:pPr>
    </w:p>
    <w:p>
      <w:pPr>
        <w:pStyle w:val="BodyText"/>
        <w:ind w:left="173" w:right="158"/>
        <w:jc w:val="both"/>
      </w:pPr>
      <w:r>
        <w:rPr>
          <w:color w:val="000009"/>
        </w:rPr>
        <w:t>A</w:t>
      </w:r>
      <w:r>
        <w:rPr>
          <w:color w:val="000009"/>
          <w:spacing w:val="-7"/>
        </w:rPr>
        <w:t> </w:t>
      </w:r>
      <w:r>
        <w:rPr>
          <w:color w:val="000009"/>
        </w:rPr>
        <w:t>versão do leiaute vigente a partir de janeiro de 2009 é a estabelecida pelo</w:t>
      </w:r>
      <w:r>
        <w:rPr>
          <w:color w:val="000009"/>
          <w:spacing w:val="-6"/>
        </w:rPr>
        <w:t> </w:t>
      </w:r>
      <w:r>
        <w:rPr>
          <w:color w:val="000009"/>
        </w:rPr>
        <w:t>Ato COTEPE/ICMS nº 09/08, e suas alterações e, a partir de 01/01/2019, pelo Ato Cotepe 44/2018. Ver a tabela de versões no endereço: </w:t>
      </w:r>
      <w:hyperlink r:id="rId18">
        <w:r>
          <w:rPr>
            <w:color w:val="0462C1"/>
            <w:spacing w:val="-2"/>
            <w:u w:val="single" w:color="0462C1"/>
          </w:rPr>
          <w:t>http://sped.rfb.gov.br/pagina/show/1578</w:t>
        </w:r>
      </w:hyperlink>
    </w:p>
    <w:p>
      <w:pPr>
        <w:pStyle w:val="BodyText"/>
        <w:spacing w:before="10"/>
        <w:rPr>
          <w:sz w:val="13"/>
        </w:rPr>
      </w:pPr>
    </w:p>
    <w:p>
      <w:pPr>
        <w:pStyle w:val="Heading1"/>
        <w:numPr>
          <w:ilvl w:val="2"/>
          <w:numId w:val="6"/>
        </w:numPr>
        <w:tabs>
          <w:tab w:pos="669" w:val="left" w:leader="none"/>
        </w:tabs>
        <w:spacing w:line="240" w:lineRule="auto" w:before="92" w:after="0"/>
        <w:ind w:left="669" w:right="0" w:hanging="496"/>
        <w:jc w:val="left"/>
      </w:pPr>
      <w:r>
        <w:rPr/>
        <w:t>-</w:t>
      </w:r>
      <w:r>
        <w:rPr>
          <w:spacing w:val="-7"/>
        </w:rPr>
        <w:t> </w:t>
      </w:r>
      <w:r>
        <w:rPr/>
        <w:t>O</w:t>
      </w:r>
      <w:r>
        <w:rPr>
          <w:spacing w:val="-1"/>
        </w:rPr>
        <w:t> </w:t>
      </w:r>
      <w:r>
        <w:rPr/>
        <w:t>que</w:t>
      </w:r>
      <w:r>
        <w:rPr>
          <w:spacing w:val="-5"/>
        </w:rPr>
        <w:t> </w:t>
      </w:r>
      <w:r>
        <w:rPr/>
        <w:t>significa</w:t>
      </w:r>
      <w:r>
        <w:rPr>
          <w:spacing w:val="-2"/>
        </w:rPr>
        <w:t> </w:t>
      </w:r>
      <w:r>
        <w:rPr/>
        <w:t>dizer</w:t>
      </w:r>
      <w:r>
        <w:rPr>
          <w:spacing w:val="-7"/>
        </w:rPr>
        <w:t> </w:t>
      </w:r>
      <w:r>
        <w:rPr/>
        <w:t>que</w:t>
      </w:r>
      <w:r>
        <w:rPr>
          <w:spacing w:val="-2"/>
        </w:rPr>
        <w:t> </w:t>
      </w:r>
      <w:r>
        <w:rPr/>
        <w:t>o</w:t>
      </w:r>
      <w:r>
        <w:rPr>
          <w:spacing w:val="-3"/>
        </w:rPr>
        <w:t> </w:t>
      </w:r>
      <w:r>
        <w:rPr/>
        <w:t>arquivo</w:t>
      </w:r>
      <w:r>
        <w:rPr>
          <w:spacing w:val="-2"/>
        </w:rPr>
        <w:t> </w:t>
      </w:r>
      <w:r>
        <w:rPr/>
        <w:t>da</w:t>
      </w:r>
      <w:r>
        <w:rPr>
          <w:spacing w:val="-3"/>
        </w:rPr>
        <w:t> </w:t>
      </w:r>
      <w:r>
        <w:rPr/>
        <w:t>EFD-ICMS/IPI</w:t>
      </w:r>
      <w:r>
        <w:rPr>
          <w:spacing w:val="-2"/>
        </w:rPr>
        <w:t> </w:t>
      </w:r>
      <w:r>
        <w:rPr/>
        <w:t>é</w:t>
      </w:r>
      <w:r>
        <w:rPr>
          <w:spacing w:val="-2"/>
        </w:rPr>
        <w:t> hierárquico?</w:t>
      </w:r>
    </w:p>
    <w:p>
      <w:pPr>
        <w:pStyle w:val="BodyText"/>
        <w:rPr>
          <w:b/>
        </w:rPr>
      </w:pPr>
    </w:p>
    <w:p>
      <w:pPr>
        <w:pStyle w:val="BodyText"/>
        <w:ind w:left="173" w:right="151"/>
        <w:jc w:val="both"/>
      </w:pPr>
      <w:r>
        <w:rPr>
          <w:color w:val="000009"/>
        </w:rPr>
        <w:t>Significa que os registros filhos devem ser lançados logo após o registro pai. Como exemplo, havendo mais de um registro C100, após o primeiro, todos os seus filhos devem ser informados, e só então o próximo registro C100 deve ser informado. Para mais detalhes, ver Seção I, do Capítulo 2 do Guia Prático da EFD- </w:t>
      </w:r>
      <w:r>
        <w:rPr>
          <w:color w:val="000009"/>
          <w:spacing w:val="-2"/>
        </w:rPr>
        <w:t>ICMS/IPI.</w:t>
      </w:r>
    </w:p>
    <w:p>
      <w:pPr>
        <w:pStyle w:val="BodyText"/>
      </w:pPr>
    </w:p>
    <w:p>
      <w:pPr>
        <w:pStyle w:val="Heading1"/>
        <w:numPr>
          <w:ilvl w:val="2"/>
          <w:numId w:val="6"/>
        </w:numPr>
        <w:tabs>
          <w:tab w:pos="669" w:val="left" w:leader="none"/>
        </w:tabs>
        <w:spacing w:line="240" w:lineRule="auto" w:before="0" w:after="0"/>
        <w:ind w:left="669" w:right="0" w:hanging="496"/>
        <w:jc w:val="left"/>
      </w:pPr>
      <w:r>
        <w:rPr/>
        <w:t>-</w:t>
      </w:r>
      <w:r>
        <w:rPr>
          <w:spacing w:val="-2"/>
        </w:rPr>
        <w:t> </w:t>
      </w:r>
      <w:r>
        <w:rPr/>
        <w:t>Como</w:t>
      </w:r>
      <w:r>
        <w:rPr>
          <w:spacing w:val="-5"/>
        </w:rPr>
        <w:t> </w:t>
      </w:r>
      <w:r>
        <w:rPr/>
        <w:t>lançar</w:t>
      </w:r>
      <w:r>
        <w:rPr>
          <w:spacing w:val="-10"/>
        </w:rPr>
        <w:t> </w:t>
      </w:r>
      <w:r>
        <w:rPr/>
        <w:t>vários</w:t>
      </w:r>
      <w:r>
        <w:rPr>
          <w:spacing w:val="-2"/>
        </w:rPr>
        <w:t> </w:t>
      </w:r>
      <w:r>
        <w:rPr/>
        <w:t>documentos</w:t>
      </w:r>
      <w:r>
        <w:rPr>
          <w:spacing w:val="-3"/>
        </w:rPr>
        <w:t> </w:t>
      </w:r>
      <w:r>
        <w:rPr/>
        <w:t>do</w:t>
      </w:r>
      <w:r>
        <w:rPr>
          <w:spacing w:val="-4"/>
        </w:rPr>
        <w:t> </w:t>
      </w:r>
      <w:r>
        <w:rPr/>
        <w:t>mesmo</w:t>
      </w:r>
      <w:r>
        <w:rPr>
          <w:spacing w:val="-5"/>
        </w:rPr>
        <w:t> </w:t>
      </w:r>
      <w:r>
        <w:rPr>
          <w:spacing w:val="-2"/>
        </w:rPr>
        <w:t>tipo?</w:t>
      </w:r>
    </w:p>
    <w:p>
      <w:pPr>
        <w:pStyle w:val="BodyText"/>
        <w:spacing w:before="1"/>
        <w:rPr>
          <w:b/>
        </w:rPr>
      </w:pPr>
    </w:p>
    <w:p>
      <w:pPr>
        <w:pStyle w:val="BodyText"/>
        <w:ind w:left="173" w:right="156"/>
        <w:jc w:val="both"/>
      </w:pPr>
      <w:r>
        <w:rPr>
          <w:color w:val="000009"/>
        </w:rPr>
        <w:t>O arquivo é hierárquico. Sendo assim, devem ser prestadas todas as informações do primeiro documento, antes de iniciar o próximo documento. Como exemplo, para vários documentos fiscais modelo 1, devem ser apresentados:</w:t>
      </w:r>
      <w:r>
        <w:rPr>
          <w:color w:val="000009"/>
          <w:spacing w:val="51"/>
        </w:rPr>
        <w:t> </w:t>
      </w:r>
      <w:r>
        <w:rPr>
          <w:color w:val="000009"/>
        </w:rPr>
        <w:t>o</w:t>
      </w:r>
      <w:r>
        <w:rPr>
          <w:color w:val="000009"/>
          <w:spacing w:val="49"/>
        </w:rPr>
        <w:t> </w:t>
      </w:r>
      <w:r>
        <w:rPr>
          <w:color w:val="000009"/>
        </w:rPr>
        <w:t>registro</w:t>
      </w:r>
      <w:r>
        <w:rPr>
          <w:color w:val="000009"/>
          <w:spacing w:val="52"/>
        </w:rPr>
        <w:t> </w:t>
      </w:r>
      <w:r>
        <w:rPr>
          <w:color w:val="000009"/>
        </w:rPr>
        <w:t>C100</w:t>
      </w:r>
      <w:r>
        <w:rPr>
          <w:color w:val="000009"/>
          <w:spacing w:val="52"/>
        </w:rPr>
        <w:t> </w:t>
      </w:r>
      <w:r>
        <w:rPr>
          <w:color w:val="000009"/>
        </w:rPr>
        <w:t>e</w:t>
      </w:r>
      <w:r>
        <w:rPr>
          <w:color w:val="000009"/>
          <w:spacing w:val="50"/>
        </w:rPr>
        <w:t> </w:t>
      </w:r>
      <w:r>
        <w:rPr>
          <w:color w:val="000009"/>
        </w:rPr>
        <w:t>seus</w:t>
      </w:r>
      <w:r>
        <w:rPr>
          <w:color w:val="000009"/>
          <w:spacing w:val="50"/>
        </w:rPr>
        <w:t> </w:t>
      </w:r>
      <w:r>
        <w:rPr>
          <w:color w:val="000009"/>
        </w:rPr>
        <w:t>registros</w:t>
      </w:r>
      <w:r>
        <w:rPr>
          <w:color w:val="000009"/>
          <w:spacing w:val="50"/>
        </w:rPr>
        <w:t> </w:t>
      </w:r>
      <w:r>
        <w:rPr>
          <w:color w:val="000009"/>
        </w:rPr>
        <w:t>filhos,</w:t>
      </w:r>
      <w:r>
        <w:rPr>
          <w:color w:val="000009"/>
          <w:spacing w:val="53"/>
        </w:rPr>
        <w:t> </w:t>
      </w:r>
      <w:r>
        <w:rPr>
          <w:color w:val="000009"/>
        </w:rPr>
        <w:t>para</w:t>
      </w:r>
      <w:r>
        <w:rPr>
          <w:color w:val="000009"/>
          <w:spacing w:val="50"/>
        </w:rPr>
        <w:t> </w:t>
      </w:r>
      <w:r>
        <w:rPr>
          <w:color w:val="000009"/>
        </w:rPr>
        <w:t>só</w:t>
      </w:r>
      <w:r>
        <w:rPr>
          <w:color w:val="000009"/>
          <w:spacing w:val="52"/>
        </w:rPr>
        <w:t> </w:t>
      </w:r>
      <w:r>
        <w:rPr>
          <w:color w:val="000009"/>
        </w:rPr>
        <w:t>depois</w:t>
      </w:r>
      <w:r>
        <w:rPr>
          <w:color w:val="000009"/>
          <w:spacing w:val="52"/>
        </w:rPr>
        <w:t> </w:t>
      </w:r>
      <w:r>
        <w:rPr>
          <w:color w:val="000009"/>
        </w:rPr>
        <w:t>lançar</w:t>
      </w:r>
      <w:r>
        <w:rPr>
          <w:color w:val="000009"/>
          <w:spacing w:val="50"/>
        </w:rPr>
        <w:t> </w:t>
      </w:r>
      <w:r>
        <w:rPr>
          <w:color w:val="000009"/>
        </w:rPr>
        <w:t>o</w:t>
      </w:r>
      <w:r>
        <w:rPr>
          <w:color w:val="000009"/>
          <w:spacing w:val="52"/>
        </w:rPr>
        <w:t> </w:t>
      </w:r>
      <w:r>
        <w:rPr>
          <w:color w:val="000009"/>
        </w:rPr>
        <w:t>próximo</w:t>
      </w:r>
      <w:r>
        <w:rPr>
          <w:color w:val="000009"/>
          <w:spacing w:val="49"/>
        </w:rPr>
        <w:t> </w:t>
      </w:r>
      <w:r>
        <w:rPr>
          <w:color w:val="000009"/>
        </w:rPr>
        <w:t>registro</w:t>
      </w:r>
      <w:r>
        <w:rPr>
          <w:color w:val="000009"/>
          <w:spacing w:val="53"/>
        </w:rPr>
        <w:t> </w:t>
      </w:r>
      <w:r>
        <w:rPr>
          <w:color w:val="000009"/>
          <w:spacing w:val="-2"/>
        </w:rPr>
        <w:t>C100.</w:t>
      </w:r>
    </w:p>
    <w:p>
      <w:pPr>
        <w:pStyle w:val="BodyText"/>
        <w:spacing w:before="11"/>
        <w:rPr>
          <w:sz w:val="23"/>
        </w:rPr>
      </w:pPr>
    </w:p>
    <w:p>
      <w:pPr>
        <w:pStyle w:val="Heading1"/>
        <w:numPr>
          <w:ilvl w:val="2"/>
          <w:numId w:val="6"/>
        </w:numPr>
        <w:tabs>
          <w:tab w:pos="669" w:val="left" w:leader="none"/>
        </w:tabs>
        <w:spacing w:line="240" w:lineRule="auto" w:before="0" w:after="0"/>
        <w:ind w:left="669" w:right="0" w:hanging="496"/>
        <w:jc w:val="left"/>
      </w:pPr>
      <w:r>
        <w:rPr/>
        <w:t>-</w:t>
      </w:r>
      <w:r>
        <w:rPr>
          <w:spacing w:val="-7"/>
        </w:rPr>
        <w:t> </w:t>
      </w:r>
      <w:r>
        <w:rPr/>
        <w:t>Onde</w:t>
      </w:r>
      <w:r>
        <w:rPr>
          <w:spacing w:val="-6"/>
        </w:rPr>
        <w:t> </w:t>
      </w:r>
      <w:r>
        <w:rPr/>
        <w:t>encontro</w:t>
      </w:r>
      <w:r>
        <w:rPr>
          <w:spacing w:val="-4"/>
        </w:rPr>
        <w:t> </w:t>
      </w:r>
      <w:r>
        <w:rPr/>
        <w:t>o</w:t>
      </w:r>
      <w:r>
        <w:rPr>
          <w:spacing w:val="-4"/>
        </w:rPr>
        <w:t> </w:t>
      </w:r>
      <w:r>
        <w:rPr/>
        <w:t>arquivo</w:t>
      </w:r>
      <w:r>
        <w:rPr>
          <w:spacing w:val="-8"/>
        </w:rPr>
        <w:t> </w:t>
      </w:r>
      <w:r>
        <w:rPr/>
        <w:t>modelo</w:t>
      </w:r>
      <w:r>
        <w:rPr>
          <w:spacing w:val="-4"/>
        </w:rPr>
        <w:t> </w:t>
      </w:r>
      <w:r>
        <w:rPr/>
        <w:t>“txt”</w:t>
      </w:r>
      <w:r>
        <w:rPr>
          <w:spacing w:val="-4"/>
        </w:rPr>
        <w:t> </w:t>
      </w:r>
      <w:r>
        <w:rPr/>
        <w:t>da</w:t>
      </w:r>
      <w:r>
        <w:rPr>
          <w:spacing w:val="-4"/>
        </w:rPr>
        <w:t> </w:t>
      </w:r>
      <w:r>
        <w:rPr/>
        <w:t>EFD-</w:t>
      </w:r>
      <w:r>
        <w:rPr>
          <w:spacing w:val="-2"/>
        </w:rPr>
        <w:t>ICMS/IPI?</w:t>
      </w:r>
    </w:p>
    <w:p>
      <w:pPr>
        <w:pStyle w:val="BodyText"/>
        <w:rPr>
          <w:b/>
        </w:rPr>
      </w:pPr>
    </w:p>
    <w:p>
      <w:pPr>
        <w:pStyle w:val="BodyText"/>
        <w:spacing w:before="1"/>
        <w:ind w:left="173" w:right="151"/>
        <w:jc w:val="both"/>
      </w:pPr>
      <w:r>
        <w:rPr>
          <w:color w:val="000009"/>
        </w:rPr>
        <w:t>Não há exemplos de arquivos. Para compreender a EFD-ICMS/IPI, além de ler o Guia Prático </w:t>
      </w:r>
      <w:hyperlink r:id="rId15">
        <w:r>
          <w:rPr>
            <w:color w:val="000009"/>
          </w:rPr>
          <w:t>http://sped.rfb.gov.br/pasta/show/1573,</w:t>
        </w:r>
      </w:hyperlink>
      <w:r>
        <w:rPr>
          <w:color w:val="000009"/>
        </w:rPr>
        <w:t> é possível digitar uma EFD-ICMS/IPI no PVA para estudar como o sistema se comporta. Exportar o arquivo “txt” e abri-lo para verificar as hierarquias dos registros, ordem correta dos blocos e outros.</w:t>
      </w:r>
    </w:p>
    <w:p>
      <w:pPr>
        <w:pStyle w:val="BodyText"/>
        <w:spacing w:before="11"/>
        <w:rPr>
          <w:sz w:val="21"/>
        </w:rPr>
      </w:pPr>
    </w:p>
    <w:p>
      <w:pPr>
        <w:pStyle w:val="Heading1"/>
        <w:numPr>
          <w:ilvl w:val="2"/>
          <w:numId w:val="6"/>
        </w:numPr>
        <w:tabs>
          <w:tab w:pos="669" w:val="left" w:leader="none"/>
        </w:tabs>
        <w:spacing w:line="240" w:lineRule="auto" w:before="0" w:after="0"/>
        <w:ind w:left="669" w:right="0" w:hanging="496"/>
        <w:jc w:val="left"/>
      </w:pPr>
      <w:r>
        <w:rPr/>
        <w:t>-</w:t>
      </w:r>
      <w:r>
        <w:rPr>
          <w:spacing w:val="-8"/>
        </w:rPr>
        <w:t> </w:t>
      </w:r>
      <w:r>
        <w:rPr/>
        <w:t>Qual</w:t>
      </w:r>
      <w:r>
        <w:rPr>
          <w:spacing w:val="-2"/>
        </w:rPr>
        <w:t> </w:t>
      </w:r>
      <w:r>
        <w:rPr/>
        <w:t>o</w:t>
      </w:r>
      <w:r>
        <w:rPr>
          <w:spacing w:val="-3"/>
        </w:rPr>
        <w:t> </w:t>
      </w:r>
      <w:r>
        <w:rPr/>
        <w:t>tamanho</w:t>
      </w:r>
      <w:r>
        <w:rPr>
          <w:spacing w:val="-4"/>
        </w:rPr>
        <w:t> </w:t>
      </w:r>
      <w:r>
        <w:rPr/>
        <w:t>máximo</w:t>
      </w:r>
      <w:r>
        <w:rPr>
          <w:spacing w:val="-3"/>
        </w:rPr>
        <w:t> </w:t>
      </w:r>
      <w:r>
        <w:rPr/>
        <w:t>para</w:t>
      </w:r>
      <w:r>
        <w:rPr>
          <w:spacing w:val="-6"/>
        </w:rPr>
        <w:t> </w:t>
      </w:r>
      <w:r>
        <w:rPr/>
        <w:t>campos</w:t>
      </w:r>
      <w:r>
        <w:rPr>
          <w:spacing w:val="-4"/>
        </w:rPr>
        <w:t> </w:t>
      </w:r>
      <w:r>
        <w:rPr/>
        <w:t>alfanuméricos</w:t>
      </w:r>
      <w:r>
        <w:rPr>
          <w:spacing w:val="-3"/>
        </w:rPr>
        <w:t> </w:t>
      </w:r>
      <w:r>
        <w:rPr/>
        <w:t>sem</w:t>
      </w:r>
      <w:r>
        <w:rPr>
          <w:spacing w:val="-5"/>
        </w:rPr>
        <w:t> </w:t>
      </w:r>
      <w:r>
        <w:rPr/>
        <w:t>indicação</w:t>
      </w:r>
      <w:r>
        <w:rPr>
          <w:spacing w:val="-5"/>
        </w:rPr>
        <w:t> </w:t>
      </w:r>
      <w:r>
        <w:rPr>
          <w:spacing w:val="-2"/>
        </w:rPr>
        <w:t>expressa?</w:t>
      </w:r>
    </w:p>
    <w:p>
      <w:pPr>
        <w:spacing w:after="0" w:line="240" w:lineRule="auto"/>
        <w:jc w:val="left"/>
        <w:sectPr>
          <w:pgSz w:w="11910" w:h="16840"/>
          <w:pgMar w:header="729" w:footer="0" w:top="1260" w:bottom="280" w:left="960" w:right="980"/>
        </w:sectPr>
      </w:pPr>
    </w:p>
    <w:p>
      <w:pPr>
        <w:pStyle w:val="BodyText"/>
        <w:spacing w:before="8"/>
        <w:rPr>
          <w:b/>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15" name="Group 15"/>
                <wp:cNvGraphicFramePr>
                  <a:graphicFrameLocks/>
                </wp:cNvGraphicFramePr>
                <a:graphic>
                  <a:graphicData uri="http://schemas.microsoft.com/office/word/2010/wordprocessingGroup">
                    <wpg:wgp>
                      <wpg:cNvPr id="15" name="Group 15"/>
                      <wpg:cNvGrpSpPr/>
                      <wpg:grpSpPr>
                        <a:xfrm>
                          <a:off x="0" y="0"/>
                          <a:ext cx="6158230" cy="6350"/>
                          <a:chExt cx="6158230" cy="6350"/>
                        </a:xfrm>
                      </wpg:grpSpPr>
                      <wps:wsp>
                        <wps:cNvPr id="16" name="Graphic 16"/>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15" coordorigin="0,0" coordsize="9698,10">
                <v:rect style="position:absolute;left:0;top:0;width:9698;height:10" id="docshape16" filled="true" fillcolor="#000000" stroked="false">
                  <v:fill type="solid"/>
                </v:rect>
              </v:group>
            </w:pict>
          </mc:Fallback>
        </mc:AlternateContent>
      </w:r>
      <w:r>
        <w:rPr>
          <w:sz w:val="2"/>
        </w:rPr>
      </w:r>
    </w:p>
    <w:p>
      <w:pPr>
        <w:pStyle w:val="BodyText"/>
        <w:ind w:left="173" w:right="153"/>
        <w:jc w:val="both"/>
      </w:pPr>
      <w:r>
        <w:rPr>
          <w:color w:val="000009"/>
        </w:rPr>
        <w:t>Todos os campos alfanuméricos terão tamanho máximo de 255 caracteres, exceto se houver indicação distinta, conforme item 2.2.3 do Manual de Orientação anexo ao Ato Cotepe ICMS 09/08. A partir de 01/01/2019, ver a Nota Técnica (Ato Cotepe 44/18), no endereço: </w:t>
      </w:r>
      <w:hyperlink r:id="rId14">
        <w:r>
          <w:rPr>
            <w:color w:val="0462C1"/>
            <w:spacing w:val="-2"/>
            <w:u w:val="single" w:color="0462C1"/>
          </w:rPr>
          <w:t>http://sped.rfb.gov.br/pastalegislacao/show/518</w:t>
        </w:r>
      </w:hyperlink>
    </w:p>
    <w:p>
      <w:pPr>
        <w:pStyle w:val="BodyText"/>
        <w:ind w:left="173"/>
        <w:jc w:val="both"/>
      </w:pPr>
      <w:r>
        <w:rPr>
          <w:color w:val="000009"/>
        </w:rPr>
        <w:t>A</w:t>
      </w:r>
      <w:r>
        <w:rPr>
          <w:color w:val="000009"/>
          <w:spacing w:val="-16"/>
        </w:rPr>
        <w:t> </w:t>
      </w:r>
      <w:r>
        <w:rPr>
          <w:color w:val="000009"/>
        </w:rPr>
        <w:t>indicação</w:t>
      </w:r>
      <w:r>
        <w:rPr>
          <w:color w:val="000009"/>
          <w:spacing w:val="-2"/>
        </w:rPr>
        <w:t> </w:t>
      </w:r>
      <w:r>
        <w:rPr>
          <w:color w:val="000009"/>
        </w:rPr>
        <w:t>"-"</w:t>
      </w:r>
      <w:r>
        <w:rPr>
          <w:color w:val="000009"/>
          <w:spacing w:val="-4"/>
        </w:rPr>
        <w:t> </w:t>
      </w:r>
      <w:r>
        <w:rPr>
          <w:color w:val="000009"/>
        </w:rPr>
        <w:t>após</w:t>
      </w:r>
      <w:r>
        <w:rPr>
          <w:color w:val="000009"/>
          <w:spacing w:val="-4"/>
        </w:rPr>
        <w:t> </w:t>
      </w:r>
      <w:r>
        <w:rPr>
          <w:color w:val="000009"/>
        </w:rPr>
        <w:t>um</w:t>
      </w:r>
      <w:r>
        <w:rPr>
          <w:color w:val="000009"/>
          <w:spacing w:val="-3"/>
        </w:rPr>
        <w:t> </w:t>
      </w:r>
      <w:r>
        <w:rPr>
          <w:color w:val="000009"/>
        </w:rPr>
        <w:t>campo</w:t>
      </w:r>
      <w:r>
        <w:rPr>
          <w:color w:val="000009"/>
          <w:spacing w:val="-5"/>
        </w:rPr>
        <w:t> </w:t>
      </w:r>
      <w:r>
        <w:rPr>
          <w:color w:val="000009"/>
        </w:rPr>
        <w:t>(C)</w:t>
      </w:r>
      <w:r>
        <w:rPr>
          <w:color w:val="000009"/>
          <w:spacing w:val="-1"/>
        </w:rPr>
        <w:t> </w:t>
      </w:r>
      <w:r>
        <w:rPr>
          <w:color w:val="000009"/>
        </w:rPr>
        <w:t>representa</w:t>
      </w:r>
      <w:r>
        <w:rPr>
          <w:color w:val="000009"/>
          <w:spacing w:val="-4"/>
        </w:rPr>
        <w:t> </w:t>
      </w:r>
      <w:r>
        <w:rPr>
          <w:color w:val="000009"/>
        </w:rPr>
        <w:t>que</w:t>
      </w:r>
      <w:r>
        <w:rPr>
          <w:color w:val="000009"/>
          <w:spacing w:val="-1"/>
        </w:rPr>
        <w:t> </w:t>
      </w:r>
      <w:r>
        <w:rPr>
          <w:color w:val="000009"/>
        </w:rPr>
        <w:t>seu</w:t>
      </w:r>
      <w:r>
        <w:rPr>
          <w:color w:val="000009"/>
          <w:spacing w:val="-4"/>
        </w:rPr>
        <w:t> </w:t>
      </w:r>
      <w:r>
        <w:rPr>
          <w:color w:val="000009"/>
        </w:rPr>
        <w:t>tamanho</w:t>
      </w:r>
      <w:r>
        <w:rPr>
          <w:color w:val="000009"/>
          <w:spacing w:val="-4"/>
        </w:rPr>
        <w:t> </w:t>
      </w:r>
      <w:r>
        <w:rPr>
          <w:color w:val="000009"/>
        </w:rPr>
        <w:t>máximo</w:t>
      </w:r>
      <w:r>
        <w:rPr>
          <w:color w:val="000009"/>
          <w:spacing w:val="-1"/>
        </w:rPr>
        <w:t> </w:t>
      </w:r>
      <w:r>
        <w:rPr>
          <w:color w:val="000009"/>
        </w:rPr>
        <w:t>é</w:t>
      </w:r>
      <w:r>
        <w:rPr>
          <w:color w:val="000009"/>
          <w:spacing w:val="-4"/>
        </w:rPr>
        <w:t> </w:t>
      </w:r>
      <w:r>
        <w:rPr>
          <w:color w:val="000009"/>
        </w:rPr>
        <w:t>255</w:t>
      </w:r>
      <w:r>
        <w:rPr>
          <w:color w:val="000009"/>
          <w:spacing w:val="-1"/>
        </w:rPr>
        <w:t> </w:t>
      </w:r>
      <w:r>
        <w:rPr>
          <w:color w:val="000009"/>
          <w:spacing w:val="-2"/>
        </w:rPr>
        <w:t>caracteres.</w:t>
      </w:r>
    </w:p>
    <w:p>
      <w:pPr>
        <w:pStyle w:val="BodyText"/>
        <w:rPr>
          <w:sz w:val="20"/>
        </w:rPr>
      </w:pPr>
    </w:p>
    <w:p>
      <w:pPr>
        <w:pStyle w:val="Heading1"/>
        <w:numPr>
          <w:ilvl w:val="2"/>
          <w:numId w:val="6"/>
        </w:numPr>
        <w:tabs>
          <w:tab w:pos="772" w:val="left" w:leader="none"/>
        </w:tabs>
        <w:spacing w:line="240" w:lineRule="auto" w:before="1" w:after="0"/>
        <w:ind w:left="173" w:right="154" w:firstLine="0"/>
        <w:jc w:val="both"/>
      </w:pPr>
      <w:r>
        <w:rPr/>
        <w:t>- Como registrar as informações complementares que excedam o tamanho do campo TXT_COMPL</w:t>
      </w:r>
      <w:r>
        <w:rPr>
          <w:spacing w:val="40"/>
        </w:rPr>
        <w:t> </w:t>
      </w:r>
      <w:r>
        <w:rPr/>
        <w:t>do registro C110?</w:t>
      </w:r>
    </w:p>
    <w:p>
      <w:pPr>
        <w:pStyle w:val="BodyText"/>
        <w:spacing w:before="118"/>
        <w:ind w:left="173"/>
        <w:jc w:val="both"/>
      </w:pPr>
      <w:r>
        <w:rPr>
          <w:color w:val="000009"/>
        </w:rPr>
        <w:t>Podem</w:t>
      </w:r>
      <w:r>
        <w:rPr>
          <w:color w:val="000009"/>
          <w:spacing w:val="-9"/>
        </w:rPr>
        <w:t> </w:t>
      </w:r>
      <w:r>
        <w:rPr>
          <w:color w:val="000009"/>
        </w:rPr>
        <w:t>ser</w:t>
      </w:r>
      <w:r>
        <w:rPr>
          <w:color w:val="000009"/>
          <w:spacing w:val="-5"/>
        </w:rPr>
        <w:t> </w:t>
      </w:r>
      <w:r>
        <w:rPr>
          <w:color w:val="000009"/>
        </w:rPr>
        <w:t>informados</w:t>
      </w:r>
      <w:r>
        <w:rPr>
          <w:color w:val="000009"/>
          <w:spacing w:val="-6"/>
        </w:rPr>
        <w:t> </w:t>
      </w:r>
      <w:r>
        <w:rPr>
          <w:color w:val="000009"/>
        </w:rPr>
        <w:t>tantos</w:t>
      </w:r>
      <w:r>
        <w:rPr>
          <w:color w:val="000009"/>
          <w:spacing w:val="-5"/>
        </w:rPr>
        <w:t> </w:t>
      </w:r>
      <w:r>
        <w:rPr>
          <w:color w:val="000009"/>
        </w:rPr>
        <w:t>registros</w:t>
      </w:r>
      <w:r>
        <w:rPr>
          <w:color w:val="000009"/>
          <w:spacing w:val="-4"/>
        </w:rPr>
        <w:t> </w:t>
      </w:r>
      <w:r>
        <w:rPr>
          <w:color w:val="000009"/>
        </w:rPr>
        <w:t>C110</w:t>
      </w:r>
      <w:r>
        <w:rPr>
          <w:color w:val="000009"/>
          <w:spacing w:val="-5"/>
        </w:rPr>
        <w:t> </w:t>
      </w:r>
      <w:r>
        <w:rPr>
          <w:color w:val="000009"/>
        </w:rPr>
        <w:t>quantos</w:t>
      </w:r>
      <w:r>
        <w:rPr>
          <w:color w:val="000009"/>
          <w:spacing w:val="-5"/>
        </w:rPr>
        <w:t> </w:t>
      </w:r>
      <w:r>
        <w:rPr>
          <w:color w:val="000009"/>
        </w:rPr>
        <w:t>forem</w:t>
      </w:r>
      <w:r>
        <w:rPr>
          <w:color w:val="000009"/>
          <w:spacing w:val="-3"/>
        </w:rPr>
        <w:t> </w:t>
      </w:r>
      <w:r>
        <w:rPr>
          <w:color w:val="000009"/>
          <w:spacing w:val="-2"/>
        </w:rPr>
        <w:t>necessários.</w:t>
      </w:r>
    </w:p>
    <w:p>
      <w:pPr>
        <w:pStyle w:val="BodyText"/>
        <w:spacing w:before="1"/>
        <w:rPr>
          <w:sz w:val="20"/>
        </w:rPr>
      </w:pPr>
    </w:p>
    <w:p>
      <w:pPr>
        <w:pStyle w:val="Heading1"/>
        <w:numPr>
          <w:ilvl w:val="1"/>
          <w:numId w:val="6"/>
        </w:numPr>
        <w:tabs>
          <w:tab w:pos="581" w:val="left" w:leader="none"/>
        </w:tabs>
        <w:spacing w:line="240" w:lineRule="auto" w:before="1" w:after="0"/>
        <w:ind w:left="581" w:right="0" w:hanging="408"/>
        <w:jc w:val="both"/>
      </w:pPr>
      <w:bookmarkStart w:name="_TOC_250122" w:id="8"/>
      <w:r>
        <w:rPr/>
        <w:t>-</w:t>
      </w:r>
      <w:r>
        <w:rPr>
          <w:spacing w:val="61"/>
        </w:rPr>
        <w:t> </w:t>
      </w:r>
      <w:r>
        <w:rPr/>
        <w:t>Aquisição</w:t>
      </w:r>
      <w:r>
        <w:rPr>
          <w:spacing w:val="73"/>
        </w:rPr>
        <w:t> </w:t>
      </w:r>
      <w:r>
        <w:rPr/>
        <w:t>de</w:t>
      </w:r>
      <w:r>
        <w:rPr>
          <w:spacing w:val="70"/>
        </w:rPr>
        <w:t> </w:t>
      </w:r>
      <w:r>
        <w:rPr/>
        <w:t>mercadorias</w:t>
      </w:r>
      <w:r>
        <w:rPr>
          <w:spacing w:val="73"/>
        </w:rPr>
        <w:t> </w:t>
      </w:r>
      <w:r>
        <w:rPr/>
        <w:t>fornecidas</w:t>
      </w:r>
      <w:r>
        <w:rPr>
          <w:spacing w:val="73"/>
        </w:rPr>
        <w:t> </w:t>
      </w:r>
      <w:r>
        <w:rPr/>
        <w:t>por</w:t>
      </w:r>
      <w:r>
        <w:rPr>
          <w:spacing w:val="65"/>
        </w:rPr>
        <w:t> </w:t>
      </w:r>
      <w:r>
        <w:rPr/>
        <w:t>contribuintes</w:t>
      </w:r>
      <w:r>
        <w:rPr>
          <w:spacing w:val="73"/>
        </w:rPr>
        <w:t> </w:t>
      </w:r>
      <w:r>
        <w:rPr/>
        <w:t>optantes</w:t>
      </w:r>
      <w:r>
        <w:rPr>
          <w:spacing w:val="70"/>
        </w:rPr>
        <w:t> </w:t>
      </w:r>
      <w:r>
        <w:rPr/>
        <w:t>pelo</w:t>
      </w:r>
      <w:r>
        <w:rPr>
          <w:spacing w:val="72"/>
        </w:rPr>
        <w:t> </w:t>
      </w:r>
      <w:r>
        <w:rPr/>
        <w:t>SIMPLES</w:t>
      </w:r>
      <w:r>
        <w:rPr>
          <w:spacing w:val="72"/>
        </w:rPr>
        <w:t> </w:t>
      </w:r>
      <w:bookmarkEnd w:id="8"/>
      <w:r>
        <w:rPr>
          <w:spacing w:val="-2"/>
        </w:rPr>
        <w:t>Nacional</w:t>
      </w:r>
    </w:p>
    <w:p>
      <w:pPr>
        <w:pStyle w:val="BodyText"/>
        <w:spacing w:before="8"/>
        <w:rPr>
          <w:b/>
          <w:sz w:val="20"/>
        </w:rPr>
      </w:pPr>
    </w:p>
    <w:p>
      <w:pPr>
        <w:pStyle w:val="ListParagraph"/>
        <w:numPr>
          <w:ilvl w:val="2"/>
          <w:numId w:val="6"/>
        </w:numPr>
        <w:tabs>
          <w:tab w:pos="700" w:val="left" w:leader="none"/>
        </w:tabs>
        <w:spacing w:line="242" w:lineRule="auto" w:before="1" w:after="0"/>
        <w:ind w:left="173" w:right="152" w:firstLine="0"/>
        <w:jc w:val="both"/>
        <w:rPr>
          <w:b/>
          <w:sz w:val="22"/>
        </w:rPr>
      </w:pPr>
      <w:r>
        <w:rPr>
          <w:b/>
          <w:sz w:val="22"/>
        </w:rPr>
        <w:t>- Como proceder ao registro de crédito de ICMS na aquisição de mercadorias fornecidas por contribuintes optantes pelo SIMPLES Nacional, que não destacam ICMS na nota fiscal, mas que geram direito ao crédito?</w:t>
      </w:r>
    </w:p>
    <w:p>
      <w:pPr>
        <w:pStyle w:val="BodyText"/>
        <w:spacing w:before="112"/>
        <w:ind w:left="173" w:right="149"/>
      </w:pPr>
      <w:r>
        <w:rPr>
          <w:color w:val="000009"/>
        </w:rPr>
        <w:t>Caso</w:t>
      </w:r>
      <w:r>
        <w:rPr>
          <w:color w:val="000009"/>
          <w:spacing w:val="27"/>
        </w:rPr>
        <w:t> </w:t>
      </w:r>
      <w:r>
        <w:rPr>
          <w:color w:val="000009"/>
        </w:rPr>
        <w:t>o</w:t>
      </w:r>
      <w:r>
        <w:rPr>
          <w:color w:val="000009"/>
          <w:spacing w:val="27"/>
        </w:rPr>
        <w:t> </w:t>
      </w:r>
      <w:r>
        <w:rPr>
          <w:color w:val="000009"/>
        </w:rPr>
        <w:t>contribuinte</w:t>
      </w:r>
      <w:r>
        <w:rPr>
          <w:color w:val="000009"/>
          <w:spacing w:val="28"/>
        </w:rPr>
        <w:t> </w:t>
      </w:r>
      <w:r>
        <w:rPr>
          <w:color w:val="000009"/>
        </w:rPr>
        <w:t>tenha</w:t>
      </w:r>
      <w:r>
        <w:rPr>
          <w:color w:val="000009"/>
          <w:spacing w:val="25"/>
        </w:rPr>
        <w:t> </w:t>
      </w:r>
      <w:r>
        <w:rPr>
          <w:color w:val="000009"/>
        </w:rPr>
        <w:t>direito</w:t>
      </w:r>
      <w:r>
        <w:rPr>
          <w:color w:val="000009"/>
          <w:spacing w:val="27"/>
        </w:rPr>
        <w:t> </w:t>
      </w:r>
      <w:r>
        <w:rPr>
          <w:color w:val="000009"/>
        </w:rPr>
        <w:t>a</w:t>
      </w:r>
      <w:r>
        <w:rPr>
          <w:color w:val="000009"/>
          <w:spacing w:val="28"/>
        </w:rPr>
        <w:t> </w:t>
      </w:r>
      <w:r>
        <w:rPr>
          <w:color w:val="000009"/>
        </w:rPr>
        <w:t>crédito</w:t>
      </w:r>
      <w:r>
        <w:rPr>
          <w:color w:val="000009"/>
          <w:spacing w:val="27"/>
        </w:rPr>
        <w:t> </w:t>
      </w:r>
      <w:r>
        <w:rPr>
          <w:color w:val="000009"/>
        </w:rPr>
        <w:t>de</w:t>
      </w:r>
      <w:r>
        <w:rPr>
          <w:color w:val="000009"/>
          <w:spacing w:val="28"/>
        </w:rPr>
        <w:t> </w:t>
      </w:r>
      <w:r>
        <w:rPr>
          <w:color w:val="000009"/>
        </w:rPr>
        <w:t>ICMS,</w:t>
      </w:r>
      <w:r>
        <w:rPr>
          <w:color w:val="000009"/>
          <w:spacing w:val="25"/>
        </w:rPr>
        <w:t> </w:t>
      </w:r>
      <w:r>
        <w:rPr>
          <w:color w:val="000009"/>
        </w:rPr>
        <w:t>o</w:t>
      </w:r>
      <w:r>
        <w:rPr>
          <w:color w:val="000009"/>
          <w:spacing w:val="27"/>
        </w:rPr>
        <w:t> </w:t>
      </w:r>
      <w:r>
        <w:rPr>
          <w:color w:val="000009"/>
        </w:rPr>
        <w:t>valor</w:t>
      </w:r>
      <w:r>
        <w:rPr>
          <w:color w:val="000009"/>
          <w:spacing w:val="28"/>
        </w:rPr>
        <w:t> </w:t>
      </w:r>
      <w:r>
        <w:rPr>
          <w:color w:val="000009"/>
        </w:rPr>
        <w:t>deste</w:t>
      </w:r>
      <w:r>
        <w:rPr>
          <w:color w:val="000009"/>
          <w:spacing w:val="28"/>
        </w:rPr>
        <w:t> </w:t>
      </w:r>
      <w:r>
        <w:rPr>
          <w:color w:val="000009"/>
        </w:rPr>
        <w:t>deve</w:t>
      </w:r>
      <w:r>
        <w:rPr>
          <w:color w:val="000009"/>
          <w:spacing w:val="28"/>
        </w:rPr>
        <w:t> </w:t>
      </w:r>
      <w:r>
        <w:rPr>
          <w:color w:val="000009"/>
        </w:rPr>
        <w:t>ser</w:t>
      </w:r>
      <w:r>
        <w:rPr>
          <w:color w:val="000009"/>
          <w:spacing w:val="28"/>
        </w:rPr>
        <w:t> </w:t>
      </w:r>
      <w:r>
        <w:rPr>
          <w:color w:val="000009"/>
        </w:rPr>
        <w:t>informado,</w:t>
      </w:r>
      <w:r>
        <w:rPr>
          <w:color w:val="000009"/>
          <w:spacing w:val="28"/>
        </w:rPr>
        <w:t> </w:t>
      </w:r>
      <w:r>
        <w:rPr>
          <w:color w:val="000009"/>
        </w:rPr>
        <w:t>de</w:t>
      </w:r>
      <w:r>
        <w:rPr>
          <w:color w:val="000009"/>
          <w:spacing w:val="28"/>
        </w:rPr>
        <w:t> </w:t>
      </w:r>
      <w:r>
        <w:rPr>
          <w:color w:val="000009"/>
        </w:rPr>
        <w:t>acordo</w:t>
      </w:r>
      <w:r>
        <w:rPr>
          <w:color w:val="000009"/>
          <w:spacing w:val="27"/>
        </w:rPr>
        <w:t> </w:t>
      </w:r>
      <w:r>
        <w:rPr>
          <w:color w:val="000009"/>
        </w:rPr>
        <w:t>com</w:t>
      </w:r>
      <w:r>
        <w:rPr>
          <w:color w:val="000009"/>
          <w:spacing w:val="28"/>
        </w:rPr>
        <w:t> </w:t>
      </w:r>
      <w:r>
        <w:rPr>
          <w:color w:val="000009"/>
        </w:rPr>
        <w:t>a legislação de cada unidade federada:</w:t>
      </w:r>
    </w:p>
    <w:p>
      <w:pPr>
        <w:pStyle w:val="ListParagraph"/>
        <w:numPr>
          <w:ilvl w:val="3"/>
          <w:numId w:val="6"/>
        </w:numPr>
        <w:tabs>
          <w:tab w:pos="299" w:val="left" w:leader="none"/>
        </w:tabs>
        <w:spacing w:line="252" w:lineRule="exact" w:before="0" w:after="0"/>
        <w:ind w:left="299" w:right="0" w:hanging="126"/>
        <w:jc w:val="left"/>
        <w:rPr>
          <w:sz w:val="22"/>
        </w:rPr>
      </w:pPr>
      <w:r>
        <w:rPr>
          <w:color w:val="000009"/>
          <w:sz w:val="22"/>
        </w:rPr>
        <w:t>via</w:t>
      </w:r>
      <w:r>
        <w:rPr>
          <w:color w:val="000009"/>
          <w:spacing w:val="-3"/>
          <w:sz w:val="22"/>
        </w:rPr>
        <w:t> </w:t>
      </w:r>
      <w:r>
        <w:rPr>
          <w:color w:val="000009"/>
          <w:sz w:val="22"/>
        </w:rPr>
        <w:t>ajuste</w:t>
      </w:r>
      <w:r>
        <w:rPr>
          <w:color w:val="000009"/>
          <w:spacing w:val="-3"/>
          <w:sz w:val="22"/>
        </w:rPr>
        <w:t> </w:t>
      </w:r>
      <w:r>
        <w:rPr>
          <w:color w:val="000009"/>
          <w:sz w:val="22"/>
        </w:rPr>
        <w:t>de</w:t>
      </w:r>
      <w:r>
        <w:rPr>
          <w:color w:val="000009"/>
          <w:spacing w:val="-4"/>
          <w:sz w:val="22"/>
        </w:rPr>
        <w:t> </w:t>
      </w:r>
      <w:r>
        <w:rPr>
          <w:color w:val="000009"/>
          <w:sz w:val="22"/>
        </w:rPr>
        <w:t>documento</w:t>
      </w:r>
      <w:r>
        <w:rPr>
          <w:color w:val="000009"/>
          <w:spacing w:val="-6"/>
          <w:sz w:val="22"/>
        </w:rPr>
        <w:t> </w:t>
      </w:r>
      <w:r>
        <w:rPr>
          <w:color w:val="000009"/>
          <w:sz w:val="22"/>
        </w:rPr>
        <w:t>fiscal</w:t>
      </w:r>
      <w:r>
        <w:rPr>
          <w:color w:val="000009"/>
          <w:spacing w:val="-3"/>
          <w:sz w:val="22"/>
        </w:rPr>
        <w:t> </w:t>
      </w:r>
      <w:r>
        <w:rPr>
          <w:color w:val="000009"/>
          <w:sz w:val="22"/>
        </w:rPr>
        <w:t>(registro</w:t>
      </w:r>
      <w:r>
        <w:rPr>
          <w:color w:val="000009"/>
          <w:spacing w:val="-3"/>
          <w:sz w:val="22"/>
        </w:rPr>
        <w:t> </w:t>
      </w:r>
      <w:r>
        <w:rPr>
          <w:color w:val="000009"/>
          <w:sz w:val="22"/>
        </w:rPr>
        <w:t>C197)</w:t>
      </w:r>
      <w:r>
        <w:rPr>
          <w:color w:val="000009"/>
          <w:spacing w:val="-2"/>
          <w:sz w:val="22"/>
        </w:rPr>
        <w:t> </w:t>
      </w:r>
      <w:r>
        <w:rPr>
          <w:color w:val="000009"/>
          <w:spacing w:val="-5"/>
          <w:sz w:val="22"/>
        </w:rPr>
        <w:t>ou;</w:t>
      </w:r>
    </w:p>
    <w:p>
      <w:pPr>
        <w:pStyle w:val="ListParagraph"/>
        <w:numPr>
          <w:ilvl w:val="3"/>
          <w:numId w:val="6"/>
        </w:numPr>
        <w:tabs>
          <w:tab w:pos="299" w:val="left" w:leader="none"/>
        </w:tabs>
        <w:spacing w:line="252" w:lineRule="exact" w:before="0" w:after="0"/>
        <w:ind w:left="299" w:right="0" w:hanging="126"/>
        <w:jc w:val="left"/>
        <w:rPr>
          <w:sz w:val="22"/>
        </w:rPr>
      </w:pPr>
      <w:r>
        <w:rPr>
          <w:color w:val="000009"/>
          <w:sz w:val="22"/>
        </w:rPr>
        <w:t>via</w:t>
      </w:r>
      <w:r>
        <w:rPr>
          <w:color w:val="000009"/>
          <w:spacing w:val="-6"/>
          <w:sz w:val="22"/>
        </w:rPr>
        <w:t> </w:t>
      </w:r>
      <w:r>
        <w:rPr>
          <w:color w:val="000009"/>
          <w:sz w:val="22"/>
        </w:rPr>
        <w:t>ajuste</w:t>
      </w:r>
      <w:r>
        <w:rPr>
          <w:color w:val="000009"/>
          <w:spacing w:val="-6"/>
          <w:sz w:val="22"/>
        </w:rPr>
        <w:t> </w:t>
      </w:r>
      <w:r>
        <w:rPr>
          <w:color w:val="000009"/>
          <w:sz w:val="22"/>
        </w:rPr>
        <w:t>de</w:t>
      </w:r>
      <w:r>
        <w:rPr>
          <w:color w:val="000009"/>
          <w:spacing w:val="-7"/>
          <w:sz w:val="22"/>
        </w:rPr>
        <w:t> </w:t>
      </w:r>
      <w:r>
        <w:rPr>
          <w:color w:val="000009"/>
          <w:sz w:val="22"/>
        </w:rPr>
        <w:t>apuração</w:t>
      </w:r>
      <w:r>
        <w:rPr>
          <w:color w:val="000009"/>
          <w:spacing w:val="-6"/>
          <w:sz w:val="22"/>
        </w:rPr>
        <w:t> </w:t>
      </w:r>
      <w:r>
        <w:rPr>
          <w:color w:val="000009"/>
          <w:sz w:val="22"/>
        </w:rPr>
        <w:t>(registro</w:t>
      </w:r>
      <w:r>
        <w:rPr>
          <w:color w:val="000009"/>
          <w:spacing w:val="-6"/>
          <w:sz w:val="22"/>
        </w:rPr>
        <w:t> </w:t>
      </w:r>
      <w:r>
        <w:rPr>
          <w:color w:val="000009"/>
          <w:sz w:val="22"/>
        </w:rPr>
        <w:t>E111)</w:t>
      </w:r>
      <w:r>
        <w:rPr>
          <w:color w:val="000009"/>
          <w:spacing w:val="-5"/>
          <w:sz w:val="22"/>
        </w:rPr>
        <w:t> ou;</w:t>
      </w:r>
    </w:p>
    <w:p>
      <w:pPr>
        <w:pStyle w:val="ListParagraph"/>
        <w:numPr>
          <w:ilvl w:val="3"/>
          <w:numId w:val="6"/>
        </w:numPr>
        <w:tabs>
          <w:tab w:pos="299" w:val="left" w:leader="none"/>
        </w:tabs>
        <w:spacing w:line="240" w:lineRule="auto" w:before="2" w:after="0"/>
        <w:ind w:left="299" w:right="0" w:hanging="126"/>
        <w:jc w:val="left"/>
        <w:rPr>
          <w:sz w:val="22"/>
        </w:rPr>
      </w:pPr>
      <w:r>
        <w:rPr>
          <w:color w:val="000009"/>
          <w:sz w:val="22"/>
        </w:rPr>
        <w:t>via</w:t>
      </w:r>
      <w:r>
        <w:rPr>
          <w:color w:val="000009"/>
          <w:spacing w:val="-3"/>
          <w:sz w:val="22"/>
        </w:rPr>
        <w:t> </w:t>
      </w:r>
      <w:r>
        <w:rPr>
          <w:color w:val="000009"/>
          <w:sz w:val="22"/>
        </w:rPr>
        <w:t>lançamento</w:t>
      </w:r>
      <w:r>
        <w:rPr>
          <w:color w:val="000009"/>
          <w:spacing w:val="-3"/>
          <w:sz w:val="22"/>
        </w:rPr>
        <w:t> </w:t>
      </w:r>
      <w:r>
        <w:rPr>
          <w:color w:val="000009"/>
          <w:sz w:val="22"/>
        </w:rPr>
        <w:t>no</w:t>
      </w:r>
      <w:r>
        <w:rPr>
          <w:color w:val="000009"/>
          <w:spacing w:val="-2"/>
          <w:sz w:val="22"/>
        </w:rPr>
        <w:t> </w:t>
      </w:r>
      <w:r>
        <w:rPr>
          <w:color w:val="000009"/>
          <w:sz w:val="22"/>
        </w:rPr>
        <w:t>registro</w:t>
      </w:r>
      <w:r>
        <w:rPr>
          <w:color w:val="000009"/>
          <w:spacing w:val="-3"/>
          <w:sz w:val="22"/>
        </w:rPr>
        <w:t> </w:t>
      </w:r>
      <w:r>
        <w:rPr>
          <w:color w:val="000009"/>
          <w:sz w:val="22"/>
        </w:rPr>
        <w:t>C100</w:t>
      </w:r>
      <w:r>
        <w:rPr>
          <w:color w:val="000009"/>
          <w:spacing w:val="-2"/>
          <w:sz w:val="22"/>
        </w:rPr>
        <w:t> </w:t>
      </w:r>
      <w:r>
        <w:rPr>
          <w:color w:val="000009"/>
          <w:sz w:val="22"/>
        </w:rPr>
        <w:t>e</w:t>
      </w:r>
      <w:r>
        <w:rPr>
          <w:color w:val="000009"/>
          <w:spacing w:val="-4"/>
          <w:sz w:val="22"/>
        </w:rPr>
        <w:t> </w:t>
      </w:r>
      <w:r>
        <w:rPr>
          <w:color w:val="000009"/>
          <w:spacing w:val="-2"/>
          <w:sz w:val="22"/>
        </w:rPr>
        <w:t>filhos.</w:t>
      </w:r>
    </w:p>
    <w:p>
      <w:pPr>
        <w:pStyle w:val="BodyText"/>
        <w:spacing w:before="11"/>
        <w:rPr>
          <w:sz w:val="19"/>
        </w:rPr>
      </w:pPr>
    </w:p>
    <w:p>
      <w:pPr>
        <w:pStyle w:val="Heading1"/>
        <w:numPr>
          <w:ilvl w:val="1"/>
          <w:numId w:val="6"/>
        </w:numPr>
        <w:tabs>
          <w:tab w:pos="504" w:val="left" w:leader="none"/>
        </w:tabs>
        <w:spacing w:line="240" w:lineRule="auto" w:before="0" w:after="0"/>
        <w:ind w:left="504" w:right="0" w:hanging="331"/>
        <w:jc w:val="both"/>
      </w:pPr>
      <w:bookmarkStart w:name="_TOC_250121" w:id="9"/>
      <w:r>
        <w:rPr/>
        <w:t>-</w:t>
      </w:r>
      <w:r>
        <w:rPr>
          <w:spacing w:val="-14"/>
        </w:rPr>
        <w:t> </w:t>
      </w:r>
      <w:r>
        <w:rPr/>
        <w:t>AIDF</w:t>
      </w:r>
      <w:r>
        <w:rPr>
          <w:spacing w:val="-14"/>
        </w:rPr>
        <w:t> </w:t>
      </w:r>
      <w:r>
        <w:rPr/>
        <w:t>–</w:t>
      </w:r>
      <w:r>
        <w:rPr>
          <w:spacing w:val="-14"/>
        </w:rPr>
        <w:t> </w:t>
      </w:r>
      <w:r>
        <w:rPr/>
        <w:t>Autorização</w:t>
      </w:r>
      <w:r>
        <w:rPr>
          <w:spacing w:val="-5"/>
        </w:rPr>
        <w:t> </w:t>
      </w:r>
      <w:r>
        <w:rPr/>
        <w:t>para</w:t>
      </w:r>
      <w:r>
        <w:rPr>
          <w:spacing w:val="-4"/>
        </w:rPr>
        <w:t> </w:t>
      </w:r>
      <w:r>
        <w:rPr/>
        <w:t>Impressão</w:t>
      </w:r>
      <w:r>
        <w:rPr>
          <w:spacing w:val="-3"/>
        </w:rPr>
        <w:t> </w:t>
      </w:r>
      <w:r>
        <w:rPr/>
        <w:t>de</w:t>
      </w:r>
      <w:r>
        <w:rPr>
          <w:spacing w:val="-3"/>
        </w:rPr>
        <w:t> </w:t>
      </w:r>
      <w:r>
        <w:rPr/>
        <w:t>Documento</w:t>
      </w:r>
      <w:r>
        <w:rPr>
          <w:spacing w:val="-3"/>
        </w:rPr>
        <w:t> </w:t>
      </w:r>
      <w:bookmarkEnd w:id="9"/>
      <w:r>
        <w:rPr>
          <w:spacing w:val="-2"/>
        </w:rPr>
        <w:t>Fiscal</w:t>
      </w:r>
    </w:p>
    <w:p>
      <w:pPr>
        <w:pStyle w:val="BodyText"/>
        <w:spacing w:before="9"/>
        <w:rPr>
          <w:b/>
          <w:sz w:val="20"/>
        </w:rPr>
      </w:pPr>
    </w:p>
    <w:p>
      <w:pPr>
        <w:pStyle w:val="ListParagraph"/>
        <w:numPr>
          <w:ilvl w:val="2"/>
          <w:numId w:val="6"/>
        </w:numPr>
        <w:tabs>
          <w:tab w:pos="678" w:val="left" w:leader="none"/>
        </w:tabs>
        <w:spacing w:line="244" w:lineRule="auto" w:before="0" w:after="0"/>
        <w:ind w:left="173" w:right="156" w:firstLine="0"/>
        <w:jc w:val="both"/>
        <w:rPr>
          <w:b/>
          <w:sz w:val="22"/>
        </w:rPr>
      </w:pPr>
      <w:r>
        <w:rPr>
          <w:b/>
          <w:sz w:val="22"/>
        </w:rPr>
        <w:t>- Nos registros referentes aos documentos fiscais, não há campo para informar a</w:t>
      </w:r>
      <w:r>
        <w:rPr>
          <w:b/>
          <w:spacing w:val="-7"/>
          <w:sz w:val="22"/>
        </w:rPr>
        <w:t> </w:t>
      </w:r>
      <w:r>
        <w:rPr>
          <w:b/>
          <w:sz w:val="22"/>
        </w:rPr>
        <w:t>AIDF. Como as Secretarias</w:t>
      </w:r>
      <w:r>
        <w:rPr>
          <w:b/>
          <w:spacing w:val="69"/>
          <w:sz w:val="22"/>
        </w:rPr>
        <w:t>  </w:t>
      </w:r>
      <w:r>
        <w:rPr>
          <w:b/>
          <w:sz w:val="22"/>
        </w:rPr>
        <w:t>de</w:t>
      </w:r>
      <w:r>
        <w:rPr>
          <w:b/>
          <w:spacing w:val="69"/>
          <w:sz w:val="22"/>
        </w:rPr>
        <w:t>  </w:t>
      </w:r>
      <w:r>
        <w:rPr>
          <w:b/>
          <w:sz w:val="22"/>
        </w:rPr>
        <w:t>Fazenda</w:t>
      </w:r>
      <w:r>
        <w:rPr>
          <w:b/>
          <w:spacing w:val="69"/>
          <w:sz w:val="22"/>
        </w:rPr>
        <w:t>  </w:t>
      </w:r>
      <w:r>
        <w:rPr>
          <w:b/>
          <w:sz w:val="22"/>
        </w:rPr>
        <w:t>farão</w:t>
      </w:r>
      <w:r>
        <w:rPr>
          <w:b/>
          <w:spacing w:val="70"/>
          <w:sz w:val="22"/>
        </w:rPr>
        <w:t>  </w:t>
      </w:r>
      <w:r>
        <w:rPr>
          <w:b/>
          <w:sz w:val="22"/>
        </w:rPr>
        <w:t>para</w:t>
      </w:r>
      <w:r>
        <w:rPr>
          <w:b/>
          <w:spacing w:val="70"/>
          <w:sz w:val="22"/>
        </w:rPr>
        <w:t>  </w:t>
      </w:r>
      <w:r>
        <w:rPr>
          <w:b/>
          <w:sz w:val="22"/>
        </w:rPr>
        <w:t>proceder</w:t>
      </w:r>
      <w:r>
        <w:rPr>
          <w:b/>
          <w:spacing w:val="67"/>
          <w:sz w:val="22"/>
        </w:rPr>
        <w:t>  </w:t>
      </w:r>
      <w:r>
        <w:rPr>
          <w:b/>
          <w:sz w:val="22"/>
        </w:rPr>
        <w:t>à</w:t>
      </w:r>
      <w:r>
        <w:rPr>
          <w:b/>
          <w:spacing w:val="70"/>
          <w:sz w:val="22"/>
        </w:rPr>
        <w:t>  </w:t>
      </w:r>
      <w:r>
        <w:rPr>
          <w:b/>
          <w:sz w:val="22"/>
        </w:rPr>
        <w:t>baixa</w:t>
      </w:r>
      <w:r>
        <w:rPr>
          <w:b/>
          <w:spacing w:val="70"/>
          <w:sz w:val="22"/>
        </w:rPr>
        <w:t>  </w:t>
      </w:r>
      <w:r>
        <w:rPr>
          <w:b/>
          <w:sz w:val="22"/>
        </w:rPr>
        <w:t>dos</w:t>
      </w:r>
      <w:r>
        <w:rPr>
          <w:b/>
          <w:spacing w:val="70"/>
          <w:sz w:val="22"/>
        </w:rPr>
        <w:t>  </w:t>
      </w:r>
      <w:r>
        <w:rPr>
          <w:b/>
          <w:sz w:val="22"/>
        </w:rPr>
        <w:t>formulários</w:t>
      </w:r>
      <w:r>
        <w:rPr>
          <w:b/>
          <w:spacing w:val="70"/>
          <w:sz w:val="22"/>
        </w:rPr>
        <w:t>  </w:t>
      </w:r>
      <w:r>
        <w:rPr>
          <w:b/>
          <w:spacing w:val="-2"/>
          <w:sz w:val="22"/>
        </w:rPr>
        <w:t>autorizados?</w:t>
      </w:r>
    </w:p>
    <w:p>
      <w:pPr>
        <w:pStyle w:val="BodyText"/>
        <w:spacing w:before="110"/>
        <w:ind w:left="173" w:right="152"/>
        <w:jc w:val="both"/>
      </w:pPr>
      <w:r>
        <w:rPr>
          <w:color w:val="000009"/>
        </w:rPr>
        <w:t>Algumas UF procederão à baixa por meio dos registros 1700 e 1710, devendo a obrigatoriedade de preenchimento destes registros ser verificada junto à SEFAZ do domicílio do contribuinte (</w:t>
      </w:r>
      <w:hyperlink r:id="rId19">
        <w:r>
          <w:rPr>
            <w:color w:val="000009"/>
          </w:rPr>
          <w:t>http://sped.rfb.gov.br/pagina/show/1577).</w:t>
        </w:r>
      </w:hyperlink>
      <w:r>
        <w:rPr>
          <w:color w:val="000009"/>
        </w:rPr>
        <w:t> Observe-se que, com a adoção da NFe, a</w:t>
      </w:r>
      <w:r>
        <w:rPr>
          <w:color w:val="000009"/>
          <w:spacing w:val="-10"/>
        </w:rPr>
        <w:t> </w:t>
      </w:r>
      <w:r>
        <w:rPr>
          <w:color w:val="000009"/>
        </w:rPr>
        <w:t>AIDF entrará em desuso para os modelos 1/1A.</w:t>
      </w:r>
    </w:p>
    <w:p>
      <w:pPr>
        <w:pStyle w:val="BodyText"/>
      </w:pPr>
    </w:p>
    <w:p>
      <w:pPr>
        <w:pStyle w:val="Heading1"/>
        <w:numPr>
          <w:ilvl w:val="1"/>
          <w:numId w:val="6"/>
        </w:numPr>
        <w:tabs>
          <w:tab w:pos="504" w:val="left" w:leader="none"/>
        </w:tabs>
        <w:spacing w:line="240" w:lineRule="auto" w:before="1" w:after="0"/>
        <w:ind w:left="504" w:right="0" w:hanging="331"/>
        <w:jc w:val="both"/>
      </w:pPr>
      <w:bookmarkStart w:name="_TOC_250120" w:id="10"/>
      <w:r>
        <w:rPr/>
        <w:t>-</w:t>
      </w:r>
      <w:r>
        <w:rPr>
          <w:spacing w:val="-3"/>
        </w:rPr>
        <w:t> </w:t>
      </w:r>
      <w:r>
        <w:rPr/>
        <w:t>Base de</w:t>
      </w:r>
      <w:r>
        <w:rPr>
          <w:spacing w:val="-1"/>
        </w:rPr>
        <w:t> </w:t>
      </w:r>
      <w:bookmarkEnd w:id="10"/>
      <w:r>
        <w:rPr>
          <w:spacing w:val="-2"/>
        </w:rPr>
        <w:t>cálculo</w:t>
      </w:r>
    </w:p>
    <w:p>
      <w:pPr>
        <w:pStyle w:val="BodyText"/>
        <w:spacing w:before="11"/>
        <w:rPr>
          <w:b/>
          <w:sz w:val="20"/>
        </w:rPr>
      </w:pPr>
    </w:p>
    <w:p>
      <w:pPr>
        <w:pStyle w:val="ListParagraph"/>
        <w:numPr>
          <w:ilvl w:val="2"/>
          <w:numId w:val="6"/>
        </w:numPr>
        <w:tabs>
          <w:tab w:pos="690" w:val="left" w:leader="none"/>
        </w:tabs>
        <w:spacing w:line="240" w:lineRule="auto" w:before="0" w:after="0"/>
        <w:ind w:left="173" w:right="156" w:firstLine="0"/>
        <w:jc w:val="both"/>
        <w:rPr>
          <w:b/>
          <w:sz w:val="22"/>
        </w:rPr>
      </w:pPr>
      <w:r>
        <w:rPr>
          <w:b/>
          <w:sz w:val="22"/>
        </w:rPr>
        <w:t>- Documento sem base de cálculo - O PVA aceita uma nota fiscal com destaque do ICMS, mas sem base de cálculo?</w:t>
      </w:r>
    </w:p>
    <w:p>
      <w:pPr>
        <w:pStyle w:val="BodyText"/>
        <w:spacing w:before="120"/>
        <w:ind w:left="173" w:right="160"/>
        <w:jc w:val="both"/>
      </w:pPr>
      <w:r>
        <w:rPr>
          <w:color w:val="000009"/>
        </w:rPr>
        <w:t>Sim.</w:t>
      </w:r>
      <w:r>
        <w:rPr>
          <w:color w:val="000009"/>
          <w:spacing w:val="-4"/>
        </w:rPr>
        <w:t> </w:t>
      </w:r>
      <w:r>
        <w:rPr>
          <w:color w:val="000009"/>
        </w:rPr>
        <w:t>A</w:t>
      </w:r>
      <w:r>
        <w:rPr>
          <w:color w:val="000009"/>
          <w:spacing w:val="-3"/>
        </w:rPr>
        <w:t> </w:t>
      </w:r>
      <w:r>
        <w:rPr>
          <w:color w:val="000009"/>
        </w:rPr>
        <w:t>nota fiscal deve ser informada com o código de situação 08 (documento fiscal emitido com base em regime especial ou norma específica) no registro C100.</w:t>
      </w:r>
    </w:p>
    <w:p>
      <w:pPr>
        <w:pStyle w:val="BodyText"/>
        <w:spacing w:before="10"/>
        <w:rPr>
          <w:sz w:val="19"/>
        </w:rPr>
      </w:pPr>
    </w:p>
    <w:p>
      <w:pPr>
        <w:pStyle w:val="Heading1"/>
        <w:numPr>
          <w:ilvl w:val="1"/>
          <w:numId w:val="6"/>
        </w:numPr>
        <w:tabs>
          <w:tab w:pos="614" w:val="left" w:leader="none"/>
        </w:tabs>
        <w:spacing w:line="240" w:lineRule="auto" w:before="0" w:after="0"/>
        <w:ind w:left="614" w:right="0" w:hanging="441"/>
        <w:jc w:val="both"/>
      </w:pPr>
      <w:bookmarkStart w:name="_TOC_250119" w:id="11"/>
      <w:r>
        <w:rPr/>
        <w:t>-</w:t>
      </w:r>
      <w:r>
        <w:rPr>
          <w:spacing w:val="1"/>
        </w:rPr>
        <w:t> </w:t>
      </w:r>
      <w:bookmarkEnd w:id="11"/>
      <w:r>
        <w:rPr>
          <w:spacing w:val="-2"/>
        </w:rPr>
        <w:t>Cadastros</w:t>
      </w:r>
    </w:p>
    <w:p>
      <w:pPr>
        <w:pStyle w:val="BodyText"/>
        <w:rPr>
          <w:b/>
          <w:sz w:val="21"/>
        </w:rPr>
      </w:pPr>
    </w:p>
    <w:p>
      <w:pPr>
        <w:pStyle w:val="ListParagraph"/>
        <w:numPr>
          <w:ilvl w:val="2"/>
          <w:numId w:val="6"/>
        </w:numPr>
        <w:tabs>
          <w:tab w:pos="801" w:val="left" w:leader="none"/>
        </w:tabs>
        <w:spacing w:line="240" w:lineRule="auto" w:before="0" w:after="0"/>
        <w:ind w:left="173" w:right="154" w:firstLine="0"/>
        <w:jc w:val="both"/>
        <w:rPr>
          <w:b/>
          <w:sz w:val="22"/>
        </w:rPr>
      </w:pPr>
      <w:r>
        <w:rPr>
          <w:b/>
          <w:sz w:val="22"/>
        </w:rPr>
        <w:t>- Os cadastros registrados na EFD-ICMS/IPI (tais como fornecedores, itens, clientes e outros) serão enviados de acordo com o movimento do mês ou na totalidade, incluindo os que não foram </w:t>
      </w:r>
      <w:r>
        <w:rPr>
          <w:b/>
          <w:spacing w:val="-2"/>
          <w:sz w:val="22"/>
        </w:rPr>
        <w:t>movimentados?</w:t>
      </w:r>
    </w:p>
    <w:p>
      <w:pPr>
        <w:pStyle w:val="BodyText"/>
        <w:spacing w:before="120"/>
        <w:ind w:left="173" w:right="155"/>
        <w:jc w:val="both"/>
      </w:pPr>
      <w:r>
        <w:rPr>
          <w:color w:val="000009"/>
        </w:rPr>
        <w:t>Devem ser informados apenas os cadastros dos fornecedores, clientes e produtos referenciados nos demais blocos da EFD-ICMS/IPI do período, exceto se for apresentado o fator de conversão no registro 0220 (alteração válida a partir de julho de 2012).</w:t>
      </w:r>
    </w:p>
    <w:p>
      <w:pPr>
        <w:pStyle w:val="BodyText"/>
        <w:rPr>
          <w:sz w:val="20"/>
        </w:rPr>
      </w:pPr>
    </w:p>
    <w:p>
      <w:pPr>
        <w:pStyle w:val="Heading1"/>
        <w:numPr>
          <w:ilvl w:val="1"/>
          <w:numId w:val="6"/>
        </w:numPr>
        <w:tabs>
          <w:tab w:pos="602" w:val="left" w:leader="none"/>
        </w:tabs>
        <w:spacing w:line="240" w:lineRule="auto" w:before="0" w:after="0"/>
        <w:ind w:left="602" w:right="0" w:hanging="429"/>
        <w:jc w:val="both"/>
      </w:pPr>
      <w:bookmarkStart w:name="_TOC_250118" w:id="12"/>
      <w:r>
        <w:rPr/>
        <w:t>-</w:t>
      </w:r>
      <w:r>
        <w:rPr>
          <w:spacing w:val="-7"/>
        </w:rPr>
        <w:t> </w:t>
      </w:r>
      <w:r>
        <w:rPr/>
        <w:t>Código</w:t>
      </w:r>
      <w:r>
        <w:rPr>
          <w:spacing w:val="-5"/>
        </w:rPr>
        <w:t> </w:t>
      </w:r>
      <w:r>
        <w:rPr/>
        <w:t>da</w:t>
      </w:r>
      <w:r>
        <w:rPr>
          <w:spacing w:val="-6"/>
        </w:rPr>
        <w:t> </w:t>
      </w:r>
      <w:r>
        <w:rPr/>
        <w:t>Situação</w:t>
      </w:r>
      <w:r>
        <w:rPr>
          <w:spacing w:val="-12"/>
        </w:rPr>
        <w:t> </w:t>
      </w:r>
      <w:r>
        <w:rPr/>
        <w:t>Tributária</w:t>
      </w:r>
      <w:r>
        <w:rPr>
          <w:spacing w:val="-4"/>
        </w:rPr>
        <w:t> </w:t>
      </w:r>
      <w:r>
        <w:rPr/>
        <w:t>–</w:t>
      </w:r>
      <w:bookmarkEnd w:id="12"/>
      <w:r>
        <w:rPr>
          <w:spacing w:val="-5"/>
        </w:rPr>
        <w:t> CST</w:t>
      </w:r>
    </w:p>
    <w:p>
      <w:pPr>
        <w:pStyle w:val="BodyText"/>
        <w:spacing w:before="1"/>
        <w:rPr>
          <w:b/>
        </w:rPr>
      </w:pPr>
    </w:p>
    <w:p>
      <w:pPr>
        <w:pStyle w:val="ListParagraph"/>
        <w:numPr>
          <w:ilvl w:val="2"/>
          <w:numId w:val="6"/>
        </w:numPr>
        <w:tabs>
          <w:tab w:pos="780" w:val="left" w:leader="none"/>
        </w:tabs>
        <w:spacing w:line="240" w:lineRule="auto" w:before="0" w:after="0"/>
        <w:ind w:left="173" w:right="153" w:firstLine="0"/>
        <w:jc w:val="both"/>
        <w:rPr>
          <w:b/>
          <w:sz w:val="22"/>
        </w:rPr>
      </w:pPr>
      <w:r>
        <w:rPr>
          <w:b/>
          <w:sz w:val="22"/>
        </w:rPr>
        <w:t>- Entrada/Aquisição - Quais CST devem ser informados na entrada/aquisição de material para uso e consumo tributado integralmente (000), considerando que não há direito ao crédito do ICMS e</w:t>
      </w:r>
      <w:r>
        <w:rPr>
          <w:b/>
          <w:spacing w:val="40"/>
          <w:sz w:val="22"/>
        </w:rPr>
        <w:t> </w:t>
      </w:r>
      <w:r>
        <w:rPr>
          <w:b/>
          <w:sz w:val="22"/>
        </w:rPr>
        <w:t>do IPI?</w:t>
      </w:r>
    </w:p>
    <w:p>
      <w:pPr>
        <w:pStyle w:val="BodyText"/>
        <w:spacing w:before="10"/>
        <w:rPr>
          <w:b/>
          <w:sz w:val="23"/>
        </w:rPr>
      </w:pPr>
    </w:p>
    <w:p>
      <w:pPr>
        <w:pStyle w:val="BodyText"/>
        <w:spacing w:before="1"/>
        <w:ind w:left="173"/>
        <w:jc w:val="both"/>
      </w:pPr>
      <w:r>
        <w:rPr>
          <w:color w:val="000009"/>
        </w:rPr>
        <w:t>O</w:t>
      </w:r>
      <w:r>
        <w:rPr>
          <w:color w:val="000009"/>
          <w:spacing w:val="17"/>
        </w:rPr>
        <w:t> </w:t>
      </w:r>
      <w:r>
        <w:rPr>
          <w:color w:val="000009"/>
        </w:rPr>
        <w:t>campo</w:t>
      </w:r>
      <w:r>
        <w:rPr>
          <w:color w:val="000009"/>
          <w:spacing w:val="21"/>
        </w:rPr>
        <w:t> </w:t>
      </w:r>
      <w:r>
        <w:rPr>
          <w:color w:val="000009"/>
        </w:rPr>
        <w:t>deverá</w:t>
      </w:r>
      <w:r>
        <w:rPr>
          <w:color w:val="000009"/>
          <w:spacing w:val="18"/>
        </w:rPr>
        <w:t> </w:t>
      </w:r>
      <w:r>
        <w:rPr>
          <w:color w:val="000009"/>
        </w:rPr>
        <w:t>ser</w:t>
      </w:r>
      <w:r>
        <w:rPr>
          <w:color w:val="000009"/>
          <w:spacing w:val="22"/>
        </w:rPr>
        <w:t> </w:t>
      </w:r>
      <w:r>
        <w:rPr>
          <w:color w:val="000009"/>
        </w:rPr>
        <w:t>preenchido</w:t>
      </w:r>
      <w:r>
        <w:rPr>
          <w:color w:val="000009"/>
          <w:spacing w:val="18"/>
        </w:rPr>
        <w:t> </w:t>
      </w:r>
      <w:r>
        <w:rPr>
          <w:color w:val="000009"/>
        </w:rPr>
        <w:t>com</w:t>
      </w:r>
      <w:r>
        <w:rPr>
          <w:color w:val="000009"/>
          <w:spacing w:val="21"/>
        </w:rPr>
        <w:t> </w:t>
      </w:r>
      <w:r>
        <w:rPr>
          <w:color w:val="000009"/>
        </w:rPr>
        <w:t>o</w:t>
      </w:r>
      <w:r>
        <w:rPr>
          <w:color w:val="000009"/>
          <w:spacing w:val="19"/>
        </w:rPr>
        <w:t> </w:t>
      </w:r>
      <w:r>
        <w:rPr>
          <w:color w:val="000009"/>
        </w:rPr>
        <w:t>código</w:t>
      </w:r>
      <w:r>
        <w:rPr>
          <w:color w:val="000009"/>
          <w:spacing w:val="18"/>
        </w:rPr>
        <w:t> </w:t>
      </w:r>
      <w:r>
        <w:rPr>
          <w:color w:val="000009"/>
        </w:rPr>
        <w:t>da</w:t>
      </w:r>
      <w:r>
        <w:rPr>
          <w:color w:val="000009"/>
          <w:spacing w:val="19"/>
        </w:rPr>
        <w:t> </w:t>
      </w:r>
      <w:r>
        <w:rPr>
          <w:color w:val="000009"/>
        </w:rPr>
        <w:t>Situação</w:t>
      </w:r>
      <w:r>
        <w:rPr>
          <w:color w:val="000009"/>
          <w:spacing w:val="15"/>
        </w:rPr>
        <w:t> </w:t>
      </w:r>
      <w:r>
        <w:rPr>
          <w:color w:val="000009"/>
        </w:rPr>
        <w:t>Tributária</w:t>
      </w:r>
      <w:r>
        <w:rPr>
          <w:color w:val="000009"/>
          <w:spacing w:val="18"/>
        </w:rPr>
        <w:t> </w:t>
      </w:r>
      <w:r>
        <w:rPr>
          <w:color w:val="000009"/>
        </w:rPr>
        <w:t>sob</w:t>
      </w:r>
      <w:r>
        <w:rPr>
          <w:color w:val="000009"/>
          <w:spacing w:val="19"/>
        </w:rPr>
        <w:t> </w:t>
      </w:r>
      <w:r>
        <w:rPr>
          <w:color w:val="000009"/>
        </w:rPr>
        <w:t>o</w:t>
      </w:r>
      <w:r>
        <w:rPr>
          <w:color w:val="000009"/>
          <w:spacing w:val="22"/>
        </w:rPr>
        <w:t> </w:t>
      </w:r>
      <w:r>
        <w:rPr>
          <w:color w:val="000009"/>
        </w:rPr>
        <w:t>enfoque</w:t>
      </w:r>
      <w:r>
        <w:rPr>
          <w:color w:val="000009"/>
          <w:spacing w:val="21"/>
        </w:rPr>
        <w:t> </w:t>
      </w:r>
      <w:r>
        <w:rPr>
          <w:color w:val="000009"/>
        </w:rPr>
        <w:t>do</w:t>
      </w:r>
      <w:r>
        <w:rPr>
          <w:color w:val="000009"/>
          <w:spacing w:val="21"/>
        </w:rPr>
        <w:t> </w:t>
      </w:r>
      <w:r>
        <w:rPr>
          <w:color w:val="000009"/>
        </w:rPr>
        <w:t>declarante.</w:t>
      </w:r>
      <w:r>
        <w:rPr>
          <w:color w:val="000009"/>
          <w:spacing w:val="19"/>
        </w:rPr>
        <w:t> </w:t>
      </w:r>
      <w:r>
        <w:rPr>
          <w:color w:val="000009"/>
        </w:rPr>
        <w:t>Ex.1</w:t>
      </w:r>
      <w:r>
        <w:rPr>
          <w:color w:val="000009"/>
          <w:spacing w:val="26"/>
        </w:rPr>
        <w:t> </w:t>
      </w:r>
      <w:r>
        <w:rPr>
          <w:color w:val="000009"/>
          <w:spacing w:val="-10"/>
        </w:rPr>
        <w:t>–</w:t>
      </w:r>
    </w:p>
    <w:p>
      <w:pPr>
        <w:spacing w:after="0"/>
        <w:jc w:val="both"/>
        <w:sectPr>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17" name="Group 17"/>
                <wp:cNvGraphicFramePr>
                  <a:graphicFrameLocks/>
                </wp:cNvGraphicFramePr>
                <a:graphic>
                  <a:graphicData uri="http://schemas.microsoft.com/office/word/2010/wordprocessingGroup">
                    <wpg:wgp>
                      <wpg:cNvPr id="17" name="Group 17"/>
                      <wpg:cNvGrpSpPr/>
                      <wpg:grpSpPr>
                        <a:xfrm>
                          <a:off x="0" y="0"/>
                          <a:ext cx="6158230" cy="6350"/>
                          <a:chExt cx="6158230" cy="6350"/>
                        </a:xfrm>
                      </wpg:grpSpPr>
                      <wps:wsp>
                        <wps:cNvPr id="18" name="Graphic 18"/>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17" coordorigin="0,0" coordsize="9698,10">
                <v:rect style="position:absolute;left:0;top:0;width:9698;height:10" id="docshape18" filled="true" fillcolor="#000000" stroked="false">
                  <v:fill type="solid"/>
                </v:rect>
              </v:group>
            </w:pict>
          </mc:Fallback>
        </mc:AlternateContent>
      </w:r>
      <w:r>
        <w:rPr>
          <w:sz w:val="2"/>
        </w:rPr>
      </w:r>
    </w:p>
    <w:p>
      <w:pPr>
        <w:pStyle w:val="BodyText"/>
        <w:spacing w:line="242" w:lineRule="exact"/>
        <w:ind w:left="173"/>
        <w:jc w:val="both"/>
      </w:pPr>
      <w:r>
        <w:rPr>
          <w:color w:val="000009"/>
        </w:rPr>
        <w:t>Aquisição</w:t>
      </w:r>
      <w:r>
        <w:rPr>
          <w:color w:val="000009"/>
          <w:spacing w:val="-9"/>
        </w:rPr>
        <w:t> </w:t>
      </w:r>
      <w:r>
        <w:rPr>
          <w:color w:val="000009"/>
        </w:rPr>
        <w:t>de</w:t>
      </w:r>
      <w:r>
        <w:rPr>
          <w:color w:val="000009"/>
          <w:spacing w:val="-5"/>
        </w:rPr>
        <w:t> </w:t>
      </w:r>
      <w:r>
        <w:rPr>
          <w:color w:val="000009"/>
        </w:rPr>
        <w:t>mercadorias</w:t>
      </w:r>
      <w:r>
        <w:rPr>
          <w:color w:val="000009"/>
          <w:spacing w:val="-6"/>
        </w:rPr>
        <w:t> </w:t>
      </w:r>
      <w:r>
        <w:rPr>
          <w:color w:val="000009"/>
        </w:rPr>
        <w:t>tributadas</w:t>
      </w:r>
      <w:r>
        <w:rPr>
          <w:color w:val="000009"/>
          <w:spacing w:val="-3"/>
        </w:rPr>
        <w:t> </w:t>
      </w:r>
      <w:r>
        <w:rPr>
          <w:color w:val="000009"/>
        </w:rPr>
        <w:t>para</w:t>
      </w:r>
      <w:r>
        <w:rPr>
          <w:color w:val="000009"/>
          <w:spacing w:val="-6"/>
        </w:rPr>
        <w:t> </w:t>
      </w:r>
      <w:r>
        <w:rPr>
          <w:color w:val="000009"/>
        </w:rPr>
        <w:t>uso</w:t>
      </w:r>
      <w:r>
        <w:rPr>
          <w:color w:val="000009"/>
          <w:spacing w:val="-3"/>
        </w:rPr>
        <w:t> </w:t>
      </w:r>
      <w:r>
        <w:rPr>
          <w:color w:val="000009"/>
        </w:rPr>
        <w:t>e</w:t>
      </w:r>
      <w:r>
        <w:rPr>
          <w:color w:val="000009"/>
          <w:spacing w:val="-6"/>
        </w:rPr>
        <w:t> </w:t>
      </w:r>
      <w:r>
        <w:rPr>
          <w:color w:val="000009"/>
        </w:rPr>
        <w:t>consumo,</w:t>
      </w:r>
      <w:r>
        <w:rPr>
          <w:color w:val="000009"/>
          <w:spacing w:val="-6"/>
        </w:rPr>
        <w:t> </w:t>
      </w:r>
      <w:r>
        <w:rPr>
          <w:color w:val="000009"/>
        </w:rPr>
        <w:t>informar</w:t>
      </w:r>
      <w:r>
        <w:rPr>
          <w:color w:val="000009"/>
          <w:spacing w:val="-5"/>
        </w:rPr>
        <w:t> </w:t>
      </w:r>
      <w:r>
        <w:rPr>
          <w:color w:val="000009"/>
        </w:rPr>
        <w:t>código</w:t>
      </w:r>
      <w:r>
        <w:rPr>
          <w:color w:val="000009"/>
          <w:spacing w:val="-4"/>
        </w:rPr>
        <w:t> </w:t>
      </w:r>
      <w:r>
        <w:rPr>
          <w:color w:val="000009"/>
        </w:rPr>
        <w:t>“90”</w:t>
      </w:r>
      <w:r>
        <w:rPr>
          <w:color w:val="000009"/>
          <w:spacing w:val="-3"/>
        </w:rPr>
        <w:t> </w:t>
      </w:r>
      <w:r>
        <w:rPr>
          <w:color w:val="000009"/>
        </w:rPr>
        <w:t>da</w:t>
      </w:r>
      <w:r>
        <w:rPr>
          <w:color w:val="000009"/>
          <w:spacing w:val="-4"/>
        </w:rPr>
        <w:t> </w:t>
      </w:r>
      <w:r>
        <w:rPr>
          <w:color w:val="000009"/>
        </w:rPr>
        <w:t>tabela</w:t>
      </w:r>
      <w:r>
        <w:rPr>
          <w:color w:val="000009"/>
          <w:spacing w:val="-3"/>
        </w:rPr>
        <w:t> </w:t>
      </w:r>
      <w:r>
        <w:rPr>
          <w:color w:val="000009"/>
          <w:spacing w:val="-5"/>
        </w:rPr>
        <w:t>B.</w:t>
      </w:r>
    </w:p>
    <w:p>
      <w:pPr>
        <w:pStyle w:val="BodyText"/>
      </w:pPr>
    </w:p>
    <w:p>
      <w:pPr>
        <w:pStyle w:val="Heading1"/>
        <w:numPr>
          <w:ilvl w:val="1"/>
          <w:numId w:val="6"/>
        </w:numPr>
        <w:tabs>
          <w:tab w:pos="614" w:val="left" w:leader="none"/>
        </w:tabs>
        <w:spacing w:line="240" w:lineRule="auto" w:before="0" w:after="0"/>
        <w:ind w:left="614" w:right="0" w:hanging="441"/>
        <w:jc w:val="left"/>
      </w:pPr>
      <w:bookmarkStart w:name="_TOC_250117" w:id="13"/>
      <w:r>
        <w:rPr>
          <w:spacing w:val="-2"/>
        </w:rPr>
        <w:t>-</w:t>
      </w:r>
      <w:r>
        <w:rPr>
          <w:spacing w:val="-4"/>
        </w:rPr>
        <w:t> </w:t>
      </w:r>
      <w:r>
        <w:rPr>
          <w:spacing w:val="-2"/>
        </w:rPr>
        <w:t>Combinação</w:t>
      </w:r>
      <w:r>
        <w:rPr>
          <w:spacing w:val="-3"/>
        </w:rPr>
        <w:t> </w:t>
      </w:r>
      <w:r>
        <w:rPr>
          <w:spacing w:val="-2"/>
        </w:rPr>
        <w:t>CST,</w:t>
      </w:r>
      <w:r>
        <w:rPr>
          <w:spacing w:val="-5"/>
        </w:rPr>
        <w:t> </w:t>
      </w:r>
      <w:r>
        <w:rPr>
          <w:spacing w:val="-2"/>
        </w:rPr>
        <w:t>CFOP,</w:t>
      </w:r>
      <w:r>
        <w:rPr>
          <w:spacing w:val="-12"/>
        </w:rPr>
        <w:t> </w:t>
      </w:r>
      <w:bookmarkEnd w:id="13"/>
      <w:r>
        <w:rPr>
          <w:spacing w:val="-2"/>
        </w:rPr>
        <w:t>Alíquota</w:t>
      </w:r>
    </w:p>
    <w:p>
      <w:pPr>
        <w:pStyle w:val="BodyText"/>
        <w:rPr>
          <w:b/>
        </w:rPr>
      </w:pPr>
    </w:p>
    <w:p>
      <w:pPr>
        <w:pStyle w:val="ListParagraph"/>
        <w:numPr>
          <w:ilvl w:val="2"/>
          <w:numId w:val="6"/>
        </w:numPr>
        <w:tabs>
          <w:tab w:pos="782" w:val="left" w:leader="none"/>
        </w:tabs>
        <w:spacing w:line="240" w:lineRule="auto" w:before="1" w:after="0"/>
        <w:ind w:left="173" w:right="142" w:firstLine="0"/>
        <w:jc w:val="left"/>
        <w:rPr>
          <w:b/>
          <w:sz w:val="22"/>
        </w:rPr>
      </w:pPr>
      <w:r>
        <w:rPr>
          <w:b/>
          <w:sz w:val="22"/>
        </w:rPr>
        <w:t>-</w:t>
      </w:r>
      <w:r>
        <w:rPr>
          <w:b/>
          <w:spacing w:val="-1"/>
          <w:sz w:val="22"/>
        </w:rPr>
        <w:t> </w:t>
      </w:r>
      <w:r>
        <w:rPr>
          <w:b/>
          <w:sz w:val="22"/>
        </w:rPr>
        <w:t>Como</w:t>
      </w:r>
      <w:r>
        <w:rPr>
          <w:b/>
          <w:spacing w:val="-2"/>
          <w:sz w:val="22"/>
        </w:rPr>
        <w:t> </w:t>
      </w:r>
      <w:r>
        <w:rPr>
          <w:b/>
          <w:sz w:val="22"/>
        </w:rPr>
        <w:t>devem</w:t>
      </w:r>
      <w:r>
        <w:rPr>
          <w:b/>
          <w:spacing w:val="-1"/>
          <w:sz w:val="22"/>
        </w:rPr>
        <w:t> </w:t>
      </w:r>
      <w:r>
        <w:rPr>
          <w:b/>
          <w:sz w:val="22"/>
        </w:rPr>
        <w:t>ser</w:t>
      </w:r>
      <w:r>
        <w:rPr>
          <w:b/>
          <w:spacing w:val="-5"/>
          <w:sz w:val="22"/>
        </w:rPr>
        <w:t> </w:t>
      </w:r>
      <w:r>
        <w:rPr>
          <w:b/>
          <w:sz w:val="22"/>
        </w:rPr>
        <w:t>informados</w:t>
      </w:r>
      <w:r>
        <w:rPr>
          <w:b/>
          <w:spacing w:val="-2"/>
          <w:sz w:val="22"/>
        </w:rPr>
        <w:t> </w:t>
      </w:r>
      <w:r>
        <w:rPr>
          <w:b/>
          <w:sz w:val="22"/>
        </w:rPr>
        <w:t>os</w:t>
      </w:r>
      <w:r>
        <w:rPr>
          <w:b/>
          <w:spacing w:val="-2"/>
          <w:sz w:val="22"/>
        </w:rPr>
        <w:t> </w:t>
      </w:r>
      <w:r>
        <w:rPr>
          <w:b/>
          <w:sz w:val="22"/>
        </w:rPr>
        <w:t>campos</w:t>
      </w:r>
      <w:r>
        <w:rPr>
          <w:b/>
          <w:spacing w:val="-2"/>
          <w:sz w:val="22"/>
        </w:rPr>
        <w:t> </w:t>
      </w:r>
      <w:r>
        <w:rPr>
          <w:b/>
          <w:sz w:val="22"/>
        </w:rPr>
        <w:t>referentes</w:t>
      </w:r>
      <w:r>
        <w:rPr>
          <w:b/>
          <w:spacing w:val="-2"/>
          <w:sz w:val="22"/>
        </w:rPr>
        <w:t> </w:t>
      </w:r>
      <w:r>
        <w:rPr>
          <w:b/>
          <w:sz w:val="22"/>
        </w:rPr>
        <w:t>ao</w:t>
      </w:r>
      <w:r>
        <w:rPr>
          <w:b/>
          <w:spacing w:val="-2"/>
          <w:sz w:val="22"/>
        </w:rPr>
        <w:t> </w:t>
      </w:r>
      <w:r>
        <w:rPr>
          <w:b/>
          <w:sz w:val="22"/>
        </w:rPr>
        <w:t>Código</w:t>
      </w:r>
      <w:r>
        <w:rPr>
          <w:b/>
          <w:spacing w:val="-1"/>
          <w:sz w:val="22"/>
        </w:rPr>
        <w:t> </w:t>
      </w:r>
      <w:r>
        <w:rPr>
          <w:b/>
          <w:sz w:val="22"/>
        </w:rPr>
        <w:t>da</w:t>
      </w:r>
      <w:r>
        <w:rPr>
          <w:b/>
          <w:spacing w:val="-3"/>
          <w:sz w:val="22"/>
        </w:rPr>
        <w:t> </w:t>
      </w:r>
      <w:r>
        <w:rPr>
          <w:b/>
          <w:sz w:val="22"/>
        </w:rPr>
        <w:t>Situação</w:t>
      </w:r>
      <w:r>
        <w:rPr>
          <w:b/>
          <w:spacing w:val="-3"/>
          <w:sz w:val="22"/>
        </w:rPr>
        <w:t> </w:t>
      </w:r>
      <w:r>
        <w:rPr>
          <w:b/>
          <w:sz w:val="22"/>
        </w:rPr>
        <w:t>Tributária,</w:t>
      </w:r>
      <w:r>
        <w:rPr>
          <w:b/>
          <w:spacing w:val="-2"/>
          <w:sz w:val="22"/>
        </w:rPr>
        <w:t> </w:t>
      </w:r>
      <w:r>
        <w:rPr>
          <w:b/>
          <w:sz w:val="22"/>
        </w:rPr>
        <w:t>ao</w:t>
      </w:r>
      <w:r>
        <w:rPr>
          <w:b/>
          <w:spacing w:val="-2"/>
          <w:sz w:val="22"/>
        </w:rPr>
        <w:t> </w:t>
      </w:r>
      <w:r>
        <w:rPr>
          <w:b/>
          <w:sz w:val="22"/>
        </w:rPr>
        <w:t>CFOP ou à</w:t>
      </w:r>
      <w:r>
        <w:rPr>
          <w:b/>
          <w:spacing w:val="-4"/>
          <w:sz w:val="22"/>
        </w:rPr>
        <w:t> </w:t>
      </w:r>
      <w:r>
        <w:rPr>
          <w:b/>
          <w:sz w:val="22"/>
        </w:rPr>
        <w:t>Alíquota do ICMS para documentos em que não há tal informação?</w:t>
      </w:r>
    </w:p>
    <w:p>
      <w:pPr>
        <w:pStyle w:val="BodyText"/>
        <w:rPr>
          <w:b/>
          <w:sz w:val="24"/>
        </w:rPr>
      </w:pPr>
    </w:p>
    <w:p>
      <w:pPr>
        <w:pStyle w:val="BodyText"/>
        <w:ind w:left="173" w:right="156"/>
        <w:jc w:val="both"/>
      </w:pPr>
      <w:r>
        <w:rPr>
          <w:color w:val="000009"/>
        </w:rPr>
        <w:t>A</w:t>
      </w:r>
      <w:r>
        <w:rPr>
          <w:color w:val="000009"/>
          <w:spacing w:val="-8"/>
        </w:rPr>
        <w:t> </w:t>
      </w:r>
      <w:r>
        <w:rPr>
          <w:color w:val="000009"/>
        </w:rPr>
        <w:t>informação referente à combinação CST, CFOP</w:t>
      </w:r>
      <w:r>
        <w:rPr>
          <w:color w:val="000009"/>
          <w:spacing w:val="-4"/>
        </w:rPr>
        <w:t> </w:t>
      </w:r>
      <w:r>
        <w:rPr>
          <w:color w:val="000009"/>
        </w:rPr>
        <w:t>e</w:t>
      </w:r>
      <w:r>
        <w:rPr>
          <w:color w:val="000009"/>
          <w:spacing w:val="-9"/>
        </w:rPr>
        <w:t> </w:t>
      </w:r>
      <w:r>
        <w:rPr>
          <w:color w:val="000009"/>
        </w:rPr>
        <w:t>Alíquota do ICMS está implícita na operação e deve ser prestada sob o enfoque do declarante.</w:t>
      </w:r>
    </w:p>
    <w:p>
      <w:pPr>
        <w:pStyle w:val="BodyText"/>
        <w:spacing w:before="11"/>
        <w:rPr>
          <w:sz w:val="21"/>
        </w:rPr>
      </w:pPr>
    </w:p>
    <w:p>
      <w:pPr>
        <w:pStyle w:val="Heading1"/>
        <w:numPr>
          <w:ilvl w:val="2"/>
          <w:numId w:val="6"/>
        </w:numPr>
        <w:tabs>
          <w:tab w:pos="780" w:val="left" w:leader="none"/>
        </w:tabs>
        <w:spacing w:line="240" w:lineRule="auto" w:before="0" w:after="0"/>
        <w:ind w:left="780" w:right="0" w:hanging="607"/>
        <w:jc w:val="left"/>
      </w:pPr>
      <w:r>
        <w:rPr/>
        <w:t>-</w:t>
      </w:r>
      <w:r>
        <w:rPr>
          <w:spacing w:val="-7"/>
        </w:rPr>
        <w:t> </w:t>
      </w:r>
      <w:r>
        <w:rPr/>
        <w:t>O</w:t>
      </w:r>
      <w:r>
        <w:rPr>
          <w:spacing w:val="-2"/>
        </w:rPr>
        <w:t> </w:t>
      </w:r>
      <w:r>
        <w:rPr/>
        <w:t>que</w:t>
      </w:r>
      <w:r>
        <w:rPr>
          <w:spacing w:val="-3"/>
        </w:rPr>
        <w:t> </w:t>
      </w:r>
      <w:r>
        <w:rPr/>
        <w:t>quer</w:t>
      </w:r>
      <w:r>
        <w:rPr>
          <w:spacing w:val="-7"/>
        </w:rPr>
        <w:t> </w:t>
      </w:r>
      <w:r>
        <w:rPr/>
        <w:t>dizer</w:t>
      </w:r>
      <w:r>
        <w:rPr>
          <w:spacing w:val="-9"/>
        </w:rPr>
        <w:t> </w:t>
      </w:r>
      <w:r>
        <w:rPr/>
        <w:t>a</w:t>
      </w:r>
      <w:r>
        <w:rPr>
          <w:spacing w:val="-3"/>
        </w:rPr>
        <w:t> </w:t>
      </w:r>
      <w:r>
        <w:rPr/>
        <w:t>combinação</w:t>
      </w:r>
      <w:r>
        <w:rPr>
          <w:spacing w:val="-2"/>
        </w:rPr>
        <w:t> </w:t>
      </w:r>
      <w:r>
        <w:rPr/>
        <w:t>CST_ICMS,</w:t>
      </w:r>
      <w:r>
        <w:rPr>
          <w:spacing w:val="-3"/>
        </w:rPr>
        <w:t> </w:t>
      </w:r>
      <w:r>
        <w:rPr/>
        <w:t>CFOP</w:t>
      </w:r>
      <w:r>
        <w:rPr>
          <w:spacing w:val="-14"/>
        </w:rPr>
        <w:t> </w:t>
      </w:r>
      <w:r>
        <w:rPr/>
        <w:t>e</w:t>
      </w:r>
      <w:r>
        <w:rPr>
          <w:spacing w:val="-13"/>
        </w:rPr>
        <w:t> </w:t>
      </w:r>
      <w:r>
        <w:rPr/>
        <w:t>Alíquota</w:t>
      </w:r>
      <w:r>
        <w:rPr>
          <w:spacing w:val="-3"/>
        </w:rPr>
        <w:t> </w:t>
      </w:r>
      <w:r>
        <w:rPr/>
        <w:t>do</w:t>
      </w:r>
      <w:r>
        <w:rPr>
          <w:spacing w:val="-5"/>
        </w:rPr>
        <w:t> </w:t>
      </w:r>
      <w:r>
        <w:rPr>
          <w:spacing w:val="-2"/>
        </w:rPr>
        <w:t>ICMS?</w:t>
      </w:r>
    </w:p>
    <w:p>
      <w:pPr>
        <w:pStyle w:val="BodyText"/>
        <w:spacing w:before="1"/>
        <w:ind w:left="173" w:right="158"/>
        <w:jc w:val="both"/>
      </w:pPr>
      <w:r>
        <w:rPr>
          <w:color w:val="000009"/>
        </w:rPr>
        <w:t>A combinação equivale a separar os registros correspondentes a cada um dos agrupamentos e totalizar os </w:t>
      </w:r>
      <w:r>
        <w:rPr>
          <w:color w:val="000009"/>
          <w:spacing w:val="-2"/>
        </w:rPr>
        <w:t>valores.</w:t>
      </w:r>
    </w:p>
    <w:p>
      <w:pPr>
        <w:pStyle w:val="BodyText"/>
        <w:spacing w:before="11"/>
        <w:rPr>
          <w:sz w:val="19"/>
        </w:rPr>
      </w:pPr>
    </w:p>
    <w:p>
      <w:pPr>
        <w:pStyle w:val="Heading1"/>
        <w:numPr>
          <w:ilvl w:val="1"/>
          <w:numId w:val="6"/>
        </w:numPr>
        <w:tabs>
          <w:tab w:pos="614" w:val="left" w:leader="none"/>
        </w:tabs>
        <w:spacing w:line="240" w:lineRule="auto" w:before="0" w:after="0"/>
        <w:ind w:left="614" w:right="0" w:hanging="441"/>
        <w:jc w:val="left"/>
      </w:pPr>
      <w:bookmarkStart w:name="_TOC_250116" w:id="14"/>
      <w:r>
        <w:rPr/>
        <w:t>-</w:t>
      </w:r>
      <w:r>
        <w:rPr>
          <w:spacing w:val="-2"/>
        </w:rPr>
        <w:t> </w:t>
      </w:r>
      <w:r>
        <w:rPr/>
        <w:t>Conta</w:t>
      </w:r>
      <w:bookmarkEnd w:id="14"/>
      <w:r>
        <w:rPr>
          <w:spacing w:val="-2"/>
        </w:rPr>
        <w:t> Contábil</w:t>
      </w:r>
    </w:p>
    <w:p>
      <w:pPr>
        <w:pStyle w:val="BodyText"/>
        <w:rPr>
          <w:b/>
        </w:rPr>
      </w:pPr>
    </w:p>
    <w:p>
      <w:pPr>
        <w:pStyle w:val="ListParagraph"/>
        <w:numPr>
          <w:ilvl w:val="2"/>
          <w:numId w:val="6"/>
        </w:numPr>
        <w:tabs>
          <w:tab w:pos="787" w:val="left" w:leader="none"/>
        </w:tabs>
        <w:spacing w:line="240" w:lineRule="auto" w:before="0" w:after="0"/>
        <w:ind w:left="173" w:right="154" w:firstLine="0"/>
        <w:jc w:val="left"/>
        <w:rPr>
          <w:b/>
          <w:sz w:val="22"/>
        </w:rPr>
      </w:pPr>
      <w:r>
        <w:rPr>
          <w:b/>
          <w:sz w:val="22"/>
        </w:rPr>
        <w:t>- Nos registros em que são solicitados os códigos das contas contábeis (campo COD_CTA), deve ser utilizado o plano de contas da empresa ou o referencial da ECD?</w:t>
      </w:r>
    </w:p>
    <w:p>
      <w:pPr>
        <w:pStyle w:val="BodyText"/>
        <w:spacing w:before="1"/>
        <w:rPr>
          <w:b/>
          <w:sz w:val="24"/>
        </w:rPr>
      </w:pPr>
    </w:p>
    <w:p>
      <w:pPr>
        <w:pStyle w:val="BodyText"/>
        <w:ind w:left="173" w:right="151"/>
        <w:jc w:val="both"/>
      </w:pPr>
      <w:r>
        <w:rPr>
          <w:color w:val="000009"/>
        </w:rPr>
        <w:t>Informar o código da conta analítica, de acordo com o plano de contas utilizado pelo informante da EFD- ICMS/IPI e não pelo referencial da ECD. Exemplos: estoques, receitas, despesas, ativos. Deve ser a conta credora ou devedora principal, a critério do informante, podendo ser informada a</w:t>
      </w:r>
      <w:r>
        <w:rPr>
          <w:color w:val="000009"/>
          <w:spacing w:val="-1"/>
        </w:rPr>
        <w:t> </w:t>
      </w:r>
      <w:r>
        <w:rPr>
          <w:color w:val="000009"/>
        </w:rPr>
        <w:t>conta sintética (nível acima da conta analítica).</w:t>
      </w:r>
    </w:p>
    <w:p>
      <w:pPr>
        <w:pStyle w:val="BodyText"/>
      </w:pPr>
    </w:p>
    <w:p>
      <w:pPr>
        <w:pStyle w:val="Heading1"/>
        <w:numPr>
          <w:ilvl w:val="1"/>
          <w:numId w:val="6"/>
        </w:numPr>
        <w:tabs>
          <w:tab w:pos="614" w:val="left" w:leader="none"/>
        </w:tabs>
        <w:spacing w:line="240" w:lineRule="auto" w:before="0" w:after="0"/>
        <w:ind w:left="614" w:right="0" w:hanging="441"/>
        <w:jc w:val="left"/>
      </w:pPr>
      <w:bookmarkStart w:name="_TOC_250115" w:id="15"/>
      <w:r>
        <w:rPr/>
        <w:t>-</w:t>
      </w:r>
      <w:r>
        <w:rPr>
          <w:spacing w:val="-8"/>
        </w:rPr>
        <w:t> </w:t>
      </w:r>
      <w:r>
        <w:rPr/>
        <w:t>Inscrição</w:t>
      </w:r>
      <w:r>
        <w:rPr>
          <w:spacing w:val="-3"/>
        </w:rPr>
        <w:t> </w:t>
      </w:r>
      <w:r>
        <w:rPr/>
        <w:t>estadual</w:t>
      </w:r>
      <w:bookmarkEnd w:id="15"/>
      <w:r>
        <w:rPr>
          <w:spacing w:val="-2"/>
        </w:rPr>
        <w:t> isenta</w:t>
      </w:r>
    </w:p>
    <w:p>
      <w:pPr>
        <w:pStyle w:val="BodyText"/>
        <w:rPr>
          <w:b/>
        </w:rPr>
      </w:pPr>
    </w:p>
    <w:p>
      <w:pPr>
        <w:pStyle w:val="ListParagraph"/>
        <w:numPr>
          <w:ilvl w:val="2"/>
          <w:numId w:val="6"/>
        </w:numPr>
        <w:tabs>
          <w:tab w:pos="845" w:val="left" w:leader="none"/>
        </w:tabs>
        <w:spacing w:line="240" w:lineRule="auto" w:before="0" w:after="0"/>
        <w:ind w:left="173" w:right="154" w:firstLine="0"/>
        <w:jc w:val="left"/>
        <w:rPr>
          <w:b/>
          <w:sz w:val="22"/>
        </w:rPr>
      </w:pPr>
      <w:r>
        <w:rPr>
          <w:b/>
          <w:sz w:val="22"/>
        </w:rPr>
        <w:t>-</w:t>
      </w:r>
      <w:r>
        <w:rPr>
          <w:b/>
          <w:spacing w:val="65"/>
          <w:sz w:val="22"/>
        </w:rPr>
        <w:t> </w:t>
      </w:r>
      <w:r>
        <w:rPr>
          <w:b/>
          <w:sz w:val="22"/>
        </w:rPr>
        <w:t>Como</w:t>
      </w:r>
      <w:r>
        <w:rPr>
          <w:b/>
          <w:spacing w:val="40"/>
          <w:sz w:val="22"/>
        </w:rPr>
        <w:t> </w:t>
      </w:r>
      <w:r>
        <w:rPr>
          <w:b/>
          <w:sz w:val="22"/>
        </w:rPr>
        <w:t>tratar</w:t>
      </w:r>
      <w:r>
        <w:rPr>
          <w:b/>
          <w:spacing w:val="40"/>
          <w:sz w:val="22"/>
        </w:rPr>
        <w:t> </w:t>
      </w:r>
      <w:r>
        <w:rPr>
          <w:b/>
          <w:sz w:val="22"/>
        </w:rPr>
        <w:t>as</w:t>
      </w:r>
      <w:r>
        <w:rPr>
          <w:b/>
          <w:spacing w:val="62"/>
          <w:sz w:val="22"/>
        </w:rPr>
        <w:t> </w:t>
      </w:r>
      <w:r>
        <w:rPr>
          <w:b/>
          <w:sz w:val="22"/>
        </w:rPr>
        <w:t>empresas</w:t>
      </w:r>
      <w:r>
        <w:rPr>
          <w:b/>
          <w:spacing w:val="62"/>
          <w:sz w:val="22"/>
        </w:rPr>
        <w:t> </w:t>
      </w:r>
      <w:r>
        <w:rPr>
          <w:b/>
          <w:sz w:val="22"/>
        </w:rPr>
        <w:t>que</w:t>
      </w:r>
      <w:r>
        <w:rPr>
          <w:b/>
          <w:spacing w:val="64"/>
          <w:sz w:val="22"/>
        </w:rPr>
        <w:t> </w:t>
      </w:r>
      <w:r>
        <w:rPr>
          <w:b/>
          <w:sz w:val="22"/>
        </w:rPr>
        <w:t>não</w:t>
      </w:r>
      <w:r>
        <w:rPr>
          <w:b/>
          <w:spacing w:val="64"/>
          <w:sz w:val="22"/>
        </w:rPr>
        <w:t> </w:t>
      </w:r>
      <w:r>
        <w:rPr>
          <w:b/>
          <w:sz w:val="22"/>
        </w:rPr>
        <w:t>são</w:t>
      </w:r>
      <w:r>
        <w:rPr>
          <w:b/>
          <w:spacing w:val="40"/>
          <w:sz w:val="22"/>
        </w:rPr>
        <w:t> </w:t>
      </w:r>
      <w:r>
        <w:rPr>
          <w:b/>
          <w:sz w:val="22"/>
        </w:rPr>
        <w:t>contribuintes</w:t>
      </w:r>
      <w:r>
        <w:rPr>
          <w:b/>
          <w:spacing w:val="64"/>
          <w:sz w:val="22"/>
        </w:rPr>
        <w:t> </w:t>
      </w:r>
      <w:r>
        <w:rPr>
          <w:b/>
          <w:sz w:val="22"/>
        </w:rPr>
        <w:t>de</w:t>
      </w:r>
      <w:r>
        <w:rPr>
          <w:b/>
          <w:spacing w:val="64"/>
          <w:sz w:val="22"/>
        </w:rPr>
        <w:t> </w:t>
      </w:r>
      <w:r>
        <w:rPr>
          <w:b/>
          <w:sz w:val="22"/>
        </w:rPr>
        <w:t>ICMS</w:t>
      </w:r>
      <w:r>
        <w:rPr>
          <w:b/>
          <w:spacing w:val="40"/>
          <w:sz w:val="22"/>
        </w:rPr>
        <w:t> </w:t>
      </w:r>
      <w:r>
        <w:rPr>
          <w:b/>
          <w:sz w:val="22"/>
        </w:rPr>
        <w:t>com</w:t>
      </w:r>
      <w:r>
        <w:rPr>
          <w:b/>
          <w:spacing w:val="63"/>
          <w:sz w:val="22"/>
        </w:rPr>
        <w:t> </w:t>
      </w:r>
      <w:r>
        <w:rPr>
          <w:b/>
          <w:sz w:val="22"/>
        </w:rPr>
        <w:t>Inscrição</w:t>
      </w:r>
      <w:r>
        <w:rPr>
          <w:b/>
          <w:spacing w:val="62"/>
          <w:sz w:val="22"/>
        </w:rPr>
        <w:t> </w:t>
      </w:r>
      <w:r>
        <w:rPr>
          <w:b/>
          <w:sz w:val="22"/>
        </w:rPr>
        <w:t>Estadual </w:t>
      </w:r>
      <w:r>
        <w:rPr>
          <w:b/>
          <w:spacing w:val="-2"/>
          <w:sz w:val="22"/>
        </w:rPr>
        <w:t>“ISENTA”?</w:t>
      </w:r>
    </w:p>
    <w:p>
      <w:pPr>
        <w:pStyle w:val="BodyText"/>
        <w:spacing w:before="10"/>
        <w:rPr>
          <w:b/>
          <w:sz w:val="23"/>
        </w:rPr>
      </w:pPr>
    </w:p>
    <w:p>
      <w:pPr>
        <w:pStyle w:val="BodyText"/>
        <w:ind w:left="173" w:right="156"/>
        <w:jc w:val="both"/>
      </w:pPr>
      <w:r>
        <w:rPr>
          <w:color w:val="000009"/>
        </w:rPr>
        <w:t>Informe o campo vazio (||), se não existe a informação. É vedado utilizar a expressão “ISENTA” como conteúdo do campo.</w:t>
      </w:r>
    </w:p>
    <w:p>
      <w:pPr>
        <w:pStyle w:val="BodyText"/>
        <w:spacing w:before="1"/>
        <w:rPr>
          <w:sz w:val="20"/>
        </w:rPr>
      </w:pPr>
    </w:p>
    <w:p>
      <w:pPr>
        <w:pStyle w:val="Heading1"/>
        <w:numPr>
          <w:ilvl w:val="1"/>
          <w:numId w:val="6"/>
        </w:numPr>
        <w:tabs>
          <w:tab w:pos="614" w:val="left" w:leader="none"/>
        </w:tabs>
        <w:spacing w:line="240" w:lineRule="auto" w:before="0" w:after="0"/>
        <w:ind w:left="614" w:right="0" w:hanging="441"/>
        <w:jc w:val="both"/>
      </w:pPr>
      <w:bookmarkStart w:name="_TOC_250114" w:id="16"/>
      <w:r>
        <w:rPr/>
        <w:t>– </w:t>
      </w:r>
      <w:bookmarkEnd w:id="16"/>
      <w:r>
        <w:rPr>
          <w:spacing w:val="-2"/>
        </w:rPr>
        <w:t>Industrialização</w:t>
      </w:r>
    </w:p>
    <w:p>
      <w:pPr>
        <w:pStyle w:val="BodyText"/>
        <w:rPr>
          <w:b/>
        </w:rPr>
      </w:pPr>
    </w:p>
    <w:p>
      <w:pPr>
        <w:spacing w:before="1"/>
        <w:ind w:left="173" w:right="0" w:firstLine="0"/>
        <w:jc w:val="both"/>
        <w:rPr>
          <w:b/>
          <w:sz w:val="22"/>
        </w:rPr>
      </w:pPr>
      <w:r>
        <w:rPr>
          <w:b/>
          <w:sz w:val="22"/>
        </w:rPr>
        <w:t>15.1</w:t>
      </w:r>
      <w:r>
        <w:rPr>
          <w:b/>
          <w:spacing w:val="2"/>
          <w:sz w:val="22"/>
        </w:rPr>
        <w:t> </w:t>
      </w:r>
      <w:r>
        <w:rPr>
          <w:b/>
          <w:sz w:val="22"/>
        </w:rPr>
        <w:t>-</w:t>
      </w:r>
      <w:r>
        <w:rPr>
          <w:b/>
          <w:spacing w:val="2"/>
          <w:sz w:val="22"/>
        </w:rPr>
        <w:t> </w:t>
      </w:r>
      <w:r>
        <w:rPr>
          <w:b/>
          <w:sz w:val="22"/>
        </w:rPr>
        <w:t>Como</w:t>
      </w:r>
      <w:r>
        <w:rPr>
          <w:b/>
          <w:spacing w:val="5"/>
          <w:sz w:val="22"/>
        </w:rPr>
        <w:t> </w:t>
      </w:r>
      <w:r>
        <w:rPr>
          <w:b/>
          <w:sz w:val="22"/>
        </w:rPr>
        <w:t>deve</w:t>
      </w:r>
      <w:r>
        <w:rPr>
          <w:b/>
          <w:spacing w:val="4"/>
          <w:sz w:val="22"/>
        </w:rPr>
        <w:t> </w:t>
      </w:r>
      <w:r>
        <w:rPr>
          <w:b/>
          <w:sz w:val="22"/>
        </w:rPr>
        <w:t>ser</w:t>
      </w:r>
      <w:r>
        <w:rPr>
          <w:b/>
          <w:spacing w:val="-2"/>
          <w:sz w:val="22"/>
        </w:rPr>
        <w:t> </w:t>
      </w:r>
      <w:r>
        <w:rPr>
          <w:b/>
          <w:sz w:val="22"/>
        </w:rPr>
        <w:t>informada</w:t>
      </w:r>
      <w:r>
        <w:rPr>
          <w:b/>
          <w:spacing w:val="1"/>
          <w:sz w:val="22"/>
        </w:rPr>
        <w:t> </w:t>
      </w:r>
      <w:r>
        <w:rPr>
          <w:b/>
          <w:sz w:val="22"/>
        </w:rPr>
        <w:t>uma</w:t>
      </w:r>
      <w:r>
        <w:rPr>
          <w:b/>
          <w:spacing w:val="2"/>
          <w:sz w:val="22"/>
        </w:rPr>
        <w:t> </w:t>
      </w:r>
      <w:r>
        <w:rPr>
          <w:b/>
          <w:sz w:val="22"/>
        </w:rPr>
        <w:t>operação</w:t>
      </w:r>
      <w:r>
        <w:rPr>
          <w:b/>
          <w:spacing w:val="2"/>
          <w:sz w:val="22"/>
        </w:rPr>
        <w:t> </w:t>
      </w:r>
      <w:r>
        <w:rPr>
          <w:b/>
          <w:sz w:val="22"/>
        </w:rPr>
        <w:t>de</w:t>
      </w:r>
      <w:r>
        <w:rPr>
          <w:b/>
          <w:spacing w:val="4"/>
          <w:sz w:val="22"/>
        </w:rPr>
        <w:t> </w:t>
      </w:r>
      <w:r>
        <w:rPr>
          <w:b/>
          <w:sz w:val="22"/>
        </w:rPr>
        <w:t>retorno</w:t>
      </w:r>
      <w:r>
        <w:rPr>
          <w:b/>
          <w:spacing w:val="2"/>
          <w:sz w:val="22"/>
        </w:rPr>
        <w:t> </w:t>
      </w:r>
      <w:r>
        <w:rPr>
          <w:b/>
          <w:sz w:val="22"/>
        </w:rPr>
        <w:t>de</w:t>
      </w:r>
      <w:r>
        <w:rPr>
          <w:b/>
          <w:spacing w:val="1"/>
          <w:sz w:val="22"/>
        </w:rPr>
        <w:t> </w:t>
      </w:r>
      <w:r>
        <w:rPr>
          <w:b/>
          <w:sz w:val="22"/>
        </w:rPr>
        <w:t>produto</w:t>
      </w:r>
      <w:r>
        <w:rPr>
          <w:b/>
          <w:spacing w:val="2"/>
          <w:sz w:val="22"/>
        </w:rPr>
        <w:t> </w:t>
      </w:r>
      <w:r>
        <w:rPr>
          <w:b/>
          <w:sz w:val="22"/>
        </w:rPr>
        <w:t>remetido</w:t>
      </w:r>
      <w:r>
        <w:rPr>
          <w:b/>
          <w:spacing w:val="3"/>
          <w:sz w:val="22"/>
        </w:rPr>
        <w:t> </w:t>
      </w:r>
      <w:r>
        <w:rPr>
          <w:b/>
          <w:sz w:val="22"/>
        </w:rPr>
        <w:t>para</w:t>
      </w:r>
      <w:r>
        <w:rPr>
          <w:b/>
          <w:spacing w:val="2"/>
          <w:sz w:val="22"/>
        </w:rPr>
        <w:t> </w:t>
      </w:r>
      <w:r>
        <w:rPr>
          <w:b/>
          <w:spacing w:val="-2"/>
          <w:sz w:val="22"/>
        </w:rPr>
        <w:t>industrialização?</w:t>
      </w:r>
    </w:p>
    <w:p>
      <w:pPr>
        <w:pStyle w:val="BodyText"/>
        <w:spacing w:before="10"/>
        <w:rPr>
          <w:b/>
          <w:sz w:val="23"/>
        </w:rPr>
      </w:pPr>
    </w:p>
    <w:p>
      <w:pPr>
        <w:pStyle w:val="BodyText"/>
        <w:ind w:left="173" w:right="155"/>
        <w:jc w:val="both"/>
      </w:pPr>
      <w:r>
        <w:rPr>
          <w:color w:val="000009"/>
        </w:rPr>
        <w:t>Devem ser informados tanto o produto enviado para industrialização, quanto os materiais aplicados (se houver) e o serviço prestado, conforme discriminados no documento fiscal. Exemplo: No caso de retorno de beneficiamento - informar um registro C170 para cada item: produto enviado para beneficiamento; materiais aplicados</w:t>
      </w:r>
      <w:r>
        <w:rPr>
          <w:color w:val="000009"/>
          <w:spacing w:val="77"/>
          <w:w w:val="150"/>
        </w:rPr>
        <w:t>  </w:t>
      </w:r>
      <w:r>
        <w:rPr>
          <w:color w:val="000009"/>
        </w:rPr>
        <w:t>e</w:t>
      </w:r>
      <w:r>
        <w:rPr>
          <w:color w:val="000009"/>
          <w:spacing w:val="54"/>
        </w:rPr>
        <w:t>   </w:t>
      </w:r>
      <w:r>
        <w:rPr>
          <w:color w:val="000009"/>
        </w:rPr>
        <w:t>o</w:t>
      </w:r>
      <w:r>
        <w:rPr>
          <w:color w:val="000009"/>
          <w:spacing w:val="53"/>
        </w:rPr>
        <w:t>   </w:t>
      </w:r>
      <w:r>
        <w:rPr>
          <w:color w:val="000009"/>
        </w:rPr>
        <w:t>serviço</w:t>
      </w:r>
      <w:r>
        <w:rPr>
          <w:color w:val="000009"/>
          <w:spacing w:val="53"/>
        </w:rPr>
        <w:t>   </w:t>
      </w:r>
      <w:r>
        <w:rPr>
          <w:color w:val="000009"/>
        </w:rPr>
        <w:t>prestado.</w:t>
      </w:r>
      <w:r>
        <w:rPr>
          <w:color w:val="000009"/>
          <w:spacing w:val="54"/>
        </w:rPr>
        <w:t>   </w:t>
      </w:r>
      <w:r>
        <w:rPr>
          <w:color w:val="000009"/>
        </w:rPr>
        <w:t>Informar</w:t>
      </w:r>
      <w:r>
        <w:rPr>
          <w:color w:val="000009"/>
          <w:spacing w:val="54"/>
        </w:rPr>
        <w:t>   </w:t>
      </w:r>
      <w:r>
        <w:rPr>
          <w:color w:val="000009"/>
        </w:rPr>
        <w:t>também</w:t>
      </w:r>
      <w:r>
        <w:rPr>
          <w:color w:val="000009"/>
          <w:spacing w:val="54"/>
        </w:rPr>
        <w:t>   </w:t>
      </w:r>
      <w:r>
        <w:rPr>
          <w:color w:val="000009"/>
        </w:rPr>
        <w:t>os</w:t>
      </w:r>
      <w:r>
        <w:rPr>
          <w:color w:val="000009"/>
          <w:spacing w:val="53"/>
        </w:rPr>
        <w:t>   </w:t>
      </w:r>
      <w:r>
        <w:rPr>
          <w:color w:val="000009"/>
        </w:rPr>
        <w:t>registros</w:t>
      </w:r>
      <w:r>
        <w:rPr>
          <w:color w:val="000009"/>
          <w:spacing w:val="54"/>
        </w:rPr>
        <w:t>   </w:t>
      </w:r>
      <w:r>
        <w:rPr>
          <w:color w:val="000009"/>
        </w:rPr>
        <w:t>C110</w:t>
      </w:r>
      <w:r>
        <w:rPr>
          <w:color w:val="000009"/>
          <w:spacing w:val="53"/>
        </w:rPr>
        <w:t>   </w:t>
      </w:r>
      <w:r>
        <w:rPr>
          <w:color w:val="000009"/>
        </w:rPr>
        <w:t>e</w:t>
      </w:r>
      <w:r>
        <w:rPr>
          <w:color w:val="000009"/>
          <w:spacing w:val="54"/>
        </w:rPr>
        <w:t>   </w:t>
      </w:r>
      <w:r>
        <w:rPr>
          <w:color w:val="000009"/>
          <w:spacing w:val="-2"/>
        </w:rPr>
        <w:t>C113.</w:t>
      </w:r>
    </w:p>
    <w:p>
      <w:pPr>
        <w:pStyle w:val="BodyText"/>
        <w:spacing w:before="1"/>
        <w:rPr>
          <w:sz w:val="20"/>
        </w:rPr>
      </w:pPr>
    </w:p>
    <w:p>
      <w:pPr>
        <w:pStyle w:val="Heading1"/>
        <w:numPr>
          <w:ilvl w:val="1"/>
          <w:numId w:val="6"/>
        </w:numPr>
        <w:tabs>
          <w:tab w:pos="614" w:val="left" w:leader="none"/>
        </w:tabs>
        <w:spacing w:line="240" w:lineRule="auto" w:before="0" w:after="0"/>
        <w:ind w:left="614" w:right="0" w:hanging="441"/>
        <w:jc w:val="left"/>
      </w:pPr>
      <w:bookmarkStart w:name="_TOC_250113" w:id="17"/>
      <w:r>
        <w:rPr/>
        <w:t>– </w:t>
      </w:r>
      <w:bookmarkEnd w:id="17"/>
      <w:r>
        <w:rPr>
          <w:spacing w:val="-5"/>
        </w:rPr>
        <w:t>IPI</w:t>
      </w:r>
    </w:p>
    <w:p>
      <w:pPr>
        <w:pStyle w:val="BodyText"/>
        <w:rPr>
          <w:b/>
          <w:sz w:val="24"/>
        </w:rPr>
      </w:pPr>
    </w:p>
    <w:p>
      <w:pPr>
        <w:pStyle w:val="ListParagraph"/>
        <w:numPr>
          <w:ilvl w:val="2"/>
          <w:numId w:val="6"/>
        </w:numPr>
        <w:tabs>
          <w:tab w:pos="787" w:val="left" w:leader="none"/>
        </w:tabs>
        <w:spacing w:line="240" w:lineRule="auto" w:before="0" w:after="0"/>
        <w:ind w:left="173" w:right="155" w:firstLine="0"/>
        <w:jc w:val="both"/>
        <w:rPr>
          <w:b/>
          <w:sz w:val="22"/>
        </w:rPr>
      </w:pPr>
      <w:r>
        <w:rPr>
          <w:b/>
          <w:sz w:val="22"/>
        </w:rPr>
        <w:t>- Como registrar crédito de IPI na aquisição de insumos, fornecidos por comerciante atacadista não-contribuinte, calculado pelo adquirente mediante aplicação da alíquota a que estiver sujeito o produto sobre 50% do seu valor (Art. 227 do RIPI/2010)?</w:t>
      </w:r>
    </w:p>
    <w:p>
      <w:pPr>
        <w:pStyle w:val="BodyText"/>
        <w:spacing w:before="11"/>
        <w:rPr>
          <w:b/>
          <w:sz w:val="23"/>
        </w:rPr>
      </w:pPr>
    </w:p>
    <w:p>
      <w:pPr>
        <w:pStyle w:val="BodyText"/>
        <w:ind w:left="173" w:right="158"/>
        <w:jc w:val="both"/>
      </w:pPr>
      <w:r>
        <w:rPr>
          <w:color w:val="000009"/>
        </w:rPr>
        <w:t>A NF, sem destaque do IPI, deve ser lançada no registro C100 e filhos, normalmente, e o crédito deve ser apropriado por meio de ajuste no</w:t>
      </w:r>
      <w:r>
        <w:rPr>
          <w:color w:val="000009"/>
          <w:spacing w:val="-2"/>
        </w:rPr>
        <w:t> </w:t>
      </w:r>
      <w:r>
        <w:rPr>
          <w:color w:val="000009"/>
        </w:rPr>
        <w:t>registro E530, identificando os documentos que</w:t>
      </w:r>
      <w:r>
        <w:rPr>
          <w:color w:val="000009"/>
          <w:spacing w:val="-2"/>
        </w:rPr>
        <w:t> </w:t>
      </w:r>
      <w:r>
        <w:rPr>
          <w:color w:val="000009"/>
        </w:rPr>
        <w:t>deram origem aos créditos. </w:t>
      </w:r>
      <w:r>
        <w:rPr/>
        <w:t>A</w:t>
      </w:r>
      <w:r>
        <w:rPr>
          <w:spacing w:val="-5"/>
        </w:rPr>
        <w:t> </w:t>
      </w:r>
      <w:r>
        <w:rPr/>
        <w:t>partir de janeiro/2018, a identificação do documento fiscal deverá ser efetuada no registro E531.</w:t>
      </w:r>
    </w:p>
    <w:p>
      <w:pPr>
        <w:pStyle w:val="BodyText"/>
        <w:spacing w:before="1"/>
      </w:pPr>
    </w:p>
    <w:p>
      <w:pPr>
        <w:pStyle w:val="Heading1"/>
        <w:numPr>
          <w:ilvl w:val="2"/>
          <w:numId w:val="6"/>
        </w:numPr>
        <w:tabs>
          <w:tab w:pos="780" w:val="left" w:leader="none"/>
        </w:tabs>
        <w:spacing w:line="240" w:lineRule="auto" w:before="0" w:after="0"/>
        <w:ind w:left="780" w:right="0" w:hanging="607"/>
        <w:jc w:val="both"/>
      </w:pPr>
      <w:r>
        <w:rPr/>
        <w:t>-</w:t>
      </w:r>
      <w:r>
        <w:rPr>
          <w:spacing w:val="-2"/>
        </w:rPr>
        <w:t> </w:t>
      </w:r>
      <w:r>
        <w:rPr/>
        <w:t>Como</w:t>
      </w:r>
      <w:r>
        <w:rPr>
          <w:spacing w:val="-2"/>
        </w:rPr>
        <w:t> </w:t>
      </w:r>
      <w:r>
        <w:rPr/>
        <w:t>destacar</w:t>
      </w:r>
      <w:r>
        <w:rPr>
          <w:spacing w:val="-6"/>
        </w:rPr>
        <w:t> </w:t>
      </w:r>
      <w:r>
        <w:rPr/>
        <w:t>o</w:t>
      </w:r>
      <w:r>
        <w:rPr>
          <w:spacing w:val="-5"/>
        </w:rPr>
        <w:t> </w:t>
      </w:r>
      <w:r>
        <w:rPr/>
        <w:t>IPI</w:t>
      </w:r>
      <w:r>
        <w:rPr>
          <w:spacing w:val="-2"/>
        </w:rPr>
        <w:t> </w:t>
      </w:r>
      <w:r>
        <w:rPr/>
        <w:t>nos</w:t>
      </w:r>
      <w:r>
        <w:rPr>
          <w:spacing w:val="-3"/>
        </w:rPr>
        <w:t> </w:t>
      </w:r>
      <w:r>
        <w:rPr/>
        <w:t>casos</w:t>
      </w:r>
      <w:r>
        <w:rPr>
          <w:spacing w:val="-1"/>
        </w:rPr>
        <w:t> </w:t>
      </w:r>
      <w:r>
        <w:rPr/>
        <w:t>de</w:t>
      </w:r>
      <w:r>
        <w:rPr>
          <w:spacing w:val="-2"/>
        </w:rPr>
        <w:t> </w:t>
      </w:r>
      <w:r>
        <w:rPr/>
        <w:t>devolução</w:t>
      </w:r>
      <w:r>
        <w:rPr>
          <w:spacing w:val="-5"/>
        </w:rPr>
        <w:t> </w:t>
      </w:r>
      <w:r>
        <w:rPr/>
        <w:t>de</w:t>
      </w:r>
      <w:r>
        <w:rPr>
          <w:spacing w:val="-2"/>
        </w:rPr>
        <w:t> compras?</w:t>
      </w:r>
    </w:p>
    <w:p>
      <w:pPr>
        <w:pStyle w:val="BodyText"/>
        <w:rPr>
          <w:b/>
        </w:rPr>
      </w:pPr>
    </w:p>
    <w:p>
      <w:pPr>
        <w:pStyle w:val="BodyText"/>
        <w:ind w:left="173" w:right="158"/>
        <w:jc w:val="both"/>
      </w:pPr>
      <w:r>
        <w:rPr>
          <w:color w:val="000009"/>
        </w:rPr>
        <w:t>Para contribuinte do IPI o imposto deve ser destacado na NF e para não contribuintes o imposto deve ser indicado nas Informações Complementares.</w:t>
      </w:r>
    </w:p>
    <w:p>
      <w:pPr>
        <w:spacing w:after="0"/>
        <w:jc w:val="both"/>
        <w:sectPr>
          <w:pgSz w:w="11910" w:h="16840"/>
          <w:pgMar w:header="729" w:footer="0" w:top="1260" w:bottom="280" w:left="960" w:right="980"/>
        </w:sectPr>
      </w:pPr>
    </w:p>
    <w:p>
      <w:pPr>
        <w:pStyle w:val="BodyText"/>
        <w:spacing w:before="11"/>
        <w:rPr>
          <w:sz w:val="15"/>
        </w:rPr>
      </w:pPr>
    </w:p>
    <w:p>
      <w:pPr>
        <w:pStyle w:val="Heading1"/>
        <w:numPr>
          <w:ilvl w:val="2"/>
          <w:numId w:val="6"/>
        </w:numPr>
        <w:tabs>
          <w:tab w:pos="804" w:val="left" w:leader="none"/>
        </w:tabs>
        <w:spacing w:line="240" w:lineRule="auto" w:before="91" w:after="0"/>
        <w:ind w:left="173" w:right="150" w:firstLine="0"/>
        <w:jc w:val="both"/>
      </w:pPr>
      <w:r>
        <w:rPr/>
        <w:t>- Como registrar “Outros Créditos” ou “Outros Débitos” de IPI, cujo ajuste não provém dos registros C100, C170 e C90, como por exemplo, crédito presumido - aquisição de mercadoria oriunda da Amazônia Ocidental?</w:t>
      </w:r>
    </w:p>
    <w:p>
      <w:pPr>
        <w:pStyle w:val="BodyText"/>
        <w:spacing w:before="2"/>
        <w:rPr>
          <w:b/>
          <w:sz w:val="24"/>
        </w:rPr>
      </w:pPr>
    </w:p>
    <w:p>
      <w:pPr>
        <w:pStyle w:val="BodyText"/>
        <w:ind w:left="173" w:right="145"/>
        <w:jc w:val="both"/>
      </w:pPr>
      <w:r>
        <w:rPr/>
        <w:t>A NF sem destaque do IPI deve ser lançada no registro C100 e filhos, normalmente, e o crédito deve ser apropriado por meio de ajuste no registro E530, identificando o documento que deu origem ao crédito. A partir de janeiro/2018, a identificação do documento fiscal deverá ser detalhada no registro E531.</w:t>
      </w:r>
    </w:p>
    <w:p>
      <w:pPr>
        <w:pStyle w:val="BodyText"/>
        <w:spacing w:before="10"/>
        <w:rPr>
          <w:sz w:val="21"/>
        </w:rPr>
      </w:pPr>
    </w:p>
    <w:p>
      <w:pPr>
        <w:pStyle w:val="Heading1"/>
        <w:numPr>
          <w:ilvl w:val="2"/>
          <w:numId w:val="6"/>
        </w:numPr>
        <w:tabs>
          <w:tab w:pos="789" w:val="left" w:leader="none"/>
        </w:tabs>
        <w:spacing w:line="240" w:lineRule="auto" w:before="0" w:after="0"/>
        <w:ind w:left="173" w:right="156" w:firstLine="0"/>
        <w:jc w:val="both"/>
      </w:pPr>
      <w:r>
        <w:rPr/>
        <w:t>- Fizemos uma cisão de um estabelecimento industrial, no qual temos saldo credor de IPI. Qual</w:t>
      </w:r>
      <w:r>
        <w:rPr>
          <w:spacing w:val="40"/>
        </w:rPr>
        <w:t> </w:t>
      </w:r>
      <w:r>
        <w:rPr/>
        <w:t>é o procedimento da transferência desse crédito para o estabelecimento industrial resultante da cisão na</w:t>
      </w:r>
      <w:r>
        <w:rPr>
          <w:spacing w:val="-1"/>
        </w:rPr>
        <w:t> </w:t>
      </w:r>
      <w:r>
        <w:rPr/>
        <w:t>EFD-ICMS-IPI? Há algum procedimento a ser</w:t>
      </w:r>
      <w:r>
        <w:rPr>
          <w:spacing w:val="-4"/>
        </w:rPr>
        <w:t> </w:t>
      </w:r>
      <w:r>
        <w:rPr/>
        <w:t>feito por</w:t>
      </w:r>
      <w:r>
        <w:rPr>
          <w:spacing w:val="-7"/>
        </w:rPr>
        <w:t> </w:t>
      </w:r>
      <w:r>
        <w:rPr/>
        <w:t>meio de PER/DCOMP? Como escriturar</w:t>
      </w:r>
      <w:r>
        <w:rPr>
          <w:spacing w:val="-4"/>
        </w:rPr>
        <w:t> </w:t>
      </w:r>
      <w:r>
        <w:rPr/>
        <w:t>a transferência de crédito na EFD ICMS-IPI?</w:t>
      </w:r>
    </w:p>
    <w:p>
      <w:pPr>
        <w:pStyle w:val="BodyText"/>
        <w:rPr>
          <w:b/>
        </w:rPr>
      </w:pPr>
    </w:p>
    <w:p>
      <w:pPr>
        <w:pStyle w:val="BodyText"/>
        <w:spacing w:before="1"/>
        <w:ind w:left="173" w:right="159"/>
        <w:jc w:val="both"/>
      </w:pPr>
      <w:r>
        <w:rPr/>
        <w:t>Cabe ao estabelecimento avaliar se os produtos e/ou insumos saíram ou não do estabelecimento físico atual para o novo (resultante da cisão). Se saíram, ocorreu o fato gerador do IPI (neste caso, há emissão de NFe). Caso contrário, não ocorreu o fato gerador do IPI (neste caso, não há emissão de NFe para validar o crédito do IPI que é sucedido de uma empresa para a nova).</w:t>
      </w:r>
    </w:p>
    <w:p>
      <w:pPr>
        <w:pStyle w:val="BodyText"/>
        <w:ind w:left="173" w:right="162"/>
        <w:jc w:val="both"/>
      </w:pPr>
      <w:r>
        <w:rPr/>
        <w:t>Cabe ainda ao estabelecimento analisar o contrato/estatuto de cisão para avaliar qual é a destinação dos itens (insumos e produtos) existentes.</w:t>
      </w:r>
    </w:p>
    <w:p>
      <w:pPr>
        <w:pStyle w:val="BodyText"/>
        <w:spacing w:before="1"/>
        <w:ind w:left="173" w:right="149"/>
      </w:pPr>
      <w:r>
        <w:rPr/>
        <w:t>Se,</w:t>
      </w:r>
      <w:r>
        <w:rPr>
          <w:spacing w:val="-2"/>
        </w:rPr>
        <w:t> </w:t>
      </w:r>
      <w:r>
        <w:rPr/>
        <w:t>de</w:t>
      </w:r>
      <w:r>
        <w:rPr>
          <w:spacing w:val="-4"/>
        </w:rPr>
        <w:t> </w:t>
      </w:r>
      <w:r>
        <w:rPr/>
        <w:t>fato,</w:t>
      </w:r>
      <w:r>
        <w:rPr>
          <w:spacing w:val="-2"/>
        </w:rPr>
        <w:t> </w:t>
      </w:r>
      <w:r>
        <w:rPr/>
        <w:t>uma</w:t>
      </w:r>
      <w:r>
        <w:rPr>
          <w:spacing w:val="-2"/>
        </w:rPr>
        <w:t> </w:t>
      </w:r>
      <w:r>
        <w:rPr/>
        <w:t>empresa</w:t>
      </w:r>
      <w:r>
        <w:rPr>
          <w:spacing w:val="-2"/>
        </w:rPr>
        <w:t> </w:t>
      </w:r>
      <w:r>
        <w:rPr/>
        <w:t>é</w:t>
      </w:r>
      <w:r>
        <w:rPr>
          <w:spacing w:val="-4"/>
        </w:rPr>
        <w:t> </w:t>
      </w:r>
      <w:r>
        <w:rPr/>
        <w:t>a</w:t>
      </w:r>
      <w:r>
        <w:rPr>
          <w:spacing w:val="-2"/>
        </w:rPr>
        <w:t> </w:t>
      </w:r>
      <w:r>
        <w:rPr/>
        <w:t>sucessora</w:t>
      </w:r>
      <w:r>
        <w:rPr>
          <w:spacing w:val="-2"/>
        </w:rPr>
        <w:t> </w:t>
      </w:r>
      <w:r>
        <w:rPr/>
        <w:t>de</w:t>
      </w:r>
      <w:r>
        <w:rPr>
          <w:spacing w:val="-2"/>
        </w:rPr>
        <w:t> </w:t>
      </w:r>
      <w:r>
        <w:rPr/>
        <w:t>determinado</w:t>
      </w:r>
      <w:r>
        <w:rPr>
          <w:spacing w:val="-5"/>
        </w:rPr>
        <w:t> </w:t>
      </w:r>
      <w:r>
        <w:rPr/>
        <w:t>estabelecimento,</w:t>
      </w:r>
      <w:r>
        <w:rPr>
          <w:spacing w:val="-2"/>
        </w:rPr>
        <w:t> </w:t>
      </w:r>
      <w:r>
        <w:rPr/>
        <w:t>ela</w:t>
      </w:r>
      <w:r>
        <w:rPr>
          <w:spacing w:val="-2"/>
        </w:rPr>
        <w:t> </w:t>
      </w:r>
      <w:r>
        <w:rPr/>
        <w:t>sucede</w:t>
      </w:r>
      <w:r>
        <w:rPr>
          <w:spacing w:val="-2"/>
        </w:rPr>
        <w:t> </w:t>
      </w:r>
      <w:r>
        <w:rPr/>
        <w:t>o</w:t>
      </w:r>
      <w:r>
        <w:rPr>
          <w:spacing w:val="-2"/>
        </w:rPr>
        <w:t> </w:t>
      </w:r>
      <w:r>
        <w:rPr/>
        <w:t>mesmo</w:t>
      </w:r>
      <w:r>
        <w:rPr>
          <w:spacing w:val="-2"/>
        </w:rPr>
        <w:t> </w:t>
      </w:r>
      <w:r>
        <w:rPr/>
        <w:t>nas</w:t>
      </w:r>
      <w:r>
        <w:rPr>
          <w:spacing w:val="-2"/>
        </w:rPr>
        <w:t> </w:t>
      </w:r>
      <w:r>
        <w:rPr/>
        <w:t>obrigações, dentre elas a escrituração dos livros fiscais do estabelecimento anterior, assumindo a responsabilidade tributária e, em se tratando de IPI, observando o princípio da autonomia do estabelecimento.</w:t>
      </w:r>
    </w:p>
    <w:p>
      <w:pPr>
        <w:pStyle w:val="BodyText"/>
        <w:ind w:left="173" w:right="149"/>
        <w:jc w:val="both"/>
      </w:pPr>
      <w:r>
        <w:rPr/>
        <w:t>Após a avaliação correta da destinação dos itens pelo estabelecimento industrial, na EFD-ICMS/IPI o saldo credor do IPI do estabelecimento cindido será o saldo credor inicial do novo estabelecimento industrial resultante da cisão, informação que não deverá ser informada no PER.</w:t>
      </w:r>
    </w:p>
    <w:p>
      <w:pPr>
        <w:pStyle w:val="BodyText"/>
        <w:ind w:left="173" w:right="159"/>
        <w:jc w:val="both"/>
      </w:pPr>
      <w:r>
        <w:rPr/>
        <w:t>Importante ressaltar que esta resposta é exclusiva para o IPI, não se aplicando, pois, esses procedimentos ao </w:t>
      </w:r>
      <w:r>
        <w:rPr>
          <w:spacing w:val="-2"/>
        </w:rPr>
        <w:t>ICMS.</w:t>
      </w:r>
    </w:p>
    <w:p>
      <w:pPr>
        <w:pStyle w:val="BodyText"/>
        <w:spacing w:before="10"/>
        <w:rPr>
          <w:sz w:val="21"/>
        </w:rPr>
      </w:pPr>
    </w:p>
    <w:p>
      <w:pPr>
        <w:pStyle w:val="Heading1"/>
        <w:numPr>
          <w:ilvl w:val="2"/>
          <w:numId w:val="6"/>
        </w:numPr>
        <w:tabs>
          <w:tab w:pos="797" w:val="left" w:leader="none"/>
        </w:tabs>
        <w:spacing w:line="240" w:lineRule="auto" w:before="0" w:after="0"/>
        <w:ind w:left="173" w:right="158" w:firstLine="0"/>
        <w:jc w:val="both"/>
      </w:pPr>
      <w:r>
        <w:rPr/>
        <w:t>- Foi realizada a fusão de um estabelecimento industrial, no qual há saldo final credor de IPI. Como escriturar a transferência de crédito na EFD ICMS-IPI?</w:t>
      </w:r>
    </w:p>
    <w:p>
      <w:pPr>
        <w:pStyle w:val="BodyText"/>
        <w:spacing w:before="1"/>
        <w:rPr>
          <w:b/>
          <w:sz w:val="24"/>
        </w:rPr>
      </w:pPr>
    </w:p>
    <w:p>
      <w:pPr>
        <w:pStyle w:val="BodyText"/>
        <w:ind w:left="173" w:right="149"/>
      </w:pPr>
      <w:r>
        <w:rPr/>
        <w:t>Se os insumos/produtos não saíram do estabelecimento físico atual para um novo, não há ocorrência do fato gerador do IPI.</w:t>
      </w:r>
      <w:r>
        <w:rPr>
          <w:spacing w:val="-6"/>
        </w:rPr>
        <w:t> </w:t>
      </w:r>
      <w:r>
        <w:rPr/>
        <w:t>Assim, não há emissão de NF-e, se os produtos permaneceram no mesmo local que estavam. Tampouco</w:t>
      </w:r>
      <w:r>
        <w:rPr>
          <w:spacing w:val="24"/>
        </w:rPr>
        <w:t> </w:t>
      </w:r>
      <w:r>
        <w:rPr/>
        <w:t>é</w:t>
      </w:r>
      <w:r>
        <w:rPr>
          <w:spacing w:val="24"/>
        </w:rPr>
        <w:t> </w:t>
      </w:r>
      <w:r>
        <w:rPr/>
        <w:t>necessário</w:t>
      </w:r>
      <w:r>
        <w:rPr>
          <w:spacing w:val="24"/>
        </w:rPr>
        <w:t> </w:t>
      </w:r>
      <w:r>
        <w:rPr/>
        <w:t>emitir</w:t>
      </w:r>
      <w:r>
        <w:rPr>
          <w:spacing w:val="25"/>
        </w:rPr>
        <w:t> </w:t>
      </w:r>
      <w:r>
        <w:rPr/>
        <w:t>NF</w:t>
      </w:r>
      <w:r>
        <w:rPr>
          <w:spacing w:val="24"/>
        </w:rPr>
        <w:t> </w:t>
      </w:r>
      <w:r>
        <w:rPr/>
        <w:t>para</w:t>
      </w:r>
      <w:r>
        <w:rPr>
          <w:spacing w:val="24"/>
        </w:rPr>
        <w:t> </w:t>
      </w:r>
      <w:r>
        <w:rPr/>
        <w:t>validar</w:t>
      </w:r>
      <w:r>
        <w:rPr>
          <w:spacing w:val="25"/>
        </w:rPr>
        <w:t> </w:t>
      </w:r>
      <w:r>
        <w:rPr/>
        <w:t>o</w:t>
      </w:r>
      <w:r>
        <w:rPr>
          <w:spacing w:val="24"/>
        </w:rPr>
        <w:t> </w:t>
      </w:r>
      <w:r>
        <w:rPr/>
        <w:t>crédito</w:t>
      </w:r>
      <w:r>
        <w:rPr>
          <w:spacing w:val="24"/>
        </w:rPr>
        <w:t> </w:t>
      </w:r>
      <w:r>
        <w:rPr/>
        <w:t>de</w:t>
      </w:r>
      <w:r>
        <w:rPr>
          <w:spacing w:val="24"/>
        </w:rPr>
        <w:t> </w:t>
      </w:r>
      <w:r>
        <w:rPr/>
        <w:t>IPI.</w:t>
      </w:r>
      <w:r>
        <w:rPr>
          <w:spacing w:val="24"/>
        </w:rPr>
        <w:t> </w:t>
      </w:r>
      <w:r>
        <w:rPr/>
        <w:t>Cabe</w:t>
      </w:r>
      <w:r>
        <w:rPr>
          <w:spacing w:val="24"/>
        </w:rPr>
        <w:t> </w:t>
      </w:r>
      <w:r>
        <w:rPr/>
        <w:t>ainda</w:t>
      </w:r>
      <w:r>
        <w:rPr>
          <w:spacing w:val="24"/>
        </w:rPr>
        <w:t> </w:t>
      </w:r>
      <w:r>
        <w:rPr/>
        <w:t>ao</w:t>
      </w:r>
      <w:r>
        <w:rPr>
          <w:spacing w:val="22"/>
        </w:rPr>
        <w:t> </w:t>
      </w:r>
      <w:r>
        <w:rPr/>
        <w:t>estabelecimento</w:t>
      </w:r>
      <w:r>
        <w:rPr>
          <w:spacing w:val="22"/>
        </w:rPr>
        <w:t> </w:t>
      </w:r>
      <w:r>
        <w:rPr/>
        <w:t>analisar</w:t>
      </w:r>
      <w:r>
        <w:rPr>
          <w:spacing w:val="25"/>
        </w:rPr>
        <w:t> </w:t>
      </w:r>
      <w:r>
        <w:rPr/>
        <w:t>a alteração contratual ou estatutária para avaliar qual é a destinação dos itens (insumos e produtos) existentes. Se, de fato, uma empresa é</w:t>
      </w:r>
      <w:r>
        <w:rPr>
          <w:spacing w:val="-1"/>
        </w:rPr>
        <w:t> </w:t>
      </w:r>
      <w:r>
        <w:rPr/>
        <w:t>a sucessora de determinado</w:t>
      </w:r>
      <w:r>
        <w:rPr>
          <w:spacing w:val="-1"/>
        </w:rPr>
        <w:t> </w:t>
      </w:r>
      <w:r>
        <w:rPr/>
        <w:t>estabelecimento,</w:t>
      </w:r>
      <w:r>
        <w:rPr>
          <w:spacing w:val="-1"/>
        </w:rPr>
        <w:t> </w:t>
      </w:r>
      <w:r>
        <w:rPr/>
        <w:t>ela</w:t>
      </w:r>
      <w:r>
        <w:rPr>
          <w:spacing w:val="-1"/>
        </w:rPr>
        <w:t> </w:t>
      </w:r>
      <w:r>
        <w:rPr/>
        <w:t>sucede o mesmo nas obrigações, dentre</w:t>
      </w:r>
      <w:r>
        <w:rPr>
          <w:spacing w:val="40"/>
        </w:rPr>
        <w:t> </w:t>
      </w:r>
      <w:r>
        <w:rPr/>
        <w:t>elas</w:t>
      </w:r>
      <w:r>
        <w:rPr>
          <w:spacing w:val="40"/>
        </w:rPr>
        <w:t> </w:t>
      </w:r>
      <w:r>
        <w:rPr/>
        <w:t>a</w:t>
      </w:r>
      <w:r>
        <w:rPr>
          <w:spacing w:val="40"/>
        </w:rPr>
        <w:t> </w:t>
      </w:r>
      <w:r>
        <w:rPr/>
        <w:t>escrituração</w:t>
      </w:r>
      <w:r>
        <w:rPr>
          <w:spacing w:val="40"/>
        </w:rPr>
        <w:t> </w:t>
      </w:r>
      <w:r>
        <w:rPr/>
        <w:t>dos</w:t>
      </w:r>
      <w:r>
        <w:rPr>
          <w:spacing w:val="40"/>
        </w:rPr>
        <w:t> </w:t>
      </w:r>
      <w:r>
        <w:rPr/>
        <w:t>livros</w:t>
      </w:r>
      <w:r>
        <w:rPr>
          <w:spacing w:val="40"/>
        </w:rPr>
        <w:t> </w:t>
      </w:r>
      <w:r>
        <w:rPr/>
        <w:t>fiscais</w:t>
      </w:r>
      <w:r>
        <w:rPr>
          <w:spacing w:val="40"/>
        </w:rPr>
        <w:t> </w:t>
      </w:r>
      <w:r>
        <w:rPr/>
        <w:t>do</w:t>
      </w:r>
      <w:r>
        <w:rPr>
          <w:spacing w:val="40"/>
        </w:rPr>
        <w:t> </w:t>
      </w:r>
      <w:r>
        <w:rPr/>
        <w:t>estabelecimento</w:t>
      </w:r>
      <w:r>
        <w:rPr>
          <w:spacing w:val="40"/>
        </w:rPr>
        <w:t> </w:t>
      </w:r>
      <w:r>
        <w:rPr/>
        <w:t>anterior,</w:t>
      </w:r>
      <w:r>
        <w:rPr>
          <w:spacing w:val="40"/>
        </w:rPr>
        <w:t> </w:t>
      </w:r>
      <w:r>
        <w:rPr/>
        <w:t>assumindo</w:t>
      </w:r>
      <w:r>
        <w:rPr>
          <w:spacing w:val="40"/>
        </w:rPr>
        <w:t> </w:t>
      </w:r>
      <w:r>
        <w:rPr/>
        <w:t>a</w:t>
      </w:r>
      <w:r>
        <w:rPr>
          <w:spacing w:val="40"/>
        </w:rPr>
        <w:t> </w:t>
      </w:r>
      <w:r>
        <w:rPr/>
        <w:t>responsabilidade tributária e, em se tratando de IPI, observando o princípio da autonomia do estabelecimento.</w:t>
      </w:r>
    </w:p>
    <w:p>
      <w:pPr>
        <w:pStyle w:val="BodyText"/>
        <w:ind w:left="173" w:right="151"/>
        <w:jc w:val="both"/>
      </w:pPr>
      <w:r>
        <w:rPr/>
        <w:t>No caso de fusão, incorporação ou cisão, havendo mudança de CNPJ e/ou IE, e, após a avaliação correta da destinação dos itens pelo estabelecimento industrial, na EFD-ICMS/IPI o saldo credor do IPI do estabelecimento</w:t>
      </w:r>
      <w:r>
        <w:rPr>
          <w:spacing w:val="-3"/>
        </w:rPr>
        <w:t> </w:t>
      </w:r>
      <w:r>
        <w:rPr/>
        <w:t>anterior</w:t>
      </w:r>
      <w:r>
        <w:rPr>
          <w:spacing w:val="-2"/>
        </w:rPr>
        <w:t> </w:t>
      </w:r>
      <w:r>
        <w:rPr/>
        <w:t>será o</w:t>
      </w:r>
      <w:r>
        <w:rPr>
          <w:spacing w:val="-3"/>
        </w:rPr>
        <w:t> </w:t>
      </w:r>
      <w:r>
        <w:rPr/>
        <w:t>saldo</w:t>
      </w:r>
      <w:r>
        <w:rPr>
          <w:spacing w:val="-3"/>
        </w:rPr>
        <w:t> </w:t>
      </w:r>
      <w:r>
        <w:rPr/>
        <w:t>credor</w:t>
      </w:r>
      <w:r>
        <w:rPr>
          <w:spacing w:val="-2"/>
        </w:rPr>
        <w:t> </w:t>
      </w:r>
      <w:r>
        <w:rPr/>
        <w:t>inicial</w:t>
      </w:r>
      <w:r>
        <w:rPr>
          <w:spacing w:val="-1"/>
        </w:rPr>
        <w:t> </w:t>
      </w:r>
      <w:r>
        <w:rPr/>
        <w:t>do</w:t>
      </w:r>
      <w:r>
        <w:rPr>
          <w:spacing w:val="-5"/>
        </w:rPr>
        <w:t> </w:t>
      </w:r>
      <w:r>
        <w:rPr/>
        <w:t>novo estabelecimento</w:t>
      </w:r>
      <w:r>
        <w:rPr>
          <w:spacing w:val="-2"/>
        </w:rPr>
        <w:t> </w:t>
      </w:r>
      <w:r>
        <w:rPr/>
        <w:t>industrial</w:t>
      </w:r>
      <w:r>
        <w:rPr>
          <w:spacing w:val="-1"/>
        </w:rPr>
        <w:t> </w:t>
      </w:r>
      <w:r>
        <w:rPr/>
        <w:t>resultante,</w:t>
      </w:r>
      <w:r>
        <w:rPr>
          <w:spacing w:val="-2"/>
        </w:rPr>
        <w:t> </w:t>
      </w:r>
      <w:r>
        <w:rPr/>
        <w:t>informação que não deverá ser informada no PER.</w:t>
      </w:r>
    </w:p>
    <w:p>
      <w:pPr>
        <w:pStyle w:val="BodyText"/>
        <w:spacing w:before="2"/>
        <w:ind w:left="173" w:right="159"/>
        <w:jc w:val="both"/>
      </w:pPr>
      <w:r>
        <w:rPr/>
        <w:t>Importante ressaltar que esta resposta é exclusiva para o IPI, não se aplicando, pois, esses procedimentos ao </w:t>
      </w:r>
      <w:r>
        <w:rPr>
          <w:spacing w:val="-2"/>
        </w:rPr>
        <w:t>ICMS.</w:t>
      </w:r>
    </w:p>
    <w:p>
      <w:pPr>
        <w:pStyle w:val="BodyText"/>
        <w:spacing w:before="10"/>
        <w:rPr>
          <w:sz w:val="21"/>
        </w:rPr>
      </w:pPr>
    </w:p>
    <w:p>
      <w:pPr>
        <w:pStyle w:val="Heading1"/>
        <w:numPr>
          <w:ilvl w:val="1"/>
          <w:numId w:val="6"/>
        </w:numPr>
        <w:tabs>
          <w:tab w:pos="614" w:val="left" w:leader="none"/>
        </w:tabs>
        <w:spacing w:line="240" w:lineRule="auto" w:before="0" w:after="0"/>
        <w:ind w:left="614" w:right="0" w:hanging="441"/>
        <w:jc w:val="both"/>
      </w:pPr>
      <w:bookmarkStart w:name="_TOC_250112" w:id="18"/>
      <w:r>
        <w:rPr/>
        <w:t>– </w:t>
      </w:r>
      <w:bookmarkEnd w:id="18"/>
      <w:r>
        <w:rPr>
          <w:spacing w:val="-5"/>
        </w:rPr>
        <w:t>NCM</w:t>
      </w:r>
    </w:p>
    <w:p>
      <w:pPr>
        <w:pStyle w:val="BodyText"/>
        <w:spacing w:before="1"/>
        <w:rPr>
          <w:b/>
        </w:rPr>
      </w:pPr>
    </w:p>
    <w:p>
      <w:pPr>
        <w:pStyle w:val="ListParagraph"/>
        <w:numPr>
          <w:ilvl w:val="2"/>
          <w:numId w:val="6"/>
        </w:numPr>
        <w:tabs>
          <w:tab w:pos="794" w:val="left" w:leader="none"/>
        </w:tabs>
        <w:spacing w:line="240" w:lineRule="auto" w:before="0" w:after="0"/>
        <w:ind w:left="173" w:right="149" w:firstLine="0"/>
        <w:jc w:val="both"/>
        <w:rPr>
          <w:b/>
          <w:sz w:val="22"/>
        </w:rPr>
      </w:pPr>
      <w:r>
        <w:rPr>
          <w:b/>
          <w:sz w:val="22"/>
        </w:rPr>
        <w:t>- O campo COD_NCM fica dispensado do preenchimento quando o tipo de item informado no campo TIPO_ITEM for igual a 07 - Material de Uso e Consumo; ou 08 – Ativo Imobilizado; ou 09 - Serviços; ou 10 - Outros insumos; ou 99 – Outras?</w:t>
      </w:r>
    </w:p>
    <w:p>
      <w:pPr>
        <w:pStyle w:val="BodyText"/>
        <w:spacing w:before="10"/>
        <w:rPr>
          <w:b/>
          <w:sz w:val="21"/>
        </w:rPr>
      </w:pPr>
    </w:p>
    <w:p>
      <w:pPr>
        <w:pStyle w:val="BodyText"/>
        <w:ind w:left="173"/>
      </w:pPr>
      <w:r>
        <w:rPr>
          <w:color w:val="000009"/>
        </w:rPr>
        <w:t>Sim,</w:t>
      </w:r>
      <w:r>
        <w:rPr>
          <w:color w:val="000009"/>
          <w:spacing w:val="-7"/>
        </w:rPr>
        <w:t> </w:t>
      </w:r>
      <w:r>
        <w:rPr>
          <w:color w:val="000009"/>
        </w:rPr>
        <w:t>o</w:t>
      </w:r>
      <w:r>
        <w:rPr>
          <w:color w:val="000009"/>
          <w:spacing w:val="-2"/>
        </w:rPr>
        <w:t> </w:t>
      </w:r>
      <w:r>
        <w:rPr>
          <w:color w:val="000009"/>
        </w:rPr>
        <w:t>campo</w:t>
      </w:r>
      <w:r>
        <w:rPr>
          <w:color w:val="000009"/>
          <w:spacing w:val="-3"/>
        </w:rPr>
        <w:t> </w:t>
      </w:r>
      <w:r>
        <w:rPr>
          <w:color w:val="000009"/>
        </w:rPr>
        <w:t>COD_NCM</w:t>
      </w:r>
      <w:r>
        <w:rPr>
          <w:color w:val="000009"/>
          <w:spacing w:val="-4"/>
        </w:rPr>
        <w:t> </w:t>
      </w:r>
      <w:r>
        <w:rPr>
          <w:color w:val="000009"/>
        </w:rPr>
        <w:t>não</w:t>
      </w:r>
      <w:r>
        <w:rPr>
          <w:color w:val="000009"/>
          <w:spacing w:val="-2"/>
        </w:rPr>
        <w:t> </w:t>
      </w:r>
      <w:r>
        <w:rPr>
          <w:color w:val="000009"/>
        </w:rPr>
        <w:t>precisa</w:t>
      </w:r>
      <w:r>
        <w:rPr>
          <w:color w:val="000009"/>
          <w:spacing w:val="-4"/>
        </w:rPr>
        <w:t> </w:t>
      </w:r>
      <w:r>
        <w:rPr>
          <w:color w:val="000009"/>
        </w:rPr>
        <w:t>ser</w:t>
      </w:r>
      <w:r>
        <w:rPr>
          <w:color w:val="000009"/>
          <w:spacing w:val="-4"/>
        </w:rPr>
        <w:t> </w:t>
      </w:r>
      <w:r>
        <w:rPr>
          <w:color w:val="000009"/>
        </w:rPr>
        <w:t>preenchido</w:t>
      </w:r>
      <w:r>
        <w:rPr>
          <w:color w:val="000009"/>
          <w:spacing w:val="-4"/>
        </w:rPr>
        <w:t> </w:t>
      </w:r>
      <w:r>
        <w:rPr>
          <w:color w:val="000009"/>
        </w:rPr>
        <w:t>nos</w:t>
      </w:r>
      <w:r>
        <w:rPr>
          <w:color w:val="000009"/>
          <w:spacing w:val="-3"/>
        </w:rPr>
        <w:t> </w:t>
      </w:r>
      <w:r>
        <w:rPr>
          <w:color w:val="000009"/>
        </w:rPr>
        <w:t>casos</w:t>
      </w:r>
      <w:r>
        <w:rPr>
          <w:color w:val="000009"/>
          <w:spacing w:val="-3"/>
        </w:rPr>
        <w:t> </w:t>
      </w:r>
      <w:r>
        <w:rPr>
          <w:color w:val="000009"/>
          <w:spacing w:val="-2"/>
        </w:rPr>
        <w:t>citados.</w:t>
      </w:r>
    </w:p>
    <w:p>
      <w:pPr>
        <w:pStyle w:val="BodyText"/>
        <w:spacing w:before="1"/>
        <w:rPr>
          <w:sz w:val="20"/>
        </w:rPr>
      </w:pPr>
    </w:p>
    <w:p>
      <w:pPr>
        <w:pStyle w:val="Heading1"/>
        <w:numPr>
          <w:ilvl w:val="1"/>
          <w:numId w:val="6"/>
        </w:numPr>
        <w:tabs>
          <w:tab w:pos="614" w:val="left" w:leader="none"/>
        </w:tabs>
        <w:spacing w:line="240" w:lineRule="auto" w:before="1" w:after="0"/>
        <w:ind w:left="614" w:right="0" w:hanging="441"/>
        <w:jc w:val="both"/>
      </w:pPr>
      <w:bookmarkStart w:name="_TOC_250111" w:id="19"/>
      <w:r>
        <w:rPr/>
        <w:t>-</w:t>
      </w:r>
      <w:r>
        <w:rPr>
          <w:spacing w:val="-4"/>
        </w:rPr>
        <w:t> </w:t>
      </w:r>
      <w:r>
        <w:rPr/>
        <w:t>Operação</w:t>
      </w:r>
      <w:r>
        <w:rPr>
          <w:spacing w:val="-5"/>
        </w:rPr>
        <w:t> </w:t>
      </w:r>
      <w:r>
        <w:rPr/>
        <w:t>sem</w:t>
      </w:r>
      <w:r>
        <w:rPr>
          <w:spacing w:val="-1"/>
        </w:rPr>
        <w:t> </w:t>
      </w:r>
      <w:bookmarkEnd w:id="19"/>
      <w:r>
        <w:rPr>
          <w:spacing w:val="-2"/>
        </w:rPr>
        <w:t>crédito/débito</w:t>
      </w:r>
    </w:p>
    <w:p>
      <w:pPr>
        <w:spacing w:after="0" w:line="240" w:lineRule="auto"/>
        <w:jc w:val="both"/>
        <w:sectPr>
          <w:headerReference w:type="default" r:id="rId20"/>
          <w:pgSz w:w="11910" w:h="16840"/>
          <w:pgMar w:header="729" w:footer="0" w:top="1560" w:bottom="280" w:left="960" w:right="980"/>
        </w:sectPr>
      </w:pPr>
    </w:p>
    <w:p>
      <w:pPr>
        <w:pStyle w:val="BodyText"/>
        <w:spacing w:before="1"/>
        <w:rPr>
          <w:b/>
          <w:sz w:val="14"/>
        </w:rPr>
      </w:pPr>
    </w:p>
    <w:p>
      <w:pPr>
        <w:pStyle w:val="ListParagraph"/>
        <w:numPr>
          <w:ilvl w:val="2"/>
          <w:numId w:val="6"/>
        </w:numPr>
        <w:tabs>
          <w:tab w:pos="847" w:val="left" w:leader="none"/>
        </w:tabs>
        <w:spacing w:line="240" w:lineRule="auto" w:before="91" w:after="0"/>
        <w:ind w:left="173" w:right="149" w:firstLine="0"/>
        <w:jc w:val="left"/>
        <w:rPr>
          <w:b/>
          <w:sz w:val="22"/>
        </w:rPr>
      </w:pPr>
      <w:r>
        <w:rPr>
          <w:b/>
          <w:sz w:val="22"/>
        </w:rPr>
        <w:t>-</w:t>
      </w:r>
      <w:r>
        <w:rPr>
          <w:b/>
          <w:spacing w:val="40"/>
          <w:sz w:val="22"/>
        </w:rPr>
        <w:t> </w:t>
      </w:r>
      <w:r>
        <w:rPr>
          <w:b/>
          <w:sz w:val="22"/>
        </w:rPr>
        <w:t>A</w:t>
      </w:r>
      <w:r>
        <w:rPr>
          <w:b/>
          <w:spacing w:val="40"/>
          <w:sz w:val="22"/>
        </w:rPr>
        <w:t> </w:t>
      </w:r>
      <w:r>
        <w:rPr>
          <w:b/>
          <w:sz w:val="22"/>
        </w:rPr>
        <w:t>coluna</w:t>
      </w:r>
      <w:r>
        <w:rPr>
          <w:b/>
          <w:spacing w:val="40"/>
          <w:sz w:val="22"/>
        </w:rPr>
        <w:t> </w:t>
      </w:r>
      <w:r>
        <w:rPr>
          <w:b/>
          <w:sz w:val="22"/>
        </w:rPr>
        <w:t>“Outras”,</w:t>
      </w:r>
      <w:r>
        <w:rPr>
          <w:b/>
          <w:spacing w:val="40"/>
          <w:sz w:val="22"/>
        </w:rPr>
        <w:t> </w:t>
      </w:r>
      <w:r>
        <w:rPr>
          <w:b/>
          <w:sz w:val="22"/>
        </w:rPr>
        <w:t>relacionada</w:t>
      </w:r>
      <w:r>
        <w:rPr>
          <w:b/>
          <w:spacing w:val="40"/>
          <w:sz w:val="22"/>
        </w:rPr>
        <w:t> </w:t>
      </w:r>
      <w:r>
        <w:rPr>
          <w:b/>
          <w:sz w:val="22"/>
        </w:rPr>
        <w:t>às</w:t>
      </w:r>
      <w:r>
        <w:rPr>
          <w:b/>
          <w:spacing w:val="40"/>
          <w:sz w:val="22"/>
        </w:rPr>
        <w:t> </w:t>
      </w:r>
      <w:r>
        <w:rPr>
          <w:b/>
          <w:sz w:val="22"/>
        </w:rPr>
        <w:t>operações</w:t>
      </w:r>
      <w:r>
        <w:rPr>
          <w:b/>
          <w:spacing w:val="40"/>
          <w:sz w:val="22"/>
        </w:rPr>
        <w:t> </w:t>
      </w:r>
      <w:r>
        <w:rPr>
          <w:b/>
          <w:sz w:val="22"/>
        </w:rPr>
        <w:t>sem</w:t>
      </w:r>
      <w:r>
        <w:rPr>
          <w:b/>
          <w:spacing w:val="66"/>
          <w:sz w:val="22"/>
        </w:rPr>
        <w:t> </w:t>
      </w:r>
      <w:r>
        <w:rPr>
          <w:b/>
          <w:sz w:val="22"/>
        </w:rPr>
        <w:t>crédito/débito,</w:t>
      </w:r>
      <w:r>
        <w:rPr>
          <w:b/>
          <w:spacing w:val="40"/>
          <w:sz w:val="22"/>
        </w:rPr>
        <w:t> </w:t>
      </w:r>
      <w:r>
        <w:rPr>
          <w:b/>
          <w:sz w:val="22"/>
        </w:rPr>
        <w:t>foi</w:t>
      </w:r>
      <w:r>
        <w:rPr>
          <w:b/>
          <w:spacing w:val="66"/>
          <w:sz w:val="22"/>
        </w:rPr>
        <w:t> </w:t>
      </w:r>
      <w:r>
        <w:rPr>
          <w:b/>
          <w:sz w:val="22"/>
        </w:rPr>
        <w:t>excluída</w:t>
      </w:r>
      <w:r>
        <w:rPr>
          <w:b/>
          <w:spacing w:val="40"/>
          <w:sz w:val="22"/>
        </w:rPr>
        <w:t> </w:t>
      </w:r>
      <w:r>
        <w:rPr>
          <w:b/>
          <w:sz w:val="22"/>
        </w:rPr>
        <w:t>da</w:t>
      </w:r>
      <w:r>
        <w:rPr>
          <w:b/>
          <w:spacing w:val="40"/>
          <w:sz w:val="22"/>
        </w:rPr>
        <w:t> </w:t>
      </w:r>
      <w:r>
        <w:rPr>
          <w:b/>
          <w:sz w:val="22"/>
        </w:rPr>
        <w:t>EFD-</w:t>
      </w:r>
      <w:r>
        <w:rPr>
          <w:b/>
          <w:spacing w:val="40"/>
          <w:sz w:val="22"/>
        </w:rPr>
        <w:t> </w:t>
      </w:r>
      <w:r>
        <w:rPr>
          <w:b/>
          <w:spacing w:val="-2"/>
          <w:sz w:val="22"/>
        </w:rPr>
        <w:t>ICMS/IPI?</w:t>
      </w:r>
    </w:p>
    <w:p>
      <w:pPr>
        <w:pStyle w:val="BodyText"/>
        <w:rPr>
          <w:b/>
          <w:sz w:val="24"/>
        </w:rPr>
      </w:pPr>
    </w:p>
    <w:p>
      <w:pPr>
        <w:pStyle w:val="BodyText"/>
        <w:spacing w:before="1"/>
        <w:ind w:left="173" w:right="154"/>
        <w:jc w:val="both"/>
      </w:pPr>
      <w:r>
        <w:rPr>
          <w:color w:val="000009"/>
        </w:rPr>
        <w:t>A combinação CST_ICMS, CFOP e alíquota identifica o valor correspondente ao que era registrado nas colunas Isentas /Não tributadas e outras no livro em papel.</w:t>
      </w:r>
    </w:p>
    <w:p>
      <w:pPr>
        <w:pStyle w:val="BodyText"/>
        <w:spacing w:before="9"/>
        <w:rPr>
          <w:sz w:val="19"/>
        </w:rPr>
      </w:pPr>
    </w:p>
    <w:p>
      <w:pPr>
        <w:pStyle w:val="Heading1"/>
        <w:numPr>
          <w:ilvl w:val="1"/>
          <w:numId w:val="6"/>
        </w:numPr>
        <w:tabs>
          <w:tab w:pos="614" w:val="left" w:leader="none"/>
        </w:tabs>
        <w:spacing w:line="240" w:lineRule="auto" w:before="1" w:after="0"/>
        <w:ind w:left="614" w:right="0" w:hanging="441"/>
        <w:jc w:val="left"/>
      </w:pPr>
      <w:bookmarkStart w:name="_TOC_250110" w:id="20"/>
      <w:r>
        <w:rPr/>
        <w:t>–</w:t>
      </w:r>
      <w:bookmarkEnd w:id="20"/>
      <w:r>
        <w:rPr>
          <w:spacing w:val="-2"/>
        </w:rPr>
        <w:t> Perfil</w:t>
      </w:r>
    </w:p>
    <w:p>
      <w:pPr>
        <w:pStyle w:val="BodyText"/>
        <w:spacing w:before="1"/>
        <w:rPr>
          <w:b/>
          <w:sz w:val="24"/>
        </w:rPr>
      </w:pPr>
    </w:p>
    <w:p>
      <w:pPr>
        <w:pStyle w:val="ListParagraph"/>
        <w:numPr>
          <w:ilvl w:val="2"/>
          <w:numId w:val="6"/>
        </w:numPr>
        <w:tabs>
          <w:tab w:pos="780" w:val="left" w:leader="none"/>
        </w:tabs>
        <w:spacing w:line="240" w:lineRule="auto" w:before="0" w:after="0"/>
        <w:ind w:left="780" w:right="0" w:hanging="607"/>
        <w:jc w:val="left"/>
        <w:rPr>
          <w:b/>
          <w:sz w:val="22"/>
        </w:rPr>
      </w:pPr>
      <w:r>
        <w:rPr>
          <w:b/>
          <w:sz w:val="22"/>
        </w:rPr>
        <w:t>-</w:t>
      </w:r>
      <w:r>
        <w:rPr>
          <w:b/>
          <w:spacing w:val="-5"/>
          <w:sz w:val="22"/>
        </w:rPr>
        <w:t> </w:t>
      </w:r>
      <w:r>
        <w:rPr>
          <w:b/>
          <w:sz w:val="22"/>
        </w:rPr>
        <w:t>O</w:t>
      </w:r>
      <w:r>
        <w:rPr>
          <w:b/>
          <w:spacing w:val="-2"/>
          <w:sz w:val="22"/>
        </w:rPr>
        <w:t> </w:t>
      </w:r>
      <w:r>
        <w:rPr>
          <w:b/>
          <w:sz w:val="22"/>
        </w:rPr>
        <w:t>perfil</w:t>
      </w:r>
      <w:r>
        <w:rPr>
          <w:b/>
          <w:spacing w:val="-3"/>
          <w:sz w:val="22"/>
        </w:rPr>
        <w:t> </w:t>
      </w:r>
      <w:r>
        <w:rPr>
          <w:b/>
          <w:sz w:val="22"/>
        </w:rPr>
        <w:t>do</w:t>
      </w:r>
      <w:r>
        <w:rPr>
          <w:b/>
          <w:spacing w:val="-3"/>
          <w:sz w:val="22"/>
        </w:rPr>
        <w:t> </w:t>
      </w:r>
      <w:r>
        <w:rPr>
          <w:b/>
          <w:sz w:val="22"/>
        </w:rPr>
        <w:t>contribuinte</w:t>
      </w:r>
      <w:r>
        <w:rPr>
          <w:b/>
          <w:spacing w:val="-3"/>
          <w:sz w:val="22"/>
        </w:rPr>
        <w:t> </w:t>
      </w:r>
      <w:r>
        <w:rPr>
          <w:b/>
          <w:sz w:val="22"/>
        </w:rPr>
        <w:t>pode</w:t>
      </w:r>
      <w:r>
        <w:rPr>
          <w:b/>
          <w:spacing w:val="-3"/>
          <w:sz w:val="22"/>
        </w:rPr>
        <w:t> </w:t>
      </w:r>
      <w:r>
        <w:rPr>
          <w:b/>
          <w:sz w:val="22"/>
        </w:rPr>
        <w:t>ser</w:t>
      </w:r>
      <w:r>
        <w:rPr>
          <w:b/>
          <w:spacing w:val="-6"/>
          <w:sz w:val="22"/>
        </w:rPr>
        <w:t> </w:t>
      </w:r>
      <w:r>
        <w:rPr>
          <w:b/>
          <w:spacing w:val="-2"/>
          <w:sz w:val="22"/>
        </w:rPr>
        <w:t>alterado?</w:t>
      </w:r>
    </w:p>
    <w:p>
      <w:pPr>
        <w:pStyle w:val="BodyText"/>
        <w:rPr>
          <w:b/>
        </w:rPr>
      </w:pPr>
    </w:p>
    <w:p>
      <w:pPr>
        <w:pStyle w:val="BodyText"/>
        <w:ind w:left="173"/>
        <w:jc w:val="both"/>
      </w:pPr>
      <w:r>
        <w:rPr>
          <w:color w:val="000009"/>
        </w:rPr>
        <w:t>Sim,</w:t>
      </w:r>
      <w:r>
        <w:rPr>
          <w:color w:val="000009"/>
          <w:spacing w:val="-5"/>
        </w:rPr>
        <w:t> </w:t>
      </w:r>
      <w:r>
        <w:rPr>
          <w:color w:val="000009"/>
        </w:rPr>
        <w:t>a</w:t>
      </w:r>
      <w:r>
        <w:rPr>
          <w:color w:val="000009"/>
          <w:spacing w:val="-2"/>
        </w:rPr>
        <w:t> </w:t>
      </w:r>
      <w:r>
        <w:rPr>
          <w:color w:val="000009"/>
        </w:rPr>
        <w:t>critério</w:t>
      </w:r>
      <w:r>
        <w:rPr>
          <w:color w:val="000009"/>
          <w:spacing w:val="-1"/>
        </w:rPr>
        <w:t> </w:t>
      </w:r>
      <w:r>
        <w:rPr>
          <w:color w:val="000009"/>
        </w:rPr>
        <w:t>da</w:t>
      </w:r>
      <w:r>
        <w:rPr>
          <w:color w:val="000009"/>
          <w:spacing w:val="-2"/>
        </w:rPr>
        <w:t> </w:t>
      </w:r>
      <w:r>
        <w:rPr>
          <w:color w:val="000009"/>
        </w:rPr>
        <w:t>Unidade</w:t>
      </w:r>
      <w:r>
        <w:rPr>
          <w:color w:val="000009"/>
          <w:spacing w:val="-4"/>
        </w:rPr>
        <w:t> </w:t>
      </w:r>
      <w:r>
        <w:rPr>
          <w:color w:val="000009"/>
        </w:rPr>
        <w:t>da</w:t>
      </w:r>
      <w:r>
        <w:rPr>
          <w:color w:val="000009"/>
          <w:spacing w:val="-1"/>
        </w:rPr>
        <w:t> </w:t>
      </w:r>
      <w:r>
        <w:rPr>
          <w:color w:val="000009"/>
          <w:spacing w:val="-2"/>
        </w:rPr>
        <w:t>Federação.</w:t>
      </w:r>
    </w:p>
    <w:p>
      <w:pPr>
        <w:pStyle w:val="BodyText"/>
        <w:spacing w:before="10"/>
        <w:rPr>
          <w:sz w:val="21"/>
        </w:rPr>
      </w:pPr>
    </w:p>
    <w:p>
      <w:pPr>
        <w:pStyle w:val="Heading1"/>
        <w:numPr>
          <w:ilvl w:val="2"/>
          <w:numId w:val="6"/>
        </w:numPr>
        <w:tabs>
          <w:tab w:pos="809" w:val="left" w:leader="none"/>
        </w:tabs>
        <w:spacing w:line="242" w:lineRule="auto" w:before="0" w:after="0"/>
        <w:ind w:left="173" w:right="154" w:firstLine="0"/>
        <w:jc w:val="left"/>
      </w:pPr>
      <w:r>
        <w:rPr/>
        <w:t>-</w:t>
      </w:r>
      <w:r>
        <w:rPr>
          <w:spacing w:val="29"/>
        </w:rPr>
        <w:t> </w:t>
      </w:r>
      <w:r>
        <w:rPr/>
        <w:t>Pode</w:t>
      </w:r>
      <w:r>
        <w:rPr>
          <w:spacing w:val="26"/>
        </w:rPr>
        <w:t> </w:t>
      </w:r>
      <w:r>
        <w:rPr/>
        <w:t>haver</w:t>
      </w:r>
      <w:r>
        <w:rPr>
          <w:spacing w:val="21"/>
        </w:rPr>
        <w:t> </w:t>
      </w:r>
      <w:r>
        <w:rPr/>
        <w:t>diferença</w:t>
      </w:r>
      <w:r>
        <w:rPr>
          <w:spacing w:val="28"/>
        </w:rPr>
        <w:t> </w:t>
      </w:r>
      <w:r>
        <w:rPr/>
        <w:t>de</w:t>
      </w:r>
      <w:r>
        <w:rPr>
          <w:spacing w:val="25"/>
        </w:rPr>
        <w:t> </w:t>
      </w:r>
      <w:r>
        <w:rPr/>
        <w:t>perfil</w:t>
      </w:r>
      <w:r>
        <w:rPr>
          <w:spacing w:val="29"/>
        </w:rPr>
        <w:t> </w:t>
      </w:r>
      <w:r>
        <w:rPr/>
        <w:t>para</w:t>
      </w:r>
      <w:r>
        <w:rPr>
          <w:spacing w:val="28"/>
        </w:rPr>
        <w:t> </w:t>
      </w:r>
      <w:r>
        <w:rPr/>
        <w:t>estabelecimentos</w:t>
      </w:r>
      <w:r>
        <w:rPr>
          <w:spacing w:val="28"/>
        </w:rPr>
        <w:t> </w:t>
      </w:r>
      <w:r>
        <w:rPr/>
        <w:t>de</w:t>
      </w:r>
      <w:r>
        <w:rPr>
          <w:spacing w:val="28"/>
        </w:rPr>
        <w:t> </w:t>
      </w:r>
      <w:r>
        <w:rPr/>
        <w:t>uma</w:t>
      </w:r>
      <w:r>
        <w:rPr>
          <w:spacing w:val="25"/>
        </w:rPr>
        <w:t> </w:t>
      </w:r>
      <w:r>
        <w:rPr/>
        <w:t>mesma</w:t>
      </w:r>
      <w:r>
        <w:rPr>
          <w:spacing w:val="28"/>
        </w:rPr>
        <w:t> </w:t>
      </w:r>
      <w:r>
        <w:rPr/>
        <w:t>empresa,</w:t>
      </w:r>
      <w:r>
        <w:rPr>
          <w:spacing w:val="26"/>
        </w:rPr>
        <w:t> </w:t>
      </w:r>
      <w:r>
        <w:rPr/>
        <w:t>situados</w:t>
      </w:r>
      <w:r>
        <w:rPr>
          <w:spacing w:val="26"/>
        </w:rPr>
        <w:t> </w:t>
      </w:r>
      <w:r>
        <w:rPr/>
        <w:t>em Unidades da Federação diferentes?</w:t>
      </w:r>
    </w:p>
    <w:p>
      <w:pPr>
        <w:pStyle w:val="BodyText"/>
        <w:spacing w:before="9"/>
        <w:rPr>
          <w:b/>
          <w:sz w:val="21"/>
        </w:rPr>
      </w:pPr>
    </w:p>
    <w:p>
      <w:pPr>
        <w:pStyle w:val="BodyText"/>
        <w:ind w:left="173"/>
        <w:jc w:val="both"/>
      </w:pPr>
      <w:r>
        <w:rPr>
          <w:color w:val="000009"/>
        </w:rPr>
        <w:t>Sim.</w:t>
      </w:r>
      <w:r>
        <w:rPr>
          <w:color w:val="000009"/>
          <w:spacing w:val="44"/>
        </w:rPr>
        <w:t>  </w:t>
      </w:r>
      <w:r>
        <w:rPr>
          <w:color w:val="000009"/>
        </w:rPr>
        <w:t>O</w:t>
      </w:r>
      <w:r>
        <w:rPr>
          <w:color w:val="000009"/>
          <w:spacing w:val="44"/>
        </w:rPr>
        <w:t>  </w:t>
      </w:r>
      <w:r>
        <w:rPr>
          <w:color w:val="000009"/>
        </w:rPr>
        <w:t>perfil</w:t>
      </w:r>
      <w:r>
        <w:rPr>
          <w:color w:val="000009"/>
          <w:spacing w:val="45"/>
        </w:rPr>
        <w:t>  </w:t>
      </w:r>
      <w:r>
        <w:rPr>
          <w:color w:val="000009"/>
        </w:rPr>
        <w:t>é</w:t>
      </w:r>
      <w:r>
        <w:rPr>
          <w:color w:val="000009"/>
          <w:spacing w:val="44"/>
        </w:rPr>
        <w:t>  </w:t>
      </w:r>
      <w:r>
        <w:rPr>
          <w:color w:val="000009"/>
        </w:rPr>
        <w:t>determinado</w:t>
      </w:r>
      <w:r>
        <w:rPr>
          <w:color w:val="000009"/>
          <w:spacing w:val="44"/>
        </w:rPr>
        <w:t>  </w:t>
      </w:r>
      <w:r>
        <w:rPr>
          <w:color w:val="000009"/>
        </w:rPr>
        <w:t>pela</w:t>
      </w:r>
      <w:r>
        <w:rPr>
          <w:color w:val="000009"/>
          <w:spacing w:val="45"/>
        </w:rPr>
        <w:t>  </w:t>
      </w:r>
      <w:r>
        <w:rPr>
          <w:color w:val="000009"/>
        </w:rPr>
        <w:t>Unidade</w:t>
      </w:r>
      <w:r>
        <w:rPr>
          <w:color w:val="000009"/>
          <w:spacing w:val="43"/>
        </w:rPr>
        <w:t>  </w:t>
      </w:r>
      <w:r>
        <w:rPr>
          <w:color w:val="000009"/>
        </w:rPr>
        <w:t>da</w:t>
      </w:r>
      <w:r>
        <w:rPr>
          <w:color w:val="000009"/>
          <w:spacing w:val="45"/>
        </w:rPr>
        <w:t>  </w:t>
      </w:r>
      <w:r>
        <w:rPr>
          <w:color w:val="000009"/>
        </w:rPr>
        <w:t>Federação</w:t>
      </w:r>
      <w:r>
        <w:rPr>
          <w:color w:val="000009"/>
          <w:spacing w:val="44"/>
        </w:rPr>
        <w:t>  </w:t>
      </w:r>
      <w:r>
        <w:rPr>
          <w:color w:val="000009"/>
        </w:rPr>
        <w:t>de</w:t>
      </w:r>
      <w:r>
        <w:rPr>
          <w:color w:val="000009"/>
          <w:spacing w:val="44"/>
        </w:rPr>
        <w:t>  </w:t>
      </w:r>
      <w:r>
        <w:rPr>
          <w:color w:val="000009"/>
        </w:rPr>
        <w:t>domicílio</w:t>
      </w:r>
      <w:r>
        <w:rPr>
          <w:color w:val="000009"/>
          <w:spacing w:val="45"/>
        </w:rPr>
        <w:t>  </w:t>
      </w:r>
      <w:r>
        <w:rPr>
          <w:color w:val="000009"/>
        </w:rPr>
        <w:t>do</w:t>
      </w:r>
      <w:r>
        <w:rPr>
          <w:color w:val="000009"/>
          <w:spacing w:val="44"/>
        </w:rPr>
        <w:t>  </w:t>
      </w:r>
      <w:r>
        <w:rPr>
          <w:color w:val="000009"/>
          <w:spacing w:val="-2"/>
        </w:rPr>
        <w:t>estabelecimento.</w:t>
      </w:r>
    </w:p>
    <w:p>
      <w:pPr>
        <w:pStyle w:val="BodyText"/>
        <w:spacing w:before="10"/>
        <w:rPr>
          <w:sz w:val="23"/>
        </w:rPr>
      </w:pPr>
    </w:p>
    <w:p>
      <w:pPr>
        <w:pStyle w:val="Heading1"/>
        <w:numPr>
          <w:ilvl w:val="2"/>
          <w:numId w:val="6"/>
        </w:numPr>
        <w:tabs>
          <w:tab w:pos="780" w:val="left" w:leader="none"/>
        </w:tabs>
        <w:spacing w:line="240" w:lineRule="auto" w:before="0" w:after="0"/>
        <w:ind w:left="780" w:right="0" w:hanging="607"/>
        <w:jc w:val="left"/>
      </w:pPr>
      <w:r>
        <w:rPr/>
        <w:t>-</w:t>
      </w:r>
      <w:r>
        <w:rPr>
          <w:spacing w:val="-4"/>
        </w:rPr>
        <w:t> </w:t>
      </w:r>
      <w:r>
        <w:rPr/>
        <w:t>O</w:t>
      </w:r>
      <w:r>
        <w:rPr>
          <w:spacing w:val="-1"/>
        </w:rPr>
        <w:t> </w:t>
      </w:r>
      <w:r>
        <w:rPr/>
        <w:t>que</w:t>
      </w:r>
      <w:r>
        <w:rPr>
          <w:spacing w:val="-2"/>
        </w:rPr>
        <w:t> </w:t>
      </w:r>
      <w:r>
        <w:rPr/>
        <w:t>é</w:t>
      </w:r>
      <w:r>
        <w:rPr>
          <w:spacing w:val="-1"/>
        </w:rPr>
        <w:t> </w:t>
      </w:r>
      <w:r>
        <w:rPr/>
        <w:t>o</w:t>
      </w:r>
      <w:r>
        <w:rPr>
          <w:spacing w:val="-2"/>
        </w:rPr>
        <w:t> </w:t>
      </w:r>
      <w:r>
        <w:rPr/>
        <w:t>perfil</w:t>
      </w:r>
      <w:r>
        <w:rPr>
          <w:spacing w:val="-4"/>
        </w:rPr>
        <w:t> </w:t>
      </w:r>
      <w:r>
        <w:rPr/>
        <w:t>de</w:t>
      </w:r>
      <w:r>
        <w:rPr>
          <w:spacing w:val="-1"/>
        </w:rPr>
        <w:t> </w:t>
      </w:r>
      <w:r>
        <w:rPr>
          <w:spacing w:val="-2"/>
        </w:rPr>
        <w:t>enquadramento?</w:t>
      </w:r>
    </w:p>
    <w:p>
      <w:pPr>
        <w:pStyle w:val="BodyText"/>
        <w:spacing w:before="1"/>
        <w:rPr>
          <w:b/>
        </w:rPr>
      </w:pPr>
    </w:p>
    <w:p>
      <w:pPr>
        <w:pStyle w:val="BodyText"/>
        <w:tabs>
          <w:tab w:pos="2716" w:val="left" w:leader="none"/>
          <w:tab w:pos="4050" w:val="left" w:leader="none"/>
          <w:tab w:pos="6045" w:val="left" w:leader="none"/>
          <w:tab w:pos="7964" w:val="left" w:leader="none"/>
          <w:tab w:pos="9311" w:val="left" w:leader="none"/>
        </w:tabs>
        <w:ind w:left="173" w:right="152"/>
        <w:jc w:val="both"/>
      </w:pPr>
      <w:r>
        <w:rPr>
          <w:color w:val="000009"/>
        </w:rPr>
        <w:t>O perfil de enquadramento determina os registros a serem apresentados. Via de regra o perfil “A” determina</w:t>
      </w:r>
      <w:r>
        <w:rPr>
          <w:color w:val="000009"/>
          <w:spacing w:val="40"/>
        </w:rPr>
        <w:t> </w:t>
      </w:r>
      <w:r>
        <w:rPr>
          <w:color w:val="000009"/>
        </w:rPr>
        <w:t>a apresentação dos registros de forma mais detalhada e o perfil “B” trata as informações de forma sintética (totalizações por período: diário e mensal). Já o perfil “C”, implementado a partir de 01/01/2013, é utilizado para a apresentação de escriturações mais simplificadas. O perfil pode ser conferido no cadastro do </w:t>
      </w:r>
      <w:r>
        <w:rPr>
          <w:color w:val="000009"/>
          <w:spacing w:val="-2"/>
        </w:rPr>
        <w:t>estabelecimento</w:t>
      </w:r>
      <w:r>
        <w:rPr>
          <w:color w:val="000009"/>
        </w:rPr>
        <w:tab/>
      </w:r>
      <w:r>
        <w:rPr>
          <w:color w:val="000009"/>
          <w:spacing w:val="-6"/>
        </w:rPr>
        <w:t>no</w:t>
      </w:r>
      <w:r>
        <w:rPr>
          <w:color w:val="000009"/>
        </w:rPr>
        <w:tab/>
      </w:r>
      <w:r>
        <w:rPr>
          <w:color w:val="000009"/>
          <w:spacing w:val="-2"/>
        </w:rPr>
        <w:t>Ambiente</w:t>
      </w:r>
      <w:r>
        <w:rPr>
          <w:color w:val="000009"/>
        </w:rPr>
        <w:tab/>
      </w:r>
      <w:r>
        <w:rPr>
          <w:color w:val="000009"/>
          <w:spacing w:val="-2"/>
        </w:rPr>
        <w:t>Nacional</w:t>
      </w:r>
      <w:r>
        <w:rPr>
          <w:color w:val="000009"/>
        </w:rPr>
        <w:tab/>
      </w:r>
      <w:r>
        <w:rPr>
          <w:color w:val="000009"/>
          <w:spacing w:val="-6"/>
        </w:rPr>
        <w:t>do</w:t>
      </w:r>
      <w:r>
        <w:rPr>
          <w:color w:val="000009"/>
        </w:rPr>
        <w:tab/>
      </w:r>
      <w:r>
        <w:rPr>
          <w:color w:val="000009"/>
          <w:spacing w:val="-2"/>
        </w:rPr>
        <w:t>Sped: </w:t>
      </w:r>
      <w:hyperlink r:id="rId21">
        <w:r>
          <w:rPr>
            <w:color w:val="0462C1"/>
            <w:spacing w:val="-2"/>
            <w:u w:val="single" w:color="0462C1"/>
          </w:rPr>
          <w:t>https://www.sped.fazenda.gov.br/spedfiscalserver/ConsultaContribuinte/Default.aspx</w:t>
        </w:r>
      </w:hyperlink>
    </w:p>
    <w:p>
      <w:pPr>
        <w:pStyle w:val="BodyText"/>
        <w:spacing w:before="1"/>
        <w:rPr>
          <w:sz w:val="14"/>
        </w:rPr>
      </w:pPr>
    </w:p>
    <w:p>
      <w:pPr>
        <w:pStyle w:val="Heading1"/>
        <w:numPr>
          <w:ilvl w:val="1"/>
          <w:numId w:val="6"/>
        </w:numPr>
        <w:tabs>
          <w:tab w:pos="614" w:val="left" w:leader="none"/>
        </w:tabs>
        <w:spacing w:line="240" w:lineRule="auto" w:before="91" w:after="0"/>
        <w:ind w:left="614" w:right="0" w:hanging="441"/>
        <w:jc w:val="left"/>
      </w:pPr>
      <w:bookmarkStart w:name="_TOC_250109" w:id="21"/>
      <w:r>
        <w:rPr/>
        <w:t>-</w:t>
      </w:r>
      <w:r>
        <w:rPr>
          <w:spacing w:val="-2"/>
        </w:rPr>
        <w:t> </w:t>
      </w:r>
      <w:r>
        <w:rPr/>
        <w:t>Prazo</w:t>
      </w:r>
      <w:r>
        <w:rPr>
          <w:spacing w:val="-2"/>
        </w:rPr>
        <w:t> </w:t>
      </w:r>
      <w:r>
        <w:rPr/>
        <w:t>de</w:t>
      </w:r>
      <w:r>
        <w:rPr>
          <w:spacing w:val="-1"/>
        </w:rPr>
        <w:t> </w:t>
      </w:r>
      <w:bookmarkEnd w:id="21"/>
      <w:r>
        <w:rPr>
          <w:spacing w:val="-2"/>
        </w:rPr>
        <w:t>entrega</w:t>
      </w:r>
    </w:p>
    <w:p>
      <w:pPr>
        <w:pStyle w:val="BodyText"/>
        <w:spacing w:before="10"/>
        <w:rPr>
          <w:b/>
          <w:sz w:val="21"/>
        </w:rPr>
      </w:pPr>
    </w:p>
    <w:p>
      <w:pPr>
        <w:pStyle w:val="ListParagraph"/>
        <w:numPr>
          <w:ilvl w:val="2"/>
          <w:numId w:val="6"/>
        </w:numPr>
        <w:tabs>
          <w:tab w:pos="780" w:val="left" w:leader="none"/>
        </w:tabs>
        <w:spacing w:line="240" w:lineRule="auto" w:before="0" w:after="0"/>
        <w:ind w:left="780" w:right="0" w:hanging="607"/>
        <w:jc w:val="left"/>
        <w:rPr>
          <w:b/>
          <w:sz w:val="22"/>
        </w:rPr>
      </w:pPr>
      <w:r>
        <w:rPr>
          <w:b/>
          <w:sz w:val="22"/>
        </w:rPr>
        <w:t>-</w:t>
      </w:r>
      <w:r>
        <w:rPr>
          <w:b/>
          <w:spacing w:val="-5"/>
          <w:sz w:val="22"/>
        </w:rPr>
        <w:t> </w:t>
      </w:r>
      <w:r>
        <w:rPr>
          <w:b/>
          <w:sz w:val="22"/>
        </w:rPr>
        <w:t>Qual</w:t>
      </w:r>
      <w:r>
        <w:rPr>
          <w:b/>
          <w:spacing w:val="-1"/>
          <w:sz w:val="22"/>
        </w:rPr>
        <w:t> </w:t>
      </w:r>
      <w:r>
        <w:rPr>
          <w:b/>
          <w:sz w:val="22"/>
        </w:rPr>
        <w:t>o</w:t>
      </w:r>
      <w:r>
        <w:rPr>
          <w:b/>
          <w:spacing w:val="-2"/>
          <w:sz w:val="22"/>
        </w:rPr>
        <w:t> </w:t>
      </w:r>
      <w:r>
        <w:rPr>
          <w:b/>
          <w:sz w:val="22"/>
        </w:rPr>
        <w:t>prazo</w:t>
      </w:r>
      <w:r>
        <w:rPr>
          <w:b/>
          <w:spacing w:val="-3"/>
          <w:sz w:val="22"/>
        </w:rPr>
        <w:t> </w:t>
      </w:r>
      <w:r>
        <w:rPr>
          <w:b/>
          <w:sz w:val="22"/>
        </w:rPr>
        <w:t>para</w:t>
      </w:r>
      <w:r>
        <w:rPr>
          <w:b/>
          <w:spacing w:val="-4"/>
          <w:sz w:val="22"/>
        </w:rPr>
        <w:t> </w:t>
      </w:r>
      <w:r>
        <w:rPr>
          <w:b/>
          <w:sz w:val="22"/>
        </w:rPr>
        <w:t>entrega</w:t>
      </w:r>
      <w:r>
        <w:rPr>
          <w:b/>
          <w:spacing w:val="-4"/>
          <w:sz w:val="22"/>
        </w:rPr>
        <w:t> </w:t>
      </w:r>
      <w:r>
        <w:rPr>
          <w:b/>
          <w:sz w:val="22"/>
        </w:rPr>
        <w:t>da</w:t>
      </w:r>
      <w:r>
        <w:rPr>
          <w:b/>
          <w:spacing w:val="-2"/>
          <w:sz w:val="22"/>
        </w:rPr>
        <w:t> </w:t>
      </w:r>
      <w:r>
        <w:rPr>
          <w:b/>
          <w:sz w:val="22"/>
        </w:rPr>
        <w:t>EFD-</w:t>
      </w:r>
      <w:r>
        <w:rPr>
          <w:b/>
          <w:spacing w:val="-2"/>
          <w:sz w:val="22"/>
        </w:rPr>
        <w:t>ICMS/IPI?</w:t>
      </w:r>
    </w:p>
    <w:p>
      <w:pPr>
        <w:pStyle w:val="BodyText"/>
        <w:rPr>
          <w:b/>
        </w:rPr>
      </w:pPr>
    </w:p>
    <w:p>
      <w:pPr>
        <w:pStyle w:val="BodyText"/>
        <w:spacing w:before="1"/>
        <w:ind w:left="173" w:right="149"/>
        <w:jc w:val="both"/>
      </w:pPr>
      <w:r>
        <w:rPr>
          <w:color w:val="000009"/>
        </w:rPr>
        <w:t>O prazo de entrega da EFD-ICMS/IPI é definido pelas administrações tributárias estaduais. Verifique a legislação</w:t>
      </w:r>
      <w:r>
        <w:rPr>
          <w:color w:val="000009"/>
          <w:spacing w:val="-4"/>
        </w:rPr>
        <w:t> </w:t>
      </w:r>
      <w:r>
        <w:rPr>
          <w:color w:val="000009"/>
        </w:rPr>
        <w:t>estadual.</w:t>
      </w:r>
      <w:r>
        <w:rPr>
          <w:color w:val="000009"/>
          <w:spacing w:val="-14"/>
        </w:rPr>
        <w:t> </w:t>
      </w:r>
      <w:r>
        <w:rPr>
          <w:color w:val="000009"/>
        </w:rPr>
        <w:t>Até</w:t>
      </w:r>
      <w:r>
        <w:rPr>
          <w:color w:val="000009"/>
          <w:spacing w:val="-2"/>
        </w:rPr>
        <w:t> </w:t>
      </w:r>
      <w:r>
        <w:rPr>
          <w:color w:val="000009"/>
        </w:rPr>
        <w:t>a</w:t>
      </w:r>
      <w:r>
        <w:rPr>
          <w:color w:val="000009"/>
          <w:spacing w:val="-2"/>
        </w:rPr>
        <w:t> </w:t>
      </w:r>
      <w:r>
        <w:rPr>
          <w:color w:val="000009"/>
        </w:rPr>
        <w:t>conclusão</w:t>
      </w:r>
      <w:r>
        <w:rPr>
          <w:color w:val="000009"/>
          <w:spacing w:val="-2"/>
        </w:rPr>
        <w:t> </w:t>
      </w:r>
      <w:r>
        <w:rPr>
          <w:color w:val="000009"/>
        </w:rPr>
        <w:t>do</w:t>
      </w:r>
      <w:r>
        <w:rPr>
          <w:color w:val="000009"/>
          <w:spacing w:val="-5"/>
        </w:rPr>
        <w:t> </w:t>
      </w:r>
      <w:r>
        <w:rPr>
          <w:color w:val="000009"/>
        </w:rPr>
        <w:t>ingresso</w:t>
      </w:r>
      <w:r>
        <w:rPr>
          <w:color w:val="000009"/>
          <w:spacing w:val="-2"/>
        </w:rPr>
        <w:t> </w:t>
      </w:r>
      <w:r>
        <w:rPr>
          <w:color w:val="000009"/>
        </w:rPr>
        <w:t>gradual</w:t>
      </w:r>
      <w:r>
        <w:rPr>
          <w:color w:val="000009"/>
          <w:spacing w:val="-1"/>
        </w:rPr>
        <w:t> </w:t>
      </w:r>
      <w:r>
        <w:rPr>
          <w:color w:val="000009"/>
        </w:rPr>
        <w:t>na</w:t>
      </w:r>
      <w:r>
        <w:rPr>
          <w:color w:val="000009"/>
          <w:spacing w:val="-2"/>
        </w:rPr>
        <w:t> </w:t>
      </w:r>
      <w:r>
        <w:rPr>
          <w:color w:val="000009"/>
        </w:rPr>
        <w:t>obrigatoriedade</w:t>
      </w:r>
      <w:r>
        <w:rPr>
          <w:color w:val="000009"/>
          <w:spacing w:val="-2"/>
        </w:rPr>
        <w:t> </w:t>
      </w:r>
      <w:r>
        <w:rPr>
          <w:color w:val="000009"/>
        </w:rPr>
        <w:t>da</w:t>
      </w:r>
      <w:r>
        <w:rPr>
          <w:color w:val="000009"/>
          <w:spacing w:val="-4"/>
        </w:rPr>
        <w:t> </w:t>
      </w:r>
      <w:r>
        <w:rPr>
          <w:color w:val="000009"/>
        </w:rPr>
        <w:t>entrega</w:t>
      </w:r>
      <w:r>
        <w:rPr>
          <w:color w:val="000009"/>
          <w:spacing w:val="-2"/>
        </w:rPr>
        <w:t> </w:t>
      </w:r>
      <w:r>
        <w:rPr>
          <w:color w:val="000009"/>
        </w:rPr>
        <w:t>da</w:t>
      </w:r>
      <w:r>
        <w:rPr>
          <w:color w:val="000009"/>
          <w:spacing w:val="-2"/>
        </w:rPr>
        <w:t> </w:t>
      </w:r>
      <w:r>
        <w:rPr>
          <w:color w:val="000009"/>
        </w:rPr>
        <w:t>EFD-ICMS/IPI</w:t>
      </w:r>
      <w:r>
        <w:rPr>
          <w:color w:val="000009"/>
          <w:spacing w:val="-4"/>
        </w:rPr>
        <w:t> </w:t>
      </w:r>
      <w:r>
        <w:rPr>
          <w:color w:val="000009"/>
        </w:rPr>
        <w:t>dos contribuintes domiciliados em Pernambuco e no Distrito Federal, apenas os contribuintes do Imposto sobre Produtos Industrializados (IPI) eram obrigados à EFD-ICMS/IPI, por atos normativos da Receita Federal do Brasil.</w:t>
      </w:r>
      <w:r>
        <w:rPr>
          <w:color w:val="000009"/>
          <w:spacing w:val="-1"/>
        </w:rPr>
        <w:t> </w:t>
      </w:r>
      <w:r>
        <w:rPr>
          <w:color w:val="000009"/>
        </w:rPr>
        <w:t>Assim, os contribuintes do IPI situados no Estado de Pernambuco, por força da Instrução Normativa RFB nº 1.371/2013, estão obrigados a entregar a EFD validada no PVA-EFD-ICMS/IPI, no Perfil “B” até o 20º (vigésimo) dia do mês subsequente ao da apuração do IPI.</w:t>
      </w:r>
      <w:r>
        <w:rPr>
          <w:color w:val="000009"/>
          <w:spacing w:val="-4"/>
        </w:rPr>
        <w:t> </w:t>
      </w:r>
      <w:r>
        <w:rPr>
          <w:color w:val="000009"/>
        </w:rPr>
        <w:t>A</w:t>
      </w:r>
      <w:r>
        <w:rPr>
          <w:color w:val="000009"/>
          <w:spacing w:val="-7"/>
        </w:rPr>
        <w:t> </w:t>
      </w:r>
      <w:r>
        <w:rPr>
          <w:color w:val="000009"/>
        </w:rPr>
        <w:t>partir de 09/2018, se obrigados pelo estado de Pernambuco, prevalece a data de entrega do ato normativo estadual.</w:t>
      </w:r>
    </w:p>
    <w:p>
      <w:pPr>
        <w:pStyle w:val="BodyText"/>
        <w:spacing w:before="1"/>
        <w:ind w:left="173" w:right="158"/>
        <w:jc w:val="both"/>
      </w:pPr>
      <w:r>
        <w:rPr/>
        <w:t>Os contribuintes do Imposto sobre Produtos Industrializados (IPI) situados no Distrito Federal, por força da Instrução Normativa RFB nº 1.685/2017, estão obrigados, a partir de 1º de maio de 2017, à entrega da EFD validada no PVA-EFD-ICMS/IPI, no Perfil “B” até o 20º (vigésimo) dia do mês subsequente ao da apuração do IPI, exceto os contribuintes optantes pelo Simples Nacional. A partir de 01/2019, se obrigados pelo Distrito Federal, prevalece a data de entrega do ato normativo distrital.</w:t>
      </w:r>
    </w:p>
    <w:p>
      <w:pPr>
        <w:pStyle w:val="BodyText"/>
      </w:pPr>
    </w:p>
    <w:p>
      <w:pPr>
        <w:pStyle w:val="Heading1"/>
        <w:numPr>
          <w:ilvl w:val="2"/>
          <w:numId w:val="6"/>
        </w:numPr>
        <w:tabs>
          <w:tab w:pos="780" w:val="left" w:leader="none"/>
        </w:tabs>
        <w:spacing w:line="240" w:lineRule="auto" w:before="0" w:after="0"/>
        <w:ind w:left="780" w:right="0" w:hanging="607"/>
        <w:jc w:val="both"/>
      </w:pPr>
      <w:r>
        <w:rPr/>
        <w:t>–</w:t>
      </w:r>
      <w:r>
        <w:rPr>
          <w:spacing w:val="-9"/>
        </w:rPr>
        <w:t> </w:t>
      </w:r>
      <w:r>
        <w:rPr/>
        <w:t>Qual</w:t>
      </w:r>
      <w:r>
        <w:rPr>
          <w:spacing w:val="-2"/>
        </w:rPr>
        <w:t> </w:t>
      </w:r>
      <w:r>
        <w:rPr/>
        <w:t>o</w:t>
      </w:r>
      <w:r>
        <w:rPr>
          <w:spacing w:val="-3"/>
        </w:rPr>
        <w:t> </w:t>
      </w:r>
      <w:r>
        <w:rPr/>
        <w:t>prazo</w:t>
      </w:r>
      <w:r>
        <w:rPr>
          <w:spacing w:val="-2"/>
        </w:rPr>
        <w:t> </w:t>
      </w:r>
      <w:r>
        <w:rPr/>
        <w:t>e</w:t>
      </w:r>
      <w:r>
        <w:rPr>
          <w:spacing w:val="-4"/>
        </w:rPr>
        <w:t> </w:t>
      </w:r>
      <w:r>
        <w:rPr/>
        <w:t>quais</w:t>
      </w:r>
      <w:r>
        <w:rPr>
          <w:spacing w:val="-3"/>
        </w:rPr>
        <w:t> </w:t>
      </w:r>
      <w:r>
        <w:rPr/>
        <w:t>as</w:t>
      </w:r>
      <w:r>
        <w:rPr>
          <w:spacing w:val="-3"/>
        </w:rPr>
        <w:t> </w:t>
      </w:r>
      <w:r>
        <w:rPr/>
        <w:t>regras</w:t>
      </w:r>
      <w:r>
        <w:rPr>
          <w:spacing w:val="-3"/>
        </w:rPr>
        <w:t> </w:t>
      </w:r>
      <w:r>
        <w:rPr/>
        <w:t>para</w:t>
      </w:r>
      <w:r>
        <w:rPr>
          <w:spacing w:val="-4"/>
        </w:rPr>
        <w:t> </w:t>
      </w:r>
      <w:r>
        <w:rPr/>
        <w:t>solicitar</w:t>
      </w:r>
      <w:r>
        <w:rPr>
          <w:spacing w:val="-8"/>
        </w:rPr>
        <w:t> </w:t>
      </w:r>
      <w:r>
        <w:rPr/>
        <w:t>a</w:t>
      </w:r>
      <w:r>
        <w:rPr>
          <w:spacing w:val="-3"/>
        </w:rPr>
        <w:t> </w:t>
      </w:r>
      <w:r>
        <w:rPr/>
        <w:t>retificação</w:t>
      </w:r>
      <w:r>
        <w:rPr>
          <w:spacing w:val="-1"/>
        </w:rPr>
        <w:t> </w:t>
      </w:r>
      <w:r>
        <w:rPr/>
        <w:t>da</w:t>
      </w:r>
      <w:r>
        <w:rPr>
          <w:spacing w:val="-3"/>
        </w:rPr>
        <w:t> </w:t>
      </w:r>
      <w:r>
        <w:rPr/>
        <w:t>EFD-</w:t>
      </w:r>
      <w:r>
        <w:rPr>
          <w:spacing w:val="-2"/>
        </w:rPr>
        <w:t>ICMS/IPI?</w:t>
      </w:r>
    </w:p>
    <w:p>
      <w:pPr>
        <w:pStyle w:val="BodyText"/>
        <w:spacing w:line="242" w:lineRule="auto" w:before="100"/>
        <w:ind w:left="173" w:right="159"/>
        <w:jc w:val="both"/>
      </w:pPr>
      <w:r>
        <w:rPr/>
        <w:t>No caso de retificação de EFD, deverá ser utilizado o leiaute vigente no período de apuração. O PVA a ser utilizado deverá ser a versão atualizada da data da transmissão. O Ajuste Sinief 11/2012 alterou o Ajuste Sinief 02/2009, definindo regras padronizadas para a retificação da EFD-ICMS/IPI:</w:t>
      </w:r>
    </w:p>
    <w:p>
      <w:pPr>
        <w:pStyle w:val="ListParagraph"/>
        <w:numPr>
          <w:ilvl w:val="0"/>
          <w:numId w:val="7"/>
        </w:numPr>
        <w:tabs>
          <w:tab w:pos="424" w:val="left" w:leader="none"/>
        </w:tabs>
        <w:spacing w:line="240" w:lineRule="auto" w:before="193" w:after="0"/>
        <w:ind w:left="173" w:right="159" w:firstLine="0"/>
        <w:jc w:val="both"/>
        <w:rPr>
          <w:sz w:val="22"/>
        </w:rPr>
      </w:pPr>
      <w:r>
        <w:rPr>
          <w:sz w:val="22"/>
        </w:rPr>
        <w:t>EFD-ICMS/IPI de mês de referência de janeiro de 2009 a dezembro de 2012 pode ser retificada, sem autorização, até 30 de abril de 2013;</w:t>
      </w:r>
    </w:p>
    <w:p>
      <w:pPr>
        <w:spacing w:after="0" w:line="240" w:lineRule="auto"/>
        <w:jc w:val="both"/>
        <w:rPr>
          <w:sz w:val="22"/>
        </w:rPr>
        <w:sectPr>
          <w:pgSz w:w="11910" w:h="16840"/>
          <w:pgMar w:header="729" w:footer="0" w:top="15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22" name="Group 22"/>
                <wp:cNvGraphicFramePr>
                  <a:graphicFrameLocks/>
                </wp:cNvGraphicFramePr>
                <a:graphic>
                  <a:graphicData uri="http://schemas.microsoft.com/office/word/2010/wordprocessingGroup">
                    <wpg:wgp>
                      <wpg:cNvPr id="22" name="Group 22"/>
                      <wpg:cNvGrpSpPr/>
                      <wpg:grpSpPr>
                        <a:xfrm>
                          <a:off x="0" y="0"/>
                          <a:ext cx="6158230" cy="6350"/>
                          <a:chExt cx="6158230" cy="6350"/>
                        </a:xfrm>
                      </wpg:grpSpPr>
                      <wps:wsp>
                        <wps:cNvPr id="23" name="Graphic 23"/>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22" coordorigin="0,0" coordsize="9698,10">
                <v:rect style="position:absolute;left:0;top:0;width:9698;height:10" id="docshape23" filled="true" fillcolor="#000000" stroked="false">
                  <v:fill type="solid"/>
                </v:rect>
              </v:group>
            </w:pict>
          </mc:Fallback>
        </mc:AlternateContent>
      </w:r>
      <w:r>
        <w:rPr>
          <w:sz w:val="2"/>
        </w:rPr>
      </w:r>
    </w:p>
    <w:p>
      <w:pPr>
        <w:pStyle w:val="ListParagraph"/>
        <w:numPr>
          <w:ilvl w:val="0"/>
          <w:numId w:val="7"/>
        </w:numPr>
        <w:tabs>
          <w:tab w:pos="409" w:val="left" w:leader="none"/>
        </w:tabs>
        <w:spacing w:line="240" w:lineRule="auto" w:before="0" w:after="0"/>
        <w:ind w:left="173" w:right="156" w:firstLine="0"/>
        <w:jc w:val="both"/>
        <w:rPr>
          <w:sz w:val="22"/>
        </w:rPr>
      </w:pPr>
      <w:r>
        <w:rPr>
          <w:sz w:val="22"/>
        </w:rPr>
        <w:t>EFD-ICMS/IPI de mês de referência de janeiro de 2013 em diante, pode ser retificada, sem autorização, até</w:t>
      </w:r>
      <w:r>
        <w:rPr>
          <w:spacing w:val="-1"/>
          <w:sz w:val="22"/>
        </w:rPr>
        <w:t> </w:t>
      </w:r>
      <w:r>
        <w:rPr>
          <w:sz w:val="22"/>
        </w:rPr>
        <w:t>o</w:t>
      </w:r>
      <w:r>
        <w:rPr>
          <w:spacing w:val="-1"/>
          <w:sz w:val="22"/>
        </w:rPr>
        <w:t> </w:t>
      </w:r>
      <w:r>
        <w:rPr>
          <w:sz w:val="22"/>
        </w:rPr>
        <w:t>último</w:t>
      </w:r>
      <w:r>
        <w:rPr>
          <w:spacing w:val="-1"/>
          <w:sz w:val="22"/>
        </w:rPr>
        <w:t> </w:t>
      </w:r>
      <w:r>
        <w:rPr>
          <w:sz w:val="22"/>
        </w:rPr>
        <w:t>dia</w:t>
      </w:r>
      <w:r>
        <w:rPr>
          <w:spacing w:val="-1"/>
          <w:sz w:val="22"/>
        </w:rPr>
        <w:t> </w:t>
      </w:r>
      <w:r>
        <w:rPr>
          <w:sz w:val="22"/>
        </w:rPr>
        <w:t>do</w:t>
      </w:r>
      <w:r>
        <w:rPr>
          <w:spacing w:val="-1"/>
          <w:sz w:val="22"/>
        </w:rPr>
        <w:t> </w:t>
      </w:r>
      <w:r>
        <w:rPr>
          <w:sz w:val="22"/>
        </w:rPr>
        <w:t>terceiro</w:t>
      </w:r>
      <w:r>
        <w:rPr>
          <w:spacing w:val="-4"/>
          <w:sz w:val="22"/>
        </w:rPr>
        <w:t> </w:t>
      </w:r>
      <w:r>
        <w:rPr>
          <w:sz w:val="22"/>
        </w:rPr>
        <w:t>mês</w:t>
      </w:r>
      <w:r>
        <w:rPr>
          <w:spacing w:val="-1"/>
          <w:sz w:val="22"/>
        </w:rPr>
        <w:t> </w:t>
      </w:r>
      <w:r>
        <w:rPr>
          <w:sz w:val="22"/>
        </w:rPr>
        <w:t>subsequente</w:t>
      </w:r>
      <w:r>
        <w:rPr>
          <w:spacing w:val="-1"/>
          <w:sz w:val="22"/>
        </w:rPr>
        <w:t> </w:t>
      </w:r>
      <w:r>
        <w:rPr>
          <w:sz w:val="22"/>
        </w:rPr>
        <w:t>ao</w:t>
      </w:r>
      <w:r>
        <w:rPr>
          <w:spacing w:val="-1"/>
          <w:sz w:val="22"/>
        </w:rPr>
        <w:t> </w:t>
      </w:r>
      <w:r>
        <w:rPr>
          <w:sz w:val="22"/>
        </w:rPr>
        <w:t>encerramento</w:t>
      </w:r>
      <w:r>
        <w:rPr>
          <w:spacing w:val="-1"/>
          <w:sz w:val="22"/>
        </w:rPr>
        <w:t> </w:t>
      </w:r>
      <w:r>
        <w:rPr>
          <w:sz w:val="22"/>
        </w:rPr>
        <w:t>do</w:t>
      </w:r>
      <w:r>
        <w:rPr>
          <w:spacing w:val="-1"/>
          <w:sz w:val="22"/>
        </w:rPr>
        <w:t> </w:t>
      </w:r>
      <w:r>
        <w:rPr>
          <w:sz w:val="22"/>
        </w:rPr>
        <w:t>mês</w:t>
      </w:r>
      <w:r>
        <w:rPr>
          <w:spacing w:val="-1"/>
          <w:sz w:val="22"/>
        </w:rPr>
        <w:t> </w:t>
      </w:r>
      <w:r>
        <w:rPr>
          <w:sz w:val="22"/>
        </w:rPr>
        <w:t>da</w:t>
      </w:r>
      <w:r>
        <w:rPr>
          <w:spacing w:val="-1"/>
          <w:sz w:val="22"/>
        </w:rPr>
        <w:t> </w:t>
      </w:r>
      <w:r>
        <w:rPr>
          <w:sz w:val="22"/>
        </w:rPr>
        <w:t>apuração</w:t>
      </w:r>
      <w:r>
        <w:rPr>
          <w:spacing w:val="-4"/>
          <w:sz w:val="22"/>
        </w:rPr>
        <w:t> </w:t>
      </w:r>
      <w:r>
        <w:rPr>
          <w:sz w:val="22"/>
        </w:rPr>
        <w:t>(Ex.:</w:t>
      </w:r>
      <w:r>
        <w:rPr>
          <w:spacing w:val="-1"/>
          <w:sz w:val="22"/>
        </w:rPr>
        <w:t> </w:t>
      </w:r>
      <w:r>
        <w:rPr>
          <w:sz w:val="22"/>
        </w:rPr>
        <w:t>janeiro</w:t>
      </w:r>
      <w:r>
        <w:rPr>
          <w:spacing w:val="-1"/>
          <w:sz w:val="22"/>
        </w:rPr>
        <w:t> </w:t>
      </w:r>
      <w:r>
        <w:rPr>
          <w:sz w:val="22"/>
        </w:rPr>
        <w:t>de</w:t>
      </w:r>
      <w:r>
        <w:rPr>
          <w:spacing w:val="-1"/>
          <w:sz w:val="22"/>
        </w:rPr>
        <w:t> </w:t>
      </w:r>
      <w:r>
        <w:rPr>
          <w:sz w:val="22"/>
        </w:rPr>
        <w:t>2013</w:t>
      </w:r>
      <w:r>
        <w:rPr>
          <w:spacing w:val="-1"/>
          <w:sz w:val="22"/>
        </w:rPr>
        <w:t> </w:t>
      </w:r>
      <w:r>
        <w:rPr>
          <w:sz w:val="22"/>
        </w:rPr>
        <w:t>pode ser retificado até 30 de abril de 2013);</w:t>
      </w:r>
    </w:p>
    <w:p>
      <w:pPr>
        <w:pStyle w:val="ListParagraph"/>
        <w:numPr>
          <w:ilvl w:val="0"/>
          <w:numId w:val="7"/>
        </w:numPr>
        <w:tabs>
          <w:tab w:pos="436" w:val="left" w:leader="none"/>
        </w:tabs>
        <w:spacing w:line="240" w:lineRule="auto" w:before="189" w:after="0"/>
        <w:ind w:left="173" w:right="156" w:firstLine="0"/>
        <w:jc w:val="both"/>
        <w:rPr>
          <w:sz w:val="22"/>
        </w:rPr>
      </w:pPr>
      <w:r>
        <w:rPr>
          <w:sz w:val="22"/>
        </w:rPr>
        <w:t>Cumpridos estes prazos, retificações somente serão possíveis com autorização, de acordo com o que determina o referido Ajuste.</w:t>
      </w:r>
    </w:p>
    <w:p>
      <w:pPr>
        <w:pStyle w:val="BodyText"/>
        <w:spacing w:before="202"/>
        <w:ind w:left="173" w:right="156"/>
        <w:jc w:val="both"/>
      </w:pPr>
      <w:r>
        <w:rPr/>
        <w:t>Na nova transmissão deve ser indicada a finalidade do arquivo: “remessa do arquivo substituto”. Não é permitido o envio de arquivo digital complementar ou parcial.</w:t>
      </w:r>
    </w:p>
    <w:p>
      <w:pPr>
        <w:pStyle w:val="BodyText"/>
        <w:spacing w:before="200"/>
        <w:ind w:left="173" w:right="158"/>
        <w:jc w:val="both"/>
      </w:pPr>
      <w:r>
        <w:rPr/>
        <w:t>Em geral, não produz efeitos a retificação da EFD relativa a período de apuração que tenha sido submetido ou esteja sob ação fiscal e cujo débito constante da EFD objeto da retificação tenha sido enviado para inscrição em Dívida Ativa, nos casos em que importe alteração desse débito, exceto nos casos em que a administração tributária tenha interesse na retificação e o procedimento seja efetuado conforme autorizado pela unidade federada.</w:t>
      </w:r>
    </w:p>
    <w:p>
      <w:pPr>
        <w:pStyle w:val="BodyText"/>
        <w:spacing w:before="200"/>
        <w:ind w:left="173" w:right="146"/>
        <w:jc w:val="both"/>
      </w:pPr>
      <w:r>
        <w:rPr/>
        <w:t>Após o prazo previsto no Ajuste Sinief 02/2009 e alterações, no que se refere a correções relativas ao ICMS, consulte os procedimentos para autorização no site da SEFAZ do seu domicílio. Os e-mails corporativos das SEFAZ estão listados ao final do Guia Prático ou no endereço: </w:t>
      </w:r>
      <w:hyperlink r:id="rId23">
        <w:r>
          <w:rPr/>
          <w:t>http://sped.rfb.gov.br/pagina/show/1577.</w:t>
        </w:r>
      </w:hyperlink>
      <w:r>
        <w:rPr>
          <w:spacing w:val="40"/>
        </w:rPr>
        <w:t> </w:t>
      </w:r>
      <w:r>
        <w:rPr/>
        <w:t>Com relação ao IPI, as dúvidas e solicitações devem ser encaminhadas para o e-mail: faleconosco-sped- </w:t>
      </w:r>
      <w:hyperlink r:id="rId24">
        <w:r>
          <w:rPr/>
          <w:t>icms-ipi@rfb.gov.br.</w:t>
        </w:r>
      </w:hyperlink>
      <w:r>
        <w:rPr/>
        <w:t> Para as SEFAZ que exigem a informação do hash do arquivo, essa informação refere- se ao hash do arquivo RETIFICADOR assinado. Para obtê-lo, utilize a opção “Dados da Escrituração” da</w:t>
      </w:r>
      <w:r>
        <w:rPr>
          <w:spacing w:val="40"/>
        </w:rPr>
        <w:t> </w:t>
      </w:r>
      <w:r>
        <w:rPr/>
        <w:t>aba Relatórios. O hash está identificado com o nome “ID do Arquivo Assinado (hash)”, contendo 32 </w:t>
      </w:r>
      <w:r>
        <w:rPr>
          <w:spacing w:val="-2"/>
        </w:rPr>
        <w:t>caracteres.</w:t>
      </w:r>
    </w:p>
    <w:p>
      <w:pPr>
        <w:pStyle w:val="BodyText"/>
        <w:spacing w:before="201"/>
        <w:ind w:left="173" w:right="151"/>
        <w:jc w:val="both"/>
      </w:pPr>
      <w:r>
        <w:rPr/>
        <w:t>No que se refere a correções relativas ao IPI de períodos de apuração não alcançados pelo prazo decadencial do imposto, envie a solicitação por meio do e-mail corporativo: </w:t>
      </w:r>
      <w:hyperlink r:id="rId25">
        <w:r>
          <w:rPr/>
          <w:t>faleconosco-sped-icms-ipi@rfb.gov.br,</w:t>
        </w:r>
      </w:hyperlink>
      <w:r>
        <w:rPr/>
        <w:t> colocando no assunto da mensagem: "retificação da EFD-ICMS/IPI".</w:t>
      </w:r>
    </w:p>
    <w:p>
      <w:pPr>
        <w:pStyle w:val="BodyText"/>
        <w:spacing w:before="199"/>
        <w:ind w:left="173" w:right="160"/>
        <w:jc w:val="both"/>
      </w:pPr>
      <w:r>
        <w:rPr/>
        <w:t>Informar os períodos de apuração (não alcançados pelo prazo decadencial do imposto) a serem retificados e se está e, ainda, se esteve em procedimento de fiscalização pelo Fisco Estadual e/ou Federal, relativamente aos períodos a serem retificados. Informar se os referidos arquivos</w:t>
      </w:r>
      <w:r>
        <w:rPr>
          <w:spacing w:val="-2"/>
        </w:rPr>
        <w:t> </w:t>
      </w:r>
      <w:r>
        <w:rPr/>
        <w:t>já se encontram prontos para transmissão. Identificar o contribuinte com o nome empresarial, CNPJ, IE e o endereço completo.</w:t>
      </w:r>
    </w:p>
    <w:p>
      <w:pPr>
        <w:pStyle w:val="BodyText"/>
        <w:spacing w:line="242" w:lineRule="auto" w:before="200"/>
        <w:ind w:left="173" w:right="157"/>
        <w:jc w:val="both"/>
      </w:pPr>
      <w:r>
        <w:rPr/>
        <w:t>Os pedidos de autorização para enviar arquivos retificadores que afetam a apuração do IPI, relativos a períodos de apuração alcançados pelo prazo decadencial de 5 anos do IPI, devem ser formalizados por meio do eProcesso na RFB, por força do Parecer Normativo CST 515/1971.</w:t>
      </w:r>
    </w:p>
    <w:p>
      <w:pPr>
        <w:pStyle w:val="BodyText"/>
        <w:rPr>
          <w:sz w:val="32"/>
        </w:rPr>
      </w:pPr>
    </w:p>
    <w:p>
      <w:pPr>
        <w:pStyle w:val="Heading1"/>
        <w:numPr>
          <w:ilvl w:val="2"/>
          <w:numId w:val="6"/>
        </w:numPr>
        <w:tabs>
          <w:tab w:pos="840" w:val="left" w:leader="none"/>
        </w:tabs>
        <w:spacing w:line="240" w:lineRule="auto" w:before="1" w:after="0"/>
        <w:ind w:left="173" w:right="156" w:firstLine="0"/>
        <w:jc w:val="both"/>
      </w:pPr>
      <w:r>
        <w:rPr/>
        <w:t>– Se a data limite de entrega for um sábado, domingo ou feriado o prazo de entrega é prorrogado ou antecipado para o dia útil mais próximo?</w:t>
      </w:r>
    </w:p>
    <w:p>
      <w:pPr>
        <w:pStyle w:val="BodyText"/>
        <w:spacing w:before="10"/>
        <w:rPr>
          <w:b/>
          <w:sz w:val="21"/>
        </w:rPr>
      </w:pPr>
    </w:p>
    <w:p>
      <w:pPr>
        <w:pStyle w:val="BodyText"/>
        <w:spacing w:before="1"/>
        <w:ind w:left="173" w:right="158"/>
        <w:jc w:val="both"/>
      </w:pPr>
      <w:r>
        <w:rPr>
          <w:color w:val="000009"/>
        </w:rPr>
        <w:t>Depende do que diz a legislação estadual da unidade federada. Se for, por exemplo, prazo “até o dia X”, este prazo</w:t>
      </w:r>
      <w:r>
        <w:rPr>
          <w:color w:val="000009"/>
          <w:spacing w:val="56"/>
          <w:w w:val="150"/>
        </w:rPr>
        <w:t> </w:t>
      </w:r>
      <w:r>
        <w:rPr>
          <w:color w:val="000009"/>
        </w:rPr>
        <w:t>não</w:t>
      </w:r>
      <w:r>
        <w:rPr>
          <w:color w:val="000009"/>
          <w:spacing w:val="56"/>
          <w:w w:val="150"/>
        </w:rPr>
        <w:t> </w:t>
      </w:r>
      <w:r>
        <w:rPr>
          <w:color w:val="000009"/>
        </w:rPr>
        <w:t>pode</w:t>
      </w:r>
      <w:r>
        <w:rPr>
          <w:color w:val="000009"/>
          <w:spacing w:val="56"/>
          <w:w w:val="150"/>
        </w:rPr>
        <w:t> </w:t>
      </w:r>
      <w:r>
        <w:rPr>
          <w:color w:val="000009"/>
        </w:rPr>
        <w:t>ser</w:t>
      </w:r>
      <w:r>
        <w:rPr>
          <w:color w:val="000009"/>
          <w:spacing w:val="56"/>
          <w:w w:val="150"/>
        </w:rPr>
        <w:t> </w:t>
      </w:r>
      <w:r>
        <w:rPr>
          <w:color w:val="000009"/>
        </w:rPr>
        <w:t>prorrogado.</w:t>
      </w:r>
      <w:r>
        <w:rPr>
          <w:color w:val="000009"/>
          <w:spacing w:val="56"/>
          <w:w w:val="150"/>
        </w:rPr>
        <w:t> </w:t>
      </w:r>
      <w:r>
        <w:rPr>
          <w:color w:val="000009"/>
        </w:rPr>
        <w:t>O</w:t>
      </w:r>
      <w:r>
        <w:rPr>
          <w:color w:val="000009"/>
          <w:spacing w:val="55"/>
          <w:w w:val="150"/>
        </w:rPr>
        <w:t> </w:t>
      </w:r>
      <w:r>
        <w:rPr>
          <w:color w:val="000009"/>
        </w:rPr>
        <w:t>ambiente</w:t>
      </w:r>
      <w:r>
        <w:rPr>
          <w:color w:val="000009"/>
          <w:spacing w:val="56"/>
          <w:w w:val="150"/>
        </w:rPr>
        <w:t> </w:t>
      </w:r>
      <w:r>
        <w:rPr>
          <w:color w:val="000009"/>
        </w:rPr>
        <w:t>de</w:t>
      </w:r>
      <w:r>
        <w:rPr>
          <w:color w:val="000009"/>
          <w:spacing w:val="56"/>
          <w:w w:val="150"/>
        </w:rPr>
        <w:t> </w:t>
      </w:r>
      <w:r>
        <w:rPr>
          <w:color w:val="000009"/>
        </w:rPr>
        <w:t>recepção</w:t>
      </w:r>
      <w:r>
        <w:rPr>
          <w:color w:val="000009"/>
          <w:spacing w:val="56"/>
          <w:w w:val="150"/>
        </w:rPr>
        <w:t> </w:t>
      </w:r>
      <w:r>
        <w:rPr>
          <w:color w:val="000009"/>
        </w:rPr>
        <w:t>dos</w:t>
      </w:r>
      <w:r>
        <w:rPr>
          <w:color w:val="000009"/>
          <w:spacing w:val="56"/>
          <w:w w:val="150"/>
        </w:rPr>
        <w:t> </w:t>
      </w:r>
      <w:r>
        <w:rPr>
          <w:color w:val="000009"/>
        </w:rPr>
        <w:t>arquivos</w:t>
      </w:r>
      <w:r>
        <w:rPr>
          <w:color w:val="000009"/>
          <w:spacing w:val="56"/>
          <w:w w:val="150"/>
        </w:rPr>
        <w:t> </w:t>
      </w:r>
      <w:r>
        <w:rPr>
          <w:color w:val="000009"/>
        </w:rPr>
        <w:t>funciona</w:t>
      </w:r>
      <w:r>
        <w:rPr>
          <w:color w:val="000009"/>
          <w:spacing w:val="56"/>
          <w:w w:val="150"/>
        </w:rPr>
        <w:t> </w:t>
      </w:r>
      <w:r>
        <w:rPr>
          <w:color w:val="000009"/>
          <w:spacing w:val="-2"/>
        </w:rPr>
        <w:t>ininterruptamente.</w:t>
      </w:r>
    </w:p>
    <w:p>
      <w:pPr>
        <w:pStyle w:val="BodyText"/>
        <w:spacing w:before="1"/>
        <w:rPr>
          <w:sz w:val="20"/>
        </w:rPr>
      </w:pPr>
    </w:p>
    <w:p>
      <w:pPr>
        <w:pStyle w:val="Heading1"/>
        <w:numPr>
          <w:ilvl w:val="1"/>
          <w:numId w:val="6"/>
        </w:numPr>
        <w:tabs>
          <w:tab w:pos="614" w:val="left" w:leader="none"/>
        </w:tabs>
        <w:spacing w:line="240" w:lineRule="auto" w:before="0" w:after="0"/>
        <w:ind w:left="614" w:right="0" w:hanging="441"/>
        <w:jc w:val="both"/>
      </w:pPr>
      <w:bookmarkStart w:name="_TOC_250108" w:id="22"/>
      <w:r>
        <w:rPr/>
        <w:t>-</w:t>
      </w:r>
      <w:r>
        <w:rPr>
          <w:spacing w:val="-3"/>
        </w:rPr>
        <w:t> </w:t>
      </w:r>
      <w:r>
        <w:rPr/>
        <w:t>Regime</w:t>
      </w:r>
      <w:bookmarkEnd w:id="22"/>
      <w:r>
        <w:rPr>
          <w:spacing w:val="-2"/>
        </w:rPr>
        <w:t> Especial</w:t>
      </w:r>
    </w:p>
    <w:p>
      <w:pPr>
        <w:pStyle w:val="BodyText"/>
        <w:spacing w:before="9"/>
        <w:rPr>
          <w:b/>
          <w:sz w:val="21"/>
        </w:rPr>
      </w:pPr>
    </w:p>
    <w:p>
      <w:pPr>
        <w:spacing w:before="1"/>
        <w:ind w:left="173" w:right="0" w:firstLine="0"/>
        <w:jc w:val="both"/>
        <w:rPr>
          <w:b/>
          <w:sz w:val="22"/>
        </w:rPr>
      </w:pPr>
      <w:r>
        <w:rPr>
          <w:b/>
          <w:sz w:val="22"/>
        </w:rPr>
        <w:t>1.21.1.</w:t>
      </w:r>
      <w:r>
        <w:rPr>
          <w:b/>
          <w:spacing w:val="-6"/>
          <w:sz w:val="22"/>
        </w:rPr>
        <w:t> </w:t>
      </w:r>
      <w:r>
        <w:rPr>
          <w:b/>
          <w:sz w:val="22"/>
        </w:rPr>
        <w:t>Serão</w:t>
      </w:r>
      <w:r>
        <w:rPr>
          <w:b/>
          <w:spacing w:val="-5"/>
          <w:sz w:val="22"/>
        </w:rPr>
        <w:t> </w:t>
      </w:r>
      <w:r>
        <w:rPr>
          <w:b/>
          <w:sz w:val="22"/>
        </w:rPr>
        <w:t>mantidos</w:t>
      </w:r>
      <w:r>
        <w:rPr>
          <w:b/>
          <w:spacing w:val="-5"/>
          <w:sz w:val="22"/>
        </w:rPr>
        <w:t> </w:t>
      </w:r>
      <w:r>
        <w:rPr>
          <w:b/>
          <w:sz w:val="22"/>
        </w:rPr>
        <w:t>os</w:t>
      </w:r>
      <w:r>
        <w:rPr>
          <w:b/>
          <w:spacing w:val="-5"/>
          <w:sz w:val="22"/>
        </w:rPr>
        <w:t> </w:t>
      </w:r>
      <w:r>
        <w:rPr>
          <w:b/>
          <w:sz w:val="22"/>
        </w:rPr>
        <w:t>regimes</w:t>
      </w:r>
      <w:r>
        <w:rPr>
          <w:b/>
          <w:spacing w:val="-5"/>
          <w:sz w:val="22"/>
        </w:rPr>
        <w:t> </w:t>
      </w:r>
      <w:r>
        <w:rPr>
          <w:b/>
          <w:sz w:val="22"/>
        </w:rPr>
        <w:t>especiais</w:t>
      </w:r>
      <w:r>
        <w:rPr>
          <w:b/>
          <w:spacing w:val="-5"/>
          <w:sz w:val="22"/>
        </w:rPr>
        <w:t> </w:t>
      </w:r>
      <w:r>
        <w:rPr>
          <w:b/>
          <w:sz w:val="22"/>
        </w:rPr>
        <w:t>concedidos</w:t>
      </w:r>
      <w:r>
        <w:rPr>
          <w:b/>
          <w:spacing w:val="-3"/>
          <w:sz w:val="22"/>
        </w:rPr>
        <w:t> </w:t>
      </w:r>
      <w:r>
        <w:rPr>
          <w:b/>
          <w:sz w:val="22"/>
        </w:rPr>
        <w:t>aos</w:t>
      </w:r>
      <w:r>
        <w:rPr>
          <w:b/>
          <w:spacing w:val="-5"/>
          <w:sz w:val="22"/>
        </w:rPr>
        <w:t> </w:t>
      </w:r>
      <w:r>
        <w:rPr>
          <w:b/>
          <w:sz w:val="22"/>
        </w:rPr>
        <w:t>contribuintes</w:t>
      </w:r>
      <w:r>
        <w:rPr>
          <w:b/>
          <w:spacing w:val="-3"/>
          <w:sz w:val="22"/>
        </w:rPr>
        <w:t> </w:t>
      </w:r>
      <w:r>
        <w:rPr>
          <w:b/>
          <w:sz w:val="22"/>
        </w:rPr>
        <w:t>obrigados</w:t>
      </w:r>
      <w:r>
        <w:rPr>
          <w:b/>
          <w:spacing w:val="-3"/>
          <w:sz w:val="22"/>
        </w:rPr>
        <w:t> </w:t>
      </w:r>
      <w:r>
        <w:rPr>
          <w:b/>
          <w:sz w:val="22"/>
        </w:rPr>
        <w:t>à</w:t>
      </w:r>
      <w:r>
        <w:rPr>
          <w:b/>
          <w:spacing w:val="-3"/>
          <w:sz w:val="22"/>
        </w:rPr>
        <w:t> </w:t>
      </w:r>
      <w:r>
        <w:rPr>
          <w:b/>
          <w:sz w:val="22"/>
        </w:rPr>
        <w:t>EFD-</w:t>
      </w:r>
      <w:r>
        <w:rPr>
          <w:b/>
          <w:spacing w:val="-2"/>
          <w:sz w:val="22"/>
        </w:rPr>
        <w:t>ICMS/IPI?</w:t>
      </w:r>
    </w:p>
    <w:p>
      <w:pPr>
        <w:pStyle w:val="BodyText"/>
        <w:spacing w:before="1"/>
        <w:rPr>
          <w:b/>
          <w:sz w:val="24"/>
        </w:rPr>
      </w:pPr>
    </w:p>
    <w:p>
      <w:pPr>
        <w:pStyle w:val="BodyText"/>
        <w:ind w:left="173"/>
        <w:jc w:val="both"/>
      </w:pPr>
      <w:r>
        <w:rPr>
          <w:color w:val="000009"/>
        </w:rPr>
        <w:t>Consultar</w:t>
      </w:r>
      <w:r>
        <w:rPr>
          <w:color w:val="000009"/>
          <w:spacing w:val="-9"/>
        </w:rPr>
        <w:t> </w:t>
      </w:r>
      <w:r>
        <w:rPr>
          <w:color w:val="000009"/>
        </w:rPr>
        <w:t>a</w:t>
      </w:r>
      <w:r>
        <w:rPr>
          <w:color w:val="000009"/>
          <w:spacing w:val="-14"/>
        </w:rPr>
        <w:t> </w:t>
      </w:r>
      <w:r>
        <w:rPr>
          <w:color w:val="000009"/>
        </w:rPr>
        <w:t>Administração</w:t>
      </w:r>
      <w:r>
        <w:rPr>
          <w:color w:val="000009"/>
          <w:spacing w:val="-11"/>
        </w:rPr>
        <w:t> </w:t>
      </w:r>
      <w:r>
        <w:rPr>
          <w:color w:val="000009"/>
        </w:rPr>
        <w:t>Tributária</w:t>
      </w:r>
      <w:r>
        <w:rPr>
          <w:color w:val="000009"/>
          <w:spacing w:val="-5"/>
        </w:rPr>
        <w:t> </w:t>
      </w:r>
      <w:r>
        <w:rPr>
          <w:color w:val="000009"/>
        </w:rPr>
        <w:t>da</w:t>
      </w:r>
      <w:r>
        <w:rPr>
          <w:color w:val="000009"/>
          <w:spacing w:val="-5"/>
        </w:rPr>
        <w:t> </w:t>
      </w:r>
      <w:r>
        <w:rPr>
          <w:color w:val="000009"/>
        </w:rPr>
        <w:t>Unidade</w:t>
      </w:r>
      <w:r>
        <w:rPr>
          <w:color w:val="000009"/>
          <w:spacing w:val="-5"/>
        </w:rPr>
        <w:t> </w:t>
      </w:r>
      <w:r>
        <w:rPr>
          <w:color w:val="000009"/>
        </w:rPr>
        <w:t>Federada</w:t>
      </w:r>
      <w:r>
        <w:rPr>
          <w:color w:val="000009"/>
          <w:spacing w:val="-6"/>
        </w:rPr>
        <w:t> </w:t>
      </w:r>
      <w:r>
        <w:rPr>
          <w:color w:val="000009"/>
        </w:rPr>
        <w:t>que</w:t>
      </w:r>
      <w:r>
        <w:rPr>
          <w:color w:val="000009"/>
          <w:spacing w:val="-5"/>
        </w:rPr>
        <w:t> </w:t>
      </w:r>
      <w:r>
        <w:rPr>
          <w:color w:val="000009"/>
        </w:rPr>
        <w:t>concedeu</w:t>
      </w:r>
      <w:r>
        <w:rPr>
          <w:color w:val="000009"/>
          <w:spacing w:val="-5"/>
        </w:rPr>
        <w:t> </w:t>
      </w:r>
      <w:r>
        <w:rPr>
          <w:color w:val="000009"/>
        </w:rPr>
        <w:t>o</w:t>
      </w:r>
      <w:r>
        <w:rPr>
          <w:color w:val="000009"/>
          <w:spacing w:val="-7"/>
        </w:rPr>
        <w:t> </w:t>
      </w:r>
      <w:r>
        <w:rPr>
          <w:color w:val="000009"/>
        </w:rPr>
        <w:t>regime</w:t>
      </w:r>
      <w:r>
        <w:rPr>
          <w:color w:val="000009"/>
          <w:spacing w:val="-4"/>
        </w:rPr>
        <w:t> </w:t>
      </w:r>
      <w:r>
        <w:rPr>
          <w:color w:val="000009"/>
          <w:spacing w:val="-2"/>
        </w:rPr>
        <w:t>especial.</w:t>
      </w:r>
    </w:p>
    <w:p>
      <w:pPr>
        <w:pStyle w:val="BodyText"/>
        <w:spacing w:before="11"/>
        <w:rPr>
          <w:sz w:val="19"/>
        </w:rPr>
      </w:pPr>
    </w:p>
    <w:p>
      <w:pPr>
        <w:pStyle w:val="Heading1"/>
        <w:numPr>
          <w:ilvl w:val="1"/>
          <w:numId w:val="6"/>
        </w:numPr>
        <w:tabs>
          <w:tab w:pos="614" w:val="left" w:leader="none"/>
        </w:tabs>
        <w:spacing w:line="240" w:lineRule="auto" w:before="0" w:after="0"/>
        <w:ind w:left="614" w:right="0" w:hanging="441"/>
        <w:jc w:val="both"/>
      </w:pPr>
      <w:bookmarkStart w:name="_TOC_250107" w:id="23"/>
      <w:r>
        <w:rPr/>
        <w:t>-</w:t>
      </w:r>
      <w:r>
        <w:rPr>
          <w:spacing w:val="-14"/>
        </w:rPr>
        <w:t> </w:t>
      </w:r>
      <w:r>
        <w:rPr/>
        <w:t>RPA</w:t>
      </w:r>
      <w:r>
        <w:rPr>
          <w:spacing w:val="-13"/>
        </w:rPr>
        <w:t> </w:t>
      </w:r>
      <w:r>
        <w:rPr/>
        <w:t>–</w:t>
      </w:r>
      <w:r>
        <w:rPr>
          <w:spacing w:val="-7"/>
        </w:rPr>
        <w:t> </w:t>
      </w:r>
      <w:bookmarkEnd w:id="23"/>
      <w:r>
        <w:rPr>
          <w:spacing w:val="-2"/>
        </w:rPr>
        <w:t>Frete</w:t>
      </w:r>
    </w:p>
    <w:p>
      <w:pPr>
        <w:pStyle w:val="BodyText"/>
        <w:rPr>
          <w:b/>
        </w:rPr>
      </w:pPr>
    </w:p>
    <w:p>
      <w:pPr>
        <w:pStyle w:val="ListParagraph"/>
        <w:numPr>
          <w:ilvl w:val="2"/>
          <w:numId w:val="6"/>
        </w:numPr>
        <w:tabs>
          <w:tab w:pos="782" w:val="left" w:leader="none"/>
        </w:tabs>
        <w:spacing w:line="240" w:lineRule="auto" w:before="0" w:after="0"/>
        <w:ind w:left="173" w:right="152" w:firstLine="0"/>
        <w:jc w:val="both"/>
        <w:rPr>
          <w:b/>
          <w:sz w:val="22"/>
        </w:rPr>
      </w:pPr>
      <w:r>
        <w:rPr>
          <w:b/>
          <w:sz w:val="22"/>
        </w:rPr>
        <w:t>- Recibo</w:t>
      </w:r>
      <w:r>
        <w:rPr>
          <w:b/>
          <w:spacing w:val="-2"/>
          <w:sz w:val="22"/>
        </w:rPr>
        <w:t> </w:t>
      </w:r>
      <w:r>
        <w:rPr>
          <w:b/>
          <w:sz w:val="22"/>
        </w:rPr>
        <w:t>de</w:t>
      </w:r>
      <w:r>
        <w:rPr>
          <w:b/>
          <w:spacing w:val="-1"/>
          <w:sz w:val="22"/>
        </w:rPr>
        <w:t> </w:t>
      </w:r>
      <w:r>
        <w:rPr>
          <w:b/>
          <w:sz w:val="22"/>
        </w:rPr>
        <w:t>Pagamento</w:t>
      </w:r>
      <w:r>
        <w:rPr>
          <w:b/>
          <w:spacing w:val="-1"/>
          <w:sz w:val="22"/>
        </w:rPr>
        <w:t> </w:t>
      </w:r>
      <w:r>
        <w:rPr>
          <w:b/>
          <w:sz w:val="22"/>
        </w:rPr>
        <w:t>de</w:t>
      </w:r>
      <w:r>
        <w:rPr>
          <w:b/>
          <w:spacing w:val="-12"/>
          <w:sz w:val="22"/>
        </w:rPr>
        <w:t> </w:t>
      </w:r>
      <w:r>
        <w:rPr>
          <w:b/>
          <w:sz w:val="22"/>
        </w:rPr>
        <w:t>Autônomo – Como</w:t>
      </w:r>
      <w:r>
        <w:rPr>
          <w:b/>
          <w:spacing w:val="-1"/>
          <w:sz w:val="22"/>
        </w:rPr>
        <w:t> </w:t>
      </w:r>
      <w:r>
        <w:rPr>
          <w:b/>
          <w:sz w:val="22"/>
        </w:rPr>
        <w:t>informar</w:t>
      </w:r>
      <w:r>
        <w:rPr>
          <w:b/>
          <w:spacing w:val="-5"/>
          <w:sz w:val="22"/>
        </w:rPr>
        <w:t> </w:t>
      </w:r>
      <w:r>
        <w:rPr>
          <w:b/>
          <w:sz w:val="22"/>
        </w:rPr>
        <w:t>os</w:t>
      </w:r>
      <w:r>
        <w:rPr>
          <w:b/>
          <w:spacing w:val="-1"/>
          <w:sz w:val="22"/>
        </w:rPr>
        <w:t> </w:t>
      </w:r>
      <w:r>
        <w:rPr>
          <w:b/>
          <w:sz w:val="22"/>
        </w:rPr>
        <w:t>dados</w:t>
      </w:r>
      <w:r>
        <w:rPr>
          <w:b/>
          <w:spacing w:val="-1"/>
          <w:sz w:val="22"/>
        </w:rPr>
        <w:t> </w:t>
      </w:r>
      <w:r>
        <w:rPr>
          <w:b/>
          <w:sz w:val="22"/>
        </w:rPr>
        <w:t>relativos</w:t>
      </w:r>
      <w:r>
        <w:rPr>
          <w:b/>
          <w:spacing w:val="-1"/>
          <w:sz w:val="22"/>
        </w:rPr>
        <w:t> </w:t>
      </w:r>
      <w:r>
        <w:rPr>
          <w:b/>
          <w:sz w:val="22"/>
        </w:rPr>
        <w:t>ao</w:t>
      </w:r>
      <w:r>
        <w:rPr>
          <w:b/>
          <w:spacing w:val="-1"/>
          <w:sz w:val="22"/>
        </w:rPr>
        <w:t> </w:t>
      </w:r>
      <w:r>
        <w:rPr>
          <w:b/>
          <w:sz w:val="22"/>
        </w:rPr>
        <w:t>frete</w:t>
      </w:r>
      <w:r>
        <w:rPr>
          <w:b/>
          <w:spacing w:val="-3"/>
          <w:sz w:val="22"/>
        </w:rPr>
        <w:t> </w:t>
      </w:r>
      <w:r>
        <w:rPr>
          <w:b/>
          <w:sz w:val="22"/>
        </w:rPr>
        <w:t>contratado</w:t>
      </w:r>
      <w:r>
        <w:rPr>
          <w:b/>
          <w:spacing w:val="-1"/>
          <w:sz w:val="22"/>
        </w:rPr>
        <w:t> </w:t>
      </w:r>
      <w:r>
        <w:rPr>
          <w:b/>
          <w:sz w:val="22"/>
        </w:rPr>
        <w:t>de transportador autônomo ou transportador domiciliado em unidade da federação diversa da unidade da federação do tomador?</w:t>
      </w:r>
    </w:p>
    <w:p>
      <w:pPr>
        <w:spacing w:after="0" w:line="240" w:lineRule="auto"/>
        <w:jc w:val="both"/>
        <w:rPr>
          <w:sz w:val="22"/>
        </w:rPr>
        <w:sectPr>
          <w:headerReference w:type="default" r:id="rId22"/>
          <w:pgSz w:w="11910" w:h="16840"/>
          <w:pgMar w:header="729" w:footer="0" w:top="1260" w:bottom="280" w:left="960" w:right="980"/>
        </w:sectPr>
      </w:pPr>
    </w:p>
    <w:p>
      <w:pPr>
        <w:pStyle w:val="BodyText"/>
        <w:spacing w:before="8"/>
        <w:rPr>
          <w:b/>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24" name="Group 24"/>
                <wp:cNvGraphicFramePr>
                  <a:graphicFrameLocks/>
                </wp:cNvGraphicFramePr>
                <a:graphic>
                  <a:graphicData uri="http://schemas.microsoft.com/office/word/2010/wordprocessingGroup">
                    <wpg:wgp>
                      <wpg:cNvPr id="24" name="Group 24"/>
                      <wpg:cNvGrpSpPr/>
                      <wpg:grpSpPr>
                        <a:xfrm>
                          <a:off x="0" y="0"/>
                          <a:ext cx="6158230" cy="6350"/>
                          <a:chExt cx="6158230" cy="6350"/>
                        </a:xfrm>
                      </wpg:grpSpPr>
                      <wps:wsp>
                        <wps:cNvPr id="25" name="Graphic 25"/>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24" coordorigin="0,0" coordsize="9698,10">
                <v:rect style="position:absolute;left:0;top:0;width:9698;height:10" id="docshape25" filled="true" fillcolor="#000000" stroked="false">
                  <v:fill type="solid"/>
                </v:rect>
              </v:group>
            </w:pict>
          </mc:Fallback>
        </mc:AlternateContent>
      </w:r>
      <w:r>
        <w:rPr>
          <w:sz w:val="2"/>
        </w:rPr>
      </w:r>
    </w:p>
    <w:p>
      <w:pPr>
        <w:pStyle w:val="BodyText"/>
        <w:ind w:left="173" w:right="157"/>
        <w:jc w:val="both"/>
      </w:pPr>
      <w:r>
        <w:rPr>
          <w:color w:val="000009"/>
        </w:rPr>
        <w:t>Informar no registro C110 os dados exigidos na legislação fiscal (valor do frete, base de cálculo, ICMS</w:t>
      </w:r>
      <w:r>
        <w:rPr>
          <w:color w:val="000009"/>
          <w:spacing w:val="40"/>
        </w:rPr>
        <w:t> </w:t>
      </w:r>
      <w:r>
        <w:rPr>
          <w:color w:val="000009"/>
        </w:rPr>
        <w:t>retido e outros). Se já há o documento de arrecadação referente ao recolhimento do ICMS, esta informação deve</w:t>
      </w:r>
      <w:r>
        <w:rPr>
          <w:color w:val="000009"/>
          <w:spacing w:val="-3"/>
        </w:rPr>
        <w:t> </w:t>
      </w:r>
      <w:r>
        <w:rPr>
          <w:color w:val="000009"/>
        </w:rPr>
        <w:t>ser</w:t>
      </w:r>
      <w:r>
        <w:rPr>
          <w:color w:val="000009"/>
          <w:spacing w:val="-2"/>
        </w:rPr>
        <w:t> </w:t>
      </w:r>
      <w:r>
        <w:rPr>
          <w:color w:val="000009"/>
        </w:rPr>
        <w:t>prestada</w:t>
      </w:r>
      <w:r>
        <w:rPr>
          <w:color w:val="000009"/>
          <w:spacing w:val="-3"/>
        </w:rPr>
        <w:t> </w:t>
      </w:r>
      <w:r>
        <w:rPr>
          <w:color w:val="000009"/>
        </w:rPr>
        <w:t>no</w:t>
      </w:r>
      <w:r>
        <w:rPr>
          <w:color w:val="000009"/>
          <w:spacing w:val="-5"/>
        </w:rPr>
        <w:t> </w:t>
      </w:r>
      <w:r>
        <w:rPr>
          <w:color w:val="000009"/>
        </w:rPr>
        <w:t>registro</w:t>
      </w:r>
      <w:r>
        <w:rPr>
          <w:color w:val="000009"/>
          <w:spacing w:val="-3"/>
        </w:rPr>
        <w:t> </w:t>
      </w:r>
      <w:r>
        <w:rPr>
          <w:color w:val="000009"/>
        </w:rPr>
        <w:t>C112.</w:t>
      </w:r>
      <w:r>
        <w:rPr>
          <w:color w:val="000009"/>
          <w:spacing w:val="-3"/>
        </w:rPr>
        <w:t> </w:t>
      </w:r>
      <w:r>
        <w:rPr>
          <w:color w:val="000009"/>
        </w:rPr>
        <w:t>Havendo</w:t>
      </w:r>
      <w:r>
        <w:rPr>
          <w:color w:val="000009"/>
          <w:spacing w:val="-3"/>
        </w:rPr>
        <w:t> </w:t>
      </w:r>
      <w:r>
        <w:rPr>
          <w:color w:val="000009"/>
        </w:rPr>
        <w:t>direito</w:t>
      </w:r>
      <w:r>
        <w:rPr>
          <w:color w:val="000009"/>
          <w:spacing w:val="-3"/>
        </w:rPr>
        <w:t> </w:t>
      </w:r>
      <w:r>
        <w:rPr>
          <w:color w:val="000009"/>
        </w:rPr>
        <w:t>ao</w:t>
      </w:r>
      <w:r>
        <w:rPr>
          <w:color w:val="000009"/>
          <w:spacing w:val="-6"/>
        </w:rPr>
        <w:t> </w:t>
      </w:r>
      <w:r>
        <w:rPr>
          <w:color w:val="000009"/>
        </w:rPr>
        <w:t>crédito</w:t>
      </w:r>
      <w:r>
        <w:rPr>
          <w:color w:val="000009"/>
          <w:spacing w:val="-3"/>
        </w:rPr>
        <w:t> </w:t>
      </w:r>
      <w:r>
        <w:rPr>
          <w:color w:val="000009"/>
        </w:rPr>
        <w:t>referente</w:t>
      </w:r>
      <w:r>
        <w:rPr>
          <w:color w:val="000009"/>
          <w:spacing w:val="-3"/>
        </w:rPr>
        <w:t> </w:t>
      </w:r>
      <w:r>
        <w:rPr>
          <w:color w:val="000009"/>
        </w:rPr>
        <w:t>ao</w:t>
      </w:r>
      <w:r>
        <w:rPr>
          <w:color w:val="000009"/>
          <w:spacing w:val="-3"/>
        </w:rPr>
        <w:t> </w:t>
      </w:r>
      <w:r>
        <w:rPr>
          <w:color w:val="000009"/>
        </w:rPr>
        <w:t>ICMS</w:t>
      </w:r>
      <w:r>
        <w:rPr>
          <w:color w:val="000009"/>
          <w:spacing w:val="-5"/>
        </w:rPr>
        <w:t> </w:t>
      </w:r>
      <w:r>
        <w:rPr>
          <w:color w:val="000009"/>
        </w:rPr>
        <w:t>sobre</w:t>
      </w:r>
      <w:r>
        <w:rPr>
          <w:color w:val="000009"/>
          <w:spacing w:val="-5"/>
        </w:rPr>
        <w:t> </w:t>
      </w:r>
      <w:r>
        <w:rPr>
          <w:color w:val="000009"/>
        </w:rPr>
        <w:t>o</w:t>
      </w:r>
      <w:r>
        <w:rPr>
          <w:color w:val="000009"/>
          <w:spacing w:val="-3"/>
        </w:rPr>
        <w:t> </w:t>
      </w:r>
      <w:r>
        <w:rPr>
          <w:color w:val="000009"/>
        </w:rPr>
        <w:t>frete,</w:t>
      </w:r>
      <w:r>
        <w:rPr>
          <w:color w:val="000009"/>
          <w:spacing w:val="-3"/>
        </w:rPr>
        <w:t> </w:t>
      </w:r>
      <w:r>
        <w:rPr>
          <w:color w:val="000009"/>
        </w:rPr>
        <w:t>o</w:t>
      </w:r>
      <w:r>
        <w:rPr>
          <w:color w:val="000009"/>
          <w:spacing w:val="-5"/>
        </w:rPr>
        <w:t> </w:t>
      </w:r>
      <w:r>
        <w:rPr>
          <w:color w:val="000009"/>
        </w:rPr>
        <w:t>lançamento deste pode ser feito por meio do registro C197, que se refere aos ajustes da tabela 5.3 do Ato COTEPE/ICMS, ou do registro E111, que se refere aos ajustes da tabela 5.1.1 do Ato COTEPE/ICMS . O uso de um ou outro registro para o ajuste depende da legislação de cada unidade federada.</w:t>
      </w:r>
    </w:p>
    <w:p>
      <w:pPr>
        <w:pStyle w:val="BodyText"/>
        <w:rPr>
          <w:sz w:val="21"/>
        </w:rPr>
      </w:pPr>
    </w:p>
    <w:p>
      <w:pPr>
        <w:pStyle w:val="Heading1"/>
        <w:numPr>
          <w:ilvl w:val="1"/>
          <w:numId w:val="6"/>
        </w:numPr>
        <w:tabs>
          <w:tab w:pos="614" w:val="left" w:leader="none"/>
        </w:tabs>
        <w:spacing w:line="240" w:lineRule="auto" w:before="0" w:after="0"/>
        <w:ind w:left="614" w:right="0" w:hanging="441"/>
        <w:jc w:val="left"/>
      </w:pPr>
      <w:bookmarkStart w:name="_TOC_250106" w:id="24"/>
      <w:r>
        <w:rPr/>
        <w:t>-</w:t>
      </w:r>
      <w:r>
        <w:rPr>
          <w:spacing w:val="-7"/>
        </w:rPr>
        <w:t> </w:t>
      </w:r>
      <w:r>
        <w:rPr/>
        <w:t>Serviços</w:t>
      </w:r>
      <w:r>
        <w:rPr>
          <w:spacing w:val="-12"/>
        </w:rPr>
        <w:t> </w:t>
      </w:r>
      <w:r>
        <w:rPr/>
        <w:t>Tributados</w:t>
      </w:r>
      <w:r>
        <w:rPr>
          <w:spacing w:val="-9"/>
        </w:rPr>
        <w:t> </w:t>
      </w:r>
      <w:r>
        <w:rPr/>
        <w:t>pelo</w:t>
      </w:r>
      <w:r>
        <w:rPr>
          <w:spacing w:val="-10"/>
        </w:rPr>
        <w:t> </w:t>
      </w:r>
      <w:bookmarkEnd w:id="24"/>
      <w:r>
        <w:rPr>
          <w:spacing w:val="-4"/>
        </w:rPr>
        <w:t>ICMS</w:t>
      </w:r>
    </w:p>
    <w:p>
      <w:pPr>
        <w:pStyle w:val="BodyText"/>
        <w:rPr>
          <w:b/>
        </w:rPr>
      </w:pPr>
    </w:p>
    <w:p>
      <w:pPr>
        <w:pStyle w:val="ListParagraph"/>
        <w:numPr>
          <w:ilvl w:val="2"/>
          <w:numId w:val="6"/>
        </w:numPr>
        <w:tabs>
          <w:tab w:pos="883" w:val="left" w:leader="none"/>
        </w:tabs>
        <w:spacing w:line="240" w:lineRule="auto" w:before="1" w:after="0"/>
        <w:ind w:left="173" w:right="155" w:firstLine="0"/>
        <w:jc w:val="left"/>
        <w:rPr>
          <w:b/>
          <w:sz w:val="22"/>
        </w:rPr>
      </w:pPr>
      <w:r>
        <w:rPr>
          <w:b/>
          <w:sz w:val="22"/>
        </w:rPr>
        <w:t>-</w:t>
      </w:r>
      <w:r>
        <w:rPr>
          <w:b/>
          <w:spacing w:val="80"/>
          <w:sz w:val="22"/>
        </w:rPr>
        <w:t> </w:t>
      </w:r>
      <w:r>
        <w:rPr>
          <w:b/>
          <w:sz w:val="22"/>
        </w:rPr>
        <w:t>Quais</w:t>
      </w:r>
      <w:r>
        <w:rPr>
          <w:b/>
          <w:spacing w:val="80"/>
          <w:sz w:val="22"/>
        </w:rPr>
        <w:t> </w:t>
      </w:r>
      <w:r>
        <w:rPr>
          <w:b/>
          <w:sz w:val="22"/>
        </w:rPr>
        <w:t>registros</w:t>
      </w:r>
      <w:r>
        <w:rPr>
          <w:b/>
          <w:spacing w:val="80"/>
          <w:sz w:val="22"/>
        </w:rPr>
        <w:t> </w:t>
      </w:r>
      <w:r>
        <w:rPr>
          <w:b/>
          <w:sz w:val="22"/>
        </w:rPr>
        <w:t>devem</w:t>
      </w:r>
      <w:r>
        <w:rPr>
          <w:b/>
          <w:spacing w:val="80"/>
          <w:sz w:val="22"/>
        </w:rPr>
        <w:t> </w:t>
      </w:r>
      <w:r>
        <w:rPr>
          <w:b/>
          <w:sz w:val="22"/>
        </w:rPr>
        <w:t>ser</w:t>
      </w:r>
      <w:r>
        <w:rPr>
          <w:b/>
          <w:spacing w:val="80"/>
          <w:sz w:val="22"/>
        </w:rPr>
        <w:t> </w:t>
      </w:r>
      <w:r>
        <w:rPr>
          <w:b/>
          <w:sz w:val="22"/>
        </w:rPr>
        <w:t>informados</w:t>
      </w:r>
      <w:r>
        <w:rPr>
          <w:b/>
          <w:spacing w:val="80"/>
          <w:sz w:val="22"/>
        </w:rPr>
        <w:t> </w:t>
      </w:r>
      <w:r>
        <w:rPr>
          <w:b/>
          <w:sz w:val="22"/>
        </w:rPr>
        <w:t>na</w:t>
      </w:r>
      <w:r>
        <w:rPr>
          <w:b/>
          <w:spacing w:val="80"/>
          <w:sz w:val="22"/>
        </w:rPr>
        <w:t> </w:t>
      </w:r>
      <w:r>
        <w:rPr>
          <w:b/>
          <w:sz w:val="22"/>
        </w:rPr>
        <w:t>aquisição</w:t>
      </w:r>
      <w:r>
        <w:rPr>
          <w:b/>
          <w:spacing w:val="80"/>
          <w:sz w:val="22"/>
        </w:rPr>
        <w:t> </w:t>
      </w:r>
      <w:r>
        <w:rPr>
          <w:b/>
          <w:sz w:val="22"/>
        </w:rPr>
        <w:t>de</w:t>
      </w:r>
      <w:r>
        <w:rPr>
          <w:b/>
          <w:spacing w:val="80"/>
          <w:sz w:val="22"/>
        </w:rPr>
        <w:t> </w:t>
      </w:r>
      <w:r>
        <w:rPr>
          <w:b/>
          <w:sz w:val="22"/>
        </w:rPr>
        <w:t>serviços</w:t>
      </w:r>
      <w:r>
        <w:rPr>
          <w:b/>
          <w:spacing w:val="80"/>
          <w:sz w:val="22"/>
        </w:rPr>
        <w:t> </w:t>
      </w:r>
      <w:r>
        <w:rPr>
          <w:b/>
          <w:sz w:val="22"/>
        </w:rPr>
        <w:t>de</w:t>
      </w:r>
      <w:r>
        <w:rPr>
          <w:b/>
          <w:spacing w:val="80"/>
          <w:sz w:val="22"/>
        </w:rPr>
        <w:t> </w:t>
      </w:r>
      <w:r>
        <w:rPr>
          <w:b/>
          <w:sz w:val="22"/>
        </w:rPr>
        <w:t>comunicação</w:t>
      </w:r>
      <w:r>
        <w:rPr>
          <w:b/>
          <w:spacing w:val="80"/>
          <w:sz w:val="22"/>
        </w:rPr>
        <w:t> </w:t>
      </w:r>
      <w:r>
        <w:rPr>
          <w:b/>
          <w:sz w:val="22"/>
        </w:rPr>
        <w:t>e</w:t>
      </w:r>
      <w:r>
        <w:rPr>
          <w:b/>
          <w:spacing w:val="80"/>
          <w:sz w:val="22"/>
        </w:rPr>
        <w:t> </w:t>
      </w:r>
      <w:r>
        <w:rPr>
          <w:b/>
          <w:spacing w:val="-2"/>
          <w:sz w:val="22"/>
        </w:rPr>
        <w:t>telecomunicação?</w:t>
      </w:r>
    </w:p>
    <w:p>
      <w:pPr>
        <w:pStyle w:val="BodyText"/>
        <w:spacing w:before="10"/>
        <w:rPr>
          <w:b/>
          <w:sz w:val="21"/>
        </w:rPr>
      </w:pPr>
    </w:p>
    <w:p>
      <w:pPr>
        <w:pStyle w:val="BodyText"/>
        <w:spacing w:before="1"/>
        <w:ind w:left="173"/>
        <w:jc w:val="both"/>
      </w:pPr>
      <w:r>
        <w:rPr>
          <w:color w:val="000009"/>
        </w:rPr>
        <w:t>Devem</w:t>
      </w:r>
      <w:r>
        <w:rPr>
          <w:color w:val="000009"/>
          <w:spacing w:val="-5"/>
        </w:rPr>
        <w:t> </w:t>
      </w:r>
      <w:r>
        <w:rPr>
          <w:color w:val="000009"/>
        </w:rPr>
        <w:t>ser</w:t>
      </w:r>
      <w:r>
        <w:rPr>
          <w:color w:val="000009"/>
          <w:spacing w:val="-4"/>
        </w:rPr>
        <w:t> </w:t>
      </w:r>
      <w:r>
        <w:rPr>
          <w:color w:val="000009"/>
        </w:rPr>
        <w:t>informados</w:t>
      </w:r>
      <w:r>
        <w:rPr>
          <w:color w:val="000009"/>
          <w:spacing w:val="-3"/>
        </w:rPr>
        <w:t> </w:t>
      </w:r>
      <w:r>
        <w:rPr>
          <w:color w:val="000009"/>
        </w:rPr>
        <w:t>os</w:t>
      </w:r>
      <w:r>
        <w:rPr>
          <w:color w:val="000009"/>
          <w:spacing w:val="-2"/>
        </w:rPr>
        <w:t> </w:t>
      </w:r>
      <w:r>
        <w:rPr>
          <w:color w:val="000009"/>
        </w:rPr>
        <w:t>registros</w:t>
      </w:r>
      <w:r>
        <w:rPr>
          <w:color w:val="000009"/>
          <w:spacing w:val="-3"/>
        </w:rPr>
        <w:t> </w:t>
      </w:r>
      <w:r>
        <w:rPr>
          <w:color w:val="000009"/>
        </w:rPr>
        <w:t>D500</w:t>
      </w:r>
      <w:r>
        <w:rPr>
          <w:color w:val="000009"/>
          <w:spacing w:val="-5"/>
        </w:rPr>
        <w:t> </w:t>
      </w:r>
      <w:r>
        <w:rPr>
          <w:color w:val="000009"/>
        </w:rPr>
        <w:t>e</w:t>
      </w:r>
      <w:r>
        <w:rPr>
          <w:color w:val="000009"/>
          <w:spacing w:val="-2"/>
        </w:rPr>
        <w:t> D590.</w:t>
      </w:r>
    </w:p>
    <w:p>
      <w:pPr>
        <w:pStyle w:val="BodyText"/>
      </w:pPr>
    </w:p>
    <w:p>
      <w:pPr>
        <w:pStyle w:val="Heading1"/>
        <w:numPr>
          <w:ilvl w:val="2"/>
          <w:numId w:val="6"/>
        </w:numPr>
        <w:tabs>
          <w:tab w:pos="840" w:val="left" w:leader="none"/>
        </w:tabs>
        <w:spacing w:line="240" w:lineRule="auto" w:before="1" w:after="0"/>
        <w:ind w:left="173" w:right="151" w:firstLine="0"/>
        <w:jc w:val="left"/>
      </w:pPr>
      <w:r>
        <w:rPr/>
        <w:t>-</w:t>
      </w:r>
      <w:r>
        <w:rPr>
          <w:spacing w:val="40"/>
        </w:rPr>
        <w:t> </w:t>
      </w:r>
      <w:r>
        <w:rPr/>
        <w:t>Quais</w:t>
      </w:r>
      <w:r>
        <w:rPr>
          <w:spacing w:val="40"/>
        </w:rPr>
        <w:t> </w:t>
      </w:r>
      <w:r>
        <w:rPr/>
        <w:t>registros</w:t>
      </w:r>
      <w:r>
        <w:rPr>
          <w:spacing w:val="40"/>
        </w:rPr>
        <w:t> </w:t>
      </w:r>
      <w:r>
        <w:rPr/>
        <w:t>devem</w:t>
      </w:r>
      <w:r>
        <w:rPr>
          <w:spacing w:val="40"/>
        </w:rPr>
        <w:t> </w:t>
      </w:r>
      <w:r>
        <w:rPr/>
        <w:t>ser</w:t>
      </w:r>
      <w:r>
        <w:rPr>
          <w:spacing w:val="40"/>
        </w:rPr>
        <w:t> </w:t>
      </w:r>
      <w:r>
        <w:rPr/>
        <w:t>informados</w:t>
      </w:r>
      <w:r>
        <w:rPr>
          <w:spacing w:val="40"/>
        </w:rPr>
        <w:t> </w:t>
      </w:r>
      <w:r>
        <w:rPr/>
        <w:t>nas</w:t>
      </w:r>
      <w:r>
        <w:rPr>
          <w:spacing w:val="40"/>
        </w:rPr>
        <w:t> </w:t>
      </w:r>
      <w:r>
        <w:rPr/>
        <w:t>entradas</w:t>
      </w:r>
      <w:r>
        <w:rPr>
          <w:spacing w:val="40"/>
        </w:rPr>
        <w:t> </w:t>
      </w:r>
      <w:r>
        <w:rPr/>
        <w:t>e</w:t>
      </w:r>
      <w:r>
        <w:rPr>
          <w:spacing w:val="40"/>
        </w:rPr>
        <w:t> </w:t>
      </w:r>
      <w:r>
        <w:rPr/>
        <w:t>saídas</w:t>
      </w:r>
      <w:r>
        <w:rPr>
          <w:spacing w:val="40"/>
        </w:rPr>
        <w:t> </w:t>
      </w:r>
      <w:r>
        <w:rPr/>
        <w:t>quando</w:t>
      </w:r>
      <w:r>
        <w:rPr>
          <w:spacing w:val="40"/>
        </w:rPr>
        <w:t> </w:t>
      </w:r>
      <w:r>
        <w:rPr/>
        <w:t>o</w:t>
      </w:r>
      <w:r>
        <w:rPr>
          <w:spacing w:val="40"/>
        </w:rPr>
        <w:t> </w:t>
      </w:r>
      <w:r>
        <w:rPr/>
        <w:t>contribuinte</w:t>
      </w:r>
      <w:r>
        <w:rPr>
          <w:spacing w:val="40"/>
        </w:rPr>
        <w:t> </w:t>
      </w:r>
      <w:r>
        <w:rPr/>
        <w:t>for</w:t>
      </w:r>
      <w:r>
        <w:rPr>
          <w:spacing w:val="40"/>
        </w:rPr>
        <w:t> </w:t>
      </w:r>
      <w:r>
        <w:rPr/>
        <w:t>adquirente ou prestador de serviços de transportes?</w:t>
      </w:r>
    </w:p>
    <w:p>
      <w:pPr>
        <w:pStyle w:val="BodyText"/>
        <w:rPr>
          <w:b/>
          <w:sz w:val="24"/>
        </w:rPr>
      </w:pPr>
    </w:p>
    <w:p>
      <w:pPr>
        <w:pStyle w:val="BodyText"/>
        <w:ind w:left="173" w:right="150"/>
        <w:jc w:val="both"/>
      </w:pPr>
      <w:r>
        <w:rPr>
          <w:color w:val="000009"/>
        </w:rPr>
        <w:t>Na aquisição de serviços de transportes, devem ser informados os registros D100 e D190. Na prestação de serviços de transportes, D100 e filhos e/ou D300 e filhos. </w:t>
      </w:r>
      <w:r>
        <w:rPr/>
        <w:t>Na prestação de serviços de transportes de passageiros e bagagens efetuados pelos contribuintes que utilizam o Resumo de Movimento Diário (RMD), devem ser informados os registros D400 e filhos.</w:t>
      </w:r>
    </w:p>
    <w:p>
      <w:pPr>
        <w:pStyle w:val="BodyText"/>
        <w:spacing w:before="1"/>
        <w:rPr>
          <w:sz w:val="24"/>
        </w:rPr>
      </w:pPr>
    </w:p>
    <w:p>
      <w:pPr>
        <w:pStyle w:val="Heading1"/>
        <w:numPr>
          <w:ilvl w:val="2"/>
          <w:numId w:val="6"/>
        </w:numPr>
        <w:tabs>
          <w:tab w:pos="804" w:val="left" w:leader="none"/>
        </w:tabs>
        <w:spacing w:line="240" w:lineRule="auto" w:before="0" w:after="0"/>
        <w:ind w:left="173" w:right="158" w:firstLine="0"/>
        <w:jc w:val="left"/>
      </w:pPr>
      <w:r>
        <w:rPr/>
        <w:t>-</w:t>
      </w:r>
      <w:r>
        <w:rPr>
          <w:spacing w:val="22"/>
        </w:rPr>
        <w:t> </w:t>
      </w:r>
      <w:r>
        <w:rPr/>
        <w:t>O</w:t>
      </w:r>
      <w:r>
        <w:rPr>
          <w:spacing w:val="24"/>
        </w:rPr>
        <w:t> </w:t>
      </w:r>
      <w:r>
        <w:rPr/>
        <w:t>contribuinte</w:t>
      </w:r>
      <w:r>
        <w:rPr>
          <w:spacing w:val="21"/>
        </w:rPr>
        <w:t> </w:t>
      </w:r>
      <w:r>
        <w:rPr/>
        <w:t>de</w:t>
      </w:r>
      <w:r>
        <w:rPr>
          <w:spacing w:val="23"/>
        </w:rPr>
        <w:t> </w:t>
      </w:r>
      <w:r>
        <w:rPr/>
        <w:t>ICMS</w:t>
      </w:r>
      <w:r>
        <w:rPr>
          <w:spacing w:val="20"/>
        </w:rPr>
        <w:t> </w:t>
      </w:r>
      <w:r>
        <w:rPr/>
        <w:t>e/ou</w:t>
      </w:r>
      <w:r>
        <w:rPr>
          <w:spacing w:val="23"/>
        </w:rPr>
        <w:t> </w:t>
      </w:r>
      <w:r>
        <w:rPr/>
        <w:t>IPI</w:t>
      </w:r>
      <w:r>
        <w:rPr>
          <w:spacing w:val="23"/>
        </w:rPr>
        <w:t> </w:t>
      </w:r>
      <w:r>
        <w:rPr/>
        <w:t>que</w:t>
      </w:r>
      <w:r>
        <w:rPr>
          <w:spacing w:val="21"/>
        </w:rPr>
        <w:t> </w:t>
      </w:r>
      <w:r>
        <w:rPr/>
        <w:t>for tomador</w:t>
      </w:r>
      <w:r>
        <w:rPr>
          <w:spacing w:val="19"/>
        </w:rPr>
        <w:t> </w:t>
      </w:r>
      <w:r>
        <w:rPr/>
        <w:t>de</w:t>
      </w:r>
      <w:r>
        <w:rPr>
          <w:spacing w:val="23"/>
        </w:rPr>
        <w:t> </w:t>
      </w:r>
      <w:r>
        <w:rPr/>
        <w:t>serviço</w:t>
      </w:r>
      <w:r>
        <w:rPr>
          <w:spacing w:val="21"/>
        </w:rPr>
        <w:t> </w:t>
      </w:r>
      <w:r>
        <w:rPr/>
        <w:t>de</w:t>
      </w:r>
      <w:r>
        <w:rPr>
          <w:spacing w:val="21"/>
        </w:rPr>
        <w:t> </w:t>
      </w:r>
      <w:r>
        <w:rPr/>
        <w:t>transporte</w:t>
      </w:r>
      <w:r>
        <w:rPr>
          <w:spacing w:val="23"/>
        </w:rPr>
        <w:t> </w:t>
      </w:r>
      <w:r>
        <w:rPr/>
        <w:t>de</w:t>
      </w:r>
      <w:r>
        <w:rPr>
          <w:spacing w:val="21"/>
        </w:rPr>
        <w:t> </w:t>
      </w:r>
      <w:r>
        <w:rPr/>
        <w:t>mercadorias deve preencher o Bloco D?</w:t>
      </w:r>
    </w:p>
    <w:p>
      <w:pPr>
        <w:pStyle w:val="BodyText"/>
        <w:spacing w:before="11"/>
        <w:rPr>
          <w:b/>
          <w:sz w:val="21"/>
        </w:rPr>
      </w:pPr>
    </w:p>
    <w:p>
      <w:pPr>
        <w:pStyle w:val="BodyText"/>
        <w:ind w:left="173" w:right="162"/>
        <w:jc w:val="both"/>
      </w:pPr>
      <w:r>
        <w:rPr>
          <w:color w:val="000009"/>
        </w:rPr>
        <w:t>Qualquer empresa contribuinte de ICMS e/ou IPI que for tomadora de serviço de transporte deve preencher os registros específicos do bloco D, mesmo que não tenha direito a crédito.</w:t>
      </w:r>
    </w:p>
    <w:p>
      <w:pPr>
        <w:pStyle w:val="BodyText"/>
        <w:spacing w:before="10"/>
        <w:rPr>
          <w:sz w:val="19"/>
        </w:rPr>
      </w:pPr>
    </w:p>
    <w:p>
      <w:pPr>
        <w:pStyle w:val="Heading1"/>
        <w:numPr>
          <w:ilvl w:val="1"/>
          <w:numId w:val="6"/>
        </w:numPr>
        <w:tabs>
          <w:tab w:pos="614" w:val="left" w:leader="none"/>
        </w:tabs>
        <w:spacing w:line="240" w:lineRule="auto" w:before="0" w:after="0"/>
        <w:ind w:left="614" w:right="0" w:hanging="441"/>
        <w:jc w:val="left"/>
      </w:pPr>
      <w:bookmarkStart w:name="_TOC_250105" w:id="25"/>
      <w:r>
        <w:rPr/>
        <w:t>-</w:t>
      </w:r>
      <w:r>
        <w:rPr>
          <w:spacing w:val="-2"/>
        </w:rPr>
        <w:t> </w:t>
      </w:r>
      <w:r>
        <w:rPr/>
        <w:t>Sintegra</w:t>
      </w:r>
      <w:r>
        <w:rPr>
          <w:spacing w:val="-5"/>
        </w:rPr>
        <w:t> </w:t>
      </w:r>
      <w:r>
        <w:rPr/>
        <w:t>e</w:t>
      </w:r>
      <w:r>
        <w:rPr>
          <w:spacing w:val="-2"/>
        </w:rPr>
        <w:t> </w:t>
      </w:r>
      <w:r>
        <w:rPr/>
        <w:t>EFD-</w:t>
      </w:r>
      <w:bookmarkEnd w:id="25"/>
      <w:r>
        <w:rPr>
          <w:spacing w:val="-2"/>
        </w:rPr>
        <w:t>ICMS/IPI</w:t>
      </w:r>
    </w:p>
    <w:p>
      <w:pPr>
        <w:pStyle w:val="BodyText"/>
        <w:spacing w:before="1"/>
        <w:rPr>
          <w:b/>
        </w:rPr>
      </w:pPr>
    </w:p>
    <w:p>
      <w:pPr>
        <w:pStyle w:val="ListParagraph"/>
        <w:numPr>
          <w:ilvl w:val="2"/>
          <w:numId w:val="6"/>
        </w:numPr>
        <w:tabs>
          <w:tab w:pos="780" w:val="left" w:leader="none"/>
        </w:tabs>
        <w:spacing w:line="240" w:lineRule="auto" w:before="0" w:after="0"/>
        <w:ind w:left="780" w:right="0" w:hanging="607"/>
        <w:jc w:val="left"/>
        <w:rPr>
          <w:b/>
          <w:sz w:val="22"/>
        </w:rPr>
      </w:pPr>
      <w:r>
        <w:rPr>
          <w:b/>
          <w:sz w:val="22"/>
        </w:rPr>
        <w:t>-</w:t>
      </w:r>
      <w:r>
        <w:rPr>
          <w:b/>
          <w:spacing w:val="-6"/>
          <w:sz w:val="22"/>
        </w:rPr>
        <w:t> </w:t>
      </w:r>
      <w:r>
        <w:rPr>
          <w:b/>
          <w:sz w:val="22"/>
        </w:rPr>
        <w:t>Contribuintes</w:t>
      </w:r>
      <w:r>
        <w:rPr>
          <w:b/>
          <w:spacing w:val="-6"/>
          <w:sz w:val="22"/>
        </w:rPr>
        <w:t> </w:t>
      </w:r>
      <w:r>
        <w:rPr>
          <w:b/>
          <w:sz w:val="22"/>
        </w:rPr>
        <w:t>obrigados</w:t>
      </w:r>
      <w:r>
        <w:rPr>
          <w:b/>
          <w:spacing w:val="-7"/>
          <w:sz w:val="22"/>
        </w:rPr>
        <w:t> </w:t>
      </w:r>
      <w:r>
        <w:rPr>
          <w:b/>
          <w:sz w:val="22"/>
        </w:rPr>
        <w:t>à</w:t>
      </w:r>
      <w:r>
        <w:rPr>
          <w:b/>
          <w:spacing w:val="-4"/>
          <w:sz w:val="22"/>
        </w:rPr>
        <w:t> </w:t>
      </w:r>
      <w:r>
        <w:rPr>
          <w:b/>
          <w:sz w:val="22"/>
        </w:rPr>
        <w:t>EFD-ICMS/IPI</w:t>
      </w:r>
      <w:r>
        <w:rPr>
          <w:b/>
          <w:spacing w:val="-5"/>
          <w:sz w:val="22"/>
        </w:rPr>
        <w:t> </w:t>
      </w:r>
      <w:r>
        <w:rPr>
          <w:b/>
          <w:sz w:val="22"/>
        </w:rPr>
        <w:t>continuam</w:t>
      </w:r>
      <w:r>
        <w:rPr>
          <w:b/>
          <w:spacing w:val="-4"/>
          <w:sz w:val="22"/>
        </w:rPr>
        <w:t> </w:t>
      </w:r>
      <w:r>
        <w:rPr>
          <w:b/>
          <w:sz w:val="22"/>
        </w:rPr>
        <w:t>obrigados</w:t>
      </w:r>
      <w:r>
        <w:rPr>
          <w:b/>
          <w:spacing w:val="-5"/>
          <w:sz w:val="22"/>
        </w:rPr>
        <w:t> </w:t>
      </w:r>
      <w:r>
        <w:rPr>
          <w:b/>
          <w:sz w:val="22"/>
        </w:rPr>
        <w:t>ao</w:t>
      </w:r>
      <w:r>
        <w:rPr>
          <w:b/>
          <w:spacing w:val="-6"/>
          <w:sz w:val="22"/>
        </w:rPr>
        <w:t> </w:t>
      </w:r>
      <w:r>
        <w:rPr>
          <w:b/>
          <w:sz w:val="22"/>
        </w:rPr>
        <w:t>arquivo</w:t>
      </w:r>
      <w:r>
        <w:rPr>
          <w:b/>
          <w:spacing w:val="-4"/>
          <w:sz w:val="22"/>
        </w:rPr>
        <w:t> </w:t>
      </w:r>
      <w:r>
        <w:rPr>
          <w:b/>
          <w:spacing w:val="-2"/>
          <w:sz w:val="22"/>
        </w:rPr>
        <w:t>SINTEGRA?</w:t>
      </w:r>
    </w:p>
    <w:p>
      <w:pPr>
        <w:pStyle w:val="BodyText"/>
        <w:rPr>
          <w:b/>
        </w:rPr>
      </w:pPr>
    </w:p>
    <w:p>
      <w:pPr>
        <w:pStyle w:val="BodyText"/>
        <w:ind w:left="173" w:right="154"/>
        <w:jc w:val="both"/>
      </w:pPr>
      <w:r>
        <w:rPr>
          <w:color w:val="000009"/>
        </w:rPr>
        <w:t>Conforme Protocolo ICMS nº 177/2013, os arquivos do SINTEGRA</w:t>
      </w:r>
      <w:r>
        <w:rPr>
          <w:color w:val="000009"/>
          <w:spacing w:val="-3"/>
        </w:rPr>
        <w:t> </w:t>
      </w:r>
      <w:r>
        <w:rPr>
          <w:color w:val="000009"/>
        </w:rPr>
        <w:t>podem ser dispensados pela legislação estadual para</w:t>
      </w:r>
      <w:r>
        <w:rPr>
          <w:color w:val="000009"/>
          <w:spacing w:val="-3"/>
        </w:rPr>
        <w:t> </w:t>
      </w:r>
      <w:r>
        <w:rPr>
          <w:color w:val="000009"/>
        </w:rPr>
        <w:t>os</w:t>
      </w:r>
      <w:r>
        <w:rPr>
          <w:color w:val="000009"/>
          <w:spacing w:val="-3"/>
        </w:rPr>
        <w:t> </w:t>
      </w:r>
      <w:r>
        <w:rPr>
          <w:color w:val="000009"/>
        </w:rPr>
        <w:t>contribuintes obrigados</w:t>
      </w:r>
      <w:r>
        <w:rPr>
          <w:color w:val="000009"/>
          <w:spacing w:val="-3"/>
        </w:rPr>
        <w:t> </w:t>
      </w:r>
      <w:r>
        <w:rPr>
          <w:color w:val="000009"/>
        </w:rPr>
        <w:t>à</w:t>
      </w:r>
      <w:r>
        <w:rPr>
          <w:color w:val="000009"/>
          <w:spacing w:val="-3"/>
        </w:rPr>
        <w:t> </w:t>
      </w:r>
      <w:r>
        <w:rPr>
          <w:color w:val="000009"/>
        </w:rPr>
        <w:t>EFD-ICMS/IPI.</w:t>
      </w:r>
      <w:r>
        <w:rPr>
          <w:color w:val="000009"/>
          <w:spacing w:val="-1"/>
        </w:rPr>
        <w:t> </w:t>
      </w:r>
      <w:r>
        <w:rPr>
          <w:color w:val="000009"/>
        </w:rPr>
        <w:t>O</w:t>
      </w:r>
      <w:r>
        <w:rPr>
          <w:color w:val="000009"/>
          <w:spacing w:val="-2"/>
        </w:rPr>
        <w:t> </w:t>
      </w:r>
      <w:r>
        <w:rPr>
          <w:color w:val="000009"/>
        </w:rPr>
        <w:t>contribuinte</w:t>
      </w:r>
      <w:r>
        <w:rPr>
          <w:color w:val="000009"/>
          <w:spacing w:val="-1"/>
        </w:rPr>
        <w:t> </w:t>
      </w:r>
      <w:r>
        <w:rPr>
          <w:color w:val="000009"/>
        </w:rPr>
        <w:t>deve</w:t>
      </w:r>
      <w:r>
        <w:rPr>
          <w:color w:val="000009"/>
          <w:spacing w:val="-1"/>
        </w:rPr>
        <w:t> </w:t>
      </w:r>
      <w:r>
        <w:rPr>
          <w:color w:val="000009"/>
        </w:rPr>
        <w:t>verificar</w:t>
      </w:r>
      <w:r>
        <w:rPr>
          <w:color w:val="000009"/>
          <w:spacing w:val="-2"/>
        </w:rPr>
        <w:t> </w:t>
      </w:r>
      <w:r>
        <w:rPr>
          <w:color w:val="000009"/>
        </w:rPr>
        <w:t>a</w:t>
      </w:r>
      <w:r>
        <w:rPr>
          <w:color w:val="000009"/>
          <w:spacing w:val="-3"/>
        </w:rPr>
        <w:t> </w:t>
      </w:r>
      <w:r>
        <w:rPr>
          <w:color w:val="000009"/>
        </w:rPr>
        <w:t>legislação</w:t>
      </w:r>
      <w:r>
        <w:rPr>
          <w:color w:val="000009"/>
          <w:spacing w:val="-1"/>
        </w:rPr>
        <w:t> </w:t>
      </w:r>
      <w:r>
        <w:rPr>
          <w:color w:val="000009"/>
        </w:rPr>
        <w:t>estadual da Sefaz de domicílio do estabelecimento.</w:t>
      </w:r>
    </w:p>
    <w:p>
      <w:pPr>
        <w:pStyle w:val="BodyText"/>
        <w:rPr>
          <w:sz w:val="20"/>
        </w:rPr>
      </w:pPr>
    </w:p>
    <w:p>
      <w:pPr>
        <w:pStyle w:val="Heading1"/>
        <w:numPr>
          <w:ilvl w:val="1"/>
          <w:numId w:val="6"/>
        </w:numPr>
        <w:tabs>
          <w:tab w:pos="614" w:val="left" w:leader="none"/>
        </w:tabs>
        <w:spacing w:line="240" w:lineRule="auto" w:before="0" w:after="0"/>
        <w:ind w:left="614" w:right="0" w:hanging="441"/>
        <w:jc w:val="left"/>
      </w:pPr>
      <w:bookmarkStart w:name="_TOC_250104" w:id="26"/>
      <w:r>
        <w:rPr/>
        <w:t>-</w:t>
      </w:r>
      <w:r>
        <w:rPr>
          <w:spacing w:val="-2"/>
        </w:rPr>
        <w:t> </w:t>
      </w:r>
      <w:r>
        <w:rPr/>
        <w:t>Unidade</w:t>
      </w:r>
      <w:r>
        <w:rPr>
          <w:spacing w:val="-2"/>
        </w:rPr>
        <w:t> </w:t>
      </w:r>
      <w:r>
        <w:rPr/>
        <w:t>de</w:t>
      </w:r>
      <w:r>
        <w:rPr>
          <w:spacing w:val="-3"/>
        </w:rPr>
        <w:t> </w:t>
      </w:r>
      <w:bookmarkEnd w:id="26"/>
      <w:r>
        <w:rPr>
          <w:spacing w:val="-2"/>
        </w:rPr>
        <w:t>Medida</w:t>
      </w:r>
    </w:p>
    <w:p>
      <w:pPr>
        <w:pStyle w:val="BodyText"/>
        <w:rPr>
          <w:b/>
        </w:rPr>
      </w:pPr>
    </w:p>
    <w:p>
      <w:pPr>
        <w:pStyle w:val="ListParagraph"/>
        <w:numPr>
          <w:ilvl w:val="2"/>
          <w:numId w:val="6"/>
        </w:numPr>
        <w:tabs>
          <w:tab w:pos="780" w:val="left" w:leader="none"/>
        </w:tabs>
        <w:spacing w:line="240" w:lineRule="auto" w:before="1" w:after="0"/>
        <w:ind w:left="780" w:right="0" w:hanging="607"/>
        <w:jc w:val="left"/>
        <w:rPr>
          <w:b/>
          <w:sz w:val="22"/>
        </w:rPr>
      </w:pPr>
      <w:r>
        <w:rPr>
          <w:b/>
          <w:sz w:val="22"/>
        </w:rPr>
        <w:t>-</w:t>
      </w:r>
      <w:r>
        <w:rPr>
          <w:b/>
          <w:spacing w:val="-5"/>
          <w:sz w:val="22"/>
        </w:rPr>
        <w:t> </w:t>
      </w:r>
      <w:r>
        <w:rPr>
          <w:b/>
          <w:sz w:val="22"/>
        </w:rPr>
        <w:t>Há</w:t>
      </w:r>
      <w:r>
        <w:rPr>
          <w:b/>
          <w:spacing w:val="-5"/>
          <w:sz w:val="22"/>
        </w:rPr>
        <w:t> </w:t>
      </w:r>
      <w:r>
        <w:rPr>
          <w:b/>
          <w:sz w:val="22"/>
        </w:rPr>
        <w:t>alguma</w:t>
      </w:r>
      <w:r>
        <w:rPr>
          <w:b/>
          <w:spacing w:val="-3"/>
          <w:sz w:val="22"/>
        </w:rPr>
        <w:t> </w:t>
      </w:r>
      <w:r>
        <w:rPr>
          <w:b/>
          <w:sz w:val="22"/>
        </w:rPr>
        <w:t>restrição</w:t>
      </w:r>
      <w:r>
        <w:rPr>
          <w:b/>
          <w:spacing w:val="-3"/>
          <w:sz w:val="22"/>
        </w:rPr>
        <w:t> </w:t>
      </w:r>
      <w:r>
        <w:rPr>
          <w:b/>
          <w:sz w:val="22"/>
        </w:rPr>
        <w:t>quanto</w:t>
      </w:r>
      <w:r>
        <w:rPr>
          <w:b/>
          <w:spacing w:val="-2"/>
          <w:sz w:val="22"/>
        </w:rPr>
        <w:t> </w:t>
      </w:r>
      <w:r>
        <w:rPr>
          <w:b/>
          <w:sz w:val="22"/>
        </w:rPr>
        <w:t>ao</w:t>
      </w:r>
      <w:r>
        <w:rPr>
          <w:b/>
          <w:spacing w:val="-3"/>
          <w:sz w:val="22"/>
        </w:rPr>
        <w:t> </w:t>
      </w:r>
      <w:r>
        <w:rPr>
          <w:b/>
          <w:sz w:val="22"/>
        </w:rPr>
        <w:t>uso</w:t>
      </w:r>
      <w:r>
        <w:rPr>
          <w:b/>
          <w:spacing w:val="-2"/>
          <w:sz w:val="22"/>
        </w:rPr>
        <w:t> </w:t>
      </w:r>
      <w:r>
        <w:rPr>
          <w:b/>
          <w:sz w:val="22"/>
        </w:rPr>
        <w:t>de</w:t>
      </w:r>
      <w:r>
        <w:rPr>
          <w:b/>
          <w:spacing w:val="-3"/>
          <w:sz w:val="22"/>
        </w:rPr>
        <w:t> </w:t>
      </w:r>
      <w:r>
        <w:rPr>
          <w:b/>
          <w:sz w:val="22"/>
        </w:rPr>
        <w:t>alguma</w:t>
      </w:r>
      <w:r>
        <w:rPr>
          <w:b/>
          <w:spacing w:val="-2"/>
          <w:sz w:val="22"/>
        </w:rPr>
        <w:t> </w:t>
      </w:r>
      <w:r>
        <w:rPr>
          <w:b/>
          <w:sz w:val="22"/>
        </w:rPr>
        <w:t>unidade</w:t>
      </w:r>
      <w:r>
        <w:rPr>
          <w:b/>
          <w:spacing w:val="-3"/>
          <w:sz w:val="22"/>
        </w:rPr>
        <w:t> </w:t>
      </w:r>
      <w:r>
        <w:rPr>
          <w:b/>
          <w:sz w:val="22"/>
        </w:rPr>
        <w:t>de</w:t>
      </w:r>
      <w:r>
        <w:rPr>
          <w:b/>
          <w:spacing w:val="-5"/>
          <w:sz w:val="22"/>
        </w:rPr>
        <w:t> </w:t>
      </w:r>
      <w:r>
        <w:rPr>
          <w:b/>
          <w:spacing w:val="-2"/>
          <w:sz w:val="22"/>
        </w:rPr>
        <w:t>medida?</w:t>
      </w:r>
    </w:p>
    <w:p>
      <w:pPr>
        <w:pStyle w:val="BodyText"/>
        <w:rPr>
          <w:b/>
        </w:rPr>
      </w:pPr>
    </w:p>
    <w:p>
      <w:pPr>
        <w:pStyle w:val="BodyText"/>
        <w:ind w:left="173" w:right="158"/>
        <w:jc w:val="both"/>
      </w:pPr>
      <w:r>
        <w:rPr>
          <w:color w:val="000009"/>
        </w:rPr>
        <w:t>Não. Devem ser informadas as unidades de medidas usuais utilizadas nas operações comerciais. A tabela deve ser criada e mantida pelo informante do arquivo com as unidades de medida comumente utilizadas na prática comercial.</w:t>
      </w:r>
    </w:p>
    <w:p>
      <w:pPr>
        <w:pStyle w:val="BodyText"/>
        <w:spacing w:before="10"/>
        <w:rPr>
          <w:sz w:val="21"/>
        </w:rPr>
      </w:pPr>
    </w:p>
    <w:p>
      <w:pPr>
        <w:pStyle w:val="Heading1"/>
        <w:numPr>
          <w:ilvl w:val="2"/>
          <w:numId w:val="6"/>
        </w:numPr>
        <w:tabs>
          <w:tab w:pos="799" w:val="left" w:leader="none"/>
        </w:tabs>
        <w:spacing w:line="240" w:lineRule="auto" w:before="1" w:after="0"/>
        <w:ind w:left="173" w:right="155" w:firstLine="0"/>
        <w:jc w:val="left"/>
      </w:pPr>
      <w:r>
        <w:rPr/>
        <w:t>-</w:t>
      </w:r>
      <w:r>
        <w:rPr>
          <w:spacing w:val="20"/>
        </w:rPr>
        <w:t> </w:t>
      </w:r>
      <w:r>
        <w:rPr/>
        <w:t>Conversão -</w:t>
      </w:r>
      <w:r>
        <w:rPr>
          <w:spacing w:val="20"/>
        </w:rPr>
        <w:t> </w:t>
      </w:r>
      <w:r>
        <w:rPr/>
        <w:t>Como devo informar o registro 0220 quando há mais de um fator de conversão</w:t>
      </w:r>
      <w:r>
        <w:rPr>
          <w:spacing w:val="40"/>
        </w:rPr>
        <w:t> </w:t>
      </w:r>
      <w:r>
        <w:rPr/>
        <w:t>para a mesma unidade de medida?</w:t>
      </w:r>
    </w:p>
    <w:p>
      <w:pPr>
        <w:pStyle w:val="BodyText"/>
        <w:spacing w:before="1"/>
        <w:rPr>
          <w:b/>
        </w:rPr>
      </w:pPr>
    </w:p>
    <w:p>
      <w:pPr>
        <w:pStyle w:val="BodyText"/>
        <w:ind w:left="173" w:right="154"/>
        <w:jc w:val="both"/>
      </w:pPr>
      <w:r>
        <w:rPr>
          <w:color w:val="000009"/>
        </w:rPr>
        <w:t>O</w:t>
      </w:r>
      <w:r>
        <w:rPr>
          <w:color w:val="000009"/>
          <w:spacing w:val="-2"/>
        </w:rPr>
        <w:t> </w:t>
      </w:r>
      <w:r>
        <w:rPr>
          <w:color w:val="000009"/>
        </w:rPr>
        <w:t>fator</w:t>
      </w:r>
      <w:r>
        <w:rPr>
          <w:color w:val="000009"/>
          <w:spacing w:val="-1"/>
        </w:rPr>
        <w:t> </w:t>
      </w:r>
      <w:r>
        <w:rPr>
          <w:color w:val="000009"/>
        </w:rPr>
        <w:t>de</w:t>
      </w:r>
      <w:r>
        <w:rPr>
          <w:color w:val="000009"/>
          <w:spacing w:val="-1"/>
        </w:rPr>
        <w:t> </w:t>
      </w:r>
      <w:r>
        <w:rPr>
          <w:color w:val="000009"/>
        </w:rPr>
        <w:t>conversão</w:t>
      </w:r>
      <w:r>
        <w:rPr>
          <w:color w:val="000009"/>
          <w:spacing w:val="-1"/>
        </w:rPr>
        <w:t> </w:t>
      </w:r>
      <w:r>
        <w:rPr>
          <w:color w:val="000009"/>
        </w:rPr>
        <w:t>é</w:t>
      </w:r>
      <w:r>
        <w:rPr>
          <w:color w:val="000009"/>
          <w:spacing w:val="-3"/>
        </w:rPr>
        <w:t> </w:t>
      </w:r>
      <w:r>
        <w:rPr>
          <w:color w:val="000009"/>
        </w:rPr>
        <w:t>informado</w:t>
      </w:r>
      <w:r>
        <w:rPr>
          <w:color w:val="000009"/>
          <w:spacing w:val="-1"/>
        </w:rPr>
        <w:t> </w:t>
      </w:r>
      <w:r>
        <w:rPr>
          <w:color w:val="000009"/>
        </w:rPr>
        <w:t>por</w:t>
      </w:r>
      <w:r>
        <w:rPr>
          <w:color w:val="000009"/>
          <w:spacing w:val="-3"/>
        </w:rPr>
        <w:t> </w:t>
      </w:r>
      <w:r>
        <w:rPr>
          <w:color w:val="000009"/>
        </w:rPr>
        <w:t>item,</w:t>
      </w:r>
      <w:r>
        <w:rPr>
          <w:color w:val="000009"/>
          <w:spacing w:val="-4"/>
        </w:rPr>
        <w:t> </w:t>
      </w:r>
      <w:r>
        <w:rPr>
          <w:color w:val="000009"/>
        </w:rPr>
        <w:t>comportando</w:t>
      </w:r>
      <w:r>
        <w:rPr>
          <w:color w:val="000009"/>
          <w:spacing w:val="-1"/>
        </w:rPr>
        <w:t> </w:t>
      </w:r>
      <w:r>
        <w:rPr>
          <w:color w:val="000009"/>
        </w:rPr>
        <w:t>mais</w:t>
      </w:r>
      <w:r>
        <w:rPr>
          <w:color w:val="000009"/>
          <w:spacing w:val="-1"/>
        </w:rPr>
        <w:t> </w:t>
      </w:r>
      <w:r>
        <w:rPr>
          <w:color w:val="000009"/>
        </w:rPr>
        <w:t>de</w:t>
      </w:r>
      <w:r>
        <w:rPr>
          <w:color w:val="000009"/>
          <w:spacing w:val="-1"/>
        </w:rPr>
        <w:t> </w:t>
      </w:r>
      <w:r>
        <w:rPr>
          <w:color w:val="000009"/>
        </w:rPr>
        <w:t>um fator</w:t>
      </w:r>
      <w:r>
        <w:rPr>
          <w:color w:val="000009"/>
          <w:spacing w:val="-1"/>
        </w:rPr>
        <w:t> </w:t>
      </w:r>
      <w:r>
        <w:rPr>
          <w:color w:val="000009"/>
        </w:rPr>
        <w:t>para</w:t>
      </w:r>
      <w:r>
        <w:rPr>
          <w:color w:val="000009"/>
          <w:spacing w:val="-1"/>
        </w:rPr>
        <w:t> </w:t>
      </w:r>
      <w:r>
        <w:rPr>
          <w:color w:val="000009"/>
        </w:rPr>
        <w:t>o</w:t>
      </w:r>
      <w:r>
        <w:rPr>
          <w:color w:val="000009"/>
          <w:spacing w:val="-3"/>
        </w:rPr>
        <w:t> </w:t>
      </w:r>
      <w:r>
        <w:rPr>
          <w:color w:val="000009"/>
        </w:rPr>
        <w:t>mesmo</w:t>
      </w:r>
      <w:r>
        <w:rPr>
          <w:color w:val="000009"/>
          <w:spacing w:val="-4"/>
        </w:rPr>
        <w:t> </w:t>
      </w:r>
      <w:r>
        <w:rPr>
          <w:color w:val="000009"/>
        </w:rPr>
        <w:t>item.</w:t>
      </w:r>
      <w:r>
        <w:rPr>
          <w:color w:val="000009"/>
          <w:spacing w:val="-1"/>
        </w:rPr>
        <w:t> </w:t>
      </w:r>
      <w:r>
        <w:rPr>
          <w:color w:val="000009"/>
        </w:rPr>
        <w:t>Haverá</w:t>
      </w:r>
      <w:r>
        <w:rPr>
          <w:color w:val="000009"/>
          <w:spacing w:val="-3"/>
        </w:rPr>
        <w:t> </w:t>
      </w:r>
      <w:r>
        <w:rPr>
          <w:color w:val="000009"/>
        </w:rPr>
        <w:t>tantos 0220</w:t>
      </w:r>
      <w:r>
        <w:rPr>
          <w:color w:val="000009"/>
          <w:spacing w:val="79"/>
          <w:w w:val="150"/>
        </w:rPr>
        <w:t>   </w:t>
      </w:r>
      <w:r>
        <w:rPr>
          <w:color w:val="000009"/>
        </w:rPr>
        <w:t>quantos</w:t>
      </w:r>
      <w:r>
        <w:rPr>
          <w:color w:val="000009"/>
          <w:spacing w:val="67"/>
        </w:rPr>
        <w:t>    </w:t>
      </w:r>
      <w:r>
        <w:rPr>
          <w:color w:val="000009"/>
        </w:rPr>
        <w:t>forem</w:t>
      </w:r>
      <w:r>
        <w:rPr>
          <w:color w:val="000009"/>
          <w:spacing w:val="67"/>
        </w:rPr>
        <w:t>    </w:t>
      </w:r>
      <w:r>
        <w:rPr>
          <w:color w:val="000009"/>
        </w:rPr>
        <w:t>os</w:t>
      </w:r>
      <w:r>
        <w:rPr>
          <w:color w:val="000009"/>
          <w:spacing w:val="67"/>
        </w:rPr>
        <w:t>    </w:t>
      </w:r>
      <w:r>
        <w:rPr>
          <w:color w:val="000009"/>
        </w:rPr>
        <w:t>fatores</w:t>
      </w:r>
      <w:r>
        <w:rPr>
          <w:color w:val="000009"/>
          <w:spacing w:val="79"/>
          <w:w w:val="150"/>
        </w:rPr>
        <w:t>   </w:t>
      </w:r>
      <w:r>
        <w:rPr>
          <w:color w:val="000009"/>
        </w:rPr>
        <w:t>de</w:t>
      </w:r>
      <w:r>
        <w:rPr>
          <w:color w:val="000009"/>
          <w:spacing w:val="67"/>
        </w:rPr>
        <w:t>    </w:t>
      </w:r>
      <w:r>
        <w:rPr>
          <w:color w:val="000009"/>
        </w:rPr>
        <w:t>conversão</w:t>
      </w:r>
      <w:r>
        <w:rPr>
          <w:color w:val="000009"/>
          <w:spacing w:val="79"/>
          <w:w w:val="150"/>
        </w:rPr>
        <w:t>   </w:t>
      </w:r>
      <w:r>
        <w:rPr>
          <w:color w:val="000009"/>
        </w:rPr>
        <w:t>a</w:t>
      </w:r>
      <w:r>
        <w:rPr>
          <w:color w:val="000009"/>
          <w:spacing w:val="67"/>
        </w:rPr>
        <w:t>    </w:t>
      </w:r>
      <w:r>
        <w:rPr>
          <w:color w:val="000009"/>
        </w:rPr>
        <w:t>serem</w:t>
      </w:r>
      <w:r>
        <w:rPr>
          <w:color w:val="000009"/>
          <w:spacing w:val="67"/>
        </w:rPr>
        <w:t>    </w:t>
      </w:r>
      <w:r>
        <w:rPr>
          <w:color w:val="000009"/>
          <w:spacing w:val="-2"/>
        </w:rPr>
        <w:t>informados.</w:t>
      </w:r>
    </w:p>
    <w:p>
      <w:pPr>
        <w:pStyle w:val="BodyText"/>
        <w:spacing w:before="11"/>
        <w:rPr>
          <w:sz w:val="35"/>
        </w:rPr>
      </w:pPr>
    </w:p>
    <w:p>
      <w:pPr>
        <w:pStyle w:val="ListParagraph"/>
        <w:numPr>
          <w:ilvl w:val="0"/>
          <w:numId w:val="8"/>
        </w:numPr>
        <w:tabs>
          <w:tab w:pos="338" w:val="left" w:leader="none"/>
        </w:tabs>
        <w:spacing w:line="240" w:lineRule="auto" w:before="0" w:after="0"/>
        <w:ind w:left="338" w:right="0" w:hanging="165"/>
        <w:jc w:val="both"/>
        <w:rPr>
          <w:b/>
          <w:sz w:val="22"/>
        </w:rPr>
      </w:pPr>
      <w:r>
        <w:rPr>
          <w:b/>
          <w:sz w:val="22"/>
        </w:rPr>
        <w:t>-</w:t>
      </w:r>
      <w:r>
        <w:rPr>
          <w:b/>
          <w:spacing w:val="-2"/>
          <w:sz w:val="22"/>
        </w:rPr>
        <w:t> </w:t>
      </w:r>
      <w:r>
        <w:rPr>
          <w:b/>
          <w:sz w:val="22"/>
        </w:rPr>
        <w:t>Convênio</w:t>
      </w:r>
      <w:r>
        <w:rPr>
          <w:b/>
          <w:spacing w:val="-2"/>
          <w:sz w:val="22"/>
        </w:rPr>
        <w:t> 115/03</w:t>
      </w:r>
    </w:p>
    <w:p>
      <w:pPr>
        <w:pStyle w:val="BodyText"/>
        <w:rPr>
          <w:b/>
        </w:rPr>
      </w:pPr>
    </w:p>
    <w:p>
      <w:pPr>
        <w:pStyle w:val="Heading1"/>
        <w:numPr>
          <w:ilvl w:val="1"/>
          <w:numId w:val="8"/>
        </w:numPr>
        <w:tabs>
          <w:tab w:pos="504" w:val="left" w:leader="none"/>
        </w:tabs>
        <w:spacing w:line="240" w:lineRule="auto" w:before="1" w:after="0"/>
        <w:ind w:left="504" w:right="0" w:hanging="331"/>
        <w:jc w:val="left"/>
      </w:pPr>
      <w:bookmarkStart w:name="_TOC_250103" w:id="27"/>
      <w:r>
        <w:rPr/>
        <w:t>– </w:t>
      </w:r>
      <w:bookmarkEnd w:id="27"/>
      <w:r>
        <w:rPr>
          <w:spacing w:val="-2"/>
        </w:rPr>
        <w:t>Geral</w:t>
      </w:r>
    </w:p>
    <w:p>
      <w:pPr>
        <w:pStyle w:val="BodyText"/>
        <w:rPr>
          <w:b/>
        </w:rPr>
      </w:pPr>
    </w:p>
    <w:p>
      <w:pPr>
        <w:pStyle w:val="ListParagraph"/>
        <w:numPr>
          <w:ilvl w:val="2"/>
          <w:numId w:val="8"/>
        </w:numPr>
        <w:tabs>
          <w:tab w:pos="695" w:val="left" w:leader="none"/>
        </w:tabs>
        <w:spacing w:line="240" w:lineRule="auto" w:before="0" w:after="0"/>
        <w:ind w:left="695" w:right="0" w:hanging="522"/>
        <w:jc w:val="left"/>
        <w:rPr>
          <w:b/>
          <w:sz w:val="22"/>
        </w:rPr>
      </w:pPr>
      <w:r>
        <w:rPr>
          <w:b/>
          <w:sz w:val="22"/>
        </w:rPr>
        <w:t>-</w:t>
      </w:r>
      <w:r>
        <w:rPr>
          <w:b/>
          <w:spacing w:val="21"/>
          <w:sz w:val="22"/>
        </w:rPr>
        <w:t> </w:t>
      </w:r>
      <w:r>
        <w:rPr>
          <w:b/>
          <w:sz w:val="22"/>
        </w:rPr>
        <w:t>Obrigados</w:t>
      </w:r>
      <w:r>
        <w:rPr>
          <w:b/>
          <w:spacing w:val="22"/>
          <w:sz w:val="22"/>
        </w:rPr>
        <w:t> </w:t>
      </w:r>
      <w:r>
        <w:rPr>
          <w:b/>
          <w:sz w:val="22"/>
        </w:rPr>
        <w:t>à</w:t>
      </w:r>
      <w:r>
        <w:rPr>
          <w:b/>
          <w:spacing w:val="22"/>
          <w:sz w:val="22"/>
        </w:rPr>
        <w:t> </w:t>
      </w:r>
      <w:r>
        <w:rPr>
          <w:b/>
          <w:sz w:val="22"/>
        </w:rPr>
        <w:t>entrega</w:t>
      </w:r>
      <w:r>
        <w:rPr>
          <w:b/>
          <w:spacing w:val="23"/>
          <w:sz w:val="22"/>
        </w:rPr>
        <w:t> </w:t>
      </w:r>
      <w:r>
        <w:rPr>
          <w:b/>
          <w:sz w:val="22"/>
        </w:rPr>
        <w:t>da</w:t>
      </w:r>
      <w:r>
        <w:rPr>
          <w:b/>
          <w:spacing w:val="22"/>
          <w:sz w:val="22"/>
        </w:rPr>
        <w:t> </w:t>
      </w:r>
      <w:r>
        <w:rPr>
          <w:b/>
          <w:sz w:val="22"/>
        </w:rPr>
        <w:t>EFD-ICMS/IPI</w:t>
      </w:r>
      <w:r>
        <w:rPr>
          <w:b/>
          <w:spacing w:val="22"/>
          <w:sz w:val="22"/>
        </w:rPr>
        <w:t> </w:t>
      </w:r>
      <w:r>
        <w:rPr>
          <w:b/>
          <w:sz w:val="22"/>
        </w:rPr>
        <w:t>estão</w:t>
      </w:r>
      <w:r>
        <w:rPr>
          <w:b/>
          <w:spacing w:val="23"/>
          <w:sz w:val="22"/>
        </w:rPr>
        <w:t> </w:t>
      </w:r>
      <w:r>
        <w:rPr>
          <w:b/>
          <w:sz w:val="22"/>
        </w:rPr>
        <w:t>dispensados</w:t>
      </w:r>
      <w:r>
        <w:rPr>
          <w:b/>
          <w:spacing w:val="23"/>
          <w:sz w:val="22"/>
        </w:rPr>
        <w:t> </w:t>
      </w:r>
      <w:r>
        <w:rPr>
          <w:b/>
          <w:sz w:val="22"/>
        </w:rPr>
        <w:t>da</w:t>
      </w:r>
      <w:r>
        <w:rPr>
          <w:b/>
          <w:spacing w:val="19"/>
          <w:sz w:val="22"/>
        </w:rPr>
        <w:t> </w:t>
      </w:r>
      <w:r>
        <w:rPr>
          <w:b/>
          <w:sz w:val="22"/>
        </w:rPr>
        <w:t>entrega</w:t>
      </w:r>
      <w:r>
        <w:rPr>
          <w:b/>
          <w:spacing w:val="23"/>
          <w:sz w:val="22"/>
        </w:rPr>
        <w:t> </w:t>
      </w:r>
      <w:r>
        <w:rPr>
          <w:b/>
          <w:sz w:val="22"/>
        </w:rPr>
        <w:t>do</w:t>
      </w:r>
      <w:r>
        <w:rPr>
          <w:b/>
          <w:spacing w:val="22"/>
          <w:sz w:val="22"/>
        </w:rPr>
        <w:t> </w:t>
      </w:r>
      <w:r>
        <w:rPr>
          <w:b/>
          <w:sz w:val="22"/>
        </w:rPr>
        <w:t>arquivo</w:t>
      </w:r>
      <w:r>
        <w:rPr>
          <w:b/>
          <w:spacing w:val="22"/>
          <w:sz w:val="22"/>
        </w:rPr>
        <w:t> </w:t>
      </w:r>
      <w:r>
        <w:rPr>
          <w:b/>
          <w:sz w:val="22"/>
        </w:rPr>
        <w:t>previsto</w:t>
      </w:r>
      <w:r>
        <w:rPr>
          <w:b/>
          <w:spacing w:val="23"/>
          <w:sz w:val="22"/>
        </w:rPr>
        <w:t> </w:t>
      </w:r>
      <w:r>
        <w:rPr>
          <w:b/>
          <w:spacing w:val="-5"/>
          <w:sz w:val="22"/>
        </w:rPr>
        <w:t>no</w:t>
      </w:r>
    </w:p>
    <w:p>
      <w:pPr>
        <w:spacing w:after="0" w:line="240" w:lineRule="auto"/>
        <w:jc w:val="left"/>
        <w:rPr>
          <w:sz w:val="22"/>
        </w:rPr>
        <w:sectPr>
          <w:pgSz w:w="11910" w:h="16840"/>
          <w:pgMar w:header="729" w:footer="0" w:top="1260" w:bottom="280" w:left="960" w:right="980"/>
        </w:sectPr>
      </w:pPr>
    </w:p>
    <w:p>
      <w:pPr>
        <w:pStyle w:val="BodyText"/>
        <w:spacing w:before="8"/>
        <w:rPr>
          <w:b/>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26" name="Group 26"/>
                <wp:cNvGraphicFramePr>
                  <a:graphicFrameLocks/>
                </wp:cNvGraphicFramePr>
                <a:graphic>
                  <a:graphicData uri="http://schemas.microsoft.com/office/word/2010/wordprocessingGroup">
                    <wpg:wgp>
                      <wpg:cNvPr id="26" name="Group 26"/>
                      <wpg:cNvGrpSpPr/>
                      <wpg:grpSpPr>
                        <a:xfrm>
                          <a:off x="0" y="0"/>
                          <a:ext cx="6158230" cy="6350"/>
                          <a:chExt cx="6158230" cy="6350"/>
                        </a:xfrm>
                      </wpg:grpSpPr>
                      <wps:wsp>
                        <wps:cNvPr id="27" name="Graphic 27"/>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26" coordorigin="0,0" coordsize="9698,10">
                <v:rect style="position:absolute;left:0;top:0;width:9698;height:10" id="docshape27" filled="true" fillcolor="#000000" stroked="false">
                  <v:fill type="solid"/>
                </v:rect>
              </v:group>
            </w:pict>
          </mc:Fallback>
        </mc:AlternateContent>
      </w:r>
      <w:r>
        <w:rPr>
          <w:sz w:val="2"/>
        </w:rPr>
      </w:r>
    </w:p>
    <w:p>
      <w:pPr>
        <w:spacing w:line="242" w:lineRule="exact" w:before="0"/>
        <w:ind w:left="173" w:right="0" w:firstLine="0"/>
        <w:jc w:val="both"/>
        <w:rPr>
          <w:b/>
          <w:sz w:val="22"/>
        </w:rPr>
      </w:pPr>
      <w:r>
        <w:rPr>
          <w:b/>
          <w:sz w:val="22"/>
        </w:rPr>
        <w:t>Convênio</w:t>
      </w:r>
      <w:r>
        <w:rPr>
          <w:b/>
          <w:spacing w:val="-2"/>
          <w:sz w:val="22"/>
        </w:rPr>
        <w:t> 115/03?</w:t>
      </w:r>
    </w:p>
    <w:p>
      <w:pPr>
        <w:pStyle w:val="BodyText"/>
        <w:rPr>
          <w:b/>
        </w:rPr>
      </w:pPr>
    </w:p>
    <w:p>
      <w:pPr>
        <w:pStyle w:val="BodyText"/>
        <w:ind w:left="173" w:right="157"/>
        <w:jc w:val="both"/>
      </w:pPr>
      <w:r>
        <w:rPr>
          <w:color w:val="000009"/>
        </w:rPr>
        <w:t>Os arquivos do Convênio 115/03 poderão ser dispensados pela legislação estadual para os contribuintes obrigados à EFD-ICMS/IPI. O contribuinte deve certificar se a SEFAZ do seu domicílio dispensou a entrega do arquivo.</w:t>
      </w:r>
    </w:p>
    <w:p>
      <w:pPr>
        <w:pStyle w:val="BodyText"/>
        <w:spacing w:before="11"/>
        <w:rPr>
          <w:sz w:val="23"/>
        </w:rPr>
      </w:pPr>
    </w:p>
    <w:p>
      <w:pPr>
        <w:pStyle w:val="Heading1"/>
        <w:numPr>
          <w:ilvl w:val="2"/>
          <w:numId w:val="8"/>
        </w:numPr>
        <w:tabs>
          <w:tab w:pos="695" w:val="left" w:leader="none"/>
        </w:tabs>
        <w:spacing w:line="240" w:lineRule="auto" w:before="0" w:after="0"/>
        <w:ind w:left="173" w:right="146" w:firstLine="0"/>
        <w:jc w:val="both"/>
      </w:pPr>
      <w:r>
        <w:rPr/>
        <w:t>- Como as empresas obrigadas ao Convênio 115/03 devem apresentar as informações na EFD- </w:t>
      </w:r>
      <w:r>
        <w:rPr>
          <w:spacing w:val="-2"/>
        </w:rPr>
        <w:t>ICMS/IPI?</w:t>
      </w:r>
    </w:p>
    <w:p>
      <w:pPr>
        <w:pStyle w:val="BodyText"/>
        <w:rPr>
          <w:b/>
          <w:sz w:val="24"/>
        </w:rPr>
      </w:pPr>
    </w:p>
    <w:p>
      <w:pPr>
        <w:pStyle w:val="BodyText"/>
        <w:spacing w:before="1"/>
        <w:ind w:left="173" w:right="159"/>
        <w:jc w:val="both"/>
      </w:pPr>
      <w:r>
        <w:rPr>
          <w:color w:val="000009"/>
        </w:rPr>
        <w:t>A forma de apresentação dos registros referentes às empresas do setor de energia elétrica, comunicação e telecomunicação, depende do perfil do contribuinte e da legislação da UF. A obrigatoriedade dos registros consta na Seção 2, do Capítulo II, do Guia Prático da EFD-ICMS/IPI.</w:t>
      </w:r>
    </w:p>
    <w:p>
      <w:pPr>
        <w:pStyle w:val="BodyText"/>
      </w:pPr>
    </w:p>
    <w:p>
      <w:pPr>
        <w:pStyle w:val="Heading1"/>
        <w:numPr>
          <w:ilvl w:val="1"/>
          <w:numId w:val="8"/>
        </w:numPr>
        <w:tabs>
          <w:tab w:pos="504" w:val="left" w:leader="none"/>
        </w:tabs>
        <w:spacing w:line="240" w:lineRule="auto" w:before="0" w:after="0"/>
        <w:ind w:left="504" w:right="0" w:hanging="331"/>
        <w:jc w:val="both"/>
      </w:pPr>
      <w:bookmarkStart w:name="_TOC_250102" w:id="28"/>
      <w:r>
        <w:rPr/>
        <w:t>-</w:t>
      </w:r>
      <w:r>
        <w:rPr>
          <w:spacing w:val="-1"/>
        </w:rPr>
        <w:t> </w:t>
      </w:r>
      <w:r>
        <w:rPr/>
        <w:t>Energia</w:t>
      </w:r>
      <w:r>
        <w:rPr>
          <w:spacing w:val="-4"/>
        </w:rPr>
        <w:t> </w:t>
      </w:r>
      <w:bookmarkEnd w:id="28"/>
      <w:r>
        <w:rPr>
          <w:spacing w:val="-2"/>
        </w:rPr>
        <w:t>elétrica</w:t>
      </w:r>
    </w:p>
    <w:p>
      <w:pPr>
        <w:pStyle w:val="BodyText"/>
        <w:spacing w:before="1"/>
        <w:rPr>
          <w:b/>
        </w:rPr>
      </w:pPr>
    </w:p>
    <w:p>
      <w:pPr>
        <w:pStyle w:val="ListParagraph"/>
        <w:numPr>
          <w:ilvl w:val="2"/>
          <w:numId w:val="8"/>
        </w:numPr>
        <w:tabs>
          <w:tab w:pos="717" w:val="left" w:leader="none"/>
        </w:tabs>
        <w:spacing w:line="240" w:lineRule="auto" w:before="1" w:after="0"/>
        <w:ind w:left="173" w:right="156" w:firstLine="0"/>
        <w:jc w:val="both"/>
        <w:rPr>
          <w:b/>
          <w:sz w:val="22"/>
        </w:rPr>
      </w:pPr>
      <w:r>
        <w:rPr>
          <w:b/>
          <w:sz w:val="22"/>
        </w:rPr>
        <w:t>- As empresas distribuidoras de energia elétrica e abrangidas pelo Convênio 115/2003 estão obrigadas ao preenchimento do Bloco 0 - Registro 0150 (Código do Participante), visto que tais informações já contemplam a “chave de codificação digital” gerada com base nos documentos fiscais emitidos em atendimento às premissas estabelecidas no Convênio mencionado?</w:t>
      </w:r>
    </w:p>
    <w:p>
      <w:pPr>
        <w:pStyle w:val="BodyText"/>
        <w:spacing w:before="11"/>
        <w:rPr>
          <w:b/>
          <w:sz w:val="21"/>
        </w:rPr>
      </w:pPr>
    </w:p>
    <w:p>
      <w:pPr>
        <w:pStyle w:val="BodyText"/>
        <w:tabs>
          <w:tab w:pos="1850" w:val="left" w:leader="none"/>
          <w:tab w:pos="3698" w:val="left" w:leader="none"/>
          <w:tab w:pos="4973" w:val="left" w:leader="none"/>
          <w:tab w:pos="6810" w:val="left" w:leader="none"/>
          <w:tab w:pos="8328" w:val="left" w:leader="none"/>
        </w:tabs>
        <w:ind w:left="173" w:right="151"/>
        <w:jc w:val="both"/>
      </w:pPr>
      <w:r>
        <w:rPr>
          <w:color w:val="000009"/>
        </w:rPr>
        <w:t>Empresas distribuidoras de energia elétrica, abrangidas pelo Convênio 115/03, obrigadas a apresentar os registros C500 e filhos, devem informar os registros 0150 correspondentes. Empresas distribuidoras de energia elétrica, abrangidas pelo Convênio 115/03, obrigadas a apresentar os registros C700 e filhos não </w:t>
      </w:r>
      <w:r>
        <w:rPr>
          <w:color w:val="000009"/>
          <w:spacing w:val="-2"/>
        </w:rPr>
        <w:t>podem</w:t>
      </w:r>
      <w:r>
        <w:rPr>
          <w:color w:val="000009"/>
        </w:rPr>
        <w:tab/>
      </w:r>
      <w:r>
        <w:rPr>
          <w:color w:val="000009"/>
          <w:spacing w:val="-2"/>
        </w:rPr>
        <w:t>informar</w:t>
      </w:r>
      <w:r>
        <w:rPr>
          <w:color w:val="000009"/>
        </w:rPr>
        <w:tab/>
      </w:r>
      <w:r>
        <w:rPr>
          <w:color w:val="000009"/>
          <w:spacing w:val="-5"/>
        </w:rPr>
        <w:t>os</w:t>
      </w:r>
      <w:r>
        <w:rPr>
          <w:color w:val="000009"/>
        </w:rPr>
        <w:tab/>
      </w:r>
      <w:r>
        <w:rPr>
          <w:color w:val="000009"/>
          <w:spacing w:val="-2"/>
        </w:rPr>
        <w:t>registros</w:t>
      </w:r>
      <w:r>
        <w:rPr>
          <w:color w:val="000009"/>
        </w:rPr>
        <w:tab/>
      </w:r>
      <w:r>
        <w:rPr>
          <w:color w:val="000009"/>
          <w:spacing w:val="-4"/>
        </w:rPr>
        <w:t>0150</w:t>
      </w:r>
      <w:r>
        <w:rPr>
          <w:color w:val="000009"/>
        </w:rPr>
        <w:tab/>
      </w:r>
      <w:r>
        <w:rPr>
          <w:color w:val="000009"/>
          <w:spacing w:val="-2"/>
        </w:rPr>
        <w:t>correspondentes.</w:t>
      </w:r>
    </w:p>
    <w:p>
      <w:pPr>
        <w:pStyle w:val="BodyText"/>
        <w:spacing w:before="11"/>
        <w:rPr>
          <w:sz w:val="35"/>
        </w:rPr>
      </w:pPr>
    </w:p>
    <w:p>
      <w:pPr>
        <w:pStyle w:val="Heading1"/>
        <w:numPr>
          <w:ilvl w:val="0"/>
          <w:numId w:val="8"/>
        </w:numPr>
        <w:tabs>
          <w:tab w:pos="338" w:val="left" w:leader="none"/>
        </w:tabs>
        <w:spacing w:line="240" w:lineRule="auto" w:before="0" w:after="0"/>
        <w:ind w:left="338" w:right="0" w:hanging="165"/>
        <w:jc w:val="both"/>
      </w:pPr>
      <w:bookmarkStart w:name="_TOC_250101" w:id="29"/>
      <w:r>
        <w:rPr/>
        <w:t>–</w:t>
      </w:r>
      <w:r>
        <w:rPr>
          <w:spacing w:val="-2"/>
        </w:rPr>
        <w:t> </w:t>
      </w:r>
      <w:r>
        <w:rPr/>
        <w:t>Documento</w:t>
      </w:r>
      <w:bookmarkEnd w:id="29"/>
      <w:r>
        <w:rPr>
          <w:spacing w:val="-2"/>
        </w:rPr>
        <w:t> Extemporâneo</w:t>
      </w:r>
    </w:p>
    <w:p>
      <w:pPr>
        <w:pStyle w:val="BodyText"/>
        <w:spacing w:before="1"/>
        <w:rPr>
          <w:b/>
        </w:rPr>
      </w:pPr>
    </w:p>
    <w:p>
      <w:pPr>
        <w:pStyle w:val="Heading1"/>
        <w:numPr>
          <w:ilvl w:val="1"/>
          <w:numId w:val="8"/>
        </w:numPr>
        <w:tabs>
          <w:tab w:pos="504" w:val="left" w:leader="none"/>
        </w:tabs>
        <w:spacing w:line="240" w:lineRule="auto" w:before="0" w:after="0"/>
        <w:ind w:left="504" w:right="0" w:hanging="331"/>
        <w:jc w:val="both"/>
      </w:pPr>
      <w:bookmarkStart w:name="_TOC_250100" w:id="30"/>
      <w:r>
        <w:rPr/>
        <w:t>-</w:t>
      </w:r>
      <w:r>
        <w:rPr>
          <w:spacing w:val="-6"/>
        </w:rPr>
        <w:t> </w:t>
      </w:r>
      <w:r>
        <w:rPr/>
        <w:t>Escrituração</w:t>
      </w:r>
      <w:r>
        <w:rPr>
          <w:spacing w:val="-5"/>
        </w:rPr>
        <w:t> </w:t>
      </w:r>
      <w:r>
        <w:rPr/>
        <w:t>extemporânea</w:t>
      </w:r>
      <w:r>
        <w:rPr>
          <w:spacing w:val="-5"/>
        </w:rPr>
        <w:t> </w:t>
      </w:r>
      <w:r>
        <w:rPr/>
        <w:t>de</w:t>
      </w:r>
      <w:r>
        <w:rPr>
          <w:spacing w:val="-4"/>
        </w:rPr>
        <w:t> </w:t>
      </w:r>
      <w:r>
        <w:rPr/>
        <w:t>documento</w:t>
      </w:r>
      <w:r>
        <w:rPr>
          <w:spacing w:val="-5"/>
        </w:rPr>
        <w:t> </w:t>
      </w:r>
      <w:r>
        <w:rPr/>
        <w:t>regular</w:t>
      </w:r>
      <w:r>
        <w:rPr>
          <w:spacing w:val="-8"/>
        </w:rPr>
        <w:t> </w:t>
      </w:r>
      <w:r>
        <w:rPr/>
        <w:t>Operação</w:t>
      </w:r>
      <w:r>
        <w:rPr>
          <w:spacing w:val="-5"/>
        </w:rPr>
        <w:t> </w:t>
      </w:r>
      <w:r>
        <w:rPr/>
        <w:t>de</w:t>
      </w:r>
      <w:r>
        <w:rPr>
          <w:spacing w:val="-6"/>
        </w:rPr>
        <w:t> </w:t>
      </w:r>
      <w:bookmarkEnd w:id="30"/>
      <w:r>
        <w:rPr>
          <w:spacing w:val="-2"/>
        </w:rPr>
        <w:t>entrada</w:t>
      </w:r>
    </w:p>
    <w:p>
      <w:pPr>
        <w:pStyle w:val="BodyText"/>
        <w:rPr>
          <w:b/>
        </w:rPr>
      </w:pPr>
    </w:p>
    <w:p>
      <w:pPr>
        <w:spacing w:before="0"/>
        <w:ind w:left="173" w:right="156" w:firstLine="0"/>
        <w:jc w:val="both"/>
        <w:rPr>
          <w:b/>
          <w:sz w:val="22"/>
        </w:rPr>
      </w:pPr>
      <w:r>
        <w:rPr>
          <w:b/>
          <w:sz w:val="22"/>
        </w:rPr>
        <w:t>3.1.1. Quando um documento fiscal de entrada de mercadorias ou aquisição de serviços é considerado escriturado extemporaneamente?</w:t>
      </w:r>
    </w:p>
    <w:p>
      <w:pPr>
        <w:pStyle w:val="BodyText"/>
        <w:rPr>
          <w:b/>
        </w:rPr>
      </w:pPr>
    </w:p>
    <w:p>
      <w:pPr>
        <w:pStyle w:val="BodyText"/>
        <w:ind w:left="173" w:right="157"/>
        <w:jc w:val="both"/>
      </w:pPr>
      <w:r>
        <w:rPr>
          <w:color w:val="000009"/>
        </w:rPr>
        <w:t>Quando o documento de entrada de mercadorias ou aquisição de serviços for escriturado fora do período de apuração em que deveria ter sido registrado. Como exemplo, temos a emissão de um documento em 31/01/2009 e entrada efetiva no estabelecimento em 01/02/2009. Neste caso, este documento deve ser escriturado como documento regular no período de apuração de fevereiro de 2009. Caso seja escriturado em período posterior a fevereiro de 2009, observado o prazo decadencial, será considerado extemporâneo e, se existir crédito de impostos, estes serão considerados no período da escrituração.</w:t>
      </w:r>
    </w:p>
    <w:p>
      <w:pPr>
        <w:pStyle w:val="BodyText"/>
        <w:spacing w:before="11"/>
        <w:rPr>
          <w:sz w:val="19"/>
        </w:rPr>
      </w:pPr>
    </w:p>
    <w:p>
      <w:pPr>
        <w:pStyle w:val="Heading1"/>
        <w:numPr>
          <w:ilvl w:val="1"/>
          <w:numId w:val="8"/>
        </w:numPr>
        <w:tabs>
          <w:tab w:pos="504" w:val="left" w:leader="none"/>
        </w:tabs>
        <w:spacing w:line="240" w:lineRule="auto" w:before="0" w:after="0"/>
        <w:ind w:left="504" w:right="0" w:hanging="331"/>
        <w:jc w:val="both"/>
      </w:pPr>
      <w:bookmarkStart w:name="_TOC_250099" w:id="31"/>
      <w:r>
        <w:rPr/>
        <w:t>-</w:t>
      </w:r>
      <w:r>
        <w:rPr>
          <w:spacing w:val="-4"/>
        </w:rPr>
        <w:t> </w:t>
      </w:r>
      <w:r>
        <w:rPr/>
        <w:t>Operação</w:t>
      </w:r>
      <w:r>
        <w:rPr>
          <w:spacing w:val="-2"/>
        </w:rPr>
        <w:t> </w:t>
      </w:r>
      <w:r>
        <w:rPr/>
        <w:t>de</w:t>
      </w:r>
      <w:r>
        <w:rPr>
          <w:spacing w:val="-1"/>
        </w:rPr>
        <w:t> </w:t>
      </w:r>
      <w:bookmarkEnd w:id="31"/>
      <w:r>
        <w:rPr>
          <w:spacing w:val="-4"/>
        </w:rPr>
        <w:t>saída</w:t>
      </w:r>
    </w:p>
    <w:p>
      <w:pPr>
        <w:pStyle w:val="BodyText"/>
        <w:rPr>
          <w:b/>
        </w:rPr>
      </w:pPr>
    </w:p>
    <w:p>
      <w:pPr>
        <w:pStyle w:val="ListParagraph"/>
        <w:numPr>
          <w:ilvl w:val="2"/>
          <w:numId w:val="8"/>
        </w:numPr>
        <w:tabs>
          <w:tab w:pos="688" w:val="left" w:leader="none"/>
        </w:tabs>
        <w:spacing w:line="240" w:lineRule="auto" w:before="0" w:after="0"/>
        <w:ind w:left="173" w:right="161" w:firstLine="0"/>
        <w:jc w:val="both"/>
        <w:rPr>
          <w:b/>
          <w:sz w:val="22"/>
        </w:rPr>
      </w:pPr>
      <w:r>
        <w:rPr>
          <w:b/>
          <w:sz w:val="22"/>
        </w:rPr>
        <w:t>- Quando um documento fiscal de saída de mercadorias ou prestação de serviços é considerado como escriturado extemporaneamente?</w:t>
      </w:r>
    </w:p>
    <w:p>
      <w:pPr>
        <w:pStyle w:val="BodyText"/>
        <w:rPr>
          <w:b/>
        </w:rPr>
      </w:pPr>
    </w:p>
    <w:p>
      <w:pPr>
        <w:pStyle w:val="BodyText"/>
        <w:ind w:left="173" w:right="158"/>
        <w:jc w:val="both"/>
      </w:pPr>
      <w:r>
        <w:rPr>
          <w:color w:val="000009"/>
        </w:rPr>
        <w:t>Acontece quando o documento de saída de mercadorias ou prestação de serviços for escriturado fora do período de apuração em que deveria ter sido registrado, conforme determinado pela legislação estadual.</w:t>
      </w:r>
    </w:p>
    <w:p>
      <w:pPr>
        <w:pStyle w:val="BodyText"/>
        <w:spacing w:before="1"/>
        <w:ind w:left="173" w:right="155"/>
        <w:jc w:val="both"/>
      </w:pPr>
      <w:r>
        <w:rPr>
          <w:color w:val="000009"/>
        </w:rPr>
        <w:t>Se a legislação do ICMS definir que o imposto deve ser apropriado com base na data de emissão dos documentos fiscais, proceder da seguinte forma: todos os documentos de saídas com código de situação de documento igual a “00” (documento regular) devem ser lançados no período de apuração informado no registro 0000, considerando a data de emissão do documento, e, se a data de saída for maior que a data final do período de apuração, este campo não pode ser preenchido.</w:t>
      </w:r>
    </w:p>
    <w:p>
      <w:pPr>
        <w:pStyle w:val="BodyText"/>
        <w:ind w:left="173" w:right="157"/>
        <w:jc w:val="both"/>
      </w:pPr>
      <w:r>
        <w:rPr>
          <w:color w:val="000009"/>
        </w:rPr>
        <w:t>Se a legislação do ICMS definir que o imposto deve ser apropriado com base na data da saída dos produtos, proceder da seguinte forma: todos os documentos de saídas com código de situação de documento igual a “00” (documento regular) devem ser lançados no período de apuração informado no registro 0000, considerando a data de saída do produto informada no documento.</w:t>
      </w:r>
    </w:p>
    <w:p>
      <w:pPr>
        <w:spacing w:after="0"/>
        <w:jc w:val="both"/>
        <w:sectPr>
          <w:pgSz w:w="11910" w:h="16840"/>
          <w:pgMar w:header="729" w:footer="0" w:top="1260" w:bottom="280" w:left="960" w:right="980"/>
        </w:sectPr>
      </w:pPr>
    </w:p>
    <w:p>
      <w:pPr>
        <w:pStyle w:val="BodyText"/>
        <w:rPr>
          <w:sz w:val="28"/>
        </w:rPr>
      </w:pPr>
    </w:p>
    <w:p>
      <w:pPr>
        <w:pStyle w:val="Heading1"/>
        <w:numPr>
          <w:ilvl w:val="0"/>
          <w:numId w:val="8"/>
        </w:numPr>
        <w:tabs>
          <w:tab w:pos="338" w:val="left" w:leader="none"/>
        </w:tabs>
        <w:spacing w:line="240" w:lineRule="auto" w:before="92" w:after="0"/>
        <w:ind w:left="338" w:right="0" w:hanging="165"/>
        <w:jc w:val="both"/>
      </w:pPr>
      <w:bookmarkStart w:name="_TOC_250098" w:id="32"/>
      <w:r>
        <w:rPr/>
        <w:t>– </w:t>
      </w:r>
      <w:bookmarkEnd w:id="32"/>
      <w:r>
        <w:rPr>
          <w:spacing w:val="-2"/>
        </w:rPr>
        <w:t>Inventário</w:t>
      </w:r>
    </w:p>
    <w:p>
      <w:pPr>
        <w:pStyle w:val="BodyText"/>
        <w:rPr>
          <w:b/>
        </w:rPr>
      </w:pPr>
    </w:p>
    <w:p>
      <w:pPr>
        <w:pStyle w:val="Heading1"/>
        <w:numPr>
          <w:ilvl w:val="1"/>
          <w:numId w:val="8"/>
        </w:numPr>
        <w:tabs>
          <w:tab w:pos="504" w:val="left" w:leader="none"/>
        </w:tabs>
        <w:spacing w:line="240" w:lineRule="auto" w:before="0" w:after="0"/>
        <w:ind w:left="504" w:right="0" w:hanging="331"/>
        <w:jc w:val="left"/>
      </w:pPr>
      <w:bookmarkStart w:name="_TOC_250097" w:id="33"/>
      <w:r>
        <w:rPr/>
        <w:t>– </w:t>
      </w:r>
      <w:bookmarkEnd w:id="33"/>
      <w:r>
        <w:rPr>
          <w:spacing w:val="-2"/>
        </w:rPr>
        <w:t>Geral</w:t>
      </w:r>
    </w:p>
    <w:p>
      <w:pPr>
        <w:pStyle w:val="BodyText"/>
        <w:spacing w:before="1"/>
        <w:rPr>
          <w:b/>
        </w:rPr>
      </w:pPr>
    </w:p>
    <w:p>
      <w:pPr>
        <w:pStyle w:val="ListParagraph"/>
        <w:numPr>
          <w:ilvl w:val="2"/>
          <w:numId w:val="8"/>
        </w:numPr>
        <w:tabs>
          <w:tab w:pos="669" w:val="left" w:leader="none"/>
        </w:tabs>
        <w:spacing w:line="240" w:lineRule="auto" w:before="0" w:after="0"/>
        <w:ind w:left="669" w:right="0" w:hanging="496"/>
        <w:jc w:val="left"/>
        <w:rPr>
          <w:b/>
          <w:sz w:val="22"/>
        </w:rPr>
      </w:pPr>
      <w:r>
        <w:rPr>
          <w:b/>
          <w:sz w:val="22"/>
        </w:rPr>
        <w:t>-</w:t>
      </w:r>
      <w:r>
        <w:rPr>
          <w:b/>
          <w:spacing w:val="-5"/>
          <w:sz w:val="22"/>
        </w:rPr>
        <w:t> </w:t>
      </w:r>
      <w:r>
        <w:rPr>
          <w:b/>
          <w:sz w:val="22"/>
        </w:rPr>
        <w:t>Quais</w:t>
      </w:r>
      <w:r>
        <w:rPr>
          <w:b/>
          <w:spacing w:val="-4"/>
          <w:sz w:val="22"/>
        </w:rPr>
        <w:t> </w:t>
      </w:r>
      <w:r>
        <w:rPr>
          <w:b/>
          <w:sz w:val="22"/>
        </w:rPr>
        <w:t>mercadorias</w:t>
      </w:r>
      <w:r>
        <w:rPr>
          <w:b/>
          <w:spacing w:val="-5"/>
          <w:sz w:val="22"/>
        </w:rPr>
        <w:t> </w:t>
      </w:r>
      <w:r>
        <w:rPr>
          <w:b/>
          <w:sz w:val="22"/>
        </w:rPr>
        <w:t>devem</w:t>
      </w:r>
      <w:r>
        <w:rPr>
          <w:b/>
          <w:spacing w:val="-3"/>
          <w:sz w:val="22"/>
        </w:rPr>
        <w:t> </w:t>
      </w:r>
      <w:r>
        <w:rPr>
          <w:b/>
          <w:sz w:val="22"/>
        </w:rPr>
        <w:t>constar</w:t>
      </w:r>
      <w:r>
        <w:rPr>
          <w:b/>
          <w:spacing w:val="-7"/>
          <w:sz w:val="22"/>
        </w:rPr>
        <w:t> </w:t>
      </w:r>
      <w:r>
        <w:rPr>
          <w:b/>
          <w:sz w:val="22"/>
        </w:rPr>
        <w:t>no</w:t>
      </w:r>
      <w:r>
        <w:rPr>
          <w:b/>
          <w:spacing w:val="-5"/>
          <w:sz w:val="22"/>
        </w:rPr>
        <w:t> </w:t>
      </w:r>
      <w:r>
        <w:rPr>
          <w:b/>
          <w:spacing w:val="-2"/>
          <w:sz w:val="22"/>
        </w:rPr>
        <w:t>inventário?</w:t>
      </w:r>
    </w:p>
    <w:p>
      <w:pPr>
        <w:pStyle w:val="BodyText"/>
        <w:spacing w:before="9"/>
        <w:rPr>
          <w:b/>
          <w:sz w:val="21"/>
        </w:rPr>
      </w:pPr>
    </w:p>
    <w:p>
      <w:pPr>
        <w:pStyle w:val="BodyText"/>
        <w:ind w:left="173"/>
        <w:jc w:val="both"/>
      </w:pPr>
      <w:r>
        <w:rPr>
          <w:color w:val="000009"/>
        </w:rPr>
        <w:t>Aplica-se</w:t>
      </w:r>
      <w:r>
        <w:rPr>
          <w:color w:val="000009"/>
          <w:spacing w:val="-5"/>
        </w:rPr>
        <w:t> </w:t>
      </w:r>
      <w:r>
        <w:rPr>
          <w:color w:val="000009"/>
        </w:rPr>
        <w:t>o</w:t>
      </w:r>
      <w:r>
        <w:rPr>
          <w:color w:val="000009"/>
          <w:spacing w:val="-2"/>
        </w:rPr>
        <w:t> </w:t>
      </w:r>
      <w:r>
        <w:rPr>
          <w:color w:val="000009"/>
        </w:rPr>
        <w:t>art.</w:t>
      </w:r>
      <w:r>
        <w:rPr>
          <w:color w:val="000009"/>
          <w:spacing w:val="-5"/>
        </w:rPr>
        <w:t> </w:t>
      </w:r>
      <w:r>
        <w:rPr>
          <w:color w:val="000009"/>
        </w:rPr>
        <w:t>76</w:t>
      </w:r>
      <w:r>
        <w:rPr>
          <w:color w:val="000009"/>
          <w:spacing w:val="-3"/>
        </w:rPr>
        <w:t> </w:t>
      </w:r>
      <w:r>
        <w:rPr>
          <w:color w:val="000009"/>
        </w:rPr>
        <w:t>do</w:t>
      </w:r>
      <w:r>
        <w:rPr>
          <w:color w:val="000009"/>
          <w:spacing w:val="-2"/>
        </w:rPr>
        <w:t> </w:t>
      </w:r>
      <w:r>
        <w:rPr>
          <w:color w:val="000009"/>
        </w:rPr>
        <w:t>Convênio</w:t>
      </w:r>
      <w:r>
        <w:rPr>
          <w:color w:val="000009"/>
          <w:spacing w:val="-2"/>
        </w:rPr>
        <w:t> </w:t>
      </w:r>
      <w:r>
        <w:rPr>
          <w:color w:val="000009"/>
        </w:rPr>
        <w:t>S/N,</w:t>
      </w:r>
      <w:r>
        <w:rPr>
          <w:color w:val="000009"/>
          <w:spacing w:val="-2"/>
        </w:rPr>
        <w:t> </w:t>
      </w:r>
      <w:r>
        <w:rPr>
          <w:color w:val="000009"/>
        </w:rPr>
        <w:t>de</w:t>
      </w:r>
      <w:r>
        <w:rPr>
          <w:color w:val="000009"/>
          <w:spacing w:val="-3"/>
        </w:rPr>
        <w:t> </w:t>
      </w:r>
      <w:r>
        <w:rPr>
          <w:color w:val="000009"/>
        </w:rPr>
        <w:t>15</w:t>
      </w:r>
      <w:r>
        <w:rPr>
          <w:color w:val="000009"/>
          <w:spacing w:val="-2"/>
        </w:rPr>
        <w:t> </w:t>
      </w:r>
      <w:r>
        <w:rPr>
          <w:color w:val="000009"/>
        </w:rPr>
        <w:t>de</w:t>
      </w:r>
      <w:r>
        <w:rPr>
          <w:color w:val="000009"/>
          <w:spacing w:val="-2"/>
        </w:rPr>
        <w:t> </w:t>
      </w:r>
      <w:r>
        <w:rPr>
          <w:color w:val="000009"/>
        </w:rPr>
        <w:t>dezembro</w:t>
      </w:r>
      <w:r>
        <w:rPr>
          <w:color w:val="000009"/>
          <w:spacing w:val="-3"/>
        </w:rPr>
        <w:t> </w:t>
      </w:r>
      <w:r>
        <w:rPr>
          <w:color w:val="000009"/>
        </w:rPr>
        <w:t>de</w:t>
      </w:r>
      <w:r>
        <w:rPr>
          <w:color w:val="000009"/>
          <w:spacing w:val="-2"/>
        </w:rPr>
        <w:t> </w:t>
      </w:r>
      <w:r>
        <w:rPr>
          <w:color w:val="000009"/>
        </w:rPr>
        <w:t>1970,</w:t>
      </w:r>
      <w:r>
        <w:rPr>
          <w:color w:val="000009"/>
          <w:spacing w:val="-2"/>
        </w:rPr>
        <w:t> </w:t>
      </w:r>
      <w:r>
        <w:rPr>
          <w:color w:val="000009"/>
        </w:rPr>
        <w:t>que</w:t>
      </w:r>
      <w:r>
        <w:rPr>
          <w:color w:val="000009"/>
          <w:spacing w:val="-2"/>
        </w:rPr>
        <w:t> dispõe:</w:t>
      </w:r>
    </w:p>
    <w:p>
      <w:pPr>
        <w:tabs>
          <w:tab w:pos="1950" w:val="left" w:leader="none"/>
          <w:tab w:pos="3090" w:val="left" w:leader="none"/>
          <w:tab w:pos="5426" w:val="left" w:leader="none"/>
          <w:tab w:pos="6458" w:val="left" w:leader="none"/>
          <w:tab w:pos="7905" w:val="left" w:leader="none"/>
          <w:tab w:pos="9047" w:val="left" w:leader="none"/>
        </w:tabs>
        <w:spacing w:before="2"/>
        <w:ind w:left="173" w:right="150" w:firstLine="55"/>
        <w:jc w:val="both"/>
        <w:rPr>
          <w:i/>
          <w:sz w:val="22"/>
        </w:rPr>
      </w:pPr>
      <w:r>
        <w:rPr>
          <w:color w:val="000009"/>
          <w:sz w:val="22"/>
        </w:rPr>
        <w:t>“</w:t>
      </w:r>
      <w:r>
        <w:rPr>
          <w:i/>
          <w:color w:val="000009"/>
          <w:sz w:val="22"/>
        </w:rPr>
        <w:t>Art. 76. O livro Registro de Inventário, modelo 7, destina-se a arrolar, pelos seus valores e com especificações que permitam sua perfeita identificação, as mercadorias, as matérias-primas, os produtos intermediários, os materiais de embalagem, os produtos manufaturados e os produtos em fabricação, </w:t>
      </w:r>
      <w:r>
        <w:rPr>
          <w:i/>
          <w:color w:val="000009"/>
          <w:spacing w:val="-2"/>
          <w:sz w:val="22"/>
        </w:rPr>
        <w:t>existentes</w:t>
      </w:r>
      <w:r>
        <w:rPr>
          <w:i/>
          <w:color w:val="000009"/>
          <w:sz w:val="22"/>
        </w:rPr>
        <w:tab/>
      </w:r>
      <w:r>
        <w:rPr>
          <w:i/>
          <w:color w:val="000009"/>
          <w:spacing w:val="-5"/>
          <w:sz w:val="22"/>
        </w:rPr>
        <w:t>no</w:t>
      </w:r>
      <w:r>
        <w:rPr>
          <w:i/>
          <w:color w:val="000009"/>
          <w:sz w:val="22"/>
        </w:rPr>
        <w:tab/>
      </w:r>
      <w:r>
        <w:rPr>
          <w:i/>
          <w:color w:val="000009"/>
          <w:spacing w:val="-2"/>
          <w:sz w:val="22"/>
        </w:rPr>
        <w:t>estabelecimento</w:t>
      </w:r>
      <w:r>
        <w:rPr>
          <w:i/>
          <w:color w:val="000009"/>
          <w:sz w:val="22"/>
        </w:rPr>
        <w:tab/>
      </w:r>
      <w:r>
        <w:rPr>
          <w:i/>
          <w:color w:val="000009"/>
          <w:spacing w:val="-10"/>
          <w:sz w:val="22"/>
        </w:rPr>
        <w:t>à</w:t>
      </w:r>
      <w:r>
        <w:rPr>
          <w:i/>
          <w:color w:val="000009"/>
          <w:sz w:val="22"/>
        </w:rPr>
        <w:tab/>
      </w:r>
      <w:r>
        <w:rPr>
          <w:i/>
          <w:color w:val="000009"/>
          <w:spacing w:val="-2"/>
          <w:sz w:val="22"/>
        </w:rPr>
        <w:t>época</w:t>
      </w:r>
      <w:r>
        <w:rPr>
          <w:i/>
          <w:color w:val="000009"/>
          <w:sz w:val="22"/>
        </w:rPr>
        <w:tab/>
      </w:r>
      <w:r>
        <w:rPr>
          <w:i/>
          <w:color w:val="000009"/>
          <w:spacing w:val="-5"/>
          <w:sz w:val="22"/>
        </w:rPr>
        <w:t>do</w:t>
      </w:r>
      <w:r>
        <w:rPr>
          <w:i/>
          <w:color w:val="000009"/>
          <w:sz w:val="22"/>
        </w:rPr>
        <w:tab/>
      </w:r>
      <w:r>
        <w:rPr>
          <w:i/>
          <w:color w:val="000009"/>
          <w:spacing w:val="-2"/>
          <w:sz w:val="22"/>
        </w:rPr>
        <w:t>balanço.</w:t>
      </w:r>
    </w:p>
    <w:p>
      <w:pPr>
        <w:spacing w:line="251" w:lineRule="exact" w:before="0"/>
        <w:ind w:left="173" w:right="0" w:firstLine="0"/>
        <w:jc w:val="both"/>
        <w:rPr>
          <w:i/>
          <w:sz w:val="22"/>
        </w:rPr>
      </w:pPr>
      <w:r>
        <w:rPr>
          <w:i/>
          <w:color w:val="000009"/>
          <w:sz w:val="22"/>
        </w:rPr>
        <w:t>§</w:t>
      </w:r>
      <w:r>
        <w:rPr>
          <w:i/>
          <w:color w:val="000009"/>
          <w:spacing w:val="59"/>
          <w:sz w:val="22"/>
        </w:rPr>
        <w:t>   </w:t>
      </w:r>
      <w:r>
        <w:rPr>
          <w:i/>
          <w:color w:val="000009"/>
          <w:sz w:val="22"/>
        </w:rPr>
        <w:t>1º</w:t>
      </w:r>
      <w:r>
        <w:rPr>
          <w:i/>
          <w:color w:val="000009"/>
          <w:spacing w:val="59"/>
          <w:sz w:val="22"/>
        </w:rPr>
        <w:t>   </w:t>
      </w:r>
      <w:r>
        <w:rPr>
          <w:i/>
          <w:color w:val="000009"/>
          <w:sz w:val="22"/>
        </w:rPr>
        <w:t>No</w:t>
      </w:r>
      <w:r>
        <w:rPr>
          <w:i/>
          <w:color w:val="000009"/>
          <w:spacing w:val="59"/>
          <w:sz w:val="22"/>
        </w:rPr>
        <w:t>   </w:t>
      </w:r>
      <w:r>
        <w:rPr>
          <w:i/>
          <w:color w:val="000009"/>
          <w:sz w:val="22"/>
        </w:rPr>
        <w:t>livro</w:t>
      </w:r>
      <w:r>
        <w:rPr>
          <w:i/>
          <w:color w:val="000009"/>
          <w:spacing w:val="58"/>
          <w:sz w:val="22"/>
        </w:rPr>
        <w:t>   </w:t>
      </w:r>
      <w:r>
        <w:rPr>
          <w:i/>
          <w:color w:val="000009"/>
          <w:sz w:val="22"/>
        </w:rPr>
        <w:t>referido</w:t>
      </w:r>
      <w:r>
        <w:rPr>
          <w:i/>
          <w:color w:val="000009"/>
          <w:spacing w:val="59"/>
          <w:sz w:val="22"/>
        </w:rPr>
        <w:t>   </w:t>
      </w:r>
      <w:r>
        <w:rPr>
          <w:i/>
          <w:color w:val="000009"/>
          <w:sz w:val="22"/>
        </w:rPr>
        <w:t>neste</w:t>
      </w:r>
      <w:r>
        <w:rPr>
          <w:i/>
          <w:color w:val="000009"/>
          <w:spacing w:val="60"/>
          <w:sz w:val="22"/>
        </w:rPr>
        <w:t>   </w:t>
      </w:r>
      <w:r>
        <w:rPr>
          <w:i/>
          <w:color w:val="000009"/>
          <w:sz w:val="22"/>
        </w:rPr>
        <w:t>artigo</w:t>
      </w:r>
      <w:r>
        <w:rPr>
          <w:i/>
          <w:color w:val="000009"/>
          <w:spacing w:val="58"/>
          <w:sz w:val="22"/>
        </w:rPr>
        <w:t>   </w:t>
      </w:r>
      <w:r>
        <w:rPr>
          <w:i/>
          <w:color w:val="000009"/>
          <w:sz w:val="22"/>
        </w:rPr>
        <w:t>serão</w:t>
      </w:r>
      <w:r>
        <w:rPr>
          <w:i/>
          <w:color w:val="000009"/>
          <w:spacing w:val="59"/>
          <w:sz w:val="22"/>
        </w:rPr>
        <w:t>   </w:t>
      </w:r>
      <w:r>
        <w:rPr>
          <w:i/>
          <w:color w:val="000009"/>
          <w:sz w:val="22"/>
        </w:rPr>
        <w:t>também</w:t>
      </w:r>
      <w:r>
        <w:rPr>
          <w:i/>
          <w:color w:val="000009"/>
          <w:spacing w:val="59"/>
          <w:sz w:val="22"/>
        </w:rPr>
        <w:t>   </w:t>
      </w:r>
      <w:r>
        <w:rPr>
          <w:i/>
          <w:color w:val="000009"/>
          <w:sz w:val="22"/>
        </w:rPr>
        <w:t>arrolados,</w:t>
      </w:r>
      <w:r>
        <w:rPr>
          <w:i/>
          <w:color w:val="000009"/>
          <w:spacing w:val="59"/>
          <w:sz w:val="22"/>
        </w:rPr>
        <w:t>   </w:t>
      </w:r>
      <w:r>
        <w:rPr>
          <w:i/>
          <w:color w:val="000009"/>
          <w:spacing w:val="-2"/>
          <w:sz w:val="22"/>
        </w:rPr>
        <w:t>separadamente:</w:t>
      </w:r>
    </w:p>
    <w:p>
      <w:pPr>
        <w:pStyle w:val="ListParagraph"/>
        <w:numPr>
          <w:ilvl w:val="0"/>
          <w:numId w:val="9"/>
        </w:numPr>
        <w:tabs>
          <w:tab w:pos="393" w:val="left" w:leader="none"/>
        </w:tabs>
        <w:spacing w:line="240" w:lineRule="auto" w:before="2" w:after="0"/>
        <w:ind w:left="173" w:right="152" w:firstLine="0"/>
        <w:jc w:val="both"/>
        <w:rPr>
          <w:i/>
          <w:sz w:val="22"/>
        </w:rPr>
      </w:pPr>
      <w:r>
        <w:rPr>
          <w:i/>
          <w:color w:val="000009"/>
          <w:sz w:val="22"/>
        </w:rPr>
        <w:t>as</w:t>
      </w:r>
      <w:r>
        <w:rPr>
          <w:i/>
          <w:color w:val="000009"/>
          <w:spacing w:val="-5"/>
          <w:sz w:val="22"/>
        </w:rPr>
        <w:t> </w:t>
      </w:r>
      <w:r>
        <w:rPr>
          <w:i/>
          <w:color w:val="000009"/>
          <w:sz w:val="22"/>
        </w:rPr>
        <w:t>mercadorias,</w:t>
      </w:r>
      <w:r>
        <w:rPr>
          <w:i/>
          <w:color w:val="000009"/>
          <w:spacing w:val="-5"/>
          <w:sz w:val="22"/>
        </w:rPr>
        <w:t> </w:t>
      </w:r>
      <w:r>
        <w:rPr>
          <w:i/>
          <w:color w:val="000009"/>
          <w:sz w:val="22"/>
        </w:rPr>
        <w:t>as</w:t>
      </w:r>
      <w:r>
        <w:rPr>
          <w:i/>
          <w:color w:val="000009"/>
          <w:spacing w:val="-5"/>
          <w:sz w:val="22"/>
        </w:rPr>
        <w:t> </w:t>
      </w:r>
      <w:r>
        <w:rPr>
          <w:i/>
          <w:color w:val="000009"/>
          <w:sz w:val="22"/>
        </w:rPr>
        <w:t>matérias-primas,</w:t>
      </w:r>
      <w:r>
        <w:rPr>
          <w:i/>
          <w:color w:val="000009"/>
          <w:spacing w:val="-5"/>
          <w:sz w:val="22"/>
        </w:rPr>
        <w:t> </w:t>
      </w:r>
      <w:r>
        <w:rPr>
          <w:i/>
          <w:color w:val="000009"/>
          <w:sz w:val="22"/>
        </w:rPr>
        <w:t>os</w:t>
      </w:r>
      <w:r>
        <w:rPr>
          <w:i/>
          <w:color w:val="000009"/>
          <w:spacing w:val="-4"/>
          <w:sz w:val="22"/>
        </w:rPr>
        <w:t> </w:t>
      </w:r>
      <w:r>
        <w:rPr>
          <w:i/>
          <w:color w:val="000009"/>
          <w:sz w:val="22"/>
        </w:rPr>
        <w:t>produtos</w:t>
      </w:r>
      <w:r>
        <w:rPr>
          <w:i/>
          <w:color w:val="000009"/>
          <w:spacing w:val="-5"/>
          <w:sz w:val="22"/>
        </w:rPr>
        <w:t> </w:t>
      </w:r>
      <w:r>
        <w:rPr>
          <w:i/>
          <w:color w:val="000009"/>
          <w:sz w:val="22"/>
        </w:rPr>
        <w:t>intermediários,</w:t>
      </w:r>
      <w:r>
        <w:rPr>
          <w:i/>
          <w:color w:val="000009"/>
          <w:spacing w:val="-5"/>
          <w:sz w:val="22"/>
        </w:rPr>
        <w:t> </w:t>
      </w:r>
      <w:r>
        <w:rPr>
          <w:i/>
          <w:color w:val="000009"/>
          <w:sz w:val="22"/>
        </w:rPr>
        <w:t>os</w:t>
      </w:r>
      <w:r>
        <w:rPr>
          <w:i/>
          <w:color w:val="000009"/>
          <w:spacing w:val="-4"/>
          <w:sz w:val="22"/>
        </w:rPr>
        <w:t> </w:t>
      </w:r>
      <w:r>
        <w:rPr>
          <w:i/>
          <w:color w:val="000009"/>
          <w:sz w:val="22"/>
        </w:rPr>
        <w:t>materiais</w:t>
      </w:r>
      <w:r>
        <w:rPr>
          <w:i/>
          <w:color w:val="000009"/>
          <w:spacing w:val="-5"/>
          <w:sz w:val="22"/>
        </w:rPr>
        <w:t> </w:t>
      </w:r>
      <w:r>
        <w:rPr>
          <w:i/>
          <w:color w:val="000009"/>
          <w:sz w:val="22"/>
        </w:rPr>
        <w:t>de</w:t>
      </w:r>
      <w:r>
        <w:rPr>
          <w:i/>
          <w:color w:val="000009"/>
          <w:spacing w:val="-5"/>
          <w:sz w:val="22"/>
        </w:rPr>
        <w:t> </w:t>
      </w:r>
      <w:r>
        <w:rPr>
          <w:i/>
          <w:color w:val="000009"/>
          <w:sz w:val="22"/>
        </w:rPr>
        <w:t>embalagem</w:t>
      </w:r>
      <w:r>
        <w:rPr>
          <w:i/>
          <w:color w:val="000009"/>
          <w:spacing w:val="-5"/>
          <w:sz w:val="22"/>
        </w:rPr>
        <w:t> </w:t>
      </w:r>
      <w:r>
        <w:rPr>
          <w:i/>
          <w:color w:val="000009"/>
          <w:sz w:val="22"/>
        </w:rPr>
        <w:t>e</w:t>
      </w:r>
      <w:r>
        <w:rPr>
          <w:i/>
          <w:color w:val="000009"/>
          <w:spacing w:val="-5"/>
          <w:sz w:val="22"/>
        </w:rPr>
        <w:t> </w:t>
      </w:r>
      <w:r>
        <w:rPr>
          <w:i/>
          <w:color w:val="000009"/>
          <w:sz w:val="22"/>
        </w:rPr>
        <w:t>os</w:t>
      </w:r>
      <w:r>
        <w:rPr>
          <w:i/>
          <w:color w:val="000009"/>
          <w:spacing w:val="-5"/>
          <w:sz w:val="22"/>
        </w:rPr>
        <w:t> </w:t>
      </w:r>
      <w:r>
        <w:rPr>
          <w:i/>
          <w:color w:val="000009"/>
          <w:sz w:val="22"/>
        </w:rPr>
        <w:t>produtos manufaturados</w:t>
      </w:r>
      <w:r>
        <w:rPr>
          <w:i/>
          <w:color w:val="000009"/>
          <w:spacing w:val="73"/>
          <w:sz w:val="22"/>
        </w:rPr>
        <w:t>    </w:t>
      </w:r>
      <w:r>
        <w:rPr>
          <w:i/>
          <w:color w:val="000009"/>
          <w:sz w:val="22"/>
        </w:rPr>
        <w:t>pertencentes</w:t>
      </w:r>
      <w:r>
        <w:rPr>
          <w:i/>
          <w:color w:val="000009"/>
          <w:spacing w:val="75"/>
          <w:sz w:val="22"/>
        </w:rPr>
        <w:t>    </w:t>
      </w:r>
      <w:r>
        <w:rPr>
          <w:i/>
          <w:color w:val="000009"/>
          <w:sz w:val="22"/>
        </w:rPr>
        <w:t>ao</w:t>
      </w:r>
      <w:r>
        <w:rPr>
          <w:i/>
          <w:color w:val="000009"/>
          <w:spacing w:val="75"/>
          <w:sz w:val="22"/>
        </w:rPr>
        <w:t>    </w:t>
      </w:r>
      <w:r>
        <w:rPr>
          <w:i/>
          <w:color w:val="000009"/>
          <w:sz w:val="22"/>
        </w:rPr>
        <w:t>estabelecimento,</w:t>
      </w:r>
      <w:r>
        <w:rPr>
          <w:i/>
          <w:color w:val="000009"/>
          <w:spacing w:val="76"/>
          <w:sz w:val="22"/>
        </w:rPr>
        <w:t>    </w:t>
      </w:r>
      <w:r>
        <w:rPr>
          <w:i/>
          <w:color w:val="000009"/>
          <w:sz w:val="22"/>
        </w:rPr>
        <w:t>em</w:t>
      </w:r>
      <w:r>
        <w:rPr>
          <w:i/>
          <w:color w:val="000009"/>
          <w:spacing w:val="75"/>
          <w:sz w:val="22"/>
        </w:rPr>
        <w:t>    </w:t>
      </w:r>
      <w:r>
        <w:rPr>
          <w:i/>
          <w:color w:val="000009"/>
          <w:sz w:val="22"/>
        </w:rPr>
        <w:t>poder</w:t>
      </w:r>
      <w:r>
        <w:rPr>
          <w:i/>
          <w:color w:val="000009"/>
          <w:spacing w:val="75"/>
          <w:sz w:val="22"/>
        </w:rPr>
        <w:t>    </w:t>
      </w:r>
      <w:r>
        <w:rPr>
          <w:i/>
          <w:color w:val="000009"/>
          <w:sz w:val="22"/>
        </w:rPr>
        <w:t>de</w:t>
      </w:r>
      <w:r>
        <w:rPr>
          <w:i/>
          <w:color w:val="000009"/>
          <w:spacing w:val="76"/>
          <w:sz w:val="22"/>
        </w:rPr>
        <w:t>    </w:t>
      </w:r>
      <w:r>
        <w:rPr>
          <w:i/>
          <w:color w:val="000009"/>
          <w:spacing w:val="-2"/>
          <w:sz w:val="22"/>
        </w:rPr>
        <w:t>terceiros;</w:t>
      </w:r>
    </w:p>
    <w:p>
      <w:pPr>
        <w:pStyle w:val="ListParagraph"/>
        <w:numPr>
          <w:ilvl w:val="0"/>
          <w:numId w:val="9"/>
        </w:numPr>
        <w:tabs>
          <w:tab w:pos="400" w:val="left" w:leader="none"/>
        </w:tabs>
        <w:spacing w:line="240" w:lineRule="auto" w:before="0" w:after="0"/>
        <w:ind w:left="173" w:right="154" w:firstLine="0"/>
        <w:jc w:val="both"/>
        <w:rPr>
          <w:i/>
          <w:sz w:val="22"/>
        </w:rPr>
      </w:pPr>
      <w:r>
        <w:rPr>
          <w:i/>
          <w:color w:val="000009"/>
          <w:sz w:val="22"/>
        </w:rPr>
        <w:t>as mercadorias, as matérias-primas, os produtos intermediários, os materiais de embalagem, os produtos manufaturados</w:t>
      </w:r>
      <w:r>
        <w:rPr>
          <w:i/>
          <w:color w:val="000009"/>
          <w:spacing w:val="51"/>
          <w:sz w:val="22"/>
        </w:rPr>
        <w:t>  </w:t>
      </w:r>
      <w:r>
        <w:rPr>
          <w:i/>
          <w:color w:val="000009"/>
          <w:sz w:val="22"/>
        </w:rPr>
        <w:t>e</w:t>
      </w:r>
      <w:r>
        <w:rPr>
          <w:i/>
          <w:color w:val="000009"/>
          <w:spacing w:val="52"/>
          <w:sz w:val="22"/>
        </w:rPr>
        <w:t>  </w:t>
      </w:r>
      <w:r>
        <w:rPr>
          <w:i/>
          <w:color w:val="000009"/>
          <w:sz w:val="22"/>
        </w:rPr>
        <w:t>os</w:t>
      </w:r>
      <w:r>
        <w:rPr>
          <w:i/>
          <w:color w:val="000009"/>
          <w:spacing w:val="53"/>
          <w:sz w:val="22"/>
        </w:rPr>
        <w:t>  </w:t>
      </w:r>
      <w:r>
        <w:rPr>
          <w:i/>
          <w:color w:val="000009"/>
          <w:sz w:val="22"/>
        </w:rPr>
        <w:t>produtos</w:t>
      </w:r>
      <w:r>
        <w:rPr>
          <w:i/>
          <w:color w:val="000009"/>
          <w:spacing w:val="51"/>
          <w:sz w:val="22"/>
        </w:rPr>
        <w:t>  </w:t>
      </w:r>
      <w:r>
        <w:rPr>
          <w:i/>
          <w:color w:val="000009"/>
          <w:sz w:val="22"/>
        </w:rPr>
        <w:t>em</w:t>
      </w:r>
      <w:r>
        <w:rPr>
          <w:i/>
          <w:color w:val="000009"/>
          <w:spacing w:val="51"/>
          <w:sz w:val="22"/>
        </w:rPr>
        <w:t>  </w:t>
      </w:r>
      <w:r>
        <w:rPr>
          <w:i/>
          <w:color w:val="000009"/>
          <w:sz w:val="22"/>
        </w:rPr>
        <w:t>fabricação</w:t>
      </w:r>
      <w:r>
        <w:rPr>
          <w:i/>
          <w:color w:val="000009"/>
          <w:spacing w:val="51"/>
          <w:sz w:val="22"/>
        </w:rPr>
        <w:t>  </w:t>
      </w:r>
      <w:r>
        <w:rPr>
          <w:i/>
          <w:color w:val="000009"/>
          <w:sz w:val="22"/>
        </w:rPr>
        <w:t>de</w:t>
      </w:r>
      <w:r>
        <w:rPr>
          <w:i/>
          <w:color w:val="000009"/>
          <w:spacing w:val="51"/>
          <w:sz w:val="22"/>
        </w:rPr>
        <w:t>  </w:t>
      </w:r>
      <w:r>
        <w:rPr>
          <w:i/>
          <w:color w:val="000009"/>
          <w:sz w:val="22"/>
        </w:rPr>
        <w:t>terceiros,</w:t>
      </w:r>
      <w:r>
        <w:rPr>
          <w:i/>
          <w:color w:val="000009"/>
          <w:spacing w:val="51"/>
          <w:sz w:val="22"/>
        </w:rPr>
        <w:t>  </w:t>
      </w:r>
      <w:r>
        <w:rPr>
          <w:i/>
          <w:color w:val="000009"/>
          <w:sz w:val="22"/>
        </w:rPr>
        <w:t>em</w:t>
      </w:r>
      <w:r>
        <w:rPr>
          <w:i/>
          <w:color w:val="000009"/>
          <w:spacing w:val="51"/>
          <w:sz w:val="22"/>
        </w:rPr>
        <w:t>  </w:t>
      </w:r>
      <w:r>
        <w:rPr>
          <w:i/>
          <w:color w:val="000009"/>
          <w:sz w:val="22"/>
        </w:rPr>
        <w:t>poder</w:t>
      </w:r>
      <w:r>
        <w:rPr>
          <w:i/>
          <w:color w:val="000009"/>
          <w:spacing w:val="53"/>
          <w:sz w:val="22"/>
        </w:rPr>
        <w:t>  </w:t>
      </w:r>
      <w:r>
        <w:rPr>
          <w:i/>
          <w:color w:val="000009"/>
          <w:sz w:val="22"/>
        </w:rPr>
        <w:t>do</w:t>
      </w:r>
      <w:r>
        <w:rPr>
          <w:i/>
          <w:color w:val="000009"/>
          <w:spacing w:val="52"/>
          <w:sz w:val="22"/>
        </w:rPr>
        <w:t>  </w:t>
      </w:r>
      <w:r>
        <w:rPr>
          <w:i/>
          <w:color w:val="000009"/>
          <w:spacing w:val="-2"/>
          <w:sz w:val="22"/>
        </w:rPr>
        <w:t>estabelecimento.”</w:t>
      </w:r>
    </w:p>
    <w:p>
      <w:pPr>
        <w:pStyle w:val="BodyText"/>
        <w:spacing w:before="10"/>
        <w:rPr>
          <w:i/>
          <w:sz w:val="23"/>
        </w:rPr>
      </w:pPr>
    </w:p>
    <w:p>
      <w:pPr>
        <w:pStyle w:val="Heading1"/>
        <w:numPr>
          <w:ilvl w:val="2"/>
          <w:numId w:val="8"/>
        </w:numPr>
        <w:tabs>
          <w:tab w:pos="669" w:val="left" w:leader="none"/>
        </w:tabs>
        <w:spacing w:line="240" w:lineRule="auto" w:before="0" w:after="0"/>
        <w:ind w:left="669" w:right="0" w:hanging="496"/>
        <w:jc w:val="both"/>
      </w:pPr>
      <w:r>
        <w:rPr/>
        <w:t>-</w:t>
      </w:r>
      <w:r>
        <w:rPr>
          <w:spacing w:val="-5"/>
        </w:rPr>
        <w:t> </w:t>
      </w:r>
      <w:r>
        <w:rPr/>
        <w:t>Quando</w:t>
      </w:r>
      <w:r>
        <w:rPr>
          <w:spacing w:val="-3"/>
        </w:rPr>
        <w:t> </w:t>
      </w:r>
      <w:r>
        <w:rPr/>
        <w:t>deve</w:t>
      </w:r>
      <w:r>
        <w:rPr>
          <w:spacing w:val="-4"/>
        </w:rPr>
        <w:t> </w:t>
      </w:r>
      <w:r>
        <w:rPr/>
        <w:t>ser</w:t>
      </w:r>
      <w:r>
        <w:rPr>
          <w:spacing w:val="-7"/>
        </w:rPr>
        <w:t> </w:t>
      </w:r>
      <w:r>
        <w:rPr/>
        <w:t>apresentado</w:t>
      </w:r>
      <w:r>
        <w:rPr>
          <w:spacing w:val="-3"/>
        </w:rPr>
        <w:t> </w:t>
      </w:r>
      <w:r>
        <w:rPr/>
        <w:t>o</w:t>
      </w:r>
      <w:r>
        <w:rPr>
          <w:spacing w:val="-5"/>
        </w:rPr>
        <w:t> </w:t>
      </w:r>
      <w:r>
        <w:rPr>
          <w:spacing w:val="-2"/>
        </w:rPr>
        <w:t>inventário?</w:t>
      </w:r>
    </w:p>
    <w:p>
      <w:pPr>
        <w:pStyle w:val="BodyText"/>
        <w:rPr>
          <w:b/>
        </w:rPr>
      </w:pPr>
    </w:p>
    <w:p>
      <w:pPr>
        <w:pStyle w:val="BodyText"/>
        <w:ind w:left="173" w:right="156"/>
        <w:jc w:val="both"/>
      </w:pPr>
      <w:r>
        <w:rPr>
          <w:color w:val="000009"/>
        </w:rPr>
        <w:t>O</w:t>
      </w:r>
      <w:r>
        <w:rPr>
          <w:color w:val="000009"/>
          <w:spacing w:val="-1"/>
        </w:rPr>
        <w:t> </w:t>
      </w:r>
      <w:r>
        <w:rPr>
          <w:color w:val="000009"/>
        </w:rPr>
        <w:t>bloco H,</w:t>
      </w:r>
      <w:r>
        <w:rPr>
          <w:color w:val="000009"/>
          <w:spacing w:val="-3"/>
        </w:rPr>
        <w:t> </w:t>
      </w:r>
      <w:r>
        <w:rPr>
          <w:color w:val="000009"/>
        </w:rPr>
        <w:t>com</w:t>
      </w:r>
      <w:r>
        <w:rPr>
          <w:color w:val="000009"/>
          <w:spacing w:val="-1"/>
        </w:rPr>
        <w:t> </w:t>
      </w:r>
      <w:r>
        <w:rPr>
          <w:color w:val="000009"/>
        </w:rPr>
        <w:t>informações do</w:t>
      </w:r>
      <w:r>
        <w:rPr>
          <w:color w:val="000009"/>
          <w:spacing w:val="-3"/>
        </w:rPr>
        <w:t> </w:t>
      </w:r>
      <w:r>
        <w:rPr>
          <w:color w:val="000009"/>
        </w:rPr>
        <w:t>inventário,</w:t>
      </w:r>
      <w:r>
        <w:rPr>
          <w:color w:val="000009"/>
          <w:spacing w:val="-3"/>
        </w:rPr>
        <w:t> </w:t>
      </w:r>
      <w:r>
        <w:rPr>
          <w:color w:val="000009"/>
        </w:rPr>
        <w:t>deverá ser</w:t>
      </w:r>
      <w:r>
        <w:rPr>
          <w:color w:val="000009"/>
          <w:spacing w:val="-1"/>
        </w:rPr>
        <w:t> </w:t>
      </w:r>
      <w:r>
        <w:rPr>
          <w:color w:val="000009"/>
        </w:rPr>
        <w:t>informado até</w:t>
      </w:r>
      <w:r>
        <w:rPr>
          <w:color w:val="000009"/>
          <w:spacing w:val="-2"/>
        </w:rPr>
        <w:t> </w:t>
      </w:r>
      <w:r>
        <w:rPr>
          <w:color w:val="000009"/>
        </w:rPr>
        <w:t>a</w:t>
      </w:r>
      <w:r>
        <w:rPr>
          <w:color w:val="000009"/>
          <w:spacing w:val="-2"/>
        </w:rPr>
        <w:t> </w:t>
      </w:r>
      <w:r>
        <w:rPr>
          <w:color w:val="000009"/>
        </w:rPr>
        <w:t>movimentação</w:t>
      </w:r>
      <w:r>
        <w:rPr>
          <w:color w:val="000009"/>
          <w:spacing w:val="-2"/>
        </w:rPr>
        <w:t> </w:t>
      </w:r>
      <w:r>
        <w:rPr>
          <w:color w:val="000009"/>
        </w:rPr>
        <w:t>do</w:t>
      </w:r>
      <w:r>
        <w:rPr>
          <w:color w:val="000009"/>
          <w:spacing w:val="-2"/>
        </w:rPr>
        <w:t> </w:t>
      </w:r>
      <w:r>
        <w:rPr>
          <w:color w:val="000009"/>
        </w:rPr>
        <w:t>segundo</w:t>
      </w:r>
      <w:r>
        <w:rPr>
          <w:color w:val="000009"/>
          <w:spacing w:val="-2"/>
        </w:rPr>
        <w:t> </w:t>
      </w:r>
      <w:r>
        <w:rPr>
          <w:color w:val="000009"/>
        </w:rPr>
        <w:t>período</w:t>
      </w:r>
      <w:r>
        <w:rPr>
          <w:color w:val="000009"/>
          <w:spacing w:val="-3"/>
        </w:rPr>
        <w:t> </w:t>
      </w:r>
      <w:r>
        <w:rPr>
          <w:color w:val="000009"/>
        </w:rPr>
        <w:t>de apuração</w:t>
      </w:r>
      <w:r>
        <w:rPr>
          <w:color w:val="000009"/>
          <w:spacing w:val="-2"/>
        </w:rPr>
        <w:t> </w:t>
      </w:r>
      <w:r>
        <w:rPr>
          <w:color w:val="000009"/>
        </w:rPr>
        <w:t>subsequente</w:t>
      </w:r>
      <w:r>
        <w:rPr>
          <w:color w:val="000009"/>
          <w:spacing w:val="-2"/>
        </w:rPr>
        <w:t> </w:t>
      </w:r>
      <w:r>
        <w:rPr>
          <w:color w:val="000009"/>
        </w:rPr>
        <w:t>ao</w:t>
      </w:r>
      <w:r>
        <w:rPr>
          <w:color w:val="000009"/>
          <w:spacing w:val="-5"/>
        </w:rPr>
        <w:t> </w:t>
      </w:r>
      <w:r>
        <w:rPr>
          <w:color w:val="000009"/>
        </w:rPr>
        <w:t>levantamento</w:t>
      </w:r>
      <w:r>
        <w:rPr>
          <w:color w:val="000009"/>
          <w:spacing w:val="-2"/>
        </w:rPr>
        <w:t> </w:t>
      </w:r>
      <w:r>
        <w:rPr>
          <w:color w:val="000009"/>
        </w:rPr>
        <w:t>do</w:t>
      </w:r>
      <w:r>
        <w:rPr>
          <w:color w:val="000009"/>
          <w:spacing w:val="-2"/>
        </w:rPr>
        <w:t> </w:t>
      </w:r>
      <w:r>
        <w:rPr>
          <w:color w:val="000009"/>
        </w:rPr>
        <w:t>balanço.</w:t>
      </w:r>
      <w:r>
        <w:rPr>
          <w:color w:val="000009"/>
          <w:spacing w:val="-2"/>
        </w:rPr>
        <w:t> </w:t>
      </w:r>
      <w:r>
        <w:rPr>
          <w:color w:val="000009"/>
        </w:rPr>
        <w:t>Em</w:t>
      </w:r>
      <w:r>
        <w:rPr>
          <w:color w:val="000009"/>
          <w:spacing w:val="-1"/>
        </w:rPr>
        <w:t> </w:t>
      </w:r>
      <w:r>
        <w:rPr>
          <w:color w:val="000009"/>
        </w:rPr>
        <w:t>regra,</w:t>
      </w:r>
      <w:r>
        <w:rPr>
          <w:color w:val="000009"/>
          <w:spacing w:val="-2"/>
        </w:rPr>
        <w:t> </w:t>
      </w:r>
      <w:r>
        <w:rPr>
          <w:color w:val="000009"/>
        </w:rPr>
        <w:t>as</w:t>
      </w:r>
      <w:r>
        <w:rPr>
          <w:color w:val="000009"/>
          <w:spacing w:val="-2"/>
        </w:rPr>
        <w:t> </w:t>
      </w:r>
      <w:r>
        <w:rPr>
          <w:color w:val="000009"/>
        </w:rPr>
        <w:t>empresas</w:t>
      </w:r>
      <w:r>
        <w:rPr>
          <w:color w:val="000009"/>
          <w:spacing w:val="-4"/>
        </w:rPr>
        <w:t> </w:t>
      </w:r>
      <w:r>
        <w:rPr>
          <w:color w:val="000009"/>
        </w:rPr>
        <w:t>encerram</w:t>
      </w:r>
      <w:r>
        <w:rPr>
          <w:color w:val="000009"/>
          <w:spacing w:val="-1"/>
        </w:rPr>
        <w:t> </w:t>
      </w:r>
      <w:r>
        <w:rPr>
          <w:color w:val="000009"/>
        </w:rPr>
        <w:t>seu</w:t>
      </w:r>
      <w:r>
        <w:rPr>
          <w:color w:val="000009"/>
          <w:spacing w:val="-2"/>
        </w:rPr>
        <w:t> </w:t>
      </w:r>
      <w:r>
        <w:rPr>
          <w:color w:val="000009"/>
        </w:rPr>
        <w:t>balanço</w:t>
      </w:r>
      <w:r>
        <w:rPr>
          <w:color w:val="000009"/>
          <w:spacing w:val="-2"/>
        </w:rPr>
        <w:t> </w:t>
      </w:r>
      <w:r>
        <w:rPr>
          <w:color w:val="000009"/>
        </w:rPr>
        <w:t>no</w:t>
      </w:r>
      <w:r>
        <w:rPr>
          <w:color w:val="000009"/>
          <w:spacing w:val="-2"/>
        </w:rPr>
        <w:t> </w:t>
      </w:r>
      <w:r>
        <w:rPr>
          <w:color w:val="000009"/>
        </w:rPr>
        <w:t>dia</w:t>
      </w:r>
      <w:r>
        <w:rPr>
          <w:color w:val="000009"/>
          <w:spacing w:val="-2"/>
        </w:rPr>
        <w:t> </w:t>
      </w:r>
      <w:r>
        <w:rPr>
          <w:color w:val="000009"/>
        </w:rPr>
        <w:t>31</w:t>
      </w:r>
      <w:r>
        <w:rPr>
          <w:color w:val="000009"/>
          <w:spacing w:val="-2"/>
        </w:rPr>
        <w:t> </w:t>
      </w:r>
      <w:r>
        <w:rPr>
          <w:color w:val="000009"/>
        </w:rPr>
        <w:t>de dezembro, devendo apresentar o inventário na escrituração de fevereiro, entregue em março. Contribuinte</w:t>
      </w:r>
      <w:r>
        <w:rPr>
          <w:color w:val="000009"/>
          <w:spacing w:val="40"/>
        </w:rPr>
        <w:t> </w:t>
      </w:r>
      <w:r>
        <w:rPr>
          <w:color w:val="000009"/>
        </w:rPr>
        <w:t>que apresente inventário com periodicidade anual ou trimestral, caso apresente o inventário de 31/12 na</w:t>
      </w:r>
      <w:r>
        <w:rPr>
          <w:color w:val="000009"/>
          <w:spacing w:val="40"/>
        </w:rPr>
        <w:t> </w:t>
      </w:r>
      <w:r>
        <w:rPr>
          <w:color w:val="000009"/>
        </w:rPr>
        <w:t>EFD-ICMS/IPI de dezembro ou janeiro, deve repetir a informação na escrituração de fevereiro. Havendo legislação</w:t>
      </w:r>
      <w:r>
        <w:rPr>
          <w:color w:val="000009"/>
          <w:spacing w:val="-6"/>
        </w:rPr>
        <w:t> </w:t>
      </w:r>
      <w:r>
        <w:rPr>
          <w:color w:val="000009"/>
        </w:rPr>
        <w:t>específica,</w:t>
      </w:r>
      <w:r>
        <w:rPr>
          <w:color w:val="000009"/>
          <w:spacing w:val="-4"/>
        </w:rPr>
        <w:t> </w:t>
      </w:r>
      <w:r>
        <w:rPr>
          <w:color w:val="000009"/>
        </w:rPr>
        <w:t>o</w:t>
      </w:r>
      <w:r>
        <w:rPr>
          <w:color w:val="000009"/>
          <w:spacing w:val="-3"/>
        </w:rPr>
        <w:t> </w:t>
      </w:r>
      <w:r>
        <w:rPr>
          <w:color w:val="000009"/>
        </w:rPr>
        <w:t>inventário</w:t>
      </w:r>
      <w:r>
        <w:rPr>
          <w:color w:val="000009"/>
          <w:spacing w:val="-4"/>
        </w:rPr>
        <w:t> </w:t>
      </w:r>
      <w:r>
        <w:rPr>
          <w:color w:val="000009"/>
        </w:rPr>
        <w:t>poderá</w:t>
      </w:r>
      <w:r>
        <w:rPr>
          <w:color w:val="000009"/>
          <w:spacing w:val="-3"/>
        </w:rPr>
        <w:t> </w:t>
      </w:r>
      <w:r>
        <w:rPr>
          <w:color w:val="000009"/>
        </w:rPr>
        <w:t>ter periodicidade</w:t>
      </w:r>
      <w:r>
        <w:rPr>
          <w:color w:val="000009"/>
          <w:spacing w:val="-2"/>
        </w:rPr>
        <w:t> </w:t>
      </w:r>
      <w:r>
        <w:rPr>
          <w:color w:val="000009"/>
        </w:rPr>
        <w:t>diferente</w:t>
      </w:r>
      <w:r>
        <w:rPr>
          <w:color w:val="000009"/>
          <w:spacing w:val="-3"/>
        </w:rPr>
        <w:t> </w:t>
      </w:r>
      <w:r>
        <w:rPr>
          <w:color w:val="000009"/>
        </w:rPr>
        <w:t>da</w:t>
      </w:r>
      <w:r>
        <w:rPr>
          <w:color w:val="000009"/>
          <w:spacing w:val="-3"/>
        </w:rPr>
        <w:t> </w:t>
      </w:r>
      <w:r>
        <w:rPr>
          <w:color w:val="000009"/>
        </w:rPr>
        <w:t>anual</w:t>
      </w:r>
      <w:r>
        <w:rPr>
          <w:color w:val="000009"/>
          <w:spacing w:val="-2"/>
        </w:rPr>
        <w:t> </w:t>
      </w:r>
      <w:r>
        <w:rPr>
          <w:color w:val="000009"/>
        </w:rPr>
        <w:t>e</w:t>
      </w:r>
      <w:r>
        <w:rPr>
          <w:color w:val="000009"/>
          <w:spacing w:val="-1"/>
        </w:rPr>
        <w:t> </w:t>
      </w:r>
      <w:r>
        <w:rPr>
          <w:color w:val="000009"/>
        </w:rPr>
        <w:t>ser</w:t>
      </w:r>
      <w:r>
        <w:rPr>
          <w:color w:val="000009"/>
          <w:spacing w:val="-1"/>
        </w:rPr>
        <w:t> </w:t>
      </w:r>
      <w:r>
        <w:rPr>
          <w:color w:val="000009"/>
        </w:rPr>
        <w:t>exigido</w:t>
      </w:r>
      <w:r>
        <w:rPr>
          <w:color w:val="000009"/>
          <w:spacing w:val="-1"/>
        </w:rPr>
        <w:t> </w:t>
      </w:r>
      <w:r>
        <w:rPr>
          <w:color w:val="000009"/>
        </w:rPr>
        <w:t>em outro</w:t>
      </w:r>
      <w:r>
        <w:rPr>
          <w:color w:val="000009"/>
          <w:spacing w:val="-1"/>
        </w:rPr>
        <w:t> </w:t>
      </w:r>
      <w:r>
        <w:rPr>
          <w:color w:val="000009"/>
          <w:spacing w:val="-2"/>
        </w:rPr>
        <w:t>período.</w:t>
      </w:r>
    </w:p>
    <w:p>
      <w:pPr>
        <w:pStyle w:val="BodyText"/>
        <w:spacing w:before="2"/>
        <w:rPr>
          <w:sz w:val="24"/>
        </w:rPr>
      </w:pPr>
    </w:p>
    <w:p>
      <w:pPr>
        <w:pStyle w:val="Heading1"/>
        <w:numPr>
          <w:ilvl w:val="2"/>
          <w:numId w:val="8"/>
        </w:numPr>
        <w:tabs>
          <w:tab w:pos="678" w:val="left" w:leader="none"/>
        </w:tabs>
        <w:spacing w:line="240" w:lineRule="auto" w:before="0" w:after="0"/>
        <w:ind w:left="173" w:right="156" w:firstLine="0"/>
        <w:jc w:val="both"/>
      </w:pPr>
      <w:r>
        <w:rPr/>
        <w:t>- Os bens de uso/consumo, em casos especiais, contabilizados no estoque por determinação legal, podem ser discriminados no Bloco H da EFD-ICMS/IPI?</w:t>
      </w:r>
    </w:p>
    <w:p>
      <w:pPr>
        <w:pStyle w:val="BodyText"/>
        <w:spacing w:before="11"/>
        <w:rPr>
          <w:b/>
          <w:sz w:val="21"/>
        </w:rPr>
      </w:pPr>
    </w:p>
    <w:p>
      <w:pPr>
        <w:pStyle w:val="BodyText"/>
        <w:ind w:left="173" w:right="152"/>
        <w:jc w:val="both"/>
      </w:pPr>
      <w:r>
        <w:rPr>
          <w:color w:val="000009"/>
        </w:rPr>
        <w:t>Se a empresa</w:t>
      </w:r>
      <w:r>
        <w:rPr>
          <w:color w:val="000009"/>
          <w:spacing w:val="-1"/>
        </w:rPr>
        <w:t> </w:t>
      </w:r>
      <w:r>
        <w:rPr>
          <w:color w:val="000009"/>
        </w:rPr>
        <w:t>está obrigada,</w:t>
      </w:r>
      <w:r>
        <w:rPr>
          <w:color w:val="000009"/>
          <w:spacing w:val="-2"/>
        </w:rPr>
        <w:t> </w:t>
      </w:r>
      <w:r>
        <w:rPr>
          <w:color w:val="000009"/>
        </w:rPr>
        <w:t>em virtude</w:t>
      </w:r>
      <w:r>
        <w:rPr>
          <w:color w:val="000009"/>
          <w:spacing w:val="-1"/>
        </w:rPr>
        <w:t> </w:t>
      </w:r>
      <w:r>
        <w:rPr>
          <w:color w:val="000009"/>
        </w:rPr>
        <w:t>de alguma</w:t>
      </w:r>
      <w:r>
        <w:rPr>
          <w:color w:val="000009"/>
          <w:spacing w:val="-1"/>
        </w:rPr>
        <w:t> </w:t>
      </w:r>
      <w:r>
        <w:rPr>
          <w:color w:val="000009"/>
        </w:rPr>
        <w:t>norma, a</w:t>
      </w:r>
      <w:r>
        <w:rPr>
          <w:color w:val="000009"/>
          <w:spacing w:val="-1"/>
        </w:rPr>
        <w:t> </w:t>
      </w:r>
      <w:r>
        <w:rPr>
          <w:color w:val="000009"/>
        </w:rPr>
        <w:t>efetuar um levantamento de</w:t>
      </w:r>
      <w:r>
        <w:rPr>
          <w:color w:val="000009"/>
          <w:spacing w:val="-1"/>
        </w:rPr>
        <w:t> </w:t>
      </w:r>
      <w:r>
        <w:rPr>
          <w:color w:val="000009"/>
        </w:rPr>
        <w:t>estoque</w:t>
      </w:r>
      <w:r>
        <w:rPr>
          <w:color w:val="000009"/>
          <w:spacing w:val="-1"/>
        </w:rPr>
        <w:t> </w:t>
      </w:r>
      <w:r>
        <w:rPr>
          <w:color w:val="000009"/>
        </w:rPr>
        <w:t>incluindo</w:t>
      </w:r>
      <w:r>
        <w:rPr>
          <w:color w:val="000009"/>
          <w:spacing w:val="-1"/>
        </w:rPr>
        <w:t> </w:t>
      </w:r>
      <w:r>
        <w:rPr>
          <w:color w:val="000009"/>
        </w:rPr>
        <w:t>os materiais de uso/consumo, deverá informá-lo na EFD-ICMS/IPI. As pessoas jurídicas do segmento de construção civil dispensadas de apresentar a Escrituração Fiscal Digital (EFD) pelos estados e obrigadas a escriturar o livro Registro de Inventário devem apresentá-lo na Escrituração Contábil Digital, como um livro auxiliar, conforme art. 3º, parágrafo 5º, da IN RFB 1420/2013, com a nova redação da IN RFB 1486/2014.</w:t>
      </w:r>
    </w:p>
    <w:p>
      <w:pPr>
        <w:pStyle w:val="BodyText"/>
        <w:spacing w:before="10"/>
        <w:rPr>
          <w:sz w:val="21"/>
        </w:rPr>
      </w:pPr>
    </w:p>
    <w:p>
      <w:pPr>
        <w:pStyle w:val="Heading1"/>
        <w:numPr>
          <w:ilvl w:val="2"/>
          <w:numId w:val="8"/>
        </w:numPr>
        <w:tabs>
          <w:tab w:pos="669" w:val="left" w:leader="none"/>
        </w:tabs>
        <w:spacing w:line="240" w:lineRule="auto" w:before="0" w:after="0"/>
        <w:ind w:left="669" w:right="0" w:hanging="496"/>
        <w:jc w:val="both"/>
      </w:pPr>
      <w:r>
        <w:rPr/>
        <w:t>-</w:t>
      </w:r>
      <w:r>
        <w:rPr>
          <w:spacing w:val="-7"/>
        </w:rPr>
        <w:t> </w:t>
      </w:r>
      <w:r>
        <w:rPr/>
        <w:t>O</w:t>
      </w:r>
      <w:r>
        <w:rPr>
          <w:spacing w:val="-3"/>
        </w:rPr>
        <w:t> </w:t>
      </w:r>
      <w:r>
        <w:rPr/>
        <w:t>contribuinte</w:t>
      </w:r>
      <w:r>
        <w:rPr>
          <w:spacing w:val="-3"/>
        </w:rPr>
        <w:t> </w:t>
      </w:r>
      <w:r>
        <w:rPr/>
        <w:t>pode</w:t>
      </w:r>
      <w:r>
        <w:rPr>
          <w:spacing w:val="-3"/>
        </w:rPr>
        <w:t> </w:t>
      </w:r>
      <w:r>
        <w:rPr/>
        <w:t>entregar</w:t>
      </w:r>
      <w:r>
        <w:rPr>
          <w:spacing w:val="-8"/>
        </w:rPr>
        <w:t> </w:t>
      </w:r>
      <w:r>
        <w:rPr/>
        <w:t>um</w:t>
      </w:r>
      <w:r>
        <w:rPr>
          <w:spacing w:val="-4"/>
        </w:rPr>
        <w:t> </w:t>
      </w:r>
      <w:r>
        <w:rPr/>
        <w:t>arquivo</w:t>
      </w:r>
      <w:r>
        <w:rPr>
          <w:spacing w:val="-4"/>
        </w:rPr>
        <w:t> </w:t>
      </w:r>
      <w:r>
        <w:rPr/>
        <w:t>contendo</w:t>
      </w:r>
      <w:r>
        <w:rPr>
          <w:spacing w:val="-3"/>
        </w:rPr>
        <w:t> </w:t>
      </w:r>
      <w:r>
        <w:rPr/>
        <w:t>o</w:t>
      </w:r>
      <w:r>
        <w:rPr>
          <w:spacing w:val="-6"/>
        </w:rPr>
        <w:t> </w:t>
      </w:r>
      <w:r>
        <w:rPr/>
        <w:t>inventário</w:t>
      </w:r>
      <w:r>
        <w:rPr>
          <w:spacing w:val="-3"/>
        </w:rPr>
        <w:t> </w:t>
      </w:r>
      <w:r>
        <w:rPr/>
        <w:t>de</w:t>
      </w:r>
      <w:r>
        <w:rPr>
          <w:spacing w:val="-6"/>
        </w:rPr>
        <w:t> </w:t>
      </w:r>
      <w:r>
        <w:rPr/>
        <w:t>vários</w:t>
      </w:r>
      <w:r>
        <w:rPr>
          <w:spacing w:val="-4"/>
        </w:rPr>
        <w:t> </w:t>
      </w:r>
      <w:r>
        <w:rPr>
          <w:spacing w:val="-2"/>
        </w:rPr>
        <w:t>estabelecimentos?</w:t>
      </w:r>
    </w:p>
    <w:p>
      <w:pPr>
        <w:pStyle w:val="BodyText"/>
        <w:spacing w:before="1"/>
        <w:rPr>
          <w:b/>
        </w:rPr>
      </w:pPr>
    </w:p>
    <w:p>
      <w:pPr>
        <w:pStyle w:val="BodyText"/>
        <w:ind w:left="173"/>
        <w:jc w:val="both"/>
      </w:pPr>
      <w:r>
        <w:rPr>
          <w:color w:val="000009"/>
        </w:rPr>
        <w:t>Não.</w:t>
      </w:r>
      <w:r>
        <w:rPr>
          <w:color w:val="000009"/>
          <w:spacing w:val="-6"/>
        </w:rPr>
        <w:t> </w:t>
      </w:r>
      <w:r>
        <w:rPr>
          <w:color w:val="000009"/>
        </w:rPr>
        <w:t>O</w:t>
      </w:r>
      <w:r>
        <w:rPr>
          <w:color w:val="000009"/>
          <w:spacing w:val="-4"/>
        </w:rPr>
        <w:t> </w:t>
      </w:r>
      <w:r>
        <w:rPr>
          <w:color w:val="000009"/>
        </w:rPr>
        <w:t>inventário</w:t>
      </w:r>
      <w:r>
        <w:rPr>
          <w:color w:val="000009"/>
          <w:spacing w:val="-4"/>
        </w:rPr>
        <w:t> </w:t>
      </w:r>
      <w:r>
        <w:rPr>
          <w:color w:val="000009"/>
        </w:rPr>
        <w:t>é</w:t>
      </w:r>
      <w:r>
        <w:rPr>
          <w:color w:val="000009"/>
          <w:spacing w:val="-6"/>
        </w:rPr>
        <w:t> </w:t>
      </w:r>
      <w:r>
        <w:rPr>
          <w:color w:val="000009"/>
        </w:rPr>
        <w:t>informado</w:t>
      </w:r>
      <w:r>
        <w:rPr>
          <w:color w:val="000009"/>
          <w:spacing w:val="-4"/>
        </w:rPr>
        <w:t> </w:t>
      </w:r>
      <w:r>
        <w:rPr>
          <w:color w:val="000009"/>
        </w:rPr>
        <w:t>por</w:t>
      </w:r>
      <w:r>
        <w:rPr>
          <w:color w:val="000009"/>
          <w:spacing w:val="-3"/>
        </w:rPr>
        <w:t> </w:t>
      </w:r>
      <w:r>
        <w:rPr>
          <w:color w:val="000009"/>
        </w:rPr>
        <w:t>estabelecimento,</w:t>
      </w:r>
      <w:r>
        <w:rPr>
          <w:color w:val="000009"/>
          <w:spacing w:val="-4"/>
        </w:rPr>
        <w:t> </w:t>
      </w:r>
      <w:r>
        <w:rPr>
          <w:color w:val="000009"/>
        </w:rPr>
        <w:t>devendo</w:t>
      </w:r>
      <w:r>
        <w:rPr>
          <w:color w:val="000009"/>
          <w:spacing w:val="-4"/>
        </w:rPr>
        <w:t> </w:t>
      </w:r>
      <w:r>
        <w:rPr>
          <w:color w:val="000009"/>
        </w:rPr>
        <w:t>constar</w:t>
      </w:r>
      <w:r>
        <w:rPr>
          <w:color w:val="000009"/>
          <w:spacing w:val="-6"/>
        </w:rPr>
        <w:t> </w:t>
      </w:r>
      <w:r>
        <w:rPr>
          <w:color w:val="000009"/>
        </w:rPr>
        <w:t>na</w:t>
      </w:r>
      <w:r>
        <w:rPr>
          <w:color w:val="000009"/>
          <w:spacing w:val="-4"/>
        </w:rPr>
        <w:t> </w:t>
      </w:r>
      <w:r>
        <w:rPr>
          <w:color w:val="000009"/>
        </w:rPr>
        <w:t>respectiva</w:t>
      </w:r>
      <w:r>
        <w:rPr>
          <w:color w:val="000009"/>
          <w:spacing w:val="-5"/>
        </w:rPr>
        <w:t> </w:t>
      </w:r>
      <w:r>
        <w:rPr>
          <w:color w:val="000009"/>
        </w:rPr>
        <w:t>EFD-</w:t>
      </w:r>
      <w:r>
        <w:rPr>
          <w:color w:val="000009"/>
          <w:spacing w:val="-2"/>
        </w:rPr>
        <w:t>ICMS/IPI.</w:t>
      </w:r>
    </w:p>
    <w:p>
      <w:pPr>
        <w:pStyle w:val="BodyText"/>
      </w:pPr>
    </w:p>
    <w:p>
      <w:pPr>
        <w:pStyle w:val="Heading1"/>
        <w:numPr>
          <w:ilvl w:val="1"/>
          <w:numId w:val="8"/>
        </w:numPr>
        <w:tabs>
          <w:tab w:pos="504" w:val="left" w:leader="none"/>
        </w:tabs>
        <w:spacing w:line="240" w:lineRule="auto" w:before="0" w:after="0"/>
        <w:ind w:left="504" w:right="0" w:hanging="331"/>
        <w:jc w:val="both"/>
      </w:pPr>
      <w:bookmarkStart w:name="_TOC_250096" w:id="34"/>
      <w:r>
        <w:rPr/>
        <w:t>-</w:t>
      </w:r>
      <w:r>
        <w:rPr>
          <w:spacing w:val="-4"/>
        </w:rPr>
        <w:t> </w:t>
      </w:r>
      <w:r>
        <w:rPr/>
        <w:t>Mercadoria</w:t>
      </w:r>
      <w:r>
        <w:rPr>
          <w:spacing w:val="-5"/>
        </w:rPr>
        <w:t> </w:t>
      </w:r>
      <w:r>
        <w:rPr/>
        <w:t>em</w:t>
      </w:r>
      <w:r>
        <w:rPr>
          <w:spacing w:val="-4"/>
        </w:rPr>
        <w:t> </w:t>
      </w:r>
      <w:r>
        <w:rPr/>
        <w:t>poder</w:t>
      </w:r>
      <w:r>
        <w:rPr>
          <w:spacing w:val="-6"/>
        </w:rPr>
        <w:t> </w:t>
      </w:r>
      <w:r>
        <w:rPr/>
        <w:t>de</w:t>
      </w:r>
      <w:bookmarkEnd w:id="34"/>
      <w:r>
        <w:rPr>
          <w:spacing w:val="-2"/>
        </w:rPr>
        <w:t> terceiros</w:t>
      </w:r>
    </w:p>
    <w:p>
      <w:pPr>
        <w:pStyle w:val="BodyText"/>
        <w:spacing w:before="1"/>
        <w:rPr>
          <w:b/>
        </w:rPr>
      </w:pPr>
    </w:p>
    <w:p>
      <w:pPr>
        <w:pStyle w:val="ListParagraph"/>
        <w:numPr>
          <w:ilvl w:val="2"/>
          <w:numId w:val="8"/>
        </w:numPr>
        <w:tabs>
          <w:tab w:pos="750" w:val="left" w:leader="none"/>
        </w:tabs>
        <w:spacing w:line="240" w:lineRule="auto" w:before="0" w:after="0"/>
        <w:ind w:left="173" w:right="155" w:firstLine="0"/>
        <w:jc w:val="both"/>
        <w:rPr>
          <w:b/>
          <w:sz w:val="22"/>
        </w:rPr>
      </w:pPr>
      <w:r>
        <w:rPr>
          <w:b/>
          <w:sz w:val="22"/>
        </w:rPr>
        <w:t>- Como devem ser informadas as mercadorias da empresa em posse de terceiros? Ex.: mercadoria enviada para conserto, em consignação, remetidas para industrialização, etc.</w:t>
      </w:r>
    </w:p>
    <w:p>
      <w:pPr>
        <w:pStyle w:val="BodyText"/>
        <w:rPr>
          <w:b/>
        </w:rPr>
      </w:pPr>
    </w:p>
    <w:p>
      <w:pPr>
        <w:pStyle w:val="BodyText"/>
        <w:ind w:left="173" w:right="146"/>
        <w:jc w:val="both"/>
      </w:pPr>
      <w:r>
        <w:rPr>
          <w:color w:val="000009"/>
        </w:rPr>
        <w:t>O inventário deve ser realizado na forma estabelecida pelo art. 76 do Convênio SINIEF S/Nº, de 1970. A informação sobre a posse deve ser prestada, à época do inventário, em campo pertinente do Registro H010. Se a mercadoria é de propriedade do informante, mas está em posse de terceiros, no mesmo Registro H010 deve ser informado o participante (Registro 0150) que tem a posse da mercadoria na data do Inventário.</w:t>
      </w:r>
    </w:p>
    <w:p>
      <w:pPr>
        <w:pStyle w:val="BodyText"/>
        <w:spacing w:before="1"/>
        <w:rPr>
          <w:sz w:val="20"/>
        </w:rPr>
      </w:pPr>
    </w:p>
    <w:p>
      <w:pPr>
        <w:pStyle w:val="Heading1"/>
        <w:numPr>
          <w:ilvl w:val="1"/>
          <w:numId w:val="8"/>
        </w:numPr>
        <w:tabs>
          <w:tab w:pos="504" w:val="left" w:leader="none"/>
        </w:tabs>
        <w:spacing w:line="240" w:lineRule="auto" w:before="0" w:after="0"/>
        <w:ind w:left="504" w:right="0" w:hanging="331"/>
        <w:jc w:val="both"/>
      </w:pPr>
      <w:bookmarkStart w:name="_TOC_250095" w:id="35"/>
      <w:r>
        <w:rPr/>
        <w:t>– </w:t>
      </w:r>
      <w:bookmarkEnd w:id="35"/>
      <w:r>
        <w:rPr>
          <w:spacing w:val="-2"/>
        </w:rPr>
        <w:t>Periodicidade</w:t>
      </w:r>
    </w:p>
    <w:p>
      <w:pPr>
        <w:pStyle w:val="BodyText"/>
        <w:spacing w:before="9"/>
        <w:rPr>
          <w:b/>
          <w:sz w:val="21"/>
        </w:rPr>
      </w:pPr>
    </w:p>
    <w:p>
      <w:pPr>
        <w:pStyle w:val="ListParagraph"/>
        <w:numPr>
          <w:ilvl w:val="2"/>
          <w:numId w:val="8"/>
        </w:numPr>
        <w:tabs>
          <w:tab w:pos="669" w:val="left" w:leader="none"/>
        </w:tabs>
        <w:spacing w:line="240" w:lineRule="auto" w:before="1" w:after="0"/>
        <w:ind w:left="669" w:right="0" w:hanging="496"/>
        <w:jc w:val="both"/>
        <w:rPr>
          <w:b/>
          <w:sz w:val="22"/>
        </w:rPr>
      </w:pPr>
      <w:r>
        <w:rPr>
          <w:b/>
          <w:sz w:val="22"/>
        </w:rPr>
        <w:t>-</w:t>
      </w:r>
      <w:r>
        <w:rPr>
          <w:b/>
          <w:spacing w:val="-5"/>
          <w:sz w:val="22"/>
        </w:rPr>
        <w:t> </w:t>
      </w:r>
      <w:r>
        <w:rPr>
          <w:b/>
          <w:sz w:val="22"/>
        </w:rPr>
        <w:t>O</w:t>
      </w:r>
      <w:r>
        <w:rPr>
          <w:b/>
          <w:spacing w:val="-5"/>
          <w:sz w:val="22"/>
        </w:rPr>
        <w:t> </w:t>
      </w:r>
      <w:r>
        <w:rPr>
          <w:b/>
          <w:sz w:val="22"/>
        </w:rPr>
        <w:t>inventário</w:t>
      </w:r>
      <w:r>
        <w:rPr>
          <w:b/>
          <w:spacing w:val="-3"/>
          <w:sz w:val="22"/>
        </w:rPr>
        <w:t> </w:t>
      </w:r>
      <w:r>
        <w:rPr>
          <w:b/>
          <w:sz w:val="22"/>
        </w:rPr>
        <w:t>pode</w:t>
      </w:r>
      <w:r>
        <w:rPr>
          <w:b/>
          <w:spacing w:val="-4"/>
          <w:sz w:val="22"/>
        </w:rPr>
        <w:t> </w:t>
      </w:r>
      <w:r>
        <w:rPr>
          <w:b/>
          <w:sz w:val="22"/>
        </w:rPr>
        <w:t>ser</w:t>
      </w:r>
      <w:r>
        <w:rPr>
          <w:b/>
          <w:spacing w:val="-8"/>
          <w:sz w:val="22"/>
        </w:rPr>
        <w:t> </w:t>
      </w:r>
      <w:r>
        <w:rPr>
          <w:b/>
          <w:sz w:val="22"/>
        </w:rPr>
        <w:t>apresentado</w:t>
      </w:r>
      <w:r>
        <w:rPr>
          <w:b/>
          <w:spacing w:val="-2"/>
          <w:sz w:val="22"/>
        </w:rPr>
        <w:t> mensalmente?</w:t>
      </w:r>
    </w:p>
    <w:p>
      <w:pPr>
        <w:pStyle w:val="BodyText"/>
        <w:rPr>
          <w:b/>
        </w:rPr>
      </w:pPr>
    </w:p>
    <w:p>
      <w:pPr>
        <w:pStyle w:val="BodyText"/>
        <w:ind w:left="173"/>
      </w:pPr>
      <w:r>
        <w:rPr>
          <w:color w:val="000009"/>
          <w:spacing w:val="-4"/>
        </w:rPr>
        <w:t>Sim.</w:t>
      </w:r>
    </w:p>
    <w:p>
      <w:pPr>
        <w:spacing w:after="0"/>
        <w:sectPr>
          <w:headerReference w:type="default" r:id="rId26"/>
          <w:pgSz w:w="11910" w:h="16840"/>
          <w:pgMar w:header="729" w:footer="0" w:top="1560" w:bottom="280" w:left="960" w:right="980"/>
        </w:sectPr>
      </w:pPr>
    </w:p>
    <w:p>
      <w:pPr>
        <w:pStyle w:val="BodyText"/>
        <w:spacing w:before="1"/>
        <w:rPr>
          <w:sz w:val="14"/>
        </w:rPr>
      </w:pPr>
    </w:p>
    <w:p>
      <w:pPr>
        <w:pStyle w:val="Heading1"/>
        <w:numPr>
          <w:ilvl w:val="2"/>
          <w:numId w:val="8"/>
        </w:numPr>
        <w:tabs>
          <w:tab w:pos="700" w:val="left" w:leader="none"/>
        </w:tabs>
        <w:spacing w:line="240" w:lineRule="auto" w:before="91" w:after="0"/>
        <w:ind w:left="173" w:right="152" w:firstLine="0"/>
        <w:jc w:val="left"/>
      </w:pPr>
      <w:r>
        <w:rPr/>
        <w:t>– Apresento</w:t>
      </w:r>
      <w:r>
        <w:rPr>
          <w:spacing w:val="28"/>
        </w:rPr>
        <w:t> </w:t>
      </w:r>
      <w:r>
        <w:rPr/>
        <w:t>o</w:t>
      </w:r>
      <w:r>
        <w:rPr>
          <w:spacing w:val="25"/>
        </w:rPr>
        <w:t> </w:t>
      </w:r>
      <w:r>
        <w:rPr/>
        <w:t>inventário</w:t>
      </w:r>
      <w:r>
        <w:rPr>
          <w:spacing w:val="28"/>
        </w:rPr>
        <w:t> </w:t>
      </w:r>
      <w:r>
        <w:rPr/>
        <w:t>anualmente</w:t>
      </w:r>
      <w:r>
        <w:rPr>
          <w:spacing w:val="26"/>
        </w:rPr>
        <w:t> </w:t>
      </w:r>
      <w:r>
        <w:rPr/>
        <w:t>junto</w:t>
      </w:r>
      <w:r>
        <w:rPr>
          <w:spacing w:val="25"/>
        </w:rPr>
        <w:t> </w:t>
      </w:r>
      <w:r>
        <w:rPr/>
        <w:t>com</w:t>
      </w:r>
      <w:r>
        <w:rPr>
          <w:spacing w:val="29"/>
        </w:rPr>
        <w:t> </w:t>
      </w:r>
      <w:r>
        <w:rPr/>
        <w:t>a</w:t>
      </w:r>
      <w:r>
        <w:rPr>
          <w:spacing w:val="25"/>
        </w:rPr>
        <w:t> </w:t>
      </w:r>
      <w:r>
        <w:rPr/>
        <w:t>escrituração</w:t>
      </w:r>
      <w:r>
        <w:rPr>
          <w:spacing w:val="28"/>
        </w:rPr>
        <w:t> </w:t>
      </w:r>
      <w:r>
        <w:rPr/>
        <w:t>de</w:t>
      </w:r>
      <w:r>
        <w:rPr>
          <w:spacing w:val="25"/>
        </w:rPr>
        <w:t> </w:t>
      </w:r>
      <w:r>
        <w:rPr/>
        <w:t>dezembro.</w:t>
      </w:r>
      <w:r>
        <w:rPr>
          <w:spacing w:val="25"/>
        </w:rPr>
        <w:t> </w:t>
      </w:r>
      <w:r>
        <w:rPr/>
        <w:t>Devo</w:t>
      </w:r>
      <w:r>
        <w:rPr>
          <w:spacing w:val="28"/>
        </w:rPr>
        <w:t> </w:t>
      </w:r>
      <w:r>
        <w:rPr/>
        <w:t>apresentar qual inventário com a escrituração de fevereiro?</w:t>
      </w:r>
    </w:p>
    <w:p>
      <w:pPr>
        <w:pStyle w:val="BodyText"/>
        <w:spacing w:before="11"/>
        <w:rPr>
          <w:b/>
          <w:sz w:val="21"/>
        </w:rPr>
      </w:pPr>
    </w:p>
    <w:p>
      <w:pPr>
        <w:pStyle w:val="BodyText"/>
        <w:ind w:left="173" w:right="158"/>
        <w:jc w:val="both"/>
      </w:pPr>
      <w:r>
        <w:rPr>
          <w:color w:val="000009"/>
        </w:rPr>
        <w:t>Contribuinte que apresente inventário com periodicidade anual ou trimestral, caso apresente o inventário de 31/12 na EFD-ICMS/IPI de dezembro ou janeiro, deve repetir a informação na escrituração de fevereiro.</w:t>
      </w:r>
    </w:p>
    <w:p>
      <w:pPr>
        <w:pStyle w:val="BodyText"/>
        <w:spacing w:before="11"/>
        <w:rPr>
          <w:sz w:val="35"/>
        </w:rPr>
      </w:pPr>
    </w:p>
    <w:p>
      <w:pPr>
        <w:pStyle w:val="Heading1"/>
        <w:numPr>
          <w:ilvl w:val="0"/>
          <w:numId w:val="8"/>
        </w:numPr>
        <w:tabs>
          <w:tab w:pos="338" w:val="left" w:leader="none"/>
        </w:tabs>
        <w:spacing w:line="240" w:lineRule="auto" w:before="0" w:after="0"/>
        <w:ind w:left="338" w:right="0" w:hanging="165"/>
        <w:jc w:val="both"/>
      </w:pPr>
      <w:bookmarkStart w:name="_TOC_250094" w:id="36"/>
      <w:r>
        <w:rPr/>
        <w:t>–</w:t>
      </w:r>
      <w:bookmarkEnd w:id="36"/>
      <w:r>
        <w:rPr>
          <w:spacing w:val="-2"/>
        </w:rPr>
        <w:t> Obrigatoriedade</w:t>
      </w:r>
    </w:p>
    <w:p>
      <w:pPr>
        <w:pStyle w:val="BodyText"/>
        <w:rPr>
          <w:b/>
        </w:rPr>
      </w:pPr>
    </w:p>
    <w:p>
      <w:pPr>
        <w:pStyle w:val="Heading1"/>
        <w:numPr>
          <w:ilvl w:val="1"/>
          <w:numId w:val="8"/>
        </w:numPr>
        <w:tabs>
          <w:tab w:pos="504" w:val="left" w:leader="none"/>
        </w:tabs>
        <w:spacing w:line="240" w:lineRule="auto" w:before="0" w:after="0"/>
        <w:ind w:left="504" w:right="0" w:hanging="331"/>
        <w:jc w:val="left"/>
      </w:pPr>
      <w:bookmarkStart w:name="_TOC_250093" w:id="37"/>
      <w:r>
        <w:rPr/>
        <w:t>– </w:t>
      </w:r>
      <w:bookmarkEnd w:id="37"/>
      <w:r>
        <w:rPr>
          <w:spacing w:val="-2"/>
        </w:rPr>
        <w:t>Obrigatoriedade/Descentralização</w:t>
      </w:r>
    </w:p>
    <w:p>
      <w:pPr>
        <w:pStyle w:val="BodyText"/>
        <w:spacing w:before="1"/>
        <w:rPr>
          <w:b/>
        </w:rPr>
      </w:pPr>
    </w:p>
    <w:p>
      <w:pPr>
        <w:pStyle w:val="ListParagraph"/>
        <w:numPr>
          <w:ilvl w:val="2"/>
          <w:numId w:val="8"/>
        </w:numPr>
        <w:tabs>
          <w:tab w:pos="729" w:val="left" w:leader="none"/>
        </w:tabs>
        <w:spacing w:line="240" w:lineRule="auto" w:before="0" w:after="0"/>
        <w:ind w:left="173" w:right="155" w:firstLine="0"/>
        <w:jc w:val="left"/>
        <w:rPr>
          <w:b/>
          <w:sz w:val="22"/>
        </w:rPr>
      </w:pPr>
      <w:r>
        <w:rPr>
          <w:b/>
          <w:sz w:val="22"/>
        </w:rPr>
        <w:t>-</w:t>
      </w:r>
      <w:r>
        <w:rPr>
          <w:b/>
          <w:spacing w:val="40"/>
          <w:sz w:val="22"/>
        </w:rPr>
        <w:t> </w:t>
      </w:r>
      <w:r>
        <w:rPr>
          <w:b/>
          <w:sz w:val="22"/>
        </w:rPr>
        <w:t>O</w:t>
      </w:r>
      <w:r>
        <w:rPr>
          <w:b/>
          <w:spacing w:val="40"/>
          <w:sz w:val="22"/>
        </w:rPr>
        <w:t> </w:t>
      </w:r>
      <w:r>
        <w:rPr>
          <w:b/>
          <w:sz w:val="22"/>
        </w:rPr>
        <w:t>contribuinte</w:t>
      </w:r>
      <w:r>
        <w:rPr>
          <w:b/>
          <w:spacing w:val="40"/>
          <w:sz w:val="22"/>
        </w:rPr>
        <w:t> </w:t>
      </w:r>
      <w:r>
        <w:rPr>
          <w:b/>
          <w:sz w:val="22"/>
        </w:rPr>
        <w:t>pode</w:t>
      </w:r>
      <w:r>
        <w:rPr>
          <w:b/>
          <w:spacing w:val="40"/>
          <w:sz w:val="22"/>
        </w:rPr>
        <w:t> </w:t>
      </w:r>
      <w:r>
        <w:rPr>
          <w:b/>
          <w:sz w:val="22"/>
        </w:rPr>
        <w:t>entregar</w:t>
      </w:r>
      <w:r>
        <w:rPr>
          <w:b/>
          <w:spacing w:val="40"/>
          <w:sz w:val="22"/>
        </w:rPr>
        <w:t> </w:t>
      </w:r>
      <w:r>
        <w:rPr>
          <w:b/>
          <w:sz w:val="22"/>
        </w:rPr>
        <w:t>um</w:t>
      </w:r>
      <w:r>
        <w:rPr>
          <w:b/>
          <w:spacing w:val="40"/>
          <w:sz w:val="22"/>
        </w:rPr>
        <w:t> </w:t>
      </w:r>
      <w:r>
        <w:rPr>
          <w:b/>
          <w:sz w:val="22"/>
        </w:rPr>
        <w:t>arquivo,</w:t>
      </w:r>
      <w:r>
        <w:rPr>
          <w:b/>
          <w:spacing w:val="40"/>
          <w:sz w:val="22"/>
        </w:rPr>
        <w:t> </w:t>
      </w:r>
      <w:r>
        <w:rPr>
          <w:b/>
          <w:sz w:val="22"/>
        </w:rPr>
        <w:t>contendo</w:t>
      </w:r>
      <w:r>
        <w:rPr>
          <w:b/>
          <w:spacing w:val="40"/>
          <w:sz w:val="22"/>
        </w:rPr>
        <w:t> </w:t>
      </w:r>
      <w:r>
        <w:rPr>
          <w:b/>
          <w:sz w:val="22"/>
        </w:rPr>
        <w:t>informações</w:t>
      </w:r>
      <w:r>
        <w:rPr>
          <w:b/>
          <w:spacing w:val="40"/>
          <w:sz w:val="22"/>
        </w:rPr>
        <w:t> </w:t>
      </w:r>
      <w:r>
        <w:rPr>
          <w:b/>
          <w:sz w:val="22"/>
        </w:rPr>
        <w:t>de</w:t>
      </w:r>
      <w:r>
        <w:rPr>
          <w:b/>
          <w:spacing w:val="40"/>
          <w:sz w:val="22"/>
        </w:rPr>
        <w:t> </w:t>
      </w:r>
      <w:r>
        <w:rPr>
          <w:b/>
          <w:sz w:val="22"/>
        </w:rPr>
        <w:t>todas</w:t>
      </w:r>
      <w:r>
        <w:rPr>
          <w:b/>
          <w:spacing w:val="40"/>
          <w:sz w:val="22"/>
        </w:rPr>
        <w:t> </w:t>
      </w:r>
      <w:r>
        <w:rPr>
          <w:b/>
          <w:sz w:val="22"/>
        </w:rPr>
        <w:t>as</w:t>
      </w:r>
      <w:r>
        <w:rPr>
          <w:b/>
          <w:spacing w:val="40"/>
          <w:sz w:val="22"/>
        </w:rPr>
        <w:t> </w:t>
      </w:r>
      <w:r>
        <w:rPr>
          <w:b/>
          <w:sz w:val="22"/>
        </w:rPr>
        <w:t>suas</w:t>
      </w:r>
      <w:r>
        <w:rPr>
          <w:b/>
          <w:spacing w:val="40"/>
          <w:sz w:val="22"/>
        </w:rPr>
        <w:t> </w:t>
      </w:r>
      <w:r>
        <w:rPr>
          <w:b/>
          <w:sz w:val="22"/>
        </w:rPr>
        <w:t>filiais</w:t>
      </w:r>
      <w:r>
        <w:rPr>
          <w:b/>
          <w:spacing w:val="40"/>
          <w:sz w:val="22"/>
        </w:rPr>
        <w:t> </w:t>
      </w:r>
      <w:r>
        <w:rPr>
          <w:b/>
          <w:sz w:val="22"/>
        </w:rPr>
        <w:t>espalhadas pelos estados brasileiros?</w:t>
      </w:r>
    </w:p>
    <w:p>
      <w:pPr>
        <w:pStyle w:val="BodyText"/>
        <w:rPr>
          <w:b/>
        </w:rPr>
      </w:pPr>
    </w:p>
    <w:p>
      <w:pPr>
        <w:pStyle w:val="BodyText"/>
        <w:ind w:left="173" w:right="151"/>
        <w:jc w:val="both"/>
      </w:pPr>
      <w:r>
        <w:rPr>
          <w:color w:val="000009"/>
        </w:rPr>
        <w:t>Como estamos tratando de</w:t>
      </w:r>
      <w:r>
        <w:rPr>
          <w:color w:val="000009"/>
          <w:spacing w:val="-1"/>
        </w:rPr>
        <w:t> </w:t>
      </w:r>
      <w:r>
        <w:rPr>
          <w:color w:val="000009"/>
        </w:rPr>
        <w:t>ICMS e IPI, a EFD-ICMS/IPI</w:t>
      </w:r>
      <w:r>
        <w:rPr>
          <w:color w:val="000009"/>
          <w:spacing w:val="-1"/>
        </w:rPr>
        <w:t> </w:t>
      </w:r>
      <w:r>
        <w:rPr>
          <w:color w:val="000009"/>
        </w:rPr>
        <w:t>está fundamentada no conceito de estabelecimento, não de empresa. Assim, o contribuinte deverá manter EFD-ICMS/IPI distinta para cada estabelecimento, exceto em situações específicas previstas na legislação estadual e federal, que permitam informação </w:t>
      </w:r>
      <w:r>
        <w:rPr>
          <w:color w:val="000009"/>
          <w:spacing w:val="-2"/>
        </w:rPr>
        <w:t>centralizada.</w:t>
      </w:r>
    </w:p>
    <w:p>
      <w:pPr>
        <w:pStyle w:val="BodyText"/>
      </w:pPr>
    </w:p>
    <w:p>
      <w:pPr>
        <w:pStyle w:val="Heading1"/>
        <w:numPr>
          <w:ilvl w:val="1"/>
          <w:numId w:val="8"/>
        </w:numPr>
        <w:tabs>
          <w:tab w:pos="504" w:val="left" w:leader="none"/>
        </w:tabs>
        <w:spacing w:line="240" w:lineRule="auto" w:before="0" w:after="0"/>
        <w:ind w:left="504" w:right="0" w:hanging="331"/>
        <w:jc w:val="left"/>
      </w:pPr>
      <w:bookmarkStart w:name="_TOC_250092" w:id="38"/>
      <w:r>
        <w:rPr/>
        <w:t>-</w:t>
      </w:r>
      <w:r>
        <w:rPr>
          <w:spacing w:val="-9"/>
        </w:rPr>
        <w:t> </w:t>
      </w:r>
      <w:r>
        <w:rPr/>
        <w:t>EFD-ICMS/IPI</w:t>
      </w:r>
      <w:r>
        <w:rPr>
          <w:spacing w:val="-7"/>
        </w:rPr>
        <w:t> </w:t>
      </w:r>
      <w:r>
        <w:rPr/>
        <w:t>–</w:t>
      </w:r>
      <w:r>
        <w:rPr>
          <w:spacing w:val="38"/>
        </w:rPr>
        <w:t> </w:t>
      </w:r>
      <w:r>
        <w:rPr/>
        <w:t>e</w:t>
      </w:r>
      <w:r>
        <w:rPr>
          <w:spacing w:val="-9"/>
        </w:rPr>
        <w:t> </w:t>
      </w:r>
      <w:r>
        <w:rPr/>
        <w:t>demais</w:t>
      </w:r>
      <w:r>
        <w:rPr>
          <w:spacing w:val="-7"/>
        </w:rPr>
        <w:t> </w:t>
      </w:r>
      <w:r>
        <w:rPr/>
        <w:t>projetos</w:t>
      </w:r>
      <w:r>
        <w:rPr>
          <w:spacing w:val="-7"/>
        </w:rPr>
        <w:t> </w:t>
      </w:r>
      <w:r>
        <w:rPr/>
        <w:t>SPED</w:t>
      </w:r>
      <w:r>
        <w:rPr>
          <w:spacing w:val="-9"/>
        </w:rPr>
        <w:t> </w:t>
      </w:r>
      <w:r>
        <w:rPr/>
        <w:t>(NF-e,</w:t>
      </w:r>
      <w:r>
        <w:rPr>
          <w:spacing w:val="-7"/>
        </w:rPr>
        <w:t> </w:t>
      </w:r>
      <w:r>
        <w:rPr/>
        <w:t>ECD,</w:t>
      </w:r>
      <w:r>
        <w:rPr>
          <w:spacing w:val="-7"/>
        </w:rPr>
        <w:t> </w:t>
      </w:r>
      <w:r>
        <w:rPr/>
        <w:t>EFD-Contribuições,</w:t>
      </w:r>
      <w:r>
        <w:rPr>
          <w:spacing w:val="-8"/>
        </w:rPr>
        <w:t> </w:t>
      </w:r>
      <w:r>
        <w:rPr/>
        <w:t>ECF,</w:t>
      </w:r>
      <w:r>
        <w:rPr>
          <w:spacing w:val="-9"/>
        </w:rPr>
        <w:t> </w:t>
      </w:r>
      <w:r>
        <w:rPr/>
        <w:t>CT-</w:t>
      </w:r>
      <w:bookmarkEnd w:id="38"/>
      <w:r>
        <w:rPr>
          <w:spacing w:val="-5"/>
        </w:rPr>
        <w:t>e)</w:t>
      </w:r>
    </w:p>
    <w:p>
      <w:pPr>
        <w:pStyle w:val="BodyText"/>
        <w:rPr>
          <w:b/>
        </w:rPr>
      </w:pPr>
    </w:p>
    <w:p>
      <w:pPr>
        <w:pStyle w:val="ListParagraph"/>
        <w:numPr>
          <w:ilvl w:val="2"/>
          <w:numId w:val="8"/>
        </w:numPr>
        <w:tabs>
          <w:tab w:pos="669" w:val="left" w:leader="none"/>
        </w:tabs>
        <w:spacing w:line="240" w:lineRule="auto" w:before="0" w:after="0"/>
        <w:ind w:left="669" w:right="0" w:hanging="496"/>
        <w:jc w:val="left"/>
        <w:rPr>
          <w:b/>
          <w:sz w:val="22"/>
        </w:rPr>
      </w:pPr>
      <w:r>
        <w:rPr>
          <w:b/>
          <w:sz w:val="22"/>
        </w:rPr>
        <w:t>-</w:t>
      </w:r>
      <w:r>
        <w:rPr>
          <w:b/>
          <w:spacing w:val="-16"/>
          <w:sz w:val="22"/>
        </w:rPr>
        <w:t> </w:t>
      </w:r>
      <w:r>
        <w:rPr>
          <w:b/>
          <w:sz w:val="22"/>
        </w:rPr>
        <w:t>A</w:t>
      </w:r>
      <w:r>
        <w:rPr>
          <w:b/>
          <w:spacing w:val="-16"/>
          <w:sz w:val="22"/>
        </w:rPr>
        <w:t> </w:t>
      </w:r>
      <w:r>
        <w:rPr>
          <w:b/>
          <w:sz w:val="22"/>
        </w:rPr>
        <w:t>entrega</w:t>
      </w:r>
      <w:r>
        <w:rPr>
          <w:b/>
          <w:spacing w:val="-6"/>
          <w:sz w:val="22"/>
        </w:rPr>
        <w:t> </w:t>
      </w:r>
      <w:r>
        <w:rPr>
          <w:b/>
          <w:sz w:val="22"/>
        </w:rPr>
        <w:t>dos</w:t>
      </w:r>
      <w:r>
        <w:rPr>
          <w:b/>
          <w:spacing w:val="-5"/>
          <w:sz w:val="22"/>
        </w:rPr>
        <w:t> </w:t>
      </w:r>
      <w:r>
        <w:rPr>
          <w:b/>
          <w:sz w:val="22"/>
        </w:rPr>
        <w:t>arquivos</w:t>
      </w:r>
      <w:r>
        <w:rPr>
          <w:b/>
          <w:spacing w:val="-3"/>
          <w:sz w:val="22"/>
        </w:rPr>
        <w:t> </w:t>
      </w:r>
      <w:r>
        <w:rPr>
          <w:b/>
          <w:sz w:val="22"/>
        </w:rPr>
        <w:t>da</w:t>
      </w:r>
      <w:r>
        <w:rPr>
          <w:b/>
          <w:spacing w:val="-4"/>
          <w:sz w:val="22"/>
        </w:rPr>
        <w:t> </w:t>
      </w:r>
      <w:r>
        <w:rPr>
          <w:b/>
          <w:sz w:val="22"/>
        </w:rPr>
        <w:t>ECD</w:t>
      </w:r>
      <w:r>
        <w:rPr>
          <w:b/>
          <w:spacing w:val="-4"/>
          <w:sz w:val="22"/>
        </w:rPr>
        <w:t> </w:t>
      </w:r>
      <w:r>
        <w:rPr>
          <w:b/>
          <w:sz w:val="22"/>
        </w:rPr>
        <w:t>está</w:t>
      </w:r>
      <w:r>
        <w:rPr>
          <w:b/>
          <w:spacing w:val="-3"/>
          <w:sz w:val="22"/>
        </w:rPr>
        <w:t> </w:t>
      </w:r>
      <w:r>
        <w:rPr>
          <w:b/>
          <w:sz w:val="22"/>
        </w:rPr>
        <w:t>vinculada</w:t>
      </w:r>
      <w:r>
        <w:rPr>
          <w:b/>
          <w:spacing w:val="-4"/>
          <w:sz w:val="22"/>
        </w:rPr>
        <w:t> </w:t>
      </w:r>
      <w:r>
        <w:rPr>
          <w:b/>
          <w:sz w:val="22"/>
        </w:rPr>
        <w:t>à</w:t>
      </w:r>
      <w:r>
        <w:rPr>
          <w:b/>
          <w:spacing w:val="-3"/>
          <w:sz w:val="22"/>
        </w:rPr>
        <w:t> </w:t>
      </w:r>
      <w:r>
        <w:rPr>
          <w:b/>
          <w:sz w:val="22"/>
        </w:rPr>
        <w:t>entrega</w:t>
      </w:r>
      <w:r>
        <w:rPr>
          <w:b/>
          <w:spacing w:val="-3"/>
          <w:sz w:val="22"/>
        </w:rPr>
        <w:t> </w:t>
      </w:r>
      <w:r>
        <w:rPr>
          <w:b/>
          <w:sz w:val="22"/>
        </w:rPr>
        <w:t>da</w:t>
      </w:r>
      <w:r>
        <w:rPr>
          <w:b/>
          <w:spacing w:val="-3"/>
          <w:sz w:val="22"/>
        </w:rPr>
        <w:t> </w:t>
      </w:r>
      <w:r>
        <w:rPr>
          <w:b/>
          <w:sz w:val="22"/>
        </w:rPr>
        <w:t>EFD-</w:t>
      </w:r>
      <w:r>
        <w:rPr>
          <w:b/>
          <w:spacing w:val="-2"/>
          <w:sz w:val="22"/>
        </w:rPr>
        <w:t>ICMS/IPI?</w:t>
      </w:r>
    </w:p>
    <w:p>
      <w:pPr>
        <w:pStyle w:val="BodyText"/>
        <w:rPr>
          <w:b/>
        </w:rPr>
      </w:pPr>
    </w:p>
    <w:p>
      <w:pPr>
        <w:pStyle w:val="BodyText"/>
        <w:spacing w:before="1"/>
        <w:ind w:left="173" w:right="146"/>
        <w:jc w:val="both"/>
      </w:pPr>
      <w:r>
        <w:rPr>
          <w:color w:val="000009"/>
        </w:rPr>
        <w:t>Não há vinculação entre as obrigatoriedades relativas à NF-e, à ECD, à EFD-Contribuições, à ECF e à EFD- ICMS/IPI. São critérios diferentes, disciplinados por legislações diferentes.</w:t>
      </w:r>
    </w:p>
    <w:p>
      <w:pPr>
        <w:pStyle w:val="BodyText"/>
        <w:spacing w:before="10"/>
        <w:rPr>
          <w:sz w:val="21"/>
        </w:rPr>
      </w:pPr>
    </w:p>
    <w:p>
      <w:pPr>
        <w:pStyle w:val="Heading1"/>
        <w:numPr>
          <w:ilvl w:val="2"/>
          <w:numId w:val="8"/>
        </w:numPr>
        <w:tabs>
          <w:tab w:pos="669" w:val="left" w:leader="none"/>
        </w:tabs>
        <w:spacing w:line="240" w:lineRule="auto" w:before="1" w:after="0"/>
        <w:ind w:left="669" w:right="0" w:hanging="496"/>
        <w:jc w:val="left"/>
      </w:pPr>
      <w:r>
        <w:rPr/>
        <w:t>-</w:t>
      </w:r>
      <w:r>
        <w:rPr>
          <w:spacing w:val="-5"/>
        </w:rPr>
        <w:t> </w:t>
      </w:r>
      <w:r>
        <w:rPr/>
        <w:t>Estabelecimento</w:t>
      </w:r>
      <w:r>
        <w:rPr>
          <w:spacing w:val="-4"/>
        </w:rPr>
        <w:t> </w:t>
      </w:r>
      <w:r>
        <w:rPr/>
        <w:t>que</w:t>
      </w:r>
      <w:r>
        <w:rPr>
          <w:spacing w:val="-4"/>
        </w:rPr>
        <w:t> </w:t>
      </w:r>
      <w:r>
        <w:rPr/>
        <w:t>emite</w:t>
      </w:r>
      <w:r>
        <w:rPr>
          <w:spacing w:val="-3"/>
        </w:rPr>
        <w:t> </w:t>
      </w:r>
      <w:r>
        <w:rPr/>
        <w:t>NF-e</w:t>
      </w:r>
      <w:r>
        <w:rPr>
          <w:spacing w:val="-6"/>
        </w:rPr>
        <w:t> </w:t>
      </w:r>
      <w:r>
        <w:rPr/>
        <w:t>está</w:t>
      </w:r>
      <w:r>
        <w:rPr>
          <w:spacing w:val="-4"/>
        </w:rPr>
        <w:t> </w:t>
      </w:r>
      <w:r>
        <w:rPr/>
        <w:t>automaticamente</w:t>
      </w:r>
      <w:r>
        <w:rPr>
          <w:spacing w:val="-5"/>
        </w:rPr>
        <w:t> </w:t>
      </w:r>
      <w:r>
        <w:rPr/>
        <w:t>obrigado</w:t>
      </w:r>
      <w:r>
        <w:rPr>
          <w:spacing w:val="-4"/>
        </w:rPr>
        <w:t> </w:t>
      </w:r>
      <w:r>
        <w:rPr/>
        <w:t>a</w:t>
      </w:r>
      <w:r>
        <w:rPr>
          <w:spacing w:val="-6"/>
        </w:rPr>
        <w:t> </w:t>
      </w:r>
      <w:r>
        <w:rPr/>
        <w:t>entregar</w:t>
      </w:r>
      <w:r>
        <w:rPr>
          <w:spacing w:val="-8"/>
        </w:rPr>
        <w:t> </w:t>
      </w:r>
      <w:r>
        <w:rPr/>
        <w:t>a</w:t>
      </w:r>
      <w:r>
        <w:rPr>
          <w:spacing w:val="-3"/>
        </w:rPr>
        <w:t> </w:t>
      </w:r>
      <w:r>
        <w:rPr/>
        <w:t>EFD-</w:t>
      </w:r>
      <w:r>
        <w:rPr>
          <w:spacing w:val="-2"/>
        </w:rPr>
        <w:t>ICMS/IPI?</w:t>
      </w:r>
    </w:p>
    <w:p>
      <w:pPr>
        <w:pStyle w:val="BodyText"/>
        <w:rPr>
          <w:b/>
        </w:rPr>
      </w:pPr>
    </w:p>
    <w:p>
      <w:pPr>
        <w:pStyle w:val="BodyText"/>
        <w:ind w:left="173" w:right="150"/>
        <w:jc w:val="both"/>
      </w:pPr>
      <w:r>
        <w:rPr>
          <w:color w:val="000009"/>
        </w:rPr>
        <w:t>Não há vinculação entre as obrigatoriedades relativas à NF-e e à EFD-ICMS/IPI. São critérios diferentes, disciplinados por legislações diferentes.</w:t>
      </w:r>
    </w:p>
    <w:p>
      <w:pPr>
        <w:pStyle w:val="BodyText"/>
      </w:pPr>
    </w:p>
    <w:p>
      <w:pPr>
        <w:pStyle w:val="Heading1"/>
        <w:numPr>
          <w:ilvl w:val="2"/>
          <w:numId w:val="8"/>
        </w:numPr>
        <w:tabs>
          <w:tab w:pos="669" w:val="left" w:leader="none"/>
        </w:tabs>
        <w:spacing w:line="240" w:lineRule="auto" w:before="0" w:after="0"/>
        <w:ind w:left="669" w:right="0" w:hanging="496"/>
        <w:jc w:val="left"/>
      </w:pPr>
      <w:r>
        <w:rPr/>
        <w:t>–</w:t>
      </w:r>
      <w:r>
        <w:rPr>
          <w:spacing w:val="-7"/>
        </w:rPr>
        <w:t> </w:t>
      </w:r>
      <w:r>
        <w:rPr/>
        <w:t>Empresa</w:t>
      </w:r>
      <w:r>
        <w:rPr>
          <w:spacing w:val="-8"/>
        </w:rPr>
        <w:t> </w:t>
      </w:r>
      <w:r>
        <w:rPr/>
        <w:t>lucro</w:t>
      </w:r>
      <w:r>
        <w:rPr>
          <w:spacing w:val="-5"/>
        </w:rPr>
        <w:t> </w:t>
      </w:r>
      <w:r>
        <w:rPr/>
        <w:t>presumido</w:t>
      </w:r>
      <w:r>
        <w:rPr>
          <w:spacing w:val="-5"/>
        </w:rPr>
        <w:t> </w:t>
      </w:r>
      <w:r>
        <w:rPr/>
        <w:t>está</w:t>
      </w:r>
      <w:r>
        <w:rPr>
          <w:spacing w:val="-4"/>
        </w:rPr>
        <w:t> </w:t>
      </w:r>
      <w:r>
        <w:rPr/>
        <w:t>obrigada</w:t>
      </w:r>
      <w:r>
        <w:rPr>
          <w:spacing w:val="-5"/>
        </w:rPr>
        <w:t> </w:t>
      </w:r>
      <w:r>
        <w:rPr/>
        <w:t>a</w:t>
      </w:r>
      <w:r>
        <w:rPr>
          <w:spacing w:val="-5"/>
        </w:rPr>
        <w:t> </w:t>
      </w:r>
      <w:r>
        <w:rPr/>
        <w:t>entregar</w:t>
      </w:r>
      <w:r>
        <w:rPr>
          <w:spacing w:val="-9"/>
        </w:rPr>
        <w:t> </w:t>
      </w:r>
      <w:r>
        <w:rPr/>
        <w:t>a</w:t>
      </w:r>
      <w:r>
        <w:rPr>
          <w:spacing w:val="-4"/>
        </w:rPr>
        <w:t> </w:t>
      </w:r>
      <w:r>
        <w:rPr/>
        <w:t>EFD-</w:t>
      </w:r>
      <w:r>
        <w:rPr>
          <w:spacing w:val="-2"/>
        </w:rPr>
        <w:t>ICMS/IPI?</w:t>
      </w:r>
    </w:p>
    <w:p>
      <w:pPr>
        <w:pStyle w:val="BodyText"/>
        <w:rPr>
          <w:b/>
        </w:rPr>
      </w:pPr>
    </w:p>
    <w:p>
      <w:pPr>
        <w:pStyle w:val="BodyText"/>
        <w:ind w:left="173" w:right="151"/>
        <w:jc w:val="both"/>
      </w:pPr>
      <w:r>
        <w:rPr>
          <w:color w:val="000009"/>
        </w:rPr>
        <w:t>O regime de apuração de lucro (imposto de renda) não está vinculado à entrega da EFD-ICMS/IPI. Para qualquer</w:t>
      </w:r>
      <w:r>
        <w:rPr>
          <w:color w:val="000009"/>
          <w:spacing w:val="-3"/>
        </w:rPr>
        <w:t> </w:t>
      </w:r>
      <w:r>
        <w:rPr>
          <w:color w:val="000009"/>
        </w:rPr>
        <w:t>regime</w:t>
      </w:r>
      <w:r>
        <w:rPr>
          <w:color w:val="000009"/>
          <w:spacing w:val="-2"/>
        </w:rPr>
        <w:t> </w:t>
      </w:r>
      <w:r>
        <w:rPr>
          <w:color w:val="000009"/>
        </w:rPr>
        <w:t>de</w:t>
      </w:r>
      <w:r>
        <w:rPr>
          <w:color w:val="000009"/>
          <w:spacing w:val="-2"/>
        </w:rPr>
        <w:t> </w:t>
      </w:r>
      <w:r>
        <w:rPr>
          <w:color w:val="000009"/>
        </w:rPr>
        <w:t>apuração do</w:t>
      </w:r>
      <w:r>
        <w:rPr>
          <w:color w:val="000009"/>
          <w:spacing w:val="-2"/>
        </w:rPr>
        <w:t> </w:t>
      </w:r>
      <w:r>
        <w:rPr>
          <w:color w:val="000009"/>
        </w:rPr>
        <w:t>lucro pode haver</w:t>
      </w:r>
      <w:r>
        <w:rPr>
          <w:color w:val="000009"/>
          <w:spacing w:val="1"/>
        </w:rPr>
        <w:t> </w:t>
      </w:r>
      <w:r>
        <w:rPr>
          <w:color w:val="000009"/>
        </w:rPr>
        <w:t>ou</w:t>
      </w:r>
      <w:r>
        <w:rPr>
          <w:color w:val="000009"/>
          <w:spacing w:val="-3"/>
        </w:rPr>
        <w:t> </w:t>
      </w:r>
      <w:r>
        <w:rPr>
          <w:color w:val="000009"/>
        </w:rPr>
        <w:t>não a</w:t>
      </w:r>
      <w:r>
        <w:rPr>
          <w:color w:val="000009"/>
          <w:spacing w:val="-2"/>
        </w:rPr>
        <w:t> </w:t>
      </w:r>
      <w:r>
        <w:rPr>
          <w:color w:val="000009"/>
        </w:rPr>
        <w:t>obrigatoriedade</w:t>
      </w:r>
      <w:r>
        <w:rPr>
          <w:color w:val="000009"/>
          <w:spacing w:val="-2"/>
        </w:rPr>
        <w:t> </w:t>
      </w:r>
      <w:r>
        <w:rPr>
          <w:color w:val="000009"/>
        </w:rPr>
        <w:t>para a</w:t>
      </w:r>
      <w:r>
        <w:rPr>
          <w:color w:val="000009"/>
          <w:spacing w:val="-4"/>
        </w:rPr>
        <w:t> </w:t>
      </w:r>
      <w:r>
        <w:rPr>
          <w:color w:val="000009"/>
        </w:rPr>
        <w:t>entrega</w:t>
      </w:r>
      <w:r>
        <w:rPr>
          <w:color w:val="000009"/>
          <w:spacing w:val="-2"/>
        </w:rPr>
        <w:t> </w:t>
      </w:r>
      <w:r>
        <w:rPr>
          <w:color w:val="000009"/>
        </w:rPr>
        <w:t>da</w:t>
      </w:r>
      <w:r>
        <w:rPr>
          <w:color w:val="000009"/>
          <w:spacing w:val="1"/>
        </w:rPr>
        <w:t> </w:t>
      </w:r>
      <w:r>
        <w:rPr>
          <w:color w:val="000009"/>
        </w:rPr>
        <w:t>EFD-</w:t>
      </w:r>
      <w:r>
        <w:rPr>
          <w:color w:val="000009"/>
          <w:spacing w:val="-2"/>
        </w:rPr>
        <w:t>ICMS/IPI.</w:t>
      </w:r>
    </w:p>
    <w:p>
      <w:pPr>
        <w:pStyle w:val="BodyText"/>
        <w:spacing w:before="1"/>
        <w:rPr>
          <w:sz w:val="20"/>
        </w:rPr>
      </w:pPr>
    </w:p>
    <w:p>
      <w:pPr>
        <w:pStyle w:val="Heading1"/>
        <w:numPr>
          <w:ilvl w:val="1"/>
          <w:numId w:val="8"/>
        </w:numPr>
        <w:tabs>
          <w:tab w:pos="504" w:val="left" w:leader="none"/>
        </w:tabs>
        <w:spacing w:line="240" w:lineRule="auto" w:before="0" w:after="0"/>
        <w:ind w:left="504" w:right="0" w:hanging="331"/>
        <w:jc w:val="left"/>
      </w:pPr>
      <w:bookmarkStart w:name="_TOC_250091" w:id="39"/>
      <w:r>
        <w:rPr/>
        <w:t>– </w:t>
      </w:r>
      <w:bookmarkEnd w:id="39"/>
      <w:r>
        <w:rPr>
          <w:spacing w:val="-2"/>
        </w:rPr>
        <w:t>Incorporação/Cisão/Fusão</w:t>
      </w:r>
    </w:p>
    <w:p>
      <w:pPr>
        <w:pStyle w:val="BodyText"/>
        <w:spacing w:before="10"/>
        <w:rPr>
          <w:b/>
          <w:sz w:val="21"/>
        </w:rPr>
      </w:pPr>
    </w:p>
    <w:p>
      <w:pPr>
        <w:pStyle w:val="ListParagraph"/>
        <w:numPr>
          <w:ilvl w:val="2"/>
          <w:numId w:val="8"/>
        </w:numPr>
        <w:tabs>
          <w:tab w:pos="674" w:val="left" w:leader="none"/>
        </w:tabs>
        <w:spacing w:line="240" w:lineRule="auto" w:before="0" w:after="0"/>
        <w:ind w:left="173" w:right="151" w:firstLine="0"/>
        <w:jc w:val="left"/>
        <w:rPr>
          <w:b/>
          <w:sz w:val="22"/>
        </w:rPr>
      </w:pPr>
      <w:r>
        <w:rPr>
          <w:b/>
          <w:sz w:val="22"/>
        </w:rPr>
        <w:t>- Se uma empresa obrigada</w:t>
      </w:r>
      <w:r>
        <w:rPr>
          <w:b/>
          <w:spacing w:val="-1"/>
          <w:sz w:val="22"/>
        </w:rPr>
        <w:t> </w:t>
      </w:r>
      <w:r>
        <w:rPr>
          <w:b/>
          <w:sz w:val="22"/>
        </w:rPr>
        <w:t>à entrega da EFD-ICMS/IPI for</w:t>
      </w:r>
      <w:r>
        <w:rPr>
          <w:b/>
          <w:spacing w:val="-4"/>
          <w:sz w:val="22"/>
        </w:rPr>
        <w:t> </w:t>
      </w:r>
      <w:r>
        <w:rPr>
          <w:b/>
          <w:sz w:val="22"/>
        </w:rPr>
        <w:t>incorporada por</w:t>
      </w:r>
      <w:r>
        <w:rPr>
          <w:b/>
          <w:spacing w:val="-3"/>
          <w:sz w:val="22"/>
        </w:rPr>
        <w:t> </w:t>
      </w:r>
      <w:r>
        <w:rPr>
          <w:b/>
          <w:sz w:val="22"/>
        </w:rPr>
        <w:t>outra não obrigada à entrega do arquivo, esta última (incorporadora) ficará obrigada à entrega do arquivo?</w:t>
      </w:r>
    </w:p>
    <w:p>
      <w:pPr>
        <w:pStyle w:val="BodyText"/>
        <w:spacing w:before="1"/>
        <w:rPr>
          <w:b/>
        </w:rPr>
      </w:pPr>
    </w:p>
    <w:p>
      <w:pPr>
        <w:pStyle w:val="BodyText"/>
        <w:spacing w:before="1"/>
        <w:ind w:left="173" w:right="151"/>
        <w:jc w:val="both"/>
      </w:pPr>
      <w:r>
        <w:rPr>
          <w:color w:val="000009"/>
        </w:rPr>
        <w:t>No caso de fusão, incorporação ou cisão, a obrigatoriedade da EFD-ICMS/IPI se estende à empresa incorporadora,</w:t>
      </w:r>
      <w:r>
        <w:rPr>
          <w:color w:val="000009"/>
          <w:spacing w:val="-2"/>
        </w:rPr>
        <w:t> </w:t>
      </w:r>
      <w:r>
        <w:rPr>
          <w:color w:val="000009"/>
        </w:rPr>
        <w:t>cindida</w:t>
      </w:r>
      <w:r>
        <w:rPr>
          <w:color w:val="000009"/>
          <w:spacing w:val="-2"/>
        </w:rPr>
        <w:t> </w:t>
      </w:r>
      <w:r>
        <w:rPr>
          <w:color w:val="000009"/>
        </w:rPr>
        <w:t>ou</w:t>
      </w:r>
      <w:r>
        <w:rPr>
          <w:color w:val="000009"/>
          <w:spacing w:val="-2"/>
        </w:rPr>
        <w:t> </w:t>
      </w:r>
      <w:r>
        <w:rPr>
          <w:color w:val="000009"/>
        </w:rPr>
        <w:t>resultante</w:t>
      </w:r>
      <w:r>
        <w:rPr>
          <w:color w:val="000009"/>
          <w:spacing w:val="-2"/>
        </w:rPr>
        <w:t> </w:t>
      </w:r>
      <w:r>
        <w:rPr>
          <w:color w:val="000009"/>
        </w:rPr>
        <w:t>da</w:t>
      </w:r>
      <w:r>
        <w:rPr>
          <w:color w:val="000009"/>
          <w:spacing w:val="-4"/>
        </w:rPr>
        <w:t> </w:t>
      </w:r>
      <w:r>
        <w:rPr>
          <w:color w:val="000009"/>
        </w:rPr>
        <w:t>cisão</w:t>
      </w:r>
      <w:r>
        <w:rPr>
          <w:color w:val="000009"/>
          <w:spacing w:val="-2"/>
        </w:rPr>
        <w:t> </w:t>
      </w:r>
      <w:r>
        <w:rPr>
          <w:color w:val="000009"/>
        </w:rPr>
        <w:t>ou</w:t>
      </w:r>
      <w:r>
        <w:rPr>
          <w:color w:val="000009"/>
          <w:spacing w:val="-2"/>
        </w:rPr>
        <w:t> </w:t>
      </w:r>
      <w:r>
        <w:rPr>
          <w:color w:val="000009"/>
        </w:rPr>
        <w:t>fusão</w:t>
      </w:r>
      <w:r>
        <w:rPr>
          <w:color w:val="000009"/>
          <w:spacing w:val="-5"/>
        </w:rPr>
        <w:t> </w:t>
      </w:r>
      <w:r>
        <w:rPr>
          <w:color w:val="000009"/>
        </w:rPr>
        <w:t>(Parágrafo</w:t>
      </w:r>
      <w:r>
        <w:rPr>
          <w:color w:val="000009"/>
          <w:spacing w:val="-2"/>
        </w:rPr>
        <w:t> </w:t>
      </w:r>
      <w:r>
        <w:rPr>
          <w:color w:val="000009"/>
        </w:rPr>
        <w:t>quarto</w:t>
      </w:r>
      <w:r>
        <w:rPr>
          <w:color w:val="000009"/>
          <w:spacing w:val="-2"/>
        </w:rPr>
        <w:t> </w:t>
      </w:r>
      <w:r>
        <w:rPr>
          <w:color w:val="000009"/>
        </w:rPr>
        <w:t>da</w:t>
      </w:r>
      <w:r>
        <w:rPr>
          <w:color w:val="000009"/>
          <w:spacing w:val="-2"/>
        </w:rPr>
        <w:t> </w:t>
      </w:r>
      <w:r>
        <w:rPr>
          <w:color w:val="000009"/>
        </w:rPr>
        <w:t>Cláusula</w:t>
      </w:r>
      <w:r>
        <w:rPr>
          <w:color w:val="000009"/>
          <w:spacing w:val="-2"/>
        </w:rPr>
        <w:t> </w:t>
      </w:r>
      <w:r>
        <w:rPr>
          <w:color w:val="000009"/>
        </w:rPr>
        <w:t>terceira</w:t>
      </w:r>
      <w:r>
        <w:rPr>
          <w:color w:val="000009"/>
          <w:spacing w:val="-2"/>
        </w:rPr>
        <w:t> </w:t>
      </w:r>
      <w:r>
        <w:rPr>
          <w:color w:val="000009"/>
        </w:rPr>
        <w:t>do</w:t>
      </w:r>
      <w:r>
        <w:rPr>
          <w:color w:val="000009"/>
          <w:spacing w:val="-13"/>
        </w:rPr>
        <w:t> </w:t>
      </w:r>
      <w:r>
        <w:rPr>
          <w:color w:val="000009"/>
        </w:rPr>
        <w:t>Ajuste</w:t>
      </w:r>
      <w:r>
        <w:rPr>
          <w:color w:val="000009"/>
          <w:spacing w:val="-2"/>
        </w:rPr>
        <w:t> </w:t>
      </w:r>
      <w:r>
        <w:rPr>
          <w:color w:val="000009"/>
        </w:rPr>
        <w:t>Sinief </w:t>
      </w:r>
      <w:r>
        <w:rPr>
          <w:color w:val="000009"/>
          <w:spacing w:val="-2"/>
        </w:rPr>
        <w:t>02/2009).</w:t>
      </w:r>
    </w:p>
    <w:p>
      <w:pPr>
        <w:pStyle w:val="BodyText"/>
        <w:spacing w:before="10"/>
        <w:rPr>
          <w:sz w:val="21"/>
        </w:rPr>
      </w:pPr>
    </w:p>
    <w:p>
      <w:pPr>
        <w:pStyle w:val="Heading1"/>
        <w:numPr>
          <w:ilvl w:val="1"/>
          <w:numId w:val="8"/>
        </w:numPr>
        <w:tabs>
          <w:tab w:pos="504" w:val="left" w:leader="none"/>
        </w:tabs>
        <w:spacing w:line="240" w:lineRule="auto" w:before="0" w:after="0"/>
        <w:ind w:left="504" w:right="0" w:hanging="331"/>
        <w:jc w:val="left"/>
      </w:pPr>
      <w:bookmarkStart w:name="_TOC_250090" w:id="40"/>
      <w:r>
        <w:rPr/>
        <w:t>-</w:t>
      </w:r>
      <w:r>
        <w:rPr>
          <w:spacing w:val="-14"/>
        </w:rPr>
        <w:t> </w:t>
      </w:r>
      <w:r>
        <w:rPr/>
        <w:t>Adesão</w:t>
      </w:r>
      <w:r>
        <w:rPr>
          <w:spacing w:val="-9"/>
        </w:rPr>
        <w:t> </w:t>
      </w:r>
      <w:bookmarkEnd w:id="40"/>
      <w:r>
        <w:rPr>
          <w:spacing w:val="-2"/>
        </w:rPr>
        <w:t>Voluntária</w:t>
      </w:r>
    </w:p>
    <w:p>
      <w:pPr>
        <w:pStyle w:val="BodyText"/>
        <w:rPr>
          <w:b/>
        </w:rPr>
      </w:pPr>
    </w:p>
    <w:p>
      <w:pPr>
        <w:pStyle w:val="ListParagraph"/>
        <w:numPr>
          <w:ilvl w:val="2"/>
          <w:numId w:val="8"/>
        </w:numPr>
        <w:tabs>
          <w:tab w:pos="707" w:val="left" w:leader="none"/>
        </w:tabs>
        <w:spacing w:line="240" w:lineRule="auto" w:before="1" w:after="0"/>
        <w:ind w:left="173" w:right="157" w:firstLine="0"/>
        <w:jc w:val="left"/>
        <w:rPr>
          <w:b/>
          <w:sz w:val="22"/>
        </w:rPr>
      </w:pPr>
      <w:r>
        <w:rPr>
          <w:b/>
          <w:sz w:val="22"/>
        </w:rPr>
        <w:t>-</w:t>
      </w:r>
      <w:r>
        <w:rPr>
          <w:b/>
          <w:spacing w:val="34"/>
          <w:sz w:val="22"/>
        </w:rPr>
        <w:t> </w:t>
      </w:r>
      <w:r>
        <w:rPr>
          <w:b/>
          <w:sz w:val="22"/>
        </w:rPr>
        <w:t>O</w:t>
      </w:r>
      <w:r>
        <w:rPr>
          <w:b/>
          <w:spacing w:val="33"/>
          <w:sz w:val="22"/>
        </w:rPr>
        <w:t> </w:t>
      </w:r>
      <w:r>
        <w:rPr>
          <w:b/>
          <w:sz w:val="22"/>
        </w:rPr>
        <w:t>ingresso</w:t>
      </w:r>
      <w:r>
        <w:rPr>
          <w:b/>
          <w:spacing w:val="35"/>
          <w:sz w:val="22"/>
        </w:rPr>
        <w:t> </w:t>
      </w:r>
      <w:r>
        <w:rPr>
          <w:b/>
          <w:sz w:val="22"/>
        </w:rPr>
        <w:t>na</w:t>
      </w:r>
      <w:r>
        <w:rPr>
          <w:b/>
          <w:spacing w:val="35"/>
          <w:sz w:val="22"/>
        </w:rPr>
        <w:t> </w:t>
      </w:r>
      <w:r>
        <w:rPr>
          <w:b/>
          <w:sz w:val="22"/>
        </w:rPr>
        <w:t>Escrituração</w:t>
      </w:r>
      <w:r>
        <w:rPr>
          <w:b/>
          <w:spacing w:val="35"/>
          <w:sz w:val="22"/>
        </w:rPr>
        <w:t> </w:t>
      </w:r>
      <w:r>
        <w:rPr>
          <w:b/>
          <w:sz w:val="22"/>
        </w:rPr>
        <w:t>Fiscal</w:t>
      </w:r>
      <w:r>
        <w:rPr>
          <w:b/>
          <w:spacing w:val="36"/>
          <w:sz w:val="22"/>
        </w:rPr>
        <w:t> </w:t>
      </w:r>
      <w:r>
        <w:rPr>
          <w:b/>
          <w:sz w:val="22"/>
        </w:rPr>
        <w:t>Digital</w:t>
      </w:r>
      <w:r>
        <w:rPr>
          <w:b/>
          <w:spacing w:val="33"/>
          <w:sz w:val="22"/>
        </w:rPr>
        <w:t> </w:t>
      </w:r>
      <w:r>
        <w:rPr>
          <w:b/>
          <w:sz w:val="22"/>
        </w:rPr>
        <w:t>pode</w:t>
      </w:r>
      <w:r>
        <w:rPr>
          <w:b/>
          <w:spacing w:val="35"/>
          <w:sz w:val="22"/>
        </w:rPr>
        <w:t> </w:t>
      </w:r>
      <w:r>
        <w:rPr>
          <w:b/>
          <w:sz w:val="22"/>
        </w:rPr>
        <w:t>ser</w:t>
      </w:r>
      <w:r>
        <w:rPr>
          <w:b/>
          <w:spacing w:val="28"/>
          <w:sz w:val="22"/>
        </w:rPr>
        <w:t> </w:t>
      </w:r>
      <w:r>
        <w:rPr>
          <w:b/>
          <w:sz w:val="22"/>
        </w:rPr>
        <w:t>efetuado,</w:t>
      </w:r>
      <w:r>
        <w:rPr>
          <w:b/>
          <w:spacing w:val="35"/>
          <w:sz w:val="22"/>
        </w:rPr>
        <w:t> </w:t>
      </w:r>
      <w:r>
        <w:rPr>
          <w:b/>
          <w:sz w:val="22"/>
        </w:rPr>
        <w:t>de</w:t>
      </w:r>
      <w:r>
        <w:rPr>
          <w:b/>
          <w:spacing w:val="32"/>
          <w:sz w:val="22"/>
        </w:rPr>
        <w:t> </w:t>
      </w:r>
      <w:r>
        <w:rPr>
          <w:b/>
          <w:sz w:val="22"/>
        </w:rPr>
        <w:t>forma</w:t>
      </w:r>
      <w:r>
        <w:rPr>
          <w:b/>
          <w:spacing w:val="35"/>
          <w:sz w:val="22"/>
        </w:rPr>
        <w:t> </w:t>
      </w:r>
      <w:r>
        <w:rPr>
          <w:b/>
          <w:sz w:val="22"/>
        </w:rPr>
        <w:t>voluntária,</w:t>
      </w:r>
      <w:r>
        <w:rPr>
          <w:b/>
          <w:spacing w:val="35"/>
          <w:sz w:val="22"/>
        </w:rPr>
        <w:t> </w:t>
      </w:r>
      <w:r>
        <w:rPr>
          <w:b/>
          <w:sz w:val="22"/>
        </w:rPr>
        <w:t>para</w:t>
      </w:r>
      <w:r>
        <w:rPr>
          <w:b/>
          <w:spacing w:val="35"/>
          <w:sz w:val="22"/>
        </w:rPr>
        <w:t> </w:t>
      </w:r>
      <w:r>
        <w:rPr>
          <w:b/>
          <w:sz w:val="22"/>
        </w:rPr>
        <w:t>um estabelecimento do contribuinte, permanecendo os demais no sistema atual?</w:t>
      </w:r>
    </w:p>
    <w:p>
      <w:pPr>
        <w:pStyle w:val="BodyText"/>
        <w:spacing w:before="10"/>
        <w:rPr>
          <w:b/>
          <w:sz w:val="21"/>
        </w:rPr>
      </w:pPr>
    </w:p>
    <w:p>
      <w:pPr>
        <w:pStyle w:val="BodyText"/>
        <w:spacing w:before="1"/>
        <w:ind w:left="173" w:right="151"/>
        <w:jc w:val="both"/>
      </w:pPr>
      <w:r>
        <w:rPr>
          <w:color w:val="000009"/>
        </w:rPr>
        <w:t>Via de regra, o pedido abrange todos os estabelecimentos dentro da UF. As Administrações Tributárias de cada</w:t>
      </w:r>
      <w:r>
        <w:rPr>
          <w:color w:val="000009"/>
          <w:spacing w:val="37"/>
        </w:rPr>
        <w:t>  </w:t>
      </w:r>
      <w:r>
        <w:rPr>
          <w:color w:val="000009"/>
        </w:rPr>
        <w:t>unidade</w:t>
      </w:r>
      <w:r>
        <w:rPr>
          <w:color w:val="000009"/>
          <w:spacing w:val="39"/>
        </w:rPr>
        <w:t>  </w:t>
      </w:r>
      <w:r>
        <w:rPr>
          <w:color w:val="000009"/>
        </w:rPr>
        <w:t>federada</w:t>
      </w:r>
      <w:r>
        <w:rPr>
          <w:color w:val="000009"/>
          <w:spacing w:val="40"/>
        </w:rPr>
        <w:t>  </w:t>
      </w:r>
      <w:r>
        <w:rPr>
          <w:color w:val="000009"/>
        </w:rPr>
        <w:t>definem</w:t>
      </w:r>
      <w:r>
        <w:rPr>
          <w:color w:val="000009"/>
          <w:spacing w:val="40"/>
        </w:rPr>
        <w:t>  </w:t>
      </w:r>
      <w:r>
        <w:rPr>
          <w:color w:val="000009"/>
        </w:rPr>
        <w:t>critérios</w:t>
      </w:r>
      <w:r>
        <w:rPr>
          <w:color w:val="000009"/>
          <w:spacing w:val="40"/>
        </w:rPr>
        <w:t>  </w:t>
      </w:r>
      <w:r>
        <w:rPr>
          <w:color w:val="000009"/>
        </w:rPr>
        <w:t>próprios</w:t>
      </w:r>
      <w:r>
        <w:rPr>
          <w:color w:val="000009"/>
          <w:spacing w:val="41"/>
        </w:rPr>
        <w:t>  </w:t>
      </w:r>
      <w:r>
        <w:rPr>
          <w:color w:val="000009"/>
        </w:rPr>
        <w:t>para</w:t>
      </w:r>
      <w:r>
        <w:rPr>
          <w:color w:val="000009"/>
          <w:spacing w:val="39"/>
        </w:rPr>
        <w:t>  </w:t>
      </w:r>
      <w:r>
        <w:rPr>
          <w:color w:val="000009"/>
        </w:rPr>
        <w:t>a</w:t>
      </w:r>
      <w:r>
        <w:rPr>
          <w:color w:val="000009"/>
          <w:spacing w:val="40"/>
        </w:rPr>
        <w:t>  </w:t>
      </w:r>
      <w:r>
        <w:rPr>
          <w:color w:val="000009"/>
        </w:rPr>
        <w:t>adesão</w:t>
      </w:r>
      <w:r>
        <w:rPr>
          <w:color w:val="000009"/>
          <w:spacing w:val="41"/>
        </w:rPr>
        <w:t>  </w:t>
      </w:r>
      <w:r>
        <w:rPr>
          <w:color w:val="000009"/>
        </w:rPr>
        <w:t>voluntária</w:t>
      </w:r>
      <w:r>
        <w:rPr>
          <w:color w:val="000009"/>
          <w:spacing w:val="39"/>
        </w:rPr>
        <w:t>  </w:t>
      </w:r>
      <w:r>
        <w:rPr>
          <w:color w:val="000009"/>
        </w:rPr>
        <w:t>à</w:t>
      </w:r>
      <w:r>
        <w:rPr>
          <w:color w:val="000009"/>
          <w:spacing w:val="41"/>
        </w:rPr>
        <w:t>  </w:t>
      </w:r>
      <w:r>
        <w:rPr>
          <w:color w:val="000009"/>
        </w:rPr>
        <w:t>EFD-</w:t>
      </w:r>
      <w:r>
        <w:rPr>
          <w:color w:val="000009"/>
          <w:spacing w:val="-2"/>
        </w:rPr>
        <w:t>ICMS/IPI.</w:t>
      </w:r>
    </w:p>
    <w:p>
      <w:pPr>
        <w:pStyle w:val="BodyText"/>
        <w:rPr>
          <w:sz w:val="20"/>
        </w:rPr>
      </w:pPr>
    </w:p>
    <w:p>
      <w:pPr>
        <w:pStyle w:val="Heading1"/>
        <w:numPr>
          <w:ilvl w:val="1"/>
          <w:numId w:val="8"/>
        </w:numPr>
        <w:tabs>
          <w:tab w:pos="504" w:val="left" w:leader="none"/>
        </w:tabs>
        <w:spacing w:line="240" w:lineRule="auto" w:before="0" w:after="0"/>
        <w:ind w:left="504" w:right="0" w:hanging="331"/>
        <w:jc w:val="left"/>
      </w:pPr>
      <w:bookmarkStart w:name="_TOC_250089" w:id="41"/>
      <w:r>
        <w:rPr/>
        <w:t>– </w:t>
      </w:r>
      <w:bookmarkEnd w:id="41"/>
      <w:r>
        <w:rPr>
          <w:spacing w:val="-2"/>
        </w:rPr>
        <w:t>Entrega/Retificação</w:t>
      </w:r>
    </w:p>
    <w:p>
      <w:pPr>
        <w:spacing w:after="0" w:line="240" w:lineRule="auto"/>
        <w:jc w:val="left"/>
        <w:sectPr>
          <w:pgSz w:w="11910" w:h="16840"/>
          <w:pgMar w:header="729" w:footer="0" w:top="1560" w:bottom="280" w:left="960" w:right="980"/>
        </w:sectPr>
      </w:pPr>
    </w:p>
    <w:p>
      <w:pPr>
        <w:pStyle w:val="BodyText"/>
        <w:spacing w:before="8"/>
        <w:rPr>
          <w:b/>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31" name="Group 31"/>
                <wp:cNvGraphicFramePr>
                  <a:graphicFrameLocks/>
                </wp:cNvGraphicFramePr>
                <a:graphic>
                  <a:graphicData uri="http://schemas.microsoft.com/office/word/2010/wordprocessingGroup">
                    <wpg:wgp>
                      <wpg:cNvPr id="31" name="Group 31"/>
                      <wpg:cNvGrpSpPr/>
                      <wpg:grpSpPr>
                        <a:xfrm>
                          <a:off x="0" y="0"/>
                          <a:ext cx="6158230" cy="6350"/>
                          <a:chExt cx="6158230" cy="6350"/>
                        </a:xfrm>
                      </wpg:grpSpPr>
                      <wps:wsp>
                        <wps:cNvPr id="32" name="Graphic 32"/>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31" coordorigin="0,0" coordsize="9698,10">
                <v:rect style="position:absolute;left:0;top:0;width:9698;height:10" id="docshape32" filled="true" fillcolor="#000000" stroked="false">
                  <v:fill type="solid"/>
                </v:rect>
              </v:group>
            </w:pict>
          </mc:Fallback>
        </mc:AlternateContent>
      </w:r>
      <w:r>
        <w:rPr>
          <w:sz w:val="2"/>
        </w:rPr>
      </w:r>
    </w:p>
    <w:p>
      <w:pPr>
        <w:pStyle w:val="ListParagraph"/>
        <w:numPr>
          <w:ilvl w:val="2"/>
          <w:numId w:val="8"/>
        </w:numPr>
        <w:tabs>
          <w:tab w:pos="669" w:val="left" w:leader="none"/>
        </w:tabs>
        <w:spacing w:line="242" w:lineRule="exact" w:before="0" w:after="0"/>
        <w:ind w:left="669" w:right="0" w:hanging="496"/>
        <w:jc w:val="both"/>
        <w:rPr>
          <w:b/>
          <w:sz w:val="22"/>
        </w:rPr>
      </w:pPr>
      <w:r>
        <w:rPr>
          <w:b/>
          <w:sz w:val="22"/>
        </w:rPr>
        <w:t>-</w:t>
      </w:r>
      <w:r>
        <w:rPr>
          <w:b/>
          <w:spacing w:val="-7"/>
          <w:sz w:val="22"/>
        </w:rPr>
        <w:t> </w:t>
      </w:r>
      <w:r>
        <w:rPr>
          <w:b/>
          <w:sz w:val="22"/>
        </w:rPr>
        <w:t>O</w:t>
      </w:r>
      <w:r>
        <w:rPr>
          <w:b/>
          <w:spacing w:val="-2"/>
          <w:sz w:val="22"/>
        </w:rPr>
        <w:t> </w:t>
      </w:r>
      <w:r>
        <w:rPr>
          <w:b/>
          <w:sz w:val="22"/>
        </w:rPr>
        <w:t>que</w:t>
      </w:r>
      <w:r>
        <w:rPr>
          <w:b/>
          <w:spacing w:val="-5"/>
          <w:sz w:val="22"/>
        </w:rPr>
        <w:t> </w:t>
      </w:r>
      <w:r>
        <w:rPr>
          <w:b/>
          <w:sz w:val="22"/>
        </w:rPr>
        <w:t>ocorre</w:t>
      </w:r>
      <w:r>
        <w:rPr>
          <w:b/>
          <w:spacing w:val="-3"/>
          <w:sz w:val="22"/>
        </w:rPr>
        <w:t> </w:t>
      </w:r>
      <w:r>
        <w:rPr>
          <w:b/>
          <w:sz w:val="22"/>
        </w:rPr>
        <w:t>se</w:t>
      </w:r>
      <w:r>
        <w:rPr>
          <w:b/>
          <w:spacing w:val="-4"/>
          <w:sz w:val="22"/>
        </w:rPr>
        <w:t> </w:t>
      </w:r>
      <w:r>
        <w:rPr>
          <w:b/>
          <w:sz w:val="22"/>
        </w:rPr>
        <w:t>o</w:t>
      </w:r>
      <w:r>
        <w:rPr>
          <w:b/>
          <w:spacing w:val="-3"/>
          <w:sz w:val="22"/>
        </w:rPr>
        <w:t> </w:t>
      </w:r>
      <w:r>
        <w:rPr>
          <w:b/>
          <w:sz w:val="22"/>
        </w:rPr>
        <w:t>estabelecimento</w:t>
      </w:r>
      <w:r>
        <w:rPr>
          <w:b/>
          <w:spacing w:val="-3"/>
          <w:sz w:val="22"/>
        </w:rPr>
        <w:t> </w:t>
      </w:r>
      <w:r>
        <w:rPr>
          <w:b/>
          <w:sz w:val="22"/>
        </w:rPr>
        <w:t>não</w:t>
      </w:r>
      <w:r>
        <w:rPr>
          <w:b/>
          <w:spacing w:val="-3"/>
          <w:sz w:val="22"/>
        </w:rPr>
        <w:t> </w:t>
      </w:r>
      <w:r>
        <w:rPr>
          <w:b/>
          <w:sz w:val="22"/>
        </w:rPr>
        <w:t>entregar</w:t>
      </w:r>
      <w:r>
        <w:rPr>
          <w:b/>
          <w:spacing w:val="-8"/>
          <w:sz w:val="22"/>
        </w:rPr>
        <w:t> </w:t>
      </w:r>
      <w:r>
        <w:rPr>
          <w:b/>
          <w:sz w:val="22"/>
        </w:rPr>
        <w:t>a</w:t>
      </w:r>
      <w:r>
        <w:rPr>
          <w:b/>
          <w:spacing w:val="-2"/>
          <w:sz w:val="22"/>
        </w:rPr>
        <w:t> </w:t>
      </w:r>
      <w:r>
        <w:rPr>
          <w:b/>
          <w:sz w:val="22"/>
        </w:rPr>
        <w:t>EFD-</w:t>
      </w:r>
      <w:r>
        <w:rPr>
          <w:b/>
          <w:spacing w:val="-2"/>
          <w:sz w:val="22"/>
        </w:rPr>
        <w:t>ICMS/IPI?</w:t>
      </w:r>
    </w:p>
    <w:p>
      <w:pPr>
        <w:pStyle w:val="BodyText"/>
        <w:rPr>
          <w:b/>
        </w:rPr>
      </w:pPr>
    </w:p>
    <w:p>
      <w:pPr>
        <w:pStyle w:val="BodyText"/>
        <w:ind w:left="173" w:right="155"/>
        <w:jc w:val="both"/>
      </w:pPr>
      <w:r>
        <w:rPr>
          <w:color w:val="000009"/>
        </w:rPr>
        <w:t>O descumprimento da entrega dos arquivos da EFD-ICMS/IPI equivale à falta de escrituração fiscal. Portanto, o contribuinte se sujeita às penalidades previstas na legislação estadual e federal.</w:t>
      </w:r>
    </w:p>
    <w:p>
      <w:pPr>
        <w:pStyle w:val="BodyText"/>
        <w:rPr>
          <w:sz w:val="24"/>
        </w:rPr>
      </w:pPr>
    </w:p>
    <w:p>
      <w:pPr>
        <w:pStyle w:val="Heading1"/>
        <w:numPr>
          <w:ilvl w:val="2"/>
          <w:numId w:val="8"/>
        </w:numPr>
        <w:tabs>
          <w:tab w:pos="669" w:val="left" w:leader="none"/>
        </w:tabs>
        <w:spacing w:line="240" w:lineRule="auto" w:before="1" w:after="0"/>
        <w:ind w:left="669" w:right="0" w:hanging="496"/>
        <w:jc w:val="both"/>
      </w:pPr>
      <w:r>
        <w:rPr/>
        <w:t>-</w:t>
      </w:r>
      <w:r>
        <w:rPr>
          <w:spacing w:val="-7"/>
        </w:rPr>
        <w:t> </w:t>
      </w:r>
      <w:r>
        <w:rPr/>
        <w:t>O</w:t>
      </w:r>
      <w:r>
        <w:rPr>
          <w:spacing w:val="-2"/>
        </w:rPr>
        <w:t> </w:t>
      </w:r>
      <w:r>
        <w:rPr/>
        <w:t>que</w:t>
      </w:r>
      <w:r>
        <w:rPr>
          <w:spacing w:val="-4"/>
        </w:rPr>
        <w:t> </w:t>
      </w:r>
      <w:r>
        <w:rPr/>
        <w:t>fazer</w:t>
      </w:r>
      <w:r>
        <w:rPr>
          <w:spacing w:val="-6"/>
        </w:rPr>
        <w:t> </w:t>
      </w:r>
      <w:r>
        <w:rPr/>
        <w:t>para</w:t>
      </w:r>
      <w:r>
        <w:rPr>
          <w:spacing w:val="-6"/>
        </w:rPr>
        <w:t> </w:t>
      </w:r>
      <w:r>
        <w:rPr/>
        <w:t>retificar</w:t>
      </w:r>
      <w:r>
        <w:rPr>
          <w:spacing w:val="-6"/>
        </w:rPr>
        <w:t> </w:t>
      </w:r>
      <w:r>
        <w:rPr/>
        <w:t>uma</w:t>
      </w:r>
      <w:r>
        <w:rPr>
          <w:spacing w:val="-3"/>
        </w:rPr>
        <w:t> </w:t>
      </w:r>
      <w:r>
        <w:rPr/>
        <w:t>EFD-ICMS/IPI</w:t>
      </w:r>
      <w:r>
        <w:rPr>
          <w:spacing w:val="-2"/>
        </w:rPr>
        <w:t> entregue?</w:t>
      </w:r>
    </w:p>
    <w:p>
      <w:pPr>
        <w:pStyle w:val="BodyText"/>
        <w:rPr>
          <w:b/>
        </w:rPr>
      </w:pPr>
    </w:p>
    <w:p>
      <w:pPr>
        <w:pStyle w:val="BodyText"/>
        <w:ind w:left="173" w:right="158"/>
        <w:jc w:val="both"/>
      </w:pPr>
      <w:r>
        <w:rPr>
          <w:color w:val="000009"/>
        </w:rPr>
        <w:t>No caso de retificação de EFD, deverá ser utilizado o leiaute vigente no período de apuração. O PVA a ser utilizado deverá ser a versão atualizada da data da transmissão. O Ajuste Sinief 11/2012 definiu regras padronizadas em todo o território nacional para a retificação da EFD-ICMS/IPI:</w:t>
      </w:r>
    </w:p>
    <w:p>
      <w:pPr>
        <w:pStyle w:val="ListParagraph"/>
        <w:numPr>
          <w:ilvl w:val="0"/>
          <w:numId w:val="10"/>
        </w:numPr>
        <w:tabs>
          <w:tab w:pos="892" w:val="left" w:leader="none"/>
        </w:tabs>
        <w:spacing w:line="240" w:lineRule="auto" w:before="0" w:after="0"/>
        <w:ind w:left="173" w:right="158" w:firstLine="0"/>
        <w:jc w:val="both"/>
        <w:rPr>
          <w:sz w:val="22"/>
        </w:rPr>
      </w:pPr>
      <w:r>
        <w:rPr>
          <w:color w:val="000009"/>
          <w:sz w:val="22"/>
        </w:rPr>
        <w:t>EFD-ICMS/IPI</w:t>
      </w:r>
      <w:r>
        <w:rPr>
          <w:color w:val="000009"/>
          <w:spacing w:val="-2"/>
          <w:sz w:val="22"/>
        </w:rPr>
        <w:t> </w:t>
      </w:r>
      <w:r>
        <w:rPr>
          <w:color w:val="000009"/>
          <w:sz w:val="22"/>
        </w:rPr>
        <w:t>de mês de</w:t>
      </w:r>
      <w:r>
        <w:rPr>
          <w:color w:val="000009"/>
          <w:spacing w:val="-2"/>
          <w:sz w:val="22"/>
        </w:rPr>
        <w:t> </w:t>
      </w:r>
      <w:r>
        <w:rPr>
          <w:color w:val="000009"/>
          <w:sz w:val="22"/>
        </w:rPr>
        <w:t>referência</w:t>
      </w:r>
      <w:r>
        <w:rPr>
          <w:color w:val="000009"/>
          <w:spacing w:val="-2"/>
          <w:sz w:val="22"/>
        </w:rPr>
        <w:t> </w:t>
      </w:r>
      <w:r>
        <w:rPr>
          <w:color w:val="000009"/>
          <w:sz w:val="22"/>
        </w:rPr>
        <w:t>de</w:t>
      </w:r>
      <w:r>
        <w:rPr>
          <w:color w:val="000009"/>
          <w:spacing w:val="-2"/>
          <w:sz w:val="22"/>
        </w:rPr>
        <w:t> </w:t>
      </w:r>
      <w:r>
        <w:rPr>
          <w:color w:val="000009"/>
          <w:sz w:val="22"/>
        </w:rPr>
        <w:t>janeiro de 2009 a dezembro de</w:t>
      </w:r>
      <w:r>
        <w:rPr>
          <w:color w:val="000009"/>
          <w:spacing w:val="-2"/>
          <w:sz w:val="22"/>
        </w:rPr>
        <w:t> </w:t>
      </w:r>
      <w:r>
        <w:rPr>
          <w:color w:val="000009"/>
          <w:sz w:val="22"/>
        </w:rPr>
        <w:t>2012</w:t>
      </w:r>
      <w:r>
        <w:rPr>
          <w:color w:val="000009"/>
          <w:spacing w:val="-3"/>
          <w:sz w:val="22"/>
        </w:rPr>
        <w:t> </w:t>
      </w:r>
      <w:r>
        <w:rPr>
          <w:color w:val="000009"/>
          <w:sz w:val="22"/>
        </w:rPr>
        <w:t>pode</w:t>
      </w:r>
      <w:r>
        <w:rPr>
          <w:color w:val="000009"/>
          <w:spacing w:val="-2"/>
          <w:sz w:val="22"/>
        </w:rPr>
        <w:t> </w:t>
      </w:r>
      <w:r>
        <w:rPr>
          <w:color w:val="000009"/>
          <w:sz w:val="22"/>
        </w:rPr>
        <w:t>ser</w:t>
      </w:r>
      <w:r>
        <w:rPr>
          <w:color w:val="000009"/>
          <w:spacing w:val="-2"/>
          <w:sz w:val="22"/>
        </w:rPr>
        <w:t> </w:t>
      </w:r>
      <w:r>
        <w:rPr>
          <w:color w:val="000009"/>
          <w:sz w:val="22"/>
        </w:rPr>
        <w:t>retificada, sem autorização, até 30 de abril de 2013;</w:t>
      </w:r>
    </w:p>
    <w:p>
      <w:pPr>
        <w:pStyle w:val="ListParagraph"/>
        <w:numPr>
          <w:ilvl w:val="0"/>
          <w:numId w:val="10"/>
        </w:numPr>
        <w:tabs>
          <w:tab w:pos="892" w:val="left" w:leader="none"/>
        </w:tabs>
        <w:spacing w:line="240" w:lineRule="auto" w:before="0" w:after="0"/>
        <w:ind w:left="173" w:right="158" w:firstLine="0"/>
        <w:jc w:val="both"/>
        <w:rPr>
          <w:sz w:val="22"/>
        </w:rPr>
      </w:pPr>
      <w:r>
        <w:rPr>
          <w:color w:val="000009"/>
          <w:sz w:val="22"/>
        </w:rPr>
        <w:t>EFD-ICMS/IPI de mês de referência de janeiro de 2013 em diante, pode ser retificada, sem autorização, até o último dia do terceiro mês subsequente ao encerramento do mês da apuração (Ex.: janeiro de 2013 pode ser retificado até 30 de abril de 2013);</w:t>
      </w:r>
    </w:p>
    <w:p>
      <w:pPr>
        <w:pStyle w:val="ListParagraph"/>
        <w:numPr>
          <w:ilvl w:val="0"/>
          <w:numId w:val="10"/>
        </w:numPr>
        <w:tabs>
          <w:tab w:pos="892" w:val="left" w:leader="none"/>
        </w:tabs>
        <w:spacing w:line="240" w:lineRule="auto" w:before="0" w:after="0"/>
        <w:ind w:left="173" w:right="157" w:firstLine="0"/>
        <w:jc w:val="both"/>
        <w:rPr>
          <w:sz w:val="22"/>
        </w:rPr>
      </w:pPr>
      <w:r>
        <w:rPr>
          <w:color w:val="000009"/>
          <w:sz w:val="22"/>
        </w:rPr>
        <w:t>Cumpridos estes prazos, retificações somente serão possíveis com autorização, de acordo com o que determina o referido Ajuste.</w:t>
      </w:r>
    </w:p>
    <w:p>
      <w:pPr>
        <w:pStyle w:val="BodyText"/>
        <w:spacing w:before="11"/>
        <w:rPr>
          <w:sz w:val="21"/>
        </w:rPr>
      </w:pPr>
    </w:p>
    <w:p>
      <w:pPr>
        <w:pStyle w:val="BodyText"/>
        <w:ind w:left="173" w:right="1301"/>
        <w:jc w:val="both"/>
      </w:pPr>
      <w:r>
        <w:rPr/>
        <w:t>Na</w:t>
      </w:r>
      <w:r>
        <w:rPr>
          <w:spacing w:val="-2"/>
        </w:rPr>
        <w:t> </w:t>
      </w:r>
      <w:r>
        <w:rPr/>
        <w:t>nova</w:t>
      </w:r>
      <w:r>
        <w:rPr>
          <w:spacing w:val="-4"/>
        </w:rPr>
        <w:t> </w:t>
      </w:r>
      <w:r>
        <w:rPr/>
        <w:t>transmissão</w:t>
      </w:r>
      <w:r>
        <w:rPr>
          <w:spacing w:val="-2"/>
        </w:rPr>
        <w:t> </w:t>
      </w:r>
      <w:r>
        <w:rPr/>
        <w:t>deve</w:t>
      </w:r>
      <w:r>
        <w:rPr>
          <w:spacing w:val="-4"/>
        </w:rPr>
        <w:t> </w:t>
      </w:r>
      <w:r>
        <w:rPr/>
        <w:t>ser</w:t>
      </w:r>
      <w:r>
        <w:rPr>
          <w:spacing w:val="-1"/>
        </w:rPr>
        <w:t> </w:t>
      </w:r>
      <w:r>
        <w:rPr/>
        <w:t>indicada</w:t>
      </w:r>
      <w:r>
        <w:rPr>
          <w:spacing w:val="-4"/>
        </w:rPr>
        <w:t> </w:t>
      </w:r>
      <w:r>
        <w:rPr/>
        <w:t>a</w:t>
      </w:r>
      <w:r>
        <w:rPr>
          <w:spacing w:val="-2"/>
        </w:rPr>
        <w:t> </w:t>
      </w:r>
      <w:r>
        <w:rPr/>
        <w:t>finalidade</w:t>
      </w:r>
      <w:r>
        <w:rPr>
          <w:spacing w:val="-4"/>
        </w:rPr>
        <w:t> </w:t>
      </w:r>
      <w:r>
        <w:rPr/>
        <w:t>do</w:t>
      </w:r>
      <w:r>
        <w:rPr>
          <w:spacing w:val="-5"/>
        </w:rPr>
        <w:t> </w:t>
      </w:r>
      <w:r>
        <w:rPr/>
        <w:t>arquivo:</w:t>
      </w:r>
      <w:r>
        <w:rPr>
          <w:spacing w:val="-4"/>
        </w:rPr>
        <w:t> </w:t>
      </w:r>
      <w:r>
        <w:rPr/>
        <w:t>“remessa</w:t>
      </w:r>
      <w:r>
        <w:rPr>
          <w:spacing w:val="-2"/>
        </w:rPr>
        <w:t> </w:t>
      </w:r>
      <w:r>
        <w:rPr/>
        <w:t>do</w:t>
      </w:r>
      <w:r>
        <w:rPr>
          <w:spacing w:val="-2"/>
        </w:rPr>
        <w:t> </w:t>
      </w:r>
      <w:r>
        <w:rPr/>
        <w:t>arquivo</w:t>
      </w:r>
      <w:r>
        <w:rPr>
          <w:spacing w:val="-2"/>
        </w:rPr>
        <w:t> </w:t>
      </w:r>
      <w:r>
        <w:rPr/>
        <w:t>substituto”. Não é permitido o envio de arquivo digital complementar ou parcial.</w:t>
      </w:r>
    </w:p>
    <w:p>
      <w:pPr>
        <w:pStyle w:val="BodyText"/>
        <w:ind w:left="173" w:right="159"/>
        <w:jc w:val="both"/>
      </w:pPr>
      <w:r>
        <w:rPr>
          <w:color w:val="000009"/>
        </w:rPr>
        <w:t>Em geral, não produz efeitos a retificação da EFD relativas a período de apuração que tenha sido submetido ou esteja sob ação fiscal e cujo débito constante da EFD objeto da retificação tenha sido enviado para inscrição em Dívida Ativa, nos casos em que importe alteração desse débito, exceto nos casos em que a administração tributária tenha interesse na retificação e o procedimento seja efetuado conforme autorizado pela unidade federada.</w:t>
      </w:r>
    </w:p>
    <w:p>
      <w:pPr>
        <w:pStyle w:val="BodyText"/>
        <w:ind w:left="173" w:right="149"/>
        <w:jc w:val="both"/>
      </w:pPr>
      <w:r>
        <w:rPr>
          <w:color w:val="000009"/>
        </w:rPr>
        <w:t>Após o prazo previsto no</w:t>
      </w:r>
      <w:r>
        <w:rPr>
          <w:color w:val="000009"/>
          <w:spacing w:val="-9"/>
        </w:rPr>
        <w:t> </w:t>
      </w:r>
      <w:r>
        <w:rPr>
          <w:color w:val="000009"/>
        </w:rPr>
        <w:t>Ajuste Sinief 02/2009 e alterações, no que se refere a correções relativas ao ICMS, consulte os procedimentos para autorização no site da SEFAZ do seu domicílio. Os e-mails corporativos das SEFAZ</w:t>
      </w:r>
      <w:r>
        <w:rPr>
          <w:color w:val="000009"/>
          <w:spacing w:val="-4"/>
        </w:rPr>
        <w:t> </w:t>
      </w:r>
      <w:r>
        <w:rPr>
          <w:color w:val="000009"/>
        </w:rPr>
        <w:t>estão</w:t>
      </w:r>
      <w:r>
        <w:rPr>
          <w:color w:val="000009"/>
          <w:spacing w:val="-5"/>
        </w:rPr>
        <w:t> </w:t>
      </w:r>
      <w:r>
        <w:rPr>
          <w:color w:val="000009"/>
        </w:rPr>
        <w:t>listados</w:t>
      </w:r>
      <w:r>
        <w:rPr>
          <w:color w:val="000009"/>
          <w:spacing w:val="-5"/>
        </w:rPr>
        <w:t> </w:t>
      </w:r>
      <w:r>
        <w:rPr>
          <w:color w:val="000009"/>
        </w:rPr>
        <w:t>ao</w:t>
      </w:r>
      <w:r>
        <w:rPr>
          <w:color w:val="000009"/>
          <w:spacing w:val="-5"/>
        </w:rPr>
        <w:t> </w:t>
      </w:r>
      <w:r>
        <w:rPr>
          <w:color w:val="000009"/>
        </w:rPr>
        <w:t>final</w:t>
      </w:r>
      <w:r>
        <w:rPr>
          <w:color w:val="000009"/>
          <w:spacing w:val="-4"/>
        </w:rPr>
        <w:t> </w:t>
      </w:r>
      <w:r>
        <w:rPr>
          <w:color w:val="000009"/>
        </w:rPr>
        <w:t>do</w:t>
      </w:r>
      <w:r>
        <w:rPr>
          <w:color w:val="000009"/>
          <w:spacing w:val="-3"/>
        </w:rPr>
        <w:t> </w:t>
      </w:r>
      <w:r>
        <w:rPr>
          <w:color w:val="000009"/>
        </w:rPr>
        <w:t>Guia</w:t>
      </w:r>
      <w:r>
        <w:rPr>
          <w:color w:val="000009"/>
          <w:spacing w:val="-5"/>
        </w:rPr>
        <w:t> </w:t>
      </w:r>
      <w:r>
        <w:rPr>
          <w:color w:val="000009"/>
        </w:rPr>
        <w:t>Prático</w:t>
      </w:r>
      <w:r>
        <w:rPr>
          <w:color w:val="000009"/>
          <w:spacing w:val="-5"/>
        </w:rPr>
        <w:t> </w:t>
      </w:r>
      <w:r>
        <w:rPr>
          <w:color w:val="000009"/>
        </w:rPr>
        <w:t>ou</w:t>
      </w:r>
      <w:r>
        <w:rPr>
          <w:color w:val="000009"/>
          <w:spacing w:val="-6"/>
        </w:rPr>
        <w:t> </w:t>
      </w:r>
      <w:r>
        <w:rPr>
          <w:color w:val="000009"/>
        </w:rPr>
        <w:t>no</w:t>
      </w:r>
      <w:r>
        <w:rPr>
          <w:color w:val="000009"/>
          <w:spacing w:val="-6"/>
        </w:rPr>
        <w:t> </w:t>
      </w:r>
      <w:r>
        <w:rPr>
          <w:color w:val="000009"/>
        </w:rPr>
        <w:t>endereço: </w:t>
      </w:r>
      <w:hyperlink r:id="rId23">
        <w:r>
          <w:rPr>
            <w:color w:val="0462C1"/>
            <w:u w:val="single" w:color="0462C1"/>
          </w:rPr>
          <w:t>http://sped.rfb.gov.br/pagina/show/1577</w:t>
        </w:r>
        <w:r>
          <w:rPr>
            <w:color w:val="000009"/>
          </w:rPr>
          <w:t>.</w:t>
        </w:r>
      </w:hyperlink>
      <w:r>
        <w:rPr>
          <w:color w:val="000009"/>
          <w:spacing w:val="-6"/>
        </w:rPr>
        <w:t> </w:t>
      </w:r>
      <w:r>
        <w:rPr>
          <w:color w:val="000009"/>
        </w:rPr>
        <w:t>Com relação ao IPI, as dúvidas e solicitações devem ser encaminhadas para o e-mail: </w:t>
      </w:r>
      <w:hyperlink r:id="rId9">
        <w:r>
          <w:rPr>
            <w:color w:val="0462C1"/>
            <w:u w:val="single" w:color="0462C1"/>
          </w:rPr>
          <w:t>faleconosco-sped-icms-</w:t>
        </w:r>
      </w:hyperlink>
      <w:r>
        <w:rPr>
          <w:color w:val="0462C1"/>
        </w:rPr>
        <w:t> </w:t>
      </w:r>
      <w:hyperlink r:id="rId9">
        <w:r>
          <w:rPr>
            <w:color w:val="0462C1"/>
            <w:spacing w:val="-2"/>
            <w:u w:val="single" w:color="0462C1"/>
          </w:rPr>
          <w:t>ipi@</w:t>
        </w:r>
      </w:hyperlink>
      <w:r>
        <w:rPr>
          <w:color w:val="0462C1"/>
          <w:spacing w:val="-2"/>
          <w:u w:val="single" w:color="0462C1"/>
        </w:rPr>
        <w:t>rfb.gov.br</w:t>
      </w:r>
      <w:r>
        <w:rPr>
          <w:spacing w:val="-2"/>
        </w:rPr>
        <w:t>.</w:t>
      </w:r>
    </w:p>
    <w:p>
      <w:pPr>
        <w:pStyle w:val="BodyText"/>
        <w:spacing w:before="1"/>
        <w:rPr>
          <w:sz w:val="16"/>
        </w:rPr>
      </w:pPr>
    </w:p>
    <w:p>
      <w:pPr>
        <w:pStyle w:val="BodyText"/>
        <w:spacing w:before="92"/>
        <w:ind w:left="173" w:right="151"/>
        <w:jc w:val="both"/>
      </w:pPr>
      <w:r>
        <w:rPr>
          <w:color w:val="000009"/>
        </w:rPr>
        <w:t>Para as SEFAZ que exigem a informação do hash do arquivo, essa informação refere-se ao hash do arquivo RETIFICADOR assinado. Para obtê-lo, utilize a opção “Dados da Escrituração” da aba Relatórios. O hash está identificado com o nome “ID do</w:t>
      </w:r>
      <w:r>
        <w:rPr>
          <w:color w:val="000009"/>
          <w:spacing w:val="-3"/>
        </w:rPr>
        <w:t> </w:t>
      </w:r>
      <w:r>
        <w:rPr>
          <w:color w:val="000009"/>
        </w:rPr>
        <w:t>Arquivo</w:t>
      </w:r>
      <w:r>
        <w:rPr>
          <w:color w:val="000009"/>
          <w:spacing w:val="-3"/>
        </w:rPr>
        <w:t> </w:t>
      </w:r>
      <w:r>
        <w:rPr>
          <w:color w:val="000009"/>
        </w:rPr>
        <w:t>Assinado (hash)”, contendo 32 caracteres.</w:t>
      </w:r>
    </w:p>
    <w:p>
      <w:pPr>
        <w:pStyle w:val="BodyText"/>
        <w:spacing w:before="10"/>
        <w:rPr>
          <w:sz w:val="23"/>
        </w:rPr>
      </w:pPr>
    </w:p>
    <w:p>
      <w:pPr>
        <w:pStyle w:val="Heading1"/>
        <w:numPr>
          <w:ilvl w:val="2"/>
          <w:numId w:val="8"/>
        </w:numPr>
        <w:tabs>
          <w:tab w:pos="669" w:val="left" w:leader="none"/>
        </w:tabs>
        <w:spacing w:line="240" w:lineRule="auto" w:before="1" w:after="0"/>
        <w:ind w:left="669" w:right="0" w:hanging="496"/>
        <w:jc w:val="left"/>
      </w:pPr>
      <w:r>
        <w:rPr/>
        <w:t>-</w:t>
      </w:r>
      <w:r>
        <w:rPr>
          <w:spacing w:val="-6"/>
        </w:rPr>
        <w:t> </w:t>
      </w:r>
      <w:r>
        <w:rPr/>
        <w:t>Quando</w:t>
      </w:r>
      <w:r>
        <w:rPr>
          <w:spacing w:val="-6"/>
        </w:rPr>
        <w:t> </w:t>
      </w:r>
      <w:r>
        <w:rPr/>
        <w:t>os</w:t>
      </w:r>
      <w:r>
        <w:rPr>
          <w:spacing w:val="-3"/>
        </w:rPr>
        <w:t> </w:t>
      </w:r>
      <w:r>
        <w:rPr/>
        <w:t>estabelecimentos</w:t>
      </w:r>
      <w:r>
        <w:rPr>
          <w:spacing w:val="-3"/>
        </w:rPr>
        <w:t> </w:t>
      </w:r>
      <w:r>
        <w:rPr/>
        <w:t>ainda</w:t>
      </w:r>
      <w:r>
        <w:rPr>
          <w:spacing w:val="-3"/>
        </w:rPr>
        <w:t> </w:t>
      </w:r>
      <w:r>
        <w:rPr/>
        <w:t>não</w:t>
      </w:r>
      <w:r>
        <w:rPr>
          <w:spacing w:val="-3"/>
        </w:rPr>
        <w:t> </w:t>
      </w:r>
      <w:r>
        <w:rPr/>
        <w:t>obrigados</w:t>
      </w:r>
      <w:r>
        <w:rPr>
          <w:spacing w:val="-3"/>
        </w:rPr>
        <w:t> </w:t>
      </w:r>
      <w:r>
        <w:rPr/>
        <w:t>deverão</w:t>
      </w:r>
      <w:r>
        <w:rPr>
          <w:spacing w:val="-6"/>
        </w:rPr>
        <w:t> </w:t>
      </w:r>
      <w:r>
        <w:rPr/>
        <w:t>entregar</w:t>
      </w:r>
      <w:r>
        <w:rPr>
          <w:spacing w:val="-8"/>
        </w:rPr>
        <w:t> </w:t>
      </w:r>
      <w:r>
        <w:rPr/>
        <w:t>a</w:t>
      </w:r>
      <w:r>
        <w:rPr>
          <w:spacing w:val="-3"/>
        </w:rPr>
        <w:t> </w:t>
      </w:r>
      <w:r>
        <w:rPr/>
        <w:t>EFD-</w:t>
      </w:r>
      <w:r>
        <w:rPr>
          <w:spacing w:val="-2"/>
        </w:rPr>
        <w:t>ICMS/IPI?</w:t>
      </w:r>
    </w:p>
    <w:p>
      <w:pPr>
        <w:pStyle w:val="BodyText"/>
        <w:rPr>
          <w:b/>
        </w:rPr>
      </w:pPr>
    </w:p>
    <w:p>
      <w:pPr>
        <w:pStyle w:val="BodyText"/>
        <w:ind w:left="173" w:right="152"/>
        <w:jc w:val="both"/>
      </w:pPr>
      <w:r>
        <w:rPr>
          <w:color w:val="000009"/>
        </w:rPr>
        <w:t>A obrigatoriedade da EFD-ICMS/IPI encontra-se na legislação estadual. O Protocolo ICMS nº 03/2011 e</w:t>
      </w:r>
      <w:r>
        <w:rPr>
          <w:color w:val="000009"/>
          <w:spacing w:val="40"/>
        </w:rPr>
        <w:t> </w:t>
      </w:r>
      <w:r>
        <w:rPr>
          <w:color w:val="000009"/>
        </w:rPr>
        <w:t>suas alterações fixaram a data máxima (01/04/2014) para a obrigatoriedade da EFD-ICMS/IPI, de acordo com a UF do domicílio do contribuinte, podendo ser antecipada a critério de cada um dos estados.</w:t>
      </w:r>
    </w:p>
    <w:p>
      <w:pPr>
        <w:pStyle w:val="BodyText"/>
        <w:spacing w:before="2"/>
        <w:ind w:left="173" w:right="151"/>
        <w:jc w:val="both"/>
      </w:pPr>
      <w:r>
        <w:rPr>
          <w:color w:val="000009"/>
        </w:rPr>
        <w:t>O estado de Pernambuco (a partir de 09/2018) e o Distrito Federal (a partir de 01/01/2019), por meio de atos normativos, estão implementando a obrigatoriedade gradual da entrega da EFD-ICMS/IPI até a abrangência da totalidade dos contribuintes.</w:t>
      </w:r>
      <w:r>
        <w:rPr>
          <w:color w:val="000009"/>
          <w:spacing w:val="-1"/>
        </w:rPr>
        <w:t> </w:t>
      </w:r>
      <w:r>
        <w:rPr>
          <w:color w:val="000009"/>
        </w:rPr>
        <w:t>Anteriormente, os </w:t>
      </w:r>
      <w:r>
        <w:rPr/>
        <w:t>contribuintes do Imposto sobre Produtos Industrializados (IPI) situados no Estado de Pernambuco, por força da Instrução Normativa RFB nº 1.371/2013, já estavam obrigados à entrega da EFD desde janeiro de 2014.</w:t>
      </w:r>
    </w:p>
    <w:p>
      <w:pPr>
        <w:pStyle w:val="BodyText"/>
        <w:ind w:left="173" w:right="160"/>
        <w:jc w:val="both"/>
      </w:pPr>
      <w:r>
        <w:rPr/>
        <w:t>Os contribuintes do IPI situados no Distrito Federal, por força da Instrução Normativa RFB nº 1.685/2017, estavam obrigados, a partir de 1º de maio de 2017, à entrega da EFD.</w:t>
      </w:r>
    </w:p>
    <w:p>
      <w:pPr>
        <w:pStyle w:val="BodyText"/>
      </w:pPr>
    </w:p>
    <w:p>
      <w:pPr>
        <w:pStyle w:val="Heading1"/>
        <w:numPr>
          <w:ilvl w:val="2"/>
          <w:numId w:val="8"/>
        </w:numPr>
        <w:tabs>
          <w:tab w:pos="669" w:val="left" w:leader="none"/>
        </w:tabs>
        <w:spacing w:line="240" w:lineRule="auto" w:before="0" w:after="0"/>
        <w:ind w:left="669" w:right="0" w:hanging="496"/>
        <w:jc w:val="left"/>
      </w:pPr>
      <w:r>
        <w:rPr/>
        <w:t>–</w:t>
      </w:r>
      <w:r>
        <w:rPr>
          <w:spacing w:val="-7"/>
        </w:rPr>
        <w:t> </w:t>
      </w:r>
      <w:r>
        <w:rPr/>
        <w:t>Qual</w:t>
      </w:r>
      <w:r>
        <w:rPr>
          <w:spacing w:val="-4"/>
        </w:rPr>
        <w:t> </w:t>
      </w:r>
      <w:r>
        <w:rPr/>
        <w:t>o</w:t>
      </w:r>
      <w:r>
        <w:rPr>
          <w:spacing w:val="-2"/>
        </w:rPr>
        <w:t> </w:t>
      </w:r>
      <w:r>
        <w:rPr/>
        <w:t>valor</w:t>
      </w:r>
      <w:r>
        <w:rPr>
          <w:spacing w:val="-7"/>
        </w:rPr>
        <w:t> </w:t>
      </w:r>
      <w:r>
        <w:rPr/>
        <w:t>da</w:t>
      </w:r>
      <w:r>
        <w:rPr>
          <w:spacing w:val="-5"/>
        </w:rPr>
        <w:t> </w:t>
      </w:r>
      <w:r>
        <w:rPr/>
        <w:t>multa</w:t>
      </w:r>
      <w:r>
        <w:rPr>
          <w:spacing w:val="-5"/>
        </w:rPr>
        <w:t> </w:t>
      </w:r>
      <w:r>
        <w:rPr/>
        <w:t>instituída</w:t>
      </w:r>
      <w:r>
        <w:rPr>
          <w:spacing w:val="-2"/>
        </w:rPr>
        <w:t> </w:t>
      </w:r>
      <w:r>
        <w:rPr/>
        <w:t>para</w:t>
      </w:r>
      <w:r>
        <w:rPr>
          <w:spacing w:val="-2"/>
        </w:rPr>
        <w:t> </w:t>
      </w:r>
      <w:r>
        <w:rPr/>
        <w:t>a</w:t>
      </w:r>
      <w:r>
        <w:rPr>
          <w:spacing w:val="-4"/>
        </w:rPr>
        <w:t> </w:t>
      </w:r>
      <w:r>
        <w:rPr/>
        <w:t>entrega</w:t>
      </w:r>
      <w:r>
        <w:rPr>
          <w:spacing w:val="-2"/>
        </w:rPr>
        <w:t> </w:t>
      </w:r>
      <w:r>
        <w:rPr/>
        <w:t>da</w:t>
      </w:r>
      <w:r>
        <w:rPr>
          <w:spacing w:val="-2"/>
        </w:rPr>
        <w:t> </w:t>
      </w:r>
      <w:r>
        <w:rPr/>
        <w:t>EFD</w:t>
      </w:r>
      <w:r>
        <w:rPr>
          <w:spacing w:val="-4"/>
        </w:rPr>
        <w:t> </w:t>
      </w:r>
      <w:r>
        <w:rPr/>
        <w:t>ICMS/IPI</w:t>
      </w:r>
      <w:r>
        <w:rPr>
          <w:spacing w:val="-3"/>
        </w:rPr>
        <w:t> </w:t>
      </w:r>
      <w:r>
        <w:rPr/>
        <w:t>em</w:t>
      </w:r>
      <w:r>
        <w:rPr>
          <w:spacing w:val="-3"/>
        </w:rPr>
        <w:t> </w:t>
      </w:r>
      <w:r>
        <w:rPr>
          <w:spacing w:val="-2"/>
        </w:rPr>
        <w:t>atraso?</w:t>
      </w:r>
    </w:p>
    <w:p>
      <w:pPr>
        <w:pStyle w:val="BodyText"/>
        <w:rPr>
          <w:b/>
        </w:rPr>
      </w:pPr>
    </w:p>
    <w:p>
      <w:pPr>
        <w:spacing w:line="252" w:lineRule="exact" w:before="0"/>
        <w:ind w:left="173" w:right="0" w:firstLine="0"/>
        <w:jc w:val="left"/>
        <w:rPr>
          <w:b/>
          <w:sz w:val="22"/>
        </w:rPr>
      </w:pPr>
      <w:r>
        <w:rPr>
          <w:b/>
          <w:color w:val="000009"/>
          <w:sz w:val="22"/>
        </w:rPr>
        <w:t>O</w:t>
      </w:r>
      <w:r>
        <w:rPr>
          <w:b/>
          <w:color w:val="000009"/>
          <w:spacing w:val="-5"/>
          <w:sz w:val="22"/>
        </w:rPr>
        <w:t> </w:t>
      </w:r>
      <w:r>
        <w:rPr>
          <w:b/>
          <w:color w:val="000009"/>
          <w:sz w:val="22"/>
        </w:rPr>
        <w:t>contribuinte</w:t>
      </w:r>
      <w:r>
        <w:rPr>
          <w:b/>
          <w:color w:val="000009"/>
          <w:spacing w:val="-3"/>
          <w:sz w:val="22"/>
        </w:rPr>
        <w:t> </w:t>
      </w:r>
      <w:r>
        <w:rPr>
          <w:b/>
          <w:color w:val="000009"/>
          <w:sz w:val="22"/>
        </w:rPr>
        <w:t>obrigado</w:t>
      </w:r>
      <w:r>
        <w:rPr>
          <w:b/>
          <w:color w:val="000009"/>
          <w:spacing w:val="-4"/>
          <w:sz w:val="22"/>
        </w:rPr>
        <w:t> </w:t>
      </w:r>
      <w:r>
        <w:rPr>
          <w:b/>
          <w:color w:val="000009"/>
          <w:sz w:val="22"/>
        </w:rPr>
        <w:t>à</w:t>
      </w:r>
      <w:r>
        <w:rPr>
          <w:b/>
          <w:color w:val="000009"/>
          <w:spacing w:val="-6"/>
          <w:sz w:val="22"/>
        </w:rPr>
        <w:t> </w:t>
      </w:r>
      <w:r>
        <w:rPr>
          <w:b/>
          <w:color w:val="000009"/>
          <w:sz w:val="22"/>
        </w:rPr>
        <w:t>entrega</w:t>
      </w:r>
      <w:r>
        <w:rPr>
          <w:b/>
          <w:color w:val="000009"/>
          <w:spacing w:val="-5"/>
          <w:sz w:val="22"/>
        </w:rPr>
        <w:t> </w:t>
      </w:r>
      <w:r>
        <w:rPr>
          <w:b/>
          <w:color w:val="000009"/>
          <w:sz w:val="22"/>
        </w:rPr>
        <w:t>da</w:t>
      </w:r>
      <w:r>
        <w:rPr>
          <w:b/>
          <w:color w:val="000009"/>
          <w:spacing w:val="-3"/>
          <w:sz w:val="22"/>
        </w:rPr>
        <w:t> </w:t>
      </w:r>
      <w:r>
        <w:rPr>
          <w:b/>
          <w:color w:val="000009"/>
          <w:sz w:val="22"/>
        </w:rPr>
        <w:t>EFD</w:t>
      </w:r>
      <w:r>
        <w:rPr>
          <w:b/>
          <w:color w:val="000009"/>
          <w:spacing w:val="-6"/>
          <w:sz w:val="22"/>
        </w:rPr>
        <w:t> </w:t>
      </w:r>
      <w:r>
        <w:rPr>
          <w:b/>
          <w:color w:val="000009"/>
          <w:sz w:val="22"/>
        </w:rPr>
        <w:t>ICMS/IPI</w:t>
      </w:r>
      <w:r>
        <w:rPr>
          <w:b/>
          <w:color w:val="000009"/>
          <w:spacing w:val="-3"/>
          <w:sz w:val="22"/>
        </w:rPr>
        <w:t> </w:t>
      </w:r>
      <w:r>
        <w:rPr>
          <w:b/>
          <w:color w:val="000009"/>
          <w:sz w:val="22"/>
        </w:rPr>
        <w:t>está</w:t>
      </w:r>
      <w:r>
        <w:rPr>
          <w:b/>
          <w:color w:val="000009"/>
          <w:spacing w:val="-3"/>
          <w:sz w:val="22"/>
        </w:rPr>
        <w:t> </w:t>
      </w:r>
      <w:r>
        <w:rPr>
          <w:b/>
          <w:color w:val="000009"/>
          <w:sz w:val="22"/>
        </w:rPr>
        <w:t>sujeito</w:t>
      </w:r>
      <w:r>
        <w:rPr>
          <w:b/>
          <w:color w:val="000009"/>
          <w:spacing w:val="-4"/>
          <w:sz w:val="22"/>
        </w:rPr>
        <w:t> </w:t>
      </w:r>
      <w:r>
        <w:rPr>
          <w:b/>
          <w:color w:val="000009"/>
          <w:sz w:val="22"/>
        </w:rPr>
        <w:t>a</w:t>
      </w:r>
      <w:r>
        <w:rPr>
          <w:b/>
          <w:color w:val="000009"/>
          <w:spacing w:val="-3"/>
          <w:sz w:val="22"/>
        </w:rPr>
        <w:t> </w:t>
      </w:r>
      <w:r>
        <w:rPr>
          <w:b/>
          <w:color w:val="000009"/>
          <w:sz w:val="22"/>
        </w:rPr>
        <w:t>duas</w:t>
      </w:r>
      <w:r>
        <w:rPr>
          <w:b/>
          <w:color w:val="000009"/>
          <w:spacing w:val="-5"/>
          <w:sz w:val="22"/>
        </w:rPr>
        <w:t> </w:t>
      </w:r>
      <w:r>
        <w:rPr>
          <w:b/>
          <w:color w:val="000009"/>
          <w:sz w:val="22"/>
        </w:rPr>
        <w:t>multas</w:t>
      </w:r>
      <w:r>
        <w:rPr>
          <w:b/>
          <w:color w:val="000009"/>
          <w:spacing w:val="-3"/>
          <w:sz w:val="22"/>
        </w:rPr>
        <w:t> </w:t>
      </w:r>
      <w:r>
        <w:rPr>
          <w:b/>
          <w:color w:val="000009"/>
          <w:spacing w:val="-2"/>
          <w:sz w:val="22"/>
        </w:rPr>
        <w:t>distintas:</w:t>
      </w:r>
    </w:p>
    <w:p>
      <w:pPr>
        <w:pStyle w:val="ListParagraph"/>
        <w:numPr>
          <w:ilvl w:val="0"/>
          <w:numId w:val="11"/>
        </w:numPr>
        <w:tabs>
          <w:tab w:pos="450" w:val="left" w:leader="none"/>
        </w:tabs>
        <w:spacing w:line="240" w:lineRule="auto" w:before="0" w:after="0"/>
        <w:ind w:left="173" w:right="157" w:firstLine="0"/>
        <w:jc w:val="left"/>
        <w:rPr>
          <w:sz w:val="22"/>
        </w:rPr>
      </w:pPr>
      <w:r>
        <w:rPr>
          <w:color w:val="000009"/>
          <w:sz w:val="22"/>
        </w:rPr>
        <w:t>uma</w:t>
      </w:r>
      <w:r>
        <w:rPr>
          <w:color w:val="000009"/>
          <w:spacing w:val="35"/>
          <w:sz w:val="22"/>
        </w:rPr>
        <w:t> </w:t>
      </w:r>
      <w:r>
        <w:rPr>
          <w:color w:val="000009"/>
          <w:sz w:val="22"/>
        </w:rPr>
        <w:t>de</w:t>
      </w:r>
      <w:r>
        <w:rPr>
          <w:color w:val="000009"/>
          <w:spacing w:val="35"/>
          <w:sz w:val="22"/>
        </w:rPr>
        <w:t> </w:t>
      </w:r>
      <w:r>
        <w:rPr>
          <w:color w:val="000009"/>
          <w:sz w:val="22"/>
        </w:rPr>
        <w:t>competência</w:t>
      </w:r>
      <w:r>
        <w:rPr>
          <w:color w:val="000009"/>
          <w:spacing w:val="34"/>
          <w:sz w:val="22"/>
        </w:rPr>
        <w:t> </w:t>
      </w:r>
      <w:r>
        <w:rPr>
          <w:color w:val="000009"/>
          <w:sz w:val="22"/>
        </w:rPr>
        <w:t>da</w:t>
      </w:r>
      <w:r>
        <w:rPr>
          <w:color w:val="000009"/>
          <w:spacing w:val="35"/>
          <w:sz w:val="22"/>
        </w:rPr>
        <w:t> </w:t>
      </w:r>
      <w:r>
        <w:rPr>
          <w:color w:val="000009"/>
          <w:sz w:val="22"/>
        </w:rPr>
        <w:t>Secretaria</w:t>
      </w:r>
      <w:r>
        <w:rPr>
          <w:color w:val="000009"/>
          <w:spacing w:val="35"/>
          <w:sz w:val="22"/>
        </w:rPr>
        <w:t> </w:t>
      </w:r>
      <w:r>
        <w:rPr>
          <w:color w:val="000009"/>
          <w:sz w:val="22"/>
        </w:rPr>
        <w:t>de</w:t>
      </w:r>
      <w:r>
        <w:rPr>
          <w:color w:val="000009"/>
          <w:spacing w:val="35"/>
          <w:sz w:val="22"/>
        </w:rPr>
        <w:t> </w:t>
      </w:r>
      <w:r>
        <w:rPr>
          <w:color w:val="000009"/>
          <w:sz w:val="22"/>
        </w:rPr>
        <w:t>Fazenda</w:t>
      </w:r>
      <w:r>
        <w:rPr>
          <w:color w:val="000009"/>
          <w:spacing w:val="35"/>
          <w:sz w:val="22"/>
        </w:rPr>
        <w:t> </w:t>
      </w:r>
      <w:r>
        <w:rPr>
          <w:color w:val="000009"/>
          <w:sz w:val="22"/>
        </w:rPr>
        <w:t>Estadual</w:t>
      </w:r>
      <w:r>
        <w:rPr>
          <w:color w:val="000009"/>
          <w:spacing w:val="34"/>
          <w:sz w:val="22"/>
        </w:rPr>
        <w:t> </w:t>
      </w:r>
      <w:r>
        <w:rPr>
          <w:color w:val="000009"/>
          <w:sz w:val="22"/>
        </w:rPr>
        <w:t>da</w:t>
      </w:r>
      <w:r>
        <w:rPr>
          <w:color w:val="000009"/>
          <w:spacing w:val="35"/>
          <w:sz w:val="22"/>
        </w:rPr>
        <w:t> </w:t>
      </w:r>
      <w:r>
        <w:rPr>
          <w:color w:val="000009"/>
          <w:sz w:val="22"/>
        </w:rPr>
        <w:t>circunscrição</w:t>
      </w:r>
      <w:r>
        <w:rPr>
          <w:color w:val="000009"/>
          <w:spacing w:val="33"/>
          <w:sz w:val="22"/>
        </w:rPr>
        <w:t> </w:t>
      </w:r>
      <w:r>
        <w:rPr>
          <w:color w:val="000009"/>
          <w:sz w:val="22"/>
        </w:rPr>
        <w:t>do</w:t>
      </w:r>
      <w:r>
        <w:rPr>
          <w:color w:val="000009"/>
          <w:spacing w:val="35"/>
          <w:sz w:val="22"/>
        </w:rPr>
        <w:t> </w:t>
      </w:r>
      <w:r>
        <w:rPr>
          <w:color w:val="000009"/>
          <w:sz w:val="22"/>
        </w:rPr>
        <w:t>contribuinte.</w:t>
      </w:r>
      <w:r>
        <w:rPr>
          <w:color w:val="000009"/>
          <w:spacing w:val="34"/>
          <w:sz w:val="22"/>
        </w:rPr>
        <w:t> </w:t>
      </w:r>
      <w:r>
        <w:rPr>
          <w:color w:val="000009"/>
          <w:sz w:val="22"/>
        </w:rPr>
        <w:t>Neste</w:t>
      </w:r>
      <w:r>
        <w:rPr>
          <w:color w:val="000009"/>
          <w:spacing w:val="35"/>
          <w:sz w:val="22"/>
        </w:rPr>
        <w:t> </w:t>
      </w:r>
      <w:r>
        <w:rPr>
          <w:color w:val="000009"/>
          <w:sz w:val="22"/>
        </w:rPr>
        <w:t>caso, consulte a legislação do ICMS do estado de domicílio do estabelecimento.</w:t>
      </w:r>
    </w:p>
    <w:p>
      <w:pPr>
        <w:pStyle w:val="ListParagraph"/>
        <w:numPr>
          <w:ilvl w:val="0"/>
          <w:numId w:val="11"/>
        </w:numPr>
        <w:tabs>
          <w:tab w:pos="411" w:val="left" w:leader="none"/>
        </w:tabs>
        <w:spacing w:line="252" w:lineRule="exact" w:before="0" w:after="0"/>
        <w:ind w:left="411" w:right="0" w:hanging="238"/>
        <w:jc w:val="left"/>
        <w:rPr>
          <w:sz w:val="22"/>
        </w:rPr>
      </w:pPr>
      <w:r>
        <w:rPr>
          <w:color w:val="000009"/>
          <w:sz w:val="22"/>
        </w:rPr>
        <w:t>outra</w:t>
      </w:r>
      <w:r>
        <w:rPr>
          <w:color w:val="000009"/>
          <w:spacing w:val="-5"/>
          <w:sz w:val="22"/>
        </w:rPr>
        <w:t> </w:t>
      </w:r>
      <w:r>
        <w:rPr>
          <w:color w:val="000009"/>
          <w:sz w:val="22"/>
        </w:rPr>
        <w:t>de</w:t>
      </w:r>
      <w:r>
        <w:rPr>
          <w:color w:val="000009"/>
          <w:spacing w:val="-3"/>
          <w:sz w:val="22"/>
        </w:rPr>
        <w:t> </w:t>
      </w:r>
      <w:r>
        <w:rPr>
          <w:color w:val="000009"/>
          <w:sz w:val="22"/>
        </w:rPr>
        <w:t>competência</w:t>
      </w:r>
      <w:r>
        <w:rPr>
          <w:color w:val="000009"/>
          <w:spacing w:val="-3"/>
          <w:sz w:val="22"/>
        </w:rPr>
        <w:t> </w:t>
      </w:r>
      <w:r>
        <w:rPr>
          <w:color w:val="000009"/>
          <w:sz w:val="22"/>
        </w:rPr>
        <w:t>da</w:t>
      </w:r>
      <w:r>
        <w:rPr>
          <w:color w:val="000009"/>
          <w:spacing w:val="-5"/>
          <w:sz w:val="22"/>
        </w:rPr>
        <w:t> </w:t>
      </w:r>
      <w:r>
        <w:rPr>
          <w:color w:val="000009"/>
          <w:sz w:val="22"/>
        </w:rPr>
        <w:t>RFB,</w:t>
      </w:r>
      <w:r>
        <w:rPr>
          <w:color w:val="000009"/>
          <w:spacing w:val="-3"/>
          <w:sz w:val="22"/>
        </w:rPr>
        <w:t> </w:t>
      </w:r>
      <w:r>
        <w:rPr>
          <w:color w:val="000009"/>
          <w:sz w:val="22"/>
        </w:rPr>
        <w:t>nos</w:t>
      </w:r>
      <w:r>
        <w:rPr>
          <w:color w:val="000009"/>
          <w:spacing w:val="-3"/>
          <w:sz w:val="22"/>
        </w:rPr>
        <w:t> </w:t>
      </w:r>
      <w:r>
        <w:rPr>
          <w:color w:val="000009"/>
          <w:sz w:val="22"/>
        </w:rPr>
        <w:t>seguintes</w:t>
      </w:r>
      <w:r>
        <w:rPr>
          <w:color w:val="000009"/>
          <w:spacing w:val="-4"/>
          <w:sz w:val="22"/>
        </w:rPr>
        <w:t> </w:t>
      </w:r>
      <w:r>
        <w:rPr>
          <w:color w:val="000009"/>
          <w:spacing w:val="-2"/>
          <w:sz w:val="22"/>
        </w:rPr>
        <w:t>termos:</w:t>
      </w:r>
    </w:p>
    <w:p>
      <w:pPr>
        <w:pStyle w:val="BodyText"/>
        <w:spacing w:line="252" w:lineRule="exact"/>
        <w:ind w:left="173"/>
      </w:pPr>
      <w:r>
        <w:rPr/>
        <w:t>A</w:t>
      </w:r>
      <w:r>
        <w:rPr>
          <w:spacing w:val="-11"/>
        </w:rPr>
        <w:t> </w:t>
      </w:r>
      <w:r>
        <w:rPr/>
        <w:t>Lei</w:t>
      </w:r>
      <w:r>
        <w:rPr>
          <w:spacing w:val="4"/>
        </w:rPr>
        <w:t> </w:t>
      </w:r>
      <w:r>
        <w:rPr/>
        <w:t>nº</w:t>
      </w:r>
      <w:r>
        <w:rPr>
          <w:spacing w:val="4"/>
        </w:rPr>
        <w:t> </w:t>
      </w:r>
      <w:r>
        <w:rPr/>
        <w:t>13.670,</w:t>
      </w:r>
      <w:r>
        <w:rPr>
          <w:spacing w:val="2"/>
        </w:rPr>
        <w:t> </w:t>
      </w:r>
      <w:r>
        <w:rPr/>
        <w:t>de</w:t>
      </w:r>
      <w:r>
        <w:rPr>
          <w:spacing w:val="4"/>
        </w:rPr>
        <w:t> </w:t>
      </w:r>
      <w:r>
        <w:rPr/>
        <w:t>30</w:t>
      </w:r>
      <w:r>
        <w:rPr>
          <w:spacing w:val="3"/>
        </w:rPr>
        <w:t> </w:t>
      </w:r>
      <w:r>
        <w:rPr/>
        <w:t>de maio</w:t>
      </w:r>
      <w:r>
        <w:rPr>
          <w:spacing w:val="3"/>
        </w:rPr>
        <w:t> </w:t>
      </w:r>
      <w:r>
        <w:rPr/>
        <w:t>de</w:t>
      </w:r>
      <w:r>
        <w:rPr>
          <w:spacing w:val="4"/>
        </w:rPr>
        <w:t> </w:t>
      </w:r>
      <w:r>
        <w:rPr/>
        <w:t>2018,</w:t>
      </w:r>
      <w:r>
        <w:rPr>
          <w:spacing w:val="2"/>
        </w:rPr>
        <w:t> </w:t>
      </w:r>
      <w:r>
        <w:rPr/>
        <w:t>veio</w:t>
      </w:r>
      <w:r>
        <w:rPr>
          <w:spacing w:val="3"/>
        </w:rPr>
        <w:t> </w:t>
      </w:r>
      <w:r>
        <w:rPr/>
        <w:t>dar</w:t>
      </w:r>
      <w:r>
        <w:rPr>
          <w:spacing w:val="4"/>
        </w:rPr>
        <w:t> </w:t>
      </w:r>
      <w:r>
        <w:rPr/>
        <w:t>nova</w:t>
      </w:r>
      <w:r>
        <w:rPr>
          <w:spacing w:val="3"/>
        </w:rPr>
        <w:t> </w:t>
      </w:r>
      <w:r>
        <w:rPr/>
        <w:t>redação</w:t>
      </w:r>
      <w:r>
        <w:rPr>
          <w:spacing w:val="3"/>
        </w:rPr>
        <w:t> </w:t>
      </w:r>
      <w:r>
        <w:rPr/>
        <w:t>aos</w:t>
      </w:r>
      <w:r>
        <w:rPr>
          <w:spacing w:val="4"/>
        </w:rPr>
        <w:t> </w:t>
      </w:r>
      <w:r>
        <w:rPr/>
        <w:t>artigos</w:t>
      </w:r>
      <w:r>
        <w:rPr>
          <w:spacing w:val="3"/>
        </w:rPr>
        <w:t> </w:t>
      </w:r>
      <w:r>
        <w:rPr/>
        <w:t>11</w:t>
      </w:r>
      <w:r>
        <w:rPr>
          <w:spacing w:val="3"/>
        </w:rPr>
        <w:t> </w:t>
      </w:r>
      <w:r>
        <w:rPr/>
        <w:t>e</w:t>
      </w:r>
      <w:r>
        <w:rPr>
          <w:spacing w:val="1"/>
        </w:rPr>
        <w:t> </w:t>
      </w:r>
      <w:r>
        <w:rPr/>
        <w:t>12</w:t>
      </w:r>
      <w:r>
        <w:rPr>
          <w:spacing w:val="2"/>
        </w:rPr>
        <w:t> </w:t>
      </w:r>
      <w:r>
        <w:rPr/>
        <w:t>da</w:t>
      </w:r>
      <w:r>
        <w:rPr>
          <w:spacing w:val="4"/>
        </w:rPr>
        <w:t> </w:t>
      </w:r>
      <w:r>
        <w:rPr/>
        <w:t>Lei</w:t>
      </w:r>
      <w:r>
        <w:rPr>
          <w:spacing w:val="4"/>
        </w:rPr>
        <w:t> </w:t>
      </w:r>
      <w:r>
        <w:rPr/>
        <w:t>nº</w:t>
      </w:r>
      <w:r>
        <w:rPr>
          <w:spacing w:val="3"/>
        </w:rPr>
        <w:t> </w:t>
      </w:r>
      <w:r>
        <w:rPr/>
        <w:t>8.218,</w:t>
      </w:r>
      <w:r>
        <w:rPr>
          <w:spacing w:val="3"/>
        </w:rPr>
        <w:t> </w:t>
      </w:r>
      <w:r>
        <w:rPr/>
        <w:t>de</w:t>
      </w:r>
      <w:r>
        <w:rPr>
          <w:spacing w:val="4"/>
        </w:rPr>
        <w:t> </w:t>
      </w:r>
      <w:r>
        <w:rPr>
          <w:spacing w:val="-2"/>
        </w:rPr>
        <w:t>1991,</w:t>
      </w:r>
    </w:p>
    <w:p>
      <w:pPr>
        <w:spacing w:after="0" w:line="252" w:lineRule="exact"/>
        <w:sectPr>
          <w:headerReference w:type="default" r:id="rId27"/>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33" name="Group 33"/>
                <wp:cNvGraphicFramePr>
                  <a:graphicFrameLocks/>
                </wp:cNvGraphicFramePr>
                <a:graphic>
                  <a:graphicData uri="http://schemas.microsoft.com/office/word/2010/wordprocessingGroup">
                    <wpg:wgp>
                      <wpg:cNvPr id="33" name="Group 33"/>
                      <wpg:cNvGrpSpPr/>
                      <wpg:grpSpPr>
                        <a:xfrm>
                          <a:off x="0" y="0"/>
                          <a:ext cx="6158230" cy="6350"/>
                          <a:chExt cx="6158230" cy="6350"/>
                        </a:xfrm>
                      </wpg:grpSpPr>
                      <wps:wsp>
                        <wps:cNvPr id="34" name="Graphic 34"/>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33" coordorigin="0,0" coordsize="9698,10">
                <v:rect style="position:absolute;left:0;top:0;width:9698;height:10" id="docshape34" filled="true" fillcolor="#000000" stroked="false">
                  <v:fill type="solid"/>
                </v:rect>
              </v:group>
            </w:pict>
          </mc:Fallback>
        </mc:AlternateContent>
      </w:r>
      <w:r>
        <w:rPr>
          <w:sz w:val="2"/>
        </w:rPr>
      </w:r>
    </w:p>
    <w:p>
      <w:pPr>
        <w:pStyle w:val="BodyText"/>
        <w:ind w:left="173" w:right="157"/>
        <w:jc w:val="both"/>
      </w:pPr>
      <w:r>
        <w:rPr/>
        <w:t>que dispõe sobre a utilização de sistemas de processamento eletrônico de dados para registrar negócios e atividades</w:t>
      </w:r>
      <w:r>
        <w:rPr>
          <w:spacing w:val="-4"/>
        </w:rPr>
        <w:t> </w:t>
      </w:r>
      <w:r>
        <w:rPr/>
        <w:t>econômicas</w:t>
      </w:r>
      <w:r>
        <w:rPr>
          <w:spacing w:val="-3"/>
        </w:rPr>
        <w:t> </w:t>
      </w:r>
      <w:r>
        <w:rPr/>
        <w:t>ou</w:t>
      </w:r>
      <w:r>
        <w:rPr>
          <w:spacing w:val="-3"/>
        </w:rPr>
        <w:t> </w:t>
      </w:r>
      <w:r>
        <w:rPr/>
        <w:t>financeiras,</w:t>
      </w:r>
      <w:r>
        <w:rPr>
          <w:spacing w:val="-3"/>
        </w:rPr>
        <w:t> </w:t>
      </w:r>
      <w:r>
        <w:rPr/>
        <w:t>escriturar</w:t>
      </w:r>
      <w:r>
        <w:rPr>
          <w:spacing w:val="-3"/>
        </w:rPr>
        <w:t> </w:t>
      </w:r>
      <w:r>
        <w:rPr/>
        <w:t>livros</w:t>
      </w:r>
      <w:r>
        <w:rPr>
          <w:spacing w:val="-4"/>
        </w:rPr>
        <w:t> </w:t>
      </w:r>
      <w:r>
        <w:rPr/>
        <w:t>ou</w:t>
      </w:r>
      <w:r>
        <w:rPr>
          <w:spacing w:val="-3"/>
        </w:rPr>
        <w:t> </w:t>
      </w:r>
      <w:r>
        <w:rPr/>
        <w:t>elaborar</w:t>
      </w:r>
      <w:r>
        <w:rPr>
          <w:spacing w:val="-2"/>
        </w:rPr>
        <w:t> </w:t>
      </w:r>
      <w:r>
        <w:rPr/>
        <w:t>documentos</w:t>
      </w:r>
      <w:r>
        <w:rPr>
          <w:spacing w:val="-3"/>
        </w:rPr>
        <w:t> </w:t>
      </w:r>
      <w:r>
        <w:rPr/>
        <w:t>de</w:t>
      </w:r>
      <w:r>
        <w:rPr>
          <w:spacing w:val="-4"/>
        </w:rPr>
        <w:t> </w:t>
      </w:r>
      <w:r>
        <w:rPr/>
        <w:t>natureza</w:t>
      </w:r>
      <w:r>
        <w:rPr>
          <w:spacing w:val="-3"/>
        </w:rPr>
        <w:t> </w:t>
      </w:r>
      <w:r>
        <w:rPr/>
        <w:t>contábil</w:t>
      </w:r>
      <w:r>
        <w:rPr>
          <w:spacing w:val="-2"/>
        </w:rPr>
        <w:t> </w:t>
      </w:r>
      <w:r>
        <w:rPr/>
        <w:t>ou</w:t>
      </w:r>
      <w:r>
        <w:rPr>
          <w:spacing w:val="-5"/>
        </w:rPr>
        <w:t> </w:t>
      </w:r>
      <w:r>
        <w:rPr/>
        <w:t>fiscal, e a manter, à disposição da Secretaria da Receita Federal, os respectivos arquivos digitais e sistemas.</w:t>
      </w:r>
    </w:p>
    <w:p>
      <w:pPr>
        <w:pStyle w:val="BodyText"/>
        <w:spacing w:before="2"/>
        <w:rPr>
          <w:sz w:val="23"/>
        </w:rPr>
      </w:pPr>
    </w:p>
    <w:p>
      <w:pPr>
        <w:pStyle w:val="BodyText"/>
        <w:ind w:left="173" w:right="158"/>
        <w:jc w:val="both"/>
      </w:pPr>
      <w:r>
        <w:rPr/>
        <w:t>De acordo com a nova redação do art. 12 da Lei nº 8.218, de 1991, a inobservância do disposto no artigo precedente acarretará a imposição das seguintes penalidades:</w:t>
      </w:r>
    </w:p>
    <w:p>
      <w:pPr>
        <w:pStyle w:val="BodyText"/>
        <w:spacing w:before="9"/>
        <w:rPr>
          <w:sz w:val="23"/>
        </w:rPr>
      </w:pPr>
    </w:p>
    <w:p>
      <w:pPr>
        <w:pStyle w:val="ListParagraph"/>
        <w:numPr>
          <w:ilvl w:val="0"/>
          <w:numId w:val="12"/>
        </w:numPr>
        <w:tabs>
          <w:tab w:pos="302" w:val="left" w:leader="none"/>
        </w:tabs>
        <w:spacing w:line="240" w:lineRule="auto" w:before="0" w:after="0"/>
        <w:ind w:left="173" w:right="158" w:firstLine="0"/>
        <w:jc w:val="both"/>
        <w:rPr>
          <w:sz w:val="22"/>
        </w:rPr>
      </w:pPr>
      <w:r>
        <w:rPr>
          <w:sz w:val="22"/>
        </w:rPr>
        <w:t>- multa</w:t>
      </w:r>
      <w:r>
        <w:rPr>
          <w:spacing w:val="-1"/>
          <w:sz w:val="22"/>
        </w:rPr>
        <w:t> </w:t>
      </w:r>
      <w:r>
        <w:rPr>
          <w:sz w:val="22"/>
        </w:rPr>
        <w:t>equivalente</w:t>
      </w:r>
      <w:r>
        <w:rPr>
          <w:spacing w:val="-1"/>
          <w:sz w:val="22"/>
        </w:rPr>
        <w:t> </w:t>
      </w:r>
      <w:r>
        <w:rPr>
          <w:sz w:val="22"/>
        </w:rPr>
        <w:t>a 0,5% (meio</w:t>
      </w:r>
      <w:r>
        <w:rPr>
          <w:spacing w:val="-2"/>
          <w:sz w:val="22"/>
        </w:rPr>
        <w:t> </w:t>
      </w:r>
      <w:r>
        <w:rPr>
          <w:sz w:val="22"/>
        </w:rPr>
        <w:t>por</w:t>
      </w:r>
      <w:r>
        <w:rPr>
          <w:spacing w:val="-1"/>
          <w:sz w:val="22"/>
        </w:rPr>
        <w:t> </w:t>
      </w:r>
      <w:r>
        <w:rPr>
          <w:sz w:val="22"/>
        </w:rPr>
        <w:t>cento) do</w:t>
      </w:r>
      <w:r>
        <w:rPr>
          <w:spacing w:val="-2"/>
          <w:sz w:val="22"/>
        </w:rPr>
        <w:t> </w:t>
      </w:r>
      <w:r>
        <w:rPr>
          <w:sz w:val="22"/>
        </w:rPr>
        <w:t>valor da</w:t>
      </w:r>
      <w:r>
        <w:rPr>
          <w:spacing w:val="-1"/>
          <w:sz w:val="22"/>
        </w:rPr>
        <w:t> </w:t>
      </w:r>
      <w:r>
        <w:rPr>
          <w:sz w:val="22"/>
        </w:rPr>
        <w:t>receita</w:t>
      </w:r>
      <w:r>
        <w:rPr>
          <w:spacing w:val="-1"/>
          <w:sz w:val="22"/>
        </w:rPr>
        <w:t> </w:t>
      </w:r>
      <w:r>
        <w:rPr>
          <w:sz w:val="22"/>
        </w:rPr>
        <w:t>bruta da</w:t>
      </w:r>
      <w:r>
        <w:rPr>
          <w:spacing w:val="-1"/>
          <w:sz w:val="22"/>
        </w:rPr>
        <w:t> </w:t>
      </w:r>
      <w:r>
        <w:rPr>
          <w:sz w:val="22"/>
        </w:rPr>
        <w:t>pessoa</w:t>
      </w:r>
      <w:r>
        <w:rPr>
          <w:spacing w:val="-3"/>
          <w:sz w:val="22"/>
        </w:rPr>
        <w:t> </w:t>
      </w:r>
      <w:r>
        <w:rPr>
          <w:sz w:val="22"/>
        </w:rPr>
        <w:t>jurídica</w:t>
      </w:r>
      <w:r>
        <w:rPr>
          <w:spacing w:val="-1"/>
          <w:sz w:val="22"/>
        </w:rPr>
        <w:t> </w:t>
      </w:r>
      <w:r>
        <w:rPr>
          <w:sz w:val="22"/>
        </w:rPr>
        <w:t>no período</w:t>
      </w:r>
      <w:r>
        <w:rPr>
          <w:spacing w:val="-1"/>
          <w:sz w:val="22"/>
        </w:rPr>
        <w:t> </w:t>
      </w:r>
      <w:r>
        <w:rPr>
          <w:sz w:val="22"/>
        </w:rPr>
        <w:t>a que</w:t>
      </w:r>
      <w:r>
        <w:rPr>
          <w:spacing w:val="-1"/>
          <w:sz w:val="22"/>
        </w:rPr>
        <w:t> </w:t>
      </w:r>
      <w:r>
        <w:rPr>
          <w:sz w:val="22"/>
        </w:rPr>
        <w:t>se refere a escrituração aos que não atenderem aos requisitos para a apresentação dos registros e respectivos </w:t>
      </w:r>
      <w:r>
        <w:rPr>
          <w:spacing w:val="-2"/>
          <w:sz w:val="22"/>
        </w:rPr>
        <w:t>arquivos;</w:t>
      </w:r>
    </w:p>
    <w:p>
      <w:pPr>
        <w:pStyle w:val="ListParagraph"/>
        <w:numPr>
          <w:ilvl w:val="0"/>
          <w:numId w:val="12"/>
        </w:numPr>
        <w:tabs>
          <w:tab w:pos="386" w:val="left" w:leader="none"/>
        </w:tabs>
        <w:spacing w:line="240" w:lineRule="auto" w:before="2" w:after="0"/>
        <w:ind w:left="173" w:right="160" w:firstLine="0"/>
        <w:jc w:val="both"/>
        <w:rPr>
          <w:sz w:val="22"/>
        </w:rPr>
      </w:pPr>
      <w:r>
        <w:rPr>
          <w:sz w:val="22"/>
        </w:rPr>
        <w:t>- multa equivalente a 5% (cinco por cento) sobre o valor da operação correspondente, limitada a 1% (um por cento) do valor da receita bruta da pessoa jurídica no período a que se refere a escrituração, aos que omitirem ou prestarem incorretamente as informações referentes aos registros e respectivos arquivos; e</w:t>
      </w:r>
    </w:p>
    <w:p>
      <w:pPr>
        <w:pStyle w:val="ListParagraph"/>
        <w:numPr>
          <w:ilvl w:val="0"/>
          <w:numId w:val="12"/>
        </w:numPr>
        <w:tabs>
          <w:tab w:pos="452" w:val="left" w:leader="none"/>
        </w:tabs>
        <w:spacing w:line="240" w:lineRule="auto" w:before="0" w:after="0"/>
        <w:ind w:left="173" w:right="159" w:firstLine="0"/>
        <w:jc w:val="both"/>
        <w:rPr>
          <w:sz w:val="22"/>
        </w:rPr>
      </w:pPr>
      <w:r>
        <w:rPr>
          <w:sz w:val="22"/>
        </w:rPr>
        <w:t>- multa equivalente a 0,02% (dois centésimos por cento) por dia de atraso, calculada sobre a receita bruta da pessoa jurídica no período a que se refere a escrituração, limitada a 1% (um por cento) desta, aos que não cumprirem o prazo estabelecido para apresentação dos registros e respectivos arquivos.</w:t>
      </w:r>
    </w:p>
    <w:p>
      <w:pPr>
        <w:pStyle w:val="BodyText"/>
        <w:spacing w:before="11"/>
        <w:rPr>
          <w:sz w:val="23"/>
        </w:rPr>
      </w:pPr>
    </w:p>
    <w:p>
      <w:pPr>
        <w:pStyle w:val="BodyText"/>
        <w:ind w:left="173" w:right="155"/>
        <w:jc w:val="both"/>
      </w:pPr>
      <w:r>
        <w:rPr/>
        <w:t>De conformidade com o item 6, "b", do Parecer Normativo Cosit nº 3, de 28 de agosto de 2015, "o aspecto material dos arts. 11 e 12 da Lei nº 8.218, de 1991, é deixar de escriturar livros ou elaborar documentos de natureza contábil ou fiscal quando exigido o sistema de processamento eletrônico, e não mais se encontra limitado pelo art. 57 da MP nº 2.158-35, de 2001, de modo a abarcar, novamente (tal qual antes da Lei nº 12.766, de 2012), a não apresentação de declaração, demonstrativo ou escrituração digital".</w:t>
      </w:r>
    </w:p>
    <w:p>
      <w:pPr>
        <w:pStyle w:val="BodyText"/>
        <w:rPr>
          <w:sz w:val="24"/>
        </w:rPr>
      </w:pPr>
    </w:p>
    <w:p>
      <w:pPr>
        <w:pStyle w:val="Heading1"/>
        <w:ind w:right="156"/>
      </w:pPr>
      <w:r>
        <w:rPr/>
        <w:t>Neste sentido, a partir da vigência da Lei nº 13.670, de 30 de maio de 2018, deve a pessoa jurídica que incorrer nas situações transcritas no art. 12 da Lei nº 8.218, de 1991, no inciso I (entrega de arquivos digital sem observância dos requisitos e especificações estabelecidos), no inciso II (prestação de informações com omissões ou incorreções) ou no inciso III (apresentação de arquivo fora do prazo estabelecido), sujeitam-se às respectivas penalidades.</w:t>
      </w:r>
    </w:p>
    <w:p>
      <w:pPr>
        <w:pStyle w:val="BodyText"/>
        <w:rPr>
          <w:b/>
          <w:sz w:val="24"/>
        </w:rPr>
      </w:pPr>
    </w:p>
    <w:p>
      <w:pPr>
        <w:pStyle w:val="BodyText"/>
        <w:ind w:left="173" w:right="157"/>
        <w:jc w:val="both"/>
      </w:pPr>
      <w:r>
        <w:rPr/>
        <w:t>Conforme disposto ainda no Parecer Normativo Cosit nº 3, de 28 de agosto de 2015, a multa prevista no art. 57 da medida Provisória nº 2.158-35, de 2001, pela sua natureza de generalidade, não mais se aplica em relação às infrações em que se tenha lei específica tratando de infrações. Assim, em relação aos arquivos digitais, devem ser aplicadas as multas previstas no art. 12 da Lei nº 8.218, de 1991 e não, as multas do art. 57 da medida Provisória nº 2.158-35, de 2001.</w:t>
      </w:r>
    </w:p>
    <w:p>
      <w:pPr>
        <w:pStyle w:val="BodyText"/>
        <w:ind w:left="173"/>
        <w:jc w:val="both"/>
      </w:pPr>
      <w:r>
        <w:rPr>
          <w:color w:val="000009"/>
        </w:rPr>
        <w:t>Deverá</w:t>
      </w:r>
      <w:r>
        <w:rPr>
          <w:color w:val="000009"/>
          <w:spacing w:val="-7"/>
        </w:rPr>
        <w:t> </w:t>
      </w:r>
      <w:r>
        <w:rPr>
          <w:color w:val="000009"/>
        </w:rPr>
        <w:t>ser</w:t>
      </w:r>
      <w:r>
        <w:rPr>
          <w:color w:val="000009"/>
          <w:spacing w:val="-2"/>
        </w:rPr>
        <w:t> </w:t>
      </w:r>
      <w:r>
        <w:rPr>
          <w:color w:val="000009"/>
        </w:rPr>
        <w:t>utilizado</w:t>
      </w:r>
      <w:r>
        <w:rPr>
          <w:color w:val="000009"/>
          <w:spacing w:val="-2"/>
        </w:rPr>
        <w:t> </w:t>
      </w:r>
      <w:r>
        <w:rPr>
          <w:color w:val="000009"/>
        </w:rPr>
        <w:t>o</w:t>
      </w:r>
      <w:r>
        <w:rPr>
          <w:color w:val="000009"/>
          <w:spacing w:val="-2"/>
        </w:rPr>
        <w:t> </w:t>
      </w:r>
      <w:r>
        <w:rPr>
          <w:color w:val="000009"/>
        </w:rPr>
        <w:t>Código</w:t>
      </w:r>
      <w:r>
        <w:rPr>
          <w:color w:val="000009"/>
          <w:spacing w:val="-2"/>
        </w:rPr>
        <w:t> </w:t>
      </w:r>
      <w:r>
        <w:rPr>
          <w:color w:val="000009"/>
        </w:rPr>
        <w:t>de</w:t>
      </w:r>
      <w:r>
        <w:rPr>
          <w:color w:val="000009"/>
          <w:spacing w:val="-2"/>
        </w:rPr>
        <w:t> </w:t>
      </w:r>
      <w:r>
        <w:rPr>
          <w:color w:val="000009"/>
        </w:rPr>
        <w:t>Receita:</w:t>
      </w:r>
      <w:r>
        <w:rPr>
          <w:color w:val="000009"/>
          <w:spacing w:val="-1"/>
        </w:rPr>
        <w:t> </w:t>
      </w:r>
      <w:r>
        <w:rPr>
          <w:color w:val="000009"/>
        </w:rPr>
        <w:t>3630</w:t>
      </w:r>
      <w:r>
        <w:rPr>
          <w:color w:val="000009"/>
          <w:spacing w:val="-2"/>
        </w:rPr>
        <w:t> </w:t>
      </w:r>
      <w:r>
        <w:rPr>
          <w:color w:val="000009"/>
        </w:rPr>
        <w:t>–</w:t>
      </w:r>
      <w:r>
        <w:rPr>
          <w:color w:val="000009"/>
          <w:spacing w:val="-3"/>
        </w:rPr>
        <w:t> </w:t>
      </w:r>
      <w:r>
        <w:rPr>
          <w:color w:val="000009"/>
        </w:rPr>
        <w:t>Multa</w:t>
      </w:r>
      <w:r>
        <w:rPr>
          <w:color w:val="000009"/>
          <w:spacing w:val="-2"/>
        </w:rPr>
        <w:t> </w:t>
      </w:r>
      <w:r>
        <w:rPr>
          <w:color w:val="000009"/>
        </w:rPr>
        <w:t>por</w:t>
      </w:r>
      <w:r>
        <w:rPr>
          <w:color w:val="000009"/>
          <w:spacing w:val="-4"/>
        </w:rPr>
        <w:t> </w:t>
      </w:r>
      <w:r>
        <w:rPr>
          <w:color w:val="000009"/>
        </w:rPr>
        <w:t>falta</w:t>
      </w:r>
      <w:r>
        <w:rPr>
          <w:color w:val="000009"/>
          <w:spacing w:val="-4"/>
        </w:rPr>
        <w:t> </w:t>
      </w:r>
      <w:r>
        <w:rPr>
          <w:color w:val="000009"/>
        </w:rPr>
        <w:t>ou</w:t>
      </w:r>
      <w:r>
        <w:rPr>
          <w:color w:val="000009"/>
          <w:spacing w:val="-2"/>
        </w:rPr>
        <w:t> </w:t>
      </w:r>
      <w:r>
        <w:rPr>
          <w:color w:val="000009"/>
        </w:rPr>
        <w:t>atraso</w:t>
      </w:r>
      <w:r>
        <w:rPr>
          <w:color w:val="000009"/>
          <w:spacing w:val="-2"/>
        </w:rPr>
        <w:t> </w:t>
      </w:r>
      <w:r>
        <w:rPr>
          <w:color w:val="000009"/>
        </w:rPr>
        <w:t>na</w:t>
      </w:r>
      <w:r>
        <w:rPr>
          <w:color w:val="000009"/>
          <w:spacing w:val="-2"/>
        </w:rPr>
        <w:t> </w:t>
      </w:r>
      <w:r>
        <w:rPr>
          <w:color w:val="000009"/>
        </w:rPr>
        <w:t>entrega</w:t>
      </w:r>
      <w:r>
        <w:rPr>
          <w:color w:val="000009"/>
          <w:spacing w:val="-2"/>
        </w:rPr>
        <w:t> </w:t>
      </w:r>
      <w:r>
        <w:rPr>
          <w:color w:val="000009"/>
        </w:rPr>
        <w:t>da</w:t>
      </w:r>
      <w:r>
        <w:rPr>
          <w:color w:val="000009"/>
          <w:spacing w:val="-2"/>
        </w:rPr>
        <w:t> </w:t>
      </w:r>
      <w:r>
        <w:rPr>
          <w:color w:val="000009"/>
        </w:rPr>
        <w:t>EFD</w:t>
      </w:r>
      <w:r>
        <w:rPr>
          <w:color w:val="000009"/>
          <w:spacing w:val="-1"/>
        </w:rPr>
        <w:t> </w:t>
      </w:r>
      <w:r>
        <w:rPr>
          <w:color w:val="000009"/>
        </w:rPr>
        <w:t>–</w:t>
      </w:r>
      <w:r>
        <w:rPr>
          <w:color w:val="000009"/>
          <w:spacing w:val="-4"/>
        </w:rPr>
        <w:t> </w:t>
      </w:r>
      <w:r>
        <w:rPr>
          <w:color w:val="000009"/>
          <w:spacing w:val="-2"/>
        </w:rPr>
        <w:t>ICMS/IPI.</w:t>
      </w:r>
    </w:p>
    <w:p>
      <w:pPr>
        <w:pStyle w:val="BodyText"/>
        <w:spacing w:before="1"/>
      </w:pPr>
    </w:p>
    <w:p>
      <w:pPr>
        <w:pStyle w:val="Heading1"/>
        <w:numPr>
          <w:ilvl w:val="1"/>
          <w:numId w:val="8"/>
        </w:numPr>
        <w:tabs>
          <w:tab w:pos="504" w:val="left" w:leader="none"/>
        </w:tabs>
        <w:spacing w:line="240" w:lineRule="auto" w:before="0" w:after="0"/>
        <w:ind w:left="504" w:right="0" w:hanging="331"/>
        <w:jc w:val="left"/>
      </w:pPr>
      <w:bookmarkStart w:name="_TOC_250088" w:id="42"/>
      <w:r>
        <w:rPr/>
        <w:t>-</w:t>
      </w:r>
      <w:r>
        <w:rPr>
          <w:spacing w:val="-4"/>
        </w:rPr>
        <w:t> </w:t>
      </w:r>
      <w:r>
        <w:rPr/>
        <w:t>Empresa</w:t>
      </w:r>
      <w:r>
        <w:rPr>
          <w:spacing w:val="-5"/>
        </w:rPr>
        <w:t> </w:t>
      </w:r>
      <w:r>
        <w:rPr/>
        <w:t>de</w:t>
      </w:r>
      <w:r>
        <w:rPr>
          <w:spacing w:val="-4"/>
        </w:rPr>
        <w:t> </w:t>
      </w:r>
      <w:r>
        <w:rPr/>
        <w:t>economia</w:t>
      </w:r>
      <w:bookmarkEnd w:id="42"/>
      <w:r>
        <w:rPr>
          <w:spacing w:val="-4"/>
        </w:rPr>
        <w:t> mista</w:t>
      </w:r>
    </w:p>
    <w:p>
      <w:pPr>
        <w:pStyle w:val="BodyText"/>
        <w:rPr>
          <w:b/>
        </w:rPr>
      </w:pPr>
    </w:p>
    <w:p>
      <w:pPr>
        <w:pStyle w:val="ListParagraph"/>
        <w:numPr>
          <w:ilvl w:val="2"/>
          <w:numId w:val="8"/>
        </w:numPr>
        <w:tabs>
          <w:tab w:pos="700" w:val="left" w:leader="none"/>
        </w:tabs>
        <w:spacing w:line="240" w:lineRule="auto" w:before="0" w:after="0"/>
        <w:ind w:left="173" w:right="157" w:firstLine="0"/>
        <w:jc w:val="left"/>
        <w:rPr>
          <w:b/>
          <w:sz w:val="22"/>
        </w:rPr>
      </w:pPr>
      <w:r>
        <w:rPr>
          <w:b/>
          <w:sz w:val="22"/>
        </w:rPr>
        <w:t>- As</w:t>
      </w:r>
      <w:r>
        <w:rPr>
          <w:b/>
          <w:spacing w:val="28"/>
          <w:sz w:val="22"/>
        </w:rPr>
        <w:t> </w:t>
      </w:r>
      <w:r>
        <w:rPr>
          <w:b/>
          <w:sz w:val="22"/>
        </w:rPr>
        <w:t>empresas</w:t>
      </w:r>
      <w:r>
        <w:rPr>
          <w:b/>
          <w:spacing w:val="29"/>
          <w:sz w:val="22"/>
        </w:rPr>
        <w:t> </w:t>
      </w:r>
      <w:r>
        <w:rPr>
          <w:b/>
          <w:sz w:val="22"/>
        </w:rPr>
        <w:t>de</w:t>
      </w:r>
      <w:r>
        <w:rPr>
          <w:b/>
          <w:spacing w:val="28"/>
          <w:sz w:val="22"/>
        </w:rPr>
        <w:t> </w:t>
      </w:r>
      <w:r>
        <w:rPr>
          <w:b/>
          <w:sz w:val="22"/>
        </w:rPr>
        <w:t>economia</w:t>
      </w:r>
      <w:r>
        <w:rPr>
          <w:b/>
          <w:spacing w:val="25"/>
          <w:sz w:val="22"/>
        </w:rPr>
        <w:t> </w:t>
      </w:r>
      <w:r>
        <w:rPr>
          <w:b/>
          <w:sz w:val="22"/>
        </w:rPr>
        <w:t>mista</w:t>
      </w:r>
      <w:r>
        <w:rPr>
          <w:b/>
          <w:spacing w:val="25"/>
          <w:sz w:val="22"/>
        </w:rPr>
        <w:t> </w:t>
      </w:r>
      <w:r>
        <w:rPr>
          <w:b/>
          <w:sz w:val="22"/>
        </w:rPr>
        <w:t>estão</w:t>
      </w:r>
      <w:r>
        <w:rPr>
          <w:b/>
          <w:spacing w:val="25"/>
          <w:sz w:val="22"/>
        </w:rPr>
        <w:t> </w:t>
      </w:r>
      <w:r>
        <w:rPr>
          <w:b/>
          <w:sz w:val="22"/>
        </w:rPr>
        <w:t>sujeitas</w:t>
      </w:r>
      <w:r>
        <w:rPr>
          <w:b/>
          <w:spacing w:val="26"/>
          <w:sz w:val="22"/>
        </w:rPr>
        <w:t> </w:t>
      </w:r>
      <w:r>
        <w:rPr>
          <w:b/>
          <w:sz w:val="22"/>
        </w:rPr>
        <w:t>à</w:t>
      </w:r>
      <w:r>
        <w:rPr>
          <w:b/>
          <w:spacing w:val="25"/>
          <w:sz w:val="22"/>
        </w:rPr>
        <w:t> </w:t>
      </w:r>
      <w:r>
        <w:rPr>
          <w:b/>
          <w:sz w:val="22"/>
        </w:rPr>
        <w:t>mesma</w:t>
      </w:r>
      <w:r>
        <w:rPr>
          <w:b/>
          <w:spacing w:val="25"/>
          <w:sz w:val="22"/>
        </w:rPr>
        <w:t> </w:t>
      </w:r>
      <w:r>
        <w:rPr>
          <w:b/>
          <w:sz w:val="22"/>
        </w:rPr>
        <w:t>legislação</w:t>
      </w:r>
      <w:r>
        <w:rPr>
          <w:b/>
          <w:spacing w:val="25"/>
          <w:sz w:val="22"/>
        </w:rPr>
        <w:t> </w:t>
      </w:r>
      <w:r>
        <w:rPr>
          <w:b/>
          <w:sz w:val="22"/>
        </w:rPr>
        <w:t>das</w:t>
      </w:r>
      <w:r>
        <w:rPr>
          <w:b/>
          <w:spacing w:val="28"/>
          <w:sz w:val="22"/>
        </w:rPr>
        <w:t> </w:t>
      </w:r>
      <w:r>
        <w:rPr>
          <w:b/>
          <w:sz w:val="22"/>
        </w:rPr>
        <w:t>empresas</w:t>
      </w:r>
      <w:r>
        <w:rPr>
          <w:b/>
          <w:spacing w:val="28"/>
          <w:sz w:val="22"/>
        </w:rPr>
        <w:t> </w:t>
      </w:r>
      <w:r>
        <w:rPr>
          <w:b/>
          <w:sz w:val="22"/>
        </w:rPr>
        <w:t>privadas</w:t>
      </w:r>
      <w:r>
        <w:rPr>
          <w:b/>
          <w:spacing w:val="28"/>
          <w:sz w:val="22"/>
        </w:rPr>
        <w:t> </w:t>
      </w:r>
      <w:r>
        <w:rPr>
          <w:b/>
          <w:sz w:val="22"/>
        </w:rPr>
        <w:t>no tocante ao SPED FISCAL?</w:t>
      </w:r>
    </w:p>
    <w:p>
      <w:pPr>
        <w:pStyle w:val="BodyText"/>
        <w:spacing w:before="11"/>
        <w:rPr>
          <w:b/>
          <w:sz w:val="21"/>
        </w:rPr>
      </w:pPr>
    </w:p>
    <w:p>
      <w:pPr>
        <w:pStyle w:val="BodyText"/>
        <w:spacing w:line="242" w:lineRule="auto"/>
        <w:ind w:left="173" w:right="156"/>
        <w:jc w:val="both"/>
      </w:pPr>
      <w:r>
        <w:rPr>
          <w:color w:val="000009"/>
        </w:rPr>
        <w:t>No</w:t>
      </w:r>
      <w:r>
        <w:rPr>
          <w:color w:val="000009"/>
          <w:spacing w:val="-1"/>
        </w:rPr>
        <w:t> </w:t>
      </w:r>
      <w:r>
        <w:rPr>
          <w:color w:val="000009"/>
        </w:rPr>
        <w:t>que</w:t>
      </w:r>
      <w:r>
        <w:rPr>
          <w:color w:val="000009"/>
          <w:spacing w:val="-1"/>
        </w:rPr>
        <w:t> </w:t>
      </w:r>
      <w:r>
        <w:rPr>
          <w:color w:val="000009"/>
        </w:rPr>
        <w:t>se</w:t>
      </w:r>
      <w:r>
        <w:rPr>
          <w:color w:val="000009"/>
          <w:spacing w:val="-1"/>
        </w:rPr>
        <w:t> </w:t>
      </w:r>
      <w:r>
        <w:rPr>
          <w:color w:val="000009"/>
        </w:rPr>
        <w:t>refere</w:t>
      </w:r>
      <w:r>
        <w:rPr>
          <w:color w:val="000009"/>
          <w:spacing w:val="-1"/>
        </w:rPr>
        <w:t> </w:t>
      </w:r>
      <w:r>
        <w:rPr>
          <w:color w:val="000009"/>
        </w:rPr>
        <w:t>à</w:t>
      </w:r>
      <w:r>
        <w:rPr>
          <w:color w:val="000009"/>
          <w:spacing w:val="-1"/>
        </w:rPr>
        <w:t> </w:t>
      </w:r>
      <w:r>
        <w:rPr>
          <w:color w:val="000009"/>
        </w:rPr>
        <w:t>EFD-ICMS/IPI</w:t>
      </w:r>
      <w:r>
        <w:rPr>
          <w:color w:val="000009"/>
          <w:spacing w:val="-3"/>
        </w:rPr>
        <w:t> </w:t>
      </w:r>
      <w:r>
        <w:rPr>
          <w:color w:val="000009"/>
        </w:rPr>
        <w:t>há</w:t>
      </w:r>
      <w:r>
        <w:rPr>
          <w:color w:val="000009"/>
          <w:spacing w:val="-1"/>
        </w:rPr>
        <w:t> </w:t>
      </w:r>
      <w:r>
        <w:rPr>
          <w:color w:val="000009"/>
        </w:rPr>
        <w:t>que</w:t>
      </w:r>
      <w:r>
        <w:rPr>
          <w:color w:val="000009"/>
          <w:spacing w:val="-1"/>
        </w:rPr>
        <w:t> </w:t>
      </w:r>
      <w:r>
        <w:rPr>
          <w:color w:val="000009"/>
        </w:rPr>
        <w:t>se</w:t>
      </w:r>
      <w:r>
        <w:rPr>
          <w:color w:val="000009"/>
          <w:spacing w:val="-1"/>
        </w:rPr>
        <w:t> </w:t>
      </w:r>
      <w:r>
        <w:rPr>
          <w:color w:val="000009"/>
        </w:rPr>
        <w:t>considerar</w:t>
      </w:r>
      <w:r>
        <w:rPr>
          <w:color w:val="000009"/>
          <w:spacing w:val="-1"/>
        </w:rPr>
        <w:t> </w:t>
      </w:r>
      <w:r>
        <w:rPr>
          <w:color w:val="000009"/>
        </w:rPr>
        <w:t>se</w:t>
      </w:r>
      <w:r>
        <w:rPr>
          <w:color w:val="000009"/>
          <w:spacing w:val="-1"/>
        </w:rPr>
        <w:t> </w:t>
      </w:r>
      <w:r>
        <w:rPr>
          <w:color w:val="000009"/>
        </w:rPr>
        <w:t>a</w:t>
      </w:r>
      <w:r>
        <w:rPr>
          <w:color w:val="000009"/>
          <w:spacing w:val="-1"/>
        </w:rPr>
        <w:t> </w:t>
      </w:r>
      <w:r>
        <w:rPr>
          <w:color w:val="000009"/>
        </w:rPr>
        <w:t>empresa</w:t>
      </w:r>
      <w:r>
        <w:rPr>
          <w:color w:val="000009"/>
          <w:spacing w:val="-1"/>
        </w:rPr>
        <w:t> </w:t>
      </w:r>
      <w:r>
        <w:rPr>
          <w:color w:val="000009"/>
        </w:rPr>
        <w:t>é</w:t>
      </w:r>
      <w:r>
        <w:rPr>
          <w:color w:val="000009"/>
          <w:spacing w:val="-1"/>
        </w:rPr>
        <w:t> </w:t>
      </w:r>
      <w:r>
        <w:rPr>
          <w:color w:val="000009"/>
        </w:rPr>
        <w:t>contribuinte</w:t>
      </w:r>
      <w:r>
        <w:rPr>
          <w:color w:val="000009"/>
          <w:spacing w:val="-1"/>
        </w:rPr>
        <w:t> </w:t>
      </w:r>
      <w:r>
        <w:rPr>
          <w:color w:val="000009"/>
        </w:rPr>
        <w:t>ou</w:t>
      </w:r>
      <w:r>
        <w:rPr>
          <w:color w:val="000009"/>
          <w:spacing w:val="-1"/>
        </w:rPr>
        <w:t> </w:t>
      </w:r>
      <w:r>
        <w:rPr>
          <w:color w:val="000009"/>
        </w:rPr>
        <w:t>não</w:t>
      </w:r>
      <w:r>
        <w:rPr>
          <w:color w:val="000009"/>
          <w:spacing w:val="-1"/>
        </w:rPr>
        <w:t> </w:t>
      </w:r>
      <w:r>
        <w:rPr>
          <w:color w:val="000009"/>
        </w:rPr>
        <w:t>de</w:t>
      </w:r>
      <w:r>
        <w:rPr>
          <w:color w:val="000009"/>
          <w:spacing w:val="-1"/>
        </w:rPr>
        <w:t> </w:t>
      </w:r>
      <w:r>
        <w:rPr>
          <w:color w:val="000009"/>
        </w:rPr>
        <w:t>ICMS</w:t>
      </w:r>
      <w:r>
        <w:rPr>
          <w:color w:val="000009"/>
          <w:spacing w:val="-1"/>
        </w:rPr>
        <w:t> </w:t>
      </w:r>
      <w:r>
        <w:rPr>
          <w:color w:val="000009"/>
        </w:rPr>
        <w:t>e/ou</w:t>
      </w:r>
      <w:r>
        <w:rPr>
          <w:color w:val="000009"/>
          <w:spacing w:val="-1"/>
        </w:rPr>
        <w:t> </w:t>
      </w:r>
      <w:r>
        <w:rPr>
          <w:color w:val="000009"/>
        </w:rPr>
        <w:t>IPI, independentemente de sua forma de constituição.</w:t>
      </w:r>
    </w:p>
    <w:p>
      <w:pPr>
        <w:pStyle w:val="BodyText"/>
        <w:spacing w:before="7"/>
        <w:rPr>
          <w:sz w:val="21"/>
        </w:rPr>
      </w:pPr>
    </w:p>
    <w:p>
      <w:pPr>
        <w:pStyle w:val="Heading1"/>
        <w:numPr>
          <w:ilvl w:val="1"/>
          <w:numId w:val="8"/>
        </w:numPr>
        <w:tabs>
          <w:tab w:pos="504" w:val="left" w:leader="none"/>
        </w:tabs>
        <w:spacing w:line="240" w:lineRule="auto" w:before="0" w:after="0"/>
        <w:ind w:left="504" w:right="0" w:hanging="331"/>
        <w:jc w:val="left"/>
      </w:pPr>
      <w:bookmarkStart w:name="_TOC_250087" w:id="43"/>
      <w:r>
        <w:rPr/>
        <w:t>-</w:t>
      </w:r>
      <w:r>
        <w:rPr>
          <w:spacing w:val="-3"/>
        </w:rPr>
        <w:t> </w:t>
      </w:r>
      <w:r>
        <w:rPr/>
        <w:t>Empresa</w:t>
      </w:r>
      <w:r>
        <w:rPr>
          <w:spacing w:val="-6"/>
        </w:rPr>
        <w:t> </w:t>
      </w:r>
      <w:r>
        <w:rPr/>
        <w:t>sem</w:t>
      </w:r>
      <w:r>
        <w:rPr>
          <w:spacing w:val="-4"/>
        </w:rPr>
        <w:t> </w:t>
      </w:r>
      <w:r>
        <w:rPr/>
        <w:t>movimento</w:t>
      </w:r>
      <w:r>
        <w:rPr>
          <w:spacing w:val="-3"/>
        </w:rPr>
        <w:t> </w:t>
      </w:r>
      <w:r>
        <w:rPr/>
        <w:t>no</w:t>
      </w:r>
      <w:r>
        <w:rPr>
          <w:spacing w:val="-3"/>
        </w:rPr>
        <w:t> </w:t>
      </w:r>
      <w:bookmarkEnd w:id="43"/>
      <w:r>
        <w:rPr>
          <w:spacing w:val="-2"/>
        </w:rPr>
        <w:t>período</w:t>
      </w:r>
    </w:p>
    <w:p>
      <w:pPr>
        <w:pStyle w:val="BodyText"/>
        <w:rPr>
          <w:b/>
        </w:rPr>
      </w:pPr>
    </w:p>
    <w:p>
      <w:pPr>
        <w:pStyle w:val="ListParagraph"/>
        <w:numPr>
          <w:ilvl w:val="2"/>
          <w:numId w:val="8"/>
        </w:numPr>
        <w:tabs>
          <w:tab w:pos="669" w:val="left" w:leader="none"/>
        </w:tabs>
        <w:spacing w:line="240" w:lineRule="auto" w:before="0" w:after="0"/>
        <w:ind w:left="669" w:right="0" w:hanging="496"/>
        <w:jc w:val="left"/>
        <w:rPr>
          <w:b/>
          <w:sz w:val="22"/>
        </w:rPr>
      </w:pPr>
      <w:r>
        <w:rPr>
          <w:b/>
          <w:sz w:val="22"/>
        </w:rPr>
        <w:t>-</w:t>
      </w:r>
      <w:r>
        <w:rPr>
          <w:b/>
          <w:spacing w:val="-8"/>
          <w:sz w:val="22"/>
        </w:rPr>
        <w:t> </w:t>
      </w:r>
      <w:r>
        <w:rPr>
          <w:b/>
          <w:sz w:val="22"/>
        </w:rPr>
        <w:t>Quais</w:t>
      </w:r>
      <w:r>
        <w:rPr>
          <w:b/>
          <w:spacing w:val="-5"/>
          <w:sz w:val="22"/>
        </w:rPr>
        <w:t> </w:t>
      </w:r>
      <w:r>
        <w:rPr>
          <w:b/>
          <w:sz w:val="22"/>
        </w:rPr>
        <w:t>informações</w:t>
      </w:r>
      <w:r>
        <w:rPr>
          <w:b/>
          <w:spacing w:val="-8"/>
          <w:sz w:val="22"/>
        </w:rPr>
        <w:t> </w:t>
      </w:r>
      <w:r>
        <w:rPr>
          <w:b/>
          <w:sz w:val="22"/>
        </w:rPr>
        <w:t>devem</w:t>
      </w:r>
      <w:r>
        <w:rPr>
          <w:b/>
          <w:spacing w:val="-4"/>
          <w:sz w:val="22"/>
        </w:rPr>
        <w:t> </w:t>
      </w:r>
      <w:r>
        <w:rPr>
          <w:b/>
          <w:sz w:val="22"/>
        </w:rPr>
        <w:t>ser</w:t>
      </w:r>
      <w:r>
        <w:rPr>
          <w:b/>
          <w:spacing w:val="-8"/>
          <w:sz w:val="22"/>
        </w:rPr>
        <w:t> </w:t>
      </w:r>
      <w:r>
        <w:rPr>
          <w:b/>
          <w:sz w:val="22"/>
        </w:rPr>
        <w:t>prestadas</w:t>
      </w:r>
      <w:r>
        <w:rPr>
          <w:b/>
          <w:spacing w:val="-3"/>
          <w:sz w:val="22"/>
        </w:rPr>
        <w:t> </w:t>
      </w:r>
      <w:r>
        <w:rPr>
          <w:b/>
          <w:sz w:val="22"/>
        </w:rPr>
        <w:t>por</w:t>
      </w:r>
      <w:r>
        <w:rPr>
          <w:b/>
          <w:spacing w:val="-10"/>
          <w:sz w:val="22"/>
        </w:rPr>
        <w:t> </w:t>
      </w:r>
      <w:r>
        <w:rPr>
          <w:b/>
          <w:sz w:val="22"/>
        </w:rPr>
        <w:t>empresa</w:t>
      </w:r>
      <w:r>
        <w:rPr>
          <w:b/>
          <w:spacing w:val="-7"/>
          <w:sz w:val="22"/>
        </w:rPr>
        <w:t> </w:t>
      </w:r>
      <w:r>
        <w:rPr>
          <w:b/>
          <w:sz w:val="22"/>
        </w:rPr>
        <w:t>sem</w:t>
      </w:r>
      <w:r>
        <w:rPr>
          <w:b/>
          <w:spacing w:val="-3"/>
          <w:sz w:val="22"/>
        </w:rPr>
        <w:t> </w:t>
      </w:r>
      <w:r>
        <w:rPr>
          <w:b/>
          <w:sz w:val="22"/>
        </w:rPr>
        <w:t>movimento</w:t>
      </w:r>
      <w:r>
        <w:rPr>
          <w:b/>
          <w:spacing w:val="-3"/>
          <w:sz w:val="22"/>
        </w:rPr>
        <w:t> </w:t>
      </w:r>
      <w:r>
        <w:rPr>
          <w:b/>
          <w:sz w:val="22"/>
        </w:rPr>
        <w:t>no</w:t>
      </w:r>
      <w:r>
        <w:rPr>
          <w:b/>
          <w:spacing w:val="-3"/>
          <w:sz w:val="22"/>
        </w:rPr>
        <w:t> </w:t>
      </w:r>
      <w:r>
        <w:rPr>
          <w:b/>
          <w:spacing w:val="-2"/>
          <w:sz w:val="22"/>
        </w:rPr>
        <w:t>período?</w:t>
      </w:r>
    </w:p>
    <w:p>
      <w:pPr>
        <w:pStyle w:val="BodyText"/>
        <w:rPr>
          <w:b/>
        </w:rPr>
      </w:pPr>
    </w:p>
    <w:p>
      <w:pPr>
        <w:pStyle w:val="BodyText"/>
        <w:spacing w:before="1"/>
        <w:ind w:left="173" w:right="156"/>
        <w:jc w:val="both"/>
      </w:pPr>
      <w:r>
        <w:rPr>
          <w:color w:val="000009"/>
        </w:rPr>
        <w:t>Todos os registros identificados como obrigatórios, conforme Tabela 2.6.1, devem ser informados. Para o bloco E, devem ser informados, no mínimo, além de abertura e fechamento do bloco, os registros E100 e E110, mesmo que sejam com os valores zerados (|0| ou |0,00|), que não são iguais a valores vazios (||).</w:t>
      </w:r>
    </w:p>
    <w:p>
      <w:pPr>
        <w:pStyle w:val="BodyText"/>
        <w:spacing w:before="11"/>
        <w:rPr>
          <w:sz w:val="19"/>
        </w:rPr>
      </w:pPr>
    </w:p>
    <w:p>
      <w:pPr>
        <w:pStyle w:val="Heading1"/>
        <w:numPr>
          <w:ilvl w:val="1"/>
          <w:numId w:val="8"/>
        </w:numPr>
        <w:tabs>
          <w:tab w:pos="504" w:val="left" w:leader="none"/>
        </w:tabs>
        <w:spacing w:line="240" w:lineRule="auto" w:before="0" w:after="0"/>
        <w:ind w:left="504" w:right="0" w:hanging="331"/>
        <w:jc w:val="left"/>
      </w:pPr>
      <w:bookmarkStart w:name="_TOC_250086" w:id="44"/>
      <w:r>
        <w:rPr/>
        <w:t>-</w:t>
      </w:r>
      <w:r>
        <w:rPr>
          <w:spacing w:val="-4"/>
        </w:rPr>
        <w:t> </w:t>
      </w:r>
      <w:r>
        <w:rPr/>
        <w:t>Empresa</w:t>
      </w:r>
      <w:r>
        <w:rPr>
          <w:spacing w:val="-8"/>
        </w:rPr>
        <w:t> </w:t>
      </w:r>
      <w:r>
        <w:rPr/>
        <w:t>com</w:t>
      </w:r>
      <w:r>
        <w:rPr>
          <w:spacing w:val="-5"/>
        </w:rPr>
        <w:t> </w:t>
      </w:r>
      <w:r>
        <w:rPr/>
        <w:t>atividade</w:t>
      </w:r>
      <w:r>
        <w:rPr>
          <w:spacing w:val="-4"/>
        </w:rPr>
        <w:t> </w:t>
      </w:r>
      <w:bookmarkEnd w:id="44"/>
      <w:r>
        <w:rPr>
          <w:spacing w:val="-2"/>
        </w:rPr>
        <w:t>administrativa</w:t>
      </w:r>
    </w:p>
    <w:p>
      <w:pPr>
        <w:pStyle w:val="BodyText"/>
        <w:rPr>
          <w:b/>
        </w:rPr>
      </w:pPr>
    </w:p>
    <w:p>
      <w:pPr>
        <w:pStyle w:val="ListParagraph"/>
        <w:numPr>
          <w:ilvl w:val="2"/>
          <w:numId w:val="8"/>
        </w:numPr>
        <w:tabs>
          <w:tab w:pos="702" w:val="left" w:leader="none"/>
        </w:tabs>
        <w:spacing w:line="240" w:lineRule="auto" w:before="0" w:after="0"/>
        <w:ind w:left="702" w:right="0" w:hanging="529"/>
        <w:jc w:val="left"/>
        <w:rPr>
          <w:b/>
          <w:sz w:val="22"/>
        </w:rPr>
      </w:pPr>
      <w:r>
        <w:rPr>
          <w:b/>
          <w:sz w:val="22"/>
        </w:rPr>
        <w:t>-</w:t>
      </w:r>
      <w:r>
        <w:rPr>
          <w:b/>
          <w:spacing w:val="29"/>
          <w:sz w:val="22"/>
        </w:rPr>
        <w:t> </w:t>
      </w:r>
      <w:r>
        <w:rPr>
          <w:b/>
          <w:sz w:val="22"/>
        </w:rPr>
        <w:t>Estabelecimento,</w:t>
      </w:r>
      <w:r>
        <w:rPr>
          <w:b/>
          <w:spacing w:val="28"/>
          <w:sz w:val="22"/>
        </w:rPr>
        <w:t> </w:t>
      </w:r>
      <w:r>
        <w:rPr>
          <w:b/>
          <w:sz w:val="22"/>
        </w:rPr>
        <w:t>cuja</w:t>
      </w:r>
      <w:r>
        <w:rPr>
          <w:b/>
          <w:spacing w:val="28"/>
          <w:sz w:val="22"/>
        </w:rPr>
        <w:t> </w:t>
      </w:r>
      <w:r>
        <w:rPr>
          <w:b/>
          <w:sz w:val="22"/>
        </w:rPr>
        <w:t>atividade</w:t>
      </w:r>
      <w:r>
        <w:rPr>
          <w:b/>
          <w:spacing w:val="26"/>
          <w:sz w:val="22"/>
        </w:rPr>
        <w:t> </w:t>
      </w:r>
      <w:r>
        <w:rPr>
          <w:b/>
          <w:sz w:val="22"/>
        </w:rPr>
        <w:t>é</w:t>
      </w:r>
      <w:r>
        <w:rPr>
          <w:b/>
          <w:spacing w:val="29"/>
          <w:sz w:val="22"/>
        </w:rPr>
        <w:t> </w:t>
      </w:r>
      <w:r>
        <w:rPr>
          <w:b/>
          <w:sz w:val="22"/>
        </w:rPr>
        <w:t>exclusivamente</w:t>
      </w:r>
      <w:r>
        <w:rPr>
          <w:b/>
          <w:spacing w:val="28"/>
          <w:sz w:val="22"/>
        </w:rPr>
        <w:t> </w:t>
      </w:r>
      <w:r>
        <w:rPr>
          <w:b/>
          <w:sz w:val="22"/>
        </w:rPr>
        <w:t>administrativa,</w:t>
      </w:r>
      <w:r>
        <w:rPr>
          <w:b/>
          <w:spacing w:val="26"/>
          <w:sz w:val="22"/>
        </w:rPr>
        <w:t> </w:t>
      </w:r>
      <w:r>
        <w:rPr>
          <w:b/>
          <w:sz w:val="22"/>
        </w:rPr>
        <w:t>está</w:t>
      </w:r>
      <w:r>
        <w:rPr>
          <w:b/>
          <w:spacing w:val="28"/>
          <w:sz w:val="22"/>
        </w:rPr>
        <w:t> </w:t>
      </w:r>
      <w:r>
        <w:rPr>
          <w:b/>
          <w:sz w:val="22"/>
        </w:rPr>
        <w:t>obrigado</w:t>
      </w:r>
      <w:r>
        <w:rPr>
          <w:b/>
          <w:spacing w:val="26"/>
          <w:sz w:val="22"/>
        </w:rPr>
        <w:t> </w:t>
      </w:r>
      <w:r>
        <w:rPr>
          <w:b/>
          <w:sz w:val="22"/>
        </w:rPr>
        <w:t>a</w:t>
      </w:r>
      <w:r>
        <w:rPr>
          <w:b/>
          <w:spacing w:val="28"/>
          <w:sz w:val="22"/>
        </w:rPr>
        <w:t> </w:t>
      </w:r>
      <w:r>
        <w:rPr>
          <w:b/>
          <w:sz w:val="22"/>
        </w:rPr>
        <w:t>entregar</w:t>
      </w:r>
      <w:r>
        <w:rPr>
          <w:b/>
          <w:spacing w:val="23"/>
          <w:sz w:val="22"/>
        </w:rPr>
        <w:t> </w:t>
      </w:r>
      <w:r>
        <w:rPr>
          <w:b/>
          <w:spacing w:val="-10"/>
          <w:sz w:val="22"/>
        </w:rPr>
        <w:t>o</w:t>
      </w:r>
    </w:p>
    <w:p>
      <w:pPr>
        <w:spacing w:after="0" w:line="240" w:lineRule="auto"/>
        <w:jc w:val="left"/>
        <w:rPr>
          <w:sz w:val="22"/>
        </w:rPr>
        <w:sectPr>
          <w:pgSz w:w="11910" w:h="16840"/>
          <w:pgMar w:header="729" w:footer="0" w:top="1260" w:bottom="280" w:left="960" w:right="980"/>
        </w:sectPr>
      </w:pPr>
    </w:p>
    <w:p>
      <w:pPr>
        <w:pStyle w:val="BodyText"/>
        <w:spacing w:before="8"/>
        <w:rPr>
          <w:b/>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35" name="Group 35"/>
                <wp:cNvGraphicFramePr>
                  <a:graphicFrameLocks/>
                </wp:cNvGraphicFramePr>
                <a:graphic>
                  <a:graphicData uri="http://schemas.microsoft.com/office/word/2010/wordprocessingGroup">
                    <wpg:wgp>
                      <wpg:cNvPr id="35" name="Group 35"/>
                      <wpg:cNvGrpSpPr/>
                      <wpg:grpSpPr>
                        <a:xfrm>
                          <a:off x="0" y="0"/>
                          <a:ext cx="6158230" cy="6350"/>
                          <a:chExt cx="6158230" cy="6350"/>
                        </a:xfrm>
                      </wpg:grpSpPr>
                      <wps:wsp>
                        <wps:cNvPr id="36" name="Graphic 36"/>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35" coordorigin="0,0" coordsize="9698,10">
                <v:rect style="position:absolute;left:0;top:0;width:9698;height:10" id="docshape36" filled="true" fillcolor="#000000" stroked="false">
                  <v:fill type="solid"/>
                </v:rect>
              </v:group>
            </w:pict>
          </mc:Fallback>
        </mc:AlternateContent>
      </w:r>
      <w:r>
        <w:rPr>
          <w:sz w:val="2"/>
        </w:rPr>
      </w:r>
    </w:p>
    <w:p>
      <w:pPr>
        <w:spacing w:line="242" w:lineRule="exact" w:before="0"/>
        <w:ind w:left="173" w:right="0" w:firstLine="0"/>
        <w:jc w:val="both"/>
        <w:rPr>
          <w:b/>
          <w:sz w:val="22"/>
        </w:rPr>
      </w:pPr>
      <w:r>
        <w:rPr>
          <w:b/>
          <w:sz w:val="22"/>
        </w:rPr>
        <w:t>SPED</w:t>
      </w:r>
      <w:r>
        <w:rPr>
          <w:b/>
          <w:spacing w:val="-3"/>
          <w:sz w:val="22"/>
        </w:rPr>
        <w:t> </w:t>
      </w:r>
      <w:r>
        <w:rPr>
          <w:b/>
          <w:spacing w:val="-2"/>
          <w:sz w:val="22"/>
        </w:rPr>
        <w:t>FISCAL?</w:t>
      </w:r>
    </w:p>
    <w:p>
      <w:pPr>
        <w:pStyle w:val="BodyText"/>
        <w:spacing w:before="1"/>
        <w:rPr>
          <w:b/>
          <w:sz w:val="24"/>
        </w:rPr>
      </w:pPr>
    </w:p>
    <w:p>
      <w:pPr>
        <w:pStyle w:val="BodyText"/>
        <w:ind w:left="173" w:right="152"/>
        <w:jc w:val="both"/>
      </w:pPr>
      <w:r>
        <w:rPr/>
        <w:t>A obrigatoriedade do Sped Fiscal encontra-se na legislação estadual. Consulte também no endereço eletrônico:</w:t>
      </w:r>
      <w:hyperlink r:id="rId21">
        <w:r>
          <w:rPr>
            <w:color w:val="0462C1"/>
            <w:u w:val="single" w:color="0462C1"/>
          </w:rPr>
          <w:t>https://www.sped.fazenda.gov.br/spedfiscalserver/ConsultaContribuinte/Default.aspx</w:t>
        </w:r>
      </w:hyperlink>
      <w:r>
        <w:rPr>
          <w:color w:val="0462C1"/>
          <w:u w:val="single" w:color="0462C1"/>
        </w:rPr>
        <w:t>,</w:t>
      </w:r>
      <w:r>
        <w:rPr>
          <w:color w:val="0462C1"/>
          <w:spacing w:val="-13"/>
        </w:rPr>
        <w:t> </w:t>
      </w:r>
      <w:r>
        <w:rPr/>
        <w:t>as</w:t>
      </w:r>
      <w:r>
        <w:rPr>
          <w:spacing w:val="-12"/>
        </w:rPr>
        <w:t> </w:t>
      </w:r>
      <w:r>
        <w:rPr/>
        <w:t>empresas cadastradas para entrega da EFD-ICMS/IPI.</w:t>
      </w:r>
    </w:p>
    <w:p>
      <w:pPr>
        <w:pStyle w:val="BodyText"/>
        <w:rPr>
          <w:sz w:val="24"/>
        </w:rPr>
      </w:pPr>
    </w:p>
    <w:p>
      <w:pPr>
        <w:pStyle w:val="Heading1"/>
        <w:numPr>
          <w:ilvl w:val="0"/>
          <w:numId w:val="8"/>
        </w:numPr>
        <w:tabs>
          <w:tab w:pos="338" w:val="left" w:leader="none"/>
        </w:tabs>
        <w:spacing w:line="240" w:lineRule="auto" w:before="139" w:after="0"/>
        <w:ind w:left="338" w:right="0" w:hanging="165"/>
        <w:jc w:val="both"/>
      </w:pPr>
      <w:bookmarkStart w:name="_TOC_250085" w:id="45"/>
      <w:r>
        <w:rPr/>
        <w:t>-</w:t>
      </w:r>
      <w:r>
        <w:rPr>
          <w:spacing w:val="-4"/>
        </w:rPr>
        <w:t> </w:t>
      </w:r>
      <w:r>
        <w:rPr/>
        <w:t>Obrigatoriedade</w:t>
      </w:r>
      <w:r>
        <w:rPr>
          <w:spacing w:val="-4"/>
        </w:rPr>
        <w:t> </w:t>
      </w:r>
      <w:r>
        <w:rPr/>
        <w:t>dos</w:t>
      </w:r>
      <w:r>
        <w:rPr>
          <w:spacing w:val="-3"/>
        </w:rPr>
        <w:t> </w:t>
      </w:r>
      <w:bookmarkEnd w:id="45"/>
      <w:r>
        <w:rPr>
          <w:spacing w:val="-2"/>
        </w:rPr>
        <w:t>Registros</w:t>
      </w:r>
    </w:p>
    <w:p>
      <w:pPr>
        <w:pStyle w:val="BodyText"/>
        <w:spacing w:before="9"/>
        <w:rPr>
          <w:b/>
          <w:sz w:val="21"/>
        </w:rPr>
      </w:pPr>
    </w:p>
    <w:p>
      <w:pPr>
        <w:pStyle w:val="Heading1"/>
        <w:numPr>
          <w:ilvl w:val="1"/>
          <w:numId w:val="8"/>
        </w:numPr>
        <w:tabs>
          <w:tab w:pos="504" w:val="left" w:leader="none"/>
        </w:tabs>
        <w:spacing w:line="240" w:lineRule="auto" w:before="0" w:after="0"/>
        <w:ind w:left="504" w:right="0" w:hanging="331"/>
        <w:jc w:val="left"/>
      </w:pPr>
      <w:bookmarkStart w:name="_TOC_250084" w:id="46"/>
      <w:r>
        <w:rPr/>
        <w:t>-</w:t>
      </w:r>
      <w:r>
        <w:rPr>
          <w:spacing w:val="-8"/>
        </w:rPr>
        <w:t> </w:t>
      </w:r>
      <w:r>
        <w:rPr/>
        <w:t>Obrigatoriedade</w:t>
      </w:r>
      <w:r>
        <w:rPr>
          <w:spacing w:val="-6"/>
        </w:rPr>
        <w:t> </w:t>
      </w:r>
      <w:r>
        <w:rPr/>
        <w:t>de</w:t>
      </w:r>
      <w:r>
        <w:rPr>
          <w:spacing w:val="-6"/>
        </w:rPr>
        <w:t> </w:t>
      </w:r>
      <w:r>
        <w:rPr/>
        <w:t>registros</w:t>
      </w:r>
      <w:r>
        <w:rPr>
          <w:spacing w:val="-6"/>
        </w:rPr>
        <w:t> </w:t>
      </w:r>
      <w:r>
        <w:rPr/>
        <w:t>diferenciada</w:t>
      </w:r>
      <w:r>
        <w:rPr>
          <w:spacing w:val="-6"/>
        </w:rPr>
        <w:t> </w:t>
      </w:r>
      <w:r>
        <w:rPr/>
        <w:t>por</w:t>
      </w:r>
      <w:r>
        <w:rPr>
          <w:spacing w:val="-12"/>
        </w:rPr>
        <w:t> </w:t>
      </w:r>
      <w:bookmarkEnd w:id="46"/>
      <w:r>
        <w:rPr>
          <w:spacing w:val="-5"/>
        </w:rPr>
        <w:t>UF</w:t>
      </w:r>
    </w:p>
    <w:p>
      <w:pPr>
        <w:pStyle w:val="BodyText"/>
        <w:spacing w:before="1"/>
        <w:rPr>
          <w:b/>
        </w:rPr>
      </w:pPr>
    </w:p>
    <w:p>
      <w:pPr>
        <w:pStyle w:val="ListParagraph"/>
        <w:numPr>
          <w:ilvl w:val="2"/>
          <w:numId w:val="8"/>
        </w:numPr>
        <w:tabs>
          <w:tab w:pos="669" w:val="left" w:leader="none"/>
        </w:tabs>
        <w:spacing w:line="240" w:lineRule="auto" w:before="0" w:after="0"/>
        <w:ind w:left="669" w:right="0" w:hanging="496"/>
        <w:jc w:val="left"/>
        <w:rPr>
          <w:b/>
          <w:sz w:val="22"/>
        </w:rPr>
      </w:pPr>
      <w:r>
        <w:rPr>
          <w:b/>
          <w:sz w:val="22"/>
        </w:rPr>
        <w:t>-</w:t>
      </w:r>
      <w:r>
        <w:rPr>
          <w:b/>
          <w:spacing w:val="-3"/>
          <w:sz w:val="22"/>
        </w:rPr>
        <w:t> </w:t>
      </w:r>
      <w:r>
        <w:rPr>
          <w:b/>
          <w:sz w:val="22"/>
        </w:rPr>
        <w:t>Existe</w:t>
      </w:r>
      <w:r>
        <w:rPr>
          <w:b/>
          <w:spacing w:val="-6"/>
          <w:sz w:val="22"/>
        </w:rPr>
        <w:t> </w:t>
      </w:r>
      <w:r>
        <w:rPr>
          <w:b/>
          <w:sz w:val="22"/>
        </w:rPr>
        <w:t>leiaute</w:t>
      </w:r>
      <w:r>
        <w:rPr>
          <w:b/>
          <w:spacing w:val="-4"/>
          <w:sz w:val="22"/>
        </w:rPr>
        <w:t> </w:t>
      </w:r>
      <w:r>
        <w:rPr>
          <w:b/>
          <w:sz w:val="22"/>
        </w:rPr>
        <w:t>diferenciado</w:t>
      </w:r>
      <w:r>
        <w:rPr>
          <w:b/>
          <w:spacing w:val="-4"/>
          <w:sz w:val="22"/>
        </w:rPr>
        <w:t> </w:t>
      </w:r>
      <w:r>
        <w:rPr>
          <w:b/>
          <w:sz w:val="22"/>
        </w:rPr>
        <w:t>por</w:t>
      </w:r>
      <w:r>
        <w:rPr>
          <w:b/>
          <w:spacing w:val="-8"/>
          <w:sz w:val="22"/>
        </w:rPr>
        <w:t> </w:t>
      </w:r>
      <w:r>
        <w:rPr>
          <w:b/>
          <w:sz w:val="22"/>
        </w:rPr>
        <w:t>unidade</w:t>
      </w:r>
      <w:r>
        <w:rPr>
          <w:b/>
          <w:spacing w:val="-4"/>
          <w:sz w:val="22"/>
        </w:rPr>
        <w:t> </w:t>
      </w:r>
      <w:r>
        <w:rPr>
          <w:b/>
          <w:sz w:val="22"/>
        </w:rPr>
        <w:t>da</w:t>
      </w:r>
      <w:r>
        <w:rPr>
          <w:b/>
          <w:spacing w:val="-6"/>
          <w:sz w:val="22"/>
        </w:rPr>
        <w:t> </w:t>
      </w:r>
      <w:r>
        <w:rPr>
          <w:b/>
          <w:spacing w:val="-2"/>
          <w:sz w:val="22"/>
        </w:rPr>
        <w:t>federação?</w:t>
      </w:r>
    </w:p>
    <w:p>
      <w:pPr>
        <w:pStyle w:val="BodyText"/>
        <w:rPr>
          <w:b/>
        </w:rPr>
      </w:pPr>
    </w:p>
    <w:p>
      <w:pPr>
        <w:pStyle w:val="BodyText"/>
        <w:ind w:left="173" w:right="155"/>
        <w:jc w:val="both"/>
      </w:pPr>
      <w:r>
        <w:rPr>
          <w:color w:val="000009"/>
        </w:rPr>
        <w:t>As legislações estaduais sobre a EFD-ICMS/IPI obedecem ao modelo nacional, podendo dispensar ou exigir registros</w:t>
      </w:r>
      <w:r>
        <w:rPr>
          <w:color w:val="000009"/>
          <w:spacing w:val="59"/>
          <w:w w:val="150"/>
        </w:rPr>
        <w:t>   </w:t>
      </w:r>
      <w:r>
        <w:rPr>
          <w:color w:val="000009"/>
        </w:rPr>
        <w:t>que</w:t>
      </w:r>
      <w:r>
        <w:rPr>
          <w:color w:val="000009"/>
          <w:spacing w:val="59"/>
          <w:w w:val="150"/>
        </w:rPr>
        <w:t>   </w:t>
      </w:r>
      <w:r>
        <w:rPr>
          <w:color w:val="000009"/>
        </w:rPr>
        <w:t>estão</w:t>
      </w:r>
      <w:r>
        <w:rPr>
          <w:color w:val="000009"/>
          <w:spacing w:val="59"/>
          <w:w w:val="150"/>
        </w:rPr>
        <w:t>   </w:t>
      </w:r>
      <w:r>
        <w:rPr>
          <w:color w:val="000009"/>
        </w:rPr>
        <w:t>na</w:t>
      </w:r>
      <w:r>
        <w:rPr>
          <w:color w:val="000009"/>
          <w:spacing w:val="59"/>
          <w:w w:val="150"/>
        </w:rPr>
        <w:t>   </w:t>
      </w:r>
      <w:r>
        <w:rPr>
          <w:color w:val="000009"/>
        </w:rPr>
        <w:t>condição</w:t>
      </w:r>
      <w:r>
        <w:rPr>
          <w:color w:val="000009"/>
          <w:spacing w:val="59"/>
          <w:w w:val="150"/>
        </w:rPr>
        <w:t>   </w:t>
      </w:r>
      <w:r>
        <w:rPr>
          <w:color w:val="000009"/>
        </w:rPr>
        <w:t>de</w:t>
      </w:r>
      <w:r>
        <w:rPr>
          <w:color w:val="000009"/>
          <w:spacing w:val="60"/>
          <w:w w:val="150"/>
        </w:rPr>
        <w:t>   </w:t>
      </w:r>
      <w:r>
        <w:rPr>
          <w:color w:val="000009"/>
        </w:rPr>
        <w:t>"OC"</w:t>
      </w:r>
      <w:r>
        <w:rPr>
          <w:color w:val="000009"/>
          <w:spacing w:val="60"/>
          <w:w w:val="150"/>
        </w:rPr>
        <w:t>   </w:t>
      </w:r>
      <w:r>
        <w:rPr>
          <w:color w:val="000009"/>
        </w:rPr>
        <w:t>no</w:t>
      </w:r>
      <w:r>
        <w:rPr>
          <w:color w:val="000009"/>
          <w:spacing w:val="59"/>
          <w:w w:val="150"/>
        </w:rPr>
        <w:t>   </w:t>
      </w:r>
      <w:r>
        <w:rPr>
          <w:color w:val="000009"/>
        </w:rPr>
        <w:t>leiaute</w:t>
      </w:r>
      <w:r>
        <w:rPr>
          <w:color w:val="000009"/>
          <w:spacing w:val="59"/>
          <w:w w:val="150"/>
        </w:rPr>
        <w:t>   </w:t>
      </w:r>
      <w:r>
        <w:rPr>
          <w:color w:val="000009"/>
        </w:rPr>
        <w:t>da</w:t>
      </w:r>
      <w:r>
        <w:rPr>
          <w:color w:val="000009"/>
          <w:spacing w:val="59"/>
          <w:w w:val="150"/>
        </w:rPr>
        <w:t>   </w:t>
      </w:r>
      <w:r>
        <w:rPr>
          <w:color w:val="000009"/>
          <w:spacing w:val="-2"/>
        </w:rPr>
        <w:t>escrituração.</w:t>
      </w:r>
    </w:p>
    <w:p>
      <w:pPr>
        <w:pStyle w:val="BodyText"/>
        <w:spacing w:before="2"/>
        <w:rPr>
          <w:sz w:val="20"/>
        </w:rPr>
      </w:pPr>
    </w:p>
    <w:p>
      <w:pPr>
        <w:pStyle w:val="Heading1"/>
        <w:numPr>
          <w:ilvl w:val="1"/>
          <w:numId w:val="8"/>
        </w:numPr>
        <w:tabs>
          <w:tab w:pos="504" w:val="left" w:leader="none"/>
        </w:tabs>
        <w:spacing w:line="240" w:lineRule="auto" w:before="0" w:after="0"/>
        <w:ind w:left="504" w:right="0" w:hanging="331"/>
        <w:jc w:val="left"/>
      </w:pPr>
      <w:bookmarkStart w:name="_TOC_250083" w:id="47"/>
      <w:r>
        <w:rPr/>
        <w:t>– </w:t>
      </w:r>
      <w:bookmarkEnd w:id="47"/>
      <w:r>
        <w:rPr>
          <w:spacing w:val="-5"/>
        </w:rPr>
        <w:t>IPI</w:t>
      </w:r>
    </w:p>
    <w:p>
      <w:pPr>
        <w:pStyle w:val="BodyText"/>
        <w:spacing w:before="9"/>
        <w:rPr>
          <w:b/>
          <w:sz w:val="21"/>
        </w:rPr>
      </w:pPr>
    </w:p>
    <w:p>
      <w:pPr>
        <w:pStyle w:val="ListParagraph"/>
        <w:numPr>
          <w:ilvl w:val="2"/>
          <w:numId w:val="8"/>
        </w:numPr>
        <w:tabs>
          <w:tab w:pos="676" w:val="left" w:leader="none"/>
        </w:tabs>
        <w:spacing w:line="240" w:lineRule="auto" w:before="0" w:after="0"/>
        <w:ind w:left="173" w:right="158" w:firstLine="0"/>
        <w:jc w:val="left"/>
        <w:rPr>
          <w:b/>
          <w:sz w:val="22"/>
        </w:rPr>
      </w:pPr>
      <w:r>
        <w:rPr>
          <w:b/>
          <w:sz w:val="22"/>
        </w:rPr>
        <w:t>- Considerando um produto NT</w:t>
      </w:r>
      <w:r>
        <w:rPr>
          <w:b/>
          <w:spacing w:val="-1"/>
          <w:sz w:val="22"/>
        </w:rPr>
        <w:t> </w:t>
      </w:r>
      <w:r>
        <w:rPr>
          <w:b/>
          <w:sz w:val="22"/>
        </w:rPr>
        <w:t>(não tributado) em relação ao IPI, a empresa deve apresentar</w:t>
      </w:r>
      <w:r>
        <w:rPr>
          <w:b/>
          <w:spacing w:val="-2"/>
          <w:sz w:val="22"/>
        </w:rPr>
        <w:t> </w:t>
      </w:r>
      <w:r>
        <w:rPr>
          <w:b/>
          <w:sz w:val="22"/>
        </w:rPr>
        <w:t>os registros E500 e E510?</w:t>
      </w:r>
    </w:p>
    <w:p>
      <w:pPr>
        <w:pStyle w:val="BodyText"/>
        <w:spacing w:before="2"/>
        <w:rPr>
          <w:b/>
        </w:rPr>
      </w:pPr>
    </w:p>
    <w:p>
      <w:pPr>
        <w:pStyle w:val="BodyText"/>
        <w:ind w:left="173" w:right="158"/>
        <w:jc w:val="both"/>
      </w:pPr>
      <w:r>
        <w:rPr>
          <w:color w:val="000009"/>
        </w:rPr>
        <w:t>As empresas não enquadradas como contribuintes do IPI, na forma disposta no Regulamento do IPI, não apresentarão os registros de IPI.</w:t>
      </w:r>
    </w:p>
    <w:p>
      <w:pPr>
        <w:pStyle w:val="BodyText"/>
        <w:spacing w:before="10"/>
        <w:rPr>
          <w:sz w:val="19"/>
        </w:rPr>
      </w:pPr>
    </w:p>
    <w:p>
      <w:pPr>
        <w:pStyle w:val="Heading1"/>
        <w:numPr>
          <w:ilvl w:val="1"/>
          <w:numId w:val="8"/>
        </w:numPr>
        <w:tabs>
          <w:tab w:pos="504" w:val="left" w:leader="none"/>
        </w:tabs>
        <w:spacing w:line="240" w:lineRule="auto" w:before="0" w:after="0"/>
        <w:ind w:left="504" w:right="0" w:hanging="331"/>
        <w:jc w:val="left"/>
      </w:pPr>
      <w:bookmarkStart w:name="_TOC_250082" w:id="48"/>
      <w:r>
        <w:rPr/>
        <w:t>-</w:t>
      </w:r>
      <w:r>
        <w:rPr>
          <w:spacing w:val="-8"/>
        </w:rPr>
        <w:t> </w:t>
      </w:r>
      <w:r>
        <w:rPr/>
        <w:t>Obrigatoriedade</w:t>
      </w:r>
      <w:r>
        <w:rPr>
          <w:spacing w:val="-5"/>
        </w:rPr>
        <w:t> </w:t>
      </w:r>
      <w:r>
        <w:rPr/>
        <w:t>de</w:t>
      </w:r>
      <w:r>
        <w:rPr>
          <w:spacing w:val="-7"/>
        </w:rPr>
        <w:t> </w:t>
      </w:r>
      <w:r>
        <w:rPr/>
        <w:t>apresentação</w:t>
      </w:r>
      <w:r>
        <w:rPr>
          <w:spacing w:val="-5"/>
        </w:rPr>
        <w:t> </w:t>
      </w:r>
      <w:r>
        <w:rPr/>
        <w:t>dos</w:t>
      </w:r>
      <w:r>
        <w:rPr>
          <w:spacing w:val="-6"/>
        </w:rPr>
        <w:t> </w:t>
      </w:r>
      <w:r>
        <w:rPr/>
        <w:t>registros</w:t>
      </w:r>
      <w:r>
        <w:rPr>
          <w:spacing w:val="-5"/>
        </w:rPr>
        <w:t> </w:t>
      </w:r>
      <w:r>
        <w:rPr/>
        <w:t>e</w:t>
      </w:r>
      <w:r>
        <w:rPr>
          <w:spacing w:val="-5"/>
        </w:rPr>
        <w:t> </w:t>
      </w:r>
      <w:bookmarkEnd w:id="48"/>
      <w:r>
        <w:rPr>
          <w:spacing w:val="-2"/>
        </w:rPr>
        <w:t>campos</w:t>
      </w:r>
    </w:p>
    <w:p>
      <w:pPr>
        <w:pStyle w:val="BodyText"/>
        <w:rPr>
          <w:b/>
        </w:rPr>
      </w:pPr>
    </w:p>
    <w:p>
      <w:pPr>
        <w:pStyle w:val="ListParagraph"/>
        <w:numPr>
          <w:ilvl w:val="2"/>
          <w:numId w:val="8"/>
        </w:numPr>
        <w:tabs>
          <w:tab w:pos="669" w:val="left" w:leader="none"/>
        </w:tabs>
        <w:spacing w:line="240" w:lineRule="auto" w:before="1" w:after="0"/>
        <w:ind w:left="669" w:right="0" w:hanging="496"/>
        <w:jc w:val="left"/>
        <w:rPr>
          <w:b/>
          <w:sz w:val="22"/>
        </w:rPr>
      </w:pPr>
      <w:r>
        <w:rPr>
          <w:b/>
          <w:sz w:val="22"/>
        </w:rPr>
        <w:t>-</w:t>
      </w:r>
      <w:r>
        <w:rPr>
          <w:b/>
          <w:spacing w:val="-6"/>
          <w:sz w:val="22"/>
        </w:rPr>
        <w:t> </w:t>
      </w:r>
      <w:r>
        <w:rPr>
          <w:b/>
          <w:sz w:val="22"/>
        </w:rPr>
        <w:t>Referente</w:t>
      </w:r>
      <w:r>
        <w:rPr>
          <w:b/>
          <w:spacing w:val="-4"/>
          <w:sz w:val="22"/>
        </w:rPr>
        <w:t> </w:t>
      </w:r>
      <w:r>
        <w:rPr>
          <w:b/>
          <w:sz w:val="22"/>
        </w:rPr>
        <w:t>à</w:t>
      </w:r>
      <w:r>
        <w:rPr>
          <w:b/>
          <w:spacing w:val="-6"/>
          <w:sz w:val="22"/>
        </w:rPr>
        <w:t> </w:t>
      </w:r>
      <w:r>
        <w:rPr>
          <w:b/>
          <w:sz w:val="22"/>
        </w:rPr>
        <w:t>obrigatoriedade</w:t>
      </w:r>
      <w:r>
        <w:rPr>
          <w:b/>
          <w:spacing w:val="-4"/>
          <w:sz w:val="22"/>
        </w:rPr>
        <w:t> </w:t>
      </w:r>
      <w:r>
        <w:rPr>
          <w:b/>
          <w:sz w:val="22"/>
        </w:rPr>
        <w:t>dos</w:t>
      </w:r>
      <w:r>
        <w:rPr>
          <w:b/>
          <w:spacing w:val="-4"/>
          <w:sz w:val="22"/>
        </w:rPr>
        <w:t> </w:t>
      </w:r>
      <w:r>
        <w:rPr>
          <w:b/>
          <w:sz w:val="22"/>
        </w:rPr>
        <w:t>registros</w:t>
      </w:r>
      <w:r>
        <w:rPr>
          <w:b/>
          <w:spacing w:val="-5"/>
          <w:sz w:val="22"/>
        </w:rPr>
        <w:t> </w:t>
      </w:r>
      <w:r>
        <w:rPr>
          <w:b/>
          <w:sz w:val="22"/>
        </w:rPr>
        <w:t>e</w:t>
      </w:r>
      <w:r>
        <w:rPr>
          <w:b/>
          <w:spacing w:val="-4"/>
          <w:sz w:val="22"/>
        </w:rPr>
        <w:t> </w:t>
      </w:r>
      <w:r>
        <w:rPr>
          <w:b/>
          <w:sz w:val="22"/>
        </w:rPr>
        <w:t>campos,</w:t>
      </w:r>
      <w:r>
        <w:rPr>
          <w:b/>
          <w:spacing w:val="-6"/>
          <w:sz w:val="22"/>
        </w:rPr>
        <w:t> </w:t>
      </w:r>
      <w:r>
        <w:rPr>
          <w:b/>
          <w:sz w:val="22"/>
        </w:rPr>
        <w:t>o</w:t>
      </w:r>
      <w:r>
        <w:rPr>
          <w:b/>
          <w:spacing w:val="-4"/>
          <w:sz w:val="22"/>
        </w:rPr>
        <w:t> </w:t>
      </w:r>
      <w:r>
        <w:rPr>
          <w:b/>
          <w:sz w:val="22"/>
        </w:rPr>
        <w:t>que</w:t>
      </w:r>
      <w:r>
        <w:rPr>
          <w:b/>
          <w:spacing w:val="-4"/>
          <w:sz w:val="22"/>
        </w:rPr>
        <w:t> </w:t>
      </w:r>
      <w:r>
        <w:rPr>
          <w:b/>
          <w:sz w:val="22"/>
        </w:rPr>
        <w:t>significam</w:t>
      </w:r>
      <w:r>
        <w:rPr>
          <w:b/>
          <w:spacing w:val="-5"/>
          <w:sz w:val="22"/>
        </w:rPr>
        <w:t> </w:t>
      </w:r>
      <w:r>
        <w:rPr>
          <w:b/>
          <w:sz w:val="22"/>
        </w:rPr>
        <w:t>as</w:t>
      </w:r>
      <w:r>
        <w:rPr>
          <w:b/>
          <w:spacing w:val="-4"/>
          <w:sz w:val="22"/>
        </w:rPr>
        <w:t> </w:t>
      </w:r>
      <w:r>
        <w:rPr>
          <w:b/>
          <w:sz w:val="22"/>
        </w:rPr>
        <w:t>notações:</w:t>
      </w:r>
      <w:r>
        <w:rPr>
          <w:b/>
          <w:spacing w:val="-4"/>
          <w:sz w:val="22"/>
        </w:rPr>
        <w:t> </w:t>
      </w:r>
      <w:r>
        <w:rPr>
          <w:b/>
          <w:sz w:val="22"/>
        </w:rPr>
        <w:t>"O"</w:t>
      </w:r>
      <w:r>
        <w:rPr>
          <w:b/>
          <w:spacing w:val="-4"/>
          <w:sz w:val="22"/>
        </w:rPr>
        <w:t> </w:t>
      </w:r>
      <w:r>
        <w:rPr>
          <w:b/>
          <w:sz w:val="22"/>
        </w:rPr>
        <w:t>e</w:t>
      </w:r>
      <w:r>
        <w:rPr>
          <w:b/>
          <w:spacing w:val="-4"/>
          <w:sz w:val="22"/>
        </w:rPr>
        <w:t> </w:t>
      </w:r>
      <w:r>
        <w:rPr>
          <w:b/>
          <w:spacing w:val="-2"/>
          <w:sz w:val="22"/>
        </w:rPr>
        <w:t>“OC”?</w:t>
      </w:r>
    </w:p>
    <w:p>
      <w:pPr>
        <w:pStyle w:val="BodyText"/>
        <w:spacing w:before="1"/>
        <w:rPr>
          <w:b/>
          <w:sz w:val="24"/>
        </w:rPr>
      </w:pPr>
    </w:p>
    <w:p>
      <w:pPr>
        <w:pStyle w:val="BodyText"/>
        <w:ind w:left="173" w:right="160"/>
        <w:jc w:val="both"/>
      </w:pPr>
      <w:r>
        <w:rPr>
          <w:color w:val="000009"/>
        </w:rPr>
        <w:t>Referente à obrigatoriedade de registros e campos, ver as Seções 2 e 4 do Capítulo II, respectivamente, do Guia do Prático da EFD-ICMS/IPI:</w:t>
      </w:r>
    </w:p>
    <w:p>
      <w:pPr>
        <w:pStyle w:val="BodyText"/>
        <w:spacing w:line="251" w:lineRule="exact"/>
        <w:ind w:left="173"/>
      </w:pPr>
      <w:r>
        <w:rPr>
          <w:color w:val="000009"/>
        </w:rPr>
        <w:t>As tabelas</w:t>
      </w:r>
      <w:r>
        <w:rPr>
          <w:color w:val="000009"/>
          <w:spacing w:val="3"/>
        </w:rPr>
        <w:t> </w:t>
      </w:r>
      <w:r>
        <w:rPr>
          <w:color w:val="000009"/>
        </w:rPr>
        <w:t>de</w:t>
      </w:r>
      <w:r>
        <w:rPr>
          <w:color w:val="000009"/>
          <w:spacing w:val="2"/>
        </w:rPr>
        <w:t> </w:t>
      </w:r>
      <w:r>
        <w:rPr>
          <w:color w:val="000009"/>
        </w:rPr>
        <w:t>obrigatoriedade</w:t>
      </w:r>
      <w:r>
        <w:rPr>
          <w:color w:val="000009"/>
          <w:spacing w:val="3"/>
        </w:rPr>
        <w:t> </w:t>
      </w:r>
      <w:r>
        <w:rPr>
          <w:color w:val="000009"/>
        </w:rPr>
        <w:t>de</w:t>
      </w:r>
      <w:r>
        <w:rPr>
          <w:color w:val="000009"/>
          <w:spacing w:val="2"/>
        </w:rPr>
        <w:t> </w:t>
      </w:r>
      <w:r>
        <w:rPr>
          <w:color w:val="000009"/>
        </w:rPr>
        <w:t>registros</w:t>
      </w:r>
      <w:r>
        <w:rPr>
          <w:color w:val="000009"/>
          <w:spacing w:val="3"/>
        </w:rPr>
        <w:t> </w:t>
      </w:r>
      <w:r>
        <w:rPr>
          <w:color w:val="000009"/>
        </w:rPr>
        <w:t>de</w:t>
      </w:r>
      <w:r>
        <w:rPr>
          <w:color w:val="000009"/>
          <w:spacing w:val="2"/>
        </w:rPr>
        <w:t> </w:t>
      </w:r>
      <w:r>
        <w:rPr>
          <w:color w:val="000009"/>
        </w:rPr>
        <w:t>acordo</w:t>
      </w:r>
      <w:r>
        <w:rPr>
          <w:color w:val="000009"/>
          <w:spacing w:val="2"/>
        </w:rPr>
        <w:t> </w:t>
      </w:r>
      <w:r>
        <w:rPr>
          <w:color w:val="000009"/>
        </w:rPr>
        <w:t>com</w:t>
      </w:r>
      <w:r>
        <w:rPr>
          <w:color w:val="000009"/>
          <w:spacing w:val="3"/>
        </w:rPr>
        <w:t> </w:t>
      </w:r>
      <w:r>
        <w:rPr>
          <w:color w:val="000009"/>
        </w:rPr>
        <w:t>o</w:t>
      </w:r>
      <w:r>
        <w:rPr>
          <w:color w:val="000009"/>
          <w:spacing w:val="1"/>
        </w:rPr>
        <w:t> </w:t>
      </w:r>
      <w:r>
        <w:rPr>
          <w:color w:val="000009"/>
        </w:rPr>
        <w:t>perfil</w:t>
      </w:r>
      <w:r>
        <w:rPr>
          <w:color w:val="000009"/>
          <w:spacing w:val="3"/>
        </w:rPr>
        <w:t> </w:t>
      </w:r>
      <w:r>
        <w:rPr>
          <w:color w:val="000009"/>
        </w:rPr>
        <w:t>do</w:t>
      </w:r>
      <w:r>
        <w:rPr>
          <w:color w:val="000009"/>
          <w:spacing w:val="1"/>
        </w:rPr>
        <w:t> </w:t>
      </w:r>
      <w:r>
        <w:rPr>
          <w:color w:val="000009"/>
        </w:rPr>
        <w:t>informante do</w:t>
      </w:r>
      <w:r>
        <w:rPr>
          <w:color w:val="000009"/>
          <w:spacing w:val="2"/>
        </w:rPr>
        <w:t> </w:t>
      </w:r>
      <w:r>
        <w:rPr>
          <w:color w:val="000009"/>
        </w:rPr>
        <w:t>arquivo</w:t>
      </w:r>
      <w:r>
        <w:rPr>
          <w:color w:val="000009"/>
          <w:spacing w:val="1"/>
        </w:rPr>
        <w:t> </w:t>
      </w:r>
      <w:r>
        <w:rPr>
          <w:color w:val="000009"/>
        </w:rPr>
        <w:t>constam</w:t>
      </w:r>
      <w:r>
        <w:rPr>
          <w:color w:val="000009"/>
          <w:spacing w:val="3"/>
        </w:rPr>
        <w:t> </w:t>
      </w:r>
      <w:r>
        <w:rPr>
          <w:color w:val="000009"/>
        </w:rPr>
        <w:t>do</w:t>
      </w:r>
      <w:r>
        <w:rPr>
          <w:color w:val="000009"/>
          <w:spacing w:val="2"/>
        </w:rPr>
        <w:t> </w:t>
      </w:r>
      <w:r>
        <w:rPr>
          <w:color w:val="000009"/>
          <w:spacing w:val="-4"/>
        </w:rPr>
        <w:t>item</w:t>
      </w:r>
    </w:p>
    <w:p>
      <w:pPr>
        <w:pStyle w:val="BodyText"/>
        <w:spacing w:before="1"/>
        <w:ind w:left="173"/>
      </w:pPr>
      <w:r>
        <w:rPr>
          <w:color w:val="000009"/>
        </w:rPr>
        <w:t>2.6.1.</w:t>
      </w:r>
      <w:r>
        <w:rPr>
          <w:color w:val="000009"/>
          <w:spacing w:val="31"/>
        </w:rPr>
        <w:t> </w:t>
      </w:r>
      <w:r>
        <w:rPr>
          <w:color w:val="000009"/>
        </w:rPr>
        <w:t>É</w:t>
      </w:r>
      <w:r>
        <w:rPr>
          <w:color w:val="000009"/>
          <w:spacing w:val="28"/>
        </w:rPr>
        <w:t> </w:t>
      </w:r>
      <w:r>
        <w:rPr>
          <w:color w:val="000009"/>
        </w:rPr>
        <w:t>facultado</w:t>
      </w:r>
      <w:r>
        <w:rPr>
          <w:color w:val="000009"/>
          <w:spacing w:val="29"/>
        </w:rPr>
        <w:t> </w:t>
      </w:r>
      <w:r>
        <w:rPr>
          <w:color w:val="000009"/>
        </w:rPr>
        <w:t>aos</w:t>
      </w:r>
      <w:r>
        <w:rPr>
          <w:color w:val="000009"/>
          <w:spacing w:val="31"/>
        </w:rPr>
        <w:t> </w:t>
      </w:r>
      <w:r>
        <w:rPr>
          <w:color w:val="000009"/>
        </w:rPr>
        <w:t>fiscos</w:t>
      </w:r>
      <w:r>
        <w:rPr>
          <w:color w:val="000009"/>
          <w:spacing w:val="31"/>
        </w:rPr>
        <w:t> </w:t>
      </w:r>
      <w:r>
        <w:rPr>
          <w:color w:val="000009"/>
        </w:rPr>
        <w:t>estaduais</w:t>
      </w:r>
      <w:r>
        <w:rPr>
          <w:color w:val="000009"/>
          <w:spacing w:val="31"/>
        </w:rPr>
        <w:t> </w:t>
      </w:r>
      <w:r>
        <w:rPr>
          <w:color w:val="000009"/>
        </w:rPr>
        <w:t>dispensar</w:t>
      </w:r>
      <w:r>
        <w:rPr>
          <w:color w:val="000009"/>
          <w:spacing w:val="29"/>
        </w:rPr>
        <w:t> </w:t>
      </w:r>
      <w:r>
        <w:rPr>
          <w:color w:val="000009"/>
        </w:rPr>
        <w:t>a</w:t>
      </w:r>
      <w:r>
        <w:rPr>
          <w:color w:val="000009"/>
          <w:spacing w:val="31"/>
        </w:rPr>
        <w:t> </w:t>
      </w:r>
      <w:r>
        <w:rPr>
          <w:color w:val="000009"/>
        </w:rPr>
        <w:t>apresentação</w:t>
      </w:r>
      <w:r>
        <w:rPr>
          <w:color w:val="000009"/>
          <w:spacing w:val="29"/>
        </w:rPr>
        <w:t> </w:t>
      </w:r>
      <w:r>
        <w:rPr>
          <w:color w:val="000009"/>
        </w:rPr>
        <w:t>dos</w:t>
      </w:r>
      <w:r>
        <w:rPr>
          <w:color w:val="000009"/>
          <w:spacing w:val="29"/>
        </w:rPr>
        <w:t> </w:t>
      </w:r>
      <w:r>
        <w:rPr>
          <w:color w:val="000009"/>
        </w:rPr>
        <w:t>registros</w:t>
      </w:r>
      <w:r>
        <w:rPr>
          <w:color w:val="000009"/>
          <w:spacing w:val="29"/>
        </w:rPr>
        <w:t> </w:t>
      </w:r>
      <w:r>
        <w:rPr>
          <w:color w:val="000009"/>
        </w:rPr>
        <w:t>não</w:t>
      </w:r>
      <w:r>
        <w:rPr>
          <w:color w:val="000009"/>
          <w:spacing w:val="31"/>
        </w:rPr>
        <w:t> </w:t>
      </w:r>
      <w:r>
        <w:rPr>
          <w:color w:val="000009"/>
        </w:rPr>
        <w:t>obrigatórios,</w:t>
      </w:r>
      <w:r>
        <w:rPr>
          <w:color w:val="000009"/>
          <w:spacing w:val="29"/>
        </w:rPr>
        <w:t> </w:t>
      </w:r>
      <w:r>
        <w:rPr>
          <w:color w:val="000009"/>
        </w:rPr>
        <w:t>como</w:t>
      </w:r>
      <w:r>
        <w:rPr>
          <w:color w:val="000009"/>
          <w:spacing w:val="31"/>
        </w:rPr>
        <w:t> </w:t>
      </w:r>
      <w:r>
        <w:rPr>
          <w:color w:val="000009"/>
        </w:rPr>
        <w:t>por exemplo, os registros C176 e 1400.</w:t>
      </w:r>
    </w:p>
    <w:p>
      <w:pPr>
        <w:pStyle w:val="BodyText"/>
        <w:spacing w:line="252" w:lineRule="exact" w:before="1"/>
        <w:ind w:left="173"/>
      </w:pPr>
      <w:r>
        <w:rPr>
          <w:color w:val="000009"/>
        </w:rPr>
        <w:t>Se</w:t>
      </w:r>
      <w:r>
        <w:rPr>
          <w:color w:val="000009"/>
          <w:spacing w:val="-5"/>
        </w:rPr>
        <w:t> </w:t>
      </w:r>
      <w:r>
        <w:rPr>
          <w:color w:val="000009"/>
        </w:rPr>
        <w:t>especificado</w:t>
      </w:r>
      <w:r>
        <w:rPr>
          <w:color w:val="000009"/>
          <w:spacing w:val="-6"/>
        </w:rPr>
        <w:t> </w:t>
      </w:r>
      <w:r>
        <w:rPr>
          <w:color w:val="000009"/>
        </w:rPr>
        <w:t>“O”</w:t>
      </w:r>
      <w:r>
        <w:rPr>
          <w:color w:val="000009"/>
          <w:spacing w:val="-3"/>
        </w:rPr>
        <w:t> </w:t>
      </w:r>
      <w:r>
        <w:rPr>
          <w:color w:val="000009"/>
        </w:rPr>
        <w:t>na</w:t>
      </w:r>
      <w:r>
        <w:rPr>
          <w:color w:val="000009"/>
          <w:spacing w:val="-5"/>
        </w:rPr>
        <w:t> </w:t>
      </w:r>
      <w:r>
        <w:rPr>
          <w:color w:val="000009"/>
        </w:rPr>
        <w:t>coluna</w:t>
      </w:r>
      <w:r>
        <w:rPr>
          <w:color w:val="000009"/>
          <w:spacing w:val="-3"/>
        </w:rPr>
        <w:t> </w:t>
      </w:r>
      <w:r>
        <w:rPr>
          <w:color w:val="000009"/>
        </w:rPr>
        <w:t>de</w:t>
      </w:r>
      <w:r>
        <w:rPr>
          <w:color w:val="000009"/>
          <w:spacing w:val="-3"/>
        </w:rPr>
        <w:t> </w:t>
      </w:r>
      <w:r>
        <w:rPr>
          <w:color w:val="000009"/>
        </w:rPr>
        <w:t>obrigatoriedade,</w:t>
      </w:r>
      <w:r>
        <w:rPr>
          <w:color w:val="000009"/>
          <w:spacing w:val="-6"/>
        </w:rPr>
        <w:t> </w:t>
      </w:r>
      <w:r>
        <w:rPr>
          <w:color w:val="000009"/>
        </w:rPr>
        <w:t>significa</w:t>
      </w:r>
      <w:r>
        <w:rPr>
          <w:color w:val="000009"/>
          <w:spacing w:val="-4"/>
        </w:rPr>
        <w:t> </w:t>
      </w:r>
      <w:r>
        <w:rPr>
          <w:color w:val="000009"/>
        </w:rPr>
        <w:t>que</w:t>
      </w:r>
      <w:r>
        <w:rPr>
          <w:color w:val="000009"/>
          <w:spacing w:val="-3"/>
        </w:rPr>
        <w:t> </w:t>
      </w:r>
      <w:r>
        <w:rPr>
          <w:color w:val="000009"/>
        </w:rPr>
        <w:t>o</w:t>
      </w:r>
      <w:r>
        <w:rPr>
          <w:color w:val="000009"/>
          <w:spacing w:val="-5"/>
        </w:rPr>
        <w:t> </w:t>
      </w:r>
      <w:r>
        <w:rPr>
          <w:color w:val="000009"/>
        </w:rPr>
        <w:t>registro</w:t>
      </w:r>
      <w:r>
        <w:rPr>
          <w:color w:val="000009"/>
          <w:spacing w:val="-5"/>
        </w:rPr>
        <w:t> </w:t>
      </w:r>
      <w:r>
        <w:rPr>
          <w:color w:val="000009"/>
        </w:rPr>
        <w:t>deve</w:t>
      </w:r>
      <w:r>
        <w:rPr>
          <w:color w:val="000009"/>
          <w:spacing w:val="-5"/>
        </w:rPr>
        <w:t> </w:t>
      </w:r>
      <w:r>
        <w:rPr>
          <w:color w:val="000009"/>
        </w:rPr>
        <w:t>ser</w:t>
      </w:r>
      <w:r>
        <w:rPr>
          <w:color w:val="000009"/>
          <w:spacing w:val="-2"/>
        </w:rPr>
        <w:t> </w:t>
      </w:r>
      <w:r>
        <w:rPr>
          <w:color w:val="000009"/>
        </w:rPr>
        <w:t>sempre</w:t>
      </w:r>
      <w:r>
        <w:rPr>
          <w:color w:val="000009"/>
          <w:spacing w:val="-4"/>
        </w:rPr>
        <w:t> </w:t>
      </w:r>
      <w:r>
        <w:rPr>
          <w:color w:val="000009"/>
          <w:spacing w:val="-2"/>
        </w:rPr>
        <w:t>apresentado.</w:t>
      </w:r>
    </w:p>
    <w:p>
      <w:pPr>
        <w:pStyle w:val="BodyText"/>
        <w:ind w:left="173"/>
      </w:pPr>
      <w:r>
        <w:rPr>
          <w:color w:val="000009"/>
        </w:rPr>
        <w:t>Se especificado “OC” na coluna de obrigatoriedade, significa que, quando ocorrer a condição estabelecida, o registro deve ser apresentado.</w:t>
      </w:r>
    </w:p>
    <w:p>
      <w:pPr>
        <w:pStyle w:val="BodyText"/>
        <w:ind w:left="173"/>
      </w:pPr>
      <w:r>
        <w:rPr>
          <w:color w:val="000009"/>
        </w:rPr>
        <w:t>Se especificado “OC”</w:t>
      </w:r>
      <w:r>
        <w:rPr>
          <w:color w:val="000009"/>
          <w:spacing w:val="-2"/>
        </w:rPr>
        <w:t> </w:t>
      </w:r>
      <w:r>
        <w:rPr>
          <w:color w:val="000009"/>
        </w:rPr>
        <w:t>na</w:t>
      </w:r>
      <w:r>
        <w:rPr>
          <w:color w:val="000009"/>
          <w:spacing w:val="-2"/>
        </w:rPr>
        <w:t> </w:t>
      </w:r>
      <w:r>
        <w:rPr>
          <w:color w:val="000009"/>
        </w:rPr>
        <w:t>coluna</w:t>
      </w:r>
      <w:r>
        <w:rPr>
          <w:color w:val="000009"/>
          <w:spacing w:val="-2"/>
        </w:rPr>
        <w:t> </w:t>
      </w:r>
      <w:r>
        <w:rPr>
          <w:color w:val="000009"/>
        </w:rPr>
        <w:t>de</w:t>
      </w:r>
      <w:r>
        <w:rPr>
          <w:color w:val="000009"/>
          <w:spacing w:val="-2"/>
        </w:rPr>
        <w:t> </w:t>
      </w:r>
      <w:r>
        <w:rPr>
          <w:color w:val="000009"/>
        </w:rPr>
        <w:t>obrigatoriedade, significa</w:t>
      </w:r>
      <w:r>
        <w:rPr>
          <w:color w:val="000009"/>
          <w:spacing w:val="-2"/>
        </w:rPr>
        <w:t> </w:t>
      </w:r>
      <w:r>
        <w:rPr>
          <w:color w:val="000009"/>
        </w:rPr>
        <w:t>que o</w:t>
      </w:r>
      <w:r>
        <w:rPr>
          <w:color w:val="000009"/>
          <w:spacing w:val="-3"/>
        </w:rPr>
        <w:t> </w:t>
      </w:r>
      <w:r>
        <w:rPr>
          <w:color w:val="000009"/>
        </w:rPr>
        <w:t>registro deve</w:t>
      </w:r>
      <w:r>
        <w:rPr>
          <w:color w:val="000009"/>
          <w:spacing w:val="-2"/>
        </w:rPr>
        <w:t> </w:t>
      </w:r>
      <w:r>
        <w:rPr>
          <w:color w:val="000009"/>
        </w:rPr>
        <w:t>ser</w:t>
      </w:r>
      <w:r>
        <w:rPr>
          <w:color w:val="000009"/>
          <w:spacing w:val="-1"/>
        </w:rPr>
        <w:t> </w:t>
      </w:r>
      <w:r>
        <w:rPr>
          <w:color w:val="000009"/>
        </w:rPr>
        <w:t>apresentado</w:t>
      </w:r>
      <w:r>
        <w:rPr>
          <w:color w:val="000009"/>
          <w:spacing w:val="-2"/>
        </w:rPr>
        <w:t> </w:t>
      </w:r>
      <w:r>
        <w:rPr>
          <w:color w:val="000009"/>
        </w:rPr>
        <w:t>sempre</w:t>
      </w:r>
      <w:r>
        <w:rPr>
          <w:color w:val="000009"/>
          <w:spacing w:val="-2"/>
        </w:rPr>
        <w:t> </w:t>
      </w:r>
      <w:r>
        <w:rPr>
          <w:color w:val="000009"/>
        </w:rPr>
        <w:t>que houver informação a ser prestada.</w:t>
      </w:r>
    </w:p>
    <w:p>
      <w:pPr>
        <w:pStyle w:val="BodyText"/>
        <w:ind w:left="173" w:right="856"/>
      </w:pPr>
      <w:r>
        <w:rPr>
          <w:color w:val="000009"/>
        </w:rPr>
        <w:t>Se</w:t>
      </w:r>
      <w:r>
        <w:rPr>
          <w:color w:val="000009"/>
          <w:spacing w:val="-2"/>
        </w:rPr>
        <w:t> </w:t>
      </w:r>
      <w:r>
        <w:rPr>
          <w:color w:val="000009"/>
        </w:rPr>
        <w:t>especificado</w:t>
      </w:r>
      <w:r>
        <w:rPr>
          <w:color w:val="000009"/>
          <w:spacing w:val="-5"/>
        </w:rPr>
        <w:t> </w:t>
      </w:r>
      <w:r>
        <w:rPr>
          <w:color w:val="000009"/>
        </w:rPr>
        <w:t>“N”</w:t>
      </w:r>
      <w:r>
        <w:rPr>
          <w:color w:val="000009"/>
          <w:spacing w:val="-2"/>
        </w:rPr>
        <w:t> </w:t>
      </w:r>
      <w:r>
        <w:rPr>
          <w:color w:val="000009"/>
        </w:rPr>
        <w:t>na</w:t>
      </w:r>
      <w:r>
        <w:rPr>
          <w:color w:val="000009"/>
          <w:spacing w:val="-5"/>
        </w:rPr>
        <w:t> </w:t>
      </w:r>
      <w:r>
        <w:rPr>
          <w:color w:val="000009"/>
        </w:rPr>
        <w:t>coluna</w:t>
      </w:r>
      <w:r>
        <w:rPr>
          <w:color w:val="000009"/>
          <w:spacing w:val="-2"/>
        </w:rPr>
        <w:t> </w:t>
      </w:r>
      <w:r>
        <w:rPr>
          <w:color w:val="000009"/>
        </w:rPr>
        <w:t>de</w:t>
      </w:r>
      <w:r>
        <w:rPr>
          <w:color w:val="000009"/>
          <w:spacing w:val="-2"/>
        </w:rPr>
        <w:t> </w:t>
      </w:r>
      <w:r>
        <w:rPr>
          <w:color w:val="000009"/>
        </w:rPr>
        <w:t>obrigatoriedade,</w:t>
      </w:r>
      <w:r>
        <w:rPr>
          <w:color w:val="000009"/>
          <w:spacing w:val="-5"/>
        </w:rPr>
        <w:t> </w:t>
      </w:r>
      <w:r>
        <w:rPr>
          <w:color w:val="000009"/>
        </w:rPr>
        <w:t>significa</w:t>
      </w:r>
      <w:r>
        <w:rPr>
          <w:color w:val="000009"/>
          <w:spacing w:val="-4"/>
        </w:rPr>
        <w:t> </w:t>
      </w:r>
      <w:r>
        <w:rPr>
          <w:color w:val="000009"/>
        </w:rPr>
        <w:t>que</w:t>
      </w:r>
      <w:r>
        <w:rPr>
          <w:color w:val="000009"/>
          <w:spacing w:val="-2"/>
        </w:rPr>
        <w:t> </w:t>
      </w:r>
      <w:r>
        <w:rPr>
          <w:color w:val="000009"/>
        </w:rPr>
        <w:t>o</w:t>
      </w:r>
      <w:r>
        <w:rPr>
          <w:color w:val="000009"/>
          <w:spacing w:val="-4"/>
        </w:rPr>
        <w:t> </w:t>
      </w:r>
      <w:r>
        <w:rPr>
          <w:color w:val="000009"/>
        </w:rPr>
        <w:t>registro</w:t>
      </w:r>
      <w:r>
        <w:rPr>
          <w:color w:val="000009"/>
          <w:spacing w:val="-5"/>
        </w:rPr>
        <w:t> </w:t>
      </w:r>
      <w:r>
        <w:rPr>
          <w:color w:val="000009"/>
        </w:rPr>
        <w:t>não</w:t>
      </w:r>
      <w:r>
        <w:rPr>
          <w:color w:val="000009"/>
          <w:spacing w:val="-2"/>
        </w:rPr>
        <w:t> </w:t>
      </w:r>
      <w:r>
        <w:rPr>
          <w:color w:val="000009"/>
        </w:rPr>
        <w:t>pode</w:t>
      </w:r>
      <w:r>
        <w:rPr>
          <w:color w:val="000009"/>
          <w:spacing w:val="-2"/>
        </w:rPr>
        <w:t> </w:t>
      </w:r>
      <w:r>
        <w:rPr>
          <w:color w:val="000009"/>
        </w:rPr>
        <w:t>ser</w:t>
      </w:r>
      <w:r>
        <w:rPr>
          <w:color w:val="000009"/>
          <w:spacing w:val="-2"/>
        </w:rPr>
        <w:t> </w:t>
      </w:r>
      <w:r>
        <w:rPr>
          <w:color w:val="000009"/>
        </w:rPr>
        <w:t>apresentado. A</w:t>
      </w:r>
      <w:r>
        <w:rPr>
          <w:color w:val="000009"/>
          <w:spacing w:val="-5"/>
        </w:rPr>
        <w:t> </w:t>
      </w:r>
      <w:r>
        <w:rPr>
          <w:color w:val="000009"/>
        </w:rPr>
        <w:t>obrigatoriedade dos campos consta nas colunas de cada registro, com as especificações abaixo:</w:t>
      </w:r>
    </w:p>
    <w:p>
      <w:pPr>
        <w:pStyle w:val="BodyText"/>
        <w:ind w:left="173" w:right="157"/>
        <w:jc w:val="both"/>
      </w:pPr>
      <w:r>
        <w:rPr>
          <w:color w:val="000009"/>
        </w:rPr>
        <w:t>“O” significa que</w:t>
      </w:r>
      <w:r>
        <w:rPr>
          <w:color w:val="000009"/>
          <w:spacing w:val="-2"/>
        </w:rPr>
        <w:t> </w:t>
      </w:r>
      <w:r>
        <w:rPr>
          <w:color w:val="000009"/>
        </w:rPr>
        <w:t>o campo</w:t>
      </w:r>
      <w:r>
        <w:rPr>
          <w:color w:val="000009"/>
          <w:spacing w:val="-2"/>
        </w:rPr>
        <w:t> </w:t>
      </w:r>
      <w:r>
        <w:rPr>
          <w:color w:val="000009"/>
        </w:rPr>
        <w:t>deve ser sempre</w:t>
      </w:r>
      <w:r>
        <w:rPr>
          <w:color w:val="000009"/>
          <w:spacing w:val="-2"/>
        </w:rPr>
        <w:t> </w:t>
      </w:r>
      <w:r>
        <w:rPr>
          <w:color w:val="000009"/>
        </w:rPr>
        <w:t>preenchido. Por exemplo: nos registros analíticos dos blocos “C” e “D” e nos registros de apuração (Bloco E) todos os campos numéricos devem ser preenchidos, mesmo que os valores sejam iguais a</w:t>
      </w:r>
      <w:r>
        <w:rPr>
          <w:color w:val="000009"/>
          <w:spacing w:val="40"/>
        </w:rPr>
        <w:t> </w:t>
      </w:r>
      <w:r>
        <w:rPr>
          <w:color w:val="000009"/>
        </w:rPr>
        <w:t>“0” (zero);</w:t>
      </w:r>
    </w:p>
    <w:p>
      <w:pPr>
        <w:pStyle w:val="BodyText"/>
        <w:spacing w:before="1"/>
        <w:ind w:left="173"/>
        <w:jc w:val="both"/>
      </w:pPr>
      <w:r>
        <w:rPr>
          <w:color w:val="000009"/>
        </w:rPr>
        <w:t>“OC”</w:t>
      </w:r>
      <w:r>
        <w:rPr>
          <w:color w:val="000009"/>
          <w:spacing w:val="-5"/>
        </w:rPr>
        <w:t> </w:t>
      </w:r>
      <w:r>
        <w:rPr>
          <w:color w:val="000009"/>
        </w:rPr>
        <w:t>significa</w:t>
      </w:r>
      <w:r>
        <w:rPr>
          <w:color w:val="000009"/>
          <w:spacing w:val="-2"/>
        </w:rPr>
        <w:t> </w:t>
      </w:r>
      <w:r>
        <w:rPr>
          <w:color w:val="000009"/>
        </w:rPr>
        <w:t>que</w:t>
      </w:r>
      <w:r>
        <w:rPr>
          <w:color w:val="000009"/>
          <w:spacing w:val="-5"/>
        </w:rPr>
        <w:t> </w:t>
      </w:r>
      <w:r>
        <w:rPr>
          <w:color w:val="000009"/>
        </w:rPr>
        <w:t>o</w:t>
      </w:r>
      <w:r>
        <w:rPr>
          <w:color w:val="000009"/>
          <w:spacing w:val="-2"/>
        </w:rPr>
        <w:t> </w:t>
      </w:r>
      <w:r>
        <w:rPr>
          <w:color w:val="000009"/>
        </w:rPr>
        <w:t>campo</w:t>
      </w:r>
      <w:r>
        <w:rPr>
          <w:color w:val="000009"/>
          <w:spacing w:val="-3"/>
        </w:rPr>
        <w:t> </w:t>
      </w:r>
      <w:r>
        <w:rPr>
          <w:color w:val="000009"/>
        </w:rPr>
        <w:t>deve</w:t>
      </w:r>
      <w:r>
        <w:rPr>
          <w:color w:val="000009"/>
          <w:spacing w:val="-4"/>
        </w:rPr>
        <w:t> </w:t>
      </w:r>
      <w:r>
        <w:rPr>
          <w:color w:val="000009"/>
        </w:rPr>
        <w:t>ser</w:t>
      </w:r>
      <w:r>
        <w:rPr>
          <w:color w:val="000009"/>
          <w:spacing w:val="-4"/>
        </w:rPr>
        <w:t> </w:t>
      </w:r>
      <w:r>
        <w:rPr>
          <w:color w:val="000009"/>
        </w:rPr>
        <w:t>preenchido</w:t>
      </w:r>
      <w:r>
        <w:rPr>
          <w:color w:val="000009"/>
          <w:spacing w:val="-6"/>
        </w:rPr>
        <w:t> </w:t>
      </w:r>
      <w:r>
        <w:rPr>
          <w:color w:val="000009"/>
        </w:rPr>
        <w:t>sempre</w:t>
      </w:r>
      <w:r>
        <w:rPr>
          <w:color w:val="000009"/>
          <w:spacing w:val="-2"/>
        </w:rPr>
        <w:t> </w:t>
      </w:r>
      <w:r>
        <w:rPr>
          <w:color w:val="000009"/>
        </w:rPr>
        <w:t>que</w:t>
      </w:r>
      <w:r>
        <w:rPr>
          <w:color w:val="000009"/>
          <w:spacing w:val="-3"/>
        </w:rPr>
        <w:t> </w:t>
      </w:r>
      <w:r>
        <w:rPr>
          <w:color w:val="000009"/>
        </w:rPr>
        <w:t>houver</w:t>
      </w:r>
      <w:r>
        <w:rPr>
          <w:color w:val="000009"/>
          <w:spacing w:val="-1"/>
        </w:rPr>
        <w:t> </w:t>
      </w:r>
      <w:r>
        <w:rPr>
          <w:color w:val="000009"/>
        </w:rPr>
        <w:t>a</w:t>
      </w:r>
      <w:r>
        <w:rPr>
          <w:color w:val="000009"/>
          <w:spacing w:val="-4"/>
        </w:rPr>
        <w:t> </w:t>
      </w:r>
      <w:r>
        <w:rPr>
          <w:color w:val="000009"/>
          <w:spacing w:val="-2"/>
        </w:rPr>
        <w:t>informação.</w:t>
      </w:r>
    </w:p>
    <w:p>
      <w:pPr>
        <w:pStyle w:val="BodyText"/>
        <w:rPr>
          <w:sz w:val="24"/>
        </w:rPr>
      </w:pPr>
    </w:p>
    <w:p>
      <w:pPr>
        <w:pStyle w:val="Heading1"/>
        <w:numPr>
          <w:ilvl w:val="0"/>
          <w:numId w:val="8"/>
        </w:numPr>
        <w:tabs>
          <w:tab w:pos="338" w:val="left" w:leader="none"/>
        </w:tabs>
        <w:spacing w:line="240" w:lineRule="auto" w:before="138" w:after="0"/>
        <w:ind w:left="338" w:right="0" w:hanging="165"/>
        <w:jc w:val="both"/>
      </w:pPr>
      <w:bookmarkStart w:name="_TOC_250081" w:id="49"/>
      <w:r>
        <w:rPr/>
        <w:t>– </w:t>
      </w:r>
      <w:bookmarkEnd w:id="49"/>
      <w:r>
        <w:rPr>
          <w:spacing w:val="-5"/>
        </w:rPr>
        <w:t>PVA</w:t>
      </w:r>
    </w:p>
    <w:p>
      <w:pPr>
        <w:pStyle w:val="BodyText"/>
        <w:spacing w:before="9"/>
        <w:rPr>
          <w:b/>
          <w:sz w:val="21"/>
        </w:rPr>
      </w:pPr>
    </w:p>
    <w:p>
      <w:pPr>
        <w:pStyle w:val="Heading1"/>
        <w:numPr>
          <w:ilvl w:val="1"/>
          <w:numId w:val="8"/>
        </w:numPr>
        <w:tabs>
          <w:tab w:pos="492" w:val="left" w:leader="none"/>
        </w:tabs>
        <w:spacing w:line="240" w:lineRule="auto" w:before="1" w:after="0"/>
        <w:ind w:left="492" w:right="0" w:hanging="319"/>
        <w:jc w:val="left"/>
      </w:pPr>
      <w:bookmarkStart w:name="_TOC_250080" w:id="50"/>
      <w:bookmarkEnd w:id="50"/>
      <w:r>
        <w:rPr>
          <w:spacing w:val="-2"/>
        </w:rPr>
        <w:t>Assinatura</w:t>
      </w:r>
    </w:p>
    <w:p>
      <w:pPr>
        <w:pStyle w:val="BodyText"/>
        <w:rPr>
          <w:b/>
        </w:rPr>
      </w:pPr>
    </w:p>
    <w:p>
      <w:pPr>
        <w:pStyle w:val="ListParagraph"/>
        <w:numPr>
          <w:ilvl w:val="2"/>
          <w:numId w:val="8"/>
        </w:numPr>
        <w:tabs>
          <w:tab w:pos="705" w:val="left" w:leader="none"/>
        </w:tabs>
        <w:spacing w:line="240" w:lineRule="auto" w:before="0" w:after="0"/>
        <w:ind w:left="173" w:right="158" w:firstLine="0"/>
        <w:jc w:val="left"/>
        <w:rPr>
          <w:b/>
          <w:sz w:val="22"/>
        </w:rPr>
      </w:pPr>
      <w:r>
        <w:rPr>
          <w:b/>
          <w:sz w:val="22"/>
        </w:rPr>
        <w:t>-</w:t>
      </w:r>
      <w:r>
        <w:rPr>
          <w:b/>
          <w:spacing w:val="28"/>
          <w:sz w:val="22"/>
        </w:rPr>
        <w:t> </w:t>
      </w:r>
      <w:r>
        <w:rPr>
          <w:b/>
          <w:sz w:val="22"/>
        </w:rPr>
        <w:t>O</w:t>
      </w:r>
      <w:r>
        <w:rPr>
          <w:b/>
          <w:spacing w:val="30"/>
          <w:sz w:val="22"/>
        </w:rPr>
        <w:t> </w:t>
      </w:r>
      <w:r>
        <w:rPr>
          <w:b/>
          <w:sz w:val="22"/>
        </w:rPr>
        <w:t>PVA-EFD-ICMS/IPI</w:t>
      </w:r>
      <w:r>
        <w:rPr>
          <w:b/>
          <w:spacing w:val="27"/>
          <w:sz w:val="22"/>
        </w:rPr>
        <w:t> </w:t>
      </w:r>
      <w:r>
        <w:rPr>
          <w:b/>
          <w:sz w:val="22"/>
        </w:rPr>
        <w:t>exibe</w:t>
      </w:r>
      <w:r>
        <w:rPr>
          <w:b/>
          <w:spacing w:val="30"/>
          <w:sz w:val="22"/>
        </w:rPr>
        <w:t> </w:t>
      </w:r>
      <w:r>
        <w:rPr>
          <w:b/>
          <w:sz w:val="22"/>
        </w:rPr>
        <w:t>a</w:t>
      </w:r>
      <w:r>
        <w:rPr>
          <w:b/>
          <w:spacing w:val="29"/>
          <w:sz w:val="22"/>
        </w:rPr>
        <w:t> </w:t>
      </w:r>
      <w:r>
        <w:rPr>
          <w:b/>
          <w:sz w:val="22"/>
        </w:rPr>
        <w:t>seguinte</w:t>
      </w:r>
      <w:r>
        <w:rPr>
          <w:b/>
          <w:spacing w:val="28"/>
          <w:sz w:val="22"/>
        </w:rPr>
        <w:t> </w:t>
      </w:r>
      <w:r>
        <w:rPr>
          <w:b/>
          <w:sz w:val="22"/>
        </w:rPr>
        <w:t>mensagem:</w:t>
      </w:r>
      <w:r>
        <w:rPr>
          <w:b/>
          <w:spacing w:val="28"/>
          <w:sz w:val="22"/>
        </w:rPr>
        <w:t> </w:t>
      </w:r>
      <w:r>
        <w:rPr>
          <w:b/>
          <w:sz w:val="22"/>
        </w:rPr>
        <w:t>“Não</w:t>
      </w:r>
      <w:r>
        <w:rPr>
          <w:b/>
          <w:spacing w:val="29"/>
          <w:sz w:val="22"/>
        </w:rPr>
        <w:t> </w:t>
      </w:r>
      <w:r>
        <w:rPr>
          <w:b/>
          <w:sz w:val="22"/>
        </w:rPr>
        <w:t>foi</w:t>
      </w:r>
      <w:r>
        <w:rPr>
          <w:b/>
          <w:spacing w:val="30"/>
          <w:sz w:val="22"/>
        </w:rPr>
        <w:t> </w:t>
      </w:r>
      <w:r>
        <w:rPr>
          <w:b/>
          <w:sz w:val="22"/>
        </w:rPr>
        <w:t>possível</w:t>
      </w:r>
      <w:r>
        <w:rPr>
          <w:b/>
          <w:spacing w:val="31"/>
          <w:sz w:val="22"/>
        </w:rPr>
        <w:t> </w:t>
      </w:r>
      <w:r>
        <w:rPr>
          <w:b/>
          <w:sz w:val="22"/>
        </w:rPr>
        <w:t>assinar,</w:t>
      </w:r>
      <w:r>
        <w:rPr>
          <w:b/>
          <w:spacing w:val="27"/>
          <w:sz w:val="22"/>
        </w:rPr>
        <w:t> </w:t>
      </w:r>
      <w:r>
        <w:rPr>
          <w:b/>
          <w:sz w:val="22"/>
        </w:rPr>
        <w:t>verifique</w:t>
      </w:r>
      <w:r>
        <w:rPr>
          <w:b/>
          <w:spacing w:val="28"/>
          <w:sz w:val="22"/>
        </w:rPr>
        <w:t> </w:t>
      </w:r>
      <w:r>
        <w:rPr>
          <w:b/>
          <w:sz w:val="22"/>
        </w:rPr>
        <w:t>se</w:t>
      </w:r>
      <w:r>
        <w:rPr>
          <w:b/>
          <w:spacing w:val="28"/>
          <w:sz w:val="22"/>
        </w:rPr>
        <w:t> </w:t>
      </w:r>
      <w:r>
        <w:rPr>
          <w:b/>
          <w:sz w:val="22"/>
        </w:rPr>
        <w:t>é possível escrever no arquivo”</w:t>
      </w:r>
    </w:p>
    <w:p>
      <w:pPr>
        <w:pStyle w:val="BodyText"/>
        <w:rPr>
          <w:b/>
          <w:sz w:val="24"/>
        </w:rPr>
      </w:pPr>
    </w:p>
    <w:p>
      <w:pPr>
        <w:pStyle w:val="BodyText"/>
        <w:ind w:left="173" w:right="156"/>
        <w:jc w:val="both"/>
      </w:pPr>
      <w:r>
        <w:rPr>
          <w:color w:val="000009"/>
        </w:rPr>
        <w:t>Esta mensagem indica que o contribuinte não possui permissão para gravação no arquivo ou quando o disco (onde está armazenado o arquivo) está cheio. No primeiro caso, a máquina deve ter permissão de administração,</w:t>
      </w:r>
      <w:r>
        <w:rPr>
          <w:color w:val="000009"/>
          <w:spacing w:val="30"/>
        </w:rPr>
        <w:t> </w:t>
      </w:r>
      <w:r>
        <w:rPr>
          <w:color w:val="000009"/>
        </w:rPr>
        <w:t>pois</w:t>
      </w:r>
      <w:r>
        <w:rPr>
          <w:color w:val="000009"/>
          <w:spacing w:val="30"/>
        </w:rPr>
        <w:t> </w:t>
      </w:r>
      <w:r>
        <w:rPr>
          <w:color w:val="000009"/>
        </w:rPr>
        <w:t>o</w:t>
      </w:r>
      <w:r>
        <w:rPr>
          <w:color w:val="000009"/>
          <w:spacing w:val="28"/>
        </w:rPr>
        <w:t> </w:t>
      </w:r>
      <w:r>
        <w:rPr>
          <w:color w:val="000009"/>
        </w:rPr>
        <w:t>Windows</w:t>
      </w:r>
      <w:r>
        <w:rPr>
          <w:color w:val="000009"/>
          <w:spacing w:val="32"/>
        </w:rPr>
        <w:t> </w:t>
      </w:r>
      <w:r>
        <w:rPr>
          <w:color w:val="000009"/>
        </w:rPr>
        <w:t>exige</w:t>
      </w:r>
      <w:r>
        <w:rPr>
          <w:color w:val="000009"/>
          <w:spacing w:val="31"/>
        </w:rPr>
        <w:t> </w:t>
      </w:r>
      <w:r>
        <w:rPr>
          <w:color w:val="000009"/>
        </w:rPr>
        <w:t>permissão</w:t>
      </w:r>
      <w:r>
        <w:rPr>
          <w:color w:val="000009"/>
          <w:spacing w:val="32"/>
        </w:rPr>
        <w:t> </w:t>
      </w:r>
      <w:r>
        <w:rPr>
          <w:color w:val="000009"/>
        </w:rPr>
        <w:t>de</w:t>
      </w:r>
      <w:r>
        <w:rPr>
          <w:color w:val="000009"/>
          <w:spacing w:val="28"/>
        </w:rPr>
        <w:t> </w:t>
      </w:r>
      <w:r>
        <w:rPr>
          <w:color w:val="000009"/>
        </w:rPr>
        <w:t>administrador</w:t>
      </w:r>
      <w:r>
        <w:rPr>
          <w:color w:val="000009"/>
          <w:spacing w:val="33"/>
        </w:rPr>
        <w:t> </w:t>
      </w:r>
      <w:r>
        <w:rPr>
          <w:color w:val="000009"/>
        </w:rPr>
        <w:t>de</w:t>
      </w:r>
      <w:r>
        <w:rPr>
          <w:color w:val="000009"/>
          <w:spacing w:val="33"/>
        </w:rPr>
        <w:t> </w:t>
      </w:r>
      <w:r>
        <w:rPr>
          <w:color w:val="000009"/>
        </w:rPr>
        <w:t>máquina</w:t>
      </w:r>
      <w:r>
        <w:rPr>
          <w:color w:val="000009"/>
          <w:spacing w:val="30"/>
        </w:rPr>
        <w:t> </w:t>
      </w:r>
      <w:r>
        <w:rPr>
          <w:color w:val="000009"/>
        </w:rPr>
        <w:t>para</w:t>
      </w:r>
      <w:r>
        <w:rPr>
          <w:color w:val="000009"/>
          <w:spacing w:val="31"/>
        </w:rPr>
        <w:t> </w:t>
      </w:r>
      <w:r>
        <w:rPr>
          <w:color w:val="000009"/>
        </w:rPr>
        <w:t>que</w:t>
      </w:r>
      <w:r>
        <w:rPr>
          <w:color w:val="000009"/>
          <w:spacing w:val="30"/>
        </w:rPr>
        <w:t> </w:t>
      </w:r>
      <w:r>
        <w:rPr>
          <w:color w:val="000009"/>
        </w:rPr>
        <w:t>o</w:t>
      </w:r>
      <w:r>
        <w:rPr>
          <w:color w:val="000009"/>
          <w:spacing w:val="32"/>
        </w:rPr>
        <w:t> </w:t>
      </w:r>
      <w:r>
        <w:rPr>
          <w:color w:val="000009"/>
        </w:rPr>
        <w:t>PVA</w:t>
      </w:r>
      <w:r>
        <w:rPr>
          <w:color w:val="000009"/>
          <w:spacing w:val="21"/>
        </w:rPr>
        <w:t> </w:t>
      </w:r>
      <w:r>
        <w:rPr>
          <w:color w:val="000009"/>
          <w:spacing w:val="-2"/>
        </w:rPr>
        <w:t>funcione</w:t>
      </w:r>
    </w:p>
    <w:p>
      <w:pPr>
        <w:spacing w:after="0"/>
        <w:jc w:val="both"/>
        <w:sectPr>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37" name="Group 37"/>
                <wp:cNvGraphicFramePr>
                  <a:graphicFrameLocks/>
                </wp:cNvGraphicFramePr>
                <a:graphic>
                  <a:graphicData uri="http://schemas.microsoft.com/office/word/2010/wordprocessingGroup">
                    <wpg:wgp>
                      <wpg:cNvPr id="37" name="Group 37"/>
                      <wpg:cNvGrpSpPr/>
                      <wpg:grpSpPr>
                        <a:xfrm>
                          <a:off x="0" y="0"/>
                          <a:ext cx="6158230" cy="6350"/>
                          <a:chExt cx="6158230" cy="6350"/>
                        </a:xfrm>
                      </wpg:grpSpPr>
                      <wps:wsp>
                        <wps:cNvPr id="38" name="Graphic 38"/>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37" coordorigin="0,0" coordsize="9698,10">
                <v:rect style="position:absolute;left:0;top:0;width:9698;height:10" id="docshape38" filled="true" fillcolor="#000000" stroked="false">
                  <v:fill type="solid"/>
                </v:rect>
              </v:group>
            </w:pict>
          </mc:Fallback>
        </mc:AlternateContent>
      </w:r>
      <w:r>
        <w:rPr>
          <w:sz w:val="2"/>
        </w:rPr>
      </w:r>
    </w:p>
    <w:p>
      <w:pPr>
        <w:pStyle w:val="BodyText"/>
        <w:ind w:left="173" w:right="157"/>
        <w:jc w:val="both"/>
      </w:pPr>
      <w:r>
        <w:rPr>
          <w:color w:val="000009"/>
        </w:rPr>
        <w:t>adequadamente. O</w:t>
      </w:r>
      <w:r>
        <w:rPr>
          <w:color w:val="000009"/>
          <w:spacing w:val="-3"/>
        </w:rPr>
        <w:t> </w:t>
      </w:r>
      <w:r>
        <w:rPr>
          <w:color w:val="000009"/>
        </w:rPr>
        <w:t>contribuinte, que não é</w:t>
      </w:r>
      <w:r>
        <w:rPr>
          <w:color w:val="000009"/>
          <w:spacing w:val="-2"/>
        </w:rPr>
        <w:t> </w:t>
      </w:r>
      <w:r>
        <w:rPr>
          <w:color w:val="000009"/>
        </w:rPr>
        <w:t>administrador, deve</w:t>
      </w:r>
      <w:r>
        <w:rPr>
          <w:color w:val="000009"/>
          <w:spacing w:val="-2"/>
        </w:rPr>
        <w:t> </w:t>
      </w:r>
      <w:r>
        <w:rPr>
          <w:color w:val="000009"/>
        </w:rPr>
        <w:t>instalar</w:t>
      </w:r>
      <w:r>
        <w:rPr>
          <w:color w:val="000009"/>
          <w:spacing w:val="-1"/>
        </w:rPr>
        <w:t> </w:t>
      </w:r>
      <w:r>
        <w:rPr>
          <w:color w:val="000009"/>
        </w:rPr>
        <w:t>o PVA</w:t>
      </w:r>
      <w:r>
        <w:rPr>
          <w:color w:val="000009"/>
          <w:spacing w:val="-13"/>
        </w:rPr>
        <w:t> </w:t>
      </w:r>
      <w:r>
        <w:rPr>
          <w:color w:val="000009"/>
        </w:rPr>
        <w:t>em</w:t>
      </w:r>
      <w:r>
        <w:rPr>
          <w:color w:val="000009"/>
          <w:spacing w:val="-1"/>
        </w:rPr>
        <w:t> </w:t>
      </w:r>
      <w:r>
        <w:rPr>
          <w:color w:val="000009"/>
        </w:rPr>
        <w:t>outra pasta que não a</w:t>
      </w:r>
      <w:r>
        <w:rPr>
          <w:color w:val="000009"/>
          <w:spacing w:val="-2"/>
        </w:rPr>
        <w:t> </w:t>
      </w:r>
      <w:r>
        <w:rPr>
          <w:color w:val="000009"/>
        </w:rPr>
        <w:t>pasta de “Arquivos de Programas”, pois, nesta, o</w:t>
      </w:r>
      <w:r>
        <w:rPr>
          <w:color w:val="000009"/>
          <w:spacing w:val="-3"/>
        </w:rPr>
        <w:t> </w:t>
      </w:r>
      <w:r>
        <w:rPr>
          <w:color w:val="000009"/>
        </w:rPr>
        <w:t>Windows</w:t>
      </w:r>
      <w:r>
        <w:rPr>
          <w:color w:val="000009"/>
          <w:spacing w:val="-1"/>
        </w:rPr>
        <w:t> </w:t>
      </w:r>
      <w:r>
        <w:rPr>
          <w:color w:val="000009"/>
        </w:rPr>
        <w:t>tem restrições. No segundo,</w:t>
      </w:r>
      <w:r>
        <w:rPr>
          <w:color w:val="000009"/>
          <w:spacing w:val="-1"/>
        </w:rPr>
        <w:t> </w:t>
      </w:r>
      <w:r>
        <w:rPr>
          <w:color w:val="000009"/>
        </w:rPr>
        <w:t>o contribuinte</w:t>
      </w:r>
      <w:r>
        <w:rPr>
          <w:color w:val="000009"/>
          <w:spacing w:val="-1"/>
        </w:rPr>
        <w:t> </w:t>
      </w:r>
      <w:r>
        <w:rPr>
          <w:color w:val="000009"/>
        </w:rPr>
        <w:t>deve liberar espaço em disco ou utilizar outra máquina.</w:t>
      </w:r>
    </w:p>
    <w:p>
      <w:pPr>
        <w:pStyle w:val="BodyText"/>
        <w:spacing w:before="2"/>
        <w:rPr>
          <w:sz w:val="19"/>
        </w:rPr>
      </w:pPr>
    </w:p>
    <w:p>
      <w:pPr>
        <w:pStyle w:val="Heading1"/>
        <w:numPr>
          <w:ilvl w:val="1"/>
          <w:numId w:val="8"/>
        </w:numPr>
        <w:tabs>
          <w:tab w:pos="504" w:val="left" w:leader="none"/>
        </w:tabs>
        <w:spacing w:line="240" w:lineRule="auto" w:before="0" w:after="0"/>
        <w:ind w:left="504" w:right="0" w:hanging="331"/>
        <w:jc w:val="left"/>
      </w:pPr>
      <w:r>
        <w:rPr/>
        <w:t>-</w:t>
      </w:r>
      <w:r>
        <w:rPr>
          <w:spacing w:val="-3"/>
        </w:rPr>
        <w:t> </w:t>
      </w:r>
      <w:r>
        <w:rPr/>
        <w:t>Consulta</w:t>
      </w:r>
      <w:r>
        <w:rPr>
          <w:spacing w:val="-3"/>
        </w:rPr>
        <w:t> </w:t>
      </w:r>
      <w:r>
        <w:rPr/>
        <w:t>a</w:t>
      </w:r>
      <w:r>
        <w:rPr>
          <w:spacing w:val="-3"/>
        </w:rPr>
        <w:t> </w:t>
      </w:r>
      <w:r>
        <w:rPr/>
        <w:t>situação</w:t>
      </w:r>
      <w:r>
        <w:rPr>
          <w:spacing w:val="-4"/>
        </w:rPr>
        <w:t> </w:t>
      </w:r>
      <w:r>
        <w:rPr/>
        <w:t>da</w:t>
      </w:r>
      <w:r>
        <w:rPr>
          <w:spacing w:val="-3"/>
        </w:rPr>
        <w:t> </w:t>
      </w:r>
      <w:r>
        <w:rPr/>
        <w:t>EFD-</w:t>
      </w:r>
      <w:r>
        <w:rPr>
          <w:spacing w:val="-2"/>
        </w:rPr>
        <w:t>ICMS/IPI</w:t>
      </w:r>
    </w:p>
    <w:p>
      <w:pPr>
        <w:pStyle w:val="BodyText"/>
        <w:spacing w:before="9"/>
        <w:rPr>
          <w:b/>
          <w:sz w:val="21"/>
        </w:rPr>
      </w:pPr>
    </w:p>
    <w:p>
      <w:pPr>
        <w:pStyle w:val="ListParagraph"/>
        <w:numPr>
          <w:ilvl w:val="2"/>
          <w:numId w:val="8"/>
        </w:numPr>
        <w:tabs>
          <w:tab w:pos="669" w:val="left" w:leader="none"/>
        </w:tabs>
        <w:spacing w:line="240" w:lineRule="auto" w:before="1" w:after="0"/>
        <w:ind w:left="669" w:right="0" w:hanging="496"/>
        <w:jc w:val="left"/>
        <w:rPr>
          <w:b/>
          <w:sz w:val="22"/>
        </w:rPr>
      </w:pPr>
      <w:r>
        <w:rPr>
          <w:b/>
          <w:sz w:val="22"/>
        </w:rPr>
        <w:t>-</w:t>
      </w:r>
      <w:r>
        <w:rPr>
          <w:b/>
          <w:spacing w:val="-7"/>
          <w:sz w:val="22"/>
        </w:rPr>
        <w:t> </w:t>
      </w:r>
      <w:r>
        <w:rPr>
          <w:b/>
          <w:sz w:val="22"/>
        </w:rPr>
        <w:t>Quais</w:t>
      </w:r>
      <w:r>
        <w:rPr>
          <w:b/>
          <w:spacing w:val="-3"/>
          <w:sz w:val="22"/>
        </w:rPr>
        <w:t> </w:t>
      </w:r>
      <w:r>
        <w:rPr>
          <w:b/>
          <w:sz w:val="22"/>
        </w:rPr>
        <w:t>os</w:t>
      </w:r>
      <w:r>
        <w:rPr>
          <w:b/>
          <w:spacing w:val="-3"/>
          <w:sz w:val="22"/>
        </w:rPr>
        <w:t> </w:t>
      </w:r>
      <w:r>
        <w:rPr>
          <w:b/>
          <w:sz w:val="22"/>
        </w:rPr>
        <w:t>requisitos</w:t>
      </w:r>
      <w:r>
        <w:rPr>
          <w:b/>
          <w:spacing w:val="-4"/>
          <w:sz w:val="22"/>
        </w:rPr>
        <w:t> </w:t>
      </w:r>
      <w:r>
        <w:rPr>
          <w:b/>
          <w:sz w:val="22"/>
        </w:rPr>
        <w:t>para</w:t>
      </w:r>
      <w:r>
        <w:rPr>
          <w:b/>
          <w:spacing w:val="-3"/>
          <w:sz w:val="22"/>
        </w:rPr>
        <w:t> </w:t>
      </w:r>
      <w:r>
        <w:rPr>
          <w:b/>
          <w:sz w:val="22"/>
        </w:rPr>
        <w:t>consultar</w:t>
      </w:r>
      <w:r>
        <w:rPr>
          <w:b/>
          <w:spacing w:val="-7"/>
          <w:sz w:val="22"/>
        </w:rPr>
        <w:t> </w:t>
      </w:r>
      <w:r>
        <w:rPr>
          <w:b/>
          <w:sz w:val="22"/>
        </w:rPr>
        <w:t>a</w:t>
      </w:r>
      <w:r>
        <w:rPr>
          <w:b/>
          <w:spacing w:val="-3"/>
          <w:sz w:val="22"/>
        </w:rPr>
        <w:t> </w:t>
      </w:r>
      <w:r>
        <w:rPr>
          <w:b/>
          <w:sz w:val="22"/>
        </w:rPr>
        <w:t>situação</w:t>
      </w:r>
      <w:r>
        <w:rPr>
          <w:b/>
          <w:spacing w:val="-5"/>
          <w:sz w:val="22"/>
        </w:rPr>
        <w:t> </w:t>
      </w:r>
      <w:r>
        <w:rPr>
          <w:b/>
          <w:sz w:val="22"/>
        </w:rPr>
        <w:t>da</w:t>
      </w:r>
      <w:r>
        <w:rPr>
          <w:b/>
          <w:spacing w:val="-2"/>
          <w:sz w:val="22"/>
        </w:rPr>
        <w:t> </w:t>
      </w:r>
      <w:r>
        <w:rPr>
          <w:b/>
          <w:sz w:val="22"/>
        </w:rPr>
        <w:t>EFD-</w:t>
      </w:r>
      <w:r>
        <w:rPr>
          <w:b/>
          <w:spacing w:val="-2"/>
          <w:sz w:val="22"/>
        </w:rPr>
        <w:t>ICMS/IPI?</w:t>
      </w:r>
    </w:p>
    <w:p>
      <w:pPr>
        <w:pStyle w:val="BodyText"/>
        <w:rPr>
          <w:b/>
        </w:rPr>
      </w:pPr>
    </w:p>
    <w:p>
      <w:pPr>
        <w:pStyle w:val="BodyText"/>
        <w:ind w:left="173" w:right="335"/>
      </w:pPr>
      <w:r>
        <w:rPr>
          <w:color w:val="000009"/>
        </w:rPr>
        <w:t>Para</w:t>
      </w:r>
      <w:r>
        <w:rPr>
          <w:color w:val="000009"/>
          <w:spacing w:val="-6"/>
        </w:rPr>
        <w:t> </w:t>
      </w:r>
      <w:r>
        <w:rPr>
          <w:color w:val="000009"/>
        </w:rPr>
        <w:t>consultar</w:t>
      </w:r>
      <w:r>
        <w:rPr>
          <w:color w:val="000009"/>
          <w:spacing w:val="-6"/>
        </w:rPr>
        <w:t> </w:t>
      </w:r>
      <w:r>
        <w:rPr>
          <w:color w:val="000009"/>
        </w:rPr>
        <w:t>a</w:t>
      </w:r>
      <w:r>
        <w:rPr>
          <w:color w:val="000009"/>
          <w:spacing w:val="-4"/>
        </w:rPr>
        <w:t> </w:t>
      </w:r>
      <w:r>
        <w:rPr>
          <w:color w:val="000009"/>
        </w:rPr>
        <w:t>situação</w:t>
      </w:r>
      <w:r>
        <w:rPr>
          <w:color w:val="000009"/>
          <w:spacing w:val="-7"/>
        </w:rPr>
        <w:t> </w:t>
      </w:r>
      <w:r>
        <w:rPr>
          <w:color w:val="000009"/>
        </w:rPr>
        <w:t>da</w:t>
      </w:r>
      <w:r>
        <w:rPr>
          <w:color w:val="000009"/>
          <w:spacing w:val="-6"/>
        </w:rPr>
        <w:t> </w:t>
      </w:r>
      <w:r>
        <w:rPr>
          <w:color w:val="000009"/>
        </w:rPr>
        <w:t>EFD-ICMS/IPI,</w:t>
      </w:r>
      <w:r>
        <w:rPr>
          <w:color w:val="000009"/>
          <w:spacing w:val="-4"/>
        </w:rPr>
        <w:t> </w:t>
      </w:r>
      <w:r>
        <w:rPr>
          <w:color w:val="000009"/>
        </w:rPr>
        <w:t>utilizar</w:t>
      </w:r>
      <w:r>
        <w:rPr>
          <w:color w:val="000009"/>
          <w:spacing w:val="-6"/>
        </w:rPr>
        <w:t> </w:t>
      </w:r>
      <w:r>
        <w:rPr>
          <w:color w:val="000009"/>
        </w:rPr>
        <w:t>a</w:t>
      </w:r>
      <w:r>
        <w:rPr>
          <w:color w:val="000009"/>
          <w:spacing w:val="-4"/>
        </w:rPr>
        <w:t> </w:t>
      </w:r>
      <w:r>
        <w:rPr>
          <w:color w:val="000009"/>
        </w:rPr>
        <w:t>funcionalidade</w:t>
      </w:r>
      <w:r>
        <w:rPr>
          <w:color w:val="000009"/>
          <w:spacing w:val="-4"/>
        </w:rPr>
        <w:t> </w:t>
      </w:r>
      <w:r>
        <w:rPr>
          <w:color w:val="000009"/>
        </w:rPr>
        <w:t>do</w:t>
      </w:r>
      <w:r>
        <w:rPr>
          <w:color w:val="000009"/>
          <w:spacing w:val="-4"/>
        </w:rPr>
        <w:t> </w:t>
      </w:r>
      <w:r>
        <w:rPr>
          <w:color w:val="000009"/>
        </w:rPr>
        <w:t>PVA:</w:t>
      </w:r>
      <w:r>
        <w:rPr>
          <w:color w:val="000009"/>
          <w:spacing w:val="-3"/>
        </w:rPr>
        <w:t> </w:t>
      </w:r>
      <w:r>
        <w:rPr>
          <w:color w:val="000009"/>
        </w:rPr>
        <w:t>Consultar</w:t>
      </w:r>
      <w:r>
        <w:rPr>
          <w:color w:val="000009"/>
          <w:spacing w:val="-5"/>
        </w:rPr>
        <w:t> </w:t>
      </w:r>
      <w:r>
        <w:rPr>
          <w:color w:val="000009"/>
        </w:rPr>
        <w:t>Situação</w:t>
      </w:r>
      <w:r>
        <w:rPr>
          <w:color w:val="000009"/>
          <w:spacing w:val="-4"/>
        </w:rPr>
        <w:t> </w:t>
      </w:r>
      <w:r>
        <w:rPr>
          <w:color w:val="000009"/>
        </w:rPr>
        <w:t>no</w:t>
      </w:r>
      <w:r>
        <w:rPr>
          <w:color w:val="000009"/>
          <w:spacing w:val="-4"/>
        </w:rPr>
        <w:t> </w:t>
      </w:r>
      <w:r>
        <w:rPr>
          <w:color w:val="000009"/>
        </w:rPr>
        <w:t>Sped. </w:t>
      </w:r>
      <w:r>
        <w:rPr/>
        <w:t>Pré-requisitos para acessar as funcionalidades remotas do Validador do Sped Fiscal:</w:t>
      </w:r>
    </w:p>
    <w:p>
      <w:pPr>
        <w:pStyle w:val="ListParagraph"/>
        <w:numPr>
          <w:ilvl w:val="0"/>
          <w:numId w:val="13"/>
        </w:numPr>
        <w:tabs>
          <w:tab w:pos="400" w:val="left" w:leader="none"/>
        </w:tabs>
        <w:spacing w:line="252" w:lineRule="exact" w:before="1" w:after="0"/>
        <w:ind w:left="400" w:right="0" w:hanging="227"/>
        <w:jc w:val="left"/>
        <w:rPr>
          <w:sz w:val="22"/>
        </w:rPr>
      </w:pPr>
      <w:r>
        <w:rPr>
          <w:sz w:val="22"/>
        </w:rPr>
        <w:t>Para</w:t>
      </w:r>
      <w:r>
        <w:rPr>
          <w:spacing w:val="-5"/>
          <w:sz w:val="22"/>
        </w:rPr>
        <w:t> </w:t>
      </w:r>
      <w:r>
        <w:rPr>
          <w:sz w:val="22"/>
        </w:rPr>
        <w:t>transmitir</w:t>
      </w:r>
      <w:r>
        <w:rPr>
          <w:spacing w:val="-3"/>
          <w:sz w:val="22"/>
        </w:rPr>
        <w:t> </w:t>
      </w:r>
      <w:r>
        <w:rPr>
          <w:sz w:val="22"/>
        </w:rPr>
        <w:t>a</w:t>
      </w:r>
      <w:r>
        <w:rPr>
          <w:spacing w:val="-3"/>
          <w:sz w:val="22"/>
        </w:rPr>
        <w:t> </w:t>
      </w:r>
      <w:r>
        <w:rPr>
          <w:sz w:val="22"/>
        </w:rPr>
        <w:t>EFD-ICMS/IPI:</w:t>
      </w:r>
      <w:r>
        <w:rPr>
          <w:spacing w:val="-2"/>
          <w:sz w:val="22"/>
        </w:rPr>
        <w:t> </w:t>
      </w:r>
      <w:r>
        <w:rPr>
          <w:sz w:val="22"/>
        </w:rPr>
        <w:t>acesso</w:t>
      </w:r>
      <w:r>
        <w:rPr>
          <w:spacing w:val="-5"/>
          <w:sz w:val="22"/>
        </w:rPr>
        <w:t> </w:t>
      </w:r>
      <w:r>
        <w:rPr>
          <w:sz w:val="22"/>
        </w:rPr>
        <w:t>via</w:t>
      </w:r>
      <w:r>
        <w:rPr>
          <w:spacing w:val="-5"/>
          <w:sz w:val="22"/>
        </w:rPr>
        <w:t> </w:t>
      </w:r>
      <w:r>
        <w:rPr>
          <w:sz w:val="22"/>
        </w:rPr>
        <w:t>Receitanet –</w:t>
      </w:r>
      <w:r>
        <w:rPr>
          <w:spacing w:val="-3"/>
          <w:sz w:val="22"/>
        </w:rPr>
        <w:t> </w:t>
      </w:r>
      <w:r>
        <w:rPr>
          <w:sz w:val="22"/>
        </w:rPr>
        <w:t>IP:</w:t>
      </w:r>
      <w:r>
        <w:rPr>
          <w:spacing w:val="-5"/>
          <w:sz w:val="22"/>
        </w:rPr>
        <w:t> </w:t>
      </w:r>
      <w:r>
        <w:rPr>
          <w:sz w:val="22"/>
        </w:rPr>
        <w:t>200.198.239.21</w:t>
      </w:r>
      <w:r>
        <w:rPr>
          <w:spacing w:val="-6"/>
          <w:sz w:val="22"/>
        </w:rPr>
        <w:t> </w:t>
      </w:r>
      <w:r>
        <w:rPr>
          <w:sz w:val="22"/>
        </w:rPr>
        <w:t>e</w:t>
      </w:r>
      <w:r>
        <w:rPr>
          <w:spacing w:val="-4"/>
          <w:sz w:val="22"/>
        </w:rPr>
        <w:t> </w:t>
      </w:r>
      <w:r>
        <w:rPr>
          <w:sz w:val="22"/>
        </w:rPr>
        <w:t>Porta:</w:t>
      </w:r>
      <w:r>
        <w:rPr>
          <w:spacing w:val="-2"/>
          <w:sz w:val="22"/>
        </w:rPr>
        <w:t> 3443.</w:t>
      </w:r>
    </w:p>
    <w:p>
      <w:pPr>
        <w:pStyle w:val="ListParagraph"/>
        <w:numPr>
          <w:ilvl w:val="0"/>
          <w:numId w:val="13"/>
        </w:numPr>
        <w:tabs>
          <w:tab w:pos="430" w:val="left" w:leader="none"/>
          <w:tab w:pos="2114" w:val="left" w:leader="none"/>
          <w:tab w:pos="3549" w:val="left" w:leader="none"/>
          <w:tab w:pos="4670" w:val="left" w:leader="none"/>
          <w:tab w:pos="5937" w:val="left" w:leader="none"/>
          <w:tab w:pos="7902" w:val="left" w:leader="none"/>
        </w:tabs>
        <w:spacing w:line="240" w:lineRule="auto" w:before="0" w:after="0"/>
        <w:ind w:left="173" w:right="150" w:firstLine="0"/>
        <w:jc w:val="left"/>
        <w:rPr>
          <w:sz w:val="22"/>
        </w:rPr>
      </w:pPr>
      <w:r>
        <w:rPr>
          <w:sz w:val="22"/>
        </w:rPr>
        <w:t>Para atualizar as tabelas e consultar a situação da EFD-ICMS/IPI:</w:t>
      </w:r>
      <w:r>
        <w:rPr>
          <w:spacing w:val="19"/>
          <w:sz w:val="22"/>
        </w:rPr>
        <w:t> </w:t>
      </w:r>
      <w:r>
        <w:rPr>
          <w:sz w:val="22"/>
        </w:rPr>
        <w:t>d</w:t>
      </w:r>
      <w:r>
        <w:rPr>
          <w:color w:val="000009"/>
          <w:sz w:val="22"/>
        </w:rPr>
        <w:t>eve ser liberado o acesso à porta 80</w:t>
      </w:r>
      <w:r>
        <w:rPr>
          <w:color w:val="000009"/>
          <w:spacing w:val="80"/>
          <w:sz w:val="22"/>
        </w:rPr>
        <w:t> </w:t>
      </w:r>
      <w:r>
        <w:rPr>
          <w:color w:val="000009"/>
          <w:spacing w:val="-2"/>
          <w:sz w:val="22"/>
        </w:rPr>
        <w:t>(protocolo</w:t>
      </w:r>
      <w:r>
        <w:rPr>
          <w:color w:val="000009"/>
          <w:sz w:val="22"/>
        </w:rPr>
        <w:tab/>
      </w:r>
      <w:r>
        <w:rPr>
          <w:color w:val="000009"/>
          <w:spacing w:val="-4"/>
          <w:sz w:val="22"/>
        </w:rPr>
        <w:t>http)</w:t>
      </w:r>
      <w:r>
        <w:rPr>
          <w:color w:val="000009"/>
          <w:sz w:val="22"/>
        </w:rPr>
        <w:tab/>
      </w:r>
      <w:r>
        <w:rPr>
          <w:color w:val="000009"/>
          <w:spacing w:val="-10"/>
          <w:sz w:val="22"/>
        </w:rPr>
        <w:t>e</w:t>
      </w:r>
      <w:r>
        <w:rPr>
          <w:color w:val="000009"/>
          <w:sz w:val="22"/>
        </w:rPr>
        <w:tab/>
      </w:r>
      <w:r>
        <w:rPr>
          <w:color w:val="000009"/>
          <w:spacing w:val="-4"/>
          <w:sz w:val="22"/>
        </w:rPr>
        <w:t>url</w:t>
      </w:r>
      <w:r>
        <w:rPr>
          <w:color w:val="000009"/>
          <w:sz w:val="22"/>
        </w:rPr>
        <w:tab/>
      </w:r>
      <w:r>
        <w:rPr>
          <w:color w:val="000009"/>
          <w:spacing w:val="-2"/>
          <w:sz w:val="22"/>
        </w:rPr>
        <w:t>(domínio):</w:t>
      </w:r>
      <w:r>
        <w:rPr>
          <w:color w:val="000009"/>
          <w:sz w:val="22"/>
        </w:rPr>
        <w:tab/>
      </w:r>
      <w:hyperlink r:id="rId28">
        <w:r>
          <w:rPr>
            <w:color w:val="0000FF"/>
            <w:spacing w:val="-2"/>
            <w:sz w:val="22"/>
            <w:u w:val="single" w:color="0000FF"/>
          </w:rPr>
          <w:t>http://sped.rfb.gov.br/</w:t>
        </w:r>
      </w:hyperlink>
    </w:p>
    <w:p>
      <w:pPr>
        <w:pStyle w:val="BodyText"/>
        <w:rPr>
          <w:sz w:val="20"/>
        </w:rPr>
      </w:pPr>
    </w:p>
    <w:p>
      <w:pPr>
        <w:pStyle w:val="Heading1"/>
        <w:numPr>
          <w:ilvl w:val="1"/>
          <w:numId w:val="8"/>
        </w:numPr>
        <w:tabs>
          <w:tab w:pos="504" w:val="left" w:leader="none"/>
        </w:tabs>
        <w:spacing w:line="240" w:lineRule="auto" w:before="0" w:after="0"/>
        <w:ind w:left="504" w:right="0" w:hanging="331"/>
        <w:jc w:val="left"/>
      </w:pPr>
      <w:bookmarkStart w:name="_TOC_250079" w:id="51"/>
      <w:r>
        <w:rPr/>
        <w:t>– </w:t>
      </w:r>
      <w:bookmarkEnd w:id="51"/>
      <w:r>
        <w:rPr>
          <w:spacing w:val="-2"/>
        </w:rPr>
        <w:t>Edição</w:t>
      </w:r>
    </w:p>
    <w:p>
      <w:pPr>
        <w:pStyle w:val="BodyText"/>
        <w:spacing w:before="1"/>
        <w:rPr>
          <w:b/>
        </w:rPr>
      </w:pPr>
    </w:p>
    <w:p>
      <w:pPr>
        <w:pStyle w:val="ListParagraph"/>
        <w:numPr>
          <w:ilvl w:val="2"/>
          <w:numId w:val="8"/>
        </w:numPr>
        <w:tabs>
          <w:tab w:pos="693" w:val="left" w:leader="none"/>
        </w:tabs>
        <w:spacing w:line="240" w:lineRule="auto" w:before="0" w:after="0"/>
        <w:ind w:left="173" w:right="153" w:firstLine="0"/>
        <w:jc w:val="left"/>
        <w:rPr>
          <w:b/>
          <w:sz w:val="22"/>
        </w:rPr>
      </w:pPr>
      <w:r>
        <w:rPr>
          <w:b/>
          <w:sz w:val="22"/>
        </w:rPr>
        <w:t>- Após validada a EFD-ICMS/IPI, não consigo acessar os dados para alteração diretamente no</w:t>
      </w:r>
      <w:r>
        <w:rPr>
          <w:b/>
          <w:spacing w:val="80"/>
          <w:sz w:val="22"/>
        </w:rPr>
        <w:t> </w:t>
      </w:r>
      <w:r>
        <w:rPr>
          <w:b/>
          <w:sz w:val="22"/>
        </w:rPr>
        <w:t>PVA. Como fazer para editar os dados, corrigi-los e validar a EFD-ICMS/IPI novamente?</w:t>
      </w:r>
    </w:p>
    <w:p>
      <w:pPr>
        <w:pStyle w:val="BodyText"/>
        <w:rPr>
          <w:b/>
          <w:sz w:val="24"/>
        </w:rPr>
      </w:pPr>
    </w:p>
    <w:p>
      <w:pPr>
        <w:pStyle w:val="BodyText"/>
        <w:ind w:left="173"/>
      </w:pPr>
      <w:r>
        <w:rPr>
          <w:color w:val="000009"/>
        </w:rPr>
        <w:t>Clique</w:t>
      </w:r>
      <w:r>
        <w:rPr>
          <w:color w:val="000009"/>
          <w:spacing w:val="-6"/>
        </w:rPr>
        <w:t> </w:t>
      </w:r>
      <w:r>
        <w:rPr>
          <w:color w:val="000009"/>
        </w:rPr>
        <w:t>na</w:t>
      </w:r>
      <w:r>
        <w:rPr>
          <w:color w:val="000009"/>
          <w:spacing w:val="-4"/>
        </w:rPr>
        <w:t> </w:t>
      </w:r>
      <w:r>
        <w:rPr>
          <w:color w:val="000009"/>
        </w:rPr>
        <w:t>opção</w:t>
      </w:r>
      <w:r>
        <w:rPr>
          <w:color w:val="000009"/>
          <w:spacing w:val="-6"/>
        </w:rPr>
        <w:t> </w:t>
      </w:r>
      <w:r>
        <w:rPr>
          <w:color w:val="000009"/>
        </w:rPr>
        <w:t>do</w:t>
      </w:r>
      <w:r>
        <w:rPr>
          <w:color w:val="000009"/>
          <w:spacing w:val="-4"/>
        </w:rPr>
        <w:t> </w:t>
      </w:r>
      <w:r>
        <w:rPr>
          <w:color w:val="000009"/>
        </w:rPr>
        <w:t>Menu</w:t>
      </w:r>
      <w:r>
        <w:rPr>
          <w:color w:val="000009"/>
          <w:spacing w:val="-5"/>
        </w:rPr>
        <w:t> </w:t>
      </w:r>
      <w:r>
        <w:rPr>
          <w:color w:val="000009"/>
        </w:rPr>
        <w:t>Escrituração</w:t>
      </w:r>
      <w:r>
        <w:rPr>
          <w:color w:val="000009"/>
          <w:spacing w:val="-3"/>
        </w:rPr>
        <w:t> </w:t>
      </w:r>
      <w:r>
        <w:rPr>
          <w:color w:val="000009"/>
        </w:rPr>
        <w:t>&gt;</w:t>
      </w:r>
      <w:r>
        <w:rPr>
          <w:color w:val="000009"/>
          <w:spacing w:val="-4"/>
        </w:rPr>
        <w:t> </w:t>
      </w:r>
      <w:r>
        <w:rPr>
          <w:color w:val="000009"/>
        </w:rPr>
        <w:t>Editar.</w:t>
      </w:r>
      <w:r>
        <w:rPr>
          <w:color w:val="000009"/>
          <w:spacing w:val="-4"/>
        </w:rPr>
        <w:t> </w:t>
      </w:r>
      <w:r>
        <w:rPr>
          <w:color w:val="000009"/>
        </w:rPr>
        <w:t>Faça</w:t>
      </w:r>
      <w:r>
        <w:rPr>
          <w:color w:val="000009"/>
          <w:spacing w:val="-5"/>
        </w:rPr>
        <w:t> </w:t>
      </w:r>
      <w:r>
        <w:rPr>
          <w:color w:val="000009"/>
        </w:rPr>
        <w:t>as</w:t>
      </w:r>
      <w:r>
        <w:rPr>
          <w:color w:val="000009"/>
          <w:spacing w:val="-4"/>
        </w:rPr>
        <w:t> </w:t>
      </w:r>
      <w:r>
        <w:rPr>
          <w:color w:val="000009"/>
        </w:rPr>
        <w:t>alterações</w:t>
      </w:r>
      <w:r>
        <w:rPr>
          <w:color w:val="000009"/>
          <w:spacing w:val="-5"/>
        </w:rPr>
        <w:t> </w:t>
      </w:r>
      <w:r>
        <w:rPr>
          <w:color w:val="000009"/>
        </w:rPr>
        <w:t>e</w:t>
      </w:r>
      <w:r>
        <w:rPr>
          <w:color w:val="000009"/>
          <w:spacing w:val="-4"/>
        </w:rPr>
        <w:t> </w:t>
      </w:r>
      <w:r>
        <w:rPr>
          <w:color w:val="000009"/>
        </w:rPr>
        <w:t>reinicie</w:t>
      </w:r>
      <w:r>
        <w:rPr>
          <w:color w:val="000009"/>
          <w:spacing w:val="-3"/>
        </w:rPr>
        <w:t> </w:t>
      </w:r>
      <w:r>
        <w:rPr>
          <w:color w:val="000009"/>
        </w:rPr>
        <w:t>a</w:t>
      </w:r>
      <w:r>
        <w:rPr>
          <w:color w:val="000009"/>
          <w:spacing w:val="-6"/>
        </w:rPr>
        <w:t> </w:t>
      </w:r>
      <w:r>
        <w:rPr>
          <w:color w:val="000009"/>
        </w:rPr>
        <w:t>validação</w:t>
      </w:r>
      <w:r>
        <w:rPr>
          <w:color w:val="000009"/>
          <w:spacing w:val="-5"/>
        </w:rPr>
        <w:t> </w:t>
      </w:r>
      <w:r>
        <w:rPr>
          <w:color w:val="000009"/>
        </w:rPr>
        <w:t>para</w:t>
      </w:r>
      <w:r>
        <w:rPr>
          <w:color w:val="000009"/>
          <w:spacing w:val="-3"/>
        </w:rPr>
        <w:t> </w:t>
      </w:r>
      <w:r>
        <w:rPr>
          <w:color w:val="000009"/>
          <w:spacing w:val="-2"/>
        </w:rPr>
        <w:t>entrega.</w:t>
      </w:r>
    </w:p>
    <w:p>
      <w:pPr>
        <w:pStyle w:val="BodyText"/>
        <w:spacing w:before="10"/>
        <w:rPr>
          <w:sz w:val="21"/>
        </w:rPr>
      </w:pPr>
    </w:p>
    <w:p>
      <w:pPr>
        <w:pStyle w:val="Heading1"/>
        <w:numPr>
          <w:ilvl w:val="1"/>
          <w:numId w:val="8"/>
        </w:numPr>
        <w:tabs>
          <w:tab w:pos="504" w:val="left" w:leader="none"/>
        </w:tabs>
        <w:spacing w:line="240" w:lineRule="auto" w:before="0" w:after="0"/>
        <w:ind w:left="504" w:right="0" w:hanging="331"/>
        <w:jc w:val="left"/>
      </w:pPr>
      <w:bookmarkStart w:name="_TOC_250078" w:id="52"/>
      <w:r>
        <w:rPr/>
        <w:t>-</w:t>
      </w:r>
      <w:r>
        <w:rPr>
          <w:spacing w:val="-1"/>
        </w:rPr>
        <w:t> </w:t>
      </w:r>
      <w:r>
        <w:rPr/>
        <w:t>Erro</w:t>
      </w:r>
      <w:r>
        <w:rPr>
          <w:spacing w:val="-2"/>
        </w:rPr>
        <w:t> </w:t>
      </w:r>
      <w:r>
        <w:rPr/>
        <w:t>de</w:t>
      </w:r>
      <w:r>
        <w:rPr>
          <w:spacing w:val="-1"/>
        </w:rPr>
        <w:t> </w:t>
      </w:r>
      <w:r>
        <w:rPr/>
        <w:t>banco</w:t>
      </w:r>
      <w:r>
        <w:rPr>
          <w:spacing w:val="-5"/>
        </w:rPr>
        <w:t> </w:t>
      </w:r>
      <w:r>
        <w:rPr/>
        <w:t>de</w:t>
      </w:r>
      <w:r>
        <w:rPr>
          <w:spacing w:val="-1"/>
        </w:rPr>
        <w:t> </w:t>
      </w:r>
      <w:r>
        <w:rPr/>
        <w:t>dados</w:t>
      </w:r>
      <w:r>
        <w:rPr>
          <w:spacing w:val="-2"/>
        </w:rPr>
        <w:t> </w:t>
      </w:r>
      <w:r>
        <w:rPr/>
        <w:t>ao</w:t>
      </w:r>
      <w:r>
        <w:rPr>
          <w:spacing w:val="-1"/>
        </w:rPr>
        <w:t> </w:t>
      </w:r>
      <w:r>
        <w:rPr/>
        <w:t>abrir</w:t>
      </w:r>
      <w:r>
        <w:rPr>
          <w:spacing w:val="-7"/>
        </w:rPr>
        <w:t> </w:t>
      </w:r>
      <w:r>
        <w:rPr/>
        <w:t>o</w:t>
      </w:r>
      <w:r>
        <w:rPr>
          <w:spacing w:val="-1"/>
        </w:rPr>
        <w:t> </w:t>
      </w:r>
      <w:bookmarkEnd w:id="52"/>
      <w:r>
        <w:rPr>
          <w:spacing w:val="-4"/>
        </w:rPr>
        <w:t>PVA.</w:t>
      </w:r>
    </w:p>
    <w:p>
      <w:pPr>
        <w:pStyle w:val="BodyText"/>
        <w:spacing w:before="1"/>
        <w:rPr>
          <w:b/>
          <w:sz w:val="24"/>
        </w:rPr>
      </w:pPr>
    </w:p>
    <w:p>
      <w:pPr>
        <w:pStyle w:val="ListParagraph"/>
        <w:numPr>
          <w:ilvl w:val="2"/>
          <w:numId w:val="8"/>
        </w:numPr>
        <w:tabs>
          <w:tab w:pos="669" w:val="left" w:leader="none"/>
        </w:tabs>
        <w:spacing w:line="240" w:lineRule="auto" w:before="0" w:after="0"/>
        <w:ind w:left="669" w:right="0" w:hanging="496"/>
        <w:jc w:val="left"/>
        <w:rPr>
          <w:b/>
          <w:sz w:val="22"/>
        </w:rPr>
      </w:pPr>
      <w:r>
        <w:rPr>
          <w:b/>
          <w:sz w:val="22"/>
        </w:rPr>
        <w:t>-</w:t>
      </w:r>
      <w:r>
        <w:rPr>
          <w:b/>
          <w:spacing w:val="-7"/>
          <w:sz w:val="22"/>
        </w:rPr>
        <w:t> </w:t>
      </w:r>
      <w:r>
        <w:rPr>
          <w:b/>
          <w:sz w:val="22"/>
        </w:rPr>
        <w:t>Qual</w:t>
      </w:r>
      <w:r>
        <w:rPr>
          <w:b/>
          <w:spacing w:val="-1"/>
          <w:sz w:val="22"/>
        </w:rPr>
        <w:t> </w:t>
      </w:r>
      <w:r>
        <w:rPr>
          <w:b/>
          <w:sz w:val="22"/>
        </w:rPr>
        <w:t>a</w:t>
      </w:r>
      <w:r>
        <w:rPr>
          <w:b/>
          <w:spacing w:val="-2"/>
          <w:sz w:val="22"/>
        </w:rPr>
        <w:t> </w:t>
      </w:r>
      <w:r>
        <w:rPr>
          <w:b/>
          <w:sz w:val="22"/>
        </w:rPr>
        <w:t>solução</w:t>
      </w:r>
      <w:r>
        <w:rPr>
          <w:b/>
          <w:spacing w:val="-2"/>
          <w:sz w:val="22"/>
        </w:rPr>
        <w:t> </w:t>
      </w:r>
      <w:r>
        <w:rPr>
          <w:b/>
          <w:sz w:val="22"/>
        </w:rPr>
        <w:t>para</w:t>
      </w:r>
      <w:r>
        <w:rPr>
          <w:b/>
          <w:spacing w:val="-2"/>
          <w:sz w:val="22"/>
        </w:rPr>
        <w:t> </w:t>
      </w:r>
      <w:r>
        <w:rPr>
          <w:b/>
          <w:sz w:val="22"/>
        </w:rPr>
        <w:t>a</w:t>
      </w:r>
      <w:r>
        <w:rPr>
          <w:b/>
          <w:spacing w:val="-2"/>
          <w:sz w:val="22"/>
        </w:rPr>
        <w:t> </w:t>
      </w:r>
      <w:r>
        <w:rPr>
          <w:b/>
          <w:sz w:val="22"/>
        </w:rPr>
        <w:t>mensagem:</w:t>
      </w:r>
      <w:r>
        <w:rPr>
          <w:b/>
          <w:spacing w:val="-2"/>
          <w:sz w:val="22"/>
        </w:rPr>
        <w:t> </w:t>
      </w:r>
      <w:r>
        <w:rPr>
          <w:b/>
          <w:sz w:val="22"/>
        </w:rPr>
        <w:t>houve</w:t>
      </w:r>
      <w:r>
        <w:rPr>
          <w:b/>
          <w:spacing w:val="-2"/>
          <w:sz w:val="22"/>
        </w:rPr>
        <w:t> </w:t>
      </w:r>
      <w:r>
        <w:rPr>
          <w:b/>
          <w:sz w:val="22"/>
        </w:rPr>
        <w:t>um</w:t>
      </w:r>
      <w:r>
        <w:rPr>
          <w:b/>
          <w:spacing w:val="-4"/>
          <w:sz w:val="22"/>
        </w:rPr>
        <w:t> </w:t>
      </w:r>
      <w:r>
        <w:rPr>
          <w:b/>
          <w:sz w:val="22"/>
        </w:rPr>
        <w:t>erro</w:t>
      </w:r>
      <w:r>
        <w:rPr>
          <w:b/>
          <w:spacing w:val="-2"/>
          <w:sz w:val="22"/>
        </w:rPr>
        <w:t> </w:t>
      </w:r>
      <w:r>
        <w:rPr>
          <w:b/>
          <w:sz w:val="22"/>
        </w:rPr>
        <w:t>ao</w:t>
      </w:r>
      <w:r>
        <w:rPr>
          <w:b/>
          <w:spacing w:val="-5"/>
          <w:sz w:val="22"/>
        </w:rPr>
        <w:t> </w:t>
      </w:r>
      <w:r>
        <w:rPr>
          <w:b/>
          <w:sz w:val="22"/>
        </w:rPr>
        <w:t>iniciar</w:t>
      </w:r>
      <w:r>
        <w:rPr>
          <w:b/>
          <w:spacing w:val="-9"/>
          <w:sz w:val="22"/>
        </w:rPr>
        <w:t> </w:t>
      </w:r>
      <w:r>
        <w:rPr>
          <w:b/>
          <w:sz w:val="22"/>
        </w:rPr>
        <w:t>o</w:t>
      </w:r>
      <w:r>
        <w:rPr>
          <w:b/>
          <w:spacing w:val="-2"/>
          <w:sz w:val="22"/>
        </w:rPr>
        <w:t> </w:t>
      </w:r>
      <w:r>
        <w:rPr>
          <w:b/>
          <w:sz w:val="22"/>
        </w:rPr>
        <w:t>banco</w:t>
      </w:r>
      <w:r>
        <w:rPr>
          <w:b/>
          <w:spacing w:val="-2"/>
          <w:sz w:val="22"/>
        </w:rPr>
        <w:t> </w:t>
      </w:r>
      <w:r>
        <w:rPr>
          <w:b/>
          <w:sz w:val="22"/>
        </w:rPr>
        <w:t>de</w:t>
      </w:r>
      <w:r>
        <w:rPr>
          <w:b/>
          <w:spacing w:val="-4"/>
          <w:sz w:val="22"/>
        </w:rPr>
        <w:t> </w:t>
      </w:r>
      <w:r>
        <w:rPr>
          <w:b/>
          <w:sz w:val="22"/>
        </w:rPr>
        <w:t>dados</w:t>
      </w:r>
      <w:r>
        <w:rPr>
          <w:b/>
          <w:spacing w:val="-2"/>
          <w:sz w:val="22"/>
        </w:rPr>
        <w:t> embutido?</w:t>
      </w:r>
    </w:p>
    <w:p>
      <w:pPr>
        <w:pStyle w:val="BodyText"/>
        <w:spacing w:before="11"/>
        <w:rPr>
          <w:b/>
          <w:sz w:val="23"/>
        </w:rPr>
      </w:pPr>
    </w:p>
    <w:p>
      <w:pPr>
        <w:pStyle w:val="BodyText"/>
        <w:ind w:left="173"/>
        <w:jc w:val="both"/>
      </w:pPr>
      <w:r>
        <w:rPr>
          <w:color w:val="000009"/>
        </w:rPr>
        <w:t>Há</w:t>
      </w:r>
      <w:r>
        <w:rPr>
          <w:color w:val="000009"/>
          <w:spacing w:val="-3"/>
        </w:rPr>
        <w:t> </w:t>
      </w:r>
      <w:r>
        <w:rPr>
          <w:color w:val="000009"/>
        </w:rPr>
        <w:t>duas</w:t>
      </w:r>
      <w:r>
        <w:rPr>
          <w:color w:val="000009"/>
          <w:spacing w:val="-3"/>
        </w:rPr>
        <w:t> </w:t>
      </w:r>
      <w:r>
        <w:rPr>
          <w:color w:val="000009"/>
        </w:rPr>
        <w:t>possíveis</w:t>
      </w:r>
      <w:r>
        <w:rPr>
          <w:color w:val="000009"/>
          <w:spacing w:val="-2"/>
        </w:rPr>
        <w:t> causas:</w:t>
      </w:r>
    </w:p>
    <w:p>
      <w:pPr>
        <w:pStyle w:val="ListParagraph"/>
        <w:numPr>
          <w:ilvl w:val="0"/>
          <w:numId w:val="14"/>
        </w:numPr>
        <w:tabs>
          <w:tab w:pos="367" w:val="left" w:leader="none"/>
        </w:tabs>
        <w:spacing w:line="240" w:lineRule="auto" w:before="1" w:after="0"/>
        <w:ind w:left="173" w:right="146" w:firstLine="0"/>
        <w:jc w:val="both"/>
        <w:rPr>
          <w:sz w:val="22"/>
        </w:rPr>
      </w:pPr>
      <w:r>
        <w:rPr>
          <w:color w:val="000009"/>
          <w:sz w:val="22"/>
        </w:rPr>
        <w:t>- Indisponibilidade para comunicação com a porta 3443 do banco de dados utilizado pelo PVA: ocorre quando outra aplicação instalada na máquina está utilizando a mesma porta ou quando um “</w:t>
      </w:r>
      <w:r>
        <w:rPr>
          <w:i/>
          <w:color w:val="000009"/>
          <w:sz w:val="22"/>
        </w:rPr>
        <w:t>Firewall</w:t>
      </w:r>
      <w:r>
        <w:rPr>
          <w:color w:val="000009"/>
          <w:sz w:val="22"/>
        </w:rPr>
        <w:t>” ou antivírus bloqueia a utilização da porta. Uma opção é utilizar o menu Configurações, opção “Configurar Aplicação” do PVA e alterar o valor da porta do banco de dados. Deverá ser alterada para uma porta que esteja disponível. Caso a porta esteja bloqueada pelo “</w:t>
      </w:r>
      <w:r>
        <w:rPr>
          <w:i/>
          <w:color w:val="000009"/>
          <w:sz w:val="22"/>
        </w:rPr>
        <w:t>Firewall</w:t>
      </w:r>
      <w:r>
        <w:rPr>
          <w:color w:val="000009"/>
          <w:sz w:val="22"/>
        </w:rPr>
        <w:t>”, basta liberá-la.</w:t>
      </w:r>
    </w:p>
    <w:p>
      <w:pPr>
        <w:pStyle w:val="ListParagraph"/>
        <w:numPr>
          <w:ilvl w:val="0"/>
          <w:numId w:val="14"/>
        </w:numPr>
        <w:tabs>
          <w:tab w:pos="338" w:val="left" w:leader="none"/>
        </w:tabs>
        <w:spacing w:line="240" w:lineRule="auto" w:before="1" w:after="0"/>
        <w:ind w:left="173" w:right="248" w:firstLine="0"/>
        <w:jc w:val="both"/>
        <w:rPr>
          <w:sz w:val="22"/>
        </w:rPr>
      </w:pPr>
      <w:r>
        <w:rPr>
          <w:color w:val="000009"/>
          <w:sz w:val="22"/>
        </w:rPr>
        <w:t>-</w:t>
      </w:r>
      <w:r>
        <w:rPr>
          <w:color w:val="000009"/>
          <w:spacing w:val="-7"/>
          <w:sz w:val="22"/>
        </w:rPr>
        <w:t> </w:t>
      </w:r>
      <w:r>
        <w:rPr>
          <w:color w:val="000009"/>
          <w:sz w:val="22"/>
        </w:rPr>
        <w:t>O</w:t>
      </w:r>
      <w:r>
        <w:rPr>
          <w:color w:val="000009"/>
          <w:spacing w:val="-4"/>
          <w:sz w:val="22"/>
        </w:rPr>
        <w:t> </w:t>
      </w:r>
      <w:r>
        <w:rPr>
          <w:color w:val="000009"/>
          <w:sz w:val="22"/>
        </w:rPr>
        <w:t>PVA</w:t>
      </w:r>
      <w:r>
        <w:rPr>
          <w:color w:val="000009"/>
          <w:spacing w:val="-14"/>
          <w:sz w:val="22"/>
        </w:rPr>
        <w:t> </w:t>
      </w:r>
      <w:r>
        <w:rPr>
          <w:color w:val="000009"/>
          <w:sz w:val="22"/>
        </w:rPr>
        <w:t>foi</w:t>
      </w:r>
      <w:r>
        <w:rPr>
          <w:color w:val="000009"/>
          <w:spacing w:val="-2"/>
          <w:sz w:val="22"/>
        </w:rPr>
        <w:t> </w:t>
      </w:r>
      <w:r>
        <w:rPr>
          <w:color w:val="000009"/>
          <w:sz w:val="22"/>
        </w:rPr>
        <w:t>instalado</w:t>
      </w:r>
      <w:r>
        <w:rPr>
          <w:color w:val="000009"/>
          <w:spacing w:val="-3"/>
          <w:sz w:val="22"/>
        </w:rPr>
        <w:t> </w:t>
      </w:r>
      <w:r>
        <w:rPr>
          <w:color w:val="000009"/>
          <w:sz w:val="22"/>
        </w:rPr>
        <w:t>em</w:t>
      </w:r>
      <w:r>
        <w:rPr>
          <w:color w:val="000009"/>
          <w:spacing w:val="-5"/>
          <w:sz w:val="22"/>
        </w:rPr>
        <w:t> </w:t>
      </w:r>
      <w:r>
        <w:rPr>
          <w:color w:val="000009"/>
          <w:sz w:val="22"/>
        </w:rPr>
        <w:t>um</w:t>
      </w:r>
      <w:r>
        <w:rPr>
          <w:color w:val="000009"/>
          <w:spacing w:val="-2"/>
          <w:sz w:val="22"/>
        </w:rPr>
        <w:t> </w:t>
      </w:r>
      <w:r>
        <w:rPr>
          <w:color w:val="000009"/>
          <w:sz w:val="22"/>
        </w:rPr>
        <w:t>caminho</w:t>
      </w:r>
      <w:r>
        <w:rPr>
          <w:color w:val="000009"/>
          <w:spacing w:val="-6"/>
          <w:sz w:val="22"/>
        </w:rPr>
        <w:t> </w:t>
      </w:r>
      <w:r>
        <w:rPr>
          <w:color w:val="000009"/>
          <w:sz w:val="22"/>
        </w:rPr>
        <w:t>que</w:t>
      </w:r>
      <w:r>
        <w:rPr>
          <w:color w:val="000009"/>
          <w:spacing w:val="-3"/>
          <w:sz w:val="22"/>
        </w:rPr>
        <w:t> </w:t>
      </w:r>
      <w:r>
        <w:rPr>
          <w:color w:val="000009"/>
          <w:sz w:val="22"/>
        </w:rPr>
        <w:t>contenha</w:t>
      </w:r>
      <w:r>
        <w:rPr>
          <w:color w:val="000009"/>
          <w:spacing w:val="-5"/>
          <w:sz w:val="22"/>
        </w:rPr>
        <w:t> </w:t>
      </w:r>
      <w:r>
        <w:rPr>
          <w:color w:val="000009"/>
          <w:sz w:val="22"/>
        </w:rPr>
        <w:t>o</w:t>
      </w:r>
      <w:r>
        <w:rPr>
          <w:color w:val="000009"/>
          <w:spacing w:val="-3"/>
          <w:sz w:val="22"/>
        </w:rPr>
        <w:t> </w:t>
      </w:r>
      <w:r>
        <w:rPr>
          <w:color w:val="000009"/>
          <w:sz w:val="22"/>
        </w:rPr>
        <w:t>caractere</w:t>
      </w:r>
      <w:r>
        <w:rPr>
          <w:color w:val="000009"/>
          <w:spacing w:val="-3"/>
          <w:sz w:val="22"/>
        </w:rPr>
        <w:t> </w:t>
      </w:r>
      <w:r>
        <w:rPr>
          <w:color w:val="000009"/>
          <w:sz w:val="22"/>
        </w:rPr>
        <w:t>“espaço”:</w:t>
      </w:r>
      <w:r>
        <w:rPr>
          <w:color w:val="000009"/>
          <w:spacing w:val="-5"/>
          <w:sz w:val="22"/>
        </w:rPr>
        <w:t> </w:t>
      </w:r>
      <w:r>
        <w:rPr>
          <w:color w:val="000009"/>
          <w:sz w:val="22"/>
        </w:rPr>
        <w:t>nesse</w:t>
      </w:r>
      <w:r>
        <w:rPr>
          <w:color w:val="000009"/>
          <w:spacing w:val="-5"/>
          <w:sz w:val="22"/>
        </w:rPr>
        <w:t> </w:t>
      </w:r>
      <w:r>
        <w:rPr>
          <w:color w:val="000009"/>
          <w:sz w:val="22"/>
        </w:rPr>
        <w:t>caso,</w:t>
      </w:r>
      <w:r>
        <w:rPr>
          <w:color w:val="000009"/>
          <w:spacing w:val="-5"/>
          <w:sz w:val="22"/>
        </w:rPr>
        <w:t> </w:t>
      </w:r>
      <w:r>
        <w:rPr>
          <w:color w:val="000009"/>
          <w:sz w:val="22"/>
        </w:rPr>
        <w:t>reinstale</w:t>
      </w:r>
      <w:r>
        <w:rPr>
          <w:color w:val="000009"/>
          <w:spacing w:val="-3"/>
          <w:sz w:val="22"/>
        </w:rPr>
        <w:t> </w:t>
      </w:r>
      <w:r>
        <w:rPr>
          <w:color w:val="000009"/>
          <w:sz w:val="22"/>
        </w:rPr>
        <w:t>a</w:t>
      </w:r>
      <w:r>
        <w:rPr>
          <w:color w:val="000009"/>
          <w:spacing w:val="-5"/>
          <w:sz w:val="22"/>
        </w:rPr>
        <w:t> </w:t>
      </w:r>
      <w:r>
        <w:rPr>
          <w:color w:val="000009"/>
          <w:sz w:val="22"/>
        </w:rPr>
        <w:t>aplicação em uma pasta cujo caminho não contenha esse caractere.</w:t>
      </w:r>
    </w:p>
    <w:p>
      <w:pPr>
        <w:pStyle w:val="BodyText"/>
        <w:spacing w:before="9"/>
        <w:rPr>
          <w:sz w:val="19"/>
        </w:rPr>
      </w:pPr>
    </w:p>
    <w:p>
      <w:pPr>
        <w:pStyle w:val="Heading1"/>
        <w:numPr>
          <w:ilvl w:val="1"/>
          <w:numId w:val="8"/>
        </w:numPr>
        <w:tabs>
          <w:tab w:pos="504" w:val="left" w:leader="none"/>
        </w:tabs>
        <w:spacing w:line="240" w:lineRule="auto" w:before="1" w:after="0"/>
        <w:ind w:left="504" w:right="0" w:hanging="331"/>
        <w:jc w:val="left"/>
      </w:pPr>
      <w:bookmarkStart w:name="_TOC_250077" w:id="53"/>
      <w:r>
        <w:rPr/>
        <w:t>-</w:t>
      </w:r>
      <w:r>
        <w:rPr>
          <w:spacing w:val="-2"/>
        </w:rPr>
        <w:t> </w:t>
      </w:r>
      <w:r>
        <w:rPr/>
        <w:t>Importação</w:t>
      </w:r>
      <w:r>
        <w:rPr>
          <w:spacing w:val="-2"/>
        </w:rPr>
        <w:t> </w:t>
      </w:r>
      <w:r>
        <w:rPr/>
        <w:t>de</w:t>
      </w:r>
      <w:bookmarkEnd w:id="53"/>
      <w:r>
        <w:rPr>
          <w:spacing w:val="-2"/>
        </w:rPr>
        <w:t> arquivo</w:t>
      </w:r>
    </w:p>
    <w:p>
      <w:pPr>
        <w:pStyle w:val="BodyText"/>
        <w:spacing w:before="1"/>
        <w:rPr>
          <w:b/>
          <w:sz w:val="24"/>
        </w:rPr>
      </w:pPr>
    </w:p>
    <w:p>
      <w:pPr>
        <w:pStyle w:val="ListParagraph"/>
        <w:numPr>
          <w:ilvl w:val="2"/>
          <w:numId w:val="8"/>
        </w:numPr>
        <w:tabs>
          <w:tab w:pos="669" w:val="left" w:leader="none"/>
        </w:tabs>
        <w:spacing w:line="240" w:lineRule="auto" w:before="0" w:after="0"/>
        <w:ind w:left="669" w:right="0" w:hanging="496"/>
        <w:jc w:val="left"/>
        <w:rPr>
          <w:b/>
          <w:sz w:val="22"/>
        </w:rPr>
      </w:pPr>
      <w:r>
        <w:rPr>
          <w:b/>
          <w:sz w:val="22"/>
        </w:rPr>
        <w:t>-</w:t>
      </w:r>
      <w:r>
        <w:rPr>
          <w:b/>
          <w:spacing w:val="-1"/>
          <w:sz w:val="22"/>
        </w:rPr>
        <w:t> </w:t>
      </w:r>
      <w:r>
        <w:rPr>
          <w:b/>
          <w:sz w:val="22"/>
        </w:rPr>
        <w:t>Em</w:t>
      </w:r>
      <w:r>
        <w:rPr>
          <w:b/>
          <w:spacing w:val="-2"/>
          <w:sz w:val="22"/>
        </w:rPr>
        <w:t> </w:t>
      </w:r>
      <w:r>
        <w:rPr>
          <w:b/>
          <w:sz w:val="22"/>
        </w:rPr>
        <w:t>que</w:t>
      </w:r>
      <w:r>
        <w:rPr>
          <w:b/>
          <w:spacing w:val="-4"/>
          <w:sz w:val="22"/>
        </w:rPr>
        <w:t> </w:t>
      </w:r>
      <w:r>
        <w:rPr>
          <w:b/>
          <w:sz w:val="22"/>
        </w:rPr>
        <w:t>situação</w:t>
      </w:r>
      <w:r>
        <w:rPr>
          <w:b/>
          <w:spacing w:val="-5"/>
          <w:sz w:val="22"/>
        </w:rPr>
        <w:t> </w:t>
      </w:r>
      <w:r>
        <w:rPr>
          <w:b/>
          <w:sz w:val="22"/>
        </w:rPr>
        <w:t>o</w:t>
      </w:r>
      <w:r>
        <w:rPr>
          <w:b/>
          <w:spacing w:val="-5"/>
          <w:sz w:val="22"/>
        </w:rPr>
        <w:t> </w:t>
      </w:r>
      <w:r>
        <w:rPr>
          <w:b/>
          <w:sz w:val="22"/>
        </w:rPr>
        <w:t>arquivo</w:t>
      </w:r>
      <w:r>
        <w:rPr>
          <w:b/>
          <w:spacing w:val="-2"/>
          <w:sz w:val="22"/>
        </w:rPr>
        <w:t> </w:t>
      </w:r>
      <w:r>
        <w:rPr>
          <w:b/>
          <w:sz w:val="22"/>
        </w:rPr>
        <w:t>não</w:t>
      </w:r>
      <w:r>
        <w:rPr>
          <w:b/>
          <w:spacing w:val="-5"/>
          <w:sz w:val="22"/>
        </w:rPr>
        <w:t> </w:t>
      </w:r>
      <w:r>
        <w:rPr>
          <w:b/>
          <w:sz w:val="22"/>
        </w:rPr>
        <w:t>pode</w:t>
      </w:r>
      <w:r>
        <w:rPr>
          <w:b/>
          <w:spacing w:val="-2"/>
          <w:sz w:val="22"/>
        </w:rPr>
        <w:t> </w:t>
      </w:r>
      <w:r>
        <w:rPr>
          <w:b/>
          <w:sz w:val="22"/>
        </w:rPr>
        <w:t>ser</w:t>
      </w:r>
      <w:r>
        <w:rPr>
          <w:b/>
          <w:spacing w:val="-6"/>
          <w:sz w:val="22"/>
        </w:rPr>
        <w:t> </w:t>
      </w:r>
      <w:r>
        <w:rPr>
          <w:b/>
          <w:sz w:val="22"/>
        </w:rPr>
        <w:t>importado</w:t>
      </w:r>
      <w:r>
        <w:rPr>
          <w:b/>
          <w:spacing w:val="-2"/>
          <w:sz w:val="22"/>
        </w:rPr>
        <w:t> </w:t>
      </w:r>
      <w:r>
        <w:rPr>
          <w:b/>
          <w:sz w:val="22"/>
        </w:rPr>
        <w:t>para</w:t>
      </w:r>
      <w:r>
        <w:rPr>
          <w:b/>
          <w:spacing w:val="-2"/>
          <w:sz w:val="22"/>
        </w:rPr>
        <w:t> </w:t>
      </w:r>
      <w:r>
        <w:rPr>
          <w:b/>
          <w:sz w:val="22"/>
        </w:rPr>
        <w:t>o</w:t>
      </w:r>
      <w:r>
        <w:rPr>
          <w:b/>
          <w:spacing w:val="-1"/>
          <w:sz w:val="22"/>
        </w:rPr>
        <w:t> </w:t>
      </w:r>
      <w:r>
        <w:rPr>
          <w:b/>
          <w:spacing w:val="-4"/>
          <w:sz w:val="22"/>
        </w:rPr>
        <w:t>PVA?</w:t>
      </w:r>
    </w:p>
    <w:p>
      <w:pPr>
        <w:pStyle w:val="BodyText"/>
        <w:spacing w:before="10"/>
        <w:rPr>
          <w:b/>
          <w:sz w:val="23"/>
        </w:rPr>
      </w:pPr>
    </w:p>
    <w:p>
      <w:pPr>
        <w:pStyle w:val="BodyText"/>
        <w:spacing w:before="1"/>
        <w:ind w:left="173" w:right="154"/>
        <w:jc w:val="both"/>
      </w:pPr>
      <w:r>
        <w:rPr>
          <w:color w:val="000009"/>
        </w:rPr>
        <w:t>O</w:t>
      </w:r>
      <w:r>
        <w:rPr>
          <w:color w:val="000009"/>
          <w:spacing w:val="-5"/>
        </w:rPr>
        <w:t> </w:t>
      </w:r>
      <w:r>
        <w:rPr>
          <w:color w:val="000009"/>
        </w:rPr>
        <w:t>Validador</w:t>
      </w:r>
      <w:r>
        <w:rPr>
          <w:color w:val="000009"/>
          <w:spacing w:val="-1"/>
        </w:rPr>
        <w:t> </w:t>
      </w:r>
      <w:r>
        <w:rPr>
          <w:color w:val="000009"/>
        </w:rPr>
        <w:t>não</w:t>
      </w:r>
      <w:r>
        <w:rPr>
          <w:color w:val="000009"/>
          <w:spacing w:val="-2"/>
        </w:rPr>
        <w:t> </w:t>
      </w:r>
      <w:r>
        <w:rPr>
          <w:color w:val="000009"/>
        </w:rPr>
        <w:t>importará</w:t>
      </w:r>
      <w:r>
        <w:rPr>
          <w:color w:val="000009"/>
          <w:spacing w:val="-2"/>
        </w:rPr>
        <w:t> </w:t>
      </w:r>
      <w:r>
        <w:rPr>
          <w:color w:val="000009"/>
        </w:rPr>
        <w:t>arquivos</w:t>
      </w:r>
      <w:r>
        <w:rPr>
          <w:color w:val="000009"/>
          <w:spacing w:val="-2"/>
        </w:rPr>
        <w:t> </w:t>
      </w:r>
      <w:r>
        <w:rPr>
          <w:color w:val="000009"/>
        </w:rPr>
        <w:t>que</w:t>
      </w:r>
      <w:r>
        <w:rPr>
          <w:color w:val="000009"/>
          <w:spacing w:val="-2"/>
        </w:rPr>
        <w:t> </w:t>
      </w:r>
      <w:r>
        <w:rPr>
          <w:color w:val="000009"/>
        </w:rPr>
        <w:t>estejam</w:t>
      </w:r>
      <w:r>
        <w:rPr>
          <w:color w:val="000009"/>
          <w:spacing w:val="-1"/>
        </w:rPr>
        <w:t> </w:t>
      </w:r>
      <w:r>
        <w:rPr>
          <w:color w:val="000009"/>
        </w:rPr>
        <w:t>estruturados</w:t>
      </w:r>
      <w:r>
        <w:rPr>
          <w:color w:val="000009"/>
          <w:spacing w:val="-2"/>
        </w:rPr>
        <w:t> </w:t>
      </w:r>
      <w:r>
        <w:rPr>
          <w:color w:val="000009"/>
        </w:rPr>
        <w:t>incorretamente</w:t>
      </w:r>
      <w:r>
        <w:rPr>
          <w:color w:val="000009"/>
          <w:spacing w:val="-2"/>
        </w:rPr>
        <w:t> </w:t>
      </w:r>
      <w:r>
        <w:rPr>
          <w:color w:val="000009"/>
        </w:rPr>
        <w:t>(exemplo:</w:t>
      </w:r>
      <w:r>
        <w:rPr>
          <w:color w:val="000009"/>
          <w:spacing w:val="-1"/>
        </w:rPr>
        <w:t> </w:t>
      </w:r>
      <w:r>
        <w:rPr>
          <w:color w:val="000009"/>
        </w:rPr>
        <w:t>ausência</w:t>
      </w:r>
      <w:r>
        <w:rPr>
          <w:color w:val="000009"/>
          <w:spacing w:val="-2"/>
        </w:rPr>
        <w:t> </w:t>
      </w:r>
      <w:r>
        <w:rPr>
          <w:color w:val="000009"/>
        </w:rPr>
        <w:t>de</w:t>
      </w:r>
      <w:r>
        <w:rPr>
          <w:color w:val="000009"/>
          <w:spacing w:val="-4"/>
        </w:rPr>
        <w:t> </w:t>
      </w:r>
      <w:r>
        <w:rPr>
          <w:color w:val="000009"/>
        </w:rPr>
        <w:t>registros obrigatórios, ordem incorreta dos registros, desobediência hierárquica dos registros). Será exibido um relatório apontando os erros. O arquivo txt deve ser corrigido fora do PVA. Neste caso, como o arquivo não foi importado, não serão exibidos os </w:t>
      </w:r>
      <w:r>
        <w:rPr>
          <w:i/>
          <w:color w:val="000009"/>
        </w:rPr>
        <w:t>links </w:t>
      </w:r>
      <w:r>
        <w:rPr>
          <w:color w:val="000009"/>
        </w:rPr>
        <w:t>para correção dentro do PVA. Após as correções da estrutura, o arquivo poderá ser importado.</w:t>
      </w:r>
    </w:p>
    <w:p>
      <w:pPr>
        <w:pStyle w:val="BodyText"/>
        <w:spacing w:before="1"/>
      </w:pPr>
    </w:p>
    <w:p>
      <w:pPr>
        <w:pStyle w:val="Heading1"/>
        <w:numPr>
          <w:ilvl w:val="2"/>
          <w:numId w:val="8"/>
        </w:numPr>
        <w:tabs>
          <w:tab w:pos="738" w:val="left" w:leader="none"/>
          <w:tab w:pos="1710" w:val="left" w:leader="none"/>
          <w:tab w:pos="2857" w:val="left" w:leader="none"/>
          <w:tab w:pos="3577" w:val="left" w:leader="none"/>
          <w:tab w:pos="5278" w:val="left" w:leader="none"/>
          <w:tab w:pos="7250" w:val="left" w:leader="none"/>
          <w:tab w:pos="8020" w:val="left" w:leader="none"/>
          <w:tab w:pos="8886" w:val="left" w:leader="none"/>
        </w:tabs>
        <w:spacing w:line="240" w:lineRule="auto" w:before="1" w:after="0"/>
        <w:ind w:left="173" w:right="151" w:firstLine="0"/>
        <w:jc w:val="left"/>
      </w:pPr>
      <w:r>
        <w:rPr/>
        <w:t>-</w:t>
      </w:r>
      <w:r>
        <w:rPr>
          <w:spacing w:val="65"/>
        </w:rPr>
        <w:t> </w:t>
      </w:r>
      <w:r>
        <w:rPr/>
        <w:t>Para</w:t>
      </w:r>
      <w:r>
        <w:rPr>
          <w:spacing w:val="40"/>
        </w:rPr>
        <w:t> </w:t>
      </w:r>
      <w:r>
        <w:rPr/>
        <w:t>contribuintes</w:t>
      </w:r>
      <w:r>
        <w:rPr>
          <w:spacing w:val="65"/>
        </w:rPr>
        <w:t> </w:t>
      </w:r>
      <w:r>
        <w:rPr/>
        <w:t>com</w:t>
      </w:r>
      <w:r>
        <w:rPr>
          <w:spacing w:val="65"/>
        </w:rPr>
        <w:t> </w:t>
      </w:r>
      <w:r>
        <w:rPr/>
        <w:t>contabilidade</w:t>
      </w:r>
      <w:r>
        <w:rPr>
          <w:spacing w:val="40"/>
        </w:rPr>
        <w:t> </w:t>
      </w:r>
      <w:r>
        <w:rPr/>
        <w:t>terceirizada,</w:t>
      </w:r>
      <w:r>
        <w:rPr>
          <w:spacing w:val="40"/>
        </w:rPr>
        <w:t> </w:t>
      </w:r>
      <w:r>
        <w:rPr/>
        <w:t>o</w:t>
      </w:r>
      <w:r>
        <w:rPr>
          <w:spacing w:val="40"/>
        </w:rPr>
        <w:t> </w:t>
      </w:r>
      <w:r>
        <w:rPr/>
        <w:t>PVA</w:t>
      </w:r>
      <w:r>
        <w:rPr>
          <w:spacing w:val="40"/>
        </w:rPr>
        <w:t> </w:t>
      </w:r>
      <w:r>
        <w:rPr/>
        <w:t>aceita</w:t>
      </w:r>
      <w:r>
        <w:rPr>
          <w:spacing w:val="40"/>
        </w:rPr>
        <w:t> </w:t>
      </w:r>
      <w:r>
        <w:rPr/>
        <w:t>fazer</w:t>
      </w:r>
      <w:r>
        <w:rPr>
          <w:spacing w:val="40"/>
        </w:rPr>
        <w:t> </w:t>
      </w:r>
      <w:r>
        <w:rPr/>
        <w:t>a</w:t>
      </w:r>
      <w:r>
        <w:rPr>
          <w:spacing w:val="40"/>
        </w:rPr>
        <w:t> </w:t>
      </w:r>
      <w:r>
        <w:rPr/>
        <w:t>importação</w:t>
      </w:r>
      <w:r>
        <w:rPr>
          <w:spacing w:val="40"/>
        </w:rPr>
        <w:t> </w:t>
      </w:r>
      <w:r>
        <w:rPr/>
        <w:t>do</w:t>
      </w:r>
      <w:r>
        <w:rPr>
          <w:spacing w:val="40"/>
        </w:rPr>
        <w:t> </w:t>
      </w:r>
      <w:r>
        <w:rPr>
          <w:spacing w:val="-2"/>
        </w:rPr>
        <w:t>movimento</w:t>
      </w:r>
      <w:r>
        <w:rPr/>
        <w:tab/>
      </w:r>
      <w:r>
        <w:rPr>
          <w:spacing w:val="-2"/>
        </w:rPr>
        <w:t>mensal</w:t>
      </w:r>
      <w:r>
        <w:rPr/>
        <w:tab/>
      </w:r>
      <w:r>
        <w:rPr>
          <w:spacing w:val="-5"/>
        </w:rPr>
        <w:t>do</w:t>
      </w:r>
      <w:r>
        <w:rPr/>
        <w:tab/>
      </w:r>
      <w:r>
        <w:rPr>
          <w:spacing w:val="-2"/>
        </w:rPr>
        <w:t>contribuinte,</w:t>
      </w:r>
      <w:r>
        <w:rPr/>
        <w:tab/>
      </w:r>
      <w:r>
        <w:rPr>
          <w:spacing w:val="-2"/>
        </w:rPr>
        <w:t>separadamente,</w:t>
      </w:r>
      <w:r>
        <w:rPr/>
        <w:tab/>
      </w:r>
      <w:r>
        <w:rPr>
          <w:spacing w:val="-5"/>
        </w:rPr>
        <w:t>em</w:t>
      </w:r>
      <w:r>
        <w:rPr/>
        <w:tab/>
      </w:r>
      <w:r>
        <w:rPr>
          <w:spacing w:val="-4"/>
        </w:rPr>
        <w:t>dois</w:t>
      </w:r>
      <w:r>
        <w:rPr/>
        <w:tab/>
      </w:r>
      <w:r>
        <w:rPr>
          <w:spacing w:val="-2"/>
        </w:rPr>
        <w:t>arquivos?</w:t>
      </w:r>
    </w:p>
    <w:p>
      <w:pPr>
        <w:pStyle w:val="BodyText"/>
        <w:spacing w:before="9"/>
        <w:rPr>
          <w:b/>
          <w:sz w:val="23"/>
        </w:rPr>
      </w:pPr>
    </w:p>
    <w:p>
      <w:pPr>
        <w:pStyle w:val="BodyText"/>
        <w:ind w:left="173" w:right="151"/>
        <w:jc w:val="both"/>
      </w:pPr>
      <w:r>
        <w:rPr>
          <w:color w:val="000009"/>
        </w:rPr>
        <w:t>O</w:t>
      </w:r>
      <w:r>
        <w:rPr>
          <w:color w:val="000009"/>
          <w:spacing w:val="-11"/>
        </w:rPr>
        <w:t> </w:t>
      </w:r>
      <w:r>
        <w:rPr>
          <w:color w:val="000009"/>
        </w:rPr>
        <w:t>Programa</w:t>
      </w:r>
      <w:r>
        <w:rPr>
          <w:color w:val="000009"/>
          <w:spacing w:val="-6"/>
        </w:rPr>
        <w:t> </w:t>
      </w:r>
      <w:r>
        <w:rPr>
          <w:color w:val="000009"/>
        </w:rPr>
        <w:t>de</w:t>
      </w:r>
      <w:r>
        <w:rPr>
          <w:color w:val="000009"/>
          <w:spacing w:val="-9"/>
        </w:rPr>
        <w:t> </w:t>
      </w:r>
      <w:r>
        <w:rPr>
          <w:color w:val="000009"/>
        </w:rPr>
        <w:t>Validação</w:t>
      </w:r>
      <w:r>
        <w:rPr>
          <w:color w:val="000009"/>
          <w:spacing w:val="-6"/>
        </w:rPr>
        <w:t> </w:t>
      </w:r>
      <w:r>
        <w:rPr>
          <w:color w:val="000009"/>
        </w:rPr>
        <w:t>e</w:t>
      </w:r>
      <w:r>
        <w:rPr>
          <w:color w:val="000009"/>
          <w:spacing w:val="-14"/>
        </w:rPr>
        <w:t> </w:t>
      </w:r>
      <w:r>
        <w:rPr>
          <w:color w:val="000009"/>
        </w:rPr>
        <w:t>Assinatura</w:t>
      </w:r>
      <w:r>
        <w:rPr>
          <w:color w:val="000009"/>
          <w:spacing w:val="-6"/>
        </w:rPr>
        <w:t> </w:t>
      </w:r>
      <w:r>
        <w:rPr>
          <w:color w:val="000009"/>
        </w:rPr>
        <w:t>da</w:t>
      </w:r>
      <w:r>
        <w:rPr>
          <w:color w:val="000009"/>
          <w:spacing w:val="-6"/>
        </w:rPr>
        <w:t> </w:t>
      </w:r>
      <w:r>
        <w:rPr>
          <w:color w:val="000009"/>
        </w:rPr>
        <w:t>EFD-ICMS/IPI</w:t>
      </w:r>
      <w:r>
        <w:rPr>
          <w:color w:val="000009"/>
          <w:spacing w:val="-8"/>
        </w:rPr>
        <w:t> </w:t>
      </w:r>
      <w:r>
        <w:rPr>
          <w:color w:val="000009"/>
        </w:rPr>
        <w:t>(PVA-EFD-ICMS/IPI),</w:t>
      </w:r>
      <w:r>
        <w:rPr>
          <w:color w:val="000009"/>
          <w:spacing w:val="-6"/>
        </w:rPr>
        <w:t> </w:t>
      </w:r>
      <w:r>
        <w:rPr>
          <w:color w:val="000009"/>
        </w:rPr>
        <w:t>na</w:t>
      </w:r>
      <w:r>
        <w:rPr>
          <w:color w:val="000009"/>
          <w:spacing w:val="-6"/>
        </w:rPr>
        <w:t> </w:t>
      </w:r>
      <w:r>
        <w:rPr>
          <w:color w:val="000009"/>
        </w:rPr>
        <w:t>versão</w:t>
      </w:r>
      <w:r>
        <w:rPr>
          <w:color w:val="000009"/>
          <w:spacing w:val="-6"/>
        </w:rPr>
        <w:t> </w:t>
      </w:r>
      <w:r>
        <w:rPr>
          <w:color w:val="000009"/>
        </w:rPr>
        <w:t>2.0.6</w:t>
      </w:r>
      <w:r>
        <w:rPr>
          <w:color w:val="000009"/>
          <w:spacing w:val="-6"/>
        </w:rPr>
        <w:t> </w:t>
      </w:r>
      <w:r>
        <w:rPr>
          <w:color w:val="000009"/>
        </w:rPr>
        <w:t>e</w:t>
      </w:r>
      <w:r>
        <w:rPr>
          <w:color w:val="000009"/>
          <w:spacing w:val="-8"/>
        </w:rPr>
        <w:t> </w:t>
      </w:r>
      <w:r>
        <w:rPr>
          <w:color w:val="000009"/>
        </w:rPr>
        <w:t>seguintes, permite a importação de qualquer bloco que esteja completo estruturalmente com sobreposição de todas as informações existentes no bloco da EFD-ICMS/IPI anteriormente importada.</w:t>
      </w:r>
    </w:p>
    <w:p>
      <w:pPr>
        <w:pStyle w:val="BodyText"/>
        <w:spacing w:before="2"/>
        <w:ind w:left="173" w:right="149"/>
        <w:jc w:val="both"/>
      </w:pPr>
      <w:r>
        <w:rPr>
          <w:color w:val="000009"/>
        </w:rPr>
        <w:t>A opção somente será disponibilizada quando a EFD-ICMS/IPI a ser alterada estiver aberta no PVA-EFD- </w:t>
      </w:r>
      <w:r>
        <w:rPr>
          <w:color w:val="000009"/>
          <w:spacing w:val="-2"/>
        </w:rPr>
        <w:t>ICMS/IPI.</w:t>
      </w:r>
    </w:p>
    <w:p>
      <w:pPr>
        <w:pStyle w:val="BodyText"/>
        <w:spacing w:line="251" w:lineRule="exact"/>
        <w:ind w:left="173"/>
      </w:pPr>
      <w:r>
        <w:rPr>
          <w:color w:val="000009"/>
        </w:rPr>
        <w:t>O</w:t>
      </w:r>
      <w:r>
        <w:rPr>
          <w:color w:val="000009"/>
          <w:spacing w:val="-4"/>
        </w:rPr>
        <w:t> </w:t>
      </w:r>
      <w:r>
        <w:rPr>
          <w:color w:val="000009"/>
        </w:rPr>
        <w:t>bloco</w:t>
      </w:r>
      <w:r>
        <w:rPr>
          <w:color w:val="000009"/>
          <w:spacing w:val="-5"/>
        </w:rPr>
        <w:t> </w:t>
      </w:r>
      <w:r>
        <w:rPr>
          <w:color w:val="000009"/>
        </w:rPr>
        <w:t>a</w:t>
      </w:r>
      <w:r>
        <w:rPr>
          <w:color w:val="000009"/>
          <w:spacing w:val="-2"/>
        </w:rPr>
        <w:t> </w:t>
      </w:r>
      <w:r>
        <w:rPr>
          <w:color w:val="000009"/>
        </w:rPr>
        <w:t>ser</w:t>
      </w:r>
      <w:r>
        <w:rPr>
          <w:color w:val="000009"/>
          <w:spacing w:val="-3"/>
        </w:rPr>
        <w:t> </w:t>
      </w:r>
      <w:r>
        <w:rPr>
          <w:color w:val="000009"/>
        </w:rPr>
        <w:t>importado</w:t>
      </w:r>
      <w:r>
        <w:rPr>
          <w:color w:val="000009"/>
          <w:spacing w:val="-3"/>
        </w:rPr>
        <w:t> </w:t>
      </w:r>
      <w:r>
        <w:rPr>
          <w:color w:val="000009"/>
        </w:rPr>
        <w:t>deverá</w:t>
      </w:r>
      <w:r>
        <w:rPr>
          <w:color w:val="000009"/>
          <w:spacing w:val="-4"/>
        </w:rPr>
        <w:t> </w:t>
      </w:r>
      <w:r>
        <w:rPr>
          <w:color w:val="000009"/>
        </w:rPr>
        <w:t>estar</w:t>
      </w:r>
      <w:r>
        <w:rPr>
          <w:color w:val="000009"/>
          <w:spacing w:val="-5"/>
        </w:rPr>
        <w:t> </w:t>
      </w:r>
      <w:r>
        <w:rPr>
          <w:color w:val="000009"/>
        </w:rPr>
        <w:t>estruturado</w:t>
      </w:r>
      <w:r>
        <w:rPr>
          <w:color w:val="000009"/>
          <w:spacing w:val="-2"/>
        </w:rPr>
        <w:t> contendo:</w:t>
      </w:r>
    </w:p>
    <w:p>
      <w:pPr>
        <w:pStyle w:val="ListParagraph"/>
        <w:numPr>
          <w:ilvl w:val="0"/>
          <w:numId w:val="15"/>
        </w:numPr>
        <w:tabs>
          <w:tab w:pos="318" w:val="left" w:leader="none"/>
        </w:tabs>
        <w:spacing w:line="240" w:lineRule="auto" w:before="1" w:after="0"/>
        <w:ind w:left="173" w:right="150" w:firstLine="0"/>
        <w:jc w:val="both"/>
        <w:rPr>
          <w:sz w:val="22"/>
        </w:rPr>
      </w:pPr>
      <w:r>
        <w:rPr>
          <w:color w:val="000009"/>
          <w:sz w:val="22"/>
        </w:rPr>
        <w:t>O registro de abertura do arquivo digital e identificação da entidade (idêntico ao da EFD-ICMS/IPI a ser </w:t>
      </w:r>
      <w:r>
        <w:rPr>
          <w:color w:val="000009"/>
          <w:spacing w:val="-2"/>
          <w:sz w:val="22"/>
        </w:rPr>
        <w:t>alterada);</w:t>
      </w:r>
    </w:p>
    <w:p>
      <w:pPr>
        <w:spacing w:after="0" w:line="240" w:lineRule="auto"/>
        <w:jc w:val="both"/>
        <w:rPr>
          <w:sz w:val="22"/>
        </w:rPr>
        <w:sectPr>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39" name="Group 39"/>
                <wp:cNvGraphicFramePr>
                  <a:graphicFrameLocks/>
                </wp:cNvGraphicFramePr>
                <a:graphic>
                  <a:graphicData uri="http://schemas.microsoft.com/office/word/2010/wordprocessingGroup">
                    <wpg:wgp>
                      <wpg:cNvPr id="39" name="Group 39"/>
                      <wpg:cNvGrpSpPr/>
                      <wpg:grpSpPr>
                        <a:xfrm>
                          <a:off x="0" y="0"/>
                          <a:ext cx="6158230" cy="6350"/>
                          <a:chExt cx="6158230" cy="6350"/>
                        </a:xfrm>
                      </wpg:grpSpPr>
                      <wps:wsp>
                        <wps:cNvPr id="40" name="Graphic 40"/>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39" coordorigin="0,0" coordsize="9698,10">
                <v:rect style="position:absolute;left:0;top:0;width:9698;height:10" id="docshape40" filled="true" fillcolor="#000000" stroked="false">
                  <v:fill type="solid"/>
                </v:rect>
              </v:group>
            </w:pict>
          </mc:Fallback>
        </mc:AlternateContent>
      </w:r>
      <w:r>
        <w:rPr>
          <w:sz w:val="2"/>
        </w:rPr>
      </w:r>
    </w:p>
    <w:p>
      <w:pPr>
        <w:pStyle w:val="ListParagraph"/>
        <w:numPr>
          <w:ilvl w:val="0"/>
          <w:numId w:val="15"/>
        </w:numPr>
        <w:tabs>
          <w:tab w:pos="299" w:val="left" w:leader="none"/>
        </w:tabs>
        <w:spacing w:line="242" w:lineRule="exact" w:before="0" w:after="0"/>
        <w:ind w:left="299" w:right="0" w:hanging="126"/>
        <w:jc w:val="left"/>
        <w:rPr>
          <w:sz w:val="22"/>
        </w:rPr>
      </w:pPr>
      <w:r>
        <w:rPr>
          <w:color w:val="000009"/>
          <w:sz w:val="22"/>
        </w:rPr>
        <w:t>O</w:t>
      </w:r>
      <w:r>
        <w:rPr>
          <w:color w:val="000009"/>
          <w:spacing w:val="-3"/>
          <w:sz w:val="22"/>
        </w:rPr>
        <w:t> </w:t>
      </w:r>
      <w:r>
        <w:rPr>
          <w:color w:val="000009"/>
          <w:sz w:val="22"/>
        </w:rPr>
        <w:t>registro</w:t>
      </w:r>
      <w:r>
        <w:rPr>
          <w:color w:val="000009"/>
          <w:spacing w:val="-4"/>
          <w:sz w:val="22"/>
        </w:rPr>
        <w:t> </w:t>
      </w:r>
      <w:r>
        <w:rPr>
          <w:color w:val="000009"/>
          <w:sz w:val="22"/>
        </w:rPr>
        <w:t>de</w:t>
      </w:r>
      <w:r>
        <w:rPr>
          <w:color w:val="000009"/>
          <w:spacing w:val="-2"/>
          <w:sz w:val="22"/>
        </w:rPr>
        <w:t> </w:t>
      </w:r>
      <w:r>
        <w:rPr>
          <w:color w:val="000009"/>
          <w:sz w:val="22"/>
        </w:rPr>
        <w:t>abertura</w:t>
      </w:r>
      <w:r>
        <w:rPr>
          <w:color w:val="000009"/>
          <w:spacing w:val="-1"/>
          <w:sz w:val="22"/>
        </w:rPr>
        <w:t> </w:t>
      </w:r>
      <w:r>
        <w:rPr>
          <w:color w:val="000009"/>
          <w:sz w:val="22"/>
        </w:rPr>
        <w:t>do</w:t>
      </w:r>
      <w:r>
        <w:rPr>
          <w:color w:val="000009"/>
          <w:spacing w:val="-3"/>
          <w:sz w:val="22"/>
        </w:rPr>
        <w:t> </w:t>
      </w:r>
      <w:r>
        <w:rPr>
          <w:color w:val="000009"/>
          <w:spacing w:val="-2"/>
          <w:sz w:val="22"/>
        </w:rPr>
        <w:t>bloco;</w:t>
      </w:r>
    </w:p>
    <w:p>
      <w:pPr>
        <w:pStyle w:val="ListParagraph"/>
        <w:numPr>
          <w:ilvl w:val="0"/>
          <w:numId w:val="15"/>
        </w:numPr>
        <w:tabs>
          <w:tab w:pos="299" w:val="left" w:leader="none"/>
        </w:tabs>
        <w:spacing w:line="252" w:lineRule="exact" w:before="1" w:after="0"/>
        <w:ind w:left="299" w:right="0" w:hanging="126"/>
        <w:jc w:val="left"/>
        <w:rPr>
          <w:sz w:val="22"/>
        </w:rPr>
      </w:pPr>
      <w:r>
        <w:rPr>
          <w:color w:val="000009"/>
          <w:sz w:val="22"/>
        </w:rPr>
        <w:t>Registros</w:t>
      </w:r>
      <w:r>
        <w:rPr>
          <w:color w:val="000009"/>
          <w:spacing w:val="-5"/>
          <w:sz w:val="22"/>
        </w:rPr>
        <w:t> </w:t>
      </w:r>
      <w:r>
        <w:rPr>
          <w:color w:val="000009"/>
          <w:sz w:val="22"/>
        </w:rPr>
        <w:t>a</w:t>
      </w:r>
      <w:r>
        <w:rPr>
          <w:color w:val="000009"/>
          <w:spacing w:val="-3"/>
          <w:sz w:val="22"/>
        </w:rPr>
        <w:t> </w:t>
      </w:r>
      <w:r>
        <w:rPr>
          <w:color w:val="000009"/>
          <w:sz w:val="22"/>
        </w:rPr>
        <w:t>serem</w:t>
      </w:r>
      <w:r>
        <w:rPr>
          <w:color w:val="000009"/>
          <w:spacing w:val="-2"/>
          <w:sz w:val="22"/>
        </w:rPr>
        <w:t> </w:t>
      </w:r>
      <w:r>
        <w:rPr>
          <w:color w:val="000009"/>
          <w:sz w:val="22"/>
        </w:rPr>
        <w:t>incluídos;</w:t>
      </w:r>
      <w:r>
        <w:rPr>
          <w:color w:val="000009"/>
          <w:spacing w:val="-2"/>
          <w:sz w:val="22"/>
        </w:rPr>
        <w:t> </w:t>
      </w:r>
      <w:r>
        <w:rPr>
          <w:color w:val="000009"/>
          <w:spacing w:val="-10"/>
          <w:sz w:val="22"/>
        </w:rPr>
        <w:t>e</w:t>
      </w:r>
    </w:p>
    <w:p>
      <w:pPr>
        <w:pStyle w:val="ListParagraph"/>
        <w:numPr>
          <w:ilvl w:val="0"/>
          <w:numId w:val="15"/>
        </w:numPr>
        <w:tabs>
          <w:tab w:pos="299" w:val="left" w:leader="none"/>
        </w:tabs>
        <w:spacing w:line="252" w:lineRule="exact" w:before="0" w:after="0"/>
        <w:ind w:left="299" w:right="0" w:hanging="126"/>
        <w:jc w:val="left"/>
        <w:rPr>
          <w:sz w:val="22"/>
        </w:rPr>
      </w:pPr>
      <w:r>
        <w:rPr>
          <w:color w:val="000009"/>
          <w:sz w:val="22"/>
        </w:rPr>
        <w:t>O</w:t>
      </w:r>
      <w:r>
        <w:rPr>
          <w:color w:val="000009"/>
          <w:spacing w:val="-4"/>
          <w:sz w:val="22"/>
        </w:rPr>
        <w:t> </w:t>
      </w:r>
      <w:r>
        <w:rPr>
          <w:color w:val="000009"/>
          <w:sz w:val="22"/>
        </w:rPr>
        <w:t>registro</w:t>
      </w:r>
      <w:r>
        <w:rPr>
          <w:color w:val="000009"/>
          <w:spacing w:val="-5"/>
          <w:sz w:val="22"/>
        </w:rPr>
        <w:t> </w:t>
      </w:r>
      <w:r>
        <w:rPr>
          <w:color w:val="000009"/>
          <w:sz w:val="22"/>
        </w:rPr>
        <w:t>de</w:t>
      </w:r>
      <w:r>
        <w:rPr>
          <w:color w:val="000009"/>
          <w:spacing w:val="-2"/>
          <w:sz w:val="22"/>
        </w:rPr>
        <w:t> </w:t>
      </w:r>
      <w:r>
        <w:rPr>
          <w:color w:val="000009"/>
          <w:sz w:val="22"/>
        </w:rPr>
        <w:t>encerramento</w:t>
      </w:r>
      <w:r>
        <w:rPr>
          <w:color w:val="000009"/>
          <w:spacing w:val="-2"/>
          <w:sz w:val="22"/>
        </w:rPr>
        <w:t> </w:t>
      </w:r>
      <w:r>
        <w:rPr>
          <w:color w:val="000009"/>
          <w:sz w:val="22"/>
        </w:rPr>
        <w:t>do</w:t>
      </w:r>
      <w:r>
        <w:rPr>
          <w:color w:val="000009"/>
          <w:spacing w:val="-2"/>
          <w:sz w:val="22"/>
        </w:rPr>
        <w:t> bloco.</w:t>
      </w:r>
    </w:p>
    <w:p>
      <w:pPr>
        <w:pStyle w:val="BodyText"/>
        <w:spacing w:before="2"/>
        <w:ind w:left="173"/>
      </w:pPr>
      <w:r>
        <w:rPr>
          <w:color w:val="000009"/>
        </w:rPr>
        <w:t>Serão</w:t>
      </w:r>
      <w:r>
        <w:rPr>
          <w:color w:val="000009"/>
          <w:spacing w:val="-7"/>
        </w:rPr>
        <w:t> </w:t>
      </w:r>
      <w:r>
        <w:rPr>
          <w:color w:val="000009"/>
        </w:rPr>
        <w:t>validadas</w:t>
      </w:r>
      <w:r>
        <w:rPr>
          <w:color w:val="000009"/>
          <w:spacing w:val="-4"/>
        </w:rPr>
        <w:t> </w:t>
      </w:r>
      <w:r>
        <w:rPr>
          <w:color w:val="000009"/>
        </w:rPr>
        <w:t>as</w:t>
      </w:r>
      <w:r>
        <w:rPr>
          <w:color w:val="000009"/>
          <w:spacing w:val="-3"/>
        </w:rPr>
        <w:t> </w:t>
      </w:r>
      <w:r>
        <w:rPr>
          <w:color w:val="000009"/>
        </w:rPr>
        <w:t>informações</w:t>
      </w:r>
      <w:r>
        <w:rPr>
          <w:color w:val="000009"/>
          <w:spacing w:val="-4"/>
        </w:rPr>
        <w:t> </w:t>
      </w:r>
      <w:r>
        <w:rPr>
          <w:color w:val="000009"/>
        </w:rPr>
        <w:t>constantes</w:t>
      </w:r>
      <w:r>
        <w:rPr>
          <w:color w:val="000009"/>
          <w:spacing w:val="-5"/>
        </w:rPr>
        <w:t> </w:t>
      </w:r>
      <w:r>
        <w:rPr>
          <w:color w:val="000009"/>
        </w:rPr>
        <w:t>nos</w:t>
      </w:r>
      <w:r>
        <w:rPr>
          <w:color w:val="000009"/>
          <w:spacing w:val="-4"/>
        </w:rPr>
        <w:t> </w:t>
      </w:r>
      <w:r>
        <w:rPr>
          <w:color w:val="000009"/>
        </w:rPr>
        <w:t>registros</w:t>
      </w:r>
      <w:r>
        <w:rPr>
          <w:color w:val="000009"/>
          <w:spacing w:val="-3"/>
        </w:rPr>
        <w:t> </w:t>
      </w:r>
      <w:r>
        <w:rPr>
          <w:color w:val="000009"/>
        </w:rPr>
        <w:t>0000</w:t>
      </w:r>
      <w:r>
        <w:rPr>
          <w:color w:val="000009"/>
          <w:spacing w:val="-2"/>
        </w:rPr>
        <w:t> </w:t>
      </w:r>
      <w:r>
        <w:rPr>
          <w:color w:val="000009"/>
        </w:rPr>
        <w:t>de</w:t>
      </w:r>
      <w:r>
        <w:rPr>
          <w:color w:val="000009"/>
          <w:spacing w:val="-3"/>
        </w:rPr>
        <w:t> </w:t>
      </w:r>
      <w:r>
        <w:rPr>
          <w:color w:val="000009"/>
        </w:rPr>
        <w:t>ambos</w:t>
      </w:r>
      <w:r>
        <w:rPr>
          <w:color w:val="000009"/>
          <w:spacing w:val="-4"/>
        </w:rPr>
        <w:t> </w:t>
      </w:r>
      <w:r>
        <w:rPr>
          <w:color w:val="000009"/>
        </w:rPr>
        <w:t>os</w:t>
      </w:r>
      <w:r>
        <w:rPr>
          <w:color w:val="000009"/>
          <w:spacing w:val="-2"/>
        </w:rPr>
        <w:t> arquivos.</w:t>
      </w:r>
    </w:p>
    <w:p>
      <w:pPr>
        <w:pStyle w:val="BodyText"/>
        <w:spacing w:before="10"/>
        <w:rPr>
          <w:sz w:val="23"/>
        </w:rPr>
      </w:pPr>
    </w:p>
    <w:p>
      <w:pPr>
        <w:pStyle w:val="Heading1"/>
        <w:numPr>
          <w:ilvl w:val="2"/>
          <w:numId w:val="8"/>
        </w:numPr>
        <w:tabs>
          <w:tab w:pos="669" w:val="left" w:leader="none"/>
        </w:tabs>
        <w:spacing w:line="240" w:lineRule="auto" w:before="0" w:after="0"/>
        <w:ind w:left="669" w:right="0" w:hanging="496"/>
        <w:jc w:val="left"/>
      </w:pPr>
      <w:r>
        <w:rPr/>
        <w:t>-</w:t>
      </w:r>
      <w:r>
        <w:rPr>
          <w:spacing w:val="-2"/>
        </w:rPr>
        <w:t> </w:t>
      </w:r>
      <w:r>
        <w:rPr/>
        <w:t>Como</w:t>
      </w:r>
      <w:r>
        <w:rPr>
          <w:spacing w:val="-3"/>
        </w:rPr>
        <w:t> </w:t>
      </w:r>
      <w:r>
        <w:rPr/>
        <w:t>criar</w:t>
      </w:r>
      <w:r>
        <w:rPr>
          <w:spacing w:val="-9"/>
        </w:rPr>
        <w:t> </w:t>
      </w:r>
      <w:r>
        <w:rPr/>
        <w:t>um</w:t>
      </w:r>
      <w:r>
        <w:rPr>
          <w:spacing w:val="-3"/>
        </w:rPr>
        <w:t> </w:t>
      </w:r>
      <w:r>
        <w:rPr/>
        <w:t>arquivo</w:t>
      </w:r>
      <w:r>
        <w:rPr>
          <w:spacing w:val="-2"/>
        </w:rPr>
        <w:t> </w:t>
      </w:r>
      <w:r>
        <w:rPr/>
        <w:t>de</w:t>
      </w:r>
      <w:r>
        <w:rPr>
          <w:spacing w:val="-3"/>
        </w:rPr>
        <w:t> </w:t>
      </w:r>
      <w:r>
        <w:rPr/>
        <w:t>um</w:t>
      </w:r>
      <w:r>
        <w:rPr>
          <w:spacing w:val="-3"/>
        </w:rPr>
        <w:t> </w:t>
      </w:r>
      <w:r>
        <w:rPr/>
        <w:t>bloco</w:t>
      </w:r>
      <w:r>
        <w:rPr>
          <w:spacing w:val="-2"/>
        </w:rPr>
        <w:t> </w:t>
      </w:r>
      <w:r>
        <w:rPr/>
        <w:t>para</w:t>
      </w:r>
      <w:r>
        <w:rPr>
          <w:spacing w:val="-3"/>
        </w:rPr>
        <w:t> </w:t>
      </w:r>
      <w:r>
        <w:rPr/>
        <w:t>ser</w:t>
      </w:r>
      <w:r>
        <w:rPr>
          <w:spacing w:val="-9"/>
        </w:rPr>
        <w:t> </w:t>
      </w:r>
      <w:r>
        <w:rPr/>
        <w:t>importado</w:t>
      </w:r>
      <w:r>
        <w:rPr>
          <w:spacing w:val="-3"/>
        </w:rPr>
        <w:t> </w:t>
      </w:r>
      <w:r>
        <w:rPr/>
        <w:t>pelo</w:t>
      </w:r>
      <w:r>
        <w:rPr>
          <w:spacing w:val="-2"/>
        </w:rPr>
        <w:t> </w:t>
      </w:r>
      <w:r>
        <w:rPr>
          <w:spacing w:val="-4"/>
        </w:rPr>
        <w:t>PVA?</w:t>
      </w:r>
    </w:p>
    <w:p>
      <w:pPr>
        <w:pStyle w:val="BodyText"/>
        <w:rPr>
          <w:b/>
        </w:rPr>
      </w:pPr>
    </w:p>
    <w:p>
      <w:pPr>
        <w:pStyle w:val="BodyText"/>
        <w:spacing w:before="1"/>
        <w:ind w:left="173"/>
      </w:pPr>
      <w:r>
        <w:rPr>
          <w:color w:val="000009"/>
        </w:rPr>
        <w:t>O</w:t>
      </w:r>
      <w:r>
        <w:rPr>
          <w:color w:val="000009"/>
          <w:spacing w:val="-7"/>
        </w:rPr>
        <w:t> </w:t>
      </w:r>
      <w:r>
        <w:rPr>
          <w:color w:val="000009"/>
        </w:rPr>
        <w:t>PVA</w:t>
      </w:r>
      <w:r>
        <w:rPr>
          <w:color w:val="000009"/>
          <w:spacing w:val="-14"/>
        </w:rPr>
        <w:t> </w:t>
      </w:r>
      <w:r>
        <w:rPr>
          <w:color w:val="000009"/>
        </w:rPr>
        <w:t>importa</w:t>
      </w:r>
      <w:r>
        <w:rPr>
          <w:color w:val="000009"/>
          <w:spacing w:val="-6"/>
        </w:rPr>
        <w:t> </w:t>
      </w:r>
      <w:r>
        <w:rPr>
          <w:color w:val="000009"/>
        </w:rPr>
        <w:t>os</w:t>
      </w:r>
      <w:r>
        <w:rPr>
          <w:color w:val="000009"/>
          <w:spacing w:val="-4"/>
        </w:rPr>
        <w:t> </w:t>
      </w:r>
      <w:r>
        <w:rPr>
          <w:color w:val="000009"/>
        </w:rPr>
        <w:t>blocos</w:t>
      </w:r>
      <w:r>
        <w:rPr>
          <w:color w:val="000009"/>
          <w:spacing w:val="-4"/>
        </w:rPr>
        <w:t> </w:t>
      </w:r>
      <w:r>
        <w:rPr>
          <w:color w:val="000009"/>
        </w:rPr>
        <w:t>por</w:t>
      </w:r>
      <w:r>
        <w:rPr>
          <w:color w:val="000009"/>
          <w:spacing w:val="-4"/>
        </w:rPr>
        <w:t> </w:t>
      </w:r>
      <w:r>
        <w:rPr>
          <w:color w:val="000009"/>
        </w:rPr>
        <w:t>meio</w:t>
      </w:r>
      <w:r>
        <w:rPr>
          <w:color w:val="000009"/>
          <w:spacing w:val="-7"/>
        </w:rPr>
        <w:t> </w:t>
      </w:r>
      <w:r>
        <w:rPr>
          <w:color w:val="000009"/>
        </w:rPr>
        <w:t>da</w:t>
      </w:r>
      <w:r>
        <w:rPr>
          <w:color w:val="000009"/>
          <w:spacing w:val="-6"/>
        </w:rPr>
        <w:t> </w:t>
      </w:r>
      <w:r>
        <w:rPr>
          <w:color w:val="000009"/>
        </w:rPr>
        <w:t>funcionalidade</w:t>
      </w:r>
      <w:r>
        <w:rPr>
          <w:color w:val="000009"/>
          <w:spacing w:val="-6"/>
        </w:rPr>
        <w:t> </w:t>
      </w:r>
      <w:r>
        <w:rPr>
          <w:color w:val="000009"/>
        </w:rPr>
        <w:t>“Importar</w:t>
      </w:r>
      <w:r>
        <w:rPr>
          <w:color w:val="000009"/>
          <w:spacing w:val="-3"/>
        </w:rPr>
        <w:t> </w:t>
      </w:r>
      <w:r>
        <w:rPr>
          <w:color w:val="000009"/>
        </w:rPr>
        <w:t>Blocos”. Os</w:t>
      </w:r>
      <w:r>
        <w:rPr>
          <w:color w:val="000009"/>
          <w:spacing w:val="-6"/>
        </w:rPr>
        <w:t> </w:t>
      </w:r>
      <w:r>
        <w:rPr>
          <w:color w:val="000009"/>
        </w:rPr>
        <w:t>seguintes</w:t>
      </w:r>
      <w:r>
        <w:rPr>
          <w:color w:val="000009"/>
          <w:spacing w:val="-6"/>
        </w:rPr>
        <w:t> </w:t>
      </w:r>
      <w:r>
        <w:rPr>
          <w:color w:val="000009"/>
        </w:rPr>
        <w:t>blocos</w:t>
      </w:r>
      <w:r>
        <w:rPr>
          <w:color w:val="000009"/>
          <w:spacing w:val="-4"/>
        </w:rPr>
        <w:t> </w:t>
      </w:r>
      <w:r>
        <w:rPr>
          <w:color w:val="000009"/>
        </w:rPr>
        <w:t>poderão</w:t>
      </w:r>
      <w:r>
        <w:rPr>
          <w:color w:val="000009"/>
          <w:spacing w:val="-4"/>
        </w:rPr>
        <w:t> </w:t>
      </w:r>
      <w:r>
        <w:rPr>
          <w:color w:val="000009"/>
        </w:rPr>
        <w:t>ser selecionados para a importação:</w:t>
      </w:r>
    </w:p>
    <w:p>
      <w:pPr>
        <w:pStyle w:val="BodyText"/>
        <w:ind w:left="173" w:right="1411"/>
      </w:pPr>
      <w:r>
        <w:rPr>
          <w:color w:val="000009"/>
        </w:rPr>
        <w:t>Bloco</w:t>
      </w:r>
      <w:r>
        <w:rPr>
          <w:color w:val="000009"/>
          <w:spacing w:val="-2"/>
        </w:rPr>
        <w:t> </w:t>
      </w:r>
      <w:r>
        <w:rPr>
          <w:color w:val="000009"/>
        </w:rPr>
        <w:t>0</w:t>
      </w:r>
      <w:r>
        <w:rPr>
          <w:color w:val="000009"/>
          <w:spacing w:val="-4"/>
        </w:rPr>
        <w:t> </w:t>
      </w:r>
      <w:r>
        <w:rPr>
          <w:color w:val="000009"/>
        </w:rPr>
        <w:t>–</w:t>
      </w:r>
      <w:r>
        <w:rPr>
          <w:color w:val="000009"/>
          <w:spacing w:val="40"/>
        </w:rPr>
        <w:t> </w:t>
      </w:r>
      <w:r>
        <w:rPr>
          <w:color w:val="000009"/>
        </w:rPr>
        <w:t>Exceto</w:t>
      </w:r>
      <w:r>
        <w:rPr>
          <w:color w:val="000009"/>
          <w:spacing w:val="-2"/>
        </w:rPr>
        <w:t> </w:t>
      </w:r>
      <w:r>
        <w:rPr>
          <w:color w:val="000009"/>
        </w:rPr>
        <w:t>Registro</w:t>
      </w:r>
      <w:r>
        <w:rPr>
          <w:color w:val="000009"/>
          <w:spacing w:val="-5"/>
        </w:rPr>
        <w:t> </w:t>
      </w:r>
      <w:r>
        <w:rPr>
          <w:color w:val="000009"/>
        </w:rPr>
        <w:t>0000:</w:t>
      </w:r>
      <w:r>
        <w:rPr>
          <w:color w:val="000009"/>
          <w:spacing w:val="-13"/>
        </w:rPr>
        <w:t> </w:t>
      </w:r>
      <w:r>
        <w:rPr>
          <w:color w:val="000009"/>
        </w:rPr>
        <w:t>Abertura</w:t>
      </w:r>
      <w:r>
        <w:rPr>
          <w:color w:val="000009"/>
          <w:spacing w:val="-2"/>
        </w:rPr>
        <w:t> </w:t>
      </w:r>
      <w:r>
        <w:rPr>
          <w:color w:val="000009"/>
        </w:rPr>
        <w:t>do</w:t>
      </w:r>
      <w:r>
        <w:rPr>
          <w:color w:val="000009"/>
          <w:spacing w:val="-14"/>
        </w:rPr>
        <w:t> </w:t>
      </w:r>
      <w:r>
        <w:rPr>
          <w:color w:val="000009"/>
        </w:rPr>
        <w:t>Arquivo</w:t>
      </w:r>
      <w:r>
        <w:rPr>
          <w:color w:val="000009"/>
          <w:spacing w:val="-5"/>
        </w:rPr>
        <w:t> </w:t>
      </w:r>
      <w:r>
        <w:rPr>
          <w:color w:val="000009"/>
        </w:rPr>
        <w:t>Digital</w:t>
      </w:r>
      <w:r>
        <w:rPr>
          <w:color w:val="000009"/>
          <w:spacing w:val="-4"/>
        </w:rPr>
        <w:t> </w:t>
      </w:r>
      <w:r>
        <w:rPr>
          <w:color w:val="000009"/>
        </w:rPr>
        <w:t>e</w:t>
      </w:r>
      <w:r>
        <w:rPr>
          <w:color w:val="000009"/>
          <w:spacing w:val="-2"/>
        </w:rPr>
        <w:t> </w:t>
      </w:r>
      <w:r>
        <w:rPr>
          <w:color w:val="000009"/>
        </w:rPr>
        <w:t>Identificação</w:t>
      </w:r>
      <w:r>
        <w:rPr>
          <w:color w:val="000009"/>
          <w:spacing w:val="-4"/>
        </w:rPr>
        <w:t> </w:t>
      </w:r>
      <w:r>
        <w:rPr>
          <w:color w:val="000009"/>
        </w:rPr>
        <w:t>da</w:t>
      </w:r>
      <w:r>
        <w:rPr>
          <w:color w:val="000009"/>
          <w:spacing w:val="-2"/>
        </w:rPr>
        <w:t> </w:t>
      </w:r>
      <w:r>
        <w:rPr>
          <w:color w:val="000009"/>
        </w:rPr>
        <w:t>Entidade Bloco B – (ver item 18 deste Perguntas Frequentes)</w:t>
      </w:r>
    </w:p>
    <w:p>
      <w:pPr>
        <w:pStyle w:val="BodyText"/>
        <w:ind w:left="173" w:right="9048"/>
      </w:pPr>
      <w:r>
        <w:rPr>
          <w:color w:val="000009"/>
        </w:rPr>
        <w:t>Bloco</w:t>
      </w:r>
      <w:r>
        <w:rPr>
          <w:color w:val="000009"/>
          <w:spacing w:val="-14"/>
        </w:rPr>
        <w:t> </w:t>
      </w:r>
      <w:r>
        <w:rPr>
          <w:color w:val="000009"/>
        </w:rPr>
        <w:t>C Bloco</w:t>
      </w:r>
      <w:r>
        <w:rPr>
          <w:color w:val="000009"/>
          <w:spacing w:val="-1"/>
        </w:rPr>
        <w:t> </w:t>
      </w:r>
      <w:r>
        <w:rPr>
          <w:color w:val="000009"/>
          <w:spacing w:val="-10"/>
        </w:rPr>
        <w:t>D</w:t>
      </w:r>
    </w:p>
    <w:p>
      <w:pPr>
        <w:pStyle w:val="BodyText"/>
        <w:spacing w:line="242" w:lineRule="auto"/>
        <w:ind w:left="173" w:right="156"/>
      </w:pPr>
      <w:r>
        <w:rPr>
          <w:color w:val="000009"/>
        </w:rPr>
        <w:t>Bloco</w:t>
      </w:r>
      <w:r>
        <w:rPr>
          <w:color w:val="000009"/>
          <w:spacing w:val="-2"/>
        </w:rPr>
        <w:t> </w:t>
      </w:r>
      <w:r>
        <w:rPr>
          <w:color w:val="000009"/>
        </w:rPr>
        <w:t>G</w:t>
      </w:r>
      <w:r>
        <w:rPr>
          <w:color w:val="000009"/>
          <w:spacing w:val="-3"/>
        </w:rPr>
        <w:t> </w:t>
      </w:r>
      <w:r>
        <w:rPr>
          <w:color w:val="000009"/>
        </w:rPr>
        <w:t>–</w:t>
      </w:r>
      <w:r>
        <w:rPr>
          <w:color w:val="000009"/>
          <w:spacing w:val="-2"/>
        </w:rPr>
        <w:t> </w:t>
      </w:r>
      <w:r>
        <w:rPr>
          <w:color w:val="000009"/>
        </w:rPr>
        <w:t>Somente</w:t>
      </w:r>
      <w:r>
        <w:rPr>
          <w:color w:val="000009"/>
          <w:spacing w:val="-4"/>
        </w:rPr>
        <w:t> </w:t>
      </w:r>
      <w:r>
        <w:rPr>
          <w:color w:val="000009"/>
        </w:rPr>
        <w:t>para</w:t>
      </w:r>
      <w:r>
        <w:rPr>
          <w:color w:val="000009"/>
          <w:spacing w:val="-2"/>
        </w:rPr>
        <w:t> </w:t>
      </w:r>
      <w:r>
        <w:rPr>
          <w:color w:val="000009"/>
        </w:rPr>
        <w:t>escriturações</w:t>
      </w:r>
      <w:r>
        <w:rPr>
          <w:color w:val="000009"/>
          <w:spacing w:val="-2"/>
        </w:rPr>
        <w:t> </w:t>
      </w:r>
      <w:r>
        <w:rPr>
          <w:color w:val="000009"/>
        </w:rPr>
        <w:t>cujo</w:t>
      </w:r>
      <w:r>
        <w:rPr>
          <w:color w:val="000009"/>
          <w:spacing w:val="-2"/>
        </w:rPr>
        <w:t> </w:t>
      </w:r>
      <w:r>
        <w:rPr>
          <w:color w:val="000009"/>
        </w:rPr>
        <w:t>período</w:t>
      </w:r>
      <w:r>
        <w:rPr>
          <w:color w:val="000009"/>
          <w:spacing w:val="-5"/>
        </w:rPr>
        <w:t> </w:t>
      </w:r>
      <w:r>
        <w:rPr>
          <w:color w:val="000009"/>
        </w:rPr>
        <w:t>(DT_INI</w:t>
      </w:r>
      <w:r>
        <w:rPr>
          <w:color w:val="000009"/>
          <w:spacing w:val="-4"/>
        </w:rPr>
        <w:t> </w:t>
      </w:r>
      <w:r>
        <w:rPr>
          <w:color w:val="000009"/>
        </w:rPr>
        <w:t>e</w:t>
      </w:r>
      <w:r>
        <w:rPr>
          <w:color w:val="000009"/>
          <w:spacing w:val="-2"/>
        </w:rPr>
        <w:t> </w:t>
      </w:r>
      <w:r>
        <w:rPr>
          <w:color w:val="000009"/>
        </w:rPr>
        <w:t>DT_FIN</w:t>
      </w:r>
      <w:r>
        <w:rPr>
          <w:color w:val="000009"/>
          <w:spacing w:val="-3"/>
        </w:rPr>
        <w:t> </w:t>
      </w:r>
      <w:r>
        <w:rPr>
          <w:color w:val="000009"/>
        </w:rPr>
        <w:t>do</w:t>
      </w:r>
      <w:r>
        <w:rPr>
          <w:color w:val="000009"/>
          <w:spacing w:val="-2"/>
        </w:rPr>
        <w:t> </w:t>
      </w:r>
      <w:r>
        <w:rPr>
          <w:color w:val="000009"/>
        </w:rPr>
        <w:t>Registro</w:t>
      </w:r>
      <w:r>
        <w:rPr>
          <w:color w:val="000009"/>
          <w:spacing w:val="-2"/>
        </w:rPr>
        <w:t> </w:t>
      </w:r>
      <w:r>
        <w:rPr>
          <w:color w:val="000009"/>
        </w:rPr>
        <w:t>0000)</w:t>
      </w:r>
      <w:r>
        <w:rPr>
          <w:color w:val="000009"/>
          <w:spacing w:val="-2"/>
        </w:rPr>
        <w:t> </w:t>
      </w:r>
      <w:r>
        <w:rPr>
          <w:color w:val="000009"/>
        </w:rPr>
        <w:t>seja</w:t>
      </w:r>
      <w:r>
        <w:rPr>
          <w:color w:val="000009"/>
          <w:spacing w:val="-4"/>
        </w:rPr>
        <w:t> </w:t>
      </w:r>
      <w:r>
        <w:rPr>
          <w:color w:val="000009"/>
        </w:rPr>
        <w:t>posterior</w:t>
      </w:r>
      <w:r>
        <w:rPr>
          <w:color w:val="000009"/>
          <w:spacing w:val="-2"/>
        </w:rPr>
        <w:t> </w:t>
      </w:r>
      <w:r>
        <w:rPr>
          <w:color w:val="000009"/>
        </w:rPr>
        <w:t>a</w:t>
      </w:r>
      <w:r>
        <w:rPr>
          <w:color w:val="000009"/>
          <w:spacing w:val="-2"/>
        </w:rPr>
        <w:t> </w:t>
      </w:r>
      <w:r>
        <w:rPr>
          <w:color w:val="000009"/>
        </w:rPr>
        <w:t>31 de dezembro de 2010.</w:t>
      </w:r>
    </w:p>
    <w:p>
      <w:pPr>
        <w:pStyle w:val="BodyText"/>
        <w:spacing w:line="249" w:lineRule="exact"/>
        <w:ind w:left="173"/>
      </w:pPr>
      <w:r>
        <w:rPr>
          <w:color w:val="000009"/>
        </w:rPr>
        <w:t>Bloco</w:t>
      </w:r>
      <w:r>
        <w:rPr>
          <w:color w:val="000009"/>
          <w:spacing w:val="-1"/>
        </w:rPr>
        <w:t> </w:t>
      </w:r>
      <w:r>
        <w:rPr>
          <w:color w:val="000009"/>
          <w:spacing w:val="-10"/>
        </w:rPr>
        <w:t>H</w:t>
      </w:r>
    </w:p>
    <w:p>
      <w:pPr>
        <w:pStyle w:val="BodyText"/>
        <w:ind w:left="173" w:right="156"/>
      </w:pPr>
      <w:r>
        <w:rPr>
          <w:color w:val="000009"/>
        </w:rPr>
        <w:t>Bloco</w:t>
      </w:r>
      <w:r>
        <w:rPr>
          <w:color w:val="000009"/>
          <w:spacing w:val="-2"/>
        </w:rPr>
        <w:t> </w:t>
      </w:r>
      <w:r>
        <w:rPr>
          <w:color w:val="000009"/>
        </w:rPr>
        <w:t>K</w:t>
      </w:r>
      <w:r>
        <w:rPr>
          <w:color w:val="000009"/>
          <w:spacing w:val="-3"/>
        </w:rPr>
        <w:t> </w:t>
      </w:r>
      <w:r>
        <w:rPr>
          <w:color w:val="000009"/>
        </w:rPr>
        <w:t>-</w:t>
      </w:r>
      <w:r>
        <w:rPr>
          <w:color w:val="000009"/>
          <w:spacing w:val="-4"/>
        </w:rPr>
        <w:t> </w:t>
      </w:r>
      <w:r>
        <w:rPr>
          <w:color w:val="000009"/>
        </w:rPr>
        <w:t>Somente</w:t>
      </w:r>
      <w:r>
        <w:rPr>
          <w:color w:val="000009"/>
          <w:spacing w:val="-2"/>
        </w:rPr>
        <w:t> </w:t>
      </w:r>
      <w:r>
        <w:rPr>
          <w:color w:val="000009"/>
        </w:rPr>
        <w:t>para</w:t>
      </w:r>
      <w:r>
        <w:rPr>
          <w:color w:val="000009"/>
          <w:spacing w:val="-2"/>
        </w:rPr>
        <w:t> </w:t>
      </w:r>
      <w:r>
        <w:rPr>
          <w:color w:val="000009"/>
        </w:rPr>
        <w:t>escriturações</w:t>
      </w:r>
      <w:r>
        <w:rPr>
          <w:color w:val="000009"/>
          <w:spacing w:val="-2"/>
        </w:rPr>
        <w:t> </w:t>
      </w:r>
      <w:r>
        <w:rPr>
          <w:color w:val="000009"/>
        </w:rPr>
        <w:t>cujo</w:t>
      </w:r>
      <w:r>
        <w:rPr>
          <w:color w:val="000009"/>
          <w:spacing w:val="-2"/>
        </w:rPr>
        <w:t> </w:t>
      </w:r>
      <w:r>
        <w:rPr>
          <w:color w:val="000009"/>
        </w:rPr>
        <w:t>período</w:t>
      </w:r>
      <w:r>
        <w:rPr>
          <w:color w:val="000009"/>
          <w:spacing w:val="-5"/>
        </w:rPr>
        <w:t> </w:t>
      </w:r>
      <w:r>
        <w:rPr>
          <w:color w:val="000009"/>
        </w:rPr>
        <w:t>(DT_INI</w:t>
      </w:r>
      <w:r>
        <w:rPr>
          <w:color w:val="000009"/>
          <w:spacing w:val="-4"/>
        </w:rPr>
        <w:t> </w:t>
      </w:r>
      <w:r>
        <w:rPr>
          <w:color w:val="000009"/>
        </w:rPr>
        <w:t>e</w:t>
      </w:r>
      <w:r>
        <w:rPr>
          <w:color w:val="000009"/>
          <w:spacing w:val="-2"/>
        </w:rPr>
        <w:t> </w:t>
      </w:r>
      <w:r>
        <w:rPr>
          <w:color w:val="000009"/>
        </w:rPr>
        <w:t>DT_FIN</w:t>
      </w:r>
      <w:r>
        <w:rPr>
          <w:color w:val="000009"/>
          <w:spacing w:val="-3"/>
        </w:rPr>
        <w:t> </w:t>
      </w:r>
      <w:r>
        <w:rPr>
          <w:color w:val="000009"/>
        </w:rPr>
        <w:t>do</w:t>
      </w:r>
      <w:r>
        <w:rPr>
          <w:color w:val="000009"/>
          <w:spacing w:val="-2"/>
        </w:rPr>
        <w:t> </w:t>
      </w:r>
      <w:r>
        <w:rPr>
          <w:color w:val="000009"/>
        </w:rPr>
        <w:t>Registro</w:t>
      </w:r>
      <w:r>
        <w:rPr>
          <w:color w:val="000009"/>
          <w:spacing w:val="-2"/>
        </w:rPr>
        <w:t> </w:t>
      </w:r>
      <w:r>
        <w:rPr>
          <w:color w:val="000009"/>
        </w:rPr>
        <w:t>0000)</w:t>
      </w:r>
      <w:r>
        <w:rPr>
          <w:color w:val="000009"/>
          <w:spacing w:val="-2"/>
        </w:rPr>
        <w:t> </w:t>
      </w:r>
      <w:r>
        <w:rPr>
          <w:color w:val="000009"/>
        </w:rPr>
        <w:t>seja</w:t>
      </w:r>
      <w:r>
        <w:rPr>
          <w:color w:val="000009"/>
          <w:spacing w:val="-4"/>
        </w:rPr>
        <w:t> </w:t>
      </w:r>
      <w:r>
        <w:rPr>
          <w:color w:val="000009"/>
        </w:rPr>
        <w:t>posterior</w:t>
      </w:r>
      <w:r>
        <w:rPr>
          <w:color w:val="000009"/>
          <w:spacing w:val="-2"/>
        </w:rPr>
        <w:t> </w:t>
      </w:r>
      <w:r>
        <w:rPr>
          <w:color w:val="000009"/>
        </w:rPr>
        <w:t>a</w:t>
      </w:r>
      <w:r>
        <w:rPr>
          <w:color w:val="000009"/>
          <w:spacing w:val="-2"/>
        </w:rPr>
        <w:t> </w:t>
      </w:r>
      <w:r>
        <w:rPr>
          <w:color w:val="000009"/>
        </w:rPr>
        <w:t>31 de dezembro de 2015.</w:t>
      </w:r>
    </w:p>
    <w:p>
      <w:pPr>
        <w:pStyle w:val="BodyText"/>
        <w:spacing w:line="251" w:lineRule="exact"/>
        <w:ind w:left="173"/>
      </w:pPr>
      <w:r>
        <w:rPr>
          <w:color w:val="000009"/>
        </w:rPr>
        <w:t>Bloco</w:t>
      </w:r>
      <w:r>
        <w:rPr>
          <w:color w:val="000009"/>
          <w:spacing w:val="-1"/>
        </w:rPr>
        <w:t> </w:t>
      </w:r>
      <w:r>
        <w:rPr>
          <w:color w:val="000009"/>
          <w:spacing w:val="-10"/>
        </w:rPr>
        <w:t>1</w:t>
      </w:r>
    </w:p>
    <w:p>
      <w:pPr>
        <w:pStyle w:val="BodyText"/>
        <w:spacing w:before="1"/>
        <w:ind w:left="173" w:right="149"/>
      </w:pPr>
      <w:r>
        <w:rPr>
          <w:color w:val="000009"/>
        </w:rPr>
        <w:t>Os</w:t>
      </w:r>
      <w:r>
        <w:rPr>
          <w:color w:val="000009"/>
          <w:spacing w:val="-2"/>
        </w:rPr>
        <w:t> </w:t>
      </w:r>
      <w:r>
        <w:rPr>
          <w:color w:val="000009"/>
        </w:rPr>
        <w:t>blocos</w:t>
      </w:r>
      <w:r>
        <w:rPr>
          <w:color w:val="000009"/>
          <w:spacing w:val="-2"/>
        </w:rPr>
        <w:t> </w:t>
      </w:r>
      <w:r>
        <w:rPr>
          <w:color w:val="000009"/>
        </w:rPr>
        <w:t>selecionados</w:t>
      </w:r>
      <w:r>
        <w:rPr>
          <w:color w:val="000009"/>
          <w:spacing w:val="-2"/>
        </w:rPr>
        <w:t> </w:t>
      </w:r>
      <w:r>
        <w:rPr>
          <w:color w:val="000009"/>
        </w:rPr>
        <w:t>sempre</w:t>
      </w:r>
      <w:r>
        <w:rPr>
          <w:color w:val="000009"/>
          <w:spacing w:val="-2"/>
        </w:rPr>
        <w:t> </w:t>
      </w:r>
      <w:r>
        <w:rPr>
          <w:color w:val="000009"/>
        </w:rPr>
        <w:t>serão</w:t>
      </w:r>
      <w:r>
        <w:rPr>
          <w:color w:val="000009"/>
          <w:spacing w:val="-4"/>
        </w:rPr>
        <w:t> </w:t>
      </w:r>
      <w:r>
        <w:rPr>
          <w:color w:val="000009"/>
        </w:rPr>
        <w:t>sobrescritos</w:t>
      </w:r>
      <w:r>
        <w:rPr>
          <w:color w:val="000009"/>
          <w:spacing w:val="-4"/>
        </w:rPr>
        <w:t> </w:t>
      </w:r>
      <w:r>
        <w:rPr>
          <w:color w:val="000009"/>
        </w:rPr>
        <w:t>na</w:t>
      </w:r>
      <w:r>
        <w:rPr>
          <w:color w:val="000009"/>
          <w:spacing w:val="-4"/>
        </w:rPr>
        <w:t> </w:t>
      </w:r>
      <w:r>
        <w:rPr>
          <w:color w:val="000009"/>
        </w:rPr>
        <w:t>base</w:t>
      </w:r>
      <w:r>
        <w:rPr>
          <w:color w:val="000009"/>
          <w:spacing w:val="-2"/>
        </w:rPr>
        <w:t> </w:t>
      </w:r>
      <w:r>
        <w:rPr>
          <w:color w:val="000009"/>
        </w:rPr>
        <w:t>de</w:t>
      </w:r>
      <w:r>
        <w:rPr>
          <w:color w:val="000009"/>
          <w:spacing w:val="-2"/>
        </w:rPr>
        <w:t> </w:t>
      </w:r>
      <w:r>
        <w:rPr>
          <w:color w:val="000009"/>
        </w:rPr>
        <w:t>dados,</w:t>
      </w:r>
      <w:r>
        <w:rPr>
          <w:color w:val="000009"/>
          <w:spacing w:val="-2"/>
        </w:rPr>
        <w:t> </w:t>
      </w:r>
      <w:r>
        <w:rPr>
          <w:color w:val="000009"/>
        </w:rPr>
        <w:t>caso</w:t>
      </w:r>
      <w:r>
        <w:rPr>
          <w:color w:val="000009"/>
          <w:spacing w:val="-5"/>
        </w:rPr>
        <w:t> </w:t>
      </w:r>
      <w:r>
        <w:rPr>
          <w:color w:val="000009"/>
        </w:rPr>
        <w:t>eles</w:t>
      </w:r>
      <w:r>
        <w:rPr>
          <w:color w:val="000009"/>
          <w:spacing w:val="-2"/>
        </w:rPr>
        <w:t> </w:t>
      </w:r>
      <w:r>
        <w:rPr>
          <w:color w:val="000009"/>
        </w:rPr>
        <w:t>já</w:t>
      </w:r>
      <w:r>
        <w:rPr>
          <w:color w:val="000009"/>
          <w:spacing w:val="-4"/>
        </w:rPr>
        <w:t> </w:t>
      </w:r>
      <w:r>
        <w:rPr>
          <w:color w:val="000009"/>
        </w:rPr>
        <w:t>existam</w:t>
      </w:r>
      <w:r>
        <w:rPr>
          <w:color w:val="000009"/>
          <w:spacing w:val="-1"/>
        </w:rPr>
        <w:t> </w:t>
      </w:r>
      <w:r>
        <w:rPr>
          <w:color w:val="000009"/>
        </w:rPr>
        <w:t>dentro</w:t>
      </w:r>
      <w:r>
        <w:rPr>
          <w:color w:val="000009"/>
          <w:spacing w:val="-2"/>
        </w:rPr>
        <w:t> </w:t>
      </w:r>
      <w:r>
        <w:rPr>
          <w:color w:val="000009"/>
        </w:rPr>
        <w:t>do</w:t>
      </w:r>
      <w:r>
        <w:rPr>
          <w:color w:val="000009"/>
          <w:spacing w:val="-5"/>
        </w:rPr>
        <w:t> </w:t>
      </w:r>
      <w:r>
        <w:rPr>
          <w:color w:val="000009"/>
        </w:rPr>
        <w:t>arquivo para o qual está sendo feita a importação dos blocos.</w:t>
      </w:r>
    </w:p>
    <w:p>
      <w:pPr>
        <w:pStyle w:val="BodyText"/>
        <w:spacing w:before="1"/>
        <w:ind w:left="173" w:right="335"/>
      </w:pPr>
      <w:r>
        <w:rPr>
          <w:color w:val="000009"/>
        </w:rPr>
        <w:t>Condição: o</w:t>
      </w:r>
      <w:r>
        <w:rPr>
          <w:color w:val="000009"/>
          <w:spacing w:val="-4"/>
        </w:rPr>
        <w:t> </w:t>
      </w:r>
      <w:r>
        <w:rPr>
          <w:color w:val="000009"/>
        </w:rPr>
        <w:t>registro</w:t>
      </w:r>
      <w:r>
        <w:rPr>
          <w:color w:val="000009"/>
          <w:spacing w:val="-4"/>
        </w:rPr>
        <w:t> </w:t>
      </w:r>
      <w:r>
        <w:rPr>
          <w:color w:val="000009"/>
        </w:rPr>
        <w:t>0000</w:t>
      </w:r>
      <w:r>
        <w:rPr>
          <w:color w:val="000009"/>
          <w:spacing w:val="-4"/>
        </w:rPr>
        <w:t> </w:t>
      </w:r>
      <w:r>
        <w:rPr>
          <w:color w:val="000009"/>
        </w:rPr>
        <w:t>da</w:t>
      </w:r>
      <w:r>
        <w:rPr>
          <w:color w:val="000009"/>
          <w:spacing w:val="-1"/>
        </w:rPr>
        <w:t> </w:t>
      </w:r>
      <w:r>
        <w:rPr>
          <w:color w:val="000009"/>
        </w:rPr>
        <w:t>EFD</w:t>
      </w:r>
      <w:r>
        <w:rPr>
          <w:color w:val="000009"/>
          <w:spacing w:val="-3"/>
        </w:rPr>
        <w:t> </w:t>
      </w:r>
      <w:r>
        <w:rPr>
          <w:color w:val="000009"/>
        </w:rPr>
        <w:t>deve</w:t>
      </w:r>
      <w:r>
        <w:rPr>
          <w:color w:val="000009"/>
          <w:spacing w:val="-3"/>
        </w:rPr>
        <w:t> </w:t>
      </w:r>
      <w:r>
        <w:rPr>
          <w:color w:val="000009"/>
        </w:rPr>
        <w:t>ser</w:t>
      </w:r>
      <w:r>
        <w:rPr>
          <w:color w:val="000009"/>
          <w:spacing w:val="-1"/>
        </w:rPr>
        <w:t> </w:t>
      </w:r>
      <w:r>
        <w:rPr>
          <w:color w:val="000009"/>
        </w:rPr>
        <w:t>idêntico</w:t>
      </w:r>
      <w:r>
        <w:rPr>
          <w:color w:val="000009"/>
          <w:spacing w:val="-3"/>
        </w:rPr>
        <w:t> </w:t>
      </w:r>
      <w:r>
        <w:rPr>
          <w:color w:val="000009"/>
        </w:rPr>
        <w:t>ao</w:t>
      </w:r>
      <w:r>
        <w:rPr>
          <w:color w:val="000009"/>
          <w:spacing w:val="-1"/>
        </w:rPr>
        <w:t> </w:t>
      </w:r>
      <w:r>
        <w:rPr>
          <w:color w:val="000009"/>
        </w:rPr>
        <w:t>registro</w:t>
      </w:r>
      <w:r>
        <w:rPr>
          <w:color w:val="000009"/>
          <w:spacing w:val="-1"/>
        </w:rPr>
        <w:t> </w:t>
      </w:r>
      <w:r>
        <w:rPr>
          <w:color w:val="000009"/>
        </w:rPr>
        <w:t>0000</w:t>
      </w:r>
      <w:r>
        <w:rPr>
          <w:color w:val="000009"/>
          <w:spacing w:val="-1"/>
        </w:rPr>
        <w:t> </w:t>
      </w:r>
      <w:r>
        <w:rPr>
          <w:color w:val="000009"/>
        </w:rPr>
        <w:t>do</w:t>
      </w:r>
      <w:r>
        <w:rPr>
          <w:color w:val="000009"/>
          <w:spacing w:val="-4"/>
        </w:rPr>
        <w:t> </w:t>
      </w:r>
      <w:r>
        <w:rPr>
          <w:color w:val="000009"/>
        </w:rPr>
        <w:t>arquivo</w:t>
      </w:r>
      <w:r>
        <w:rPr>
          <w:color w:val="000009"/>
          <w:spacing w:val="-4"/>
        </w:rPr>
        <w:t> </w:t>
      </w:r>
      <w:r>
        <w:rPr>
          <w:color w:val="000009"/>
        </w:rPr>
        <w:t>do</w:t>
      </w:r>
      <w:r>
        <w:rPr>
          <w:color w:val="000009"/>
          <w:spacing w:val="-1"/>
        </w:rPr>
        <w:t> </w:t>
      </w:r>
      <w:r>
        <w:rPr>
          <w:color w:val="000009"/>
        </w:rPr>
        <w:t>bloco</w:t>
      </w:r>
      <w:r>
        <w:rPr>
          <w:color w:val="000009"/>
          <w:spacing w:val="-1"/>
        </w:rPr>
        <w:t> </w:t>
      </w:r>
      <w:r>
        <w:rPr>
          <w:color w:val="000009"/>
        </w:rPr>
        <w:t>a</w:t>
      </w:r>
      <w:r>
        <w:rPr>
          <w:color w:val="000009"/>
          <w:spacing w:val="-3"/>
        </w:rPr>
        <w:t> </w:t>
      </w:r>
      <w:r>
        <w:rPr>
          <w:color w:val="000009"/>
        </w:rPr>
        <w:t>ser</w:t>
      </w:r>
      <w:r>
        <w:rPr>
          <w:color w:val="000009"/>
          <w:spacing w:val="-3"/>
        </w:rPr>
        <w:t> </w:t>
      </w:r>
      <w:r>
        <w:rPr>
          <w:color w:val="000009"/>
        </w:rPr>
        <w:t>importado. Por exemplo, importar o bloco H:</w:t>
      </w:r>
    </w:p>
    <w:p>
      <w:pPr>
        <w:pStyle w:val="BodyText"/>
        <w:spacing w:line="251" w:lineRule="exact"/>
        <w:ind w:left="173"/>
      </w:pPr>
      <w:r>
        <w:rPr>
          <w:color w:val="000009"/>
          <w:spacing w:val="-2"/>
        </w:rPr>
        <w:t>|0000|006|0|01112012|30112012|LTDA|00000000000000||UF|000000000000|0000000|00000000||A|0|</w:t>
      </w:r>
    </w:p>
    <w:p>
      <w:pPr>
        <w:pStyle w:val="BodyText"/>
        <w:spacing w:line="252" w:lineRule="exact" w:before="1"/>
        <w:ind w:left="173"/>
      </w:pPr>
      <w:r>
        <w:rPr>
          <w:color w:val="000009"/>
          <w:spacing w:val="-2"/>
        </w:rPr>
        <w:t>|H001|0|</w:t>
      </w:r>
    </w:p>
    <w:p>
      <w:pPr>
        <w:pStyle w:val="BodyText"/>
        <w:spacing w:line="252" w:lineRule="exact"/>
        <w:ind w:left="173"/>
      </w:pPr>
      <w:r>
        <w:rPr>
          <w:color w:val="000009"/>
          <w:spacing w:val="-2"/>
        </w:rPr>
        <w:t>|H005|30092012|0|05|</w:t>
      </w:r>
    </w:p>
    <w:p>
      <w:pPr>
        <w:pStyle w:val="BodyText"/>
        <w:spacing w:line="252" w:lineRule="exact" w:before="2"/>
        <w:ind w:left="173"/>
      </w:pPr>
      <w:r>
        <w:rPr>
          <w:color w:val="000009"/>
          <w:spacing w:val="-2"/>
        </w:rPr>
        <w:t>|H990|3|</w:t>
      </w:r>
    </w:p>
    <w:p>
      <w:pPr>
        <w:pStyle w:val="BodyText"/>
        <w:spacing w:line="252" w:lineRule="exact"/>
        <w:ind w:left="173"/>
      </w:pPr>
      <w:r>
        <w:rPr>
          <w:color w:val="000009"/>
          <w:spacing w:val="-2"/>
        </w:rPr>
        <w:t>|9001|0|</w:t>
      </w:r>
    </w:p>
    <w:p>
      <w:pPr>
        <w:pStyle w:val="BodyText"/>
        <w:spacing w:line="253" w:lineRule="exact"/>
        <w:ind w:left="173"/>
      </w:pPr>
      <w:r>
        <w:rPr>
          <w:color w:val="000009"/>
          <w:spacing w:val="-2"/>
        </w:rPr>
        <w:t>|9900|0000|1|</w:t>
      </w:r>
    </w:p>
    <w:p>
      <w:pPr>
        <w:pStyle w:val="BodyText"/>
        <w:spacing w:line="252" w:lineRule="exact" w:before="1"/>
        <w:ind w:left="173"/>
      </w:pPr>
      <w:r>
        <w:rPr>
          <w:color w:val="000009"/>
          <w:spacing w:val="-2"/>
        </w:rPr>
        <w:t>|9900|H001|1|</w:t>
      </w:r>
    </w:p>
    <w:p>
      <w:pPr>
        <w:pStyle w:val="BodyText"/>
        <w:spacing w:line="252" w:lineRule="exact"/>
        <w:ind w:left="173"/>
      </w:pPr>
      <w:r>
        <w:rPr>
          <w:color w:val="000009"/>
          <w:spacing w:val="-2"/>
        </w:rPr>
        <w:t>|9900|H005|1|</w:t>
      </w:r>
    </w:p>
    <w:p>
      <w:pPr>
        <w:pStyle w:val="BodyText"/>
        <w:spacing w:line="252" w:lineRule="exact" w:before="1"/>
        <w:ind w:left="173"/>
      </w:pPr>
      <w:r>
        <w:rPr>
          <w:color w:val="000009"/>
          <w:spacing w:val="-2"/>
        </w:rPr>
        <w:t>|9900|H990|1|</w:t>
      </w:r>
    </w:p>
    <w:p>
      <w:pPr>
        <w:pStyle w:val="BodyText"/>
        <w:spacing w:line="252" w:lineRule="exact"/>
        <w:ind w:left="173"/>
      </w:pPr>
      <w:r>
        <w:rPr>
          <w:color w:val="000009"/>
          <w:spacing w:val="-2"/>
        </w:rPr>
        <w:t>|9900|9001|1|</w:t>
      </w:r>
    </w:p>
    <w:p>
      <w:pPr>
        <w:pStyle w:val="BodyText"/>
        <w:spacing w:line="252" w:lineRule="exact" w:before="2"/>
        <w:ind w:left="173"/>
      </w:pPr>
      <w:r>
        <w:rPr>
          <w:color w:val="000009"/>
          <w:spacing w:val="-2"/>
        </w:rPr>
        <w:t>|9900|9900|5|</w:t>
      </w:r>
    </w:p>
    <w:p>
      <w:pPr>
        <w:pStyle w:val="BodyText"/>
        <w:spacing w:line="252" w:lineRule="exact"/>
        <w:ind w:left="173"/>
      </w:pPr>
      <w:r>
        <w:rPr>
          <w:color w:val="000009"/>
          <w:spacing w:val="-2"/>
        </w:rPr>
        <w:t>|9990|9|</w:t>
      </w:r>
    </w:p>
    <w:p>
      <w:pPr>
        <w:pStyle w:val="BodyText"/>
        <w:spacing w:line="252" w:lineRule="exact"/>
        <w:ind w:left="173"/>
      </w:pPr>
      <w:r>
        <w:rPr>
          <w:color w:val="000009"/>
          <w:spacing w:val="-2"/>
        </w:rPr>
        <w:t>|9999|13|</w:t>
      </w:r>
    </w:p>
    <w:p>
      <w:pPr>
        <w:pStyle w:val="BodyText"/>
      </w:pPr>
    </w:p>
    <w:p>
      <w:pPr>
        <w:pStyle w:val="Heading1"/>
        <w:numPr>
          <w:ilvl w:val="2"/>
          <w:numId w:val="8"/>
        </w:numPr>
        <w:tabs>
          <w:tab w:pos="688" w:val="left" w:leader="none"/>
        </w:tabs>
        <w:spacing w:line="240" w:lineRule="auto" w:before="0" w:after="0"/>
        <w:ind w:left="173" w:right="155" w:firstLine="0"/>
        <w:jc w:val="left"/>
      </w:pPr>
      <w:r>
        <w:rPr/>
        <w:t>- O que fazer quando no Relatório de Pendências de Validação aparece a mensagem: “Arquivo Validado: Estado da escrituração sem vínculo com arquivo”?</w:t>
      </w:r>
    </w:p>
    <w:p>
      <w:pPr>
        <w:pStyle w:val="BodyText"/>
        <w:rPr>
          <w:b/>
        </w:rPr>
      </w:pPr>
    </w:p>
    <w:p>
      <w:pPr>
        <w:pStyle w:val="BodyText"/>
        <w:ind w:left="173" w:right="150"/>
        <w:jc w:val="both"/>
      </w:pPr>
      <w:r>
        <w:rPr>
          <w:color w:val="000009"/>
        </w:rPr>
        <w:t>Na importação do arquivo cria-se um vínculo do banco de dados do PVA-EFD-ICMS/IPI com o arquivo txt importado. Na importação</w:t>
      </w:r>
      <w:r>
        <w:rPr>
          <w:color w:val="000009"/>
          <w:spacing w:val="-1"/>
        </w:rPr>
        <w:t> </w:t>
      </w:r>
      <w:r>
        <w:rPr>
          <w:color w:val="000009"/>
        </w:rPr>
        <w:t>de arquivo com erro de conteúdo, o arquivo perde esse</w:t>
      </w:r>
      <w:r>
        <w:rPr>
          <w:color w:val="000009"/>
          <w:spacing w:val="-1"/>
        </w:rPr>
        <w:t> </w:t>
      </w:r>
      <w:r>
        <w:rPr>
          <w:color w:val="000009"/>
        </w:rPr>
        <w:t>vínculo com o original txt, porque é aberto para edição dos dados para que sejam efetuadas as devidas correções.</w:t>
      </w:r>
    </w:p>
    <w:p>
      <w:pPr>
        <w:pStyle w:val="BodyText"/>
        <w:spacing w:before="2"/>
        <w:ind w:left="173" w:right="152"/>
        <w:jc w:val="both"/>
      </w:pPr>
      <w:r>
        <w:rPr>
          <w:color w:val="000009"/>
        </w:rPr>
        <w:t>Esta mensagem visa lembrar que a escrituração foi validada, porém não existe nenhum arquivo vinculado a ela no banco de dados. Para geração deste arquivo deve-se utilizar a opção “Gerar arquivo para entrega”. Certifique-se que o arquivo da EFD não esteja aberto no PVA.</w:t>
      </w:r>
    </w:p>
    <w:p>
      <w:pPr>
        <w:pStyle w:val="BodyText"/>
        <w:spacing w:before="10"/>
        <w:rPr>
          <w:sz w:val="21"/>
        </w:rPr>
      </w:pPr>
    </w:p>
    <w:p>
      <w:pPr>
        <w:pStyle w:val="Heading1"/>
        <w:numPr>
          <w:ilvl w:val="1"/>
          <w:numId w:val="8"/>
        </w:numPr>
        <w:tabs>
          <w:tab w:pos="504" w:val="left" w:leader="none"/>
        </w:tabs>
        <w:spacing w:line="240" w:lineRule="auto" w:before="0" w:after="0"/>
        <w:ind w:left="504" w:right="0" w:hanging="331"/>
        <w:jc w:val="left"/>
      </w:pPr>
      <w:bookmarkStart w:name="_TOC_250076" w:id="54"/>
      <w:r>
        <w:rPr/>
        <w:t>-</w:t>
      </w:r>
      <w:r>
        <w:rPr>
          <w:spacing w:val="-5"/>
        </w:rPr>
        <w:t> </w:t>
      </w:r>
      <w:r>
        <w:rPr/>
        <w:t>Instalação</w:t>
      </w:r>
      <w:r>
        <w:rPr>
          <w:spacing w:val="-3"/>
        </w:rPr>
        <w:t> </w:t>
      </w:r>
      <w:r>
        <w:rPr/>
        <w:t>em</w:t>
      </w:r>
      <w:r>
        <w:rPr>
          <w:spacing w:val="-2"/>
        </w:rPr>
        <w:t> </w:t>
      </w:r>
      <w:bookmarkEnd w:id="54"/>
      <w:r>
        <w:rPr>
          <w:spacing w:val="-4"/>
        </w:rPr>
        <w:t>rede</w:t>
      </w:r>
    </w:p>
    <w:p>
      <w:pPr>
        <w:pStyle w:val="BodyText"/>
        <w:spacing w:before="1"/>
        <w:rPr>
          <w:b/>
          <w:sz w:val="24"/>
        </w:rPr>
      </w:pPr>
    </w:p>
    <w:p>
      <w:pPr>
        <w:pStyle w:val="ListParagraph"/>
        <w:numPr>
          <w:ilvl w:val="2"/>
          <w:numId w:val="8"/>
        </w:numPr>
        <w:tabs>
          <w:tab w:pos="669" w:val="left" w:leader="none"/>
        </w:tabs>
        <w:spacing w:line="240" w:lineRule="auto" w:before="1" w:after="0"/>
        <w:ind w:left="669" w:right="0" w:hanging="496"/>
        <w:jc w:val="left"/>
        <w:rPr>
          <w:b/>
          <w:sz w:val="22"/>
        </w:rPr>
      </w:pPr>
      <w:r>
        <w:rPr>
          <w:b/>
          <w:sz w:val="22"/>
        </w:rPr>
        <w:t>-</w:t>
      </w:r>
      <w:r>
        <w:rPr>
          <w:b/>
          <w:spacing w:val="-3"/>
          <w:sz w:val="22"/>
        </w:rPr>
        <w:t> </w:t>
      </w:r>
      <w:r>
        <w:rPr>
          <w:b/>
          <w:sz w:val="22"/>
        </w:rPr>
        <w:t>É</w:t>
      </w:r>
      <w:r>
        <w:rPr>
          <w:b/>
          <w:spacing w:val="-5"/>
          <w:sz w:val="22"/>
        </w:rPr>
        <w:t> </w:t>
      </w:r>
      <w:r>
        <w:rPr>
          <w:b/>
          <w:sz w:val="22"/>
        </w:rPr>
        <w:t>possível</w:t>
      </w:r>
      <w:r>
        <w:rPr>
          <w:b/>
          <w:spacing w:val="-2"/>
          <w:sz w:val="22"/>
        </w:rPr>
        <w:t> </w:t>
      </w:r>
      <w:r>
        <w:rPr>
          <w:b/>
          <w:sz w:val="22"/>
        </w:rPr>
        <w:t>instalar</w:t>
      </w:r>
      <w:r>
        <w:rPr>
          <w:b/>
          <w:spacing w:val="-11"/>
          <w:sz w:val="22"/>
        </w:rPr>
        <w:t> </w:t>
      </w:r>
      <w:r>
        <w:rPr>
          <w:b/>
          <w:sz w:val="22"/>
        </w:rPr>
        <w:t>o</w:t>
      </w:r>
      <w:r>
        <w:rPr>
          <w:b/>
          <w:spacing w:val="-3"/>
          <w:sz w:val="22"/>
        </w:rPr>
        <w:t> </w:t>
      </w:r>
      <w:r>
        <w:rPr>
          <w:b/>
          <w:sz w:val="22"/>
        </w:rPr>
        <w:t>programa</w:t>
      </w:r>
      <w:r>
        <w:rPr>
          <w:b/>
          <w:spacing w:val="-4"/>
          <w:sz w:val="22"/>
        </w:rPr>
        <w:t> </w:t>
      </w:r>
      <w:r>
        <w:rPr>
          <w:b/>
          <w:sz w:val="22"/>
        </w:rPr>
        <w:t>validador</w:t>
      </w:r>
      <w:r>
        <w:rPr>
          <w:b/>
          <w:spacing w:val="-8"/>
          <w:sz w:val="22"/>
        </w:rPr>
        <w:t> </w:t>
      </w:r>
      <w:r>
        <w:rPr>
          <w:b/>
          <w:sz w:val="22"/>
        </w:rPr>
        <w:t>em</w:t>
      </w:r>
      <w:r>
        <w:rPr>
          <w:b/>
          <w:spacing w:val="-5"/>
          <w:sz w:val="22"/>
        </w:rPr>
        <w:t> </w:t>
      </w:r>
      <w:r>
        <w:rPr>
          <w:b/>
          <w:spacing w:val="-2"/>
          <w:sz w:val="22"/>
        </w:rPr>
        <w:t>rede?</w:t>
      </w:r>
    </w:p>
    <w:p>
      <w:pPr>
        <w:pStyle w:val="BodyText"/>
        <w:spacing w:before="10"/>
        <w:rPr>
          <w:b/>
          <w:sz w:val="23"/>
        </w:rPr>
      </w:pPr>
    </w:p>
    <w:p>
      <w:pPr>
        <w:pStyle w:val="BodyText"/>
        <w:ind w:left="173"/>
        <w:jc w:val="both"/>
      </w:pPr>
      <w:r>
        <w:rPr>
          <w:color w:val="000009"/>
        </w:rPr>
        <w:t>Não.</w:t>
      </w:r>
      <w:r>
        <w:rPr>
          <w:color w:val="000009"/>
          <w:spacing w:val="-2"/>
        </w:rPr>
        <w:t> </w:t>
      </w:r>
      <w:r>
        <w:rPr>
          <w:color w:val="000009"/>
        </w:rPr>
        <w:t>O</w:t>
      </w:r>
      <w:r>
        <w:rPr>
          <w:color w:val="000009"/>
          <w:spacing w:val="-2"/>
        </w:rPr>
        <w:t> </w:t>
      </w:r>
      <w:r>
        <w:rPr>
          <w:color w:val="000009"/>
        </w:rPr>
        <w:t>programa</w:t>
      </w:r>
      <w:r>
        <w:rPr>
          <w:color w:val="000009"/>
          <w:spacing w:val="-2"/>
        </w:rPr>
        <w:t> </w:t>
      </w:r>
      <w:r>
        <w:rPr>
          <w:color w:val="000009"/>
        </w:rPr>
        <w:t>é</w:t>
      </w:r>
      <w:r>
        <w:rPr>
          <w:color w:val="000009"/>
          <w:spacing w:val="-3"/>
        </w:rPr>
        <w:t> </w:t>
      </w:r>
      <w:r>
        <w:rPr>
          <w:color w:val="000009"/>
          <w:spacing w:val="-2"/>
        </w:rPr>
        <w:t>monousuário.</w:t>
      </w:r>
    </w:p>
    <w:p>
      <w:pPr>
        <w:pStyle w:val="BodyText"/>
      </w:pPr>
    </w:p>
    <w:p>
      <w:pPr>
        <w:pStyle w:val="Heading1"/>
        <w:numPr>
          <w:ilvl w:val="1"/>
          <w:numId w:val="8"/>
        </w:numPr>
        <w:tabs>
          <w:tab w:pos="504" w:val="left" w:leader="none"/>
        </w:tabs>
        <w:spacing w:line="240" w:lineRule="auto" w:before="1" w:after="0"/>
        <w:ind w:left="504" w:right="0" w:hanging="331"/>
        <w:jc w:val="left"/>
      </w:pPr>
      <w:bookmarkStart w:name="_TOC_250075" w:id="55"/>
      <w:r>
        <w:rPr/>
        <w:t>– </w:t>
      </w:r>
      <w:bookmarkEnd w:id="55"/>
      <w:r>
        <w:rPr>
          <w:spacing w:val="-2"/>
        </w:rPr>
        <w:t>Recibo</w:t>
      </w:r>
    </w:p>
    <w:p>
      <w:pPr>
        <w:spacing w:after="0" w:line="240" w:lineRule="auto"/>
        <w:jc w:val="left"/>
        <w:sectPr>
          <w:pgSz w:w="11910" w:h="16840"/>
          <w:pgMar w:header="729" w:footer="0" w:top="1260" w:bottom="280" w:left="960" w:right="980"/>
        </w:sectPr>
      </w:pPr>
    </w:p>
    <w:p>
      <w:pPr>
        <w:pStyle w:val="BodyText"/>
        <w:spacing w:before="8"/>
        <w:rPr>
          <w:b/>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41" name="Group 41"/>
                <wp:cNvGraphicFramePr>
                  <a:graphicFrameLocks/>
                </wp:cNvGraphicFramePr>
                <a:graphic>
                  <a:graphicData uri="http://schemas.microsoft.com/office/word/2010/wordprocessingGroup">
                    <wpg:wgp>
                      <wpg:cNvPr id="41" name="Group 41"/>
                      <wpg:cNvGrpSpPr/>
                      <wpg:grpSpPr>
                        <a:xfrm>
                          <a:off x="0" y="0"/>
                          <a:ext cx="6158230" cy="6350"/>
                          <a:chExt cx="6158230" cy="6350"/>
                        </a:xfrm>
                      </wpg:grpSpPr>
                      <wps:wsp>
                        <wps:cNvPr id="42" name="Graphic 42"/>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41" coordorigin="0,0" coordsize="9698,10">
                <v:rect style="position:absolute;left:0;top:0;width:9698;height:10" id="docshape42" filled="true" fillcolor="#000000" stroked="false">
                  <v:fill type="solid"/>
                </v:rect>
              </v:group>
            </w:pict>
          </mc:Fallback>
        </mc:AlternateContent>
      </w:r>
      <w:r>
        <w:rPr>
          <w:sz w:val="2"/>
        </w:rPr>
      </w:r>
    </w:p>
    <w:p>
      <w:pPr>
        <w:spacing w:line="242" w:lineRule="exact" w:before="0"/>
        <w:ind w:left="173" w:right="0" w:firstLine="0"/>
        <w:jc w:val="left"/>
        <w:rPr>
          <w:b/>
          <w:sz w:val="22"/>
        </w:rPr>
      </w:pPr>
      <w:r>
        <w:rPr>
          <w:b/>
          <w:sz w:val="22"/>
        </w:rPr>
        <w:t>7.7.1.</w:t>
      </w:r>
      <w:r>
        <w:rPr>
          <w:b/>
          <w:spacing w:val="-5"/>
          <w:sz w:val="22"/>
        </w:rPr>
        <w:t> </w:t>
      </w:r>
      <w:r>
        <w:rPr>
          <w:b/>
          <w:sz w:val="22"/>
        </w:rPr>
        <w:t>Perdi</w:t>
      </w:r>
      <w:r>
        <w:rPr>
          <w:b/>
          <w:spacing w:val="-3"/>
          <w:sz w:val="22"/>
        </w:rPr>
        <w:t> </w:t>
      </w:r>
      <w:r>
        <w:rPr>
          <w:b/>
          <w:sz w:val="22"/>
        </w:rPr>
        <w:t>o</w:t>
      </w:r>
      <w:r>
        <w:rPr>
          <w:b/>
          <w:spacing w:val="-4"/>
          <w:sz w:val="22"/>
        </w:rPr>
        <w:t> </w:t>
      </w:r>
      <w:r>
        <w:rPr>
          <w:b/>
          <w:sz w:val="22"/>
        </w:rPr>
        <w:t>recibo,</w:t>
      </w:r>
      <w:r>
        <w:rPr>
          <w:b/>
          <w:spacing w:val="-4"/>
          <w:sz w:val="22"/>
        </w:rPr>
        <w:t> </w:t>
      </w:r>
      <w:r>
        <w:rPr>
          <w:b/>
          <w:sz w:val="22"/>
        </w:rPr>
        <w:t>como</w:t>
      </w:r>
      <w:r>
        <w:rPr>
          <w:b/>
          <w:spacing w:val="-4"/>
          <w:sz w:val="22"/>
        </w:rPr>
        <w:t> </w:t>
      </w:r>
      <w:r>
        <w:rPr>
          <w:b/>
          <w:sz w:val="22"/>
        </w:rPr>
        <w:t>fazer</w:t>
      </w:r>
      <w:r>
        <w:rPr>
          <w:b/>
          <w:spacing w:val="-8"/>
          <w:sz w:val="22"/>
        </w:rPr>
        <w:t> </w:t>
      </w:r>
      <w:r>
        <w:rPr>
          <w:b/>
          <w:sz w:val="22"/>
        </w:rPr>
        <w:t>para</w:t>
      </w:r>
      <w:r>
        <w:rPr>
          <w:b/>
          <w:spacing w:val="-4"/>
          <w:sz w:val="22"/>
        </w:rPr>
        <w:t> </w:t>
      </w:r>
      <w:r>
        <w:rPr>
          <w:b/>
          <w:sz w:val="22"/>
        </w:rPr>
        <w:t>recuperá-</w:t>
      </w:r>
      <w:r>
        <w:rPr>
          <w:b/>
          <w:spacing w:val="-5"/>
          <w:sz w:val="22"/>
        </w:rPr>
        <w:t>lo?</w:t>
      </w:r>
    </w:p>
    <w:p>
      <w:pPr>
        <w:pStyle w:val="BodyText"/>
        <w:spacing w:before="1"/>
        <w:rPr>
          <w:b/>
          <w:sz w:val="24"/>
        </w:rPr>
      </w:pPr>
    </w:p>
    <w:p>
      <w:pPr>
        <w:pStyle w:val="BodyText"/>
        <w:ind w:left="173" w:right="152"/>
        <w:jc w:val="both"/>
        <w:rPr>
          <w:rFonts w:ascii="TimesNewRomanPS-BoldItalicMT" w:hAnsi="TimesNewRomanPS-BoldItalicMT"/>
          <w:b/>
          <w:i/>
        </w:rPr>
      </w:pPr>
      <w:r>
        <w:rPr/>
        <w:t>O recibo está apenas na máquina que transmitiu a EFD-ICMS/IPI e encontra-se na pasta escolhida pelo próprio contribuinte (.rec). Se você ainda possuir o arquivo transmitido, basta tentar transmitir novamente</w:t>
      </w:r>
      <w:r>
        <w:rPr>
          <w:spacing w:val="40"/>
        </w:rPr>
        <w:t> </w:t>
      </w:r>
      <w:r>
        <w:rPr/>
        <w:t>que o recibo será gravado (tem que ser exatamente o arquivo transmitido originalmente). Caso não tenha o arquivo, veja pergunta 7.8.1. Alternativamente, foi criada uma opção de recuperação de recibo no PVA, acessando através do menu do PVA</w:t>
      </w:r>
      <w:r>
        <w:rPr>
          <w:spacing w:val="-7"/>
        </w:rPr>
        <w:t> </w:t>
      </w:r>
      <w:r>
        <w:rPr/>
        <w:t>:</w:t>
      </w:r>
      <w:r>
        <w:rPr>
          <w:spacing w:val="40"/>
        </w:rPr>
        <w:t> </w:t>
      </w:r>
      <w:r>
        <w:rPr>
          <w:rFonts w:ascii="TimesNewRomanPS-BoldItalicMT" w:hAnsi="TimesNewRomanPS-BoldItalicMT"/>
          <w:b/>
          <w:i/>
        </w:rPr>
        <w:t>Escrituração Fiscal &gt; Recuperar Recibo de Transmissão.</w:t>
      </w:r>
    </w:p>
    <w:p>
      <w:pPr>
        <w:pStyle w:val="BodyText"/>
        <w:rPr>
          <w:rFonts w:ascii="TimesNewRomanPS-BoldItalicMT"/>
          <w:b/>
          <w:i/>
          <w:sz w:val="24"/>
        </w:rPr>
      </w:pPr>
    </w:p>
    <w:p>
      <w:pPr>
        <w:pStyle w:val="BodyText"/>
        <w:rPr>
          <w:rFonts w:ascii="TimesNewRomanPS-BoldItalicMT"/>
          <w:b/>
          <w:i/>
          <w:sz w:val="20"/>
        </w:rPr>
      </w:pPr>
    </w:p>
    <w:p>
      <w:pPr>
        <w:pStyle w:val="Heading1"/>
        <w:numPr>
          <w:ilvl w:val="1"/>
          <w:numId w:val="8"/>
        </w:numPr>
        <w:tabs>
          <w:tab w:pos="504" w:val="left" w:leader="none"/>
        </w:tabs>
        <w:spacing w:line="240" w:lineRule="auto" w:before="0" w:after="0"/>
        <w:ind w:left="504" w:right="0" w:hanging="331"/>
        <w:jc w:val="left"/>
      </w:pPr>
      <w:bookmarkStart w:name="_TOC_250074" w:id="56"/>
      <w:r>
        <w:rPr/>
        <w:t>–</w:t>
      </w:r>
      <w:r>
        <w:rPr>
          <w:spacing w:val="-3"/>
        </w:rPr>
        <w:t> </w:t>
      </w:r>
      <w:r>
        <w:rPr/>
        <w:t>Recuperação</w:t>
      </w:r>
      <w:r>
        <w:rPr>
          <w:spacing w:val="-3"/>
        </w:rPr>
        <w:t> </w:t>
      </w:r>
      <w:r>
        <w:rPr/>
        <w:t>de</w:t>
      </w:r>
      <w:bookmarkEnd w:id="56"/>
      <w:r>
        <w:rPr>
          <w:spacing w:val="-2"/>
        </w:rPr>
        <w:t> arquivo</w:t>
      </w:r>
    </w:p>
    <w:p>
      <w:pPr>
        <w:pStyle w:val="BodyText"/>
        <w:spacing w:before="1"/>
        <w:rPr>
          <w:b/>
        </w:rPr>
      </w:pPr>
    </w:p>
    <w:p>
      <w:pPr>
        <w:spacing w:before="0"/>
        <w:ind w:left="173" w:right="0" w:firstLine="0"/>
        <w:jc w:val="left"/>
        <w:rPr>
          <w:b/>
          <w:sz w:val="22"/>
        </w:rPr>
      </w:pPr>
      <w:r>
        <w:rPr>
          <w:b/>
          <w:sz w:val="22"/>
        </w:rPr>
        <w:t>7.8.1.</w:t>
      </w:r>
      <w:r>
        <w:rPr>
          <w:b/>
          <w:spacing w:val="-4"/>
          <w:sz w:val="22"/>
        </w:rPr>
        <w:t> </w:t>
      </w:r>
      <w:r>
        <w:rPr>
          <w:b/>
          <w:sz w:val="22"/>
        </w:rPr>
        <w:t>Perdi</w:t>
      </w:r>
      <w:r>
        <w:rPr>
          <w:b/>
          <w:spacing w:val="-3"/>
          <w:sz w:val="22"/>
        </w:rPr>
        <w:t> </w:t>
      </w:r>
      <w:r>
        <w:rPr>
          <w:b/>
          <w:sz w:val="22"/>
        </w:rPr>
        <w:t>o</w:t>
      </w:r>
      <w:r>
        <w:rPr>
          <w:b/>
          <w:spacing w:val="-3"/>
          <w:sz w:val="22"/>
        </w:rPr>
        <w:t> </w:t>
      </w:r>
      <w:r>
        <w:rPr>
          <w:b/>
          <w:sz w:val="22"/>
        </w:rPr>
        <w:t>arquivo</w:t>
      </w:r>
      <w:r>
        <w:rPr>
          <w:b/>
          <w:spacing w:val="-6"/>
          <w:sz w:val="22"/>
        </w:rPr>
        <w:t> </w:t>
      </w:r>
      <w:r>
        <w:rPr>
          <w:b/>
          <w:sz w:val="22"/>
        </w:rPr>
        <w:t>transmitido,</w:t>
      </w:r>
      <w:r>
        <w:rPr>
          <w:b/>
          <w:spacing w:val="-4"/>
          <w:sz w:val="22"/>
        </w:rPr>
        <w:t> </w:t>
      </w:r>
      <w:r>
        <w:rPr>
          <w:b/>
          <w:sz w:val="22"/>
        </w:rPr>
        <w:t>como</w:t>
      </w:r>
      <w:r>
        <w:rPr>
          <w:b/>
          <w:spacing w:val="-6"/>
          <w:sz w:val="22"/>
        </w:rPr>
        <w:t> </w:t>
      </w:r>
      <w:r>
        <w:rPr>
          <w:b/>
          <w:sz w:val="22"/>
        </w:rPr>
        <w:t>fazer</w:t>
      </w:r>
      <w:r>
        <w:rPr>
          <w:b/>
          <w:spacing w:val="-10"/>
          <w:sz w:val="22"/>
        </w:rPr>
        <w:t> </w:t>
      </w:r>
      <w:r>
        <w:rPr>
          <w:b/>
          <w:sz w:val="22"/>
        </w:rPr>
        <w:t>para</w:t>
      </w:r>
      <w:r>
        <w:rPr>
          <w:b/>
          <w:spacing w:val="-6"/>
          <w:sz w:val="22"/>
        </w:rPr>
        <w:t> </w:t>
      </w:r>
      <w:r>
        <w:rPr>
          <w:b/>
          <w:sz w:val="22"/>
        </w:rPr>
        <w:t>recuperá-</w:t>
      </w:r>
      <w:r>
        <w:rPr>
          <w:b/>
          <w:spacing w:val="-5"/>
          <w:sz w:val="22"/>
        </w:rPr>
        <w:t>lo?</w:t>
      </w:r>
    </w:p>
    <w:p>
      <w:pPr>
        <w:pStyle w:val="BodyText"/>
        <w:spacing w:before="9"/>
        <w:rPr>
          <w:b/>
          <w:sz w:val="21"/>
        </w:rPr>
      </w:pPr>
    </w:p>
    <w:p>
      <w:pPr>
        <w:pStyle w:val="BodyText"/>
        <w:ind w:left="173" w:right="149"/>
        <w:jc w:val="both"/>
      </w:pPr>
      <w:r>
        <w:rPr/>
        <w:t>Se você não possui o arquivo, você deve instalar o programa ReceitanetBX (disponível no </w:t>
      </w:r>
      <w:r>
        <w:rPr>
          <w:i/>
        </w:rPr>
        <w:t>site </w:t>
      </w:r>
      <w:r>
        <w:rPr/>
        <w:t>do Sped) e baixá-lo, com certificação digital válida. A tela de consulta informa o CNPJ, IE, Período, Finalidade, Identificador do Arquivo e Data de Transmissão.</w:t>
      </w:r>
    </w:p>
    <w:p>
      <w:pPr>
        <w:pStyle w:val="BodyText"/>
        <w:spacing w:before="1"/>
        <w:rPr>
          <w:sz w:val="20"/>
        </w:rPr>
      </w:pPr>
    </w:p>
    <w:p>
      <w:pPr>
        <w:pStyle w:val="Heading1"/>
        <w:numPr>
          <w:ilvl w:val="1"/>
          <w:numId w:val="8"/>
        </w:numPr>
        <w:tabs>
          <w:tab w:pos="504" w:val="left" w:leader="none"/>
        </w:tabs>
        <w:spacing w:line="240" w:lineRule="auto" w:before="0" w:after="0"/>
        <w:ind w:left="504" w:right="0" w:hanging="331"/>
        <w:jc w:val="left"/>
      </w:pPr>
      <w:bookmarkStart w:name="_TOC_250073" w:id="57"/>
      <w:r>
        <w:rPr/>
        <w:t>-</w:t>
      </w:r>
      <w:r>
        <w:rPr>
          <w:spacing w:val="-5"/>
        </w:rPr>
        <w:t> </w:t>
      </w:r>
      <w:r>
        <w:rPr/>
        <w:t>Registro</w:t>
      </w:r>
      <w:r>
        <w:rPr>
          <w:spacing w:val="-5"/>
        </w:rPr>
        <w:t> </w:t>
      </w:r>
      <w:bookmarkEnd w:id="57"/>
      <w:r>
        <w:rPr>
          <w:spacing w:val="-2"/>
        </w:rPr>
        <w:t>indisponível</w:t>
      </w:r>
    </w:p>
    <w:p>
      <w:pPr>
        <w:pStyle w:val="BodyText"/>
        <w:rPr>
          <w:b/>
        </w:rPr>
      </w:pPr>
    </w:p>
    <w:p>
      <w:pPr>
        <w:pStyle w:val="ListParagraph"/>
        <w:numPr>
          <w:ilvl w:val="2"/>
          <w:numId w:val="8"/>
        </w:numPr>
        <w:tabs>
          <w:tab w:pos="669" w:val="left" w:leader="none"/>
        </w:tabs>
        <w:spacing w:line="240" w:lineRule="auto" w:before="0" w:after="0"/>
        <w:ind w:left="669" w:right="0" w:hanging="496"/>
        <w:jc w:val="left"/>
        <w:rPr>
          <w:b/>
          <w:sz w:val="22"/>
        </w:rPr>
      </w:pPr>
      <w:r>
        <w:rPr>
          <w:b/>
          <w:sz w:val="22"/>
        </w:rPr>
        <w:t>-</w:t>
      </w:r>
      <w:r>
        <w:rPr>
          <w:b/>
          <w:spacing w:val="-6"/>
          <w:sz w:val="22"/>
        </w:rPr>
        <w:t> </w:t>
      </w:r>
      <w:r>
        <w:rPr>
          <w:b/>
          <w:sz w:val="22"/>
        </w:rPr>
        <w:t>O</w:t>
      </w:r>
      <w:r>
        <w:rPr>
          <w:b/>
          <w:spacing w:val="-2"/>
          <w:sz w:val="22"/>
        </w:rPr>
        <w:t> </w:t>
      </w:r>
      <w:r>
        <w:rPr>
          <w:b/>
          <w:sz w:val="22"/>
        </w:rPr>
        <w:t>que</w:t>
      </w:r>
      <w:r>
        <w:rPr>
          <w:b/>
          <w:spacing w:val="-5"/>
          <w:sz w:val="22"/>
        </w:rPr>
        <w:t> </w:t>
      </w:r>
      <w:r>
        <w:rPr>
          <w:b/>
          <w:sz w:val="22"/>
        </w:rPr>
        <w:t>fazer</w:t>
      </w:r>
      <w:r>
        <w:rPr>
          <w:b/>
          <w:spacing w:val="-7"/>
          <w:sz w:val="22"/>
        </w:rPr>
        <w:t> </w:t>
      </w:r>
      <w:r>
        <w:rPr>
          <w:b/>
          <w:sz w:val="22"/>
        </w:rPr>
        <w:t>quando</w:t>
      </w:r>
      <w:r>
        <w:rPr>
          <w:b/>
          <w:spacing w:val="-3"/>
          <w:sz w:val="22"/>
        </w:rPr>
        <w:t> </w:t>
      </w:r>
      <w:r>
        <w:rPr>
          <w:b/>
          <w:sz w:val="22"/>
        </w:rPr>
        <w:t>um</w:t>
      </w:r>
      <w:r>
        <w:rPr>
          <w:b/>
          <w:spacing w:val="-3"/>
          <w:sz w:val="22"/>
        </w:rPr>
        <w:t> </w:t>
      </w:r>
      <w:r>
        <w:rPr>
          <w:b/>
          <w:sz w:val="22"/>
        </w:rPr>
        <w:t>registro</w:t>
      </w:r>
      <w:r>
        <w:rPr>
          <w:b/>
          <w:spacing w:val="-3"/>
          <w:sz w:val="22"/>
        </w:rPr>
        <w:t> </w:t>
      </w:r>
      <w:r>
        <w:rPr>
          <w:b/>
          <w:sz w:val="22"/>
        </w:rPr>
        <w:t>estiver</w:t>
      </w:r>
      <w:r>
        <w:rPr>
          <w:b/>
          <w:spacing w:val="-7"/>
          <w:sz w:val="22"/>
        </w:rPr>
        <w:t> </w:t>
      </w:r>
      <w:r>
        <w:rPr>
          <w:b/>
          <w:sz w:val="22"/>
        </w:rPr>
        <w:t>desabilitado</w:t>
      </w:r>
      <w:r>
        <w:rPr>
          <w:b/>
          <w:spacing w:val="-6"/>
          <w:sz w:val="22"/>
        </w:rPr>
        <w:t> </w:t>
      </w:r>
      <w:r>
        <w:rPr>
          <w:b/>
          <w:sz w:val="22"/>
        </w:rPr>
        <w:t>no</w:t>
      </w:r>
      <w:r>
        <w:rPr>
          <w:b/>
          <w:spacing w:val="-3"/>
          <w:sz w:val="22"/>
        </w:rPr>
        <w:t> </w:t>
      </w:r>
      <w:r>
        <w:rPr>
          <w:b/>
          <w:spacing w:val="-4"/>
          <w:sz w:val="22"/>
        </w:rPr>
        <w:t>PVA?</w:t>
      </w:r>
    </w:p>
    <w:p>
      <w:pPr>
        <w:pStyle w:val="BodyText"/>
        <w:spacing w:before="1"/>
        <w:rPr>
          <w:b/>
        </w:rPr>
      </w:pPr>
    </w:p>
    <w:p>
      <w:pPr>
        <w:pStyle w:val="BodyText"/>
        <w:tabs>
          <w:tab w:pos="2774" w:val="left" w:leader="none"/>
          <w:tab w:pos="4116" w:val="left" w:leader="none"/>
          <w:tab w:pos="6191" w:val="left" w:leader="none"/>
          <w:tab w:pos="7461" w:val="left" w:leader="none"/>
          <w:tab w:pos="9295" w:val="left" w:leader="none"/>
        </w:tabs>
        <w:ind w:left="173" w:right="151"/>
        <w:jc w:val="both"/>
      </w:pPr>
      <w:r>
        <w:rPr>
          <w:color w:val="000009"/>
        </w:rPr>
        <w:t>O PVA</w:t>
      </w:r>
      <w:r>
        <w:rPr>
          <w:color w:val="000009"/>
          <w:spacing w:val="-11"/>
        </w:rPr>
        <w:t> </w:t>
      </w:r>
      <w:r>
        <w:rPr>
          <w:color w:val="000009"/>
        </w:rPr>
        <w:t>só disponibiliza os</w:t>
      </w:r>
      <w:r>
        <w:rPr>
          <w:color w:val="000009"/>
          <w:spacing w:val="-1"/>
        </w:rPr>
        <w:t> </w:t>
      </w:r>
      <w:r>
        <w:rPr>
          <w:color w:val="000009"/>
        </w:rPr>
        <w:t>registros específicos para o</w:t>
      </w:r>
      <w:r>
        <w:rPr>
          <w:color w:val="000009"/>
          <w:spacing w:val="-1"/>
        </w:rPr>
        <w:t> </w:t>
      </w:r>
      <w:r>
        <w:rPr>
          <w:color w:val="000009"/>
        </w:rPr>
        <w:t>perfil informado no arquivo. Registros “filhos” só são </w:t>
      </w:r>
      <w:r>
        <w:rPr>
          <w:color w:val="000009"/>
          <w:spacing w:val="-2"/>
        </w:rPr>
        <w:t>disponibilizados</w:t>
      </w:r>
      <w:r>
        <w:rPr>
          <w:color w:val="000009"/>
        </w:rPr>
        <w:tab/>
      </w:r>
      <w:r>
        <w:rPr>
          <w:color w:val="000009"/>
          <w:spacing w:val="-5"/>
        </w:rPr>
        <w:t>se</w:t>
      </w:r>
      <w:r>
        <w:rPr>
          <w:color w:val="000009"/>
        </w:rPr>
        <w:tab/>
      </w:r>
      <w:r>
        <w:rPr>
          <w:color w:val="000009"/>
          <w:spacing w:val="-2"/>
        </w:rPr>
        <w:t>informado</w:t>
      </w:r>
      <w:r>
        <w:rPr>
          <w:color w:val="000009"/>
        </w:rPr>
        <w:tab/>
      </w:r>
      <w:r>
        <w:rPr>
          <w:color w:val="000009"/>
          <w:spacing w:val="-10"/>
        </w:rPr>
        <w:t>o</w:t>
      </w:r>
      <w:r>
        <w:rPr>
          <w:color w:val="000009"/>
        </w:rPr>
        <w:tab/>
      </w:r>
      <w:r>
        <w:rPr>
          <w:color w:val="000009"/>
          <w:spacing w:val="-2"/>
        </w:rPr>
        <w:t>registro</w:t>
      </w:r>
      <w:r>
        <w:rPr>
          <w:color w:val="000009"/>
        </w:rPr>
        <w:tab/>
      </w:r>
      <w:r>
        <w:rPr>
          <w:color w:val="000009"/>
          <w:spacing w:val="-2"/>
        </w:rPr>
        <w:t>“pai”.</w:t>
      </w:r>
    </w:p>
    <w:p>
      <w:pPr>
        <w:pStyle w:val="BodyText"/>
        <w:spacing w:before="1"/>
        <w:rPr>
          <w:sz w:val="20"/>
        </w:rPr>
      </w:pPr>
    </w:p>
    <w:p>
      <w:pPr>
        <w:pStyle w:val="Heading1"/>
        <w:numPr>
          <w:ilvl w:val="1"/>
          <w:numId w:val="8"/>
        </w:numPr>
        <w:tabs>
          <w:tab w:pos="614" w:val="left" w:leader="none"/>
        </w:tabs>
        <w:spacing w:line="240" w:lineRule="auto" w:before="0" w:after="0"/>
        <w:ind w:left="614" w:right="0" w:hanging="441"/>
        <w:jc w:val="left"/>
      </w:pPr>
      <w:bookmarkStart w:name="_TOC_250072" w:id="58"/>
      <w:r>
        <w:rPr/>
        <w:t>-</w:t>
      </w:r>
      <w:r>
        <w:rPr>
          <w:spacing w:val="-2"/>
        </w:rPr>
        <w:t> </w:t>
      </w:r>
      <w:r>
        <w:rPr/>
        <w:t>Regras</w:t>
      </w:r>
      <w:r>
        <w:rPr>
          <w:spacing w:val="-2"/>
        </w:rPr>
        <w:t> </w:t>
      </w:r>
      <w:r>
        <w:rPr/>
        <w:t>de</w:t>
      </w:r>
      <w:bookmarkEnd w:id="58"/>
      <w:r>
        <w:rPr>
          <w:spacing w:val="-2"/>
        </w:rPr>
        <w:t> validação</w:t>
      </w:r>
    </w:p>
    <w:p>
      <w:pPr>
        <w:pStyle w:val="BodyText"/>
        <w:spacing w:before="9"/>
        <w:rPr>
          <w:b/>
          <w:sz w:val="21"/>
        </w:rPr>
      </w:pPr>
    </w:p>
    <w:p>
      <w:pPr>
        <w:pStyle w:val="ListParagraph"/>
        <w:numPr>
          <w:ilvl w:val="2"/>
          <w:numId w:val="8"/>
        </w:numPr>
        <w:tabs>
          <w:tab w:pos="780" w:val="left" w:leader="none"/>
        </w:tabs>
        <w:spacing w:line="240" w:lineRule="auto" w:before="0" w:after="0"/>
        <w:ind w:left="780" w:right="0" w:hanging="607"/>
        <w:jc w:val="left"/>
        <w:rPr>
          <w:b/>
          <w:sz w:val="22"/>
        </w:rPr>
      </w:pPr>
      <w:r>
        <w:rPr>
          <w:b/>
          <w:sz w:val="22"/>
        </w:rPr>
        <w:t>-</w:t>
      </w:r>
      <w:r>
        <w:rPr>
          <w:b/>
          <w:spacing w:val="-2"/>
          <w:sz w:val="22"/>
        </w:rPr>
        <w:t> </w:t>
      </w:r>
      <w:r>
        <w:rPr>
          <w:b/>
          <w:sz w:val="22"/>
        </w:rPr>
        <w:t>Como</w:t>
      </w:r>
      <w:r>
        <w:rPr>
          <w:b/>
          <w:spacing w:val="-3"/>
          <w:sz w:val="22"/>
        </w:rPr>
        <w:t> </w:t>
      </w:r>
      <w:r>
        <w:rPr>
          <w:b/>
          <w:sz w:val="22"/>
        </w:rPr>
        <w:t>obter</w:t>
      </w:r>
      <w:r>
        <w:rPr>
          <w:b/>
          <w:spacing w:val="-6"/>
          <w:sz w:val="22"/>
        </w:rPr>
        <w:t> </w:t>
      </w:r>
      <w:r>
        <w:rPr>
          <w:b/>
          <w:sz w:val="22"/>
        </w:rPr>
        <w:t>o</w:t>
      </w:r>
      <w:r>
        <w:rPr>
          <w:b/>
          <w:spacing w:val="-5"/>
          <w:sz w:val="22"/>
        </w:rPr>
        <w:t> </w:t>
      </w:r>
      <w:r>
        <w:rPr>
          <w:b/>
          <w:sz w:val="22"/>
        </w:rPr>
        <w:t>documento</w:t>
      </w:r>
      <w:r>
        <w:rPr>
          <w:b/>
          <w:spacing w:val="-3"/>
          <w:sz w:val="22"/>
        </w:rPr>
        <w:t> </w:t>
      </w:r>
      <w:r>
        <w:rPr>
          <w:b/>
          <w:sz w:val="22"/>
        </w:rPr>
        <w:t>das</w:t>
      </w:r>
      <w:r>
        <w:rPr>
          <w:b/>
          <w:spacing w:val="-2"/>
          <w:sz w:val="22"/>
        </w:rPr>
        <w:t> </w:t>
      </w:r>
      <w:r>
        <w:rPr>
          <w:b/>
          <w:sz w:val="22"/>
        </w:rPr>
        <w:t>regras</w:t>
      </w:r>
      <w:r>
        <w:rPr>
          <w:b/>
          <w:spacing w:val="-3"/>
          <w:sz w:val="22"/>
        </w:rPr>
        <w:t> </w:t>
      </w:r>
      <w:r>
        <w:rPr>
          <w:b/>
          <w:sz w:val="22"/>
        </w:rPr>
        <w:t>de</w:t>
      </w:r>
      <w:r>
        <w:rPr>
          <w:b/>
          <w:spacing w:val="-3"/>
          <w:sz w:val="22"/>
        </w:rPr>
        <w:t> </w:t>
      </w:r>
      <w:r>
        <w:rPr>
          <w:b/>
          <w:sz w:val="22"/>
        </w:rPr>
        <w:t>negócios</w:t>
      </w:r>
      <w:r>
        <w:rPr>
          <w:b/>
          <w:spacing w:val="-4"/>
          <w:sz w:val="22"/>
        </w:rPr>
        <w:t> </w:t>
      </w:r>
      <w:r>
        <w:rPr>
          <w:b/>
          <w:sz w:val="22"/>
        </w:rPr>
        <w:t>da</w:t>
      </w:r>
      <w:r>
        <w:rPr>
          <w:b/>
          <w:spacing w:val="-2"/>
          <w:sz w:val="22"/>
        </w:rPr>
        <w:t> </w:t>
      </w:r>
      <w:r>
        <w:rPr>
          <w:b/>
          <w:sz w:val="22"/>
        </w:rPr>
        <w:t>EFD-</w:t>
      </w:r>
      <w:r>
        <w:rPr>
          <w:b/>
          <w:spacing w:val="-2"/>
          <w:sz w:val="22"/>
        </w:rPr>
        <w:t>ICMS/IPI?</w:t>
      </w:r>
    </w:p>
    <w:p>
      <w:pPr>
        <w:pStyle w:val="BodyText"/>
        <w:spacing w:before="1"/>
        <w:rPr>
          <w:b/>
        </w:rPr>
      </w:pPr>
    </w:p>
    <w:p>
      <w:pPr>
        <w:pStyle w:val="BodyText"/>
        <w:ind w:left="173" w:right="151"/>
        <w:jc w:val="both"/>
      </w:pPr>
      <w:r>
        <w:rPr>
          <w:color w:val="000009"/>
        </w:rPr>
        <w:t>As regras de validação estão disponibilizadas, por campo de cada registro, no Guia Prático da EFD- ICMS/IPI, no site </w:t>
      </w:r>
      <w:hyperlink r:id="rId15">
        <w:r>
          <w:rPr>
            <w:color w:val="0462C1"/>
            <w:u w:val="single" w:color="0462C1"/>
          </w:rPr>
          <w:t>http://sped.rfb.gov.br/pasta/show/1573</w:t>
        </w:r>
      </w:hyperlink>
    </w:p>
    <w:p>
      <w:pPr>
        <w:pStyle w:val="BodyText"/>
        <w:spacing w:before="1"/>
        <w:ind w:left="173" w:right="160"/>
        <w:jc w:val="both"/>
      </w:pPr>
      <w:r>
        <w:rPr>
          <w:color w:val="000009"/>
        </w:rPr>
        <w:t>As regras de negócio ou de validação podem ser alteradas a qualquer tempo, visto que têm por finalidade única</w:t>
      </w:r>
      <w:r>
        <w:rPr>
          <w:color w:val="000009"/>
          <w:spacing w:val="29"/>
        </w:rPr>
        <w:t>  </w:t>
      </w:r>
      <w:r>
        <w:rPr>
          <w:color w:val="000009"/>
        </w:rPr>
        <w:t>e</w:t>
      </w:r>
      <w:r>
        <w:rPr>
          <w:color w:val="000009"/>
          <w:spacing w:val="29"/>
        </w:rPr>
        <w:t>  </w:t>
      </w:r>
      <w:r>
        <w:rPr>
          <w:color w:val="000009"/>
        </w:rPr>
        <w:t>exclusivamente</w:t>
      </w:r>
      <w:r>
        <w:rPr>
          <w:color w:val="000009"/>
          <w:spacing w:val="28"/>
        </w:rPr>
        <w:t>  </w:t>
      </w:r>
      <w:r>
        <w:rPr>
          <w:color w:val="000009"/>
        </w:rPr>
        <w:t>verificar</w:t>
      </w:r>
      <w:r>
        <w:rPr>
          <w:color w:val="000009"/>
          <w:spacing w:val="30"/>
        </w:rPr>
        <w:t>  </w:t>
      </w:r>
      <w:r>
        <w:rPr>
          <w:color w:val="000009"/>
        </w:rPr>
        <w:t>as</w:t>
      </w:r>
      <w:r>
        <w:rPr>
          <w:color w:val="000009"/>
          <w:spacing w:val="29"/>
        </w:rPr>
        <w:t>  </w:t>
      </w:r>
      <w:r>
        <w:rPr>
          <w:color w:val="000009"/>
        </w:rPr>
        <w:t>consistências</w:t>
      </w:r>
      <w:r>
        <w:rPr>
          <w:color w:val="000009"/>
          <w:spacing w:val="30"/>
        </w:rPr>
        <w:t>  </w:t>
      </w:r>
      <w:r>
        <w:rPr>
          <w:color w:val="000009"/>
        </w:rPr>
        <w:t>das</w:t>
      </w:r>
      <w:r>
        <w:rPr>
          <w:color w:val="000009"/>
          <w:spacing w:val="30"/>
        </w:rPr>
        <w:t>  </w:t>
      </w:r>
      <w:r>
        <w:rPr>
          <w:color w:val="000009"/>
        </w:rPr>
        <w:t>informações</w:t>
      </w:r>
      <w:r>
        <w:rPr>
          <w:color w:val="000009"/>
          <w:spacing w:val="28"/>
        </w:rPr>
        <w:t>  </w:t>
      </w:r>
      <w:r>
        <w:rPr>
          <w:color w:val="000009"/>
        </w:rPr>
        <w:t>prestadas</w:t>
      </w:r>
      <w:r>
        <w:rPr>
          <w:color w:val="000009"/>
          <w:spacing w:val="31"/>
        </w:rPr>
        <w:t>  </w:t>
      </w:r>
      <w:r>
        <w:rPr>
          <w:color w:val="000009"/>
        </w:rPr>
        <w:t>pelos</w:t>
      </w:r>
      <w:r>
        <w:rPr>
          <w:color w:val="000009"/>
          <w:spacing w:val="30"/>
        </w:rPr>
        <w:t>  </w:t>
      </w:r>
      <w:r>
        <w:rPr>
          <w:color w:val="000009"/>
          <w:spacing w:val="-2"/>
        </w:rPr>
        <w:t>contribuintes.</w:t>
      </w:r>
    </w:p>
    <w:p>
      <w:pPr>
        <w:pStyle w:val="BodyText"/>
        <w:rPr>
          <w:sz w:val="24"/>
        </w:rPr>
      </w:pPr>
    </w:p>
    <w:p>
      <w:pPr>
        <w:pStyle w:val="Heading1"/>
        <w:numPr>
          <w:ilvl w:val="2"/>
          <w:numId w:val="8"/>
        </w:numPr>
        <w:tabs>
          <w:tab w:pos="811" w:val="left" w:leader="none"/>
        </w:tabs>
        <w:spacing w:line="240" w:lineRule="auto" w:before="0" w:after="0"/>
        <w:ind w:left="173" w:right="157" w:firstLine="0"/>
        <w:jc w:val="left"/>
      </w:pPr>
      <w:r>
        <w:rPr/>
        <w:t>-</w:t>
      </w:r>
      <w:r>
        <w:rPr>
          <w:spacing w:val="25"/>
        </w:rPr>
        <w:t> </w:t>
      </w:r>
      <w:r>
        <w:rPr/>
        <w:t>O</w:t>
      </w:r>
      <w:r>
        <w:rPr>
          <w:spacing w:val="25"/>
        </w:rPr>
        <w:t> </w:t>
      </w:r>
      <w:r>
        <w:rPr/>
        <w:t>fato</w:t>
      </w:r>
      <w:r>
        <w:rPr>
          <w:spacing w:val="27"/>
        </w:rPr>
        <w:t> </w:t>
      </w:r>
      <w:r>
        <w:rPr/>
        <w:t>de</w:t>
      </w:r>
      <w:r>
        <w:rPr>
          <w:spacing w:val="24"/>
        </w:rPr>
        <w:t> </w:t>
      </w:r>
      <w:r>
        <w:rPr/>
        <w:t>um</w:t>
      </w:r>
      <w:r>
        <w:rPr>
          <w:spacing w:val="25"/>
        </w:rPr>
        <w:t> </w:t>
      </w:r>
      <w:r>
        <w:rPr/>
        <w:t>arquivo</w:t>
      </w:r>
      <w:r>
        <w:rPr>
          <w:spacing w:val="27"/>
        </w:rPr>
        <w:t> </w:t>
      </w:r>
      <w:r>
        <w:rPr/>
        <w:t>ser</w:t>
      </w:r>
      <w:r>
        <w:rPr>
          <w:spacing w:val="23"/>
        </w:rPr>
        <w:t> </w:t>
      </w:r>
      <w:r>
        <w:rPr/>
        <w:t>submetido</w:t>
      </w:r>
      <w:r>
        <w:rPr>
          <w:spacing w:val="24"/>
        </w:rPr>
        <w:t> </w:t>
      </w:r>
      <w:r>
        <w:rPr/>
        <w:t>ao</w:t>
      </w:r>
      <w:r>
        <w:rPr>
          <w:spacing w:val="24"/>
        </w:rPr>
        <w:t> </w:t>
      </w:r>
      <w:r>
        <w:rPr/>
        <w:t>PVA e</w:t>
      </w:r>
      <w:r>
        <w:rPr>
          <w:spacing w:val="27"/>
        </w:rPr>
        <w:t> </w:t>
      </w:r>
      <w:r>
        <w:rPr/>
        <w:t>validado</w:t>
      </w:r>
      <w:r>
        <w:rPr>
          <w:spacing w:val="27"/>
        </w:rPr>
        <w:t> </w:t>
      </w:r>
      <w:r>
        <w:rPr/>
        <w:t>significa</w:t>
      </w:r>
      <w:r>
        <w:rPr>
          <w:spacing w:val="25"/>
        </w:rPr>
        <w:t> </w:t>
      </w:r>
      <w:r>
        <w:rPr/>
        <w:t>que</w:t>
      </w:r>
      <w:r>
        <w:rPr>
          <w:spacing w:val="27"/>
        </w:rPr>
        <w:t> </w:t>
      </w:r>
      <w:r>
        <w:rPr/>
        <w:t>todas</w:t>
      </w:r>
      <w:r>
        <w:rPr>
          <w:spacing w:val="27"/>
        </w:rPr>
        <w:t> </w:t>
      </w:r>
      <w:r>
        <w:rPr/>
        <w:t>as</w:t>
      </w:r>
      <w:r>
        <w:rPr>
          <w:spacing w:val="25"/>
        </w:rPr>
        <w:t> </w:t>
      </w:r>
      <w:r>
        <w:rPr/>
        <w:t>informações contidas neste estejam corretas?</w:t>
      </w:r>
    </w:p>
    <w:p>
      <w:pPr>
        <w:pStyle w:val="BodyText"/>
        <w:spacing w:before="11"/>
        <w:rPr>
          <w:b/>
          <w:sz w:val="21"/>
        </w:rPr>
      </w:pPr>
    </w:p>
    <w:p>
      <w:pPr>
        <w:pStyle w:val="BodyText"/>
        <w:ind w:left="173" w:right="149"/>
        <w:jc w:val="both"/>
      </w:pPr>
      <w:r>
        <w:rPr>
          <w:color w:val="000009"/>
        </w:rPr>
        <w:t>Não. As regras de validação estão disponibilizadas, por campo de cada registro, no Guia Prático da EFD- ICMS/IPI, no site. O PVA faz algumas validações e não quer dizer que a EFD recepcionada no ambiente nacional contenha informações corretas de acordo com a aplicação da legislação tributária. Esta correção</w:t>
      </w:r>
      <w:r>
        <w:rPr>
          <w:color w:val="000009"/>
          <w:spacing w:val="80"/>
        </w:rPr>
        <w:t> </w:t>
      </w:r>
      <w:r>
        <w:rPr>
          <w:color w:val="000009"/>
        </w:rPr>
        <w:t>será verificada em procedimento posterior de auditoria pelo Fisco Federal, Estadual e Distrital. O Ajuste Sinief 02/2009, que rege a matéria, diz, na cláusula décima primeira:</w:t>
      </w:r>
    </w:p>
    <w:p>
      <w:pPr>
        <w:pStyle w:val="BodyText"/>
        <w:spacing w:line="242" w:lineRule="auto"/>
        <w:ind w:left="173" w:right="154"/>
        <w:jc w:val="both"/>
      </w:pPr>
      <w:r>
        <w:rPr>
          <w:color w:val="000009"/>
        </w:rPr>
        <w:t>"§</w:t>
      </w:r>
      <w:r>
        <w:rPr>
          <w:color w:val="000009"/>
          <w:spacing w:val="-2"/>
        </w:rPr>
        <w:t> </w:t>
      </w:r>
      <w:r>
        <w:rPr>
          <w:color w:val="000009"/>
        </w:rPr>
        <w:t>3º</w:t>
      </w:r>
      <w:r>
        <w:rPr>
          <w:color w:val="000009"/>
          <w:spacing w:val="-12"/>
        </w:rPr>
        <w:t> </w:t>
      </w:r>
      <w:r>
        <w:rPr>
          <w:color w:val="000009"/>
        </w:rPr>
        <w:t>A</w:t>
      </w:r>
      <w:r>
        <w:rPr>
          <w:color w:val="000009"/>
          <w:spacing w:val="-14"/>
        </w:rPr>
        <w:t> </w:t>
      </w:r>
      <w:r>
        <w:rPr>
          <w:color w:val="000009"/>
        </w:rPr>
        <w:t>recepção</w:t>
      </w:r>
      <w:r>
        <w:rPr>
          <w:color w:val="000009"/>
          <w:spacing w:val="-1"/>
        </w:rPr>
        <w:t> </w:t>
      </w:r>
      <w:r>
        <w:rPr>
          <w:color w:val="000009"/>
        </w:rPr>
        <w:t>do</w:t>
      </w:r>
      <w:r>
        <w:rPr>
          <w:color w:val="000009"/>
          <w:spacing w:val="-2"/>
        </w:rPr>
        <w:t> </w:t>
      </w:r>
      <w:r>
        <w:rPr>
          <w:color w:val="000009"/>
        </w:rPr>
        <w:t>arquivo</w:t>
      </w:r>
      <w:r>
        <w:rPr>
          <w:color w:val="000009"/>
          <w:spacing w:val="-2"/>
        </w:rPr>
        <w:t> </w:t>
      </w:r>
      <w:r>
        <w:rPr>
          <w:color w:val="000009"/>
        </w:rPr>
        <w:t>digital</w:t>
      </w:r>
      <w:r>
        <w:rPr>
          <w:color w:val="000009"/>
          <w:spacing w:val="-1"/>
        </w:rPr>
        <w:t> </w:t>
      </w:r>
      <w:r>
        <w:rPr>
          <w:color w:val="000009"/>
        </w:rPr>
        <w:t>da</w:t>
      </w:r>
      <w:r>
        <w:rPr>
          <w:color w:val="000009"/>
          <w:spacing w:val="-2"/>
        </w:rPr>
        <w:t> </w:t>
      </w:r>
      <w:r>
        <w:rPr>
          <w:color w:val="000009"/>
        </w:rPr>
        <w:t>EFD</w:t>
      </w:r>
      <w:r>
        <w:rPr>
          <w:color w:val="000009"/>
          <w:spacing w:val="-3"/>
        </w:rPr>
        <w:t> </w:t>
      </w:r>
      <w:r>
        <w:rPr>
          <w:color w:val="000009"/>
        </w:rPr>
        <w:t>não</w:t>
      </w:r>
      <w:r>
        <w:rPr>
          <w:color w:val="000009"/>
          <w:spacing w:val="-2"/>
        </w:rPr>
        <w:t> </w:t>
      </w:r>
      <w:r>
        <w:rPr>
          <w:color w:val="000009"/>
        </w:rPr>
        <w:t>implicará</w:t>
      </w:r>
      <w:r>
        <w:rPr>
          <w:color w:val="000009"/>
          <w:spacing w:val="-2"/>
        </w:rPr>
        <w:t> </w:t>
      </w:r>
      <w:r>
        <w:rPr>
          <w:color w:val="000009"/>
        </w:rPr>
        <w:t>o</w:t>
      </w:r>
      <w:r>
        <w:rPr>
          <w:color w:val="000009"/>
          <w:spacing w:val="-2"/>
        </w:rPr>
        <w:t> </w:t>
      </w:r>
      <w:r>
        <w:rPr>
          <w:color w:val="000009"/>
        </w:rPr>
        <w:t>reconhecimento</w:t>
      </w:r>
      <w:r>
        <w:rPr>
          <w:color w:val="000009"/>
          <w:spacing w:val="-2"/>
        </w:rPr>
        <w:t> </w:t>
      </w:r>
      <w:r>
        <w:rPr>
          <w:color w:val="000009"/>
        </w:rPr>
        <w:t>da</w:t>
      </w:r>
      <w:r>
        <w:rPr>
          <w:color w:val="000009"/>
          <w:spacing w:val="-2"/>
        </w:rPr>
        <w:t> </w:t>
      </w:r>
      <w:r>
        <w:rPr>
          <w:color w:val="000009"/>
        </w:rPr>
        <w:t>veracidade</w:t>
      </w:r>
      <w:r>
        <w:rPr>
          <w:color w:val="000009"/>
          <w:spacing w:val="-2"/>
        </w:rPr>
        <w:t> </w:t>
      </w:r>
      <w:r>
        <w:rPr>
          <w:color w:val="000009"/>
        </w:rPr>
        <w:t>e</w:t>
      </w:r>
      <w:r>
        <w:rPr>
          <w:color w:val="000009"/>
          <w:spacing w:val="-2"/>
        </w:rPr>
        <w:t> </w:t>
      </w:r>
      <w:r>
        <w:rPr>
          <w:color w:val="000009"/>
        </w:rPr>
        <w:t>legitimidade</w:t>
      </w:r>
      <w:r>
        <w:rPr>
          <w:color w:val="000009"/>
          <w:spacing w:val="-2"/>
        </w:rPr>
        <w:t> </w:t>
      </w:r>
      <w:r>
        <w:rPr>
          <w:color w:val="000009"/>
        </w:rPr>
        <w:t>das informações prestadas, nem a homologação da apuração do imposto efetuada pelo contribuinte".</w:t>
      </w:r>
    </w:p>
    <w:p>
      <w:pPr>
        <w:pStyle w:val="BodyText"/>
        <w:ind w:left="173" w:right="159"/>
        <w:jc w:val="both"/>
      </w:pPr>
      <w:r>
        <w:rPr>
          <w:color w:val="000009"/>
        </w:rPr>
        <w:t>Há uma série de validações que o PVA</w:t>
      </w:r>
      <w:r>
        <w:rPr>
          <w:color w:val="000009"/>
          <w:spacing w:val="-7"/>
        </w:rPr>
        <w:t> </w:t>
      </w:r>
      <w:r>
        <w:rPr>
          <w:color w:val="000009"/>
        </w:rPr>
        <w:t>poderia fazer, mas não o faz porque aumentaria consideravelmente o tempo de validação no ambiente do contribuinte, por exemplo.</w:t>
      </w:r>
    </w:p>
    <w:p>
      <w:pPr>
        <w:pStyle w:val="BodyText"/>
        <w:ind w:left="173" w:right="159"/>
        <w:jc w:val="both"/>
      </w:pPr>
      <w:r>
        <w:rPr>
          <w:color w:val="000009"/>
        </w:rPr>
        <w:t>As informações incorretas ou as omissões de informações estão sujeitas à aplicação de penalidade pelas autoridades tributárias federal, estadual ou distrital.</w:t>
      </w:r>
    </w:p>
    <w:p>
      <w:pPr>
        <w:pStyle w:val="BodyText"/>
        <w:spacing w:before="6"/>
        <w:rPr>
          <w:sz w:val="19"/>
        </w:rPr>
      </w:pPr>
    </w:p>
    <w:p>
      <w:pPr>
        <w:pStyle w:val="Heading1"/>
        <w:numPr>
          <w:ilvl w:val="1"/>
          <w:numId w:val="8"/>
        </w:numPr>
        <w:tabs>
          <w:tab w:pos="602" w:val="left" w:leader="none"/>
        </w:tabs>
        <w:spacing w:line="240" w:lineRule="auto" w:before="0" w:after="0"/>
        <w:ind w:left="602" w:right="0" w:hanging="429"/>
        <w:jc w:val="left"/>
      </w:pPr>
      <w:bookmarkStart w:name="_TOC_250071" w:id="59"/>
      <w:r>
        <w:rPr/>
        <w:t>-</w:t>
      </w:r>
      <w:r>
        <w:rPr>
          <w:spacing w:val="-4"/>
        </w:rPr>
        <w:t> </w:t>
      </w:r>
      <w:r>
        <w:rPr/>
        <w:t>Revalidação</w:t>
      </w:r>
      <w:r>
        <w:rPr>
          <w:spacing w:val="-3"/>
        </w:rPr>
        <w:t> </w:t>
      </w:r>
      <w:r>
        <w:rPr/>
        <w:t>de</w:t>
      </w:r>
      <w:r>
        <w:rPr>
          <w:spacing w:val="-13"/>
        </w:rPr>
        <w:t> </w:t>
      </w:r>
      <w:bookmarkEnd w:id="59"/>
      <w:r>
        <w:rPr>
          <w:spacing w:val="-2"/>
        </w:rPr>
        <w:t>Arquivo</w:t>
      </w:r>
    </w:p>
    <w:p>
      <w:pPr>
        <w:pStyle w:val="BodyText"/>
        <w:spacing w:before="1"/>
        <w:rPr>
          <w:b/>
        </w:rPr>
      </w:pPr>
    </w:p>
    <w:p>
      <w:pPr>
        <w:pStyle w:val="ListParagraph"/>
        <w:numPr>
          <w:ilvl w:val="2"/>
          <w:numId w:val="8"/>
        </w:numPr>
        <w:tabs>
          <w:tab w:pos="768" w:val="left" w:leader="none"/>
        </w:tabs>
        <w:spacing w:line="240" w:lineRule="auto" w:before="0" w:after="0"/>
        <w:ind w:left="768" w:right="0" w:hanging="595"/>
        <w:jc w:val="left"/>
        <w:rPr>
          <w:b/>
          <w:sz w:val="22"/>
        </w:rPr>
      </w:pPr>
      <w:r>
        <w:rPr>
          <w:b/>
          <w:sz w:val="22"/>
        </w:rPr>
        <w:t>-</w:t>
      </w:r>
      <w:r>
        <w:rPr>
          <w:b/>
          <w:spacing w:val="-6"/>
          <w:sz w:val="22"/>
        </w:rPr>
        <w:t> </w:t>
      </w:r>
      <w:r>
        <w:rPr>
          <w:b/>
          <w:sz w:val="22"/>
        </w:rPr>
        <w:t>Como</w:t>
      </w:r>
      <w:r>
        <w:rPr>
          <w:b/>
          <w:spacing w:val="-4"/>
          <w:sz w:val="22"/>
        </w:rPr>
        <w:t> </w:t>
      </w:r>
      <w:r>
        <w:rPr>
          <w:b/>
          <w:sz w:val="22"/>
        </w:rPr>
        <w:t>revalidar</w:t>
      </w:r>
      <w:r>
        <w:rPr>
          <w:b/>
          <w:spacing w:val="-8"/>
          <w:sz w:val="22"/>
        </w:rPr>
        <w:t> </w:t>
      </w:r>
      <w:r>
        <w:rPr>
          <w:b/>
          <w:sz w:val="22"/>
        </w:rPr>
        <w:t>um</w:t>
      </w:r>
      <w:r>
        <w:rPr>
          <w:b/>
          <w:spacing w:val="-4"/>
          <w:sz w:val="22"/>
        </w:rPr>
        <w:t> </w:t>
      </w:r>
      <w:r>
        <w:rPr>
          <w:b/>
          <w:sz w:val="22"/>
        </w:rPr>
        <w:t>arquivo</w:t>
      </w:r>
      <w:r>
        <w:rPr>
          <w:b/>
          <w:spacing w:val="-9"/>
          <w:sz w:val="22"/>
        </w:rPr>
        <w:t> </w:t>
      </w:r>
      <w:r>
        <w:rPr>
          <w:b/>
          <w:sz w:val="22"/>
        </w:rPr>
        <w:t>TXT</w:t>
      </w:r>
      <w:r>
        <w:rPr>
          <w:b/>
          <w:spacing w:val="-9"/>
          <w:sz w:val="22"/>
        </w:rPr>
        <w:t> </w:t>
      </w:r>
      <w:r>
        <w:rPr>
          <w:b/>
          <w:sz w:val="22"/>
        </w:rPr>
        <w:t>já</w:t>
      </w:r>
      <w:r>
        <w:rPr>
          <w:b/>
          <w:spacing w:val="-4"/>
          <w:sz w:val="22"/>
        </w:rPr>
        <w:t> </w:t>
      </w:r>
      <w:r>
        <w:rPr>
          <w:b/>
          <w:sz w:val="22"/>
        </w:rPr>
        <w:t>importado</w:t>
      </w:r>
      <w:r>
        <w:rPr>
          <w:b/>
          <w:spacing w:val="-4"/>
          <w:sz w:val="22"/>
        </w:rPr>
        <w:t> </w:t>
      </w:r>
      <w:r>
        <w:rPr>
          <w:b/>
          <w:sz w:val="22"/>
        </w:rPr>
        <w:t>no</w:t>
      </w:r>
      <w:r>
        <w:rPr>
          <w:b/>
          <w:spacing w:val="-3"/>
          <w:sz w:val="22"/>
        </w:rPr>
        <w:t> </w:t>
      </w:r>
      <w:r>
        <w:rPr>
          <w:b/>
          <w:spacing w:val="-4"/>
          <w:sz w:val="22"/>
        </w:rPr>
        <w:t>PVA?</w:t>
      </w:r>
    </w:p>
    <w:p>
      <w:pPr>
        <w:pStyle w:val="BodyText"/>
        <w:rPr>
          <w:b/>
        </w:rPr>
      </w:pPr>
    </w:p>
    <w:p>
      <w:pPr>
        <w:pStyle w:val="BodyText"/>
        <w:ind w:left="173" w:right="156"/>
        <w:jc w:val="both"/>
      </w:pPr>
      <w:r>
        <w:rPr>
          <w:color w:val="000009"/>
        </w:rPr>
        <w:t>Caso você tenha alterado o arquivo original fora do PVA, é necessário excluir o arquivo anteriormente importado e fazer nova importação. Se for alterado o arquivo com utilização dos recursos do próprio programa, basta validar novamente.</w:t>
      </w:r>
    </w:p>
    <w:p>
      <w:pPr>
        <w:spacing w:after="0"/>
        <w:jc w:val="both"/>
        <w:sectPr>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43" name="Group 43"/>
                <wp:cNvGraphicFramePr>
                  <a:graphicFrameLocks/>
                </wp:cNvGraphicFramePr>
                <a:graphic>
                  <a:graphicData uri="http://schemas.microsoft.com/office/word/2010/wordprocessingGroup">
                    <wpg:wgp>
                      <wpg:cNvPr id="43" name="Group 43"/>
                      <wpg:cNvGrpSpPr/>
                      <wpg:grpSpPr>
                        <a:xfrm>
                          <a:off x="0" y="0"/>
                          <a:ext cx="6158230" cy="6350"/>
                          <a:chExt cx="6158230" cy="6350"/>
                        </a:xfrm>
                      </wpg:grpSpPr>
                      <wps:wsp>
                        <wps:cNvPr id="44" name="Graphic 44"/>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43" coordorigin="0,0" coordsize="9698,10">
                <v:rect style="position:absolute;left:0;top:0;width:9698;height:10" id="docshape44" filled="true" fillcolor="#000000" stroked="false">
                  <v:fill type="solid"/>
                </v:rect>
              </v:group>
            </w:pict>
          </mc:Fallback>
        </mc:AlternateContent>
      </w:r>
      <w:r>
        <w:rPr>
          <w:sz w:val="2"/>
        </w:rPr>
      </w:r>
    </w:p>
    <w:p>
      <w:pPr>
        <w:pStyle w:val="Heading1"/>
        <w:numPr>
          <w:ilvl w:val="1"/>
          <w:numId w:val="8"/>
        </w:numPr>
        <w:tabs>
          <w:tab w:pos="614" w:val="left" w:leader="none"/>
        </w:tabs>
        <w:spacing w:line="242" w:lineRule="exact" w:before="0" w:after="0"/>
        <w:ind w:left="614" w:right="0" w:hanging="441"/>
        <w:jc w:val="both"/>
      </w:pPr>
      <w:bookmarkStart w:name="_TOC_250070" w:id="60"/>
      <w:r>
        <w:rPr/>
        <w:t>-</w:t>
      </w:r>
      <w:r>
        <w:rPr>
          <w:spacing w:val="-11"/>
        </w:rPr>
        <w:t> </w:t>
      </w:r>
      <w:r>
        <w:rPr/>
        <w:t>Transferência</w:t>
      </w:r>
      <w:r>
        <w:rPr>
          <w:spacing w:val="-5"/>
        </w:rPr>
        <w:t> </w:t>
      </w:r>
      <w:r>
        <w:rPr/>
        <w:t>de</w:t>
      </w:r>
      <w:r>
        <w:rPr>
          <w:spacing w:val="-4"/>
        </w:rPr>
        <w:t> </w:t>
      </w:r>
      <w:r>
        <w:rPr/>
        <w:t>EFD-ICMS/IPI</w:t>
      </w:r>
      <w:r>
        <w:rPr>
          <w:spacing w:val="-5"/>
        </w:rPr>
        <w:t> </w:t>
      </w:r>
      <w:r>
        <w:rPr/>
        <w:t>de</w:t>
      </w:r>
      <w:r>
        <w:rPr>
          <w:spacing w:val="-7"/>
        </w:rPr>
        <w:t> </w:t>
      </w:r>
      <w:r>
        <w:rPr/>
        <w:t>um</w:t>
      </w:r>
      <w:r>
        <w:rPr>
          <w:spacing w:val="-6"/>
        </w:rPr>
        <w:t> </w:t>
      </w:r>
      <w:r>
        <w:rPr/>
        <w:t>computador</w:t>
      </w:r>
      <w:r>
        <w:rPr>
          <w:spacing w:val="-10"/>
        </w:rPr>
        <w:t> </w:t>
      </w:r>
      <w:r>
        <w:rPr/>
        <w:t>para</w:t>
      </w:r>
      <w:r>
        <w:rPr>
          <w:spacing w:val="-4"/>
        </w:rPr>
        <w:t> </w:t>
      </w:r>
      <w:bookmarkEnd w:id="60"/>
      <w:r>
        <w:rPr>
          <w:spacing w:val="-2"/>
        </w:rPr>
        <w:t>outro</w:t>
      </w:r>
    </w:p>
    <w:p>
      <w:pPr>
        <w:pStyle w:val="BodyText"/>
        <w:rPr>
          <w:b/>
        </w:rPr>
      </w:pPr>
    </w:p>
    <w:p>
      <w:pPr>
        <w:pStyle w:val="ListParagraph"/>
        <w:numPr>
          <w:ilvl w:val="2"/>
          <w:numId w:val="8"/>
        </w:numPr>
        <w:tabs>
          <w:tab w:pos="787" w:val="left" w:leader="none"/>
        </w:tabs>
        <w:spacing w:line="240" w:lineRule="auto" w:before="0" w:after="0"/>
        <w:ind w:left="173" w:right="153" w:firstLine="0"/>
        <w:jc w:val="both"/>
        <w:rPr>
          <w:b/>
          <w:sz w:val="22"/>
        </w:rPr>
      </w:pPr>
      <w:r>
        <w:rPr>
          <w:b/>
          <w:sz w:val="22"/>
        </w:rPr>
        <w:t>- Qual o procedimento para exportação de arquivo, caso se queira validar</w:t>
      </w:r>
      <w:r>
        <w:rPr>
          <w:b/>
          <w:spacing w:val="-1"/>
          <w:sz w:val="22"/>
        </w:rPr>
        <w:t> </w:t>
      </w:r>
      <w:r>
        <w:rPr>
          <w:b/>
          <w:sz w:val="22"/>
        </w:rPr>
        <w:t>e transmitir</w:t>
      </w:r>
      <w:r>
        <w:rPr>
          <w:b/>
          <w:spacing w:val="-1"/>
          <w:sz w:val="22"/>
        </w:rPr>
        <w:t> </w:t>
      </w:r>
      <w:r>
        <w:rPr>
          <w:b/>
          <w:sz w:val="22"/>
        </w:rPr>
        <w:t>os dados em outro computador?</w:t>
      </w:r>
    </w:p>
    <w:p>
      <w:pPr>
        <w:pStyle w:val="BodyText"/>
        <w:rPr>
          <w:b/>
          <w:sz w:val="24"/>
        </w:rPr>
      </w:pPr>
    </w:p>
    <w:p>
      <w:pPr>
        <w:spacing w:before="1"/>
        <w:ind w:left="173" w:right="150" w:firstLine="0"/>
        <w:jc w:val="both"/>
        <w:rPr>
          <w:sz w:val="22"/>
        </w:rPr>
      </w:pPr>
      <w:r>
        <w:rPr>
          <w:color w:val="000009"/>
          <w:sz w:val="22"/>
        </w:rPr>
        <w:t>Utilizar a funcionalidade de exportação no PVA e importar este arquivo no outro computador, utilizando a função </w:t>
      </w:r>
      <w:r>
        <w:rPr>
          <w:i/>
          <w:color w:val="000009"/>
          <w:sz w:val="22"/>
        </w:rPr>
        <w:t>Importação</w:t>
      </w:r>
      <w:r>
        <w:rPr>
          <w:color w:val="000009"/>
          <w:sz w:val="22"/>
        </w:rPr>
        <w:t>. Outra forma é efetuar uma cópia de segurança (funcionalidade: </w:t>
      </w:r>
      <w:r>
        <w:rPr>
          <w:i/>
          <w:color w:val="000009"/>
          <w:sz w:val="22"/>
        </w:rPr>
        <w:t>Gerar Cópia de Segurança</w:t>
      </w:r>
      <w:r>
        <w:rPr>
          <w:color w:val="000009"/>
          <w:sz w:val="22"/>
        </w:rPr>
        <w:t>) e utilizar no outro computador a função </w:t>
      </w:r>
      <w:r>
        <w:rPr>
          <w:i/>
          <w:color w:val="000009"/>
          <w:sz w:val="22"/>
        </w:rPr>
        <w:t>Restaurar Cópia de Segurança</w:t>
      </w:r>
      <w:r>
        <w:rPr>
          <w:color w:val="000009"/>
          <w:sz w:val="22"/>
        </w:rPr>
        <w:t>.</w:t>
      </w:r>
    </w:p>
    <w:p>
      <w:pPr>
        <w:pStyle w:val="BodyText"/>
      </w:pPr>
    </w:p>
    <w:p>
      <w:pPr>
        <w:pStyle w:val="Heading1"/>
        <w:numPr>
          <w:ilvl w:val="1"/>
          <w:numId w:val="8"/>
        </w:numPr>
        <w:tabs>
          <w:tab w:pos="614" w:val="left" w:leader="none"/>
        </w:tabs>
        <w:spacing w:line="240" w:lineRule="auto" w:before="0" w:after="0"/>
        <w:ind w:left="614" w:right="0" w:hanging="441"/>
        <w:jc w:val="both"/>
      </w:pPr>
      <w:bookmarkStart w:name="_TOC_250069" w:id="61"/>
      <w:r>
        <w:rPr>
          <w:spacing w:val="-2"/>
        </w:rPr>
        <w:t>- Transmissão/Endereços</w:t>
      </w:r>
      <w:r>
        <w:rPr>
          <w:spacing w:val="4"/>
        </w:rPr>
        <w:t> </w:t>
      </w:r>
      <w:bookmarkEnd w:id="61"/>
      <w:r>
        <w:rPr>
          <w:spacing w:val="-5"/>
        </w:rPr>
        <w:t>IP</w:t>
      </w:r>
    </w:p>
    <w:p>
      <w:pPr>
        <w:pStyle w:val="BodyText"/>
        <w:spacing w:before="1"/>
        <w:rPr>
          <w:b/>
        </w:rPr>
      </w:pPr>
    </w:p>
    <w:p>
      <w:pPr>
        <w:pStyle w:val="ListParagraph"/>
        <w:numPr>
          <w:ilvl w:val="2"/>
          <w:numId w:val="8"/>
        </w:numPr>
        <w:tabs>
          <w:tab w:pos="804" w:val="left" w:leader="none"/>
        </w:tabs>
        <w:spacing w:line="240" w:lineRule="auto" w:before="0" w:after="0"/>
        <w:ind w:left="173" w:right="153" w:firstLine="0"/>
        <w:jc w:val="both"/>
        <w:rPr>
          <w:b/>
          <w:sz w:val="22"/>
        </w:rPr>
      </w:pPr>
      <w:r>
        <w:rPr>
          <w:b/>
          <w:sz w:val="22"/>
        </w:rPr>
        <w:t>- Para liberação de </w:t>
      </w:r>
      <w:r>
        <w:rPr>
          <w:rFonts w:ascii="TimesNewRomanPS-BoldItalicMT" w:hAnsi="TimesNewRomanPS-BoldItalicMT"/>
          <w:b/>
          <w:i/>
          <w:sz w:val="22"/>
        </w:rPr>
        <w:t>firewall </w:t>
      </w:r>
      <w:r>
        <w:rPr>
          <w:b/>
          <w:sz w:val="22"/>
        </w:rPr>
        <w:t>e para o funcionamento da transmissão, quais os endereços IP de destino da aplicação e portas utilizadas?</w:t>
      </w:r>
    </w:p>
    <w:p>
      <w:pPr>
        <w:pStyle w:val="BodyText"/>
        <w:rPr>
          <w:b/>
        </w:rPr>
      </w:pPr>
    </w:p>
    <w:p>
      <w:pPr>
        <w:pStyle w:val="BodyText"/>
        <w:ind w:left="173" w:right="148"/>
        <w:jc w:val="both"/>
      </w:pPr>
      <w:r>
        <w:rPr>
          <w:color w:val="000009"/>
        </w:rPr>
        <w:t>Serão</w:t>
      </w:r>
      <w:r>
        <w:rPr>
          <w:color w:val="000009"/>
          <w:spacing w:val="-2"/>
        </w:rPr>
        <w:t> </w:t>
      </w:r>
      <w:r>
        <w:rPr>
          <w:color w:val="000009"/>
        </w:rPr>
        <w:t>utilizados: IP: 200.198.239.21</w:t>
      </w:r>
      <w:r>
        <w:rPr>
          <w:color w:val="000009"/>
          <w:spacing w:val="-2"/>
        </w:rPr>
        <w:t> </w:t>
      </w:r>
      <w:r>
        <w:rPr>
          <w:color w:val="000009"/>
        </w:rPr>
        <w:t>e Porta:</w:t>
      </w:r>
      <w:r>
        <w:rPr>
          <w:color w:val="000009"/>
          <w:spacing w:val="-1"/>
        </w:rPr>
        <w:t> </w:t>
      </w:r>
      <w:r>
        <w:rPr>
          <w:color w:val="000009"/>
        </w:rPr>
        <w:t>3443.</w:t>
      </w:r>
      <w:r>
        <w:rPr>
          <w:color w:val="000009"/>
          <w:spacing w:val="-4"/>
        </w:rPr>
        <w:t> </w:t>
      </w:r>
      <w:r>
        <w:rPr>
          <w:color w:val="000009"/>
        </w:rPr>
        <w:t>Vale</w:t>
      </w:r>
      <w:r>
        <w:rPr>
          <w:color w:val="000009"/>
          <w:spacing w:val="-2"/>
        </w:rPr>
        <w:t> </w:t>
      </w:r>
      <w:r>
        <w:rPr>
          <w:color w:val="000009"/>
        </w:rPr>
        <w:t>lembrar</w:t>
      </w:r>
      <w:r>
        <w:rPr>
          <w:color w:val="000009"/>
          <w:spacing w:val="-1"/>
        </w:rPr>
        <w:t> </w:t>
      </w:r>
      <w:r>
        <w:rPr>
          <w:color w:val="000009"/>
        </w:rPr>
        <w:t>a necessidade de liberação do </w:t>
      </w:r>
      <w:r>
        <w:rPr>
          <w:i/>
          <w:color w:val="000009"/>
        </w:rPr>
        <w:t>Firewall</w:t>
      </w:r>
      <w:r>
        <w:rPr>
          <w:i/>
          <w:color w:val="000009"/>
          <w:spacing w:val="-1"/>
        </w:rPr>
        <w:t> </w:t>
      </w:r>
      <w:r>
        <w:rPr>
          <w:color w:val="000009"/>
        </w:rPr>
        <w:t>para a transmissão do arquivo, bem como a atualização automática das tabelas.</w:t>
      </w:r>
    </w:p>
    <w:p>
      <w:pPr>
        <w:pStyle w:val="BodyText"/>
        <w:spacing w:before="11"/>
        <w:rPr>
          <w:sz w:val="21"/>
        </w:rPr>
      </w:pPr>
    </w:p>
    <w:p>
      <w:pPr>
        <w:pStyle w:val="Heading1"/>
        <w:numPr>
          <w:ilvl w:val="2"/>
          <w:numId w:val="8"/>
        </w:numPr>
        <w:tabs>
          <w:tab w:pos="794" w:val="left" w:leader="none"/>
        </w:tabs>
        <w:spacing w:line="240" w:lineRule="auto" w:before="0" w:after="0"/>
        <w:ind w:left="173" w:right="154" w:firstLine="0"/>
        <w:jc w:val="both"/>
      </w:pPr>
      <w:r>
        <w:rPr/>
        <w:t>- Há algum impedimento para envio da EFD-ICMS/IPI a partir de um endereço IP de fora do território brasileiro?</w:t>
      </w:r>
    </w:p>
    <w:p>
      <w:pPr>
        <w:pStyle w:val="BodyText"/>
        <w:rPr>
          <w:b/>
          <w:sz w:val="24"/>
        </w:rPr>
      </w:pPr>
    </w:p>
    <w:p>
      <w:pPr>
        <w:pStyle w:val="BodyText"/>
        <w:ind w:left="173"/>
        <w:jc w:val="both"/>
      </w:pPr>
      <w:r>
        <w:rPr>
          <w:color w:val="000009"/>
        </w:rPr>
        <w:t>Não</w:t>
      </w:r>
      <w:r>
        <w:rPr>
          <w:color w:val="000009"/>
          <w:spacing w:val="-1"/>
        </w:rPr>
        <w:t> </w:t>
      </w:r>
      <w:r>
        <w:rPr>
          <w:color w:val="000009"/>
        </w:rPr>
        <w:t>há</w:t>
      </w:r>
      <w:r>
        <w:rPr>
          <w:color w:val="000009"/>
          <w:spacing w:val="-1"/>
        </w:rPr>
        <w:t> </w:t>
      </w:r>
      <w:r>
        <w:rPr>
          <w:color w:val="000009"/>
          <w:spacing w:val="-2"/>
        </w:rPr>
        <w:t>impedimento.</w:t>
      </w:r>
    </w:p>
    <w:p>
      <w:pPr>
        <w:pStyle w:val="BodyText"/>
        <w:spacing w:before="1"/>
      </w:pPr>
    </w:p>
    <w:p>
      <w:pPr>
        <w:pStyle w:val="Heading1"/>
        <w:numPr>
          <w:ilvl w:val="2"/>
          <w:numId w:val="8"/>
        </w:numPr>
        <w:tabs>
          <w:tab w:pos="780" w:val="left" w:leader="none"/>
        </w:tabs>
        <w:spacing w:line="240" w:lineRule="auto" w:before="0" w:after="0"/>
        <w:ind w:left="780" w:right="0" w:hanging="607"/>
        <w:jc w:val="both"/>
      </w:pPr>
      <w:r>
        <w:rPr/>
        <w:t>-</w:t>
      </w:r>
      <w:r>
        <w:rPr>
          <w:spacing w:val="-7"/>
        </w:rPr>
        <w:t> </w:t>
      </w:r>
      <w:r>
        <w:rPr/>
        <w:t>Há</w:t>
      </w:r>
      <w:r>
        <w:rPr>
          <w:spacing w:val="-6"/>
        </w:rPr>
        <w:t> </w:t>
      </w:r>
      <w:r>
        <w:rPr/>
        <w:t>algum</w:t>
      </w:r>
      <w:r>
        <w:rPr>
          <w:spacing w:val="-3"/>
        </w:rPr>
        <w:t> </w:t>
      </w:r>
      <w:r>
        <w:rPr/>
        <w:t>ambiente</w:t>
      </w:r>
      <w:r>
        <w:rPr>
          <w:spacing w:val="-3"/>
        </w:rPr>
        <w:t> </w:t>
      </w:r>
      <w:r>
        <w:rPr/>
        <w:t>de</w:t>
      </w:r>
      <w:r>
        <w:rPr>
          <w:spacing w:val="-5"/>
        </w:rPr>
        <w:t> </w:t>
      </w:r>
      <w:r>
        <w:rPr/>
        <w:t>testes</w:t>
      </w:r>
      <w:r>
        <w:rPr>
          <w:spacing w:val="-5"/>
        </w:rPr>
        <w:t> </w:t>
      </w:r>
      <w:r>
        <w:rPr/>
        <w:t>de</w:t>
      </w:r>
      <w:r>
        <w:rPr>
          <w:spacing w:val="-3"/>
        </w:rPr>
        <w:t> </w:t>
      </w:r>
      <w:r>
        <w:rPr/>
        <w:t>transmissão</w:t>
      </w:r>
      <w:r>
        <w:rPr>
          <w:spacing w:val="-3"/>
        </w:rPr>
        <w:t> </w:t>
      </w:r>
      <w:r>
        <w:rPr/>
        <w:t>do</w:t>
      </w:r>
      <w:r>
        <w:rPr>
          <w:spacing w:val="-3"/>
        </w:rPr>
        <w:t> </w:t>
      </w:r>
      <w:r>
        <w:rPr/>
        <w:t>arquivo</w:t>
      </w:r>
      <w:r>
        <w:rPr>
          <w:spacing w:val="-3"/>
        </w:rPr>
        <w:t> </w:t>
      </w:r>
      <w:r>
        <w:rPr/>
        <w:t>EFD-</w:t>
      </w:r>
      <w:r>
        <w:rPr>
          <w:spacing w:val="-2"/>
        </w:rPr>
        <w:t>ICMS/IPI?</w:t>
      </w:r>
    </w:p>
    <w:p>
      <w:pPr>
        <w:pStyle w:val="BodyText"/>
        <w:spacing w:before="10"/>
        <w:rPr>
          <w:b/>
          <w:sz w:val="23"/>
        </w:rPr>
      </w:pPr>
    </w:p>
    <w:p>
      <w:pPr>
        <w:pStyle w:val="BodyText"/>
        <w:ind w:left="173"/>
        <w:jc w:val="both"/>
      </w:pPr>
      <w:r>
        <w:rPr>
          <w:color w:val="000009"/>
        </w:rPr>
        <w:t>Não</w:t>
      </w:r>
      <w:r>
        <w:rPr>
          <w:color w:val="000009"/>
          <w:spacing w:val="-5"/>
        </w:rPr>
        <w:t> </w:t>
      </w:r>
      <w:r>
        <w:rPr>
          <w:color w:val="000009"/>
        </w:rPr>
        <w:t>há</w:t>
      </w:r>
      <w:r>
        <w:rPr>
          <w:color w:val="000009"/>
          <w:spacing w:val="-2"/>
        </w:rPr>
        <w:t> </w:t>
      </w:r>
      <w:r>
        <w:rPr>
          <w:color w:val="000009"/>
        </w:rPr>
        <w:t>ambiente</w:t>
      </w:r>
      <w:r>
        <w:rPr>
          <w:color w:val="000009"/>
          <w:spacing w:val="-2"/>
        </w:rPr>
        <w:t> </w:t>
      </w:r>
      <w:r>
        <w:rPr>
          <w:color w:val="000009"/>
        </w:rPr>
        <w:t>de</w:t>
      </w:r>
      <w:r>
        <w:rPr>
          <w:color w:val="000009"/>
          <w:spacing w:val="-5"/>
        </w:rPr>
        <w:t> </w:t>
      </w:r>
      <w:r>
        <w:rPr>
          <w:color w:val="000009"/>
        </w:rPr>
        <w:t>testes</w:t>
      </w:r>
      <w:r>
        <w:rPr>
          <w:color w:val="000009"/>
          <w:spacing w:val="-4"/>
        </w:rPr>
        <w:t> </w:t>
      </w:r>
      <w:r>
        <w:rPr>
          <w:color w:val="000009"/>
        </w:rPr>
        <w:t>para</w:t>
      </w:r>
      <w:r>
        <w:rPr>
          <w:color w:val="000009"/>
          <w:spacing w:val="-4"/>
        </w:rPr>
        <w:t> </w:t>
      </w:r>
      <w:r>
        <w:rPr>
          <w:color w:val="000009"/>
        </w:rPr>
        <w:t>transmissão</w:t>
      </w:r>
      <w:r>
        <w:rPr>
          <w:color w:val="000009"/>
          <w:spacing w:val="-4"/>
        </w:rPr>
        <w:t> </w:t>
      </w:r>
      <w:r>
        <w:rPr>
          <w:color w:val="000009"/>
        </w:rPr>
        <w:t>da</w:t>
      </w:r>
      <w:r>
        <w:rPr>
          <w:color w:val="000009"/>
          <w:spacing w:val="-2"/>
        </w:rPr>
        <w:t> </w:t>
      </w:r>
      <w:r>
        <w:rPr>
          <w:color w:val="000009"/>
        </w:rPr>
        <w:t>EFD-</w:t>
      </w:r>
      <w:r>
        <w:rPr>
          <w:color w:val="000009"/>
          <w:spacing w:val="-2"/>
        </w:rPr>
        <w:t>ICMS/IPI.</w:t>
      </w:r>
    </w:p>
    <w:p>
      <w:pPr>
        <w:pStyle w:val="BodyText"/>
        <w:spacing w:before="1"/>
      </w:pPr>
    </w:p>
    <w:p>
      <w:pPr>
        <w:pStyle w:val="Heading1"/>
        <w:numPr>
          <w:ilvl w:val="2"/>
          <w:numId w:val="8"/>
        </w:numPr>
        <w:tabs>
          <w:tab w:pos="780" w:val="left" w:leader="none"/>
        </w:tabs>
        <w:spacing w:line="240" w:lineRule="auto" w:before="0" w:after="0"/>
        <w:ind w:left="780" w:right="0" w:hanging="607"/>
        <w:jc w:val="both"/>
      </w:pPr>
      <w:r>
        <w:rPr/>
        <w:t>–</w:t>
      </w:r>
      <w:r>
        <w:rPr>
          <w:spacing w:val="-6"/>
        </w:rPr>
        <w:t> </w:t>
      </w:r>
      <w:r>
        <w:rPr/>
        <w:t>Qual</w:t>
      </w:r>
      <w:r>
        <w:rPr>
          <w:spacing w:val="-2"/>
        </w:rPr>
        <w:t> </w:t>
      </w:r>
      <w:r>
        <w:rPr/>
        <w:t>a</w:t>
      </w:r>
      <w:r>
        <w:rPr>
          <w:spacing w:val="-2"/>
        </w:rPr>
        <w:t> </w:t>
      </w:r>
      <w:r>
        <w:rPr/>
        <w:t>diferença</w:t>
      </w:r>
      <w:r>
        <w:rPr>
          <w:spacing w:val="-5"/>
        </w:rPr>
        <w:t> </w:t>
      </w:r>
      <w:r>
        <w:rPr/>
        <w:t>entre</w:t>
      </w:r>
      <w:r>
        <w:rPr>
          <w:spacing w:val="-3"/>
        </w:rPr>
        <w:t> </w:t>
      </w:r>
      <w:r>
        <w:rPr/>
        <w:t>as</w:t>
      </w:r>
      <w:r>
        <w:rPr>
          <w:spacing w:val="-2"/>
        </w:rPr>
        <w:t> </w:t>
      </w:r>
      <w:r>
        <w:rPr/>
        <w:t>portas</w:t>
      </w:r>
      <w:r>
        <w:rPr>
          <w:spacing w:val="-3"/>
        </w:rPr>
        <w:t> </w:t>
      </w:r>
      <w:r>
        <w:rPr/>
        <w:t>3443</w:t>
      </w:r>
      <w:r>
        <w:rPr>
          <w:spacing w:val="-3"/>
        </w:rPr>
        <w:t> </w:t>
      </w:r>
      <w:r>
        <w:rPr/>
        <w:t>e</w:t>
      </w:r>
      <w:r>
        <w:rPr>
          <w:spacing w:val="-4"/>
        </w:rPr>
        <w:t> </w:t>
      </w:r>
      <w:r>
        <w:rPr/>
        <w:t>a</w:t>
      </w:r>
      <w:r>
        <w:rPr>
          <w:spacing w:val="-3"/>
        </w:rPr>
        <w:t> </w:t>
      </w:r>
      <w:r>
        <w:rPr/>
        <w:t>3337</w:t>
      </w:r>
      <w:r>
        <w:rPr>
          <w:spacing w:val="-2"/>
        </w:rPr>
        <w:t> </w:t>
      </w:r>
      <w:r>
        <w:rPr/>
        <w:t>em</w:t>
      </w:r>
      <w:r>
        <w:rPr>
          <w:spacing w:val="-3"/>
        </w:rPr>
        <w:t> </w:t>
      </w:r>
      <w:r>
        <w:rPr/>
        <w:t>relação</w:t>
      </w:r>
      <w:r>
        <w:rPr>
          <w:spacing w:val="-3"/>
        </w:rPr>
        <w:t> </w:t>
      </w:r>
      <w:r>
        <w:rPr/>
        <w:t>ao</w:t>
      </w:r>
      <w:r>
        <w:rPr>
          <w:spacing w:val="-2"/>
        </w:rPr>
        <w:t> </w:t>
      </w:r>
      <w:r>
        <w:rPr>
          <w:spacing w:val="-4"/>
        </w:rPr>
        <w:t>PVA?</w:t>
      </w:r>
    </w:p>
    <w:p>
      <w:pPr>
        <w:pStyle w:val="BodyText"/>
        <w:spacing w:before="1"/>
        <w:rPr>
          <w:b/>
        </w:rPr>
      </w:pPr>
    </w:p>
    <w:p>
      <w:pPr>
        <w:pStyle w:val="BodyText"/>
        <w:ind w:left="173" w:right="158"/>
        <w:jc w:val="both"/>
      </w:pPr>
      <w:r>
        <w:rPr>
          <w:color w:val="000009"/>
        </w:rPr>
        <w:t>A porta 3443, utilizada pelo Receitanet, é uma porta web utilizada para transmissão do arquivo de EFD e deve ser liberada pelo </w:t>
      </w:r>
      <w:r>
        <w:rPr>
          <w:i/>
          <w:color w:val="000009"/>
        </w:rPr>
        <w:t>firewall </w:t>
      </w:r>
      <w:r>
        <w:rPr>
          <w:color w:val="000009"/>
        </w:rPr>
        <w:t>e/ou configurações de rede.</w:t>
      </w:r>
    </w:p>
    <w:p>
      <w:pPr>
        <w:pStyle w:val="BodyText"/>
        <w:ind w:left="173" w:right="148"/>
        <w:jc w:val="both"/>
      </w:pPr>
      <w:r>
        <w:rPr>
          <w:color w:val="000009"/>
        </w:rPr>
        <w:t>A porta 3337, utilizada pelo Banco de Dados (MySQL), é uma porta lógica/local utilizada para o acesso às informações cadastradas no banco de dados e também deve ser liberada pelo </w:t>
      </w:r>
      <w:r>
        <w:rPr>
          <w:i/>
          <w:color w:val="000009"/>
        </w:rPr>
        <w:t>firewall</w:t>
      </w:r>
      <w:r>
        <w:rPr>
          <w:color w:val="000009"/>
        </w:rPr>
        <w:t>. Caso exista alguma restrição por parte do contribuinte em usar a porta 3337, ela pode ser alterada dentro do PVA no menu </w:t>
      </w:r>
      <w:r>
        <w:rPr>
          <w:color w:val="000009"/>
          <w:spacing w:val="-2"/>
        </w:rPr>
        <w:t>Configurações.</w:t>
      </w:r>
    </w:p>
    <w:p>
      <w:pPr>
        <w:pStyle w:val="BodyText"/>
        <w:spacing w:before="10"/>
        <w:rPr>
          <w:sz w:val="19"/>
        </w:rPr>
      </w:pPr>
    </w:p>
    <w:p>
      <w:pPr>
        <w:pStyle w:val="Heading1"/>
        <w:numPr>
          <w:ilvl w:val="1"/>
          <w:numId w:val="8"/>
        </w:numPr>
        <w:tabs>
          <w:tab w:pos="614" w:val="left" w:leader="none"/>
        </w:tabs>
        <w:spacing w:line="240" w:lineRule="auto" w:before="1" w:after="0"/>
        <w:ind w:left="614" w:right="0" w:hanging="441"/>
        <w:jc w:val="both"/>
      </w:pPr>
      <w:bookmarkStart w:name="_TOC_250068" w:id="62"/>
      <w:r>
        <w:rPr/>
        <w:t>–</w:t>
      </w:r>
      <w:r>
        <w:rPr>
          <w:spacing w:val="-7"/>
        </w:rPr>
        <w:t> </w:t>
      </w:r>
      <w:bookmarkEnd w:id="62"/>
      <w:r>
        <w:rPr>
          <w:spacing w:val="-2"/>
        </w:rPr>
        <w:t>Versão</w:t>
      </w:r>
    </w:p>
    <w:p>
      <w:pPr>
        <w:pStyle w:val="BodyText"/>
        <w:rPr>
          <w:b/>
        </w:rPr>
      </w:pPr>
    </w:p>
    <w:p>
      <w:pPr>
        <w:pStyle w:val="ListParagraph"/>
        <w:numPr>
          <w:ilvl w:val="2"/>
          <w:numId w:val="8"/>
        </w:numPr>
        <w:tabs>
          <w:tab w:pos="809" w:val="left" w:leader="none"/>
        </w:tabs>
        <w:spacing w:line="240" w:lineRule="auto" w:before="0" w:after="0"/>
        <w:ind w:left="173" w:right="154" w:firstLine="0"/>
        <w:jc w:val="both"/>
        <w:rPr>
          <w:b/>
          <w:sz w:val="22"/>
        </w:rPr>
      </w:pPr>
      <w:r>
        <w:rPr>
          <w:b/>
          <w:sz w:val="22"/>
        </w:rPr>
        <w:t>- O que fazer quando o PVA-EFD exibe a mensagem: “Não foi possível ativar o processo de verificação de versão atualizada do PVA. Verifique se está conectado à internet ou tente novamente mais tarde”.</w:t>
      </w:r>
    </w:p>
    <w:p>
      <w:pPr>
        <w:pStyle w:val="BodyText"/>
        <w:spacing w:before="11"/>
        <w:rPr>
          <w:b/>
          <w:sz w:val="23"/>
        </w:rPr>
      </w:pPr>
    </w:p>
    <w:p>
      <w:pPr>
        <w:pStyle w:val="BodyText"/>
        <w:spacing w:line="253" w:lineRule="exact"/>
        <w:ind w:left="173"/>
        <w:jc w:val="both"/>
      </w:pPr>
      <w:r>
        <w:rPr>
          <w:color w:val="000009"/>
        </w:rPr>
        <w:t>Esse</w:t>
      </w:r>
      <w:r>
        <w:rPr>
          <w:color w:val="000009"/>
          <w:spacing w:val="-1"/>
        </w:rPr>
        <w:t> </w:t>
      </w:r>
      <w:r>
        <w:rPr>
          <w:color w:val="000009"/>
        </w:rPr>
        <w:t>erro</w:t>
      </w:r>
      <w:r>
        <w:rPr>
          <w:color w:val="000009"/>
          <w:spacing w:val="-4"/>
        </w:rPr>
        <w:t> </w:t>
      </w:r>
      <w:r>
        <w:rPr>
          <w:color w:val="000009"/>
        </w:rPr>
        <w:t>pode</w:t>
      </w:r>
      <w:r>
        <w:rPr>
          <w:color w:val="000009"/>
          <w:spacing w:val="-2"/>
        </w:rPr>
        <w:t> indicar:</w:t>
      </w:r>
    </w:p>
    <w:p>
      <w:pPr>
        <w:pStyle w:val="ListParagraph"/>
        <w:numPr>
          <w:ilvl w:val="0"/>
          <w:numId w:val="16"/>
        </w:numPr>
        <w:tabs>
          <w:tab w:pos="411" w:val="left" w:leader="none"/>
        </w:tabs>
        <w:spacing w:line="240" w:lineRule="auto" w:before="0" w:after="0"/>
        <w:ind w:left="411" w:right="0" w:hanging="238"/>
        <w:jc w:val="both"/>
        <w:rPr>
          <w:sz w:val="22"/>
        </w:rPr>
      </w:pPr>
      <w:r>
        <w:rPr>
          <w:color w:val="000009"/>
          <w:sz w:val="22"/>
        </w:rPr>
        <w:t>Falta</w:t>
      </w:r>
      <w:r>
        <w:rPr>
          <w:color w:val="000009"/>
          <w:spacing w:val="-5"/>
          <w:sz w:val="22"/>
        </w:rPr>
        <w:t> </w:t>
      </w:r>
      <w:r>
        <w:rPr>
          <w:color w:val="000009"/>
          <w:sz w:val="22"/>
        </w:rPr>
        <w:t>de</w:t>
      </w:r>
      <w:r>
        <w:rPr>
          <w:color w:val="000009"/>
          <w:spacing w:val="-2"/>
          <w:sz w:val="22"/>
        </w:rPr>
        <w:t> </w:t>
      </w:r>
      <w:r>
        <w:rPr>
          <w:color w:val="000009"/>
          <w:sz w:val="22"/>
        </w:rPr>
        <w:t>conexão</w:t>
      </w:r>
      <w:r>
        <w:rPr>
          <w:color w:val="000009"/>
          <w:spacing w:val="-2"/>
          <w:sz w:val="22"/>
        </w:rPr>
        <w:t> </w:t>
      </w:r>
      <w:r>
        <w:rPr>
          <w:color w:val="000009"/>
          <w:sz w:val="22"/>
        </w:rPr>
        <w:t>com</w:t>
      </w:r>
      <w:r>
        <w:rPr>
          <w:color w:val="000009"/>
          <w:spacing w:val="-2"/>
          <w:sz w:val="22"/>
        </w:rPr>
        <w:t> </w:t>
      </w:r>
      <w:r>
        <w:rPr>
          <w:color w:val="000009"/>
          <w:sz w:val="22"/>
        </w:rPr>
        <w:t>a</w:t>
      </w:r>
      <w:r>
        <w:rPr>
          <w:color w:val="000009"/>
          <w:spacing w:val="-4"/>
          <w:sz w:val="22"/>
        </w:rPr>
        <w:t> </w:t>
      </w:r>
      <w:r>
        <w:rPr>
          <w:color w:val="000009"/>
          <w:sz w:val="22"/>
        </w:rPr>
        <w:t>internet.</w:t>
      </w:r>
      <w:r>
        <w:rPr>
          <w:color w:val="000009"/>
          <w:spacing w:val="-2"/>
          <w:sz w:val="22"/>
        </w:rPr>
        <w:t> </w:t>
      </w:r>
      <w:r>
        <w:rPr>
          <w:color w:val="000009"/>
          <w:sz w:val="22"/>
        </w:rPr>
        <w:t>Neste</w:t>
      </w:r>
      <w:r>
        <w:rPr>
          <w:color w:val="000009"/>
          <w:spacing w:val="-3"/>
          <w:sz w:val="22"/>
        </w:rPr>
        <w:t> </w:t>
      </w:r>
      <w:r>
        <w:rPr>
          <w:color w:val="000009"/>
          <w:sz w:val="22"/>
        </w:rPr>
        <w:t>caso,</w:t>
      </w:r>
      <w:r>
        <w:rPr>
          <w:color w:val="000009"/>
          <w:spacing w:val="-5"/>
          <w:sz w:val="22"/>
        </w:rPr>
        <w:t> </w:t>
      </w:r>
      <w:r>
        <w:rPr>
          <w:color w:val="000009"/>
          <w:sz w:val="22"/>
        </w:rPr>
        <w:t>a</w:t>
      </w:r>
      <w:r>
        <w:rPr>
          <w:color w:val="000009"/>
          <w:spacing w:val="-2"/>
          <w:sz w:val="22"/>
        </w:rPr>
        <w:t> </w:t>
      </w:r>
      <w:r>
        <w:rPr>
          <w:color w:val="000009"/>
          <w:sz w:val="22"/>
        </w:rPr>
        <w:t>solução</w:t>
      </w:r>
      <w:r>
        <w:rPr>
          <w:color w:val="000009"/>
          <w:spacing w:val="-3"/>
          <w:sz w:val="22"/>
        </w:rPr>
        <w:t> </w:t>
      </w:r>
      <w:r>
        <w:rPr>
          <w:color w:val="000009"/>
          <w:sz w:val="22"/>
        </w:rPr>
        <w:t>é</w:t>
      </w:r>
      <w:r>
        <w:rPr>
          <w:color w:val="000009"/>
          <w:spacing w:val="-2"/>
          <w:sz w:val="22"/>
        </w:rPr>
        <w:t> </w:t>
      </w:r>
      <w:r>
        <w:rPr>
          <w:color w:val="000009"/>
          <w:sz w:val="22"/>
        </w:rPr>
        <w:t>interna</w:t>
      </w:r>
      <w:r>
        <w:rPr>
          <w:color w:val="000009"/>
          <w:spacing w:val="-4"/>
          <w:sz w:val="22"/>
        </w:rPr>
        <w:t> </w:t>
      </w:r>
      <w:r>
        <w:rPr>
          <w:color w:val="000009"/>
          <w:sz w:val="22"/>
        </w:rPr>
        <w:t>da</w:t>
      </w:r>
      <w:r>
        <w:rPr>
          <w:color w:val="000009"/>
          <w:spacing w:val="-2"/>
          <w:sz w:val="22"/>
        </w:rPr>
        <w:t> empresa.</w:t>
      </w:r>
    </w:p>
    <w:p>
      <w:pPr>
        <w:pStyle w:val="ListParagraph"/>
        <w:numPr>
          <w:ilvl w:val="0"/>
          <w:numId w:val="16"/>
        </w:numPr>
        <w:tabs>
          <w:tab w:pos="445" w:val="left" w:leader="none"/>
        </w:tabs>
        <w:spacing w:line="240" w:lineRule="auto" w:before="1" w:after="0"/>
        <w:ind w:left="173" w:right="156" w:firstLine="0"/>
        <w:jc w:val="both"/>
        <w:rPr>
          <w:sz w:val="22"/>
        </w:rPr>
      </w:pPr>
      <w:r>
        <w:rPr>
          <w:color w:val="000009"/>
          <w:sz w:val="22"/>
        </w:rPr>
        <w:t>Algum problema na disponibilização de nossos serviços, temporário ou não. Neste caso, aguardar o retorno do serviço.</w:t>
      </w:r>
    </w:p>
    <w:p>
      <w:pPr>
        <w:pStyle w:val="ListParagraph"/>
        <w:numPr>
          <w:ilvl w:val="0"/>
          <w:numId w:val="16"/>
        </w:numPr>
        <w:tabs>
          <w:tab w:pos="445" w:val="left" w:leader="none"/>
        </w:tabs>
        <w:spacing w:line="240" w:lineRule="auto" w:before="1" w:after="0"/>
        <w:ind w:left="173" w:right="158" w:firstLine="0"/>
        <w:jc w:val="both"/>
        <w:rPr>
          <w:sz w:val="22"/>
        </w:rPr>
      </w:pPr>
      <w:r>
        <w:rPr>
          <w:color w:val="000009"/>
          <w:sz w:val="22"/>
        </w:rPr>
        <w:t>Configuração de "Firewall" da máquina do contribuinte que não permite o acesso ao endereço para a verificação da versão. Neste caso, a porta deve ser configurada no "Firewall" pelo contribuinte: porta 80 (protocolo Http) e url (domínio): </w:t>
      </w:r>
      <w:hyperlink r:id="rId29">
        <w:r>
          <w:rPr>
            <w:color w:val="0462C1"/>
            <w:sz w:val="22"/>
            <w:u w:val="single" w:color="0462C1"/>
          </w:rPr>
          <w:t>http://sped.rfb.gov.br/</w:t>
        </w:r>
      </w:hyperlink>
    </w:p>
    <w:p>
      <w:pPr>
        <w:pStyle w:val="BodyText"/>
        <w:spacing w:before="10"/>
        <w:rPr>
          <w:sz w:val="13"/>
        </w:rPr>
      </w:pPr>
    </w:p>
    <w:p>
      <w:pPr>
        <w:pStyle w:val="Heading1"/>
        <w:numPr>
          <w:ilvl w:val="2"/>
          <w:numId w:val="8"/>
        </w:numPr>
        <w:tabs>
          <w:tab w:pos="789" w:val="left" w:leader="none"/>
        </w:tabs>
        <w:spacing w:line="240" w:lineRule="auto" w:before="92" w:after="0"/>
        <w:ind w:left="173" w:right="156" w:firstLine="0"/>
        <w:jc w:val="left"/>
      </w:pPr>
      <w:r>
        <w:rPr/>
        <w:t>- O que fazer quando o PVA-EFD exibe a mensagem: “A</w:t>
      </w:r>
      <w:r>
        <w:rPr>
          <w:spacing w:val="-7"/>
        </w:rPr>
        <w:t> </w:t>
      </w:r>
      <w:r>
        <w:rPr/>
        <w:t>versão do descritor XML</w:t>
      </w:r>
      <w:r>
        <w:rPr>
          <w:spacing w:val="-7"/>
        </w:rPr>
        <w:t> </w:t>
      </w:r>
      <w:r>
        <w:rPr/>
        <w:t>utilizada na validação da escrituração não é vigente na data fim da escrituração”?</w:t>
      </w:r>
    </w:p>
    <w:p>
      <w:pPr>
        <w:pStyle w:val="BodyText"/>
        <w:rPr>
          <w:b/>
          <w:sz w:val="24"/>
        </w:rPr>
      </w:pPr>
    </w:p>
    <w:p>
      <w:pPr>
        <w:pStyle w:val="BodyText"/>
        <w:spacing w:line="252" w:lineRule="exact"/>
        <w:ind w:left="173"/>
      </w:pPr>
      <w:r>
        <w:rPr>
          <w:color w:val="000009"/>
        </w:rPr>
        <w:t>No</w:t>
      </w:r>
      <w:r>
        <w:rPr>
          <w:color w:val="000009"/>
          <w:spacing w:val="-9"/>
        </w:rPr>
        <w:t> </w:t>
      </w:r>
      <w:r>
        <w:rPr>
          <w:color w:val="000009"/>
        </w:rPr>
        <w:t>Menu</w:t>
      </w:r>
      <w:r>
        <w:rPr>
          <w:color w:val="000009"/>
          <w:spacing w:val="-5"/>
        </w:rPr>
        <w:t> </w:t>
      </w:r>
      <w:r>
        <w:rPr>
          <w:color w:val="000009"/>
        </w:rPr>
        <w:t>do</w:t>
      </w:r>
      <w:r>
        <w:rPr>
          <w:color w:val="000009"/>
          <w:spacing w:val="-5"/>
        </w:rPr>
        <w:t> </w:t>
      </w:r>
      <w:r>
        <w:rPr>
          <w:color w:val="000009"/>
        </w:rPr>
        <w:t>PVA</w:t>
      </w:r>
      <w:r>
        <w:rPr>
          <w:color w:val="000009"/>
          <w:spacing w:val="-14"/>
        </w:rPr>
        <w:t> </w:t>
      </w:r>
      <w:r>
        <w:rPr>
          <w:color w:val="000009"/>
        </w:rPr>
        <w:t>-</w:t>
      </w:r>
      <w:r>
        <w:rPr>
          <w:color w:val="000009"/>
          <w:spacing w:val="-7"/>
        </w:rPr>
        <w:t> </w:t>
      </w:r>
      <w:r>
        <w:rPr>
          <w:color w:val="000009"/>
        </w:rPr>
        <w:t>Escrituração</w:t>
      </w:r>
      <w:r>
        <w:rPr>
          <w:color w:val="000009"/>
          <w:spacing w:val="-5"/>
        </w:rPr>
        <w:t> </w:t>
      </w:r>
      <w:r>
        <w:rPr>
          <w:color w:val="000009"/>
        </w:rPr>
        <w:t>Fiscal,</w:t>
      </w:r>
      <w:r>
        <w:rPr>
          <w:color w:val="000009"/>
          <w:spacing w:val="-8"/>
        </w:rPr>
        <w:t> </w:t>
      </w:r>
      <w:r>
        <w:rPr>
          <w:color w:val="000009"/>
        </w:rPr>
        <w:t>utilize</w:t>
      </w:r>
      <w:r>
        <w:rPr>
          <w:color w:val="000009"/>
          <w:spacing w:val="-7"/>
        </w:rPr>
        <w:t> </w:t>
      </w:r>
      <w:r>
        <w:rPr>
          <w:color w:val="000009"/>
        </w:rPr>
        <w:t>a</w:t>
      </w:r>
      <w:r>
        <w:rPr>
          <w:color w:val="000009"/>
          <w:spacing w:val="-5"/>
        </w:rPr>
        <w:t> </w:t>
      </w:r>
      <w:r>
        <w:rPr>
          <w:color w:val="000009"/>
        </w:rPr>
        <w:t>funcionalidade</w:t>
      </w:r>
      <w:r>
        <w:rPr>
          <w:color w:val="000009"/>
          <w:spacing w:val="-7"/>
        </w:rPr>
        <w:t> </w:t>
      </w:r>
      <w:r>
        <w:rPr>
          <w:color w:val="000009"/>
        </w:rPr>
        <w:t>de</w:t>
      </w:r>
      <w:r>
        <w:rPr>
          <w:color w:val="000009"/>
          <w:spacing w:val="-5"/>
        </w:rPr>
        <w:t> </w:t>
      </w:r>
      <w:r>
        <w:rPr>
          <w:color w:val="000009"/>
        </w:rPr>
        <w:t>exportar</w:t>
      </w:r>
      <w:r>
        <w:rPr>
          <w:color w:val="000009"/>
          <w:spacing w:val="-5"/>
        </w:rPr>
        <w:t> </w:t>
      </w:r>
      <w:r>
        <w:rPr>
          <w:color w:val="000009"/>
        </w:rPr>
        <w:t>a</w:t>
      </w:r>
      <w:r>
        <w:rPr>
          <w:color w:val="000009"/>
          <w:spacing w:val="-5"/>
        </w:rPr>
        <w:t> </w:t>
      </w:r>
      <w:r>
        <w:rPr>
          <w:color w:val="000009"/>
          <w:spacing w:val="-4"/>
        </w:rPr>
        <w:t>EFD.</w:t>
      </w:r>
    </w:p>
    <w:p>
      <w:pPr>
        <w:pStyle w:val="BodyText"/>
        <w:spacing w:line="252" w:lineRule="exact"/>
        <w:ind w:left="173"/>
      </w:pPr>
      <w:r>
        <w:rPr>
          <w:color w:val="000009"/>
        </w:rPr>
        <w:t>Então,</w:t>
      </w:r>
      <w:r>
        <w:rPr>
          <w:color w:val="000009"/>
          <w:spacing w:val="-15"/>
        </w:rPr>
        <w:t> </w:t>
      </w:r>
      <w:r>
        <w:rPr>
          <w:color w:val="000009"/>
        </w:rPr>
        <w:t>importe</w:t>
      </w:r>
      <w:r>
        <w:rPr>
          <w:color w:val="000009"/>
          <w:spacing w:val="-7"/>
        </w:rPr>
        <w:t> </w:t>
      </w:r>
      <w:r>
        <w:rPr>
          <w:color w:val="000009"/>
        </w:rPr>
        <w:t>o</w:t>
      </w:r>
      <w:r>
        <w:rPr>
          <w:color w:val="000009"/>
          <w:spacing w:val="-8"/>
        </w:rPr>
        <w:t> </w:t>
      </w:r>
      <w:r>
        <w:rPr>
          <w:color w:val="000009"/>
        </w:rPr>
        <w:t>arquivo,</w:t>
      </w:r>
      <w:r>
        <w:rPr>
          <w:color w:val="000009"/>
          <w:spacing w:val="-6"/>
        </w:rPr>
        <w:t> </w:t>
      </w:r>
      <w:r>
        <w:rPr>
          <w:color w:val="000009"/>
        </w:rPr>
        <w:t>substituindo</w:t>
      </w:r>
      <w:r>
        <w:rPr>
          <w:color w:val="000009"/>
          <w:spacing w:val="-9"/>
        </w:rPr>
        <w:t> </w:t>
      </w:r>
      <w:r>
        <w:rPr>
          <w:color w:val="000009"/>
        </w:rPr>
        <w:t>o</w:t>
      </w:r>
      <w:r>
        <w:rPr>
          <w:color w:val="000009"/>
          <w:spacing w:val="-6"/>
        </w:rPr>
        <w:t> </w:t>
      </w:r>
      <w:r>
        <w:rPr>
          <w:color w:val="000009"/>
        </w:rPr>
        <w:t>anterior.</w:t>
      </w:r>
      <w:r>
        <w:rPr>
          <w:color w:val="000009"/>
          <w:spacing w:val="-6"/>
        </w:rPr>
        <w:t> </w:t>
      </w:r>
      <w:r>
        <w:rPr>
          <w:color w:val="000009"/>
        </w:rPr>
        <w:t>O</w:t>
      </w:r>
      <w:r>
        <w:rPr>
          <w:color w:val="000009"/>
          <w:spacing w:val="-7"/>
        </w:rPr>
        <w:t> </w:t>
      </w:r>
      <w:r>
        <w:rPr>
          <w:color w:val="000009"/>
        </w:rPr>
        <w:t>PVA</w:t>
      </w:r>
      <w:r>
        <w:rPr>
          <w:color w:val="000009"/>
          <w:spacing w:val="-14"/>
        </w:rPr>
        <w:t> </w:t>
      </w:r>
      <w:r>
        <w:rPr>
          <w:color w:val="000009"/>
        </w:rPr>
        <w:t>fará</w:t>
      </w:r>
      <w:r>
        <w:rPr>
          <w:color w:val="000009"/>
          <w:spacing w:val="-8"/>
        </w:rPr>
        <w:t> </w:t>
      </w:r>
      <w:r>
        <w:rPr>
          <w:color w:val="000009"/>
        </w:rPr>
        <w:t>a</w:t>
      </w:r>
      <w:r>
        <w:rPr>
          <w:color w:val="000009"/>
          <w:spacing w:val="-6"/>
        </w:rPr>
        <w:t> </w:t>
      </w:r>
      <w:r>
        <w:rPr>
          <w:color w:val="000009"/>
        </w:rPr>
        <w:t>atualização</w:t>
      </w:r>
      <w:r>
        <w:rPr>
          <w:color w:val="000009"/>
          <w:spacing w:val="-8"/>
        </w:rPr>
        <w:t> </w:t>
      </w:r>
      <w:r>
        <w:rPr>
          <w:color w:val="000009"/>
          <w:spacing w:val="-2"/>
        </w:rPr>
        <w:t>automaticamente.</w:t>
      </w:r>
    </w:p>
    <w:p>
      <w:pPr>
        <w:spacing w:after="0" w:line="252" w:lineRule="exact"/>
        <w:sectPr>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45" name="Group 45"/>
                <wp:cNvGraphicFramePr>
                  <a:graphicFrameLocks/>
                </wp:cNvGraphicFramePr>
                <a:graphic>
                  <a:graphicData uri="http://schemas.microsoft.com/office/word/2010/wordprocessingGroup">
                    <wpg:wgp>
                      <wpg:cNvPr id="45" name="Group 45"/>
                      <wpg:cNvGrpSpPr/>
                      <wpg:grpSpPr>
                        <a:xfrm>
                          <a:off x="0" y="0"/>
                          <a:ext cx="6158230" cy="6350"/>
                          <a:chExt cx="6158230" cy="6350"/>
                        </a:xfrm>
                      </wpg:grpSpPr>
                      <wps:wsp>
                        <wps:cNvPr id="46" name="Graphic 46"/>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45" coordorigin="0,0" coordsize="9698,10">
                <v:rect style="position:absolute;left:0;top:0;width:9698;height:10" id="docshape46" filled="true" fillcolor="#000000" stroked="false">
                  <v:fill type="solid"/>
                </v:rect>
              </v:group>
            </w:pict>
          </mc:Fallback>
        </mc:AlternateContent>
      </w:r>
      <w:r>
        <w:rPr>
          <w:sz w:val="2"/>
        </w:rPr>
      </w:r>
    </w:p>
    <w:p>
      <w:pPr>
        <w:pStyle w:val="Heading1"/>
        <w:numPr>
          <w:ilvl w:val="1"/>
          <w:numId w:val="8"/>
        </w:numPr>
        <w:tabs>
          <w:tab w:pos="614" w:val="left" w:leader="none"/>
        </w:tabs>
        <w:spacing w:line="242" w:lineRule="exact" w:before="0" w:after="0"/>
        <w:ind w:left="614" w:right="0" w:hanging="441"/>
        <w:jc w:val="left"/>
      </w:pPr>
      <w:bookmarkStart w:name="_TOC_250067" w:id="63"/>
      <w:r>
        <w:rPr/>
        <w:t>–</w:t>
      </w:r>
      <w:r>
        <w:rPr>
          <w:spacing w:val="-5"/>
        </w:rPr>
        <w:t> </w:t>
      </w:r>
      <w:r>
        <w:rPr/>
        <w:t>Erro</w:t>
      </w:r>
      <w:r>
        <w:rPr>
          <w:spacing w:val="-2"/>
        </w:rPr>
        <w:t> </w:t>
      </w:r>
      <w:r>
        <w:rPr/>
        <w:t>SQL</w:t>
      </w:r>
      <w:r>
        <w:rPr>
          <w:spacing w:val="-14"/>
        </w:rPr>
        <w:t> </w:t>
      </w:r>
      <w:r>
        <w:rPr/>
        <w:t>ou</w:t>
      </w:r>
      <w:r>
        <w:rPr>
          <w:spacing w:val="-3"/>
        </w:rPr>
        <w:t> </w:t>
      </w:r>
      <w:r>
        <w:rPr/>
        <w:t>permissão</w:t>
      </w:r>
      <w:r>
        <w:rPr>
          <w:spacing w:val="-3"/>
        </w:rPr>
        <w:t> </w:t>
      </w:r>
      <w:r>
        <w:rPr/>
        <w:t>de</w:t>
      </w:r>
      <w:r>
        <w:rPr>
          <w:spacing w:val="-5"/>
        </w:rPr>
        <w:t> </w:t>
      </w:r>
      <w:bookmarkEnd w:id="63"/>
      <w:r>
        <w:rPr>
          <w:spacing w:val="-2"/>
        </w:rPr>
        <w:t>gravação.</w:t>
      </w:r>
    </w:p>
    <w:p>
      <w:pPr>
        <w:pStyle w:val="BodyText"/>
        <w:spacing w:before="1"/>
        <w:rPr>
          <w:b/>
          <w:sz w:val="24"/>
        </w:rPr>
      </w:pPr>
    </w:p>
    <w:p>
      <w:pPr>
        <w:pStyle w:val="ListParagraph"/>
        <w:numPr>
          <w:ilvl w:val="2"/>
          <w:numId w:val="8"/>
        </w:numPr>
        <w:tabs>
          <w:tab w:pos="780" w:val="left" w:leader="none"/>
        </w:tabs>
        <w:spacing w:line="240" w:lineRule="auto" w:before="0" w:after="0"/>
        <w:ind w:left="780" w:right="0" w:hanging="607"/>
        <w:jc w:val="left"/>
        <w:rPr>
          <w:b/>
          <w:sz w:val="22"/>
        </w:rPr>
      </w:pPr>
      <w:r>
        <w:rPr>
          <w:b/>
          <w:sz w:val="22"/>
        </w:rPr>
        <w:t>-</w:t>
      </w:r>
      <w:r>
        <w:rPr>
          <w:b/>
          <w:spacing w:val="-13"/>
          <w:sz w:val="22"/>
        </w:rPr>
        <w:t> </w:t>
      </w:r>
      <w:r>
        <w:rPr>
          <w:b/>
          <w:sz w:val="22"/>
        </w:rPr>
        <w:t>O</w:t>
      </w:r>
      <w:r>
        <w:rPr>
          <w:b/>
          <w:spacing w:val="-4"/>
          <w:sz w:val="22"/>
        </w:rPr>
        <w:t> </w:t>
      </w:r>
      <w:r>
        <w:rPr>
          <w:b/>
          <w:sz w:val="22"/>
        </w:rPr>
        <w:t>que</w:t>
      </w:r>
      <w:r>
        <w:rPr>
          <w:b/>
          <w:spacing w:val="-5"/>
          <w:sz w:val="22"/>
        </w:rPr>
        <w:t> </w:t>
      </w:r>
      <w:r>
        <w:rPr>
          <w:b/>
          <w:sz w:val="22"/>
        </w:rPr>
        <w:t>fazer</w:t>
      </w:r>
      <w:r>
        <w:rPr>
          <w:b/>
          <w:spacing w:val="-10"/>
          <w:sz w:val="22"/>
        </w:rPr>
        <w:t> </w:t>
      </w:r>
      <w:r>
        <w:rPr>
          <w:b/>
          <w:sz w:val="22"/>
        </w:rPr>
        <w:t>quando</w:t>
      </w:r>
      <w:r>
        <w:rPr>
          <w:b/>
          <w:spacing w:val="-5"/>
          <w:sz w:val="22"/>
        </w:rPr>
        <w:t> </w:t>
      </w:r>
      <w:r>
        <w:rPr>
          <w:b/>
          <w:sz w:val="22"/>
        </w:rPr>
        <w:t>o</w:t>
      </w:r>
      <w:r>
        <w:rPr>
          <w:b/>
          <w:spacing w:val="-5"/>
          <w:sz w:val="22"/>
        </w:rPr>
        <w:t> </w:t>
      </w:r>
      <w:r>
        <w:rPr>
          <w:b/>
          <w:sz w:val="22"/>
        </w:rPr>
        <w:t>PVA-EFD</w:t>
      </w:r>
      <w:r>
        <w:rPr>
          <w:b/>
          <w:spacing w:val="-7"/>
          <w:sz w:val="22"/>
        </w:rPr>
        <w:t> </w:t>
      </w:r>
      <w:r>
        <w:rPr>
          <w:b/>
          <w:sz w:val="22"/>
        </w:rPr>
        <w:t>apresentar</w:t>
      </w:r>
      <w:r>
        <w:rPr>
          <w:b/>
          <w:spacing w:val="-12"/>
          <w:sz w:val="22"/>
        </w:rPr>
        <w:t> </w:t>
      </w:r>
      <w:r>
        <w:rPr>
          <w:b/>
          <w:sz w:val="22"/>
        </w:rPr>
        <w:t>erro</w:t>
      </w:r>
      <w:r>
        <w:rPr>
          <w:b/>
          <w:spacing w:val="-5"/>
          <w:sz w:val="22"/>
        </w:rPr>
        <w:t> </w:t>
      </w:r>
      <w:r>
        <w:rPr>
          <w:b/>
          <w:sz w:val="22"/>
        </w:rPr>
        <w:t>de</w:t>
      </w:r>
      <w:r>
        <w:rPr>
          <w:b/>
          <w:spacing w:val="-5"/>
          <w:sz w:val="22"/>
        </w:rPr>
        <w:t> </w:t>
      </w:r>
      <w:r>
        <w:rPr>
          <w:b/>
          <w:sz w:val="22"/>
        </w:rPr>
        <w:t>SQL</w:t>
      </w:r>
      <w:r>
        <w:rPr>
          <w:b/>
          <w:spacing w:val="-14"/>
          <w:sz w:val="22"/>
        </w:rPr>
        <w:t> </w:t>
      </w:r>
      <w:r>
        <w:rPr>
          <w:b/>
          <w:sz w:val="22"/>
        </w:rPr>
        <w:t>ou</w:t>
      </w:r>
      <w:r>
        <w:rPr>
          <w:b/>
          <w:spacing w:val="-5"/>
          <w:sz w:val="22"/>
        </w:rPr>
        <w:t> </w:t>
      </w:r>
      <w:r>
        <w:rPr>
          <w:b/>
          <w:sz w:val="22"/>
        </w:rPr>
        <w:t>permissão</w:t>
      </w:r>
      <w:r>
        <w:rPr>
          <w:b/>
          <w:spacing w:val="-5"/>
          <w:sz w:val="22"/>
        </w:rPr>
        <w:t> </w:t>
      </w:r>
      <w:r>
        <w:rPr>
          <w:b/>
          <w:sz w:val="22"/>
        </w:rPr>
        <w:t>de</w:t>
      </w:r>
      <w:r>
        <w:rPr>
          <w:b/>
          <w:spacing w:val="-5"/>
          <w:sz w:val="22"/>
        </w:rPr>
        <w:t> </w:t>
      </w:r>
      <w:r>
        <w:rPr>
          <w:b/>
          <w:spacing w:val="-2"/>
          <w:sz w:val="22"/>
        </w:rPr>
        <w:t>gravação?</w:t>
      </w:r>
    </w:p>
    <w:p>
      <w:pPr>
        <w:pStyle w:val="BodyText"/>
        <w:rPr>
          <w:b/>
        </w:rPr>
      </w:pPr>
    </w:p>
    <w:p>
      <w:pPr>
        <w:pStyle w:val="BodyText"/>
        <w:spacing w:before="1"/>
        <w:ind w:left="173" w:right="149"/>
      </w:pPr>
      <w:r>
        <w:rPr>
          <w:color w:val="000009"/>
        </w:rPr>
        <w:t>Este</w:t>
      </w:r>
      <w:r>
        <w:rPr>
          <w:color w:val="000009"/>
          <w:spacing w:val="-4"/>
        </w:rPr>
        <w:t> </w:t>
      </w:r>
      <w:r>
        <w:rPr>
          <w:color w:val="000009"/>
        </w:rPr>
        <w:t>erro</w:t>
      </w:r>
      <w:r>
        <w:rPr>
          <w:color w:val="000009"/>
          <w:spacing w:val="-2"/>
        </w:rPr>
        <w:t> </w:t>
      </w:r>
      <w:r>
        <w:rPr>
          <w:color w:val="000009"/>
        </w:rPr>
        <w:t>pode</w:t>
      </w:r>
      <w:r>
        <w:rPr>
          <w:color w:val="000009"/>
          <w:spacing w:val="-2"/>
        </w:rPr>
        <w:t> </w:t>
      </w:r>
      <w:r>
        <w:rPr>
          <w:color w:val="000009"/>
        </w:rPr>
        <w:t>indicar</w:t>
      </w:r>
      <w:r>
        <w:rPr>
          <w:color w:val="000009"/>
          <w:spacing w:val="-1"/>
        </w:rPr>
        <w:t> </w:t>
      </w:r>
      <w:r>
        <w:rPr>
          <w:color w:val="000009"/>
        </w:rPr>
        <w:t>que</w:t>
      </w:r>
      <w:r>
        <w:rPr>
          <w:color w:val="000009"/>
          <w:spacing w:val="-4"/>
        </w:rPr>
        <w:t> </w:t>
      </w:r>
      <w:r>
        <w:rPr>
          <w:color w:val="000009"/>
        </w:rPr>
        <w:t>o</w:t>
      </w:r>
      <w:r>
        <w:rPr>
          <w:color w:val="000009"/>
          <w:spacing w:val="-2"/>
        </w:rPr>
        <w:t> </w:t>
      </w:r>
      <w:r>
        <w:rPr>
          <w:color w:val="000009"/>
        </w:rPr>
        <w:t>usuário,</w:t>
      </w:r>
      <w:r>
        <w:rPr>
          <w:color w:val="000009"/>
          <w:spacing w:val="-5"/>
        </w:rPr>
        <w:t> </w:t>
      </w:r>
      <w:r>
        <w:rPr>
          <w:color w:val="000009"/>
        </w:rPr>
        <w:t>caso</w:t>
      </w:r>
      <w:r>
        <w:rPr>
          <w:color w:val="000009"/>
          <w:spacing w:val="-2"/>
        </w:rPr>
        <w:t> </w:t>
      </w:r>
      <w:r>
        <w:rPr>
          <w:color w:val="000009"/>
        </w:rPr>
        <w:t>não</w:t>
      </w:r>
      <w:r>
        <w:rPr>
          <w:color w:val="000009"/>
          <w:spacing w:val="-4"/>
        </w:rPr>
        <w:t> </w:t>
      </w:r>
      <w:r>
        <w:rPr>
          <w:color w:val="000009"/>
        </w:rPr>
        <w:t>seja</w:t>
      </w:r>
      <w:r>
        <w:rPr>
          <w:color w:val="000009"/>
          <w:spacing w:val="-2"/>
        </w:rPr>
        <w:t> </w:t>
      </w:r>
      <w:r>
        <w:rPr>
          <w:color w:val="000009"/>
        </w:rPr>
        <w:t>o</w:t>
      </w:r>
      <w:r>
        <w:rPr>
          <w:color w:val="000009"/>
          <w:spacing w:val="-4"/>
        </w:rPr>
        <w:t> </w:t>
      </w:r>
      <w:r>
        <w:rPr>
          <w:color w:val="000009"/>
        </w:rPr>
        <w:t>administrador</w:t>
      </w:r>
      <w:r>
        <w:rPr>
          <w:color w:val="000009"/>
          <w:spacing w:val="-2"/>
        </w:rPr>
        <w:t> </w:t>
      </w:r>
      <w:r>
        <w:rPr>
          <w:color w:val="000009"/>
        </w:rPr>
        <w:t>da</w:t>
      </w:r>
      <w:r>
        <w:rPr>
          <w:color w:val="000009"/>
          <w:spacing w:val="-4"/>
        </w:rPr>
        <w:t> </w:t>
      </w:r>
      <w:r>
        <w:rPr>
          <w:color w:val="000009"/>
        </w:rPr>
        <w:t>máquina,</w:t>
      </w:r>
      <w:r>
        <w:rPr>
          <w:color w:val="000009"/>
          <w:spacing w:val="-2"/>
        </w:rPr>
        <w:t> </w:t>
      </w:r>
      <w:r>
        <w:rPr>
          <w:color w:val="000009"/>
        </w:rPr>
        <w:t>não</w:t>
      </w:r>
      <w:r>
        <w:rPr>
          <w:color w:val="000009"/>
          <w:spacing w:val="-2"/>
        </w:rPr>
        <w:t> </w:t>
      </w:r>
      <w:r>
        <w:rPr>
          <w:color w:val="000009"/>
        </w:rPr>
        <w:t>tem</w:t>
      </w:r>
      <w:r>
        <w:rPr>
          <w:color w:val="000009"/>
          <w:spacing w:val="-1"/>
        </w:rPr>
        <w:t> </w:t>
      </w:r>
      <w:r>
        <w:rPr>
          <w:color w:val="000009"/>
        </w:rPr>
        <w:t>permissão</w:t>
      </w:r>
      <w:r>
        <w:rPr>
          <w:color w:val="000009"/>
          <w:spacing w:val="-4"/>
        </w:rPr>
        <w:t> </w:t>
      </w:r>
      <w:r>
        <w:rPr>
          <w:color w:val="000009"/>
        </w:rPr>
        <w:t>de</w:t>
      </w:r>
      <w:r>
        <w:rPr>
          <w:color w:val="000009"/>
          <w:spacing w:val="-2"/>
        </w:rPr>
        <w:t> </w:t>
      </w:r>
      <w:r>
        <w:rPr>
          <w:color w:val="000009"/>
        </w:rPr>
        <w:t>escrita nas pastas criadas pelo PVA</w:t>
      </w:r>
      <w:r>
        <w:rPr>
          <w:color w:val="000009"/>
          <w:spacing w:val="-8"/>
        </w:rPr>
        <w:t> </w:t>
      </w:r>
      <w:r>
        <w:rPr>
          <w:color w:val="000009"/>
        </w:rPr>
        <w:t>no diretório “Arquivos de Programas”. Neste caso você deve solicitar ao administrador da máquina que dê permissão de escrita nas subpastas de “Arquivos de Programas” ou no diretório da instalação do PVA.</w:t>
      </w:r>
    </w:p>
    <w:p>
      <w:pPr>
        <w:pStyle w:val="BodyText"/>
        <w:spacing w:before="11"/>
        <w:rPr>
          <w:sz w:val="21"/>
        </w:rPr>
      </w:pPr>
    </w:p>
    <w:p>
      <w:pPr>
        <w:pStyle w:val="Heading1"/>
        <w:numPr>
          <w:ilvl w:val="1"/>
          <w:numId w:val="8"/>
        </w:numPr>
        <w:tabs>
          <w:tab w:pos="614" w:val="left" w:leader="none"/>
        </w:tabs>
        <w:spacing w:line="240" w:lineRule="auto" w:before="0" w:after="0"/>
        <w:ind w:left="614" w:right="0" w:hanging="441"/>
        <w:jc w:val="left"/>
      </w:pPr>
      <w:bookmarkStart w:name="_TOC_250066" w:id="64"/>
      <w:r>
        <w:rPr/>
        <w:t>–</w:t>
      </w:r>
      <w:r>
        <w:rPr>
          <w:spacing w:val="-2"/>
        </w:rPr>
        <w:t> </w:t>
      </w:r>
      <w:r>
        <w:rPr/>
        <w:t>Local de</w:t>
      </w:r>
      <w:r>
        <w:rPr>
          <w:spacing w:val="-3"/>
        </w:rPr>
        <w:t> </w:t>
      </w:r>
      <w:r>
        <w:rPr/>
        <w:t>gravação</w:t>
      </w:r>
      <w:r>
        <w:rPr>
          <w:spacing w:val="-3"/>
        </w:rPr>
        <w:t> </w:t>
      </w:r>
      <w:r>
        <w:rPr/>
        <w:t>do</w:t>
      </w:r>
      <w:r>
        <w:rPr>
          <w:spacing w:val="-1"/>
        </w:rPr>
        <w:t> </w:t>
      </w:r>
      <w:bookmarkEnd w:id="64"/>
      <w:r>
        <w:rPr>
          <w:spacing w:val="-2"/>
        </w:rPr>
        <w:t>arquivo.</w:t>
      </w:r>
    </w:p>
    <w:p>
      <w:pPr>
        <w:pStyle w:val="BodyText"/>
        <w:rPr>
          <w:b/>
        </w:rPr>
      </w:pPr>
    </w:p>
    <w:p>
      <w:pPr>
        <w:pStyle w:val="ListParagraph"/>
        <w:numPr>
          <w:ilvl w:val="2"/>
          <w:numId w:val="8"/>
        </w:numPr>
        <w:tabs>
          <w:tab w:pos="780" w:val="left" w:leader="none"/>
        </w:tabs>
        <w:spacing w:line="240" w:lineRule="auto" w:before="0" w:after="0"/>
        <w:ind w:left="780" w:right="0" w:hanging="607"/>
        <w:jc w:val="left"/>
        <w:rPr>
          <w:b/>
          <w:sz w:val="22"/>
        </w:rPr>
      </w:pPr>
      <w:r>
        <w:rPr>
          <w:b/>
          <w:sz w:val="22"/>
        </w:rPr>
        <w:t>–</w:t>
      </w:r>
      <w:r>
        <w:rPr>
          <w:b/>
          <w:spacing w:val="-6"/>
          <w:sz w:val="22"/>
        </w:rPr>
        <w:t> </w:t>
      </w:r>
      <w:r>
        <w:rPr>
          <w:b/>
          <w:sz w:val="22"/>
        </w:rPr>
        <w:t>Onde</w:t>
      </w:r>
      <w:r>
        <w:rPr>
          <w:b/>
          <w:spacing w:val="-5"/>
          <w:sz w:val="22"/>
        </w:rPr>
        <w:t> </w:t>
      </w:r>
      <w:r>
        <w:rPr>
          <w:b/>
          <w:sz w:val="22"/>
        </w:rPr>
        <w:t>ficam</w:t>
      </w:r>
      <w:r>
        <w:rPr>
          <w:b/>
          <w:spacing w:val="-4"/>
          <w:sz w:val="22"/>
        </w:rPr>
        <w:t> </w:t>
      </w:r>
      <w:r>
        <w:rPr>
          <w:b/>
          <w:sz w:val="22"/>
        </w:rPr>
        <w:t>armazenados</w:t>
      </w:r>
      <w:r>
        <w:rPr>
          <w:b/>
          <w:spacing w:val="-5"/>
          <w:sz w:val="22"/>
        </w:rPr>
        <w:t> </w:t>
      </w:r>
      <w:r>
        <w:rPr>
          <w:b/>
          <w:sz w:val="22"/>
        </w:rPr>
        <w:t>os</w:t>
      </w:r>
      <w:r>
        <w:rPr>
          <w:b/>
          <w:spacing w:val="-3"/>
          <w:sz w:val="22"/>
        </w:rPr>
        <w:t> </w:t>
      </w:r>
      <w:r>
        <w:rPr>
          <w:b/>
          <w:sz w:val="22"/>
        </w:rPr>
        <w:t>arquivos</w:t>
      </w:r>
      <w:r>
        <w:rPr>
          <w:b/>
          <w:spacing w:val="-4"/>
          <w:sz w:val="22"/>
        </w:rPr>
        <w:t> </w:t>
      </w:r>
      <w:r>
        <w:rPr>
          <w:b/>
          <w:sz w:val="22"/>
        </w:rPr>
        <w:t>gerados</w:t>
      </w:r>
      <w:r>
        <w:rPr>
          <w:b/>
          <w:spacing w:val="-3"/>
          <w:sz w:val="22"/>
        </w:rPr>
        <w:t> </w:t>
      </w:r>
      <w:r>
        <w:rPr>
          <w:b/>
          <w:sz w:val="22"/>
        </w:rPr>
        <w:t>e</w:t>
      </w:r>
      <w:r>
        <w:rPr>
          <w:b/>
          <w:spacing w:val="-3"/>
          <w:sz w:val="22"/>
        </w:rPr>
        <w:t> </w:t>
      </w:r>
      <w:r>
        <w:rPr>
          <w:b/>
          <w:sz w:val="22"/>
        </w:rPr>
        <w:t>assinados</w:t>
      </w:r>
      <w:r>
        <w:rPr>
          <w:b/>
          <w:spacing w:val="-3"/>
          <w:sz w:val="22"/>
        </w:rPr>
        <w:t> </w:t>
      </w:r>
      <w:r>
        <w:rPr>
          <w:b/>
          <w:sz w:val="22"/>
        </w:rPr>
        <w:t>pelo</w:t>
      </w:r>
      <w:r>
        <w:rPr>
          <w:b/>
          <w:spacing w:val="-2"/>
          <w:sz w:val="22"/>
        </w:rPr>
        <w:t> </w:t>
      </w:r>
      <w:r>
        <w:rPr>
          <w:b/>
          <w:spacing w:val="-4"/>
          <w:sz w:val="22"/>
        </w:rPr>
        <w:t>PVA?</w:t>
      </w:r>
    </w:p>
    <w:p>
      <w:pPr>
        <w:pStyle w:val="BodyText"/>
        <w:spacing w:before="11"/>
        <w:rPr>
          <w:b/>
          <w:sz w:val="23"/>
        </w:rPr>
      </w:pPr>
    </w:p>
    <w:p>
      <w:pPr>
        <w:pStyle w:val="BodyText"/>
        <w:ind w:left="173"/>
      </w:pPr>
      <w:r>
        <w:rPr>
          <w:color w:val="000009"/>
        </w:rPr>
        <w:t>Se o contribuinte importar um arquivo, validá-lo sem erros e assiná-lo, este ficará armazenado no diretório original do qual foi importado. Se o contribuinte importar um arquivo e fizer alterações, utilizará a opção “Gerar</w:t>
      </w:r>
      <w:r>
        <w:rPr>
          <w:color w:val="000009"/>
          <w:spacing w:val="-14"/>
        </w:rPr>
        <w:t> </w:t>
      </w:r>
      <w:r>
        <w:rPr>
          <w:color w:val="000009"/>
        </w:rPr>
        <w:t>Arquivo</w:t>
      </w:r>
      <w:r>
        <w:rPr>
          <w:color w:val="000009"/>
          <w:spacing w:val="-5"/>
        </w:rPr>
        <w:t> </w:t>
      </w:r>
      <w:r>
        <w:rPr>
          <w:color w:val="000009"/>
        </w:rPr>
        <w:t>para</w:t>
      </w:r>
      <w:r>
        <w:rPr>
          <w:color w:val="000009"/>
          <w:spacing w:val="-2"/>
        </w:rPr>
        <w:t> </w:t>
      </w:r>
      <w:r>
        <w:rPr>
          <w:color w:val="000009"/>
        </w:rPr>
        <w:t>Entrega”.</w:t>
      </w:r>
      <w:r>
        <w:rPr>
          <w:color w:val="000009"/>
          <w:spacing w:val="-2"/>
        </w:rPr>
        <w:t> </w:t>
      </w:r>
      <w:r>
        <w:rPr>
          <w:color w:val="000009"/>
        </w:rPr>
        <w:t>Neste</w:t>
      </w:r>
      <w:r>
        <w:rPr>
          <w:color w:val="000009"/>
          <w:spacing w:val="-2"/>
        </w:rPr>
        <w:t> </w:t>
      </w:r>
      <w:r>
        <w:rPr>
          <w:color w:val="000009"/>
        </w:rPr>
        <w:t>caso,</w:t>
      </w:r>
      <w:r>
        <w:rPr>
          <w:color w:val="000009"/>
          <w:spacing w:val="-5"/>
        </w:rPr>
        <w:t> </w:t>
      </w:r>
      <w:r>
        <w:rPr>
          <w:color w:val="000009"/>
        </w:rPr>
        <w:t>o</w:t>
      </w:r>
      <w:r>
        <w:rPr>
          <w:color w:val="000009"/>
          <w:spacing w:val="-2"/>
        </w:rPr>
        <w:t> </w:t>
      </w:r>
      <w:r>
        <w:rPr>
          <w:color w:val="000009"/>
        </w:rPr>
        <w:t>arquivo</w:t>
      </w:r>
      <w:r>
        <w:rPr>
          <w:color w:val="000009"/>
          <w:spacing w:val="-2"/>
        </w:rPr>
        <w:t> </w:t>
      </w:r>
      <w:r>
        <w:rPr>
          <w:color w:val="000009"/>
        </w:rPr>
        <w:t>ficará</w:t>
      </w:r>
      <w:r>
        <w:rPr>
          <w:color w:val="000009"/>
          <w:spacing w:val="-4"/>
        </w:rPr>
        <w:t> </w:t>
      </w:r>
      <w:r>
        <w:rPr>
          <w:color w:val="000009"/>
        </w:rPr>
        <w:t>armazenado</w:t>
      </w:r>
      <w:r>
        <w:rPr>
          <w:color w:val="000009"/>
          <w:spacing w:val="-2"/>
        </w:rPr>
        <w:t> </w:t>
      </w:r>
      <w:r>
        <w:rPr>
          <w:color w:val="000009"/>
        </w:rPr>
        <w:t>no</w:t>
      </w:r>
      <w:r>
        <w:rPr>
          <w:color w:val="000009"/>
          <w:spacing w:val="-2"/>
        </w:rPr>
        <w:t> </w:t>
      </w:r>
      <w:r>
        <w:rPr>
          <w:color w:val="000009"/>
        </w:rPr>
        <w:t>diretório</w:t>
      </w:r>
      <w:r>
        <w:rPr>
          <w:color w:val="000009"/>
          <w:spacing w:val="-2"/>
        </w:rPr>
        <w:t> </w:t>
      </w:r>
      <w:r>
        <w:rPr>
          <w:color w:val="000009"/>
        </w:rPr>
        <w:t>escolhido</w:t>
      </w:r>
      <w:r>
        <w:rPr>
          <w:color w:val="000009"/>
          <w:spacing w:val="-5"/>
        </w:rPr>
        <w:t> </w:t>
      </w:r>
      <w:r>
        <w:rPr>
          <w:color w:val="000009"/>
        </w:rPr>
        <w:t>pelo</w:t>
      </w:r>
      <w:r>
        <w:rPr>
          <w:color w:val="000009"/>
          <w:spacing w:val="-2"/>
        </w:rPr>
        <w:t> </w:t>
      </w:r>
      <w:r>
        <w:rPr>
          <w:color w:val="000009"/>
        </w:rPr>
        <w:t>próprio usuário. O arquivo assinado fica no mesmo local.</w:t>
      </w:r>
    </w:p>
    <w:p>
      <w:pPr>
        <w:pStyle w:val="BodyText"/>
      </w:pPr>
    </w:p>
    <w:p>
      <w:pPr>
        <w:pStyle w:val="Heading1"/>
        <w:numPr>
          <w:ilvl w:val="1"/>
          <w:numId w:val="8"/>
        </w:numPr>
        <w:tabs>
          <w:tab w:pos="614" w:val="left" w:leader="none"/>
        </w:tabs>
        <w:spacing w:line="240" w:lineRule="auto" w:before="0" w:after="0"/>
        <w:ind w:left="614" w:right="0" w:hanging="441"/>
        <w:jc w:val="left"/>
      </w:pPr>
      <w:bookmarkStart w:name="_TOC_250065" w:id="65"/>
      <w:r>
        <w:rPr/>
        <w:t>–</w:t>
      </w:r>
      <w:r>
        <w:rPr>
          <w:spacing w:val="-3"/>
        </w:rPr>
        <w:t> </w:t>
      </w:r>
      <w:r>
        <w:rPr/>
        <w:t>Pré-</w:t>
      </w:r>
      <w:bookmarkEnd w:id="65"/>
      <w:r>
        <w:rPr>
          <w:spacing w:val="-2"/>
        </w:rPr>
        <w:t>validação.</w:t>
      </w:r>
    </w:p>
    <w:p>
      <w:pPr>
        <w:pStyle w:val="BodyText"/>
        <w:spacing w:before="1"/>
        <w:rPr>
          <w:b/>
        </w:rPr>
      </w:pPr>
    </w:p>
    <w:p>
      <w:pPr>
        <w:pStyle w:val="ListParagraph"/>
        <w:numPr>
          <w:ilvl w:val="2"/>
          <w:numId w:val="8"/>
        </w:numPr>
        <w:tabs>
          <w:tab w:pos="780" w:val="left" w:leader="none"/>
        </w:tabs>
        <w:spacing w:line="240" w:lineRule="auto" w:before="0" w:after="0"/>
        <w:ind w:left="173" w:right="608" w:firstLine="0"/>
        <w:jc w:val="left"/>
        <w:rPr>
          <w:b/>
          <w:sz w:val="22"/>
        </w:rPr>
      </w:pPr>
      <w:r>
        <w:rPr>
          <w:b/>
          <w:sz w:val="22"/>
        </w:rPr>
        <w:t>–</w:t>
      </w:r>
      <w:r>
        <w:rPr>
          <w:b/>
          <w:spacing w:val="-12"/>
          <w:sz w:val="22"/>
        </w:rPr>
        <w:t> </w:t>
      </w:r>
      <w:r>
        <w:rPr>
          <w:b/>
          <w:sz w:val="22"/>
        </w:rPr>
        <w:t>Para</w:t>
      </w:r>
      <w:r>
        <w:rPr>
          <w:b/>
          <w:spacing w:val="-5"/>
          <w:sz w:val="22"/>
        </w:rPr>
        <w:t> </w:t>
      </w:r>
      <w:r>
        <w:rPr>
          <w:b/>
          <w:sz w:val="22"/>
        </w:rPr>
        <w:t>que</w:t>
      </w:r>
      <w:r>
        <w:rPr>
          <w:b/>
          <w:spacing w:val="-7"/>
          <w:sz w:val="22"/>
        </w:rPr>
        <w:t> </w:t>
      </w:r>
      <w:r>
        <w:rPr>
          <w:b/>
          <w:sz w:val="22"/>
        </w:rPr>
        <w:t>serve</w:t>
      </w:r>
      <w:r>
        <w:rPr>
          <w:b/>
          <w:spacing w:val="-5"/>
          <w:sz w:val="22"/>
        </w:rPr>
        <w:t> </w:t>
      </w:r>
      <w:r>
        <w:rPr>
          <w:b/>
          <w:sz w:val="22"/>
        </w:rPr>
        <w:t>a</w:t>
      </w:r>
      <w:r>
        <w:rPr>
          <w:b/>
          <w:spacing w:val="-7"/>
          <w:sz w:val="22"/>
        </w:rPr>
        <w:t> </w:t>
      </w:r>
      <w:r>
        <w:rPr>
          <w:b/>
          <w:sz w:val="22"/>
        </w:rPr>
        <w:t>funcionalidade</w:t>
      </w:r>
      <w:r>
        <w:rPr>
          <w:b/>
          <w:spacing w:val="-5"/>
          <w:sz w:val="22"/>
        </w:rPr>
        <w:t> </w:t>
      </w:r>
      <w:r>
        <w:rPr>
          <w:b/>
          <w:sz w:val="22"/>
        </w:rPr>
        <w:t>"Pré</w:t>
      </w:r>
      <w:r>
        <w:rPr>
          <w:b/>
          <w:spacing w:val="-12"/>
          <w:sz w:val="22"/>
        </w:rPr>
        <w:t> </w:t>
      </w:r>
      <w:r>
        <w:rPr>
          <w:b/>
          <w:sz w:val="22"/>
        </w:rPr>
        <w:t>Validar</w:t>
      </w:r>
      <w:r>
        <w:rPr>
          <w:b/>
          <w:spacing w:val="-17"/>
          <w:sz w:val="22"/>
        </w:rPr>
        <w:t> </w:t>
      </w:r>
      <w:r>
        <w:rPr>
          <w:b/>
          <w:sz w:val="22"/>
        </w:rPr>
        <w:t>Arquivo"</w:t>
      </w:r>
      <w:r>
        <w:rPr>
          <w:b/>
          <w:spacing w:val="-5"/>
          <w:sz w:val="22"/>
        </w:rPr>
        <w:t> </w:t>
      </w:r>
      <w:r>
        <w:rPr>
          <w:b/>
          <w:sz w:val="22"/>
        </w:rPr>
        <w:t>no</w:t>
      </w:r>
      <w:r>
        <w:rPr>
          <w:b/>
          <w:spacing w:val="-8"/>
          <w:sz w:val="22"/>
        </w:rPr>
        <w:t> </w:t>
      </w:r>
      <w:r>
        <w:rPr>
          <w:b/>
          <w:sz w:val="22"/>
        </w:rPr>
        <w:t>contexto</w:t>
      </w:r>
      <w:r>
        <w:rPr>
          <w:b/>
          <w:spacing w:val="-10"/>
          <w:sz w:val="22"/>
        </w:rPr>
        <w:t> </w:t>
      </w:r>
      <w:r>
        <w:rPr>
          <w:b/>
          <w:sz w:val="22"/>
        </w:rPr>
        <w:t>do</w:t>
      </w:r>
      <w:r>
        <w:rPr>
          <w:b/>
          <w:spacing w:val="-5"/>
          <w:sz w:val="22"/>
        </w:rPr>
        <w:t> </w:t>
      </w:r>
      <w:r>
        <w:rPr>
          <w:b/>
          <w:sz w:val="22"/>
        </w:rPr>
        <w:t>PVA</w:t>
      </w:r>
      <w:r>
        <w:rPr>
          <w:b/>
          <w:spacing w:val="-14"/>
          <w:sz w:val="22"/>
        </w:rPr>
        <w:t> </w:t>
      </w:r>
      <w:r>
        <w:rPr>
          <w:b/>
          <w:sz w:val="22"/>
        </w:rPr>
        <w:t>e</w:t>
      </w:r>
      <w:r>
        <w:rPr>
          <w:b/>
          <w:spacing w:val="-5"/>
          <w:sz w:val="22"/>
        </w:rPr>
        <w:t> </w:t>
      </w:r>
      <w:r>
        <w:rPr>
          <w:b/>
          <w:sz w:val="22"/>
        </w:rPr>
        <w:t>quais</w:t>
      </w:r>
      <w:r>
        <w:rPr>
          <w:b/>
          <w:spacing w:val="-7"/>
          <w:sz w:val="22"/>
        </w:rPr>
        <w:t> </w:t>
      </w:r>
      <w:r>
        <w:rPr>
          <w:b/>
          <w:sz w:val="22"/>
        </w:rPr>
        <w:t>são</w:t>
      </w:r>
      <w:r>
        <w:rPr>
          <w:b/>
          <w:spacing w:val="-5"/>
          <w:sz w:val="22"/>
        </w:rPr>
        <w:t> </w:t>
      </w:r>
      <w:r>
        <w:rPr>
          <w:b/>
          <w:sz w:val="22"/>
        </w:rPr>
        <w:t>os benefícios de sua utilização?</w:t>
      </w:r>
    </w:p>
    <w:p>
      <w:pPr>
        <w:pStyle w:val="BodyText"/>
        <w:rPr>
          <w:b/>
          <w:sz w:val="24"/>
        </w:rPr>
      </w:pPr>
    </w:p>
    <w:p>
      <w:pPr>
        <w:pStyle w:val="BodyText"/>
        <w:ind w:left="173" w:right="147"/>
        <w:jc w:val="both"/>
      </w:pPr>
      <w:r>
        <w:rPr>
          <w:color w:val="000009"/>
        </w:rPr>
        <w:t>A</w:t>
      </w:r>
      <w:r>
        <w:rPr>
          <w:color w:val="000009"/>
          <w:spacing w:val="-14"/>
        </w:rPr>
        <w:t> </w:t>
      </w:r>
      <w:r>
        <w:rPr>
          <w:color w:val="000009"/>
        </w:rPr>
        <w:t>funcionalidade</w:t>
      </w:r>
      <w:r>
        <w:rPr>
          <w:color w:val="000009"/>
          <w:spacing w:val="-4"/>
        </w:rPr>
        <w:t> </w:t>
      </w:r>
      <w:r>
        <w:rPr>
          <w:color w:val="000009"/>
        </w:rPr>
        <w:t>"Pré</w:t>
      </w:r>
      <w:r>
        <w:rPr>
          <w:color w:val="000009"/>
          <w:spacing w:val="-6"/>
        </w:rPr>
        <w:t> </w:t>
      </w:r>
      <w:r>
        <w:rPr>
          <w:color w:val="000009"/>
        </w:rPr>
        <w:t>Validar</w:t>
      </w:r>
      <w:r>
        <w:rPr>
          <w:color w:val="000009"/>
          <w:spacing w:val="-11"/>
        </w:rPr>
        <w:t> </w:t>
      </w:r>
      <w:r>
        <w:rPr>
          <w:color w:val="000009"/>
        </w:rPr>
        <w:t>Arquivo"</w:t>
      </w:r>
      <w:r>
        <w:rPr>
          <w:color w:val="000009"/>
          <w:spacing w:val="-3"/>
        </w:rPr>
        <w:t> </w:t>
      </w:r>
      <w:r>
        <w:rPr>
          <w:color w:val="000009"/>
        </w:rPr>
        <w:t>tem</w:t>
      </w:r>
      <w:r>
        <w:rPr>
          <w:color w:val="000009"/>
          <w:spacing w:val="-1"/>
        </w:rPr>
        <w:t> </w:t>
      </w:r>
      <w:r>
        <w:rPr>
          <w:color w:val="000009"/>
        </w:rPr>
        <w:t>como</w:t>
      </w:r>
      <w:r>
        <w:rPr>
          <w:color w:val="000009"/>
          <w:spacing w:val="-2"/>
        </w:rPr>
        <w:t> </w:t>
      </w:r>
      <w:r>
        <w:rPr>
          <w:color w:val="000009"/>
        </w:rPr>
        <w:t>objetivo</w:t>
      </w:r>
      <w:r>
        <w:rPr>
          <w:color w:val="000009"/>
          <w:spacing w:val="-2"/>
        </w:rPr>
        <w:t> </w:t>
      </w:r>
      <w:r>
        <w:rPr>
          <w:color w:val="000009"/>
        </w:rPr>
        <w:t>realizar</w:t>
      </w:r>
      <w:r>
        <w:rPr>
          <w:color w:val="000009"/>
          <w:spacing w:val="-1"/>
        </w:rPr>
        <w:t> </w:t>
      </w:r>
      <w:r>
        <w:rPr>
          <w:color w:val="000009"/>
        </w:rPr>
        <w:t>validações</w:t>
      </w:r>
      <w:r>
        <w:rPr>
          <w:color w:val="000009"/>
          <w:spacing w:val="-1"/>
        </w:rPr>
        <w:t> </w:t>
      </w:r>
      <w:r>
        <w:rPr>
          <w:color w:val="000009"/>
        </w:rPr>
        <w:t>específicas</w:t>
      </w:r>
      <w:r>
        <w:rPr>
          <w:color w:val="000009"/>
          <w:spacing w:val="-4"/>
        </w:rPr>
        <w:t> </w:t>
      </w:r>
      <w:r>
        <w:rPr>
          <w:color w:val="000009"/>
        </w:rPr>
        <w:t>sem</w:t>
      </w:r>
      <w:r>
        <w:rPr>
          <w:color w:val="000009"/>
          <w:spacing w:val="-1"/>
        </w:rPr>
        <w:t> </w:t>
      </w:r>
      <w:r>
        <w:rPr>
          <w:color w:val="000009"/>
        </w:rPr>
        <w:t>alterar</w:t>
      </w:r>
      <w:r>
        <w:rPr>
          <w:color w:val="000009"/>
          <w:spacing w:val="-3"/>
        </w:rPr>
        <w:t> </w:t>
      </w:r>
      <w:r>
        <w:rPr>
          <w:color w:val="000009"/>
        </w:rPr>
        <w:t>o</w:t>
      </w:r>
      <w:r>
        <w:rPr>
          <w:color w:val="000009"/>
          <w:spacing w:val="-2"/>
        </w:rPr>
        <w:t> </w:t>
      </w:r>
      <w:r>
        <w:rPr>
          <w:color w:val="000009"/>
        </w:rPr>
        <w:t>PVA e o leiaute da EFD. Esta funcionalidade encaminha os dados da escrituração para um </w:t>
      </w:r>
      <w:r>
        <w:rPr>
          <w:i/>
          <w:color w:val="000009"/>
        </w:rPr>
        <w:t>webservice </w:t>
      </w:r>
      <w:r>
        <w:rPr>
          <w:color w:val="000009"/>
        </w:rPr>
        <w:t>criado pela SEFAZ onde serão realizadas as validações implementadas. O grande benefício desta funcionalidade é permitir realizar validações pontuais sem ter que disponibilizar uma nova versão do PVA</w:t>
      </w:r>
      <w:r>
        <w:rPr>
          <w:color w:val="000009"/>
          <w:spacing w:val="-2"/>
        </w:rPr>
        <w:t> </w:t>
      </w:r>
      <w:r>
        <w:rPr>
          <w:color w:val="000009"/>
        </w:rPr>
        <w:t>aos contribuintes, agilizando o processo. Importante destacar que, a pré-validação estará disponível apenas se a UF de</w:t>
      </w:r>
      <w:r>
        <w:rPr>
          <w:color w:val="000009"/>
          <w:spacing w:val="40"/>
        </w:rPr>
        <w:t> </w:t>
      </w:r>
      <w:r>
        <w:rPr>
          <w:color w:val="000009"/>
        </w:rPr>
        <w:t>domicílio optar por implementar esta funcionalidade, em casos de dúvidas entrar em contato com a SEFAZ respectiva (</w:t>
      </w:r>
      <w:hyperlink r:id="rId23">
        <w:r>
          <w:rPr>
            <w:color w:val="0462C1"/>
            <w:u w:val="single" w:color="0462C1"/>
          </w:rPr>
          <w:t>http://sped.rfb.gov.br/pagina/show/1577</w:t>
        </w:r>
      </w:hyperlink>
      <w:r>
        <w:rPr>
          <w:color w:val="000009"/>
        </w:rPr>
        <w:t>).</w:t>
      </w:r>
    </w:p>
    <w:p>
      <w:pPr>
        <w:pStyle w:val="BodyText"/>
        <w:spacing w:before="11"/>
        <w:rPr>
          <w:sz w:val="15"/>
        </w:rPr>
      </w:pPr>
    </w:p>
    <w:p>
      <w:pPr>
        <w:pStyle w:val="Heading1"/>
        <w:numPr>
          <w:ilvl w:val="2"/>
          <w:numId w:val="8"/>
        </w:numPr>
        <w:tabs>
          <w:tab w:pos="797" w:val="left" w:leader="none"/>
        </w:tabs>
        <w:spacing w:line="240" w:lineRule="auto" w:before="91" w:after="0"/>
        <w:ind w:left="173" w:right="158" w:firstLine="0"/>
        <w:jc w:val="left"/>
        <w:rPr>
          <w:color w:val="000009"/>
        </w:rPr>
      </w:pPr>
      <w:r>
        <w:rPr>
          <w:color w:val="000009"/>
        </w:rPr>
        <w:t>– Esta nova funcionalidade requer alguma preparação ou ajuste específico em nossos arquivos da EFD antes de procedermos com a validação e assinatura?</w:t>
      </w:r>
    </w:p>
    <w:p>
      <w:pPr>
        <w:pStyle w:val="BodyText"/>
        <w:spacing w:before="2"/>
        <w:rPr>
          <w:b/>
        </w:rPr>
      </w:pPr>
    </w:p>
    <w:p>
      <w:pPr>
        <w:pStyle w:val="BodyText"/>
        <w:ind w:left="173" w:right="149"/>
        <w:jc w:val="both"/>
      </w:pPr>
      <w:r>
        <w:rPr>
          <w:color w:val="000009"/>
        </w:rPr>
        <w:t>Da parte do contribuinte nada muda, ele apenas terá que executar no menu do PVA a pré-validação e aguardar a resposta da SEFAZ, havendo um tempo estimado de até 20 segundos para a resposta.</w:t>
      </w:r>
    </w:p>
    <w:p>
      <w:pPr>
        <w:pStyle w:val="BodyText"/>
        <w:spacing w:before="11"/>
        <w:rPr>
          <w:sz w:val="21"/>
        </w:rPr>
      </w:pPr>
    </w:p>
    <w:p>
      <w:pPr>
        <w:pStyle w:val="Heading1"/>
        <w:numPr>
          <w:ilvl w:val="2"/>
          <w:numId w:val="8"/>
        </w:numPr>
        <w:tabs>
          <w:tab w:pos="840" w:val="left" w:leader="none"/>
        </w:tabs>
        <w:spacing w:line="240" w:lineRule="auto" w:before="0" w:after="0"/>
        <w:ind w:left="173" w:right="151" w:firstLine="0"/>
        <w:jc w:val="left"/>
        <w:rPr>
          <w:color w:val="000009"/>
        </w:rPr>
      </w:pPr>
      <w:r>
        <w:rPr>
          <w:color w:val="000009"/>
        </w:rPr>
        <w:t>–</w:t>
      </w:r>
      <w:r>
        <w:rPr>
          <w:color w:val="000009"/>
          <w:spacing w:val="40"/>
        </w:rPr>
        <w:t> </w:t>
      </w:r>
      <w:r>
        <w:rPr>
          <w:color w:val="000009"/>
        </w:rPr>
        <w:t>Existem</w:t>
      </w:r>
      <w:r>
        <w:rPr>
          <w:color w:val="000009"/>
          <w:spacing w:val="40"/>
        </w:rPr>
        <w:t> </w:t>
      </w:r>
      <w:r>
        <w:rPr>
          <w:color w:val="000009"/>
        </w:rPr>
        <w:t>alterações</w:t>
      </w:r>
      <w:r>
        <w:rPr>
          <w:color w:val="000009"/>
          <w:spacing w:val="40"/>
        </w:rPr>
        <w:t> </w:t>
      </w:r>
      <w:r>
        <w:rPr>
          <w:color w:val="000009"/>
        </w:rPr>
        <w:t>significativas</w:t>
      </w:r>
      <w:r>
        <w:rPr>
          <w:color w:val="000009"/>
          <w:spacing w:val="40"/>
        </w:rPr>
        <w:t> </w:t>
      </w:r>
      <w:r>
        <w:rPr>
          <w:color w:val="000009"/>
        </w:rPr>
        <w:t>no</w:t>
      </w:r>
      <w:r>
        <w:rPr>
          <w:color w:val="000009"/>
          <w:spacing w:val="40"/>
        </w:rPr>
        <w:t> </w:t>
      </w:r>
      <w:r>
        <w:rPr>
          <w:color w:val="000009"/>
        </w:rPr>
        <w:t>processo</w:t>
      </w:r>
      <w:r>
        <w:rPr>
          <w:color w:val="000009"/>
          <w:spacing w:val="40"/>
        </w:rPr>
        <w:t> </w:t>
      </w:r>
      <w:r>
        <w:rPr>
          <w:color w:val="000009"/>
        </w:rPr>
        <w:t>de</w:t>
      </w:r>
      <w:r>
        <w:rPr>
          <w:color w:val="000009"/>
          <w:spacing w:val="40"/>
        </w:rPr>
        <w:t> </w:t>
      </w:r>
      <w:r>
        <w:rPr>
          <w:color w:val="000009"/>
        </w:rPr>
        <w:t>envio</w:t>
      </w:r>
      <w:r>
        <w:rPr>
          <w:color w:val="000009"/>
          <w:spacing w:val="40"/>
        </w:rPr>
        <w:t> </w:t>
      </w:r>
      <w:r>
        <w:rPr>
          <w:color w:val="000009"/>
        </w:rPr>
        <w:t>ou</w:t>
      </w:r>
      <w:r>
        <w:rPr>
          <w:color w:val="000009"/>
          <w:spacing w:val="40"/>
        </w:rPr>
        <w:t> </w:t>
      </w:r>
      <w:r>
        <w:rPr>
          <w:color w:val="000009"/>
        </w:rPr>
        <w:t>validação</w:t>
      </w:r>
      <w:r>
        <w:rPr>
          <w:color w:val="000009"/>
          <w:spacing w:val="40"/>
        </w:rPr>
        <w:t> </w:t>
      </w:r>
      <w:r>
        <w:rPr>
          <w:color w:val="000009"/>
        </w:rPr>
        <w:t>de</w:t>
      </w:r>
      <w:r>
        <w:rPr>
          <w:color w:val="000009"/>
          <w:spacing w:val="40"/>
        </w:rPr>
        <w:t> </w:t>
      </w:r>
      <w:r>
        <w:rPr>
          <w:color w:val="000009"/>
        </w:rPr>
        <w:t>arquivos</w:t>
      </w:r>
      <w:r>
        <w:rPr>
          <w:color w:val="000009"/>
          <w:spacing w:val="40"/>
        </w:rPr>
        <w:t> </w:t>
      </w:r>
      <w:r>
        <w:rPr>
          <w:color w:val="000009"/>
        </w:rPr>
        <w:t>que</w:t>
      </w:r>
      <w:r>
        <w:rPr>
          <w:color w:val="000009"/>
          <w:spacing w:val="40"/>
        </w:rPr>
        <w:t> </w:t>
      </w:r>
      <w:r>
        <w:rPr>
          <w:color w:val="000009"/>
        </w:rPr>
        <w:t>os</w:t>
      </w:r>
      <w:r>
        <w:rPr>
          <w:color w:val="000009"/>
          <w:spacing w:val="40"/>
        </w:rPr>
        <w:t> </w:t>
      </w:r>
      <w:r>
        <w:rPr>
          <w:color w:val="000009"/>
        </w:rPr>
        <w:t>contribuintes devam estar cientes com a introdução desta nova opção?</w:t>
      </w:r>
    </w:p>
    <w:p>
      <w:pPr>
        <w:pStyle w:val="BodyText"/>
        <w:spacing w:before="11"/>
        <w:rPr>
          <w:b/>
          <w:sz w:val="21"/>
        </w:rPr>
      </w:pPr>
    </w:p>
    <w:p>
      <w:pPr>
        <w:pStyle w:val="BodyText"/>
        <w:ind w:left="173" w:right="149"/>
        <w:jc w:val="both"/>
      </w:pPr>
      <w:r>
        <w:rPr>
          <w:color w:val="000009"/>
        </w:rPr>
        <w:t>Não, o processo é bem simples, basta acessar o menu "Escrituração Fiscal" -&gt; "Pré validar</w:t>
      </w:r>
      <w:r>
        <w:rPr>
          <w:color w:val="000009"/>
          <w:spacing w:val="-6"/>
        </w:rPr>
        <w:t> </w:t>
      </w:r>
      <w:r>
        <w:rPr>
          <w:color w:val="000009"/>
        </w:rPr>
        <w:t>Arquivo". Caso a SEFAZ do domicílio implemente esta funcionalidade, as dúvidas deverão ser remetidas diretamente àquele órgão </w:t>
      </w:r>
      <w:r>
        <w:rPr>
          <w:color w:val="0462C1"/>
          <w:u w:val="single" w:color="0462C1"/>
        </w:rPr>
        <w:t>(</w:t>
      </w:r>
      <w:hyperlink r:id="rId19">
        <w:r>
          <w:rPr>
            <w:color w:val="0462C1"/>
            <w:u w:val="single" w:color="0462C1"/>
          </w:rPr>
          <w:t>http://sped.rfb.gov.br/pagina/show/1577).</w:t>
        </w:r>
      </w:hyperlink>
    </w:p>
    <w:p>
      <w:pPr>
        <w:pStyle w:val="BodyText"/>
        <w:spacing w:before="2"/>
        <w:rPr>
          <w:sz w:val="14"/>
        </w:rPr>
      </w:pPr>
    </w:p>
    <w:p>
      <w:pPr>
        <w:pStyle w:val="Heading1"/>
        <w:numPr>
          <w:ilvl w:val="0"/>
          <w:numId w:val="8"/>
        </w:numPr>
        <w:tabs>
          <w:tab w:pos="338" w:val="left" w:leader="none"/>
        </w:tabs>
        <w:spacing w:line="240" w:lineRule="auto" w:before="92" w:after="0"/>
        <w:ind w:left="338" w:right="0" w:hanging="165"/>
        <w:jc w:val="left"/>
      </w:pPr>
      <w:bookmarkStart w:name="_TOC_250064" w:id="66"/>
      <w:r>
        <w:rPr/>
        <w:t>-</w:t>
      </w:r>
      <w:r>
        <w:rPr>
          <w:spacing w:val="-2"/>
        </w:rPr>
        <w:t> </w:t>
      </w:r>
      <w:r>
        <w:rPr/>
        <w:t>Situação</w:t>
      </w:r>
      <w:r>
        <w:rPr>
          <w:spacing w:val="-7"/>
        </w:rPr>
        <w:t> </w:t>
      </w:r>
      <w:bookmarkEnd w:id="66"/>
      <w:r>
        <w:rPr>
          <w:spacing w:val="-2"/>
        </w:rPr>
        <w:t>Tributária</w:t>
      </w:r>
    </w:p>
    <w:p>
      <w:pPr>
        <w:pStyle w:val="BodyText"/>
        <w:rPr>
          <w:b/>
        </w:rPr>
      </w:pPr>
    </w:p>
    <w:p>
      <w:pPr>
        <w:pStyle w:val="Heading1"/>
        <w:numPr>
          <w:ilvl w:val="1"/>
          <w:numId w:val="8"/>
        </w:numPr>
        <w:tabs>
          <w:tab w:pos="504" w:val="left" w:leader="none"/>
        </w:tabs>
        <w:spacing w:line="240" w:lineRule="auto" w:before="0" w:after="0"/>
        <w:ind w:left="504" w:right="0" w:hanging="331"/>
        <w:jc w:val="both"/>
      </w:pPr>
      <w:bookmarkStart w:name="_TOC_250063" w:id="67"/>
      <w:r>
        <w:rPr/>
        <w:t>-</w:t>
      </w:r>
      <w:r>
        <w:rPr>
          <w:spacing w:val="-7"/>
        </w:rPr>
        <w:t> </w:t>
      </w:r>
      <w:r>
        <w:rPr/>
        <w:t>Situação</w:t>
      </w:r>
      <w:r>
        <w:rPr>
          <w:spacing w:val="-12"/>
        </w:rPr>
        <w:t> </w:t>
      </w:r>
      <w:r>
        <w:rPr/>
        <w:t>Tributária</w:t>
      </w:r>
      <w:r>
        <w:rPr>
          <w:spacing w:val="-10"/>
        </w:rPr>
        <w:t> </w:t>
      </w:r>
      <w:r>
        <w:rPr/>
        <w:t>do</w:t>
      </w:r>
      <w:r>
        <w:rPr>
          <w:spacing w:val="-7"/>
        </w:rPr>
        <w:t> </w:t>
      </w:r>
      <w:bookmarkEnd w:id="67"/>
      <w:r>
        <w:rPr>
          <w:spacing w:val="-5"/>
        </w:rPr>
        <w:t>IPI</w:t>
      </w:r>
    </w:p>
    <w:p>
      <w:pPr>
        <w:pStyle w:val="BodyText"/>
        <w:spacing w:before="9"/>
        <w:rPr>
          <w:b/>
          <w:sz w:val="21"/>
        </w:rPr>
      </w:pPr>
    </w:p>
    <w:p>
      <w:pPr>
        <w:pStyle w:val="ListParagraph"/>
        <w:numPr>
          <w:ilvl w:val="2"/>
          <w:numId w:val="8"/>
        </w:numPr>
        <w:tabs>
          <w:tab w:pos="676" w:val="left" w:leader="none"/>
        </w:tabs>
        <w:spacing w:line="240" w:lineRule="auto" w:before="1" w:after="0"/>
        <w:ind w:left="173" w:right="153" w:firstLine="0"/>
        <w:jc w:val="both"/>
        <w:rPr>
          <w:b/>
          <w:sz w:val="22"/>
        </w:rPr>
      </w:pPr>
      <w:r>
        <w:rPr>
          <w:b/>
          <w:sz w:val="22"/>
        </w:rPr>
        <w:t>-</w:t>
      </w:r>
      <w:r>
        <w:rPr>
          <w:b/>
          <w:spacing w:val="-3"/>
          <w:sz w:val="22"/>
        </w:rPr>
        <w:t> </w:t>
      </w:r>
      <w:r>
        <w:rPr>
          <w:b/>
          <w:sz w:val="22"/>
        </w:rPr>
        <w:t>Vendas para entrega futura – Quais os códigos de CST_IPI a serem utilizados nas operações de venda para entrega futura, quando da emissão das notas fiscais de “simples faturamento” e de “remessa”, considerando que houve destaque do IPI na do faturamento?</w:t>
      </w:r>
    </w:p>
    <w:p>
      <w:pPr>
        <w:pStyle w:val="BodyText"/>
        <w:spacing w:before="1"/>
        <w:rPr>
          <w:b/>
          <w:sz w:val="24"/>
        </w:rPr>
      </w:pPr>
    </w:p>
    <w:p>
      <w:pPr>
        <w:pStyle w:val="BodyText"/>
        <w:ind w:left="173" w:right="335"/>
      </w:pPr>
      <w:r>
        <w:rPr>
          <w:color w:val="000009"/>
        </w:rPr>
        <w:t>Indicar</w:t>
      </w:r>
      <w:r>
        <w:rPr>
          <w:color w:val="000009"/>
          <w:spacing w:val="-4"/>
        </w:rPr>
        <w:t> </w:t>
      </w:r>
      <w:r>
        <w:rPr>
          <w:color w:val="000009"/>
        </w:rPr>
        <w:t>o</w:t>
      </w:r>
      <w:r>
        <w:rPr>
          <w:color w:val="000009"/>
          <w:spacing w:val="-2"/>
        </w:rPr>
        <w:t> </w:t>
      </w:r>
      <w:r>
        <w:rPr>
          <w:color w:val="000009"/>
        </w:rPr>
        <w:t>CST</w:t>
      </w:r>
      <w:r>
        <w:rPr>
          <w:color w:val="000009"/>
          <w:spacing w:val="-7"/>
        </w:rPr>
        <w:t> </w:t>
      </w:r>
      <w:r>
        <w:rPr>
          <w:color w:val="000009"/>
        </w:rPr>
        <w:t>do</w:t>
      </w:r>
      <w:r>
        <w:rPr>
          <w:color w:val="000009"/>
          <w:spacing w:val="-2"/>
        </w:rPr>
        <w:t> </w:t>
      </w:r>
      <w:r>
        <w:rPr>
          <w:color w:val="000009"/>
        </w:rPr>
        <w:t>IPI</w:t>
      </w:r>
      <w:r>
        <w:rPr>
          <w:color w:val="000009"/>
          <w:spacing w:val="-4"/>
        </w:rPr>
        <w:t> </w:t>
      </w:r>
      <w:r>
        <w:rPr>
          <w:color w:val="000009"/>
        </w:rPr>
        <w:t>na</w:t>
      </w:r>
      <w:r>
        <w:rPr>
          <w:color w:val="000009"/>
          <w:spacing w:val="-2"/>
        </w:rPr>
        <w:t> </w:t>
      </w:r>
      <w:r>
        <w:rPr>
          <w:color w:val="000009"/>
        </w:rPr>
        <w:t>nota</w:t>
      </w:r>
      <w:r>
        <w:rPr>
          <w:color w:val="000009"/>
          <w:spacing w:val="-2"/>
        </w:rPr>
        <w:t> </w:t>
      </w:r>
      <w:r>
        <w:rPr>
          <w:color w:val="000009"/>
        </w:rPr>
        <w:t>fiscal</w:t>
      </w:r>
      <w:r>
        <w:rPr>
          <w:color w:val="000009"/>
          <w:spacing w:val="-1"/>
        </w:rPr>
        <w:t> </w:t>
      </w:r>
      <w:r>
        <w:rPr>
          <w:color w:val="000009"/>
        </w:rPr>
        <w:t>de</w:t>
      </w:r>
      <w:r>
        <w:rPr>
          <w:color w:val="000009"/>
          <w:spacing w:val="-4"/>
        </w:rPr>
        <w:t> </w:t>
      </w:r>
      <w:r>
        <w:rPr>
          <w:color w:val="000009"/>
        </w:rPr>
        <w:t>“simples</w:t>
      </w:r>
      <w:r>
        <w:rPr>
          <w:color w:val="000009"/>
          <w:spacing w:val="-2"/>
        </w:rPr>
        <w:t> </w:t>
      </w:r>
      <w:r>
        <w:rPr>
          <w:color w:val="000009"/>
        </w:rPr>
        <w:t>faturamento”</w:t>
      </w:r>
      <w:r>
        <w:rPr>
          <w:color w:val="000009"/>
          <w:spacing w:val="-4"/>
        </w:rPr>
        <w:t> </w:t>
      </w:r>
      <w:r>
        <w:rPr>
          <w:color w:val="000009"/>
        </w:rPr>
        <w:t>como</w:t>
      </w:r>
      <w:r>
        <w:rPr>
          <w:color w:val="000009"/>
          <w:spacing w:val="-2"/>
        </w:rPr>
        <w:t> </w:t>
      </w:r>
      <w:r>
        <w:rPr>
          <w:color w:val="000009"/>
        </w:rPr>
        <w:t>50</w:t>
      </w:r>
      <w:r>
        <w:rPr>
          <w:color w:val="000009"/>
          <w:spacing w:val="-5"/>
        </w:rPr>
        <w:t> </w:t>
      </w:r>
      <w:r>
        <w:rPr>
          <w:color w:val="000009"/>
        </w:rPr>
        <w:t>e</w:t>
      </w:r>
      <w:r>
        <w:rPr>
          <w:color w:val="000009"/>
          <w:spacing w:val="-2"/>
        </w:rPr>
        <w:t> </w:t>
      </w:r>
      <w:r>
        <w:rPr>
          <w:color w:val="000009"/>
        </w:rPr>
        <w:t>na</w:t>
      </w:r>
      <w:r>
        <w:rPr>
          <w:color w:val="000009"/>
          <w:spacing w:val="-2"/>
        </w:rPr>
        <w:t> </w:t>
      </w:r>
      <w:r>
        <w:rPr>
          <w:color w:val="000009"/>
        </w:rPr>
        <w:t>nota</w:t>
      </w:r>
      <w:r>
        <w:rPr>
          <w:color w:val="000009"/>
          <w:spacing w:val="-4"/>
        </w:rPr>
        <w:t> </w:t>
      </w:r>
      <w:r>
        <w:rPr>
          <w:color w:val="000009"/>
        </w:rPr>
        <w:t>fiscal</w:t>
      </w:r>
      <w:r>
        <w:rPr>
          <w:color w:val="000009"/>
          <w:spacing w:val="-1"/>
        </w:rPr>
        <w:t> </w:t>
      </w:r>
      <w:r>
        <w:rPr>
          <w:color w:val="000009"/>
        </w:rPr>
        <w:t>de</w:t>
      </w:r>
      <w:r>
        <w:rPr>
          <w:color w:val="000009"/>
          <w:spacing w:val="-2"/>
        </w:rPr>
        <w:t> </w:t>
      </w:r>
      <w:r>
        <w:rPr>
          <w:color w:val="000009"/>
        </w:rPr>
        <w:t>“remessa”</w:t>
      </w:r>
      <w:r>
        <w:rPr>
          <w:color w:val="000009"/>
          <w:spacing w:val="-4"/>
        </w:rPr>
        <w:t> </w:t>
      </w:r>
      <w:r>
        <w:rPr>
          <w:color w:val="000009"/>
        </w:rPr>
        <w:t>como </w:t>
      </w:r>
      <w:r>
        <w:rPr>
          <w:color w:val="000009"/>
          <w:spacing w:val="-4"/>
        </w:rPr>
        <w:t>99.</w:t>
      </w:r>
    </w:p>
    <w:p>
      <w:pPr>
        <w:spacing w:after="0"/>
        <w:sectPr>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47" name="Group 47"/>
                <wp:cNvGraphicFramePr>
                  <a:graphicFrameLocks/>
                </wp:cNvGraphicFramePr>
                <a:graphic>
                  <a:graphicData uri="http://schemas.microsoft.com/office/word/2010/wordprocessingGroup">
                    <wpg:wgp>
                      <wpg:cNvPr id="47" name="Group 47"/>
                      <wpg:cNvGrpSpPr/>
                      <wpg:grpSpPr>
                        <a:xfrm>
                          <a:off x="0" y="0"/>
                          <a:ext cx="6158230" cy="6350"/>
                          <a:chExt cx="6158230" cy="6350"/>
                        </a:xfrm>
                      </wpg:grpSpPr>
                      <wps:wsp>
                        <wps:cNvPr id="48" name="Graphic 48"/>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47" coordorigin="0,0" coordsize="9698,10">
                <v:rect style="position:absolute;left:0;top:0;width:9698;height:10" id="docshape48" filled="true" fillcolor="#000000" stroked="false">
                  <v:fill type="solid"/>
                </v:rect>
              </v:group>
            </w:pict>
          </mc:Fallback>
        </mc:AlternateContent>
      </w:r>
      <w:r>
        <w:rPr>
          <w:sz w:val="2"/>
        </w:rPr>
      </w:r>
    </w:p>
    <w:p>
      <w:pPr>
        <w:pStyle w:val="Heading1"/>
        <w:numPr>
          <w:ilvl w:val="0"/>
          <w:numId w:val="8"/>
        </w:numPr>
        <w:tabs>
          <w:tab w:pos="338" w:val="left" w:leader="none"/>
        </w:tabs>
        <w:spacing w:line="242" w:lineRule="exact" w:before="0" w:after="0"/>
        <w:ind w:left="338" w:right="0" w:hanging="165"/>
        <w:jc w:val="left"/>
      </w:pPr>
      <w:bookmarkStart w:name="_TOC_250062" w:id="68"/>
      <w:r>
        <w:rPr/>
        <w:t>–</w:t>
      </w:r>
      <w:r>
        <w:rPr>
          <w:spacing w:val="-5"/>
        </w:rPr>
        <w:t> </w:t>
      </w:r>
      <w:bookmarkEnd w:id="68"/>
      <w:r>
        <w:rPr>
          <w:spacing w:val="-2"/>
        </w:rPr>
        <w:t>Tabelas</w:t>
      </w:r>
    </w:p>
    <w:p>
      <w:pPr>
        <w:pStyle w:val="BodyText"/>
        <w:spacing w:before="1"/>
        <w:rPr>
          <w:b/>
          <w:sz w:val="24"/>
        </w:rPr>
      </w:pPr>
    </w:p>
    <w:p>
      <w:pPr>
        <w:pStyle w:val="Heading1"/>
        <w:numPr>
          <w:ilvl w:val="1"/>
          <w:numId w:val="8"/>
        </w:numPr>
        <w:tabs>
          <w:tab w:pos="504" w:val="left" w:leader="none"/>
        </w:tabs>
        <w:spacing w:line="240" w:lineRule="auto" w:before="0" w:after="0"/>
        <w:ind w:left="504" w:right="0" w:hanging="331"/>
        <w:jc w:val="left"/>
      </w:pPr>
      <w:bookmarkStart w:name="_TOC_250061" w:id="69"/>
      <w:r>
        <w:rPr/>
        <w:t>-</w:t>
      </w:r>
      <w:r>
        <w:rPr>
          <w:spacing w:val="-14"/>
        </w:rPr>
        <w:t> </w:t>
      </w:r>
      <w:r>
        <w:rPr/>
        <w:t>Atualização</w:t>
      </w:r>
      <w:r>
        <w:rPr>
          <w:spacing w:val="-12"/>
        </w:rPr>
        <w:t> </w:t>
      </w:r>
      <w:r>
        <w:rPr/>
        <w:t>de</w:t>
      </w:r>
      <w:r>
        <w:rPr>
          <w:spacing w:val="-6"/>
        </w:rPr>
        <w:t> </w:t>
      </w:r>
      <w:r>
        <w:rPr/>
        <w:t>versão</w:t>
      </w:r>
      <w:r>
        <w:rPr>
          <w:spacing w:val="-6"/>
        </w:rPr>
        <w:t> </w:t>
      </w:r>
      <w:r>
        <w:rPr/>
        <w:t>do</w:t>
      </w:r>
      <w:r>
        <w:rPr>
          <w:spacing w:val="-7"/>
        </w:rPr>
        <w:t> </w:t>
      </w:r>
      <w:r>
        <w:rPr/>
        <w:t>PVA</w:t>
      </w:r>
      <w:r>
        <w:rPr>
          <w:spacing w:val="-13"/>
        </w:rPr>
        <w:t> </w:t>
      </w:r>
      <w:r>
        <w:rPr/>
        <w:t>e</w:t>
      </w:r>
      <w:r>
        <w:rPr>
          <w:spacing w:val="-6"/>
        </w:rPr>
        <w:t> </w:t>
      </w:r>
      <w:r>
        <w:rPr/>
        <w:t>de</w:t>
      </w:r>
      <w:r>
        <w:rPr>
          <w:spacing w:val="-6"/>
        </w:rPr>
        <w:t> </w:t>
      </w:r>
      <w:bookmarkEnd w:id="69"/>
      <w:r>
        <w:rPr>
          <w:spacing w:val="-2"/>
        </w:rPr>
        <w:t>tabelas.</w:t>
      </w:r>
    </w:p>
    <w:p>
      <w:pPr>
        <w:pStyle w:val="BodyText"/>
        <w:spacing w:before="10"/>
        <w:rPr>
          <w:b/>
          <w:sz w:val="23"/>
        </w:rPr>
      </w:pPr>
    </w:p>
    <w:p>
      <w:pPr>
        <w:pStyle w:val="ListParagraph"/>
        <w:numPr>
          <w:ilvl w:val="2"/>
          <w:numId w:val="8"/>
        </w:numPr>
        <w:tabs>
          <w:tab w:pos="669" w:val="left" w:leader="none"/>
        </w:tabs>
        <w:spacing w:line="240" w:lineRule="auto" w:before="1" w:after="0"/>
        <w:ind w:left="669" w:right="0" w:hanging="496"/>
        <w:jc w:val="left"/>
        <w:rPr>
          <w:b/>
          <w:sz w:val="22"/>
        </w:rPr>
      </w:pPr>
      <w:r>
        <w:rPr>
          <w:b/>
          <w:sz w:val="22"/>
        </w:rPr>
        <w:t>-</w:t>
      </w:r>
      <w:r>
        <w:rPr>
          <w:b/>
          <w:spacing w:val="-2"/>
          <w:sz w:val="22"/>
        </w:rPr>
        <w:t> </w:t>
      </w:r>
      <w:r>
        <w:rPr>
          <w:b/>
          <w:sz w:val="22"/>
        </w:rPr>
        <w:t>Não</w:t>
      </w:r>
      <w:r>
        <w:rPr>
          <w:b/>
          <w:spacing w:val="-5"/>
          <w:sz w:val="22"/>
        </w:rPr>
        <w:t> </w:t>
      </w:r>
      <w:r>
        <w:rPr>
          <w:b/>
          <w:sz w:val="22"/>
        </w:rPr>
        <w:t>consigo</w:t>
      </w:r>
      <w:r>
        <w:rPr>
          <w:b/>
          <w:spacing w:val="-6"/>
          <w:sz w:val="22"/>
        </w:rPr>
        <w:t> </w:t>
      </w:r>
      <w:r>
        <w:rPr>
          <w:b/>
          <w:sz w:val="22"/>
        </w:rPr>
        <w:t>transmitir</w:t>
      </w:r>
      <w:r>
        <w:rPr>
          <w:b/>
          <w:spacing w:val="-7"/>
          <w:sz w:val="22"/>
        </w:rPr>
        <w:t> </w:t>
      </w:r>
      <w:r>
        <w:rPr>
          <w:b/>
          <w:sz w:val="22"/>
        </w:rPr>
        <w:t>o</w:t>
      </w:r>
      <w:r>
        <w:rPr>
          <w:b/>
          <w:spacing w:val="-5"/>
          <w:sz w:val="22"/>
        </w:rPr>
        <w:t> </w:t>
      </w:r>
      <w:r>
        <w:rPr>
          <w:b/>
          <w:sz w:val="22"/>
        </w:rPr>
        <w:t>arquivo</w:t>
      </w:r>
      <w:r>
        <w:rPr>
          <w:b/>
          <w:spacing w:val="-6"/>
          <w:sz w:val="22"/>
        </w:rPr>
        <w:t> </w:t>
      </w:r>
      <w:r>
        <w:rPr>
          <w:b/>
          <w:sz w:val="22"/>
        </w:rPr>
        <w:t>na</w:t>
      </w:r>
      <w:r>
        <w:rPr>
          <w:b/>
          <w:spacing w:val="-2"/>
          <w:sz w:val="22"/>
        </w:rPr>
        <w:t> </w:t>
      </w:r>
      <w:r>
        <w:rPr>
          <w:b/>
          <w:sz w:val="22"/>
        </w:rPr>
        <w:t>nova</w:t>
      </w:r>
      <w:r>
        <w:rPr>
          <w:b/>
          <w:spacing w:val="-6"/>
          <w:sz w:val="22"/>
        </w:rPr>
        <w:t> </w:t>
      </w:r>
      <w:r>
        <w:rPr>
          <w:b/>
          <w:sz w:val="22"/>
        </w:rPr>
        <w:t>versão</w:t>
      </w:r>
      <w:r>
        <w:rPr>
          <w:b/>
          <w:spacing w:val="-2"/>
          <w:sz w:val="22"/>
        </w:rPr>
        <w:t> </w:t>
      </w:r>
      <w:r>
        <w:rPr>
          <w:b/>
          <w:sz w:val="22"/>
        </w:rPr>
        <w:t>do</w:t>
      </w:r>
      <w:r>
        <w:rPr>
          <w:b/>
          <w:spacing w:val="-2"/>
          <w:sz w:val="22"/>
        </w:rPr>
        <w:t> </w:t>
      </w:r>
      <w:r>
        <w:rPr>
          <w:b/>
          <w:spacing w:val="-4"/>
          <w:sz w:val="22"/>
        </w:rPr>
        <w:t>PVA.</w:t>
      </w:r>
    </w:p>
    <w:p>
      <w:pPr>
        <w:pStyle w:val="BodyText"/>
        <w:spacing w:before="1"/>
        <w:rPr>
          <w:b/>
          <w:sz w:val="24"/>
        </w:rPr>
      </w:pPr>
    </w:p>
    <w:p>
      <w:pPr>
        <w:pStyle w:val="BodyText"/>
        <w:ind w:left="173"/>
      </w:pPr>
      <w:r>
        <w:rPr>
          <w:color w:val="000009"/>
        </w:rPr>
        <w:t>O PVA-EFD não transmite um arquivo validado em uma versão antiga e/ou</w:t>
      </w:r>
      <w:r>
        <w:rPr>
          <w:color w:val="000009"/>
          <w:spacing w:val="-1"/>
        </w:rPr>
        <w:t> </w:t>
      </w:r>
      <w:r>
        <w:rPr>
          <w:color w:val="000009"/>
        </w:rPr>
        <w:t>com tabelas desatualizadas. Se houve</w:t>
      </w:r>
      <w:r>
        <w:rPr>
          <w:color w:val="000009"/>
          <w:spacing w:val="-4"/>
        </w:rPr>
        <w:t> </w:t>
      </w:r>
      <w:r>
        <w:rPr>
          <w:color w:val="000009"/>
        </w:rPr>
        <w:t>alteração</w:t>
      </w:r>
      <w:r>
        <w:rPr>
          <w:color w:val="000009"/>
          <w:spacing w:val="-6"/>
        </w:rPr>
        <w:t> </w:t>
      </w:r>
      <w:r>
        <w:rPr>
          <w:color w:val="000009"/>
        </w:rPr>
        <w:t>do</w:t>
      </w:r>
      <w:r>
        <w:rPr>
          <w:color w:val="000009"/>
          <w:spacing w:val="-4"/>
        </w:rPr>
        <w:t> </w:t>
      </w:r>
      <w:r>
        <w:rPr>
          <w:color w:val="000009"/>
        </w:rPr>
        <w:t>PVA,</w:t>
      </w:r>
      <w:r>
        <w:rPr>
          <w:color w:val="000009"/>
          <w:spacing w:val="-4"/>
        </w:rPr>
        <w:t> </w:t>
      </w:r>
      <w:r>
        <w:rPr>
          <w:color w:val="000009"/>
        </w:rPr>
        <w:t>mas</w:t>
      </w:r>
      <w:r>
        <w:rPr>
          <w:color w:val="000009"/>
          <w:spacing w:val="-4"/>
        </w:rPr>
        <w:t> </w:t>
      </w:r>
      <w:r>
        <w:rPr>
          <w:color w:val="000009"/>
        </w:rPr>
        <w:t>um</w:t>
      </w:r>
      <w:r>
        <w:rPr>
          <w:color w:val="000009"/>
          <w:spacing w:val="-3"/>
        </w:rPr>
        <w:t> </w:t>
      </w:r>
      <w:r>
        <w:rPr>
          <w:color w:val="000009"/>
        </w:rPr>
        <w:t>arquivo</w:t>
      </w:r>
      <w:r>
        <w:rPr>
          <w:color w:val="000009"/>
          <w:spacing w:val="-4"/>
        </w:rPr>
        <w:t> </w:t>
      </w:r>
      <w:r>
        <w:rPr>
          <w:color w:val="000009"/>
        </w:rPr>
        <w:t>já</w:t>
      </w:r>
      <w:r>
        <w:rPr>
          <w:color w:val="000009"/>
          <w:spacing w:val="-4"/>
        </w:rPr>
        <w:t> </w:t>
      </w:r>
      <w:r>
        <w:rPr>
          <w:color w:val="000009"/>
        </w:rPr>
        <w:t>se</w:t>
      </w:r>
      <w:r>
        <w:rPr>
          <w:color w:val="000009"/>
          <w:spacing w:val="-6"/>
        </w:rPr>
        <w:t> </w:t>
      </w:r>
      <w:r>
        <w:rPr>
          <w:color w:val="000009"/>
        </w:rPr>
        <w:t>encontrava</w:t>
      </w:r>
      <w:r>
        <w:rPr>
          <w:color w:val="000009"/>
          <w:spacing w:val="-4"/>
        </w:rPr>
        <w:t> </w:t>
      </w:r>
      <w:r>
        <w:rPr>
          <w:color w:val="000009"/>
        </w:rPr>
        <w:t>validado</w:t>
      </w:r>
      <w:r>
        <w:rPr>
          <w:color w:val="000009"/>
          <w:spacing w:val="-4"/>
        </w:rPr>
        <w:t> </w:t>
      </w:r>
      <w:r>
        <w:rPr>
          <w:color w:val="000009"/>
        </w:rPr>
        <w:t>na</w:t>
      </w:r>
      <w:r>
        <w:rPr>
          <w:color w:val="000009"/>
          <w:spacing w:val="-4"/>
        </w:rPr>
        <w:t> </w:t>
      </w:r>
      <w:r>
        <w:rPr>
          <w:color w:val="000009"/>
        </w:rPr>
        <w:t>versão</w:t>
      </w:r>
      <w:r>
        <w:rPr>
          <w:color w:val="000009"/>
          <w:spacing w:val="-4"/>
        </w:rPr>
        <w:t> </w:t>
      </w:r>
      <w:r>
        <w:rPr>
          <w:color w:val="000009"/>
        </w:rPr>
        <w:t>anterior,</w:t>
      </w:r>
      <w:r>
        <w:rPr>
          <w:color w:val="000009"/>
          <w:spacing w:val="-7"/>
        </w:rPr>
        <w:t> </w:t>
      </w:r>
      <w:r>
        <w:rPr>
          <w:color w:val="000009"/>
        </w:rPr>
        <w:t>retire</w:t>
      </w:r>
      <w:r>
        <w:rPr>
          <w:color w:val="000009"/>
          <w:spacing w:val="-4"/>
        </w:rPr>
        <w:t> </w:t>
      </w:r>
      <w:r>
        <w:rPr>
          <w:color w:val="000009"/>
        </w:rPr>
        <w:t>a</w:t>
      </w:r>
      <w:r>
        <w:rPr>
          <w:color w:val="000009"/>
          <w:spacing w:val="-6"/>
        </w:rPr>
        <w:t> </w:t>
      </w:r>
      <w:r>
        <w:rPr>
          <w:color w:val="000009"/>
        </w:rPr>
        <w:t>assinatura</w:t>
      </w:r>
      <w:r>
        <w:rPr>
          <w:color w:val="000009"/>
          <w:spacing w:val="-4"/>
        </w:rPr>
        <w:t> </w:t>
      </w:r>
      <w:r>
        <w:rPr>
          <w:color w:val="000009"/>
        </w:rPr>
        <w:t>do arquivo .txt, abrindo-o no bloco de notas e apagando os caracteres estranhos após o último registro (9999). Salve.</w:t>
      </w:r>
      <w:r>
        <w:rPr>
          <w:color w:val="000009"/>
          <w:spacing w:val="-10"/>
        </w:rPr>
        <w:t> </w:t>
      </w:r>
      <w:r>
        <w:rPr>
          <w:color w:val="000009"/>
        </w:rPr>
        <w:t>Atualize a versão do PVA</w:t>
      </w:r>
      <w:r>
        <w:rPr>
          <w:color w:val="000009"/>
          <w:spacing w:val="-9"/>
        </w:rPr>
        <w:t> </w:t>
      </w:r>
      <w:r>
        <w:rPr>
          <w:color w:val="000009"/>
        </w:rPr>
        <w:t>e as tabelas. Importe o arquivo e faça a validação. É imprescindível que a validação seja feita após a atualização das tabelas.</w:t>
      </w:r>
    </w:p>
    <w:p>
      <w:pPr>
        <w:pStyle w:val="BodyText"/>
        <w:ind w:left="173" w:right="335"/>
      </w:pPr>
      <w:r>
        <w:rPr>
          <w:color w:val="000009"/>
        </w:rPr>
        <w:t>Outra</w:t>
      </w:r>
      <w:r>
        <w:rPr>
          <w:color w:val="000009"/>
          <w:spacing w:val="-10"/>
        </w:rPr>
        <w:t> </w:t>
      </w:r>
      <w:r>
        <w:rPr>
          <w:color w:val="000009"/>
        </w:rPr>
        <w:t>opção</w:t>
      </w:r>
      <w:r>
        <w:rPr>
          <w:color w:val="000009"/>
          <w:spacing w:val="-8"/>
        </w:rPr>
        <w:t> </w:t>
      </w:r>
      <w:r>
        <w:rPr>
          <w:color w:val="000009"/>
        </w:rPr>
        <w:t>é</w:t>
      </w:r>
      <w:r>
        <w:rPr>
          <w:color w:val="000009"/>
          <w:spacing w:val="-5"/>
        </w:rPr>
        <w:t> </w:t>
      </w:r>
      <w:r>
        <w:rPr>
          <w:color w:val="000009"/>
        </w:rPr>
        <w:t>editar</w:t>
      </w:r>
      <w:r>
        <w:rPr>
          <w:color w:val="000009"/>
          <w:spacing w:val="-4"/>
        </w:rPr>
        <w:t> </w:t>
      </w:r>
      <w:r>
        <w:rPr>
          <w:color w:val="000009"/>
        </w:rPr>
        <w:t>o</w:t>
      </w:r>
      <w:r>
        <w:rPr>
          <w:color w:val="000009"/>
          <w:spacing w:val="-8"/>
        </w:rPr>
        <w:t> </w:t>
      </w:r>
      <w:r>
        <w:rPr>
          <w:color w:val="000009"/>
        </w:rPr>
        <w:t>arquivo</w:t>
      </w:r>
      <w:r>
        <w:rPr>
          <w:color w:val="000009"/>
          <w:spacing w:val="-5"/>
        </w:rPr>
        <w:t> </w:t>
      </w:r>
      <w:r>
        <w:rPr>
          <w:color w:val="000009"/>
        </w:rPr>
        <w:t>no</w:t>
      </w:r>
      <w:r>
        <w:rPr>
          <w:color w:val="000009"/>
          <w:spacing w:val="-5"/>
        </w:rPr>
        <w:t> </w:t>
      </w:r>
      <w:r>
        <w:rPr>
          <w:color w:val="000009"/>
        </w:rPr>
        <w:t>PVA</w:t>
      </w:r>
      <w:r>
        <w:rPr>
          <w:color w:val="000009"/>
          <w:spacing w:val="-14"/>
        </w:rPr>
        <w:t> </w:t>
      </w:r>
      <w:r>
        <w:rPr>
          <w:color w:val="000009"/>
        </w:rPr>
        <w:t>(Menu</w:t>
      </w:r>
      <w:r>
        <w:rPr>
          <w:color w:val="000009"/>
          <w:spacing w:val="-5"/>
        </w:rPr>
        <w:t> </w:t>
      </w:r>
      <w:r>
        <w:rPr>
          <w:color w:val="000009"/>
        </w:rPr>
        <w:t>Escrituração</w:t>
      </w:r>
      <w:r>
        <w:rPr>
          <w:color w:val="000009"/>
          <w:spacing w:val="-5"/>
        </w:rPr>
        <w:t> </w:t>
      </w:r>
      <w:r>
        <w:rPr>
          <w:color w:val="000009"/>
        </w:rPr>
        <w:t>Fiscal</w:t>
      </w:r>
      <w:r>
        <w:rPr>
          <w:color w:val="000009"/>
          <w:spacing w:val="-1"/>
        </w:rPr>
        <w:t> </w:t>
      </w:r>
      <w:r>
        <w:rPr>
          <w:color w:val="000009"/>
        </w:rPr>
        <w:t>–</w:t>
      </w:r>
      <w:r>
        <w:rPr>
          <w:color w:val="000009"/>
          <w:spacing w:val="-8"/>
        </w:rPr>
        <w:t> </w:t>
      </w:r>
      <w:r>
        <w:rPr>
          <w:color w:val="000009"/>
        </w:rPr>
        <w:t>Editar).</w:t>
      </w:r>
      <w:r>
        <w:rPr>
          <w:color w:val="000009"/>
          <w:spacing w:val="-10"/>
        </w:rPr>
        <w:t> </w:t>
      </w:r>
      <w:r>
        <w:rPr>
          <w:color w:val="000009"/>
        </w:rPr>
        <w:t>Valide</w:t>
      </w:r>
      <w:r>
        <w:rPr>
          <w:color w:val="000009"/>
          <w:spacing w:val="-5"/>
        </w:rPr>
        <w:t> </w:t>
      </w:r>
      <w:r>
        <w:rPr>
          <w:color w:val="000009"/>
        </w:rPr>
        <w:t>novamente,</w:t>
      </w:r>
      <w:r>
        <w:rPr>
          <w:color w:val="000009"/>
          <w:spacing w:val="-7"/>
        </w:rPr>
        <w:t> </w:t>
      </w:r>
      <w:r>
        <w:rPr>
          <w:color w:val="000009"/>
        </w:rPr>
        <w:t>com</w:t>
      </w:r>
      <w:r>
        <w:rPr>
          <w:color w:val="000009"/>
          <w:spacing w:val="-4"/>
        </w:rPr>
        <w:t> </w:t>
      </w:r>
      <w:r>
        <w:rPr>
          <w:color w:val="000009"/>
        </w:rPr>
        <w:t>as tabelas já atualizadas. Gere o arquivo para entrega, assine e transmita.</w:t>
      </w:r>
    </w:p>
    <w:p>
      <w:pPr>
        <w:pStyle w:val="BodyText"/>
        <w:spacing w:before="10"/>
        <w:rPr>
          <w:sz w:val="19"/>
        </w:rPr>
      </w:pPr>
    </w:p>
    <w:p>
      <w:pPr>
        <w:pStyle w:val="Heading1"/>
        <w:numPr>
          <w:ilvl w:val="1"/>
          <w:numId w:val="8"/>
        </w:numPr>
        <w:tabs>
          <w:tab w:pos="504" w:val="left" w:leader="none"/>
        </w:tabs>
        <w:spacing w:line="240" w:lineRule="auto" w:before="1" w:after="0"/>
        <w:ind w:left="504" w:right="0" w:hanging="331"/>
        <w:jc w:val="left"/>
      </w:pPr>
      <w:r>
        <w:rPr>
          <w:spacing w:val="-2"/>
        </w:rPr>
        <w:t>–</w:t>
      </w:r>
      <w:r>
        <w:rPr>
          <w:spacing w:val="-12"/>
        </w:rPr>
        <w:t> </w:t>
      </w:r>
      <w:r>
        <w:rPr>
          <w:spacing w:val="-2"/>
        </w:rPr>
        <w:t>Tabela</w:t>
      </w:r>
      <w:r>
        <w:rPr>
          <w:spacing w:val="-5"/>
        </w:rPr>
        <w:t> </w:t>
      </w:r>
      <w:r>
        <w:rPr>
          <w:spacing w:val="-2"/>
        </w:rPr>
        <w:t>5.1.1</w:t>
      </w:r>
    </w:p>
    <w:p>
      <w:pPr>
        <w:pStyle w:val="BodyText"/>
        <w:spacing w:before="1"/>
        <w:rPr>
          <w:b/>
          <w:sz w:val="24"/>
        </w:rPr>
      </w:pPr>
    </w:p>
    <w:p>
      <w:pPr>
        <w:pStyle w:val="ListParagraph"/>
        <w:numPr>
          <w:ilvl w:val="2"/>
          <w:numId w:val="8"/>
        </w:numPr>
        <w:tabs>
          <w:tab w:pos="681" w:val="left" w:leader="none"/>
        </w:tabs>
        <w:spacing w:line="240" w:lineRule="auto" w:before="0" w:after="0"/>
        <w:ind w:left="173" w:right="157" w:firstLine="0"/>
        <w:jc w:val="left"/>
        <w:rPr>
          <w:b/>
          <w:sz w:val="22"/>
        </w:rPr>
      </w:pPr>
      <w:r>
        <w:rPr>
          <w:b/>
          <w:sz w:val="22"/>
        </w:rPr>
        <w:t>- Como fazer para ajustar uma apuração do ICMS/ST em outra UF visto que o estabelecimento possui inscrições de substituto tributário em outros Estados?</w:t>
      </w:r>
    </w:p>
    <w:p>
      <w:pPr>
        <w:pStyle w:val="BodyText"/>
        <w:rPr>
          <w:b/>
          <w:sz w:val="24"/>
        </w:rPr>
      </w:pPr>
    </w:p>
    <w:p>
      <w:pPr>
        <w:pStyle w:val="BodyText"/>
        <w:spacing w:before="1"/>
        <w:ind w:left="173" w:right="157"/>
        <w:jc w:val="both"/>
      </w:pPr>
      <w:r>
        <w:rPr>
          <w:color w:val="000009"/>
        </w:rPr>
        <w:t>Se você tem a obrigação de apurar e/ou recolher o ICMS ST deve apresentar os registros E200 e filhos, por unidade da federação, independentemente de o contribuinte possuir</w:t>
      </w:r>
      <w:r>
        <w:rPr>
          <w:color w:val="000009"/>
          <w:spacing w:val="-2"/>
        </w:rPr>
        <w:t> </w:t>
      </w:r>
      <w:r>
        <w:rPr>
          <w:color w:val="000009"/>
        </w:rPr>
        <w:t>inscrição de substituto tributário na outra UF.</w:t>
      </w:r>
      <w:r>
        <w:rPr>
          <w:color w:val="000009"/>
          <w:spacing w:val="-1"/>
        </w:rPr>
        <w:t> </w:t>
      </w:r>
      <w:r>
        <w:rPr>
          <w:color w:val="000009"/>
        </w:rPr>
        <w:t>Os</w:t>
      </w:r>
      <w:r>
        <w:rPr>
          <w:color w:val="000009"/>
          <w:spacing w:val="2"/>
        </w:rPr>
        <w:t> </w:t>
      </w:r>
      <w:r>
        <w:rPr>
          <w:color w:val="000009"/>
        </w:rPr>
        <w:t>códigos disponibilizados pelo</w:t>
      </w:r>
      <w:r>
        <w:rPr>
          <w:color w:val="000009"/>
          <w:spacing w:val="2"/>
        </w:rPr>
        <w:t> </w:t>
      </w:r>
      <w:r>
        <w:rPr>
          <w:color w:val="000009"/>
        </w:rPr>
        <w:t>PVA</w:t>
      </w:r>
      <w:r>
        <w:rPr>
          <w:color w:val="000009"/>
          <w:spacing w:val="-10"/>
        </w:rPr>
        <w:t> </w:t>
      </w:r>
      <w:r>
        <w:rPr>
          <w:color w:val="000009"/>
        </w:rPr>
        <w:t>são</w:t>
      </w:r>
      <w:r>
        <w:rPr>
          <w:color w:val="000009"/>
          <w:spacing w:val="2"/>
        </w:rPr>
        <w:t> </w:t>
      </w:r>
      <w:r>
        <w:rPr>
          <w:color w:val="000009"/>
        </w:rPr>
        <w:t>os da unidade</w:t>
      </w:r>
      <w:r>
        <w:rPr>
          <w:color w:val="000009"/>
          <w:spacing w:val="2"/>
        </w:rPr>
        <w:t> </w:t>
      </w:r>
      <w:r>
        <w:rPr>
          <w:color w:val="000009"/>
        </w:rPr>
        <w:t>da federação</w:t>
      </w:r>
      <w:r>
        <w:rPr>
          <w:color w:val="000009"/>
          <w:spacing w:val="2"/>
        </w:rPr>
        <w:t> </w:t>
      </w:r>
      <w:r>
        <w:rPr>
          <w:color w:val="000009"/>
        </w:rPr>
        <w:t>onde o</w:t>
      </w:r>
      <w:r>
        <w:rPr>
          <w:color w:val="000009"/>
          <w:spacing w:val="2"/>
        </w:rPr>
        <w:t> </w:t>
      </w:r>
      <w:r>
        <w:rPr>
          <w:color w:val="000009"/>
        </w:rPr>
        <w:t>contribuinte é</w:t>
      </w:r>
      <w:r>
        <w:rPr>
          <w:color w:val="000009"/>
          <w:spacing w:val="2"/>
        </w:rPr>
        <w:t> </w:t>
      </w:r>
      <w:r>
        <w:rPr>
          <w:color w:val="000009"/>
          <w:spacing w:val="-2"/>
        </w:rPr>
        <w:t>substituído.</w:t>
      </w:r>
    </w:p>
    <w:p>
      <w:pPr>
        <w:pStyle w:val="BodyText"/>
        <w:rPr>
          <w:sz w:val="24"/>
        </w:rPr>
      </w:pPr>
    </w:p>
    <w:p>
      <w:pPr>
        <w:pStyle w:val="BodyText"/>
        <w:spacing w:before="11"/>
        <w:rPr>
          <w:sz w:val="19"/>
        </w:rPr>
      </w:pPr>
    </w:p>
    <w:p>
      <w:pPr>
        <w:pStyle w:val="Heading1"/>
        <w:numPr>
          <w:ilvl w:val="1"/>
          <w:numId w:val="8"/>
        </w:numPr>
        <w:tabs>
          <w:tab w:pos="504" w:val="left" w:leader="none"/>
        </w:tabs>
        <w:spacing w:line="240" w:lineRule="auto" w:before="0" w:after="0"/>
        <w:ind w:left="504" w:right="0" w:hanging="331"/>
        <w:jc w:val="left"/>
      </w:pPr>
      <w:r>
        <w:rPr>
          <w:spacing w:val="-2"/>
        </w:rPr>
        <w:t>-</w:t>
      </w:r>
      <w:r>
        <w:rPr>
          <w:spacing w:val="-9"/>
        </w:rPr>
        <w:t> </w:t>
      </w:r>
      <w:r>
        <w:rPr>
          <w:spacing w:val="-2"/>
        </w:rPr>
        <w:t>Tabela</w:t>
      </w:r>
      <w:r>
        <w:rPr>
          <w:spacing w:val="-5"/>
        </w:rPr>
        <w:t> 5.2</w:t>
      </w:r>
    </w:p>
    <w:p>
      <w:pPr>
        <w:pStyle w:val="BodyText"/>
        <w:rPr>
          <w:b/>
          <w:sz w:val="24"/>
        </w:rPr>
      </w:pPr>
    </w:p>
    <w:p>
      <w:pPr>
        <w:pStyle w:val="BodyText"/>
        <w:spacing w:before="11"/>
        <w:rPr>
          <w:b/>
          <w:sz w:val="19"/>
        </w:rPr>
      </w:pPr>
    </w:p>
    <w:p>
      <w:pPr>
        <w:pStyle w:val="ListParagraph"/>
        <w:numPr>
          <w:ilvl w:val="2"/>
          <w:numId w:val="8"/>
        </w:numPr>
        <w:tabs>
          <w:tab w:pos="669" w:val="left" w:leader="none"/>
        </w:tabs>
        <w:spacing w:line="240" w:lineRule="auto" w:before="0" w:after="0"/>
        <w:ind w:left="669" w:right="0" w:hanging="496"/>
        <w:jc w:val="left"/>
        <w:rPr>
          <w:b/>
          <w:sz w:val="22"/>
        </w:rPr>
      </w:pPr>
      <w:r>
        <w:rPr>
          <w:b/>
          <w:sz w:val="22"/>
        </w:rPr>
        <w:t>-</w:t>
      </w:r>
      <w:r>
        <w:rPr>
          <w:b/>
          <w:spacing w:val="-3"/>
          <w:sz w:val="22"/>
        </w:rPr>
        <w:t> </w:t>
      </w:r>
      <w:r>
        <w:rPr>
          <w:b/>
          <w:sz w:val="22"/>
        </w:rPr>
        <w:t>Já</w:t>
      </w:r>
      <w:r>
        <w:rPr>
          <w:b/>
          <w:spacing w:val="-3"/>
          <w:sz w:val="22"/>
        </w:rPr>
        <w:t> </w:t>
      </w:r>
      <w:r>
        <w:rPr>
          <w:b/>
          <w:sz w:val="22"/>
        </w:rPr>
        <w:t>foi</w:t>
      </w:r>
      <w:r>
        <w:rPr>
          <w:b/>
          <w:spacing w:val="-2"/>
          <w:sz w:val="22"/>
        </w:rPr>
        <w:t> </w:t>
      </w:r>
      <w:r>
        <w:rPr>
          <w:b/>
          <w:sz w:val="22"/>
        </w:rPr>
        <w:t>disponibilizada</w:t>
      </w:r>
      <w:r>
        <w:rPr>
          <w:b/>
          <w:spacing w:val="-3"/>
          <w:sz w:val="22"/>
        </w:rPr>
        <w:t> </w:t>
      </w:r>
      <w:r>
        <w:rPr>
          <w:b/>
          <w:sz w:val="22"/>
        </w:rPr>
        <w:t>a</w:t>
      </w:r>
      <w:r>
        <w:rPr>
          <w:b/>
          <w:spacing w:val="-3"/>
          <w:sz w:val="22"/>
        </w:rPr>
        <w:t> </w:t>
      </w:r>
      <w:r>
        <w:rPr>
          <w:b/>
          <w:sz w:val="22"/>
        </w:rPr>
        <w:t>tabela</w:t>
      </w:r>
      <w:r>
        <w:rPr>
          <w:b/>
          <w:spacing w:val="-3"/>
          <w:sz w:val="22"/>
        </w:rPr>
        <w:t> </w:t>
      </w:r>
      <w:r>
        <w:rPr>
          <w:b/>
          <w:sz w:val="22"/>
        </w:rPr>
        <w:t>5.2</w:t>
      </w:r>
      <w:r>
        <w:rPr>
          <w:b/>
          <w:spacing w:val="-3"/>
          <w:sz w:val="22"/>
        </w:rPr>
        <w:t> </w:t>
      </w:r>
      <w:r>
        <w:rPr>
          <w:b/>
          <w:sz w:val="22"/>
        </w:rPr>
        <w:t>?</w:t>
      </w:r>
      <w:r>
        <w:rPr>
          <w:b/>
          <w:spacing w:val="-5"/>
          <w:sz w:val="22"/>
        </w:rPr>
        <w:t> </w:t>
      </w:r>
      <w:r>
        <w:rPr>
          <w:b/>
          <w:sz w:val="22"/>
        </w:rPr>
        <w:t>Onde</w:t>
      </w:r>
      <w:r>
        <w:rPr>
          <w:b/>
          <w:spacing w:val="-3"/>
          <w:sz w:val="22"/>
        </w:rPr>
        <w:t> </w:t>
      </w:r>
      <w:r>
        <w:rPr>
          <w:b/>
          <w:sz w:val="22"/>
        </w:rPr>
        <w:t>encontrá-</w:t>
      </w:r>
      <w:r>
        <w:rPr>
          <w:b/>
          <w:spacing w:val="-5"/>
          <w:sz w:val="22"/>
        </w:rPr>
        <w:t>la?</w:t>
      </w:r>
    </w:p>
    <w:p>
      <w:pPr>
        <w:pStyle w:val="BodyText"/>
        <w:spacing w:before="11"/>
        <w:rPr>
          <w:b/>
          <w:sz w:val="23"/>
        </w:rPr>
      </w:pPr>
    </w:p>
    <w:p>
      <w:pPr>
        <w:pStyle w:val="BodyText"/>
        <w:ind w:left="173" w:right="149"/>
      </w:pPr>
      <w:r>
        <w:rPr>
          <w:color w:val="000009"/>
        </w:rPr>
        <w:t>A</w:t>
      </w:r>
      <w:r>
        <w:rPr>
          <w:color w:val="000009"/>
          <w:spacing w:val="-14"/>
        </w:rPr>
        <w:t> </w:t>
      </w:r>
      <w:r>
        <w:rPr>
          <w:color w:val="000009"/>
        </w:rPr>
        <w:t>utilização</w:t>
      </w:r>
      <w:r>
        <w:rPr>
          <w:color w:val="000009"/>
          <w:spacing w:val="-3"/>
        </w:rPr>
        <w:t> </w:t>
      </w:r>
      <w:r>
        <w:rPr>
          <w:color w:val="000009"/>
        </w:rPr>
        <w:t>desta</w:t>
      </w:r>
      <w:r>
        <w:rPr>
          <w:color w:val="000009"/>
          <w:spacing w:val="-4"/>
        </w:rPr>
        <w:t> </w:t>
      </w:r>
      <w:r>
        <w:rPr>
          <w:color w:val="000009"/>
        </w:rPr>
        <w:t>tabela</w:t>
      </w:r>
      <w:r>
        <w:rPr>
          <w:color w:val="000009"/>
          <w:spacing w:val="-3"/>
        </w:rPr>
        <w:t> </w:t>
      </w:r>
      <w:r>
        <w:rPr>
          <w:color w:val="000009"/>
        </w:rPr>
        <w:t>depende</w:t>
      </w:r>
      <w:r>
        <w:rPr>
          <w:color w:val="000009"/>
          <w:spacing w:val="-3"/>
        </w:rPr>
        <w:t> </w:t>
      </w:r>
      <w:r>
        <w:rPr>
          <w:color w:val="000009"/>
        </w:rPr>
        <w:t>da</w:t>
      </w:r>
      <w:r>
        <w:rPr>
          <w:color w:val="000009"/>
          <w:spacing w:val="-3"/>
        </w:rPr>
        <w:t> </w:t>
      </w:r>
      <w:r>
        <w:rPr>
          <w:color w:val="000009"/>
        </w:rPr>
        <w:t>publicação</w:t>
      </w:r>
      <w:r>
        <w:rPr>
          <w:color w:val="000009"/>
          <w:spacing w:val="-3"/>
        </w:rPr>
        <w:t> </w:t>
      </w:r>
      <w:r>
        <w:rPr>
          <w:color w:val="000009"/>
        </w:rPr>
        <w:t>pela</w:t>
      </w:r>
      <w:r>
        <w:rPr>
          <w:color w:val="000009"/>
          <w:spacing w:val="-3"/>
        </w:rPr>
        <w:t> </w:t>
      </w:r>
      <w:r>
        <w:rPr>
          <w:color w:val="000009"/>
        </w:rPr>
        <w:t>UF</w:t>
      </w:r>
      <w:r>
        <w:rPr>
          <w:color w:val="000009"/>
          <w:spacing w:val="-3"/>
        </w:rPr>
        <w:t> </w:t>
      </w:r>
      <w:r>
        <w:rPr>
          <w:color w:val="000009"/>
        </w:rPr>
        <w:t>de</w:t>
      </w:r>
      <w:r>
        <w:rPr>
          <w:color w:val="000009"/>
          <w:spacing w:val="-3"/>
        </w:rPr>
        <w:t> </w:t>
      </w:r>
      <w:r>
        <w:rPr>
          <w:color w:val="000009"/>
        </w:rPr>
        <w:t>domicílio</w:t>
      </w:r>
      <w:r>
        <w:rPr>
          <w:color w:val="000009"/>
          <w:spacing w:val="-5"/>
        </w:rPr>
        <w:t> </w:t>
      </w:r>
      <w:r>
        <w:rPr>
          <w:color w:val="000009"/>
        </w:rPr>
        <w:t>do</w:t>
      </w:r>
      <w:r>
        <w:rPr>
          <w:color w:val="000009"/>
          <w:spacing w:val="-3"/>
        </w:rPr>
        <w:t> </w:t>
      </w:r>
      <w:r>
        <w:rPr>
          <w:color w:val="000009"/>
        </w:rPr>
        <w:t>contribuinte.</w:t>
      </w:r>
      <w:r>
        <w:rPr>
          <w:color w:val="000009"/>
          <w:spacing w:val="-14"/>
        </w:rPr>
        <w:t> </w:t>
      </w:r>
      <w:r>
        <w:rPr>
          <w:color w:val="000009"/>
        </w:rPr>
        <w:t>As</w:t>
      </w:r>
      <w:r>
        <w:rPr>
          <w:color w:val="000009"/>
          <w:spacing w:val="-4"/>
        </w:rPr>
        <w:t> </w:t>
      </w:r>
      <w:r>
        <w:rPr>
          <w:color w:val="000009"/>
        </w:rPr>
        <w:t>tabelas</w:t>
      </w:r>
      <w:r>
        <w:rPr>
          <w:color w:val="000009"/>
          <w:spacing w:val="-3"/>
        </w:rPr>
        <w:t> </w:t>
      </w:r>
      <w:r>
        <w:rPr>
          <w:color w:val="000009"/>
        </w:rPr>
        <w:t>externas estão disponibilizadas no endereço eletrônico: </w:t>
      </w:r>
      <w:hyperlink r:id="rId18">
        <w:r>
          <w:rPr>
            <w:color w:val="0462C1"/>
            <w:u w:val="single" w:color="0462C1"/>
          </w:rPr>
          <w:t>http://sped.rfb.gov.br/pagina/show/1578</w:t>
        </w:r>
      </w:hyperlink>
    </w:p>
    <w:p>
      <w:pPr>
        <w:pStyle w:val="BodyText"/>
        <w:rPr>
          <w:sz w:val="14"/>
        </w:rPr>
      </w:pPr>
    </w:p>
    <w:p>
      <w:pPr>
        <w:pStyle w:val="BodyText"/>
        <w:spacing w:before="91"/>
        <w:ind w:left="173"/>
      </w:pPr>
      <w:r>
        <w:rPr>
          <w:color w:val="000009"/>
        </w:rPr>
        <w:t>O</w:t>
      </w:r>
      <w:r>
        <w:rPr>
          <w:color w:val="000009"/>
          <w:spacing w:val="-11"/>
        </w:rPr>
        <w:t> </w:t>
      </w:r>
      <w:r>
        <w:rPr>
          <w:color w:val="000009"/>
        </w:rPr>
        <w:t>PVA</w:t>
      </w:r>
      <w:r>
        <w:rPr>
          <w:color w:val="000009"/>
          <w:spacing w:val="-14"/>
        </w:rPr>
        <w:t> </w:t>
      </w:r>
      <w:r>
        <w:rPr>
          <w:color w:val="000009"/>
        </w:rPr>
        <w:t>efetua</w:t>
      </w:r>
      <w:r>
        <w:rPr>
          <w:color w:val="000009"/>
          <w:spacing w:val="-5"/>
        </w:rPr>
        <w:t> </w:t>
      </w:r>
      <w:r>
        <w:rPr>
          <w:color w:val="000009"/>
        </w:rPr>
        <w:t>a</w:t>
      </w:r>
      <w:r>
        <w:rPr>
          <w:color w:val="000009"/>
          <w:spacing w:val="-4"/>
        </w:rPr>
        <w:t> </w:t>
      </w:r>
      <w:r>
        <w:rPr>
          <w:color w:val="000009"/>
        </w:rPr>
        <w:t>atualização</w:t>
      </w:r>
      <w:r>
        <w:rPr>
          <w:color w:val="000009"/>
          <w:spacing w:val="-7"/>
        </w:rPr>
        <w:t> </w:t>
      </w:r>
      <w:r>
        <w:rPr>
          <w:color w:val="000009"/>
        </w:rPr>
        <w:t>automática</w:t>
      </w:r>
      <w:r>
        <w:rPr>
          <w:color w:val="000009"/>
          <w:spacing w:val="-5"/>
        </w:rPr>
        <w:t> </w:t>
      </w:r>
      <w:r>
        <w:rPr>
          <w:color w:val="000009"/>
        </w:rPr>
        <w:t>de</w:t>
      </w:r>
      <w:r>
        <w:rPr>
          <w:color w:val="000009"/>
          <w:spacing w:val="-6"/>
        </w:rPr>
        <w:t> </w:t>
      </w:r>
      <w:r>
        <w:rPr>
          <w:color w:val="000009"/>
        </w:rPr>
        <w:t>tabelas</w:t>
      </w:r>
      <w:r>
        <w:rPr>
          <w:color w:val="000009"/>
          <w:spacing w:val="-5"/>
        </w:rPr>
        <w:t> </w:t>
      </w:r>
      <w:r>
        <w:rPr>
          <w:color w:val="000009"/>
        </w:rPr>
        <w:t>externas,</w:t>
      </w:r>
      <w:r>
        <w:rPr>
          <w:color w:val="000009"/>
          <w:spacing w:val="-5"/>
        </w:rPr>
        <w:t> </w:t>
      </w:r>
      <w:r>
        <w:rPr>
          <w:color w:val="000009"/>
        </w:rPr>
        <w:t>bem</w:t>
      </w:r>
      <w:r>
        <w:rPr>
          <w:color w:val="000009"/>
          <w:spacing w:val="-7"/>
        </w:rPr>
        <w:t> </w:t>
      </w:r>
      <w:r>
        <w:rPr>
          <w:color w:val="000009"/>
        </w:rPr>
        <w:t>como</w:t>
      </w:r>
      <w:r>
        <w:rPr>
          <w:color w:val="000009"/>
          <w:spacing w:val="-4"/>
        </w:rPr>
        <w:t> </w:t>
      </w:r>
      <w:r>
        <w:rPr>
          <w:color w:val="000009"/>
        </w:rPr>
        <w:t>o</w:t>
      </w:r>
      <w:r>
        <w:rPr>
          <w:color w:val="000009"/>
          <w:spacing w:val="-5"/>
        </w:rPr>
        <w:t> </w:t>
      </w:r>
      <w:r>
        <w:rPr>
          <w:color w:val="000009"/>
        </w:rPr>
        <w:t>controle</w:t>
      </w:r>
      <w:r>
        <w:rPr>
          <w:color w:val="000009"/>
          <w:spacing w:val="-5"/>
        </w:rPr>
        <w:t> </w:t>
      </w:r>
      <w:r>
        <w:rPr>
          <w:color w:val="000009"/>
        </w:rPr>
        <w:t>de</w:t>
      </w:r>
      <w:r>
        <w:rPr>
          <w:color w:val="000009"/>
          <w:spacing w:val="-5"/>
        </w:rPr>
        <w:t> </w:t>
      </w:r>
      <w:r>
        <w:rPr>
          <w:color w:val="000009"/>
        </w:rPr>
        <w:t>suas</w:t>
      </w:r>
      <w:r>
        <w:rPr>
          <w:color w:val="000009"/>
          <w:spacing w:val="-4"/>
        </w:rPr>
        <w:t> </w:t>
      </w:r>
      <w:r>
        <w:rPr>
          <w:color w:val="000009"/>
          <w:spacing w:val="-2"/>
        </w:rPr>
        <w:t>versões.</w:t>
      </w:r>
    </w:p>
    <w:p>
      <w:pPr>
        <w:pStyle w:val="BodyText"/>
        <w:spacing w:before="2"/>
        <w:rPr>
          <w:sz w:val="24"/>
        </w:rPr>
      </w:pPr>
    </w:p>
    <w:p>
      <w:pPr>
        <w:pStyle w:val="Heading1"/>
        <w:numPr>
          <w:ilvl w:val="1"/>
          <w:numId w:val="8"/>
        </w:numPr>
        <w:tabs>
          <w:tab w:pos="504" w:val="left" w:leader="none"/>
        </w:tabs>
        <w:spacing w:line="240" w:lineRule="auto" w:before="0" w:after="0"/>
        <w:ind w:left="504" w:right="0" w:hanging="331"/>
        <w:jc w:val="left"/>
      </w:pPr>
      <w:r>
        <w:rPr>
          <w:spacing w:val="-2"/>
        </w:rPr>
        <w:t>–</w:t>
      </w:r>
      <w:r>
        <w:rPr>
          <w:spacing w:val="-12"/>
        </w:rPr>
        <w:t> </w:t>
      </w:r>
      <w:r>
        <w:rPr>
          <w:spacing w:val="-2"/>
        </w:rPr>
        <w:t>Tabela</w:t>
      </w:r>
      <w:r>
        <w:rPr>
          <w:spacing w:val="-5"/>
        </w:rPr>
        <w:t> 5.3</w:t>
      </w:r>
    </w:p>
    <w:p>
      <w:pPr>
        <w:pStyle w:val="BodyText"/>
        <w:rPr>
          <w:b/>
        </w:rPr>
      </w:pPr>
    </w:p>
    <w:p>
      <w:pPr>
        <w:pStyle w:val="ListParagraph"/>
        <w:numPr>
          <w:ilvl w:val="2"/>
          <w:numId w:val="8"/>
        </w:numPr>
        <w:tabs>
          <w:tab w:pos="669" w:val="left" w:leader="none"/>
        </w:tabs>
        <w:spacing w:line="240" w:lineRule="auto" w:before="0" w:after="0"/>
        <w:ind w:left="669" w:right="0" w:hanging="496"/>
        <w:jc w:val="left"/>
        <w:rPr>
          <w:b/>
          <w:sz w:val="22"/>
        </w:rPr>
      </w:pPr>
      <w:r>
        <w:rPr>
          <w:b/>
          <w:sz w:val="22"/>
        </w:rPr>
        <w:t>-</w:t>
      </w:r>
      <w:r>
        <w:rPr>
          <w:b/>
          <w:spacing w:val="-9"/>
          <w:sz w:val="22"/>
        </w:rPr>
        <w:t> </w:t>
      </w:r>
      <w:r>
        <w:rPr>
          <w:b/>
          <w:sz w:val="22"/>
        </w:rPr>
        <w:t>Qual</w:t>
      </w:r>
      <w:r>
        <w:rPr>
          <w:b/>
          <w:spacing w:val="-5"/>
          <w:sz w:val="22"/>
        </w:rPr>
        <w:t> </w:t>
      </w:r>
      <w:r>
        <w:rPr>
          <w:b/>
          <w:sz w:val="22"/>
        </w:rPr>
        <w:t>a</w:t>
      </w:r>
      <w:r>
        <w:rPr>
          <w:b/>
          <w:spacing w:val="-6"/>
          <w:sz w:val="22"/>
        </w:rPr>
        <w:t> </w:t>
      </w:r>
      <w:r>
        <w:rPr>
          <w:b/>
          <w:sz w:val="22"/>
        </w:rPr>
        <w:t>relação</w:t>
      </w:r>
      <w:r>
        <w:rPr>
          <w:b/>
          <w:spacing w:val="-6"/>
          <w:sz w:val="22"/>
        </w:rPr>
        <w:t> </w:t>
      </w:r>
      <w:r>
        <w:rPr>
          <w:b/>
          <w:sz w:val="22"/>
        </w:rPr>
        <w:t>entre</w:t>
      </w:r>
      <w:r>
        <w:rPr>
          <w:b/>
          <w:spacing w:val="-7"/>
          <w:sz w:val="22"/>
        </w:rPr>
        <w:t> </w:t>
      </w:r>
      <w:r>
        <w:rPr>
          <w:b/>
          <w:sz w:val="22"/>
        </w:rPr>
        <w:t>os</w:t>
      </w:r>
      <w:r>
        <w:rPr>
          <w:b/>
          <w:spacing w:val="-6"/>
          <w:sz w:val="22"/>
        </w:rPr>
        <w:t> </w:t>
      </w:r>
      <w:r>
        <w:rPr>
          <w:b/>
          <w:sz w:val="22"/>
        </w:rPr>
        <w:t>registros</w:t>
      </w:r>
      <w:r>
        <w:rPr>
          <w:b/>
          <w:spacing w:val="-6"/>
          <w:sz w:val="22"/>
        </w:rPr>
        <w:t> </w:t>
      </w:r>
      <w:r>
        <w:rPr>
          <w:b/>
          <w:sz w:val="22"/>
        </w:rPr>
        <w:t>C197,</w:t>
      </w:r>
      <w:r>
        <w:rPr>
          <w:b/>
          <w:spacing w:val="-6"/>
          <w:sz w:val="22"/>
        </w:rPr>
        <w:t> </w:t>
      </w:r>
      <w:r>
        <w:rPr>
          <w:b/>
          <w:sz w:val="22"/>
        </w:rPr>
        <w:t>E111</w:t>
      </w:r>
      <w:r>
        <w:rPr>
          <w:b/>
          <w:spacing w:val="-9"/>
          <w:sz w:val="22"/>
        </w:rPr>
        <w:t> </w:t>
      </w:r>
      <w:r>
        <w:rPr>
          <w:b/>
          <w:sz w:val="22"/>
        </w:rPr>
        <w:t>e</w:t>
      </w:r>
      <w:r>
        <w:rPr>
          <w:b/>
          <w:spacing w:val="-6"/>
          <w:sz w:val="22"/>
        </w:rPr>
        <w:t> </w:t>
      </w:r>
      <w:r>
        <w:rPr>
          <w:b/>
          <w:spacing w:val="-2"/>
          <w:sz w:val="22"/>
        </w:rPr>
        <w:t>E113?</w:t>
      </w:r>
    </w:p>
    <w:p>
      <w:pPr>
        <w:pStyle w:val="BodyText"/>
        <w:spacing w:before="11"/>
        <w:rPr>
          <w:b/>
          <w:sz w:val="23"/>
        </w:rPr>
      </w:pPr>
    </w:p>
    <w:p>
      <w:pPr>
        <w:pStyle w:val="BodyText"/>
        <w:ind w:left="173" w:right="157"/>
      </w:pPr>
      <w:r>
        <w:rPr>
          <w:color w:val="000009"/>
        </w:rPr>
        <w:t>O</w:t>
      </w:r>
      <w:r>
        <w:rPr>
          <w:color w:val="000009"/>
          <w:spacing w:val="-3"/>
        </w:rPr>
        <w:t> </w:t>
      </w:r>
      <w:r>
        <w:rPr>
          <w:color w:val="000009"/>
        </w:rPr>
        <w:t>registro</w:t>
      </w:r>
      <w:r>
        <w:rPr>
          <w:color w:val="000009"/>
          <w:spacing w:val="-2"/>
        </w:rPr>
        <w:t> </w:t>
      </w:r>
      <w:r>
        <w:rPr>
          <w:color w:val="000009"/>
        </w:rPr>
        <w:t>C197</w:t>
      </w:r>
      <w:r>
        <w:rPr>
          <w:color w:val="000009"/>
          <w:spacing w:val="-5"/>
        </w:rPr>
        <w:t> </w:t>
      </w:r>
      <w:r>
        <w:rPr>
          <w:color w:val="000009"/>
        </w:rPr>
        <w:t>refere-se</w:t>
      </w:r>
      <w:r>
        <w:rPr>
          <w:color w:val="000009"/>
          <w:spacing w:val="-2"/>
        </w:rPr>
        <w:t> </w:t>
      </w:r>
      <w:r>
        <w:rPr>
          <w:color w:val="000009"/>
        </w:rPr>
        <w:t>aos</w:t>
      </w:r>
      <w:r>
        <w:rPr>
          <w:color w:val="000009"/>
          <w:spacing w:val="-2"/>
        </w:rPr>
        <w:t> </w:t>
      </w:r>
      <w:r>
        <w:rPr>
          <w:color w:val="000009"/>
        </w:rPr>
        <w:t>ajustes,</w:t>
      </w:r>
      <w:r>
        <w:rPr>
          <w:color w:val="000009"/>
          <w:spacing w:val="-5"/>
        </w:rPr>
        <w:t> </w:t>
      </w:r>
      <w:r>
        <w:rPr>
          <w:color w:val="000009"/>
        </w:rPr>
        <w:t>tabela</w:t>
      </w:r>
      <w:r>
        <w:rPr>
          <w:color w:val="000009"/>
          <w:spacing w:val="-4"/>
        </w:rPr>
        <w:t> </w:t>
      </w:r>
      <w:r>
        <w:rPr>
          <w:color w:val="000009"/>
        </w:rPr>
        <w:t>5.3</w:t>
      </w:r>
      <w:r>
        <w:rPr>
          <w:color w:val="000009"/>
          <w:spacing w:val="-2"/>
        </w:rPr>
        <w:t> </w:t>
      </w:r>
      <w:r>
        <w:rPr>
          <w:color w:val="000009"/>
        </w:rPr>
        <w:t>do</w:t>
      </w:r>
      <w:r>
        <w:rPr>
          <w:color w:val="000009"/>
          <w:spacing w:val="-14"/>
        </w:rPr>
        <w:t> </w:t>
      </w:r>
      <w:r>
        <w:rPr>
          <w:color w:val="000009"/>
        </w:rPr>
        <w:t>Ato</w:t>
      </w:r>
      <w:r>
        <w:rPr>
          <w:color w:val="000009"/>
          <w:spacing w:val="-2"/>
        </w:rPr>
        <w:t> </w:t>
      </w:r>
      <w:r>
        <w:rPr>
          <w:color w:val="000009"/>
        </w:rPr>
        <w:t>COTEPE/ICMS,</w:t>
      </w:r>
      <w:r>
        <w:rPr>
          <w:color w:val="000009"/>
          <w:spacing w:val="-2"/>
        </w:rPr>
        <w:t> </w:t>
      </w:r>
      <w:r>
        <w:rPr>
          <w:color w:val="000009"/>
        </w:rPr>
        <w:t>relativos</w:t>
      </w:r>
      <w:r>
        <w:rPr>
          <w:color w:val="000009"/>
          <w:spacing w:val="-2"/>
        </w:rPr>
        <w:t> </w:t>
      </w:r>
      <w:r>
        <w:rPr>
          <w:color w:val="000009"/>
        </w:rPr>
        <w:t>ao</w:t>
      </w:r>
      <w:r>
        <w:rPr>
          <w:color w:val="000009"/>
          <w:spacing w:val="-2"/>
        </w:rPr>
        <w:t> </w:t>
      </w:r>
      <w:r>
        <w:rPr>
          <w:color w:val="000009"/>
        </w:rPr>
        <w:t>documento</w:t>
      </w:r>
      <w:r>
        <w:rPr>
          <w:color w:val="000009"/>
          <w:spacing w:val="-2"/>
        </w:rPr>
        <w:t> </w:t>
      </w:r>
      <w:r>
        <w:rPr>
          <w:color w:val="000009"/>
        </w:rPr>
        <w:t>informado no</w:t>
      </w:r>
      <w:r>
        <w:rPr>
          <w:color w:val="000009"/>
          <w:spacing w:val="-2"/>
        </w:rPr>
        <w:t> </w:t>
      </w:r>
      <w:r>
        <w:rPr>
          <w:color w:val="000009"/>
        </w:rPr>
        <w:t>registro</w:t>
      </w:r>
      <w:r>
        <w:rPr>
          <w:color w:val="000009"/>
          <w:spacing w:val="-2"/>
        </w:rPr>
        <w:t> </w:t>
      </w:r>
      <w:r>
        <w:rPr>
          <w:color w:val="000009"/>
        </w:rPr>
        <w:t>C100.</w:t>
      </w:r>
      <w:r>
        <w:rPr>
          <w:color w:val="000009"/>
          <w:spacing w:val="-2"/>
        </w:rPr>
        <w:t> </w:t>
      </w:r>
      <w:r>
        <w:rPr>
          <w:color w:val="000009"/>
        </w:rPr>
        <w:t>O</w:t>
      </w:r>
      <w:r>
        <w:rPr>
          <w:color w:val="000009"/>
          <w:spacing w:val="-3"/>
        </w:rPr>
        <w:t> </w:t>
      </w:r>
      <w:r>
        <w:rPr>
          <w:color w:val="000009"/>
        </w:rPr>
        <w:t>registro</w:t>
      </w:r>
      <w:r>
        <w:rPr>
          <w:color w:val="000009"/>
          <w:spacing w:val="-2"/>
        </w:rPr>
        <w:t> </w:t>
      </w:r>
      <w:r>
        <w:rPr>
          <w:color w:val="000009"/>
        </w:rPr>
        <w:t>E111</w:t>
      </w:r>
      <w:r>
        <w:rPr>
          <w:color w:val="000009"/>
          <w:spacing w:val="-2"/>
        </w:rPr>
        <w:t> </w:t>
      </w:r>
      <w:r>
        <w:rPr>
          <w:color w:val="000009"/>
        </w:rPr>
        <w:t>refere-se</w:t>
      </w:r>
      <w:r>
        <w:rPr>
          <w:color w:val="000009"/>
          <w:spacing w:val="-2"/>
        </w:rPr>
        <w:t> </w:t>
      </w:r>
      <w:r>
        <w:rPr>
          <w:color w:val="000009"/>
        </w:rPr>
        <w:t>aos</w:t>
      </w:r>
      <w:r>
        <w:rPr>
          <w:color w:val="000009"/>
          <w:spacing w:val="-2"/>
        </w:rPr>
        <w:t> </w:t>
      </w:r>
      <w:r>
        <w:rPr>
          <w:color w:val="000009"/>
        </w:rPr>
        <w:t>ajustes</w:t>
      </w:r>
      <w:r>
        <w:rPr>
          <w:color w:val="000009"/>
          <w:spacing w:val="-3"/>
        </w:rPr>
        <w:t> </w:t>
      </w:r>
      <w:r>
        <w:rPr>
          <w:color w:val="000009"/>
        </w:rPr>
        <w:t>na</w:t>
      </w:r>
      <w:r>
        <w:rPr>
          <w:color w:val="000009"/>
          <w:spacing w:val="-2"/>
        </w:rPr>
        <w:t> </w:t>
      </w:r>
      <w:r>
        <w:rPr>
          <w:color w:val="000009"/>
        </w:rPr>
        <w:t>apuração,</w:t>
      </w:r>
      <w:r>
        <w:rPr>
          <w:color w:val="000009"/>
          <w:spacing w:val="-3"/>
        </w:rPr>
        <w:t> </w:t>
      </w:r>
      <w:r>
        <w:rPr>
          <w:color w:val="000009"/>
        </w:rPr>
        <w:t>tabela</w:t>
      </w:r>
      <w:r>
        <w:rPr>
          <w:color w:val="000009"/>
          <w:spacing w:val="-2"/>
        </w:rPr>
        <w:t> </w:t>
      </w:r>
      <w:r>
        <w:rPr>
          <w:color w:val="000009"/>
        </w:rPr>
        <w:t>5.1.1</w:t>
      </w:r>
      <w:r>
        <w:rPr>
          <w:color w:val="000009"/>
          <w:spacing w:val="-2"/>
        </w:rPr>
        <w:t> </w:t>
      </w:r>
      <w:r>
        <w:rPr>
          <w:color w:val="000009"/>
        </w:rPr>
        <w:t>do</w:t>
      </w:r>
      <w:r>
        <w:rPr>
          <w:color w:val="000009"/>
          <w:spacing w:val="-13"/>
        </w:rPr>
        <w:t> </w:t>
      </w:r>
      <w:r>
        <w:rPr>
          <w:color w:val="000009"/>
        </w:rPr>
        <w:t>Ato</w:t>
      </w:r>
      <w:r>
        <w:rPr>
          <w:color w:val="000009"/>
          <w:spacing w:val="-2"/>
        </w:rPr>
        <w:t> </w:t>
      </w:r>
      <w:r>
        <w:rPr>
          <w:color w:val="000009"/>
        </w:rPr>
        <w:t>COTEPE/ICMS.</w:t>
      </w:r>
      <w:r>
        <w:rPr>
          <w:color w:val="000009"/>
          <w:spacing w:val="-2"/>
        </w:rPr>
        <w:t> </w:t>
      </w:r>
      <w:r>
        <w:rPr>
          <w:color w:val="000009"/>
        </w:rPr>
        <w:t>O registro E113 serve para identificar os documentos fiscais relacionados ao ajuste do registro E111, caso </w:t>
      </w:r>
      <w:r>
        <w:rPr>
          <w:color w:val="000009"/>
          <w:spacing w:val="-2"/>
        </w:rPr>
        <w:t>existam.</w:t>
      </w:r>
    </w:p>
    <w:p>
      <w:pPr>
        <w:pStyle w:val="BodyText"/>
        <w:spacing w:before="1"/>
        <w:ind w:left="173" w:right="335"/>
      </w:pPr>
      <w:r>
        <w:rPr>
          <w:color w:val="000009"/>
        </w:rPr>
        <w:t>A</w:t>
      </w:r>
      <w:r>
        <w:rPr>
          <w:color w:val="000009"/>
          <w:spacing w:val="-14"/>
        </w:rPr>
        <w:t> </w:t>
      </w:r>
      <w:r>
        <w:rPr>
          <w:color w:val="000009"/>
        </w:rPr>
        <w:t>forma</w:t>
      </w:r>
      <w:r>
        <w:rPr>
          <w:color w:val="000009"/>
          <w:spacing w:val="-1"/>
        </w:rPr>
        <w:t> </w:t>
      </w:r>
      <w:r>
        <w:rPr>
          <w:color w:val="000009"/>
        </w:rPr>
        <w:t>de</w:t>
      </w:r>
      <w:r>
        <w:rPr>
          <w:color w:val="000009"/>
          <w:spacing w:val="-2"/>
        </w:rPr>
        <w:t> </w:t>
      </w:r>
      <w:r>
        <w:rPr>
          <w:color w:val="000009"/>
        </w:rPr>
        <w:t>declarar</w:t>
      </w:r>
      <w:r>
        <w:rPr>
          <w:color w:val="000009"/>
          <w:spacing w:val="-2"/>
        </w:rPr>
        <w:t> </w:t>
      </w:r>
      <w:r>
        <w:rPr>
          <w:color w:val="000009"/>
        </w:rPr>
        <w:t>o</w:t>
      </w:r>
      <w:r>
        <w:rPr>
          <w:color w:val="000009"/>
          <w:spacing w:val="-2"/>
        </w:rPr>
        <w:t> </w:t>
      </w:r>
      <w:r>
        <w:rPr>
          <w:color w:val="000009"/>
        </w:rPr>
        <w:t>ajuste,</w:t>
      </w:r>
      <w:r>
        <w:rPr>
          <w:color w:val="000009"/>
          <w:spacing w:val="-2"/>
        </w:rPr>
        <w:t> </w:t>
      </w:r>
      <w:r>
        <w:rPr>
          <w:color w:val="000009"/>
        </w:rPr>
        <w:t>utilizando</w:t>
      </w:r>
      <w:r>
        <w:rPr>
          <w:color w:val="000009"/>
          <w:spacing w:val="-2"/>
        </w:rPr>
        <w:t> </w:t>
      </w:r>
      <w:r>
        <w:rPr>
          <w:color w:val="000009"/>
        </w:rPr>
        <w:t>a</w:t>
      </w:r>
      <w:r>
        <w:rPr>
          <w:color w:val="000009"/>
          <w:spacing w:val="-4"/>
        </w:rPr>
        <w:t> </w:t>
      </w:r>
      <w:r>
        <w:rPr>
          <w:color w:val="000009"/>
        </w:rPr>
        <w:t>tabela</w:t>
      </w:r>
      <w:r>
        <w:rPr>
          <w:color w:val="000009"/>
          <w:spacing w:val="-4"/>
        </w:rPr>
        <w:t> </w:t>
      </w:r>
      <w:r>
        <w:rPr>
          <w:color w:val="000009"/>
        </w:rPr>
        <w:t>5.3</w:t>
      </w:r>
      <w:r>
        <w:rPr>
          <w:color w:val="000009"/>
          <w:spacing w:val="-2"/>
        </w:rPr>
        <w:t> </w:t>
      </w:r>
      <w:r>
        <w:rPr>
          <w:color w:val="000009"/>
        </w:rPr>
        <w:t>ou</w:t>
      </w:r>
      <w:r>
        <w:rPr>
          <w:color w:val="000009"/>
          <w:spacing w:val="-5"/>
        </w:rPr>
        <w:t> </w:t>
      </w:r>
      <w:r>
        <w:rPr>
          <w:color w:val="000009"/>
        </w:rPr>
        <w:t>a</w:t>
      </w:r>
      <w:r>
        <w:rPr>
          <w:color w:val="000009"/>
          <w:spacing w:val="-2"/>
        </w:rPr>
        <w:t> </w:t>
      </w:r>
      <w:r>
        <w:rPr>
          <w:color w:val="000009"/>
        </w:rPr>
        <w:t>tabela</w:t>
      </w:r>
      <w:r>
        <w:rPr>
          <w:color w:val="000009"/>
          <w:spacing w:val="-2"/>
        </w:rPr>
        <w:t> </w:t>
      </w:r>
      <w:r>
        <w:rPr>
          <w:color w:val="000009"/>
        </w:rPr>
        <w:t>5.1,</w:t>
      </w:r>
      <w:r>
        <w:rPr>
          <w:color w:val="000009"/>
          <w:spacing w:val="-2"/>
        </w:rPr>
        <w:t> </w:t>
      </w:r>
      <w:r>
        <w:rPr>
          <w:color w:val="000009"/>
        </w:rPr>
        <w:t>depende</w:t>
      </w:r>
      <w:r>
        <w:rPr>
          <w:color w:val="000009"/>
          <w:spacing w:val="-2"/>
        </w:rPr>
        <w:t> </w:t>
      </w:r>
      <w:r>
        <w:rPr>
          <w:color w:val="000009"/>
        </w:rPr>
        <w:t>da</w:t>
      </w:r>
      <w:r>
        <w:rPr>
          <w:color w:val="000009"/>
          <w:spacing w:val="-4"/>
        </w:rPr>
        <w:t> </w:t>
      </w:r>
      <w:r>
        <w:rPr>
          <w:color w:val="000009"/>
        </w:rPr>
        <w:t>legislação</w:t>
      </w:r>
      <w:r>
        <w:rPr>
          <w:color w:val="000009"/>
          <w:spacing w:val="-2"/>
        </w:rPr>
        <w:t> </w:t>
      </w:r>
      <w:r>
        <w:rPr>
          <w:color w:val="000009"/>
        </w:rPr>
        <w:t>de</w:t>
      </w:r>
      <w:r>
        <w:rPr>
          <w:color w:val="000009"/>
          <w:spacing w:val="-4"/>
        </w:rPr>
        <w:t> </w:t>
      </w:r>
      <w:r>
        <w:rPr>
          <w:color w:val="000009"/>
        </w:rPr>
        <w:t>cada</w:t>
      </w:r>
      <w:r>
        <w:rPr>
          <w:color w:val="000009"/>
          <w:spacing w:val="-4"/>
        </w:rPr>
        <w:t> </w:t>
      </w:r>
      <w:r>
        <w:rPr>
          <w:color w:val="000009"/>
        </w:rPr>
        <w:t>unidade da federação.</w:t>
      </w:r>
    </w:p>
    <w:p>
      <w:pPr>
        <w:pStyle w:val="BodyText"/>
        <w:spacing w:before="11"/>
        <w:rPr>
          <w:sz w:val="21"/>
        </w:rPr>
      </w:pPr>
    </w:p>
    <w:p>
      <w:pPr>
        <w:pStyle w:val="Heading1"/>
        <w:numPr>
          <w:ilvl w:val="1"/>
          <w:numId w:val="8"/>
        </w:numPr>
        <w:tabs>
          <w:tab w:pos="504" w:val="left" w:leader="none"/>
        </w:tabs>
        <w:spacing w:line="240" w:lineRule="auto" w:before="0" w:after="0"/>
        <w:ind w:left="504" w:right="0" w:hanging="331"/>
        <w:jc w:val="left"/>
      </w:pPr>
      <w:bookmarkStart w:name="_TOC_250060" w:id="70"/>
      <w:r>
        <w:rPr/>
        <w:t>-</w:t>
      </w:r>
      <w:r>
        <w:rPr>
          <w:spacing w:val="-11"/>
        </w:rPr>
        <w:t> </w:t>
      </w:r>
      <w:r>
        <w:rPr/>
        <w:t>Tabelas</w:t>
      </w:r>
      <w:r>
        <w:rPr>
          <w:spacing w:val="-9"/>
        </w:rPr>
        <w:t> </w:t>
      </w:r>
      <w:r>
        <w:rPr/>
        <w:t>CST_PIS</w:t>
      </w:r>
      <w:r>
        <w:rPr>
          <w:spacing w:val="-8"/>
        </w:rPr>
        <w:t> </w:t>
      </w:r>
      <w:r>
        <w:rPr/>
        <w:t>e</w:t>
      </w:r>
      <w:r>
        <w:rPr>
          <w:spacing w:val="-9"/>
        </w:rPr>
        <w:t> </w:t>
      </w:r>
      <w:bookmarkEnd w:id="70"/>
      <w:r>
        <w:rPr>
          <w:spacing w:val="-2"/>
        </w:rPr>
        <w:t>CST_COFINS</w:t>
      </w:r>
    </w:p>
    <w:p>
      <w:pPr>
        <w:pStyle w:val="BodyText"/>
        <w:rPr>
          <w:b/>
        </w:rPr>
      </w:pPr>
    </w:p>
    <w:p>
      <w:pPr>
        <w:pStyle w:val="ListParagraph"/>
        <w:numPr>
          <w:ilvl w:val="2"/>
          <w:numId w:val="8"/>
        </w:numPr>
        <w:tabs>
          <w:tab w:pos="669" w:val="left" w:leader="none"/>
        </w:tabs>
        <w:spacing w:line="240" w:lineRule="auto" w:before="1" w:after="0"/>
        <w:ind w:left="669" w:right="0" w:hanging="496"/>
        <w:jc w:val="left"/>
        <w:rPr>
          <w:b/>
          <w:sz w:val="22"/>
        </w:rPr>
      </w:pPr>
      <w:r>
        <w:rPr>
          <w:b/>
          <w:sz w:val="22"/>
        </w:rPr>
        <w:t>-</w:t>
      </w:r>
      <w:r>
        <w:rPr>
          <w:b/>
          <w:spacing w:val="-8"/>
          <w:sz w:val="22"/>
        </w:rPr>
        <w:t> </w:t>
      </w:r>
      <w:r>
        <w:rPr>
          <w:b/>
          <w:sz w:val="22"/>
        </w:rPr>
        <w:t>Onde</w:t>
      </w:r>
      <w:r>
        <w:rPr>
          <w:b/>
          <w:spacing w:val="-5"/>
          <w:sz w:val="22"/>
        </w:rPr>
        <w:t> </w:t>
      </w:r>
      <w:r>
        <w:rPr>
          <w:b/>
          <w:sz w:val="22"/>
        </w:rPr>
        <w:t>encontrar</w:t>
      </w:r>
      <w:r>
        <w:rPr>
          <w:b/>
          <w:spacing w:val="-7"/>
          <w:sz w:val="22"/>
        </w:rPr>
        <w:t> </w:t>
      </w:r>
      <w:r>
        <w:rPr>
          <w:b/>
          <w:sz w:val="22"/>
        </w:rPr>
        <w:t>as</w:t>
      </w:r>
      <w:r>
        <w:rPr>
          <w:b/>
          <w:spacing w:val="-6"/>
          <w:sz w:val="22"/>
        </w:rPr>
        <w:t> </w:t>
      </w:r>
      <w:r>
        <w:rPr>
          <w:b/>
          <w:sz w:val="22"/>
        </w:rPr>
        <w:t>tabelas</w:t>
      </w:r>
      <w:r>
        <w:rPr>
          <w:b/>
          <w:spacing w:val="-3"/>
          <w:sz w:val="22"/>
        </w:rPr>
        <w:t> </w:t>
      </w:r>
      <w:r>
        <w:rPr>
          <w:b/>
          <w:sz w:val="22"/>
        </w:rPr>
        <w:t>de</w:t>
      </w:r>
      <w:r>
        <w:rPr>
          <w:b/>
          <w:spacing w:val="-3"/>
          <w:sz w:val="22"/>
        </w:rPr>
        <w:t> </w:t>
      </w:r>
      <w:r>
        <w:rPr>
          <w:b/>
          <w:sz w:val="22"/>
        </w:rPr>
        <w:t>Código</w:t>
      </w:r>
      <w:r>
        <w:rPr>
          <w:b/>
          <w:spacing w:val="-4"/>
          <w:sz w:val="22"/>
        </w:rPr>
        <w:t> </w:t>
      </w:r>
      <w:r>
        <w:rPr>
          <w:b/>
          <w:sz w:val="22"/>
        </w:rPr>
        <w:t>de</w:t>
      </w:r>
      <w:r>
        <w:rPr>
          <w:b/>
          <w:spacing w:val="-3"/>
          <w:sz w:val="22"/>
        </w:rPr>
        <w:t> </w:t>
      </w:r>
      <w:r>
        <w:rPr>
          <w:b/>
          <w:sz w:val="22"/>
        </w:rPr>
        <w:t>Situação</w:t>
      </w:r>
      <w:r>
        <w:rPr>
          <w:b/>
          <w:spacing w:val="-8"/>
          <w:sz w:val="22"/>
        </w:rPr>
        <w:t> </w:t>
      </w:r>
      <w:r>
        <w:rPr>
          <w:b/>
          <w:sz w:val="22"/>
        </w:rPr>
        <w:t>Tributária</w:t>
      </w:r>
      <w:r>
        <w:rPr>
          <w:b/>
          <w:spacing w:val="-4"/>
          <w:sz w:val="22"/>
        </w:rPr>
        <w:t> </w:t>
      </w:r>
      <w:r>
        <w:rPr>
          <w:b/>
          <w:sz w:val="22"/>
        </w:rPr>
        <w:t>para</w:t>
      </w:r>
      <w:r>
        <w:rPr>
          <w:b/>
          <w:spacing w:val="-6"/>
          <w:sz w:val="22"/>
        </w:rPr>
        <w:t> </w:t>
      </w:r>
      <w:r>
        <w:rPr>
          <w:b/>
          <w:sz w:val="22"/>
        </w:rPr>
        <w:t>o</w:t>
      </w:r>
      <w:r>
        <w:rPr>
          <w:b/>
          <w:spacing w:val="-4"/>
          <w:sz w:val="22"/>
        </w:rPr>
        <w:t> </w:t>
      </w:r>
      <w:r>
        <w:rPr>
          <w:b/>
          <w:sz w:val="22"/>
        </w:rPr>
        <w:t>PIS</w:t>
      </w:r>
      <w:r>
        <w:rPr>
          <w:b/>
          <w:spacing w:val="-3"/>
          <w:sz w:val="22"/>
        </w:rPr>
        <w:t> </w:t>
      </w:r>
      <w:r>
        <w:rPr>
          <w:b/>
          <w:sz w:val="22"/>
        </w:rPr>
        <w:t>e</w:t>
      </w:r>
      <w:r>
        <w:rPr>
          <w:b/>
          <w:spacing w:val="-3"/>
          <w:sz w:val="22"/>
        </w:rPr>
        <w:t> </w:t>
      </w:r>
      <w:r>
        <w:rPr>
          <w:b/>
          <w:spacing w:val="-2"/>
          <w:sz w:val="22"/>
        </w:rPr>
        <w:t>COFINS?</w:t>
      </w:r>
    </w:p>
    <w:p>
      <w:pPr>
        <w:pStyle w:val="BodyText"/>
        <w:spacing w:before="10"/>
        <w:rPr>
          <w:b/>
          <w:sz w:val="23"/>
        </w:rPr>
      </w:pPr>
    </w:p>
    <w:p>
      <w:pPr>
        <w:pStyle w:val="BodyText"/>
        <w:ind w:left="173" w:right="261"/>
      </w:pPr>
      <w:r>
        <w:rPr>
          <w:color w:val="000009"/>
        </w:rPr>
        <w:t>As tabelas externas estão disponibilizadas no endereço eletrônico: </w:t>
      </w:r>
      <w:hyperlink r:id="rId18">
        <w:r>
          <w:rPr>
            <w:color w:val="0462C1"/>
            <w:u w:val="single" w:color="0462C1"/>
          </w:rPr>
          <w:t>http://sped.rfb.gov.br/pagina/show/1578</w:t>
        </w:r>
      </w:hyperlink>
      <w:hyperlink r:id="rId30">
        <w:r>
          <w:rPr>
            <w:color w:val="0462C1"/>
            <w:u w:val="single" w:color="0462C1"/>
          </w:rPr>
          <w:t>.</w:t>
        </w:r>
      </w:hyperlink>
      <w:r>
        <w:rPr>
          <w:color w:val="0462C1"/>
        </w:rPr>
        <w:t> </w:t>
      </w:r>
      <w:hyperlink r:id="rId30">
        <w:r>
          <w:rPr/>
          <w:t>O PVA</w:t>
        </w:r>
        <w:r>
          <w:rPr>
            <w:spacing w:val="-8"/>
          </w:rPr>
          <w:t> </w:t>
        </w:r>
        <w:r>
          <w:rPr/>
          <w:t>efetua a atualização automática de tabelas externas, bem como o controle de suas versões. Os</w:t>
        </w:r>
      </w:hyperlink>
      <w:r>
        <w:rPr/>
        <w:t> </w:t>
      </w:r>
      <w:hyperlink r:id="rId30">
        <w:r>
          <w:rPr/>
          <w:t>contribuintes</w:t>
        </w:r>
        <w:r>
          <w:rPr>
            <w:spacing w:val="-5"/>
          </w:rPr>
          <w:t> </w:t>
        </w:r>
        <w:r>
          <w:rPr/>
          <w:t>obrigados</w:t>
        </w:r>
        <w:r>
          <w:rPr>
            <w:spacing w:val="-3"/>
          </w:rPr>
          <w:t> </w:t>
        </w:r>
        <w:r>
          <w:rPr/>
          <w:t>à</w:t>
        </w:r>
        <w:r>
          <w:rPr>
            <w:spacing w:val="-5"/>
          </w:rPr>
          <w:t> </w:t>
        </w:r>
        <w:r>
          <w:rPr/>
          <w:t>entrega</w:t>
        </w:r>
        <w:r>
          <w:rPr>
            <w:spacing w:val="-3"/>
          </w:rPr>
          <w:t> </w:t>
        </w:r>
        <w:r>
          <w:rPr/>
          <w:t>da</w:t>
        </w:r>
        <w:r>
          <w:rPr>
            <w:spacing w:val="-3"/>
          </w:rPr>
          <w:t> </w:t>
        </w:r>
        <w:r>
          <w:rPr/>
          <w:t>EFD-Contribuições,</w:t>
        </w:r>
        <w:r>
          <w:rPr>
            <w:spacing w:val="-3"/>
          </w:rPr>
          <w:t> </w:t>
        </w:r>
        <w:r>
          <w:rPr/>
          <w:t>relativa</w:t>
        </w:r>
        <w:r>
          <w:rPr>
            <w:spacing w:val="-3"/>
          </w:rPr>
          <w:t> </w:t>
        </w:r>
        <w:r>
          <w:rPr/>
          <w:t>ao</w:t>
        </w:r>
        <w:r>
          <w:rPr>
            <w:spacing w:val="-3"/>
          </w:rPr>
          <w:t> </w:t>
        </w:r>
        <w:r>
          <w:rPr/>
          <w:t>mesmo</w:t>
        </w:r>
        <w:r>
          <w:rPr>
            <w:spacing w:val="-3"/>
          </w:rPr>
          <w:t> </w:t>
        </w:r>
        <w:r>
          <w:rPr/>
          <w:t>período</w:t>
        </w:r>
        <w:r>
          <w:rPr>
            <w:spacing w:val="-3"/>
          </w:rPr>
          <w:t> </w:t>
        </w:r>
        <w:r>
          <w:rPr/>
          <w:t>de</w:t>
        </w:r>
        <w:r>
          <w:rPr>
            <w:spacing w:val="-3"/>
          </w:rPr>
          <w:t> </w:t>
        </w:r>
        <w:r>
          <w:rPr/>
          <w:t>apuração</w:t>
        </w:r>
        <w:r>
          <w:rPr>
            <w:spacing w:val="-3"/>
          </w:rPr>
          <w:t> </w:t>
        </w:r>
        <w:r>
          <w:rPr/>
          <w:t>do</w:t>
        </w:r>
        <w:r>
          <w:rPr>
            <w:spacing w:val="-3"/>
          </w:rPr>
          <w:t> </w:t>
        </w:r>
        <w:r>
          <w:rPr/>
          <w:t>registro</w:t>
        </w:r>
      </w:hyperlink>
      <w:r>
        <w:rPr/>
        <w:t> </w:t>
      </w:r>
      <w:hyperlink r:id="rId30">
        <w:r>
          <w:rPr/>
          <w:t>0000, estão dispensados do preenchimento dos campos referentes às contribuições para PIS/COFINS na</w:t>
        </w:r>
      </w:hyperlink>
      <w:r>
        <w:rPr/>
        <w:t> </w:t>
      </w:r>
      <w:hyperlink r:id="rId30">
        <w:r>
          <w:rPr>
            <w:spacing w:val="-2"/>
          </w:rPr>
          <w:t>EFD-ICMS/IPI.</w:t>
        </w:r>
      </w:hyperlink>
    </w:p>
    <w:p>
      <w:pPr>
        <w:spacing w:after="0"/>
        <w:sectPr>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49" name="Group 49"/>
                <wp:cNvGraphicFramePr>
                  <a:graphicFrameLocks/>
                </wp:cNvGraphicFramePr>
                <a:graphic>
                  <a:graphicData uri="http://schemas.microsoft.com/office/word/2010/wordprocessingGroup">
                    <wpg:wgp>
                      <wpg:cNvPr id="49" name="Group 49"/>
                      <wpg:cNvGrpSpPr/>
                      <wpg:grpSpPr>
                        <a:xfrm>
                          <a:off x="0" y="0"/>
                          <a:ext cx="6158230" cy="6350"/>
                          <a:chExt cx="6158230" cy="6350"/>
                        </a:xfrm>
                      </wpg:grpSpPr>
                      <wps:wsp>
                        <wps:cNvPr id="50" name="Graphic 50"/>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49" coordorigin="0,0" coordsize="9698,10">
                <v:rect style="position:absolute;left:0;top:0;width:9698;height:10" id="docshape50" filled="true" fillcolor="#000000" stroked="false">
                  <v:fill type="solid"/>
                </v:rect>
              </v:group>
            </w:pict>
          </mc:Fallback>
        </mc:AlternateContent>
      </w:r>
      <w:r>
        <w:rPr>
          <w:sz w:val="2"/>
        </w:rPr>
      </w:r>
    </w:p>
    <w:p>
      <w:pPr>
        <w:pStyle w:val="Heading1"/>
        <w:numPr>
          <w:ilvl w:val="1"/>
          <w:numId w:val="8"/>
        </w:numPr>
        <w:tabs>
          <w:tab w:pos="504" w:val="left" w:leader="none"/>
        </w:tabs>
        <w:spacing w:line="242" w:lineRule="exact" w:before="0" w:after="0"/>
        <w:ind w:left="504" w:right="0" w:hanging="331"/>
        <w:jc w:val="left"/>
      </w:pPr>
      <w:bookmarkStart w:name="_TOC_250059" w:id="71"/>
      <w:r>
        <w:rPr>
          <w:spacing w:val="-2"/>
        </w:rPr>
        <w:t>-</w:t>
      </w:r>
      <w:r>
        <w:rPr>
          <w:spacing w:val="-9"/>
        </w:rPr>
        <w:t> </w:t>
      </w:r>
      <w:r>
        <w:rPr>
          <w:spacing w:val="-2"/>
        </w:rPr>
        <w:t>Tabela</w:t>
      </w:r>
      <w:r>
        <w:rPr>
          <w:spacing w:val="-5"/>
        </w:rPr>
        <w:t> </w:t>
      </w:r>
      <w:bookmarkEnd w:id="71"/>
      <w:r>
        <w:rPr>
          <w:spacing w:val="-2"/>
        </w:rPr>
        <w:t>CST_IPI</w:t>
      </w:r>
    </w:p>
    <w:p>
      <w:pPr>
        <w:pStyle w:val="BodyText"/>
        <w:spacing w:before="1"/>
        <w:rPr>
          <w:b/>
          <w:sz w:val="24"/>
        </w:rPr>
      </w:pPr>
    </w:p>
    <w:p>
      <w:pPr>
        <w:pStyle w:val="ListParagraph"/>
        <w:numPr>
          <w:ilvl w:val="2"/>
          <w:numId w:val="8"/>
        </w:numPr>
        <w:tabs>
          <w:tab w:pos="676" w:val="left" w:leader="none"/>
        </w:tabs>
        <w:spacing w:line="240" w:lineRule="auto" w:before="0" w:after="0"/>
        <w:ind w:left="173" w:right="158" w:firstLine="0"/>
        <w:jc w:val="left"/>
        <w:rPr>
          <w:b/>
          <w:sz w:val="22"/>
        </w:rPr>
      </w:pPr>
      <w:r>
        <w:rPr>
          <w:b/>
          <w:sz w:val="22"/>
        </w:rPr>
        <w:t>- Quanto à tabela CST_IPI, o que significa Entrada tributada com alíquota zero, Entrada imune e Entrada com suspensão?</w:t>
      </w:r>
    </w:p>
    <w:p>
      <w:pPr>
        <w:pStyle w:val="BodyText"/>
        <w:rPr>
          <w:b/>
          <w:sz w:val="24"/>
        </w:rPr>
      </w:pPr>
    </w:p>
    <w:p>
      <w:pPr>
        <w:pStyle w:val="BodyText"/>
        <w:spacing w:before="1"/>
        <w:ind w:left="173" w:right="153"/>
        <w:jc w:val="both"/>
      </w:pPr>
      <w:r>
        <w:rPr>
          <w:color w:val="000009"/>
        </w:rPr>
        <w:t>Entrada tributada com alíquota zero – refere-se à operação de aquisições de insumos tributados com a alíquota zero de IPI. Ou seja, não há destaque de IPI na NF, portanto não há direito a crédito do imposto.</w:t>
      </w:r>
    </w:p>
    <w:p>
      <w:pPr>
        <w:pStyle w:val="BodyText"/>
        <w:ind w:left="173" w:right="157"/>
        <w:jc w:val="both"/>
      </w:pPr>
      <w:r>
        <w:rPr>
          <w:color w:val="000009"/>
        </w:rPr>
        <w:t>Entrada imune - refere-se à operação de aquisições de insumos imunes de IPI. Ou seja, não há destaque de IPI na NF, portanto não há direito a crédito do imposto.</w:t>
      </w:r>
    </w:p>
    <w:p>
      <w:pPr>
        <w:pStyle w:val="BodyText"/>
        <w:ind w:left="173" w:right="156"/>
        <w:jc w:val="both"/>
      </w:pPr>
      <w:r>
        <w:rPr>
          <w:color w:val="000009"/>
        </w:rPr>
        <w:t>Entrada com suspensão - refere-se à operação de aquisições de insumos tributados com a alíquota de IPI maior que zero, entretanto o imposto não foi destacado por se enquadrar a operação</w:t>
      </w:r>
      <w:r>
        <w:rPr>
          <w:color w:val="000009"/>
          <w:spacing w:val="40"/>
        </w:rPr>
        <w:t> </w:t>
      </w:r>
      <w:r>
        <w:rPr>
          <w:color w:val="000009"/>
        </w:rPr>
        <w:t>em alguma condição de suspensão do IPI, situação a qual deve estar citada a base legal na NF, obrigatoriamente. Para as saídas, o raciocínio segue a mesma lógica, de acordo com a base legal da operação de saída e correta classificação no </w:t>
      </w:r>
      <w:r>
        <w:rPr>
          <w:color w:val="000009"/>
          <w:spacing w:val="-4"/>
        </w:rPr>
        <w:t>NCM.</w:t>
      </w:r>
    </w:p>
    <w:p>
      <w:pPr>
        <w:pStyle w:val="BodyText"/>
        <w:spacing w:before="10"/>
        <w:rPr>
          <w:sz w:val="23"/>
        </w:rPr>
      </w:pPr>
    </w:p>
    <w:p>
      <w:pPr>
        <w:pStyle w:val="Heading1"/>
        <w:numPr>
          <w:ilvl w:val="1"/>
          <w:numId w:val="8"/>
        </w:numPr>
        <w:tabs>
          <w:tab w:pos="504" w:val="left" w:leader="none"/>
        </w:tabs>
        <w:spacing w:line="240" w:lineRule="auto" w:before="0" w:after="0"/>
        <w:ind w:left="504" w:right="0" w:hanging="331"/>
        <w:jc w:val="left"/>
      </w:pPr>
      <w:bookmarkStart w:name="_TOC_250058" w:id="72"/>
      <w:r>
        <w:rPr/>
        <w:t>-</w:t>
      </w:r>
      <w:r>
        <w:rPr>
          <w:spacing w:val="-3"/>
        </w:rPr>
        <w:t> </w:t>
      </w:r>
      <w:r>
        <w:rPr/>
        <w:t>CST</w:t>
      </w:r>
      <w:r>
        <w:rPr>
          <w:spacing w:val="-10"/>
        </w:rPr>
        <w:t> </w:t>
      </w:r>
      <w:r>
        <w:rPr/>
        <w:t>–</w:t>
      </w:r>
      <w:r>
        <w:rPr>
          <w:spacing w:val="-4"/>
        </w:rPr>
        <w:t> </w:t>
      </w:r>
      <w:r>
        <w:rPr/>
        <w:t>Código</w:t>
      </w:r>
      <w:r>
        <w:rPr>
          <w:spacing w:val="-4"/>
        </w:rPr>
        <w:t> </w:t>
      </w:r>
      <w:r>
        <w:rPr/>
        <w:t>da</w:t>
      </w:r>
      <w:r>
        <w:rPr>
          <w:spacing w:val="-3"/>
        </w:rPr>
        <w:t> </w:t>
      </w:r>
      <w:r>
        <w:rPr/>
        <w:t>Situação</w:t>
      </w:r>
      <w:r>
        <w:rPr>
          <w:spacing w:val="-9"/>
        </w:rPr>
        <w:t> </w:t>
      </w:r>
      <w:r>
        <w:rPr/>
        <w:t>Tributária</w:t>
      </w:r>
      <w:r>
        <w:rPr>
          <w:spacing w:val="-3"/>
        </w:rPr>
        <w:t> </w:t>
      </w:r>
      <w:r>
        <w:rPr/>
        <w:t>–</w:t>
      </w:r>
      <w:r>
        <w:rPr>
          <w:spacing w:val="-4"/>
        </w:rPr>
        <w:t> </w:t>
      </w:r>
      <w:r>
        <w:rPr/>
        <w:t>do</w:t>
      </w:r>
      <w:r>
        <w:rPr>
          <w:spacing w:val="-6"/>
        </w:rPr>
        <w:t> </w:t>
      </w:r>
      <w:bookmarkEnd w:id="72"/>
      <w:r>
        <w:rPr>
          <w:spacing w:val="-5"/>
        </w:rPr>
        <w:t>IPI</w:t>
      </w:r>
    </w:p>
    <w:p>
      <w:pPr>
        <w:pStyle w:val="BodyText"/>
        <w:spacing w:before="1"/>
        <w:rPr>
          <w:b/>
          <w:sz w:val="24"/>
        </w:rPr>
      </w:pPr>
    </w:p>
    <w:p>
      <w:pPr>
        <w:pStyle w:val="ListParagraph"/>
        <w:numPr>
          <w:ilvl w:val="2"/>
          <w:numId w:val="8"/>
        </w:numPr>
        <w:tabs>
          <w:tab w:pos="669" w:val="left" w:leader="none"/>
        </w:tabs>
        <w:spacing w:line="240" w:lineRule="auto" w:before="1" w:after="0"/>
        <w:ind w:left="669" w:right="0" w:hanging="496"/>
        <w:jc w:val="left"/>
        <w:rPr>
          <w:b/>
          <w:sz w:val="22"/>
        </w:rPr>
      </w:pPr>
      <w:r>
        <w:rPr>
          <w:b/>
          <w:sz w:val="22"/>
        </w:rPr>
        <w:t>-</w:t>
      </w:r>
      <w:r>
        <w:rPr>
          <w:b/>
          <w:spacing w:val="-8"/>
          <w:sz w:val="22"/>
        </w:rPr>
        <w:t> </w:t>
      </w:r>
      <w:r>
        <w:rPr>
          <w:b/>
          <w:sz w:val="22"/>
        </w:rPr>
        <w:t>Onde</w:t>
      </w:r>
      <w:r>
        <w:rPr>
          <w:b/>
          <w:spacing w:val="-6"/>
          <w:sz w:val="22"/>
        </w:rPr>
        <w:t> </w:t>
      </w:r>
      <w:r>
        <w:rPr>
          <w:b/>
          <w:sz w:val="22"/>
        </w:rPr>
        <w:t>encontrar</w:t>
      </w:r>
      <w:r>
        <w:rPr>
          <w:b/>
          <w:spacing w:val="-8"/>
          <w:sz w:val="22"/>
        </w:rPr>
        <w:t> </w:t>
      </w:r>
      <w:r>
        <w:rPr>
          <w:b/>
          <w:sz w:val="22"/>
        </w:rPr>
        <w:t>a</w:t>
      </w:r>
      <w:r>
        <w:rPr>
          <w:b/>
          <w:spacing w:val="-6"/>
          <w:sz w:val="22"/>
        </w:rPr>
        <w:t> </w:t>
      </w:r>
      <w:r>
        <w:rPr>
          <w:b/>
          <w:sz w:val="22"/>
        </w:rPr>
        <w:t>tabela</w:t>
      </w:r>
      <w:r>
        <w:rPr>
          <w:b/>
          <w:spacing w:val="-4"/>
          <w:sz w:val="22"/>
        </w:rPr>
        <w:t> </w:t>
      </w:r>
      <w:r>
        <w:rPr>
          <w:b/>
          <w:sz w:val="22"/>
        </w:rPr>
        <w:t>de</w:t>
      </w:r>
      <w:r>
        <w:rPr>
          <w:b/>
          <w:spacing w:val="-4"/>
          <w:sz w:val="22"/>
        </w:rPr>
        <w:t> </w:t>
      </w:r>
      <w:r>
        <w:rPr>
          <w:b/>
          <w:sz w:val="22"/>
        </w:rPr>
        <w:t>Situação</w:t>
      </w:r>
      <w:r>
        <w:rPr>
          <w:b/>
          <w:spacing w:val="-9"/>
          <w:sz w:val="22"/>
        </w:rPr>
        <w:t> </w:t>
      </w:r>
      <w:r>
        <w:rPr>
          <w:b/>
          <w:sz w:val="22"/>
        </w:rPr>
        <w:t>Tributária</w:t>
      </w:r>
      <w:r>
        <w:rPr>
          <w:b/>
          <w:spacing w:val="-4"/>
          <w:sz w:val="22"/>
        </w:rPr>
        <w:t> </w:t>
      </w:r>
      <w:r>
        <w:rPr>
          <w:b/>
          <w:sz w:val="22"/>
        </w:rPr>
        <w:t>do</w:t>
      </w:r>
      <w:r>
        <w:rPr>
          <w:b/>
          <w:spacing w:val="-6"/>
          <w:sz w:val="22"/>
        </w:rPr>
        <w:t> </w:t>
      </w:r>
      <w:r>
        <w:rPr>
          <w:b/>
          <w:spacing w:val="-4"/>
          <w:sz w:val="22"/>
        </w:rPr>
        <w:t>IPI?</w:t>
      </w:r>
    </w:p>
    <w:p>
      <w:pPr>
        <w:pStyle w:val="BodyText"/>
        <w:spacing w:before="10"/>
        <w:rPr>
          <w:b/>
          <w:sz w:val="23"/>
        </w:rPr>
      </w:pPr>
    </w:p>
    <w:p>
      <w:pPr>
        <w:pStyle w:val="BodyText"/>
        <w:ind w:left="173"/>
      </w:pPr>
      <w:r>
        <w:rPr>
          <w:color w:val="000009"/>
        </w:rPr>
        <w:t>O</w:t>
      </w:r>
      <w:r>
        <w:rPr>
          <w:color w:val="000009"/>
          <w:spacing w:val="-8"/>
        </w:rPr>
        <w:t> </w:t>
      </w:r>
      <w:r>
        <w:rPr>
          <w:color w:val="000009"/>
        </w:rPr>
        <w:t>PVA</w:t>
      </w:r>
      <w:r>
        <w:rPr>
          <w:color w:val="000009"/>
          <w:spacing w:val="-14"/>
        </w:rPr>
        <w:t> </w:t>
      </w:r>
      <w:r>
        <w:rPr>
          <w:color w:val="000009"/>
        </w:rPr>
        <w:t>efetua</w:t>
      </w:r>
      <w:r>
        <w:rPr>
          <w:color w:val="000009"/>
          <w:spacing w:val="-4"/>
        </w:rPr>
        <w:t> </w:t>
      </w:r>
      <w:r>
        <w:rPr>
          <w:color w:val="000009"/>
        </w:rPr>
        <w:t>a</w:t>
      </w:r>
      <w:r>
        <w:rPr>
          <w:color w:val="000009"/>
          <w:spacing w:val="-4"/>
        </w:rPr>
        <w:t> </w:t>
      </w:r>
      <w:r>
        <w:rPr>
          <w:color w:val="000009"/>
        </w:rPr>
        <w:t>atualização</w:t>
      </w:r>
      <w:r>
        <w:rPr>
          <w:color w:val="000009"/>
          <w:spacing w:val="-6"/>
        </w:rPr>
        <w:t> </w:t>
      </w:r>
      <w:r>
        <w:rPr>
          <w:color w:val="000009"/>
        </w:rPr>
        <w:t>automática</w:t>
      </w:r>
      <w:r>
        <w:rPr>
          <w:color w:val="000009"/>
          <w:spacing w:val="-4"/>
        </w:rPr>
        <w:t> </w:t>
      </w:r>
      <w:r>
        <w:rPr>
          <w:color w:val="000009"/>
        </w:rPr>
        <w:t>de</w:t>
      </w:r>
      <w:r>
        <w:rPr>
          <w:color w:val="000009"/>
          <w:spacing w:val="-6"/>
        </w:rPr>
        <w:t> </w:t>
      </w:r>
      <w:r>
        <w:rPr>
          <w:color w:val="000009"/>
        </w:rPr>
        <w:t>tabelas</w:t>
      </w:r>
      <w:r>
        <w:rPr>
          <w:color w:val="000009"/>
          <w:spacing w:val="-4"/>
        </w:rPr>
        <w:t> </w:t>
      </w:r>
      <w:r>
        <w:rPr>
          <w:color w:val="000009"/>
        </w:rPr>
        <w:t>externas,</w:t>
      </w:r>
      <w:r>
        <w:rPr>
          <w:color w:val="000009"/>
          <w:spacing w:val="-4"/>
        </w:rPr>
        <w:t> </w:t>
      </w:r>
      <w:r>
        <w:rPr>
          <w:color w:val="000009"/>
        </w:rPr>
        <w:t>bem</w:t>
      </w:r>
      <w:r>
        <w:rPr>
          <w:color w:val="000009"/>
          <w:spacing w:val="-6"/>
        </w:rPr>
        <w:t> </w:t>
      </w:r>
      <w:r>
        <w:rPr>
          <w:color w:val="000009"/>
        </w:rPr>
        <w:t>como</w:t>
      </w:r>
      <w:r>
        <w:rPr>
          <w:color w:val="000009"/>
          <w:spacing w:val="-4"/>
        </w:rPr>
        <w:t> </w:t>
      </w:r>
      <w:r>
        <w:rPr>
          <w:color w:val="000009"/>
        </w:rPr>
        <w:t>o</w:t>
      </w:r>
      <w:r>
        <w:rPr>
          <w:color w:val="000009"/>
          <w:spacing w:val="-4"/>
        </w:rPr>
        <w:t> </w:t>
      </w:r>
      <w:r>
        <w:rPr>
          <w:color w:val="000009"/>
        </w:rPr>
        <w:t>controle</w:t>
      </w:r>
      <w:r>
        <w:rPr>
          <w:color w:val="000009"/>
          <w:spacing w:val="-4"/>
        </w:rPr>
        <w:t> </w:t>
      </w:r>
      <w:r>
        <w:rPr>
          <w:color w:val="000009"/>
        </w:rPr>
        <w:t>de</w:t>
      </w:r>
      <w:r>
        <w:rPr>
          <w:color w:val="000009"/>
          <w:spacing w:val="-4"/>
        </w:rPr>
        <w:t> </w:t>
      </w:r>
      <w:r>
        <w:rPr>
          <w:color w:val="000009"/>
        </w:rPr>
        <w:t>suas</w:t>
      </w:r>
      <w:r>
        <w:rPr>
          <w:color w:val="000009"/>
          <w:spacing w:val="-4"/>
        </w:rPr>
        <w:t> </w:t>
      </w:r>
      <w:r>
        <w:rPr>
          <w:color w:val="000009"/>
        </w:rPr>
        <w:t>versões.</w:t>
      </w:r>
      <w:r>
        <w:rPr>
          <w:color w:val="000009"/>
          <w:spacing w:val="-14"/>
        </w:rPr>
        <w:t> </w:t>
      </w:r>
      <w:r>
        <w:rPr>
          <w:color w:val="000009"/>
        </w:rPr>
        <w:t>Além</w:t>
      </w:r>
      <w:r>
        <w:rPr>
          <w:color w:val="000009"/>
          <w:spacing w:val="-3"/>
        </w:rPr>
        <w:t> </w:t>
      </w:r>
      <w:r>
        <w:rPr>
          <w:color w:val="000009"/>
        </w:rPr>
        <w:t>da tabela mencionada, as demais tabelas externas utilizadas pelo PVA</w:t>
      </w:r>
      <w:r>
        <w:rPr>
          <w:color w:val="000009"/>
          <w:spacing w:val="-6"/>
        </w:rPr>
        <w:t> </w:t>
      </w:r>
      <w:r>
        <w:rPr>
          <w:color w:val="000009"/>
        </w:rPr>
        <w:t>estão disponibilizadas no endereço </w:t>
      </w:r>
      <w:r>
        <w:rPr>
          <w:i/>
          <w:color w:val="000009"/>
        </w:rPr>
        <w:t>eletrônico </w:t>
      </w:r>
      <w:hyperlink r:id="rId30">
        <w:r>
          <w:rPr>
            <w:color w:val="0462C1"/>
            <w:u w:val="single" w:color="0462C1"/>
          </w:rPr>
          <w:t>http://sped.rfb.gov.br/pagina/show/1578</w:t>
        </w:r>
      </w:hyperlink>
    </w:p>
    <w:p>
      <w:pPr>
        <w:pStyle w:val="BodyText"/>
        <w:spacing w:before="1"/>
        <w:rPr>
          <w:sz w:val="28"/>
        </w:rPr>
      </w:pPr>
    </w:p>
    <w:p>
      <w:pPr>
        <w:pStyle w:val="Heading1"/>
        <w:numPr>
          <w:ilvl w:val="0"/>
          <w:numId w:val="8"/>
        </w:numPr>
        <w:tabs>
          <w:tab w:pos="448" w:val="left" w:leader="none"/>
        </w:tabs>
        <w:spacing w:line="240" w:lineRule="auto" w:before="92" w:after="0"/>
        <w:ind w:left="448" w:right="0" w:hanging="275"/>
        <w:jc w:val="left"/>
      </w:pPr>
      <w:bookmarkStart w:name="_TOC_250057" w:id="73"/>
      <w:r>
        <w:rPr/>
        <w:t>-</w:t>
      </w:r>
      <w:r>
        <w:rPr>
          <w:spacing w:val="-3"/>
        </w:rPr>
        <w:t> </w:t>
      </w:r>
      <w:r>
        <w:rPr/>
        <w:t>Bloco</w:t>
      </w:r>
      <w:r>
        <w:rPr>
          <w:spacing w:val="-1"/>
        </w:rPr>
        <w:t> </w:t>
      </w:r>
      <w:bookmarkEnd w:id="73"/>
      <w:r>
        <w:rPr>
          <w:spacing w:val="-10"/>
        </w:rPr>
        <w:t>0</w:t>
      </w:r>
    </w:p>
    <w:p>
      <w:pPr>
        <w:pStyle w:val="BodyText"/>
        <w:spacing w:before="10"/>
        <w:rPr>
          <w:b/>
          <w:sz w:val="23"/>
        </w:rPr>
      </w:pPr>
    </w:p>
    <w:p>
      <w:pPr>
        <w:pStyle w:val="Heading1"/>
        <w:numPr>
          <w:ilvl w:val="1"/>
          <w:numId w:val="8"/>
        </w:numPr>
        <w:tabs>
          <w:tab w:pos="614" w:val="left" w:leader="none"/>
        </w:tabs>
        <w:spacing w:line="240" w:lineRule="auto" w:before="0" w:after="0"/>
        <w:ind w:left="614" w:right="0" w:hanging="441"/>
        <w:jc w:val="left"/>
      </w:pPr>
      <w:bookmarkStart w:name="_TOC_250056" w:id="74"/>
      <w:r>
        <w:rPr/>
        <w:t>–</w:t>
      </w:r>
      <w:r>
        <w:rPr>
          <w:spacing w:val="-3"/>
        </w:rPr>
        <w:t> </w:t>
      </w:r>
      <w:bookmarkEnd w:id="74"/>
      <w:r>
        <w:rPr>
          <w:spacing w:val="-2"/>
        </w:rPr>
        <w:t>Geral</w:t>
      </w:r>
    </w:p>
    <w:p>
      <w:pPr>
        <w:pStyle w:val="BodyText"/>
        <w:spacing w:before="2"/>
        <w:rPr>
          <w:b/>
          <w:sz w:val="24"/>
        </w:rPr>
      </w:pPr>
    </w:p>
    <w:p>
      <w:pPr>
        <w:pStyle w:val="ListParagraph"/>
        <w:numPr>
          <w:ilvl w:val="2"/>
          <w:numId w:val="8"/>
        </w:numPr>
        <w:tabs>
          <w:tab w:pos="813" w:val="left" w:leader="none"/>
        </w:tabs>
        <w:spacing w:line="240" w:lineRule="auto" w:before="0" w:after="0"/>
        <w:ind w:left="173" w:right="155" w:firstLine="0"/>
        <w:jc w:val="left"/>
        <w:rPr>
          <w:b/>
          <w:sz w:val="22"/>
        </w:rPr>
      </w:pPr>
      <w:r>
        <w:rPr>
          <w:b/>
          <w:sz w:val="22"/>
        </w:rPr>
        <w:t>-</w:t>
      </w:r>
      <w:r>
        <w:rPr>
          <w:b/>
          <w:spacing w:val="30"/>
          <w:sz w:val="22"/>
        </w:rPr>
        <w:t> </w:t>
      </w:r>
      <w:r>
        <w:rPr>
          <w:b/>
          <w:sz w:val="22"/>
        </w:rPr>
        <w:t>Em</w:t>
      </w:r>
      <w:r>
        <w:rPr>
          <w:b/>
          <w:spacing w:val="27"/>
          <w:sz w:val="22"/>
        </w:rPr>
        <w:t> </w:t>
      </w:r>
      <w:r>
        <w:rPr>
          <w:b/>
          <w:sz w:val="22"/>
        </w:rPr>
        <w:t>meses</w:t>
      </w:r>
      <w:r>
        <w:rPr>
          <w:b/>
          <w:spacing w:val="30"/>
          <w:sz w:val="22"/>
        </w:rPr>
        <w:t> </w:t>
      </w:r>
      <w:r>
        <w:rPr>
          <w:b/>
          <w:sz w:val="22"/>
        </w:rPr>
        <w:t>anteriores</w:t>
      </w:r>
      <w:r>
        <w:rPr>
          <w:b/>
          <w:spacing w:val="30"/>
          <w:sz w:val="22"/>
        </w:rPr>
        <w:t> </w:t>
      </w:r>
      <w:r>
        <w:rPr>
          <w:b/>
          <w:sz w:val="22"/>
        </w:rPr>
        <w:t>foi</w:t>
      </w:r>
      <w:r>
        <w:rPr>
          <w:b/>
          <w:spacing w:val="30"/>
          <w:sz w:val="22"/>
        </w:rPr>
        <w:t> </w:t>
      </w:r>
      <w:r>
        <w:rPr>
          <w:b/>
          <w:sz w:val="22"/>
        </w:rPr>
        <w:t>enviado</w:t>
      </w:r>
      <w:r>
        <w:rPr>
          <w:b/>
          <w:spacing w:val="29"/>
          <w:sz w:val="22"/>
        </w:rPr>
        <w:t> </w:t>
      </w:r>
      <w:r>
        <w:rPr>
          <w:b/>
          <w:sz w:val="22"/>
        </w:rPr>
        <w:t>registro</w:t>
      </w:r>
      <w:r>
        <w:rPr>
          <w:b/>
          <w:spacing w:val="27"/>
          <w:sz w:val="22"/>
        </w:rPr>
        <w:t> </w:t>
      </w:r>
      <w:r>
        <w:rPr>
          <w:b/>
          <w:sz w:val="22"/>
        </w:rPr>
        <w:t>sobre</w:t>
      </w:r>
      <w:r>
        <w:rPr>
          <w:b/>
          <w:spacing w:val="29"/>
          <w:sz w:val="22"/>
        </w:rPr>
        <w:t> </w:t>
      </w:r>
      <w:r>
        <w:rPr>
          <w:b/>
          <w:sz w:val="22"/>
        </w:rPr>
        <w:t>determinado</w:t>
      </w:r>
      <w:r>
        <w:rPr>
          <w:b/>
          <w:spacing w:val="29"/>
          <w:sz w:val="22"/>
        </w:rPr>
        <w:t> </w:t>
      </w:r>
      <w:r>
        <w:rPr>
          <w:b/>
          <w:sz w:val="22"/>
        </w:rPr>
        <w:t>cadastro,</w:t>
      </w:r>
      <w:r>
        <w:rPr>
          <w:b/>
          <w:spacing w:val="29"/>
          <w:sz w:val="22"/>
        </w:rPr>
        <w:t> </w:t>
      </w:r>
      <w:r>
        <w:rPr>
          <w:b/>
          <w:sz w:val="22"/>
        </w:rPr>
        <w:t>como</w:t>
      </w:r>
      <w:r>
        <w:rPr>
          <w:b/>
          <w:spacing w:val="29"/>
          <w:sz w:val="22"/>
        </w:rPr>
        <w:t> </w:t>
      </w:r>
      <w:r>
        <w:rPr>
          <w:b/>
          <w:sz w:val="22"/>
        </w:rPr>
        <w:t>fornecedor</w:t>
      </w:r>
      <w:r>
        <w:rPr>
          <w:b/>
          <w:spacing w:val="25"/>
          <w:sz w:val="22"/>
        </w:rPr>
        <w:t> </w:t>
      </w:r>
      <w:r>
        <w:rPr>
          <w:b/>
          <w:sz w:val="22"/>
        </w:rPr>
        <w:t>ou produto.</w:t>
      </w:r>
      <w:r>
        <w:rPr>
          <w:b/>
          <w:spacing w:val="18"/>
          <w:sz w:val="22"/>
        </w:rPr>
        <w:t> </w:t>
      </w:r>
      <w:r>
        <w:rPr>
          <w:b/>
          <w:sz w:val="22"/>
        </w:rPr>
        <w:t>Havendo movimento</w:t>
      </w:r>
      <w:r>
        <w:rPr>
          <w:b/>
          <w:spacing w:val="18"/>
          <w:sz w:val="22"/>
        </w:rPr>
        <w:t> </w:t>
      </w:r>
      <w:r>
        <w:rPr>
          <w:b/>
          <w:sz w:val="22"/>
        </w:rPr>
        <w:t>num</w:t>
      </w:r>
      <w:r>
        <w:rPr>
          <w:b/>
          <w:spacing w:val="19"/>
          <w:sz w:val="22"/>
        </w:rPr>
        <w:t> </w:t>
      </w:r>
      <w:r>
        <w:rPr>
          <w:b/>
          <w:sz w:val="22"/>
        </w:rPr>
        <w:t>período</w:t>
      </w:r>
      <w:r>
        <w:rPr>
          <w:b/>
          <w:spacing w:val="18"/>
          <w:sz w:val="22"/>
        </w:rPr>
        <w:t> </w:t>
      </w:r>
      <w:r>
        <w:rPr>
          <w:b/>
          <w:sz w:val="22"/>
        </w:rPr>
        <w:t>subsequente,</w:t>
      </w:r>
      <w:r>
        <w:rPr>
          <w:b/>
          <w:spacing w:val="18"/>
          <w:sz w:val="22"/>
        </w:rPr>
        <w:t> </w:t>
      </w:r>
      <w:r>
        <w:rPr>
          <w:b/>
          <w:sz w:val="22"/>
        </w:rPr>
        <w:t>este</w:t>
      </w:r>
      <w:r>
        <w:rPr>
          <w:b/>
          <w:spacing w:val="16"/>
          <w:sz w:val="22"/>
        </w:rPr>
        <w:t> </w:t>
      </w:r>
      <w:r>
        <w:rPr>
          <w:b/>
          <w:sz w:val="22"/>
        </w:rPr>
        <w:t>cadastro</w:t>
      </w:r>
      <w:r>
        <w:rPr>
          <w:b/>
          <w:spacing w:val="18"/>
          <w:sz w:val="22"/>
        </w:rPr>
        <w:t> </w:t>
      </w:r>
      <w:r>
        <w:rPr>
          <w:b/>
          <w:sz w:val="22"/>
        </w:rPr>
        <w:t>deve</w:t>
      </w:r>
      <w:r>
        <w:rPr>
          <w:b/>
          <w:spacing w:val="16"/>
          <w:sz w:val="22"/>
        </w:rPr>
        <w:t> </w:t>
      </w:r>
      <w:r>
        <w:rPr>
          <w:b/>
          <w:sz w:val="22"/>
        </w:rPr>
        <w:t>ser enviado</w:t>
      </w:r>
      <w:r>
        <w:rPr>
          <w:b/>
          <w:spacing w:val="18"/>
          <w:sz w:val="22"/>
        </w:rPr>
        <w:t> </w:t>
      </w:r>
      <w:r>
        <w:rPr>
          <w:b/>
          <w:sz w:val="22"/>
        </w:rPr>
        <w:t>novamente?</w:t>
      </w:r>
    </w:p>
    <w:p>
      <w:pPr>
        <w:pStyle w:val="BodyText"/>
        <w:rPr>
          <w:b/>
          <w:sz w:val="24"/>
        </w:rPr>
      </w:pPr>
    </w:p>
    <w:p>
      <w:pPr>
        <w:pStyle w:val="BodyText"/>
        <w:spacing w:before="11"/>
        <w:rPr>
          <w:b/>
          <w:sz w:val="21"/>
        </w:rPr>
      </w:pPr>
    </w:p>
    <w:p>
      <w:pPr>
        <w:pStyle w:val="BodyText"/>
        <w:ind w:left="173" w:right="156"/>
      </w:pPr>
      <w:r>
        <w:rPr>
          <w:color w:val="000009"/>
        </w:rPr>
        <w:t>Em cada arquivo EFD-ICMS/IPI devem ser informados todos os registros de cadastro que sejam referenciados</w:t>
      </w:r>
      <w:r>
        <w:rPr>
          <w:color w:val="000009"/>
          <w:spacing w:val="-4"/>
        </w:rPr>
        <w:t> </w:t>
      </w:r>
      <w:r>
        <w:rPr>
          <w:color w:val="000009"/>
        </w:rPr>
        <w:t>no</w:t>
      </w:r>
      <w:r>
        <w:rPr>
          <w:color w:val="000009"/>
          <w:spacing w:val="-2"/>
        </w:rPr>
        <w:t> </w:t>
      </w:r>
      <w:r>
        <w:rPr>
          <w:color w:val="000009"/>
        </w:rPr>
        <w:t>arquivo,</w:t>
      </w:r>
      <w:r>
        <w:rPr>
          <w:color w:val="000009"/>
          <w:spacing w:val="-2"/>
        </w:rPr>
        <w:t> </w:t>
      </w:r>
      <w:r>
        <w:rPr>
          <w:color w:val="000009"/>
        </w:rPr>
        <w:t>independentemente</w:t>
      </w:r>
      <w:r>
        <w:rPr>
          <w:color w:val="000009"/>
          <w:spacing w:val="-2"/>
        </w:rPr>
        <w:t> </w:t>
      </w:r>
      <w:r>
        <w:rPr>
          <w:color w:val="000009"/>
        </w:rPr>
        <w:t>de</w:t>
      </w:r>
      <w:r>
        <w:rPr>
          <w:color w:val="000009"/>
          <w:spacing w:val="-4"/>
        </w:rPr>
        <w:t> </w:t>
      </w:r>
      <w:r>
        <w:rPr>
          <w:color w:val="000009"/>
        </w:rPr>
        <w:t>já</w:t>
      </w:r>
      <w:r>
        <w:rPr>
          <w:color w:val="000009"/>
          <w:spacing w:val="-4"/>
        </w:rPr>
        <w:t> </w:t>
      </w:r>
      <w:r>
        <w:rPr>
          <w:color w:val="000009"/>
        </w:rPr>
        <w:t>ter</w:t>
      </w:r>
      <w:r>
        <w:rPr>
          <w:color w:val="000009"/>
          <w:spacing w:val="-4"/>
        </w:rPr>
        <w:t> </w:t>
      </w:r>
      <w:r>
        <w:rPr>
          <w:color w:val="000009"/>
        </w:rPr>
        <w:t>sido</w:t>
      </w:r>
      <w:r>
        <w:rPr>
          <w:color w:val="000009"/>
          <w:spacing w:val="-5"/>
        </w:rPr>
        <w:t> </w:t>
      </w:r>
      <w:r>
        <w:rPr>
          <w:color w:val="000009"/>
        </w:rPr>
        <w:t>enviado</w:t>
      </w:r>
      <w:r>
        <w:rPr>
          <w:color w:val="000009"/>
          <w:spacing w:val="-4"/>
        </w:rPr>
        <w:t> </w:t>
      </w:r>
      <w:r>
        <w:rPr>
          <w:color w:val="000009"/>
        </w:rPr>
        <w:t>tal</w:t>
      </w:r>
      <w:r>
        <w:rPr>
          <w:color w:val="000009"/>
          <w:spacing w:val="-1"/>
        </w:rPr>
        <w:t> </w:t>
      </w:r>
      <w:r>
        <w:rPr>
          <w:color w:val="000009"/>
        </w:rPr>
        <w:t>cadastro</w:t>
      </w:r>
      <w:r>
        <w:rPr>
          <w:color w:val="000009"/>
          <w:spacing w:val="-5"/>
        </w:rPr>
        <w:t> </w:t>
      </w:r>
      <w:r>
        <w:rPr>
          <w:color w:val="000009"/>
        </w:rPr>
        <w:t>em</w:t>
      </w:r>
      <w:r>
        <w:rPr>
          <w:color w:val="000009"/>
          <w:spacing w:val="-1"/>
        </w:rPr>
        <w:t> </w:t>
      </w:r>
      <w:r>
        <w:rPr>
          <w:color w:val="000009"/>
        </w:rPr>
        <w:t>EFD-ICMS/IPI</w:t>
      </w:r>
      <w:r>
        <w:rPr>
          <w:color w:val="000009"/>
          <w:spacing w:val="-4"/>
        </w:rPr>
        <w:t> </w:t>
      </w:r>
      <w:r>
        <w:rPr>
          <w:color w:val="000009"/>
        </w:rPr>
        <w:t>anterior, exceto se for apresentado o fator de conversão no registro 0220 (exceção válida desde julho de 2012).</w:t>
      </w:r>
    </w:p>
    <w:p>
      <w:pPr>
        <w:pStyle w:val="BodyText"/>
        <w:spacing w:before="10"/>
        <w:rPr>
          <w:sz w:val="21"/>
        </w:rPr>
      </w:pPr>
    </w:p>
    <w:p>
      <w:pPr>
        <w:pStyle w:val="Heading1"/>
        <w:numPr>
          <w:ilvl w:val="1"/>
          <w:numId w:val="8"/>
        </w:numPr>
        <w:tabs>
          <w:tab w:pos="614" w:val="left" w:leader="none"/>
        </w:tabs>
        <w:spacing w:line="240" w:lineRule="auto" w:before="0" w:after="0"/>
        <w:ind w:left="614" w:right="0" w:hanging="441"/>
        <w:jc w:val="left"/>
      </w:pPr>
      <w:bookmarkStart w:name="_TOC_250055" w:id="75"/>
      <w:r>
        <w:rPr/>
        <w:t>-</w:t>
      </w:r>
      <w:r>
        <w:rPr>
          <w:spacing w:val="-3"/>
        </w:rPr>
        <w:t> </w:t>
      </w:r>
      <w:r>
        <w:rPr/>
        <w:t>Registro</w:t>
      </w:r>
      <w:r>
        <w:rPr>
          <w:spacing w:val="-3"/>
        </w:rPr>
        <w:t> </w:t>
      </w:r>
      <w:r>
        <w:rPr/>
        <w:t>0100</w:t>
      </w:r>
      <w:r>
        <w:rPr>
          <w:spacing w:val="-3"/>
        </w:rPr>
        <w:t> </w:t>
      </w:r>
      <w:r>
        <w:rPr/>
        <w:t>-</w:t>
      </w:r>
      <w:r>
        <w:rPr>
          <w:spacing w:val="-2"/>
        </w:rPr>
        <w:t> </w:t>
      </w:r>
      <w:r>
        <w:rPr/>
        <w:t>Dados</w:t>
      </w:r>
      <w:r>
        <w:rPr>
          <w:spacing w:val="-3"/>
        </w:rPr>
        <w:t> </w:t>
      </w:r>
      <w:r>
        <w:rPr/>
        <w:t>do</w:t>
      </w:r>
      <w:r>
        <w:rPr>
          <w:spacing w:val="-3"/>
        </w:rPr>
        <w:t> </w:t>
      </w:r>
      <w:bookmarkEnd w:id="75"/>
      <w:r>
        <w:rPr>
          <w:spacing w:val="-2"/>
        </w:rPr>
        <w:t>Contabilista</w:t>
      </w:r>
    </w:p>
    <w:p>
      <w:pPr>
        <w:pStyle w:val="BodyText"/>
        <w:rPr>
          <w:b/>
        </w:rPr>
      </w:pPr>
    </w:p>
    <w:p>
      <w:pPr>
        <w:pStyle w:val="ListParagraph"/>
        <w:numPr>
          <w:ilvl w:val="2"/>
          <w:numId w:val="8"/>
        </w:numPr>
        <w:tabs>
          <w:tab w:pos="797" w:val="left" w:leader="none"/>
          <w:tab w:pos="1332" w:val="left" w:leader="none"/>
          <w:tab w:pos="1867" w:val="left" w:leader="none"/>
          <w:tab w:pos="3256" w:val="left" w:leader="none"/>
          <w:tab w:pos="3791" w:val="left" w:leader="none"/>
          <w:tab w:pos="4201" w:val="left" w:leader="none"/>
          <w:tab w:pos="5784" w:val="left" w:leader="none"/>
          <w:tab w:pos="6538" w:val="left" w:leader="none"/>
          <w:tab w:pos="6950" w:val="left" w:leader="none"/>
          <w:tab w:pos="7677" w:val="left" w:leader="none"/>
          <w:tab w:pos="8598" w:val="left" w:leader="none"/>
        </w:tabs>
        <w:spacing w:line="240" w:lineRule="auto" w:before="1" w:after="0"/>
        <w:ind w:left="173" w:right="146" w:firstLine="0"/>
        <w:jc w:val="left"/>
        <w:rPr>
          <w:b/>
          <w:sz w:val="22"/>
        </w:rPr>
      </w:pPr>
      <w:r>
        <w:rPr>
          <w:b/>
          <w:sz w:val="22"/>
        </w:rPr>
        <w:t>- Qual o número de inscrição no CRC deverá ser informado no Registro 0100: "Originário"</w:t>
      </w:r>
      <w:r>
        <w:rPr>
          <w:b/>
          <w:spacing w:val="21"/>
          <w:sz w:val="22"/>
        </w:rPr>
        <w:t> </w:t>
      </w:r>
      <w:r>
        <w:rPr>
          <w:b/>
          <w:sz w:val="22"/>
        </w:rPr>
        <w:t>-</w:t>
      </w:r>
      <w:r>
        <w:rPr>
          <w:b/>
          <w:spacing w:val="40"/>
          <w:sz w:val="22"/>
        </w:rPr>
        <w:t> </w:t>
      </w:r>
      <w:r>
        <w:rPr>
          <w:b/>
          <w:spacing w:val="-2"/>
          <w:sz w:val="22"/>
        </w:rPr>
        <w:t>principal</w:t>
      </w:r>
      <w:r>
        <w:rPr>
          <w:b/>
          <w:sz w:val="22"/>
        </w:rPr>
        <w:tab/>
      </w:r>
      <w:r>
        <w:rPr>
          <w:b/>
          <w:spacing w:val="-6"/>
          <w:sz w:val="22"/>
        </w:rPr>
        <w:t>do</w:t>
      </w:r>
      <w:r>
        <w:rPr>
          <w:b/>
          <w:sz w:val="22"/>
        </w:rPr>
        <w:tab/>
      </w:r>
      <w:r>
        <w:rPr>
          <w:b/>
          <w:spacing w:val="-2"/>
          <w:sz w:val="22"/>
        </w:rPr>
        <w:t>contabilista</w:t>
      </w:r>
      <w:r>
        <w:rPr>
          <w:b/>
          <w:sz w:val="22"/>
        </w:rPr>
        <w:tab/>
      </w:r>
      <w:r>
        <w:rPr>
          <w:b/>
          <w:spacing w:val="-6"/>
          <w:sz w:val="22"/>
        </w:rPr>
        <w:t>ou</w:t>
      </w:r>
      <w:r>
        <w:rPr>
          <w:b/>
          <w:sz w:val="22"/>
        </w:rPr>
        <w:tab/>
      </w:r>
      <w:r>
        <w:rPr>
          <w:b/>
          <w:spacing w:val="-10"/>
          <w:sz w:val="22"/>
        </w:rPr>
        <w:t>o</w:t>
      </w:r>
      <w:r>
        <w:rPr>
          <w:b/>
          <w:sz w:val="22"/>
        </w:rPr>
        <w:tab/>
      </w:r>
      <w:r>
        <w:rPr>
          <w:b/>
          <w:spacing w:val="-2"/>
          <w:sz w:val="22"/>
        </w:rPr>
        <w:t>“Secundário”</w:t>
      </w:r>
      <w:r>
        <w:rPr>
          <w:b/>
          <w:sz w:val="22"/>
        </w:rPr>
        <w:tab/>
      </w:r>
      <w:r>
        <w:rPr>
          <w:b/>
          <w:spacing w:val="-4"/>
          <w:sz w:val="22"/>
        </w:rPr>
        <w:t>onde</w:t>
      </w:r>
      <w:r>
        <w:rPr>
          <w:b/>
          <w:sz w:val="22"/>
        </w:rPr>
        <w:tab/>
      </w:r>
      <w:r>
        <w:rPr>
          <w:b/>
          <w:spacing w:val="-10"/>
          <w:sz w:val="22"/>
        </w:rPr>
        <w:t>a</w:t>
      </w:r>
      <w:r>
        <w:rPr>
          <w:b/>
          <w:sz w:val="22"/>
        </w:rPr>
        <w:tab/>
      </w:r>
      <w:r>
        <w:rPr>
          <w:b/>
          <w:spacing w:val="-2"/>
          <w:sz w:val="22"/>
        </w:rPr>
        <w:t>filial</w:t>
      </w:r>
      <w:r>
        <w:rPr>
          <w:b/>
          <w:sz w:val="22"/>
        </w:rPr>
        <w:tab/>
      </w:r>
      <w:r>
        <w:rPr>
          <w:b/>
          <w:spacing w:val="-2"/>
          <w:sz w:val="22"/>
        </w:rPr>
        <w:t>estiver</w:t>
      </w:r>
      <w:r>
        <w:rPr>
          <w:b/>
          <w:sz w:val="22"/>
        </w:rPr>
        <w:tab/>
      </w:r>
      <w:r>
        <w:rPr>
          <w:b/>
          <w:spacing w:val="-2"/>
          <w:sz w:val="22"/>
        </w:rPr>
        <w:t>domiciliada?</w:t>
      </w:r>
    </w:p>
    <w:p>
      <w:pPr>
        <w:pStyle w:val="BodyText"/>
        <w:spacing w:before="1"/>
        <w:rPr>
          <w:b/>
        </w:rPr>
      </w:pPr>
    </w:p>
    <w:p>
      <w:pPr>
        <w:pStyle w:val="BodyText"/>
        <w:ind w:left="173" w:right="856"/>
      </w:pPr>
      <w:r>
        <w:rPr>
          <w:color w:val="000009"/>
        </w:rPr>
        <w:t>Deverá</w:t>
      </w:r>
      <w:r>
        <w:rPr>
          <w:color w:val="000009"/>
          <w:spacing w:val="-4"/>
        </w:rPr>
        <w:t> </w:t>
      </w:r>
      <w:r>
        <w:rPr>
          <w:color w:val="000009"/>
        </w:rPr>
        <w:t>ser</w:t>
      </w:r>
      <w:r>
        <w:rPr>
          <w:color w:val="000009"/>
          <w:spacing w:val="-2"/>
        </w:rPr>
        <w:t> </w:t>
      </w:r>
      <w:r>
        <w:rPr>
          <w:color w:val="000009"/>
        </w:rPr>
        <w:t>informado</w:t>
      </w:r>
      <w:r>
        <w:rPr>
          <w:color w:val="000009"/>
          <w:spacing w:val="-2"/>
        </w:rPr>
        <w:t> </w:t>
      </w:r>
      <w:r>
        <w:rPr>
          <w:color w:val="000009"/>
        </w:rPr>
        <w:t>o</w:t>
      </w:r>
      <w:r>
        <w:rPr>
          <w:color w:val="000009"/>
          <w:spacing w:val="-2"/>
        </w:rPr>
        <w:t> </w:t>
      </w:r>
      <w:r>
        <w:rPr>
          <w:color w:val="000009"/>
        </w:rPr>
        <w:t>número</w:t>
      </w:r>
      <w:r>
        <w:rPr>
          <w:color w:val="000009"/>
          <w:spacing w:val="-2"/>
        </w:rPr>
        <w:t> </w:t>
      </w:r>
      <w:r>
        <w:rPr>
          <w:color w:val="000009"/>
        </w:rPr>
        <w:t>de</w:t>
      </w:r>
      <w:r>
        <w:rPr>
          <w:color w:val="000009"/>
          <w:spacing w:val="-4"/>
        </w:rPr>
        <w:t> </w:t>
      </w:r>
      <w:r>
        <w:rPr>
          <w:color w:val="000009"/>
        </w:rPr>
        <w:t>inscrição</w:t>
      </w:r>
      <w:r>
        <w:rPr>
          <w:color w:val="000009"/>
          <w:spacing w:val="-5"/>
        </w:rPr>
        <w:t> </w:t>
      </w:r>
      <w:r>
        <w:rPr>
          <w:color w:val="000009"/>
        </w:rPr>
        <w:t>no</w:t>
      </w:r>
      <w:r>
        <w:rPr>
          <w:color w:val="000009"/>
          <w:spacing w:val="-2"/>
        </w:rPr>
        <w:t> </w:t>
      </w:r>
      <w:r>
        <w:rPr>
          <w:color w:val="000009"/>
        </w:rPr>
        <w:t>CRC</w:t>
      </w:r>
      <w:r>
        <w:rPr>
          <w:color w:val="000009"/>
          <w:spacing w:val="-6"/>
        </w:rPr>
        <w:t> </w:t>
      </w:r>
      <w:r>
        <w:rPr>
          <w:color w:val="000009"/>
        </w:rPr>
        <w:t>da</w:t>
      </w:r>
      <w:r>
        <w:rPr>
          <w:color w:val="000009"/>
          <w:spacing w:val="-2"/>
        </w:rPr>
        <w:t> </w:t>
      </w:r>
      <w:r>
        <w:rPr>
          <w:color w:val="000009"/>
        </w:rPr>
        <w:t>unidade</w:t>
      </w:r>
      <w:r>
        <w:rPr>
          <w:color w:val="000009"/>
          <w:spacing w:val="-4"/>
        </w:rPr>
        <w:t> </w:t>
      </w:r>
      <w:r>
        <w:rPr>
          <w:color w:val="000009"/>
        </w:rPr>
        <w:t>da</w:t>
      </w:r>
      <w:r>
        <w:rPr>
          <w:color w:val="000009"/>
          <w:spacing w:val="-2"/>
        </w:rPr>
        <w:t> </w:t>
      </w:r>
      <w:r>
        <w:rPr>
          <w:color w:val="000009"/>
        </w:rPr>
        <w:t>federação</w:t>
      </w:r>
      <w:r>
        <w:rPr>
          <w:color w:val="000009"/>
          <w:spacing w:val="-2"/>
        </w:rPr>
        <w:t> </w:t>
      </w:r>
      <w:r>
        <w:rPr>
          <w:color w:val="000009"/>
        </w:rPr>
        <w:t>do</w:t>
      </w:r>
      <w:r>
        <w:rPr>
          <w:color w:val="000009"/>
          <w:spacing w:val="-4"/>
        </w:rPr>
        <w:t> </w:t>
      </w:r>
      <w:r>
        <w:rPr>
          <w:color w:val="000009"/>
        </w:rPr>
        <w:t>estabelecimento informante da EFD-ICMS/IPI.</w:t>
      </w:r>
    </w:p>
    <w:p>
      <w:pPr>
        <w:pStyle w:val="BodyText"/>
      </w:pPr>
    </w:p>
    <w:p>
      <w:pPr>
        <w:pStyle w:val="Heading1"/>
        <w:numPr>
          <w:ilvl w:val="1"/>
          <w:numId w:val="8"/>
        </w:numPr>
        <w:tabs>
          <w:tab w:pos="614" w:val="left" w:leader="none"/>
        </w:tabs>
        <w:spacing w:line="240" w:lineRule="auto" w:before="1" w:after="0"/>
        <w:ind w:left="614" w:right="0" w:hanging="441"/>
        <w:jc w:val="left"/>
      </w:pPr>
      <w:bookmarkStart w:name="_TOC_250054" w:id="76"/>
      <w:r>
        <w:rPr/>
        <w:t>-</w:t>
      </w:r>
      <w:r>
        <w:rPr>
          <w:spacing w:val="-3"/>
        </w:rPr>
        <w:t> </w:t>
      </w:r>
      <w:r>
        <w:rPr/>
        <w:t>Registro</w:t>
      </w:r>
      <w:r>
        <w:rPr>
          <w:spacing w:val="-4"/>
        </w:rPr>
        <w:t> </w:t>
      </w:r>
      <w:r>
        <w:rPr/>
        <w:t>0150</w:t>
      </w:r>
      <w:r>
        <w:rPr>
          <w:spacing w:val="-3"/>
        </w:rPr>
        <w:t> </w:t>
      </w:r>
      <w:r>
        <w:rPr/>
        <w:t>–</w:t>
      </w:r>
      <w:r>
        <w:rPr>
          <w:spacing w:val="-3"/>
        </w:rPr>
        <w:t> </w:t>
      </w:r>
      <w:bookmarkEnd w:id="76"/>
      <w:r>
        <w:rPr>
          <w:spacing w:val="-2"/>
        </w:rPr>
        <w:t>Participantes</w:t>
      </w:r>
    </w:p>
    <w:p>
      <w:pPr>
        <w:pStyle w:val="BodyText"/>
        <w:rPr>
          <w:b/>
        </w:rPr>
      </w:pPr>
    </w:p>
    <w:p>
      <w:pPr>
        <w:pStyle w:val="ListParagraph"/>
        <w:numPr>
          <w:ilvl w:val="2"/>
          <w:numId w:val="8"/>
        </w:numPr>
        <w:tabs>
          <w:tab w:pos="845" w:val="left" w:leader="none"/>
        </w:tabs>
        <w:spacing w:line="240" w:lineRule="auto" w:before="0" w:after="0"/>
        <w:ind w:left="845" w:right="0" w:hanging="672"/>
        <w:jc w:val="left"/>
        <w:rPr>
          <w:b/>
          <w:sz w:val="22"/>
        </w:rPr>
      </w:pPr>
      <w:r>
        <w:rPr>
          <w:b/>
          <w:sz w:val="22"/>
        </w:rPr>
        <w:t>-</w:t>
      </w:r>
      <w:r>
        <w:rPr>
          <w:b/>
          <w:spacing w:val="57"/>
          <w:sz w:val="22"/>
        </w:rPr>
        <w:t> </w:t>
      </w:r>
      <w:r>
        <w:rPr>
          <w:b/>
          <w:sz w:val="22"/>
        </w:rPr>
        <w:t>Podem</w:t>
      </w:r>
      <w:r>
        <w:rPr>
          <w:b/>
          <w:spacing w:val="62"/>
          <w:sz w:val="22"/>
        </w:rPr>
        <w:t> </w:t>
      </w:r>
      <w:r>
        <w:rPr>
          <w:b/>
          <w:sz w:val="22"/>
        </w:rPr>
        <w:t>ser</w:t>
      </w:r>
      <w:r>
        <w:rPr>
          <w:b/>
          <w:spacing w:val="57"/>
          <w:sz w:val="22"/>
        </w:rPr>
        <w:t> </w:t>
      </w:r>
      <w:r>
        <w:rPr>
          <w:b/>
          <w:sz w:val="22"/>
        </w:rPr>
        <w:t>informados</w:t>
      </w:r>
      <w:r>
        <w:rPr>
          <w:b/>
          <w:spacing w:val="62"/>
          <w:sz w:val="22"/>
        </w:rPr>
        <w:t> </w:t>
      </w:r>
      <w:r>
        <w:rPr>
          <w:b/>
          <w:sz w:val="22"/>
        </w:rPr>
        <w:t>dados</w:t>
      </w:r>
      <w:r>
        <w:rPr>
          <w:b/>
          <w:spacing w:val="59"/>
          <w:sz w:val="22"/>
        </w:rPr>
        <w:t> </w:t>
      </w:r>
      <w:r>
        <w:rPr>
          <w:b/>
          <w:sz w:val="22"/>
        </w:rPr>
        <w:t>de</w:t>
      </w:r>
      <w:r>
        <w:rPr>
          <w:b/>
          <w:spacing w:val="59"/>
          <w:sz w:val="22"/>
        </w:rPr>
        <w:t> </w:t>
      </w:r>
      <w:r>
        <w:rPr>
          <w:b/>
          <w:sz w:val="22"/>
        </w:rPr>
        <w:t>endereço</w:t>
      </w:r>
      <w:r>
        <w:rPr>
          <w:b/>
          <w:spacing w:val="60"/>
          <w:sz w:val="22"/>
        </w:rPr>
        <w:t> </w:t>
      </w:r>
      <w:r>
        <w:rPr>
          <w:b/>
          <w:sz w:val="22"/>
        </w:rPr>
        <w:t>e</w:t>
      </w:r>
      <w:r>
        <w:rPr>
          <w:b/>
          <w:spacing w:val="62"/>
          <w:sz w:val="22"/>
        </w:rPr>
        <w:t> </w:t>
      </w:r>
      <w:r>
        <w:rPr>
          <w:b/>
          <w:sz w:val="22"/>
        </w:rPr>
        <w:t>número</w:t>
      </w:r>
      <w:r>
        <w:rPr>
          <w:b/>
          <w:spacing w:val="61"/>
          <w:sz w:val="22"/>
        </w:rPr>
        <w:t> </w:t>
      </w:r>
      <w:r>
        <w:rPr>
          <w:b/>
          <w:sz w:val="22"/>
        </w:rPr>
        <w:t>do</w:t>
      </w:r>
      <w:r>
        <w:rPr>
          <w:b/>
          <w:spacing w:val="59"/>
          <w:sz w:val="22"/>
        </w:rPr>
        <w:t> </w:t>
      </w:r>
      <w:r>
        <w:rPr>
          <w:b/>
          <w:sz w:val="22"/>
        </w:rPr>
        <w:t>logradouro</w:t>
      </w:r>
      <w:r>
        <w:rPr>
          <w:b/>
          <w:spacing w:val="61"/>
          <w:sz w:val="22"/>
        </w:rPr>
        <w:t> </w:t>
      </w:r>
      <w:r>
        <w:rPr>
          <w:b/>
          <w:sz w:val="22"/>
        </w:rPr>
        <w:t>no</w:t>
      </w:r>
      <w:r>
        <w:rPr>
          <w:b/>
          <w:spacing w:val="59"/>
          <w:sz w:val="22"/>
        </w:rPr>
        <w:t> </w:t>
      </w:r>
      <w:r>
        <w:rPr>
          <w:b/>
          <w:sz w:val="22"/>
        </w:rPr>
        <w:t>mesmo</w:t>
      </w:r>
      <w:r>
        <w:rPr>
          <w:b/>
          <w:spacing w:val="61"/>
          <w:sz w:val="22"/>
        </w:rPr>
        <w:t> </w:t>
      </w:r>
      <w:r>
        <w:rPr>
          <w:b/>
          <w:spacing w:val="-2"/>
          <w:sz w:val="22"/>
        </w:rPr>
        <w:t>campo?</w:t>
      </w:r>
    </w:p>
    <w:p>
      <w:pPr>
        <w:pStyle w:val="BodyText"/>
        <w:spacing w:before="9"/>
        <w:rPr>
          <w:b/>
          <w:sz w:val="21"/>
        </w:rPr>
      </w:pPr>
    </w:p>
    <w:p>
      <w:pPr>
        <w:pStyle w:val="BodyText"/>
        <w:spacing w:before="1"/>
        <w:ind w:left="173"/>
      </w:pPr>
      <w:r>
        <w:rPr>
          <w:color w:val="000009"/>
        </w:rPr>
        <w:t>Não.</w:t>
      </w:r>
      <w:r>
        <w:rPr>
          <w:color w:val="000009"/>
          <w:spacing w:val="-4"/>
        </w:rPr>
        <w:t> </w:t>
      </w:r>
      <w:r>
        <w:rPr>
          <w:color w:val="000009"/>
        </w:rPr>
        <w:t>Por</w:t>
      </w:r>
      <w:r>
        <w:rPr>
          <w:color w:val="000009"/>
          <w:spacing w:val="-3"/>
        </w:rPr>
        <w:t> </w:t>
      </w:r>
      <w:r>
        <w:rPr>
          <w:color w:val="000009"/>
        </w:rPr>
        <w:t>haver</w:t>
      </w:r>
      <w:r>
        <w:rPr>
          <w:color w:val="000009"/>
          <w:spacing w:val="-3"/>
        </w:rPr>
        <w:t> </w:t>
      </w:r>
      <w:r>
        <w:rPr>
          <w:color w:val="000009"/>
        </w:rPr>
        <w:t>campos</w:t>
      </w:r>
      <w:r>
        <w:rPr>
          <w:color w:val="000009"/>
          <w:spacing w:val="-3"/>
        </w:rPr>
        <w:t> </w:t>
      </w:r>
      <w:r>
        <w:rPr>
          <w:color w:val="000009"/>
        </w:rPr>
        <w:t>específicos,</w:t>
      </w:r>
      <w:r>
        <w:rPr>
          <w:color w:val="000009"/>
          <w:spacing w:val="-3"/>
        </w:rPr>
        <w:t> </w:t>
      </w:r>
      <w:r>
        <w:rPr>
          <w:color w:val="000009"/>
        </w:rPr>
        <w:t>cada</w:t>
      </w:r>
      <w:r>
        <w:rPr>
          <w:color w:val="000009"/>
          <w:spacing w:val="-5"/>
        </w:rPr>
        <w:t> </w:t>
      </w:r>
      <w:r>
        <w:rPr>
          <w:color w:val="000009"/>
        </w:rPr>
        <w:t>informação</w:t>
      </w:r>
      <w:r>
        <w:rPr>
          <w:color w:val="000009"/>
          <w:spacing w:val="-3"/>
        </w:rPr>
        <w:t> </w:t>
      </w:r>
      <w:r>
        <w:rPr>
          <w:color w:val="000009"/>
        </w:rPr>
        <w:t>deve</w:t>
      </w:r>
      <w:r>
        <w:rPr>
          <w:color w:val="000009"/>
          <w:spacing w:val="-3"/>
        </w:rPr>
        <w:t> </w:t>
      </w:r>
      <w:r>
        <w:rPr>
          <w:color w:val="000009"/>
        </w:rPr>
        <w:t>vir</w:t>
      </w:r>
      <w:r>
        <w:rPr>
          <w:color w:val="000009"/>
          <w:spacing w:val="-3"/>
        </w:rPr>
        <w:t> </w:t>
      </w:r>
      <w:r>
        <w:rPr>
          <w:color w:val="000009"/>
        </w:rPr>
        <w:t>no</w:t>
      </w:r>
      <w:r>
        <w:rPr>
          <w:color w:val="000009"/>
          <w:spacing w:val="-6"/>
        </w:rPr>
        <w:t> </w:t>
      </w:r>
      <w:r>
        <w:rPr>
          <w:color w:val="000009"/>
        </w:rPr>
        <w:t>seu</w:t>
      </w:r>
      <w:r>
        <w:rPr>
          <w:color w:val="000009"/>
          <w:spacing w:val="-6"/>
        </w:rPr>
        <w:t> </w:t>
      </w:r>
      <w:r>
        <w:rPr>
          <w:color w:val="000009"/>
        </w:rPr>
        <w:t>local</w:t>
      </w:r>
      <w:r>
        <w:rPr>
          <w:color w:val="000009"/>
          <w:spacing w:val="-4"/>
        </w:rPr>
        <w:t> </w:t>
      </w:r>
      <w:r>
        <w:rPr>
          <w:color w:val="000009"/>
          <w:spacing w:val="-2"/>
        </w:rPr>
        <w:t>apropriado.</w:t>
      </w:r>
    </w:p>
    <w:p>
      <w:pPr>
        <w:pStyle w:val="BodyText"/>
      </w:pPr>
    </w:p>
    <w:p>
      <w:pPr>
        <w:pStyle w:val="Heading1"/>
        <w:tabs>
          <w:tab w:pos="1000" w:val="left" w:leader="none"/>
          <w:tab w:pos="1780" w:val="left" w:leader="none"/>
          <w:tab w:pos="2849" w:val="left" w:leader="none"/>
          <w:tab w:pos="4275" w:val="left" w:leader="none"/>
          <w:tab w:pos="5102" w:val="left" w:leader="none"/>
          <w:tab w:pos="5867" w:val="left" w:leader="none"/>
          <w:tab w:pos="6429" w:val="left" w:leader="none"/>
          <w:tab w:pos="7232" w:val="left" w:leader="none"/>
          <w:tab w:pos="7894" w:val="left" w:leader="none"/>
          <w:tab w:pos="8333" w:val="left" w:leader="none"/>
          <w:tab w:pos="8858" w:val="left" w:leader="none"/>
        </w:tabs>
        <w:jc w:val="left"/>
      </w:pPr>
      <w:r>
        <w:rPr>
          <w:spacing w:val="-2"/>
        </w:rPr>
        <w:t>10.3.2.</w:t>
      </w:r>
      <w:r>
        <w:rPr/>
        <w:tab/>
      </w:r>
      <w:r>
        <w:rPr>
          <w:spacing w:val="-4"/>
        </w:rPr>
        <w:t>Como</w:t>
      </w:r>
      <w:r>
        <w:rPr/>
        <w:tab/>
      </w:r>
      <w:r>
        <w:rPr>
          <w:spacing w:val="-2"/>
        </w:rPr>
        <w:t>informar</w:t>
      </w:r>
      <w:r>
        <w:rPr/>
        <w:tab/>
      </w:r>
      <w:r>
        <w:rPr>
          <w:spacing w:val="-2"/>
        </w:rPr>
        <w:t>participante,</w:t>
      </w:r>
      <w:r>
        <w:rPr/>
        <w:tab/>
      </w:r>
      <w:r>
        <w:rPr>
          <w:spacing w:val="-2"/>
        </w:rPr>
        <w:t>pessoa</w:t>
      </w:r>
      <w:r>
        <w:rPr/>
        <w:tab/>
      </w:r>
      <w:r>
        <w:rPr>
          <w:spacing w:val="-2"/>
        </w:rPr>
        <w:t>física,</w:t>
      </w:r>
      <w:r>
        <w:rPr/>
        <w:tab/>
      </w:r>
      <w:r>
        <w:rPr>
          <w:spacing w:val="-5"/>
        </w:rPr>
        <w:t>que</w:t>
      </w:r>
      <w:r>
        <w:rPr/>
        <w:tab/>
      </w:r>
      <w:r>
        <w:rPr>
          <w:spacing w:val="-2"/>
        </w:rPr>
        <w:t>possui</w:t>
      </w:r>
      <w:r>
        <w:rPr/>
        <w:tab/>
      </w:r>
      <w:r>
        <w:rPr>
          <w:spacing w:val="-4"/>
        </w:rPr>
        <w:t>mais</w:t>
      </w:r>
      <w:r>
        <w:rPr/>
        <w:tab/>
      </w:r>
      <w:r>
        <w:rPr>
          <w:spacing w:val="-5"/>
        </w:rPr>
        <w:t>de</w:t>
      </w:r>
      <w:r>
        <w:rPr/>
        <w:tab/>
      </w:r>
      <w:r>
        <w:rPr>
          <w:spacing w:val="-5"/>
        </w:rPr>
        <w:t>um</w:t>
      </w:r>
      <w:r>
        <w:rPr/>
        <w:tab/>
      </w:r>
      <w:r>
        <w:rPr>
          <w:spacing w:val="-2"/>
        </w:rPr>
        <w:t>endereço?</w:t>
      </w:r>
    </w:p>
    <w:p>
      <w:pPr>
        <w:pStyle w:val="BodyText"/>
        <w:rPr>
          <w:b/>
        </w:rPr>
      </w:pPr>
    </w:p>
    <w:p>
      <w:pPr>
        <w:pStyle w:val="BodyText"/>
        <w:ind w:left="173"/>
      </w:pPr>
      <w:r>
        <w:rPr>
          <w:color w:val="000009"/>
        </w:rPr>
        <w:t>Devem</w:t>
      </w:r>
      <w:r>
        <w:rPr>
          <w:color w:val="000009"/>
          <w:spacing w:val="-8"/>
        </w:rPr>
        <w:t> </w:t>
      </w:r>
      <w:r>
        <w:rPr>
          <w:color w:val="000009"/>
        </w:rPr>
        <w:t>ser</w:t>
      </w:r>
      <w:r>
        <w:rPr>
          <w:color w:val="000009"/>
          <w:spacing w:val="-5"/>
        </w:rPr>
        <w:t> </w:t>
      </w:r>
      <w:r>
        <w:rPr>
          <w:color w:val="000009"/>
        </w:rPr>
        <w:t>informados</w:t>
      </w:r>
      <w:r>
        <w:rPr>
          <w:color w:val="000009"/>
          <w:spacing w:val="-3"/>
        </w:rPr>
        <w:t> </w:t>
      </w:r>
      <w:r>
        <w:rPr>
          <w:color w:val="000009"/>
        </w:rPr>
        <w:t>códigos</w:t>
      </w:r>
      <w:r>
        <w:rPr>
          <w:color w:val="000009"/>
          <w:spacing w:val="-3"/>
        </w:rPr>
        <w:t> </w:t>
      </w:r>
      <w:r>
        <w:rPr>
          <w:color w:val="000009"/>
        </w:rPr>
        <w:t>diferentes</w:t>
      </w:r>
      <w:r>
        <w:rPr>
          <w:color w:val="000009"/>
          <w:spacing w:val="-5"/>
        </w:rPr>
        <w:t> </w:t>
      </w:r>
      <w:r>
        <w:rPr>
          <w:color w:val="000009"/>
        </w:rPr>
        <w:t>para</w:t>
      </w:r>
      <w:r>
        <w:rPr>
          <w:color w:val="000009"/>
          <w:spacing w:val="-3"/>
        </w:rPr>
        <w:t> </w:t>
      </w:r>
      <w:r>
        <w:rPr>
          <w:color w:val="000009"/>
        </w:rPr>
        <w:t>os</w:t>
      </w:r>
      <w:r>
        <w:rPr>
          <w:color w:val="000009"/>
          <w:spacing w:val="-4"/>
        </w:rPr>
        <w:t> </w:t>
      </w:r>
      <w:r>
        <w:rPr>
          <w:color w:val="000009"/>
        </w:rPr>
        <w:t>vários</w:t>
      </w:r>
      <w:r>
        <w:rPr>
          <w:color w:val="000009"/>
          <w:spacing w:val="-3"/>
        </w:rPr>
        <w:t> </w:t>
      </w:r>
      <w:r>
        <w:rPr>
          <w:color w:val="000009"/>
        </w:rPr>
        <w:t>endereços</w:t>
      </w:r>
      <w:r>
        <w:rPr>
          <w:color w:val="000009"/>
          <w:spacing w:val="-3"/>
        </w:rPr>
        <w:t> </w:t>
      </w:r>
      <w:r>
        <w:rPr>
          <w:color w:val="000009"/>
        </w:rPr>
        <w:t>do</w:t>
      </w:r>
      <w:r>
        <w:rPr>
          <w:color w:val="000009"/>
          <w:spacing w:val="-5"/>
        </w:rPr>
        <w:t> </w:t>
      </w:r>
      <w:r>
        <w:rPr>
          <w:color w:val="000009"/>
        </w:rPr>
        <w:t>mesmo</w:t>
      </w:r>
      <w:r>
        <w:rPr>
          <w:color w:val="000009"/>
          <w:spacing w:val="-3"/>
        </w:rPr>
        <w:t> </w:t>
      </w:r>
      <w:r>
        <w:rPr>
          <w:color w:val="000009"/>
          <w:spacing w:val="-2"/>
        </w:rPr>
        <w:t>participante.</w:t>
      </w:r>
    </w:p>
    <w:p>
      <w:pPr>
        <w:pStyle w:val="BodyText"/>
        <w:spacing w:before="11"/>
        <w:rPr>
          <w:sz w:val="23"/>
        </w:rPr>
      </w:pPr>
    </w:p>
    <w:p>
      <w:pPr>
        <w:pStyle w:val="Heading1"/>
        <w:numPr>
          <w:ilvl w:val="2"/>
          <w:numId w:val="17"/>
        </w:numPr>
        <w:tabs>
          <w:tab w:pos="849" w:val="left" w:leader="none"/>
        </w:tabs>
        <w:spacing w:line="240" w:lineRule="auto" w:before="0" w:after="0"/>
        <w:ind w:left="849" w:right="0" w:hanging="676"/>
        <w:jc w:val="left"/>
      </w:pPr>
      <w:r>
        <w:rPr/>
        <w:t>-</w:t>
      </w:r>
      <w:r>
        <w:rPr>
          <w:spacing w:val="69"/>
        </w:rPr>
        <w:t> </w:t>
      </w:r>
      <w:r>
        <w:rPr/>
        <w:t>Quando</w:t>
      </w:r>
      <w:r>
        <w:rPr>
          <w:spacing w:val="68"/>
        </w:rPr>
        <w:t> </w:t>
      </w:r>
      <w:r>
        <w:rPr/>
        <w:t>um</w:t>
      </w:r>
      <w:r>
        <w:rPr>
          <w:spacing w:val="69"/>
        </w:rPr>
        <w:t> </w:t>
      </w:r>
      <w:r>
        <w:rPr/>
        <w:t>participante</w:t>
      </w:r>
      <w:r>
        <w:rPr>
          <w:spacing w:val="65"/>
        </w:rPr>
        <w:t> </w:t>
      </w:r>
      <w:r>
        <w:rPr/>
        <w:t>estiver</w:t>
      </w:r>
      <w:r>
        <w:rPr>
          <w:spacing w:val="62"/>
        </w:rPr>
        <w:t> </w:t>
      </w:r>
      <w:r>
        <w:rPr/>
        <w:t>cadastrado</w:t>
      </w:r>
      <w:r>
        <w:rPr>
          <w:spacing w:val="68"/>
        </w:rPr>
        <w:t> </w:t>
      </w:r>
      <w:r>
        <w:rPr/>
        <w:t>como</w:t>
      </w:r>
      <w:r>
        <w:rPr>
          <w:spacing w:val="66"/>
        </w:rPr>
        <w:t> </w:t>
      </w:r>
      <w:r>
        <w:rPr/>
        <w:t>fornecedor</w:t>
      </w:r>
      <w:r>
        <w:rPr>
          <w:spacing w:val="64"/>
        </w:rPr>
        <w:t> </w:t>
      </w:r>
      <w:r>
        <w:rPr/>
        <w:t>e</w:t>
      </w:r>
      <w:r>
        <w:rPr>
          <w:spacing w:val="65"/>
        </w:rPr>
        <w:t> </w:t>
      </w:r>
      <w:r>
        <w:rPr/>
        <w:t>cliente</w:t>
      </w:r>
      <w:r>
        <w:rPr>
          <w:spacing w:val="69"/>
        </w:rPr>
        <w:t> </w:t>
      </w:r>
      <w:r>
        <w:rPr/>
        <w:t>no</w:t>
      </w:r>
      <w:r>
        <w:rPr>
          <w:spacing w:val="66"/>
        </w:rPr>
        <w:t> </w:t>
      </w:r>
      <w:r>
        <w:rPr/>
        <w:t>cadastro</w:t>
      </w:r>
      <w:r>
        <w:rPr>
          <w:spacing w:val="68"/>
        </w:rPr>
        <w:t> </w:t>
      </w:r>
      <w:r>
        <w:rPr>
          <w:spacing w:val="-5"/>
        </w:rPr>
        <w:t>do</w:t>
      </w:r>
    </w:p>
    <w:p>
      <w:pPr>
        <w:spacing w:after="0" w:line="240" w:lineRule="auto"/>
        <w:jc w:val="left"/>
        <w:sectPr>
          <w:pgSz w:w="11910" w:h="16840"/>
          <w:pgMar w:header="729" w:footer="0" w:top="1260" w:bottom="280" w:left="960" w:right="980"/>
        </w:sectPr>
      </w:pPr>
    </w:p>
    <w:p>
      <w:pPr>
        <w:pStyle w:val="BodyText"/>
        <w:spacing w:before="8"/>
        <w:rPr>
          <w:b/>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51" name="Group 51"/>
                <wp:cNvGraphicFramePr>
                  <a:graphicFrameLocks/>
                </wp:cNvGraphicFramePr>
                <a:graphic>
                  <a:graphicData uri="http://schemas.microsoft.com/office/word/2010/wordprocessingGroup">
                    <wpg:wgp>
                      <wpg:cNvPr id="51" name="Group 51"/>
                      <wpg:cNvGrpSpPr/>
                      <wpg:grpSpPr>
                        <a:xfrm>
                          <a:off x="0" y="0"/>
                          <a:ext cx="6158230" cy="6350"/>
                          <a:chExt cx="6158230" cy="6350"/>
                        </a:xfrm>
                      </wpg:grpSpPr>
                      <wps:wsp>
                        <wps:cNvPr id="52" name="Graphic 52"/>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51" coordorigin="0,0" coordsize="9698,10">
                <v:rect style="position:absolute;left:0;top:0;width:9698;height:10" id="docshape52" filled="true" fillcolor="#000000" stroked="false">
                  <v:fill type="solid"/>
                </v:rect>
              </v:group>
            </w:pict>
          </mc:Fallback>
        </mc:AlternateContent>
      </w:r>
      <w:r>
        <w:rPr>
          <w:sz w:val="2"/>
        </w:rPr>
      </w:r>
    </w:p>
    <w:p>
      <w:pPr>
        <w:spacing w:line="242" w:lineRule="auto" w:before="0"/>
        <w:ind w:left="173" w:right="156" w:firstLine="0"/>
        <w:jc w:val="left"/>
        <w:rPr>
          <w:b/>
          <w:sz w:val="22"/>
        </w:rPr>
      </w:pPr>
      <w:r>
        <w:rPr>
          <w:b/>
          <w:sz w:val="22"/>
        </w:rPr>
        <w:t>estabelecimento,</w:t>
      </w:r>
      <w:r>
        <w:rPr>
          <w:b/>
          <w:spacing w:val="-2"/>
          <w:sz w:val="22"/>
        </w:rPr>
        <w:t> </w:t>
      </w:r>
      <w:r>
        <w:rPr>
          <w:b/>
          <w:sz w:val="22"/>
        </w:rPr>
        <w:t>com</w:t>
      </w:r>
      <w:r>
        <w:rPr>
          <w:b/>
          <w:spacing w:val="-1"/>
          <w:sz w:val="22"/>
        </w:rPr>
        <w:t> </w:t>
      </w:r>
      <w:r>
        <w:rPr>
          <w:b/>
          <w:sz w:val="22"/>
        </w:rPr>
        <w:t>códigos distintos,</w:t>
      </w:r>
      <w:r>
        <w:rPr>
          <w:b/>
          <w:spacing w:val="-2"/>
          <w:sz w:val="22"/>
        </w:rPr>
        <w:t> </w:t>
      </w:r>
      <w:r>
        <w:rPr>
          <w:b/>
          <w:sz w:val="22"/>
        </w:rPr>
        <w:t>será</w:t>
      </w:r>
      <w:r>
        <w:rPr>
          <w:b/>
          <w:spacing w:val="-3"/>
          <w:sz w:val="22"/>
        </w:rPr>
        <w:t> </w:t>
      </w:r>
      <w:r>
        <w:rPr>
          <w:b/>
          <w:sz w:val="22"/>
        </w:rPr>
        <w:t>preciso</w:t>
      </w:r>
      <w:r>
        <w:rPr>
          <w:b/>
          <w:spacing w:val="-4"/>
          <w:sz w:val="22"/>
        </w:rPr>
        <w:t> </w:t>
      </w:r>
      <w:r>
        <w:rPr>
          <w:b/>
          <w:sz w:val="22"/>
        </w:rPr>
        <w:t>unificar</w:t>
      </w:r>
      <w:r>
        <w:rPr>
          <w:b/>
          <w:spacing w:val="-6"/>
          <w:sz w:val="22"/>
        </w:rPr>
        <w:t> </w:t>
      </w:r>
      <w:r>
        <w:rPr>
          <w:b/>
          <w:sz w:val="22"/>
        </w:rPr>
        <w:t>os dois</w:t>
      </w:r>
      <w:r>
        <w:rPr>
          <w:b/>
          <w:spacing w:val="-2"/>
          <w:sz w:val="22"/>
        </w:rPr>
        <w:t> </w:t>
      </w:r>
      <w:r>
        <w:rPr>
          <w:b/>
          <w:sz w:val="22"/>
        </w:rPr>
        <w:t>para</w:t>
      </w:r>
      <w:r>
        <w:rPr>
          <w:b/>
          <w:spacing w:val="-3"/>
          <w:sz w:val="22"/>
        </w:rPr>
        <w:t> </w:t>
      </w:r>
      <w:r>
        <w:rPr>
          <w:b/>
          <w:sz w:val="22"/>
        </w:rPr>
        <w:t>informar</w:t>
      </w:r>
      <w:r>
        <w:rPr>
          <w:b/>
          <w:spacing w:val="-4"/>
          <w:sz w:val="22"/>
        </w:rPr>
        <w:t> </w:t>
      </w:r>
      <w:r>
        <w:rPr>
          <w:b/>
          <w:sz w:val="22"/>
        </w:rPr>
        <w:t>no</w:t>
      </w:r>
      <w:r>
        <w:rPr>
          <w:b/>
          <w:spacing w:val="-3"/>
          <w:sz w:val="22"/>
        </w:rPr>
        <w:t> </w:t>
      </w:r>
      <w:r>
        <w:rPr>
          <w:b/>
          <w:sz w:val="22"/>
        </w:rPr>
        <w:t>Registro</w:t>
      </w:r>
      <w:r>
        <w:rPr>
          <w:b/>
          <w:spacing w:val="-3"/>
          <w:sz w:val="22"/>
        </w:rPr>
        <w:t> </w:t>
      </w:r>
      <w:r>
        <w:rPr>
          <w:b/>
          <w:sz w:val="22"/>
        </w:rPr>
        <w:t>0150</w:t>
      </w:r>
      <w:r>
        <w:rPr>
          <w:b/>
          <w:spacing w:val="-3"/>
          <w:sz w:val="22"/>
        </w:rPr>
        <w:t> </w:t>
      </w:r>
      <w:r>
        <w:rPr>
          <w:b/>
          <w:sz w:val="22"/>
        </w:rPr>
        <w:t>da </w:t>
      </w:r>
      <w:r>
        <w:rPr>
          <w:b/>
          <w:spacing w:val="-2"/>
          <w:sz w:val="22"/>
        </w:rPr>
        <w:t>EFD-ICMS/IPI?</w:t>
      </w:r>
    </w:p>
    <w:p>
      <w:pPr>
        <w:pStyle w:val="BodyText"/>
        <w:spacing w:before="8"/>
        <w:rPr>
          <w:b/>
          <w:sz w:val="20"/>
        </w:rPr>
      </w:pPr>
    </w:p>
    <w:p>
      <w:pPr>
        <w:pStyle w:val="BodyText"/>
        <w:ind w:left="173"/>
      </w:pPr>
      <w:r>
        <w:rPr>
          <w:color w:val="000009"/>
        </w:rPr>
        <w:t>É possível atribuir para o mesmo participante dois códigos diferentes, mas é vedada a utilização do mesmo código para participantes distintos.</w:t>
      </w:r>
    </w:p>
    <w:p>
      <w:pPr>
        <w:pStyle w:val="BodyText"/>
        <w:spacing w:before="11"/>
        <w:rPr>
          <w:sz w:val="21"/>
        </w:rPr>
      </w:pPr>
    </w:p>
    <w:p>
      <w:pPr>
        <w:pStyle w:val="Heading1"/>
        <w:numPr>
          <w:ilvl w:val="2"/>
          <w:numId w:val="17"/>
        </w:numPr>
        <w:tabs>
          <w:tab w:pos="789" w:val="left" w:leader="none"/>
        </w:tabs>
        <w:spacing w:line="240" w:lineRule="auto" w:before="0" w:after="0"/>
        <w:ind w:left="173" w:right="157" w:firstLine="0"/>
        <w:jc w:val="left"/>
      </w:pPr>
      <w:r>
        <w:rPr/>
        <w:t>-</w:t>
      </w:r>
      <w:r>
        <w:rPr>
          <w:spacing w:val="-8"/>
        </w:rPr>
        <w:t> </w:t>
      </w:r>
      <w:r>
        <w:rPr/>
        <w:t>As regras de preenchimento do Registro 0150, com relação a transações com o exterior, são as mesmas aplicadas ao Sintegra: CNPJ – ZERADO; IE – ISENTO; UF</w:t>
      </w:r>
      <w:r>
        <w:rPr>
          <w:spacing w:val="-1"/>
        </w:rPr>
        <w:t> </w:t>
      </w:r>
      <w:r>
        <w:rPr/>
        <w:t>– EX; CEP</w:t>
      </w:r>
      <w:r>
        <w:rPr>
          <w:spacing w:val="-5"/>
        </w:rPr>
        <w:t> </w:t>
      </w:r>
      <w:r>
        <w:rPr/>
        <w:t>– BRANCO?</w:t>
      </w:r>
    </w:p>
    <w:p>
      <w:pPr>
        <w:pStyle w:val="BodyText"/>
        <w:spacing w:before="11"/>
        <w:rPr>
          <w:b/>
          <w:sz w:val="21"/>
        </w:rPr>
      </w:pPr>
    </w:p>
    <w:p>
      <w:pPr>
        <w:pStyle w:val="BodyText"/>
        <w:ind w:left="173"/>
      </w:pPr>
      <w:r>
        <w:rPr/>
        <w:t>Não.</w:t>
      </w:r>
      <w:r>
        <w:rPr>
          <w:spacing w:val="25"/>
        </w:rPr>
        <w:t>  </w:t>
      </w:r>
      <w:r>
        <w:rPr/>
        <w:t>Verificar</w:t>
      </w:r>
      <w:r>
        <w:rPr>
          <w:spacing w:val="29"/>
        </w:rPr>
        <w:t>  </w:t>
      </w:r>
      <w:r>
        <w:rPr/>
        <w:t>as</w:t>
      </w:r>
      <w:r>
        <w:rPr>
          <w:spacing w:val="29"/>
        </w:rPr>
        <w:t>  </w:t>
      </w:r>
      <w:r>
        <w:rPr/>
        <w:t>regras</w:t>
      </w:r>
      <w:r>
        <w:rPr>
          <w:spacing w:val="29"/>
        </w:rPr>
        <w:t>  </w:t>
      </w:r>
      <w:r>
        <w:rPr/>
        <w:t>de</w:t>
      </w:r>
      <w:r>
        <w:rPr>
          <w:spacing w:val="30"/>
        </w:rPr>
        <w:t>  </w:t>
      </w:r>
      <w:r>
        <w:rPr/>
        <w:t>preenchimento</w:t>
      </w:r>
      <w:r>
        <w:rPr>
          <w:spacing w:val="29"/>
        </w:rPr>
        <w:t>  </w:t>
      </w:r>
      <w:r>
        <w:rPr/>
        <w:t>desses</w:t>
      </w:r>
      <w:r>
        <w:rPr>
          <w:spacing w:val="30"/>
        </w:rPr>
        <w:t>  </w:t>
      </w:r>
      <w:r>
        <w:rPr/>
        <w:t>campos</w:t>
      </w:r>
      <w:r>
        <w:rPr>
          <w:spacing w:val="28"/>
        </w:rPr>
        <w:t>  </w:t>
      </w:r>
      <w:r>
        <w:rPr/>
        <w:t>no</w:t>
      </w:r>
      <w:r>
        <w:rPr>
          <w:spacing w:val="29"/>
        </w:rPr>
        <w:t>  </w:t>
      </w:r>
      <w:r>
        <w:rPr/>
        <w:t>Guia</w:t>
      </w:r>
      <w:r>
        <w:rPr>
          <w:spacing w:val="30"/>
        </w:rPr>
        <w:t>  </w:t>
      </w:r>
      <w:r>
        <w:rPr/>
        <w:t>Prático</w:t>
      </w:r>
      <w:r>
        <w:rPr>
          <w:spacing w:val="30"/>
        </w:rPr>
        <w:t>  </w:t>
      </w:r>
      <w:r>
        <w:rPr/>
        <w:t>da</w:t>
      </w:r>
      <w:r>
        <w:rPr>
          <w:spacing w:val="30"/>
        </w:rPr>
        <w:t>  </w:t>
      </w:r>
      <w:r>
        <w:rPr/>
        <w:t>EFD-</w:t>
      </w:r>
      <w:r>
        <w:rPr>
          <w:spacing w:val="-2"/>
        </w:rPr>
        <w:t>ICMS/IPI.</w:t>
      </w:r>
    </w:p>
    <w:p>
      <w:pPr>
        <w:pStyle w:val="BodyText"/>
      </w:pPr>
    </w:p>
    <w:p>
      <w:pPr>
        <w:pStyle w:val="Heading1"/>
        <w:numPr>
          <w:ilvl w:val="2"/>
          <w:numId w:val="17"/>
        </w:numPr>
        <w:tabs>
          <w:tab w:pos="895" w:val="left" w:leader="none"/>
        </w:tabs>
        <w:spacing w:line="240" w:lineRule="auto" w:before="0" w:after="0"/>
        <w:ind w:left="895" w:right="0" w:hanging="722"/>
        <w:jc w:val="left"/>
      </w:pPr>
      <w:r>
        <w:rPr/>
        <w:t>-</w:t>
      </w:r>
      <w:r>
        <w:rPr>
          <w:spacing w:val="27"/>
        </w:rPr>
        <w:t>  </w:t>
      </w:r>
      <w:r>
        <w:rPr/>
        <w:t>Como</w:t>
      </w:r>
      <w:r>
        <w:rPr>
          <w:spacing w:val="27"/>
        </w:rPr>
        <w:t>  </w:t>
      </w:r>
      <w:r>
        <w:rPr/>
        <w:t>deverão</w:t>
      </w:r>
      <w:r>
        <w:rPr>
          <w:spacing w:val="28"/>
        </w:rPr>
        <w:t>  </w:t>
      </w:r>
      <w:r>
        <w:rPr/>
        <w:t>ser</w:t>
      </w:r>
      <w:r>
        <w:rPr>
          <w:spacing w:val="79"/>
          <w:w w:val="150"/>
        </w:rPr>
        <w:t> </w:t>
      </w:r>
      <w:r>
        <w:rPr/>
        <w:t>informados</w:t>
      </w:r>
      <w:r>
        <w:rPr>
          <w:spacing w:val="29"/>
        </w:rPr>
        <w:t>  </w:t>
      </w:r>
      <w:r>
        <w:rPr/>
        <w:t>os</w:t>
      </w:r>
      <w:r>
        <w:rPr>
          <w:spacing w:val="27"/>
        </w:rPr>
        <w:t>  </w:t>
      </w:r>
      <w:r>
        <w:rPr/>
        <w:t>dados</w:t>
      </w:r>
      <w:r>
        <w:rPr>
          <w:spacing w:val="29"/>
        </w:rPr>
        <w:t>  </w:t>
      </w:r>
      <w:r>
        <w:rPr/>
        <w:t>do</w:t>
      </w:r>
      <w:r>
        <w:rPr>
          <w:spacing w:val="28"/>
        </w:rPr>
        <w:t>  </w:t>
      </w:r>
      <w:r>
        <w:rPr/>
        <w:t>participante</w:t>
      </w:r>
      <w:r>
        <w:rPr>
          <w:spacing w:val="27"/>
        </w:rPr>
        <w:t>  </w:t>
      </w:r>
      <w:r>
        <w:rPr/>
        <w:t>domiciliado</w:t>
      </w:r>
      <w:r>
        <w:rPr>
          <w:spacing w:val="29"/>
        </w:rPr>
        <w:t>  </w:t>
      </w:r>
      <w:r>
        <w:rPr/>
        <w:t>no</w:t>
      </w:r>
      <w:r>
        <w:rPr>
          <w:spacing w:val="28"/>
        </w:rPr>
        <w:t>  </w:t>
      </w:r>
      <w:r>
        <w:rPr>
          <w:spacing w:val="-2"/>
        </w:rPr>
        <w:t>exterior?</w:t>
      </w:r>
    </w:p>
    <w:p>
      <w:pPr>
        <w:pStyle w:val="BodyText"/>
        <w:spacing w:before="1"/>
        <w:rPr>
          <w:b/>
        </w:rPr>
      </w:pPr>
    </w:p>
    <w:p>
      <w:pPr>
        <w:pStyle w:val="BodyText"/>
        <w:ind w:left="173" w:right="261"/>
      </w:pPr>
      <w:r>
        <w:rPr>
          <w:color w:val="000009"/>
        </w:rPr>
        <w:t>Verificar</w:t>
      </w:r>
      <w:r>
        <w:rPr>
          <w:color w:val="000009"/>
          <w:spacing w:val="-6"/>
        </w:rPr>
        <w:t> </w:t>
      </w:r>
      <w:r>
        <w:rPr>
          <w:color w:val="000009"/>
        </w:rPr>
        <w:t>as</w:t>
      </w:r>
      <w:r>
        <w:rPr>
          <w:color w:val="000009"/>
          <w:spacing w:val="-6"/>
        </w:rPr>
        <w:t> </w:t>
      </w:r>
      <w:r>
        <w:rPr>
          <w:color w:val="000009"/>
        </w:rPr>
        <w:t>regras</w:t>
      </w:r>
      <w:r>
        <w:rPr>
          <w:color w:val="000009"/>
          <w:spacing w:val="-4"/>
        </w:rPr>
        <w:t> </w:t>
      </w:r>
      <w:r>
        <w:rPr>
          <w:color w:val="000009"/>
        </w:rPr>
        <w:t>de</w:t>
      </w:r>
      <w:r>
        <w:rPr>
          <w:color w:val="000009"/>
          <w:spacing w:val="-4"/>
        </w:rPr>
        <w:t> </w:t>
      </w:r>
      <w:r>
        <w:rPr>
          <w:color w:val="000009"/>
        </w:rPr>
        <w:t>preenchimento</w:t>
      </w:r>
      <w:r>
        <w:rPr>
          <w:color w:val="000009"/>
          <w:spacing w:val="-4"/>
        </w:rPr>
        <w:t> </w:t>
      </w:r>
      <w:r>
        <w:rPr>
          <w:color w:val="000009"/>
        </w:rPr>
        <w:t>desses</w:t>
      </w:r>
      <w:r>
        <w:rPr>
          <w:color w:val="000009"/>
          <w:spacing w:val="-4"/>
        </w:rPr>
        <w:t> </w:t>
      </w:r>
      <w:r>
        <w:rPr>
          <w:color w:val="000009"/>
        </w:rPr>
        <w:t>campos</w:t>
      </w:r>
      <w:r>
        <w:rPr>
          <w:color w:val="000009"/>
          <w:spacing w:val="-4"/>
        </w:rPr>
        <w:t> </w:t>
      </w:r>
      <w:r>
        <w:rPr>
          <w:color w:val="000009"/>
        </w:rPr>
        <w:t>no</w:t>
      </w:r>
      <w:r>
        <w:rPr>
          <w:color w:val="000009"/>
          <w:spacing w:val="-6"/>
        </w:rPr>
        <w:t> </w:t>
      </w:r>
      <w:r>
        <w:rPr>
          <w:color w:val="000009"/>
        </w:rPr>
        <w:t>Guia</w:t>
      </w:r>
      <w:r>
        <w:rPr>
          <w:color w:val="000009"/>
          <w:spacing w:val="-4"/>
        </w:rPr>
        <w:t> </w:t>
      </w:r>
      <w:r>
        <w:rPr>
          <w:color w:val="000009"/>
        </w:rPr>
        <w:t>Prático</w:t>
      </w:r>
      <w:r>
        <w:rPr>
          <w:color w:val="000009"/>
          <w:spacing w:val="-6"/>
        </w:rPr>
        <w:t> </w:t>
      </w:r>
      <w:r>
        <w:rPr>
          <w:color w:val="000009"/>
        </w:rPr>
        <w:t>da</w:t>
      </w:r>
      <w:r>
        <w:rPr>
          <w:color w:val="000009"/>
          <w:spacing w:val="-4"/>
        </w:rPr>
        <w:t> </w:t>
      </w:r>
      <w:r>
        <w:rPr>
          <w:color w:val="000009"/>
        </w:rPr>
        <w:t>EFD-ICMS/IPI.</w:t>
      </w:r>
      <w:r>
        <w:rPr>
          <w:color w:val="000009"/>
          <w:spacing w:val="-4"/>
        </w:rPr>
        <w:t> </w:t>
      </w:r>
      <w:r>
        <w:rPr>
          <w:color w:val="000009"/>
        </w:rPr>
        <w:t>Não</w:t>
      </w:r>
      <w:r>
        <w:rPr>
          <w:color w:val="000009"/>
          <w:spacing w:val="-4"/>
        </w:rPr>
        <w:t> </w:t>
      </w:r>
      <w:r>
        <w:rPr>
          <w:color w:val="000009"/>
        </w:rPr>
        <w:t>será</w:t>
      </w:r>
      <w:r>
        <w:rPr>
          <w:color w:val="000009"/>
          <w:spacing w:val="-6"/>
        </w:rPr>
        <w:t> </w:t>
      </w:r>
      <w:r>
        <w:rPr>
          <w:color w:val="000009"/>
        </w:rPr>
        <w:t>informado o campo CNPJ e será informado o código do país.</w:t>
      </w:r>
    </w:p>
    <w:p>
      <w:pPr>
        <w:pStyle w:val="BodyText"/>
        <w:spacing w:before="1"/>
        <w:rPr>
          <w:sz w:val="24"/>
        </w:rPr>
      </w:pPr>
    </w:p>
    <w:p>
      <w:pPr>
        <w:pStyle w:val="Heading1"/>
        <w:numPr>
          <w:ilvl w:val="2"/>
          <w:numId w:val="17"/>
        </w:numPr>
        <w:tabs>
          <w:tab w:pos="780" w:val="left" w:leader="none"/>
        </w:tabs>
        <w:spacing w:line="240" w:lineRule="auto" w:before="0" w:after="0"/>
        <w:ind w:left="780" w:right="0" w:hanging="607"/>
        <w:jc w:val="left"/>
      </w:pPr>
      <w:r>
        <w:rPr/>
        <w:t>-</w:t>
      </w:r>
      <w:r>
        <w:rPr>
          <w:spacing w:val="-4"/>
        </w:rPr>
        <w:t> </w:t>
      </w:r>
      <w:r>
        <w:rPr/>
        <w:t>Como</w:t>
      </w:r>
      <w:r>
        <w:rPr>
          <w:spacing w:val="-4"/>
        </w:rPr>
        <w:t> </w:t>
      </w:r>
      <w:r>
        <w:rPr/>
        <w:t>registrar</w:t>
      </w:r>
      <w:r>
        <w:rPr>
          <w:spacing w:val="-9"/>
        </w:rPr>
        <w:t> </w:t>
      </w:r>
      <w:r>
        <w:rPr/>
        <w:t>as</w:t>
      </w:r>
      <w:r>
        <w:rPr>
          <w:spacing w:val="-6"/>
        </w:rPr>
        <w:t> </w:t>
      </w:r>
      <w:r>
        <w:rPr/>
        <w:t>transações</w:t>
      </w:r>
      <w:r>
        <w:rPr>
          <w:spacing w:val="-4"/>
        </w:rPr>
        <w:t> </w:t>
      </w:r>
      <w:r>
        <w:rPr/>
        <w:t>com</w:t>
      </w:r>
      <w:r>
        <w:rPr>
          <w:spacing w:val="-4"/>
        </w:rPr>
        <w:t> </w:t>
      </w:r>
      <w:r>
        <w:rPr/>
        <w:t>cidades</w:t>
      </w:r>
      <w:r>
        <w:rPr>
          <w:spacing w:val="-4"/>
        </w:rPr>
        <w:t> </w:t>
      </w:r>
      <w:r>
        <w:rPr/>
        <w:t>satélites</w:t>
      </w:r>
      <w:r>
        <w:rPr>
          <w:spacing w:val="-4"/>
        </w:rPr>
        <w:t> </w:t>
      </w:r>
      <w:r>
        <w:rPr/>
        <w:t>no</w:t>
      </w:r>
      <w:r>
        <w:rPr>
          <w:spacing w:val="-4"/>
        </w:rPr>
        <w:t> </w:t>
      </w:r>
      <w:r>
        <w:rPr/>
        <w:t>Distrito</w:t>
      </w:r>
      <w:r>
        <w:rPr>
          <w:spacing w:val="-4"/>
        </w:rPr>
        <w:t> </w:t>
      </w:r>
      <w:r>
        <w:rPr>
          <w:spacing w:val="-2"/>
        </w:rPr>
        <w:t>Federal?</w:t>
      </w:r>
    </w:p>
    <w:p>
      <w:pPr>
        <w:pStyle w:val="BodyText"/>
        <w:spacing w:before="9"/>
        <w:rPr>
          <w:b/>
          <w:sz w:val="21"/>
        </w:rPr>
      </w:pPr>
    </w:p>
    <w:p>
      <w:pPr>
        <w:pStyle w:val="BodyText"/>
        <w:spacing w:before="1"/>
        <w:ind w:left="173"/>
      </w:pPr>
      <w:r>
        <w:rPr>
          <w:color w:val="000009"/>
        </w:rPr>
        <w:t>O</w:t>
      </w:r>
      <w:r>
        <w:rPr>
          <w:color w:val="000009"/>
          <w:spacing w:val="-3"/>
        </w:rPr>
        <w:t> </w:t>
      </w:r>
      <w:r>
        <w:rPr>
          <w:color w:val="000009"/>
        </w:rPr>
        <w:t>Distrito</w:t>
      </w:r>
      <w:r>
        <w:rPr>
          <w:color w:val="000009"/>
          <w:spacing w:val="-2"/>
        </w:rPr>
        <w:t> </w:t>
      </w:r>
      <w:r>
        <w:rPr>
          <w:color w:val="000009"/>
        </w:rPr>
        <w:t>Federal</w:t>
      </w:r>
      <w:r>
        <w:rPr>
          <w:color w:val="000009"/>
          <w:spacing w:val="-1"/>
        </w:rPr>
        <w:t> </w:t>
      </w:r>
      <w:r>
        <w:rPr>
          <w:color w:val="000009"/>
        </w:rPr>
        <w:t>não</w:t>
      </w:r>
      <w:r>
        <w:rPr>
          <w:color w:val="000009"/>
          <w:spacing w:val="-2"/>
        </w:rPr>
        <w:t> </w:t>
      </w:r>
      <w:r>
        <w:rPr>
          <w:color w:val="000009"/>
        </w:rPr>
        <w:t>é</w:t>
      </w:r>
      <w:r>
        <w:rPr>
          <w:color w:val="000009"/>
          <w:spacing w:val="-2"/>
        </w:rPr>
        <w:t> </w:t>
      </w:r>
      <w:r>
        <w:rPr>
          <w:color w:val="000009"/>
        </w:rPr>
        <w:t>dividido</w:t>
      </w:r>
      <w:r>
        <w:rPr>
          <w:color w:val="000009"/>
          <w:spacing w:val="-2"/>
        </w:rPr>
        <w:t> </w:t>
      </w:r>
      <w:r>
        <w:rPr>
          <w:color w:val="000009"/>
        </w:rPr>
        <w:t>em</w:t>
      </w:r>
      <w:r>
        <w:rPr>
          <w:color w:val="000009"/>
          <w:spacing w:val="-4"/>
        </w:rPr>
        <w:t> </w:t>
      </w:r>
      <w:r>
        <w:rPr>
          <w:color w:val="000009"/>
        </w:rPr>
        <w:t>municípios.</w:t>
      </w:r>
      <w:r>
        <w:rPr>
          <w:color w:val="000009"/>
          <w:spacing w:val="-2"/>
        </w:rPr>
        <w:t> </w:t>
      </w:r>
      <w:r>
        <w:rPr>
          <w:color w:val="000009"/>
        </w:rPr>
        <w:t>Deve</w:t>
      </w:r>
      <w:r>
        <w:rPr>
          <w:color w:val="000009"/>
          <w:spacing w:val="-2"/>
        </w:rPr>
        <w:t> </w:t>
      </w:r>
      <w:r>
        <w:rPr>
          <w:color w:val="000009"/>
        </w:rPr>
        <w:t>ser</w:t>
      </w:r>
      <w:r>
        <w:rPr>
          <w:color w:val="000009"/>
          <w:spacing w:val="-3"/>
        </w:rPr>
        <w:t> </w:t>
      </w:r>
      <w:r>
        <w:rPr>
          <w:color w:val="000009"/>
        </w:rPr>
        <w:t>utilizado</w:t>
      </w:r>
      <w:r>
        <w:rPr>
          <w:color w:val="000009"/>
          <w:spacing w:val="-2"/>
        </w:rPr>
        <w:t> </w:t>
      </w:r>
      <w:r>
        <w:rPr>
          <w:color w:val="000009"/>
        </w:rPr>
        <w:t>o</w:t>
      </w:r>
      <w:r>
        <w:rPr>
          <w:color w:val="000009"/>
          <w:spacing w:val="-2"/>
        </w:rPr>
        <w:t> </w:t>
      </w:r>
      <w:r>
        <w:rPr>
          <w:color w:val="000009"/>
        </w:rPr>
        <w:t>código</w:t>
      </w:r>
      <w:r>
        <w:rPr>
          <w:color w:val="000009"/>
          <w:spacing w:val="-2"/>
        </w:rPr>
        <w:t> </w:t>
      </w:r>
      <w:r>
        <w:rPr>
          <w:color w:val="000009"/>
        </w:rPr>
        <w:t>de</w:t>
      </w:r>
      <w:r>
        <w:rPr>
          <w:color w:val="000009"/>
          <w:spacing w:val="-4"/>
        </w:rPr>
        <w:t> </w:t>
      </w:r>
      <w:r>
        <w:rPr>
          <w:color w:val="000009"/>
        </w:rPr>
        <w:t>município</w:t>
      </w:r>
      <w:r>
        <w:rPr>
          <w:color w:val="000009"/>
          <w:spacing w:val="-2"/>
        </w:rPr>
        <w:t> </w:t>
      </w:r>
      <w:r>
        <w:rPr>
          <w:color w:val="000009"/>
        </w:rPr>
        <w:t>de</w:t>
      </w:r>
      <w:r>
        <w:rPr>
          <w:color w:val="000009"/>
          <w:spacing w:val="-2"/>
        </w:rPr>
        <w:t> </w:t>
      </w:r>
      <w:r>
        <w:rPr>
          <w:color w:val="000009"/>
        </w:rPr>
        <w:t>Brasília </w:t>
      </w:r>
      <w:r>
        <w:rPr>
          <w:color w:val="000009"/>
          <w:spacing w:val="-2"/>
        </w:rPr>
        <w:t>(5300108).</w:t>
      </w:r>
    </w:p>
    <w:p>
      <w:pPr>
        <w:pStyle w:val="BodyText"/>
        <w:spacing w:before="1"/>
      </w:pPr>
    </w:p>
    <w:p>
      <w:pPr>
        <w:pStyle w:val="Heading1"/>
        <w:numPr>
          <w:ilvl w:val="2"/>
          <w:numId w:val="17"/>
        </w:numPr>
        <w:tabs>
          <w:tab w:pos="789" w:val="left" w:leader="none"/>
        </w:tabs>
        <w:spacing w:line="240" w:lineRule="auto" w:before="0" w:after="0"/>
        <w:ind w:left="173" w:right="157" w:firstLine="0"/>
        <w:jc w:val="left"/>
      </w:pPr>
      <w:r>
        <w:rPr/>
        <w:t>- Pode ser informado o nome fantasia do estabelecimento em substituição ao nome empresarial no registro 0150?</w:t>
      </w:r>
    </w:p>
    <w:p>
      <w:pPr>
        <w:pStyle w:val="BodyText"/>
        <w:rPr>
          <w:b/>
        </w:rPr>
      </w:pPr>
    </w:p>
    <w:p>
      <w:pPr>
        <w:pStyle w:val="BodyText"/>
        <w:ind w:left="173"/>
      </w:pPr>
      <w:r>
        <w:rPr>
          <w:color w:val="000009"/>
        </w:rPr>
        <w:t>Não.</w:t>
      </w:r>
      <w:r>
        <w:rPr>
          <w:color w:val="000009"/>
          <w:spacing w:val="-5"/>
        </w:rPr>
        <w:t> </w:t>
      </w:r>
      <w:r>
        <w:rPr>
          <w:color w:val="000009"/>
        </w:rPr>
        <w:t>Deverá</w:t>
      </w:r>
      <w:r>
        <w:rPr>
          <w:color w:val="000009"/>
          <w:spacing w:val="-3"/>
        </w:rPr>
        <w:t> </w:t>
      </w:r>
      <w:r>
        <w:rPr>
          <w:color w:val="000009"/>
        </w:rPr>
        <w:t>ser</w:t>
      </w:r>
      <w:r>
        <w:rPr>
          <w:color w:val="000009"/>
          <w:spacing w:val="-5"/>
        </w:rPr>
        <w:t> </w:t>
      </w:r>
      <w:r>
        <w:rPr>
          <w:color w:val="000009"/>
        </w:rPr>
        <w:t>informado</w:t>
      </w:r>
      <w:r>
        <w:rPr>
          <w:color w:val="000009"/>
          <w:spacing w:val="-5"/>
        </w:rPr>
        <w:t> </w:t>
      </w:r>
      <w:r>
        <w:rPr>
          <w:color w:val="000009"/>
        </w:rPr>
        <w:t>o</w:t>
      </w:r>
      <w:r>
        <w:rPr>
          <w:color w:val="000009"/>
          <w:spacing w:val="-2"/>
        </w:rPr>
        <w:t> </w:t>
      </w:r>
      <w:r>
        <w:rPr>
          <w:color w:val="000009"/>
        </w:rPr>
        <w:t>nome</w:t>
      </w:r>
      <w:r>
        <w:rPr>
          <w:color w:val="000009"/>
          <w:spacing w:val="-3"/>
        </w:rPr>
        <w:t> </w:t>
      </w:r>
      <w:r>
        <w:rPr>
          <w:color w:val="000009"/>
        </w:rPr>
        <w:t>Pessoal</w:t>
      </w:r>
      <w:r>
        <w:rPr>
          <w:color w:val="000009"/>
          <w:spacing w:val="-2"/>
        </w:rPr>
        <w:t> </w:t>
      </w:r>
      <w:r>
        <w:rPr>
          <w:color w:val="000009"/>
        </w:rPr>
        <w:t>ou</w:t>
      </w:r>
      <w:r>
        <w:rPr>
          <w:color w:val="000009"/>
          <w:spacing w:val="-3"/>
        </w:rPr>
        <w:t> </w:t>
      </w:r>
      <w:r>
        <w:rPr>
          <w:color w:val="000009"/>
        </w:rPr>
        <w:t>Empresarial</w:t>
      </w:r>
      <w:r>
        <w:rPr>
          <w:color w:val="000009"/>
          <w:spacing w:val="-2"/>
        </w:rPr>
        <w:t> </w:t>
      </w:r>
      <w:r>
        <w:rPr>
          <w:color w:val="000009"/>
        </w:rPr>
        <w:t>do</w:t>
      </w:r>
      <w:r>
        <w:rPr>
          <w:color w:val="000009"/>
          <w:spacing w:val="-2"/>
        </w:rPr>
        <w:t> estabelecimento.</w:t>
      </w:r>
    </w:p>
    <w:p>
      <w:pPr>
        <w:pStyle w:val="BodyText"/>
      </w:pPr>
    </w:p>
    <w:p>
      <w:pPr>
        <w:pStyle w:val="Heading1"/>
        <w:jc w:val="left"/>
      </w:pPr>
      <w:r>
        <w:rPr/>
        <w:t>10.3.9</w:t>
      </w:r>
      <w:r>
        <w:rPr>
          <w:spacing w:val="-1"/>
        </w:rPr>
        <w:t> </w:t>
      </w:r>
      <w:r>
        <w:rPr/>
        <w:t>- É</w:t>
      </w:r>
      <w:r>
        <w:rPr>
          <w:spacing w:val="1"/>
        </w:rPr>
        <w:t> </w:t>
      </w:r>
      <w:r>
        <w:rPr/>
        <w:t>possível</w:t>
      </w:r>
      <w:r>
        <w:rPr>
          <w:spacing w:val="2"/>
        </w:rPr>
        <w:t> </w:t>
      </w:r>
      <w:r>
        <w:rPr/>
        <w:t>utilizar</w:t>
      </w:r>
      <w:r>
        <w:rPr>
          <w:spacing w:val="-4"/>
        </w:rPr>
        <w:t> </w:t>
      </w:r>
      <w:r>
        <w:rPr/>
        <w:t>o</w:t>
      </w:r>
      <w:r>
        <w:rPr>
          <w:spacing w:val="1"/>
        </w:rPr>
        <w:t> </w:t>
      </w:r>
      <w:r>
        <w:rPr/>
        <w:t>PVA</w:t>
      </w:r>
      <w:r>
        <w:rPr>
          <w:spacing w:val="-10"/>
        </w:rPr>
        <w:t> </w:t>
      </w:r>
      <w:r>
        <w:rPr/>
        <w:t>para</w:t>
      </w:r>
      <w:r>
        <w:rPr>
          <w:spacing w:val="2"/>
        </w:rPr>
        <w:t> </w:t>
      </w:r>
      <w:r>
        <w:rPr/>
        <w:t>validar</w:t>
      </w:r>
      <w:r>
        <w:rPr>
          <w:spacing w:val="-3"/>
        </w:rPr>
        <w:t> </w:t>
      </w:r>
      <w:r>
        <w:rPr/>
        <w:t>dados</w:t>
      </w:r>
      <w:r>
        <w:rPr>
          <w:spacing w:val="2"/>
        </w:rPr>
        <w:t> </w:t>
      </w:r>
      <w:r>
        <w:rPr/>
        <w:t>cadastrais</w:t>
      </w:r>
      <w:r>
        <w:rPr>
          <w:spacing w:val="1"/>
        </w:rPr>
        <w:t> </w:t>
      </w:r>
      <w:r>
        <w:rPr/>
        <w:t>do</w:t>
      </w:r>
      <w:r>
        <w:rPr>
          <w:spacing w:val="2"/>
        </w:rPr>
        <w:t> </w:t>
      </w:r>
      <w:r>
        <w:rPr/>
        <w:t>participante</w:t>
      </w:r>
      <w:r>
        <w:rPr>
          <w:spacing w:val="2"/>
        </w:rPr>
        <w:t> </w:t>
      </w:r>
      <w:r>
        <w:rPr>
          <w:spacing w:val="-2"/>
        </w:rPr>
        <w:t>(cliente/fornecedores)?</w:t>
      </w:r>
    </w:p>
    <w:p>
      <w:pPr>
        <w:pStyle w:val="BodyText"/>
        <w:spacing w:before="10"/>
        <w:rPr>
          <w:b/>
          <w:sz w:val="21"/>
        </w:rPr>
      </w:pPr>
    </w:p>
    <w:p>
      <w:pPr>
        <w:pStyle w:val="BodyText"/>
        <w:ind w:left="173"/>
      </w:pPr>
      <w:r>
        <w:rPr>
          <w:color w:val="000009"/>
          <w:spacing w:val="-4"/>
        </w:rPr>
        <w:t>Não.</w:t>
      </w:r>
    </w:p>
    <w:p>
      <w:pPr>
        <w:pStyle w:val="BodyText"/>
        <w:spacing w:before="1"/>
      </w:pPr>
    </w:p>
    <w:p>
      <w:pPr>
        <w:pStyle w:val="Heading1"/>
        <w:numPr>
          <w:ilvl w:val="1"/>
          <w:numId w:val="8"/>
        </w:numPr>
        <w:tabs>
          <w:tab w:pos="614" w:val="left" w:leader="none"/>
        </w:tabs>
        <w:spacing w:line="240" w:lineRule="auto" w:before="0" w:after="0"/>
        <w:ind w:left="614" w:right="0" w:hanging="441"/>
        <w:jc w:val="left"/>
      </w:pPr>
      <w:bookmarkStart w:name="_TOC_250053" w:id="77"/>
      <w:r>
        <w:rPr/>
        <w:t>-</w:t>
      </w:r>
      <w:r>
        <w:rPr>
          <w:spacing w:val="-5"/>
        </w:rPr>
        <w:t> </w:t>
      </w:r>
      <w:r>
        <w:rPr/>
        <w:t>Registro</w:t>
      </w:r>
      <w:r>
        <w:rPr>
          <w:spacing w:val="-4"/>
        </w:rPr>
        <w:t> </w:t>
      </w:r>
      <w:r>
        <w:rPr/>
        <w:t>0175</w:t>
      </w:r>
      <w:r>
        <w:rPr>
          <w:spacing w:val="-4"/>
        </w:rPr>
        <w:t> </w:t>
      </w:r>
      <w:r>
        <w:rPr/>
        <w:t>–</w:t>
      </w:r>
      <w:r>
        <w:rPr>
          <w:spacing w:val="-14"/>
        </w:rPr>
        <w:t> </w:t>
      </w:r>
      <w:r>
        <w:rPr/>
        <w:t>Alteração</w:t>
      </w:r>
      <w:r>
        <w:rPr>
          <w:spacing w:val="-4"/>
        </w:rPr>
        <w:t> </w:t>
      </w:r>
      <w:r>
        <w:rPr/>
        <w:t>de</w:t>
      </w:r>
      <w:r>
        <w:rPr>
          <w:spacing w:val="-4"/>
        </w:rPr>
        <w:t> </w:t>
      </w:r>
      <w:r>
        <w:rPr/>
        <w:t>Cadastro</w:t>
      </w:r>
      <w:r>
        <w:rPr>
          <w:spacing w:val="-4"/>
        </w:rPr>
        <w:t> </w:t>
      </w:r>
      <w:r>
        <w:rPr/>
        <w:t>de</w:t>
      </w:r>
      <w:r>
        <w:rPr>
          <w:spacing w:val="-4"/>
        </w:rPr>
        <w:t> </w:t>
      </w:r>
      <w:bookmarkEnd w:id="77"/>
      <w:r>
        <w:rPr>
          <w:spacing w:val="-2"/>
        </w:rPr>
        <w:t>Participantes</w:t>
      </w:r>
    </w:p>
    <w:p>
      <w:pPr>
        <w:pStyle w:val="BodyText"/>
        <w:spacing w:before="1"/>
        <w:rPr>
          <w:b/>
          <w:sz w:val="24"/>
        </w:rPr>
      </w:pPr>
    </w:p>
    <w:p>
      <w:pPr>
        <w:pStyle w:val="ListParagraph"/>
        <w:numPr>
          <w:ilvl w:val="2"/>
          <w:numId w:val="8"/>
        </w:numPr>
        <w:tabs>
          <w:tab w:pos="780" w:val="left" w:leader="none"/>
        </w:tabs>
        <w:spacing w:line="240" w:lineRule="auto" w:before="0" w:after="0"/>
        <w:ind w:left="780" w:right="0" w:hanging="607"/>
        <w:jc w:val="left"/>
        <w:rPr>
          <w:b/>
          <w:sz w:val="22"/>
        </w:rPr>
      </w:pPr>
      <w:r>
        <w:rPr>
          <w:b/>
          <w:sz w:val="22"/>
        </w:rPr>
        <w:t>-</w:t>
      </w:r>
      <w:r>
        <w:rPr>
          <w:b/>
          <w:spacing w:val="-6"/>
          <w:sz w:val="22"/>
        </w:rPr>
        <w:t> </w:t>
      </w:r>
      <w:r>
        <w:rPr>
          <w:b/>
          <w:sz w:val="22"/>
        </w:rPr>
        <w:t>Quando</w:t>
      </w:r>
      <w:r>
        <w:rPr>
          <w:b/>
          <w:spacing w:val="-3"/>
          <w:sz w:val="22"/>
        </w:rPr>
        <w:t> </w:t>
      </w:r>
      <w:r>
        <w:rPr>
          <w:b/>
          <w:sz w:val="22"/>
        </w:rPr>
        <w:t>deve</w:t>
      </w:r>
      <w:r>
        <w:rPr>
          <w:b/>
          <w:spacing w:val="-5"/>
          <w:sz w:val="22"/>
        </w:rPr>
        <w:t> </w:t>
      </w:r>
      <w:r>
        <w:rPr>
          <w:b/>
          <w:sz w:val="22"/>
        </w:rPr>
        <w:t>ser</w:t>
      </w:r>
      <w:r>
        <w:rPr>
          <w:b/>
          <w:spacing w:val="-10"/>
          <w:sz w:val="22"/>
        </w:rPr>
        <w:t> </w:t>
      </w:r>
      <w:r>
        <w:rPr>
          <w:b/>
          <w:sz w:val="22"/>
        </w:rPr>
        <w:t>informado</w:t>
      </w:r>
      <w:r>
        <w:rPr>
          <w:b/>
          <w:spacing w:val="-3"/>
          <w:sz w:val="22"/>
        </w:rPr>
        <w:t> </w:t>
      </w:r>
      <w:r>
        <w:rPr>
          <w:b/>
          <w:sz w:val="22"/>
        </w:rPr>
        <w:t>o</w:t>
      </w:r>
      <w:r>
        <w:rPr>
          <w:b/>
          <w:spacing w:val="-3"/>
          <w:sz w:val="22"/>
        </w:rPr>
        <w:t> </w:t>
      </w:r>
      <w:r>
        <w:rPr>
          <w:b/>
          <w:sz w:val="22"/>
        </w:rPr>
        <w:t>registro</w:t>
      </w:r>
      <w:r>
        <w:rPr>
          <w:b/>
          <w:spacing w:val="-3"/>
          <w:sz w:val="22"/>
        </w:rPr>
        <w:t> </w:t>
      </w:r>
      <w:r>
        <w:rPr>
          <w:b/>
          <w:spacing w:val="-4"/>
          <w:sz w:val="22"/>
        </w:rPr>
        <w:t>0175?</w:t>
      </w:r>
    </w:p>
    <w:p>
      <w:pPr>
        <w:pStyle w:val="BodyText"/>
        <w:spacing w:before="9"/>
        <w:rPr>
          <w:b/>
          <w:sz w:val="21"/>
        </w:rPr>
      </w:pPr>
    </w:p>
    <w:p>
      <w:pPr>
        <w:pStyle w:val="BodyText"/>
        <w:spacing w:before="1"/>
        <w:ind w:left="173" w:right="157"/>
        <w:jc w:val="both"/>
      </w:pPr>
      <w:r>
        <w:rPr>
          <w:color w:val="000009"/>
        </w:rPr>
        <w:t>O registro 0175 deve ser informado apenas no mês em que coincidir a ocorrência da alteração com a existência de transação com aquele participante. Não ocorrendo transação no mês da alteração, o registro 0150 será informado com os dados atualizados, no mês em que houver transação com o participante, sem necessidade de informar o registro 0175.</w:t>
      </w:r>
    </w:p>
    <w:p>
      <w:pPr>
        <w:pStyle w:val="BodyText"/>
        <w:spacing w:before="2"/>
      </w:pPr>
    </w:p>
    <w:p>
      <w:pPr>
        <w:pStyle w:val="Heading1"/>
        <w:numPr>
          <w:ilvl w:val="1"/>
          <w:numId w:val="8"/>
        </w:numPr>
        <w:tabs>
          <w:tab w:pos="614" w:val="left" w:leader="none"/>
        </w:tabs>
        <w:spacing w:line="240" w:lineRule="auto" w:before="0" w:after="0"/>
        <w:ind w:left="614" w:right="0" w:hanging="441"/>
        <w:jc w:val="left"/>
      </w:pPr>
      <w:bookmarkStart w:name="_TOC_250052" w:id="78"/>
      <w:r>
        <w:rPr/>
        <w:t>-</w:t>
      </w:r>
      <w:r>
        <w:rPr>
          <w:spacing w:val="-7"/>
        </w:rPr>
        <w:t> </w:t>
      </w:r>
      <w:r>
        <w:rPr/>
        <w:t>Registro</w:t>
      </w:r>
      <w:r>
        <w:rPr>
          <w:spacing w:val="-6"/>
        </w:rPr>
        <w:t> </w:t>
      </w:r>
      <w:r>
        <w:rPr/>
        <w:t>0200</w:t>
      </w:r>
      <w:r>
        <w:rPr>
          <w:spacing w:val="-5"/>
        </w:rPr>
        <w:t> </w:t>
      </w:r>
      <w:r>
        <w:rPr/>
        <w:t>–</w:t>
      </w:r>
      <w:r>
        <w:rPr>
          <w:spacing w:val="-9"/>
        </w:rPr>
        <w:t> </w:t>
      </w:r>
      <w:r>
        <w:rPr/>
        <w:t>Tabela</w:t>
      </w:r>
      <w:r>
        <w:rPr>
          <w:spacing w:val="-6"/>
        </w:rPr>
        <w:t> </w:t>
      </w:r>
      <w:r>
        <w:rPr/>
        <w:t>de</w:t>
      </w:r>
      <w:r>
        <w:rPr>
          <w:spacing w:val="-8"/>
        </w:rPr>
        <w:t> </w:t>
      </w:r>
      <w:r>
        <w:rPr/>
        <w:t>Identificação</w:t>
      </w:r>
      <w:r>
        <w:rPr>
          <w:spacing w:val="-6"/>
        </w:rPr>
        <w:t> </w:t>
      </w:r>
      <w:r>
        <w:rPr/>
        <w:t>do</w:t>
      </w:r>
      <w:r>
        <w:rPr>
          <w:spacing w:val="-5"/>
        </w:rPr>
        <w:t> </w:t>
      </w:r>
      <w:r>
        <w:rPr/>
        <w:t>Item</w:t>
      </w:r>
      <w:r>
        <w:rPr>
          <w:spacing w:val="-6"/>
        </w:rPr>
        <w:t> </w:t>
      </w:r>
      <w:r>
        <w:rPr/>
        <w:t>(Produtos</w:t>
      </w:r>
      <w:r>
        <w:rPr>
          <w:spacing w:val="-7"/>
        </w:rPr>
        <w:t> </w:t>
      </w:r>
      <w:r>
        <w:rPr/>
        <w:t>e</w:t>
      </w:r>
      <w:r>
        <w:rPr>
          <w:spacing w:val="-5"/>
        </w:rPr>
        <w:t> </w:t>
      </w:r>
      <w:bookmarkEnd w:id="78"/>
      <w:r>
        <w:rPr>
          <w:spacing w:val="-2"/>
        </w:rPr>
        <w:t>Serviços)</w:t>
      </w:r>
    </w:p>
    <w:p>
      <w:pPr>
        <w:pStyle w:val="BodyText"/>
        <w:spacing w:before="9"/>
        <w:rPr>
          <w:b/>
          <w:sz w:val="21"/>
        </w:rPr>
      </w:pPr>
    </w:p>
    <w:p>
      <w:pPr>
        <w:pStyle w:val="ListParagraph"/>
        <w:numPr>
          <w:ilvl w:val="2"/>
          <w:numId w:val="8"/>
        </w:numPr>
        <w:tabs>
          <w:tab w:pos="780" w:val="left" w:leader="none"/>
        </w:tabs>
        <w:spacing w:line="240" w:lineRule="auto" w:before="1" w:after="0"/>
        <w:ind w:left="780" w:right="0" w:hanging="607"/>
        <w:jc w:val="left"/>
        <w:rPr>
          <w:b/>
          <w:sz w:val="22"/>
        </w:rPr>
      </w:pPr>
      <w:r>
        <w:rPr>
          <w:b/>
          <w:sz w:val="22"/>
        </w:rPr>
        <w:t>-</w:t>
      </w:r>
      <w:r>
        <w:rPr>
          <w:b/>
          <w:spacing w:val="-2"/>
          <w:sz w:val="22"/>
        </w:rPr>
        <w:t> Geral</w:t>
      </w:r>
    </w:p>
    <w:p>
      <w:pPr>
        <w:pStyle w:val="BodyText"/>
        <w:spacing w:before="2"/>
        <w:rPr>
          <w:b/>
          <w:sz w:val="20"/>
        </w:rPr>
      </w:pPr>
    </w:p>
    <w:p>
      <w:pPr>
        <w:pStyle w:val="ListParagraph"/>
        <w:numPr>
          <w:ilvl w:val="3"/>
          <w:numId w:val="8"/>
        </w:numPr>
        <w:tabs>
          <w:tab w:pos="964" w:val="left" w:leader="none"/>
        </w:tabs>
        <w:spacing w:line="240" w:lineRule="auto" w:before="0" w:after="0"/>
        <w:ind w:left="173" w:right="158" w:firstLine="0"/>
        <w:jc w:val="left"/>
        <w:rPr>
          <w:b/>
          <w:sz w:val="22"/>
        </w:rPr>
      </w:pPr>
      <w:r>
        <w:rPr>
          <w:b/>
          <w:sz w:val="22"/>
        </w:rPr>
        <w:t>- Há necessidade de se criarem códigos específicos para um produto que ora é adquirido no</w:t>
      </w:r>
      <w:r>
        <w:rPr>
          <w:b/>
          <w:spacing w:val="80"/>
          <w:sz w:val="22"/>
        </w:rPr>
        <w:t> </w:t>
      </w:r>
      <w:r>
        <w:rPr>
          <w:b/>
          <w:sz w:val="22"/>
        </w:rPr>
        <w:t>mercado externo ora no mercado interno?</w:t>
      </w:r>
    </w:p>
    <w:p>
      <w:pPr>
        <w:pStyle w:val="BodyText"/>
        <w:spacing w:before="9"/>
        <w:rPr>
          <w:b/>
          <w:sz w:val="23"/>
        </w:rPr>
      </w:pPr>
    </w:p>
    <w:p>
      <w:pPr>
        <w:pStyle w:val="BodyText"/>
        <w:spacing w:before="1"/>
        <w:ind w:left="173"/>
      </w:pPr>
      <w:r>
        <w:rPr>
          <w:color w:val="000009"/>
        </w:rPr>
        <w:t>Não.</w:t>
      </w:r>
      <w:r>
        <w:rPr>
          <w:color w:val="000009"/>
          <w:spacing w:val="-3"/>
        </w:rPr>
        <w:t> </w:t>
      </w:r>
      <w:r>
        <w:rPr>
          <w:color w:val="000009"/>
        </w:rPr>
        <w:t>O</w:t>
      </w:r>
      <w:r>
        <w:rPr>
          <w:color w:val="000009"/>
          <w:spacing w:val="-3"/>
        </w:rPr>
        <w:t> </w:t>
      </w:r>
      <w:r>
        <w:rPr>
          <w:color w:val="000009"/>
        </w:rPr>
        <w:t>código</w:t>
      </w:r>
      <w:r>
        <w:rPr>
          <w:color w:val="000009"/>
          <w:spacing w:val="-3"/>
        </w:rPr>
        <w:t> </w:t>
      </w:r>
      <w:r>
        <w:rPr>
          <w:color w:val="000009"/>
        </w:rPr>
        <w:t>independe</w:t>
      </w:r>
      <w:r>
        <w:rPr>
          <w:color w:val="000009"/>
          <w:spacing w:val="-3"/>
        </w:rPr>
        <w:t> </w:t>
      </w:r>
      <w:r>
        <w:rPr>
          <w:color w:val="000009"/>
        </w:rPr>
        <w:t>da</w:t>
      </w:r>
      <w:r>
        <w:rPr>
          <w:color w:val="000009"/>
          <w:spacing w:val="-3"/>
        </w:rPr>
        <w:t> </w:t>
      </w:r>
      <w:r>
        <w:rPr>
          <w:color w:val="000009"/>
        </w:rPr>
        <w:t>origem</w:t>
      </w:r>
      <w:r>
        <w:rPr>
          <w:color w:val="000009"/>
          <w:spacing w:val="-2"/>
        </w:rPr>
        <w:t> </w:t>
      </w:r>
      <w:r>
        <w:rPr>
          <w:color w:val="000009"/>
        </w:rPr>
        <w:t>do</w:t>
      </w:r>
      <w:r>
        <w:rPr>
          <w:color w:val="000009"/>
          <w:spacing w:val="-3"/>
        </w:rPr>
        <w:t> </w:t>
      </w:r>
      <w:r>
        <w:rPr>
          <w:color w:val="000009"/>
        </w:rPr>
        <w:t>produto.</w:t>
      </w:r>
      <w:r>
        <w:rPr>
          <w:color w:val="000009"/>
          <w:spacing w:val="-3"/>
        </w:rPr>
        <w:t> </w:t>
      </w:r>
      <w:r>
        <w:rPr>
          <w:color w:val="000009"/>
        </w:rPr>
        <w:t>Facultativamente,</w:t>
      </w:r>
      <w:r>
        <w:rPr>
          <w:color w:val="000009"/>
          <w:spacing w:val="-3"/>
        </w:rPr>
        <w:t> </w:t>
      </w:r>
      <w:r>
        <w:rPr>
          <w:color w:val="000009"/>
        </w:rPr>
        <w:t>podem</w:t>
      </w:r>
      <w:r>
        <w:rPr>
          <w:color w:val="000009"/>
          <w:spacing w:val="-2"/>
        </w:rPr>
        <w:t> </w:t>
      </w:r>
      <w:r>
        <w:rPr>
          <w:color w:val="000009"/>
        </w:rPr>
        <w:t>ser</w:t>
      </w:r>
      <w:r>
        <w:rPr>
          <w:color w:val="000009"/>
          <w:spacing w:val="-3"/>
        </w:rPr>
        <w:t> </w:t>
      </w:r>
      <w:r>
        <w:rPr>
          <w:color w:val="000009"/>
        </w:rPr>
        <w:t>criados</w:t>
      </w:r>
      <w:r>
        <w:rPr>
          <w:color w:val="000009"/>
          <w:spacing w:val="-3"/>
        </w:rPr>
        <w:t> </w:t>
      </w:r>
      <w:r>
        <w:rPr>
          <w:color w:val="000009"/>
        </w:rPr>
        <w:t>códigos</w:t>
      </w:r>
      <w:r>
        <w:rPr>
          <w:color w:val="000009"/>
          <w:spacing w:val="-3"/>
        </w:rPr>
        <w:t> </w:t>
      </w:r>
      <w:r>
        <w:rPr>
          <w:color w:val="000009"/>
        </w:rPr>
        <w:t>distintos</w:t>
      </w:r>
      <w:r>
        <w:rPr>
          <w:color w:val="000009"/>
          <w:spacing w:val="-3"/>
        </w:rPr>
        <w:t> </w:t>
      </w:r>
      <w:r>
        <w:rPr>
          <w:color w:val="000009"/>
        </w:rPr>
        <w:t>em função da origem para atender ao disposto na Resolução 13 do Senado Federal (</w:t>
      </w:r>
      <w:hyperlink r:id="rId31">
        <w:r>
          <w:rPr>
            <w:color w:val="0462C1"/>
            <w:u w:val="single" w:color="0462C1"/>
          </w:rPr>
          <w:t>http://legis.senado.gov.br/legislacao/ListaPublicacoes.action?id=264825</w:t>
        </w:r>
        <w:r>
          <w:rPr>
            <w:color w:val="000009"/>
          </w:rPr>
          <w:t>)</w:t>
        </w:r>
      </w:hyperlink>
      <w:r>
        <w:rPr>
          <w:color w:val="000009"/>
        </w:rPr>
        <w:t> e no Convênio ICMS 38/2013 (</w:t>
      </w:r>
      <w:hyperlink r:id="rId32">
        <w:r>
          <w:rPr>
            <w:color w:val="0462C1"/>
            <w:u w:val="single" w:color="0462C1"/>
          </w:rPr>
          <w:t>http://www1.fazenda.gov.br/confaz/confaz/diversos/ResolucaoSenado/CV038_13.pdf</w:t>
        </w:r>
        <w:r>
          <w:rPr>
            <w:color w:val="000009"/>
          </w:rPr>
          <w:t>)</w:t>
        </w:r>
      </w:hyperlink>
      <w:r>
        <w:rPr>
          <w:color w:val="000009"/>
        </w:rPr>
        <w:t> .</w:t>
      </w:r>
    </w:p>
    <w:p>
      <w:pPr>
        <w:pStyle w:val="BodyText"/>
        <w:rPr>
          <w:sz w:val="14"/>
        </w:rPr>
      </w:pPr>
    </w:p>
    <w:p>
      <w:pPr>
        <w:pStyle w:val="ListParagraph"/>
        <w:numPr>
          <w:ilvl w:val="2"/>
          <w:numId w:val="8"/>
        </w:numPr>
        <w:tabs>
          <w:tab w:pos="780" w:val="left" w:leader="none"/>
        </w:tabs>
        <w:spacing w:line="240" w:lineRule="auto" w:before="91" w:after="0"/>
        <w:ind w:left="780" w:right="0" w:hanging="607"/>
        <w:jc w:val="left"/>
        <w:rPr>
          <w:b/>
          <w:sz w:val="22"/>
        </w:rPr>
      </w:pPr>
      <w:r>
        <w:rPr>
          <w:b/>
          <w:sz w:val="22"/>
        </w:rPr>
        <w:t>-</w:t>
      </w:r>
      <w:r>
        <w:rPr>
          <w:b/>
          <w:spacing w:val="-14"/>
          <w:sz w:val="22"/>
        </w:rPr>
        <w:t> </w:t>
      </w:r>
      <w:r>
        <w:rPr>
          <w:b/>
          <w:sz w:val="22"/>
        </w:rPr>
        <w:t>Alíquota</w:t>
      </w:r>
      <w:r>
        <w:rPr>
          <w:b/>
          <w:spacing w:val="-6"/>
          <w:sz w:val="22"/>
        </w:rPr>
        <w:t> </w:t>
      </w:r>
      <w:r>
        <w:rPr>
          <w:b/>
          <w:sz w:val="22"/>
        </w:rPr>
        <w:t>de</w:t>
      </w:r>
      <w:r>
        <w:rPr>
          <w:b/>
          <w:spacing w:val="-3"/>
          <w:sz w:val="22"/>
        </w:rPr>
        <w:t> </w:t>
      </w:r>
      <w:r>
        <w:rPr>
          <w:b/>
          <w:spacing w:val="-4"/>
          <w:sz w:val="22"/>
        </w:rPr>
        <w:t>ICMS</w:t>
      </w:r>
    </w:p>
    <w:p>
      <w:pPr>
        <w:pStyle w:val="BodyText"/>
        <w:spacing w:before="2"/>
        <w:rPr>
          <w:b/>
          <w:sz w:val="20"/>
        </w:rPr>
      </w:pPr>
    </w:p>
    <w:p>
      <w:pPr>
        <w:pStyle w:val="ListParagraph"/>
        <w:numPr>
          <w:ilvl w:val="3"/>
          <w:numId w:val="8"/>
        </w:numPr>
        <w:tabs>
          <w:tab w:pos="962" w:val="left" w:leader="none"/>
        </w:tabs>
        <w:spacing w:line="240" w:lineRule="auto" w:before="0" w:after="0"/>
        <w:ind w:left="173" w:right="152" w:firstLine="0"/>
        <w:jc w:val="left"/>
        <w:rPr>
          <w:b/>
          <w:sz w:val="22"/>
        </w:rPr>
      </w:pPr>
      <w:r>
        <w:rPr>
          <w:b/>
          <w:sz w:val="22"/>
        </w:rPr>
        <w:t>- O campo ALIQ_ICMS do registro 0200, destinado ao preenchimento da alíquota do ICMS nas</w:t>
      </w:r>
      <w:r>
        <w:rPr>
          <w:b/>
          <w:spacing w:val="16"/>
          <w:sz w:val="22"/>
        </w:rPr>
        <w:t> </w:t>
      </w:r>
      <w:r>
        <w:rPr>
          <w:b/>
          <w:sz w:val="22"/>
        </w:rPr>
        <w:t>operações</w:t>
      </w:r>
      <w:r>
        <w:rPr>
          <w:b/>
          <w:spacing w:val="16"/>
          <w:sz w:val="22"/>
        </w:rPr>
        <w:t> </w:t>
      </w:r>
      <w:r>
        <w:rPr>
          <w:b/>
          <w:sz w:val="22"/>
        </w:rPr>
        <w:t>internas,</w:t>
      </w:r>
      <w:r>
        <w:rPr>
          <w:b/>
          <w:spacing w:val="14"/>
          <w:sz w:val="22"/>
        </w:rPr>
        <w:t> </w:t>
      </w:r>
      <w:r>
        <w:rPr>
          <w:b/>
          <w:sz w:val="22"/>
        </w:rPr>
        <w:t>somente</w:t>
      </w:r>
      <w:r>
        <w:rPr>
          <w:b/>
          <w:spacing w:val="16"/>
          <w:sz w:val="22"/>
        </w:rPr>
        <w:t> </w:t>
      </w:r>
      <w:r>
        <w:rPr>
          <w:b/>
          <w:sz w:val="22"/>
        </w:rPr>
        <w:t>deverá</w:t>
      </w:r>
      <w:r>
        <w:rPr>
          <w:b/>
          <w:spacing w:val="13"/>
          <w:sz w:val="22"/>
        </w:rPr>
        <w:t> </w:t>
      </w:r>
      <w:r>
        <w:rPr>
          <w:b/>
          <w:sz w:val="22"/>
        </w:rPr>
        <w:t>ser preenchido</w:t>
      </w:r>
      <w:r>
        <w:rPr>
          <w:b/>
          <w:spacing w:val="16"/>
          <w:sz w:val="22"/>
        </w:rPr>
        <w:t> </w:t>
      </w:r>
      <w:r>
        <w:rPr>
          <w:b/>
          <w:sz w:val="22"/>
        </w:rPr>
        <w:t>quando</w:t>
      </w:r>
      <w:r>
        <w:rPr>
          <w:b/>
          <w:spacing w:val="13"/>
          <w:sz w:val="22"/>
        </w:rPr>
        <w:t> </w:t>
      </w:r>
      <w:r>
        <w:rPr>
          <w:b/>
          <w:sz w:val="22"/>
        </w:rPr>
        <w:t>o</w:t>
      </w:r>
      <w:r>
        <w:rPr>
          <w:b/>
          <w:spacing w:val="16"/>
          <w:sz w:val="22"/>
        </w:rPr>
        <w:t> </w:t>
      </w:r>
      <w:r>
        <w:rPr>
          <w:b/>
          <w:sz w:val="22"/>
        </w:rPr>
        <w:t>item</w:t>
      </w:r>
      <w:r>
        <w:rPr>
          <w:b/>
          <w:spacing w:val="16"/>
          <w:sz w:val="22"/>
        </w:rPr>
        <w:t> </w:t>
      </w:r>
      <w:r>
        <w:rPr>
          <w:b/>
          <w:sz w:val="22"/>
        </w:rPr>
        <w:t>constante</w:t>
      </w:r>
      <w:r>
        <w:rPr>
          <w:b/>
          <w:spacing w:val="16"/>
          <w:sz w:val="22"/>
        </w:rPr>
        <w:t> </w:t>
      </w:r>
      <w:r>
        <w:rPr>
          <w:b/>
          <w:sz w:val="22"/>
        </w:rPr>
        <w:t>no</w:t>
      </w:r>
      <w:r>
        <w:rPr>
          <w:b/>
          <w:spacing w:val="15"/>
          <w:sz w:val="22"/>
        </w:rPr>
        <w:t> </w:t>
      </w:r>
      <w:r>
        <w:rPr>
          <w:b/>
          <w:sz w:val="22"/>
        </w:rPr>
        <w:t>registro</w:t>
      </w:r>
      <w:r>
        <w:rPr>
          <w:b/>
          <w:spacing w:val="13"/>
          <w:sz w:val="22"/>
        </w:rPr>
        <w:t> </w:t>
      </w:r>
      <w:r>
        <w:rPr>
          <w:b/>
          <w:sz w:val="22"/>
        </w:rPr>
        <w:t>0200</w:t>
      </w:r>
      <w:r>
        <w:rPr>
          <w:b/>
          <w:spacing w:val="13"/>
          <w:sz w:val="22"/>
        </w:rPr>
        <w:t> </w:t>
      </w:r>
      <w:r>
        <w:rPr>
          <w:b/>
          <w:sz w:val="22"/>
        </w:rPr>
        <w:t>for</w:t>
      </w:r>
    </w:p>
    <w:p>
      <w:pPr>
        <w:spacing w:after="0" w:line="240" w:lineRule="auto"/>
        <w:jc w:val="left"/>
        <w:rPr>
          <w:sz w:val="22"/>
        </w:rPr>
        <w:sectPr>
          <w:pgSz w:w="11910" w:h="16840"/>
          <w:pgMar w:header="729" w:footer="0" w:top="1260" w:bottom="280" w:left="960" w:right="980"/>
        </w:sectPr>
      </w:pPr>
    </w:p>
    <w:p>
      <w:pPr>
        <w:pStyle w:val="BodyText"/>
        <w:spacing w:before="8"/>
        <w:rPr>
          <w:b/>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53" name="Group 53"/>
                <wp:cNvGraphicFramePr>
                  <a:graphicFrameLocks/>
                </wp:cNvGraphicFramePr>
                <a:graphic>
                  <a:graphicData uri="http://schemas.microsoft.com/office/word/2010/wordprocessingGroup">
                    <wpg:wgp>
                      <wpg:cNvPr id="53" name="Group 53"/>
                      <wpg:cNvGrpSpPr/>
                      <wpg:grpSpPr>
                        <a:xfrm>
                          <a:off x="0" y="0"/>
                          <a:ext cx="6158230" cy="6350"/>
                          <a:chExt cx="6158230" cy="6350"/>
                        </a:xfrm>
                      </wpg:grpSpPr>
                      <wps:wsp>
                        <wps:cNvPr id="54" name="Graphic 54"/>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53" coordorigin="0,0" coordsize="9698,10">
                <v:rect style="position:absolute;left:0;top:0;width:9698;height:10" id="docshape54" filled="true" fillcolor="#000000" stroked="false">
                  <v:fill type="solid"/>
                </v:rect>
              </v:group>
            </w:pict>
          </mc:Fallback>
        </mc:AlternateContent>
      </w:r>
      <w:r>
        <w:rPr>
          <w:sz w:val="2"/>
        </w:rPr>
      </w:r>
    </w:p>
    <w:p>
      <w:pPr>
        <w:spacing w:line="242" w:lineRule="auto" w:before="0"/>
        <w:ind w:left="173" w:right="159" w:firstLine="0"/>
        <w:jc w:val="both"/>
        <w:rPr>
          <w:b/>
          <w:sz w:val="22"/>
        </w:rPr>
      </w:pPr>
      <w:r>
        <w:rPr>
          <w:b/>
          <w:sz w:val="22"/>
        </w:rPr>
        <w:t>objeto de uma operação interna?</w:t>
      </w:r>
      <w:r>
        <w:rPr>
          <w:b/>
          <w:spacing w:val="-3"/>
          <w:sz w:val="22"/>
        </w:rPr>
        <w:t> </w:t>
      </w:r>
      <w:r>
        <w:rPr>
          <w:b/>
          <w:sz w:val="22"/>
        </w:rPr>
        <w:t>Ou</w:t>
      </w:r>
      <w:r>
        <w:rPr>
          <w:b/>
          <w:spacing w:val="-1"/>
          <w:sz w:val="22"/>
        </w:rPr>
        <w:t> </w:t>
      </w:r>
      <w:r>
        <w:rPr>
          <w:b/>
          <w:sz w:val="22"/>
        </w:rPr>
        <w:t>mesmo que referido</w:t>
      </w:r>
      <w:r>
        <w:rPr>
          <w:b/>
          <w:spacing w:val="-1"/>
          <w:sz w:val="22"/>
        </w:rPr>
        <w:t> </w:t>
      </w:r>
      <w:r>
        <w:rPr>
          <w:b/>
          <w:sz w:val="22"/>
        </w:rPr>
        <w:t>item tenha</w:t>
      </w:r>
      <w:r>
        <w:rPr>
          <w:b/>
          <w:spacing w:val="-1"/>
          <w:sz w:val="22"/>
        </w:rPr>
        <w:t> </w:t>
      </w:r>
      <w:r>
        <w:rPr>
          <w:b/>
          <w:sz w:val="22"/>
        </w:rPr>
        <w:t>sido</w:t>
      </w:r>
      <w:r>
        <w:rPr>
          <w:b/>
          <w:spacing w:val="-1"/>
          <w:sz w:val="22"/>
        </w:rPr>
        <w:t> </w:t>
      </w:r>
      <w:r>
        <w:rPr>
          <w:b/>
          <w:sz w:val="22"/>
        </w:rPr>
        <w:t>adquirido ou</w:t>
      </w:r>
      <w:r>
        <w:rPr>
          <w:b/>
          <w:spacing w:val="-1"/>
          <w:sz w:val="22"/>
        </w:rPr>
        <w:t> </w:t>
      </w:r>
      <w:r>
        <w:rPr>
          <w:b/>
          <w:sz w:val="22"/>
        </w:rPr>
        <w:t>comercializado em operação interestadual, este campo deverá ser preenchido?</w:t>
      </w:r>
    </w:p>
    <w:p>
      <w:pPr>
        <w:pStyle w:val="BodyText"/>
        <w:spacing w:before="214"/>
        <w:ind w:left="173" w:right="157"/>
        <w:jc w:val="both"/>
      </w:pPr>
      <w:r>
        <w:rPr>
          <w:color w:val="000009"/>
        </w:rPr>
        <w:t>Informar a alíquota do ICMS utilizada nas operações de saídas internas, como parte integrante do cadastro dos produtos, independentemente de que o referido item tenha sido adquirido ou comercializado em</w:t>
      </w:r>
      <w:r>
        <w:rPr>
          <w:color w:val="000009"/>
          <w:spacing w:val="40"/>
        </w:rPr>
        <w:t> </w:t>
      </w:r>
      <w:r>
        <w:rPr>
          <w:color w:val="000009"/>
        </w:rPr>
        <w:t>operação interestadual.</w:t>
      </w:r>
    </w:p>
    <w:p>
      <w:pPr>
        <w:pStyle w:val="BodyText"/>
        <w:spacing w:before="1"/>
      </w:pPr>
    </w:p>
    <w:p>
      <w:pPr>
        <w:pStyle w:val="Heading1"/>
        <w:numPr>
          <w:ilvl w:val="2"/>
          <w:numId w:val="8"/>
        </w:numPr>
        <w:tabs>
          <w:tab w:pos="780" w:val="left" w:leader="none"/>
        </w:tabs>
        <w:spacing w:line="240" w:lineRule="auto" w:before="0" w:after="0"/>
        <w:ind w:left="780" w:right="0" w:hanging="607"/>
        <w:jc w:val="left"/>
      </w:pPr>
      <w:r>
        <w:rPr/>
        <w:t>-</w:t>
      </w:r>
      <w:r>
        <w:rPr>
          <w:spacing w:val="-2"/>
        </w:rPr>
        <w:t> </w:t>
      </w:r>
      <w:r>
        <w:rPr/>
        <w:t>Código</w:t>
      </w:r>
      <w:r>
        <w:rPr>
          <w:spacing w:val="-3"/>
        </w:rPr>
        <w:t> </w:t>
      </w:r>
      <w:r>
        <w:rPr/>
        <w:t>do</w:t>
      </w:r>
      <w:r>
        <w:rPr>
          <w:spacing w:val="-2"/>
        </w:rPr>
        <w:t> </w:t>
      </w:r>
      <w:r>
        <w:rPr>
          <w:spacing w:val="-4"/>
        </w:rPr>
        <w:t>Item</w:t>
      </w:r>
    </w:p>
    <w:p>
      <w:pPr>
        <w:pStyle w:val="BodyText"/>
        <w:spacing w:before="10"/>
        <w:rPr>
          <w:b/>
          <w:sz w:val="23"/>
        </w:rPr>
      </w:pPr>
    </w:p>
    <w:p>
      <w:pPr>
        <w:pStyle w:val="ListParagraph"/>
        <w:numPr>
          <w:ilvl w:val="3"/>
          <w:numId w:val="8"/>
        </w:numPr>
        <w:tabs>
          <w:tab w:pos="942" w:val="left" w:leader="none"/>
        </w:tabs>
        <w:spacing w:line="240" w:lineRule="auto" w:before="1" w:after="0"/>
        <w:ind w:left="942" w:right="0" w:hanging="769"/>
        <w:jc w:val="left"/>
        <w:rPr>
          <w:b/>
          <w:sz w:val="22"/>
        </w:rPr>
      </w:pPr>
      <w:r>
        <w:rPr>
          <w:b/>
          <w:sz w:val="22"/>
        </w:rPr>
        <w:t>-</w:t>
      </w:r>
      <w:r>
        <w:rPr>
          <w:b/>
          <w:spacing w:val="-3"/>
          <w:sz w:val="22"/>
        </w:rPr>
        <w:t> </w:t>
      </w:r>
      <w:r>
        <w:rPr>
          <w:b/>
          <w:sz w:val="22"/>
        </w:rPr>
        <w:t>O</w:t>
      </w:r>
      <w:r>
        <w:rPr>
          <w:b/>
          <w:spacing w:val="-3"/>
          <w:sz w:val="22"/>
        </w:rPr>
        <w:t> </w:t>
      </w:r>
      <w:r>
        <w:rPr>
          <w:b/>
          <w:sz w:val="22"/>
        </w:rPr>
        <w:t>Campo</w:t>
      </w:r>
      <w:r>
        <w:rPr>
          <w:b/>
          <w:spacing w:val="-4"/>
          <w:sz w:val="22"/>
        </w:rPr>
        <w:t> </w:t>
      </w:r>
      <w:r>
        <w:rPr>
          <w:b/>
          <w:sz w:val="22"/>
        </w:rPr>
        <w:t>COD_ITEM</w:t>
      </w:r>
      <w:r>
        <w:rPr>
          <w:b/>
          <w:spacing w:val="-3"/>
          <w:sz w:val="22"/>
        </w:rPr>
        <w:t> </w:t>
      </w:r>
      <w:r>
        <w:rPr>
          <w:b/>
          <w:sz w:val="22"/>
        </w:rPr>
        <w:t>do</w:t>
      </w:r>
      <w:r>
        <w:rPr>
          <w:b/>
          <w:spacing w:val="-4"/>
          <w:sz w:val="22"/>
        </w:rPr>
        <w:t> </w:t>
      </w:r>
      <w:r>
        <w:rPr>
          <w:b/>
          <w:sz w:val="22"/>
        </w:rPr>
        <w:t>registro</w:t>
      </w:r>
      <w:r>
        <w:rPr>
          <w:b/>
          <w:spacing w:val="-4"/>
          <w:sz w:val="22"/>
        </w:rPr>
        <w:t> </w:t>
      </w:r>
      <w:r>
        <w:rPr>
          <w:b/>
          <w:sz w:val="22"/>
        </w:rPr>
        <w:t>0200</w:t>
      </w:r>
      <w:r>
        <w:rPr>
          <w:b/>
          <w:spacing w:val="-3"/>
          <w:sz w:val="22"/>
        </w:rPr>
        <w:t> </w:t>
      </w:r>
      <w:r>
        <w:rPr>
          <w:b/>
          <w:sz w:val="22"/>
        </w:rPr>
        <w:t>pode</w:t>
      </w:r>
      <w:r>
        <w:rPr>
          <w:b/>
          <w:spacing w:val="-4"/>
          <w:sz w:val="22"/>
        </w:rPr>
        <w:t> </w:t>
      </w:r>
      <w:r>
        <w:rPr>
          <w:b/>
          <w:sz w:val="22"/>
        </w:rPr>
        <w:t>conter</w:t>
      </w:r>
      <w:r>
        <w:rPr>
          <w:b/>
          <w:spacing w:val="-7"/>
          <w:sz w:val="22"/>
        </w:rPr>
        <w:t> </w:t>
      </w:r>
      <w:r>
        <w:rPr>
          <w:b/>
          <w:sz w:val="22"/>
        </w:rPr>
        <w:t>espaço</w:t>
      </w:r>
      <w:r>
        <w:rPr>
          <w:b/>
          <w:spacing w:val="-6"/>
          <w:sz w:val="22"/>
        </w:rPr>
        <w:t> </w:t>
      </w:r>
      <w:r>
        <w:rPr>
          <w:b/>
          <w:sz w:val="22"/>
        </w:rPr>
        <w:t>em</w:t>
      </w:r>
      <w:r>
        <w:rPr>
          <w:b/>
          <w:spacing w:val="-2"/>
          <w:sz w:val="22"/>
        </w:rPr>
        <w:t> branco?</w:t>
      </w:r>
    </w:p>
    <w:p>
      <w:pPr>
        <w:pStyle w:val="BodyText"/>
        <w:spacing w:before="1"/>
        <w:rPr>
          <w:b/>
          <w:sz w:val="24"/>
        </w:rPr>
      </w:pPr>
    </w:p>
    <w:p>
      <w:pPr>
        <w:pStyle w:val="BodyText"/>
        <w:ind w:left="173"/>
        <w:jc w:val="both"/>
      </w:pPr>
      <w:r>
        <w:rPr>
          <w:color w:val="000009"/>
        </w:rPr>
        <w:t>O</w:t>
      </w:r>
      <w:r>
        <w:rPr>
          <w:color w:val="000009"/>
          <w:spacing w:val="-5"/>
        </w:rPr>
        <w:t> </w:t>
      </w:r>
      <w:r>
        <w:rPr>
          <w:color w:val="000009"/>
        </w:rPr>
        <w:t>campo</w:t>
      </w:r>
      <w:r>
        <w:rPr>
          <w:color w:val="000009"/>
          <w:spacing w:val="-2"/>
        </w:rPr>
        <w:t> </w:t>
      </w:r>
      <w:r>
        <w:rPr>
          <w:color w:val="000009"/>
        </w:rPr>
        <w:t>não</w:t>
      </w:r>
      <w:r>
        <w:rPr>
          <w:color w:val="000009"/>
          <w:spacing w:val="-1"/>
        </w:rPr>
        <w:t> </w:t>
      </w:r>
      <w:r>
        <w:rPr>
          <w:color w:val="000009"/>
        </w:rPr>
        <w:t>pode</w:t>
      </w:r>
      <w:r>
        <w:rPr>
          <w:color w:val="000009"/>
          <w:spacing w:val="-4"/>
        </w:rPr>
        <w:t> </w:t>
      </w:r>
      <w:r>
        <w:rPr>
          <w:color w:val="000009"/>
        </w:rPr>
        <w:t>ser</w:t>
      </w:r>
      <w:r>
        <w:rPr>
          <w:color w:val="000009"/>
          <w:spacing w:val="-3"/>
        </w:rPr>
        <w:t> </w:t>
      </w:r>
      <w:r>
        <w:rPr>
          <w:color w:val="000009"/>
        </w:rPr>
        <w:t>preenchido</w:t>
      </w:r>
      <w:r>
        <w:rPr>
          <w:color w:val="000009"/>
          <w:spacing w:val="-5"/>
        </w:rPr>
        <w:t> </w:t>
      </w:r>
      <w:r>
        <w:rPr>
          <w:color w:val="000009"/>
        </w:rPr>
        <w:t>com</w:t>
      </w:r>
      <w:r>
        <w:rPr>
          <w:color w:val="000009"/>
          <w:spacing w:val="-1"/>
        </w:rPr>
        <w:t> </w:t>
      </w:r>
      <w:r>
        <w:rPr>
          <w:color w:val="000009"/>
        </w:rPr>
        <w:t>espaço</w:t>
      </w:r>
      <w:r>
        <w:rPr>
          <w:color w:val="000009"/>
          <w:spacing w:val="-4"/>
        </w:rPr>
        <w:t> </w:t>
      </w:r>
      <w:r>
        <w:rPr>
          <w:color w:val="000009"/>
        </w:rPr>
        <w:t>em</w:t>
      </w:r>
      <w:r>
        <w:rPr>
          <w:color w:val="000009"/>
          <w:spacing w:val="-3"/>
        </w:rPr>
        <w:t> </w:t>
      </w:r>
      <w:r>
        <w:rPr>
          <w:color w:val="000009"/>
        </w:rPr>
        <w:t>branco</w:t>
      </w:r>
      <w:r>
        <w:rPr>
          <w:color w:val="000009"/>
          <w:spacing w:val="-1"/>
        </w:rPr>
        <w:t> </w:t>
      </w:r>
      <w:r>
        <w:rPr>
          <w:color w:val="000009"/>
        </w:rPr>
        <w:t>antes</w:t>
      </w:r>
      <w:r>
        <w:rPr>
          <w:color w:val="000009"/>
          <w:spacing w:val="-4"/>
        </w:rPr>
        <w:t> </w:t>
      </w:r>
      <w:r>
        <w:rPr>
          <w:color w:val="000009"/>
        </w:rPr>
        <w:t>e</w:t>
      </w:r>
      <w:r>
        <w:rPr>
          <w:color w:val="000009"/>
          <w:spacing w:val="-1"/>
        </w:rPr>
        <w:t> </w:t>
      </w:r>
      <w:r>
        <w:rPr>
          <w:color w:val="000009"/>
        </w:rPr>
        <w:t>após</w:t>
      </w:r>
      <w:r>
        <w:rPr>
          <w:color w:val="000009"/>
          <w:spacing w:val="-2"/>
        </w:rPr>
        <w:t> </w:t>
      </w:r>
      <w:r>
        <w:rPr>
          <w:color w:val="000009"/>
        </w:rPr>
        <w:t>o</w:t>
      </w:r>
      <w:r>
        <w:rPr>
          <w:color w:val="000009"/>
          <w:spacing w:val="-3"/>
        </w:rPr>
        <w:t> </w:t>
      </w:r>
      <w:r>
        <w:rPr>
          <w:color w:val="000009"/>
          <w:spacing w:val="-2"/>
        </w:rPr>
        <w:t>"pipe".</w:t>
      </w:r>
    </w:p>
    <w:p>
      <w:pPr>
        <w:pStyle w:val="BodyText"/>
        <w:spacing w:before="9"/>
        <w:rPr>
          <w:sz w:val="21"/>
        </w:rPr>
      </w:pPr>
    </w:p>
    <w:p>
      <w:pPr>
        <w:pStyle w:val="Heading1"/>
        <w:numPr>
          <w:ilvl w:val="3"/>
          <w:numId w:val="8"/>
        </w:numPr>
        <w:tabs>
          <w:tab w:pos="947" w:val="left" w:leader="none"/>
        </w:tabs>
        <w:spacing w:line="242" w:lineRule="auto" w:before="1" w:after="0"/>
        <w:ind w:left="173" w:right="149" w:firstLine="0"/>
        <w:jc w:val="left"/>
      </w:pPr>
      <w:r>
        <w:rPr/>
        <w:t>- Podem ser</w:t>
      </w:r>
      <w:r>
        <w:rPr>
          <w:spacing w:val="-2"/>
        </w:rPr>
        <w:t> </w:t>
      </w:r>
      <w:r>
        <w:rPr/>
        <w:t>utilizados códigos diferentes para o mesmo produto na</w:t>
      </w:r>
      <w:r>
        <w:rPr>
          <w:spacing w:val="-3"/>
        </w:rPr>
        <w:t> </w:t>
      </w:r>
      <w:r>
        <w:rPr/>
        <w:t>emissão da NFe e na EFD- </w:t>
      </w:r>
      <w:r>
        <w:rPr>
          <w:spacing w:val="-2"/>
        </w:rPr>
        <w:t>ICMS/IPI?</w:t>
      </w:r>
    </w:p>
    <w:p>
      <w:pPr>
        <w:pStyle w:val="BodyText"/>
        <w:spacing w:before="7"/>
        <w:rPr>
          <w:b/>
          <w:sz w:val="23"/>
        </w:rPr>
      </w:pPr>
    </w:p>
    <w:p>
      <w:pPr>
        <w:pStyle w:val="BodyText"/>
        <w:ind w:left="173"/>
        <w:jc w:val="both"/>
      </w:pPr>
      <w:r>
        <w:rPr>
          <w:color w:val="000009"/>
        </w:rPr>
        <w:t>Não.</w:t>
      </w:r>
      <w:r>
        <w:rPr>
          <w:color w:val="000009"/>
          <w:spacing w:val="-5"/>
        </w:rPr>
        <w:t> </w:t>
      </w:r>
      <w:r>
        <w:rPr>
          <w:color w:val="000009"/>
        </w:rPr>
        <w:t>Deve</w:t>
      </w:r>
      <w:r>
        <w:rPr>
          <w:color w:val="000009"/>
          <w:spacing w:val="-2"/>
        </w:rPr>
        <w:t> </w:t>
      </w:r>
      <w:r>
        <w:rPr>
          <w:color w:val="000009"/>
        </w:rPr>
        <w:t>ser</w:t>
      </w:r>
      <w:r>
        <w:rPr>
          <w:color w:val="000009"/>
          <w:spacing w:val="-1"/>
        </w:rPr>
        <w:t> </w:t>
      </w:r>
      <w:r>
        <w:rPr>
          <w:color w:val="000009"/>
        </w:rPr>
        <w:t>utilizado</w:t>
      </w:r>
      <w:r>
        <w:rPr>
          <w:color w:val="000009"/>
          <w:spacing w:val="-2"/>
        </w:rPr>
        <w:t> </w:t>
      </w:r>
      <w:r>
        <w:rPr>
          <w:color w:val="000009"/>
        </w:rPr>
        <w:t>o</w:t>
      </w:r>
      <w:r>
        <w:rPr>
          <w:color w:val="000009"/>
          <w:spacing w:val="-5"/>
        </w:rPr>
        <w:t> </w:t>
      </w:r>
      <w:r>
        <w:rPr>
          <w:color w:val="000009"/>
        </w:rPr>
        <w:t>mesmo</w:t>
      </w:r>
      <w:r>
        <w:rPr>
          <w:color w:val="000009"/>
          <w:spacing w:val="-6"/>
        </w:rPr>
        <w:t> </w:t>
      </w:r>
      <w:r>
        <w:rPr>
          <w:color w:val="000009"/>
        </w:rPr>
        <w:t>código</w:t>
      </w:r>
      <w:r>
        <w:rPr>
          <w:color w:val="000009"/>
          <w:spacing w:val="-2"/>
        </w:rPr>
        <w:t> </w:t>
      </w:r>
      <w:r>
        <w:rPr>
          <w:color w:val="000009"/>
        </w:rPr>
        <w:t>nos</w:t>
      </w:r>
      <w:r>
        <w:rPr>
          <w:color w:val="000009"/>
          <w:spacing w:val="-4"/>
        </w:rPr>
        <w:t> </w:t>
      </w:r>
      <w:r>
        <w:rPr>
          <w:color w:val="000009"/>
        </w:rPr>
        <w:t>documentos</w:t>
      </w:r>
      <w:r>
        <w:rPr>
          <w:color w:val="000009"/>
          <w:spacing w:val="-4"/>
        </w:rPr>
        <w:t> </w:t>
      </w:r>
      <w:r>
        <w:rPr>
          <w:color w:val="000009"/>
        </w:rPr>
        <w:t>fiscais</w:t>
      </w:r>
      <w:r>
        <w:rPr>
          <w:color w:val="000009"/>
          <w:spacing w:val="-2"/>
        </w:rPr>
        <w:t> </w:t>
      </w:r>
      <w:r>
        <w:rPr>
          <w:color w:val="000009"/>
        </w:rPr>
        <w:t>e</w:t>
      </w:r>
      <w:r>
        <w:rPr>
          <w:color w:val="000009"/>
          <w:spacing w:val="-4"/>
        </w:rPr>
        <w:t> </w:t>
      </w:r>
      <w:r>
        <w:rPr>
          <w:color w:val="000009"/>
        </w:rPr>
        <w:t>na</w:t>
      </w:r>
      <w:r>
        <w:rPr>
          <w:color w:val="000009"/>
          <w:spacing w:val="-2"/>
        </w:rPr>
        <w:t> escrituração.</w:t>
      </w:r>
    </w:p>
    <w:p>
      <w:pPr>
        <w:pStyle w:val="BodyText"/>
      </w:pPr>
    </w:p>
    <w:p>
      <w:pPr>
        <w:pStyle w:val="Heading1"/>
        <w:numPr>
          <w:ilvl w:val="3"/>
          <w:numId w:val="8"/>
        </w:numPr>
        <w:tabs>
          <w:tab w:pos="952" w:val="left" w:leader="none"/>
        </w:tabs>
        <w:spacing w:line="240" w:lineRule="auto" w:before="0" w:after="0"/>
        <w:ind w:left="173" w:right="152" w:firstLine="0"/>
        <w:jc w:val="both"/>
      </w:pPr>
      <w:r>
        <w:rPr/>
        <w:t>- Na EFD-ICMS/IPI, os itens não são informados na NF-e de emissão própria, portanto não é informado o registro 0200, porém o produto deverá ser informado no inventário. Como deverá ser gerado esse inventário? Não haverá divergência entre a NF-e e o inventário?</w:t>
      </w:r>
    </w:p>
    <w:p>
      <w:pPr>
        <w:pStyle w:val="BodyText"/>
        <w:rPr>
          <w:b/>
          <w:sz w:val="24"/>
        </w:rPr>
      </w:pPr>
    </w:p>
    <w:p>
      <w:pPr>
        <w:pStyle w:val="BodyText"/>
        <w:ind w:left="173" w:right="149"/>
        <w:jc w:val="both"/>
      </w:pPr>
      <w:r>
        <w:rPr>
          <w:color w:val="000009"/>
        </w:rPr>
        <w:t>Os códigos de produtos utilizados para emissão da NF-e serão baixados pelos fiscos federal e estadual da base compartilhada do SPED. O contribuinte não informará o registro C170 e 0200 no caso de NF-e de emissão</w:t>
      </w:r>
      <w:r>
        <w:rPr>
          <w:color w:val="000009"/>
          <w:spacing w:val="-1"/>
        </w:rPr>
        <w:t> </w:t>
      </w:r>
      <w:r>
        <w:rPr>
          <w:color w:val="000009"/>
        </w:rPr>
        <w:t>própria.</w:t>
      </w:r>
      <w:r>
        <w:rPr>
          <w:color w:val="000009"/>
          <w:spacing w:val="-1"/>
        </w:rPr>
        <w:t> </w:t>
      </w:r>
      <w:r>
        <w:rPr>
          <w:color w:val="000009"/>
        </w:rPr>
        <w:t>Quando</w:t>
      </w:r>
      <w:r>
        <w:rPr>
          <w:color w:val="000009"/>
          <w:spacing w:val="-1"/>
        </w:rPr>
        <w:t> </w:t>
      </w:r>
      <w:r>
        <w:rPr>
          <w:color w:val="000009"/>
        </w:rPr>
        <w:t>for</w:t>
      </w:r>
      <w:r>
        <w:rPr>
          <w:color w:val="000009"/>
          <w:spacing w:val="-1"/>
        </w:rPr>
        <w:t> </w:t>
      </w:r>
      <w:r>
        <w:rPr>
          <w:color w:val="000009"/>
        </w:rPr>
        <w:t>informar o</w:t>
      </w:r>
      <w:r>
        <w:rPr>
          <w:color w:val="000009"/>
          <w:spacing w:val="-1"/>
        </w:rPr>
        <w:t> </w:t>
      </w:r>
      <w:r>
        <w:rPr>
          <w:color w:val="000009"/>
        </w:rPr>
        <w:t>Bloco</w:t>
      </w:r>
      <w:r>
        <w:rPr>
          <w:color w:val="000009"/>
          <w:spacing w:val="-1"/>
        </w:rPr>
        <w:t> </w:t>
      </w:r>
      <w:r>
        <w:rPr>
          <w:color w:val="000009"/>
        </w:rPr>
        <w:t>H</w:t>
      </w:r>
      <w:r>
        <w:rPr>
          <w:color w:val="000009"/>
          <w:spacing w:val="-1"/>
        </w:rPr>
        <w:t> </w:t>
      </w:r>
      <w:r>
        <w:rPr>
          <w:color w:val="000009"/>
        </w:rPr>
        <w:t>ou</w:t>
      </w:r>
      <w:r>
        <w:rPr>
          <w:color w:val="000009"/>
          <w:spacing w:val="-1"/>
        </w:rPr>
        <w:t> </w:t>
      </w:r>
      <w:r>
        <w:rPr>
          <w:color w:val="000009"/>
        </w:rPr>
        <w:t>NF-e</w:t>
      </w:r>
      <w:r>
        <w:rPr>
          <w:color w:val="000009"/>
          <w:spacing w:val="-1"/>
        </w:rPr>
        <w:t> </w:t>
      </w:r>
      <w:r>
        <w:rPr>
          <w:color w:val="000009"/>
        </w:rPr>
        <w:t>de</w:t>
      </w:r>
      <w:r>
        <w:rPr>
          <w:color w:val="000009"/>
          <w:spacing w:val="-1"/>
        </w:rPr>
        <w:t> </w:t>
      </w:r>
      <w:r>
        <w:rPr>
          <w:color w:val="000009"/>
        </w:rPr>
        <w:t>terceiros,</w:t>
      </w:r>
      <w:r>
        <w:rPr>
          <w:color w:val="000009"/>
          <w:spacing w:val="-1"/>
        </w:rPr>
        <w:t> </w:t>
      </w:r>
      <w:r>
        <w:rPr>
          <w:color w:val="000009"/>
        </w:rPr>
        <w:t>o</w:t>
      </w:r>
      <w:r>
        <w:rPr>
          <w:color w:val="000009"/>
          <w:spacing w:val="-1"/>
        </w:rPr>
        <w:t> </w:t>
      </w:r>
      <w:r>
        <w:rPr>
          <w:color w:val="000009"/>
        </w:rPr>
        <w:t>registro</w:t>
      </w:r>
      <w:r>
        <w:rPr>
          <w:color w:val="000009"/>
          <w:spacing w:val="-4"/>
        </w:rPr>
        <w:t> </w:t>
      </w:r>
      <w:r>
        <w:rPr>
          <w:color w:val="000009"/>
        </w:rPr>
        <w:t>0200</w:t>
      </w:r>
      <w:r>
        <w:rPr>
          <w:color w:val="000009"/>
          <w:spacing w:val="-1"/>
        </w:rPr>
        <w:t> </w:t>
      </w:r>
      <w:r>
        <w:rPr>
          <w:color w:val="000009"/>
        </w:rPr>
        <w:t>deve</w:t>
      </w:r>
      <w:r>
        <w:rPr>
          <w:color w:val="000009"/>
          <w:spacing w:val="-1"/>
        </w:rPr>
        <w:t> </w:t>
      </w:r>
      <w:r>
        <w:rPr>
          <w:color w:val="000009"/>
        </w:rPr>
        <w:t>ser informado.</w:t>
      </w:r>
      <w:r>
        <w:rPr>
          <w:color w:val="000009"/>
          <w:spacing w:val="-3"/>
        </w:rPr>
        <w:t> </w:t>
      </w:r>
      <w:r>
        <w:rPr>
          <w:color w:val="000009"/>
        </w:rPr>
        <w:t>O código de produto utilizado para emissão da NF-e, informado no Bloco H e no registro 0200, deve ser exatamente o mesmo.</w:t>
      </w:r>
    </w:p>
    <w:p>
      <w:pPr>
        <w:pStyle w:val="BodyText"/>
        <w:spacing w:before="1"/>
      </w:pPr>
    </w:p>
    <w:p>
      <w:pPr>
        <w:pStyle w:val="Heading1"/>
        <w:numPr>
          <w:ilvl w:val="2"/>
          <w:numId w:val="8"/>
        </w:numPr>
        <w:tabs>
          <w:tab w:pos="780" w:val="left" w:leader="none"/>
        </w:tabs>
        <w:spacing w:line="240" w:lineRule="auto" w:before="1" w:after="0"/>
        <w:ind w:left="780" w:right="0" w:hanging="607"/>
        <w:jc w:val="both"/>
      </w:pPr>
      <w:r>
        <w:rPr/>
        <w:t>-</w:t>
      </w:r>
      <w:r>
        <w:rPr>
          <w:spacing w:val="-4"/>
        </w:rPr>
        <w:t> </w:t>
      </w:r>
      <w:r>
        <w:rPr/>
        <w:t>Código</w:t>
      </w:r>
      <w:r>
        <w:rPr>
          <w:spacing w:val="-5"/>
        </w:rPr>
        <w:t> </w:t>
      </w:r>
      <w:r>
        <w:rPr/>
        <w:t>anterior</w:t>
      </w:r>
      <w:r>
        <w:rPr>
          <w:spacing w:val="-7"/>
        </w:rPr>
        <w:t> </w:t>
      </w:r>
      <w:r>
        <w:rPr/>
        <w:t>do</w:t>
      </w:r>
      <w:r>
        <w:rPr>
          <w:spacing w:val="-2"/>
        </w:rPr>
        <w:t> </w:t>
      </w:r>
      <w:r>
        <w:rPr>
          <w:spacing w:val="-4"/>
        </w:rPr>
        <w:t>item</w:t>
      </w:r>
    </w:p>
    <w:p>
      <w:pPr>
        <w:pStyle w:val="BodyText"/>
        <w:spacing w:before="10"/>
        <w:rPr>
          <w:b/>
          <w:sz w:val="23"/>
        </w:rPr>
      </w:pPr>
    </w:p>
    <w:p>
      <w:pPr>
        <w:pStyle w:val="ListParagraph"/>
        <w:numPr>
          <w:ilvl w:val="3"/>
          <w:numId w:val="8"/>
        </w:numPr>
        <w:tabs>
          <w:tab w:pos="947" w:val="left" w:leader="none"/>
        </w:tabs>
        <w:spacing w:line="240" w:lineRule="auto" w:before="0" w:after="0"/>
        <w:ind w:left="173" w:right="152" w:firstLine="0"/>
        <w:jc w:val="both"/>
        <w:rPr>
          <w:b/>
          <w:sz w:val="22"/>
        </w:rPr>
      </w:pPr>
      <w:r>
        <w:rPr>
          <w:b/>
          <w:sz w:val="22"/>
        </w:rPr>
        <w:t>- O campo COD_ANT_ITEM do registro 0200 deve ser</w:t>
      </w:r>
      <w:r>
        <w:rPr>
          <w:b/>
          <w:spacing w:val="-3"/>
          <w:sz w:val="22"/>
        </w:rPr>
        <w:t> </w:t>
      </w:r>
      <w:r>
        <w:rPr>
          <w:b/>
          <w:sz w:val="22"/>
        </w:rPr>
        <w:t>gerado</w:t>
      </w:r>
      <w:r>
        <w:rPr>
          <w:b/>
          <w:spacing w:val="-1"/>
          <w:sz w:val="22"/>
        </w:rPr>
        <w:t> </w:t>
      </w:r>
      <w:r>
        <w:rPr>
          <w:b/>
          <w:sz w:val="22"/>
        </w:rPr>
        <w:t>apenas no</w:t>
      </w:r>
      <w:r>
        <w:rPr>
          <w:b/>
          <w:spacing w:val="-2"/>
          <w:sz w:val="22"/>
        </w:rPr>
        <w:t> </w:t>
      </w:r>
      <w:r>
        <w:rPr>
          <w:b/>
          <w:sz w:val="22"/>
        </w:rPr>
        <w:t>mês em que ocorreu a criação do novo código ou em todas as gerações?</w:t>
      </w:r>
    </w:p>
    <w:p>
      <w:pPr>
        <w:pStyle w:val="BodyText"/>
        <w:rPr>
          <w:b/>
          <w:sz w:val="24"/>
        </w:rPr>
      </w:pPr>
    </w:p>
    <w:p>
      <w:pPr>
        <w:pStyle w:val="BodyText"/>
        <w:spacing w:before="1"/>
        <w:ind w:left="173" w:right="156"/>
      </w:pPr>
      <w:r>
        <w:rPr>
          <w:color w:val="000009"/>
        </w:rPr>
        <w:t>O</w:t>
      </w:r>
      <w:r>
        <w:rPr>
          <w:color w:val="000009"/>
          <w:spacing w:val="-3"/>
        </w:rPr>
        <w:t> </w:t>
      </w:r>
      <w:r>
        <w:rPr>
          <w:color w:val="000009"/>
        </w:rPr>
        <w:t>Campo</w:t>
      </w:r>
      <w:r>
        <w:rPr>
          <w:color w:val="000009"/>
          <w:spacing w:val="-2"/>
        </w:rPr>
        <w:t> </w:t>
      </w:r>
      <w:r>
        <w:rPr>
          <w:color w:val="000009"/>
        </w:rPr>
        <w:t>COD_ANT_ITEM</w:t>
      </w:r>
      <w:r>
        <w:rPr>
          <w:color w:val="000009"/>
          <w:spacing w:val="-1"/>
        </w:rPr>
        <w:t> </w:t>
      </w:r>
      <w:r>
        <w:rPr>
          <w:color w:val="000009"/>
        </w:rPr>
        <w:t>do</w:t>
      </w:r>
      <w:r>
        <w:rPr>
          <w:color w:val="000009"/>
          <w:spacing w:val="-2"/>
        </w:rPr>
        <w:t> </w:t>
      </w:r>
      <w:r>
        <w:rPr>
          <w:color w:val="000009"/>
        </w:rPr>
        <w:t>Registro</w:t>
      </w:r>
      <w:r>
        <w:rPr>
          <w:color w:val="000009"/>
          <w:spacing w:val="-5"/>
        </w:rPr>
        <w:t> </w:t>
      </w:r>
      <w:r>
        <w:rPr>
          <w:color w:val="000009"/>
        </w:rPr>
        <w:t>0200</w:t>
      </w:r>
      <w:r>
        <w:rPr>
          <w:color w:val="000009"/>
          <w:spacing w:val="-2"/>
        </w:rPr>
        <w:t> </w:t>
      </w:r>
      <w:r>
        <w:rPr>
          <w:color w:val="000009"/>
        </w:rPr>
        <w:t>não</w:t>
      </w:r>
      <w:r>
        <w:rPr>
          <w:color w:val="000009"/>
          <w:spacing w:val="-2"/>
        </w:rPr>
        <w:t> </w:t>
      </w:r>
      <w:r>
        <w:rPr>
          <w:color w:val="000009"/>
        </w:rPr>
        <w:t>deve</w:t>
      </w:r>
      <w:r>
        <w:rPr>
          <w:color w:val="000009"/>
          <w:spacing w:val="-2"/>
        </w:rPr>
        <w:t> </w:t>
      </w:r>
      <w:r>
        <w:rPr>
          <w:color w:val="000009"/>
        </w:rPr>
        <w:t>ser</w:t>
      </w:r>
      <w:r>
        <w:rPr>
          <w:color w:val="000009"/>
          <w:spacing w:val="-2"/>
        </w:rPr>
        <w:t> </w:t>
      </w:r>
      <w:r>
        <w:rPr>
          <w:color w:val="000009"/>
        </w:rPr>
        <w:t>preenchido.</w:t>
      </w:r>
      <w:r>
        <w:rPr>
          <w:color w:val="000009"/>
          <w:spacing w:val="-2"/>
        </w:rPr>
        <w:t> </w:t>
      </w:r>
      <w:r>
        <w:rPr>
          <w:color w:val="000009"/>
        </w:rPr>
        <w:t>Se</w:t>
      </w:r>
      <w:r>
        <w:rPr>
          <w:color w:val="000009"/>
          <w:spacing w:val="-2"/>
        </w:rPr>
        <w:t> </w:t>
      </w:r>
      <w:r>
        <w:rPr>
          <w:color w:val="000009"/>
        </w:rPr>
        <w:t>houver</w:t>
      </w:r>
      <w:r>
        <w:rPr>
          <w:color w:val="000009"/>
          <w:spacing w:val="-1"/>
        </w:rPr>
        <w:t> </w:t>
      </w:r>
      <w:r>
        <w:rPr>
          <w:color w:val="000009"/>
        </w:rPr>
        <w:t>a</w:t>
      </w:r>
      <w:r>
        <w:rPr>
          <w:color w:val="000009"/>
          <w:spacing w:val="-4"/>
        </w:rPr>
        <w:t> </w:t>
      </w:r>
      <w:r>
        <w:rPr>
          <w:color w:val="000009"/>
        </w:rPr>
        <w:t>informação,</w:t>
      </w:r>
      <w:r>
        <w:rPr>
          <w:color w:val="000009"/>
          <w:spacing w:val="-2"/>
        </w:rPr>
        <w:t> </w:t>
      </w:r>
      <w:r>
        <w:rPr>
          <w:color w:val="000009"/>
        </w:rPr>
        <w:t>esta</w:t>
      </w:r>
      <w:r>
        <w:rPr>
          <w:color w:val="000009"/>
          <w:spacing w:val="-4"/>
        </w:rPr>
        <w:t> </w:t>
      </w:r>
      <w:r>
        <w:rPr>
          <w:color w:val="000009"/>
        </w:rPr>
        <w:t>deve ser prestada no registro 0205 no primeiro período em que houver movimentação do item ou no inventário.</w:t>
      </w:r>
    </w:p>
    <w:p>
      <w:pPr>
        <w:pStyle w:val="BodyText"/>
        <w:spacing w:before="10"/>
        <w:rPr>
          <w:sz w:val="21"/>
        </w:rPr>
      </w:pPr>
    </w:p>
    <w:p>
      <w:pPr>
        <w:pStyle w:val="Heading1"/>
        <w:numPr>
          <w:ilvl w:val="2"/>
          <w:numId w:val="8"/>
        </w:numPr>
        <w:tabs>
          <w:tab w:pos="780" w:val="left" w:leader="none"/>
        </w:tabs>
        <w:spacing w:line="240" w:lineRule="auto" w:before="1" w:after="0"/>
        <w:ind w:left="780" w:right="0" w:hanging="607"/>
        <w:jc w:val="both"/>
      </w:pPr>
      <w:r>
        <w:rPr/>
        <w:t>-</w:t>
      </w:r>
      <w:r>
        <w:rPr>
          <w:spacing w:val="-2"/>
        </w:rPr>
        <w:t> </w:t>
      </w:r>
      <w:r>
        <w:rPr/>
        <w:t>Código</w:t>
      </w:r>
      <w:r>
        <w:rPr>
          <w:spacing w:val="-3"/>
        </w:rPr>
        <w:t> </w:t>
      </w:r>
      <w:r>
        <w:rPr/>
        <w:t>do</w:t>
      </w:r>
      <w:r>
        <w:rPr>
          <w:spacing w:val="-2"/>
        </w:rPr>
        <w:t> serviço</w:t>
      </w:r>
    </w:p>
    <w:p>
      <w:pPr>
        <w:pStyle w:val="BodyText"/>
        <w:spacing w:before="10"/>
        <w:rPr>
          <w:b/>
          <w:sz w:val="23"/>
        </w:rPr>
      </w:pPr>
    </w:p>
    <w:p>
      <w:pPr>
        <w:pStyle w:val="ListParagraph"/>
        <w:numPr>
          <w:ilvl w:val="3"/>
          <w:numId w:val="8"/>
        </w:numPr>
        <w:tabs>
          <w:tab w:pos="964" w:val="left" w:leader="none"/>
        </w:tabs>
        <w:spacing w:line="240" w:lineRule="auto" w:before="0" w:after="0"/>
        <w:ind w:left="173" w:right="152" w:firstLine="0"/>
        <w:jc w:val="both"/>
        <w:rPr>
          <w:b/>
          <w:sz w:val="22"/>
        </w:rPr>
      </w:pPr>
      <w:r>
        <w:rPr>
          <w:b/>
          <w:sz w:val="22"/>
        </w:rPr>
        <w:t>- O registro 0200 – campo COD_LST – Código do serviço conforme lista do Anexo I da Lei Complementar Federal nº 116/03 - é aplicável apenas aos serviços prestados ou só aos serviços </w:t>
      </w:r>
      <w:r>
        <w:rPr>
          <w:b/>
          <w:spacing w:val="-2"/>
          <w:sz w:val="22"/>
        </w:rPr>
        <w:t>tomados?</w:t>
      </w:r>
    </w:p>
    <w:p>
      <w:pPr>
        <w:pStyle w:val="BodyText"/>
        <w:spacing w:before="2"/>
        <w:rPr>
          <w:b/>
          <w:sz w:val="24"/>
        </w:rPr>
      </w:pPr>
    </w:p>
    <w:p>
      <w:pPr>
        <w:pStyle w:val="BodyText"/>
        <w:spacing w:before="1"/>
        <w:ind w:left="173"/>
      </w:pPr>
      <w:r>
        <w:rPr>
          <w:color w:val="000009"/>
        </w:rPr>
        <w:t>O</w:t>
      </w:r>
      <w:r>
        <w:rPr>
          <w:color w:val="000009"/>
          <w:spacing w:val="-6"/>
        </w:rPr>
        <w:t> </w:t>
      </w:r>
      <w:r>
        <w:rPr>
          <w:color w:val="000009"/>
        </w:rPr>
        <w:t>campo</w:t>
      </w:r>
      <w:r>
        <w:rPr>
          <w:color w:val="000009"/>
          <w:spacing w:val="-3"/>
        </w:rPr>
        <w:t> </w:t>
      </w:r>
      <w:r>
        <w:rPr>
          <w:color w:val="000009"/>
        </w:rPr>
        <w:t>COD_LST</w:t>
      </w:r>
      <w:r>
        <w:rPr>
          <w:color w:val="000009"/>
          <w:spacing w:val="-8"/>
        </w:rPr>
        <w:t> </w:t>
      </w:r>
      <w:r>
        <w:rPr>
          <w:color w:val="000009"/>
        </w:rPr>
        <w:t>do</w:t>
      </w:r>
      <w:r>
        <w:rPr>
          <w:color w:val="000009"/>
          <w:spacing w:val="-2"/>
        </w:rPr>
        <w:t> </w:t>
      </w:r>
      <w:r>
        <w:rPr>
          <w:color w:val="000009"/>
        </w:rPr>
        <w:t>registro</w:t>
      </w:r>
      <w:r>
        <w:rPr>
          <w:color w:val="000009"/>
          <w:spacing w:val="-3"/>
        </w:rPr>
        <w:t> </w:t>
      </w:r>
      <w:r>
        <w:rPr>
          <w:color w:val="000009"/>
        </w:rPr>
        <w:t>0200</w:t>
      </w:r>
      <w:r>
        <w:rPr>
          <w:color w:val="000009"/>
          <w:spacing w:val="-2"/>
        </w:rPr>
        <w:t> </w:t>
      </w:r>
      <w:r>
        <w:rPr>
          <w:color w:val="000009"/>
        </w:rPr>
        <w:t>deve</w:t>
      </w:r>
      <w:r>
        <w:rPr>
          <w:color w:val="000009"/>
          <w:spacing w:val="-3"/>
        </w:rPr>
        <w:t> </w:t>
      </w:r>
      <w:r>
        <w:rPr>
          <w:color w:val="000009"/>
        </w:rPr>
        <w:t>ser</w:t>
      </w:r>
      <w:r>
        <w:rPr>
          <w:color w:val="000009"/>
          <w:spacing w:val="-3"/>
        </w:rPr>
        <w:t> </w:t>
      </w:r>
      <w:r>
        <w:rPr>
          <w:color w:val="000009"/>
        </w:rPr>
        <w:t>preenchido</w:t>
      </w:r>
      <w:r>
        <w:rPr>
          <w:color w:val="000009"/>
          <w:spacing w:val="-2"/>
        </w:rPr>
        <w:t> </w:t>
      </w:r>
      <w:r>
        <w:rPr>
          <w:color w:val="000009"/>
        </w:rPr>
        <w:t>na</w:t>
      </w:r>
      <w:r>
        <w:rPr>
          <w:color w:val="000009"/>
          <w:spacing w:val="-5"/>
        </w:rPr>
        <w:t> </w:t>
      </w:r>
      <w:r>
        <w:rPr>
          <w:color w:val="000009"/>
        </w:rPr>
        <w:t>prestação</w:t>
      </w:r>
      <w:r>
        <w:rPr>
          <w:color w:val="000009"/>
          <w:spacing w:val="-4"/>
        </w:rPr>
        <w:t> </w:t>
      </w:r>
      <w:r>
        <w:rPr>
          <w:color w:val="000009"/>
        </w:rPr>
        <w:t>e</w:t>
      </w:r>
      <w:r>
        <w:rPr>
          <w:color w:val="000009"/>
          <w:spacing w:val="-3"/>
        </w:rPr>
        <w:t> </w:t>
      </w:r>
      <w:r>
        <w:rPr>
          <w:color w:val="000009"/>
        </w:rPr>
        <w:t>também</w:t>
      </w:r>
      <w:r>
        <w:rPr>
          <w:color w:val="000009"/>
          <w:spacing w:val="-4"/>
        </w:rPr>
        <w:t> </w:t>
      </w:r>
      <w:r>
        <w:rPr>
          <w:color w:val="000009"/>
        </w:rPr>
        <w:t>na</w:t>
      </w:r>
      <w:r>
        <w:rPr>
          <w:color w:val="000009"/>
          <w:spacing w:val="-2"/>
        </w:rPr>
        <w:t> </w:t>
      </w:r>
      <w:r>
        <w:rPr>
          <w:color w:val="000009"/>
        </w:rPr>
        <w:t>tomada</w:t>
      </w:r>
      <w:r>
        <w:rPr>
          <w:color w:val="000009"/>
          <w:spacing w:val="-3"/>
        </w:rPr>
        <w:t> </w:t>
      </w:r>
      <w:r>
        <w:rPr>
          <w:color w:val="000009"/>
        </w:rPr>
        <w:t>de</w:t>
      </w:r>
      <w:r>
        <w:rPr>
          <w:color w:val="000009"/>
          <w:spacing w:val="-4"/>
        </w:rPr>
        <w:t> </w:t>
      </w:r>
      <w:r>
        <w:rPr>
          <w:color w:val="000009"/>
          <w:spacing w:val="-2"/>
        </w:rPr>
        <w:t>serviços.</w:t>
      </w:r>
    </w:p>
    <w:p>
      <w:pPr>
        <w:pStyle w:val="BodyText"/>
        <w:spacing w:before="9"/>
        <w:rPr>
          <w:sz w:val="21"/>
        </w:rPr>
      </w:pPr>
    </w:p>
    <w:p>
      <w:pPr>
        <w:pStyle w:val="Heading1"/>
        <w:jc w:val="left"/>
      </w:pPr>
      <w:r>
        <w:rPr/>
        <w:t>10.5.6-</w:t>
      </w:r>
      <w:r>
        <w:rPr>
          <w:spacing w:val="1"/>
        </w:rPr>
        <w:t> </w:t>
      </w:r>
      <w:r>
        <w:rPr>
          <w:spacing w:val="-5"/>
        </w:rPr>
        <w:t>NCM</w:t>
      </w:r>
    </w:p>
    <w:p>
      <w:pPr>
        <w:pStyle w:val="BodyText"/>
        <w:spacing w:before="1"/>
        <w:rPr>
          <w:b/>
          <w:sz w:val="24"/>
        </w:rPr>
      </w:pPr>
    </w:p>
    <w:p>
      <w:pPr>
        <w:pStyle w:val="ListParagraph"/>
        <w:numPr>
          <w:ilvl w:val="3"/>
          <w:numId w:val="18"/>
        </w:numPr>
        <w:tabs>
          <w:tab w:pos="952" w:val="left" w:leader="none"/>
        </w:tabs>
        <w:spacing w:line="240" w:lineRule="auto" w:before="1" w:after="0"/>
        <w:ind w:left="173" w:right="154" w:firstLine="0"/>
        <w:jc w:val="both"/>
        <w:rPr>
          <w:b/>
          <w:sz w:val="22"/>
        </w:rPr>
      </w:pPr>
      <w:r>
        <w:rPr>
          <w:b/>
          <w:sz w:val="22"/>
        </w:rPr>
        <w:t>- Quando o declarante for substituto tributário do ICMS é obrigatório informar o NCM para todos os produtos movimentados ou apenas para os produtos cujo CFOP for de substituição tributária? Na importação ou exportação é obrigatório para todos os produtos movimentados ou só para o produto específico que foi importado ou exportado?</w:t>
      </w:r>
    </w:p>
    <w:p>
      <w:pPr>
        <w:pStyle w:val="BodyText"/>
        <w:spacing w:before="11"/>
        <w:rPr>
          <w:b/>
          <w:sz w:val="21"/>
        </w:rPr>
      </w:pPr>
    </w:p>
    <w:p>
      <w:pPr>
        <w:pStyle w:val="BodyText"/>
        <w:spacing w:line="252" w:lineRule="exact"/>
        <w:ind w:left="173"/>
      </w:pPr>
      <w:r>
        <w:rPr>
          <w:color w:val="000009"/>
        </w:rPr>
        <w:t>O</w:t>
      </w:r>
      <w:r>
        <w:rPr>
          <w:color w:val="000009"/>
          <w:spacing w:val="-4"/>
        </w:rPr>
        <w:t> </w:t>
      </w:r>
      <w:r>
        <w:rPr>
          <w:color w:val="000009"/>
        </w:rPr>
        <w:t>campo</w:t>
      </w:r>
      <w:r>
        <w:rPr>
          <w:color w:val="000009"/>
          <w:spacing w:val="-3"/>
        </w:rPr>
        <w:t> </w:t>
      </w:r>
      <w:r>
        <w:rPr>
          <w:color w:val="000009"/>
        </w:rPr>
        <w:t>COD_NCM</w:t>
      </w:r>
      <w:r>
        <w:rPr>
          <w:color w:val="000009"/>
          <w:spacing w:val="-3"/>
        </w:rPr>
        <w:t> </w:t>
      </w:r>
      <w:r>
        <w:rPr>
          <w:color w:val="000009"/>
        </w:rPr>
        <w:t>é</w:t>
      </w:r>
      <w:r>
        <w:rPr>
          <w:color w:val="000009"/>
          <w:spacing w:val="-2"/>
        </w:rPr>
        <w:t> obrigatório:</w:t>
      </w:r>
    </w:p>
    <w:p>
      <w:pPr>
        <w:pStyle w:val="ListParagraph"/>
        <w:numPr>
          <w:ilvl w:val="0"/>
          <w:numId w:val="19"/>
        </w:numPr>
        <w:tabs>
          <w:tab w:pos="411" w:val="left" w:leader="none"/>
        </w:tabs>
        <w:spacing w:line="240" w:lineRule="auto" w:before="0" w:after="0"/>
        <w:ind w:left="173" w:right="386" w:firstLine="0"/>
        <w:jc w:val="left"/>
        <w:rPr>
          <w:sz w:val="22"/>
        </w:rPr>
      </w:pPr>
      <w:r>
        <w:rPr>
          <w:color w:val="000009"/>
          <w:sz w:val="22"/>
        </w:rPr>
        <w:t>para</w:t>
      </w:r>
      <w:r>
        <w:rPr>
          <w:color w:val="000009"/>
          <w:spacing w:val="-2"/>
          <w:sz w:val="22"/>
        </w:rPr>
        <w:t> </w:t>
      </w:r>
      <w:r>
        <w:rPr>
          <w:color w:val="000009"/>
          <w:sz w:val="22"/>
        </w:rPr>
        <w:t>empresas</w:t>
      </w:r>
      <w:r>
        <w:rPr>
          <w:color w:val="000009"/>
          <w:spacing w:val="-4"/>
          <w:sz w:val="22"/>
        </w:rPr>
        <w:t> </w:t>
      </w:r>
      <w:r>
        <w:rPr>
          <w:color w:val="000009"/>
          <w:sz w:val="22"/>
        </w:rPr>
        <w:t>industriais</w:t>
      </w:r>
      <w:r>
        <w:rPr>
          <w:color w:val="000009"/>
          <w:spacing w:val="-2"/>
          <w:sz w:val="22"/>
        </w:rPr>
        <w:t> </w:t>
      </w:r>
      <w:r>
        <w:rPr>
          <w:color w:val="000009"/>
          <w:sz w:val="22"/>
        </w:rPr>
        <w:t>e</w:t>
      </w:r>
      <w:r>
        <w:rPr>
          <w:color w:val="000009"/>
          <w:spacing w:val="-2"/>
          <w:sz w:val="22"/>
        </w:rPr>
        <w:t> </w:t>
      </w:r>
      <w:r>
        <w:rPr>
          <w:color w:val="000009"/>
          <w:sz w:val="22"/>
        </w:rPr>
        <w:t>equiparadas</w:t>
      </w:r>
      <w:r>
        <w:rPr>
          <w:color w:val="000009"/>
          <w:spacing w:val="-2"/>
          <w:sz w:val="22"/>
        </w:rPr>
        <w:t> </w:t>
      </w:r>
      <w:r>
        <w:rPr>
          <w:color w:val="000009"/>
          <w:sz w:val="22"/>
        </w:rPr>
        <w:t>a</w:t>
      </w:r>
      <w:r>
        <w:rPr>
          <w:color w:val="000009"/>
          <w:spacing w:val="-4"/>
          <w:sz w:val="22"/>
        </w:rPr>
        <w:t> </w:t>
      </w:r>
      <w:r>
        <w:rPr>
          <w:color w:val="000009"/>
          <w:sz w:val="22"/>
        </w:rPr>
        <w:t>industrial,</w:t>
      </w:r>
      <w:r>
        <w:rPr>
          <w:color w:val="000009"/>
          <w:spacing w:val="-5"/>
          <w:sz w:val="22"/>
        </w:rPr>
        <w:t> </w:t>
      </w:r>
      <w:r>
        <w:rPr>
          <w:color w:val="000009"/>
          <w:sz w:val="22"/>
        </w:rPr>
        <w:t>referente</w:t>
      </w:r>
      <w:r>
        <w:rPr>
          <w:color w:val="000009"/>
          <w:spacing w:val="-4"/>
          <w:sz w:val="22"/>
        </w:rPr>
        <w:t> </w:t>
      </w:r>
      <w:r>
        <w:rPr>
          <w:color w:val="000009"/>
          <w:sz w:val="22"/>
        </w:rPr>
        <w:t>aos</w:t>
      </w:r>
      <w:r>
        <w:rPr>
          <w:color w:val="000009"/>
          <w:spacing w:val="-4"/>
          <w:sz w:val="22"/>
        </w:rPr>
        <w:t> </w:t>
      </w:r>
      <w:r>
        <w:rPr>
          <w:color w:val="000009"/>
          <w:sz w:val="22"/>
        </w:rPr>
        <w:t>itens</w:t>
      </w:r>
      <w:r>
        <w:rPr>
          <w:color w:val="000009"/>
          <w:spacing w:val="-4"/>
          <w:sz w:val="22"/>
        </w:rPr>
        <w:t> </w:t>
      </w:r>
      <w:r>
        <w:rPr>
          <w:color w:val="000009"/>
          <w:sz w:val="22"/>
        </w:rPr>
        <w:t>correspondentes</w:t>
      </w:r>
      <w:r>
        <w:rPr>
          <w:color w:val="000009"/>
          <w:spacing w:val="-4"/>
          <w:sz w:val="22"/>
        </w:rPr>
        <w:t> </w:t>
      </w:r>
      <w:r>
        <w:rPr>
          <w:color w:val="000009"/>
          <w:sz w:val="22"/>
        </w:rPr>
        <w:t>à</w:t>
      </w:r>
      <w:r>
        <w:rPr>
          <w:color w:val="000009"/>
          <w:spacing w:val="-2"/>
          <w:sz w:val="22"/>
        </w:rPr>
        <w:t> </w:t>
      </w:r>
      <w:r>
        <w:rPr>
          <w:color w:val="000009"/>
          <w:sz w:val="22"/>
        </w:rPr>
        <w:t>atividade-fim, ou quando gerarem créditos e débitos de IPI;</w:t>
      </w:r>
    </w:p>
    <w:p>
      <w:pPr>
        <w:pStyle w:val="ListParagraph"/>
        <w:numPr>
          <w:ilvl w:val="0"/>
          <w:numId w:val="19"/>
        </w:numPr>
        <w:tabs>
          <w:tab w:pos="411" w:val="left" w:leader="none"/>
        </w:tabs>
        <w:spacing w:line="240" w:lineRule="auto" w:before="0" w:after="0"/>
        <w:ind w:left="411" w:right="0" w:hanging="238"/>
        <w:jc w:val="left"/>
        <w:rPr>
          <w:sz w:val="22"/>
        </w:rPr>
      </w:pPr>
      <w:r>
        <w:rPr>
          <w:color w:val="000009"/>
          <w:sz w:val="22"/>
        </w:rPr>
        <w:t>para</w:t>
      </w:r>
      <w:r>
        <w:rPr>
          <w:color w:val="000009"/>
          <w:spacing w:val="-6"/>
          <w:sz w:val="22"/>
        </w:rPr>
        <w:t> </w:t>
      </w:r>
      <w:r>
        <w:rPr>
          <w:color w:val="000009"/>
          <w:sz w:val="22"/>
        </w:rPr>
        <w:t>contribuintes</w:t>
      </w:r>
      <w:r>
        <w:rPr>
          <w:color w:val="000009"/>
          <w:spacing w:val="-5"/>
          <w:sz w:val="22"/>
        </w:rPr>
        <w:t> </w:t>
      </w:r>
      <w:r>
        <w:rPr>
          <w:color w:val="000009"/>
          <w:sz w:val="22"/>
        </w:rPr>
        <w:t>de</w:t>
      </w:r>
      <w:r>
        <w:rPr>
          <w:color w:val="000009"/>
          <w:spacing w:val="-3"/>
          <w:sz w:val="22"/>
        </w:rPr>
        <w:t> </w:t>
      </w:r>
      <w:r>
        <w:rPr>
          <w:color w:val="000009"/>
          <w:sz w:val="22"/>
        </w:rPr>
        <w:t>ICMS</w:t>
      </w:r>
      <w:r>
        <w:rPr>
          <w:color w:val="000009"/>
          <w:spacing w:val="-4"/>
          <w:sz w:val="22"/>
        </w:rPr>
        <w:t> </w:t>
      </w:r>
      <w:r>
        <w:rPr>
          <w:color w:val="000009"/>
          <w:sz w:val="22"/>
        </w:rPr>
        <w:t>que</w:t>
      </w:r>
      <w:r>
        <w:rPr>
          <w:color w:val="000009"/>
          <w:spacing w:val="-5"/>
          <w:sz w:val="22"/>
        </w:rPr>
        <w:t> </w:t>
      </w:r>
      <w:r>
        <w:rPr>
          <w:color w:val="000009"/>
          <w:sz w:val="22"/>
        </w:rPr>
        <w:t>sejam</w:t>
      </w:r>
      <w:r>
        <w:rPr>
          <w:color w:val="000009"/>
          <w:spacing w:val="-4"/>
          <w:sz w:val="22"/>
        </w:rPr>
        <w:t> </w:t>
      </w:r>
      <w:r>
        <w:rPr>
          <w:color w:val="000009"/>
          <w:sz w:val="22"/>
        </w:rPr>
        <w:t>substitutos</w:t>
      </w:r>
      <w:r>
        <w:rPr>
          <w:color w:val="000009"/>
          <w:spacing w:val="-6"/>
          <w:sz w:val="22"/>
        </w:rPr>
        <w:t> </w:t>
      </w:r>
      <w:r>
        <w:rPr>
          <w:color w:val="000009"/>
          <w:sz w:val="22"/>
        </w:rPr>
        <w:t>tributários</w:t>
      </w:r>
      <w:r>
        <w:rPr>
          <w:color w:val="000009"/>
          <w:spacing w:val="-3"/>
          <w:sz w:val="22"/>
        </w:rPr>
        <w:t> </w:t>
      </w:r>
      <w:r>
        <w:rPr>
          <w:color w:val="000009"/>
          <w:sz w:val="22"/>
        </w:rPr>
        <w:t>quando</w:t>
      </w:r>
      <w:r>
        <w:rPr>
          <w:color w:val="000009"/>
          <w:spacing w:val="-5"/>
          <w:sz w:val="22"/>
        </w:rPr>
        <w:t> </w:t>
      </w:r>
      <w:r>
        <w:rPr>
          <w:color w:val="000009"/>
          <w:sz w:val="22"/>
        </w:rPr>
        <w:t>houver</w:t>
      </w:r>
      <w:r>
        <w:rPr>
          <w:color w:val="000009"/>
          <w:spacing w:val="-3"/>
          <w:sz w:val="22"/>
        </w:rPr>
        <w:t> </w:t>
      </w:r>
      <w:r>
        <w:rPr>
          <w:color w:val="000009"/>
          <w:spacing w:val="-2"/>
          <w:sz w:val="22"/>
        </w:rPr>
        <w:t>retenção;</w:t>
      </w:r>
    </w:p>
    <w:p>
      <w:pPr>
        <w:spacing w:after="0" w:line="240" w:lineRule="auto"/>
        <w:jc w:val="left"/>
        <w:rPr>
          <w:sz w:val="22"/>
        </w:rPr>
        <w:sectPr>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55" name="Group 55"/>
                <wp:cNvGraphicFramePr>
                  <a:graphicFrameLocks/>
                </wp:cNvGraphicFramePr>
                <a:graphic>
                  <a:graphicData uri="http://schemas.microsoft.com/office/word/2010/wordprocessingGroup">
                    <wpg:wgp>
                      <wpg:cNvPr id="55" name="Group 55"/>
                      <wpg:cNvGrpSpPr/>
                      <wpg:grpSpPr>
                        <a:xfrm>
                          <a:off x="0" y="0"/>
                          <a:ext cx="6158230" cy="6350"/>
                          <a:chExt cx="6158230" cy="6350"/>
                        </a:xfrm>
                      </wpg:grpSpPr>
                      <wps:wsp>
                        <wps:cNvPr id="56" name="Graphic 56"/>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55" coordorigin="0,0" coordsize="9698,10">
                <v:rect style="position:absolute;left:0;top:0;width:9698;height:10" id="docshape56" filled="true" fillcolor="#000000" stroked="false">
                  <v:fill type="solid"/>
                </v:rect>
              </v:group>
            </w:pict>
          </mc:Fallback>
        </mc:AlternateContent>
      </w:r>
      <w:r>
        <w:rPr>
          <w:sz w:val="2"/>
        </w:rPr>
      </w:r>
    </w:p>
    <w:p>
      <w:pPr>
        <w:pStyle w:val="ListParagraph"/>
        <w:numPr>
          <w:ilvl w:val="0"/>
          <w:numId w:val="19"/>
        </w:numPr>
        <w:tabs>
          <w:tab w:pos="411" w:val="left" w:leader="none"/>
        </w:tabs>
        <w:spacing w:line="242" w:lineRule="exact" w:before="0" w:after="0"/>
        <w:ind w:left="411" w:right="0" w:hanging="238"/>
        <w:jc w:val="left"/>
        <w:rPr>
          <w:sz w:val="22"/>
        </w:rPr>
      </w:pPr>
      <w:r>
        <w:rPr>
          <w:color w:val="000009"/>
          <w:sz w:val="22"/>
        </w:rPr>
        <w:t>para</w:t>
      </w:r>
      <w:r>
        <w:rPr>
          <w:color w:val="000009"/>
          <w:spacing w:val="-4"/>
          <w:sz w:val="22"/>
        </w:rPr>
        <w:t> </w:t>
      </w:r>
      <w:r>
        <w:rPr>
          <w:color w:val="000009"/>
          <w:sz w:val="22"/>
        </w:rPr>
        <w:t>empresas</w:t>
      </w:r>
      <w:r>
        <w:rPr>
          <w:color w:val="000009"/>
          <w:spacing w:val="-4"/>
          <w:sz w:val="22"/>
        </w:rPr>
        <w:t> </w:t>
      </w:r>
      <w:r>
        <w:rPr>
          <w:color w:val="000009"/>
          <w:sz w:val="22"/>
        </w:rPr>
        <w:t>que</w:t>
      </w:r>
      <w:r>
        <w:rPr>
          <w:color w:val="000009"/>
          <w:spacing w:val="-3"/>
          <w:sz w:val="22"/>
        </w:rPr>
        <w:t> </w:t>
      </w:r>
      <w:r>
        <w:rPr>
          <w:color w:val="000009"/>
          <w:sz w:val="22"/>
        </w:rPr>
        <w:t>realizarem</w:t>
      </w:r>
      <w:r>
        <w:rPr>
          <w:color w:val="000009"/>
          <w:spacing w:val="-3"/>
          <w:sz w:val="22"/>
        </w:rPr>
        <w:t> </w:t>
      </w:r>
      <w:r>
        <w:rPr>
          <w:color w:val="000009"/>
          <w:sz w:val="22"/>
        </w:rPr>
        <w:t>operações</w:t>
      </w:r>
      <w:r>
        <w:rPr>
          <w:color w:val="000009"/>
          <w:spacing w:val="-6"/>
          <w:sz w:val="22"/>
        </w:rPr>
        <w:t> </w:t>
      </w:r>
      <w:r>
        <w:rPr>
          <w:color w:val="000009"/>
          <w:sz w:val="22"/>
        </w:rPr>
        <w:t>de</w:t>
      </w:r>
      <w:r>
        <w:rPr>
          <w:color w:val="000009"/>
          <w:spacing w:val="-3"/>
          <w:sz w:val="22"/>
        </w:rPr>
        <w:t> </w:t>
      </w:r>
      <w:r>
        <w:rPr>
          <w:color w:val="000009"/>
          <w:sz w:val="22"/>
        </w:rPr>
        <w:t>exportação</w:t>
      </w:r>
      <w:r>
        <w:rPr>
          <w:color w:val="000009"/>
          <w:spacing w:val="-4"/>
          <w:sz w:val="22"/>
        </w:rPr>
        <w:t> </w:t>
      </w:r>
      <w:r>
        <w:rPr>
          <w:color w:val="000009"/>
          <w:sz w:val="22"/>
        </w:rPr>
        <w:t>ou</w:t>
      </w:r>
      <w:r>
        <w:rPr>
          <w:color w:val="000009"/>
          <w:spacing w:val="-3"/>
          <w:sz w:val="22"/>
        </w:rPr>
        <w:t> </w:t>
      </w:r>
      <w:r>
        <w:rPr>
          <w:color w:val="000009"/>
          <w:spacing w:val="-2"/>
          <w:sz w:val="22"/>
        </w:rPr>
        <w:t>importação.</w:t>
      </w:r>
    </w:p>
    <w:p>
      <w:pPr>
        <w:pStyle w:val="ListParagraph"/>
        <w:numPr>
          <w:ilvl w:val="0"/>
          <w:numId w:val="19"/>
        </w:numPr>
        <w:tabs>
          <w:tab w:pos="411" w:val="left" w:leader="none"/>
        </w:tabs>
        <w:spacing w:line="240" w:lineRule="auto" w:before="1" w:after="0"/>
        <w:ind w:left="411" w:right="0" w:hanging="238"/>
        <w:jc w:val="left"/>
        <w:rPr>
          <w:sz w:val="22"/>
        </w:rPr>
      </w:pPr>
      <w:r>
        <w:rPr>
          <w:color w:val="000009"/>
          <w:sz w:val="22"/>
        </w:rPr>
        <w:t>não</w:t>
      </w:r>
      <w:r>
        <w:rPr>
          <w:color w:val="000009"/>
          <w:spacing w:val="-5"/>
          <w:sz w:val="22"/>
        </w:rPr>
        <w:t> </w:t>
      </w:r>
      <w:r>
        <w:rPr>
          <w:color w:val="000009"/>
          <w:sz w:val="22"/>
        </w:rPr>
        <w:t>existe</w:t>
      </w:r>
      <w:r>
        <w:rPr>
          <w:color w:val="000009"/>
          <w:spacing w:val="-3"/>
          <w:sz w:val="22"/>
        </w:rPr>
        <w:t> </w:t>
      </w:r>
      <w:r>
        <w:rPr>
          <w:color w:val="000009"/>
          <w:sz w:val="22"/>
        </w:rPr>
        <w:t>COD-NCM</w:t>
      </w:r>
      <w:r>
        <w:rPr>
          <w:color w:val="000009"/>
          <w:spacing w:val="-3"/>
          <w:sz w:val="22"/>
        </w:rPr>
        <w:t> </w:t>
      </w:r>
      <w:r>
        <w:rPr>
          <w:color w:val="000009"/>
          <w:sz w:val="22"/>
        </w:rPr>
        <w:t>para</w:t>
      </w:r>
      <w:r>
        <w:rPr>
          <w:color w:val="000009"/>
          <w:spacing w:val="-2"/>
          <w:sz w:val="22"/>
        </w:rPr>
        <w:t> serviços.</w:t>
      </w:r>
    </w:p>
    <w:p>
      <w:pPr>
        <w:pStyle w:val="BodyText"/>
      </w:pPr>
    </w:p>
    <w:p>
      <w:pPr>
        <w:pStyle w:val="Heading1"/>
        <w:numPr>
          <w:ilvl w:val="2"/>
          <w:numId w:val="20"/>
        </w:numPr>
        <w:tabs>
          <w:tab w:pos="780" w:val="left" w:leader="none"/>
        </w:tabs>
        <w:spacing w:line="240" w:lineRule="auto" w:before="1" w:after="0"/>
        <w:ind w:left="780" w:right="0" w:hanging="607"/>
        <w:jc w:val="left"/>
      </w:pPr>
      <w:r>
        <w:rPr/>
        <w:t>-</w:t>
      </w:r>
      <w:r>
        <w:rPr>
          <w:spacing w:val="-10"/>
        </w:rPr>
        <w:t> </w:t>
      </w:r>
      <w:r>
        <w:rPr/>
        <w:t>Tipo</w:t>
      </w:r>
      <w:r>
        <w:rPr>
          <w:spacing w:val="-3"/>
        </w:rPr>
        <w:t> </w:t>
      </w:r>
      <w:r>
        <w:rPr/>
        <w:t>do</w:t>
      </w:r>
      <w:r>
        <w:rPr>
          <w:spacing w:val="-3"/>
        </w:rPr>
        <w:t> </w:t>
      </w:r>
      <w:r>
        <w:rPr>
          <w:spacing w:val="-4"/>
        </w:rPr>
        <w:t>item</w:t>
      </w:r>
    </w:p>
    <w:p>
      <w:pPr>
        <w:pStyle w:val="BodyText"/>
        <w:spacing w:before="10"/>
        <w:rPr>
          <w:b/>
          <w:sz w:val="19"/>
        </w:rPr>
      </w:pPr>
    </w:p>
    <w:p>
      <w:pPr>
        <w:pStyle w:val="ListParagraph"/>
        <w:numPr>
          <w:ilvl w:val="3"/>
          <w:numId w:val="20"/>
        </w:numPr>
        <w:tabs>
          <w:tab w:pos="942" w:val="left" w:leader="none"/>
        </w:tabs>
        <w:spacing w:line="240" w:lineRule="auto" w:before="1" w:after="0"/>
        <w:ind w:left="173" w:right="156" w:firstLine="0"/>
        <w:jc w:val="left"/>
        <w:rPr>
          <w:b/>
          <w:sz w:val="22"/>
        </w:rPr>
      </w:pPr>
      <w:r>
        <w:rPr>
          <w:b/>
          <w:sz w:val="22"/>
        </w:rPr>
        <w:t>-</w:t>
      </w:r>
      <w:r>
        <w:rPr>
          <w:b/>
          <w:spacing w:val="-2"/>
          <w:sz w:val="22"/>
        </w:rPr>
        <w:t> </w:t>
      </w:r>
      <w:r>
        <w:rPr>
          <w:b/>
          <w:sz w:val="22"/>
        </w:rPr>
        <w:t>Um</w:t>
      </w:r>
      <w:r>
        <w:rPr>
          <w:b/>
          <w:spacing w:val="-3"/>
          <w:sz w:val="22"/>
        </w:rPr>
        <w:t> </w:t>
      </w:r>
      <w:r>
        <w:rPr>
          <w:b/>
          <w:sz w:val="22"/>
        </w:rPr>
        <w:t>produto</w:t>
      </w:r>
      <w:r>
        <w:rPr>
          <w:b/>
          <w:spacing w:val="-3"/>
          <w:sz w:val="22"/>
        </w:rPr>
        <w:t> </w:t>
      </w:r>
      <w:r>
        <w:rPr>
          <w:b/>
          <w:sz w:val="22"/>
        </w:rPr>
        <w:t>com</w:t>
      </w:r>
      <w:r>
        <w:rPr>
          <w:b/>
          <w:spacing w:val="-3"/>
          <w:sz w:val="22"/>
        </w:rPr>
        <w:t> </w:t>
      </w:r>
      <w:r>
        <w:rPr>
          <w:b/>
          <w:sz w:val="22"/>
        </w:rPr>
        <w:t>mais</w:t>
      </w:r>
      <w:r>
        <w:rPr>
          <w:b/>
          <w:spacing w:val="-3"/>
          <w:sz w:val="22"/>
        </w:rPr>
        <w:t> </w:t>
      </w:r>
      <w:r>
        <w:rPr>
          <w:b/>
          <w:sz w:val="22"/>
        </w:rPr>
        <w:t>de</w:t>
      </w:r>
      <w:r>
        <w:rPr>
          <w:b/>
          <w:spacing w:val="-3"/>
          <w:sz w:val="22"/>
        </w:rPr>
        <w:t> </w:t>
      </w:r>
      <w:r>
        <w:rPr>
          <w:b/>
          <w:sz w:val="22"/>
        </w:rPr>
        <w:t>uma</w:t>
      </w:r>
      <w:r>
        <w:rPr>
          <w:b/>
          <w:spacing w:val="-3"/>
          <w:sz w:val="22"/>
        </w:rPr>
        <w:t> </w:t>
      </w:r>
      <w:r>
        <w:rPr>
          <w:b/>
          <w:sz w:val="22"/>
        </w:rPr>
        <w:t>destinação,</w:t>
      </w:r>
      <w:r>
        <w:rPr>
          <w:b/>
          <w:spacing w:val="-3"/>
          <w:sz w:val="22"/>
        </w:rPr>
        <w:t> </w:t>
      </w:r>
      <w:r>
        <w:rPr>
          <w:b/>
          <w:sz w:val="22"/>
        </w:rPr>
        <w:t>como,</w:t>
      </w:r>
      <w:r>
        <w:rPr>
          <w:b/>
          <w:spacing w:val="-3"/>
          <w:sz w:val="22"/>
        </w:rPr>
        <w:t> </w:t>
      </w:r>
      <w:r>
        <w:rPr>
          <w:b/>
          <w:sz w:val="22"/>
        </w:rPr>
        <w:t>por</w:t>
      </w:r>
      <w:r>
        <w:rPr>
          <w:b/>
          <w:spacing w:val="-8"/>
          <w:sz w:val="22"/>
        </w:rPr>
        <w:t> </w:t>
      </w:r>
      <w:r>
        <w:rPr>
          <w:b/>
          <w:sz w:val="22"/>
        </w:rPr>
        <w:t>exemplo,</w:t>
      </w:r>
      <w:r>
        <w:rPr>
          <w:b/>
          <w:spacing w:val="-3"/>
          <w:sz w:val="22"/>
        </w:rPr>
        <w:t> </w:t>
      </w:r>
      <w:r>
        <w:rPr>
          <w:b/>
          <w:sz w:val="22"/>
        </w:rPr>
        <w:t>revenda</w:t>
      </w:r>
      <w:r>
        <w:rPr>
          <w:b/>
          <w:spacing w:val="-3"/>
          <w:sz w:val="22"/>
        </w:rPr>
        <w:t> </w:t>
      </w:r>
      <w:r>
        <w:rPr>
          <w:b/>
          <w:sz w:val="22"/>
        </w:rPr>
        <w:t>e</w:t>
      </w:r>
      <w:r>
        <w:rPr>
          <w:b/>
          <w:spacing w:val="-6"/>
          <w:sz w:val="22"/>
        </w:rPr>
        <w:t> </w:t>
      </w:r>
      <w:r>
        <w:rPr>
          <w:b/>
          <w:sz w:val="22"/>
        </w:rPr>
        <w:t>matéria</w:t>
      </w:r>
      <w:r>
        <w:rPr>
          <w:b/>
          <w:spacing w:val="-6"/>
          <w:sz w:val="22"/>
        </w:rPr>
        <w:t> </w:t>
      </w:r>
      <w:r>
        <w:rPr>
          <w:b/>
          <w:sz w:val="22"/>
        </w:rPr>
        <w:t>prima,</w:t>
      </w:r>
      <w:r>
        <w:rPr>
          <w:b/>
          <w:spacing w:val="-3"/>
          <w:sz w:val="22"/>
        </w:rPr>
        <w:t> </w:t>
      </w:r>
      <w:r>
        <w:rPr>
          <w:b/>
          <w:sz w:val="22"/>
        </w:rPr>
        <w:t>deve ter dois códigos no registro 0200?</w:t>
      </w:r>
    </w:p>
    <w:p>
      <w:pPr>
        <w:pStyle w:val="BodyText"/>
        <w:rPr>
          <w:b/>
          <w:sz w:val="20"/>
        </w:rPr>
      </w:pPr>
    </w:p>
    <w:p>
      <w:pPr>
        <w:pStyle w:val="BodyText"/>
        <w:ind w:left="173" w:right="207"/>
        <w:jc w:val="both"/>
      </w:pPr>
      <w:r>
        <w:rPr>
          <w:color w:val="000009"/>
        </w:rPr>
        <w:t>Nas</w:t>
      </w:r>
      <w:r>
        <w:rPr>
          <w:color w:val="000009"/>
          <w:spacing w:val="-2"/>
        </w:rPr>
        <w:t> </w:t>
      </w:r>
      <w:r>
        <w:rPr>
          <w:color w:val="000009"/>
        </w:rPr>
        <w:t>situações</w:t>
      </w:r>
      <w:r>
        <w:rPr>
          <w:color w:val="000009"/>
          <w:spacing w:val="-4"/>
        </w:rPr>
        <w:t> </w:t>
      </w:r>
      <w:r>
        <w:rPr>
          <w:color w:val="000009"/>
        </w:rPr>
        <w:t>em</w:t>
      </w:r>
      <w:r>
        <w:rPr>
          <w:color w:val="000009"/>
          <w:spacing w:val="-1"/>
        </w:rPr>
        <w:t> </w:t>
      </w:r>
      <w:r>
        <w:rPr>
          <w:color w:val="000009"/>
        </w:rPr>
        <w:t>que</w:t>
      </w:r>
      <w:r>
        <w:rPr>
          <w:color w:val="000009"/>
          <w:spacing w:val="-4"/>
        </w:rPr>
        <w:t> </w:t>
      </w:r>
      <w:r>
        <w:rPr>
          <w:color w:val="000009"/>
        </w:rPr>
        <w:t>um</w:t>
      </w:r>
      <w:r>
        <w:rPr>
          <w:color w:val="000009"/>
          <w:spacing w:val="-4"/>
        </w:rPr>
        <w:t> </w:t>
      </w:r>
      <w:r>
        <w:rPr>
          <w:color w:val="000009"/>
        </w:rPr>
        <w:t>mesmo</w:t>
      </w:r>
      <w:r>
        <w:rPr>
          <w:color w:val="000009"/>
          <w:spacing w:val="-2"/>
        </w:rPr>
        <w:t> </w:t>
      </w:r>
      <w:r>
        <w:rPr>
          <w:color w:val="000009"/>
        </w:rPr>
        <w:t>produto</w:t>
      </w:r>
      <w:r>
        <w:rPr>
          <w:color w:val="000009"/>
          <w:spacing w:val="-2"/>
        </w:rPr>
        <w:t> </w:t>
      </w:r>
      <w:r>
        <w:rPr>
          <w:color w:val="000009"/>
        </w:rPr>
        <w:t>possuir</w:t>
      </w:r>
      <w:r>
        <w:rPr>
          <w:color w:val="000009"/>
          <w:spacing w:val="-4"/>
        </w:rPr>
        <w:t> </w:t>
      </w:r>
      <w:r>
        <w:rPr>
          <w:color w:val="000009"/>
        </w:rPr>
        <w:t>mais</w:t>
      </w:r>
      <w:r>
        <w:rPr>
          <w:color w:val="000009"/>
          <w:spacing w:val="-2"/>
        </w:rPr>
        <w:t> </w:t>
      </w:r>
      <w:r>
        <w:rPr>
          <w:color w:val="000009"/>
        </w:rPr>
        <w:t>de</w:t>
      </w:r>
      <w:r>
        <w:rPr>
          <w:color w:val="000009"/>
          <w:spacing w:val="-2"/>
        </w:rPr>
        <w:t> </w:t>
      </w:r>
      <w:r>
        <w:rPr>
          <w:color w:val="000009"/>
        </w:rPr>
        <w:t>uma</w:t>
      </w:r>
      <w:r>
        <w:rPr>
          <w:color w:val="000009"/>
          <w:spacing w:val="-2"/>
        </w:rPr>
        <w:t> </w:t>
      </w:r>
      <w:r>
        <w:rPr>
          <w:color w:val="000009"/>
        </w:rPr>
        <w:t>destinação,</w:t>
      </w:r>
      <w:r>
        <w:rPr>
          <w:color w:val="000009"/>
          <w:spacing w:val="-4"/>
        </w:rPr>
        <w:t> </w:t>
      </w:r>
      <w:r>
        <w:rPr>
          <w:color w:val="000009"/>
        </w:rPr>
        <w:t>deve</w:t>
      </w:r>
      <w:r>
        <w:rPr>
          <w:color w:val="000009"/>
          <w:spacing w:val="-4"/>
        </w:rPr>
        <w:t> </w:t>
      </w:r>
      <w:r>
        <w:rPr>
          <w:color w:val="000009"/>
        </w:rPr>
        <w:t>ser</w:t>
      </w:r>
      <w:r>
        <w:rPr>
          <w:color w:val="000009"/>
          <w:spacing w:val="-1"/>
        </w:rPr>
        <w:t> </w:t>
      </w:r>
      <w:r>
        <w:rPr>
          <w:color w:val="000009"/>
        </w:rPr>
        <w:t>informado</w:t>
      </w:r>
      <w:r>
        <w:rPr>
          <w:color w:val="000009"/>
          <w:spacing w:val="-2"/>
        </w:rPr>
        <w:t> </w:t>
      </w:r>
      <w:r>
        <w:rPr>
          <w:color w:val="000009"/>
        </w:rPr>
        <w:t>o</w:t>
      </w:r>
      <w:r>
        <w:rPr>
          <w:color w:val="000009"/>
          <w:spacing w:val="-4"/>
        </w:rPr>
        <w:t> </w:t>
      </w:r>
      <w:r>
        <w:rPr>
          <w:color w:val="000009"/>
        </w:rPr>
        <w:t>tipo</w:t>
      </w:r>
      <w:r>
        <w:rPr>
          <w:color w:val="000009"/>
          <w:spacing w:val="-2"/>
        </w:rPr>
        <w:t> </w:t>
      </w:r>
      <w:r>
        <w:rPr>
          <w:color w:val="000009"/>
        </w:rPr>
        <w:t>de</w:t>
      </w:r>
      <w:r>
        <w:rPr>
          <w:color w:val="000009"/>
          <w:spacing w:val="-4"/>
        </w:rPr>
        <w:t> </w:t>
      </w:r>
      <w:r>
        <w:rPr>
          <w:color w:val="000009"/>
        </w:rPr>
        <w:t>item de maior relevância. Neste caso, deve ser criado apenas um código para o produto.</w:t>
      </w:r>
    </w:p>
    <w:p>
      <w:pPr>
        <w:pStyle w:val="BodyText"/>
        <w:spacing w:before="10"/>
        <w:rPr>
          <w:sz w:val="23"/>
        </w:rPr>
      </w:pPr>
    </w:p>
    <w:p>
      <w:pPr>
        <w:pStyle w:val="Heading1"/>
        <w:numPr>
          <w:ilvl w:val="2"/>
          <w:numId w:val="20"/>
        </w:numPr>
        <w:tabs>
          <w:tab w:pos="780" w:val="left" w:leader="none"/>
        </w:tabs>
        <w:spacing w:line="240" w:lineRule="auto" w:before="0" w:after="0"/>
        <w:ind w:left="780" w:right="0" w:hanging="607"/>
        <w:jc w:val="left"/>
      </w:pPr>
      <w:r>
        <w:rPr/>
        <w:t>-</w:t>
      </w:r>
      <w:r>
        <w:rPr>
          <w:spacing w:val="-2"/>
        </w:rPr>
        <w:t> </w:t>
      </w:r>
      <w:r>
        <w:rPr/>
        <w:t>Unidades</w:t>
      </w:r>
      <w:r>
        <w:rPr>
          <w:spacing w:val="-3"/>
        </w:rPr>
        <w:t> </w:t>
      </w:r>
      <w:r>
        <w:rPr/>
        <w:t>de</w:t>
      </w:r>
      <w:r>
        <w:rPr>
          <w:spacing w:val="-4"/>
        </w:rPr>
        <w:t> </w:t>
      </w:r>
      <w:r>
        <w:rPr>
          <w:spacing w:val="-2"/>
        </w:rPr>
        <w:t>Medida</w:t>
      </w:r>
    </w:p>
    <w:p>
      <w:pPr>
        <w:pStyle w:val="BodyText"/>
        <w:spacing w:before="1"/>
        <w:rPr>
          <w:b/>
          <w:sz w:val="24"/>
        </w:rPr>
      </w:pPr>
    </w:p>
    <w:p>
      <w:pPr>
        <w:pStyle w:val="ListParagraph"/>
        <w:numPr>
          <w:ilvl w:val="3"/>
          <w:numId w:val="20"/>
        </w:numPr>
        <w:tabs>
          <w:tab w:pos="952" w:val="left" w:leader="none"/>
        </w:tabs>
        <w:spacing w:line="240" w:lineRule="auto" w:before="0" w:after="0"/>
        <w:ind w:left="173" w:right="151" w:firstLine="0"/>
        <w:jc w:val="both"/>
        <w:rPr>
          <w:b/>
          <w:sz w:val="22"/>
        </w:rPr>
      </w:pPr>
      <w:r>
        <w:rPr>
          <w:b/>
          <w:sz w:val="22"/>
        </w:rPr>
        <w:t>- Empresa varejista que adquire o mesmo item de diversos fornecedores, cada um deles adota uma unidade de medida diferente na</w:t>
      </w:r>
      <w:r>
        <w:rPr>
          <w:b/>
          <w:spacing w:val="-1"/>
          <w:sz w:val="22"/>
        </w:rPr>
        <w:t> </w:t>
      </w:r>
      <w:r>
        <w:rPr>
          <w:b/>
          <w:sz w:val="22"/>
        </w:rPr>
        <w:t>emissão dos documentos. Na venda, a empresa, por</w:t>
      </w:r>
      <w:r>
        <w:rPr>
          <w:b/>
          <w:spacing w:val="-5"/>
          <w:sz w:val="22"/>
        </w:rPr>
        <w:t> </w:t>
      </w:r>
      <w:r>
        <w:rPr>
          <w:b/>
          <w:sz w:val="22"/>
        </w:rPr>
        <w:t>sua vez, pode utilizar mais de uma unidade de medida, dependendo da quantidade. No registro 0200, é possível ter mais um código para o mesmo produto com unidades diferentes?</w:t>
      </w:r>
    </w:p>
    <w:p>
      <w:pPr>
        <w:pStyle w:val="BodyText"/>
        <w:spacing w:before="11"/>
        <w:rPr>
          <w:b/>
          <w:sz w:val="23"/>
        </w:rPr>
      </w:pPr>
    </w:p>
    <w:p>
      <w:pPr>
        <w:pStyle w:val="BodyText"/>
        <w:ind w:left="173" w:right="157"/>
        <w:jc w:val="both"/>
      </w:pPr>
      <w:r>
        <w:rPr>
          <w:color w:val="000009"/>
        </w:rPr>
        <w:t>Só</w:t>
      </w:r>
      <w:r>
        <w:rPr>
          <w:color w:val="000009"/>
          <w:spacing w:val="-2"/>
        </w:rPr>
        <w:t> </w:t>
      </w:r>
      <w:r>
        <w:rPr>
          <w:color w:val="000009"/>
        </w:rPr>
        <w:t>deve</w:t>
      </w:r>
      <w:r>
        <w:rPr>
          <w:color w:val="000009"/>
          <w:spacing w:val="-2"/>
        </w:rPr>
        <w:t> </w:t>
      </w:r>
      <w:r>
        <w:rPr>
          <w:color w:val="000009"/>
        </w:rPr>
        <w:t>haver</w:t>
      </w:r>
      <w:r>
        <w:rPr>
          <w:color w:val="000009"/>
          <w:spacing w:val="-2"/>
        </w:rPr>
        <w:t> </w:t>
      </w:r>
      <w:r>
        <w:rPr>
          <w:color w:val="000009"/>
        </w:rPr>
        <w:t>um</w:t>
      </w:r>
      <w:r>
        <w:rPr>
          <w:color w:val="000009"/>
          <w:spacing w:val="-4"/>
        </w:rPr>
        <w:t> </w:t>
      </w:r>
      <w:r>
        <w:rPr>
          <w:color w:val="000009"/>
        </w:rPr>
        <w:t>registro</w:t>
      </w:r>
      <w:r>
        <w:rPr>
          <w:color w:val="000009"/>
          <w:spacing w:val="-5"/>
        </w:rPr>
        <w:t> </w:t>
      </w:r>
      <w:r>
        <w:rPr>
          <w:color w:val="000009"/>
        </w:rPr>
        <w:t>0200</w:t>
      </w:r>
      <w:r>
        <w:rPr>
          <w:color w:val="000009"/>
          <w:spacing w:val="-2"/>
        </w:rPr>
        <w:t> </w:t>
      </w:r>
      <w:r>
        <w:rPr>
          <w:color w:val="000009"/>
        </w:rPr>
        <w:t>por</w:t>
      </w:r>
      <w:r>
        <w:rPr>
          <w:color w:val="000009"/>
          <w:spacing w:val="-2"/>
        </w:rPr>
        <w:t> </w:t>
      </w:r>
      <w:r>
        <w:rPr>
          <w:color w:val="000009"/>
        </w:rPr>
        <w:t>produto,</w:t>
      </w:r>
      <w:r>
        <w:rPr>
          <w:color w:val="000009"/>
          <w:spacing w:val="-2"/>
        </w:rPr>
        <w:t> </w:t>
      </w:r>
      <w:r>
        <w:rPr>
          <w:color w:val="000009"/>
        </w:rPr>
        <w:t>com</w:t>
      </w:r>
      <w:r>
        <w:rPr>
          <w:color w:val="000009"/>
          <w:spacing w:val="-1"/>
        </w:rPr>
        <w:t> </w:t>
      </w:r>
      <w:r>
        <w:rPr>
          <w:color w:val="000009"/>
        </w:rPr>
        <w:t>a</w:t>
      </w:r>
      <w:r>
        <w:rPr>
          <w:color w:val="000009"/>
          <w:spacing w:val="-2"/>
        </w:rPr>
        <w:t> </w:t>
      </w:r>
      <w:r>
        <w:rPr>
          <w:color w:val="000009"/>
        </w:rPr>
        <w:t>unidade</w:t>
      </w:r>
      <w:r>
        <w:rPr>
          <w:color w:val="000009"/>
          <w:spacing w:val="-2"/>
        </w:rPr>
        <w:t> </w:t>
      </w:r>
      <w:r>
        <w:rPr>
          <w:color w:val="000009"/>
        </w:rPr>
        <w:t>de</w:t>
      </w:r>
      <w:r>
        <w:rPr>
          <w:color w:val="000009"/>
          <w:spacing w:val="-2"/>
        </w:rPr>
        <w:t> </w:t>
      </w:r>
      <w:r>
        <w:rPr>
          <w:color w:val="000009"/>
        </w:rPr>
        <w:t>medida</w:t>
      </w:r>
      <w:r>
        <w:rPr>
          <w:color w:val="000009"/>
          <w:spacing w:val="-2"/>
        </w:rPr>
        <w:t> </w:t>
      </w:r>
      <w:r>
        <w:rPr>
          <w:color w:val="000009"/>
        </w:rPr>
        <w:t>utilizada</w:t>
      </w:r>
      <w:r>
        <w:rPr>
          <w:color w:val="000009"/>
          <w:spacing w:val="-2"/>
        </w:rPr>
        <w:t> </w:t>
      </w:r>
      <w:r>
        <w:rPr>
          <w:color w:val="000009"/>
        </w:rPr>
        <w:t>na</w:t>
      </w:r>
      <w:r>
        <w:rPr>
          <w:color w:val="000009"/>
          <w:spacing w:val="-2"/>
        </w:rPr>
        <w:t> </w:t>
      </w:r>
      <w:r>
        <w:rPr>
          <w:color w:val="000009"/>
        </w:rPr>
        <w:t>quantificação</w:t>
      </w:r>
      <w:r>
        <w:rPr>
          <w:color w:val="000009"/>
          <w:spacing w:val="-2"/>
        </w:rPr>
        <w:t> </w:t>
      </w:r>
      <w:r>
        <w:rPr>
          <w:color w:val="000009"/>
        </w:rPr>
        <w:t>do</w:t>
      </w:r>
      <w:r>
        <w:rPr>
          <w:color w:val="000009"/>
          <w:spacing w:val="-2"/>
        </w:rPr>
        <w:t> </w:t>
      </w:r>
      <w:r>
        <w:rPr>
          <w:color w:val="000009"/>
        </w:rPr>
        <w:t>estoque. No caso de comercialização ou aquisição com unidade diferente da constante no registro 0200, deve ser informado um registro 0220 com o fator de conversão entre a unidade de medida informada no item e a unidade de inventário do registro 0200. Para cada unidade de venda ou compra diferente da utilizada na quantificação do estoque haverá um registro 0220 correspondente.</w:t>
      </w:r>
    </w:p>
    <w:p>
      <w:pPr>
        <w:pStyle w:val="BodyText"/>
        <w:spacing w:before="1"/>
      </w:pPr>
    </w:p>
    <w:p>
      <w:pPr>
        <w:pStyle w:val="Heading1"/>
        <w:numPr>
          <w:ilvl w:val="3"/>
          <w:numId w:val="20"/>
        </w:numPr>
        <w:tabs>
          <w:tab w:pos="890" w:val="left" w:leader="none"/>
        </w:tabs>
        <w:spacing w:line="240" w:lineRule="auto" w:before="0" w:after="0"/>
        <w:ind w:left="173" w:right="154" w:firstLine="0"/>
        <w:jc w:val="both"/>
      </w:pPr>
      <w:r>
        <w:rPr/>
        <w:t>– Nos casos de itens de notas fiscais referentes a material de uso/consumo e que estes itens possuam códigos genéricos, qual tratamento deverá ser aplicado no caso das validações do campo 06 (UNID) do Registro C170?</w:t>
      </w:r>
    </w:p>
    <w:p>
      <w:pPr>
        <w:pStyle w:val="BodyText"/>
        <w:spacing w:before="11"/>
        <w:rPr>
          <w:b/>
          <w:sz w:val="21"/>
        </w:rPr>
      </w:pPr>
    </w:p>
    <w:p>
      <w:pPr>
        <w:pStyle w:val="BodyText"/>
        <w:ind w:left="173" w:right="156"/>
        <w:jc w:val="both"/>
      </w:pPr>
      <w:r>
        <w:rPr>
          <w:color w:val="000009"/>
        </w:rPr>
        <w:t>Para os casos de materiais de uso/consumo e aqueles destinados ao ativo imobilizado (TIPO_ITEM do Registro 0200 = 7 ou 8), em que o contribuinte adota um código genérico, conforme permitido no Guia Prático da EFD ICMS/IPI, a solução seria o contribuinte cadastrar nesse item de produto do Registro 0200, chamado "genérico", os Registros 0220 de cada unidade possível, adotando como fator de conversão igual a</w:t>
      </w:r>
      <w:r>
        <w:rPr>
          <w:color w:val="000009"/>
          <w:spacing w:val="40"/>
        </w:rPr>
        <w:t> </w:t>
      </w:r>
      <w:r>
        <w:rPr>
          <w:color w:val="000009"/>
        </w:rPr>
        <w:t>1 (um).</w:t>
      </w:r>
    </w:p>
    <w:p>
      <w:pPr>
        <w:pStyle w:val="BodyText"/>
        <w:spacing w:before="11"/>
        <w:rPr>
          <w:sz w:val="23"/>
        </w:rPr>
      </w:pPr>
    </w:p>
    <w:p>
      <w:pPr>
        <w:pStyle w:val="Heading1"/>
        <w:numPr>
          <w:ilvl w:val="2"/>
          <w:numId w:val="20"/>
        </w:numPr>
        <w:tabs>
          <w:tab w:pos="780" w:val="left" w:leader="none"/>
        </w:tabs>
        <w:spacing w:line="240" w:lineRule="auto" w:before="0" w:after="0"/>
        <w:ind w:left="780" w:right="0" w:hanging="607"/>
        <w:jc w:val="both"/>
      </w:pPr>
      <w:r>
        <w:rPr/>
        <w:t>–</w:t>
      </w:r>
      <w:r>
        <w:rPr>
          <w:spacing w:val="-2"/>
        </w:rPr>
        <w:t> </w:t>
      </w:r>
      <w:r>
        <w:rPr/>
        <w:t>Código</w:t>
      </w:r>
      <w:r>
        <w:rPr>
          <w:spacing w:val="-2"/>
        </w:rPr>
        <w:t> </w:t>
      </w:r>
      <w:r>
        <w:rPr/>
        <w:t>de</w:t>
      </w:r>
      <w:r>
        <w:rPr>
          <w:spacing w:val="-1"/>
        </w:rPr>
        <w:t> </w:t>
      </w:r>
      <w:r>
        <w:rPr>
          <w:spacing w:val="-2"/>
        </w:rPr>
        <w:t>Barra</w:t>
      </w:r>
    </w:p>
    <w:p>
      <w:pPr>
        <w:pStyle w:val="BodyText"/>
        <w:spacing w:before="1"/>
        <w:rPr>
          <w:b/>
          <w:sz w:val="24"/>
        </w:rPr>
      </w:pPr>
    </w:p>
    <w:p>
      <w:pPr>
        <w:pStyle w:val="ListParagraph"/>
        <w:numPr>
          <w:ilvl w:val="3"/>
          <w:numId w:val="20"/>
        </w:numPr>
        <w:tabs>
          <w:tab w:pos="947" w:val="left" w:leader="none"/>
        </w:tabs>
        <w:spacing w:line="240" w:lineRule="auto" w:before="1" w:after="0"/>
        <w:ind w:left="173" w:right="149" w:firstLine="0"/>
        <w:jc w:val="both"/>
        <w:rPr>
          <w:b/>
          <w:sz w:val="22"/>
        </w:rPr>
      </w:pPr>
      <w:r>
        <w:rPr>
          <w:b/>
          <w:sz w:val="22"/>
        </w:rPr>
        <w:t>- No Campo 4 do</w:t>
      </w:r>
      <w:r>
        <w:rPr>
          <w:b/>
          <w:spacing w:val="-2"/>
          <w:sz w:val="22"/>
        </w:rPr>
        <w:t> </w:t>
      </w:r>
      <w:r>
        <w:rPr>
          <w:b/>
          <w:sz w:val="22"/>
        </w:rPr>
        <w:t>Registo 200 é necessário informar</w:t>
      </w:r>
      <w:r>
        <w:rPr>
          <w:b/>
          <w:spacing w:val="-1"/>
          <w:sz w:val="22"/>
        </w:rPr>
        <w:t> </w:t>
      </w:r>
      <w:r>
        <w:rPr>
          <w:b/>
          <w:sz w:val="22"/>
        </w:rPr>
        <w:t>o GTIN do produto descrito na nota fiscal ou o GTIN que se refere a unidade de venda no varejo (cEANTrib), considerando que, de acordo com</w:t>
      </w:r>
      <w:r>
        <w:rPr>
          <w:b/>
          <w:spacing w:val="40"/>
          <w:sz w:val="22"/>
        </w:rPr>
        <w:t> </w:t>
      </w:r>
      <w:r>
        <w:rPr>
          <w:b/>
          <w:sz w:val="22"/>
        </w:rPr>
        <w:t>a</w:t>
      </w:r>
      <w:r>
        <w:rPr>
          <w:b/>
          <w:spacing w:val="40"/>
          <w:sz w:val="22"/>
        </w:rPr>
        <w:t> </w:t>
      </w:r>
      <w:r>
        <w:rPr>
          <w:b/>
          <w:sz w:val="22"/>
        </w:rPr>
        <w:t>Nota</w:t>
      </w:r>
      <w:r>
        <w:rPr>
          <w:b/>
          <w:spacing w:val="-5"/>
          <w:sz w:val="22"/>
        </w:rPr>
        <w:t> </w:t>
      </w:r>
      <w:r>
        <w:rPr>
          <w:b/>
          <w:sz w:val="22"/>
        </w:rPr>
        <w:t>Técnica</w:t>
      </w:r>
      <w:r>
        <w:rPr>
          <w:b/>
          <w:spacing w:val="-2"/>
          <w:sz w:val="22"/>
        </w:rPr>
        <w:t> </w:t>
      </w:r>
      <w:r>
        <w:rPr>
          <w:b/>
          <w:sz w:val="22"/>
        </w:rPr>
        <w:t>da</w:t>
      </w:r>
      <w:r>
        <w:rPr>
          <w:b/>
          <w:spacing w:val="-1"/>
          <w:sz w:val="22"/>
        </w:rPr>
        <w:t> </w:t>
      </w:r>
      <w:r>
        <w:rPr>
          <w:b/>
          <w:sz w:val="22"/>
        </w:rPr>
        <w:t>NFe 2013.005,</w:t>
      </w:r>
      <w:r>
        <w:rPr>
          <w:b/>
          <w:spacing w:val="-2"/>
          <w:sz w:val="22"/>
        </w:rPr>
        <w:t> </w:t>
      </w:r>
      <w:r>
        <w:rPr>
          <w:b/>
          <w:sz w:val="22"/>
        </w:rPr>
        <w:t>existem dois</w:t>
      </w:r>
      <w:r>
        <w:rPr>
          <w:b/>
          <w:spacing w:val="-2"/>
          <w:sz w:val="22"/>
        </w:rPr>
        <w:t> </w:t>
      </w:r>
      <w:r>
        <w:rPr>
          <w:b/>
          <w:sz w:val="22"/>
        </w:rPr>
        <w:t>códigos cEAN</w:t>
      </w:r>
      <w:r>
        <w:rPr>
          <w:b/>
          <w:spacing w:val="-1"/>
          <w:sz w:val="22"/>
        </w:rPr>
        <w:t> </w:t>
      </w:r>
      <w:r>
        <w:rPr>
          <w:b/>
          <w:sz w:val="22"/>
        </w:rPr>
        <w:t>e</w:t>
      </w:r>
      <w:r>
        <w:rPr>
          <w:b/>
          <w:spacing w:val="-2"/>
          <w:sz w:val="22"/>
        </w:rPr>
        <w:t> </w:t>
      </w:r>
      <w:r>
        <w:rPr>
          <w:b/>
          <w:sz w:val="22"/>
        </w:rPr>
        <w:t>cEANTrib</w:t>
      </w:r>
      <w:r>
        <w:rPr>
          <w:b/>
          <w:spacing w:val="-1"/>
          <w:sz w:val="22"/>
        </w:rPr>
        <w:t> </w:t>
      </w:r>
      <w:r>
        <w:rPr>
          <w:b/>
          <w:sz w:val="22"/>
        </w:rPr>
        <w:t>no</w:t>
      </w:r>
      <w:r>
        <w:rPr>
          <w:b/>
          <w:spacing w:val="-3"/>
          <w:sz w:val="22"/>
        </w:rPr>
        <w:t> </w:t>
      </w:r>
      <w:r>
        <w:rPr>
          <w:b/>
          <w:sz w:val="22"/>
        </w:rPr>
        <w:t>XML,</w:t>
      </w:r>
      <w:r>
        <w:rPr>
          <w:b/>
          <w:spacing w:val="-1"/>
          <w:sz w:val="22"/>
        </w:rPr>
        <w:t> </w:t>
      </w:r>
      <w:r>
        <w:rPr>
          <w:b/>
          <w:sz w:val="22"/>
        </w:rPr>
        <w:t>conforme descrito: cEAN: Código de barras GTIN (antigo código EAN) do produto que está sendo faturado na NF-e e cEANTrib:</w:t>
      </w:r>
      <w:r>
        <w:rPr>
          <w:b/>
          <w:spacing w:val="-1"/>
          <w:sz w:val="22"/>
        </w:rPr>
        <w:t> </w:t>
      </w:r>
      <w:r>
        <w:rPr>
          <w:b/>
          <w:sz w:val="22"/>
        </w:rPr>
        <w:t>Código de</w:t>
      </w:r>
      <w:r>
        <w:rPr>
          <w:b/>
          <w:spacing w:val="-1"/>
          <w:sz w:val="22"/>
        </w:rPr>
        <w:t> </w:t>
      </w:r>
      <w:r>
        <w:rPr>
          <w:b/>
          <w:sz w:val="22"/>
        </w:rPr>
        <w:t>barras GTIN</w:t>
      </w:r>
      <w:r>
        <w:rPr>
          <w:b/>
          <w:spacing w:val="-2"/>
          <w:sz w:val="22"/>
        </w:rPr>
        <w:t> </w:t>
      </w:r>
      <w:r>
        <w:rPr>
          <w:b/>
          <w:sz w:val="22"/>
        </w:rPr>
        <w:t>(antigo</w:t>
      </w:r>
      <w:r>
        <w:rPr>
          <w:b/>
          <w:spacing w:val="-1"/>
          <w:sz w:val="22"/>
        </w:rPr>
        <w:t> </w:t>
      </w:r>
      <w:r>
        <w:rPr>
          <w:b/>
          <w:sz w:val="22"/>
        </w:rPr>
        <w:t>código</w:t>
      </w:r>
      <w:r>
        <w:rPr>
          <w:b/>
          <w:spacing w:val="-3"/>
          <w:sz w:val="22"/>
        </w:rPr>
        <w:t> </w:t>
      </w:r>
      <w:r>
        <w:rPr>
          <w:b/>
          <w:sz w:val="22"/>
        </w:rPr>
        <w:t>EAN) do</w:t>
      </w:r>
      <w:r>
        <w:rPr>
          <w:b/>
          <w:spacing w:val="-2"/>
          <w:sz w:val="22"/>
        </w:rPr>
        <w:t> </w:t>
      </w:r>
      <w:r>
        <w:rPr>
          <w:b/>
          <w:sz w:val="22"/>
        </w:rPr>
        <w:t>produto</w:t>
      </w:r>
      <w:r>
        <w:rPr>
          <w:b/>
          <w:spacing w:val="-1"/>
          <w:sz w:val="22"/>
        </w:rPr>
        <w:t> </w:t>
      </w:r>
      <w:r>
        <w:rPr>
          <w:b/>
          <w:sz w:val="22"/>
        </w:rPr>
        <w:t>tributável,</w:t>
      </w:r>
      <w:r>
        <w:rPr>
          <w:b/>
          <w:spacing w:val="-1"/>
          <w:sz w:val="22"/>
        </w:rPr>
        <w:t> </w:t>
      </w:r>
      <w:r>
        <w:rPr>
          <w:b/>
          <w:sz w:val="22"/>
        </w:rPr>
        <w:t>ou</w:t>
      </w:r>
      <w:r>
        <w:rPr>
          <w:b/>
          <w:spacing w:val="-2"/>
          <w:sz w:val="22"/>
        </w:rPr>
        <w:t> </w:t>
      </w:r>
      <w:r>
        <w:rPr>
          <w:b/>
          <w:sz w:val="22"/>
        </w:rPr>
        <w:t>seja,</w:t>
      </w:r>
      <w:r>
        <w:rPr>
          <w:b/>
          <w:spacing w:val="-1"/>
          <w:sz w:val="22"/>
        </w:rPr>
        <w:t> </w:t>
      </w:r>
      <w:r>
        <w:rPr>
          <w:b/>
          <w:sz w:val="22"/>
        </w:rPr>
        <w:t>a</w:t>
      </w:r>
      <w:r>
        <w:rPr>
          <w:b/>
          <w:spacing w:val="-1"/>
          <w:sz w:val="22"/>
        </w:rPr>
        <w:t> </w:t>
      </w:r>
      <w:r>
        <w:rPr>
          <w:b/>
          <w:sz w:val="22"/>
        </w:rPr>
        <w:t>unidade</w:t>
      </w:r>
      <w:r>
        <w:rPr>
          <w:b/>
          <w:spacing w:val="-1"/>
          <w:sz w:val="22"/>
        </w:rPr>
        <w:t> </w:t>
      </w:r>
      <w:r>
        <w:rPr>
          <w:b/>
          <w:sz w:val="22"/>
        </w:rPr>
        <w:t>que é utilizada</w:t>
      </w:r>
      <w:r>
        <w:rPr>
          <w:b/>
          <w:spacing w:val="-1"/>
          <w:sz w:val="22"/>
        </w:rPr>
        <w:t> </w:t>
      </w:r>
      <w:r>
        <w:rPr>
          <w:b/>
          <w:sz w:val="22"/>
        </w:rPr>
        <w:t>para calcular</w:t>
      </w:r>
      <w:r>
        <w:rPr>
          <w:b/>
          <w:spacing w:val="-4"/>
          <w:sz w:val="22"/>
        </w:rPr>
        <w:t> </w:t>
      </w:r>
      <w:r>
        <w:rPr>
          <w:b/>
          <w:sz w:val="22"/>
        </w:rPr>
        <w:t>o</w:t>
      </w:r>
      <w:r>
        <w:rPr>
          <w:b/>
          <w:spacing w:val="-3"/>
          <w:sz w:val="22"/>
        </w:rPr>
        <w:t> </w:t>
      </w:r>
      <w:r>
        <w:rPr>
          <w:b/>
          <w:sz w:val="22"/>
        </w:rPr>
        <w:t>ICMS</w:t>
      </w:r>
      <w:r>
        <w:rPr>
          <w:b/>
          <w:spacing w:val="-1"/>
          <w:sz w:val="22"/>
        </w:rPr>
        <w:t> </w:t>
      </w:r>
      <w:r>
        <w:rPr>
          <w:b/>
          <w:sz w:val="22"/>
        </w:rPr>
        <w:t>de Substituição</w:t>
      </w:r>
      <w:r>
        <w:rPr>
          <w:b/>
          <w:spacing w:val="-2"/>
          <w:sz w:val="22"/>
        </w:rPr>
        <w:t> </w:t>
      </w:r>
      <w:r>
        <w:rPr>
          <w:b/>
          <w:sz w:val="22"/>
        </w:rPr>
        <w:t>Tributária, como por</w:t>
      </w:r>
      <w:r>
        <w:rPr>
          <w:b/>
          <w:spacing w:val="-5"/>
          <w:sz w:val="22"/>
        </w:rPr>
        <w:t> </w:t>
      </w:r>
      <w:r>
        <w:rPr>
          <w:b/>
          <w:sz w:val="22"/>
        </w:rPr>
        <w:t>exemplo a unidade de venda</w:t>
      </w:r>
      <w:r>
        <w:rPr>
          <w:b/>
          <w:spacing w:val="-1"/>
          <w:sz w:val="22"/>
        </w:rPr>
        <w:t> </w:t>
      </w:r>
      <w:r>
        <w:rPr>
          <w:b/>
          <w:sz w:val="22"/>
        </w:rPr>
        <w:t>no </w:t>
      </w:r>
      <w:r>
        <w:rPr>
          <w:b/>
          <w:spacing w:val="-2"/>
          <w:sz w:val="22"/>
        </w:rPr>
        <w:t>varejo.</w:t>
      </w:r>
    </w:p>
    <w:p>
      <w:pPr>
        <w:pStyle w:val="BodyText"/>
        <w:rPr>
          <w:b/>
          <w:sz w:val="24"/>
        </w:rPr>
      </w:pPr>
    </w:p>
    <w:p>
      <w:pPr>
        <w:pStyle w:val="BodyText"/>
        <w:spacing w:before="1"/>
        <w:ind w:left="173" w:right="155"/>
        <w:jc w:val="both"/>
      </w:pPr>
      <w:r>
        <w:rPr>
          <w:color w:val="000009"/>
        </w:rPr>
        <w:t>O código “cEAN” está relacionado à unidade de comercialização do produto e o “cEANTrib” à unidade de tributação utilizada para calcular o ICMS-ST. Se não houver diferença entre as unidades de comercialização</w:t>
      </w:r>
      <w:r>
        <w:rPr>
          <w:color w:val="000009"/>
          <w:spacing w:val="40"/>
        </w:rPr>
        <w:t> </w:t>
      </w:r>
      <w:r>
        <w:rPr>
          <w:color w:val="000009"/>
        </w:rPr>
        <w:t>e de tributação</w:t>
      </w:r>
      <w:r>
        <w:rPr>
          <w:color w:val="000009"/>
          <w:spacing w:val="-1"/>
        </w:rPr>
        <w:t> </w:t>
      </w:r>
      <w:r>
        <w:rPr>
          <w:color w:val="000009"/>
        </w:rPr>
        <w:t>deve</w:t>
      </w:r>
      <w:r>
        <w:rPr>
          <w:color w:val="000009"/>
          <w:spacing w:val="-1"/>
        </w:rPr>
        <w:t> </w:t>
      </w:r>
      <w:r>
        <w:rPr>
          <w:color w:val="000009"/>
        </w:rPr>
        <w:t>ser informado o</w:t>
      </w:r>
      <w:r>
        <w:rPr>
          <w:color w:val="000009"/>
          <w:spacing w:val="-1"/>
        </w:rPr>
        <w:t> </w:t>
      </w:r>
      <w:r>
        <w:rPr>
          <w:color w:val="000009"/>
        </w:rPr>
        <w:t>mesmo</w:t>
      </w:r>
      <w:r>
        <w:rPr>
          <w:color w:val="000009"/>
          <w:spacing w:val="-2"/>
        </w:rPr>
        <w:t> </w:t>
      </w:r>
      <w:r>
        <w:rPr>
          <w:color w:val="000009"/>
        </w:rPr>
        <w:t>código.</w:t>
      </w:r>
      <w:r>
        <w:rPr>
          <w:color w:val="000009"/>
          <w:spacing w:val="-1"/>
        </w:rPr>
        <w:t> </w:t>
      </w:r>
      <w:r>
        <w:rPr>
          <w:color w:val="000009"/>
        </w:rPr>
        <w:t>Dessa</w:t>
      </w:r>
      <w:r>
        <w:rPr>
          <w:color w:val="000009"/>
          <w:spacing w:val="-1"/>
        </w:rPr>
        <w:t> </w:t>
      </w:r>
      <w:r>
        <w:rPr>
          <w:color w:val="000009"/>
        </w:rPr>
        <w:t>forma,</w:t>
      </w:r>
      <w:r>
        <w:rPr>
          <w:color w:val="000009"/>
          <w:spacing w:val="-1"/>
        </w:rPr>
        <w:t> </w:t>
      </w:r>
      <w:r>
        <w:rPr>
          <w:color w:val="000009"/>
        </w:rPr>
        <w:t>de acordo com o conceito</w:t>
      </w:r>
      <w:r>
        <w:rPr>
          <w:color w:val="000009"/>
          <w:spacing w:val="-2"/>
        </w:rPr>
        <w:t> </w:t>
      </w:r>
      <w:r>
        <w:rPr>
          <w:color w:val="000009"/>
        </w:rPr>
        <w:t>da</w:t>
      </w:r>
      <w:r>
        <w:rPr>
          <w:color w:val="000009"/>
          <w:spacing w:val="-1"/>
        </w:rPr>
        <w:t> </w:t>
      </w:r>
      <w:r>
        <w:rPr>
          <w:color w:val="000009"/>
        </w:rPr>
        <w:t>identificação do produto no registro “0200”, deve ser informado o código de comercialização do produto.</w:t>
      </w:r>
    </w:p>
    <w:p>
      <w:pPr>
        <w:pStyle w:val="BodyText"/>
        <w:spacing w:before="10"/>
        <w:rPr>
          <w:sz w:val="19"/>
        </w:rPr>
      </w:pPr>
    </w:p>
    <w:p>
      <w:pPr>
        <w:pStyle w:val="Heading1"/>
        <w:numPr>
          <w:ilvl w:val="1"/>
          <w:numId w:val="8"/>
        </w:numPr>
        <w:tabs>
          <w:tab w:pos="614" w:val="left" w:leader="none"/>
        </w:tabs>
        <w:spacing w:line="240" w:lineRule="auto" w:before="0" w:after="0"/>
        <w:ind w:left="614" w:right="0" w:hanging="441"/>
        <w:jc w:val="both"/>
      </w:pPr>
      <w:bookmarkStart w:name="_TOC_250051" w:id="79"/>
      <w:r>
        <w:rPr/>
        <w:t>-</w:t>
      </w:r>
      <w:r>
        <w:rPr>
          <w:spacing w:val="-4"/>
        </w:rPr>
        <w:t> </w:t>
      </w:r>
      <w:r>
        <w:rPr/>
        <w:t>Registro</w:t>
      </w:r>
      <w:r>
        <w:rPr>
          <w:spacing w:val="-3"/>
        </w:rPr>
        <w:t> </w:t>
      </w:r>
      <w:r>
        <w:rPr/>
        <w:t>0205</w:t>
      </w:r>
      <w:r>
        <w:rPr>
          <w:spacing w:val="-4"/>
        </w:rPr>
        <w:t> </w:t>
      </w:r>
      <w:r>
        <w:rPr/>
        <w:t>–</w:t>
      </w:r>
      <w:r>
        <w:rPr>
          <w:spacing w:val="-14"/>
        </w:rPr>
        <w:t> </w:t>
      </w:r>
      <w:r>
        <w:rPr/>
        <w:t>Alteração</w:t>
      </w:r>
      <w:r>
        <w:rPr>
          <w:spacing w:val="-3"/>
        </w:rPr>
        <w:t> </w:t>
      </w:r>
      <w:r>
        <w:rPr/>
        <w:t>do</w:t>
      </w:r>
      <w:r>
        <w:rPr>
          <w:spacing w:val="-6"/>
        </w:rPr>
        <w:t> </w:t>
      </w:r>
      <w:bookmarkEnd w:id="79"/>
      <w:r>
        <w:rPr>
          <w:spacing w:val="-4"/>
        </w:rPr>
        <w:t>Item</w:t>
      </w:r>
    </w:p>
    <w:p>
      <w:pPr>
        <w:pStyle w:val="BodyText"/>
        <w:spacing w:before="1"/>
        <w:rPr>
          <w:b/>
          <w:sz w:val="24"/>
        </w:rPr>
      </w:pPr>
    </w:p>
    <w:p>
      <w:pPr>
        <w:pStyle w:val="ListParagraph"/>
        <w:numPr>
          <w:ilvl w:val="2"/>
          <w:numId w:val="8"/>
        </w:numPr>
        <w:tabs>
          <w:tab w:pos="780" w:val="left" w:leader="none"/>
        </w:tabs>
        <w:spacing w:line="240" w:lineRule="auto" w:before="0" w:after="0"/>
        <w:ind w:left="780" w:right="0" w:hanging="607"/>
        <w:jc w:val="both"/>
        <w:rPr>
          <w:b/>
          <w:sz w:val="22"/>
        </w:rPr>
      </w:pPr>
      <w:r>
        <w:rPr>
          <w:b/>
          <w:sz w:val="22"/>
        </w:rPr>
        <w:t>-</w:t>
      </w:r>
      <w:r>
        <w:rPr>
          <w:b/>
          <w:spacing w:val="-14"/>
          <w:sz w:val="22"/>
        </w:rPr>
        <w:t> </w:t>
      </w:r>
      <w:r>
        <w:rPr>
          <w:b/>
          <w:sz w:val="22"/>
        </w:rPr>
        <w:t>Alteração</w:t>
      </w:r>
      <w:r>
        <w:rPr>
          <w:b/>
          <w:spacing w:val="-4"/>
          <w:sz w:val="22"/>
        </w:rPr>
        <w:t> </w:t>
      </w:r>
      <w:r>
        <w:rPr>
          <w:b/>
          <w:sz w:val="22"/>
        </w:rPr>
        <w:t>da</w:t>
      </w:r>
      <w:r>
        <w:rPr>
          <w:b/>
          <w:spacing w:val="-2"/>
          <w:sz w:val="22"/>
        </w:rPr>
        <w:t> </w:t>
      </w:r>
      <w:r>
        <w:rPr>
          <w:b/>
          <w:sz w:val="22"/>
        </w:rPr>
        <w:t>descrição</w:t>
      </w:r>
      <w:r>
        <w:rPr>
          <w:b/>
          <w:spacing w:val="-4"/>
          <w:sz w:val="22"/>
        </w:rPr>
        <w:t> </w:t>
      </w:r>
      <w:r>
        <w:rPr>
          <w:b/>
          <w:sz w:val="22"/>
        </w:rPr>
        <w:t>do</w:t>
      </w:r>
      <w:r>
        <w:rPr>
          <w:b/>
          <w:spacing w:val="-2"/>
          <w:sz w:val="22"/>
        </w:rPr>
        <w:t> </w:t>
      </w:r>
      <w:r>
        <w:rPr>
          <w:b/>
          <w:spacing w:val="-4"/>
          <w:sz w:val="22"/>
        </w:rPr>
        <w:t>item</w:t>
      </w:r>
    </w:p>
    <w:p>
      <w:pPr>
        <w:pStyle w:val="BodyText"/>
        <w:rPr>
          <w:b/>
          <w:sz w:val="20"/>
        </w:rPr>
      </w:pPr>
    </w:p>
    <w:p>
      <w:pPr>
        <w:pStyle w:val="ListParagraph"/>
        <w:numPr>
          <w:ilvl w:val="3"/>
          <w:numId w:val="8"/>
        </w:numPr>
        <w:tabs>
          <w:tab w:pos="942" w:val="left" w:leader="none"/>
        </w:tabs>
        <w:spacing w:line="240" w:lineRule="auto" w:before="0" w:after="0"/>
        <w:ind w:left="942" w:right="0" w:hanging="769"/>
        <w:jc w:val="both"/>
        <w:rPr>
          <w:b/>
          <w:sz w:val="22"/>
        </w:rPr>
      </w:pPr>
      <w:r>
        <w:rPr>
          <w:b/>
          <w:sz w:val="22"/>
        </w:rPr>
        <w:t>-</w:t>
      </w:r>
      <w:r>
        <w:rPr>
          <w:b/>
          <w:spacing w:val="-2"/>
          <w:sz w:val="22"/>
        </w:rPr>
        <w:t> </w:t>
      </w:r>
      <w:r>
        <w:rPr>
          <w:b/>
          <w:sz w:val="22"/>
        </w:rPr>
        <w:t>Como</w:t>
      </w:r>
      <w:r>
        <w:rPr>
          <w:b/>
          <w:spacing w:val="-6"/>
          <w:sz w:val="22"/>
        </w:rPr>
        <w:t> </w:t>
      </w:r>
      <w:r>
        <w:rPr>
          <w:b/>
          <w:sz w:val="22"/>
        </w:rPr>
        <w:t>proceder</w:t>
      </w:r>
      <w:r>
        <w:rPr>
          <w:b/>
          <w:spacing w:val="-9"/>
          <w:sz w:val="22"/>
        </w:rPr>
        <w:t> </w:t>
      </w:r>
      <w:r>
        <w:rPr>
          <w:b/>
          <w:sz w:val="22"/>
        </w:rPr>
        <w:t>se</w:t>
      </w:r>
      <w:r>
        <w:rPr>
          <w:b/>
          <w:spacing w:val="-3"/>
          <w:sz w:val="22"/>
        </w:rPr>
        <w:t> </w:t>
      </w:r>
      <w:r>
        <w:rPr>
          <w:b/>
          <w:sz w:val="22"/>
        </w:rPr>
        <w:t>houver</w:t>
      </w:r>
      <w:r>
        <w:rPr>
          <w:b/>
          <w:spacing w:val="-9"/>
          <w:sz w:val="22"/>
        </w:rPr>
        <w:t> </w:t>
      </w:r>
      <w:r>
        <w:rPr>
          <w:b/>
          <w:sz w:val="22"/>
        </w:rPr>
        <w:t>alteração</w:t>
      </w:r>
      <w:r>
        <w:rPr>
          <w:b/>
          <w:spacing w:val="-3"/>
          <w:sz w:val="22"/>
        </w:rPr>
        <w:t> </w:t>
      </w:r>
      <w:r>
        <w:rPr>
          <w:b/>
          <w:sz w:val="22"/>
        </w:rPr>
        <w:t>na</w:t>
      </w:r>
      <w:r>
        <w:rPr>
          <w:b/>
          <w:spacing w:val="-2"/>
          <w:sz w:val="22"/>
        </w:rPr>
        <w:t> </w:t>
      </w:r>
      <w:r>
        <w:rPr>
          <w:b/>
          <w:sz w:val="22"/>
        </w:rPr>
        <w:t>descrição</w:t>
      </w:r>
      <w:r>
        <w:rPr>
          <w:b/>
          <w:spacing w:val="-3"/>
          <w:sz w:val="22"/>
        </w:rPr>
        <w:t> </w:t>
      </w:r>
      <w:r>
        <w:rPr>
          <w:b/>
          <w:sz w:val="22"/>
        </w:rPr>
        <w:t>do</w:t>
      </w:r>
      <w:r>
        <w:rPr>
          <w:b/>
          <w:spacing w:val="-5"/>
          <w:sz w:val="22"/>
        </w:rPr>
        <w:t> </w:t>
      </w:r>
      <w:r>
        <w:rPr>
          <w:b/>
          <w:spacing w:val="-2"/>
          <w:sz w:val="22"/>
        </w:rPr>
        <w:t>item?</w:t>
      </w:r>
    </w:p>
    <w:p>
      <w:pPr>
        <w:spacing w:after="0" w:line="240" w:lineRule="auto"/>
        <w:jc w:val="both"/>
        <w:rPr>
          <w:sz w:val="22"/>
        </w:rPr>
        <w:sectPr>
          <w:pgSz w:w="11910" w:h="16840"/>
          <w:pgMar w:header="729" w:footer="0" w:top="1260" w:bottom="280" w:left="960" w:right="980"/>
        </w:sectPr>
      </w:pPr>
    </w:p>
    <w:p>
      <w:pPr>
        <w:pStyle w:val="BodyText"/>
        <w:spacing w:before="8"/>
        <w:rPr>
          <w:b/>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57" name="Group 57"/>
                <wp:cNvGraphicFramePr>
                  <a:graphicFrameLocks/>
                </wp:cNvGraphicFramePr>
                <a:graphic>
                  <a:graphicData uri="http://schemas.microsoft.com/office/word/2010/wordprocessingGroup">
                    <wpg:wgp>
                      <wpg:cNvPr id="57" name="Group 57"/>
                      <wpg:cNvGrpSpPr/>
                      <wpg:grpSpPr>
                        <a:xfrm>
                          <a:off x="0" y="0"/>
                          <a:ext cx="6158230" cy="6350"/>
                          <a:chExt cx="6158230" cy="6350"/>
                        </a:xfrm>
                      </wpg:grpSpPr>
                      <wps:wsp>
                        <wps:cNvPr id="58" name="Graphic 58"/>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57" coordorigin="0,0" coordsize="9698,10">
                <v:rect style="position:absolute;left:0;top:0;width:9698;height:10" id="docshape58" filled="true" fillcolor="#000000" stroked="false">
                  <v:fill type="solid"/>
                </v:rect>
              </v:group>
            </w:pict>
          </mc:Fallback>
        </mc:AlternateContent>
      </w:r>
      <w:r>
        <w:rPr>
          <w:sz w:val="2"/>
        </w:rPr>
      </w:r>
    </w:p>
    <w:p>
      <w:pPr>
        <w:pStyle w:val="BodyText"/>
        <w:ind w:left="173" w:right="154"/>
        <w:jc w:val="both"/>
      </w:pPr>
      <w:r>
        <w:rPr>
          <w:color w:val="000009"/>
        </w:rPr>
        <w:t>O registro 0205 deve ser informado no mês em que coincidir a ocorrência da alteração na descrição do item, sem que haja descaracterização deste, com a existência de transação com este item. Não ocorrendo transação no</w:t>
      </w:r>
      <w:r>
        <w:rPr>
          <w:color w:val="000009"/>
          <w:spacing w:val="-2"/>
        </w:rPr>
        <w:t> </w:t>
      </w:r>
      <w:r>
        <w:rPr>
          <w:color w:val="000009"/>
        </w:rPr>
        <w:t>mês</w:t>
      </w:r>
      <w:r>
        <w:rPr>
          <w:color w:val="000009"/>
          <w:spacing w:val="-2"/>
        </w:rPr>
        <w:t> </w:t>
      </w:r>
      <w:r>
        <w:rPr>
          <w:color w:val="000009"/>
        </w:rPr>
        <w:t>da</w:t>
      </w:r>
      <w:r>
        <w:rPr>
          <w:color w:val="000009"/>
          <w:spacing w:val="-2"/>
        </w:rPr>
        <w:t> </w:t>
      </w:r>
      <w:r>
        <w:rPr>
          <w:color w:val="000009"/>
        </w:rPr>
        <w:t>alteração,</w:t>
      </w:r>
      <w:r>
        <w:rPr>
          <w:color w:val="000009"/>
          <w:spacing w:val="-4"/>
        </w:rPr>
        <w:t> </w:t>
      </w:r>
      <w:r>
        <w:rPr>
          <w:color w:val="000009"/>
        </w:rPr>
        <w:t>o</w:t>
      </w:r>
      <w:r>
        <w:rPr>
          <w:color w:val="000009"/>
          <w:spacing w:val="-2"/>
        </w:rPr>
        <w:t> </w:t>
      </w:r>
      <w:r>
        <w:rPr>
          <w:color w:val="000009"/>
        </w:rPr>
        <w:t>registro</w:t>
      </w:r>
      <w:r>
        <w:rPr>
          <w:color w:val="000009"/>
          <w:spacing w:val="-2"/>
        </w:rPr>
        <w:t> </w:t>
      </w:r>
      <w:r>
        <w:rPr>
          <w:color w:val="000009"/>
        </w:rPr>
        <w:t>0205</w:t>
      </w:r>
      <w:r>
        <w:rPr>
          <w:color w:val="000009"/>
          <w:spacing w:val="-2"/>
        </w:rPr>
        <w:t> </w:t>
      </w:r>
      <w:r>
        <w:rPr>
          <w:color w:val="000009"/>
        </w:rPr>
        <w:t>deverá</w:t>
      </w:r>
      <w:r>
        <w:rPr>
          <w:color w:val="000009"/>
          <w:spacing w:val="-4"/>
        </w:rPr>
        <w:t> </w:t>
      </w:r>
      <w:r>
        <w:rPr>
          <w:color w:val="000009"/>
        </w:rPr>
        <w:t>ser</w:t>
      </w:r>
      <w:r>
        <w:rPr>
          <w:color w:val="000009"/>
          <w:spacing w:val="-2"/>
        </w:rPr>
        <w:t> </w:t>
      </w:r>
      <w:r>
        <w:rPr>
          <w:color w:val="000009"/>
        </w:rPr>
        <w:t>informado</w:t>
      </w:r>
      <w:r>
        <w:rPr>
          <w:color w:val="000009"/>
          <w:spacing w:val="-2"/>
        </w:rPr>
        <w:t> </w:t>
      </w:r>
      <w:r>
        <w:rPr>
          <w:color w:val="000009"/>
        </w:rPr>
        <w:t>no</w:t>
      </w:r>
      <w:r>
        <w:rPr>
          <w:color w:val="000009"/>
          <w:spacing w:val="-2"/>
        </w:rPr>
        <w:t> </w:t>
      </w:r>
      <w:r>
        <w:rPr>
          <w:color w:val="000009"/>
        </w:rPr>
        <w:t>primeiro</w:t>
      </w:r>
      <w:r>
        <w:rPr>
          <w:color w:val="000009"/>
          <w:spacing w:val="-2"/>
        </w:rPr>
        <w:t> </w:t>
      </w:r>
      <w:r>
        <w:rPr>
          <w:color w:val="000009"/>
        </w:rPr>
        <w:t>período</w:t>
      </w:r>
      <w:r>
        <w:rPr>
          <w:color w:val="000009"/>
          <w:spacing w:val="-2"/>
        </w:rPr>
        <w:t> </w:t>
      </w:r>
      <w:r>
        <w:rPr>
          <w:color w:val="000009"/>
        </w:rPr>
        <w:t>em</w:t>
      </w:r>
      <w:r>
        <w:rPr>
          <w:color w:val="000009"/>
          <w:spacing w:val="-4"/>
        </w:rPr>
        <w:t> </w:t>
      </w:r>
      <w:r>
        <w:rPr>
          <w:color w:val="000009"/>
        </w:rPr>
        <w:t>que</w:t>
      </w:r>
      <w:r>
        <w:rPr>
          <w:color w:val="000009"/>
          <w:spacing w:val="-2"/>
        </w:rPr>
        <w:t> </w:t>
      </w:r>
      <w:r>
        <w:rPr>
          <w:color w:val="000009"/>
        </w:rPr>
        <w:t>houver</w:t>
      </w:r>
      <w:r>
        <w:rPr>
          <w:color w:val="000009"/>
          <w:spacing w:val="-4"/>
        </w:rPr>
        <w:t> </w:t>
      </w:r>
      <w:r>
        <w:rPr>
          <w:color w:val="000009"/>
        </w:rPr>
        <w:t>movimentação do item ou no inventário.</w:t>
      </w:r>
    </w:p>
    <w:p>
      <w:pPr>
        <w:pStyle w:val="BodyText"/>
        <w:spacing w:before="1"/>
        <w:rPr>
          <w:sz w:val="19"/>
        </w:rPr>
      </w:pPr>
    </w:p>
    <w:p>
      <w:pPr>
        <w:pStyle w:val="Heading1"/>
        <w:numPr>
          <w:ilvl w:val="1"/>
          <w:numId w:val="8"/>
        </w:numPr>
        <w:tabs>
          <w:tab w:pos="614" w:val="left" w:leader="none"/>
        </w:tabs>
        <w:spacing w:line="240" w:lineRule="auto" w:before="0" w:after="0"/>
        <w:ind w:left="614" w:right="0" w:hanging="441"/>
        <w:jc w:val="left"/>
      </w:pPr>
      <w:bookmarkStart w:name="_TOC_250050" w:id="80"/>
      <w:r>
        <w:rPr/>
        <w:t>-</w:t>
      </w:r>
      <w:r>
        <w:rPr>
          <w:spacing w:val="-8"/>
        </w:rPr>
        <w:t> </w:t>
      </w:r>
      <w:r>
        <w:rPr/>
        <w:t>Registro</w:t>
      </w:r>
      <w:r>
        <w:rPr>
          <w:spacing w:val="-6"/>
        </w:rPr>
        <w:t> </w:t>
      </w:r>
      <w:r>
        <w:rPr/>
        <w:t>0400</w:t>
      </w:r>
      <w:r>
        <w:rPr>
          <w:spacing w:val="-6"/>
        </w:rPr>
        <w:t> </w:t>
      </w:r>
      <w:r>
        <w:rPr/>
        <w:t>–</w:t>
      </w:r>
      <w:r>
        <w:rPr>
          <w:spacing w:val="-10"/>
        </w:rPr>
        <w:t> </w:t>
      </w:r>
      <w:r>
        <w:rPr/>
        <w:t>Tabela</w:t>
      </w:r>
      <w:r>
        <w:rPr>
          <w:spacing w:val="-6"/>
        </w:rPr>
        <w:t> </w:t>
      </w:r>
      <w:r>
        <w:rPr/>
        <w:t>de</w:t>
      </w:r>
      <w:r>
        <w:rPr>
          <w:spacing w:val="-6"/>
        </w:rPr>
        <w:t> </w:t>
      </w:r>
      <w:r>
        <w:rPr/>
        <w:t>Natureza</w:t>
      </w:r>
      <w:r>
        <w:rPr>
          <w:spacing w:val="-7"/>
        </w:rPr>
        <w:t> </w:t>
      </w:r>
      <w:r>
        <w:rPr/>
        <w:t>da</w:t>
      </w:r>
      <w:r>
        <w:rPr>
          <w:spacing w:val="-8"/>
        </w:rPr>
        <w:t> </w:t>
      </w:r>
      <w:bookmarkEnd w:id="80"/>
      <w:r>
        <w:rPr>
          <w:spacing w:val="-2"/>
        </w:rPr>
        <w:t>Operação/Prestação</w:t>
      </w:r>
    </w:p>
    <w:p>
      <w:pPr>
        <w:pStyle w:val="BodyText"/>
        <w:spacing w:before="10"/>
        <w:rPr>
          <w:b/>
          <w:sz w:val="23"/>
        </w:rPr>
      </w:pPr>
    </w:p>
    <w:p>
      <w:pPr>
        <w:pStyle w:val="ListParagraph"/>
        <w:numPr>
          <w:ilvl w:val="2"/>
          <w:numId w:val="8"/>
        </w:numPr>
        <w:tabs>
          <w:tab w:pos="780" w:val="left" w:leader="none"/>
        </w:tabs>
        <w:spacing w:line="240" w:lineRule="auto" w:before="1" w:after="0"/>
        <w:ind w:left="780" w:right="0" w:hanging="607"/>
        <w:jc w:val="left"/>
        <w:rPr>
          <w:b/>
          <w:sz w:val="22"/>
        </w:rPr>
      </w:pPr>
      <w:r>
        <w:rPr>
          <w:b/>
          <w:sz w:val="22"/>
        </w:rPr>
        <w:t>-</w:t>
      </w:r>
      <w:r>
        <w:rPr>
          <w:b/>
          <w:spacing w:val="1"/>
          <w:sz w:val="22"/>
        </w:rPr>
        <w:t> </w:t>
      </w:r>
      <w:r>
        <w:rPr>
          <w:b/>
          <w:spacing w:val="-4"/>
          <w:sz w:val="22"/>
        </w:rPr>
        <w:t>CFOP</w:t>
      </w:r>
    </w:p>
    <w:p>
      <w:pPr>
        <w:pStyle w:val="BodyText"/>
        <w:spacing w:before="1"/>
        <w:rPr>
          <w:b/>
          <w:sz w:val="20"/>
        </w:rPr>
      </w:pPr>
    </w:p>
    <w:p>
      <w:pPr>
        <w:pStyle w:val="ListParagraph"/>
        <w:numPr>
          <w:ilvl w:val="3"/>
          <w:numId w:val="8"/>
        </w:numPr>
        <w:tabs>
          <w:tab w:pos="942" w:val="left" w:leader="none"/>
        </w:tabs>
        <w:spacing w:line="240" w:lineRule="auto" w:before="0" w:after="0"/>
        <w:ind w:left="942" w:right="0" w:hanging="769"/>
        <w:jc w:val="left"/>
        <w:rPr>
          <w:b/>
          <w:sz w:val="22"/>
        </w:rPr>
      </w:pPr>
      <w:r>
        <w:rPr>
          <w:b/>
          <w:sz w:val="22"/>
        </w:rPr>
        <w:t>-</w:t>
      </w:r>
      <w:r>
        <w:rPr>
          <w:b/>
          <w:spacing w:val="-2"/>
          <w:sz w:val="22"/>
        </w:rPr>
        <w:t> </w:t>
      </w:r>
      <w:r>
        <w:rPr>
          <w:b/>
          <w:sz w:val="22"/>
        </w:rPr>
        <w:t>No</w:t>
      </w:r>
      <w:r>
        <w:rPr>
          <w:b/>
          <w:spacing w:val="-3"/>
          <w:sz w:val="22"/>
        </w:rPr>
        <w:t> </w:t>
      </w:r>
      <w:r>
        <w:rPr>
          <w:b/>
          <w:sz w:val="22"/>
        </w:rPr>
        <w:t>registro</w:t>
      </w:r>
      <w:r>
        <w:rPr>
          <w:b/>
          <w:spacing w:val="-3"/>
          <w:sz w:val="22"/>
        </w:rPr>
        <w:t> </w:t>
      </w:r>
      <w:r>
        <w:rPr>
          <w:b/>
          <w:sz w:val="22"/>
        </w:rPr>
        <w:t>0400</w:t>
      </w:r>
      <w:r>
        <w:rPr>
          <w:b/>
          <w:spacing w:val="-6"/>
          <w:sz w:val="22"/>
        </w:rPr>
        <w:t> </w:t>
      </w:r>
      <w:r>
        <w:rPr>
          <w:b/>
          <w:sz w:val="22"/>
        </w:rPr>
        <w:t>deve</w:t>
      </w:r>
      <w:r>
        <w:rPr>
          <w:b/>
          <w:spacing w:val="-3"/>
          <w:sz w:val="22"/>
        </w:rPr>
        <w:t> </w:t>
      </w:r>
      <w:r>
        <w:rPr>
          <w:b/>
          <w:sz w:val="22"/>
        </w:rPr>
        <w:t>ser</w:t>
      </w:r>
      <w:r>
        <w:rPr>
          <w:b/>
          <w:spacing w:val="-7"/>
          <w:sz w:val="22"/>
        </w:rPr>
        <w:t> </w:t>
      </w:r>
      <w:r>
        <w:rPr>
          <w:b/>
          <w:sz w:val="22"/>
        </w:rPr>
        <w:t>informado</w:t>
      </w:r>
      <w:r>
        <w:rPr>
          <w:b/>
          <w:spacing w:val="-3"/>
          <w:sz w:val="22"/>
        </w:rPr>
        <w:t> </w:t>
      </w:r>
      <w:r>
        <w:rPr>
          <w:b/>
          <w:sz w:val="22"/>
        </w:rPr>
        <w:t>o</w:t>
      </w:r>
      <w:r>
        <w:rPr>
          <w:b/>
          <w:spacing w:val="-3"/>
          <w:sz w:val="22"/>
        </w:rPr>
        <w:t> </w:t>
      </w:r>
      <w:r>
        <w:rPr>
          <w:b/>
          <w:sz w:val="22"/>
        </w:rPr>
        <w:t>detalhe</w:t>
      </w:r>
      <w:r>
        <w:rPr>
          <w:b/>
          <w:spacing w:val="-3"/>
          <w:sz w:val="22"/>
        </w:rPr>
        <w:t> </w:t>
      </w:r>
      <w:r>
        <w:rPr>
          <w:b/>
          <w:sz w:val="22"/>
        </w:rPr>
        <w:t>do</w:t>
      </w:r>
      <w:r>
        <w:rPr>
          <w:b/>
          <w:spacing w:val="-2"/>
          <w:sz w:val="22"/>
        </w:rPr>
        <w:t> CFOP?</w:t>
      </w:r>
    </w:p>
    <w:p>
      <w:pPr>
        <w:pStyle w:val="BodyText"/>
        <w:spacing w:before="11"/>
        <w:rPr>
          <w:b/>
          <w:sz w:val="23"/>
        </w:rPr>
      </w:pPr>
    </w:p>
    <w:p>
      <w:pPr>
        <w:pStyle w:val="BodyText"/>
        <w:ind w:left="173" w:right="158"/>
        <w:jc w:val="both"/>
      </w:pPr>
      <w:r>
        <w:rPr>
          <w:color w:val="000009"/>
        </w:rPr>
        <w:t>Não. O Registro 0400 não se refere ao CFOP. Algumas empresas utilizam outra classificação além das apresentadas nos CFOP. Esta codificação se destina a facilitar estes tipos de agrupamentos e suas descrições são livremente criadas e mantidas pelo contribuinte.</w:t>
      </w:r>
    </w:p>
    <w:p>
      <w:pPr>
        <w:pStyle w:val="BodyText"/>
        <w:rPr>
          <w:sz w:val="20"/>
        </w:rPr>
      </w:pPr>
    </w:p>
    <w:p>
      <w:pPr>
        <w:pStyle w:val="Heading1"/>
        <w:numPr>
          <w:ilvl w:val="1"/>
          <w:numId w:val="8"/>
        </w:numPr>
        <w:tabs>
          <w:tab w:pos="614" w:val="left" w:leader="none"/>
        </w:tabs>
        <w:spacing w:line="240" w:lineRule="auto" w:before="1" w:after="0"/>
        <w:ind w:left="614" w:right="0" w:hanging="441"/>
        <w:jc w:val="left"/>
      </w:pPr>
      <w:bookmarkStart w:name="_TOC_250049" w:id="81"/>
      <w:r>
        <w:rPr/>
        <w:t>-</w:t>
      </w:r>
      <w:r>
        <w:rPr>
          <w:spacing w:val="-5"/>
        </w:rPr>
        <w:t> </w:t>
      </w:r>
      <w:r>
        <w:rPr/>
        <w:t>Registro</w:t>
      </w:r>
      <w:r>
        <w:rPr>
          <w:spacing w:val="-6"/>
        </w:rPr>
        <w:t> </w:t>
      </w:r>
      <w:r>
        <w:rPr/>
        <w:t>0450</w:t>
      </w:r>
      <w:r>
        <w:rPr>
          <w:spacing w:val="-6"/>
        </w:rPr>
        <w:t> </w:t>
      </w:r>
      <w:r>
        <w:rPr/>
        <w:t>–</w:t>
      </w:r>
      <w:r>
        <w:rPr>
          <w:spacing w:val="-9"/>
        </w:rPr>
        <w:t> </w:t>
      </w:r>
      <w:r>
        <w:rPr/>
        <w:t>Tabela</w:t>
      </w:r>
      <w:r>
        <w:rPr>
          <w:spacing w:val="-6"/>
        </w:rPr>
        <w:t> </w:t>
      </w:r>
      <w:r>
        <w:rPr/>
        <w:t>de</w:t>
      </w:r>
      <w:r>
        <w:rPr>
          <w:spacing w:val="-8"/>
        </w:rPr>
        <w:t> </w:t>
      </w:r>
      <w:r>
        <w:rPr/>
        <w:t>Informação</w:t>
      </w:r>
      <w:r>
        <w:rPr>
          <w:spacing w:val="-6"/>
        </w:rPr>
        <w:t> </w:t>
      </w:r>
      <w:r>
        <w:rPr/>
        <w:t>Complementar</w:t>
      </w:r>
      <w:r>
        <w:rPr>
          <w:spacing w:val="-10"/>
        </w:rPr>
        <w:t> </w:t>
      </w:r>
      <w:r>
        <w:rPr/>
        <w:t>do</w:t>
      </w:r>
      <w:r>
        <w:rPr>
          <w:spacing w:val="-6"/>
        </w:rPr>
        <w:t> </w:t>
      </w:r>
      <w:r>
        <w:rPr/>
        <w:t>documento</w:t>
      </w:r>
      <w:r>
        <w:rPr>
          <w:spacing w:val="-8"/>
        </w:rPr>
        <w:t> </w:t>
      </w:r>
      <w:bookmarkEnd w:id="81"/>
      <w:r>
        <w:rPr>
          <w:spacing w:val="-2"/>
        </w:rPr>
        <w:t>fiscal</w:t>
      </w:r>
    </w:p>
    <w:p>
      <w:pPr>
        <w:pStyle w:val="BodyText"/>
        <w:spacing w:before="10"/>
        <w:rPr>
          <w:b/>
          <w:sz w:val="23"/>
        </w:rPr>
      </w:pPr>
    </w:p>
    <w:p>
      <w:pPr>
        <w:pStyle w:val="ListParagraph"/>
        <w:numPr>
          <w:ilvl w:val="2"/>
          <w:numId w:val="8"/>
        </w:numPr>
        <w:tabs>
          <w:tab w:pos="780" w:val="left" w:leader="none"/>
        </w:tabs>
        <w:spacing w:line="240" w:lineRule="auto" w:before="0" w:after="0"/>
        <w:ind w:left="780" w:right="0" w:hanging="607"/>
        <w:jc w:val="left"/>
        <w:rPr>
          <w:b/>
          <w:sz w:val="22"/>
        </w:rPr>
      </w:pPr>
      <w:r>
        <w:rPr>
          <w:b/>
          <w:sz w:val="22"/>
        </w:rPr>
        <w:t>-</w:t>
      </w:r>
      <w:r>
        <w:rPr>
          <w:b/>
          <w:spacing w:val="-7"/>
          <w:sz w:val="22"/>
        </w:rPr>
        <w:t> </w:t>
      </w:r>
      <w:r>
        <w:rPr>
          <w:b/>
          <w:sz w:val="22"/>
        </w:rPr>
        <w:t>Qual</w:t>
      </w:r>
      <w:r>
        <w:rPr>
          <w:b/>
          <w:spacing w:val="-4"/>
          <w:sz w:val="22"/>
        </w:rPr>
        <w:t> </w:t>
      </w:r>
      <w:r>
        <w:rPr>
          <w:b/>
          <w:sz w:val="22"/>
        </w:rPr>
        <w:t>informação</w:t>
      </w:r>
      <w:r>
        <w:rPr>
          <w:b/>
          <w:spacing w:val="-6"/>
          <w:sz w:val="22"/>
        </w:rPr>
        <w:t> </w:t>
      </w:r>
      <w:r>
        <w:rPr>
          <w:b/>
          <w:sz w:val="22"/>
        </w:rPr>
        <w:t>deve</w:t>
      </w:r>
      <w:r>
        <w:rPr>
          <w:b/>
          <w:spacing w:val="-5"/>
          <w:sz w:val="22"/>
        </w:rPr>
        <w:t> </w:t>
      </w:r>
      <w:r>
        <w:rPr>
          <w:b/>
          <w:sz w:val="22"/>
        </w:rPr>
        <w:t>ser</w:t>
      </w:r>
      <w:r>
        <w:rPr>
          <w:b/>
          <w:spacing w:val="-8"/>
          <w:sz w:val="22"/>
        </w:rPr>
        <w:t> </w:t>
      </w:r>
      <w:r>
        <w:rPr>
          <w:b/>
          <w:sz w:val="22"/>
        </w:rPr>
        <w:t>prestada</w:t>
      </w:r>
      <w:r>
        <w:rPr>
          <w:b/>
          <w:spacing w:val="-5"/>
          <w:sz w:val="22"/>
        </w:rPr>
        <w:t> </w:t>
      </w:r>
      <w:r>
        <w:rPr>
          <w:b/>
          <w:sz w:val="22"/>
        </w:rPr>
        <w:t>no</w:t>
      </w:r>
      <w:r>
        <w:rPr>
          <w:b/>
          <w:spacing w:val="-5"/>
          <w:sz w:val="22"/>
        </w:rPr>
        <w:t> </w:t>
      </w:r>
      <w:r>
        <w:rPr>
          <w:b/>
          <w:sz w:val="22"/>
        </w:rPr>
        <w:t>registro</w:t>
      </w:r>
      <w:r>
        <w:rPr>
          <w:b/>
          <w:spacing w:val="-4"/>
          <w:sz w:val="22"/>
        </w:rPr>
        <w:t> 0450?</w:t>
      </w:r>
    </w:p>
    <w:p>
      <w:pPr>
        <w:pStyle w:val="BodyText"/>
        <w:spacing w:before="1"/>
        <w:rPr>
          <w:b/>
          <w:sz w:val="24"/>
        </w:rPr>
      </w:pPr>
    </w:p>
    <w:p>
      <w:pPr>
        <w:pStyle w:val="BodyText"/>
        <w:spacing w:before="1"/>
        <w:ind w:left="173" w:right="157"/>
        <w:jc w:val="both"/>
      </w:pPr>
      <w:r>
        <w:rPr>
          <w:color w:val="000009"/>
        </w:rPr>
        <w:t>A</w:t>
      </w:r>
      <w:r>
        <w:rPr>
          <w:color w:val="000009"/>
          <w:spacing w:val="-12"/>
        </w:rPr>
        <w:t> </w:t>
      </w:r>
      <w:r>
        <w:rPr>
          <w:color w:val="000009"/>
        </w:rPr>
        <w:t>tabela do</w:t>
      </w:r>
      <w:r>
        <w:rPr>
          <w:color w:val="000009"/>
          <w:spacing w:val="-2"/>
        </w:rPr>
        <w:t> </w:t>
      </w:r>
      <w:r>
        <w:rPr>
          <w:color w:val="000009"/>
        </w:rPr>
        <w:t>registro</w:t>
      </w:r>
      <w:r>
        <w:rPr>
          <w:color w:val="000009"/>
          <w:spacing w:val="-2"/>
        </w:rPr>
        <w:t> </w:t>
      </w:r>
      <w:r>
        <w:rPr>
          <w:color w:val="000009"/>
        </w:rPr>
        <w:t>0450,</w:t>
      </w:r>
      <w:r>
        <w:rPr>
          <w:color w:val="000009"/>
          <w:spacing w:val="-2"/>
        </w:rPr>
        <w:t> </w:t>
      </w:r>
      <w:r>
        <w:rPr>
          <w:color w:val="000009"/>
        </w:rPr>
        <w:t>criada e</w:t>
      </w:r>
      <w:r>
        <w:rPr>
          <w:color w:val="000009"/>
          <w:spacing w:val="-2"/>
        </w:rPr>
        <w:t> </w:t>
      </w:r>
      <w:r>
        <w:rPr>
          <w:color w:val="000009"/>
        </w:rPr>
        <w:t>mantida pelo declarante,</w:t>
      </w:r>
      <w:r>
        <w:rPr>
          <w:color w:val="000009"/>
          <w:spacing w:val="-2"/>
        </w:rPr>
        <w:t> </w:t>
      </w:r>
      <w:r>
        <w:rPr>
          <w:color w:val="000009"/>
        </w:rPr>
        <w:t>corresponde</w:t>
      </w:r>
      <w:r>
        <w:rPr>
          <w:color w:val="000009"/>
          <w:spacing w:val="-2"/>
        </w:rPr>
        <w:t> </w:t>
      </w:r>
      <w:r>
        <w:rPr>
          <w:color w:val="000009"/>
        </w:rPr>
        <w:t>às</w:t>
      </w:r>
      <w:r>
        <w:rPr>
          <w:color w:val="000009"/>
          <w:spacing w:val="-2"/>
        </w:rPr>
        <w:t> </w:t>
      </w:r>
      <w:r>
        <w:rPr>
          <w:color w:val="000009"/>
        </w:rPr>
        <w:t>informações</w:t>
      </w:r>
      <w:r>
        <w:rPr>
          <w:color w:val="000009"/>
          <w:spacing w:val="-2"/>
        </w:rPr>
        <w:t> </w:t>
      </w:r>
      <w:r>
        <w:rPr>
          <w:color w:val="000009"/>
        </w:rPr>
        <w:t>complementares dos documentos</w:t>
      </w:r>
      <w:r>
        <w:rPr>
          <w:color w:val="000009"/>
          <w:spacing w:val="-1"/>
        </w:rPr>
        <w:t> </w:t>
      </w:r>
      <w:r>
        <w:rPr>
          <w:color w:val="000009"/>
        </w:rPr>
        <w:t>fiscais</w:t>
      </w:r>
      <w:r>
        <w:rPr>
          <w:color w:val="000009"/>
          <w:spacing w:val="-1"/>
        </w:rPr>
        <w:t> </w:t>
      </w:r>
      <w:r>
        <w:rPr>
          <w:color w:val="000009"/>
        </w:rPr>
        <w:t>exigidas pela</w:t>
      </w:r>
      <w:r>
        <w:rPr>
          <w:color w:val="000009"/>
          <w:spacing w:val="-1"/>
        </w:rPr>
        <w:t> </w:t>
      </w:r>
      <w:r>
        <w:rPr>
          <w:color w:val="000009"/>
        </w:rPr>
        <w:t>legislação fiscal.</w:t>
      </w:r>
      <w:r>
        <w:rPr>
          <w:color w:val="000009"/>
          <w:spacing w:val="-1"/>
        </w:rPr>
        <w:t> </w:t>
      </w:r>
      <w:r>
        <w:rPr>
          <w:color w:val="000009"/>
        </w:rPr>
        <w:t>Estas informações constam no</w:t>
      </w:r>
      <w:r>
        <w:rPr>
          <w:color w:val="000009"/>
          <w:spacing w:val="-1"/>
        </w:rPr>
        <w:t> </w:t>
      </w:r>
      <w:r>
        <w:rPr>
          <w:color w:val="000009"/>
        </w:rPr>
        <w:t>campo “Dados</w:t>
      </w:r>
      <w:r>
        <w:rPr>
          <w:color w:val="000009"/>
          <w:spacing w:val="-11"/>
        </w:rPr>
        <w:t> </w:t>
      </w:r>
      <w:r>
        <w:rPr>
          <w:color w:val="000009"/>
        </w:rPr>
        <w:t>Adicionais” dos documentos fiscais. Estes dados estão vinculados às informações de interesse do fisco prestadas no registro C110, campo COD_INF.</w:t>
      </w:r>
    </w:p>
    <w:p>
      <w:pPr>
        <w:pStyle w:val="BodyText"/>
        <w:spacing w:before="10"/>
        <w:rPr>
          <w:sz w:val="19"/>
        </w:rPr>
      </w:pPr>
    </w:p>
    <w:p>
      <w:pPr>
        <w:pStyle w:val="Heading1"/>
        <w:numPr>
          <w:ilvl w:val="1"/>
          <w:numId w:val="8"/>
        </w:numPr>
        <w:tabs>
          <w:tab w:pos="614" w:val="left" w:leader="none"/>
        </w:tabs>
        <w:spacing w:line="240" w:lineRule="auto" w:before="0" w:after="0"/>
        <w:ind w:left="614" w:right="0" w:hanging="441"/>
        <w:jc w:val="left"/>
      </w:pPr>
      <w:bookmarkStart w:name="_TOC_250048" w:id="82"/>
      <w:r>
        <w:rPr/>
        <w:t>-</w:t>
      </w:r>
      <w:r>
        <w:rPr>
          <w:spacing w:val="-7"/>
        </w:rPr>
        <w:t> </w:t>
      </w:r>
      <w:r>
        <w:rPr/>
        <w:t>Registro</w:t>
      </w:r>
      <w:r>
        <w:rPr>
          <w:spacing w:val="-6"/>
        </w:rPr>
        <w:t> </w:t>
      </w:r>
      <w:r>
        <w:rPr/>
        <w:t>0460</w:t>
      </w:r>
      <w:r>
        <w:rPr>
          <w:spacing w:val="-6"/>
        </w:rPr>
        <w:t> </w:t>
      </w:r>
      <w:r>
        <w:rPr/>
        <w:t>–</w:t>
      </w:r>
      <w:r>
        <w:rPr>
          <w:spacing w:val="-9"/>
        </w:rPr>
        <w:t> </w:t>
      </w:r>
      <w:r>
        <w:rPr/>
        <w:t>Tabela</w:t>
      </w:r>
      <w:r>
        <w:rPr>
          <w:spacing w:val="-6"/>
        </w:rPr>
        <w:t> </w:t>
      </w:r>
      <w:r>
        <w:rPr/>
        <w:t>de</w:t>
      </w:r>
      <w:r>
        <w:rPr>
          <w:spacing w:val="-8"/>
        </w:rPr>
        <w:t> </w:t>
      </w:r>
      <w:r>
        <w:rPr/>
        <w:t>Observações</w:t>
      </w:r>
      <w:r>
        <w:rPr>
          <w:spacing w:val="-6"/>
        </w:rPr>
        <w:t> </w:t>
      </w:r>
      <w:r>
        <w:rPr/>
        <w:t>do</w:t>
      </w:r>
      <w:r>
        <w:rPr>
          <w:spacing w:val="-6"/>
        </w:rPr>
        <w:t> </w:t>
      </w:r>
      <w:r>
        <w:rPr/>
        <w:t>Lançamento</w:t>
      </w:r>
      <w:r>
        <w:rPr>
          <w:spacing w:val="-5"/>
        </w:rPr>
        <w:t> </w:t>
      </w:r>
      <w:bookmarkEnd w:id="82"/>
      <w:r>
        <w:rPr>
          <w:spacing w:val="-2"/>
        </w:rPr>
        <w:t>Fiscal</w:t>
      </w:r>
    </w:p>
    <w:p>
      <w:pPr>
        <w:pStyle w:val="BodyText"/>
        <w:spacing w:before="1"/>
        <w:rPr>
          <w:b/>
          <w:sz w:val="24"/>
        </w:rPr>
      </w:pPr>
    </w:p>
    <w:p>
      <w:pPr>
        <w:pStyle w:val="ListParagraph"/>
        <w:numPr>
          <w:ilvl w:val="2"/>
          <w:numId w:val="8"/>
        </w:numPr>
        <w:tabs>
          <w:tab w:pos="780" w:val="left" w:leader="none"/>
        </w:tabs>
        <w:spacing w:line="240" w:lineRule="auto" w:before="0" w:after="0"/>
        <w:ind w:left="780" w:right="0" w:hanging="607"/>
        <w:jc w:val="left"/>
        <w:rPr>
          <w:b/>
          <w:sz w:val="22"/>
        </w:rPr>
      </w:pPr>
      <w:r>
        <w:rPr>
          <w:b/>
          <w:sz w:val="22"/>
        </w:rPr>
        <w:t>-</w:t>
      </w:r>
      <w:r>
        <w:rPr>
          <w:b/>
          <w:spacing w:val="-7"/>
          <w:sz w:val="22"/>
        </w:rPr>
        <w:t> </w:t>
      </w:r>
      <w:r>
        <w:rPr>
          <w:b/>
          <w:sz w:val="22"/>
        </w:rPr>
        <w:t>Qual</w:t>
      </w:r>
      <w:r>
        <w:rPr>
          <w:b/>
          <w:spacing w:val="-4"/>
          <w:sz w:val="22"/>
        </w:rPr>
        <w:t> </w:t>
      </w:r>
      <w:r>
        <w:rPr>
          <w:b/>
          <w:sz w:val="22"/>
        </w:rPr>
        <w:t>informação</w:t>
      </w:r>
      <w:r>
        <w:rPr>
          <w:b/>
          <w:spacing w:val="-6"/>
          <w:sz w:val="22"/>
        </w:rPr>
        <w:t> </w:t>
      </w:r>
      <w:r>
        <w:rPr>
          <w:b/>
          <w:sz w:val="22"/>
        </w:rPr>
        <w:t>deve</w:t>
      </w:r>
      <w:r>
        <w:rPr>
          <w:b/>
          <w:spacing w:val="-5"/>
          <w:sz w:val="22"/>
        </w:rPr>
        <w:t> </w:t>
      </w:r>
      <w:r>
        <w:rPr>
          <w:b/>
          <w:sz w:val="22"/>
        </w:rPr>
        <w:t>ser</w:t>
      </w:r>
      <w:r>
        <w:rPr>
          <w:b/>
          <w:spacing w:val="-8"/>
          <w:sz w:val="22"/>
        </w:rPr>
        <w:t> </w:t>
      </w:r>
      <w:r>
        <w:rPr>
          <w:b/>
          <w:sz w:val="22"/>
        </w:rPr>
        <w:t>prestada</w:t>
      </w:r>
      <w:r>
        <w:rPr>
          <w:b/>
          <w:spacing w:val="-5"/>
          <w:sz w:val="22"/>
        </w:rPr>
        <w:t> </w:t>
      </w:r>
      <w:r>
        <w:rPr>
          <w:b/>
          <w:sz w:val="22"/>
        </w:rPr>
        <w:t>no</w:t>
      </w:r>
      <w:r>
        <w:rPr>
          <w:b/>
          <w:spacing w:val="-5"/>
          <w:sz w:val="22"/>
        </w:rPr>
        <w:t> </w:t>
      </w:r>
      <w:r>
        <w:rPr>
          <w:b/>
          <w:sz w:val="22"/>
        </w:rPr>
        <w:t>registro</w:t>
      </w:r>
      <w:r>
        <w:rPr>
          <w:b/>
          <w:spacing w:val="-4"/>
          <w:sz w:val="22"/>
        </w:rPr>
        <w:t> 0460?</w:t>
      </w:r>
    </w:p>
    <w:p>
      <w:pPr>
        <w:pStyle w:val="BodyText"/>
        <w:rPr>
          <w:b/>
          <w:sz w:val="24"/>
        </w:rPr>
      </w:pPr>
    </w:p>
    <w:p>
      <w:pPr>
        <w:pStyle w:val="BodyText"/>
        <w:ind w:left="173" w:right="157"/>
        <w:jc w:val="both"/>
      </w:pPr>
      <w:r>
        <w:rPr>
          <w:color w:val="000009"/>
        </w:rPr>
        <w:t>A</w:t>
      </w:r>
      <w:r>
        <w:rPr>
          <w:color w:val="000009"/>
          <w:spacing w:val="-4"/>
        </w:rPr>
        <w:t> </w:t>
      </w:r>
      <w:r>
        <w:rPr>
          <w:color w:val="000009"/>
        </w:rPr>
        <w:t>tabela do registro 0460, criada e mantida pelo declarante, corresponde às informações lançadas na coluna “Observação” dos Livros Fiscais de Entradas e Saídas, de acordo com o estabelecido na legislação de cada </w:t>
      </w:r>
      <w:r>
        <w:rPr>
          <w:color w:val="000009"/>
          <w:spacing w:val="-4"/>
        </w:rPr>
        <w:t>UF.</w:t>
      </w:r>
    </w:p>
    <w:p>
      <w:pPr>
        <w:pStyle w:val="BodyText"/>
        <w:ind w:left="173" w:right="158"/>
        <w:jc w:val="both"/>
      </w:pPr>
      <w:r>
        <w:rPr>
          <w:color w:val="000009"/>
        </w:rPr>
        <w:t>Este registro é usado para informar anotações de escrituração determinadas pela legislação pertinente aos lançamentos fiscais, tais como: ajustes efetuados por diferimento parcial de imposto, antecipações, diferencial de alíquota e outros. Estes dados estão vinculados às informações prestadas no registro C195, campo COD_OBS.</w:t>
      </w:r>
    </w:p>
    <w:p>
      <w:pPr>
        <w:pStyle w:val="BodyText"/>
        <w:spacing w:before="10"/>
        <w:rPr>
          <w:sz w:val="35"/>
        </w:rPr>
      </w:pPr>
    </w:p>
    <w:p>
      <w:pPr>
        <w:pStyle w:val="Heading1"/>
        <w:numPr>
          <w:ilvl w:val="0"/>
          <w:numId w:val="8"/>
        </w:numPr>
        <w:tabs>
          <w:tab w:pos="436" w:val="left" w:leader="none"/>
        </w:tabs>
        <w:spacing w:line="240" w:lineRule="auto" w:before="0" w:after="0"/>
        <w:ind w:left="436" w:right="0" w:hanging="263"/>
        <w:jc w:val="both"/>
      </w:pPr>
      <w:bookmarkStart w:name="_TOC_250047" w:id="83"/>
      <w:r>
        <w:rPr/>
        <w:t>-</w:t>
      </w:r>
      <w:r>
        <w:rPr>
          <w:spacing w:val="-3"/>
        </w:rPr>
        <w:t> </w:t>
      </w:r>
      <w:r>
        <w:rPr/>
        <w:t>Bloco</w:t>
      </w:r>
      <w:r>
        <w:rPr>
          <w:spacing w:val="-1"/>
        </w:rPr>
        <w:t> </w:t>
      </w:r>
      <w:bookmarkEnd w:id="83"/>
      <w:r>
        <w:rPr>
          <w:spacing w:val="-10"/>
        </w:rPr>
        <w:t>C</w:t>
      </w:r>
    </w:p>
    <w:p>
      <w:pPr>
        <w:pStyle w:val="BodyText"/>
        <w:spacing w:before="2"/>
        <w:rPr>
          <w:b/>
          <w:sz w:val="20"/>
        </w:rPr>
      </w:pPr>
    </w:p>
    <w:p>
      <w:pPr>
        <w:pStyle w:val="Heading1"/>
        <w:numPr>
          <w:ilvl w:val="1"/>
          <w:numId w:val="8"/>
        </w:numPr>
        <w:tabs>
          <w:tab w:pos="602" w:val="left" w:leader="none"/>
        </w:tabs>
        <w:spacing w:line="240" w:lineRule="auto" w:before="0" w:after="0"/>
        <w:ind w:left="602" w:right="0" w:hanging="429"/>
        <w:jc w:val="left"/>
      </w:pPr>
      <w:bookmarkStart w:name="_TOC_250046" w:id="84"/>
      <w:r>
        <w:rPr/>
        <w:t>-</w:t>
      </w:r>
      <w:r>
        <w:rPr>
          <w:spacing w:val="-2"/>
        </w:rPr>
        <w:t> </w:t>
      </w:r>
      <w:r>
        <w:rPr/>
        <w:t>Registro</w:t>
      </w:r>
      <w:r>
        <w:rPr>
          <w:spacing w:val="-2"/>
        </w:rPr>
        <w:t> </w:t>
      </w:r>
      <w:r>
        <w:rPr/>
        <w:t>C100</w:t>
      </w:r>
      <w:r>
        <w:rPr>
          <w:spacing w:val="-4"/>
        </w:rPr>
        <w:t> </w:t>
      </w:r>
      <w:r>
        <w:rPr/>
        <w:t>–</w:t>
      </w:r>
      <w:r>
        <w:rPr>
          <w:spacing w:val="-3"/>
        </w:rPr>
        <w:t> </w:t>
      </w:r>
      <w:r>
        <w:rPr/>
        <w:t>Documento</w:t>
      </w:r>
      <w:r>
        <w:rPr>
          <w:spacing w:val="-2"/>
        </w:rPr>
        <w:t> </w:t>
      </w:r>
      <w:r>
        <w:rPr/>
        <w:t>-</w:t>
      </w:r>
      <w:r>
        <w:rPr>
          <w:spacing w:val="-4"/>
        </w:rPr>
        <w:t> </w:t>
      </w:r>
      <w:r>
        <w:rPr/>
        <w:t>códigos</w:t>
      </w:r>
      <w:r>
        <w:rPr>
          <w:spacing w:val="-2"/>
        </w:rPr>
        <w:t> </w:t>
      </w:r>
      <w:r>
        <w:rPr/>
        <w:t>01,</w:t>
      </w:r>
      <w:r>
        <w:rPr>
          <w:spacing w:val="-3"/>
        </w:rPr>
        <w:t> </w:t>
      </w:r>
      <w:r>
        <w:rPr/>
        <w:t>1B,</w:t>
      </w:r>
      <w:r>
        <w:rPr>
          <w:spacing w:val="-5"/>
        </w:rPr>
        <w:t> </w:t>
      </w:r>
      <w:r>
        <w:rPr/>
        <w:t>04,</w:t>
      </w:r>
      <w:r>
        <w:rPr>
          <w:spacing w:val="-2"/>
        </w:rPr>
        <w:t> </w:t>
      </w:r>
      <w:r>
        <w:rPr/>
        <w:t>55</w:t>
      </w:r>
      <w:r>
        <w:rPr>
          <w:spacing w:val="-2"/>
        </w:rPr>
        <w:t> </w:t>
      </w:r>
      <w:r>
        <w:rPr/>
        <w:t>e</w:t>
      </w:r>
      <w:r>
        <w:rPr>
          <w:spacing w:val="-2"/>
        </w:rPr>
        <w:t> </w:t>
      </w:r>
      <w:bookmarkEnd w:id="84"/>
      <w:r>
        <w:rPr>
          <w:spacing w:val="-5"/>
        </w:rPr>
        <w:t>65</w:t>
      </w:r>
    </w:p>
    <w:p>
      <w:pPr>
        <w:pStyle w:val="BodyText"/>
        <w:spacing w:before="11"/>
        <w:rPr>
          <w:b/>
          <w:sz w:val="23"/>
        </w:rPr>
      </w:pPr>
    </w:p>
    <w:p>
      <w:pPr>
        <w:pStyle w:val="ListParagraph"/>
        <w:numPr>
          <w:ilvl w:val="2"/>
          <w:numId w:val="8"/>
        </w:numPr>
        <w:tabs>
          <w:tab w:pos="768" w:val="left" w:leader="none"/>
        </w:tabs>
        <w:spacing w:line="240" w:lineRule="auto" w:before="0" w:after="0"/>
        <w:ind w:left="768" w:right="0" w:hanging="595"/>
        <w:jc w:val="left"/>
        <w:rPr>
          <w:b/>
          <w:sz w:val="22"/>
        </w:rPr>
      </w:pPr>
      <w:r>
        <w:rPr>
          <w:b/>
          <w:sz w:val="22"/>
        </w:rPr>
        <w:t>-</w:t>
      </w:r>
      <w:r>
        <w:rPr>
          <w:b/>
          <w:spacing w:val="-2"/>
          <w:sz w:val="22"/>
        </w:rPr>
        <w:t> Geral</w:t>
      </w:r>
    </w:p>
    <w:p>
      <w:pPr>
        <w:pStyle w:val="BodyText"/>
        <w:rPr>
          <w:b/>
          <w:sz w:val="20"/>
        </w:rPr>
      </w:pPr>
    </w:p>
    <w:p>
      <w:pPr>
        <w:pStyle w:val="ListParagraph"/>
        <w:numPr>
          <w:ilvl w:val="3"/>
          <w:numId w:val="8"/>
        </w:numPr>
        <w:tabs>
          <w:tab w:pos="930" w:val="left" w:leader="none"/>
        </w:tabs>
        <w:spacing w:line="240" w:lineRule="auto" w:before="0" w:after="0"/>
        <w:ind w:left="173" w:right="698" w:firstLine="0"/>
        <w:jc w:val="left"/>
        <w:rPr>
          <w:b/>
          <w:sz w:val="22"/>
        </w:rPr>
      </w:pPr>
      <w:r>
        <w:rPr>
          <w:b/>
          <w:sz w:val="22"/>
        </w:rPr>
        <w:t>-</w:t>
      </w:r>
      <w:r>
        <w:rPr>
          <w:b/>
          <w:spacing w:val="-2"/>
          <w:sz w:val="22"/>
        </w:rPr>
        <w:t> </w:t>
      </w:r>
      <w:r>
        <w:rPr>
          <w:b/>
          <w:sz w:val="22"/>
        </w:rPr>
        <w:t>Caso</w:t>
      </w:r>
      <w:r>
        <w:rPr>
          <w:b/>
          <w:spacing w:val="-3"/>
          <w:sz w:val="22"/>
        </w:rPr>
        <w:t> </w:t>
      </w:r>
      <w:r>
        <w:rPr>
          <w:b/>
          <w:sz w:val="22"/>
        </w:rPr>
        <w:t>o</w:t>
      </w:r>
      <w:r>
        <w:rPr>
          <w:b/>
          <w:spacing w:val="-5"/>
          <w:sz w:val="22"/>
        </w:rPr>
        <w:t> </w:t>
      </w:r>
      <w:r>
        <w:rPr>
          <w:b/>
          <w:sz w:val="22"/>
        </w:rPr>
        <w:t>emitente</w:t>
      </w:r>
      <w:r>
        <w:rPr>
          <w:b/>
          <w:spacing w:val="-5"/>
          <w:sz w:val="22"/>
        </w:rPr>
        <w:t> </w:t>
      </w:r>
      <w:r>
        <w:rPr>
          <w:b/>
          <w:sz w:val="22"/>
        </w:rPr>
        <w:t>ou</w:t>
      </w:r>
      <w:r>
        <w:rPr>
          <w:b/>
          <w:spacing w:val="-3"/>
          <w:sz w:val="22"/>
        </w:rPr>
        <w:t> </w:t>
      </w:r>
      <w:r>
        <w:rPr>
          <w:b/>
          <w:sz w:val="22"/>
        </w:rPr>
        <w:t>destinatário</w:t>
      </w:r>
      <w:r>
        <w:rPr>
          <w:b/>
          <w:spacing w:val="-3"/>
          <w:sz w:val="22"/>
        </w:rPr>
        <w:t> </w:t>
      </w:r>
      <w:r>
        <w:rPr>
          <w:b/>
          <w:sz w:val="22"/>
        </w:rPr>
        <w:t>de</w:t>
      </w:r>
      <w:r>
        <w:rPr>
          <w:b/>
          <w:spacing w:val="-3"/>
          <w:sz w:val="22"/>
        </w:rPr>
        <w:t> </w:t>
      </w:r>
      <w:r>
        <w:rPr>
          <w:b/>
          <w:sz w:val="22"/>
        </w:rPr>
        <w:t>um</w:t>
      </w:r>
      <w:r>
        <w:rPr>
          <w:b/>
          <w:spacing w:val="-3"/>
          <w:sz w:val="22"/>
        </w:rPr>
        <w:t> </w:t>
      </w:r>
      <w:r>
        <w:rPr>
          <w:b/>
          <w:sz w:val="22"/>
        </w:rPr>
        <w:t>documento</w:t>
      </w:r>
      <w:r>
        <w:rPr>
          <w:b/>
          <w:spacing w:val="-3"/>
          <w:sz w:val="22"/>
        </w:rPr>
        <w:t> </w:t>
      </w:r>
      <w:r>
        <w:rPr>
          <w:b/>
          <w:sz w:val="22"/>
        </w:rPr>
        <w:t>fiscal</w:t>
      </w:r>
      <w:r>
        <w:rPr>
          <w:b/>
          <w:spacing w:val="-2"/>
          <w:sz w:val="22"/>
        </w:rPr>
        <w:t> </w:t>
      </w:r>
      <w:r>
        <w:rPr>
          <w:b/>
          <w:sz w:val="22"/>
        </w:rPr>
        <w:t>possua</w:t>
      </w:r>
      <w:r>
        <w:rPr>
          <w:b/>
          <w:spacing w:val="-3"/>
          <w:sz w:val="22"/>
        </w:rPr>
        <w:t> </w:t>
      </w:r>
      <w:r>
        <w:rPr>
          <w:b/>
          <w:sz w:val="22"/>
        </w:rPr>
        <w:t>regime</w:t>
      </w:r>
      <w:r>
        <w:rPr>
          <w:b/>
          <w:spacing w:val="-3"/>
          <w:sz w:val="22"/>
        </w:rPr>
        <w:t> </w:t>
      </w:r>
      <w:r>
        <w:rPr>
          <w:b/>
          <w:sz w:val="22"/>
        </w:rPr>
        <w:t>especial,</w:t>
      </w:r>
      <w:r>
        <w:rPr>
          <w:b/>
          <w:spacing w:val="-3"/>
          <w:sz w:val="22"/>
        </w:rPr>
        <w:t> </w:t>
      </w:r>
      <w:r>
        <w:rPr>
          <w:b/>
          <w:sz w:val="22"/>
        </w:rPr>
        <w:t>deve-se preencher o campo COD_SIT do registro C100 com o código “08”?</w:t>
      </w:r>
    </w:p>
    <w:p>
      <w:pPr>
        <w:pStyle w:val="BodyText"/>
        <w:spacing w:before="11"/>
        <w:rPr>
          <w:b/>
          <w:sz w:val="21"/>
        </w:rPr>
      </w:pPr>
    </w:p>
    <w:p>
      <w:pPr>
        <w:pStyle w:val="BodyText"/>
        <w:ind w:left="173" w:right="151"/>
        <w:jc w:val="both"/>
      </w:pPr>
      <w:r>
        <w:rPr>
          <w:color w:val="000009"/>
        </w:rPr>
        <w:t>Não, o campo COD_SIT do registro C100 se refere à situação do documento fiscal, não guardando</w:t>
      </w:r>
      <w:r>
        <w:rPr>
          <w:color w:val="000009"/>
          <w:spacing w:val="40"/>
        </w:rPr>
        <w:t> </w:t>
      </w:r>
      <w:r>
        <w:rPr>
          <w:color w:val="000009"/>
        </w:rPr>
        <w:t>correlação com o emitente ou destinatário. Assim, o uso do código “08” aplica-se especificamente àqueles documentos emitidos ou recebidos em virtude de regime especial ou norma específica. Ex.: emissão de nota fiscal modelo 01 que referencie um cupom fiscal. A partir de janeiro de 2012, para todos os documentos diferentes de NF-e e com COD_SIT igual a “08”, deverá ser informada no registro C110 a norma legal que autoriza o preenchimento do documento fiscal nessa situação.</w:t>
      </w:r>
    </w:p>
    <w:p>
      <w:pPr>
        <w:pStyle w:val="BodyText"/>
      </w:pPr>
    </w:p>
    <w:p>
      <w:pPr>
        <w:pStyle w:val="Heading1"/>
        <w:numPr>
          <w:ilvl w:val="3"/>
          <w:numId w:val="8"/>
        </w:numPr>
        <w:tabs>
          <w:tab w:pos="1019" w:val="left" w:leader="none"/>
        </w:tabs>
        <w:spacing w:line="240" w:lineRule="auto" w:before="0" w:after="0"/>
        <w:ind w:left="173" w:right="160" w:firstLine="0"/>
        <w:jc w:val="left"/>
      </w:pPr>
      <w:r>
        <w:rPr/>
        <w:t>-</w:t>
      </w:r>
      <w:r>
        <w:rPr>
          <w:spacing w:val="80"/>
        </w:rPr>
        <w:t> </w:t>
      </w:r>
      <w:r>
        <w:rPr/>
        <w:t>Nota</w:t>
      </w:r>
      <w:r>
        <w:rPr>
          <w:spacing w:val="80"/>
        </w:rPr>
        <w:t> </w:t>
      </w:r>
      <w:r>
        <w:rPr/>
        <w:t>fiscal</w:t>
      </w:r>
      <w:r>
        <w:rPr>
          <w:spacing w:val="80"/>
        </w:rPr>
        <w:t> </w:t>
      </w:r>
      <w:r>
        <w:rPr/>
        <w:t>emitida</w:t>
      </w:r>
      <w:r>
        <w:rPr>
          <w:spacing w:val="80"/>
        </w:rPr>
        <w:t> </w:t>
      </w:r>
      <w:r>
        <w:rPr/>
        <w:t>em</w:t>
      </w:r>
      <w:r>
        <w:rPr>
          <w:spacing w:val="80"/>
        </w:rPr>
        <w:t> </w:t>
      </w:r>
      <w:r>
        <w:rPr/>
        <w:t>referência</w:t>
      </w:r>
      <w:r>
        <w:rPr>
          <w:spacing w:val="80"/>
        </w:rPr>
        <w:t> </w:t>
      </w:r>
      <w:r>
        <w:rPr/>
        <w:t>à</w:t>
      </w:r>
      <w:r>
        <w:rPr>
          <w:spacing w:val="80"/>
        </w:rPr>
        <w:t> </w:t>
      </w:r>
      <w:r>
        <w:rPr/>
        <w:t>operação</w:t>
      </w:r>
      <w:r>
        <w:rPr>
          <w:spacing w:val="80"/>
        </w:rPr>
        <w:t> </w:t>
      </w:r>
      <w:r>
        <w:rPr/>
        <w:t>ou</w:t>
      </w:r>
      <w:r>
        <w:rPr>
          <w:spacing w:val="80"/>
        </w:rPr>
        <w:t> </w:t>
      </w:r>
      <w:r>
        <w:rPr/>
        <w:t>prestação</w:t>
      </w:r>
      <w:r>
        <w:rPr>
          <w:spacing w:val="80"/>
        </w:rPr>
        <w:t> </w:t>
      </w:r>
      <w:r>
        <w:rPr/>
        <w:t>também</w:t>
      </w:r>
      <w:r>
        <w:rPr>
          <w:spacing w:val="80"/>
        </w:rPr>
        <w:t> </w:t>
      </w:r>
      <w:r>
        <w:rPr/>
        <w:t>registrada</w:t>
      </w:r>
      <w:r>
        <w:rPr>
          <w:spacing w:val="80"/>
        </w:rPr>
        <w:t> </w:t>
      </w:r>
      <w:r>
        <w:rPr/>
        <w:t>em equipamento emissor de cupom fiscal deve ser informada no registro C100?</w:t>
      </w:r>
    </w:p>
    <w:p>
      <w:pPr>
        <w:spacing w:after="0" w:line="240" w:lineRule="auto"/>
        <w:jc w:val="left"/>
        <w:sectPr>
          <w:pgSz w:w="11910" w:h="16840"/>
          <w:pgMar w:header="729" w:footer="0" w:top="1260" w:bottom="280" w:left="960" w:right="980"/>
        </w:sectPr>
      </w:pPr>
    </w:p>
    <w:p>
      <w:pPr>
        <w:pStyle w:val="BodyText"/>
        <w:spacing w:before="8"/>
        <w:rPr>
          <w:b/>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59" name="Group 59"/>
                <wp:cNvGraphicFramePr>
                  <a:graphicFrameLocks/>
                </wp:cNvGraphicFramePr>
                <a:graphic>
                  <a:graphicData uri="http://schemas.microsoft.com/office/word/2010/wordprocessingGroup">
                    <wpg:wgp>
                      <wpg:cNvPr id="59" name="Group 59"/>
                      <wpg:cNvGrpSpPr/>
                      <wpg:grpSpPr>
                        <a:xfrm>
                          <a:off x="0" y="0"/>
                          <a:ext cx="6158230" cy="6350"/>
                          <a:chExt cx="6158230" cy="6350"/>
                        </a:xfrm>
                      </wpg:grpSpPr>
                      <wps:wsp>
                        <wps:cNvPr id="60" name="Graphic 60"/>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59" coordorigin="0,0" coordsize="9698,10">
                <v:rect style="position:absolute;left:0;top:0;width:9698;height:10" id="docshape60" filled="true" fillcolor="#000000" stroked="false">
                  <v:fill type="solid"/>
                </v:rect>
              </v:group>
            </w:pict>
          </mc:Fallback>
        </mc:AlternateContent>
      </w:r>
      <w:r>
        <w:rPr>
          <w:sz w:val="2"/>
        </w:rPr>
      </w:r>
    </w:p>
    <w:p>
      <w:pPr>
        <w:pStyle w:val="BodyText"/>
        <w:tabs>
          <w:tab w:pos="5093" w:val="left" w:leader="none"/>
          <w:tab w:pos="9219" w:val="left" w:leader="none"/>
        </w:tabs>
        <w:ind w:left="173" w:right="140"/>
        <w:jc w:val="both"/>
      </w:pPr>
      <w:r>
        <w:rPr>
          <w:color w:val="000009"/>
        </w:rPr>
        <w:t>Nota fiscal emitida em referência à operação ou prestação também registrada em equipamento emissor de cupom fiscal deve, obrigatoriamente, ser declarada, informando o registro C100 e os registros filhos: C110, C114 e C190, sem informação do ICMS. No caso de NFe emitida em substituição ao cupom fiscal – CFOP igual a 5.929 ou 6.929 (ver exceção 4 do registro C100 no Guia Prático), informar os registros C100 e C190. O contribuinte do Estado do Paraná deve efetuar a escrituração de acordo com a regra estabelecida na tabela de código de ajustes e os contribuintes de outras UF devem verificar se a regulamentação estadual dispõe de modo diferente. O cupom fiscal referenciado deve ser informado no registro C400 e filhos, com o respectivo </w:t>
      </w:r>
      <w:r>
        <w:rPr>
          <w:color w:val="000009"/>
          <w:spacing w:val="-2"/>
        </w:rPr>
        <w:t>lançamento</w:t>
      </w:r>
      <w:r>
        <w:rPr>
          <w:color w:val="000009"/>
        </w:rPr>
        <w:tab/>
      </w:r>
      <w:r>
        <w:rPr>
          <w:color w:val="000009"/>
          <w:spacing w:val="-5"/>
        </w:rPr>
        <w:t>do</w:t>
      </w:r>
      <w:r>
        <w:rPr>
          <w:color w:val="000009"/>
        </w:rPr>
        <w:tab/>
      </w:r>
      <w:r>
        <w:rPr>
          <w:color w:val="000009"/>
          <w:spacing w:val="-2"/>
        </w:rPr>
        <w:t>ICMS.</w:t>
      </w:r>
    </w:p>
    <w:p>
      <w:pPr>
        <w:pStyle w:val="BodyText"/>
        <w:spacing w:before="1"/>
        <w:rPr>
          <w:sz w:val="23"/>
        </w:rPr>
      </w:pPr>
    </w:p>
    <w:p>
      <w:pPr>
        <w:pStyle w:val="Heading1"/>
        <w:numPr>
          <w:ilvl w:val="2"/>
          <w:numId w:val="8"/>
        </w:numPr>
        <w:tabs>
          <w:tab w:pos="768" w:val="left" w:leader="none"/>
        </w:tabs>
        <w:spacing w:line="240" w:lineRule="auto" w:before="1" w:after="0"/>
        <w:ind w:left="768" w:right="0" w:hanging="595"/>
        <w:jc w:val="left"/>
      </w:pPr>
      <w:r>
        <w:rPr/>
        <w:t>-</w:t>
      </w:r>
      <w:r>
        <w:rPr>
          <w:spacing w:val="-5"/>
        </w:rPr>
        <w:t> </w:t>
      </w:r>
      <w:r>
        <w:rPr/>
        <w:t>Chave</w:t>
      </w:r>
      <w:r>
        <w:rPr>
          <w:spacing w:val="-1"/>
        </w:rPr>
        <w:t> </w:t>
      </w:r>
      <w:r>
        <w:rPr/>
        <w:t>da </w:t>
      </w:r>
      <w:r>
        <w:rPr>
          <w:spacing w:val="-5"/>
        </w:rPr>
        <w:t>NFe</w:t>
      </w:r>
    </w:p>
    <w:p>
      <w:pPr>
        <w:pStyle w:val="BodyText"/>
        <w:spacing w:before="10"/>
        <w:rPr>
          <w:b/>
          <w:sz w:val="19"/>
        </w:rPr>
      </w:pPr>
    </w:p>
    <w:p>
      <w:pPr>
        <w:pStyle w:val="ListParagraph"/>
        <w:numPr>
          <w:ilvl w:val="3"/>
          <w:numId w:val="8"/>
        </w:numPr>
        <w:tabs>
          <w:tab w:pos="930" w:val="left" w:leader="none"/>
        </w:tabs>
        <w:spacing w:line="240" w:lineRule="auto" w:before="1" w:after="0"/>
        <w:ind w:left="930" w:right="0" w:hanging="757"/>
        <w:jc w:val="left"/>
        <w:rPr>
          <w:b/>
          <w:sz w:val="22"/>
        </w:rPr>
      </w:pPr>
      <w:r>
        <w:rPr>
          <w:b/>
          <w:sz w:val="22"/>
        </w:rPr>
        <w:t>-</w:t>
      </w:r>
      <w:r>
        <w:rPr>
          <w:b/>
          <w:spacing w:val="-2"/>
          <w:sz w:val="22"/>
        </w:rPr>
        <w:t> </w:t>
      </w:r>
      <w:r>
        <w:rPr>
          <w:b/>
          <w:sz w:val="22"/>
        </w:rPr>
        <w:t>O</w:t>
      </w:r>
      <w:r>
        <w:rPr>
          <w:b/>
          <w:spacing w:val="-5"/>
          <w:sz w:val="22"/>
        </w:rPr>
        <w:t> </w:t>
      </w:r>
      <w:r>
        <w:rPr>
          <w:b/>
          <w:sz w:val="22"/>
        </w:rPr>
        <w:t>campo</w:t>
      </w:r>
      <w:r>
        <w:rPr>
          <w:b/>
          <w:spacing w:val="-3"/>
          <w:sz w:val="22"/>
        </w:rPr>
        <w:t> </w:t>
      </w:r>
      <w:r>
        <w:rPr>
          <w:b/>
          <w:sz w:val="22"/>
        </w:rPr>
        <w:t>CHV_NFE</w:t>
      </w:r>
      <w:r>
        <w:rPr>
          <w:b/>
          <w:spacing w:val="-5"/>
          <w:sz w:val="22"/>
        </w:rPr>
        <w:t> </w:t>
      </w:r>
      <w:r>
        <w:rPr>
          <w:b/>
          <w:sz w:val="22"/>
        </w:rPr>
        <w:t>do</w:t>
      </w:r>
      <w:r>
        <w:rPr>
          <w:b/>
          <w:spacing w:val="-3"/>
          <w:sz w:val="22"/>
        </w:rPr>
        <w:t> </w:t>
      </w:r>
      <w:r>
        <w:rPr>
          <w:b/>
          <w:sz w:val="22"/>
        </w:rPr>
        <w:t>registro</w:t>
      </w:r>
      <w:r>
        <w:rPr>
          <w:b/>
          <w:spacing w:val="-3"/>
          <w:sz w:val="22"/>
        </w:rPr>
        <w:t> </w:t>
      </w:r>
      <w:r>
        <w:rPr>
          <w:b/>
          <w:sz w:val="22"/>
        </w:rPr>
        <w:t>C100</w:t>
      </w:r>
      <w:r>
        <w:rPr>
          <w:b/>
          <w:spacing w:val="-6"/>
          <w:sz w:val="22"/>
        </w:rPr>
        <w:t> </w:t>
      </w:r>
      <w:r>
        <w:rPr>
          <w:b/>
          <w:sz w:val="22"/>
        </w:rPr>
        <w:t>é</w:t>
      </w:r>
      <w:r>
        <w:rPr>
          <w:b/>
          <w:spacing w:val="-2"/>
          <w:sz w:val="22"/>
        </w:rPr>
        <w:t> obrigatório?</w:t>
      </w:r>
    </w:p>
    <w:p>
      <w:pPr>
        <w:pStyle w:val="BodyText"/>
        <w:spacing w:before="10"/>
        <w:rPr>
          <w:b/>
          <w:sz w:val="23"/>
        </w:rPr>
      </w:pPr>
    </w:p>
    <w:p>
      <w:pPr>
        <w:pStyle w:val="BodyText"/>
        <w:ind w:left="173"/>
      </w:pPr>
      <w:r>
        <w:rPr>
          <w:color w:val="000009"/>
        </w:rPr>
        <w:t>Sim,</w:t>
      </w:r>
      <w:r>
        <w:rPr>
          <w:color w:val="000009"/>
          <w:spacing w:val="-8"/>
        </w:rPr>
        <w:t> </w:t>
      </w:r>
      <w:r>
        <w:rPr>
          <w:color w:val="000009"/>
        </w:rPr>
        <w:t>exceto</w:t>
      </w:r>
      <w:r>
        <w:rPr>
          <w:color w:val="000009"/>
          <w:spacing w:val="-3"/>
        </w:rPr>
        <w:t> </w:t>
      </w:r>
      <w:r>
        <w:rPr>
          <w:color w:val="000009"/>
        </w:rPr>
        <w:t>para</w:t>
      </w:r>
      <w:r>
        <w:rPr>
          <w:color w:val="000009"/>
          <w:spacing w:val="-3"/>
        </w:rPr>
        <w:t> </w:t>
      </w:r>
      <w:r>
        <w:rPr>
          <w:color w:val="000009"/>
        </w:rPr>
        <w:t>COD_SIT</w:t>
      </w:r>
      <w:r>
        <w:rPr>
          <w:color w:val="000009"/>
          <w:spacing w:val="-5"/>
        </w:rPr>
        <w:t> </w:t>
      </w:r>
      <w:r>
        <w:rPr>
          <w:color w:val="000009"/>
        </w:rPr>
        <w:t>=</w:t>
      </w:r>
      <w:r>
        <w:rPr>
          <w:color w:val="000009"/>
          <w:spacing w:val="-3"/>
        </w:rPr>
        <w:t> </w:t>
      </w:r>
      <w:r>
        <w:rPr>
          <w:color w:val="000009"/>
        </w:rPr>
        <w:t>5</w:t>
      </w:r>
      <w:r>
        <w:rPr>
          <w:color w:val="000009"/>
          <w:spacing w:val="-3"/>
        </w:rPr>
        <w:t> </w:t>
      </w:r>
      <w:r>
        <w:rPr>
          <w:color w:val="000009"/>
        </w:rPr>
        <w:t>(NF-e</w:t>
      </w:r>
      <w:r>
        <w:rPr>
          <w:color w:val="000009"/>
          <w:spacing w:val="-2"/>
        </w:rPr>
        <w:t> </w:t>
      </w:r>
      <w:r>
        <w:rPr>
          <w:color w:val="000009"/>
        </w:rPr>
        <w:t>ou</w:t>
      </w:r>
      <w:r>
        <w:rPr>
          <w:color w:val="000009"/>
          <w:spacing w:val="-3"/>
        </w:rPr>
        <w:t> </w:t>
      </w:r>
      <w:r>
        <w:rPr>
          <w:color w:val="000009"/>
        </w:rPr>
        <w:t>NFC-e</w:t>
      </w:r>
      <w:r>
        <w:rPr>
          <w:color w:val="000009"/>
          <w:spacing w:val="-3"/>
        </w:rPr>
        <w:t> </w:t>
      </w:r>
      <w:r>
        <w:rPr>
          <w:color w:val="000009"/>
        </w:rPr>
        <w:t>com</w:t>
      </w:r>
      <w:r>
        <w:rPr>
          <w:color w:val="000009"/>
          <w:spacing w:val="-2"/>
        </w:rPr>
        <w:t> </w:t>
      </w:r>
      <w:r>
        <w:rPr>
          <w:color w:val="000009"/>
        </w:rPr>
        <w:t>numeração</w:t>
      </w:r>
      <w:r>
        <w:rPr>
          <w:color w:val="000009"/>
          <w:spacing w:val="-2"/>
        </w:rPr>
        <w:t> inutilizada).</w:t>
      </w:r>
    </w:p>
    <w:p>
      <w:pPr>
        <w:pStyle w:val="BodyText"/>
        <w:spacing w:line="252" w:lineRule="exact" w:before="2"/>
        <w:ind w:left="173"/>
      </w:pPr>
      <w:r>
        <w:rPr>
          <w:color w:val="000009"/>
        </w:rPr>
        <w:t>Até</w:t>
      </w:r>
      <w:r>
        <w:rPr>
          <w:color w:val="000009"/>
          <w:spacing w:val="-8"/>
        </w:rPr>
        <w:t> </w:t>
      </w:r>
      <w:r>
        <w:rPr>
          <w:color w:val="000009"/>
        </w:rPr>
        <w:t>dezembro/2011:</w:t>
      </w:r>
      <w:r>
        <w:rPr>
          <w:color w:val="000009"/>
          <w:spacing w:val="-7"/>
        </w:rPr>
        <w:t> </w:t>
      </w:r>
      <w:r>
        <w:rPr>
          <w:color w:val="000009"/>
        </w:rPr>
        <w:t>obrigatório</w:t>
      </w:r>
      <w:r>
        <w:rPr>
          <w:color w:val="000009"/>
          <w:spacing w:val="-5"/>
        </w:rPr>
        <w:t> </w:t>
      </w:r>
      <w:r>
        <w:rPr>
          <w:color w:val="000009"/>
        </w:rPr>
        <w:t>somente</w:t>
      </w:r>
      <w:r>
        <w:rPr>
          <w:color w:val="000009"/>
          <w:spacing w:val="-7"/>
        </w:rPr>
        <w:t> </w:t>
      </w:r>
      <w:r>
        <w:rPr>
          <w:color w:val="000009"/>
        </w:rPr>
        <w:t>para</w:t>
      </w:r>
      <w:r>
        <w:rPr>
          <w:color w:val="000009"/>
          <w:spacing w:val="-5"/>
        </w:rPr>
        <w:t> </w:t>
      </w:r>
      <w:r>
        <w:rPr>
          <w:color w:val="000009"/>
        </w:rPr>
        <w:t>nota</w:t>
      </w:r>
      <w:r>
        <w:rPr>
          <w:color w:val="000009"/>
          <w:spacing w:val="-7"/>
        </w:rPr>
        <w:t> </w:t>
      </w:r>
      <w:r>
        <w:rPr>
          <w:color w:val="000009"/>
        </w:rPr>
        <w:t>fiscal</w:t>
      </w:r>
      <w:r>
        <w:rPr>
          <w:color w:val="000009"/>
          <w:spacing w:val="-4"/>
        </w:rPr>
        <w:t> </w:t>
      </w:r>
      <w:r>
        <w:rPr>
          <w:color w:val="000009"/>
        </w:rPr>
        <w:t>eletrônica</w:t>
      </w:r>
      <w:r>
        <w:rPr>
          <w:color w:val="000009"/>
          <w:spacing w:val="-5"/>
        </w:rPr>
        <w:t> </w:t>
      </w:r>
      <w:r>
        <w:rPr>
          <w:color w:val="000009"/>
        </w:rPr>
        <w:t>de</w:t>
      </w:r>
      <w:r>
        <w:rPr>
          <w:color w:val="000009"/>
          <w:spacing w:val="-7"/>
        </w:rPr>
        <w:t> </w:t>
      </w:r>
      <w:r>
        <w:rPr>
          <w:color w:val="000009"/>
        </w:rPr>
        <w:t>emissão</w:t>
      </w:r>
      <w:r>
        <w:rPr>
          <w:color w:val="000009"/>
          <w:spacing w:val="-5"/>
        </w:rPr>
        <w:t> </w:t>
      </w:r>
      <w:r>
        <w:rPr>
          <w:color w:val="000009"/>
          <w:spacing w:val="-2"/>
        </w:rPr>
        <w:t>própria.</w:t>
      </w:r>
    </w:p>
    <w:p>
      <w:pPr>
        <w:pStyle w:val="BodyText"/>
        <w:ind w:left="173"/>
      </w:pPr>
      <w:r>
        <w:rPr>
          <w:color w:val="000009"/>
        </w:rPr>
        <w:t>A partir</w:t>
      </w:r>
      <w:r>
        <w:rPr>
          <w:color w:val="000009"/>
          <w:spacing w:val="28"/>
        </w:rPr>
        <w:t> </w:t>
      </w:r>
      <w:r>
        <w:rPr>
          <w:color w:val="000009"/>
        </w:rPr>
        <w:t>de</w:t>
      </w:r>
      <w:r>
        <w:rPr>
          <w:color w:val="000009"/>
          <w:spacing w:val="25"/>
        </w:rPr>
        <w:t> </w:t>
      </w:r>
      <w:r>
        <w:rPr>
          <w:color w:val="000009"/>
        </w:rPr>
        <w:t>janeiro/2012:</w:t>
      </w:r>
      <w:r>
        <w:rPr>
          <w:color w:val="000009"/>
          <w:spacing w:val="28"/>
        </w:rPr>
        <w:t> </w:t>
      </w:r>
      <w:r>
        <w:rPr>
          <w:color w:val="000009"/>
        </w:rPr>
        <w:t>obrigatório</w:t>
      </w:r>
      <w:r>
        <w:rPr>
          <w:color w:val="000009"/>
          <w:spacing w:val="27"/>
        </w:rPr>
        <w:t> </w:t>
      </w:r>
      <w:r>
        <w:rPr>
          <w:color w:val="000009"/>
        </w:rPr>
        <w:t>para</w:t>
      </w:r>
      <w:r>
        <w:rPr>
          <w:color w:val="000009"/>
          <w:spacing w:val="28"/>
        </w:rPr>
        <w:t> </w:t>
      </w:r>
      <w:r>
        <w:rPr>
          <w:color w:val="000009"/>
        </w:rPr>
        <w:t>NFe</w:t>
      </w:r>
      <w:r>
        <w:rPr>
          <w:color w:val="000009"/>
          <w:spacing w:val="27"/>
        </w:rPr>
        <w:t> </w:t>
      </w:r>
      <w:r>
        <w:rPr>
          <w:color w:val="000009"/>
        </w:rPr>
        <w:t>de</w:t>
      </w:r>
      <w:r>
        <w:rPr>
          <w:color w:val="000009"/>
          <w:spacing w:val="28"/>
        </w:rPr>
        <w:t> </w:t>
      </w:r>
      <w:r>
        <w:rPr>
          <w:color w:val="000009"/>
        </w:rPr>
        <w:t>emissão</w:t>
      </w:r>
      <w:r>
        <w:rPr>
          <w:color w:val="000009"/>
          <w:spacing w:val="27"/>
        </w:rPr>
        <w:t> </w:t>
      </w:r>
      <w:r>
        <w:rPr>
          <w:color w:val="000009"/>
        </w:rPr>
        <w:t>própria</w:t>
      </w:r>
      <w:r>
        <w:rPr>
          <w:color w:val="000009"/>
          <w:spacing w:val="28"/>
        </w:rPr>
        <w:t> </w:t>
      </w:r>
      <w:r>
        <w:rPr>
          <w:color w:val="000009"/>
        </w:rPr>
        <w:t>e</w:t>
      </w:r>
      <w:r>
        <w:rPr>
          <w:color w:val="000009"/>
          <w:spacing w:val="28"/>
        </w:rPr>
        <w:t> </w:t>
      </w:r>
      <w:r>
        <w:rPr>
          <w:color w:val="000009"/>
        </w:rPr>
        <w:t>facultativo</w:t>
      </w:r>
      <w:r>
        <w:rPr>
          <w:color w:val="000009"/>
          <w:spacing w:val="25"/>
        </w:rPr>
        <w:t> </w:t>
      </w:r>
      <w:r>
        <w:rPr>
          <w:color w:val="000009"/>
        </w:rPr>
        <w:t>para</w:t>
      </w:r>
      <w:r>
        <w:rPr>
          <w:color w:val="000009"/>
          <w:spacing w:val="28"/>
        </w:rPr>
        <w:t> </w:t>
      </w:r>
      <w:r>
        <w:rPr>
          <w:color w:val="000009"/>
        </w:rPr>
        <w:t>NF-e</w:t>
      </w:r>
      <w:r>
        <w:rPr>
          <w:color w:val="000009"/>
          <w:spacing w:val="28"/>
        </w:rPr>
        <w:t> </w:t>
      </w:r>
      <w:r>
        <w:rPr>
          <w:color w:val="000009"/>
        </w:rPr>
        <w:t>de</w:t>
      </w:r>
      <w:r>
        <w:rPr>
          <w:color w:val="000009"/>
          <w:spacing w:val="28"/>
        </w:rPr>
        <w:t> </w:t>
      </w:r>
      <w:r>
        <w:rPr>
          <w:color w:val="000009"/>
        </w:rPr>
        <w:t>emissão</w:t>
      </w:r>
      <w:r>
        <w:rPr>
          <w:color w:val="000009"/>
          <w:spacing w:val="27"/>
        </w:rPr>
        <w:t> </w:t>
      </w:r>
      <w:r>
        <w:rPr>
          <w:color w:val="000009"/>
        </w:rPr>
        <w:t>de </w:t>
      </w:r>
      <w:r>
        <w:rPr>
          <w:color w:val="000009"/>
          <w:spacing w:val="-2"/>
        </w:rPr>
        <w:t>terceiros.</w:t>
      </w:r>
    </w:p>
    <w:p>
      <w:pPr>
        <w:pStyle w:val="BodyText"/>
        <w:spacing w:line="252" w:lineRule="exact"/>
        <w:ind w:left="173"/>
      </w:pPr>
      <w:r>
        <w:rPr>
          <w:color w:val="000009"/>
        </w:rPr>
        <w:t>A</w:t>
      </w:r>
      <w:r>
        <w:rPr>
          <w:color w:val="000009"/>
          <w:spacing w:val="-14"/>
        </w:rPr>
        <w:t> </w:t>
      </w:r>
      <w:r>
        <w:rPr>
          <w:color w:val="000009"/>
        </w:rPr>
        <w:t>partir</w:t>
      </w:r>
      <w:r>
        <w:rPr>
          <w:color w:val="000009"/>
          <w:spacing w:val="-7"/>
        </w:rPr>
        <w:t> </w:t>
      </w:r>
      <w:r>
        <w:rPr>
          <w:color w:val="000009"/>
        </w:rPr>
        <w:t>de</w:t>
      </w:r>
      <w:r>
        <w:rPr>
          <w:color w:val="000009"/>
          <w:spacing w:val="-3"/>
        </w:rPr>
        <w:t> </w:t>
      </w:r>
      <w:r>
        <w:rPr>
          <w:color w:val="000009"/>
        </w:rPr>
        <w:t>abril/2012:</w:t>
      </w:r>
      <w:r>
        <w:rPr>
          <w:color w:val="000009"/>
          <w:spacing w:val="-3"/>
        </w:rPr>
        <w:t> </w:t>
      </w:r>
      <w:r>
        <w:rPr>
          <w:color w:val="000009"/>
        </w:rPr>
        <w:t>obrigatório</w:t>
      </w:r>
      <w:r>
        <w:rPr>
          <w:color w:val="000009"/>
          <w:spacing w:val="-6"/>
        </w:rPr>
        <w:t> </w:t>
      </w:r>
      <w:r>
        <w:rPr>
          <w:color w:val="000009"/>
        </w:rPr>
        <w:t>para</w:t>
      </w:r>
      <w:r>
        <w:rPr>
          <w:color w:val="000009"/>
          <w:spacing w:val="-3"/>
        </w:rPr>
        <w:t> </w:t>
      </w:r>
      <w:r>
        <w:rPr>
          <w:color w:val="000009"/>
        </w:rPr>
        <w:t>todas</w:t>
      </w:r>
      <w:r>
        <w:rPr>
          <w:color w:val="000009"/>
          <w:spacing w:val="-5"/>
        </w:rPr>
        <w:t> </w:t>
      </w:r>
      <w:r>
        <w:rPr>
          <w:color w:val="000009"/>
        </w:rPr>
        <w:t>as</w:t>
      </w:r>
      <w:r>
        <w:rPr>
          <w:color w:val="000009"/>
          <w:spacing w:val="-3"/>
        </w:rPr>
        <w:t> </w:t>
      </w:r>
      <w:r>
        <w:rPr>
          <w:color w:val="000009"/>
        </w:rPr>
        <w:t>operações</w:t>
      </w:r>
      <w:r>
        <w:rPr>
          <w:color w:val="000009"/>
          <w:spacing w:val="-4"/>
        </w:rPr>
        <w:t> </w:t>
      </w:r>
      <w:r>
        <w:rPr>
          <w:color w:val="000009"/>
        </w:rPr>
        <w:t>que</w:t>
      </w:r>
      <w:r>
        <w:rPr>
          <w:color w:val="000009"/>
          <w:spacing w:val="-3"/>
        </w:rPr>
        <w:t> </w:t>
      </w:r>
      <w:r>
        <w:rPr>
          <w:color w:val="000009"/>
        </w:rPr>
        <w:t>envolvam</w:t>
      </w:r>
      <w:r>
        <w:rPr>
          <w:color w:val="000009"/>
          <w:spacing w:val="-2"/>
        </w:rPr>
        <w:t> </w:t>
      </w:r>
      <w:r>
        <w:rPr>
          <w:color w:val="000009"/>
        </w:rPr>
        <w:t>este</w:t>
      </w:r>
      <w:r>
        <w:rPr>
          <w:color w:val="000009"/>
          <w:spacing w:val="-3"/>
        </w:rPr>
        <w:t> </w:t>
      </w:r>
      <w:r>
        <w:rPr>
          <w:color w:val="000009"/>
          <w:spacing w:val="-2"/>
        </w:rPr>
        <w:t>documento.</w:t>
      </w:r>
    </w:p>
    <w:p>
      <w:pPr>
        <w:pStyle w:val="BodyText"/>
        <w:ind w:left="173" w:right="156"/>
      </w:pPr>
      <w:r>
        <w:rPr>
          <w:color w:val="000009"/>
        </w:rPr>
        <w:t>A</w:t>
      </w:r>
      <w:r>
        <w:rPr>
          <w:color w:val="000009"/>
          <w:spacing w:val="-14"/>
        </w:rPr>
        <w:t> </w:t>
      </w:r>
      <w:r>
        <w:rPr>
          <w:color w:val="000009"/>
        </w:rPr>
        <w:t>partir</w:t>
      </w:r>
      <w:r>
        <w:rPr>
          <w:color w:val="000009"/>
          <w:spacing w:val="-2"/>
        </w:rPr>
        <w:t> </w:t>
      </w:r>
      <w:r>
        <w:rPr>
          <w:color w:val="000009"/>
        </w:rPr>
        <w:t>de</w:t>
      </w:r>
      <w:r>
        <w:rPr>
          <w:color w:val="000009"/>
          <w:spacing w:val="-2"/>
        </w:rPr>
        <w:t> </w:t>
      </w:r>
      <w:r>
        <w:rPr>
          <w:color w:val="000009"/>
        </w:rPr>
        <w:t>janeiro</w:t>
      </w:r>
      <w:r>
        <w:rPr>
          <w:color w:val="000009"/>
          <w:spacing w:val="-2"/>
        </w:rPr>
        <w:t> </w:t>
      </w:r>
      <w:r>
        <w:rPr>
          <w:color w:val="000009"/>
        </w:rPr>
        <w:t>de</w:t>
      </w:r>
      <w:r>
        <w:rPr>
          <w:color w:val="000009"/>
          <w:spacing w:val="-2"/>
        </w:rPr>
        <w:t> </w:t>
      </w:r>
      <w:r>
        <w:rPr>
          <w:color w:val="000009"/>
        </w:rPr>
        <w:t>2013:</w:t>
      </w:r>
      <w:r>
        <w:rPr>
          <w:color w:val="000009"/>
          <w:spacing w:val="-4"/>
        </w:rPr>
        <w:t> </w:t>
      </w:r>
      <w:r>
        <w:rPr>
          <w:color w:val="000009"/>
        </w:rPr>
        <w:t>obrigatório</w:t>
      </w:r>
      <w:r>
        <w:rPr>
          <w:color w:val="000009"/>
          <w:spacing w:val="-2"/>
        </w:rPr>
        <w:t> </w:t>
      </w:r>
      <w:r>
        <w:rPr>
          <w:color w:val="000009"/>
        </w:rPr>
        <w:t>também</w:t>
      </w:r>
      <w:r>
        <w:rPr>
          <w:color w:val="000009"/>
          <w:spacing w:val="-4"/>
        </w:rPr>
        <w:t> </w:t>
      </w:r>
      <w:r>
        <w:rPr>
          <w:color w:val="000009"/>
        </w:rPr>
        <w:t>para</w:t>
      </w:r>
      <w:r>
        <w:rPr>
          <w:color w:val="000009"/>
          <w:spacing w:val="-2"/>
        </w:rPr>
        <w:t> </w:t>
      </w:r>
      <w:r>
        <w:rPr>
          <w:color w:val="000009"/>
        </w:rPr>
        <w:t>a</w:t>
      </w:r>
      <w:r>
        <w:rPr>
          <w:color w:val="000009"/>
          <w:spacing w:val="-4"/>
        </w:rPr>
        <w:t> </w:t>
      </w:r>
      <w:r>
        <w:rPr>
          <w:color w:val="000009"/>
        </w:rPr>
        <w:t>Nota</w:t>
      </w:r>
      <w:r>
        <w:rPr>
          <w:color w:val="000009"/>
          <w:spacing w:val="-2"/>
        </w:rPr>
        <w:t> </w:t>
      </w:r>
      <w:r>
        <w:rPr>
          <w:color w:val="000009"/>
        </w:rPr>
        <w:t>Fiscal</w:t>
      </w:r>
      <w:r>
        <w:rPr>
          <w:color w:val="000009"/>
          <w:spacing w:val="-1"/>
        </w:rPr>
        <w:t> </w:t>
      </w:r>
      <w:r>
        <w:rPr>
          <w:color w:val="000009"/>
        </w:rPr>
        <w:t>Eletrônica</w:t>
      </w:r>
      <w:r>
        <w:rPr>
          <w:color w:val="000009"/>
          <w:spacing w:val="-2"/>
        </w:rPr>
        <w:t> </w:t>
      </w:r>
      <w:r>
        <w:rPr>
          <w:color w:val="000009"/>
        </w:rPr>
        <w:t>para</w:t>
      </w:r>
      <w:r>
        <w:rPr>
          <w:color w:val="000009"/>
          <w:spacing w:val="-4"/>
        </w:rPr>
        <w:t> </w:t>
      </w:r>
      <w:r>
        <w:rPr>
          <w:color w:val="000009"/>
        </w:rPr>
        <w:t>Consumidor</w:t>
      </w:r>
      <w:r>
        <w:rPr>
          <w:color w:val="000009"/>
          <w:spacing w:val="-2"/>
        </w:rPr>
        <w:t> </w:t>
      </w:r>
      <w:r>
        <w:rPr>
          <w:color w:val="000009"/>
        </w:rPr>
        <w:t>Final –</w:t>
      </w:r>
      <w:r>
        <w:rPr>
          <w:color w:val="000009"/>
          <w:spacing w:val="-2"/>
        </w:rPr>
        <w:t> </w:t>
      </w:r>
      <w:r>
        <w:rPr>
          <w:color w:val="000009"/>
        </w:rPr>
        <w:t>NFC- e (modelo 65) de emissão própria.</w:t>
      </w:r>
    </w:p>
    <w:p>
      <w:pPr>
        <w:pStyle w:val="BodyText"/>
        <w:rPr>
          <w:sz w:val="24"/>
        </w:rPr>
      </w:pPr>
    </w:p>
    <w:p>
      <w:pPr>
        <w:pStyle w:val="Heading1"/>
        <w:numPr>
          <w:ilvl w:val="2"/>
          <w:numId w:val="8"/>
        </w:numPr>
        <w:tabs>
          <w:tab w:pos="768" w:val="left" w:leader="none"/>
        </w:tabs>
        <w:spacing w:line="240" w:lineRule="auto" w:before="0" w:after="0"/>
        <w:ind w:left="768" w:right="0" w:hanging="595"/>
        <w:jc w:val="left"/>
      </w:pPr>
      <w:r>
        <w:rPr/>
        <w:t>-</w:t>
      </w:r>
      <w:r>
        <w:rPr>
          <w:spacing w:val="-6"/>
        </w:rPr>
        <w:t> </w:t>
      </w:r>
      <w:r>
        <w:rPr/>
        <w:t>Nota</w:t>
      </w:r>
      <w:r>
        <w:rPr>
          <w:spacing w:val="-2"/>
        </w:rPr>
        <w:t> </w:t>
      </w:r>
      <w:r>
        <w:rPr/>
        <w:t>Fiscal</w:t>
      </w:r>
      <w:r>
        <w:rPr>
          <w:spacing w:val="-1"/>
        </w:rPr>
        <w:t> </w:t>
      </w:r>
      <w:r>
        <w:rPr/>
        <w:t>–</w:t>
      </w:r>
      <w:r>
        <w:rPr>
          <w:spacing w:val="-1"/>
        </w:rPr>
        <w:t> </w:t>
      </w:r>
      <w:r>
        <w:rPr>
          <w:spacing w:val="-2"/>
        </w:rPr>
        <w:t>Fatura</w:t>
      </w:r>
    </w:p>
    <w:p>
      <w:pPr>
        <w:pStyle w:val="BodyText"/>
        <w:spacing w:before="11"/>
        <w:rPr>
          <w:b/>
          <w:sz w:val="19"/>
        </w:rPr>
      </w:pPr>
    </w:p>
    <w:p>
      <w:pPr>
        <w:pStyle w:val="ListParagraph"/>
        <w:numPr>
          <w:ilvl w:val="3"/>
          <w:numId w:val="8"/>
        </w:numPr>
        <w:tabs>
          <w:tab w:pos="930" w:val="left" w:leader="none"/>
          <w:tab w:pos="1325" w:val="left" w:leader="none"/>
        </w:tabs>
        <w:spacing w:line="240" w:lineRule="auto" w:before="0" w:after="0"/>
        <w:ind w:left="1325" w:right="508" w:hanging="1152"/>
        <w:jc w:val="left"/>
        <w:rPr>
          <w:b/>
          <w:sz w:val="22"/>
        </w:rPr>
      </w:pPr>
      <w:r>
        <w:rPr>
          <w:b/>
          <w:sz w:val="22"/>
        </w:rPr>
        <w:t>-</w:t>
      </w:r>
      <w:r>
        <w:rPr>
          <w:b/>
          <w:spacing w:val="-1"/>
          <w:sz w:val="22"/>
        </w:rPr>
        <w:t> </w:t>
      </w:r>
      <w:r>
        <w:rPr>
          <w:b/>
          <w:sz w:val="22"/>
        </w:rPr>
        <w:t>Qual</w:t>
      </w:r>
      <w:r>
        <w:rPr>
          <w:b/>
          <w:spacing w:val="-4"/>
          <w:sz w:val="22"/>
        </w:rPr>
        <w:t> </w:t>
      </w:r>
      <w:r>
        <w:rPr>
          <w:b/>
          <w:sz w:val="22"/>
        </w:rPr>
        <w:t>código</w:t>
      </w:r>
      <w:r>
        <w:rPr>
          <w:b/>
          <w:spacing w:val="-2"/>
          <w:sz w:val="22"/>
        </w:rPr>
        <w:t> </w:t>
      </w:r>
      <w:r>
        <w:rPr>
          <w:b/>
          <w:sz w:val="22"/>
        </w:rPr>
        <w:t>da</w:t>
      </w:r>
      <w:r>
        <w:rPr>
          <w:b/>
          <w:spacing w:val="-2"/>
          <w:sz w:val="22"/>
        </w:rPr>
        <w:t> </w:t>
      </w:r>
      <w:r>
        <w:rPr>
          <w:b/>
          <w:sz w:val="22"/>
        </w:rPr>
        <w:t>tabela</w:t>
      </w:r>
      <w:r>
        <w:rPr>
          <w:b/>
          <w:spacing w:val="-2"/>
          <w:sz w:val="22"/>
        </w:rPr>
        <w:t> </w:t>
      </w:r>
      <w:r>
        <w:rPr>
          <w:b/>
          <w:sz w:val="22"/>
        </w:rPr>
        <w:t>de</w:t>
      </w:r>
      <w:r>
        <w:rPr>
          <w:b/>
          <w:spacing w:val="-2"/>
          <w:sz w:val="22"/>
        </w:rPr>
        <w:t> </w:t>
      </w:r>
      <w:r>
        <w:rPr>
          <w:b/>
          <w:sz w:val="22"/>
        </w:rPr>
        <w:t>modelo</w:t>
      </w:r>
      <w:r>
        <w:rPr>
          <w:b/>
          <w:spacing w:val="-5"/>
          <w:sz w:val="22"/>
        </w:rPr>
        <w:t> </w:t>
      </w:r>
      <w:r>
        <w:rPr>
          <w:b/>
          <w:sz w:val="22"/>
        </w:rPr>
        <w:t>de</w:t>
      </w:r>
      <w:r>
        <w:rPr>
          <w:b/>
          <w:spacing w:val="-2"/>
          <w:sz w:val="22"/>
        </w:rPr>
        <w:t> </w:t>
      </w:r>
      <w:r>
        <w:rPr>
          <w:b/>
          <w:sz w:val="22"/>
        </w:rPr>
        <w:t>documento</w:t>
      </w:r>
      <w:r>
        <w:rPr>
          <w:b/>
          <w:spacing w:val="-2"/>
          <w:sz w:val="22"/>
        </w:rPr>
        <w:t> </w:t>
      </w:r>
      <w:r>
        <w:rPr>
          <w:b/>
          <w:sz w:val="22"/>
        </w:rPr>
        <w:t>fiscal</w:t>
      </w:r>
      <w:r>
        <w:rPr>
          <w:b/>
          <w:spacing w:val="-1"/>
          <w:sz w:val="22"/>
        </w:rPr>
        <w:t> </w:t>
      </w:r>
      <w:r>
        <w:rPr>
          <w:b/>
          <w:sz w:val="22"/>
        </w:rPr>
        <w:t>deve</w:t>
      </w:r>
      <w:r>
        <w:rPr>
          <w:b/>
          <w:spacing w:val="-2"/>
          <w:sz w:val="22"/>
        </w:rPr>
        <w:t> </w:t>
      </w:r>
      <w:r>
        <w:rPr>
          <w:b/>
          <w:sz w:val="22"/>
        </w:rPr>
        <w:t>ser</w:t>
      </w:r>
      <w:r>
        <w:rPr>
          <w:b/>
          <w:spacing w:val="-6"/>
          <w:sz w:val="22"/>
        </w:rPr>
        <w:t> </w:t>
      </w:r>
      <w:r>
        <w:rPr>
          <w:b/>
          <w:sz w:val="22"/>
        </w:rPr>
        <w:t>usado</w:t>
      </w:r>
      <w:r>
        <w:rPr>
          <w:b/>
          <w:spacing w:val="-2"/>
          <w:sz w:val="22"/>
        </w:rPr>
        <w:t> </w:t>
      </w:r>
      <w:r>
        <w:rPr>
          <w:b/>
          <w:sz w:val="22"/>
        </w:rPr>
        <w:t>no</w:t>
      </w:r>
      <w:r>
        <w:rPr>
          <w:b/>
          <w:spacing w:val="-2"/>
          <w:sz w:val="22"/>
        </w:rPr>
        <w:t> </w:t>
      </w:r>
      <w:r>
        <w:rPr>
          <w:b/>
          <w:sz w:val="22"/>
        </w:rPr>
        <w:t>caso</w:t>
      </w:r>
      <w:r>
        <w:rPr>
          <w:b/>
          <w:spacing w:val="-4"/>
          <w:sz w:val="22"/>
        </w:rPr>
        <w:t> </w:t>
      </w:r>
      <w:r>
        <w:rPr>
          <w:b/>
          <w:sz w:val="22"/>
        </w:rPr>
        <w:t>de</w:t>
      </w:r>
      <w:r>
        <w:rPr>
          <w:b/>
          <w:spacing w:val="-2"/>
          <w:sz w:val="22"/>
        </w:rPr>
        <w:t> </w:t>
      </w:r>
      <w:r>
        <w:rPr>
          <w:b/>
          <w:sz w:val="22"/>
        </w:rPr>
        <w:t>uma</w:t>
      </w:r>
      <w:r>
        <w:rPr>
          <w:b/>
          <w:spacing w:val="-2"/>
          <w:sz w:val="22"/>
        </w:rPr>
        <w:t> </w:t>
      </w:r>
      <w:r>
        <w:rPr>
          <w:b/>
          <w:sz w:val="22"/>
        </w:rPr>
        <w:t>Nota Fiscal Fatura (NFF)?</w:t>
      </w:r>
    </w:p>
    <w:p>
      <w:pPr>
        <w:pStyle w:val="BodyText"/>
        <w:rPr>
          <w:b/>
          <w:sz w:val="24"/>
        </w:rPr>
      </w:pPr>
    </w:p>
    <w:p>
      <w:pPr>
        <w:pStyle w:val="BodyText"/>
        <w:ind w:left="173"/>
      </w:pPr>
      <w:r>
        <w:rPr>
          <w:color w:val="000009"/>
        </w:rPr>
        <w:t>Não existe o</w:t>
      </w:r>
      <w:r>
        <w:rPr>
          <w:color w:val="000009"/>
          <w:spacing w:val="-1"/>
        </w:rPr>
        <w:t> </w:t>
      </w:r>
      <w:r>
        <w:rPr>
          <w:color w:val="000009"/>
        </w:rPr>
        <w:t>modelo fiscal de nota</w:t>
      </w:r>
      <w:r>
        <w:rPr>
          <w:color w:val="000009"/>
          <w:spacing w:val="-1"/>
        </w:rPr>
        <w:t> </w:t>
      </w:r>
      <w:r>
        <w:rPr>
          <w:color w:val="000009"/>
        </w:rPr>
        <w:t>fiscal fatura. Este documento pode corresponder aos</w:t>
      </w:r>
      <w:r>
        <w:rPr>
          <w:color w:val="000009"/>
          <w:spacing w:val="-1"/>
        </w:rPr>
        <w:t> </w:t>
      </w:r>
      <w:r>
        <w:rPr>
          <w:color w:val="000009"/>
        </w:rPr>
        <w:t>modelos 1/1A</w:t>
      </w:r>
      <w:r>
        <w:rPr>
          <w:color w:val="000009"/>
          <w:spacing w:val="-12"/>
        </w:rPr>
        <w:t> </w:t>
      </w:r>
      <w:r>
        <w:rPr>
          <w:color w:val="000009"/>
        </w:rPr>
        <w:t>ou 55, constantes na tabela 4.1.1.</w:t>
      </w:r>
    </w:p>
    <w:p>
      <w:pPr>
        <w:pStyle w:val="BodyText"/>
        <w:spacing w:before="1"/>
        <w:rPr>
          <w:sz w:val="24"/>
        </w:rPr>
      </w:pPr>
    </w:p>
    <w:p>
      <w:pPr>
        <w:pStyle w:val="Heading1"/>
        <w:numPr>
          <w:ilvl w:val="2"/>
          <w:numId w:val="8"/>
        </w:numPr>
        <w:tabs>
          <w:tab w:pos="768" w:val="left" w:leader="none"/>
        </w:tabs>
        <w:spacing w:line="240" w:lineRule="auto" w:before="0" w:after="0"/>
        <w:ind w:left="768" w:right="0" w:hanging="595"/>
        <w:jc w:val="left"/>
      </w:pPr>
      <w:r>
        <w:rPr/>
        <w:t>-</w:t>
      </w:r>
      <w:r>
        <w:rPr>
          <w:spacing w:val="-12"/>
        </w:rPr>
        <w:t> </w:t>
      </w:r>
      <w:r>
        <w:rPr/>
        <w:t>Total</w:t>
      </w:r>
      <w:r>
        <w:rPr>
          <w:spacing w:val="-5"/>
        </w:rPr>
        <w:t> </w:t>
      </w:r>
      <w:r>
        <w:rPr/>
        <w:t>do</w:t>
      </w:r>
      <w:r>
        <w:rPr>
          <w:spacing w:val="-6"/>
        </w:rPr>
        <w:t> </w:t>
      </w:r>
      <w:r>
        <w:rPr/>
        <w:t>documento</w:t>
      </w:r>
      <w:r>
        <w:rPr>
          <w:spacing w:val="-6"/>
        </w:rPr>
        <w:t> </w:t>
      </w:r>
      <w:r>
        <w:rPr/>
        <w:t>e</w:t>
      </w:r>
      <w:r>
        <w:rPr>
          <w:spacing w:val="-6"/>
        </w:rPr>
        <w:t> </w:t>
      </w:r>
      <w:r>
        <w:rPr/>
        <w:t>da</w:t>
      </w:r>
      <w:r>
        <w:rPr>
          <w:spacing w:val="-8"/>
        </w:rPr>
        <w:t> </w:t>
      </w:r>
      <w:r>
        <w:rPr>
          <w:spacing w:val="-2"/>
        </w:rPr>
        <w:t>operação</w:t>
      </w:r>
    </w:p>
    <w:p>
      <w:pPr>
        <w:pStyle w:val="BodyText"/>
        <w:rPr>
          <w:b/>
          <w:sz w:val="20"/>
        </w:rPr>
      </w:pPr>
    </w:p>
    <w:p>
      <w:pPr>
        <w:pStyle w:val="ListParagraph"/>
        <w:numPr>
          <w:ilvl w:val="3"/>
          <w:numId w:val="8"/>
        </w:numPr>
        <w:tabs>
          <w:tab w:pos="933" w:val="left" w:leader="none"/>
        </w:tabs>
        <w:spacing w:line="240" w:lineRule="auto" w:before="0" w:after="0"/>
        <w:ind w:left="173" w:right="154" w:firstLine="0"/>
        <w:jc w:val="left"/>
        <w:rPr>
          <w:b/>
          <w:sz w:val="22"/>
        </w:rPr>
      </w:pPr>
      <w:r>
        <w:rPr>
          <w:b/>
          <w:sz w:val="22"/>
        </w:rPr>
        <w:t>-</w:t>
      </w:r>
      <w:r>
        <w:rPr>
          <w:b/>
          <w:spacing w:val="-5"/>
          <w:sz w:val="22"/>
        </w:rPr>
        <w:t> </w:t>
      </w:r>
      <w:r>
        <w:rPr>
          <w:b/>
          <w:sz w:val="22"/>
        </w:rPr>
        <w:t>Qual</w:t>
      </w:r>
      <w:r>
        <w:rPr>
          <w:b/>
          <w:spacing w:val="-3"/>
          <w:sz w:val="22"/>
        </w:rPr>
        <w:t> </w:t>
      </w:r>
      <w:r>
        <w:rPr>
          <w:b/>
          <w:sz w:val="22"/>
        </w:rPr>
        <w:t>a</w:t>
      </w:r>
      <w:r>
        <w:rPr>
          <w:b/>
          <w:spacing w:val="-3"/>
          <w:sz w:val="22"/>
        </w:rPr>
        <w:t> </w:t>
      </w:r>
      <w:r>
        <w:rPr>
          <w:b/>
          <w:sz w:val="22"/>
        </w:rPr>
        <w:t>relação</w:t>
      </w:r>
      <w:r>
        <w:rPr>
          <w:b/>
          <w:spacing w:val="-3"/>
          <w:sz w:val="22"/>
        </w:rPr>
        <w:t> </w:t>
      </w:r>
      <w:r>
        <w:rPr>
          <w:b/>
          <w:sz w:val="22"/>
        </w:rPr>
        <w:t>existente</w:t>
      </w:r>
      <w:r>
        <w:rPr>
          <w:b/>
          <w:spacing w:val="-3"/>
          <w:sz w:val="22"/>
        </w:rPr>
        <w:t> </w:t>
      </w:r>
      <w:r>
        <w:rPr>
          <w:b/>
          <w:sz w:val="22"/>
        </w:rPr>
        <w:t>entre</w:t>
      </w:r>
      <w:r>
        <w:rPr>
          <w:b/>
          <w:spacing w:val="-3"/>
          <w:sz w:val="22"/>
        </w:rPr>
        <w:t> </w:t>
      </w:r>
      <w:r>
        <w:rPr>
          <w:b/>
          <w:sz w:val="22"/>
        </w:rPr>
        <w:t>o</w:t>
      </w:r>
      <w:r>
        <w:rPr>
          <w:b/>
          <w:spacing w:val="-3"/>
          <w:sz w:val="22"/>
        </w:rPr>
        <w:t> </w:t>
      </w:r>
      <w:r>
        <w:rPr>
          <w:b/>
          <w:sz w:val="22"/>
        </w:rPr>
        <w:t>valor</w:t>
      </w:r>
      <w:r>
        <w:rPr>
          <w:b/>
          <w:spacing w:val="-7"/>
          <w:sz w:val="22"/>
        </w:rPr>
        <w:t> </w:t>
      </w:r>
      <w:r>
        <w:rPr>
          <w:b/>
          <w:sz w:val="22"/>
        </w:rPr>
        <w:t>total</w:t>
      </w:r>
      <w:r>
        <w:rPr>
          <w:b/>
          <w:spacing w:val="-5"/>
          <w:sz w:val="22"/>
        </w:rPr>
        <w:t> </w:t>
      </w:r>
      <w:r>
        <w:rPr>
          <w:b/>
          <w:sz w:val="22"/>
        </w:rPr>
        <w:t>do</w:t>
      </w:r>
      <w:r>
        <w:rPr>
          <w:b/>
          <w:spacing w:val="-3"/>
          <w:sz w:val="22"/>
        </w:rPr>
        <w:t> </w:t>
      </w:r>
      <w:r>
        <w:rPr>
          <w:b/>
          <w:sz w:val="22"/>
        </w:rPr>
        <w:t>documento</w:t>
      </w:r>
      <w:r>
        <w:rPr>
          <w:b/>
          <w:spacing w:val="-3"/>
          <w:sz w:val="22"/>
        </w:rPr>
        <w:t> </w:t>
      </w:r>
      <w:r>
        <w:rPr>
          <w:b/>
          <w:sz w:val="22"/>
        </w:rPr>
        <w:t>(campo</w:t>
      </w:r>
      <w:r>
        <w:rPr>
          <w:b/>
          <w:spacing w:val="-8"/>
          <w:sz w:val="22"/>
        </w:rPr>
        <w:t> </w:t>
      </w:r>
      <w:r>
        <w:rPr>
          <w:b/>
          <w:sz w:val="22"/>
        </w:rPr>
        <w:t>VL_DOC</w:t>
      </w:r>
      <w:r>
        <w:rPr>
          <w:b/>
          <w:spacing w:val="-4"/>
          <w:sz w:val="22"/>
        </w:rPr>
        <w:t> </w:t>
      </w:r>
      <w:r>
        <w:rPr>
          <w:b/>
          <w:sz w:val="22"/>
        </w:rPr>
        <w:t>do</w:t>
      </w:r>
      <w:r>
        <w:rPr>
          <w:b/>
          <w:spacing w:val="-3"/>
          <w:sz w:val="22"/>
        </w:rPr>
        <w:t> </w:t>
      </w:r>
      <w:r>
        <w:rPr>
          <w:b/>
          <w:sz w:val="22"/>
        </w:rPr>
        <w:t>registro</w:t>
      </w:r>
      <w:r>
        <w:rPr>
          <w:b/>
          <w:spacing w:val="-3"/>
          <w:sz w:val="22"/>
        </w:rPr>
        <w:t> </w:t>
      </w:r>
      <w:r>
        <w:rPr>
          <w:b/>
          <w:sz w:val="22"/>
        </w:rPr>
        <w:t>C100) com o valor da operação (campo VL_OPR do registro C190)?</w:t>
      </w:r>
    </w:p>
    <w:p>
      <w:pPr>
        <w:pStyle w:val="BodyText"/>
        <w:rPr>
          <w:b/>
          <w:sz w:val="24"/>
        </w:rPr>
      </w:pPr>
    </w:p>
    <w:p>
      <w:pPr>
        <w:pStyle w:val="BodyText"/>
        <w:ind w:left="173" w:right="156"/>
        <w:jc w:val="both"/>
      </w:pPr>
      <w:r>
        <w:rPr>
          <w:color w:val="000009"/>
        </w:rPr>
        <w:t>Via de regra, o valor do campo VL_DOC do registro C100 deve corresponder ao somatório do valor do campo VL_OPR dos registros C190. Na ocorrência de divergência entre os valores será emitida uma “Advertência” pelo programa validador, o que não impedirá a assinatura e transmissão do arquivo.</w:t>
      </w:r>
    </w:p>
    <w:p>
      <w:pPr>
        <w:pStyle w:val="BodyText"/>
        <w:rPr>
          <w:sz w:val="24"/>
        </w:rPr>
      </w:pPr>
    </w:p>
    <w:p>
      <w:pPr>
        <w:pStyle w:val="Heading1"/>
        <w:numPr>
          <w:ilvl w:val="2"/>
          <w:numId w:val="8"/>
        </w:numPr>
        <w:tabs>
          <w:tab w:pos="768" w:val="left" w:leader="none"/>
        </w:tabs>
        <w:spacing w:line="240" w:lineRule="auto" w:before="0" w:after="0"/>
        <w:ind w:left="768" w:right="0" w:hanging="595"/>
        <w:jc w:val="left"/>
      </w:pPr>
      <w:r>
        <w:rPr/>
        <w:t>-</w:t>
      </w:r>
      <w:r>
        <w:rPr>
          <w:spacing w:val="-16"/>
        </w:rPr>
        <w:t> </w:t>
      </w:r>
      <w:r>
        <w:rPr/>
        <w:t>Aquisição</w:t>
      </w:r>
      <w:r>
        <w:rPr>
          <w:spacing w:val="-9"/>
        </w:rPr>
        <w:t> </w:t>
      </w:r>
      <w:r>
        <w:rPr/>
        <w:t>de</w:t>
      </w:r>
      <w:r>
        <w:rPr>
          <w:spacing w:val="-7"/>
        </w:rPr>
        <w:t> </w:t>
      </w:r>
      <w:r>
        <w:rPr/>
        <w:t>mercadoria</w:t>
      </w:r>
      <w:r>
        <w:rPr>
          <w:spacing w:val="-7"/>
        </w:rPr>
        <w:t> </w:t>
      </w:r>
      <w:r>
        <w:rPr/>
        <w:t>fornecida</w:t>
      </w:r>
      <w:r>
        <w:rPr>
          <w:spacing w:val="-4"/>
        </w:rPr>
        <w:t> </w:t>
      </w:r>
      <w:r>
        <w:rPr/>
        <w:t>por</w:t>
      </w:r>
      <w:r>
        <w:rPr>
          <w:spacing w:val="-9"/>
        </w:rPr>
        <w:t> </w:t>
      </w:r>
      <w:r>
        <w:rPr/>
        <w:t>empresa</w:t>
      </w:r>
      <w:r>
        <w:rPr>
          <w:spacing w:val="-4"/>
        </w:rPr>
        <w:t> </w:t>
      </w:r>
      <w:r>
        <w:rPr/>
        <w:t>do</w:t>
      </w:r>
      <w:r>
        <w:rPr>
          <w:spacing w:val="-4"/>
        </w:rPr>
        <w:t> </w:t>
      </w:r>
      <w:r>
        <w:rPr/>
        <w:t>Simples</w:t>
      </w:r>
      <w:r>
        <w:rPr>
          <w:spacing w:val="-5"/>
        </w:rPr>
        <w:t> </w:t>
      </w:r>
      <w:r>
        <w:rPr>
          <w:spacing w:val="-2"/>
        </w:rPr>
        <w:t>Nacional</w:t>
      </w:r>
    </w:p>
    <w:p>
      <w:pPr>
        <w:pStyle w:val="BodyText"/>
        <w:spacing w:before="1"/>
        <w:rPr>
          <w:b/>
          <w:sz w:val="20"/>
        </w:rPr>
      </w:pPr>
    </w:p>
    <w:p>
      <w:pPr>
        <w:pStyle w:val="ListParagraph"/>
        <w:numPr>
          <w:ilvl w:val="3"/>
          <w:numId w:val="8"/>
        </w:numPr>
        <w:tabs>
          <w:tab w:pos="935" w:val="left" w:leader="none"/>
        </w:tabs>
        <w:spacing w:line="240" w:lineRule="auto" w:before="1" w:after="0"/>
        <w:ind w:left="173" w:right="153" w:firstLine="0"/>
        <w:jc w:val="left"/>
        <w:rPr>
          <w:b/>
          <w:sz w:val="22"/>
        </w:rPr>
      </w:pPr>
      <w:r>
        <w:rPr>
          <w:b/>
          <w:sz w:val="22"/>
        </w:rPr>
        <w:t>- Devem ser</w:t>
      </w:r>
      <w:r>
        <w:rPr>
          <w:b/>
          <w:spacing w:val="-4"/>
          <w:sz w:val="22"/>
        </w:rPr>
        <w:t> </w:t>
      </w:r>
      <w:r>
        <w:rPr>
          <w:b/>
          <w:sz w:val="22"/>
        </w:rPr>
        <w:t>informados os valores de base de cálculo, alíquota e valor</w:t>
      </w:r>
      <w:r>
        <w:rPr>
          <w:b/>
          <w:spacing w:val="-2"/>
          <w:sz w:val="22"/>
        </w:rPr>
        <w:t> </w:t>
      </w:r>
      <w:r>
        <w:rPr>
          <w:b/>
          <w:sz w:val="22"/>
        </w:rPr>
        <w:t>do</w:t>
      </w:r>
      <w:r>
        <w:rPr>
          <w:b/>
          <w:spacing w:val="-1"/>
          <w:sz w:val="22"/>
        </w:rPr>
        <w:t> </w:t>
      </w:r>
      <w:r>
        <w:rPr>
          <w:b/>
          <w:sz w:val="22"/>
        </w:rPr>
        <w:t>ICMS nas aquisições de mercadorias fornecidas por empresas optantes pelo Simples Nacional?</w:t>
      </w:r>
    </w:p>
    <w:p>
      <w:pPr>
        <w:pStyle w:val="BodyText"/>
        <w:spacing w:before="11"/>
        <w:rPr>
          <w:b/>
          <w:sz w:val="21"/>
        </w:rPr>
      </w:pPr>
    </w:p>
    <w:p>
      <w:pPr>
        <w:pStyle w:val="BodyText"/>
        <w:ind w:left="173"/>
      </w:pPr>
      <w:r>
        <w:rPr>
          <w:color w:val="000009"/>
        </w:rPr>
        <w:t>Caso</w:t>
      </w:r>
      <w:r>
        <w:rPr>
          <w:color w:val="000009"/>
          <w:spacing w:val="22"/>
        </w:rPr>
        <w:t> </w:t>
      </w:r>
      <w:r>
        <w:rPr>
          <w:color w:val="000009"/>
        </w:rPr>
        <w:t>o</w:t>
      </w:r>
      <w:r>
        <w:rPr>
          <w:color w:val="000009"/>
          <w:spacing w:val="19"/>
        </w:rPr>
        <w:t> </w:t>
      </w:r>
      <w:r>
        <w:rPr>
          <w:color w:val="000009"/>
        </w:rPr>
        <w:t>contribuinte</w:t>
      </w:r>
      <w:r>
        <w:rPr>
          <w:color w:val="000009"/>
          <w:spacing w:val="19"/>
        </w:rPr>
        <w:t> </w:t>
      </w:r>
      <w:r>
        <w:rPr>
          <w:color w:val="000009"/>
        </w:rPr>
        <w:t>tenha</w:t>
      </w:r>
      <w:r>
        <w:rPr>
          <w:color w:val="000009"/>
          <w:spacing w:val="19"/>
        </w:rPr>
        <w:t> </w:t>
      </w:r>
      <w:r>
        <w:rPr>
          <w:color w:val="000009"/>
        </w:rPr>
        <w:t>direito</w:t>
      </w:r>
      <w:r>
        <w:rPr>
          <w:color w:val="000009"/>
          <w:spacing w:val="19"/>
        </w:rPr>
        <w:t> </w:t>
      </w:r>
      <w:r>
        <w:rPr>
          <w:color w:val="000009"/>
        </w:rPr>
        <w:t>ao</w:t>
      </w:r>
      <w:r>
        <w:rPr>
          <w:color w:val="000009"/>
          <w:spacing w:val="19"/>
        </w:rPr>
        <w:t> </w:t>
      </w:r>
      <w:r>
        <w:rPr>
          <w:color w:val="000009"/>
        </w:rPr>
        <w:t>crédito</w:t>
      </w:r>
      <w:r>
        <w:rPr>
          <w:color w:val="000009"/>
          <w:spacing w:val="22"/>
        </w:rPr>
        <w:t> </w:t>
      </w:r>
      <w:r>
        <w:rPr>
          <w:color w:val="000009"/>
        </w:rPr>
        <w:t>do</w:t>
      </w:r>
      <w:r>
        <w:rPr>
          <w:color w:val="000009"/>
          <w:spacing w:val="22"/>
        </w:rPr>
        <w:t> </w:t>
      </w:r>
      <w:r>
        <w:rPr>
          <w:color w:val="000009"/>
        </w:rPr>
        <w:t>ICMS,</w:t>
      </w:r>
      <w:r>
        <w:rPr>
          <w:color w:val="000009"/>
          <w:spacing w:val="21"/>
        </w:rPr>
        <w:t> </w:t>
      </w:r>
      <w:r>
        <w:rPr>
          <w:color w:val="000009"/>
        </w:rPr>
        <w:t>o</w:t>
      </w:r>
      <w:r>
        <w:rPr>
          <w:color w:val="000009"/>
          <w:spacing w:val="22"/>
        </w:rPr>
        <w:t> </w:t>
      </w:r>
      <w:r>
        <w:rPr>
          <w:color w:val="000009"/>
        </w:rPr>
        <w:t>valor</w:t>
      </w:r>
      <w:r>
        <w:rPr>
          <w:color w:val="000009"/>
          <w:spacing w:val="20"/>
        </w:rPr>
        <w:t> </w:t>
      </w:r>
      <w:r>
        <w:rPr>
          <w:color w:val="000009"/>
        </w:rPr>
        <w:t>deste</w:t>
      </w:r>
      <w:r>
        <w:rPr>
          <w:color w:val="000009"/>
          <w:spacing w:val="20"/>
        </w:rPr>
        <w:t> </w:t>
      </w:r>
      <w:r>
        <w:rPr>
          <w:color w:val="000009"/>
        </w:rPr>
        <w:t>deve</w:t>
      </w:r>
      <w:r>
        <w:rPr>
          <w:color w:val="000009"/>
          <w:spacing w:val="22"/>
        </w:rPr>
        <w:t> </w:t>
      </w:r>
      <w:r>
        <w:rPr>
          <w:color w:val="000009"/>
        </w:rPr>
        <w:t>ser</w:t>
      </w:r>
      <w:r>
        <w:rPr>
          <w:color w:val="000009"/>
          <w:spacing w:val="20"/>
        </w:rPr>
        <w:t> </w:t>
      </w:r>
      <w:r>
        <w:rPr>
          <w:color w:val="000009"/>
        </w:rPr>
        <w:t>informado,</w:t>
      </w:r>
      <w:r>
        <w:rPr>
          <w:color w:val="000009"/>
          <w:spacing w:val="22"/>
        </w:rPr>
        <w:t> </w:t>
      </w:r>
      <w:r>
        <w:rPr>
          <w:color w:val="000009"/>
        </w:rPr>
        <w:t>de</w:t>
      </w:r>
      <w:r>
        <w:rPr>
          <w:color w:val="000009"/>
          <w:spacing w:val="19"/>
        </w:rPr>
        <w:t> </w:t>
      </w:r>
      <w:r>
        <w:rPr>
          <w:color w:val="000009"/>
        </w:rPr>
        <w:t>acordo</w:t>
      </w:r>
      <w:r>
        <w:rPr>
          <w:color w:val="000009"/>
          <w:spacing w:val="19"/>
        </w:rPr>
        <w:t> </w:t>
      </w:r>
      <w:r>
        <w:rPr>
          <w:color w:val="000009"/>
        </w:rPr>
        <w:t>com</w:t>
      </w:r>
      <w:r>
        <w:rPr>
          <w:color w:val="000009"/>
          <w:spacing w:val="18"/>
        </w:rPr>
        <w:t> </w:t>
      </w:r>
      <w:r>
        <w:rPr>
          <w:color w:val="000009"/>
        </w:rPr>
        <w:t>a legislação de cada unidade federada:</w:t>
      </w:r>
    </w:p>
    <w:p>
      <w:pPr>
        <w:pStyle w:val="ListParagraph"/>
        <w:numPr>
          <w:ilvl w:val="4"/>
          <w:numId w:val="8"/>
        </w:numPr>
        <w:tabs>
          <w:tab w:pos="294" w:val="left" w:leader="none"/>
        </w:tabs>
        <w:spacing w:line="252" w:lineRule="exact" w:before="1" w:after="0"/>
        <w:ind w:left="294" w:right="0" w:hanging="121"/>
        <w:jc w:val="left"/>
        <w:rPr>
          <w:sz w:val="22"/>
        </w:rPr>
      </w:pPr>
      <w:r>
        <w:rPr>
          <w:color w:val="000009"/>
          <w:sz w:val="22"/>
        </w:rPr>
        <w:t>Via</w:t>
      </w:r>
      <w:r>
        <w:rPr>
          <w:color w:val="000009"/>
          <w:spacing w:val="-6"/>
          <w:sz w:val="22"/>
        </w:rPr>
        <w:t> </w:t>
      </w:r>
      <w:r>
        <w:rPr>
          <w:color w:val="000009"/>
          <w:sz w:val="22"/>
        </w:rPr>
        <w:t>ajuste</w:t>
      </w:r>
      <w:r>
        <w:rPr>
          <w:color w:val="000009"/>
          <w:spacing w:val="-5"/>
          <w:sz w:val="22"/>
        </w:rPr>
        <w:t> </w:t>
      </w:r>
      <w:r>
        <w:rPr>
          <w:color w:val="000009"/>
          <w:sz w:val="22"/>
        </w:rPr>
        <w:t>de</w:t>
      </w:r>
      <w:r>
        <w:rPr>
          <w:color w:val="000009"/>
          <w:spacing w:val="-5"/>
          <w:sz w:val="22"/>
        </w:rPr>
        <w:t> </w:t>
      </w:r>
      <w:r>
        <w:rPr>
          <w:color w:val="000009"/>
          <w:sz w:val="22"/>
        </w:rPr>
        <w:t>documento</w:t>
      </w:r>
      <w:r>
        <w:rPr>
          <w:color w:val="000009"/>
          <w:spacing w:val="-5"/>
          <w:sz w:val="22"/>
        </w:rPr>
        <w:t> </w:t>
      </w:r>
      <w:r>
        <w:rPr>
          <w:color w:val="000009"/>
          <w:sz w:val="22"/>
        </w:rPr>
        <w:t>fiscal</w:t>
      </w:r>
      <w:r>
        <w:rPr>
          <w:color w:val="000009"/>
          <w:spacing w:val="-7"/>
          <w:sz w:val="22"/>
        </w:rPr>
        <w:t> </w:t>
      </w:r>
      <w:r>
        <w:rPr>
          <w:color w:val="000009"/>
          <w:sz w:val="22"/>
        </w:rPr>
        <w:t>(registro</w:t>
      </w:r>
      <w:r>
        <w:rPr>
          <w:color w:val="000009"/>
          <w:spacing w:val="-5"/>
          <w:sz w:val="22"/>
        </w:rPr>
        <w:t> </w:t>
      </w:r>
      <w:r>
        <w:rPr>
          <w:color w:val="000009"/>
          <w:sz w:val="22"/>
        </w:rPr>
        <w:t>C197)</w:t>
      </w:r>
      <w:r>
        <w:rPr>
          <w:color w:val="000009"/>
          <w:spacing w:val="-6"/>
          <w:sz w:val="22"/>
        </w:rPr>
        <w:t> </w:t>
      </w:r>
      <w:r>
        <w:rPr>
          <w:color w:val="000009"/>
          <w:spacing w:val="-5"/>
          <w:sz w:val="22"/>
        </w:rPr>
        <w:t>ou;</w:t>
      </w:r>
    </w:p>
    <w:p>
      <w:pPr>
        <w:pStyle w:val="ListParagraph"/>
        <w:numPr>
          <w:ilvl w:val="4"/>
          <w:numId w:val="8"/>
        </w:numPr>
        <w:tabs>
          <w:tab w:pos="294" w:val="left" w:leader="none"/>
        </w:tabs>
        <w:spacing w:line="252" w:lineRule="exact" w:before="0" w:after="0"/>
        <w:ind w:left="294" w:right="0" w:hanging="121"/>
        <w:jc w:val="left"/>
        <w:rPr>
          <w:sz w:val="22"/>
        </w:rPr>
      </w:pPr>
      <w:r>
        <w:rPr>
          <w:color w:val="000009"/>
          <w:sz w:val="22"/>
        </w:rPr>
        <w:t>Via</w:t>
      </w:r>
      <w:r>
        <w:rPr>
          <w:color w:val="000009"/>
          <w:spacing w:val="-8"/>
          <w:sz w:val="22"/>
        </w:rPr>
        <w:t> </w:t>
      </w:r>
      <w:r>
        <w:rPr>
          <w:color w:val="000009"/>
          <w:sz w:val="22"/>
        </w:rPr>
        <w:t>ajuste</w:t>
      </w:r>
      <w:r>
        <w:rPr>
          <w:color w:val="000009"/>
          <w:spacing w:val="-8"/>
          <w:sz w:val="22"/>
        </w:rPr>
        <w:t> </w:t>
      </w:r>
      <w:r>
        <w:rPr>
          <w:color w:val="000009"/>
          <w:sz w:val="22"/>
        </w:rPr>
        <w:t>de</w:t>
      </w:r>
      <w:r>
        <w:rPr>
          <w:color w:val="000009"/>
          <w:spacing w:val="-9"/>
          <w:sz w:val="22"/>
        </w:rPr>
        <w:t> </w:t>
      </w:r>
      <w:r>
        <w:rPr>
          <w:color w:val="000009"/>
          <w:sz w:val="22"/>
        </w:rPr>
        <w:t>apuração</w:t>
      </w:r>
      <w:r>
        <w:rPr>
          <w:color w:val="000009"/>
          <w:spacing w:val="-10"/>
          <w:sz w:val="22"/>
        </w:rPr>
        <w:t> </w:t>
      </w:r>
      <w:r>
        <w:rPr>
          <w:color w:val="000009"/>
          <w:sz w:val="22"/>
        </w:rPr>
        <w:t>(registro</w:t>
      </w:r>
      <w:r>
        <w:rPr>
          <w:color w:val="000009"/>
          <w:spacing w:val="-8"/>
          <w:sz w:val="22"/>
        </w:rPr>
        <w:t> </w:t>
      </w:r>
      <w:r>
        <w:rPr>
          <w:color w:val="000009"/>
          <w:sz w:val="22"/>
        </w:rPr>
        <w:t>E111)</w:t>
      </w:r>
      <w:r>
        <w:rPr>
          <w:color w:val="000009"/>
          <w:spacing w:val="-7"/>
          <w:sz w:val="22"/>
        </w:rPr>
        <w:t> </w:t>
      </w:r>
      <w:r>
        <w:rPr>
          <w:color w:val="000009"/>
          <w:spacing w:val="-5"/>
          <w:sz w:val="22"/>
        </w:rPr>
        <w:t>ou;</w:t>
      </w:r>
    </w:p>
    <w:p>
      <w:pPr>
        <w:pStyle w:val="ListParagraph"/>
        <w:numPr>
          <w:ilvl w:val="4"/>
          <w:numId w:val="8"/>
        </w:numPr>
        <w:tabs>
          <w:tab w:pos="294" w:val="left" w:leader="none"/>
        </w:tabs>
        <w:spacing w:line="252" w:lineRule="exact" w:before="0" w:after="0"/>
        <w:ind w:left="294" w:right="0" w:hanging="121"/>
        <w:jc w:val="left"/>
        <w:rPr>
          <w:sz w:val="22"/>
        </w:rPr>
      </w:pPr>
      <w:r>
        <w:rPr>
          <w:color w:val="000009"/>
          <w:sz w:val="22"/>
        </w:rPr>
        <w:t>Via</w:t>
      </w:r>
      <w:r>
        <w:rPr>
          <w:color w:val="000009"/>
          <w:spacing w:val="-5"/>
          <w:sz w:val="22"/>
        </w:rPr>
        <w:t> </w:t>
      </w:r>
      <w:r>
        <w:rPr>
          <w:color w:val="000009"/>
          <w:sz w:val="22"/>
        </w:rPr>
        <w:t>lançamento</w:t>
      </w:r>
      <w:r>
        <w:rPr>
          <w:color w:val="000009"/>
          <w:spacing w:val="-4"/>
          <w:sz w:val="22"/>
        </w:rPr>
        <w:t> </w:t>
      </w:r>
      <w:r>
        <w:rPr>
          <w:color w:val="000009"/>
          <w:sz w:val="22"/>
        </w:rPr>
        <w:t>no</w:t>
      </w:r>
      <w:r>
        <w:rPr>
          <w:color w:val="000009"/>
          <w:spacing w:val="-7"/>
          <w:sz w:val="22"/>
        </w:rPr>
        <w:t> </w:t>
      </w:r>
      <w:r>
        <w:rPr>
          <w:color w:val="000009"/>
          <w:sz w:val="22"/>
        </w:rPr>
        <w:t>registro</w:t>
      </w:r>
      <w:r>
        <w:rPr>
          <w:color w:val="000009"/>
          <w:spacing w:val="-5"/>
          <w:sz w:val="22"/>
        </w:rPr>
        <w:t> </w:t>
      </w:r>
      <w:r>
        <w:rPr>
          <w:color w:val="000009"/>
          <w:sz w:val="22"/>
        </w:rPr>
        <w:t>C100</w:t>
      </w:r>
      <w:r>
        <w:rPr>
          <w:color w:val="000009"/>
          <w:spacing w:val="-4"/>
          <w:sz w:val="22"/>
        </w:rPr>
        <w:t> </w:t>
      </w:r>
      <w:r>
        <w:rPr>
          <w:color w:val="000009"/>
          <w:sz w:val="22"/>
        </w:rPr>
        <w:t>e</w:t>
      </w:r>
      <w:r>
        <w:rPr>
          <w:color w:val="000009"/>
          <w:spacing w:val="-6"/>
          <w:sz w:val="22"/>
        </w:rPr>
        <w:t> </w:t>
      </w:r>
      <w:r>
        <w:rPr>
          <w:color w:val="000009"/>
          <w:spacing w:val="-2"/>
          <w:sz w:val="22"/>
        </w:rPr>
        <w:t>filhos.</w:t>
      </w:r>
    </w:p>
    <w:p>
      <w:pPr>
        <w:pStyle w:val="BodyText"/>
        <w:spacing w:before="1"/>
        <w:rPr>
          <w:sz w:val="20"/>
        </w:rPr>
      </w:pPr>
    </w:p>
    <w:p>
      <w:pPr>
        <w:pStyle w:val="Heading1"/>
        <w:numPr>
          <w:ilvl w:val="3"/>
          <w:numId w:val="8"/>
        </w:numPr>
        <w:tabs>
          <w:tab w:pos="1009" w:val="left" w:leader="none"/>
        </w:tabs>
        <w:spacing w:line="240" w:lineRule="auto" w:before="0" w:after="0"/>
        <w:ind w:left="173" w:right="155" w:firstLine="0"/>
        <w:jc w:val="left"/>
      </w:pPr>
      <w:r>
        <w:rPr/>
        <w:t>–</w:t>
      </w:r>
      <w:r>
        <w:rPr>
          <w:spacing w:val="73"/>
        </w:rPr>
        <w:t> </w:t>
      </w:r>
      <w:r>
        <w:rPr/>
        <w:t>Onde</w:t>
      </w:r>
      <w:r>
        <w:rPr>
          <w:spacing w:val="74"/>
        </w:rPr>
        <w:t> </w:t>
      </w:r>
      <w:r>
        <w:rPr/>
        <w:t>informar</w:t>
      </w:r>
      <w:r>
        <w:rPr>
          <w:spacing w:val="71"/>
        </w:rPr>
        <w:t> </w:t>
      </w:r>
      <w:r>
        <w:rPr/>
        <w:t>os</w:t>
      </w:r>
      <w:r>
        <w:rPr>
          <w:spacing w:val="74"/>
        </w:rPr>
        <w:t> </w:t>
      </w:r>
      <w:r>
        <w:rPr/>
        <w:t>créditos</w:t>
      </w:r>
      <w:r>
        <w:rPr>
          <w:spacing w:val="76"/>
        </w:rPr>
        <w:t> </w:t>
      </w:r>
      <w:r>
        <w:rPr/>
        <w:t>do</w:t>
      </w:r>
      <w:r>
        <w:rPr>
          <w:spacing w:val="73"/>
        </w:rPr>
        <w:t> </w:t>
      </w:r>
      <w:r>
        <w:rPr/>
        <w:t>ICMS</w:t>
      </w:r>
      <w:r>
        <w:rPr>
          <w:spacing w:val="75"/>
        </w:rPr>
        <w:t> </w:t>
      </w:r>
      <w:r>
        <w:rPr/>
        <w:t>provenientes</w:t>
      </w:r>
      <w:r>
        <w:rPr>
          <w:spacing w:val="76"/>
        </w:rPr>
        <w:t> </w:t>
      </w:r>
      <w:r>
        <w:rPr/>
        <w:t>de</w:t>
      </w:r>
      <w:r>
        <w:rPr>
          <w:spacing w:val="76"/>
        </w:rPr>
        <w:t> </w:t>
      </w:r>
      <w:r>
        <w:rPr/>
        <w:t>aquisições</w:t>
      </w:r>
      <w:r>
        <w:rPr>
          <w:spacing w:val="76"/>
        </w:rPr>
        <w:t> </w:t>
      </w:r>
      <w:r>
        <w:rPr/>
        <w:t>de</w:t>
      </w:r>
      <w:r>
        <w:rPr>
          <w:spacing w:val="73"/>
        </w:rPr>
        <w:t> </w:t>
      </w:r>
      <w:r>
        <w:rPr/>
        <w:t>mercadorias</w:t>
      </w:r>
      <w:r>
        <w:rPr>
          <w:spacing w:val="76"/>
        </w:rPr>
        <w:t> </w:t>
      </w:r>
      <w:r>
        <w:rPr/>
        <w:t>de contribuintes do Simples Nacional?</w:t>
      </w:r>
    </w:p>
    <w:p>
      <w:pPr>
        <w:pStyle w:val="BodyText"/>
        <w:spacing w:before="10"/>
        <w:rPr>
          <w:b/>
          <w:sz w:val="23"/>
        </w:rPr>
      </w:pPr>
    </w:p>
    <w:p>
      <w:pPr>
        <w:pStyle w:val="BodyText"/>
        <w:ind w:left="173" w:right="157"/>
        <w:jc w:val="both"/>
      </w:pPr>
      <w:r>
        <w:rPr>
          <w:color w:val="000009"/>
        </w:rPr>
        <w:t>Caso o contribuinte tenha direito a crédito do ICMS, o valor deste deve ser informado via ajuste de documento</w:t>
      </w:r>
      <w:r>
        <w:rPr>
          <w:color w:val="000009"/>
          <w:spacing w:val="4"/>
        </w:rPr>
        <w:t> </w:t>
      </w:r>
      <w:r>
        <w:rPr>
          <w:color w:val="000009"/>
        </w:rPr>
        <w:t>fiscal</w:t>
      </w:r>
      <w:r>
        <w:rPr>
          <w:color w:val="000009"/>
          <w:spacing w:val="6"/>
        </w:rPr>
        <w:t> </w:t>
      </w:r>
      <w:r>
        <w:rPr>
          <w:color w:val="000009"/>
        </w:rPr>
        <w:t>(registro</w:t>
      </w:r>
      <w:r>
        <w:rPr>
          <w:color w:val="000009"/>
          <w:spacing w:val="4"/>
        </w:rPr>
        <w:t> </w:t>
      </w:r>
      <w:r>
        <w:rPr>
          <w:color w:val="000009"/>
        </w:rPr>
        <w:t>C197)</w:t>
      </w:r>
      <w:r>
        <w:rPr>
          <w:color w:val="000009"/>
          <w:spacing w:val="8"/>
        </w:rPr>
        <w:t> </w:t>
      </w:r>
      <w:r>
        <w:rPr>
          <w:color w:val="000009"/>
        </w:rPr>
        <w:t>ou</w:t>
      </w:r>
      <w:r>
        <w:rPr>
          <w:color w:val="000009"/>
          <w:spacing w:val="5"/>
        </w:rPr>
        <w:t> </w:t>
      </w:r>
      <w:r>
        <w:rPr>
          <w:color w:val="000009"/>
        </w:rPr>
        <w:t>de</w:t>
      </w:r>
      <w:r>
        <w:rPr>
          <w:color w:val="000009"/>
          <w:spacing w:val="7"/>
        </w:rPr>
        <w:t> </w:t>
      </w:r>
      <w:r>
        <w:rPr>
          <w:color w:val="000009"/>
        </w:rPr>
        <w:t>apuração</w:t>
      </w:r>
      <w:r>
        <w:rPr>
          <w:color w:val="000009"/>
          <w:spacing w:val="5"/>
        </w:rPr>
        <w:t> </w:t>
      </w:r>
      <w:r>
        <w:rPr>
          <w:color w:val="000009"/>
        </w:rPr>
        <w:t>(registro</w:t>
      </w:r>
      <w:r>
        <w:rPr>
          <w:color w:val="000009"/>
          <w:spacing w:val="4"/>
        </w:rPr>
        <w:t> </w:t>
      </w:r>
      <w:r>
        <w:rPr>
          <w:color w:val="000009"/>
        </w:rPr>
        <w:t>E111),</w:t>
      </w:r>
      <w:r>
        <w:rPr>
          <w:color w:val="000009"/>
          <w:spacing w:val="5"/>
        </w:rPr>
        <w:t> </w:t>
      </w:r>
      <w:r>
        <w:rPr>
          <w:color w:val="000009"/>
        </w:rPr>
        <w:t>conforme</w:t>
      </w:r>
      <w:r>
        <w:rPr>
          <w:color w:val="000009"/>
          <w:spacing w:val="5"/>
        </w:rPr>
        <w:t> </w:t>
      </w:r>
      <w:r>
        <w:rPr>
          <w:color w:val="000009"/>
        </w:rPr>
        <w:t>determina</w:t>
      </w:r>
      <w:r>
        <w:rPr>
          <w:color w:val="000009"/>
          <w:spacing w:val="7"/>
        </w:rPr>
        <w:t> </w:t>
      </w:r>
      <w:r>
        <w:rPr>
          <w:color w:val="000009"/>
        </w:rPr>
        <w:t>a</w:t>
      </w:r>
      <w:r>
        <w:rPr>
          <w:color w:val="000009"/>
          <w:spacing w:val="5"/>
        </w:rPr>
        <w:t> </w:t>
      </w:r>
      <w:r>
        <w:rPr>
          <w:color w:val="000009"/>
        </w:rPr>
        <w:t>legislação</w:t>
      </w:r>
      <w:r>
        <w:rPr>
          <w:color w:val="000009"/>
          <w:spacing w:val="8"/>
        </w:rPr>
        <w:t> </w:t>
      </w:r>
      <w:r>
        <w:rPr>
          <w:color w:val="000009"/>
          <w:spacing w:val="-2"/>
        </w:rPr>
        <w:t>estadual.</w:t>
      </w:r>
    </w:p>
    <w:p>
      <w:pPr>
        <w:spacing w:after="0"/>
        <w:jc w:val="both"/>
        <w:sectPr>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61" name="Group 61"/>
                <wp:cNvGraphicFramePr>
                  <a:graphicFrameLocks/>
                </wp:cNvGraphicFramePr>
                <a:graphic>
                  <a:graphicData uri="http://schemas.microsoft.com/office/word/2010/wordprocessingGroup">
                    <wpg:wgp>
                      <wpg:cNvPr id="61" name="Group 61"/>
                      <wpg:cNvGrpSpPr/>
                      <wpg:grpSpPr>
                        <a:xfrm>
                          <a:off x="0" y="0"/>
                          <a:ext cx="6158230" cy="6350"/>
                          <a:chExt cx="6158230" cy="6350"/>
                        </a:xfrm>
                      </wpg:grpSpPr>
                      <wps:wsp>
                        <wps:cNvPr id="62" name="Graphic 62"/>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61" coordorigin="0,0" coordsize="9698,10">
                <v:rect style="position:absolute;left:0;top:0;width:9698;height:10" id="docshape62" filled="true" fillcolor="#000000" stroked="false">
                  <v:fill type="solid"/>
                </v:rect>
              </v:group>
            </w:pict>
          </mc:Fallback>
        </mc:AlternateContent>
      </w:r>
      <w:r>
        <w:rPr>
          <w:sz w:val="2"/>
        </w:rPr>
      </w:r>
    </w:p>
    <w:p>
      <w:pPr>
        <w:pStyle w:val="Heading1"/>
        <w:numPr>
          <w:ilvl w:val="2"/>
          <w:numId w:val="8"/>
        </w:numPr>
        <w:tabs>
          <w:tab w:pos="768" w:val="left" w:leader="none"/>
        </w:tabs>
        <w:spacing w:line="242" w:lineRule="exact" w:before="0" w:after="0"/>
        <w:ind w:left="768" w:right="0" w:hanging="595"/>
        <w:jc w:val="left"/>
      </w:pPr>
      <w:r>
        <w:rPr/>
        <w:t>– </w:t>
      </w:r>
      <w:r>
        <w:rPr>
          <w:spacing w:val="-2"/>
        </w:rPr>
        <w:t>PIS/COFINS</w:t>
      </w:r>
    </w:p>
    <w:p>
      <w:pPr>
        <w:pStyle w:val="BodyText"/>
        <w:rPr>
          <w:b/>
        </w:rPr>
      </w:pPr>
    </w:p>
    <w:p>
      <w:pPr>
        <w:pStyle w:val="ListParagraph"/>
        <w:numPr>
          <w:ilvl w:val="3"/>
          <w:numId w:val="8"/>
        </w:numPr>
        <w:tabs>
          <w:tab w:pos="933" w:val="left" w:leader="none"/>
        </w:tabs>
        <w:spacing w:line="240" w:lineRule="auto" w:before="0" w:after="0"/>
        <w:ind w:left="173" w:right="155" w:firstLine="0"/>
        <w:jc w:val="left"/>
        <w:rPr>
          <w:b/>
          <w:sz w:val="22"/>
        </w:rPr>
      </w:pPr>
      <w:r>
        <w:rPr>
          <w:b/>
          <w:sz w:val="22"/>
        </w:rPr>
        <w:t>-</w:t>
      </w:r>
      <w:r>
        <w:rPr>
          <w:b/>
          <w:spacing w:val="-2"/>
          <w:sz w:val="22"/>
        </w:rPr>
        <w:t> </w:t>
      </w:r>
      <w:r>
        <w:rPr>
          <w:b/>
          <w:sz w:val="22"/>
        </w:rPr>
        <w:t>Os</w:t>
      </w:r>
      <w:r>
        <w:rPr>
          <w:b/>
          <w:spacing w:val="-3"/>
          <w:sz w:val="22"/>
        </w:rPr>
        <w:t> </w:t>
      </w:r>
      <w:r>
        <w:rPr>
          <w:b/>
          <w:sz w:val="22"/>
        </w:rPr>
        <w:t>campos</w:t>
      </w:r>
      <w:r>
        <w:rPr>
          <w:b/>
          <w:spacing w:val="-1"/>
          <w:sz w:val="22"/>
        </w:rPr>
        <w:t> </w:t>
      </w:r>
      <w:r>
        <w:rPr>
          <w:b/>
          <w:sz w:val="22"/>
        </w:rPr>
        <w:t>relativos</w:t>
      </w:r>
      <w:r>
        <w:rPr>
          <w:b/>
          <w:spacing w:val="-3"/>
          <w:sz w:val="22"/>
        </w:rPr>
        <w:t> </w:t>
      </w:r>
      <w:r>
        <w:rPr>
          <w:b/>
          <w:sz w:val="22"/>
        </w:rPr>
        <w:t>ao</w:t>
      </w:r>
      <w:r>
        <w:rPr>
          <w:b/>
          <w:spacing w:val="-1"/>
          <w:sz w:val="22"/>
        </w:rPr>
        <w:t> </w:t>
      </w:r>
      <w:r>
        <w:rPr>
          <w:b/>
          <w:sz w:val="22"/>
        </w:rPr>
        <w:t>PIS</w:t>
      </w:r>
      <w:r>
        <w:rPr>
          <w:b/>
          <w:spacing w:val="-3"/>
          <w:sz w:val="22"/>
        </w:rPr>
        <w:t> </w:t>
      </w:r>
      <w:r>
        <w:rPr>
          <w:b/>
          <w:sz w:val="22"/>
        </w:rPr>
        <w:t>e</w:t>
      </w:r>
      <w:r>
        <w:rPr>
          <w:b/>
          <w:spacing w:val="-1"/>
          <w:sz w:val="22"/>
        </w:rPr>
        <w:t> </w:t>
      </w:r>
      <w:r>
        <w:rPr>
          <w:b/>
          <w:sz w:val="22"/>
        </w:rPr>
        <w:t>à</w:t>
      </w:r>
      <w:r>
        <w:rPr>
          <w:b/>
          <w:spacing w:val="-1"/>
          <w:sz w:val="22"/>
        </w:rPr>
        <w:t> </w:t>
      </w:r>
      <w:r>
        <w:rPr>
          <w:b/>
          <w:sz w:val="22"/>
        </w:rPr>
        <w:t>COFINS</w:t>
      </w:r>
      <w:r>
        <w:rPr>
          <w:b/>
          <w:spacing w:val="-2"/>
          <w:sz w:val="22"/>
        </w:rPr>
        <w:t> </w:t>
      </w:r>
      <w:r>
        <w:rPr>
          <w:b/>
          <w:sz w:val="22"/>
        </w:rPr>
        <w:t>retidos</w:t>
      </w:r>
      <w:r>
        <w:rPr>
          <w:b/>
          <w:spacing w:val="-1"/>
          <w:sz w:val="22"/>
        </w:rPr>
        <w:t> </w:t>
      </w:r>
      <w:r>
        <w:rPr>
          <w:b/>
          <w:sz w:val="22"/>
        </w:rPr>
        <w:t>por</w:t>
      </w:r>
      <w:r>
        <w:rPr>
          <w:b/>
          <w:spacing w:val="-8"/>
          <w:sz w:val="22"/>
        </w:rPr>
        <w:t> </w:t>
      </w:r>
      <w:r>
        <w:rPr>
          <w:b/>
          <w:sz w:val="22"/>
        </w:rPr>
        <w:t>substituição</w:t>
      </w:r>
      <w:r>
        <w:rPr>
          <w:b/>
          <w:spacing w:val="-1"/>
          <w:sz w:val="22"/>
        </w:rPr>
        <w:t> </w:t>
      </w:r>
      <w:r>
        <w:rPr>
          <w:b/>
          <w:sz w:val="22"/>
        </w:rPr>
        <w:t>tributária,</w:t>
      </w:r>
      <w:r>
        <w:rPr>
          <w:b/>
          <w:spacing w:val="-1"/>
          <w:sz w:val="22"/>
        </w:rPr>
        <w:t> </w:t>
      </w:r>
      <w:r>
        <w:rPr>
          <w:b/>
          <w:sz w:val="22"/>
        </w:rPr>
        <w:t>do</w:t>
      </w:r>
      <w:r>
        <w:rPr>
          <w:b/>
          <w:spacing w:val="-2"/>
          <w:sz w:val="22"/>
        </w:rPr>
        <w:t> </w:t>
      </w:r>
      <w:r>
        <w:rPr>
          <w:b/>
          <w:sz w:val="22"/>
        </w:rPr>
        <w:t>registro</w:t>
      </w:r>
      <w:r>
        <w:rPr>
          <w:b/>
          <w:spacing w:val="-1"/>
          <w:sz w:val="22"/>
        </w:rPr>
        <w:t> </w:t>
      </w:r>
      <w:r>
        <w:rPr>
          <w:b/>
          <w:sz w:val="22"/>
        </w:rPr>
        <w:t>C100, devem ser preenchidos por todos os contribuintes?</w:t>
      </w:r>
    </w:p>
    <w:p>
      <w:pPr>
        <w:pStyle w:val="BodyText"/>
        <w:rPr>
          <w:b/>
          <w:sz w:val="24"/>
        </w:rPr>
      </w:pPr>
    </w:p>
    <w:p>
      <w:pPr>
        <w:pStyle w:val="BodyText"/>
        <w:spacing w:before="1"/>
        <w:ind w:left="173" w:right="149"/>
        <w:jc w:val="both"/>
      </w:pPr>
      <w:r>
        <w:rPr>
          <w:color w:val="000009"/>
        </w:rPr>
        <w:t>Os campos referentes a valores de impostos e contribuições somente deverão ser informados quando o informante do arquivo tiver o direito ao crédito ou a obrigação de debitar-se. Assim, se houver destaque na saída, é obrigatório o preenchimento; na entrada, só é obrigatório se houver direito ao crédito. Os contribuintes</w:t>
      </w:r>
      <w:r>
        <w:rPr>
          <w:color w:val="000009"/>
          <w:spacing w:val="-2"/>
        </w:rPr>
        <w:t> </w:t>
      </w:r>
      <w:r>
        <w:rPr>
          <w:color w:val="000009"/>
        </w:rPr>
        <w:t>que</w:t>
      </w:r>
      <w:r>
        <w:rPr>
          <w:color w:val="000009"/>
          <w:spacing w:val="-2"/>
        </w:rPr>
        <w:t> </w:t>
      </w:r>
      <w:r>
        <w:rPr>
          <w:color w:val="000009"/>
        </w:rPr>
        <w:t>entregarem a EFD-Contribuições,</w:t>
      </w:r>
      <w:r>
        <w:rPr>
          <w:color w:val="000009"/>
          <w:spacing w:val="-2"/>
        </w:rPr>
        <w:t> </w:t>
      </w:r>
      <w:r>
        <w:rPr>
          <w:color w:val="000009"/>
        </w:rPr>
        <w:t>relativa ao</w:t>
      </w:r>
      <w:r>
        <w:rPr>
          <w:color w:val="000009"/>
          <w:spacing w:val="-2"/>
        </w:rPr>
        <w:t> </w:t>
      </w:r>
      <w:r>
        <w:rPr>
          <w:color w:val="000009"/>
        </w:rPr>
        <w:t>mesmo período de</w:t>
      </w:r>
      <w:r>
        <w:rPr>
          <w:color w:val="000009"/>
          <w:spacing w:val="-2"/>
        </w:rPr>
        <w:t> </w:t>
      </w:r>
      <w:r>
        <w:rPr>
          <w:color w:val="000009"/>
        </w:rPr>
        <w:t>apuração</w:t>
      </w:r>
      <w:r>
        <w:rPr>
          <w:color w:val="000009"/>
          <w:spacing w:val="-2"/>
        </w:rPr>
        <w:t> </w:t>
      </w:r>
      <w:r>
        <w:rPr>
          <w:color w:val="000009"/>
        </w:rPr>
        <w:t>do registro 0000, estão dispensados do preenchimento dos campos referentes às contribuições para PIS/COFINS na EFD- ICMS/IPI, desde a publicação do Guia Prático 2.0.10, em junho/2012.</w:t>
      </w:r>
    </w:p>
    <w:p>
      <w:pPr>
        <w:pStyle w:val="BodyText"/>
        <w:spacing w:before="1"/>
        <w:rPr>
          <w:sz w:val="24"/>
        </w:rPr>
      </w:pPr>
    </w:p>
    <w:p>
      <w:pPr>
        <w:pStyle w:val="Heading1"/>
        <w:numPr>
          <w:ilvl w:val="2"/>
          <w:numId w:val="8"/>
        </w:numPr>
        <w:tabs>
          <w:tab w:pos="768" w:val="left" w:leader="none"/>
        </w:tabs>
        <w:spacing w:line="240" w:lineRule="auto" w:before="0" w:after="0"/>
        <w:ind w:left="768" w:right="0" w:hanging="595"/>
        <w:jc w:val="left"/>
      </w:pPr>
      <w:r>
        <w:rPr/>
        <w:t>– </w:t>
      </w:r>
      <w:r>
        <w:rPr>
          <w:spacing w:val="-2"/>
        </w:rPr>
        <w:t>DANFE</w:t>
      </w:r>
    </w:p>
    <w:p>
      <w:pPr>
        <w:pStyle w:val="BodyText"/>
        <w:spacing w:before="11"/>
        <w:rPr>
          <w:b/>
          <w:sz w:val="23"/>
        </w:rPr>
      </w:pPr>
    </w:p>
    <w:p>
      <w:pPr>
        <w:pStyle w:val="ListParagraph"/>
        <w:numPr>
          <w:ilvl w:val="3"/>
          <w:numId w:val="8"/>
        </w:numPr>
        <w:tabs>
          <w:tab w:pos="1031" w:val="left" w:leader="none"/>
        </w:tabs>
        <w:spacing w:line="240" w:lineRule="auto" w:before="0" w:after="0"/>
        <w:ind w:left="1031" w:right="0" w:hanging="858"/>
        <w:jc w:val="left"/>
        <w:rPr>
          <w:b/>
          <w:sz w:val="22"/>
        </w:rPr>
      </w:pPr>
      <w:r>
        <w:rPr>
          <w:b/>
          <w:sz w:val="22"/>
        </w:rPr>
        <w:t>-</w:t>
      </w:r>
      <w:r>
        <w:rPr>
          <w:b/>
          <w:spacing w:val="67"/>
          <w:w w:val="150"/>
          <w:sz w:val="22"/>
        </w:rPr>
        <w:t> </w:t>
      </w:r>
      <w:r>
        <w:rPr>
          <w:b/>
          <w:sz w:val="22"/>
        </w:rPr>
        <w:t>O</w:t>
      </w:r>
      <w:r>
        <w:rPr>
          <w:b/>
          <w:spacing w:val="70"/>
          <w:w w:val="150"/>
          <w:sz w:val="22"/>
        </w:rPr>
        <w:t> </w:t>
      </w:r>
      <w:r>
        <w:rPr>
          <w:b/>
          <w:sz w:val="22"/>
        </w:rPr>
        <w:t>que</w:t>
      </w:r>
      <w:r>
        <w:rPr>
          <w:b/>
          <w:spacing w:val="68"/>
          <w:w w:val="150"/>
          <w:sz w:val="22"/>
        </w:rPr>
        <w:t> </w:t>
      </w:r>
      <w:r>
        <w:rPr>
          <w:b/>
          <w:sz w:val="22"/>
        </w:rPr>
        <w:t>deve</w:t>
      </w:r>
      <w:r>
        <w:rPr>
          <w:b/>
          <w:spacing w:val="67"/>
          <w:w w:val="150"/>
          <w:sz w:val="22"/>
        </w:rPr>
        <w:t> </w:t>
      </w:r>
      <w:r>
        <w:rPr>
          <w:b/>
          <w:sz w:val="22"/>
        </w:rPr>
        <w:t>ser</w:t>
      </w:r>
      <w:r>
        <w:rPr>
          <w:b/>
          <w:spacing w:val="65"/>
          <w:w w:val="150"/>
          <w:sz w:val="22"/>
        </w:rPr>
        <w:t> </w:t>
      </w:r>
      <w:r>
        <w:rPr>
          <w:b/>
          <w:sz w:val="22"/>
        </w:rPr>
        <w:t>informado</w:t>
      </w:r>
      <w:r>
        <w:rPr>
          <w:b/>
          <w:spacing w:val="69"/>
          <w:w w:val="150"/>
          <w:sz w:val="22"/>
        </w:rPr>
        <w:t> </w:t>
      </w:r>
      <w:r>
        <w:rPr>
          <w:b/>
          <w:sz w:val="22"/>
        </w:rPr>
        <w:t>no</w:t>
      </w:r>
      <w:r>
        <w:rPr>
          <w:b/>
          <w:spacing w:val="68"/>
          <w:w w:val="150"/>
          <w:sz w:val="22"/>
        </w:rPr>
        <w:t> </w:t>
      </w:r>
      <w:r>
        <w:rPr>
          <w:b/>
          <w:sz w:val="22"/>
        </w:rPr>
        <w:t>campo</w:t>
      </w:r>
      <w:r>
        <w:rPr>
          <w:b/>
          <w:spacing w:val="69"/>
          <w:w w:val="150"/>
          <w:sz w:val="22"/>
        </w:rPr>
        <w:t> </w:t>
      </w:r>
      <w:r>
        <w:rPr>
          <w:b/>
          <w:sz w:val="22"/>
        </w:rPr>
        <w:t>modelo</w:t>
      </w:r>
      <w:r>
        <w:rPr>
          <w:b/>
          <w:spacing w:val="69"/>
          <w:w w:val="150"/>
          <w:sz w:val="22"/>
        </w:rPr>
        <w:t> </w:t>
      </w:r>
      <w:r>
        <w:rPr>
          <w:b/>
          <w:sz w:val="22"/>
        </w:rPr>
        <w:t>quando</w:t>
      </w:r>
      <w:r>
        <w:rPr>
          <w:b/>
          <w:spacing w:val="68"/>
          <w:w w:val="150"/>
          <w:sz w:val="22"/>
        </w:rPr>
        <w:t> </w:t>
      </w:r>
      <w:r>
        <w:rPr>
          <w:b/>
          <w:sz w:val="22"/>
        </w:rPr>
        <w:t>escrituramos</w:t>
      </w:r>
      <w:r>
        <w:rPr>
          <w:b/>
          <w:spacing w:val="69"/>
          <w:w w:val="150"/>
          <w:sz w:val="22"/>
        </w:rPr>
        <w:t> </w:t>
      </w:r>
      <w:r>
        <w:rPr>
          <w:b/>
          <w:sz w:val="22"/>
        </w:rPr>
        <w:t>um</w:t>
      </w:r>
      <w:r>
        <w:rPr>
          <w:b/>
          <w:spacing w:val="69"/>
          <w:w w:val="150"/>
          <w:sz w:val="22"/>
        </w:rPr>
        <w:t> </w:t>
      </w:r>
      <w:r>
        <w:rPr>
          <w:b/>
          <w:spacing w:val="-2"/>
          <w:sz w:val="22"/>
        </w:rPr>
        <w:t>DANFE?</w:t>
      </w:r>
    </w:p>
    <w:p>
      <w:pPr>
        <w:pStyle w:val="BodyText"/>
        <w:spacing w:before="10"/>
        <w:rPr>
          <w:b/>
          <w:sz w:val="23"/>
        </w:rPr>
      </w:pPr>
    </w:p>
    <w:p>
      <w:pPr>
        <w:pStyle w:val="BodyText"/>
        <w:spacing w:before="1"/>
        <w:ind w:left="173" w:right="159"/>
        <w:jc w:val="both"/>
      </w:pPr>
      <w:r>
        <w:rPr>
          <w:color w:val="000009"/>
        </w:rPr>
        <w:t>DANFE</w:t>
      </w:r>
      <w:r>
        <w:rPr>
          <w:color w:val="000009"/>
          <w:spacing w:val="-1"/>
        </w:rPr>
        <w:t> </w:t>
      </w:r>
      <w:r>
        <w:rPr>
          <w:color w:val="000009"/>
        </w:rPr>
        <w:t>é uma representação gráfica da nota</w:t>
      </w:r>
      <w:r>
        <w:rPr>
          <w:color w:val="000009"/>
          <w:spacing w:val="-2"/>
        </w:rPr>
        <w:t> </w:t>
      </w:r>
      <w:r>
        <w:rPr>
          <w:color w:val="000009"/>
        </w:rPr>
        <w:t>fiscal eletrônica, que deve ser informada no registro C100, com o código 55.</w:t>
      </w:r>
    </w:p>
    <w:p>
      <w:pPr>
        <w:pStyle w:val="BodyText"/>
        <w:rPr>
          <w:sz w:val="24"/>
        </w:rPr>
      </w:pPr>
    </w:p>
    <w:p>
      <w:pPr>
        <w:pStyle w:val="Heading1"/>
        <w:numPr>
          <w:ilvl w:val="2"/>
          <w:numId w:val="8"/>
        </w:numPr>
        <w:tabs>
          <w:tab w:pos="768" w:val="left" w:leader="none"/>
        </w:tabs>
        <w:spacing w:line="240" w:lineRule="auto" w:before="0" w:after="0"/>
        <w:ind w:left="768" w:right="0" w:hanging="595"/>
        <w:jc w:val="left"/>
      </w:pPr>
      <w:r>
        <w:rPr/>
        <w:t>-</w:t>
      </w:r>
      <w:r>
        <w:rPr>
          <w:spacing w:val="-5"/>
        </w:rPr>
        <w:t> </w:t>
      </w:r>
      <w:r>
        <w:rPr/>
        <w:t>Carta</w:t>
      </w:r>
      <w:r>
        <w:rPr>
          <w:spacing w:val="-6"/>
        </w:rPr>
        <w:t> </w:t>
      </w:r>
      <w:r>
        <w:rPr/>
        <w:t>de</w:t>
      </w:r>
      <w:r>
        <w:rPr>
          <w:spacing w:val="-3"/>
        </w:rPr>
        <w:t> </w:t>
      </w:r>
      <w:r>
        <w:rPr/>
        <w:t>correção</w:t>
      </w:r>
      <w:r>
        <w:rPr>
          <w:spacing w:val="-6"/>
        </w:rPr>
        <w:t> </w:t>
      </w:r>
      <w:r>
        <w:rPr/>
        <w:t>de</w:t>
      </w:r>
      <w:r>
        <w:rPr>
          <w:spacing w:val="-2"/>
        </w:rPr>
        <w:t> </w:t>
      </w:r>
      <w:r>
        <w:rPr/>
        <w:t>NF</w:t>
      </w:r>
      <w:r>
        <w:rPr>
          <w:spacing w:val="-11"/>
        </w:rPr>
        <w:t> </w:t>
      </w:r>
      <w:r>
        <w:rPr/>
        <w:t>(modelo</w:t>
      </w:r>
      <w:r>
        <w:rPr>
          <w:spacing w:val="-3"/>
        </w:rPr>
        <w:t> </w:t>
      </w:r>
      <w:r>
        <w:rPr/>
        <w:t>1/1A)</w:t>
      </w:r>
      <w:r>
        <w:rPr>
          <w:spacing w:val="-5"/>
        </w:rPr>
        <w:t> </w:t>
      </w:r>
      <w:r>
        <w:rPr/>
        <w:t>e</w:t>
      </w:r>
      <w:r>
        <w:rPr>
          <w:spacing w:val="-2"/>
        </w:rPr>
        <w:t> </w:t>
      </w:r>
      <w:r>
        <w:rPr/>
        <w:t>CC-</w:t>
      </w:r>
      <w:r>
        <w:rPr>
          <w:spacing w:val="-10"/>
        </w:rPr>
        <w:t>e</w:t>
      </w:r>
    </w:p>
    <w:p>
      <w:pPr>
        <w:pStyle w:val="BodyText"/>
        <w:spacing w:before="11"/>
        <w:rPr>
          <w:b/>
          <w:sz w:val="19"/>
        </w:rPr>
      </w:pPr>
    </w:p>
    <w:p>
      <w:pPr>
        <w:pStyle w:val="ListParagraph"/>
        <w:numPr>
          <w:ilvl w:val="3"/>
          <w:numId w:val="8"/>
        </w:numPr>
        <w:tabs>
          <w:tab w:pos="952" w:val="left" w:leader="none"/>
        </w:tabs>
        <w:spacing w:line="240" w:lineRule="auto" w:before="0" w:after="0"/>
        <w:ind w:left="952" w:right="0" w:hanging="779"/>
        <w:jc w:val="left"/>
        <w:rPr>
          <w:b/>
          <w:sz w:val="22"/>
        </w:rPr>
      </w:pPr>
      <w:r>
        <w:rPr>
          <w:b/>
          <w:sz w:val="22"/>
        </w:rPr>
        <w:t>-</w:t>
      </w:r>
      <w:r>
        <w:rPr>
          <w:b/>
          <w:spacing w:val="17"/>
          <w:sz w:val="22"/>
        </w:rPr>
        <w:t> </w:t>
      </w:r>
      <w:r>
        <w:rPr>
          <w:b/>
          <w:sz w:val="22"/>
        </w:rPr>
        <w:t>Como</w:t>
      </w:r>
      <w:r>
        <w:rPr>
          <w:b/>
          <w:spacing w:val="17"/>
          <w:sz w:val="22"/>
        </w:rPr>
        <w:t> </w:t>
      </w:r>
      <w:r>
        <w:rPr>
          <w:b/>
          <w:sz w:val="22"/>
        </w:rPr>
        <w:t>escriturar</w:t>
      </w:r>
      <w:r>
        <w:rPr>
          <w:b/>
          <w:spacing w:val="14"/>
          <w:sz w:val="22"/>
        </w:rPr>
        <w:t> </w:t>
      </w:r>
      <w:r>
        <w:rPr>
          <w:b/>
          <w:sz w:val="22"/>
        </w:rPr>
        <w:t>a</w:t>
      </w:r>
      <w:r>
        <w:rPr>
          <w:b/>
          <w:spacing w:val="19"/>
          <w:sz w:val="22"/>
        </w:rPr>
        <w:t> </w:t>
      </w:r>
      <w:r>
        <w:rPr>
          <w:b/>
          <w:sz w:val="22"/>
        </w:rPr>
        <w:t>carta</w:t>
      </w:r>
      <w:r>
        <w:rPr>
          <w:b/>
          <w:spacing w:val="16"/>
          <w:sz w:val="22"/>
        </w:rPr>
        <w:t> </w:t>
      </w:r>
      <w:r>
        <w:rPr>
          <w:b/>
          <w:sz w:val="22"/>
        </w:rPr>
        <w:t>de</w:t>
      </w:r>
      <w:r>
        <w:rPr>
          <w:b/>
          <w:spacing w:val="17"/>
          <w:sz w:val="22"/>
        </w:rPr>
        <w:t> </w:t>
      </w:r>
      <w:r>
        <w:rPr>
          <w:b/>
          <w:sz w:val="22"/>
        </w:rPr>
        <w:t>correção</w:t>
      </w:r>
      <w:r>
        <w:rPr>
          <w:b/>
          <w:spacing w:val="16"/>
          <w:sz w:val="22"/>
        </w:rPr>
        <w:t> </w:t>
      </w:r>
      <w:r>
        <w:rPr>
          <w:b/>
          <w:sz w:val="22"/>
        </w:rPr>
        <w:t>ou</w:t>
      </w:r>
      <w:r>
        <w:rPr>
          <w:b/>
          <w:spacing w:val="16"/>
          <w:sz w:val="22"/>
        </w:rPr>
        <w:t> </w:t>
      </w:r>
      <w:r>
        <w:rPr>
          <w:b/>
          <w:sz w:val="22"/>
        </w:rPr>
        <w:t>a</w:t>
      </w:r>
      <w:r>
        <w:rPr>
          <w:b/>
          <w:spacing w:val="18"/>
          <w:sz w:val="22"/>
        </w:rPr>
        <w:t> </w:t>
      </w:r>
      <w:r>
        <w:rPr>
          <w:b/>
          <w:sz w:val="22"/>
        </w:rPr>
        <w:t>carta</w:t>
      </w:r>
      <w:r>
        <w:rPr>
          <w:b/>
          <w:spacing w:val="19"/>
          <w:sz w:val="22"/>
        </w:rPr>
        <w:t> </w:t>
      </w:r>
      <w:r>
        <w:rPr>
          <w:b/>
          <w:sz w:val="22"/>
        </w:rPr>
        <w:t>de</w:t>
      </w:r>
      <w:r>
        <w:rPr>
          <w:b/>
          <w:spacing w:val="18"/>
          <w:sz w:val="22"/>
        </w:rPr>
        <w:t> </w:t>
      </w:r>
      <w:r>
        <w:rPr>
          <w:b/>
          <w:sz w:val="22"/>
        </w:rPr>
        <w:t>correção</w:t>
      </w:r>
      <w:r>
        <w:rPr>
          <w:b/>
          <w:spacing w:val="17"/>
          <w:sz w:val="22"/>
        </w:rPr>
        <w:t> </w:t>
      </w:r>
      <w:r>
        <w:rPr>
          <w:b/>
          <w:sz w:val="22"/>
        </w:rPr>
        <w:t>eletrônica</w:t>
      </w:r>
      <w:r>
        <w:rPr>
          <w:b/>
          <w:spacing w:val="16"/>
          <w:sz w:val="22"/>
        </w:rPr>
        <w:t> </w:t>
      </w:r>
      <w:r>
        <w:rPr>
          <w:b/>
          <w:sz w:val="22"/>
        </w:rPr>
        <w:t>na</w:t>
      </w:r>
      <w:r>
        <w:rPr>
          <w:b/>
          <w:spacing w:val="19"/>
          <w:sz w:val="22"/>
        </w:rPr>
        <w:t> </w:t>
      </w:r>
      <w:r>
        <w:rPr>
          <w:b/>
          <w:sz w:val="22"/>
        </w:rPr>
        <w:t>EFD</w:t>
      </w:r>
      <w:r>
        <w:rPr>
          <w:b/>
          <w:spacing w:val="15"/>
          <w:sz w:val="22"/>
        </w:rPr>
        <w:t> </w:t>
      </w:r>
      <w:r>
        <w:rPr>
          <w:b/>
          <w:spacing w:val="-2"/>
          <w:sz w:val="22"/>
        </w:rPr>
        <w:t>ICMS/IPI?</w:t>
      </w:r>
    </w:p>
    <w:p>
      <w:pPr>
        <w:pStyle w:val="BodyText"/>
        <w:spacing w:before="1"/>
        <w:rPr>
          <w:b/>
          <w:sz w:val="24"/>
        </w:rPr>
      </w:pPr>
    </w:p>
    <w:p>
      <w:pPr>
        <w:pStyle w:val="BodyText"/>
        <w:spacing w:before="1"/>
        <w:ind w:left="173" w:right="159"/>
        <w:jc w:val="both"/>
      </w:pPr>
      <w:r>
        <w:rPr>
          <w:color w:val="000009"/>
        </w:rPr>
        <w:t>Conforme Ajuste Sinief 01/2007, é permitida a utilização de carta de correção para regularização de erro ocorrido na emissão de documento fiscal, desde que o erro não esteja relacionado com:</w:t>
      </w:r>
    </w:p>
    <w:p>
      <w:pPr>
        <w:pStyle w:val="ListParagraph"/>
        <w:numPr>
          <w:ilvl w:val="0"/>
          <w:numId w:val="21"/>
        </w:numPr>
        <w:tabs>
          <w:tab w:pos="306" w:val="left" w:leader="none"/>
        </w:tabs>
        <w:spacing w:line="240" w:lineRule="auto" w:before="0" w:after="0"/>
        <w:ind w:left="173" w:right="158" w:firstLine="0"/>
        <w:jc w:val="both"/>
        <w:rPr>
          <w:sz w:val="22"/>
        </w:rPr>
      </w:pPr>
      <w:r>
        <w:rPr>
          <w:color w:val="000009"/>
          <w:sz w:val="22"/>
        </w:rPr>
        <w:t>-</w:t>
      </w:r>
      <w:r>
        <w:rPr>
          <w:color w:val="000009"/>
          <w:spacing w:val="-8"/>
          <w:sz w:val="22"/>
        </w:rPr>
        <w:t> </w:t>
      </w:r>
      <w:r>
        <w:rPr>
          <w:color w:val="000009"/>
          <w:sz w:val="22"/>
        </w:rPr>
        <w:t>As variáveis que determinam o valor do imposto tais como: base de cálculo, alíquota, diferença de preço, quantidade, valor da operação ou da prestação;</w:t>
      </w:r>
    </w:p>
    <w:p>
      <w:pPr>
        <w:pStyle w:val="ListParagraph"/>
        <w:numPr>
          <w:ilvl w:val="0"/>
          <w:numId w:val="21"/>
        </w:numPr>
        <w:tabs>
          <w:tab w:pos="374" w:val="left" w:leader="none"/>
        </w:tabs>
        <w:spacing w:line="251" w:lineRule="exact" w:before="0" w:after="0"/>
        <w:ind w:left="374" w:right="0" w:hanging="201"/>
        <w:jc w:val="both"/>
        <w:rPr>
          <w:sz w:val="22"/>
        </w:rPr>
      </w:pPr>
      <w:r>
        <w:rPr>
          <w:color w:val="000009"/>
          <w:sz w:val="22"/>
        </w:rPr>
        <w:t>-</w:t>
      </w:r>
      <w:r>
        <w:rPr>
          <w:color w:val="000009"/>
          <w:spacing w:val="-16"/>
          <w:sz w:val="22"/>
        </w:rPr>
        <w:t> </w:t>
      </w:r>
      <w:r>
        <w:rPr>
          <w:color w:val="000009"/>
          <w:sz w:val="22"/>
        </w:rPr>
        <w:t>A</w:t>
      </w:r>
      <w:r>
        <w:rPr>
          <w:color w:val="000009"/>
          <w:spacing w:val="-14"/>
          <w:sz w:val="22"/>
        </w:rPr>
        <w:t> </w:t>
      </w:r>
      <w:r>
        <w:rPr>
          <w:color w:val="000009"/>
          <w:sz w:val="22"/>
        </w:rPr>
        <w:t>correção</w:t>
      </w:r>
      <w:r>
        <w:rPr>
          <w:color w:val="000009"/>
          <w:spacing w:val="-6"/>
          <w:sz w:val="22"/>
        </w:rPr>
        <w:t> </w:t>
      </w:r>
      <w:r>
        <w:rPr>
          <w:color w:val="000009"/>
          <w:sz w:val="22"/>
        </w:rPr>
        <w:t>de</w:t>
      </w:r>
      <w:r>
        <w:rPr>
          <w:color w:val="000009"/>
          <w:spacing w:val="-3"/>
          <w:sz w:val="22"/>
        </w:rPr>
        <w:t> </w:t>
      </w:r>
      <w:r>
        <w:rPr>
          <w:color w:val="000009"/>
          <w:sz w:val="22"/>
        </w:rPr>
        <w:t>dados</w:t>
      </w:r>
      <w:r>
        <w:rPr>
          <w:color w:val="000009"/>
          <w:spacing w:val="-3"/>
          <w:sz w:val="22"/>
        </w:rPr>
        <w:t> </w:t>
      </w:r>
      <w:r>
        <w:rPr>
          <w:color w:val="000009"/>
          <w:sz w:val="22"/>
        </w:rPr>
        <w:t>cadastrais</w:t>
      </w:r>
      <w:r>
        <w:rPr>
          <w:color w:val="000009"/>
          <w:spacing w:val="-2"/>
          <w:sz w:val="22"/>
        </w:rPr>
        <w:t> </w:t>
      </w:r>
      <w:r>
        <w:rPr>
          <w:color w:val="000009"/>
          <w:sz w:val="22"/>
        </w:rPr>
        <w:t>que</w:t>
      </w:r>
      <w:r>
        <w:rPr>
          <w:color w:val="000009"/>
          <w:spacing w:val="-3"/>
          <w:sz w:val="22"/>
        </w:rPr>
        <w:t> </w:t>
      </w:r>
      <w:r>
        <w:rPr>
          <w:color w:val="000009"/>
          <w:sz w:val="22"/>
        </w:rPr>
        <w:t>implique</w:t>
      </w:r>
      <w:r>
        <w:rPr>
          <w:color w:val="000009"/>
          <w:spacing w:val="-4"/>
          <w:sz w:val="22"/>
        </w:rPr>
        <w:t> </w:t>
      </w:r>
      <w:r>
        <w:rPr>
          <w:color w:val="000009"/>
          <w:sz w:val="22"/>
        </w:rPr>
        <w:t>mudança</w:t>
      </w:r>
      <w:r>
        <w:rPr>
          <w:color w:val="000009"/>
          <w:spacing w:val="-3"/>
          <w:sz w:val="22"/>
        </w:rPr>
        <w:t> </w:t>
      </w:r>
      <w:r>
        <w:rPr>
          <w:color w:val="000009"/>
          <w:sz w:val="22"/>
        </w:rPr>
        <w:t>do</w:t>
      </w:r>
      <w:r>
        <w:rPr>
          <w:color w:val="000009"/>
          <w:spacing w:val="-6"/>
          <w:sz w:val="22"/>
        </w:rPr>
        <w:t> </w:t>
      </w:r>
      <w:r>
        <w:rPr>
          <w:color w:val="000009"/>
          <w:sz w:val="22"/>
        </w:rPr>
        <w:t>remetente</w:t>
      </w:r>
      <w:r>
        <w:rPr>
          <w:color w:val="000009"/>
          <w:spacing w:val="-2"/>
          <w:sz w:val="22"/>
        </w:rPr>
        <w:t> </w:t>
      </w:r>
      <w:r>
        <w:rPr>
          <w:color w:val="000009"/>
          <w:sz w:val="22"/>
        </w:rPr>
        <w:t>ou</w:t>
      </w:r>
      <w:r>
        <w:rPr>
          <w:color w:val="000009"/>
          <w:spacing w:val="-5"/>
          <w:sz w:val="22"/>
        </w:rPr>
        <w:t> </w:t>
      </w:r>
      <w:r>
        <w:rPr>
          <w:color w:val="000009"/>
          <w:sz w:val="22"/>
        </w:rPr>
        <w:t>do</w:t>
      </w:r>
      <w:r>
        <w:rPr>
          <w:color w:val="000009"/>
          <w:spacing w:val="-2"/>
          <w:sz w:val="22"/>
        </w:rPr>
        <w:t> destinatário;</w:t>
      </w:r>
    </w:p>
    <w:p>
      <w:pPr>
        <w:pStyle w:val="ListParagraph"/>
        <w:numPr>
          <w:ilvl w:val="0"/>
          <w:numId w:val="21"/>
        </w:numPr>
        <w:tabs>
          <w:tab w:pos="444" w:val="left" w:leader="none"/>
        </w:tabs>
        <w:spacing w:line="252" w:lineRule="exact" w:before="2" w:after="0"/>
        <w:ind w:left="444" w:right="0" w:hanging="271"/>
        <w:jc w:val="both"/>
        <w:rPr>
          <w:sz w:val="22"/>
        </w:rPr>
      </w:pPr>
      <w:r>
        <w:rPr>
          <w:color w:val="000009"/>
          <w:sz w:val="22"/>
        </w:rPr>
        <w:t>-</w:t>
      </w:r>
      <w:r>
        <w:rPr>
          <w:color w:val="000009"/>
          <w:spacing w:val="-3"/>
          <w:sz w:val="22"/>
        </w:rPr>
        <w:t> </w:t>
      </w:r>
      <w:r>
        <w:rPr>
          <w:color w:val="000009"/>
          <w:sz w:val="22"/>
        </w:rPr>
        <w:t>a</w:t>
      </w:r>
      <w:r>
        <w:rPr>
          <w:color w:val="000009"/>
          <w:spacing w:val="-1"/>
          <w:sz w:val="22"/>
        </w:rPr>
        <w:t> </w:t>
      </w:r>
      <w:r>
        <w:rPr>
          <w:color w:val="000009"/>
          <w:sz w:val="22"/>
        </w:rPr>
        <w:t>data</w:t>
      </w:r>
      <w:r>
        <w:rPr>
          <w:color w:val="000009"/>
          <w:spacing w:val="-2"/>
          <w:sz w:val="22"/>
        </w:rPr>
        <w:t> </w:t>
      </w:r>
      <w:r>
        <w:rPr>
          <w:color w:val="000009"/>
          <w:sz w:val="22"/>
        </w:rPr>
        <w:t>de</w:t>
      </w:r>
      <w:r>
        <w:rPr>
          <w:color w:val="000009"/>
          <w:spacing w:val="-2"/>
          <w:sz w:val="22"/>
        </w:rPr>
        <w:t> </w:t>
      </w:r>
      <w:r>
        <w:rPr>
          <w:color w:val="000009"/>
          <w:sz w:val="22"/>
        </w:rPr>
        <w:t>emissão</w:t>
      </w:r>
      <w:r>
        <w:rPr>
          <w:color w:val="000009"/>
          <w:spacing w:val="-2"/>
          <w:sz w:val="22"/>
        </w:rPr>
        <w:t> </w:t>
      </w:r>
      <w:r>
        <w:rPr>
          <w:color w:val="000009"/>
          <w:sz w:val="22"/>
        </w:rPr>
        <w:t>ou</w:t>
      </w:r>
      <w:r>
        <w:rPr>
          <w:color w:val="000009"/>
          <w:spacing w:val="-3"/>
          <w:sz w:val="22"/>
        </w:rPr>
        <w:t> </w:t>
      </w:r>
      <w:r>
        <w:rPr>
          <w:color w:val="000009"/>
          <w:sz w:val="22"/>
        </w:rPr>
        <w:t>de</w:t>
      </w:r>
      <w:r>
        <w:rPr>
          <w:color w:val="000009"/>
          <w:spacing w:val="-1"/>
          <w:sz w:val="22"/>
        </w:rPr>
        <w:t> </w:t>
      </w:r>
      <w:r>
        <w:rPr>
          <w:color w:val="000009"/>
          <w:spacing w:val="-2"/>
          <w:sz w:val="22"/>
        </w:rPr>
        <w:t>saída.".</w:t>
      </w:r>
    </w:p>
    <w:p>
      <w:pPr>
        <w:pStyle w:val="BodyText"/>
        <w:ind w:left="173" w:right="158"/>
        <w:jc w:val="both"/>
      </w:pPr>
      <w:r>
        <w:rPr>
          <w:color w:val="000009"/>
        </w:rPr>
        <w:t>Dessa</w:t>
      </w:r>
      <w:r>
        <w:rPr>
          <w:color w:val="000009"/>
          <w:spacing w:val="-2"/>
        </w:rPr>
        <w:t> </w:t>
      </w:r>
      <w:r>
        <w:rPr>
          <w:color w:val="000009"/>
        </w:rPr>
        <w:t>maneira,</w:t>
      </w:r>
      <w:r>
        <w:rPr>
          <w:color w:val="000009"/>
          <w:spacing w:val="-2"/>
        </w:rPr>
        <w:t> </w:t>
      </w:r>
      <w:r>
        <w:rPr>
          <w:color w:val="000009"/>
        </w:rPr>
        <w:t>considerando que não há</w:t>
      </w:r>
      <w:r>
        <w:rPr>
          <w:color w:val="000009"/>
          <w:spacing w:val="-2"/>
        </w:rPr>
        <w:t> </w:t>
      </w:r>
      <w:r>
        <w:rPr>
          <w:color w:val="000009"/>
        </w:rPr>
        <w:t>alteração</w:t>
      </w:r>
      <w:r>
        <w:rPr>
          <w:color w:val="000009"/>
          <w:spacing w:val="-2"/>
        </w:rPr>
        <w:t> </w:t>
      </w:r>
      <w:r>
        <w:rPr>
          <w:color w:val="000009"/>
        </w:rPr>
        <w:t>que</w:t>
      </w:r>
      <w:r>
        <w:rPr>
          <w:color w:val="000009"/>
          <w:spacing w:val="-2"/>
        </w:rPr>
        <w:t> </w:t>
      </w:r>
      <w:r>
        <w:rPr>
          <w:color w:val="000009"/>
        </w:rPr>
        <w:t>reflita na</w:t>
      </w:r>
      <w:r>
        <w:rPr>
          <w:color w:val="000009"/>
          <w:spacing w:val="-2"/>
        </w:rPr>
        <w:t> </w:t>
      </w:r>
      <w:r>
        <w:rPr>
          <w:color w:val="000009"/>
        </w:rPr>
        <w:t>apuração</w:t>
      </w:r>
      <w:r>
        <w:rPr>
          <w:color w:val="000009"/>
          <w:spacing w:val="-2"/>
        </w:rPr>
        <w:t> </w:t>
      </w:r>
      <w:r>
        <w:rPr>
          <w:color w:val="000009"/>
        </w:rPr>
        <w:t>do</w:t>
      </w:r>
      <w:r>
        <w:rPr>
          <w:color w:val="000009"/>
          <w:spacing w:val="-3"/>
        </w:rPr>
        <w:t> </w:t>
      </w:r>
      <w:r>
        <w:rPr>
          <w:color w:val="000009"/>
        </w:rPr>
        <w:t>imposto,</w:t>
      </w:r>
      <w:r>
        <w:rPr>
          <w:color w:val="000009"/>
          <w:spacing w:val="-3"/>
        </w:rPr>
        <w:t> </w:t>
      </w:r>
      <w:r>
        <w:rPr>
          <w:color w:val="000009"/>
        </w:rPr>
        <w:t>não</w:t>
      </w:r>
      <w:r>
        <w:rPr>
          <w:color w:val="000009"/>
          <w:spacing w:val="-2"/>
        </w:rPr>
        <w:t> </w:t>
      </w:r>
      <w:r>
        <w:rPr>
          <w:color w:val="000009"/>
        </w:rPr>
        <w:t>há</w:t>
      </w:r>
      <w:r>
        <w:rPr>
          <w:color w:val="000009"/>
          <w:spacing w:val="-2"/>
        </w:rPr>
        <w:t> </w:t>
      </w:r>
      <w:r>
        <w:rPr>
          <w:color w:val="000009"/>
        </w:rPr>
        <w:t>que</w:t>
      </w:r>
      <w:r>
        <w:rPr>
          <w:color w:val="000009"/>
          <w:spacing w:val="-2"/>
        </w:rPr>
        <w:t> </w:t>
      </w:r>
      <w:r>
        <w:rPr>
          <w:color w:val="000009"/>
        </w:rPr>
        <w:t>se</w:t>
      </w:r>
      <w:r>
        <w:rPr>
          <w:color w:val="000009"/>
          <w:spacing w:val="-2"/>
        </w:rPr>
        <w:t> </w:t>
      </w:r>
      <w:r>
        <w:rPr>
          <w:color w:val="000009"/>
        </w:rPr>
        <w:t>falar</w:t>
      </w:r>
      <w:r>
        <w:rPr>
          <w:color w:val="000009"/>
          <w:spacing w:val="-1"/>
        </w:rPr>
        <w:t> </w:t>
      </w:r>
      <w:r>
        <w:rPr>
          <w:color w:val="000009"/>
        </w:rPr>
        <w:t>em escrituração da carta de correção ou da carta de correção eletrônica na EFD ICMS/IPI. Quando dentro do período, escriturar a nota fiscal ou NF-e já com as alterações efetuadas.</w:t>
      </w:r>
    </w:p>
    <w:p>
      <w:pPr>
        <w:pStyle w:val="BodyText"/>
        <w:spacing w:before="10"/>
        <w:rPr>
          <w:sz w:val="23"/>
        </w:rPr>
      </w:pPr>
    </w:p>
    <w:p>
      <w:pPr>
        <w:pStyle w:val="Heading1"/>
        <w:numPr>
          <w:ilvl w:val="2"/>
          <w:numId w:val="8"/>
        </w:numPr>
        <w:tabs>
          <w:tab w:pos="768" w:val="left" w:leader="none"/>
        </w:tabs>
        <w:spacing w:line="240" w:lineRule="auto" w:before="0" w:after="0"/>
        <w:ind w:left="768" w:right="0" w:hanging="595"/>
        <w:jc w:val="left"/>
      </w:pPr>
      <w:r>
        <w:rPr/>
        <w:t>-</w:t>
      </w:r>
      <w:r>
        <w:rPr>
          <w:spacing w:val="-5"/>
        </w:rPr>
        <w:t> </w:t>
      </w:r>
      <w:r>
        <w:rPr/>
        <w:t>Crédito</w:t>
      </w:r>
      <w:r>
        <w:rPr>
          <w:spacing w:val="-2"/>
        </w:rPr>
        <w:t> </w:t>
      </w:r>
      <w:r>
        <w:rPr/>
        <w:t>de</w:t>
      </w:r>
      <w:r>
        <w:rPr>
          <w:spacing w:val="-2"/>
        </w:rPr>
        <w:t> </w:t>
      </w:r>
      <w:r>
        <w:rPr/>
        <w:t>ICMS</w:t>
      </w:r>
      <w:r>
        <w:rPr>
          <w:spacing w:val="-3"/>
        </w:rPr>
        <w:t> </w:t>
      </w:r>
      <w:r>
        <w:rPr/>
        <w:t>-</w:t>
      </w:r>
      <w:r>
        <w:rPr>
          <w:spacing w:val="-1"/>
        </w:rPr>
        <w:t> </w:t>
      </w:r>
      <w:r>
        <w:rPr/>
        <w:t>s/</w:t>
      </w:r>
      <w:r>
        <w:rPr>
          <w:spacing w:val="-14"/>
        </w:rPr>
        <w:t> </w:t>
      </w:r>
      <w:r>
        <w:rPr/>
        <w:t>Ativo</w:t>
      </w:r>
      <w:r>
        <w:rPr>
          <w:spacing w:val="-1"/>
        </w:rPr>
        <w:t> </w:t>
      </w:r>
      <w:r>
        <w:rPr>
          <w:spacing w:val="-2"/>
        </w:rPr>
        <w:t>Imobilizado</w:t>
      </w:r>
    </w:p>
    <w:p>
      <w:pPr>
        <w:pStyle w:val="BodyText"/>
        <w:spacing w:before="1"/>
        <w:rPr>
          <w:b/>
        </w:rPr>
      </w:pPr>
    </w:p>
    <w:p>
      <w:pPr>
        <w:pStyle w:val="ListParagraph"/>
        <w:numPr>
          <w:ilvl w:val="3"/>
          <w:numId w:val="8"/>
        </w:numPr>
        <w:tabs>
          <w:tab w:pos="930" w:val="left" w:leader="none"/>
        </w:tabs>
        <w:spacing w:line="240" w:lineRule="auto" w:before="0" w:after="0"/>
        <w:ind w:left="173" w:right="302" w:firstLine="0"/>
        <w:jc w:val="left"/>
        <w:rPr>
          <w:b/>
          <w:sz w:val="22"/>
        </w:rPr>
      </w:pPr>
      <w:r>
        <w:rPr>
          <w:b/>
          <w:sz w:val="22"/>
        </w:rPr>
        <w:t>-</w:t>
      </w:r>
      <w:r>
        <w:rPr>
          <w:b/>
          <w:spacing w:val="-4"/>
          <w:sz w:val="22"/>
        </w:rPr>
        <w:t> </w:t>
      </w:r>
      <w:r>
        <w:rPr>
          <w:b/>
          <w:sz w:val="22"/>
        </w:rPr>
        <w:t>Na</w:t>
      </w:r>
      <w:r>
        <w:rPr>
          <w:b/>
          <w:spacing w:val="-3"/>
          <w:sz w:val="22"/>
        </w:rPr>
        <w:t> </w:t>
      </w:r>
      <w:r>
        <w:rPr>
          <w:b/>
          <w:sz w:val="22"/>
        </w:rPr>
        <w:t>aquisição</w:t>
      </w:r>
      <w:r>
        <w:rPr>
          <w:b/>
          <w:spacing w:val="-3"/>
          <w:sz w:val="22"/>
        </w:rPr>
        <w:t> </w:t>
      </w:r>
      <w:r>
        <w:rPr>
          <w:b/>
          <w:sz w:val="22"/>
        </w:rPr>
        <w:t>de</w:t>
      </w:r>
      <w:r>
        <w:rPr>
          <w:b/>
          <w:spacing w:val="-5"/>
          <w:sz w:val="22"/>
        </w:rPr>
        <w:t> </w:t>
      </w:r>
      <w:r>
        <w:rPr>
          <w:b/>
          <w:sz w:val="22"/>
        </w:rPr>
        <w:t>bem</w:t>
      </w:r>
      <w:r>
        <w:rPr>
          <w:b/>
          <w:spacing w:val="-3"/>
          <w:sz w:val="22"/>
        </w:rPr>
        <w:t> </w:t>
      </w:r>
      <w:r>
        <w:rPr>
          <w:b/>
          <w:sz w:val="22"/>
        </w:rPr>
        <w:t>do</w:t>
      </w:r>
      <w:r>
        <w:rPr>
          <w:b/>
          <w:spacing w:val="-3"/>
          <w:sz w:val="22"/>
        </w:rPr>
        <w:t> </w:t>
      </w:r>
      <w:r>
        <w:rPr>
          <w:b/>
          <w:sz w:val="22"/>
        </w:rPr>
        <w:t>ativo</w:t>
      </w:r>
      <w:r>
        <w:rPr>
          <w:b/>
          <w:spacing w:val="-3"/>
          <w:sz w:val="22"/>
        </w:rPr>
        <w:t> </w:t>
      </w:r>
      <w:r>
        <w:rPr>
          <w:b/>
          <w:sz w:val="22"/>
        </w:rPr>
        <w:t>imobilizado,</w:t>
      </w:r>
      <w:r>
        <w:rPr>
          <w:b/>
          <w:spacing w:val="-6"/>
          <w:sz w:val="22"/>
        </w:rPr>
        <w:t> </w:t>
      </w:r>
      <w:r>
        <w:rPr>
          <w:b/>
          <w:sz w:val="22"/>
        </w:rPr>
        <w:t>objeto</w:t>
      </w:r>
      <w:r>
        <w:rPr>
          <w:b/>
          <w:spacing w:val="-3"/>
          <w:sz w:val="22"/>
        </w:rPr>
        <w:t> </w:t>
      </w:r>
      <w:r>
        <w:rPr>
          <w:b/>
          <w:sz w:val="22"/>
        </w:rPr>
        <w:t>de</w:t>
      </w:r>
      <w:r>
        <w:rPr>
          <w:b/>
          <w:spacing w:val="-3"/>
          <w:sz w:val="22"/>
        </w:rPr>
        <w:t> </w:t>
      </w:r>
      <w:r>
        <w:rPr>
          <w:b/>
          <w:sz w:val="22"/>
        </w:rPr>
        <w:t>uma</w:t>
      </w:r>
      <w:r>
        <w:rPr>
          <w:b/>
          <w:spacing w:val="-3"/>
          <w:sz w:val="22"/>
        </w:rPr>
        <w:t> </w:t>
      </w:r>
      <w:r>
        <w:rPr>
          <w:b/>
          <w:sz w:val="22"/>
        </w:rPr>
        <w:t>NF,</w:t>
      </w:r>
      <w:r>
        <w:rPr>
          <w:b/>
          <w:spacing w:val="-6"/>
          <w:sz w:val="22"/>
        </w:rPr>
        <w:t> </w:t>
      </w:r>
      <w:r>
        <w:rPr>
          <w:b/>
          <w:sz w:val="22"/>
        </w:rPr>
        <w:t>modelo</w:t>
      </w:r>
      <w:r>
        <w:rPr>
          <w:b/>
          <w:spacing w:val="-3"/>
          <w:sz w:val="22"/>
        </w:rPr>
        <w:t> </w:t>
      </w:r>
      <w:r>
        <w:rPr>
          <w:b/>
          <w:sz w:val="22"/>
        </w:rPr>
        <w:t>1/1A</w:t>
      </w:r>
      <w:r>
        <w:rPr>
          <w:b/>
          <w:spacing w:val="-14"/>
          <w:sz w:val="22"/>
        </w:rPr>
        <w:t> </w:t>
      </w:r>
      <w:r>
        <w:rPr>
          <w:b/>
          <w:sz w:val="22"/>
        </w:rPr>
        <w:t>ou</w:t>
      </w:r>
      <w:r>
        <w:rPr>
          <w:b/>
          <w:spacing w:val="-3"/>
          <w:sz w:val="22"/>
        </w:rPr>
        <w:t> </w:t>
      </w:r>
      <w:r>
        <w:rPr>
          <w:b/>
          <w:sz w:val="22"/>
        </w:rPr>
        <w:t>55,</w:t>
      </w:r>
      <w:r>
        <w:rPr>
          <w:b/>
          <w:spacing w:val="-3"/>
          <w:sz w:val="22"/>
        </w:rPr>
        <w:t> </w:t>
      </w:r>
      <w:r>
        <w:rPr>
          <w:b/>
          <w:sz w:val="22"/>
        </w:rPr>
        <w:t>como</w:t>
      </w:r>
      <w:r>
        <w:rPr>
          <w:b/>
          <w:spacing w:val="-3"/>
          <w:sz w:val="22"/>
        </w:rPr>
        <w:t> </w:t>
      </w:r>
      <w:r>
        <w:rPr>
          <w:b/>
          <w:sz w:val="22"/>
        </w:rPr>
        <w:t>deve ser lançado o crédito de ICMS (1/48) apropriado mensalmente?</w:t>
      </w:r>
    </w:p>
    <w:p>
      <w:pPr>
        <w:pStyle w:val="BodyText"/>
        <w:rPr>
          <w:b/>
          <w:sz w:val="24"/>
        </w:rPr>
      </w:pPr>
    </w:p>
    <w:p>
      <w:pPr>
        <w:pStyle w:val="BodyText"/>
        <w:ind w:left="173" w:right="157"/>
        <w:jc w:val="both"/>
      </w:pPr>
      <w:r>
        <w:rPr>
          <w:color w:val="000009"/>
        </w:rPr>
        <w:t>Nos registros C100, C170 e C190 não informe o valor de ICMS. O cálculo das parcelas de crédito do ICMS</w:t>
      </w:r>
      <w:r>
        <w:rPr>
          <w:color w:val="000009"/>
          <w:spacing w:val="40"/>
        </w:rPr>
        <w:t> </w:t>
      </w:r>
      <w:r>
        <w:rPr>
          <w:color w:val="000009"/>
        </w:rPr>
        <w:t>a ser apropriado na apuração referente ao Ativo Imobilizado deve ser efetuado no bloco G. O valor a ser apropriado deve constar de ajuste de documento, ajuste da apuração, ou emissão de documento fiscal, conforme legislação estadual.</w:t>
      </w:r>
    </w:p>
    <w:p>
      <w:pPr>
        <w:pStyle w:val="BodyText"/>
        <w:spacing w:before="1"/>
        <w:rPr>
          <w:sz w:val="24"/>
        </w:rPr>
      </w:pPr>
    </w:p>
    <w:p>
      <w:pPr>
        <w:pStyle w:val="Heading1"/>
        <w:numPr>
          <w:ilvl w:val="2"/>
          <w:numId w:val="8"/>
        </w:numPr>
        <w:tabs>
          <w:tab w:pos="875" w:val="left" w:leader="none"/>
        </w:tabs>
        <w:spacing w:line="240" w:lineRule="auto" w:before="1" w:after="0"/>
        <w:ind w:left="875" w:right="0" w:hanging="702"/>
        <w:jc w:val="left"/>
      </w:pPr>
      <w:r>
        <w:rPr/>
        <w:t>-</w:t>
      </w:r>
      <w:r>
        <w:rPr>
          <w:spacing w:val="-3"/>
        </w:rPr>
        <w:t> </w:t>
      </w:r>
      <w:r>
        <w:rPr/>
        <w:t>ICMS/ST</w:t>
      </w:r>
      <w:r>
        <w:rPr>
          <w:spacing w:val="-9"/>
        </w:rPr>
        <w:t> </w:t>
      </w:r>
      <w:r>
        <w:rPr/>
        <w:t>nas</w:t>
      </w:r>
      <w:r>
        <w:rPr>
          <w:spacing w:val="-3"/>
        </w:rPr>
        <w:t> </w:t>
      </w:r>
      <w:r>
        <w:rPr/>
        <w:t>entradas</w:t>
      </w:r>
      <w:r>
        <w:rPr>
          <w:spacing w:val="-4"/>
        </w:rPr>
        <w:t> </w:t>
      </w:r>
      <w:r>
        <w:rPr/>
        <w:t>para</w:t>
      </w:r>
      <w:r>
        <w:rPr>
          <w:spacing w:val="-3"/>
        </w:rPr>
        <w:t> </w:t>
      </w:r>
      <w:r>
        <w:rPr/>
        <w:t>contribuinte</w:t>
      </w:r>
      <w:r>
        <w:rPr>
          <w:spacing w:val="-3"/>
        </w:rPr>
        <w:t> </w:t>
      </w:r>
      <w:r>
        <w:rPr>
          <w:spacing w:val="-2"/>
        </w:rPr>
        <w:t>substituído</w:t>
      </w:r>
    </w:p>
    <w:p>
      <w:pPr>
        <w:pStyle w:val="BodyText"/>
        <w:spacing w:before="10"/>
        <w:rPr>
          <w:b/>
          <w:sz w:val="19"/>
        </w:rPr>
      </w:pPr>
    </w:p>
    <w:p>
      <w:pPr>
        <w:pStyle w:val="ListParagraph"/>
        <w:numPr>
          <w:ilvl w:val="3"/>
          <w:numId w:val="8"/>
        </w:numPr>
        <w:tabs>
          <w:tab w:pos="1056" w:val="left" w:leader="none"/>
        </w:tabs>
        <w:spacing w:line="240" w:lineRule="auto" w:before="1" w:after="0"/>
        <w:ind w:left="173" w:right="154" w:firstLine="0"/>
        <w:jc w:val="both"/>
        <w:rPr>
          <w:b/>
          <w:sz w:val="22"/>
        </w:rPr>
      </w:pPr>
      <w:r>
        <w:rPr>
          <w:b/>
          <w:sz w:val="22"/>
        </w:rPr>
        <w:t>- Quando recebo uma mercadoria acompanhada de NF, na qual o ICMS ST vem destacado, como devo proceder com o lançamento nos registros C100, C170 e C190? Sempre que receber uma nota fiscal que tenha ICMS ST destacado, tenho que informar os registros E200 e seus filhos?</w:t>
      </w:r>
    </w:p>
    <w:p>
      <w:pPr>
        <w:pStyle w:val="BodyText"/>
        <w:rPr>
          <w:b/>
        </w:rPr>
      </w:pPr>
    </w:p>
    <w:p>
      <w:pPr>
        <w:pStyle w:val="BodyText"/>
        <w:spacing w:before="1"/>
        <w:ind w:left="173" w:right="156"/>
        <w:jc w:val="both"/>
      </w:pPr>
      <w:r>
        <w:rPr>
          <w:color w:val="000009"/>
        </w:rPr>
        <w:t>O</w:t>
      </w:r>
      <w:r>
        <w:rPr>
          <w:color w:val="000009"/>
          <w:spacing w:val="-3"/>
        </w:rPr>
        <w:t> </w:t>
      </w:r>
      <w:r>
        <w:rPr>
          <w:color w:val="000009"/>
        </w:rPr>
        <w:t>registro</w:t>
      </w:r>
      <w:r>
        <w:rPr>
          <w:color w:val="000009"/>
          <w:spacing w:val="-2"/>
        </w:rPr>
        <w:t> </w:t>
      </w:r>
      <w:r>
        <w:rPr>
          <w:color w:val="000009"/>
        </w:rPr>
        <w:t>E200</w:t>
      </w:r>
      <w:r>
        <w:rPr>
          <w:color w:val="000009"/>
          <w:spacing w:val="-5"/>
        </w:rPr>
        <w:t> </w:t>
      </w:r>
      <w:r>
        <w:rPr>
          <w:color w:val="000009"/>
        </w:rPr>
        <w:t>é</w:t>
      </w:r>
      <w:r>
        <w:rPr>
          <w:color w:val="000009"/>
          <w:spacing w:val="-2"/>
        </w:rPr>
        <w:t> </w:t>
      </w:r>
      <w:r>
        <w:rPr>
          <w:color w:val="000009"/>
        </w:rPr>
        <w:t>de</w:t>
      </w:r>
      <w:r>
        <w:rPr>
          <w:color w:val="000009"/>
          <w:spacing w:val="-2"/>
        </w:rPr>
        <w:t> </w:t>
      </w:r>
      <w:r>
        <w:rPr>
          <w:color w:val="000009"/>
        </w:rPr>
        <w:t>exclusividade</w:t>
      </w:r>
      <w:r>
        <w:rPr>
          <w:color w:val="000009"/>
          <w:spacing w:val="-2"/>
        </w:rPr>
        <w:t> </w:t>
      </w:r>
      <w:r>
        <w:rPr>
          <w:color w:val="000009"/>
        </w:rPr>
        <w:t>para</w:t>
      </w:r>
      <w:r>
        <w:rPr>
          <w:color w:val="000009"/>
          <w:spacing w:val="-4"/>
        </w:rPr>
        <w:t> </w:t>
      </w:r>
      <w:r>
        <w:rPr>
          <w:color w:val="000009"/>
        </w:rPr>
        <w:t>os</w:t>
      </w:r>
      <w:r>
        <w:rPr>
          <w:color w:val="000009"/>
          <w:spacing w:val="-2"/>
        </w:rPr>
        <w:t> </w:t>
      </w:r>
      <w:r>
        <w:rPr>
          <w:color w:val="000009"/>
        </w:rPr>
        <w:t>contribuintes</w:t>
      </w:r>
      <w:r>
        <w:rPr>
          <w:color w:val="000009"/>
          <w:spacing w:val="-2"/>
        </w:rPr>
        <w:t> </w:t>
      </w:r>
      <w:r>
        <w:rPr>
          <w:color w:val="000009"/>
        </w:rPr>
        <w:t>substitutos</w:t>
      </w:r>
      <w:r>
        <w:rPr>
          <w:color w:val="000009"/>
          <w:spacing w:val="-4"/>
        </w:rPr>
        <w:t> </w:t>
      </w:r>
      <w:r>
        <w:rPr>
          <w:color w:val="000009"/>
        </w:rPr>
        <w:t>tributários.</w:t>
      </w:r>
      <w:r>
        <w:rPr>
          <w:color w:val="000009"/>
          <w:spacing w:val="-2"/>
        </w:rPr>
        <w:t> </w:t>
      </w:r>
      <w:r>
        <w:rPr>
          <w:color w:val="000009"/>
        </w:rPr>
        <w:t>Regra</w:t>
      </w:r>
      <w:r>
        <w:rPr>
          <w:color w:val="000009"/>
          <w:spacing w:val="-2"/>
        </w:rPr>
        <w:t> </w:t>
      </w:r>
      <w:r>
        <w:rPr>
          <w:color w:val="000009"/>
        </w:rPr>
        <w:t>geral,</w:t>
      </w:r>
      <w:r>
        <w:rPr>
          <w:color w:val="000009"/>
          <w:spacing w:val="-2"/>
        </w:rPr>
        <w:t> </w:t>
      </w:r>
      <w:r>
        <w:rPr>
          <w:color w:val="000009"/>
        </w:rPr>
        <w:t>o</w:t>
      </w:r>
      <w:r>
        <w:rPr>
          <w:color w:val="000009"/>
          <w:spacing w:val="-2"/>
        </w:rPr>
        <w:t> </w:t>
      </w:r>
      <w:r>
        <w:rPr>
          <w:color w:val="000009"/>
        </w:rPr>
        <w:t>adquirente</w:t>
      </w:r>
      <w:r>
        <w:rPr>
          <w:color w:val="000009"/>
          <w:spacing w:val="-2"/>
        </w:rPr>
        <w:t> </w:t>
      </w:r>
      <w:r>
        <w:rPr>
          <w:color w:val="000009"/>
        </w:rPr>
        <w:t>não deve apropriar créditos de ICMS ST, nada informando, pois, nestes campos.</w:t>
      </w:r>
    </w:p>
    <w:p>
      <w:pPr>
        <w:pStyle w:val="BodyText"/>
        <w:spacing w:before="9"/>
        <w:rPr>
          <w:sz w:val="23"/>
        </w:rPr>
      </w:pPr>
    </w:p>
    <w:p>
      <w:pPr>
        <w:pStyle w:val="ListParagraph"/>
        <w:numPr>
          <w:ilvl w:val="2"/>
          <w:numId w:val="8"/>
        </w:numPr>
        <w:tabs>
          <w:tab w:pos="863" w:val="left" w:leader="none"/>
        </w:tabs>
        <w:spacing w:line="240" w:lineRule="auto" w:before="0" w:after="0"/>
        <w:ind w:left="863" w:right="0" w:hanging="690"/>
        <w:jc w:val="both"/>
        <w:rPr>
          <w:b/>
          <w:sz w:val="22"/>
        </w:rPr>
      </w:pPr>
      <w:r>
        <w:rPr>
          <w:b/>
          <w:sz w:val="22"/>
        </w:rPr>
        <w:t>-</w:t>
      </w:r>
      <w:r>
        <w:rPr>
          <w:b/>
          <w:spacing w:val="-2"/>
          <w:sz w:val="22"/>
        </w:rPr>
        <w:t> </w:t>
      </w:r>
      <w:r>
        <w:rPr>
          <w:b/>
          <w:sz w:val="22"/>
        </w:rPr>
        <w:t>Nota</w:t>
      </w:r>
      <w:r>
        <w:rPr>
          <w:b/>
          <w:spacing w:val="-4"/>
          <w:sz w:val="22"/>
        </w:rPr>
        <w:t> </w:t>
      </w:r>
      <w:r>
        <w:rPr>
          <w:b/>
          <w:sz w:val="22"/>
        </w:rPr>
        <w:t>fiscal</w:t>
      </w:r>
      <w:r>
        <w:rPr>
          <w:b/>
          <w:spacing w:val="-2"/>
          <w:sz w:val="22"/>
        </w:rPr>
        <w:t> </w:t>
      </w:r>
      <w:r>
        <w:rPr>
          <w:b/>
          <w:sz w:val="22"/>
        </w:rPr>
        <w:t>cancelada</w:t>
      </w:r>
      <w:r>
        <w:rPr>
          <w:b/>
          <w:spacing w:val="-2"/>
          <w:sz w:val="22"/>
        </w:rPr>
        <w:t> </w:t>
      </w:r>
      <w:r>
        <w:rPr>
          <w:b/>
          <w:sz w:val="22"/>
        </w:rPr>
        <w:t>e</w:t>
      </w:r>
      <w:r>
        <w:rPr>
          <w:b/>
          <w:spacing w:val="-4"/>
          <w:sz w:val="22"/>
        </w:rPr>
        <w:t> </w:t>
      </w:r>
      <w:r>
        <w:rPr>
          <w:b/>
          <w:sz w:val="22"/>
        </w:rPr>
        <w:t>código</w:t>
      </w:r>
      <w:r>
        <w:rPr>
          <w:b/>
          <w:spacing w:val="-2"/>
          <w:sz w:val="22"/>
        </w:rPr>
        <w:t> </w:t>
      </w:r>
      <w:r>
        <w:rPr>
          <w:b/>
          <w:sz w:val="22"/>
        </w:rPr>
        <w:t>de</w:t>
      </w:r>
      <w:r>
        <w:rPr>
          <w:b/>
          <w:spacing w:val="-2"/>
          <w:sz w:val="22"/>
        </w:rPr>
        <w:t> participante</w:t>
      </w:r>
    </w:p>
    <w:p>
      <w:pPr>
        <w:pStyle w:val="BodyText"/>
        <w:rPr>
          <w:b/>
        </w:rPr>
      </w:pPr>
    </w:p>
    <w:p>
      <w:pPr>
        <w:pStyle w:val="ListParagraph"/>
        <w:numPr>
          <w:ilvl w:val="3"/>
          <w:numId w:val="8"/>
        </w:numPr>
        <w:tabs>
          <w:tab w:pos="1034" w:val="left" w:leader="none"/>
        </w:tabs>
        <w:spacing w:line="240" w:lineRule="auto" w:before="0" w:after="0"/>
        <w:ind w:left="1034" w:right="0" w:hanging="861"/>
        <w:jc w:val="both"/>
        <w:rPr>
          <w:b/>
          <w:sz w:val="22"/>
        </w:rPr>
      </w:pPr>
      <w:r>
        <w:rPr>
          <w:b/>
          <w:sz w:val="22"/>
        </w:rPr>
        <w:t>-</w:t>
      </w:r>
      <w:r>
        <w:rPr>
          <w:b/>
          <w:spacing w:val="-1"/>
          <w:sz w:val="22"/>
        </w:rPr>
        <w:t> </w:t>
      </w:r>
      <w:r>
        <w:rPr>
          <w:b/>
          <w:sz w:val="22"/>
        </w:rPr>
        <w:t>O</w:t>
      </w:r>
      <w:r>
        <w:rPr>
          <w:b/>
          <w:spacing w:val="2"/>
          <w:sz w:val="22"/>
        </w:rPr>
        <w:t> </w:t>
      </w:r>
      <w:r>
        <w:rPr>
          <w:b/>
          <w:sz w:val="22"/>
        </w:rPr>
        <w:t>participante</w:t>
      </w:r>
      <w:r>
        <w:rPr>
          <w:b/>
          <w:spacing w:val="-1"/>
          <w:sz w:val="22"/>
        </w:rPr>
        <w:t> </w:t>
      </w:r>
      <w:r>
        <w:rPr>
          <w:b/>
          <w:sz w:val="22"/>
        </w:rPr>
        <w:t>deve</w:t>
      </w:r>
      <w:r>
        <w:rPr>
          <w:b/>
          <w:spacing w:val="2"/>
          <w:sz w:val="22"/>
        </w:rPr>
        <w:t> </w:t>
      </w:r>
      <w:r>
        <w:rPr>
          <w:b/>
          <w:sz w:val="22"/>
        </w:rPr>
        <w:t>ser</w:t>
      </w:r>
      <w:r>
        <w:rPr>
          <w:b/>
          <w:spacing w:val="-3"/>
          <w:sz w:val="22"/>
        </w:rPr>
        <w:t> </w:t>
      </w:r>
      <w:r>
        <w:rPr>
          <w:b/>
          <w:sz w:val="22"/>
        </w:rPr>
        <w:t>informado no</w:t>
      </w:r>
      <w:r>
        <w:rPr>
          <w:b/>
          <w:spacing w:val="1"/>
          <w:sz w:val="22"/>
        </w:rPr>
        <w:t> </w:t>
      </w:r>
      <w:r>
        <w:rPr>
          <w:b/>
          <w:sz w:val="22"/>
        </w:rPr>
        <w:t>preenchimento</w:t>
      </w:r>
      <w:r>
        <w:rPr>
          <w:b/>
          <w:spacing w:val="1"/>
          <w:sz w:val="22"/>
        </w:rPr>
        <w:t> </w:t>
      </w:r>
      <w:r>
        <w:rPr>
          <w:b/>
          <w:sz w:val="22"/>
        </w:rPr>
        <w:t>do</w:t>
      </w:r>
      <w:r>
        <w:rPr>
          <w:b/>
          <w:spacing w:val="1"/>
          <w:sz w:val="22"/>
        </w:rPr>
        <w:t> </w:t>
      </w:r>
      <w:r>
        <w:rPr>
          <w:b/>
          <w:sz w:val="22"/>
        </w:rPr>
        <w:t>registro C100</w:t>
      </w:r>
      <w:r>
        <w:rPr>
          <w:b/>
          <w:spacing w:val="1"/>
          <w:sz w:val="22"/>
        </w:rPr>
        <w:t> </w:t>
      </w:r>
      <w:r>
        <w:rPr>
          <w:b/>
          <w:sz w:val="22"/>
        </w:rPr>
        <w:t>para</w:t>
      </w:r>
      <w:r>
        <w:rPr>
          <w:b/>
          <w:spacing w:val="1"/>
          <w:sz w:val="22"/>
        </w:rPr>
        <w:t> </w:t>
      </w:r>
      <w:r>
        <w:rPr>
          <w:b/>
          <w:sz w:val="22"/>
        </w:rPr>
        <w:t>uma</w:t>
      </w:r>
      <w:r>
        <w:rPr>
          <w:b/>
          <w:spacing w:val="2"/>
          <w:sz w:val="22"/>
        </w:rPr>
        <w:t> </w:t>
      </w:r>
      <w:r>
        <w:rPr>
          <w:b/>
          <w:sz w:val="22"/>
        </w:rPr>
        <w:t>nota</w:t>
      </w:r>
      <w:r>
        <w:rPr>
          <w:b/>
          <w:spacing w:val="1"/>
          <w:sz w:val="22"/>
        </w:rPr>
        <w:t> </w:t>
      </w:r>
      <w:r>
        <w:rPr>
          <w:b/>
          <w:spacing w:val="-2"/>
          <w:sz w:val="22"/>
        </w:rPr>
        <w:t>fiscal</w:t>
      </w:r>
    </w:p>
    <w:p>
      <w:pPr>
        <w:spacing w:after="0" w:line="240" w:lineRule="auto"/>
        <w:jc w:val="both"/>
        <w:rPr>
          <w:sz w:val="22"/>
        </w:rPr>
        <w:sectPr>
          <w:pgSz w:w="11910" w:h="16840"/>
          <w:pgMar w:header="729" w:footer="0" w:top="1260" w:bottom="280" w:left="960" w:right="980"/>
        </w:sectPr>
      </w:pPr>
    </w:p>
    <w:p>
      <w:pPr>
        <w:pStyle w:val="BodyText"/>
        <w:spacing w:before="8"/>
        <w:rPr>
          <w:b/>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63" name="Group 63"/>
                <wp:cNvGraphicFramePr>
                  <a:graphicFrameLocks/>
                </wp:cNvGraphicFramePr>
                <a:graphic>
                  <a:graphicData uri="http://schemas.microsoft.com/office/word/2010/wordprocessingGroup">
                    <wpg:wgp>
                      <wpg:cNvPr id="63" name="Group 63"/>
                      <wpg:cNvGrpSpPr/>
                      <wpg:grpSpPr>
                        <a:xfrm>
                          <a:off x="0" y="0"/>
                          <a:ext cx="6158230" cy="6350"/>
                          <a:chExt cx="6158230" cy="6350"/>
                        </a:xfrm>
                      </wpg:grpSpPr>
                      <wps:wsp>
                        <wps:cNvPr id="64" name="Graphic 64"/>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63" coordorigin="0,0" coordsize="9698,10">
                <v:rect style="position:absolute;left:0;top:0;width:9698;height:10" id="docshape64" filled="true" fillcolor="#000000" stroked="false">
                  <v:fill type="solid"/>
                </v:rect>
              </v:group>
            </w:pict>
          </mc:Fallback>
        </mc:AlternateContent>
      </w:r>
      <w:r>
        <w:rPr>
          <w:sz w:val="2"/>
        </w:rPr>
      </w:r>
    </w:p>
    <w:p>
      <w:pPr>
        <w:spacing w:line="242" w:lineRule="exact" w:before="0"/>
        <w:ind w:left="173" w:right="0" w:firstLine="0"/>
        <w:jc w:val="left"/>
        <w:rPr>
          <w:b/>
          <w:sz w:val="22"/>
        </w:rPr>
      </w:pPr>
      <w:r>
        <w:rPr>
          <w:b/>
          <w:spacing w:val="-2"/>
          <w:sz w:val="22"/>
        </w:rPr>
        <w:t>cancelada?</w:t>
      </w:r>
    </w:p>
    <w:p>
      <w:pPr>
        <w:pStyle w:val="BodyText"/>
        <w:spacing w:before="1"/>
        <w:rPr>
          <w:b/>
          <w:sz w:val="24"/>
        </w:rPr>
      </w:pPr>
    </w:p>
    <w:p>
      <w:pPr>
        <w:pStyle w:val="BodyText"/>
        <w:ind w:left="173" w:right="158"/>
        <w:jc w:val="both"/>
      </w:pPr>
      <w:r>
        <w:rPr>
          <w:color w:val="000009"/>
        </w:rPr>
        <w:t>O COD_PART não deve ser informado em notas fiscais canceladas. Observar a exceção 1 do registro C100 no Guia Prático.</w:t>
      </w:r>
    </w:p>
    <w:p>
      <w:pPr>
        <w:pStyle w:val="BodyText"/>
        <w:rPr>
          <w:sz w:val="24"/>
        </w:rPr>
      </w:pPr>
    </w:p>
    <w:p>
      <w:pPr>
        <w:pStyle w:val="Heading1"/>
        <w:numPr>
          <w:ilvl w:val="2"/>
          <w:numId w:val="8"/>
        </w:numPr>
        <w:tabs>
          <w:tab w:pos="878" w:val="left" w:leader="none"/>
        </w:tabs>
        <w:spacing w:line="240" w:lineRule="auto" w:before="1" w:after="0"/>
        <w:ind w:left="878" w:right="0" w:hanging="705"/>
        <w:jc w:val="left"/>
      </w:pPr>
      <w:r>
        <w:rPr/>
        <w:t>–</w:t>
      </w:r>
      <w:r>
        <w:rPr>
          <w:spacing w:val="-4"/>
        </w:rPr>
        <w:t> </w:t>
      </w:r>
      <w:r>
        <w:rPr/>
        <w:t>Nota</w:t>
      </w:r>
      <w:r>
        <w:rPr>
          <w:spacing w:val="-4"/>
        </w:rPr>
        <w:t> </w:t>
      </w:r>
      <w:r>
        <w:rPr/>
        <w:t>Fiscal</w:t>
      </w:r>
      <w:r>
        <w:rPr>
          <w:spacing w:val="-2"/>
        </w:rPr>
        <w:t> complementar</w:t>
      </w:r>
    </w:p>
    <w:p>
      <w:pPr>
        <w:pStyle w:val="BodyText"/>
        <w:spacing w:before="10"/>
        <w:rPr>
          <w:b/>
          <w:sz w:val="19"/>
        </w:rPr>
      </w:pPr>
    </w:p>
    <w:p>
      <w:pPr>
        <w:pStyle w:val="ListParagraph"/>
        <w:numPr>
          <w:ilvl w:val="3"/>
          <w:numId w:val="8"/>
        </w:numPr>
        <w:tabs>
          <w:tab w:pos="1058" w:val="left" w:leader="none"/>
        </w:tabs>
        <w:spacing w:line="240" w:lineRule="auto" w:before="1" w:after="0"/>
        <w:ind w:left="173" w:right="157" w:firstLine="0"/>
        <w:jc w:val="left"/>
        <w:rPr>
          <w:b/>
          <w:sz w:val="22"/>
        </w:rPr>
      </w:pPr>
      <w:r>
        <w:rPr>
          <w:b/>
          <w:sz w:val="22"/>
        </w:rPr>
        <w:t>- O campo QTD do registro C170 deverá ser maior do que zero. No caso de UF que exige a</w:t>
      </w:r>
      <w:r>
        <w:rPr>
          <w:b/>
          <w:spacing w:val="80"/>
          <w:sz w:val="22"/>
        </w:rPr>
        <w:t> </w:t>
      </w:r>
      <w:r>
        <w:rPr>
          <w:b/>
          <w:sz w:val="22"/>
        </w:rPr>
        <w:t>emissão de nota fiscal para complementar dados, como será informado?</w:t>
      </w:r>
    </w:p>
    <w:p>
      <w:pPr>
        <w:pStyle w:val="BodyText"/>
        <w:rPr>
          <w:b/>
          <w:sz w:val="24"/>
        </w:rPr>
      </w:pPr>
    </w:p>
    <w:p>
      <w:pPr>
        <w:pStyle w:val="BodyText"/>
        <w:ind w:left="173" w:right="159"/>
        <w:jc w:val="both"/>
      </w:pPr>
      <w:r>
        <w:rPr>
          <w:color w:val="000009"/>
        </w:rPr>
        <w:t>No caso específico, preencher o campo COD_SIT (código da situação do documento) com o código 06: documento complementar. Se não existir item no documento fiscal, não informar o registro C170.</w:t>
      </w:r>
    </w:p>
    <w:p>
      <w:pPr>
        <w:pStyle w:val="BodyText"/>
        <w:ind w:left="173" w:right="160"/>
        <w:jc w:val="both"/>
      </w:pPr>
      <w:r>
        <w:rPr>
          <w:color w:val="000009"/>
        </w:rPr>
        <w:t>A partir da versão 3.0do PVA, para documentos com código de situação 6 ou 7 (complementar ou complementar extemporâneo), a validação do Campo QTD do Registro C170 admite informação igual a</w:t>
      </w:r>
      <w:r>
        <w:rPr>
          <w:color w:val="000009"/>
          <w:spacing w:val="40"/>
        </w:rPr>
        <w:t> </w:t>
      </w:r>
      <w:r>
        <w:rPr>
          <w:color w:val="000009"/>
          <w:spacing w:val="-2"/>
        </w:rPr>
        <w:t>zero.</w:t>
      </w:r>
    </w:p>
    <w:p>
      <w:pPr>
        <w:pStyle w:val="BodyText"/>
        <w:rPr>
          <w:sz w:val="24"/>
        </w:rPr>
      </w:pPr>
    </w:p>
    <w:p>
      <w:pPr>
        <w:pStyle w:val="Heading1"/>
        <w:numPr>
          <w:ilvl w:val="2"/>
          <w:numId w:val="8"/>
        </w:numPr>
        <w:tabs>
          <w:tab w:pos="875" w:val="left" w:leader="none"/>
        </w:tabs>
        <w:spacing w:line="240" w:lineRule="auto" w:before="1" w:after="0"/>
        <w:ind w:left="875" w:right="0" w:hanging="702"/>
        <w:jc w:val="left"/>
      </w:pPr>
      <w:r>
        <w:rPr/>
        <w:t>- Nota</w:t>
      </w:r>
      <w:r>
        <w:rPr>
          <w:spacing w:val="-1"/>
        </w:rPr>
        <w:t> </w:t>
      </w:r>
      <w:r>
        <w:rPr>
          <w:spacing w:val="-2"/>
        </w:rPr>
        <w:t>Conjugada</w:t>
      </w:r>
    </w:p>
    <w:p>
      <w:pPr>
        <w:pStyle w:val="BodyText"/>
        <w:rPr>
          <w:b/>
        </w:rPr>
      </w:pPr>
    </w:p>
    <w:p>
      <w:pPr>
        <w:pStyle w:val="ListParagraph"/>
        <w:numPr>
          <w:ilvl w:val="3"/>
          <w:numId w:val="8"/>
        </w:numPr>
        <w:tabs>
          <w:tab w:pos="1041" w:val="left" w:leader="none"/>
        </w:tabs>
        <w:spacing w:line="240" w:lineRule="auto" w:before="0" w:after="0"/>
        <w:ind w:left="1041" w:right="0" w:hanging="868"/>
        <w:jc w:val="left"/>
        <w:rPr>
          <w:b/>
          <w:sz w:val="22"/>
        </w:rPr>
      </w:pPr>
      <w:r>
        <w:rPr>
          <w:b/>
          <w:sz w:val="22"/>
        </w:rPr>
        <w:t>-</w:t>
      </w:r>
      <w:r>
        <w:rPr>
          <w:b/>
          <w:spacing w:val="-5"/>
          <w:sz w:val="22"/>
        </w:rPr>
        <w:t> </w:t>
      </w:r>
      <w:r>
        <w:rPr>
          <w:b/>
          <w:sz w:val="22"/>
        </w:rPr>
        <w:t>Devemos</w:t>
      </w:r>
      <w:r>
        <w:rPr>
          <w:b/>
          <w:spacing w:val="-4"/>
          <w:sz w:val="22"/>
        </w:rPr>
        <w:t> </w:t>
      </w:r>
      <w:r>
        <w:rPr>
          <w:b/>
          <w:sz w:val="22"/>
        </w:rPr>
        <w:t>informar</w:t>
      </w:r>
      <w:r>
        <w:rPr>
          <w:b/>
          <w:spacing w:val="-9"/>
          <w:sz w:val="22"/>
        </w:rPr>
        <w:t> </w:t>
      </w:r>
      <w:r>
        <w:rPr>
          <w:b/>
          <w:sz w:val="22"/>
        </w:rPr>
        <w:t>dados</w:t>
      </w:r>
      <w:r>
        <w:rPr>
          <w:b/>
          <w:spacing w:val="-3"/>
          <w:sz w:val="22"/>
        </w:rPr>
        <w:t> </w:t>
      </w:r>
      <w:r>
        <w:rPr>
          <w:b/>
          <w:sz w:val="22"/>
        </w:rPr>
        <w:t>da</w:t>
      </w:r>
      <w:r>
        <w:rPr>
          <w:b/>
          <w:spacing w:val="-4"/>
          <w:sz w:val="22"/>
        </w:rPr>
        <w:t> </w:t>
      </w:r>
      <w:r>
        <w:rPr>
          <w:b/>
          <w:sz w:val="22"/>
        </w:rPr>
        <w:t>prestação</w:t>
      </w:r>
      <w:r>
        <w:rPr>
          <w:b/>
          <w:spacing w:val="-4"/>
          <w:sz w:val="22"/>
        </w:rPr>
        <w:t> </w:t>
      </w:r>
      <w:r>
        <w:rPr>
          <w:b/>
          <w:sz w:val="22"/>
        </w:rPr>
        <w:t>de</w:t>
      </w:r>
      <w:r>
        <w:rPr>
          <w:b/>
          <w:spacing w:val="-4"/>
          <w:sz w:val="22"/>
        </w:rPr>
        <w:t> </w:t>
      </w:r>
      <w:r>
        <w:rPr>
          <w:b/>
          <w:sz w:val="22"/>
        </w:rPr>
        <w:t>serviços</w:t>
      </w:r>
      <w:r>
        <w:rPr>
          <w:b/>
          <w:spacing w:val="-4"/>
          <w:sz w:val="22"/>
        </w:rPr>
        <w:t> </w:t>
      </w:r>
      <w:r>
        <w:rPr>
          <w:b/>
          <w:sz w:val="22"/>
        </w:rPr>
        <w:t>constantes</w:t>
      </w:r>
      <w:r>
        <w:rPr>
          <w:b/>
          <w:spacing w:val="-5"/>
          <w:sz w:val="22"/>
        </w:rPr>
        <w:t> </w:t>
      </w:r>
      <w:r>
        <w:rPr>
          <w:b/>
          <w:sz w:val="22"/>
        </w:rPr>
        <w:t>em</w:t>
      </w:r>
      <w:r>
        <w:rPr>
          <w:b/>
          <w:spacing w:val="-4"/>
          <w:sz w:val="22"/>
        </w:rPr>
        <w:t> </w:t>
      </w:r>
      <w:r>
        <w:rPr>
          <w:b/>
          <w:sz w:val="22"/>
        </w:rPr>
        <w:t>nota</w:t>
      </w:r>
      <w:r>
        <w:rPr>
          <w:b/>
          <w:spacing w:val="-4"/>
          <w:sz w:val="22"/>
        </w:rPr>
        <w:t> </w:t>
      </w:r>
      <w:r>
        <w:rPr>
          <w:b/>
          <w:sz w:val="22"/>
        </w:rPr>
        <w:t>fiscal</w:t>
      </w:r>
      <w:r>
        <w:rPr>
          <w:b/>
          <w:spacing w:val="-5"/>
          <w:sz w:val="22"/>
        </w:rPr>
        <w:t> </w:t>
      </w:r>
      <w:r>
        <w:rPr>
          <w:b/>
          <w:spacing w:val="-2"/>
          <w:sz w:val="22"/>
        </w:rPr>
        <w:t>conjugada?</w:t>
      </w:r>
    </w:p>
    <w:p>
      <w:pPr>
        <w:pStyle w:val="BodyText"/>
        <w:spacing w:before="9"/>
        <w:rPr>
          <w:b/>
          <w:sz w:val="21"/>
        </w:rPr>
      </w:pPr>
    </w:p>
    <w:p>
      <w:pPr>
        <w:pStyle w:val="BodyText"/>
        <w:tabs>
          <w:tab w:pos="8806" w:val="left" w:leader="none"/>
        </w:tabs>
        <w:spacing w:before="1"/>
        <w:ind w:left="173" w:right="151"/>
      </w:pPr>
      <w:r>
        <w:rPr>
          <w:color w:val="000009"/>
        </w:rPr>
        <w:t>Sim, mesmo que só haja serviço sujeito a ISSQN na nota fiscal conjugada, tanto</w:t>
      </w:r>
      <w:r>
        <w:rPr>
          <w:color w:val="000009"/>
          <w:spacing w:val="40"/>
        </w:rPr>
        <w:t> </w:t>
      </w:r>
      <w:r>
        <w:rPr>
          <w:color w:val="000009"/>
        </w:rPr>
        <w:t>em notas fiscais de entrada quanto</w:t>
      </w:r>
      <w:r>
        <w:rPr>
          <w:color w:val="000009"/>
          <w:spacing w:val="24"/>
        </w:rPr>
        <w:t> </w:t>
      </w:r>
      <w:r>
        <w:rPr>
          <w:color w:val="000009"/>
        </w:rPr>
        <w:t>em</w:t>
      </w:r>
      <w:r>
        <w:rPr>
          <w:color w:val="000009"/>
          <w:spacing w:val="27"/>
        </w:rPr>
        <w:t> </w:t>
      </w:r>
      <w:r>
        <w:rPr>
          <w:color w:val="000009"/>
        </w:rPr>
        <w:t>notas</w:t>
      </w:r>
      <w:r>
        <w:rPr>
          <w:color w:val="000009"/>
          <w:spacing w:val="27"/>
        </w:rPr>
        <w:t> </w:t>
      </w:r>
      <w:r>
        <w:rPr>
          <w:color w:val="000009"/>
        </w:rPr>
        <w:t>fiscais</w:t>
      </w:r>
      <w:r>
        <w:rPr>
          <w:color w:val="000009"/>
          <w:spacing w:val="27"/>
        </w:rPr>
        <w:t> </w:t>
      </w:r>
      <w:r>
        <w:rPr>
          <w:color w:val="000009"/>
        </w:rPr>
        <w:t>de</w:t>
      </w:r>
      <w:r>
        <w:rPr>
          <w:color w:val="000009"/>
          <w:spacing w:val="24"/>
        </w:rPr>
        <w:t> </w:t>
      </w:r>
      <w:r>
        <w:rPr>
          <w:color w:val="000009"/>
        </w:rPr>
        <w:t>saída.</w:t>
      </w:r>
      <w:r>
        <w:rPr>
          <w:color w:val="000009"/>
          <w:spacing w:val="24"/>
        </w:rPr>
        <w:t> </w:t>
      </w:r>
      <w:r>
        <w:rPr>
          <w:color w:val="000009"/>
        </w:rPr>
        <w:t>Tratar</w:t>
      </w:r>
      <w:r>
        <w:rPr>
          <w:color w:val="000009"/>
          <w:spacing w:val="27"/>
        </w:rPr>
        <w:t> </w:t>
      </w:r>
      <w:r>
        <w:rPr>
          <w:color w:val="000009"/>
        </w:rPr>
        <w:t>o</w:t>
      </w:r>
      <w:r>
        <w:rPr>
          <w:color w:val="000009"/>
          <w:spacing w:val="24"/>
        </w:rPr>
        <w:t> </w:t>
      </w:r>
      <w:r>
        <w:rPr>
          <w:color w:val="000009"/>
        </w:rPr>
        <w:t>serviço</w:t>
      </w:r>
      <w:r>
        <w:rPr>
          <w:color w:val="000009"/>
          <w:spacing w:val="26"/>
        </w:rPr>
        <w:t> </w:t>
      </w:r>
      <w:r>
        <w:rPr>
          <w:color w:val="000009"/>
        </w:rPr>
        <w:t>como</w:t>
      </w:r>
      <w:r>
        <w:rPr>
          <w:color w:val="000009"/>
          <w:spacing w:val="26"/>
        </w:rPr>
        <w:t> </w:t>
      </w:r>
      <w:r>
        <w:rPr>
          <w:color w:val="000009"/>
        </w:rPr>
        <w:t>um</w:t>
      </w:r>
      <w:r>
        <w:rPr>
          <w:color w:val="000009"/>
          <w:spacing w:val="27"/>
        </w:rPr>
        <w:t> </w:t>
      </w:r>
      <w:r>
        <w:rPr>
          <w:color w:val="000009"/>
        </w:rPr>
        <w:t>item</w:t>
      </w:r>
      <w:r>
        <w:rPr>
          <w:color w:val="000009"/>
          <w:spacing w:val="27"/>
        </w:rPr>
        <w:t> </w:t>
      </w:r>
      <w:r>
        <w:rPr>
          <w:color w:val="000009"/>
        </w:rPr>
        <w:t>do</w:t>
      </w:r>
      <w:r>
        <w:rPr>
          <w:color w:val="000009"/>
          <w:spacing w:val="26"/>
        </w:rPr>
        <w:t> </w:t>
      </w:r>
      <w:r>
        <w:rPr>
          <w:color w:val="000009"/>
        </w:rPr>
        <w:t>documento</w:t>
      </w:r>
      <w:r>
        <w:rPr>
          <w:color w:val="000009"/>
          <w:spacing w:val="26"/>
        </w:rPr>
        <w:t> </w:t>
      </w:r>
      <w:r>
        <w:rPr>
          <w:color w:val="000009"/>
        </w:rPr>
        <w:t>fiscal</w:t>
      </w:r>
      <w:r>
        <w:rPr>
          <w:color w:val="000009"/>
          <w:spacing w:val="27"/>
        </w:rPr>
        <w:t> </w:t>
      </w:r>
      <w:r>
        <w:rPr>
          <w:color w:val="000009"/>
        </w:rPr>
        <w:t>não</w:t>
      </w:r>
      <w:r>
        <w:rPr>
          <w:color w:val="000009"/>
          <w:spacing w:val="27"/>
        </w:rPr>
        <w:t> </w:t>
      </w:r>
      <w:r>
        <w:rPr>
          <w:color w:val="000009"/>
        </w:rPr>
        <w:t>tributado</w:t>
      </w:r>
      <w:r>
        <w:rPr>
          <w:color w:val="000009"/>
          <w:spacing w:val="27"/>
        </w:rPr>
        <w:t> </w:t>
      </w:r>
      <w:r>
        <w:rPr>
          <w:color w:val="000009"/>
        </w:rPr>
        <w:t>pelo ICMS,</w:t>
      </w:r>
      <w:r>
        <w:rPr>
          <w:color w:val="000009"/>
          <w:spacing w:val="40"/>
        </w:rPr>
        <w:t> </w:t>
      </w:r>
      <w:r>
        <w:rPr>
          <w:color w:val="000009"/>
        </w:rPr>
        <w:t>exceto</w:t>
      </w:r>
      <w:r>
        <w:rPr>
          <w:color w:val="000009"/>
          <w:spacing w:val="40"/>
        </w:rPr>
        <w:t> </w:t>
      </w:r>
      <w:r>
        <w:rPr>
          <w:color w:val="000009"/>
        </w:rPr>
        <w:t>para</w:t>
      </w:r>
      <w:r>
        <w:rPr>
          <w:color w:val="000009"/>
          <w:spacing w:val="40"/>
        </w:rPr>
        <w:t> </w:t>
      </w:r>
      <w:r>
        <w:rPr>
          <w:color w:val="000009"/>
        </w:rPr>
        <w:t>contribuintes</w:t>
      </w:r>
      <w:r>
        <w:rPr>
          <w:color w:val="000009"/>
          <w:spacing w:val="40"/>
        </w:rPr>
        <w:t> </w:t>
      </w:r>
      <w:r>
        <w:rPr>
          <w:color w:val="000009"/>
        </w:rPr>
        <w:t>domiciliados</w:t>
      </w:r>
      <w:r>
        <w:rPr>
          <w:color w:val="000009"/>
          <w:spacing w:val="40"/>
        </w:rPr>
        <w:t> </w:t>
      </w:r>
      <w:r>
        <w:rPr>
          <w:color w:val="000009"/>
        </w:rPr>
        <w:t>no</w:t>
      </w:r>
      <w:r>
        <w:rPr>
          <w:color w:val="000009"/>
          <w:spacing w:val="40"/>
        </w:rPr>
        <w:t> </w:t>
      </w:r>
      <w:r>
        <w:rPr>
          <w:color w:val="000009"/>
        </w:rPr>
        <w:t>Distrito</w:t>
      </w:r>
      <w:r>
        <w:rPr>
          <w:color w:val="000009"/>
          <w:spacing w:val="40"/>
        </w:rPr>
        <w:t> </w:t>
      </w:r>
      <w:r>
        <w:rPr>
          <w:color w:val="000009"/>
        </w:rPr>
        <w:t>Federal</w:t>
      </w:r>
      <w:r>
        <w:rPr>
          <w:color w:val="000009"/>
          <w:spacing w:val="40"/>
        </w:rPr>
        <w:t> </w:t>
      </w:r>
      <w:r>
        <w:rPr>
          <w:color w:val="000009"/>
        </w:rPr>
        <w:t>que</w:t>
      </w:r>
      <w:r>
        <w:rPr>
          <w:color w:val="000009"/>
          <w:spacing w:val="40"/>
        </w:rPr>
        <w:t> </w:t>
      </w:r>
      <w:r>
        <w:rPr>
          <w:color w:val="000009"/>
        </w:rPr>
        <w:t>devem</w:t>
      </w:r>
      <w:r>
        <w:rPr>
          <w:color w:val="000009"/>
          <w:spacing w:val="40"/>
        </w:rPr>
        <w:t> </w:t>
      </w:r>
      <w:r>
        <w:rPr>
          <w:color w:val="000009"/>
        </w:rPr>
        <w:t>observar</w:t>
      </w:r>
      <w:r>
        <w:rPr>
          <w:color w:val="000009"/>
          <w:spacing w:val="40"/>
        </w:rPr>
        <w:t> </w:t>
      </w:r>
      <w:r>
        <w:rPr>
          <w:color w:val="000009"/>
        </w:rPr>
        <w:t>as</w:t>
        <w:tab/>
      </w:r>
      <w:r>
        <w:rPr>
          <w:color w:val="000009"/>
          <w:spacing w:val="-2"/>
        </w:rPr>
        <w:t>orientações </w:t>
      </w:r>
      <w:r>
        <w:rPr>
          <w:color w:val="000009"/>
        </w:rPr>
        <w:t>contidas em: </w:t>
      </w:r>
      <w:hyperlink r:id="rId33">
        <w:r>
          <w:rPr>
            <w:color w:val="0462C1"/>
            <w:spacing w:val="-2"/>
            <w:u w:val="single" w:color="0462C1"/>
          </w:rPr>
          <w:t>https://www.receita.fazenda.df.gov.br/aplicacoes/CartaServicos/servico.cfm?codServico=821&amp;codTipoPesso</w:t>
        </w:r>
      </w:hyperlink>
      <w:r>
        <w:rPr>
          <w:color w:val="0462C1"/>
          <w:spacing w:val="-2"/>
        </w:rPr>
        <w:t> </w:t>
      </w:r>
      <w:hyperlink r:id="rId33">
        <w:r>
          <w:rPr>
            <w:color w:val="0462C1"/>
            <w:spacing w:val="-2"/>
            <w:u w:val="single" w:color="0462C1"/>
          </w:rPr>
          <w:t>a=7&amp;codCategoriaServico=33&amp;codSubCategoria=147</w:t>
        </w:r>
      </w:hyperlink>
    </w:p>
    <w:p>
      <w:pPr>
        <w:pStyle w:val="BodyText"/>
        <w:rPr>
          <w:sz w:val="14"/>
        </w:rPr>
      </w:pPr>
    </w:p>
    <w:p>
      <w:pPr>
        <w:pStyle w:val="BodyText"/>
        <w:spacing w:before="92"/>
        <w:ind w:left="173"/>
      </w:pPr>
      <w:hyperlink r:id="rId34">
        <w:r>
          <w:rPr>
            <w:color w:val="0462C1"/>
            <w:spacing w:val="-2"/>
            <w:u w:val="single" w:color="0462C1"/>
          </w:rPr>
          <w:t>https://www2.agencianet.fazenda.df.gov.br/Atendimento/SAC#/Home</w:t>
        </w:r>
      </w:hyperlink>
    </w:p>
    <w:p>
      <w:pPr>
        <w:pStyle w:val="BodyText"/>
        <w:spacing w:before="2"/>
        <w:rPr>
          <w:sz w:val="16"/>
        </w:rPr>
      </w:pPr>
    </w:p>
    <w:p>
      <w:pPr>
        <w:pStyle w:val="Heading1"/>
        <w:numPr>
          <w:ilvl w:val="2"/>
          <w:numId w:val="8"/>
        </w:numPr>
        <w:tabs>
          <w:tab w:pos="875" w:val="left" w:leader="none"/>
        </w:tabs>
        <w:spacing w:line="240" w:lineRule="auto" w:before="92" w:after="0"/>
        <w:ind w:left="875" w:right="0" w:hanging="702"/>
        <w:jc w:val="left"/>
      </w:pPr>
      <w:r>
        <w:rPr/>
        <w:t>-</w:t>
      </w:r>
      <w:r>
        <w:rPr>
          <w:spacing w:val="-2"/>
        </w:rPr>
        <w:t> </w:t>
      </w:r>
      <w:r>
        <w:rPr/>
        <w:t>Notas</w:t>
      </w:r>
      <w:r>
        <w:rPr>
          <w:spacing w:val="-3"/>
        </w:rPr>
        <w:t> </w:t>
      </w:r>
      <w:r>
        <w:rPr/>
        <w:t>Fiscais</w:t>
      </w:r>
      <w:r>
        <w:rPr>
          <w:spacing w:val="-2"/>
        </w:rPr>
        <w:t> </w:t>
      </w:r>
      <w:r>
        <w:rPr/>
        <w:t>de</w:t>
      </w:r>
      <w:r>
        <w:rPr>
          <w:spacing w:val="-4"/>
        </w:rPr>
        <w:t> </w:t>
      </w:r>
      <w:r>
        <w:rPr>
          <w:spacing w:val="-2"/>
        </w:rPr>
        <w:t>Serviços</w:t>
      </w:r>
    </w:p>
    <w:p>
      <w:pPr>
        <w:pStyle w:val="BodyText"/>
        <w:spacing w:before="9"/>
        <w:rPr>
          <w:b/>
          <w:sz w:val="21"/>
        </w:rPr>
      </w:pPr>
    </w:p>
    <w:p>
      <w:pPr>
        <w:pStyle w:val="ListParagraph"/>
        <w:numPr>
          <w:ilvl w:val="3"/>
          <w:numId w:val="8"/>
        </w:numPr>
        <w:tabs>
          <w:tab w:pos="1041" w:val="left" w:leader="none"/>
        </w:tabs>
        <w:spacing w:line="240" w:lineRule="auto" w:before="0" w:after="0"/>
        <w:ind w:left="1041" w:right="0" w:hanging="868"/>
        <w:jc w:val="left"/>
        <w:rPr>
          <w:b/>
          <w:sz w:val="22"/>
        </w:rPr>
      </w:pPr>
      <w:r>
        <w:rPr>
          <w:b/>
          <w:sz w:val="22"/>
        </w:rPr>
        <w:t>-</w:t>
      </w:r>
      <w:r>
        <w:rPr>
          <w:b/>
          <w:spacing w:val="-3"/>
          <w:sz w:val="22"/>
        </w:rPr>
        <w:t> </w:t>
      </w:r>
      <w:r>
        <w:rPr>
          <w:b/>
          <w:sz w:val="22"/>
        </w:rPr>
        <w:t>Devo</w:t>
      </w:r>
      <w:r>
        <w:rPr>
          <w:b/>
          <w:spacing w:val="-4"/>
          <w:sz w:val="22"/>
        </w:rPr>
        <w:t> </w:t>
      </w:r>
      <w:r>
        <w:rPr>
          <w:b/>
          <w:sz w:val="22"/>
        </w:rPr>
        <w:t>informar</w:t>
      </w:r>
      <w:r>
        <w:rPr>
          <w:b/>
          <w:spacing w:val="-9"/>
          <w:sz w:val="22"/>
        </w:rPr>
        <w:t> </w:t>
      </w:r>
      <w:r>
        <w:rPr>
          <w:b/>
          <w:sz w:val="22"/>
        </w:rPr>
        <w:t>as</w:t>
      </w:r>
      <w:r>
        <w:rPr>
          <w:b/>
          <w:spacing w:val="-2"/>
          <w:sz w:val="22"/>
        </w:rPr>
        <w:t> </w:t>
      </w:r>
      <w:r>
        <w:rPr>
          <w:b/>
          <w:sz w:val="22"/>
        </w:rPr>
        <w:t>Notas</w:t>
      </w:r>
      <w:r>
        <w:rPr>
          <w:b/>
          <w:spacing w:val="-4"/>
          <w:sz w:val="22"/>
        </w:rPr>
        <w:t> </w:t>
      </w:r>
      <w:r>
        <w:rPr>
          <w:b/>
          <w:sz w:val="22"/>
        </w:rPr>
        <w:t>Fiscais</w:t>
      </w:r>
      <w:r>
        <w:rPr>
          <w:b/>
          <w:spacing w:val="-2"/>
          <w:sz w:val="22"/>
        </w:rPr>
        <w:t> </w:t>
      </w:r>
      <w:r>
        <w:rPr>
          <w:b/>
          <w:sz w:val="22"/>
        </w:rPr>
        <w:t>de</w:t>
      </w:r>
      <w:r>
        <w:rPr>
          <w:b/>
          <w:spacing w:val="-2"/>
          <w:sz w:val="22"/>
        </w:rPr>
        <w:t> </w:t>
      </w:r>
      <w:r>
        <w:rPr>
          <w:b/>
          <w:sz w:val="22"/>
        </w:rPr>
        <w:t>Serviços</w:t>
      </w:r>
      <w:r>
        <w:rPr>
          <w:b/>
          <w:spacing w:val="-2"/>
          <w:sz w:val="22"/>
        </w:rPr>
        <w:t> </w:t>
      </w:r>
      <w:r>
        <w:rPr>
          <w:b/>
          <w:sz w:val="22"/>
        </w:rPr>
        <w:t>ou</w:t>
      </w:r>
      <w:r>
        <w:rPr>
          <w:b/>
          <w:spacing w:val="-2"/>
          <w:sz w:val="22"/>
        </w:rPr>
        <w:t> </w:t>
      </w:r>
      <w:r>
        <w:rPr>
          <w:b/>
          <w:sz w:val="22"/>
        </w:rPr>
        <w:t>NFS-e</w:t>
      </w:r>
      <w:r>
        <w:rPr>
          <w:b/>
          <w:spacing w:val="-4"/>
          <w:sz w:val="22"/>
        </w:rPr>
        <w:t> </w:t>
      </w:r>
      <w:r>
        <w:rPr>
          <w:b/>
          <w:sz w:val="22"/>
        </w:rPr>
        <w:t>na</w:t>
      </w:r>
      <w:r>
        <w:rPr>
          <w:b/>
          <w:spacing w:val="-1"/>
          <w:sz w:val="22"/>
        </w:rPr>
        <w:t> </w:t>
      </w:r>
      <w:r>
        <w:rPr>
          <w:b/>
          <w:sz w:val="22"/>
        </w:rPr>
        <w:t>EFD-</w:t>
      </w:r>
      <w:r>
        <w:rPr>
          <w:b/>
          <w:spacing w:val="-2"/>
          <w:sz w:val="22"/>
        </w:rPr>
        <w:t>ICMS/IPI?</w:t>
      </w:r>
    </w:p>
    <w:p>
      <w:pPr>
        <w:pStyle w:val="BodyText"/>
        <w:spacing w:before="1"/>
        <w:rPr>
          <w:b/>
        </w:rPr>
      </w:pPr>
    </w:p>
    <w:p>
      <w:pPr>
        <w:pStyle w:val="BodyText"/>
        <w:ind w:left="173" w:right="154"/>
        <w:jc w:val="both"/>
      </w:pPr>
      <w:r>
        <w:rPr>
          <w:color w:val="000009"/>
        </w:rPr>
        <w:t>Não. As Notas Fiscais de Serviços ou NFS-e autorizadas exclusivamente pelas prefeituras, exceto pelo Distrito Federal, cujos serviços estão sujeitos ao ISSQN não devem ser escrituradas na EFD-ICMS/IPI.</w:t>
      </w:r>
    </w:p>
    <w:p>
      <w:pPr>
        <w:pStyle w:val="BodyText"/>
        <w:tabs>
          <w:tab w:pos="9133" w:val="left" w:leader="none"/>
        </w:tabs>
        <w:ind w:left="173" w:right="149"/>
        <w:jc w:val="both"/>
      </w:pPr>
      <w:r>
        <w:rPr>
          <w:color w:val="000009"/>
        </w:rPr>
        <w:t>A partir de 01/01/2019, os contribuintes domiciliados no Distrito Federal informarão o Bloco B - </w:t>
      </w:r>
      <w:r>
        <w:rPr/>
        <w:t>Escrituração</w:t>
      </w:r>
      <w:r>
        <w:rPr>
          <w:spacing w:val="-2"/>
        </w:rPr>
        <w:t> </w:t>
      </w:r>
      <w:r>
        <w:rPr/>
        <w:t>e</w:t>
      </w:r>
      <w:r>
        <w:rPr>
          <w:spacing w:val="-13"/>
        </w:rPr>
        <w:t> </w:t>
      </w:r>
      <w:r>
        <w:rPr/>
        <w:t>Apuração</w:t>
      </w:r>
      <w:r>
        <w:rPr>
          <w:spacing w:val="-2"/>
        </w:rPr>
        <w:t> </w:t>
      </w:r>
      <w:r>
        <w:rPr/>
        <w:t>do</w:t>
      </w:r>
      <w:r>
        <w:rPr>
          <w:spacing w:val="-5"/>
        </w:rPr>
        <w:t> </w:t>
      </w:r>
      <w:r>
        <w:rPr/>
        <w:t>ISS.</w:t>
      </w:r>
      <w:r>
        <w:rPr>
          <w:spacing w:val="-2"/>
        </w:rPr>
        <w:t> </w:t>
      </w:r>
      <w:r>
        <w:rPr/>
        <w:t>Mesmo</w:t>
      </w:r>
      <w:r>
        <w:rPr>
          <w:spacing w:val="-2"/>
        </w:rPr>
        <w:t> </w:t>
      </w:r>
      <w:r>
        <w:rPr/>
        <w:t>aqueles</w:t>
      </w:r>
      <w:r>
        <w:rPr>
          <w:spacing w:val="-2"/>
        </w:rPr>
        <w:t> </w:t>
      </w:r>
      <w:r>
        <w:rPr/>
        <w:t>que</w:t>
      </w:r>
      <w:r>
        <w:rPr>
          <w:spacing w:val="-2"/>
        </w:rPr>
        <w:t> </w:t>
      </w:r>
      <w:r>
        <w:rPr/>
        <w:t>não</w:t>
      </w:r>
      <w:r>
        <w:rPr>
          <w:spacing w:val="-2"/>
        </w:rPr>
        <w:t> </w:t>
      </w:r>
      <w:r>
        <w:rPr/>
        <w:t>tiverem</w:t>
      </w:r>
      <w:r>
        <w:rPr>
          <w:spacing w:val="-4"/>
        </w:rPr>
        <w:t> </w:t>
      </w:r>
      <w:r>
        <w:rPr/>
        <w:t>movimentação</w:t>
      </w:r>
      <w:r>
        <w:rPr>
          <w:spacing w:val="-2"/>
        </w:rPr>
        <w:t> </w:t>
      </w:r>
      <w:r>
        <w:rPr/>
        <w:t>no</w:t>
      </w:r>
      <w:r>
        <w:rPr>
          <w:spacing w:val="-2"/>
        </w:rPr>
        <w:t> </w:t>
      </w:r>
      <w:r>
        <w:rPr/>
        <w:t>Bloco</w:t>
      </w:r>
      <w:r>
        <w:rPr>
          <w:spacing w:val="-2"/>
        </w:rPr>
        <w:t> </w:t>
      </w:r>
      <w:r>
        <w:rPr/>
        <w:t>B</w:t>
      </w:r>
      <w:r>
        <w:rPr>
          <w:spacing w:val="-2"/>
        </w:rPr>
        <w:t> </w:t>
      </w:r>
      <w:r>
        <w:rPr/>
        <w:t>devem</w:t>
      </w:r>
      <w:r>
        <w:rPr>
          <w:spacing w:val="-1"/>
        </w:rPr>
        <w:t> </w:t>
      </w:r>
      <w:r>
        <w:rPr/>
        <w:t>informar os</w:t>
      </w:r>
      <w:r>
        <w:rPr>
          <w:spacing w:val="-3"/>
        </w:rPr>
        <w:t> </w:t>
      </w:r>
      <w:r>
        <w:rPr/>
        <w:t>registros</w:t>
      </w:r>
      <w:r>
        <w:rPr>
          <w:spacing w:val="-3"/>
        </w:rPr>
        <w:t> </w:t>
      </w:r>
      <w:r>
        <w:rPr/>
        <w:t>de</w:t>
      </w:r>
      <w:r>
        <w:rPr>
          <w:spacing w:val="-5"/>
        </w:rPr>
        <w:t> </w:t>
      </w:r>
      <w:r>
        <w:rPr/>
        <w:t>abertura</w:t>
      </w:r>
      <w:r>
        <w:rPr>
          <w:spacing w:val="-5"/>
        </w:rPr>
        <w:t> </w:t>
      </w:r>
      <w:r>
        <w:rPr/>
        <w:t>(B001),</w:t>
      </w:r>
      <w:r>
        <w:rPr>
          <w:spacing w:val="-3"/>
        </w:rPr>
        <w:t> </w:t>
      </w:r>
      <w:r>
        <w:rPr/>
        <w:t>1 -</w:t>
      </w:r>
      <w:r>
        <w:rPr>
          <w:spacing w:val="-5"/>
        </w:rPr>
        <w:t> </w:t>
      </w:r>
      <w:r>
        <w:rPr/>
        <w:t>sem</w:t>
      </w:r>
      <w:r>
        <w:rPr>
          <w:spacing w:val="-2"/>
        </w:rPr>
        <w:t> </w:t>
      </w:r>
      <w:r>
        <w:rPr/>
        <w:t>dados</w:t>
      </w:r>
      <w:r>
        <w:rPr>
          <w:spacing w:val="-5"/>
        </w:rPr>
        <w:t> </w:t>
      </w:r>
      <w:r>
        <w:rPr/>
        <w:t>informados,</w:t>
      </w:r>
      <w:r>
        <w:rPr>
          <w:spacing w:val="-3"/>
        </w:rPr>
        <w:t> </w:t>
      </w:r>
      <w:r>
        <w:rPr/>
        <w:t>e</w:t>
      </w:r>
      <w:r>
        <w:rPr>
          <w:spacing w:val="-5"/>
        </w:rPr>
        <w:t> </w:t>
      </w:r>
      <w:r>
        <w:rPr/>
        <w:t>fechamento</w:t>
      </w:r>
      <w:r>
        <w:rPr>
          <w:spacing w:val="-3"/>
        </w:rPr>
        <w:t> </w:t>
      </w:r>
      <w:r>
        <w:rPr/>
        <w:t>(B990)</w:t>
      </w:r>
      <w:r>
        <w:rPr>
          <w:spacing w:val="-3"/>
        </w:rPr>
        <w:t> </w:t>
      </w:r>
      <w:r>
        <w:rPr/>
        <w:t>do</w:t>
      </w:r>
      <w:r>
        <w:rPr>
          <w:spacing w:val="-3"/>
        </w:rPr>
        <w:t> </w:t>
      </w:r>
      <w:r>
        <w:rPr/>
        <w:t>bloco</w:t>
      </w:r>
      <w:r>
        <w:rPr>
          <w:color w:val="000009"/>
        </w:rPr>
        <w:t>.</w:t>
      </w:r>
      <w:r>
        <w:rPr>
          <w:color w:val="000009"/>
          <w:spacing w:val="-8"/>
        </w:rPr>
        <w:t> </w:t>
      </w:r>
      <w:r>
        <w:rPr>
          <w:color w:val="000009"/>
        </w:rPr>
        <w:t>Ver</w:t>
      </w:r>
      <w:r>
        <w:rPr>
          <w:color w:val="000009"/>
          <w:spacing w:val="-2"/>
        </w:rPr>
        <w:t> </w:t>
      </w:r>
      <w:r>
        <w:rPr>
          <w:color w:val="000009"/>
        </w:rPr>
        <w:t>orientações</w:t>
      </w:r>
      <w:r>
        <w:rPr>
          <w:color w:val="000009"/>
          <w:spacing w:val="-3"/>
        </w:rPr>
        <w:t> </w:t>
      </w:r>
      <w:r>
        <w:rPr>
          <w:color w:val="000009"/>
        </w:rPr>
        <w:t>no </w:t>
      </w:r>
      <w:r>
        <w:rPr>
          <w:color w:val="000009"/>
          <w:spacing w:val="-4"/>
        </w:rPr>
        <w:t>Guia</w:t>
      </w:r>
      <w:r>
        <w:rPr>
          <w:color w:val="000009"/>
        </w:rPr>
        <w:tab/>
      </w:r>
      <w:r>
        <w:rPr>
          <w:color w:val="000009"/>
          <w:spacing w:val="-2"/>
        </w:rPr>
        <w:t>Prático.</w:t>
      </w:r>
    </w:p>
    <w:p>
      <w:pPr>
        <w:pStyle w:val="BodyText"/>
        <w:spacing w:before="1"/>
        <w:rPr>
          <w:sz w:val="24"/>
        </w:rPr>
      </w:pPr>
    </w:p>
    <w:p>
      <w:pPr>
        <w:pStyle w:val="Heading1"/>
        <w:numPr>
          <w:ilvl w:val="2"/>
          <w:numId w:val="8"/>
        </w:numPr>
        <w:tabs>
          <w:tab w:pos="875" w:val="left" w:leader="none"/>
        </w:tabs>
        <w:spacing w:line="240" w:lineRule="auto" w:before="0" w:after="0"/>
        <w:ind w:left="875" w:right="0" w:hanging="702"/>
        <w:jc w:val="left"/>
      </w:pPr>
      <w:r>
        <w:rPr/>
        <w:t>-</w:t>
      </w:r>
      <w:r>
        <w:rPr>
          <w:spacing w:val="-13"/>
        </w:rPr>
        <w:t> </w:t>
      </w:r>
      <w:r>
        <w:rPr/>
        <w:t>Venda</w:t>
      </w:r>
      <w:r>
        <w:rPr>
          <w:spacing w:val="-6"/>
        </w:rPr>
        <w:t> </w:t>
      </w:r>
      <w:r>
        <w:rPr/>
        <w:t>à</w:t>
      </w:r>
      <w:r>
        <w:rPr>
          <w:spacing w:val="-9"/>
        </w:rPr>
        <w:t> </w:t>
      </w:r>
      <w:r>
        <w:rPr>
          <w:spacing w:val="-2"/>
        </w:rPr>
        <w:t>Ordem</w:t>
      </w:r>
    </w:p>
    <w:p>
      <w:pPr>
        <w:pStyle w:val="BodyText"/>
        <w:spacing w:before="1"/>
        <w:rPr>
          <w:b/>
        </w:rPr>
      </w:pPr>
    </w:p>
    <w:p>
      <w:pPr>
        <w:pStyle w:val="ListParagraph"/>
        <w:numPr>
          <w:ilvl w:val="3"/>
          <w:numId w:val="8"/>
        </w:numPr>
        <w:tabs>
          <w:tab w:pos="1044" w:val="left" w:leader="none"/>
        </w:tabs>
        <w:spacing w:line="240" w:lineRule="auto" w:before="0" w:after="0"/>
        <w:ind w:left="1044" w:right="0" w:hanging="871"/>
        <w:jc w:val="left"/>
        <w:rPr>
          <w:b/>
          <w:sz w:val="22"/>
        </w:rPr>
      </w:pPr>
      <w:r>
        <w:rPr>
          <w:b/>
          <w:sz w:val="22"/>
        </w:rPr>
        <w:t>Como</w:t>
      </w:r>
      <w:r>
        <w:rPr>
          <w:b/>
          <w:spacing w:val="-3"/>
          <w:sz w:val="22"/>
        </w:rPr>
        <w:t> </w:t>
      </w:r>
      <w:r>
        <w:rPr>
          <w:b/>
          <w:sz w:val="22"/>
        </w:rPr>
        <w:t>deve</w:t>
      </w:r>
      <w:r>
        <w:rPr>
          <w:b/>
          <w:spacing w:val="-3"/>
          <w:sz w:val="22"/>
        </w:rPr>
        <w:t> </w:t>
      </w:r>
      <w:r>
        <w:rPr>
          <w:b/>
          <w:sz w:val="22"/>
        </w:rPr>
        <w:t>ser</w:t>
      </w:r>
      <w:r>
        <w:rPr>
          <w:b/>
          <w:spacing w:val="-6"/>
          <w:sz w:val="22"/>
        </w:rPr>
        <w:t> </w:t>
      </w:r>
      <w:r>
        <w:rPr>
          <w:b/>
          <w:sz w:val="22"/>
        </w:rPr>
        <w:t>informada</w:t>
      </w:r>
      <w:r>
        <w:rPr>
          <w:b/>
          <w:spacing w:val="-3"/>
          <w:sz w:val="22"/>
        </w:rPr>
        <w:t> </w:t>
      </w:r>
      <w:r>
        <w:rPr>
          <w:b/>
          <w:sz w:val="22"/>
        </w:rPr>
        <w:t>a</w:t>
      </w:r>
      <w:r>
        <w:rPr>
          <w:b/>
          <w:spacing w:val="-2"/>
          <w:sz w:val="22"/>
        </w:rPr>
        <w:t> </w:t>
      </w:r>
      <w:r>
        <w:rPr>
          <w:b/>
          <w:sz w:val="22"/>
        </w:rPr>
        <w:t>operação</w:t>
      </w:r>
      <w:r>
        <w:rPr>
          <w:b/>
          <w:spacing w:val="-3"/>
          <w:sz w:val="22"/>
        </w:rPr>
        <w:t> </w:t>
      </w:r>
      <w:r>
        <w:rPr>
          <w:b/>
          <w:sz w:val="22"/>
        </w:rPr>
        <w:t>de</w:t>
      </w:r>
      <w:r>
        <w:rPr>
          <w:b/>
          <w:spacing w:val="-4"/>
          <w:sz w:val="22"/>
        </w:rPr>
        <w:t> </w:t>
      </w:r>
      <w:r>
        <w:rPr>
          <w:b/>
          <w:sz w:val="22"/>
        </w:rPr>
        <w:t>“venda</w:t>
      </w:r>
      <w:r>
        <w:rPr>
          <w:b/>
          <w:spacing w:val="-3"/>
          <w:sz w:val="22"/>
        </w:rPr>
        <w:t> </w:t>
      </w:r>
      <w:r>
        <w:rPr>
          <w:b/>
          <w:sz w:val="22"/>
        </w:rPr>
        <w:t>à</w:t>
      </w:r>
      <w:r>
        <w:rPr>
          <w:b/>
          <w:spacing w:val="-2"/>
          <w:sz w:val="22"/>
        </w:rPr>
        <w:t> ordem”?</w:t>
      </w:r>
    </w:p>
    <w:p>
      <w:pPr>
        <w:pStyle w:val="BodyText"/>
        <w:spacing w:before="9"/>
        <w:rPr>
          <w:b/>
          <w:sz w:val="21"/>
        </w:rPr>
      </w:pPr>
    </w:p>
    <w:p>
      <w:pPr>
        <w:pStyle w:val="BodyText"/>
        <w:spacing w:before="1"/>
        <w:ind w:left="173"/>
        <w:jc w:val="both"/>
      </w:pPr>
      <w:r>
        <w:rPr>
          <w:color w:val="000009"/>
        </w:rPr>
        <w:t>As</w:t>
      </w:r>
      <w:r>
        <w:rPr>
          <w:color w:val="000009"/>
          <w:spacing w:val="-5"/>
        </w:rPr>
        <w:t> </w:t>
      </w:r>
      <w:r>
        <w:rPr>
          <w:color w:val="000009"/>
        </w:rPr>
        <w:t>notas</w:t>
      </w:r>
      <w:r>
        <w:rPr>
          <w:color w:val="000009"/>
          <w:spacing w:val="-2"/>
        </w:rPr>
        <w:t> </w:t>
      </w:r>
      <w:r>
        <w:rPr>
          <w:color w:val="000009"/>
        </w:rPr>
        <w:t>de</w:t>
      </w:r>
      <w:r>
        <w:rPr>
          <w:color w:val="000009"/>
          <w:spacing w:val="-4"/>
        </w:rPr>
        <w:t> </w:t>
      </w:r>
      <w:r>
        <w:rPr>
          <w:color w:val="000009"/>
        </w:rPr>
        <w:t>faturamento</w:t>
      </w:r>
      <w:r>
        <w:rPr>
          <w:color w:val="000009"/>
          <w:spacing w:val="-6"/>
        </w:rPr>
        <w:t> </w:t>
      </w:r>
      <w:r>
        <w:rPr>
          <w:color w:val="000009"/>
        </w:rPr>
        <w:t>assim</w:t>
      </w:r>
      <w:r>
        <w:rPr>
          <w:color w:val="000009"/>
          <w:spacing w:val="-1"/>
        </w:rPr>
        <w:t> </w:t>
      </w:r>
      <w:r>
        <w:rPr>
          <w:color w:val="000009"/>
        </w:rPr>
        <w:t>como</w:t>
      </w:r>
      <w:r>
        <w:rPr>
          <w:color w:val="000009"/>
          <w:spacing w:val="-2"/>
        </w:rPr>
        <w:t> </w:t>
      </w:r>
      <w:r>
        <w:rPr>
          <w:color w:val="000009"/>
        </w:rPr>
        <w:t>a</w:t>
      </w:r>
      <w:r>
        <w:rPr>
          <w:color w:val="000009"/>
          <w:spacing w:val="-5"/>
        </w:rPr>
        <w:t> </w:t>
      </w:r>
      <w:r>
        <w:rPr>
          <w:color w:val="000009"/>
        </w:rPr>
        <w:t>de</w:t>
      </w:r>
      <w:r>
        <w:rPr>
          <w:color w:val="000009"/>
          <w:spacing w:val="-2"/>
        </w:rPr>
        <w:t> </w:t>
      </w:r>
      <w:r>
        <w:rPr>
          <w:color w:val="000009"/>
        </w:rPr>
        <w:t>remessa</w:t>
      </w:r>
      <w:r>
        <w:rPr>
          <w:color w:val="000009"/>
          <w:spacing w:val="-2"/>
        </w:rPr>
        <w:t> </w:t>
      </w:r>
      <w:r>
        <w:rPr>
          <w:color w:val="000009"/>
        </w:rPr>
        <w:t>devem</w:t>
      </w:r>
      <w:r>
        <w:rPr>
          <w:color w:val="000009"/>
          <w:spacing w:val="-2"/>
        </w:rPr>
        <w:t> </w:t>
      </w:r>
      <w:r>
        <w:rPr>
          <w:color w:val="000009"/>
        </w:rPr>
        <w:t>ser</w:t>
      </w:r>
      <w:r>
        <w:rPr>
          <w:color w:val="000009"/>
          <w:spacing w:val="-4"/>
        </w:rPr>
        <w:t> </w:t>
      </w:r>
      <w:r>
        <w:rPr>
          <w:color w:val="000009"/>
        </w:rPr>
        <w:t>informadas</w:t>
      </w:r>
      <w:r>
        <w:rPr>
          <w:color w:val="000009"/>
          <w:spacing w:val="-2"/>
        </w:rPr>
        <w:t> </w:t>
      </w:r>
      <w:r>
        <w:rPr>
          <w:color w:val="000009"/>
        </w:rPr>
        <w:t>no</w:t>
      </w:r>
      <w:r>
        <w:rPr>
          <w:color w:val="000009"/>
          <w:spacing w:val="-6"/>
        </w:rPr>
        <w:t> </w:t>
      </w:r>
      <w:r>
        <w:rPr>
          <w:color w:val="000009"/>
        </w:rPr>
        <w:t>registro</w:t>
      </w:r>
      <w:r>
        <w:rPr>
          <w:color w:val="000009"/>
          <w:spacing w:val="-2"/>
        </w:rPr>
        <w:t> </w:t>
      </w:r>
      <w:r>
        <w:rPr>
          <w:color w:val="000009"/>
        </w:rPr>
        <w:t>C100</w:t>
      </w:r>
      <w:r>
        <w:rPr>
          <w:color w:val="000009"/>
          <w:spacing w:val="-2"/>
        </w:rPr>
        <w:t> </w:t>
      </w:r>
      <w:r>
        <w:rPr>
          <w:color w:val="000009"/>
        </w:rPr>
        <w:t>e</w:t>
      </w:r>
      <w:r>
        <w:rPr>
          <w:color w:val="000009"/>
          <w:spacing w:val="-4"/>
        </w:rPr>
        <w:t> </w:t>
      </w:r>
      <w:r>
        <w:rPr>
          <w:color w:val="000009"/>
          <w:spacing w:val="-2"/>
        </w:rPr>
        <w:t>filhos.</w:t>
      </w:r>
    </w:p>
    <w:p>
      <w:pPr>
        <w:pStyle w:val="BodyText"/>
      </w:pPr>
    </w:p>
    <w:p>
      <w:pPr>
        <w:pStyle w:val="Heading1"/>
        <w:numPr>
          <w:ilvl w:val="2"/>
          <w:numId w:val="8"/>
        </w:numPr>
        <w:tabs>
          <w:tab w:pos="875" w:val="left" w:leader="none"/>
        </w:tabs>
        <w:spacing w:line="240" w:lineRule="auto" w:before="0" w:after="0"/>
        <w:ind w:left="875" w:right="0" w:hanging="702"/>
        <w:jc w:val="left"/>
      </w:pPr>
      <w:r>
        <w:rPr/>
        <w:t>-</w:t>
      </w:r>
      <w:r>
        <w:rPr>
          <w:spacing w:val="-13"/>
        </w:rPr>
        <w:t> </w:t>
      </w:r>
      <w:r>
        <w:rPr/>
        <w:t>Venda</w:t>
      </w:r>
      <w:r>
        <w:rPr>
          <w:spacing w:val="-6"/>
        </w:rPr>
        <w:t> </w:t>
      </w:r>
      <w:r>
        <w:rPr/>
        <w:t>a</w:t>
      </w:r>
      <w:r>
        <w:rPr>
          <w:spacing w:val="-6"/>
        </w:rPr>
        <w:t> </w:t>
      </w:r>
      <w:r>
        <w:rPr>
          <w:spacing w:val="-2"/>
        </w:rPr>
        <w:t>prazo</w:t>
      </w:r>
    </w:p>
    <w:p>
      <w:pPr>
        <w:pStyle w:val="BodyText"/>
        <w:rPr>
          <w:b/>
        </w:rPr>
      </w:pPr>
    </w:p>
    <w:p>
      <w:pPr>
        <w:pStyle w:val="ListParagraph"/>
        <w:numPr>
          <w:ilvl w:val="3"/>
          <w:numId w:val="8"/>
        </w:numPr>
        <w:tabs>
          <w:tab w:pos="1046" w:val="left" w:leader="none"/>
        </w:tabs>
        <w:spacing w:line="240" w:lineRule="auto" w:before="1" w:after="0"/>
        <w:ind w:left="173" w:right="153" w:firstLine="0"/>
        <w:jc w:val="left"/>
        <w:rPr>
          <w:b/>
          <w:sz w:val="22"/>
        </w:rPr>
      </w:pPr>
      <w:r>
        <w:rPr>
          <w:b/>
          <w:sz w:val="22"/>
        </w:rPr>
        <w:t>- No</w:t>
      </w:r>
      <w:r>
        <w:rPr>
          <w:b/>
          <w:spacing w:val="-1"/>
          <w:sz w:val="22"/>
        </w:rPr>
        <w:t> </w:t>
      </w:r>
      <w:r>
        <w:rPr>
          <w:b/>
          <w:sz w:val="22"/>
        </w:rPr>
        <w:t>registro C100 não</w:t>
      </w:r>
      <w:r>
        <w:rPr>
          <w:b/>
          <w:spacing w:val="-2"/>
          <w:sz w:val="22"/>
        </w:rPr>
        <w:t> </w:t>
      </w:r>
      <w:r>
        <w:rPr>
          <w:b/>
          <w:sz w:val="22"/>
        </w:rPr>
        <w:t>existe</w:t>
      </w:r>
      <w:r>
        <w:rPr>
          <w:b/>
          <w:spacing w:val="-1"/>
          <w:sz w:val="22"/>
        </w:rPr>
        <w:t> </w:t>
      </w:r>
      <w:r>
        <w:rPr>
          <w:b/>
          <w:sz w:val="22"/>
        </w:rPr>
        <w:t>indicador</w:t>
      </w:r>
      <w:r>
        <w:rPr>
          <w:b/>
          <w:spacing w:val="-3"/>
          <w:sz w:val="22"/>
        </w:rPr>
        <w:t> </w:t>
      </w:r>
      <w:r>
        <w:rPr>
          <w:b/>
          <w:sz w:val="22"/>
        </w:rPr>
        <w:t>de</w:t>
      </w:r>
      <w:r>
        <w:rPr>
          <w:b/>
          <w:spacing w:val="-1"/>
          <w:sz w:val="22"/>
        </w:rPr>
        <w:t> </w:t>
      </w:r>
      <w:r>
        <w:rPr>
          <w:b/>
          <w:sz w:val="22"/>
        </w:rPr>
        <w:t>operações</w:t>
      </w:r>
      <w:r>
        <w:rPr>
          <w:b/>
          <w:spacing w:val="-1"/>
          <w:sz w:val="22"/>
        </w:rPr>
        <w:t> </w:t>
      </w:r>
      <w:r>
        <w:rPr>
          <w:b/>
          <w:sz w:val="22"/>
        </w:rPr>
        <w:t>parte</w:t>
      </w:r>
      <w:r>
        <w:rPr>
          <w:b/>
          <w:spacing w:val="-1"/>
          <w:sz w:val="22"/>
        </w:rPr>
        <w:t> </w:t>
      </w:r>
      <w:r>
        <w:rPr>
          <w:b/>
          <w:sz w:val="22"/>
        </w:rPr>
        <w:t>à</w:t>
      </w:r>
      <w:r>
        <w:rPr>
          <w:b/>
          <w:spacing w:val="-3"/>
          <w:sz w:val="22"/>
        </w:rPr>
        <w:t> </w:t>
      </w:r>
      <w:r>
        <w:rPr>
          <w:b/>
          <w:sz w:val="22"/>
        </w:rPr>
        <w:t>VISTA</w:t>
      </w:r>
      <w:r>
        <w:rPr>
          <w:b/>
          <w:spacing w:val="-12"/>
          <w:sz w:val="22"/>
        </w:rPr>
        <w:t> </w:t>
      </w:r>
      <w:r>
        <w:rPr>
          <w:b/>
          <w:sz w:val="22"/>
        </w:rPr>
        <w:t>e parte</w:t>
      </w:r>
      <w:r>
        <w:rPr>
          <w:b/>
          <w:spacing w:val="-1"/>
          <w:sz w:val="22"/>
        </w:rPr>
        <w:t> </w:t>
      </w:r>
      <w:r>
        <w:rPr>
          <w:b/>
          <w:sz w:val="22"/>
        </w:rPr>
        <w:t>a PRAZO.</w:t>
      </w:r>
      <w:r>
        <w:rPr>
          <w:b/>
          <w:spacing w:val="-1"/>
          <w:sz w:val="22"/>
        </w:rPr>
        <w:t> </w:t>
      </w:r>
      <w:r>
        <w:rPr>
          <w:b/>
          <w:sz w:val="22"/>
        </w:rPr>
        <w:t>Como informar essa situação?</w:t>
      </w:r>
    </w:p>
    <w:p>
      <w:pPr>
        <w:pStyle w:val="BodyText"/>
        <w:rPr>
          <w:b/>
          <w:sz w:val="20"/>
        </w:rPr>
      </w:pPr>
    </w:p>
    <w:p>
      <w:pPr>
        <w:pStyle w:val="BodyText"/>
        <w:ind w:left="173" w:right="158"/>
        <w:jc w:val="both"/>
      </w:pPr>
      <w:r>
        <w:rPr>
          <w:color w:val="000009"/>
        </w:rPr>
        <w:t>Qualquer operação de compra/venda é considerada à vista, se for quitada em sua totalidade no ato da transação. No caso em questão, a operação é a prazo, sendo que a entrada é considerada como a primeira parcela e o saldo a pagar, como as parcelas remanescentes.</w:t>
      </w:r>
    </w:p>
    <w:p>
      <w:pPr>
        <w:spacing w:after="0"/>
        <w:jc w:val="both"/>
        <w:sectPr>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65" name="Group 65"/>
                <wp:cNvGraphicFramePr>
                  <a:graphicFrameLocks/>
                </wp:cNvGraphicFramePr>
                <a:graphic>
                  <a:graphicData uri="http://schemas.microsoft.com/office/word/2010/wordprocessingGroup">
                    <wpg:wgp>
                      <wpg:cNvPr id="65" name="Group 65"/>
                      <wpg:cNvGrpSpPr/>
                      <wpg:grpSpPr>
                        <a:xfrm>
                          <a:off x="0" y="0"/>
                          <a:ext cx="6158230" cy="6350"/>
                          <a:chExt cx="6158230" cy="6350"/>
                        </a:xfrm>
                      </wpg:grpSpPr>
                      <wps:wsp>
                        <wps:cNvPr id="66" name="Graphic 66"/>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65" coordorigin="0,0" coordsize="9698,10">
                <v:rect style="position:absolute;left:0;top:0;width:9698;height:10" id="docshape66" filled="true" fillcolor="#000000" stroked="false">
                  <v:fill type="solid"/>
                </v:rect>
              </v:group>
            </w:pict>
          </mc:Fallback>
        </mc:AlternateContent>
      </w:r>
      <w:r>
        <w:rPr>
          <w:sz w:val="2"/>
        </w:rPr>
      </w:r>
    </w:p>
    <w:p>
      <w:pPr>
        <w:pStyle w:val="Heading1"/>
        <w:numPr>
          <w:ilvl w:val="3"/>
          <w:numId w:val="8"/>
        </w:numPr>
        <w:tabs>
          <w:tab w:pos="1048" w:val="left" w:leader="none"/>
        </w:tabs>
        <w:spacing w:line="242" w:lineRule="auto" w:before="0" w:after="0"/>
        <w:ind w:left="173" w:right="155" w:firstLine="0"/>
        <w:jc w:val="left"/>
        <w:rPr>
          <w:color w:val="000009"/>
        </w:rPr>
      </w:pPr>
      <w:r>
        <w:rPr>
          <w:color w:val="000009"/>
        </w:rPr>
        <w:t>– Na NF-e 4.0 foi excluído o campo de indicação de pagamento. Será mantida a obrigação da indicação do campo “IND_PGTO” no Registro C100?</w:t>
      </w:r>
    </w:p>
    <w:p>
      <w:pPr>
        <w:pStyle w:val="BodyText"/>
        <w:spacing w:before="7"/>
        <w:rPr>
          <w:b/>
        </w:rPr>
      </w:pPr>
    </w:p>
    <w:p>
      <w:pPr>
        <w:pStyle w:val="BodyText"/>
        <w:ind w:left="173"/>
        <w:jc w:val="both"/>
      </w:pPr>
      <w:r>
        <w:rPr>
          <w:color w:val="000009"/>
        </w:rPr>
        <w:t>Sim.</w:t>
      </w:r>
      <w:r>
        <w:rPr>
          <w:color w:val="000009"/>
          <w:spacing w:val="-3"/>
        </w:rPr>
        <w:t> </w:t>
      </w:r>
      <w:r>
        <w:rPr>
          <w:color w:val="000009"/>
        </w:rPr>
        <w:t>O</w:t>
      </w:r>
      <w:r>
        <w:rPr>
          <w:color w:val="000009"/>
          <w:spacing w:val="-7"/>
        </w:rPr>
        <w:t> </w:t>
      </w:r>
      <w:r>
        <w:rPr>
          <w:color w:val="000009"/>
        </w:rPr>
        <w:t>contribuinte</w:t>
      </w:r>
      <w:r>
        <w:rPr>
          <w:color w:val="000009"/>
          <w:spacing w:val="-5"/>
        </w:rPr>
        <w:t> </w:t>
      </w:r>
      <w:r>
        <w:rPr>
          <w:color w:val="000009"/>
        </w:rPr>
        <w:t>deverá</w:t>
      </w:r>
      <w:r>
        <w:rPr>
          <w:color w:val="000009"/>
          <w:spacing w:val="-5"/>
        </w:rPr>
        <w:t> </w:t>
      </w:r>
      <w:r>
        <w:rPr>
          <w:color w:val="000009"/>
        </w:rPr>
        <w:t>continuar</w:t>
      </w:r>
      <w:r>
        <w:rPr>
          <w:color w:val="000009"/>
          <w:spacing w:val="-3"/>
        </w:rPr>
        <w:t> </w:t>
      </w:r>
      <w:r>
        <w:rPr>
          <w:color w:val="000009"/>
        </w:rPr>
        <w:t>escriturando</w:t>
      </w:r>
      <w:r>
        <w:rPr>
          <w:color w:val="000009"/>
          <w:spacing w:val="-3"/>
        </w:rPr>
        <w:t> </w:t>
      </w:r>
      <w:r>
        <w:rPr>
          <w:color w:val="000009"/>
        </w:rPr>
        <w:t>a</w:t>
      </w:r>
      <w:r>
        <w:rPr>
          <w:color w:val="000009"/>
          <w:spacing w:val="-4"/>
        </w:rPr>
        <w:t> </w:t>
      </w:r>
      <w:r>
        <w:rPr>
          <w:color w:val="000009"/>
          <w:spacing w:val="-2"/>
        </w:rPr>
        <w:t>informação.</w:t>
      </w:r>
    </w:p>
    <w:p>
      <w:pPr>
        <w:pStyle w:val="BodyText"/>
        <w:spacing w:before="1"/>
        <w:rPr>
          <w:sz w:val="24"/>
        </w:rPr>
      </w:pPr>
    </w:p>
    <w:p>
      <w:pPr>
        <w:pStyle w:val="Heading1"/>
        <w:numPr>
          <w:ilvl w:val="2"/>
          <w:numId w:val="8"/>
        </w:numPr>
        <w:tabs>
          <w:tab w:pos="875" w:val="left" w:leader="none"/>
        </w:tabs>
        <w:spacing w:line="240" w:lineRule="auto" w:before="0" w:after="0"/>
        <w:ind w:left="875" w:right="0" w:hanging="702"/>
        <w:jc w:val="left"/>
      </w:pPr>
      <w:r>
        <w:rPr/>
        <w:t>-</w:t>
      </w:r>
      <w:r>
        <w:rPr>
          <w:spacing w:val="-14"/>
        </w:rPr>
        <w:t> </w:t>
      </w:r>
      <w:r>
        <w:rPr/>
        <w:t>Venda</w:t>
      </w:r>
      <w:r>
        <w:rPr>
          <w:spacing w:val="-10"/>
        </w:rPr>
        <w:t> </w:t>
      </w:r>
      <w:r>
        <w:rPr/>
        <w:t>com</w:t>
      </w:r>
      <w:r>
        <w:rPr>
          <w:spacing w:val="-9"/>
        </w:rPr>
        <w:t> </w:t>
      </w:r>
      <w:r>
        <w:rPr/>
        <w:t>recebimento</w:t>
      </w:r>
      <w:r>
        <w:rPr>
          <w:spacing w:val="-8"/>
        </w:rPr>
        <w:t> </w:t>
      </w:r>
      <w:r>
        <w:rPr>
          <w:spacing w:val="-2"/>
        </w:rPr>
        <w:t>antecipado</w:t>
      </w:r>
    </w:p>
    <w:p>
      <w:pPr>
        <w:pStyle w:val="BodyText"/>
        <w:spacing w:before="10"/>
        <w:rPr>
          <w:b/>
          <w:sz w:val="21"/>
        </w:rPr>
      </w:pPr>
    </w:p>
    <w:p>
      <w:pPr>
        <w:pStyle w:val="ListParagraph"/>
        <w:numPr>
          <w:ilvl w:val="3"/>
          <w:numId w:val="8"/>
        </w:numPr>
        <w:tabs>
          <w:tab w:pos="1041" w:val="left" w:leader="none"/>
        </w:tabs>
        <w:spacing w:line="240" w:lineRule="auto" w:before="0" w:after="0"/>
        <w:ind w:left="1041" w:right="0" w:hanging="868"/>
        <w:jc w:val="left"/>
        <w:rPr>
          <w:b/>
          <w:sz w:val="22"/>
        </w:rPr>
      </w:pPr>
      <w:r>
        <w:rPr>
          <w:b/>
          <w:sz w:val="22"/>
        </w:rPr>
        <w:t>-</w:t>
      </w:r>
      <w:r>
        <w:rPr>
          <w:b/>
          <w:spacing w:val="-6"/>
          <w:sz w:val="22"/>
        </w:rPr>
        <w:t> </w:t>
      </w:r>
      <w:r>
        <w:rPr>
          <w:b/>
          <w:sz w:val="22"/>
        </w:rPr>
        <w:t>Como</w:t>
      </w:r>
      <w:r>
        <w:rPr>
          <w:b/>
          <w:spacing w:val="-4"/>
          <w:sz w:val="22"/>
        </w:rPr>
        <w:t> </w:t>
      </w:r>
      <w:r>
        <w:rPr>
          <w:b/>
          <w:sz w:val="22"/>
        </w:rPr>
        <w:t>informar</w:t>
      </w:r>
      <w:r>
        <w:rPr>
          <w:b/>
          <w:spacing w:val="-8"/>
          <w:sz w:val="22"/>
        </w:rPr>
        <w:t> </w:t>
      </w:r>
      <w:r>
        <w:rPr>
          <w:b/>
          <w:sz w:val="22"/>
        </w:rPr>
        <w:t>a</w:t>
      </w:r>
      <w:r>
        <w:rPr>
          <w:b/>
          <w:spacing w:val="-4"/>
          <w:sz w:val="22"/>
        </w:rPr>
        <w:t> </w:t>
      </w:r>
      <w:r>
        <w:rPr>
          <w:b/>
          <w:sz w:val="22"/>
        </w:rPr>
        <w:t>venda</w:t>
      </w:r>
      <w:r>
        <w:rPr>
          <w:b/>
          <w:spacing w:val="-5"/>
          <w:sz w:val="22"/>
        </w:rPr>
        <w:t> </w:t>
      </w:r>
      <w:r>
        <w:rPr>
          <w:b/>
          <w:sz w:val="22"/>
        </w:rPr>
        <w:t>com</w:t>
      </w:r>
      <w:r>
        <w:rPr>
          <w:b/>
          <w:spacing w:val="-4"/>
          <w:sz w:val="22"/>
        </w:rPr>
        <w:t> </w:t>
      </w:r>
      <w:r>
        <w:rPr>
          <w:b/>
          <w:sz w:val="22"/>
        </w:rPr>
        <w:t>recebimento</w:t>
      </w:r>
      <w:r>
        <w:rPr>
          <w:b/>
          <w:spacing w:val="-4"/>
          <w:sz w:val="22"/>
        </w:rPr>
        <w:t> </w:t>
      </w:r>
      <w:r>
        <w:rPr>
          <w:b/>
          <w:sz w:val="22"/>
        </w:rPr>
        <w:t>antecipado</w:t>
      </w:r>
      <w:r>
        <w:rPr>
          <w:b/>
          <w:spacing w:val="-6"/>
          <w:sz w:val="22"/>
        </w:rPr>
        <w:t> </w:t>
      </w:r>
      <w:r>
        <w:rPr>
          <w:b/>
          <w:spacing w:val="-2"/>
          <w:sz w:val="22"/>
        </w:rPr>
        <w:t>integral?</w:t>
      </w:r>
    </w:p>
    <w:p>
      <w:pPr>
        <w:pStyle w:val="BodyText"/>
        <w:rPr>
          <w:b/>
        </w:rPr>
      </w:pPr>
    </w:p>
    <w:p>
      <w:pPr>
        <w:pStyle w:val="BodyText"/>
        <w:ind w:left="173" w:right="161"/>
        <w:jc w:val="both"/>
      </w:pPr>
      <w:r>
        <w:rPr>
          <w:color w:val="000009"/>
        </w:rPr>
        <w:t>Qualquer operação de compra/venda é considerada à vista, se for quitada em sua totalidade no ato da transação. No caso em questão, a operação deve ser informada como à vista.</w:t>
      </w:r>
    </w:p>
    <w:p>
      <w:pPr>
        <w:pStyle w:val="BodyText"/>
        <w:rPr>
          <w:sz w:val="24"/>
        </w:rPr>
      </w:pPr>
    </w:p>
    <w:p>
      <w:pPr>
        <w:pStyle w:val="Heading1"/>
        <w:numPr>
          <w:ilvl w:val="2"/>
          <w:numId w:val="8"/>
        </w:numPr>
        <w:tabs>
          <w:tab w:pos="878" w:val="left" w:leader="none"/>
        </w:tabs>
        <w:spacing w:line="240" w:lineRule="auto" w:before="1" w:after="0"/>
        <w:ind w:left="878" w:right="0" w:hanging="705"/>
        <w:jc w:val="left"/>
      </w:pPr>
      <w:r>
        <w:rPr/>
        <w:t>–</w:t>
      </w:r>
      <w:r>
        <w:rPr>
          <w:spacing w:val="-3"/>
        </w:rPr>
        <w:t> </w:t>
      </w:r>
      <w:r>
        <w:rPr/>
        <w:t>Nota</w:t>
      </w:r>
      <w:r>
        <w:rPr>
          <w:spacing w:val="-5"/>
        </w:rPr>
        <w:t> </w:t>
      </w:r>
      <w:r>
        <w:rPr/>
        <w:t>fiscal</w:t>
      </w:r>
      <w:r>
        <w:rPr>
          <w:spacing w:val="-4"/>
        </w:rPr>
        <w:t> </w:t>
      </w:r>
      <w:r>
        <w:rPr>
          <w:spacing w:val="-2"/>
        </w:rPr>
        <w:t>avulsa</w:t>
      </w:r>
    </w:p>
    <w:p>
      <w:pPr>
        <w:pStyle w:val="BodyText"/>
        <w:rPr>
          <w:b/>
        </w:rPr>
      </w:pPr>
    </w:p>
    <w:p>
      <w:pPr>
        <w:pStyle w:val="ListParagraph"/>
        <w:numPr>
          <w:ilvl w:val="3"/>
          <w:numId w:val="8"/>
        </w:numPr>
        <w:tabs>
          <w:tab w:pos="1108" w:val="left" w:leader="none"/>
        </w:tabs>
        <w:spacing w:line="240" w:lineRule="auto" w:before="1" w:after="0"/>
        <w:ind w:left="173" w:right="156" w:firstLine="0"/>
        <w:jc w:val="left"/>
        <w:rPr>
          <w:b/>
          <w:sz w:val="22"/>
        </w:rPr>
      </w:pPr>
      <w:r>
        <w:rPr>
          <w:b/>
          <w:sz w:val="22"/>
        </w:rPr>
        <w:t>-</w:t>
      </w:r>
      <w:r>
        <w:rPr>
          <w:b/>
          <w:spacing w:val="40"/>
          <w:sz w:val="22"/>
        </w:rPr>
        <w:t> </w:t>
      </w:r>
      <w:r>
        <w:rPr>
          <w:b/>
          <w:sz w:val="22"/>
        </w:rPr>
        <w:t>Qual</w:t>
      </w:r>
      <w:r>
        <w:rPr>
          <w:b/>
          <w:spacing w:val="40"/>
          <w:sz w:val="22"/>
        </w:rPr>
        <w:t> </w:t>
      </w:r>
      <w:r>
        <w:rPr>
          <w:b/>
          <w:sz w:val="22"/>
        </w:rPr>
        <w:t>participante</w:t>
      </w:r>
      <w:r>
        <w:rPr>
          <w:b/>
          <w:spacing w:val="40"/>
          <w:sz w:val="22"/>
        </w:rPr>
        <w:t> </w:t>
      </w:r>
      <w:r>
        <w:rPr>
          <w:b/>
          <w:sz w:val="22"/>
        </w:rPr>
        <w:t>deverá</w:t>
      </w:r>
      <w:r>
        <w:rPr>
          <w:b/>
          <w:spacing w:val="40"/>
          <w:sz w:val="22"/>
        </w:rPr>
        <w:t> </w:t>
      </w:r>
      <w:r>
        <w:rPr>
          <w:b/>
          <w:sz w:val="22"/>
        </w:rPr>
        <w:t>ser</w:t>
      </w:r>
      <w:r>
        <w:rPr>
          <w:b/>
          <w:spacing w:val="40"/>
          <w:sz w:val="22"/>
        </w:rPr>
        <w:t> </w:t>
      </w:r>
      <w:r>
        <w:rPr>
          <w:b/>
          <w:sz w:val="22"/>
        </w:rPr>
        <w:t>informado</w:t>
      </w:r>
      <w:r>
        <w:rPr>
          <w:b/>
          <w:spacing w:val="40"/>
          <w:sz w:val="22"/>
        </w:rPr>
        <w:t> </w:t>
      </w:r>
      <w:r>
        <w:rPr>
          <w:b/>
          <w:sz w:val="22"/>
        </w:rPr>
        <w:t>nas</w:t>
      </w:r>
      <w:r>
        <w:rPr>
          <w:b/>
          <w:spacing w:val="40"/>
          <w:sz w:val="22"/>
        </w:rPr>
        <w:t> </w:t>
      </w:r>
      <w:r>
        <w:rPr>
          <w:b/>
          <w:sz w:val="22"/>
        </w:rPr>
        <w:t>movimentações</w:t>
      </w:r>
      <w:r>
        <w:rPr>
          <w:b/>
          <w:spacing w:val="40"/>
          <w:sz w:val="22"/>
        </w:rPr>
        <w:t> </w:t>
      </w:r>
      <w:r>
        <w:rPr>
          <w:b/>
          <w:sz w:val="22"/>
        </w:rPr>
        <w:t>com</w:t>
      </w:r>
      <w:r>
        <w:rPr>
          <w:b/>
          <w:spacing w:val="40"/>
          <w:sz w:val="22"/>
        </w:rPr>
        <w:t> </w:t>
      </w:r>
      <w:r>
        <w:rPr>
          <w:b/>
          <w:sz w:val="22"/>
        </w:rPr>
        <w:t>Nota</w:t>
      </w:r>
      <w:r>
        <w:rPr>
          <w:b/>
          <w:spacing w:val="40"/>
          <w:sz w:val="22"/>
        </w:rPr>
        <w:t> </w:t>
      </w:r>
      <w:r>
        <w:rPr>
          <w:b/>
          <w:sz w:val="22"/>
        </w:rPr>
        <w:t>Fiscal</w:t>
      </w:r>
      <w:r>
        <w:rPr>
          <w:b/>
          <w:spacing w:val="40"/>
          <w:sz w:val="22"/>
        </w:rPr>
        <w:t> </w:t>
      </w:r>
      <w:r>
        <w:rPr>
          <w:b/>
          <w:sz w:val="22"/>
        </w:rPr>
        <w:t>Avulsa</w:t>
      </w:r>
      <w:r>
        <w:rPr>
          <w:b/>
          <w:spacing w:val="40"/>
          <w:sz w:val="22"/>
        </w:rPr>
        <w:t> </w:t>
      </w:r>
      <w:r>
        <w:rPr>
          <w:b/>
          <w:sz w:val="22"/>
        </w:rPr>
        <w:t>Eletrônica? A</w:t>
      </w:r>
      <w:r>
        <w:rPr>
          <w:b/>
          <w:spacing w:val="-1"/>
          <w:sz w:val="22"/>
        </w:rPr>
        <w:t> </w:t>
      </w:r>
      <w:r>
        <w:rPr>
          <w:b/>
          <w:sz w:val="22"/>
        </w:rPr>
        <w:t>SEFAZ ou o fornecedor que enviou a mercadoria?</w:t>
      </w:r>
    </w:p>
    <w:p>
      <w:pPr>
        <w:pStyle w:val="BodyText"/>
        <w:spacing w:before="10"/>
        <w:rPr>
          <w:b/>
          <w:sz w:val="21"/>
        </w:rPr>
      </w:pPr>
    </w:p>
    <w:p>
      <w:pPr>
        <w:pStyle w:val="BodyText"/>
        <w:spacing w:before="1"/>
        <w:ind w:left="173" w:right="149"/>
        <w:jc w:val="both"/>
      </w:pPr>
      <w:r>
        <w:rPr>
          <w:color w:val="000009"/>
        </w:rPr>
        <w:t>O participante é o fornecedor ou o cliente com o qual foi realizada a transação comercial.</w:t>
      </w:r>
      <w:r>
        <w:rPr>
          <w:color w:val="000009"/>
          <w:spacing w:val="-9"/>
        </w:rPr>
        <w:t> </w:t>
      </w:r>
      <w:r>
        <w:rPr>
          <w:color w:val="000009"/>
        </w:rPr>
        <w:t>As NF-e “avulsas” emitidas pelas UF (séries 890 a 899) devem ser informadas como emissão de terceiros, com o código de situação do documento igual a “08 - Documento Fiscal emitido com base em Regime Especial ou Norma </w:t>
      </w:r>
      <w:r>
        <w:rPr>
          <w:color w:val="000009"/>
          <w:spacing w:val="-2"/>
        </w:rPr>
        <w:t>Específica”.</w:t>
      </w:r>
    </w:p>
    <w:p>
      <w:pPr>
        <w:pStyle w:val="BodyText"/>
        <w:rPr>
          <w:sz w:val="24"/>
        </w:rPr>
      </w:pPr>
    </w:p>
    <w:p>
      <w:pPr>
        <w:pStyle w:val="Heading1"/>
        <w:numPr>
          <w:ilvl w:val="2"/>
          <w:numId w:val="8"/>
        </w:numPr>
        <w:tabs>
          <w:tab w:pos="878" w:val="left" w:leader="none"/>
        </w:tabs>
        <w:spacing w:line="240" w:lineRule="auto" w:before="1" w:after="0"/>
        <w:ind w:left="878" w:right="0" w:hanging="705"/>
        <w:jc w:val="left"/>
      </w:pPr>
      <w:r>
        <w:rPr/>
        <w:t>–</w:t>
      </w:r>
      <w:r>
        <w:rPr>
          <w:spacing w:val="-4"/>
        </w:rPr>
        <w:t> </w:t>
      </w:r>
      <w:r>
        <w:rPr/>
        <w:t>Nota</w:t>
      </w:r>
      <w:r>
        <w:rPr>
          <w:spacing w:val="-4"/>
        </w:rPr>
        <w:t> </w:t>
      </w:r>
      <w:r>
        <w:rPr/>
        <w:t>Fiscal</w:t>
      </w:r>
      <w:r>
        <w:rPr>
          <w:spacing w:val="-3"/>
        </w:rPr>
        <w:t> </w:t>
      </w:r>
      <w:r>
        <w:rPr/>
        <w:t>Eletrônica</w:t>
      </w:r>
      <w:r>
        <w:rPr>
          <w:spacing w:val="-5"/>
        </w:rPr>
        <w:t> </w:t>
      </w:r>
      <w:r>
        <w:rPr/>
        <w:t>–</w:t>
      </w:r>
      <w:r>
        <w:rPr>
          <w:spacing w:val="-4"/>
        </w:rPr>
        <w:t> </w:t>
      </w:r>
      <w:r>
        <w:rPr/>
        <w:t>Informações</w:t>
      </w:r>
      <w:r>
        <w:rPr>
          <w:spacing w:val="-5"/>
        </w:rPr>
        <w:t> </w:t>
      </w:r>
      <w:r>
        <w:rPr>
          <w:spacing w:val="-2"/>
        </w:rPr>
        <w:t>Gerais</w:t>
      </w:r>
    </w:p>
    <w:p>
      <w:pPr>
        <w:pStyle w:val="BodyText"/>
        <w:rPr>
          <w:b/>
        </w:rPr>
      </w:pPr>
    </w:p>
    <w:p>
      <w:pPr>
        <w:pStyle w:val="ListParagraph"/>
        <w:numPr>
          <w:ilvl w:val="3"/>
          <w:numId w:val="8"/>
        </w:numPr>
        <w:tabs>
          <w:tab w:pos="1135" w:val="left" w:leader="none"/>
        </w:tabs>
        <w:spacing w:line="240" w:lineRule="auto" w:before="0" w:after="0"/>
        <w:ind w:left="173" w:right="150" w:firstLine="0"/>
        <w:jc w:val="left"/>
        <w:rPr>
          <w:b/>
          <w:sz w:val="22"/>
        </w:rPr>
      </w:pPr>
      <w:r>
        <w:rPr>
          <w:b/>
          <w:sz w:val="22"/>
        </w:rPr>
        <w:t>–</w:t>
      </w:r>
      <w:r>
        <w:rPr>
          <w:b/>
          <w:spacing w:val="80"/>
          <w:sz w:val="22"/>
        </w:rPr>
        <w:t> </w:t>
      </w:r>
      <w:r>
        <w:rPr>
          <w:b/>
          <w:sz w:val="22"/>
        </w:rPr>
        <w:t>Com</w:t>
      </w:r>
      <w:r>
        <w:rPr>
          <w:b/>
          <w:spacing w:val="80"/>
          <w:sz w:val="22"/>
        </w:rPr>
        <w:t> </w:t>
      </w:r>
      <w:r>
        <w:rPr>
          <w:b/>
          <w:sz w:val="22"/>
        </w:rPr>
        <w:t>a</w:t>
      </w:r>
      <w:r>
        <w:rPr>
          <w:b/>
          <w:spacing w:val="80"/>
          <w:sz w:val="22"/>
        </w:rPr>
        <w:t> </w:t>
      </w:r>
      <w:r>
        <w:rPr>
          <w:b/>
          <w:sz w:val="22"/>
        </w:rPr>
        <w:t>implementação</w:t>
      </w:r>
      <w:r>
        <w:rPr>
          <w:b/>
          <w:spacing w:val="80"/>
          <w:sz w:val="22"/>
        </w:rPr>
        <w:t> </w:t>
      </w:r>
      <w:r>
        <w:rPr>
          <w:b/>
          <w:sz w:val="22"/>
        </w:rPr>
        <w:t>da</w:t>
      </w:r>
      <w:r>
        <w:rPr>
          <w:b/>
          <w:spacing w:val="80"/>
          <w:sz w:val="22"/>
        </w:rPr>
        <w:t> </w:t>
      </w:r>
      <w:r>
        <w:rPr>
          <w:b/>
          <w:sz w:val="22"/>
        </w:rPr>
        <w:t>NF-e</w:t>
      </w:r>
      <w:r>
        <w:rPr>
          <w:b/>
          <w:spacing w:val="80"/>
          <w:sz w:val="22"/>
        </w:rPr>
        <w:t> </w:t>
      </w:r>
      <w:r>
        <w:rPr>
          <w:b/>
          <w:sz w:val="22"/>
        </w:rPr>
        <w:t>3.10</w:t>
      </w:r>
      <w:r>
        <w:rPr>
          <w:b/>
          <w:spacing w:val="80"/>
          <w:sz w:val="22"/>
        </w:rPr>
        <w:t> </w:t>
      </w:r>
      <w:r>
        <w:rPr>
          <w:b/>
          <w:sz w:val="22"/>
        </w:rPr>
        <w:t>foram</w:t>
      </w:r>
      <w:r>
        <w:rPr>
          <w:b/>
          <w:spacing w:val="80"/>
          <w:sz w:val="22"/>
        </w:rPr>
        <w:t> </w:t>
      </w:r>
      <w:r>
        <w:rPr>
          <w:b/>
          <w:sz w:val="22"/>
        </w:rPr>
        <w:t>criadas</w:t>
      </w:r>
      <w:r>
        <w:rPr>
          <w:b/>
          <w:spacing w:val="80"/>
          <w:sz w:val="22"/>
        </w:rPr>
        <w:t> </w:t>
      </w:r>
      <w:r>
        <w:rPr>
          <w:rFonts w:ascii="TimesNewRomanPS-BoldItalicMT" w:hAnsi="TimesNewRomanPS-BoldItalicMT"/>
          <w:b/>
          <w:i/>
          <w:sz w:val="22"/>
        </w:rPr>
        <w:t>tags</w:t>
      </w:r>
      <w:r>
        <w:rPr>
          <w:rFonts w:ascii="TimesNewRomanPS-BoldItalicMT" w:hAnsi="TimesNewRomanPS-BoldItalicMT"/>
          <w:b/>
          <w:i/>
          <w:spacing w:val="80"/>
          <w:sz w:val="22"/>
        </w:rPr>
        <w:t> </w:t>
      </w:r>
      <w:r>
        <w:rPr>
          <w:b/>
          <w:sz w:val="22"/>
        </w:rPr>
        <w:t>específicas</w:t>
      </w:r>
      <w:r>
        <w:rPr>
          <w:b/>
          <w:spacing w:val="80"/>
          <w:sz w:val="22"/>
        </w:rPr>
        <w:t> </w:t>
      </w:r>
      <w:r>
        <w:rPr>
          <w:b/>
          <w:sz w:val="22"/>
        </w:rPr>
        <w:t>para</w:t>
      </w:r>
      <w:r>
        <w:rPr>
          <w:b/>
          <w:spacing w:val="80"/>
          <w:sz w:val="22"/>
        </w:rPr>
        <w:t> </w:t>
      </w:r>
      <w:r>
        <w:rPr>
          <w:b/>
          <w:sz w:val="22"/>
        </w:rPr>
        <w:t>valores desonerados do ICMS. Como informar estes valores na EFD ICMS/IPI?</w:t>
      </w:r>
    </w:p>
    <w:p>
      <w:pPr>
        <w:pStyle w:val="BodyText"/>
        <w:spacing w:before="11"/>
        <w:rPr>
          <w:b/>
          <w:sz w:val="21"/>
        </w:rPr>
      </w:pPr>
    </w:p>
    <w:p>
      <w:pPr>
        <w:pStyle w:val="BodyText"/>
        <w:ind w:left="173" w:right="151"/>
        <w:jc w:val="both"/>
      </w:pPr>
      <w:r>
        <w:rPr>
          <w:color w:val="000009"/>
        </w:rPr>
        <w:t>Temos algumas situações no ICMS que determinam que a isenção do ICMS concedida deva ser convertida no abatimento do preço da mercadoria. Casos típicos são as vendas para a região da SUFRAMA</w:t>
      </w:r>
      <w:r>
        <w:rPr>
          <w:color w:val="000009"/>
          <w:spacing w:val="-5"/>
        </w:rPr>
        <w:t> </w:t>
      </w:r>
      <w:r>
        <w:rPr>
          <w:color w:val="000009"/>
        </w:rPr>
        <w:t>e vendas a órgãos públicos estaduais.</w:t>
      </w:r>
      <w:r>
        <w:rPr>
          <w:color w:val="000009"/>
          <w:spacing w:val="-5"/>
        </w:rPr>
        <w:t> </w:t>
      </w:r>
      <w:r>
        <w:rPr>
          <w:color w:val="000009"/>
        </w:rPr>
        <w:t>Algumas SEFAZ entendiam que, no valor do item, deveria ser informado o valor líquido da mercadoria e que o abatimento do ICMS deveria ser informado no campo de informações complementares, outras SEFAZ entendiam que o valor do abatimento deveria ser informado no campo próprio para desconto comercial. A</w:t>
      </w:r>
      <w:r>
        <w:rPr>
          <w:color w:val="000009"/>
          <w:spacing w:val="-3"/>
        </w:rPr>
        <w:t> </w:t>
      </w:r>
      <w:r>
        <w:rPr>
          <w:color w:val="000009"/>
        </w:rPr>
        <w:t>fim de tornar transparente o valor desse abatimento, foi criado o campo para desconto</w:t>
      </w:r>
      <w:r>
        <w:rPr>
          <w:color w:val="000009"/>
          <w:spacing w:val="-1"/>
        </w:rPr>
        <w:t> </w:t>
      </w:r>
      <w:r>
        <w:rPr>
          <w:color w:val="000009"/>
        </w:rPr>
        <w:t>tributário na</w:t>
      </w:r>
      <w:r>
        <w:rPr>
          <w:color w:val="000009"/>
          <w:spacing w:val="-1"/>
        </w:rPr>
        <w:t> </w:t>
      </w:r>
      <w:r>
        <w:rPr>
          <w:color w:val="000009"/>
        </w:rPr>
        <w:t>NF-e. Nos casos de desconto já existia uma </w:t>
      </w:r>
      <w:r>
        <w:rPr>
          <w:i/>
          <w:color w:val="000009"/>
        </w:rPr>
        <w:t>tag</w:t>
      </w:r>
      <w:r>
        <w:rPr>
          <w:i/>
          <w:color w:val="000009"/>
          <w:spacing w:val="-1"/>
        </w:rPr>
        <w:t> </w:t>
      </w:r>
      <w:r>
        <w:rPr>
          <w:color w:val="000009"/>
        </w:rPr>
        <w:t>própria</w:t>
      </w:r>
      <w:r>
        <w:rPr>
          <w:color w:val="000009"/>
          <w:spacing w:val="-1"/>
        </w:rPr>
        <w:t> </w:t>
      </w:r>
      <w:r>
        <w:rPr>
          <w:color w:val="000009"/>
        </w:rPr>
        <w:t>(vDesc). Para os CST</w:t>
      </w:r>
      <w:r>
        <w:rPr>
          <w:color w:val="000009"/>
          <w:spacing w:val="-5"/>
        </w:rPr>
        <w:t> </w:t>
      </w:r>
      <w:r>
        <w:rPr>
          <w:color w:val="000009"/>
        </w:rPr>
        <w:t>que possibilitem o abatimento, na forma de desconto tributário, foi criado o campo “vICMSDeson”. Para este caso já existe na EFD-ICMS/IPI</w:t>
      </w:r>
      <w:r>
        <w:rPr>
          <w:color w:val="000009"/>
          <w:spacing w:val="-1"/>
        </w:rPr>
        <w:t> </w:t>
      </w:r>
      <w:r>
        <w:rPr>
          <w:color w:val="000009"/>
        </w:rPr>
        <w:t>o campo próprio para</w:t>
      </w:r>
      <w:r>
        <w:rPr>
          <w:color w:val="000009"/>
          <w:spacing w:val="-1"/>
        </w:rPr>
        <w:t> </w:t>
      </w:r>
      <w:r>
        <w:rPr>
          <w:color w:val="000009"/>
        </w:rPr>
        <w:t>lançar o valor do ICMS desonerado. Estão no registro C100, campo 15 – VL_ABAT_NT e no registro C170, campo 38.</w:t>
      </w:r>
    </w:p>
    <w:p>
      <w:pPr>
        <w:pStyle w:val="BodyText"/>
        <w:spacing w:before="10"/>
        <w:rPr>
          <w:sz w:val="21"/>
        </w:rPr>
      </w:pPr>
    </w:p>
    <w:p>
      <w:pPr>
        <w:pStyle w:val="Heading1"/>
        <w:numPr>
          <w:ilvl w:val="3"/>
          <w:numId w:val="8"/>
        </w:numPr>
        <w:tabs>
          <w:tab w:pos="1056" w:val="left" w:leader="none"/>
        </w:tabs>
        <w:spacing w:line="240" w:lineRule="auto" w:before="1" w:after="0"/>
        <w:ind w:left="173" w:right="151" w:firstLine="0"/>
        <w:jc w:val="left"/>
      </w:pPr>
      <w:r>
        <w:rPr/>
        <w:t>– Com a implementação da NF-e 3.10 foram criadas </w:t>
      </w:r>
      <w:r>
        <w:rPr>
          <w:rFonts w:ascii="TimesNewRomanPS-BoldItalicMT" w:hAnsi="TimesNewRomanPS-BoldItalicMT"/>
          <w:i/>
        </w:rPr>
        <w:t>tags </w:t>
      </w:r>
      <w:r>
        <w:rPr/>
        <w:t>específicas para valores relativos a diferimento de ICMS. Como informar estes valores na EFD ICMS/IPI?</w:t>
      </w:r>
    </w:p>
    <w:p>
      <w:pPr>
        <w:pStyle w:val="BodyText"/>
        <w:spacing w:before="1"/>
        <w:rPr>
          <w:b/>
        </w:rPr>
      </w:pPr>
    </w:p>
    <w:p>
      <w:pPr>
        <w:pStyle w:val="BodyText"/>
        <w:spacing w:before="1"/>
        <w:ind w:left="173" w:right="153"/>
        <w:jc w:val="both"/>
      </w:pPr>
      <w:r>
        <w:rPr>
          <w:color w:val="000009"/>
        </w:rPr>
        <w:t>Antes da criação dos campos para o diferimento parcial, tínhamos a Nota Técnica 2010/010, orientando a emitir a NF-e com o CST “90” (genérico), ou seja, se o contribuinte estava lançando com o CST de redução de base de cálculo, ele estava fazendo errado, pois são tipos de tributação distintos. Com os novos campos para dar transparência ao diferimento parcial, o contribuinte deverá adotar o CST correto (51=Diferimento), lançando o valor a ser tributado no campo próprio da EFD, de forma a demonstrar corretamente que, apesar do diferimento, parte da operação está sendo tributada, correspondendo ao diferimento parcial.</w:t>
      </w:r>
    </w:p>
    <w:p>
      <w:pPr>
        <w:pStyle w:val="BodyText"/>
        <w:spacing w:before="11"/>
        <w:rPr>
          <w:sz w:val="19"/>
        </w:rPr>
      </w:pPr>
    </w:p>
    <w:p>
      <w:pPr>
        <w:pStyle w:val="Heading1"/>
        <w:numPr>
          <w:ilvl w:val="1"/>
          <w:numId w:val="8"/>
        </w:numPr>
        <w:tabs>
          <w:tab w:pos="621" w:val="left" w:leader="none"/>
        </w:tabs>
        <w:spacing w:line="240" w:lineRule="auto" w:before="0" w:after="0"/>
        <w:ind w:left="173" w:right="152" w:firstLine="0"/>
        <w:jc w:val="left"/>
      </w:pPr>
      <w:bookmarkStart w:name="_TOC_250045" w:id="85"/>
      <w:bookmarkEnd w:id="85"/>
      <w:r>
        <w:rPr/>
        <w:t>- Registro C110 - Complemento de Documento – Informação Complementar da Nota Fiscal (01, 1B, 55)</w:t>
      </w:r>
    </w:p>
    <w:p>
      <w:pPr>
        <w:pStyle w:val="BodyText"/>
        <w:spacing w:before="11"/>
        <w:rPr>
          <w:b/>
          <w:sz w:val="21"/>
        </w:rPr>
      </w:pPr>
    </w:p>
    <w:p>
      <w:pPr>
        <w:pStyle w:val="ListParagraph"/>
        <w:numPr>
          <w:ilvl w:val="2"/>
          <w:numId w:val="8"/>
        </w:numPr>
        <w:tabs>
          <w:tab w:pos="768" w:val="left" w:leader="none"/>
        </w:tabs>
        <w:spacing w:line="240" w:lineRule="auto" w:before="0" w:after="0"/>
        <w:ind w:left="768" w:right="0" w:hanging="595"/>
        <w:jc w:val="left"/>
        <w:rPr>
          <w:b/>
          <w:sz w:val="22"/>
        </w:rPr>
      </w:pPr>
      <w:r>
        <w:rPr>
          <w:b/>
          <w:sz w:val="22"/>
        </w:rPr>
        <w:t>–</w:t>
      </w:r>
      <w:r>
        <w:rPr>
          <w:b/>
          <w:spacing w:val="-3"/>
          <w:sz w:val="22"/>
        </w:rPr>
        <w:t> </w:t>
      </w:r>
      <w:r>
        <w:rPr>
          <w:b/>
          <w:spacing w:val="-2"/>
          <w:sz w:val="22"/>
        </w:rPr>
        <w:t>Geral</w:t>
      </w:r>
    </w:p>
    <w:p>
      <w:pPr>
        <w:pStyle w:val="BodyText"/>
        <w:rPr>
          <w:b/>
        </w:rPr>
      </w:pPr>
    </w:p>
    <w:p>
      <w:pPr>
        <w:pStyle w:val="ListParagraph"/>
        <w:numPr>
          <w:ilvl w:val="3"/>
          <w:numId w:val="8"/>
        </w:numPr>
        <w:tabs>
          <w:tab w:pos="947" w:val="left" w:leader="none"/>
        </w:tabs>
        <w:spacing w:line="240" w:lineRule="auto" w:before="0" w:after="0"/>
        <w:ind w:left="173" w:right="155" w:firstLine="0"/>
        <w:jc w:val="left"/>
        <w:rPr>
          <w:b/>
          <w:sz w:val="22"/>
        </w:rPr>
      </w:pPr>
      <w:r>
        <w:rPr>
          <w:b/>
          <w:sz w:val="22"/>
        </w:rPr>
        <w:t>- Quando existe informação relativa aos registros C111, C112 ou C113, deve ser preenchido o C110, considerando que pode não existir observação expressa na NF?</w:t>
      </w:r>
    </w:p>
    <w:p>
      <w:pPr>
        <w:spacing w:after="0" w:line="240" w:lineRule="auto"/>
        <w:jc w:val="left"/>
        <w:rPr>
          <w:sz w:val="22"/>
        </w:rPr>
        <w:sectPr>
          <w:pgSz w:w="11910" w:h="16840"/>
          <w:pgMar w:header="729" w:footer="0" w:top="1260" w:bottom="280" w:left="960" w:right="980"/>
        </w:sectPr>
      </w:pPr>
    </w:p>
    <w:p>
      <w:pPr>
        <w:pStyle w:val="BodyText"/>
        <w:spacing w:before="8"/>
        <w:rPr>
          <w:b/>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67" name="Group 67"/>
                <wp:cNvGraphicFramePr>
                  <a:graphicFrameLocks/>
                </wp:cNvGraphicFramePr>
                <a:graphic>
                  <a:graphicData uri="http://schemas.microsoft.com/office/word/2010/wordprocessingGroup">
                    <wpg:wgp>
                      <wpg:cNvPr id="67" name="Group 67"/>
                      <wpg:cNvGrpSpPr/>
                      <wpg:grpSpPr>
                        <a:xfrm>
                          <a:off x="0" y="0"/>
                          <a:ext cx="6158230" cy="6350"/>
                          <a:chExt cx="6158230" cy="6350"/>
                        </a:xfrm>
                      </wpg:grpSpPr>
                      <wps:wsp>
                        <wps:cNvPr id="68" name="Graphic 68"/>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67" coordorigin="0,0" coordsize="9698,10">
                <v:rect style="position:absolute;left:0;top:0;width:9698;height:10" id="docshape68" filled="true" fillcolor="#000000" stroked="false">
                  <v:fill type="solid"/>
                </v:rect>
              </v:group>
            </w:pict>
          </mc:Fallback>
        </mc:AlternateContent>
      </w:r>
      <w:r>
        <w:rPr>
          <w:sz w:val="2"/>
        </w:rPr>
      </w:r>
    </w:p>
    <w:p>
      <w:pPr>
        <w:pStyle w:val="BodyText"/>
        <w:spacing w:before="2"/>
        <w:rPr>
          <w:b/>
          <w:sz w:val="13"/>
        </w:rPr>
      </w:pPr>
    </w:p>
    <w:p>
      <w:pPr>
        <w:pStyle w:val="BodyText"/>
        <w:spacing w:before="91"/>
        <w:ind w:left="173" w:right="157"/>
        <w:jc w:val="both"/>
      </w:pPr>
      <w:r>
        <w:rPr>
          <w:color w:val="000009"/>
        </w:rPr>
        <w:t>Sim. Os registros referidos são filhos do registro C110, portanto deve ser sempre preenchido, considerando a hierarquia dos registros.</w:t>
      </w:r>
    </w:p>
    <w:p>
      <w:pPr>
        <w:pStyle w:val="BodyText"/>
        <w:rPr>
          <w:sz w:val="24"/>
        </w:rPr>
      </w:pPr>
    </w:p>
    <w:p>
      <w:pPr>
        <w:pStyle w:val="Heading1"/>
        <w:numPr>
          <w:ilvl w:val="2"/>
          <w:numId w:val="8"/>
        </w:numPr>
        <w:tabs>
          <w:tab w:pos="768" w:val="left" w:leader="none"/>
        </w:tabs>
        <w:spacing w:line="240" w:lineRule="auto" w:before="1" w:after="0"/>
        <w:ind w:left="768" w:right="0" w:hanging="595"/>
        <w:jc w:val="both"/>
      </w:pPr>
      <w:r>
        <w:rPr/>
        <w:t>-</w:t>
      </w:r>
      <w:r>
        <w:rPr>
          <w:spacing w:val="-8"/>
        </w:rPr>
        <w:t> </w:t>
      </w:r>
      <w:r>
        <w:rPr/>
        <w:t>Operação/prestação</w:t>
      </w:r>
      <w:r>
        <w:rPr>
          <w:spacing w:val="-5"/>
        </w:rPr>
        <w:t> </w:t>
      </w:r>
      <w:r>
        <w:rPr/>
        <w:t>de</w:t>
      </w:r>
      <w:r>
        <w:rPr>
          <w:spacing w:val="-5"/>
        </w:rPr>
        <w:t> </w:t>
      </w:r>
      <w:r>
        <w:rPr>
          <w:spacing w:val="-2"/>
        </w:rPr>
        <w:t>entrada</w:t>
      </w:r>
    </w:p>
    <w:p>
      <w:pPr>
        <w:pStyle w:val="BodyText"/>
        <w:spacing w:before="9"/>
        <w:rPr>
          <w:b/>
          <w:sz w:val="21"/>
        </w:rPr>
      </w:pPr>
    </w:p>
    <w:p>
      <w:pPr>
        <w:pStyle w:val="ListParagraph"/>
        <w:numPr>
          <w:ilvl w:val="3"/>
          <w:numId w:val="8"/>
        </w:numPr>
        <w:tabs>
          <w:tab w:pos="940" w:val="left" w:leader="none"/>
        </w:tabs>
        <w:spacing w:line="240" w:lineRule="auto" w:before="0" w:after="0"/>
        <w:ind w:left="173" w:right="159" w:firstLine="0"/>
        <w:jc w:val="both"/>
        <w:rPr>
          <w:b/>
          <w:sz w:val="22"/>
        </w:rPr>
      </w:pPr>
      <w:r>
        <w:rPr>
          <w:b/>
          <w:sz w:val="22"/>
        </w:rPr>
        <w:t>- Nas entradas, quais informações de interesse fiscal devem ser prestadas nos registros C110 e </w:t>
      </w:r>
      <w:r>
        <w:rPr>
          <w:b/>
          <w:spacing w:val="-2"/>
          <w:sz w:val="22"/>
        </w:rPr>
        <w:t>filhos?</w:t>
      </w:r>
    </w:p>
    <w:p>
      <w:pPr>
        <w:pStyle w:val="BodyText"/>
        <w:spacing w:before="1"/>
        <w:rPr>
          <w:b/>
          <w:sz w:val="24"/>
        </w:rPr>
      </w:pPr>
    </w:p>
    <w:p>
      <w:pPr>
        <w:pStyle w:val="BodyText"/>
        <w:ind w:left="173" w:right="158"/>
        <w:jc w:val="both"/>
      </w:pPr>
      <w:r>
        <w:rPr>
          <w:color w:val="000009"/>
        </w:rPr>
        <w:t>Para documento fiscal emitido por terceiro, que exija detalhamento previsto nos registros C111, C112 ou C113, o registro C110 deve ser informado, junto com o (s) filho (s) correspondente (s). Para documento</w:t>
      </w:r>
      <w:r>
        <w:rPr>
          <w:color w:val="000009"/>
          <w:spacing w:val="40"/>
        </w:rPr>
        <w:t> </w:t>
      </w:r>
      <w:r>
        <w:rPr>
          <w:color w:val="000009"/>
        </w:rPr>
        <w:t>fiscal de emissão própria, deve ser informado o registro C110 e seus detalhamentos, conforme determinar a legislação aplicada.</w:t>
      </w:r>
    </w:p>
    <w:p>
      <w:pPr>
        <w:pStyle w:val="BodyText"/>
        <w:spacing w:before="1"/>
        <w:ind w:left="173" w:right="163"/>
        <w:jc w:val="both"/>
      </w:pPr>
      <w:r>
        <w:rPr>
          <w:color w:val="000009"/>
        </w:rPr>
        <w:t>Nas entradas, o registro C114 só será informado quando o emitente da nota fiscal e do cupom fiscal for o mesmo. Exemplo: devolução, desfazimento.</w:t>
      </w:r>
    </w:p>
    <w:p>
      <w:pPr>
        <w:pStyle w:val="BodyText"/>
        <w:spacing w:before="11"/>
        <w:rPr>
          <w:sz w:val="21"/>
        </w:rPr>
      </w:pPr>
    </w:p>
    <w:p>
      <w:pPr>
        <w:pStyle w:val="Heading1"/>
        <w:numPr>
          <w:ilvl w:val="3"/>
          <w:numId w:val="8"/>
        </w:numPr>
        <w:tabs>
          <w:tab w:pos="935" w:val="left" w:leader="none"/>
        </w:tabs>
        <w:spacing w:line="240" w:lineRule="auto" w:before="0" w:after="0"/>
        <w:ind w:left="173" w:right="154" w:firstLine="0"/>
        <w:jc w:val="both"/>
      </w:pPr>
      <w:r>
        <w:rPr/>
        <w:t>- Quando do</w:t>
      </w:r>
      <w:r>
        <w:rPr>
          <w:spacing w:val="-1"/>
        </w:rPr>
        <w:t> </w:t>
      </w:r>
      <w:r>
        <w:rPr/>
        <w:t>lançamento da nota</w:t>
      </w:r>
      <w:r>
        <w:rPr>
          <w:spacing w:val="-1"/>
        </w:rPr>
        <w:t> </w:t>
      </w:r>
      <w:r>
        <w:rPr/>
        <w:t>fiscal de</w:t>
      </w:r>
      <w:r>
        <w:rPr>
          <w:spacing w:val="-1"/>
        </w:rPr>
        <w:t> </w:t>
      </w:r>
      <w:r>
        <w:rPr/>
        <w:t>entrada</w:t>
      </w:r>
      <w:r>
        <w:rPr>
          <w:spacing w:val="-2"/>
        </w:rPr>
        <w:t> </w:t>
      </w:r>
      <w:r>
        <w:rPr/>
        <w:t>emitida</w:t>
      </w:r>
      <w:r>
        <w:rPr>
          <w:spacing w:val="-2"/>
        </w:rPr>
        <w:t> </w:t>
      </w:r>
      <w:r>
        <w:rPr/>
        <w:t>por</w:t>
      </w:r>
      <w:r>
        <w:rPr>
          <w:spacing w:val="-6"/>
        </w:rPr>
        <w:t> </w:t>
      </w:r>
      <w:r>
        <w:rPr/>
        <w:t>terceiros, é</w:t>
      </w:r>
      <w:r>
        <w:rPr>
          <w:spacing w:val="-1"/>
        </w:rPr>
        <w:t> </w:t>
      </w:r>
      <w:r>
        <w:rPr/>
        <w:t>necessário</w:t>
      </w:r>
      <w:r>
        <w:rPr>
          <w:spacing w:val="-1"/>
        </w:rPr>
        <w:t> </w:t>
      </w:r>
      <w:r>
        <w:rPr/>
        <w:t>informar regimes especiais e a legislação de benefícios fiscais constantes no quadro de informações adicionais relativos à operação de saída do emitente?</w:t>
      </w:r>
    </w:p>
    <w:p>
      <w:pPr>
        <w:pStyle w:val="BodyText"/>
        <w:spacing w:before="11"/>
        <w:rPr>
          <w:b/>
          <w:sz w:val="23"/>
        </w:rPr>
      </w:pPr>
    </w:p>
    <w:p>
      <w:pPr>
        <w:pStyle w:val="BodyText"/>
        <w:ind w:left="173" w:right="158"/>
        <w:jc w:val="both"/>
      </w:pPr>
      <w:r>
        <w:rPr>
          <w:color w:val="000009"/>
        </w:rPr>
        <w:t>Nos casos citados não é necessária a informação nos registros C110 e 0450, se o benefício não influenciar a apuração dos impostos do informante do arquivo. A</w:t>
      </w:r>
      <w:r>
        <w:rPr>
          <w:color w:val="000009"/>
          <w:spacing w:val="-4"/>
        </w:rPr>
        <w:t> </w:t>
      </w:r>
      <w:r>
        <w:rPr>
          <w:color w:val="000009"/>
        </w:rPr>
        <w:t>informação nas entradas deve ser prestada quando, por exemplo,</w:t>
      </w:r>
      <w:r>
        <w:rPr>
          <w:color w:val="000009"/>
          <w:spacing w:val="55"/>
        </w:rPr>
        <w:t>   </w:t>
      </w:r>
      <w:r>
        <w:rPr>
          <w:color w:val="000009"/>
        </w:rPr>
        <w:t>tiver</w:t>
      </w:r>
      <w:r>
        <w:rPr>
          <w:color w:val="000009"/>
          <w:spacing w:val="58"/>
        </w:rPr>
        <w:t>   </w:t>
      </w:r>
      <w:r>
        <w:rPr>
          <w:color w:val="000009"/>
        </w:rPr>
        <w:t>sido</w:t>
      </w:r>
      <w:r>
        <w:rPr>
          <w:color w:val="000009"/>
          <w:spacing w:val="57"/>
        </w:rPr>
        <w:t>   </w:t>
      </w:r>
      <w:r>
        <w:rPr>
          <w:color w:val="000009"/>
        </w:rPr>
        <w:t>citado</w:t>
      </w:r>
      <w:r>
        <w:rPr>
          <w:color w:val="000009"/>
          <w:spacing w:val="58"/>
        </w:rPr>
        <w:t>   </w:t>
      </w:r>
      <w:r>
        <w:rPr>
          <w:color w:val="000009"/>
        </w:rPr>
        <w:t>um</w:t>
      </w:r>
      <w:r>
        <w:rPr>
          <w:color w:val="000009"/>
          <w:spacing w:val="58"/>
        </w:rPr>
        <w:t>   </w:t>
      </w:r>
      <w:r>
        <w:rPr>
          <w:color w:val="000009"/>
        </w:rPr>
        <w:t>documento</w:t>
      </w:r>
      <w:r>
        <w:rPr>
          <w:color w:val="000009"/>
          <w:spacing w:val="57"/>
        </w:rPr>
        <w:t>   </w:t>
      </w:r>
      <w:r>
        <w:rPr>
          <w:color w:val="000009"/>
        </w:rPr>
        <w:t>fiscal</w:t>
      </w:r>
      <w:r>
        <w:rPr>
          <w:color w:val="000009"/>
          <w:spacing w:val="58"/>
        </w:rPr>
        <w:t>   </w:t>
      </w:r>
      <w:r>
        <w:rPr>
          <w:color w:val="000009"/>
        </w:rPr>
        <w:t>de</w:t>
      </w:r>
      <w:r>
        <w:rPr>
          <w:color w:val="000009"/>
          <w:spacing w:val="57"/>
        </w:rPr>
        <w:t>   </w:t>
      </w:r>
      <w:r>
        <w:rPr>
          <w:color w:val="000009"/>
        </w:rPr>
        <w:t>devolução</w:t>
      </w:r>
      <w:r>
        <w:rPr>
          <w:color w:val="000009"/>
          <w:spacing w:val="58"/>
        </w:rPr>
        <w:t>   </w:t>
      </w:r>
      <w:r>
        <w:rPr>
          <w:color w:val="000009"/>
        </w:rPr>
        <w:t>de</w:t>
      </w:r>
      <w:r>
        <w:rPr>
          <w:color w:val="000009"/>
          <w:spacing w:val="58"/>
        </w:rPr>
        <w:t>   </w:t>
      </w:r>
      <w:r>
        <w:rPr>
          <w:color w:val="000009"/>
          <w:spacing w:val="-2"/>
        </w:rPr>
        <w:t>mercadoria.</w:t>
      </w:r>
    </w:p>
    <w:p>
      <w:pPr>
        <w:pStyle w:val="BodyText"/>
        <w:spacing w:before="1"/>
      </w:pPr>
    </w:p>
    <w:p>
      <w:pPr>
        <w:pStyle w:val="Heading1"/>
        <w:numPr>
          <w:ilvl w:val="2"/>
          <w:numId w:val="8"/>
        </w:numPr>
        <w:tabs>
          <w:tab w:pos="768" w:val="left" w:leader="none"/>
        </w:tabs>
        <w:spacing w:line="240" w:lineRule="auto" w:before="0" w:after="0"/>
        <w:ind w:left="768" w:right="0" w:hanging="595"/>
        <w:jc w:val="both"/>
      </w:pPr>
      <w:r>
        <w:rPr/>
        <w:t>-Operação/prestação</w:t>
      </w:r>
      <w:r>
        <w:rPr>
          <w:spacing w:val="-10"/>
        </w:rPr>
        <w:t> </w:t>
      </w:r>
      <w:r>
        <w:rPr/>
        <w:t>de</w:t>
      </w:r>
      <w:r>
        <w:rPr>
          <w:spacing w:val="-9"/>
        </w:rPr>
        <w:t> </w:t>
      </w:r>
      <w:r>
        <w:rPr>
          <w:spacing w:val="-2"/>
        </w:rPr>
        <w:t>saída</w:t>
      </w:r>
    </w:p>
    <w:p>
      <w:pPr>
        <w:pStyle w:val="BodyText"/>
        <w:spacing w:before="10"/>
        <w:rPr>
          <w:b/>
          <w:sz w:val="23"/>
        </w:rPr>
      </w:pPr>
    </w:p>
    <w:p>
      <w:pPr>
        <w:pStyle w:val="ListParagraph"/>
        <w:numPr>
          <w:ilvl w:val="3"/>
          <w:numId w:val="8"/>
        </w:numPr>
        <w:tabs>
          <w:tab w:pos="957" w:val="left" w:leader="none"/>
        </w:tabs>
        <w:spacing w:line="240" w:lineRule="auto" w:before="1" w:after="0"/>
        <w:ind w:left="173" w:right="153" w:firstLine="0"/>
        <w:jc w:val="both"/>
        <w:rPr>
          <w:b/>
          <w:sz w:val="22"/>
        </w:rPr>
      </w:pPr>
      <w:r>
        <w:rPr>
          <w:b/>
          <w:sz w:val="22"/>
        </w:rPr>
        <w:t>- Nas saídas, quais informações de interesse fiscal devem ser prestadas nos registros C110 e </w:t>
      </w:r>
      <w:r>
        <w:rPr>
          <w:b/>
          <w:spacing w:val="-2"/>
          <w:sz w:val="22"/>
        </w:rPr>
        <w:t>filhos?</w:t>
      </w:r>
    </w:p>
    <w:p>
      <w:pPr>
        <w:pStyle w:val="BodyText"/>
        <w:rPr>
          <w:b/>
          <w:sz w:val="24"/>
        </w:rPr>
      </w:pPr>
    </w:p>
    <w:p>
      <w:pPr>
        <w:pStyle w:val="BodyText"/>
        <w:ind w:left="173" w:right="155"/>
        <w:jc w:val="both"/>
      </w:pPr>
      <w:r>
        <w:rPr>
          <w:color w:val="000009"/>
        </w:rPr>
        <w:t>Nas saídas (documentos - códigos 01, 1B e 04), o registro C110 deverá trazer todas as informações complementares que constam dos documentos fiscais de saídas emitidos. Se a informação do registro C110 fizer referência a documento de arrecadação, nota fiscal, cupom fiscal ou outros deverá ser discriminado no registro filho correspondente. A partir de julho de 2012, quando se tratar de NFe, a critério de cada UF, devem ser informados os registros C110 e C120.</w:t>
      </w:r>
    </w:p>
    <w:p>
      <w:pPr>
        <w:pStyle w:val="BodyText"/>
        <w:spacing w:before="2"/>
      </w:pPr>
    </w:p>
    <w:p>
      <w:pPr>
        <w:pStyle w:val="ListParagraph"/>
        <w:numPr>
          <w:ilvl w:val="1"/>
          <w:numId w:val="8"/>
        </w:numPr>
        <w:tabs>
          <w:tab w:pos="602" w:val="left" w:leader="none"/>
        </w:tabs>
        <w:spacing w:line="240" w:lineRule="auto" w:before="0" w:after="0"/>
        <w:ind w:left="602" w:right="0" w:hanging="429"/>
        <w:jc w:val="both"/>
        <w:rPr>
          <w:b/>
          <w:sz w:val="22"/>
        </w:rPr>
      </w:pPr>
      <w:r>
        <w:rPr>
          <w:b/>
          <w:sz w:val="22"/>
        </w:rPr>
        <w:t>-</w:t>
      </w:r>
      <w:r>
        <w:rPr>
          <w:b/>
          <w:spacing w:val="-9"/>
          <w:sz w:val="22"/>
        </w:rPr>
        <w:t> </w:t>
      </w:r>
      <w:r>
        <w:rPr>
          <w:b/>
          <w:sz w:val="22"/>
        </w:rPr>
        <w:t>Registro</w:t>
      </w:r>
      <w:r>
        <w:rPr>
          <w:b/>
          <w:spacing w:val="-6"/>
          <w:sz w:val="22"/>
        </w:rPr>
        <w:t> </w:t>
      </w:r>
      <w:r>
        <w:rPr>
          <w:b/>
          <w:sz w:val="22"/>
        </w:rPr>
        <w:t>C112</w:t>
      </w:r>
      <w:r>
        <w:rPr>
          <w:b/>
          <w:spacing w:val="-7"/>
          <w:sz w:val="22"/>
        </w:rPr>
        <w:t> </w:t>
      </w:r>
      <w:r>
        <w:rPr>
          <w:b/>
          <w:sz w:val="22"/>
        </w:rPr>
        <w:t>–</w:t>
      </w:r>
      <w:r>
        <w:rPr>
          <w:b/>
          <w:spacing w:val="-5"/>
          <w:sz w:val="22"/>
        </w:rPr>
        <w:t> </w:t>
      </w:r>
      <w:r>
        <w:rPr>
          <w:b/>
          <w:sz w:val="22"/>
        </w:rPr>
        <w:t>Complemento</w:t>
      </w:r>
      <w:r>
        <w:rPr>
          <w:b/>
          <w:spacing w:val="-6"/>
          <w:sz w:val="22"/>
        </w:rPr>
        <w:t> </w:t>
      </w:r>
      <w:r>
        <w:rPr>
          <w:b/>
          <w:sz w:val="22"/>
        </w:rPr>
        <w:t>de</w:t>
      </w:r>
      <w:r>
        <w:rPr>
          <w:b/>
          <w:spacing w:val="-8"/>
          <w:sz w:val="22"/>
        </w:rPr>
        <w:t> </w:t>
      </w:r>
      <w:r>
        <w:rPr>
          <w:b/>
          <w:sz w:val="22"/>
        </w:rPr>
        <w:t>Documento</w:t>
      </w:r>
      <w:r>
        <w:rPr>
          <w:b/>
          <w:spacing w:val="-5"/>
          <w:sz w:val="22"/>
        </w:rPr>
        <w:t> </w:t>
      </w:r>
      <w:r>
        <w:rPr>
          <w:b/>
          <w:sz w:val="22"/>
        </w:rPr>
        <w:t>–</w:t>
      </w:r>
      <w:r>
        <w:rPr>
          <w:b/>
          <w:spacing w:val="-5"/>
          <w:sz w:val="22"/>
        </w:rPr>
        <w:t> </w:t>
      </w:r>
      <w:r>
        <w:rPr>
          <w:b/>
          <w:sz w:val="22"/>
        </w:rPr>
        <w:t>Documento</w:t>
      </w:r>
      <w:r>
        <w:rPr>
          <w:b/>
          <w:spacing w:val="-5"/>
          <w:sz w:val="22"/>
        </w:rPr>
        <w:t> </w:t>
      </w:r>
      <w:r>
        <w:rPr>
          <w:b/>
          <w:sz w:val="22"/>
        </w:rPr>
        <w:t>de</w:t>
      </w:r>
      <w:r>
        <w:rPr>
          <w:b/>
          <w:spacing w:val="-14"/>
          <w:sz w:val="22"/>
        </w:rPr>
        <w:t> </w:t>
      </w:r>
      <w:r>
        <w:rPr>
          <w:b/>
          <w:sz w:val="22"/>
        </w:rPr>
        <w:t>Arrecadação</w:t>
      </w:r>
      <w:r>
        <w:rPr>
          <w:b/>
          <w:spacing w:val="-5"/>
          <w:sz w:val="22"/>
        </w:rPr>
        <w:t> </w:t>
      </w:r>
      <w:r>
        <w:rPr>
          <w:b/>
          <w:spacing w:val="-2"/>
          <w:sz w:val="22"/>
        </w:rPr>
        <w:t>Referenciado</w:t>
      </w:r>
    </w:p>
    <w:p>
      <w:pPr>
        <w:pStyle w:val="BodyText"/>
        <w:spacing w:before="10"/>
        <w:rPr>
          <w:b/>
          <w:sz w:val="23"/>
        </w:rPr>
      </w:pPr>
    </w:p>
    <w:p>
      <w:pPr>
        <w:pStyle w:val="ListParagraph"/>
        <w:numPr>
          <w:ilvl w:val="2"/>
          <w:numId w:val="8"/>
        </w:numPr>
        <w:tabs>
          <w:tab w:pos="768" w:val="left" w:leader="none"/>
        </w:tabs>
        <w:spacing w:line="240" w:lineRule="auto" w:before="0" w:after="0"/>
        <w:ind w:left="768" w:right="0" w:hanging="595"/>
        <w:jc w:val="both"/>
        <w:rPr>
          <w:b/>
          <w:sz w:val="22"/>
        </w:rPr>
      </w:pPr>
      <w:r>
        <w:rPr>
          <w:b/>
          <w:sz w:val="22"/>
        </w:rPr>
        <w:t>–</w:t>
      </w:r>
      <w:r>
        <w:rPr>
          <w:b/>
          <w:spacing w:val="-3"/>
          <w:sz w:val="22"/>
        </w:rPr>
        <w:t> </w:t>
      </w:r>
      <w:r>
        <w:rPr>
          <w:b/>
          <w:spacing w:val="-2"/>
          <w:sz w:val="22"/>
        </w:rPr>
        <w:t>Geral</w:t>
      </w:r>
    </w:p>
    <w:p>
      <w:pPr>
        <w:pStyle w:val="BodyText"/>
        <w:spacing w:before="11"/>
        <w:rPr>
          <w:b/>
          <w:sz w:val="23"/>
        </w:rPr>
      </w:pPr>
    </w:p>
    <w:p>
      <w:pPr>
        <w:pStyle w:val="ListParagraph"/>
        <w:numPr>
          <w:ilvl w:val="3"/>
          <w:numId w:val="8"/>
        </w:numPr>
        <w:tabs>
          <w:tab w:pos="930" w:val="left" w:leader="none"/>
        </w:tabs>
        <w:spacing w:line="240" w:lineRule="auto" w:before="0" w:after="0"/>
        <w:ind w:left="930" w:right="0" w:hanging="757"/>
        <w:jc w:val="both"/>
        <w:rPr>
          <w:b/>
          <w:sz w:val="22"/>
        </w:rPr>
      </w:pPr>
      <w:r>
        <w:rPr>
          <w:b/>
          <w:sz w:val="22"/>
        </w:rPr>
        <w:t>-</w:t>
      </w:r>
      <w:r>
        <w:rPr>
          <w:b/>
          <w:spacing w:val="-5"/>
          <w:sz w:val="22"/>
        </w:rPr>
        <w:t> </w:t>
      </w:r>
      <w:r>
        <w:rPr>
          <w:b/>
          <w:sz w:val="22"/>
        </w:rPr>
        <w:t>Como</w:t>
      </w:r>
      <w:r>
        <w:rPr>
          <w:b/>
          <w:spacing w:val="-4"/>
          <w:sz w:val="22"/>
        </w:rPr>
        <w:t> </w:t>
      </w:r>
      <w:r>
        <w:rPr>
          <w:b/>
          <w:sz w:val="22"/>
        </w:rPr>
        <w:t>informar</w:t>
      </w:r>
      <w:r>
        <w:rPr>
          <w:b/>
          <w:spacing w:val="-10"/>
          <w:sz w:val="22"/>
        </w:rPr>
        <w:t> </w:t>
      </w:r>
      <w:r>
        <w:rPr>
          <w:b/>
          <w:sz w:val="22"/>
        </w:rPr>
        <w:t>um</w:t>
      </w:r>
      <w:r>
        <w:rPr>
          <w:b/>
          <w:spacing w:val="-4"/>
          <w:sz w:val="22"/>
        </w:rPr>
        <w:t> </w:t>
      </w:r>
      <w:r>
        <w:rPr>
          <w:b/>
          <w:sz w:val="22"/>
        </w:rPr>
        <w:t>documento</w:t>
      </w:r>
      <w:r>
        <w:rPr>
          <w:b/>
          <w:spacing w:val="-4"/>
          <w:sz w:val="22"/>
        </w:rPr>
        <w:t> </w:t>
      </w:r>
      <w:r>
        <w:rPr>
          <w:b/>
          <w:sz w:val="22"/>
        </w:rPr>
        <w:t>de</w:t>
      </w:r>
      <w:r>
        <w:rPr>
          <w:b/>
          <w:spacing w:val="-4"/>
          <w:sz w:val="22"/>
        </w:rPr>
        <w:t> </w:t>
      </w:r>
      <w:r>
        <w:rPr>
          <w:b/>
          <w:sz w:val="22"/>
        </w:rPr>
        <w:t>arrecadação</w:t>
      </w:r>
      <w:r>
        <w:rPr>
          <w:b/>
          <w:spacing w:val="-4"/>
          <w:sz w:val="22"/>
        </w:rPr>
        <w:t> </w:t>
      </w:r>
      <w:r>
        <w:rPr>
          <w:b/>
          <w:sz w:val="22"/>
        </w:rPr>
        <w:t>relativo</w:t>
      </w:r>
      <w:r>
        <w:rPr>
          <w:b/>
          <w:spacing w:val="-3"/>
          <w:sz w:val="22"/>
        </w:rPr>
        <w:t> </w:t>
      </w:r>
      <w:r>
        <w:rPr>
          <w:b/>
          <w:sz w:val="22"/>
        </w:rPr>
        <w:t>a</w:t>
      </w:r>
      <w:r>
        <w:rPr>
          <w:b/>
          <w:spacing w:val="-7"/>
          <w:sz w:val="22"/>
        </w:rPr>
        <w:t> </w:t>
      </w:r>
      <w:r>
        <w:rPr>
          <w:b/>
          <w:sz w:val="22"/>
        </w:rPr>
        <w:t>várias</w:t>
      </w:r>
      <w:r>
        <w:rPr>
          <w:b/>
          <w:spacing w:val="-4"/>
          <w:sz w:val="22"/>
        </w:rPr>
        <w:t> </w:t>
      </w:r>
      <w:r>
        <w:rPr>
          <w:b/>
          <w:sz w:val="22"/>
        </w:rPr>
        <w:t>notas</w:t>
      </w:r>
      <w:r>
        <w:rPr>
          <w:b/>
          <w:spacing w:val="-5"/>
          <w:sz w:val="22"/>
        </w:rPr>
        <w:t> </w:t>
      </w:r>
      <w:r>
        <w:rPr>
          <w:b/>
          <w:spacing w:val="-2"/>
          <w:sz w:val="22"/>
        </w:rPr>
        <w:t>fiscais?</w:t>
      </w:r>
    </w:p>
    <w:p>
      <w:pPr>
        <w:pStyle w:val="BodyText"/>
        <w:spacing w:before="1"/>
        <w:rPr>
          <w:b/>
          <w:sz w:val="24"/>
        </w:rPr>
      </w:pPr>
    </w:p>
    <w:p>
      <w:pPr>
        <w:pStyle w:val="BodyText"/>
        <w:ind w:left="173" w:right="149"/>
        <w:jc w:val="both"/>
      </w:pPr>
      <w:r>
        <w:rPr>
          <w:color w:val="000009"/>
        </w:rPr>
        <w:t>Para cada documento fiscal (registro C100), deve ser informado o registro C112, observando-se que deve constar o valor total do documento de arrecadação.</w:t>
      </w:r>
    </w:p>
    <w:p>
      <w:pPr>
        <w:pStyle w:val="BodyText"/>
      </w:pPr>
    </w:p>
    <w:p>
      <w:pPr>
        <w:pStyle w:val="Heading1"/>
        <w:numPr>
          <w:ilvl w:val="1"/>
          <w:numId w:val="8"/>
        </w:numPr>
        <w:tabs>
          <w:tab w:pos="602" w:val="left" w:leader="none"/>
        </w:tabs>
        <w:spacing w:line="240" w:lineRule="auto" w:before="0" w:after="0"/>
        <w:ind w:left="602" w:right="0" w:hanging="429"/>
        <w:jc w:val="both"/>
      </w:pPr>
      <w:bookmarkStart w:name="_TOC_250044" w:id="86"/>
      <w:r>
        <w:rPr/>
        <w:t>-</w:t>
      </w:r>
      <w:r>
        <w:rPr>
          <w:spacing w:val="-3"/>
        </w:rPr>
        <w:t> </w:t>
      </w:r>
      <w:r>
        <w:rPr/>
        <w:t>Registro</w:t>
      </w:r>
      <w:r>
        <w:rPr>
          <w:spacing w:val="-4"/>
        </w:rPr>
        <w:t> </w:t>
      </w:r>
      <w:r>
        <w:rPr/>
        <w:t>C115</w:t>
      </w:r>
      <w:r>
        <w:rPr>
          <w:spacing w:val="-6"/>
        </w:rPr>
        <w:t> </w:t>
      </w:r>
      <w:r>
        <w:rPr/>
        <w:t>–</w:t>
      </w:r>
      <w:r>
        <w:rPr>
          <w:spacing w:val="-3"/>
        </w:rPr>
        <w:t> </w:t>
      </w:r>
      <w:r>
        <w:rPr/>
        <w:t>Local</w:t>
      </w:r>
      <w:r>
        <w:rPr>
          <w:spacing w:val="-3"/>
        </w:rPr>
        <w:t> </w:t>
      </w:r>
      <w:r>
        <w:rPr/>
        <w:t>de</w:t>
      </w:r>
      <w:r>
        <w:rPr>
          <w:spacing w:val="-4"/>
        </w:rPr>
        <w:t> </w:t>
      </w:r>
      <w:r>
        <w:rPr/>
        <w:t>coleta</w:t>
      </w:r>
      <w:r>
        <w:rPr>
          <w:spacing w:val="-7"/>
        </w:rPr>
        <w:t> </w:t>
      </w:r>
      <w:r>
        <w:rPr/>
        <w:t>e/ou</w:t>
      </w:r>
      <w:r>
        <w:rPr>
          <w:spacing w:val="-6"/>
        </w:rPr>
        <w:t> </w:t>
      </w:r>
      <w:r>
        <w:rPr/>
        <w:t>entrega</w:t>
      </w:r>
      <w:r>
        <w:rPr>
          <w:spacing w:val="-4"/>
        </w:rPr>
        <w:t> </w:t>
      </w:r>
      <w:r>
        <w:rPr/>
        <w:t>(01,</w:t>
      </w:r>
      <w:r>
        <w:rPr>
          <w:spacing w:val="-4"/>
        </w:rPr>
        <w:t> </w:t>
      </w:r>
      <w:r>
        <w:rPr/>
        <w:t>1B,</w:t>
      </w:r>
      <w:r>
        <w:rPr>
          <w:spacing w:val="-3"/>
        </w:rPr>
        <w:t> </w:t>
      </w:r>
      <w:bookmarkEnd w:id="86"/>
      <w:r>
        <w:rPr>
          <w:spacing w:val="-5"/>
        </w:rPr>
        <w:t>04)</w:t>
      </w:r>
    </w:p>
    <w:p>
      <w:pPr>
        <w:pStyle w:val="BodyText"/>
        <w:spacing w:before="11"/>
        <w:rPr>
          <w:b/>
          <w:sz w:val="23"/>
        </w:rPr>
      </w:pPr>
    </w:p>
    <w:p>
      <w:pPr>
        <w:pStyle w:val="ListParagraph"/>
        <w:numPr>
          <w:ilvl w:val="2"/>
          <w:numId w:val="8"/>
        </w:numPr>
        <w:tabs>
          <w:tab w:pos="768" w:val="left" w:leader="none"/>
        </w:tabs>
        <w:spacing w:line="240" w:lineRule="auto" w:before="0" w:after="0"/>
        <w:ind w:left="768" w:right="0" w:hanging="595"/>
        <w:jc w:val="both"/>
        <w:rPr>
          <w:b/>
          <w:sz w:val="22"/>
        </w:rPr>
      </w:pPr>
      <w:r>
        <w:rPr>
          <w:b/>
          <w:sz w:val="22"/>
        </w:rPr>
        <w:t>– </w:t>
      </w:r>
      <w:r>
        <w:rPr>
          <w:b/>
          <w:spacing w:val="-2"/>
          <w:sz w:val="22"/>
        </w:rPr>
        <w:t>Exportação</w:t>
      </w:r>
    </w:p>
    <w:p>
      <w:pPr>
        <w:pStyle w:val="BodyText"/>
        <w:spacing w:before="1"/>
        <w:rPr>
          <w:b/>
          <w:sz w:val="24"/>
        </w:rPr>
      </w:pPr>
    </w:p>
    <w:p>
      <w:pPr>
        <w:pStyle w:val="ListParagraph"/>
        <w:numPr>
          <w:ilvl w:val="3"/>
          <w:numId w:val="8"/>
        </w:numPr>
        <w:tabs>
          <w:tab w:pos="930" w:val="left" w:leader="none"/>
        </w:tabs>
        <w:spacing w:line="240" w:lineRule="auto" w:before="0" w:after="0"/>
        <w:ind w:left="930" w:right="0" w:hanging="757"/>
        <w:jc w:val="both"/>
        <w:rPr>
          <w:b/>
          <w:sz w:val="22"/>
        </w:rPr>
      </w:pPr>
      <w:r>
        <w:rPr>
          <w:b/>
          <w:sz w:val="22"/>
        </w:rPr>
        <w:t>-</w:t>
      </w:r>
      <w:r>
        <w:rPr>
          <w:b/>
          <w:spacing w:val="-5"/>
          <w:sz w:val="22"/>
        </w:rPr>
        <w:t> </w:t>
      </w:r>
      <w:r>
        <w:rPr>
          <w:b/>
          <w:sz w:val="22"/>
        </w:rPr>
        <w:t>Como</w:t>
      </w:r>
      <w:r>
        <w:rPr>
          <w:b/>
          <w:spacing w:val="-4"/>
          <w:sz w:val="22"/>
        </w:rPr>
        <w:t> </w:t>
      </w:r>
      <w:r>
        <w:rPr>
          <w:b/>
          <w:sz w:val="22"/>
        </w:rPr>
        <w:t>preencher</w:t>
      </w:r>
      <w:r>
        <w:rPr>
          <w:b/>
          <w:spacing w:val="-11"/>
          <w:sz w:val="22"/>
        </w:rPr>
        <w:t> </w:t>
      </w:r>
      <w:r>
        <w:rPr>
          <w:b/>
          <w:sz w:val="22"/>
        </w:rPr>
        <w:t>o</w:t>
      </w:r>
      <w:r>
        <w:rPr>
          <w:b/>
          <w:spacing w:val="-4"/>
          <w:sz w:val="22"/>
        </w:rPr>
        <w:t> </w:t>
      </w:r>
      <w:r>
        <w:rPr>
          <w:b/>
          <w:sz w:val="22"/>
        </w:rPr>
        <w:t>registro</w:t>
      </w:r>
      <w:r>
        <w:rPr>
          <w:b/>
          <w:spacing w:val="-3"/>
          <w:sz w:val="22"/>
        </w:rPr>
        <w:t> </w:t>
      </w:r>
      <w:r>
        <w:rPr>
          <w:b/>
          <w:sz w:val="22"/>
        </w:rPr>
        <w:t>C115,</w:t>
      </w:r>
      <w:r>
        <w:rPr>
          <w:b/>
          <w:spacing w:val="-4"/>
          <w:sz w:val="22"/>
        </w:rPr>
        <w:t> </w:t>
      </w:r>
      <w:r>
        <w:rPr>
          <w:b/>
          <w:sz w:val="22"/>
        </w:rPr>
        <w:t>quando</w:t>
      </w:r>
      <w:r>
        <w:rPr>
          <w:b/>
          <w:spacing w:val="-7"/>
          <w:sz w:val="22"/>
        </w:rPr>
        <w:t> </w:t>
      </w:r>
      <w:r>
        <w:rPr>
          <w:b/>
          <w:sz w:val="22"/>
        </w:rPr>
        <w:t>se</w:t>
      </w:r>
      <w:r>
        <w:rPr>
          <w:b/>
          <w:spacing w:val="-4"/>
          <w:sz w:val="22"/>
        </w:rPr>
        <w:t> </w:t>
      </w:r>
      <w:r>
        <w:rPr>
          <w:b/>
          <w:sz w:val="22"/>
        </w:rPr>
        <w:t>tratar</w:t>
      </w:r>
      <w:r>
        <w:rPr>
          <w:b/>
          <w:spacing w:val="-8"/>
          <w:sz w:val="22"/>
        </w:rPr>
        <w:t> </w:t>
      </w:r>
      <w:r>
        <w:rPr>
          <w:b/>
          <w:sz w:val="22"/>
        </w:rPr>
        <w:t>de</w:t>
      </w:r>
      <w:r>
        <w:rPr>
          <w:b/>
          <w:spacing w:val="-7"/>
          <w:sz w:val="22"/>
        </w:rPr>
        <w:t> </w:t>
      </w:r>
      <w:r>
        <w:rPr>
          <w:b/>
          <w:sz w:val="22"/>
        </w:rPr>
        <w:t>venda</w:t>
      </w:r>
      <w:r>
        <w:rPr>
          <w:b/>
          <w:spacing w:val="-4"/>
          <w:sz w:val="22"/>
        </w:rPr>
        <w:t> </w:t>
      </w:r>
      <w:r>
        <w:rPr>
          <w:b/>
          <w:sz w:val="22"/>
        </w:rPr>
        <w:t>para</w:t>
      </w:r>
      <w:r>
        <w:rPr>
          <w:b/>
          <w:spacing w:val="-4"/>
          <w:sz w:val="22"/>
        </w:rPr>
        <w:t> </w:t>
      </w:r>
      <w:r>
        <w:rPr>
          <w:b/>
          <w:sz w:val="22"/>
        </w:rPr>
        <w:t>o</w:t>
      </w:r>
      <w:r>
        <w:rPr>
          <w:b/>
          <w:spacing w:val="-3"/>
          <w:sz w:val="22"/>
        </w:rPr>
        <w:t> </w:t>
      </w:r>
      <w:r>
        <w:rPr>
          <w:b/>
          <w:spacing w:val="-2"/>
          <w:sz w:val="22"/>
        </w:rPr>
        <w:t>exterior?</w:t>
      </w:r>
    </w:p>
    <w:p>
      <w:pPr>
        <w:pStyle w:val="BodyText"/>
        <w:spacing w:before="11"/>
        <w:rPr>
          <w:b/>
          <w:sz w:val="23"/>
        </w:rPr>
      </w:pPr>
    </w:p>
    <w:p>
      <w:pPr>
        <w:pStyle w:val="BodyText"/>
        <w:ind w:left="173"/>
        <w:jc w:val="both"/>
      </w:pPr>
      <w:r>
        <w:rPr>
          <w:color w:val="000009"/>
        </w:rPr>
        <w:t>Nas</w:t>
      </w:r>
      <w:r>
        <w:rPr>
          <w:color w:val="000009"/>
          <w:spacing w:val="-6"/>
        </w:rPr>
        <w:t> </w:t>
      </w:r>
      <w:r>
        <w:rPr>
          <w:color w:val="000009"/>
        </w:rPr>
        <w:t>operações</w:t>
      </w:r>
      <w:r>
        <w:rPr>
          <w:color w:val="000009"/>
          <w:spacing w:val="-3"/>
        </w:rPr>
        <w:t> </w:t>
      </w:r>
      <w:r>
        <w:rPr>
          <w:color w:val="000009"/>
        </w:rPr>
        <w:t>de</w:t>
      </w:r>
      <w:r>
        <w:rPr>
          <w:color w:val="000009"/>
          <w:spacing w:val="-4"/>
        </w:rPr>
        <w:t> </w:t>
      </w:r>
      <w:r>
        <w:rPr>
          <w:color w:val="000009"/>
        </w:rPr>
        <w:t>exportação,</w:t>
      </w:r>
      <w:r>
        <w:rPr>
          <w:color w:val="000009"/>
          <w:spacing w:val="-3"/>
        </w:rPr>
        <w:t> </w:t>
      </w:r>
      <w:r>
        <w:rPr>
          <w:color w:val="000009"/>
        </w:rPr>
        <w:t>o</w:t>
      </w:r>
      <w:r>
        <w:rPr>
          <w:color w:val="000009"/>
          <w:spacing w:val="-4"/>
        </w:rPr>
        <w:t> </w:t>
      </w:r>
      <w:r>
        <w:rPr>
          <w:color w:val="000009"/>
        </w:rPr>
        <w:t>registro</w:t>
      </w:r>
      <w:r>
        <w:rPr>
          <w:color w:val="000009"/>
          <w:spacing w:val="-3"/>
        </w:rPr>
        <w:t> </w:t>
      </w:r>
      <w:r>
        <w:rPr>
          <w:color w:val="000009"/>
        </w:rPr>
        <w:t>C115</w:t>
      </w:r>
      <w:r>
        <w:rPr>
          <w:color w:val="000009"/>
          <w:spacing w:val="-6"/>
        </w:rPr>
        <w:t> </w:t>
      </w:r>
      <w:r>
        <w:rPr>
          <w:color w:val="000009"/>
        </w:rPr>
        <w:t>não</w:t>
      </w:r>
      <w:r>
        <w:rPr>
          <w:color w:val="000009"/>
          <w:spacing w:val="-4"/>
        </w:rPr>
        <w:t> </w:t>
      </w:r>
      <w:r>
        <w:rPr>
          <w:color w:val="000009"/>
        </w:rPr>
        <w:t>deve</w:t>
      </w:r>
      <w:r>
        <w:rPr>
          <w:color w:val="000009"/>
          <w:spacing w:val="-5"/>
        </w:rPr>
        <w:t> </w:t>
      </w:r>
      <w:r>
        <w:rPr>
          <w:color w:val="000009"/>
        </w:rPr>
        <w:t>ser</w:t>
      </w:r>
      <w:r>
        <w:rPr>
          <w:color w:val="000009"/>
          <w:spacing w:val="-5"/>
        </w:rPr>
        <w:t> </w:t>
      </w:r>
      <w:r>
        <w:rPr>
          <w:color w:val="000009"/>
          <w:spacing w:val="-2"/>
        </w:rPr>
        <w:t>informado.</w:t>
      </w:r>
    </w:p>
    <w:p>
      <w:pPr>
        <w:pStyle w:val="BodyText"/>
      </w:pPr>
    </w:p>
    <w:p>
      <w:pPr>
        <w:pStyle w:val="Heading1"/>
        <w:numPr>
          <w:ilvl w:val="1"/>
          <w:numId w:val="8"/>
        </w:numPr>
        <w:tabs>
          <w:tab w:pos="602" w:val="left" w:leader="none"/>
        </w:tabs>
        <w:spacing w:line="240" w:lineRule="auto" w:before="0" w:after="0"/>
        <w:ind w:left="602" w:right="0" w:hanging="429"/>
        <w:jc w:val="both"/>
      </w:pPr>
      <w:bookmarkStart w:name="_TOC_250043" w:id="87"/>
      <w:r>
        <w:rPr/>
        <w:t>-</w:t>
      </w:r>
      <w:r>
        <w:rPr>
          <w:spacing w:val="-5"/>
        </w:rPr>
        <w:t> </w:t>
      </w:r>
      <w:r>
        <w:rPr/>
        <w:t>Registro</w:t>
      </w:r>
      <w:r>
        <w:rPr>
          <w:spacing w:val="-3"/>
        </w:rPr>
        <w:t> </w:t>
      </w:r>
      <w:r>
        <w:rPr/>
        <w:t>C120</w:t>
      </w:r>
      <w:r>
        <w:rPr>
          <w:spacing w:val="-6"/>
        </w:rPr>
        <w:t> </w:t>
      </w:r>
      <w:r>
        <w:rPr/>
        <w:t>–</w:t>
      </w:r>
      <w:r>
        <w:rPr>
          <w:spacing w:val="-3"/>
        </w:rPr>
        <w:t> </w:t>
      </w:r>
      <w:r>
        <w:rPr/>
        <w:t>Complemento</w:t>
      </w:r>
      <w:r>
        <w:rPr>
          <w:spacing w:val="-3"/>
        </w:rPr>
        <w:t> </w:t>
      </w:r>
      <w:r>
        <w:rPr/>
        <w:t>de</w:t>
      </w:r>
      <w:r>
        <w:rPr>
          <w:spacing w:val="-7"/>
        </w:rPr>
        <w:t> </w:t>
      </w:r>
      <w:r>
        <w:rPr/>
        <w:t>Documento</w:t>
      </w:r>
      <w:r>
        <w:rPr>
          <w:spacing w:val="-2"/>
        </w:rPr>
        <w:t> </w:t>
      </w:r>
      <w:r>
        <w:rPr/>
        <w:t>–</w:t>
      </w:r>
      <w:r>
        <w:rPr>
          <w:spacing w:val="-4"/>
        </w:rPr>
        <w:t> </w:t>
      </w:r>
      <w:r>
        <w:rPr/>
        <w:t>Operações</w:t>
      </w:r>
      <w:r>
        <w:rPr>
          <w:spacing w:val="-3"/>
        </w:rPr>
        <w:t> </w:t>
      </w:r>
      <w:r>
        <w:rPr/>
        <w:t>de</w:t>
      </w:r>
      <w:r>
        <w:rPr>
          <w:spacing w:val="-6"/>
        </w:rPr>
        <w:t> </w:t>
      </w:r>
      <w:r>
        <w:rPr/>
        <w:t>Importação</w:t>
      </w:r>
      <w:r>
        <w:rPr>
          <w:spacing w:val="-4"/>
        </w:rPr>
        <w:t> </w:t>
      </w:r>
      <w:r>
        <w:rPr/>
        <w:t>(01</w:t>
      </w:r>
      <w:r>
        <w:rPr>
          <w:spacing w:val="-3"/>
        </w:rPr>
        <w:t> </w:t>
      </w:r>
      <w:r>
        <w:rPr/>
        <w:t>e</w:t>
      </w:r>
      <w:r>
        <w:rPr>
          <w:spacing w:val="-3"/>
        </w:rPr>
        <w:t> </w:t>
      </w:r>
      <w:bookmarkEnd w:id="87"/>
      <w:r>
        <w:rPr>
          <w:spacing w:val="-5"/>
        </w:rPr>
        <w:t>55)</w:t>
      </w:r>
    </w:p>
    <w:p>
      <w:pPr>
        <w:spacing w:after="0" w:line="240" w:lineRule="auto"/>
        <w:jc w:val="both"/>
        <w:sectPr>
          <w:pgSz w:w="11910" w:h="16840"/>
          <w:pgMar w:header="729" w:footer="0" w:top="1260" w:bottom="280" w:left="960" w:right="980"/>
        </w:sectPr>
      </w:pPr>
    </w:p>
    <w:p>
      <w:pPr>
        <w:pStyle w:val="BodyText"/>
        <w:spacing w:before="8"/>
        <w:rPr>
          <w:b/>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69" name="Group 69"/>
                <wp:cNvGraphicFramePr>
                  <a:graphicFrameLocks/>
                </wp:cNvGraphicFramePr>
                <a:graphic>
                  <a:graphicData uri="http://schemas.microsoft.com/office/word/2010/wordprocessingGroup">
                    <wpg:wgp>
                      <wpg:cNvPr id="69" name="Group 69"/>
                      <wpg:cNvGrpSpPr/>
                      <wpg:grpSpPr>
                        <a:xfrm>
                          <a:off x="0" y="0"/>
                          <a:ext cx="6158230" cy="6350"/>
                          <a:chExt cx="6158230" cy="6350"/>
                        </a:xfrm>
                      </wpg:grpSpPr>
                      <wps:wsp>
                        <wps:cNvPr id="70" name="Graphic 70"/>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69" coordorigin="0,0" coordsize="9698,10">
                <v:rect style="position:absolute;left:0;top:0;width:9698;height:10" id="docshape70" filled="true" fillcolor="#000000" stroked="false">
                  <v:fill type="solid"/>
                </v:rect>
              </v:group>
            </w:pict>
          </mc:Fallback>
        </mc:AlternateContent>
      </w:r>
      <w:r>
        <w:rPr>
          <w:sz w:val="2"/>
        </w:rPr>
      </w:r>
    </w:p>
    <w:p>
      <w:pPr>
        <w:pStyle w:val="ListParagraph"/>
        <w:numPr>
          <w:ilvl w:val="2"/>
          <w:numId w:val="8"/>
        </w:numPr>
        <w:tabs>
          <w:tab w:pos="768" w:val="left" w:leader="none"/>
        </w:tabs>
        <w:spacing w:line="242" w:lineRule="exact" w:before="0" w:after="0"/>
        <w:ind w:left="768" w:right="0" w:hanging="595"/>
        <w:jc w:val="both"/>
        <w:rPr>
          <w:b/>
          <w:sz w:val="22"/>
        </w:rPr>
      </w:pPr>
      <w:r>
        <w:rPr>
          <w:b/>
          <w:sz w:val="22"/>
        </w:rPr>
        <w:t>-</w:t>
      </w:r>
      <w:r>
        <w:rPr>
          <w:b/>
          <w:spacing w:val="-4"/>
          <w:sz w:val="22"/>
        </w:rPr>
        <w:t> </w:t>
      </w:r>
      <w:r>
        <w:rPr>
          <w:b/>
          <w:sz w:val="22"/>
        </w:rPr>
        <w:t>Importação</w:t>
      </w:r>
      <w:r>
        <w:rPr>
          <w:b/>
          <w:spacing w:val="-2"/>
          <w:sz w:val="22"/>
        </w:rPr>
        <w:t> </w:t>
      </w:r>
      <w:r>
        <w:rPr>
          <w:b/>
          <w:sz w:val="22"/>
        </w:rPr>
        <w:t>via</w:t>
      </w:r>
      <w:r>
        <w:rPr>
          <w:b/>
          <w:spacing w:val="-2"/>
          <w:sz w:val="22"/>
        </w:rPr>
        <w:t> Correios</w:t>
      </w:r>
    </w:p>
    <w:p>
      <w:pPr>
        <w:pStyle w:val="BodyText"/>
        <w:spacing w:before="1"/>
        <w:rPr>
          <w:b/>
          <w:sz w:val="24"/>
        </w:rPr>
      </w:pPr>
    </w:p>
    <w:p>
      <w:pPr>
        <w:pStyle w:val="ListParagraph"/>
        <w:numPr>
          <w:ilvl w:val="3"/>
          <w:numId w:val="8"/>
        </w:numPr>
        <w:tabs>
          <w:tab w:pos="990" w:val="left" w:leader="none"/>
        </w:tabs>
        <w:spacing w:line="240" w:lineRule="auto" w:before="0" w:after="0"/>
        <w:ind w:left="173" w:right="154" w:firstLine="0"/>
        <w:jc w:val="both"/>
        <w:rPr>
          <w:b/>
          <w:sz w:val="22"/>
        </w:rPr>
      </w:pPr>
      <w:r>
        <w:rPr>
          <w:b/>
          <w:sz w:val="22"/>
        </w:rPr>
        <w:t>- Como tratar importações via SEDEX (ou Courier), relativas à aquisição de bens sem finalidade comercial, na qual não é emitida a DI ou DSI? E as remessas expressas com emissão de Declaração de Importação de Remessa Expressa (DIRE)?</w:t>
      </w:r>
    </w:p>
    <w:p>
      <w:pPr>
        <w:pStyle w:val="BodyText"/>
        <w:rPr>
          <w:b/>
          <w:sz w:val="20"/>
        </w:rPr>
      </w:pPr>
    </w:p>
    <w:p>
      <w:pPr>
        <w:pStyle w:val="BodyText"/>
        <w:ind w:left="173" w:right="156"/>
        <w:jc w:val="both"/>
      </w:pPr>
      <w:r>
        <w:rPr>
          <w:color w:val="000009"/>
        </w:rPr>
        <w:t>O registro C120 não deve ser informado no caso de aquisição de bens integrantes de remessas postais internacionais,</w:t>
      </w:r>
      <w:r>
        <w:rPr>
          <w:color w:val="000009"/>
          <w:spacing w:val="-3"/>
        </w:rPr>
        <w:t> </w:t>
      </w:r>
      <w:r>
        <w:rPr>
          <w:color w:val="000009"/>
        </w:rPr>
        <w:t>sem</w:t>
      </w:r>
      <w:r>
        <w:rPr>
          <w:color w:val="000009"/>
          <w:spacing w:val="-2"/>
        </w:rPr>
        <w:t> </w:t>
      </w:r>
      <w:r>
        <w:rPr>
          <w:color w:val="000009"/>
        </w:rPr>
        <w:t>cobertura</w:t>
      </w:r>
      <w:r>
        <w:rPr>
          <w:color w:val="000009"/>
          <w:spacing w:val="-3"/>
        </w:rPr>
        <w:t> </w:t>
      </w:r>
      <w:r>
        <w:rPr>
          <w:color w:val="000009"/>
        </w:rPr>
        <w:t>cambial</w:t>
      </w:r>
      <w:r>
        <w:rPr>
          <w:color w:val="000009"/>
          <w:spacing w:val="-2"/>
        </w:rPr>
        <w:t> </w:t>
      </w:r>
      <w:r>
        <w:rPr>
          <w:color w:val="000009"/>
        </w:rPr>
        <w:t>e</w:t>
      </w:r>
      <w:r>
        <w:rPr>
          <w:color w:val="000009"/>
          <w:spacing w:val="-3"/>
        </w:rPr>
        <w:t> </w:t>
      </w:r>
      <w:r>
        <w:rPr>
          <w:color w:val="000009"/>
        </w:rPr>
        <w:t>sem</w:t>
      </w:r>
      <w:r>
        <w:rPr>
          <w:color w:val="000009"/>
          <w:spacing w:val="-4"/>
        </w:rPr>
        <w:t> </w:t>
      </w:r>
      <w:r>
        <w:rPr>
          <w:color w:val="000009"/>
        </w:rPr>
        <w:t>finalidade</w:t>
      </w:r>
      <w:r>
        <w:rPr>
          <w:color w:val="000009"/>
          <w:spacing w:val="-4"/>
        </w:rPr>
        <w:t> </w:t>
      </w:r>
      <w:r>
        <w:rPr>
          <w:color w:val="000009"/>
        </w:rPr>
        <w:t>comercial,</w:t>
      </w:r>
      <w:r>
        <w:rPr>
          <w:color w:val="000009"/>
          <w:spacing w:val="-3"/>
        </w:rPr>
        <w:t> </w:t>
      </w:r>
      <w:r>
        <w:rPr>
          <w:color w:val="000009"/>
        </w:rPr>
        <w:t>até</w:t>
      </w:r>
      <w:r>
        <w:rPr>
          <w:color w:val="000009"/>
          <w:spacing w:val="-3"/>
        </w:rPr>
        <w:t> </w:t>
      </w:r>
      <w:r>
        <w:rPr>
          <w:color w:val="000009"/>
        </w:rPr>
        <w:t>o</w:t>
      </w:r>
      <w:r>
        <w:rPr>
          <w:color w:val="000009"/>
          <w:spacing w:val="-3"/>
        </w:rPr>
        <w:t> </w:t>
      </w:r>
      <w:r>
        <w:rPr>
          <w:color w:val="000009"/>
        </w:rPr>
        <w:t>limite</w:t>
      </w:r>
      <w:r>
        <w:rPr>
          <w:color w:val="000009"/>
          <w:spacing w:val="-3"/>
        </w:rPr>
        <w:t> </w:t>
      </w:r>
      <w:r>
        <w:rPr>
          <w:color w:val="000009"/>
        </w:rPr>
        <w:t>US$</w:t>
      </w:r>
      <w:r>
        <w:rPr>
          <w:color w:val="000009"/>
          <w:spacing w:val="-3"/>
        </w:rPr>
        <w:t> </w:t>
      </w:r>
      <w:r>
        <w:rPr>
          <w:color w:val="000009"/>
        </w:rPr>
        <w:t>3.000,00</w:t>
      </w:r>
      <w:r>
        <w:rPr>
          <w:color w:val="000009"/>
          <w:spacing w:val="-3"/>
        </w:rPr>
        <w:t> </w:t>
      </w:r>
      <w:r>
        <w:rPr>
          <w:color w:val="000009"/>
        </w:rPr>
        <w:t>ou</w:t>
      </w:r>
      <w:r>
        <w:rPr>
          <w:color w:val="000009"/>
          <w:spacing w:val="-3"/>
        </w:rPr>
        <w:t> </w:t>
      </w:r>
      <w:r>
        <w:rPr>
          <w:color w:val="000009"/>
        </w:rPr>
        <w:t>o</w:t>
      </w:r>
      <w:r>
        <w:rPr>
          <w:color w:val="000009"/>
          <w:spacing w:val="-3"/>
        </w:rPr>
        <w:t> </w:t>
      </w:r>
      <w:r>
        <w:rPr>
          <w:color w:val="000009"/>
        </w:rPr>
        <w:t>equivalente em outra moeda, submetidos a despacho aduaneiro com base no documento Declaração para</w:t>
      </w:r>
      <w:r>
        <w:rPr>
          <w:color w:val="000009"/>
          <w:spacing w:val="-12"/>
        </w:rPr>
        <w:t> </w:t>
      </w:r>
      <w:r>
        <w:rPr>
          <w:color w:val="000009"/>
        </w:rPr>
        <w:t>Aduana emitido pelo ECT, dispensada a apresentação de DSI. As remessas expressas relacionadas na Instrução Normativa RFB 1073/2010, e alterações, com emissão de DIRE, não devem ser informadas no registro C120.</w:t>
      </w:r>
      <w:r>
        <w:rPr>
          <w:color w:val="000009"/>
          <w:spacing w:val="-9"/>
        </w:rPr>
        <w:t> </w:t>
      </w:r>
      <w:r>
        <w:rPr>
          <w:color w:val="000009"/>
        </w:rPr>
        <w:t>A</w:t>
      </w:r>
      <w:r>
        <w:rPr>
          <w:color w:val="000009"/>
          <w:spacing w:val="-10"/>
        </w:rPr>
        <w:t> </w:t>
      </w:r>
      <w:r>
        <w:rPr>
          <w:color w:val="000009"/>
        </w:rPr>
        <w:t>NFe de entrada relativa a essa importação deve ser informada no registro C100.</w:t>
      </w:r>
    </w:p>
    <w:p>
      <w:pPr>
        <w:pStyle w:val="BodyText"/>
      </w:pPr>
    </w:p>
    <w:p>
      <w:pPr>
        <w:pStyle w:val="Heading1"/>
        <w:numPr>
          <w:ilvl w:val="3"/>
          <w:numId w:val="8"/>
        </w:numPr>
        <w:tabs>
          <w:tab w:pos="963" w:val="left" w:leader="none"/>
        </w:tabs>
        <w:spacing w:line="240" w:lineRule="auto" w:before="0" w:after="0"/>
        <w:ind w:left="173" w:right="153" w:firstLine="0"/>
        <w:jc w:val="both"/>
      </w:pPr>
      <w:r>
        <w:rPr/>
        <w:t>- Com a instituição da DUIMP - Declaração Única de Importação, gostaria de saber como devemos tratar o campo 02, COD_DOC_IMP, do registro C120 do SPED ICMS/IPI, visto que ainda não foi disponibilizada a opção para o referido documento?</w:t>
      </w:r>
    </w:p>
    <w:p>
      <w:pPr>
        <w:pStyle w:val="BodyText"/>
        <w:spacing w:before="1"/>
        <w:rPr>
          <w:b/>
          <w:sz w:val="20"/>
        </w:rPr>
      </w:pPr>
    </w:p>
    <w:p>
      <w:pPr>
        <w:spacing w:before="0"/>
        <w:ind w:left="173" w:right="0" w:firstLine="0"/>
        <w:jc w:val="both"/>
        <w:rPr>
          <w:sz w:val="24"/>
        </w:rPr>
      </w:pPr>
      <w:r>
        <w:rPr>
          <w:sz w:val="24"/>
        </w:rPr>
        <w:t>Informar</w:t>
      </w:r>
      <w:r>
        <w:rPr>
          <w:spacing w:val="-4"/>
          <w:sz w:val="24"/>
        </w:rPr>
        <w:t> </w:t>
      </w:r>
      <w:r>
        <w:rPr>
          <w:sz w:val="24"/>
        </w:rPr>
        <w:t>no</w:t>
      </w:r>
      <w:r>
        <w:rPr>
          <w:spacing w:val="1"/>
          <w:sz w:val="24"/>
        </w:rPr>
        <w:t> </w:t>
      </w:r>
      <w:r>
        <w:rPr>
          <w:sz w:val="24"/>
        </w:rPr>
        <w:t>referido</w:t>
      </w:r>
      <w:r>
        <w:rPr>
          <w:spacing w:val="-1"/>
          <w:sz w:val="24"/>
        </w:rPr>
        <w:t> </w:t>
      </w:r>
      <w:r>
        <w:rPr>
          <w:sz w:val="24"/>
        </w:rPr>
        <w:t>campo</w:t>
      </w:r>
      <w:r>
        <w:rPr>
          <w:spacing w:val="-1"/>
          <w:sz w:val="24"/>
        </w:rPr>
        <w:t> </w:t>
      </w:r>
      <w:r>
        <w:rPr>
          <w:sz w:val="24"/>
        </w:rPr>
        <w:t>a</w:t>
      </w:r>
      <w:r>
        <w:rPr>
          <w:spacing w:val="-1"/>
          <w:sz w:val="24"/>
        </w:rPr>
        <w:t> </w:t>
      </w:r>
      <w:r>
        <w:rPr>
          <w:sz w:val="24"/>
        </w:rPr>
        <w:t>opção</w:t>
      </w:r>
      <w:r>
        <w:rPr>
          <w:spacing w:val="-2"/>
          <w:sz w:val="24"/>
        </w:rPr>
        <w:t> </w:t>
      </w:r>
      <w:r>
        <w:rPr>
          <w:sz w:val="24"/>
        </w:rPr>
        <w:t>0 - Declaração</w:t>
      </w:r>
      <w:r>
        <w:rPr>
          <w:spacing w:val="-1"/>
          <w:sz w:val="24"/>
        </w:rPr>
        <w:t> </w:t>
      </w:r>
      <w:r>
        <w:rPr>
          <w:sz w:val="24"/>
        </w:rPr>
        <w:t>de</w:t>
      </w:r>
      <w:r>
        <w:rPr>
          <w:spacing w:val="-2"/>
          <w:sz w:val="24"/>
        </w:rPr>
        <w:t> importação.</w:t>
      </w:r>
    </w:p>
    <w:p>
      <w:pPr>
        <w:pStyle w:val="BodyText"/>
        <w:spacing w:before="10"/>
        <w:rPr>
          <w:sz w:val="21"/>
        </w:rPr>
      </w:pPr>
    </w:p>
    <w:p>
      <w:pPr>
        <w:pStyle w:val="Heading1"/>
        <w:numPr>
          <w:ilvl w:val="1"/>
          <w:numId w:val="8"/>
        </w:numPr>
        <w:tabs>
          <w:tab w:pos="602" w:val="left" w:leader="none"/>
        </w:tabs>
        <w:spacing w:line="240" w:lineRule="auto" w:before="0" w:after="0"/>
        <w:ind w:left="602" w:right="0" w:hanging="429"/>
        <w:jc w:val="both"/>
      </w:pPr>
      <w:bookmarkStart w:name="_TOC_250042" w:id="88"/>
      <w:r>
        <w:rPr/>
        <w:t>-</w:t>
      </w:r>
      <w:r>
        <w:rPr>
          <w:spacing w:val="-5"/>
        </w:rPr>
        <w:t> </w:t>
      </w:r>
      <w:r>
        <w:rPr/>
        <w:t>Registro</w:t>
      </w:r>
      <w:r>
        <w:rPr>
          <w:spacing w:val="-4"/>
        </w:rPr>
        <w:t> </w:t>
      </w:r>
      <w:r>
        <w:rPr/>
        <w:t>C130</w:t>
      </w:r>
      <w:r>
        <w:rPr>
          <w:spacing w:val="-6"/>
        </w:rPr>
        <w:t> </w:t>
      </w:r>
      <w:r>
        <w:rPr/>
        <w:t>-</w:t>
      </w:r>
      <w:r>
        <w:rPr>
          <w:spacing w:val="-3"/>
        </w:rPr>
        <w:t> </w:t>
      </w:r>
      <w:r>
        <w:rPr/>
        <w:t>Complemento</w:t>
      </w:r>
      <w:r>
        <w:rPr>
          <w:spacing w:val="-4"/>
        </w:rPr>
        <w:t> </w:t>
      </w:r>
      <w:r>
        <w:rPr/>
        <w:t>de</w:t>
      </w:r>
      <w:r>
        <w:rPr>
          <w:spacing w:val="-7"/>
        </w:rPr>
        <w:t> </w:t>
      </w:r>
      <w:r>
        <w:rPr/>
        <w:t>Documento</w:t>
      </w:r>
      <w:r>
        <w:rPr>
          <w:spacing w:val="-3"/>
        </w:rPr>
        <w:t> </w:t>
      </w:r>
      <w:r>
        <w:rPr/>
        <w:t>–</w:t>
      </w:r>
      <w:r>
        <w:rPr>
          <w:spacing w:val="-3"/>
        </w:rPr>
        <w:t> </w:t>
      </w:r>
      <w:r>
        <w:rPr/>
        <w:t>ISSQN,</w:t>
      </w:r>
      <w:r>
        <w:rPr>
          <w:spacing w:val="-4"/>
        </w:rPr>
        <w:t> </w:t>
      </w:r>
      <w:r>
        <w:rPr/>
        <w:t>IRRF</w:t>
      </w:r>
      <w:r>
        <w:rPr>
          <w:spacing w:val="-12"/>
        </w:rPr>
        <w:t> </w:t>
      </w:r>
      <w:r>
        <w:rPr/>
        <w:t>e</w:t>
      </w:r>
      <w:r>
        <w:rPr>
          <w:spacing w:val="-4"/>
        </w:rPr>
        <w:t> </w:t>
      </w:r>
      <w:r>
        <w:rPr/>
        <w:t>Previdência</w:t>
      </w:r>
      <w:r>
        <w:rPr>
          <w:spacing w:val="-3"/>
        </w:rPr>
        <w:t> </w:t>
      </w:r>
      <w:bookmarkEnd w:id="88"/>
      <w:r>
        <w:rPr>
          <w:spacing w:val="-2"/>
        </w:rPr>
        <w:t>Social</w:t>
      </w:r>
    </w:p>
    <w:p>
      <w:pPr>
        <w:pStyle w:val="BodyText"/>
        <w:spacing w:before="2"/>
        <w:rPr>
          <w:b/>
          <w:sz w:val="24"/>
        </w:rPr>
      </w:pPr>
    </w:p>
    <w:p>
      <w:pPr>
        <w:pStyle w:val="ListParagraph"/>
        <w:numPr>
          <w:ilvl w:val="2"/>
          <w:numId w:val="8"/>
        </w:numPr>
        <w:tabs>
          <w:tab w:pos="768" w:val="left" w:leader="none"/>
        </w:tabs>
        <w:spacing w:line="240" w:lineRule="auto" w:before="0" w:after="0"/>
        <w:ind w:left="768" w:right="0" w:hanging="595"/>
        <w:jc w:val="both"/>
        <w:rPr>
          <w:b/>
          <w:sz w:val="22"/>
        </w:rPr>
      </w:pPr>
      <w:r>
        <w:rPr>
          <w:b/>
          <w:sz w:val="22"/>
        </w:rPr>
        <w:t>-</w:t>
      </w:r>
      <w:r>
        <w:rPr>
          <w:b/>
          <w:spacing w:val="-6"/>
          <w:sz w:val="22"/>
        </w:rPr>
        <w:t> </w:t>
      </w:r>
      <w:r>
        <w:rPr>
          <w:b/>
          <w:sz w:val="22"/>
        </w:rPr>
        <w:t>ISSQN,</w:t>
      </w:r>
      <w:r>
        <w:rPr>
          <w:b/>
          <w:spacing w:val="-3"/>
          <w:sz w:val="22"/>
        </w:rPr>
        <w:t> </w:t>
      </w:r>
      <w:r>
        <w:rPr>
          <w:b/>
          <w:sz w:val="22"/>
        </w:rPr>
        <w:t>IRRF</w:t>
      </w:r>
      <w:r>
        <w:rPr>
          <w:b/>
          <w:spacing w:val="-11"/>
          <w:sz w:val="22"/>
        </w:rPr>
        <w:t> </w:t>
      </w:r>
      <w:r>
        <w:rPr>
          <w:b/>
          <w:sz w:val="22"/>
        </w:rPr>
        <w:t>E</w:t>
      </w:r>
      <w:r>
        <w:rPr>
          <w:b/>
          <w:spacing w:val="-4"/>
          <w:sz w:val="22"/>
        </w:rPr>
        <w:t> </w:t>
      </w:r>
      <w:r>
        <w:rPr>
          <w:b/>
          <w:sz w:val="22"/>
        </w:rPr>
        <w:t>Previdência</w:t>
      </w:r>
      <w:r>
        <w:rPr>
          <w:b/>
          <w:spacing w:val="-3"/>
          <w:sz w:val="22"/>
        </w:rPr>
        <w:t> </w:t>
      </w:r>
      <w:r>
        <w:rPr>
          <w:b/>
          <w:spacing w:val="-2"/>
          <w:sz w:val="22"/>
        </w:rPr>
        <w:t>Social</w:t>
      </w:r>
    </w:p>
    <w:p>
      <w:pPr>
        <w:pStyle w:val="BodyText"/>
        <w:spacing w:before="10"/>
        <w:rPr>
          <w:b/>
          <w:sz w:val="23"/>
        </w:rPr>
      </w:pPr>
    </w:p>
    <w:p>
      <w:pPr>
        <w:pStyle w:val="ListParagraph"/>
        <w:numPr>
          <w:ilvl w:val="3"/>
          <w:numId w:val="8"/>
        </w:numPr>
        <w:tabs>
          <w:tab w:pos="930" w:val="left" w:leader="none"/>
        </w:tabs>
        <w:spacing w:line="240" w:lineRule="auto" w:before="0" w:after="0"/>
        <w:ind w:left="930" w:right="0" w:hanging="757"/>
        <w:jc w:val="both"/>
        <w:rPr>
          <w:b/>
          <w:sz w:val="22"/>
        </w:rPr>
      </w:pPr>
      <w:r>
        <w:rPr>
          <w:b/>
          <w:sz w:val="22"/>
        </w:rPr>
        <w:t>-</w:t>
      </w:r>
      <w:r>
        <w:rPr>
          <w:b/>
          <w:spacing w:val="-2"/>
          <w:sz w:val="22"/>
        </w:rPr>
        <w:t> </w:t>
      </w:r>
      <w:r>
        <w:rPr>
          <w:b/>
          <w:sz w:val="22"/>
        </w:rPr>
        <w:t>Qual</w:t>
      </w:r>
      <w:r>
        <w:rPr>
          <w:b/>
          <w:spacing w:val="-2"/>
          <w:sz w:val="22"/>
        </w:rPr>
        <w:t> </w:t>
      </w:r>
      <w:r>
        <w:rPr>
          <w:b/>
          <w:sz w:val="22"/>
        </w:rPr>
        <w:t>a</w:t>
      </w:r>
      <w:r>
        <w:rPr>
          <w:b/>
          <w:spacing w:val="-6"/>
          <w:sz w:val="22"/>
        </w:rPr>
        <w:t> </w:t>
      </w:r>
      <w:r>
        <w:rPr>
          <w:b/>
          <w:sz w:val="22"/>
        </w:rPr>
        <w:t>finalidade</w:t>
      </w:r>
      <w:r>
        <w:rPr>
          <w:b/>
          <w:spacing w:val="-3"/>
          <w:sz w:val="22"/>
        </w:rPr>
        <w:t> </w:t>
      </w:r>
      <w:r>
        <w:rPr>
          <w:b/>
          <w:sz w:val="22"/>
        </w:rPr>
        <w:t>deste</w:t>
      </w:r>
      <w:r>
        <w:rPr>
          <w:b/>
          <w:spacing w:val="-2"/>
          <w:sz w:val="22"/>
        </w:rPr>
        <w:t> registro?</w:t>
      </w:r>
    </w:p>
    <w:p>
      <w:pPr>
        <w:pStyle w:val="BodyText"/>
        <w:spacing w:before="11"/>
        <w:rPr>
          <w:b/>
          <w:sz w:val="23"/>
        </w:rPr>
      </w:pPr>
    </w:p>
    <w:p>
      <w:pPr>
        <w:pStyle w:val="BodyText"/>
        <w:ind w:left="173" w:right="156"/>
        <w:jc w:val="both"/>
      </w:pPr>
      <w:r>
        <w:rPr>
          <w:color w:val="000009"/>
        </w:rPr>
        <w:t>Devem ser informadas na EFD-ICMS/IPI as notas fiscais autorizadas pelo Fisco Estadual que se referem à venda de mercadorias e de serviços (notas conjugadas). Quando no fornecimento dos serviços houver destaque de um desses tributos, o registro deve ser informado. Os contribuintes do ISS domiciliados no Distrito Federal não devem preencher o registro C130, mas devem informar o Bloco B para Apuração do</w:t>
      </w:r>
      <w:r>
        <w:rPr>
          <w:color w:val="000009"/>
          <w:spacing w:val="40"/>
        </w:rPr>
        <w:t> </w:t>
      </w:r>
      <w:r>
        <w:rPr>
          <w:color w:val="000009"/>
        </w:rPr>
        <w:t>ISS, a partir do período de apuração de janeiro de 2019.</w:t>
      </w:r>
    </w:p>
    <w:p>
      <w:pPr>
        <w:pStyle w:val="BodyText"/>
        <w:spacing w:before="1"/>
      </w:pPr>
    </w:p>
    <w:p>
      <w:pPr>
        <w:pStyle w:val="Heading1"/>
        <w:numPr>
          <w:ilvl w:val="2"/>
          <w:numId w:val="8"/>
        </w:numPr>
        <w:tabs>
          <w:tab w:pos="768" w:val="left" w:leader="none"/>
        </w:tabs>
        <w:spacing w:line="240" w:lineRule="auto" w:before="1" w:after="0"/>
        <w:ind w:left="768" w:right="0" w:hanging="595"/>
        <w:jc w:val="both"/>
      </w:pPr>
      <w:r>
        <w:rPr/>
        <w:t>-</w:t>
      </w:r>
      <w:r>
        <w:rPr>
          <w:spacing w:val="-5"/>
        </w:rPr>
        <w:t> </w:t>
      </w:r>
      <w:r>
        <w:rPr/>
        <w:t>Notas</w:t>
      </w:r>
      <w:r>
        <w:rPr>
          <w:spacing w:val="-4"/>
        </w:rPr>
        <w:t> </w:t>
      </w:r>
      <w:r>
        <w:rPr/>
        <w:t>fiscais</w:t>
      </w:r>
      <w:r>
        <w:rPr>
          <w:spacing w:val="-3"/>
        </w:rPr>
        <w:t> </w:t>
      </w:r>
      <w:r>
        <w:rPr/>
        <w:t>de</w:t>
      </w:r>
      <w:r>
        <w:rPr>
          <w:spacing w:val="-2"/>
        </w:rPr>
        <w:t> serviços</w:t>
      </w:r>
    </w:p>
    <w:p>
      <w:pPr>
        <w:pStyle w:val="BodyText"/>
        <w:spacing w:before="10"/>
        <w:rPr>
          <w:b/>
          <w:sz w:val="23"/>
        </w:rPr>
      </w:pPr>
    </w:p>
    <w:p>
      <w:pPr>
        <w:pStyle w:val="ListParagraph"/>
        <w:numPr>
          <w:ilvl w:val="3"/>
          <w:numId w:val="8"/>
        </w:numPr>
        <w:tabs>
          <w:tab w:pos="990" w:val="left" w:leader="none"/>
        </w:tabs>
        <w:spacing w:line="240" w:lineRule="auto" w:before="0" w:after="0"/>
        <w:ind w:left="173" w:right="149" w:firstLine="0"/>
        <w:jc w:val="both"/>
        <w:rPr>
          <w:b/>
          <w:sz w:val="22"/>
        </w:rPr>
      </w:pPr>
      <w:r>
        <w:rPr>
          <w:b/>
          <w:sz w:val="22"/>
        </w:rPr>
        <w:t>- Notas fiscais de prestação ou de tomada de serviços devem ser escrituradas na EFD- </w:t>
      </w:r>
      <w:r>
        <w:rPr>
          <w:b/>
          <w:spacing w:val="-2"/>
          <w:sz w:val="22"/>
        </w:rPr>
        <w:t>ICMS/IPI?</w:t>
      </w:r>
    </w:p>
    <w:p>
      <w:pPr>
        <w:pStyle w:val="BodyText"/>
        <w:rPr>
          <w:b/>
          <w:sz w:val="24"/>
        </w:rPr>
      </w:pPr>
    </w:p>
    <w:p>
      <w:pPr>
        <w:pStyle w:val="BodyText"/>
        <w:tabs>
          <w:tab w:pos="4946" w:val="left" w:leader="none"/>
          <w:tab w:pos="9317" w:val="left" w:leader="none"/>
        </w:tabs>
        <w:spacing w:before="1"/>
        <w:ind w:left="173" w:right="149"/>
        <w:jc w:val="both"/>
      </w:pPr>
      <w:r>
        <w:rPr>
          <w:color w:val="000009"/>
        </w:rPr>
        <w:t>Notas fiscais de prestação de serviços, autorizadas pelo fisco municipal, exceto pelo Distrito Federal, não devem ser escrituradas na EFD-ICMS/IPI. Notas fiscais conjugadas, mesmo com incidência exclusiva do ISSQN, autorizadas pelo</w:t>
      </w:r>
      <w:r>
        <w:rPr>
          <w:color w:val="000009"/>
          <w:spacing w:val="-1"/>
        </w:rPr>
        <w:t> </w:t>
      </w:r>
      <w:r>
        <w:rPr>
          <w:color w:val="000009"/>
        </w:rPr>
        <w:t>fisco estadual, devem obrigatoriamente</w:t>
      </w:r>
      <w:r>
        <w:rPr>
          <w:color w:val="000009"/>
          <w:spacing w:val="-1"/>
        </w:rPr>
        <w:t> </w:t>
      </w:r>
      <w:r>
        <w:rPr>
          <w:color w:val="000009"/>
        </w:rPr>
        <w:t>ser escrituradas,</w:t>
      </w:r>
      <w:r>
        <w:rPr>
          <w:color w:val="000009"/>
          <w:spacing w:val="-1"/>
        </w:rPr>
        <w:t> </w:t>
      </w:r>
      <w:r>
        <w:rPr>
          <w:color w:val="000009"/>
        </w:rPr>
        <w:t>tanto na tomada, quanto na prestação de serviços. Os contribuintes do ISS domiciliados no Distrito Federal não devem preencher o registro C130, mas devem informar o Bloco B para Apuração do ISS, a partir do período de apuração de </w:t>
      </w:r>
      <w:r>
        <w:rPr>
          <w:color w:val="000009"/>
          <w:spacing w:val="-2"/>
        </w:rPr>
        <w:t>janeiro</w:t>
      </w:r>
      <w:r>
        <w:rPr>
          <w:color w:val="000009"/>
        </w:rPr>
        <w:tab/>
      </w:r>
      <w:r>
        <w:rPr>
          <w:color w:val="000009"/>
          <w:spacing w:val="-5"/>
        </w:rPr>
        <w:t>de</w:t>
      </w:r>
      <w:r>
        <w:rPr>
          <w:color w:val="000009"/>
        </w:rPr>
        <w:tab/>
      </w:r>
      <w:r>
        <w:rPr>
          <w:color w:val="000009"/>
          <w:spacing w:val="-2"/>
        </w:rPr>
        <w:t>2019.</w:t>
      </w:r>
    </w:p>
    <w:p>
      <w:pPr>
        <w:pStyle w:val="BodyText"/>
      </w:pPr>
    </w:p>
    <w:p>
      <w:pPr>
        <w:pStyle w:val="Heading1"/>
        <w:numPr>
          <w:ilvl w:val="1"/>
          <w:numId w:val="8"/>
        </w:numPr>
        <w:tabs>
          <w:tab w:pos="602" w:val="left" w:leader="none"/>
        </w:tabs>
        <w:spacing w:line="240" w:lineRule="auto" w:before="1" w:after="0"/>
        <w:ind w:left="602" w:right="0" w:hanging="429"/>
        <w:jc w:val="both"/>
      </w:pPr>
      <w:bookmarkStart w:name="_TOC_250041" w:id="89"/>
      <w:r>
        <w:rPr/>
        <w:t>-</w:t>
      </w:r>
      <w:r>
        <w:rPr>
          <w:spacing w:val="-3"/>
        </w:rPr>
        <w:t> </w:t>
      </w:r>
      <w:r>
        <w:rPr/>
        <w:t>Registro</w:t>
      </w:r>
      <w:r>
        <w:rPr>
          <w:spacing w:val="-3"/>
        </w:rPr>
        <w:t> </w:t>
      </w:r>
      <w:r>
        <w:rPr/>
        <w:t>C140</w:t>
      </w:r>
      <w:r>
        <w:rPr>
          <w:spacing w:val="-6"/>
        </w:rPr>
        <w:t> </w:t>
      </w:r>
      <w:r>
        <w:rPr/>
        <w:t>–</w:t>
      </w:r>
      <w:r>
        <w:rPr>
          <w:spacing w:val="-3"/>
        </w:rPr>
        <w:t> </w:t>
      </w:r>
      <w:r>
        <w:rPr/>
        <w:t>Complemento</w:t>
      </w:r>
      <w:r>
        <w:rPr>
          <w:spacing w:val="-4"/>
        </w:rPr>
        <w:t> </w:t>
      </w:r>
      <w:r>
        <w:rPr/>
        <w:t>de</w:t>
      </w:r>
      <w:r>
        <w:rPr>
          <w:spacing w:val="-6"/>
        </w:rPr>
        <w:t> </w:t>
      </w:r>
      <w:r>
        <w:rPr/>
        <w:t>Documento</w:t>
      </w:r>
      <w:r>
        <w:rPr>
          <w:spacing w:val="-3"/>
        </w:rPr>
        <w:t> </w:t>
      </w:r>
      <w:r>
        <w:rPr/>
        <w:t>–</w:t>
      </w:r>
      <w:r>
        <w:rPr>
          <w:spacing w:val="-3"/>
        </w:rPr>
        <w:t> </w:t>
      </w:r>
      <w:r>
        <w:rPr/>
        <w:t>Fatura</w:t>
      </w:r>
      <w:r>
        <w:rPr>
          <w:spacing w:val="-3"/>
        </w:rPr>
        <w:t> </w:t>
      </w:r>
      <w:bookmarkEnd w:id="89"/>
      <w:r>
        <w:rPr>
          <w:spacing w:val="-4"/>
        </w:rPr>
        <w:t>(01)</w:t>
      </w:r>
    </w:p>
    <w:p>
      <w:pPr>
        <w:pStyle w:val="BodyText"/>
        <w:spacing w:before="10"/>
        <w:rPr>
          <w:b/>
          <w:sz w:val="23"/>
        </w:rPr>
      </w:pPr>
    </w:p>
    <w:p>
      <w:pPr>
        <w:pStyle w:val="ListParagraph"/>
        <w:numPr>
          <w:ilvl w:val="2"/>
          <w:numId w:val="8"/>
        </w:numPr>
        <w:tabs>
          <w:tab w:pos="768" w:val="left" w:leader="none"/>
        </w:tabs>
        <w:spacing w:line="240" w:lineRule="auto" w:before="0" w:after="0"/>
        <w:ind w:left="768" w:right="0" w:hanging="595"/>
        <w:jc w:val="both"/>
        <w:rPr>
          <w:b/>
          <w:sz w:val="22"/>
        </w:rPr>
      </w:pPr>
      <w:r>
        <w:rPr>
          <w:b/>
          <w:sz w:val="22"/>
        </w:rPr>
        <w:t>-</w:t>
      </w:r>
      <w:r>
        <w:rPr>
          <w:b/>
          <w:spacing w:val="-7"/>
          <w:sz w:val="22"/>
        </w:rPr>
        <w:t> </w:t>
      </w:r>
      <w:r>
        <w:rPr>
          <w:b/>
          <w:sz w:val="22"/>
        </w:rPr>
        <w:t>Tipo</w:t>
      </w:r>
      <w:r>
        <w:rPr>
          <w:b/>
          <w:spacing w:val="-3"/>
          <w:sz w:val="22"/>
        </w:rPr>
        <w:t> </w:t>
      </w:r>
      <w:r>
        <w:rPr>
          <w:b/>
          <w:sz w:val="22"/>
        </w:rPr>
        <w:t>de</w:t>
      </w:r>
      <w:r>
        <w:rPr>
          <w:b/>
          <w:spacing w:val="-4"/>
          <w:sz w:val="22"/>
        </w:rPr>
        <w:t> </w:t>
      </w:r>
      <w:r>
        <w:rPr>
          <w:b/>
          <w:sz w:val="22"/>
        </w:rPr>
        <w:t>título</w:t>
      </w:r>
      <w:r>
        <w:rPr>
          <w:b/>
          <w:spacing w:val="-3"/>
          <w:sz w:val="22"/>
        </w:rPr>
        <w:t> </w:t>
      </w:r>
      <w:r>
        <w:rPr>
          <w:b/>
          <w:sz w:val="22"/>
        </w:rPr>
        <w:t>de</w:t>
      </w:r>
      <w:r>
        <w:rPr>
          <w:b/>
          <w:spacing w:val="-5"/>
          <w:sz w:val="22"/>
        </w:rPr>
        <w:t> </w:t>
      </w:r>
      <w:r>
        <w:rPr>
          <w:b/>
          <w:spacing w:val="-2"/>
          <w:sz w:val="22"/>
        </w:rPr>
        <w:t>crédito</w:t>
      </w:r>
    </w:p>
    <w:p>
      <w:pPr>
        <w:pStyle w:val="BodyText"/>
        <w:spacing w:before="1"/>
        <w:rPr>
          <w:b/>
          <w:sz w:val="24"/>
        </w:rPr>
      </w:pPr>
    </w:p>
    <w:p>
      <w:pPr>
        <w:pStyle w:val="ListParagraph"/>
        <w:numPr>
          <w:ilvl w:val="3"/>
          <w:numId w:val="8"/>
        </w:numPr>
        <w:tabs>
          <w:tab w:pos="959" w:val="left" w:leader="none"/>
        </w:tabs>
        <w:spacing w:line="240" w:lineRule="auto" w:before="1" w:after="0"/>
        <w:ind w:left="173" w:right="154" w:firstLine="0"/>
        <w:jc w:val="both"/>
        <w:rPr>
          <w:b/>
          <w:sz w:val="22"/>
        </w:rPr>
      </w:pPr>
      <w:r>
        <w:rPr>
          <w:b/>
          <w:sz w:val="22"/>
        </w:rPr>
        <w:t>- O “leiaute” só permite um único registro C140 para cada nota fiscal, ocorre que em uma mesma operação de compra ou venda, pode existir uma duplicata, um cheque e uma promissória. Como fazer</w:t>
      </w:r>
      <w:r>
        <w:rPr>
          <w:b/>
          <w:spacing w:val="-2"/>
          <w:sz w:val="22"/>
        </w:rPr>
        <w:t> </w:t>
      </w:r>
      <w:r>
        <w:rPr>
          <w:b/>
          <w:sz w:val="22"/>
        </w:rPr>
        <w:t>o registro destes diversos tipos de títulos de uma nota fiscal, se o validador</w:t>
      </w:r>
      <w:r>
        <w:rPr>
          <w:b/>
          <w:spacing w:val="-3"/>
          <w:sz w:val="22"/>
        </w:rPr>
        <w:t> </w:t>
      </w:r>
      <w:r>
        <w:rPr>
          <w:b/>
          <w:sz w:val="22"/>
        </w:rPr>
        <w:t>não aceita mais de um registro C140 por documento fiscal?</w:t>
      </w:r>
    </w:p>
    <w:p>
      <w:pPr>
        <w:pStyle w:val="BodyText"/>
        <w:spacing w:before="9"/>
        <w:rPr>
          <w:b/>
          <w:sz w:val="23"/>
        </w:rPr>
      </w:pPr>
    </w:p>
    <w:p>
      <w:pPr>
        <w:pStyle w:val="BodyText"/>
        <w:spacing w:before="1"/>
        <w:ind w:left="173" w:right="159"/>
        <w:jc w:val="both"/>
      </w:pPr>
      <w:r>
        <w:rPr>
          <w:color w:val="000009"/>
        </w:rPr>
        <w:t>Havendo mais de um tipo de título, informar um registro com o IND_TIT sendo ‘99’</w:t>
      </w:r>
      <w:r>
        <w:rPr>
          <w:color w:val="000009"/>
          <w:spacing w:val="-10"/>
        </w:rPr>
        <w:t> </w:t>
      </w:r>
      <w:r>
        <w:rPr>
          <w:color w:val="000009"/>
        </w:rPr>
        <w:t>(Outros). Na descrição deste registro identificar os outros títulos, com números e valores. No valor do título (VL_TIT), informar o somatório dos valores dos títulos referenciados.</w:t>
      </w:r>
    </w:p>
    <w:p>
      <w:pPr>
        <w:spacing w:after="0"/>
        <w:jc w:val="both"/>
        <w:sectPr>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71" name="Group 71"/>
                <wp:cNvGraphicFramePr>
                  <a:graphicFrameLocks/>
                </wp:cNvGraphicFramePr>
                <a:graphic>
                  <a:graphicData uri="http://schemas.microsoft.com/office/word/2010/wordprocessingGroup">
                    <wpg:wgp>
                      <wpg:cNvPr id="71" name="Group 71"/>
                      <wpg:cNvGrpSpPr/>
                      <wpg:grpSpPr>
                        <a:xfrm>
                          <a:off x="0" y="0"/>
                          <a:ext cx="6158230" cy="6350"/>
                          <a:chExt cx="6158230" cy="6350"/>
                        </a:xfrm>
                      </wpg:grpSpPr>
                      <wps:wsp>
                        <wps:cNvPr id="72" name="Graphic 72"/>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71" coordorigin="0,0" coordsize="9698,10">
                <v:rect style="position:absolute;left:0;top:0;width:9698;height:10" id="docshape72" filled="true" fillcolor="#000000" stroked="false">
                  <v:fill type="solid"/>
                </v:rect>
              </v:group>
            </w:pict>
          </mc:Fallback>
        </mc:AlternateContent>
      </w:r>
      <w:r>
        <w:rPr>
          <w:sz w:val="2"/>
        </w:rPr>
      </w:r>
    </w:p>
    <w:p>
      <w:pPr>
        <w:pStyle w:val="BodyText"/>
        <w:spacing w:before="2"/>
        <w:rPr>
          <w:sz w:val="13"/>
        </w:rPr>
      </w:pPr>
    </w:p>
    <w:p>
      <w:pPr>
        <w:pStyle w:val="Heading1"/>
        <w:numPr>
          <w:ilvl w:val="3"/>
          <w:numId w:val="8"/>
        </w:numPr>
        <w:tabs>
          <w:tab w:pos="930" w:val="left" w:leader="none"/>
        </w:tabs>
        <w:spacing w:line="240" w:lineRule="auto" w:before="91" w:after="0"/>
        <w:ind w:left="930" w:right="0" w:hanging="757"/>
        <w:jc w:val="left"/>
      </w:pPr>
      <w:r>
        <w:rPr/>
        <w:t>-</w:t>
      </w:r>
      <w:r>
        <w:rPr>
          <w:spacing w:val="-5"/>
        </w:rPr>
        <w:t> </w:t>
      </w:r>
      <w:r>
        <w:rPr/>
        <w:t>Posso</w:t>
      </w:r>
      <w:r>
        <w:rPr>
          <w:spacing w:val="-3"/>
        </w:rPr>
        <w:t> </w:t>
      </w:r>
      <w:r>
        <w:rPr/>
        <w:t>consolidar</w:t>
      </w:r>
      <w:r>
        <w:rPr>
          <w:spacing w:val="-10"/>
        </w:rPr>
        <w:t> </w:t>
      </w:r>
      <w:r>
        <w:rPr/>
        <w:t>em</w:t>
      </w:r>
      <w:r>
        <w:rPr>
          <w:spacing w:val="-2"/>
        </w:rPr>
        <w:t> </w:t>
      </w:r>
      <w:r>
        <w:rPr/>
        <w:t>uma</w:t>
      </w:r>
      <w:r>
        <w:rPr>
          <w:spacing w:val="-3"/>
        </w:rPr>
        <w:t> </w:t>
      </w:r>
      <w:r>
        <w:rPr/>
        <w:t>única</w:t>
      </w:r>
      <w:r>
        <w:rPr>
          <w:spacing w:val="-5"/>
        </w:rPr>
        <w:t> </w:t>
      </w:r>
      <w:r>
        <w:rPr/>
        <w:t>fatura</w:t>
      </w:r>
      <w:r>
        <w:rPr>
          <w:spacing w:val="-3"/>
        </w:rPr>
        <w:t> </w:t>
      </w:r>
      <w:r>
        <w:rPr/>
        <w:t>vários</w:t>
      </w:r>
      <w:r>
        <w:rPr>
          <w:spacing w:val="-4"/>
        </w:rPr>
        <w:t> </w:t>
      </w:r>
      <w:r>
        <w:rPr/>
        <w:t>documentos</w:t>
      </w:r>
      <w:r>
        <w:rPr>
          <w:spacing w:val="-4"/>
        </w:rPr>
        <w:t> </w:t>
      </w:r>
      <w:r>
        <w:rPr>
          <w:spacing w:val="-2"/>
        </w:rPr>
        <w:t>fiscais?</w:t>
      </w:r>
    </w:p>
    <w:p>
      <w:pPr>
        <w:pStyle w:val="BodyText"/>
        <w:spacing w:before="11"/>
        <w:rPr>
          <w:b/>
          <w:sz w:val="23"/>
        </w:rPr>
      </w:pPr>
    </w:p>
    <w:p>
      <w:pPr>
        <w:pStyle w:val="BodyText"/>
        <w:ind w:left="173"/>
      </w:pPr>
      <w:r>
        <w:rPr>
          <w:color w:val="000009"/>
          <w:spacing w:val="-4"/>
        </w:rPr>
        <w:t>Sim.</w:t>
      </w:r>
    </w:p>
    <w:p>
      <w:pPr>
        <w:pStyle w:val="BodyText"/>
      </w:pPr>
    </w:p>
    <w:p>
      <w:pPr>
        <w:pStyle w:val="Heading1"/>
        <w:numPr>
          <w:ilvl w:val="3"/>
          <w:numId w:val="8"/>
        </w:numPr>
        <w:tabs>
          <w:tab w:pos="930" w:val="left" w:leader="none"/>
        </w:tabs>
        <w:spacing w:line="240" w:lineRule="auto" w:before="0" w:after="0"/>
        <w:ind w:left="930" w:right="0" w:hanging="757"/>
        <w:jc w:val="left"/>
      </w:pPr>
      <w:r>
        <w:rPr/>
        <w:t>-</w:t>
      </w:r>
      <w:r>
        <w:rPr>
          <w:spacing w:val="-4"/>
        </w:rPr>
        <w:t> </w:t>
      </w:r>
      <w:r>
        <w:rPr/>
        <w:t>Como</w:t>
      </w:r>
      <w:r>
        <w:rPr>
          <w:spacing w:val="-3"/>
        </w:rPr>
        <w:t> </w:t>
      </w:r>
      <w:r>
        <w:rPr/>
        <w:t>informar</w:t>
      </w:r>
      <w:r>
        <w:rPr>
          <w:spacing w:val="-10"/>
        </w:rPr>
        <w:t> </w:t>
      </w:r>
      <w:r>
        <w:rPr/>
        <w:t>um</w:t>
      </w:r>
      <w:r>
        <w:rPr>
          <w:spacing w:val="-3"/>
        </w:rPr>
        <w:t> </w:t>
      </w:r>
      <w:r>
        <w:rPr/>
        <w:t>pagamento</w:t>
      </w:r>
      <w:r>
        <w:rPr>
          <w:spacing w:val="-3"/>
        </w:rPr>
        <w:t> </w:t>
      </w:r>
      <w:r>
        <w:rPr/>
        <w:t>que</w:t>
      </w:r>
      <w:r>
        <w:rPr>
          <w:spacing w:val="-5"/>
        </w:rPr>
        <w:t> </w:t>
      </w:r>
      <w:r>
        <w:rPr/>
        <w:t>contém</w:t>
      </w:r>
      <w:r>
        <w:rPr>
          <w:spacing w:val="-3"/>
        </w:rPr>
        <w:t> </w:t>
      </w:r>
      <w:r>
        <w:rPr/>
        <w:t>diversas</w:t>
      </w:r>
      <w:r>
        <w:rPr>
          <w:spacing w:val="-3"/>
        </w:rPr>
        <w:t> </w:t>
      </w:r>
      <w:r>
        <w:rPr/>
        <w:t>Notas</w:t>
      </w:r>
      <w:r>
        <w:rPr>
          <w:spacing w:val="-2"/>
        </w:rPr>
        <w:t> Fiscais?</w:t>
      </w:r>
    </w:p>
    <w:p>
      <w:pPr>
        <w:pStyle w:val="BodyText"/>
        <w:spacing w:before="11"/>
        <w:rPr>
          <w:b/>
          <w:sz w:val="23"/>
        </w:rPr>
      </w:pPr>
    </w:p>
    <w:p>
      <w:pPr>
        <w:pStyle w:val="BodyText"/>
        <w:ind w:left="173" w:right="156"/>
      </w:pPr>
      <w:r>
        <w:rPr>
          <w:color w:val="000009"/>
        </w:rPr>
        <w:t>Nos casos em que uma</w:t>
      </w:r>
      <w:r>
        <w:rPr>
          <w:color w:val="000009"/>
          <w:spacing w:val="-2"/>
        </w:rPr>
        <w:t> </w:t>
      </w:r>
      <w:r>
        <w:rPr>
          <w:color w:val="000009"/>
        </w:rPr>
        <w:t>única fatura diz respeito a diversas</w:t>
      </w:r>
      <w:r>
        <w:rPr>
          <w:color w:val="000009"/>
          <w:spacing w:val="-2"/>
        </w:rPr>
        <w:t> </w:t>
      </w:r>
      <w:r>
        <w:rPr>
          <w:color w:val="000009"/>
        </w:rPr>
        <w:t>notas fiscais, para cada</w:t>
      </w:r>
      <w:r>
        <w:rPr>
          <w:color w:val="000009"/>
          <w:spacing w:val="-2"/>
        </w:rPr>
        <w:t> </w:t>
      </w:r>
      <w:r>
        <w:rPr>
          <w:color w:val="000009"/>
        </w:rPr>
        <w:t>nota apresentada no C100, a fatura deve ser informada no registro C140, sempre com o seu valor original, sem nenhum rateio.</w:t>
      </w:r>
    </w:p>
    <w:p>
      <w:pPr>
        <w:pStyle w:val="BodyText"/>
        <w:spacing w:before="1"/>
      </w:pPr>
    </w:p>
    <w:p>
      <w:pPr>
        <w:pStyle w:val="Heading1"/>
        <w:numPr>
          <w:ilvl w:val="1"/>
          <w:numId w:val="8"/>
        </w:numPr>
        <w:tabs>
          <w:tab w:pos="602" w:val="left" w:leader="none"/>
        </w:tabs>
        <w:spacing w:line="240" w:lineRule="auto" w:before="1" w:after="0"/>
        <w:ind w:left="602" w:right="0" w:hanging="429"/>
        <w:jc w:val="left"/>
      </w:pPr>
      <w:bookmarkStart w:name="_TOC_250040" w:id="90"/>
      <w:r>
        <w:rPr/>
        <w:t>-</w:t>
      </w:r>
      <w:r>
        <w:rPr>
          <w:spacing w:val="-5"/>
        </w:rPr>
        <w:t> </w:t>
      </w:r>
      <w:r>
        <w:rPr/>
        <w:t>Registro</w:t>
      </w:r>
      <w:r>
        <w:rPr>
          <w:spacing w:val="-4"/>
        </w:rPr>
        <w:t> </w:t>
      </w:r>
      <w:r>
        <w:rPr/>
        <w:t>C165</w:t>
      </w:r>
      <w:r>
        <w:rPr>
          <w:spacing w:val="-6"/>
        </w:rPr>
        <w:t> </w:t>
      </w:r>
      <w:r>
        <w:rPr/>
        <w:t>–</w:t>
      </w:r>
      <w:r>
        <w:rPr>
          <w:spacing w:val="-3"/>
        </w:rPr>
        <w:t> </w:t>
      </w:r>
      <w:r>
        <w:rPr/>
        <w:t>Complemento</w:t>
      </w:r>
      <w:r>
        <w:rPr>
          <w:spacing w:val="-4"/>
        </w:rPr>
        <w:t> </w:t>
      </w:r>
      <w:r>
        <w:rPr/>
        <w:t>de</w:t>
      </w:r>
      <w:r>
        <w:rPr>
          <w:spacing w:val="-7"/>
        </w:rPr>
        <w:t> </w:t>
      </w:r>
      <w:r>
        <w:rPr/>
        <w:t>Documento</w:t>
      </w:r>
      <w:r>
        <w:rPr>
          <w:spacing w:val="-3"/>
        </w:rPr>
        <w:t> </w:t>
      </w:r>
      <w:r>
        <w:rPr/>
        <w:t>–</w:t>
      </w:r>
      <w:r>
        <w:rPr>
          <w:spacing w:val="-3"/>
        </w:rPr>
        <w:t> </w:t>
      </w:r>
      <w:r>
        <w:rPr/>
        <w:t>Operações</w:t>
      </w:r>
      <w:r>
        <w:rPr>
          <w:spacing w:val="-4"/>
        </w:rPr>
        <w:t> </w:t>
      </w:r>
      <w:r>
        <w:rPr/>
        <w:t>com</w:t>
      </w:r>
      <w:r>
        <w:rPr>
          <w:spacing w:val="-6"/>
        </w:rPr>
        <w:t> </w:t>
      </w:r>
      <w:r>
        <w:rPr/>
        <w:t>combustíveis</w:t>
      </w:r>
      <w:r>
        <w:rPr>
          <w:spacing w:val="-1"/>
        </w:rPr>
        <w:t> </w:t>
      </w:r>
      <w:r>
        <w:rPr/>
        <w:t>–</w:t>
      </w:r>
      <w:r>
        <w:rPr>
          <w:spacing w:val="-3"/>
        </w:rPr>
        <w:t> </w:t>
      </w:r>
      <w:bookmarkEnd w:id="90"/>
      <w:r>
        <w:rPr>
          <w:spacing w:val="-4"/>
        </w:rPr>
        <w:t>(01)</w:t>
      </w:r>
    </w:p>
    <w:p>
      <w:pPr>
        <w:pStyle w:val="BodyText"/>
        <w:spacing w:before="10"/>
        <w:rPr>
          <w:b/>
          <w:sz w:val="23"/>
        </w:rPr>
      </w:pPr>
    </w:p>
    <w:p>
      <w:pPr>
        <w:pStyle w:val="ListParagraph"/>
        <w:numPr>
          <w:ilvl w:val="2"/>
          <w:numId w:val="8"/>
        </w:numPr>
        <w:tabs>
          <w:tab w:pos="768" w:val="left" w:leader="none"/>
        </w:tabs>
        <w:spacing w:line="240" w:lineRule="auto" w:before="0" w:after="0"/>
        <w:ind w:left="768" w:right="0" w:hanging="595"/>
        <w:jc w:val="left"/>
        <w:rPr>
          <w:b/>
          <w:sz w:val="22"/>
        </w:rPr>
      </w:pPr>
      <w:r>
        <w:rPr>
          <w:b/>
          <w:sz w:val="22"/>
        </w:rPr>
        <w:t>-</w:t>
      </w:r>
      <w:r>
        <w:rPr>
          <w:b/>
          <w:spacing w:val="-3"/>
          <w:sz w:val="22"/>
        </w:rPr>
        <w:t> </w:t>
      </w:r>
      <w:r>
        <w:rPr>
          <w:b/>
          <w:sz w:val="22"/>
        </w:rPr>
        <w:t>Postos</w:t>
      </w:r>
      <w:r>
        <w:rPr>
          <w:b/>
          <w:spacing w:val="-1"/>
          <w:sz w:val="22"/>
        </w:rPr>
        <w:t> </w:t>
      </w:r>
      <w:r>
        <w:rPr>
          <w:b/>
          <w:sz w:val="22"/>
        </w:rPr>
        <w:t>de</w:t>
      </w:r>
      <w:r>
        <w:rPr>
          <w:b/>
          <w:spacing w:val="-2"/>
          <w:sz w:val="22"/>
        </w:rPr>
        <w:t> combustíveis</w:t>
      </w:r>
    </w:p>
    <w:p>
      <w:pPr>
        <w:pStyle w:val="BodyText"/>
        <w:spacing w:before="2"/>
        <w:rPr>
          <w:b/>
          <w:sz w:val="24"/>
        </w:rPr>
      </w:pPr>
    </w:p>
    <w:p>
      <w:pPr>
        <w:pStyle w:val="ListParagraph"/>
        <w:numPr>
          <w:ilvl w:val="3"/>
          <w:numId w:val="8"/>
        </w:numPr>
        <w:tabs>
          <w:tab w:pos="969" w:val="left" w:leader="none"/>
        </w:tabs>
        <w:spacing w:line="240" w:lineRule="auto" w:before="0" w:after="0"/>
        <w:ind w:left="173" w:right="156" w:firstLine="0"/>
        <w:jc w:val="left"/>
        <w:rPr>
          <w:b/>
          <w:sz w:val="22"/>
        </w:rPr>
      </w:pPr>
      <w:r>
        <w:rPr>
          <w:b/>
          <w:sz w:val="22"/>
        </w:rPr>
        <w:t>-</w:t>
      </w:r>
      <w:r>
        <w:rPr>
          <w:b/>
          <w:spacing w:val="35"/>
          <w:sz w:val="22"/>
        </w:rPr>
        <w:t> </w:t>
      </w:r>
      <w:r>
        <w:rPr>
          <w:b/>
          <w:sz w:val="22"/>
        </w:rPr>
        <w:t>Uma</w:t>
      </w:r>
      <w:r>
        <w:rPr>
          <w:b/>
          <w:spacing w:val="34"/>
          <w:sz w:val="22"/>
        </w:rPr>
        <w:t> </w:t>
      </w:r>
      <w:r>
        <w:rPr>
          <w:b/>
          <w:sz w:val="22"/>
        </w:rPr>
        <w:t>rede</w:t>
      </w:r>
      <w:r>
        <w:rPr>
          <w:b/>
          <w:spacing w:val="34"/>
          <w:sz w:val="22"/>
        </w:rPr>
        <w:t> </w:t>
      </w:r>
      <w:r>
        <w:rPr>
          <w:b/>
          <w:sz w:val="22"/>
        </w:rPr>
        <w:t>de</w:t>
      </w:r>
      <w:r>
        <w:rPr>
          <w:b/>
          <w:spacing w:val="34"/>
          <w:sz w:val="22"/>
        </w:rPr>
        <w:t> </w:t>
      </w:r>
      <w:r>
        <w:rPr>
          <w:b/>
          <w:sz w:val="22"/>
        </w:rPr>
        <w:t>varejo</w:t>
      </w:r>
      <w:r>
        <w:rPr>
          <w:b/>
          <w:spacing w:val="34"/>
          <w:sz w:val="22"/>
        </w:rPr>
        <w:t> </w:t>
      </w:r>
      <w:r>
        <w:rPr>
          <w:b/>
          <w:sz w:val="22"/>
        </w:rPr>
        <w:t>que</w:t>
      </w:r>
      <w:r>
        <w:rPr>
          <w:b/>
          <w:spacing w:val="32"/>
          <w:sz w:val="22"/>
        </w:rPr>
        <w:t> </w:t>
      </w:r>
      <w:r>
        <w:rPr>
          <w:b/>
          <w:sz w:val="22"/>
        </w:rPr>
        <w:t>também</w:t>
      </w:r>
      <w:r>
        <w:rPr>
          <w:b/>
          <w:spacing w:val="35"/>
          <w:sz w:val="22"/>
        </w:rPr>
        <w:t> </w:t>
      </w:r>
      <w:r>
        <w:rPr>
          <w:b/>
          <w:sz w:val="22"/>
        </w:rPr>
        <w:t>comercializa</w:t>
      </w:r>
      <w:r>
        <w:rPr>
          <w:b/>
          <w:spacing w:val="34"/>
          <w:sz w:val="22"/>
        </w:rPr>
        <w:t> </w:t>
      </w:r>
      <w:r>
        <w:rPr>
          <w:b/>
          <w:sz w:val="22"/>
        </w:rPr>
        <w:t>combustíveis</w:t>
      </w:r>
      <w:r>
        <w:rPr>
          <w:b/>
          <w:spacing w:val="34"/>
          <w:sz w:val="22"/>
        </w:rPr>
        <w:t> </w:t>
      </w:r>
      <w:r>
        <w:rPr>
          <w:b/>
          <w:sz w:val="22"/>
        </w:rPr>
        <w:t>deve</w:t>
      </w:r>
      <w:r>
        <w:rPr>
          <w:b/>
          <w:spacing w:val="34"/>
          <w:sz w:val="22"/>
        </w:rPr>
        <w:t> </w:t>
      </w:r>
      <w:r>
        <w:rPr>
          <w:b/>
          <w:sz w:val="22"/>
        </w:rPr>
        <w:t>gerar</w:t>
      </w:r>
      <w:r>
        <w:rPr>
          <w:b/>
          <w:spacing w:val="29"/>
          <w:sz w:val="22"/>
        </w:rPr>
        <w:t> </w:t>
      </w:r>
      <w:r>
        <w:rPr>
          <w:b/>
          <w:sz w:val="22"/>
        </w:rPr>
        <w:t>o</w:t>
      </w:r>
      <w:r>
        <w:rPr>
          <w:b/>
          <w:spacing w:val="34"/>
          <w:sz w:val="22"/>
        </w:rPr>
        <w:t> </w:t>
      </w:r>
      <w:r>
        <w:rPr>
          <w:b/>
          <w:sz w:val="22"/>
        </w:rPr>
        <w:t>registro</w:t>
      </w:r>
      <w:r>
        <w:rPr>
          <w:b/>
          <w:spacing w:val="34"/>
          <w:sz w:val="22"/>
        </w:rPr>
        <w:t> </w:t>
      </w:r>
      <w:r>
        <w:rPr>
          <w:b/>
          <w:sz w:val="22"/>
        </w:rPr>
        <w:t>C165? Posto de combustível se enquadra no conceito de revendedor?</w:t>
      </w:r>
    </w:p>
    <w:p>
      <w:pPr>
        <w:pStyle w:val="BodyText"/>
        <w:spacing w:before="11"/>
        <w:rPr>
          <w:b/>
          <w:sz w:val="21"/>
        </w:rPr>
      </w:pPr>
    </w:p>
    <w:p>
      <w:pPr>
        <w:pStyle w:val="BodyText"/>
        <w:ind w:left="173"/>
      </w:pPr>
      <w:r>
        <w:rPr>
          <w:color w:val="000009"/>
        </w:rPr>
        <w:t>Não.</w:t>
      </w:r>
      <w:r>
        <w:rPr>
          <w:color w:val="000009"/>
          <w:spacing w:val="-3"/>
        </w:rPr>
        <w:t> </w:t>
      </w:r>
      <w:r>
        <w:rPr>
          <w:color w:val="000009"/>
        </w:rPr>
        <w:t>O</w:t>
      </w:r>
      <w:r>
        <w:rPr>
          <w:color w:val="000009"/>
          <w:spacing w:val="-3"/>
        </w:rPr>
        <w:t> </w:t>
      </w:r>
      <w:r>
        <w:rPr>
          <w:color w:val="000009"/>
        </w:rPr>
        <w:t>posto</w:t>
      </w:r>
      <w:r>
        <w:rPr>
          <w:color w:val="000009"/>
          <w:spacing w:val="-3"/>
        </w:rPr>
        <w:t> </w:t>
      </w:r>
      <w:r>
        <w:rPr>
          <w:color w:val="000009"/>
        </w:rPr>
        <w:t>de</w:t>
      </w:r>
      <w:r>
        <w:rPr>
          <w:color w:val="000009"/>
          <w:spacing w:val="-4"/>
        </w:rPr>
        <w:t> </w:t>
      </w:r>
      <w:r>
        <w:rPr>
          <w:color w:val="000009"/>
        </w:rPr>
        <w:t>combustível</w:t>
      </w:r>
      <w:r>
        <w:rPr>
          <w:color w:val="000009"/>
          <w:spacing w:val="-2"/>
        </w:rPr>
        <w:t> </w:t>
      </w:r>
      <w:r>
        <w:rPr>
          <w:color w:val="000009"/>
        </w:rPr>
        <w:t>não</w:t>
      </w:r>
      <w:r>
        <w:rPr>
          <w:color w:val="000009"/>
          <w:spacing w:val="-3"/>
        </w:rPr>
        <w:t> </w:t>
      </w:r>
      <w:r>
        <w:rPr>
          <w:color w:val="000009"/>
        </w:rPr>
        <w:t>apresentará</w:t>
      </w:r>
      <w:r>
        <w:rPr>
          <w:color w:val="000009"/>
          <w:spacing w:val="-4"/>
        </w:rPr>
        <w:t> </w:t>
      </w:r>
      <w:r>
        <w:rPr>
          <w:color w:val="000009"/>
        </w:rPr>
        <w:t>o</w:t>
      </w:r>
      <w:r>
        <w:rPr>
          <w:color w:val="000009"/>
          <w:spacing w:val="-3"/>
        </w:rPr>
        <w:t> </w:t>
      </w:r>
      <w:r>
        <w:rPr>
          <w:color w:val="000009"/>
        </w:rPr>
        <w:t>registro</w:t>
      </w:r>
      <w:r>
        <w:rPr>
          <w:color w:val="000009"/>
          <w:spacing w:val="-2"/>
        </w:rPr>
        <w:t> C165.</w:t>
      </w:r>
    </w:p>
    <w:p>
      <w:pPr>
        <w:pStyle w:val="BodyText"/>
      </w:pPr>
    </w:p>
    <w:p>
      <w:pPr>
        <w:pStyle w:val="Heading1"/>
        <w:numPr>
          <w:ilvl w:val="1"/>
          <w:numId w:val="8"/>
        </w:numPr>
        <w:tabs>
          <w:tab w:pos="602" w:val="left" w:leader="none"/>
        </w:tabs>
        <w:spacing w:line="240" w:lineRule="auto" w:before="1" w:after="0"/>
        <w:ind w:left="602" w:right="0" w:hanging="429"/>
        <w:jc w:val="left"/>
      </w:pPr>
      <w:bookmarkStart w:name="_TOC_250039" w:id="91"/>
      <w:r>
        <w:rPr/>
        <w:t>-</w:t>
      </w:r>
      <w:r>
        <w:rPr>
          <w:spacing w:val="-2"/>
        </w:rPr>
        <w:t> </w:t>
      </w:r>
      <w:r>
        <w:rPr/>
        <w:t>Registro</w:t>
      </w:r>
      <w:r>
        <w:rPr>
          <w:spacing w:val="-3"/>
        </w:rPr>
        <w:t> </w:t>
      </w:r>
      <w:r>
        <w:rPr/>
        <w:t>C170</w:t>
      </w:r>
      <w:r>
        <w:rPr>
          <w:spacing w:val="-5"/>
        </w:rPr>
        <w:t> </w:t>
      </w:r>
      <w:r>
        <w:rPr/>
        <w:t>–</w:t>
      </w:r>
      <w:r>
        <w:rPr>
          <w:spacing w:val="-3"/>
        </w:rPr>
        <w:t> </w:t>
      </w:r>
      <w:r>
        <w:rPr/>
        <w:t>Itens</w:t>
      </w:r>
      <w:r>
        <w:rPr>
          <w:spacing w:val="-3"/>
        </w:rPr>
        <w:t> </w:t>
      </w:r>
      <w:r>
        <w:rPr/>
        <w:t>do</w:t>
      </w:r>
      <w:bookmarkEnd w:id="91"/>
      <w:r>
        <w:rPr>
          <w:spacing w:val="-2"/>
        </w:rPr>
        <w:t> Documento</w:t>
      </w:r>
    </w:p>
    <w:p>
      <w:pPr>
        <w:pStyle w:val="BodyText"/>
        <w:spacing w:before="10"/>
        <w:rPr>
          <w:b/>
          <w:sz w:val="19"/>
        </w:rPr>
      </w:pPr>
    </w:p>
    <w:p>
      <w:pPr>
        <w:pStyle w:val="ListParagraph"/>
        <w:numPr>
          <w:ilvl w:val="2"/>
          <w:numId w:val="8"/>
        </w:numPr>
        <w:tabs>
          <w:tab w:pos="768" w:val="left" w:leader="none"/>
        </w:tabs>
        <w:spacing w:line="240" w:lineRule="auto" w:before="1" w:after="0"/>
        <w:ind w:left="768" w:right="0" w:hanging="595"/>
        <w:jc w:val="left"/>
        <w:rPr>
          <w:b/>
          <w:sz w:val="22"/>
        </w:rPr>
      </w:pPr>
      <w:r>
        <w:rPr>
          <w:b/>
          <w:sz w:val="22"/>
        </w:rPr>
        <w:t>-</w:t>
      </w:r>
      <w:r>
        <w:rPr>
          <w:b/>
          <w:spacing w:val="-10"/>
          <w:sz w:val="22"/>
        </w:rPr>
        <w:t> </w:t>
      </w:r>
      <w:r>
        <w:rPr>
          <w:b/>
          <w:sz w:val="22"/>
        </w:rPr>
        <w:t>Tabela</w:t>
      </w:r>
      <w:r>
        <w:rPr>
          <w:b/>
          <w:spacing w:val="-6"/>
          <w:sz w:val="22"/>
        </w:rPr>
        <w:t> </w:t>
      </w:r>
      <w:r>
        <w:rPr>
          <w:b/>
          <w:sz w:val="22"/>
        </w:rPr>
        <w:t>de</w:t>
      </w:r>
      <w:r>
        <w:rPr>
          <w:b/>
          <w:spacing w:val="-7"/>
          <w:sz w:val="22"/>
        </w:rPr>
        <w:t> </w:t>
      </w:r>
      <w:r>
        <w:rPr>
          <w:b/>
          <w:sz w:val="22"/>
        </w:rPr>
        <w:t>enquadramento</w:t>
      </w:r>
      <w:r>
        <w:rPr>
          <w:b/>
          <w:spacing w:val="-8"/>
          <w:sz w:val="22"/>
        </w:rPr>
        <w:t> </w:t>
      </w:r>
      <w:r>
        <w:rPr>
          <w:b/>
          <w:sz w:val="22"/>
        </w:rPr>
        <w:t>legal</w:t>
      </w:r>
      <w:r>
        <w:rPr>
          <w:b/>
          <w:spacing w:val="-6"/>
          <w:sz w:val="22"/>
        </w:rPr>
        <w:t> </w:t>
      </w:r>
      <w:r>
        <w:rPr>
          <w:b/>
          <w:sz w:val="22"/>
        </w:rPr>
        <w:t>do</w:t>
      </w:r>
      <w:r>
        <w:rPr>
          <w:b/>
          <w:spacing w:val="-8"/>
          <w:sz w:val="22"/>
        </w:rPr>
        <w:t> </w:t>
      </w:r>
      <w:r>
        <w:rPr>
          <w:b/>
          <w:spacing w:val="-5"/>
          <w:sz w:val="22"/>
        </w:rPr>
        <w:t>IPI</w:t>
      </w:r>
    </w:p>
    <w:p>
      <w:pPr>
        <w:pStyle w:val="BodyText"/>
        <w:rPr>
          <w:b/>
        </w:rPr>
      </w:pPr>
    </w:p>
    <w:p>
      <w:pPr>
        <w:pStyle w:val="ListParagraph"/>
        <w:numPr>
          <w:ilvl w:val="3"/>
          <w:numId w:val="8"/>
        </w:numPr>
        <w:tabs>
          <w:tab w:pos="945" w:val="left" w:leader="none"/>
        </w:tabs>
        <w:spacing w:line="240" w:lineRule="auto" w:before="0" w:after="0"/>
        <w:ind w:left="173" w:right="156" w:firstLine="0"/>
        <w:jc w:val="both"/>
        <w:rPr>
          <w:b/>
          <w:sz w:val="22"/>
        </w:rPr>
      </w:pPr>
      <w:r>
        <w:rPr>
          <w:b/>
          <w:sz w:val="22"/>
        </w:rPr>
        <w:t>- O código de enquadramento legal do IPI (COD_ENQ) deve ser preenchido conforme tabela indicada no item 4.5.3. Onde se encontra esta tabela? Que informação deverá ser gravada neste </w:t>
      </w:r>
      <w:r>
        <w:rPr>
          <w:b/>
          <w:spacing w:val="-2"/>
          <w:sz w:val="22"/>
        </w:rPr>
        <w:t>campo?</w:t>
      </w:r>
    </w:p>
    <w:p>
      <w:pPr>
        <w:pStyle w:val="BodyText"/>
        <w:spacing w:before="11"/>
        <w:rPr>
          <w:b/>
          <w:sz w:val="23"/>
        </w:rPr>
      </w:pPr>
    </w:p>
    <w:p>
      <w:pPr>
        <w:pStyle w:val="BodyText"/>
        <w:ind w:left="173"/>
      </w:pPr>
      <w:r>
        <w:rPr>
          <w:color w:val="000009"/>
        </w:rPr>
        <w:t>Esta</w:t>
      </w:r>
      <w:r>
        <w:rPr>
          <w:color w:val="000009"/>
          <w:spacing w:val="-5"/>
        </w:rPr>
        <w:t> </w:t>
      </w:r>
      <w:r>
        <w:rPr>
          <w:color w:val="000009"/>
        </w:rPr>
        <w:t>tabela</w:t>
      </w:r>
      <w:r>
        <w:rPr>
          <w:color w:val="000009"/>
          <w:spacing w:val="-4"/>
        </w:rPr>
        <w:t> </w:t>
      </w:r>
      <w:r>
        <w:rPr>
          <w:color w:val="000009"/>
        </w:rPr>
        <w:t>não</w:t>
      </w:r>
      <w:r>
        <w:rPr>
          <w:color w:val="000009"/>
          <w:spacing w:val="-4"/>
        </w:rPr>
        <w:t> </w:t>
      </w:r>
      <w:r>
        <w:rPr>
          <w:color w:val="000009"/>
        </w:rPr>
        <w:t>foi</w:t>
      </w:r>
      <w:r>
        <w:rPr>
          <w:color w:val="000009"/>
          <w:spacing w:val="-4"/>
        </w:rPr>
        <w:t> </w:t>
      </w:r>
      <w:r>
        <w:rPr>
          <w:color w:val="000009"/>
        </w:rPr>
        <w:t>publicada</w:t>
      </w:r>
      <w:r>
        <w:rPr>
          <w:color w:val="000009"/>
          <w:spacing w:val="-2"/>
        </w:rPr>
        <w:t> </w:t>
      </w:r>
      <w:r>
        <w:rPr>
          <w:color w:val="000009"/>
        </w:rPr>
        <w:t>pela</w:t>
      </w:r>
      <w:r>
        <w:rPr>
          <w:color w:val="000009"/>
          <w:spacing w:val="-3"/>
        </w:rPr>
        <w:t> </w:t>
      </w:r>
      <w:r>
        <w:rPr>
          <w:color w:val="000009"/>
        </w:rPr>
        <w:t>RFB.</w:t>
      </w:r>
      <w:r>
        <w:rPr>
          <w:color w:val="000009"/>
          <w:spacing w:val="-2"/>
        </w:rPr>
        <w:t> </w:t>
      </w:r>
      <w:r>
        <w:rPr>
          <w:color w:val="000009"/>
        </w:rPr>
        <w:t>Enquanto</w:t>
      </w:r>
      <w:r>
        <w:rPr>
          <w:color w:val="000009"/>
          <w:spacing w:val="-5"/>
        </w:rPr>
        <w:t> </w:t>
      </w:r>
      <w:r>
        <w:rPr>
          <w:color w:val="000009"/>
        </w:rPr>
        <w:t>pendente</w:t>
      </w:r>
      <w:r>
        <w:rPr>
          <w:color w:val="000009"/>
          <w:spacing w:val="-4"/>
        </w:rPr>
        <w:t> </w:t>
      </w:r>
      <w:r>
        <w:rPr>
          <w:color w:val="000009"/>
        </w:rPr>
        <w:t>de</w:t>
      </w:r>
      <w:r>
        <w:rPr>
          <w:color w:val="000009"/>
          <w:spacing w:val="-2"/>
        </w:rPr>
        <w:t> </w:t>
      </w:r>
      <w:r>
        <w:rPr>
          <w:color w:val="000009"/>
        </w:rPr>
        <w:t>publicação,</w:t>
      </w:r>
      <w:r>
        <w:rPr>
          <w:color w:val="000009"/>
          <w:spacing w:val="-5"/>
        </w:rPr>
        <w:t> </w:t>
      </w:r>
      <w:r>
        <w:rPr>
          <w:color w:val="000009"/>
        </w:rPr>
        <w:t>informe</w:t>
      </w:r>
      <w:r>
        <w:rPr>
          <w:color w:val="000009"/>
          <w:spacing w:val="-4"/>
        </w:rPr>
        <w:t> </w:t>
      </w:r>
      <w:r>
        <w:rPr>
          <w:color w:val="000009"/>
        </w:rPr>
        <w:t>o</w:t>
      </w:r>
      <w:r>
        <w:rPr>
          <w:color w:val="000009"/>
          <w:spacing w:val="-2"/>
        </w:rPr>
        <w:t> </w:t>
      </w:r>
      <w:r>
        <w:rPr>
          <w:color w:val="000009"/>
        </w:rPr>
        <w:t>campo</w:t>
      </w:r>
      <w:r>
        <w:rPr>
          <w:color w:val="000009"/>
          <w:spacing w:val="-2"/>
        </w:rPr>
        <w:t> </w:t>
      </w:r>
      <w:r>
        <w:rPr>
          <w:color w:val="000009"/>
        </w:rPr>
        <w:t>vazio</w:t>
      </w:r>
      <w:r>
        <w:rPr>
          <w:color w:val="000009"/>
          <w:spacing w:val="-2"/>
        </w:rPr>
        <w:t> (||).</w:t>
      </w:r>
    </w:p>
    <w:p>
      <w:pPr>
        <w:pStyle w:val="BodyText"/>
        <w:spacing w:before="1"/>
      </w:pPr>
    </w:p>
    <w:p>
      <w:pPr>
        <w:pStyle w:val="Heading1"/>
        <w:numPr>
          <w:ilvl w:val="2"/>
          <w:numId w:val="8"/>
        </w:numPr>
        <w:tabs>
          <w:tab w:pos="768" w:val="left" w:leader="none"/>
        </w:tabs>
        <w:spacing w:line="240" w:lineRule="auto" w:before="0" w:after="0"/>
        <w:ind w:left="768" w:right="0" w:hanging="595"/>
        <w:jc w:val="both"/>
      </w:pPr>
      <w:r>
        <w:rPr/>
        <w:t>-</w:t>
      </w:r>
      <w:r>
        <w:rPr>
          <w:spacing w:val="-4"/>
        </w:rPr>
        <w:t> </w:t>
      </w:r>
      <w:r>
        <w:rPr/>
        <w:t>Documento</w:t>
      </w:r>
      <w:r>
        <w:rPr>
          <w:spacing w:val="-5"/>
        </w:rPr>
        <w:t> </w:t>
      </w:r>
      <w:r>
        <w:rPr/>
        <w:t>fiscal</w:t>
      </w:r>
      <w:r>
        <w:rPr>
          <w:spacing w:val="-4"/>
        </w:rPr>
        <w:t> </w:t>
      </w:r>
      <w:r>
        <w:rPr/>
        <w:t>sem</w:t>
      </w:r>
      <w:r>
        <w:rPr>
          <w:spacing w:val="-4"/>
        </w:rPr>
        <w:t> </w:t>
      </w:r>
      <w:r>
        <w:rPr/>
        <w:t>valor</w:t>
      </w:r>
      <w:r>
        <w:rPr>
          <w:spacing w:val="-8"/>
        </w:rPr>
        <w:t> </w:t>
      </w:r>
      <w:r>
        <w:rPr>
          <w:spacing w:val="-2"/>
        </w:rPr>
        <w:t>comercial</w:t>
      </w:r>
    </w:p>
    <w:p>
      <w:pPr>
        <w:pStyle w:val="BodyText"/>
        <w:spacing w:before="10"/>
        <w:rPr>
          <w:b/>
          <w:sz w:val="23"/>
        </w:rPr>
      </w:pPr>
    </w:p>
    <w:p>
      <w:pPr>
        <w:pStyle w:val="ListParagraph"/>
        <w:numPr>
          <w:ilvl w:val="3"/>
          <w:numId w:val="8"/>
        </w:numPr>
        <w:tabs>
          <w:tab w:pos="949" w:val="left" w:leader="none"/>
        </w:tabs>
        <w:spacing w:line="240" w:lineRule="auto" w:before="0" w:after="0"/>
        <w:ind w:left="173" w:right="155" w:firstLine="0"/>
        <w:jc w:val="both"/>
        <w:rPr>
          <w:b/>
          <w:sz w:val="22"/>
        </w:rPr>
      </w:pPr>
      <w:r>
        <w:rPr>
          <w:b/>
          <w:sz w:val="22"/>
        </w:rPr>
        <w:t>- Nas operações com brindes ou presentes com entrega em endereço de pessoa diversa da do adquirente</w:t>
      </w:r>
      <w:r>
        <w:rPr>
          <w:b/>
          <w:spacing w:val="-4"/>
          <w:sz w:val="22"/>
        </w:rPr>
        <w:t> </w:t>
      </w:r>
      <w:r>
        <w:rPr>
          <w:b/>
          <w:sz w:val="22"/>
        </w:rPr>
        <w:t>são</w:t>
      </w:r>
      <w:r>
        <w:rPr>
          <w:b/>
          <w:spacing w:val="-3"/>
          <w:sz w:val="22"/>
        </w:rPr>
        <w:t> </w:t>
      </w:r>
      <w:r>
        <w:rPr>
          <w:b/>
          <w:sz w:val="22"/>
        </w:rPr>
        <w:t>emitidas</w:t>
      </w:r>
      <w:r>
        <w:rPr>
          <w:b/>
          <w:spacing w:val="-3"/>
          <w:sz w:val="22"/>
        </w:rPr>
        <w:t> </w:t>
      </w:r>
      <w:r>
        <w:rPr>
          <w:b/>
          <w:sz w:val="22"/>
        </w:rPr>
        <w:t>duas</w:t>
      </w:r>
      <w:r>
        <w:rPr>
          <w:b/>
          <w:spacing w:val="-3"/>
          <w:sz w:val="22"/>
        </w:rPr>
        <w:t> </w:t>
      </w:r>
      <w:r>
        <w:rPr>
          <w:b/>
          <w:sz w:val="22"/>
        </w:rPr>
        <w:t>NF.</w:t>
      </w:r>
      <w:r>
        <w:rPr>
          <w:b/>
          <w:spacing w:val="-3"/>
          <w:sz w:val="22"/>
        </w:rPr>
        <w:t> </w:t>
      </w:r>
      <w:r>
        <w:rPr>
          <w:b/>
          <w:sz w:val="22"/>
        </w:rPr>
        <w:t>Na</w:t>
      </w:r>
      <w:r>
        <w:rPr>
          <w:b/>
          <w:spacing w:val="-3"/>
          <w:sz w:val="22"/>
        </w:rPr>
        <w:t> </w:t>
      </w:r>
      <w:r>
        <w:rPr>
          <w:b/>
          <w:sz w:val="22"/>
        </w:rPr>
        <w:t>NF</w:t>
      </w:r>
      <w:r>
        <w:rPr>
          <w:b/>
          <w:spacing w:val="-10"/>
          <w:sz w:val="22"/>
        </w:rPr>
        <w:t> </w:t>
      </w:r>
      <w:r>
        <w:rPr>
          <w:b/>
          <w:sz w:val="22"/>
        </w:rPr>
        <w:t>que</w:t>
      </w:r>
      <w:r>
        <w:rPr>
          <w:b/>
          <w:spacing w:val="-3"/>
          <w:sz w:val="22"/>
        </w:rPr>
        <w:t> </w:t>
      </w:r>
      <w:r>
        <w:rPr>
          <w:b/>
          <w:sz w:val="22"/>
        </w:rPr>
        <w:t>acompanha</w:t>
      </w:r>
      <w:r>
        <w:rPr>
          <w:b/>
          <w:spacing w:val="-4"/>
          <w:sz w:val="22"/>
        </w:rPr>
        <w:t> </w:t>
      </w:r>
      <w:r>
        <w:rPr>
          <w:b/>
          <w:sz w:val="22"/>
        </w:rPr>
        <w:t>a</w:t>
      </w:r>
      <w:r>
        <w:rPr>
          <w:b/>
          <w:spacing w:val="-3"/>
          <w:sz w:val="22"/>
        </w:rPr>
        <w:t> </w:t>
      </w:r>
      <w:r>
        <w:rPr>
          <w:b/>
          <w:sz w:val="22"/>
        </w:rPr>
        <w:t>mercadoria,</w:t>
      </w:r>
      <w:r>
        <w:rPr>
          <w:b/>
          <w:spacing w:val="-3"/>
          <w:sz w:val="22"/>
        </w:rPr>
        <w:t> </w:t>
      </w:r>
      <w:r>
        <w:rPr>
          <w:b/>
          <w:sz w:val="22"/>
        </w:rPr>
        <w:t>o</w:t>
      </w:r>
      <w:r>
        <w:rPr>
          <w:b/>
          <w:spacing w:val="-3"/>
          <w:sz w:val="22"/>
        </w:rPr>
        <w:t> </w:t>
      </w:r>
      <w:r>
        <w:rPr>
          <w:b/>
          <w:sz w:val="22"/>
        </w:rPr>
        <w:t>PVA</w:t>
      </w:r>
      <w:r>
        <w:rPr>
          <w:b/>
          <w:spacing w:val="-14"/>
          <w:sz w:val="22"/>
        </w:rPr>
        <w:t> </w:t>
      </w:r>
      <w:r>
        <w:rPr>
          <w:b/>
          <w:sz w:val="22"/>
        </w:rPr>
        <w:t>fará</w:t>
      </w:r>
      <w:r>
        <w:rPr>
          <w:b/>
          <w:spacing w:val="-3"/>
          <w:sz w:val="22"/>
        </w:rPr>
        <w:t> </w:t>
      </w:r>
      <w:r>
        <w:rPr>
          <w:b/>
          <w:sz w:val="22"/>
        </w:rPr>
        <w:t>alguma</w:t>
      </w:r>
      <w:r>
        <w:rPr>
          <w:b/>
          <w:spacing w:val="-3"/>
          <w:sz w:val="22"/>
        </w:rPr>
        <w:t> </w:t>
      </w:r>
      <w:r>
        <w:rPr>
          <w:b/>
          <w:sz w:val="22"/>
        </w:rPr>
        <w:t>verificação de consistência no registro C170 em razão de informar documento fiscal sem valor?</w:t>
      </w:r>
    </w:p>
    <w:p>
      <w:pPr>
        <w:pStyle w:val="BodyText"/>
        <w:spacing w:before="1"/>
        <w:rPr>
          <w:b/>
        </w:rPr>
      </w:pPr>
    </w:p>
    <w:p>
      <w:pPr>
        <w:pStyle w:val="BodyText"/>
        <w:ind w:left="173"/>
      </w:pPr>
      <w:r>
        <w:rPr>
          <w:color w:val="000009"/>
        </w:rPr>
        <w:t>Obrigatório</w:t>
      </w:r>
      <w:r>
        <w:rPr>
          <w:color w:val="000009"/>
          <w:spacing w:val="-8"/>
        </w:rPr>
        <w:t> </w:t>
      </w:r>
      <w:r>
        <w:rPr>
          <w:color w:val="000009"/>
        </w:rPr>
        <w:t>informar</w:t>
      </w:r>
      <w:r>
        <w:rPr>
          <w:color w:val="000009"/>
          <w:spacing w:val="-3"/>
        </w:rPr>
        <w:t> </w:t>
      </w:r>
      <w:r>
        <w:rPr>
          <w:color w:val="000009"/>
        </w:rPr>
        <w:t>o</w:t>
      </w:r>
      <w:r>
        <w:rPr>
          <w:color w:val="000009"/>
          <w:spacing w:val="-3"/>
        </w:rPr>
        <w:t> </w:t>
      </w:r>
      <w:r>
        <w:rPr>
          <w:color w:val="000009"/>
        </w:rPr>
        <w:t>valor</w:t>
      </w:r>
      <w:r>
        <w:rPr>
          <w:color w:val="000009"/>
          <w:spacing w:val="-3"/>
        </w:rPr>
        <w:t> </w:t>
      </w:r>
      <w:r>
        <w:rPr>
          <w:color w:val="000009"/>
        </w:rPr>
        <w:t>zero,</w:t>
      </w:r>
      <w:r>
        <w:rPr>
          <w:color w:val="000009"/>
          <w:spacing w:val="-3"/>
        </w:rPr>
        <w:t> </w:t>
      </w:r>
      <w:r>
        <w:rPr>
          <w:color w:val="000009"/>
        </w:rPr>
        <w:t>pois</w:t>
      </w:r>
      <w:r>
        <w:rPr>
          <w:color w:val="000009"/>
          <w:spacing w:val="-5"/>
        </w:rPr>
        <w:t> </w:t>
      </w:r>
      <w:r>
        <w:rPr>
          <w:color w:val="000009"/>
        </w:rPr>
        <w:t>este</w:t>
      </w:r>
      <w:r>
        <w:rPr>
          <w:color w:val="000009"/>
          <w:spacing w:val="-3"/>
        </w:rPr>
        <w:t> </w:t>
      </w:r>
      <w:r>
        <w:rPr>
          <w:color w:val="000009"/>
        </w:rPr>
        <w:t>campo</w:t>
      </w:r>
      <w:r>
        <w:rPr>
          <w:color w:val="000009"/>
          <w:spacing w:val="-5"/>
        </w:rPr>
        <w:t> </w:t>
      </w:r>
      <w:r>
        <w:rPr>
          <w:color w:val="000009"/>
        </w:rPr>
        <w:t>não</w:t>
      </w:r>
      <w:r>
        <w:rPr>
          <w:color w:val="000009"/>
          <w:spacing w:val="-5"/>
        </w:rPr>
        <w:t> </w:t>
      </w:r>
      <w:r>
        <w:rPr>
          <w:color w:val="000009"/>
        </w:rPr>
        <w:t>poderá</w:t>
      </w:r>
      <w:r>
        <w:rPr>
          <w:color w:val="000009"/>
          <w:spacing w:val="-3"/>
        </w:rPr>
        <w:t> </w:t>
      </w:r>
      <w:r>
        <w:rPr>
          <w:color w:val="000009"/>
        </w:rPr>
        <w:t>ser</w:t>
      </w:r>
      <w:r>
        <w:rPr>
          <w:color w:val="000009"/>
          <w:spacing w:val="-3"/>
        </w:rPr>
        <w:t> </w:t>
      </w:r>
      <w:r>
        <w:rPr>
          <w:color w:val="000009"/>
        </w:rPr>
        <w:t>informado</w:t>
      </w:r>
      <w:r>
        <w:rPr>
          <w:color w:val="000009"/>
          <w:spacing w:val="-3"/>
        </w:rPr>
        <w:t> </w:t>
      </w:r>
      <w:r>
        <w:rPr>
          <w:color w:val="000009"/>
        </w:rPr>
        <w:t>com</w:t>
      </w:r>
      <w:r>
        <w:rPr>
          <w:color w:val="000009"/>
          <w:spacing w:val="-5"/>
        </w:rPr>
        <w:t> </w:t>
      </w:r>
      <w:r>
        <w:rPr>
          <w:color w:val="000009"/>
        </w:rPr>
        <w:t>o</w:t>
      </w:r>
      <w:r>
        <w:rPr>
          <w:color w:val="000009"/>
          <w:spacing w:val="-3"/>
        </w:rPr>
        <w:t> </w:t>
      </w:r>
      <w:r>
        <w:rPr>
          <w:color w:val="000009"/>
        </w:rPr>
        <w:t>conteúdo</w:t>
      </w:r>
      <w:r>
        <w:rPr>
          <w:color w:val="000009"/>
          <w:spacing w:val="-2"/>
        </w:rPr>
        <w:t> vazio.</w:t>
      </w:r>
    </w:p>
    <w:p>
      <w:pPr>
        <w:pStyle w:val="BodyText"/>
        <w:spacing w:before="1"/>
      </w:pPr>
    </w:p>
    <w:p>
      <w:pPr>
        <w:pStyle w:val="Heading1"/>
        <w:numPr>
          <w:ilvl w:val="2"/>
          <w:numId w:val="8"/>
        </w:numPr>
        <w:tabs>
          <w:tab w:pos="768" w:val="left" w:leader="none"/>
        </w:tabs>
        <w:spacing w:line="240" w:lineRule="auto" w:before="0" w:after="0"/>
        <w:ind w:left="768" w:right="0" w:hanging="595"/>
        <w:jc w:val="both"/>
      </w:pPr>
      <w:r>
        <w:rPr/>
        <w:t>–</w:t>
      </w:r>
      <w:r>
        <w:rPr>
          <w:spacing w:val="-6"/>
        </w:rPr>
        <w:t> </w:t>
      </w:r>
      <w:r>
        <w:rPr/>
        <w:t>Material</w:t>
      </w:r>
      <w:r>
        <w:rPr>
          <w:spacing w:val="-1"/>
        </w:rPr>
        <w:t> </w:t>
      </w:r>
      <w:r>
        <w:rPr/>
        <w:t>de</w:t>
      </w:r>
      <w:r>
        <w:rPr>
          <w:spacing w:val="-2"/>
        </w:rPr>
        <w:t> </w:t>
      </w:r>
      <w:r>
        <w:rPr/>
        <w:t>uso/consumo</w:t>
      </w:r>
      <w:r>
        <w:rPr>
          <w:spacing w:val="-5"/>
        </w:rPr>
        <w:t> </w:t>
      </w:r>
      <w:r>
        <w:rPr/>
        <w:t>enquadramento</w:t>
      </w:r>
      <w:r>
        <w:rPr>
          <w:spacing w:val="-5"/>
        </w:rPr>
        <w:t> </w:t>
      </w:r>
      <w:r>
        <w:rPr/>
        <w:t>na</w:t>
      </w:r>
      <w:r>
        <w:rPr>
          <w:spacing w:val="-2"/>
        </w:rPr>
        <w:t> </w:t>
      </w:r>
      <w:r>
        <w:rPr/>
        <w:t>validação</w:t>
      </w:r>
      <w:r>
        <w:rPr>
          <w:spacing w:val="-6"/>
        </w:rPr>
        <w:t> </w:t>
      </w:r>
      <w:r>
        <w:rPr/>
        <w:t>do</w:t>
      </w:r>
      <w:r>
        <w:rPr>
          <w:spacing w:val="-2"/>
        </w:rPr>
        <w:t> </w:t>
      </w:r>
      <w:r>
        <w:rPr/>
        <w:t>campo</w:t>
      </w:r>
      <w:r>
        <w:rPr>
          <w:spacing w:val="-2"/>
        </w:rPr>
        <w:t> </w:t>
      </w:r>
      <w:r>
        <w:rPr/>
        <w:t>06</w:t>
      </w:r>
      <w:r>
        <w:rPr>
          <w:spacing w:val="-5"/>
        </w:rPr>
        <w:t> </w:t>
      </w:r>
      <w:r>
        <w:rPr>
          <w:spacing w:val="-2"/>
        </w:rPr>
        <w:t>(UNID)</w:t>
      </w:r>
    </w:p>
    <w:p>
      <w:pPr>
        <w:pStyle w:val="ListParagraph"/>
        <w:numPr>
          <w:ilvl w:val="3"/>
          <w:numId w:val="8"/>
        </w:numPr>
        <w:tabs>
          <w:tab w:pos="961" w:val="left" w:leader="none"/>
        </w:tabs>
        <w:spacing w:line="254" w:lineRule="auto" w:before="179" w:after="0"/>
        <w:ind w:left="173" w:right="156" w:firstLine="0"/>
        <w:jc w:val="both"/>
        <w:rPr>
          <w:b/>
          <w:sz w:val="22"/>
        </w:rPr>
      </w:pPr>
      <w:r>
        <w:rPr>
          <w:b/>
          <w:sz w:val="22"/>
        </w:rPr>
        <w:t>– Nos casos de itens de notas fiscais referentes a material de uso/consumo e que estes itens possuam códigos genéricos, qual tratamento deverá ser aplicado no caso das validações do campo 06?</w:t>
      </w:r>
    </w:p>
    <w:p>
      <w:pPr>
        <w:pStyle w:val="BodyText"/>
        <w:spacing w:before="160"/>
        <w:ind w:left="173" w:right="156"/>
        <w:jc w:val="both"/>
      </w:pPr>
      <w:r>
        <w:rPr>
          <w:color w:val="000009"/>
        </w:rPr>
        <w:t>Para os casos de materiais de uso/consumo e aqueles destinados ao ativo imobilizado (TIPO_ITEM do Registro 0200 = 7 ou 8), em que o contribuinte adota um código genérico, conforme permitido no Guia Prático da EFD ICMS/IPI, a solução seria o contribuinte cadastrar nesse item de produto do Registro 0200, chamado "genérico", os Registros 0220 de cada unidade possível, adotando como fator de conversão igual a</w:t>
      </w:r>
      <w:r>
        <w:rPr>
          <w:color w:val="000009"/>
          <w:spacing w:val="40"/>
        </w:rPr>
        <w:t> </w:t>
      </w:r>
      <w:r>
        <w:rPr>
          <w:color w:val="000009"/>
        </w:rPr>
        <w:t>1 (um).</w:t>
      </w:r>
    </w:p>
    <w:p>
      <w:pPr>
        <w:pStyle w:val="BodyText"/>
        <w:rPr>
          <w:sz w:val="24"/>
        </w:rPr>
      </w:pPr>
    </w:p>
    <w:p>
      <w:pPr>
        <w:pStyle w:val="Heading1"/>
        <w:numPr>
          <w:ilvl w:val="1"/>
          <w:numId w:val="8"/>
        </w:numPr>
        <w:tabs>
          <w:tab w:pos="712" w:val="left" w:leader="none"/>
        </w:tabs>
        <w:spacing w:line="240" w:lineRule="auto" w:before="149" w:after="0"/>
        <w:ind w:left="712" w:right="0" w:hanging="539"/>
        <w:jc w:val="both"/>
      </w:pPr>
      <w:bookmarkStart w:name="_TOC_250038" w:id="92"/>
      <w:r>
        <w:rPr/>
        <w:t>-</w:t>
      </w:r>
      <w:r>
        <w:rPr>
          <w:spacing w:val="-8"/>
        </w:rPr>
        <w:t> </w:t>
      </w:r>
      <w:r>
        <w:rPr/>
        <w:t>Registro</w:t>
      </w:r>
      <w:r>
        <w:rPr>
          <w:spacing w:val="-4"/>
        </w:rPr>
        <w:t> </w:t>
      </w:r>
      <w:r>
        <w:rPr/>
        <w:t>C171</w:t>
      </w:r>
      <w:r>
        <w:rPr>
          <w:spacing w:val="-3"/>
        </w:rPr>
        <w:t> </w:t>
      </w:r>
      <w:r>
        <w:rPr/>
        <w:t>–</w:t>
      </w:r>
      <w:r>
        <w:rPr>
          <w:spacing w:val="-5"/>
        </w:rPr>
        <w:t> </w:t>
      </w:r>
      <w:r>
        <w:rPr/>
        <w:t>Complemento</w:t>
      </w:r>
      <w:r>
        <w:rPr>
          <w:spacing w:val="-4"/>
        </w:rPr>
        <w:t> </w:t>
      </w:r>
      <w:r>
        <w:rPr/>
        <w:t>de</w:t>
      </w:r>
      <w:r>
        <w:rPr>
          <w:spacing w:val="-4"/>
        </w:rPr>
        <w:t> </w:t>
      </w:r>
      <w:r>
        <w:rPr/>
        <w:t>Item</w:t>
      </w:r>
      <w:r>
        <w:rPr>
          <w:spacing w:val="-5"/>
        </w:rPr>
        <w:t> </w:t>
      </w:r>
      <w:r>
        <w:rPr/>
        <w:t>–</w:t>
      </w:r>
      <w:r>
        <w:rPr>
          <w:spacing w:val="-14"/>
        </w:rPr>
        <w:t> </w:t>
      </w:r>
      <w:r>
        <w:rPr/>
        <w:t>Armazenamento</w:t>
      </w:r>
      <w:r>
        <w:rPr>
          <w:spacing w:val="-4"/>
        </w:rPr>
        <w:t> </w:t>
      </w:r>
      <w:r>
        <w:rPr/>
        <w:t>de</w:t>
      </w:r>
      <w:r>
        <w:rPr>
          <w:spacing w:val="-4"/>
        </w:rPr>
        <w:t> </w:t>
      </w:r>
      <w:r>
        <w:rPr/>
        <w:t>Combustíveis</w:t>
      </w:r>
      <w:r>
        <w:rPr>
          <w:spacing w:val="-6"/>
        </w:rPr>
        <w:t> </w:t>
      </w:r>
      <w:bookmarkEnd w:id="92"/>
      <w:r>
        <w:rPr>
          <w:spacing w:val="-2"/>
        </w:rPr>
        <w:t>(01,55)</w:t>
      </w:r>
    </w:p>
    <w:p>
      <w:pPr>
        <w:pStyle w:val="BodyText"/>
        <w:spacing w:before="9"/>
        <w:rPr>
          <w:b/>
          <w:sz w:val="21"/>
        </w:rPr>
      </w:pPr>
    </w:p>
    <w:p>
      <w:pPr>
        <w:pStyle w:val="ListParagraph"/>
        <w:numPr>
          <w:ilvl w:val="2"/>
          <w:numId w:val="8"/>
        </w:numPr>
        <w:tabs>
          <w:tab w:pos="878" w:val="left" w:leader="none"/>
        </w:tabs>
        <w:spacing w:line="240" w:lineRule="auto" w:before="0" w:after="0"/>
        <w:ind w:left="878" w:right="0" w:hanging="705"/>
        <w:jc w:val="both"/>
        <w:rPr>
          <w:b/>
          <w:sz w:val="22"/>
        </w:rPr>
      </w:pPr>
      <w:r>
        <w:rPr>
          <w:b/>
          <w:sz w:val="22"/>
        </w:rPr>
        <w:t>–</w:t>
      </w:r>
      <w:r>
        <w:rPr>
          <w:b/>
          <w:spacing w:val="-3"/>
          <w:sz w:val="22"/>
        </w:rPr>
        <w:t> </w:t>
      </w:r>
      <w:r>
        <w:rPr>
          <w:b/>
          <w:spacing w:val="-2"/>
          <w:sz w:val="22"/>
        </w:rPr>
        <w:t>Obrigatoriedade</w:t>
      </w:r>
    </w:p>
    <w:p>
      <w:pPr>
        <w:pStyle w:val="BodyText"/>
        <w:spacing w:before="1"/>
        <w:rPr>
          <w:b/>
          <w:sz w:val="24"/>
        </w:rPr>
      </w:pPr>
    </w:p>
    <w:p>
      <w:pPr>
        <w:pStyle w:val="ListParagraph"/>
        <w:numPr>
          <w:ilvl w:val="3"/>
          <w:numId w:val="8"/>
        </w:numPr>
        <w:tabs>
          <w:tab w:pos="1077" w:val="left" w:leader="none"/>
        </w:tabs>
        <w:spacing w:line="240" w:lineRule="auto" w:before="1" w:after="0"/>
        <w:ind w:left="173" w:right="155" w:firstLine="0"/>
        <w:jc w:val="both"/>
        <w:rPr>
          <w:b/>
          <w:sz w:val="22"/>
        </w:rPr>
      </w:pPr>
      <w:r>
        <w:rPr>
          <w:b/>
          <w:sz w:val="22"/>
        </w:rPr>
        <w:t>- É comum às empresas sucroalcooleiras possuírem postos de abastecimento, onde todo o combustível adquirido é utilizado somente para máquinas e equipamentos próprios. É necessário preencher o registro C171?</w:t>
      </w:r>
    </w:p>
    <w:p>
      <w:pPr>
        <w:spacing w:after="0" w:line="240" w:lineRule="auto"/>
        <w:jc w:val="both"/>
        <w:rPr>
          <w:sz w:val="22"/>
        </w:rPr>
        <w:sectPr>
          <w:pgSz w:w="11910" w:h="16840"/>
          <w:pgMar w:header="729" w:footer="0" w:top="1260" w:bottom="280" w:left="960" w:right="980"/>
        </w:sectPr>
      </w:pPr>
    </w:p>
    <w:p>
      <w:pPr>
        <w:pStyle w:val="BodyText"/>
        <w:spacing w:before="8"/>
        <w:rPr>
          <w:b/>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73" name="Group 73"/>
                <wp:cNvGraphicFramePr>
                  <a:graphicFrameLocks/>
                </wp:cNvGraphicFramePr>
                <a:graphic>
                  <a:graphicData uri="http://schemas.microsoft.com/office/word/2010/wordprocessingGroup">
                    <wpg:wgp>
                      <wpg:cNvPr id="73" name="Group 73"/>
                      <wpg:cNvGrpSpPr/>
                      <wpg:grpSpPr>
                        <a:xfrm>
                          <a:off x="0" y="0"/>
                          <a:ext cx="6158230" cy="6350"/>
                          <a:chExt cx="6158230" cy="6350"/>
                        </a:xfrm>
                      </wpg:grpSpPr>
                      <wps:wsp>
                        <wps:cNvPr id="74" name="Graphic 74"/>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73" coordorigin="0,0" coordsize="9698,10">
                <v:rect style="position:absolute;left:0;top:0;width:9698;height:10" id="docshape74" filled="true" fillcolor="#000000" stroked="false">
                  <v:fill type="solid"/>
                </v:rect>
              </v:group>
            </w:pict>
          </mc:Fallback>
        </mc:AlternateContent>
      </w:r>
      <w:r>
        <w:rPr>
          <w:sz w:val="2"/>
        </w:rPr>
      </w:r>
    </w:p>
    <w:p>
      <w:pPr>
        <w:pStyle w:val="BodyText"/>
        <w:spacing w:before="1"/>
        <w:rPr>
          <w:b/>
          <w:sz w:val="11"/>
        </w:rPr>
      </w:pPr>
    </w:p>
    <w:p>
      <w:pPr>
        <w:pStyle w:val="BodyText"/>
        <w:spacing w:before="91"/>
        <w:ind w:left="173"/>
      </w:pPr>
      <w:r>
        <w:rPr>
          <w:color w:val="000009"/>
        </w:rPr>
        <w:t>Este</w:t>
      </w:r>
      <w:r>
        <w:rPr>
          <w:color w:val="000009"/>
          <w:spacing w:val="-4"/>
        </w:rPr>
        <w:t> </w:t>
      </w:r>
      <w:r>
        <w:rPr>
          <w:color w:val="000009"/>
        </w:rPr>
        <w:t>registro</w:t>
      </w:r>
      <w:r>
        <w:rPr>
          <w:color w:val="000009"/>
          <w:spacing w:val="-2"/>
        </w:rPr>
        <w:t> </w:t>
      </w:r>
      <w:r>
        <w:rPr>
          <w:color w:val="000009"/>
        </w:rPr>
        <w:t>deve</w:t>
      </w:r>
      <w:r>
        <w:rPr>
          <w:color w:val="000009"/>
          <w:spacing w:val="-4"/>
        </w:rPr>
        <w:t> </w:t>
      </w:r>
      <w:r>
        <w:rPr>
          <w:color w:val="000009"/>
        </w:rPr>
        <w:t>ser</w:t>
      </w:r>
      <w:r>
        <w:rPr>
          <w:color w:val="000009"/>
          <w:spacing w:val="-4"/>
        </w:rPr>
        <w:t> </w:t>
      </w:r>
      <w:r>
        <w:rPr>
          <w:color w:val="000009"/>
        </w:rPr>
        <w:t>apresentado</w:t>
      </w:r>
      <w:r>
        <w:rPr>
          <w:color w:val="000009"/>
          <w:spacing w:val="-2"/>
        </w:rPr>
        <w:t> </w:t>
      </w:r>
      <w:r>
        <w:rPr>
          <w:color w:val="000009"/>
        </w:rPr>
        <w:t>somente</w:t>
      </w:r>
      <w:r>
        <w:rPr>
          <w:color w:val="000009"/>
          <w:spacing w:val="-2"/>
        </w:rPr>
        <w:t> </w:t>
      </w:r>
      <w:r>
        <w:rPr>
          <w:color w:val="000009"/>
        </w:rPr>
        <w:t>pelas</w:t>
      </w:r>
      <w:r>
        <w:rPr>
          <w:color w:val="000009"/>
          <w:spacing w:val="-2"/>
        </w:rPr>
        <w:t> </w:t>
      </w:r>
      <w:r>
        <w:rPr>
          <w:color w:val="000009"/>
        </w:rPr>
        <w:t>empresas</w:t>
      </w:r>
      <w:r>
        <w:rPr>
          <w:color w:val="000009"/>
          <w:spacing w:val="-4"/>
        </w:rPr>
        <w:t> </w:t>
      </w:r>
      <w:r>
        <w:rPr>
          <w:color w:val="000009"/>
        </w:rPr>
        <w:t>do</w:t>
      </w:r>
      <w:r>
        <w:rPr>
          <w:color w:val="000009"/>
          <w:spacing w:val="-2"/>
        </w:rPr>
        <w:t> </w:t>
      </w:r>
      <w:r>
        <w:rPr>
          <w:color w:val="000009"/>
        </w:rPr>
        <w:t>comércio</w:t>
      </w:r>
      <w:r>
        <w:rPr>
          <w:color w:val="000009"/>
          <w:spacing w:val="-2"/>
        </w:rPr>
        <w:t> </w:t>
      </w:r>
      <w:r>
        <w:rPr>
          <w:color w:val="000009"/>
        </w:rPr>
        <w:t>varejista</w:t>
      </w:r>
      <w:r>
        <w:rPr>
          <w:color w:val="000009"/>
          <w:spacing w:val="-4"/>
        </w:rPr>
        <w:t> </w:t>
      </w:r>
      <w:r>
        <w:rPr>
          <w:color w:val="000009"/>
        </w:rPr>
        <w:t>de</w:t>
      </w:r>
      <w:r>
        <w:rPr>
          <w:color w:val="000009"/>
          <w:spacing w:val="-2"/>
        </w:rPr>
        <w:t> </w:t>
      </w:r>
      <w:r>
        <w:rPr>
          <w:color w:val="000009"/>
        </w:rPr>
        <w:t>combustíveis.</w:t>
      </w:r>
      <w:r>
        <w:rPr>
          <w:color w:val="000009"/>
          <w:spacing w:val="-2"/>
        </w:rPr>
        <w:t> </w:t>
      </w:r>
      <w:r>
        <w:rPr>
          <w:color w:val="000009"/>
        </w:rPr>
        <w:t>Não apresentar quando se tratar de combustíveis adquiridos para consumo próprio.</w:t>
      </w:r>
    </w:p>
    <w:p>
      <w:pPr>
        <w:pStyle w:val="BodyText"/>
        <w:spacing w:before="2"/>
      </w:pPr>
    </w:p>
    <w:p>
      <w:pPr>
        <w:pStyle w:val="Heading1"/>
        <w:numPr>
          <w:ilvl w:val="2"/>
          <w:numId w:val="8"/>
        </w:numPr>
        <w:tabs>
          <w:tab w:pos="875" w:val="left" w:leader="none"/>
        </w:tabs>
        <w:spacing w:line="240" w:lineRule="auto" w:before="0" w:after="0"/>
        <w:ind w:left="875" w:right="0" w:hanging="702"/>
        <w:jc w:val="left"/>
      </w:pPr>
      <w:r>
        <w:rPr/>
        <w:t>-</w:t>
      </w:r>
      <w:r>
        <w:rPr>
          <w:spacing w:val="-14"/>
        </w:rPr>
        <w:t> </w:t>
      </w:r>
      <w:r>
        <w:rPr/>
        <w:t>Armazenamento</w:t>
      </w:r>
      <w:r>
        <w:rPr>
          <w:spacing w:val="-7"/>
        </w:rPr>
        <w:t> </w:t>
      </w:r>
      <w:r>
        <w:rPr/>
        <w:t>de</w:t>
      </w:r>
      <w:r>
        <w:rPr>
          <w:spacing w:val="-3"/>
        </w:rPr>
        <w:t> </w:t>
      </w:r>
      <w:r>
        <w:rPr>
          <w:spacing w:val="-2"/>
        </w:rPr>
        <w:t>combustível</w:t>
      </w:r>
    </w:p>
    <w:p>
      <w:pPr>
        <w:pStyle w:val="BodyText"/>
        <w:spacing w:before="10"/>
        <w:rPr>
          <w:b/>
          <w:sz w:val="23"/>
        </w:rPr>
      </w:pPr>
    </w:p>
    <w:p>
      <w:pPr>
        <w:pStyle w:val="ListParagraph"/>
        <w:numPr>
          <w:ilvl w:val="3"/>
          <w:numId w:val="8"/>
        </w:numPr>
        <w:tabs>
          <w:tab w:pos="1058" w:val="left" w:leader="none"/>
        </w:tabs>
        <w:spacing w:line="240" w:lineRule="auto" w:before="1" w:after="0"/>
        <w:ind w:left="173" w:right="156" w:firstLine="0"/>
        <w:jc w:val="left"/>
        <w:rPr>
          <w:b/>
          <w:sz w:val="22"/>
        </w:rPr>
      </w:pPr>
      <w:r>
        <w:rPr>
          <w:b/>
          <w:sz w:val="22"/>
        </w:rPr>
        <w:t>- Há necessidade de preencher o registro C171 (armazenamento de combustível), quando se tratar de posto de combustível?</w:t>
      </w:r>
    </w:p>
    <w:p>
      <w:pPr>
        <w:pStyle w:val="BodyText"/>
        <w:rPr>
          <w:b/>
          <w:sz w:val="24"/>
        </w:rPr>
      </w:pPr>
    </w:p>
    <w:p>
      <w:pPr>
        <w:pStyle w:val="BodyText"/>
        <w:ind w:left="173" w:right="158"/>
        <w:jc w:val="both"/>
      </w:pPr>
      <w:r>
        <w:rPr>
          <w:color w:val="000009"/>
        </w:rPr>
        <w:t>O registro C171 deve ser apresentado pelas empresas do comércio varejista de combustíveis nas operações</w:t>
      </w:r>
      <w:r>
        <w:rPr>
          <w:color w:val="000009"/>
          <w:spacing w:val="40"/>
        </w:rPr>
        <w:t> </w:t>
      </w:r>
      <w:r>
        <w:rPr>
          <w:color w:val="000009"/>
        </w:rPr>
        <w:t>de entrada, para informar o volume recebido (em litros), por item do documento fiscal, conforme Livro de Movimentação de Combustíveis (LMC), Ajuste SINIEF 01/92. Os postos de combustíveis devem informar também os registros 1300 e filhos.</w:t>
      </w:r>
    </w:p>
    <w:p>
      <w:pPr>
        <w:pStyle w:val="BodyText"/>
      </w:pPr>
    </w:p>
    <w:p>
      <w:pPr>
        <w:pStyle w:val="Heading1"/>
        <w:numPr>
          <w:ilvl w:val="1"/>
          <w:numId w:val="8"/>
        </w:numPr>
        <w:tabs>
          <w:tab w:pos="776" w:val="left" w:leader="none"/>
        </w:tabs>
        <w:spacing w:line="240" w:lineRule="auto" w:before="1" w:after="0"/>
        <w:ind w:left="173" w:right="152" w:firstLine="0"/>
        <w:jc w:val="left"/>
      </w:pPr>
      <w:bookmarkStart w:name="_TOC_250037" w:id="93"/>
      <w:r>
        <w:rPr/>
        <w:t>-</w:t>
      </w:r>
      <w:r>
        <w:rPr>
          <w:spacing w:val="72"/>
        </w:rPr>
        <w:t> </w:t>
      </w:r>
      <w:r>
        <w:rPr/>
        <w:t>Registro</w:t>
      </w:r>
      <w:r>
        <w:rPr>
          <w:spacing w:val="73"/>
        </w:rPr>
        <w:t> </w:t>
      </w:r>
      <w:r>
        <w:rPr/>
        <w:t>C176</w:t>
      </w:r>
      <w:r>
        <w:rPr>
          <w:spacing w:val="72"/>
        </w:rPr>
        <w:t> </w:t>
      </w:r>
      <w:r>
        <w:rPr/>
        <w:t>–</w:t>
      </w:r>
      <w:r>
        <w:rPr>
          <w:spacing w:val="74"/>
        </w:rPr>
        <w:t> </w:t>
      </w:r>
      <w:r>
        <w:rPr/>
        <w:t>Complemento</w:t>
      </w:r>
      <w:r>
        <w:rPr>
          <w:spacing w:val="73"/>
        </w:rPr>
        <w:t> </w:t>
      </w:r>
      <w:r>
        <w:rPr/>
        <w:t>de</w:t>
      </w:r>
      <w:r>
        <w:rPr>
          <w:spacing w:val="74"/>
        </w:rPr>
        <w:t> </w:t>
      </w:r>
      <w:r>
        <w:rPr/>
        <w:t>Item</w:t>
      </w:r>
      <w:r>
        <w:rPr>
          <w:spacing w:val="76"/>
        </w:rPr>
        <w:t> </w:t>
      </w:r>
      <w:r>
        <w:rPr/>
        <w:t>–</w:t>
      </w:r>
      <w:r>
        <w:rPr>
          <w:spacing w:val="74"/>
        </w:rPr>
        <w:t> </w:t>
      </w:r>
      <w:r>
        <w:rPr/>
        <w:t>Ressarcimento</w:t>
      </w:r>
      <w:r>
        <w:rPr>
          <w:spacing w:val="73"/>
        </w:rPr>
        <w:t> </w:t>
      </w:r>
      <w:r>
        <w:rPr/>
        <w:t>de</w:t>
      </w:r>
      <w:r>
        <w:rPr>
          <w:spacing w:val="71"/>
        </w:rPr>
        <w:t> </w:t>
      </w:r>
      <w:r>
        <w:rPr/>
        <w:t>ICMS</w:t>
      </w:r>
      <w:r>
        <w:rPr>
          <w:spacing w:val="73"/>
        </w:rPr>
        <w:t> </w:t>
      </w:r>
      <w:r>
        <w:rPr/>
        <w:t>em</w:t>
      </w:r>
      <w:r>
        <w:rPr>
          <w:spacing w:val="74"/>
        </w:rPr>
        <w:t> </w:t>
      </w:r>
      <w:r>
        <w:rPr/>
        <w:t>operações</w:t>
      </w:r>
      <w:r>
        <w:rPr>
          <w:spacing w:val="74"/>
        </w:rPr>
        <w:t> </w:t>
      </w:r>
      <w:r>
        <w:rPr/>
        <w:t>com </w:t>
      </w:r>
      <w:bookmarkEnd w:id="93"/>
      <w:r>
        <w:rPr>
          <w:spacing w:val="-2"/>
        </w:rPr>
        <w:t>Substituição</w:t>
      </w:r>
    </w:p>
    <w:p>
      <w:pPr>
        <w:pStyle w:val="BodyText"/>
        <w:spacing w:before="10"/>
        <w:rPr>
          <w:b/>
          <w:sz w:val="21"/>
        </w:rPr>
      </w:pPr>
    </w:p>
    <w:p>
      <w:pPr>
        <w:pStyle w:val="ListParagraph"/>
        <w:numPr>
          <w:ilvl w:val="2"/>
          <w:numId w:val="8"/>
        </w:numPr>
        <w:tabs>
          <w:tab w:pos="863" w:val="left" w:leader="none"/>
        </w:tabs>
        <w:spacing w:line="240" w:lineRule="auto" w:before="1" w:after="0"/>
        <w:ind w:left="863" w:right="0" w:hanging="690"/>
        <w:jc w:val="left"/>
        <w:rPr>
          <w:b/>
          <w:sz w:val="22"/>
        </w:rPr>
      </w:pPr>
      <w:r>
        <w:rPr>
          <w:b/>
          <w:sz w:val="22"/>
        </w:rPr>
        <w:t>-</w:t>
      </w:r>
      <w:r>
        <w:rPr>
          <w:b/>
          <w:spacing w:val="1"/>
          <w:sz w:val="22"/>
        </w:rPr>
        <w:t> </w:t>
      </w:r>
      <w:r>
        <w:rPr>
          <w:b/>
          <w:spacing w:val="-2"/>
          <w:sz w:val="22"/>
        </w:rPr>
        <w:t>Geral</w:t>
      </w:r>
    </w:p>
    <w:p>
      <w:pPr>
        <w:pStyle w:val="BodyText"/>
        <w:rPr>
          <w:b/>
        </w:rPr>
      </w:pPr>
    </w:p>
    <w:p>
      <w:pPr>
        <w:pStyle w:val="ListParagraph"/>
        <w:numPr>
          <w:ilvl w:val="3"/>
          <w:numId w:val="8"/>
        </w:numPr>
        <w:tabs>
          <w:tab w:pos="1142" w:val="left" w:leader="none"/>
        </w:tabs>
        <w:spacing w:line="240" w:lineRule="auto" w:before="0" w:after="0"/>
        <w:ind w:left="1142" w:right="0" w:hanging="969"/>
        <w:jc w:val="left"/>
        <w:rPr>
          <w:b/>
          <w:sz w:val="22"/>
        </w:rPr>
      </w:pPr>
      <w:r>
        <w:rPr>
          <w:b/>
          <w:sz w:val="22"/>
        </w:rPr>
        <w:t>-</w:t>
      </w:r>
      <w:r>
        <w:rPr>
          <w:b/>
          <w:spacing w:val="24"/>
          <w:sz w:val="22"/>
        </w:rPr>
        <w:t>  </w:t>
      </w:r>
      <w:r>
        <w:rPr>
          <w:b/>
          <w:sz w:val="22"/>
        </w:rPr>
        <w:t>O</w:t>
      </w:r>
      <w:r>
        <w:rPr>
          <w:b/>
          <w:spacing w:val="27"/>
          <w:sz w:val="22"/>
        </w:rPr>
        <w:t>  </w:t>
      </w:r>
      <w:r>
        <w:rPr>
          <w:b/>
          <w:sz w:val="22"/>
        </w:rPr>
        <w:t>registro</w:t>
      </w:r>
      <w:r>
        <w:rPr>
          <w:b/>
          <w:spacing w:val="77"/>
          <w:w w:val="150"/>
          <w:sz w:val="22"/>
        </w:rPr>
        <w:t> </w:t>
      </w:r>
      <w:r>
        <w:rPr>
          <w:b/>
          <w:sz w:val="22"/>
        </w:rPr>
        <w:t>é</w:t>
      </w:r>
      <w:r>
        <w:rPr>
          <w:b/>
          <w:spacing w:val="27"/>
          <w:sz w:val="22"/>
        </w:rPr>
        <w:t>  </w:t>
      </w:r>
      <w:r>
        <w:rPr>
          <w:b/>
          <w:sz w:val="22"/>
        </w:rPr>
        <w:t>obrigatório</w:t>
      </w:r>
      <w:r>
        <w:rPr>
          <w:b/>
          <w:spacing w:val="27"/>
          <w:sz w:val="22"/>
        </w:rPr>
        <w:t>  </w:t>
      </w:r>
      <w:r>
        <w:rPr>
          <w:b/>
          <w:sz w:val="22"/>
        </w:rPr>
        <w:t>para</w:t>
      </w:r>
      <w:r>
        <w:rPr>
          <w:b/>
          <w:spacing w:val="27"/>
          <w:sz w:val="22"/>
        </w:rPr>
        <w:t>  </w:t>
      </w:r>
      <w:r>
        <w:rPr>
          <w:b/>
          <w:sz w:val="22"/>
        </w:rPr>
        <w:t>todos</w:t>
      </w:r>
      <w:r>
        <w:rPr>
          <w:b/>
          <w:spacing w:val="28"/>
          <w:sz w:val="22"/>
        </w:rPr>
        <w:t>  </w:t>
      </w:r>
      <w:r>
        <w:rPr>
          <w:b/>
          <w:sz w:val="22"/>
        </w:rPr>
        <w:t>os</w:t>
      </w:r>
      <w:r>
        <w:rPr>
          <w:b/>
          <w:spacing w:val="79"/>
          <w:w w:val="150"/>
          <w:sz w:val="22"/>
        </w:rPr>
        <w:t> </w:t>
      </w:r>
      <w:r>
        <w:rPr>
          <w:b/>
          <w:sz w:val="22"/>
        </w:rPr>
        <w:t>contribuintes,</w:t>
      </w:r>
      <w:r>
        <w:rPr>
          <w:b/>
          <w:spacing w:val="79"/>
          <w:w w:val="150"/>
          <w:sz w:val="22"/>
        </w:rPr>
        <w:t> </w:t>
      </w:r>
      <w:r>
        <w:rPr>
          <w:b/>
          <w:sz w:val="22"/>
        </w:rPr>
        <w:t>se</w:t>
      </w:r>
      <w:r>
        <w:rPr>
          <w:b/>
          <w:spacing w:val="26"/>
          <w:sz w:val="22"/>
        </w:rPr>
        <w:t>  </w:t>
      </w:r>
      <w:r>
        <w:rPr>
          <w:b/>
          <w:sz w:val="22"/>
        </w:rPr>
        <w:t>houver</w:t>
      </w:r>
      <w:r>
        <w:rPr>
          <w:b/>
          <w:spacing w:val="79"/>
          <w:w w:val="150"/>
          <w:sz w:val="22"/>
        </w:rPr>
        <w:t> </w:t>
      </w:r>
      <w:r>
        <w:rPr>
          <w:b/>
          <w:spacing w:val="-2"/>
          <w:sz w:val="22"/>
        </w:rPr>
        <w:t>ressarcimento?</w:t>
      </w:r>
    </w:p>
    <w:p>
      <w:pPr>
        <w:pStyle w:val="BodyText"/>
        <w:spacing w:before="10"/>
        <w:rPr>
          <w:b/>
          <w:sz w:val="23"/>
        </w:rPr>
      </w:pPr>
    </w:p>
    <w:p>
      <w:pPr>
        <w:pStyle w:val="BodyText"/>
        <w:spacing w:before="1"/>
        <w:ind w:left="173" w:right="156"/>
        <w:jc w:val="both"/>
      </w:pPr>
      <w:r>
        <w:rPr>
          <w:color w:val="000009"/>
        </w:rPr>
        <w:t>Não. Este registro deve ser informado apenas pelos contribuintes para os quais a legislação estadual obriga a emissão, nas</w:t>
      </w:r>
      <w:r>
        <w:rPr>
          <w:color w:val="000009"/>
          <w:spacing w:val="-2"/>
        </w:rPr>
        <w:t> </w:t>
      </w:r>
      <w:r>
        <w:rPr>
          <w:color w:val="000009"/>
        </w:rPr>
        <w:t>operações</w:t>
      </w:r>
      <w:r>
        <w:rPr>
          <w:color w:val="000009"/>
          <w:spacing w:val="-2"/>
        </w:rPr>
        <w:t> </w:t>
      </w:r>
      <w:r>
        <w:rPr>
          <w:color w:val="000009"/>
        </w:rPr>
        <w:t>interestaduais, de</w:t>
      </w:r>
      <w:r>
        <w:rPr>
          <w:color w:val="000009"/>
          <w:spacing w:val="-2"/>
        </w:rPr>
        <w:t> </w:t>
      </w:r>
      <w:r>
        <w:rPr>
          <w:color w:val="000009"/>
        </w:rPr>
        <w:t>documento</w:t>
      </w:r>
      <w:r>
        <w:rPr>
          <w:color w:val="000009"/>
          <w:spacing w:val="-3"/>
        </w:rPr>
        <w:t> </w:t>
      </w:r>
      <w:r>
        <w:rPr>
          <w:color w:val="000009"/>
        </w:rPr>
        <w:t>fiscal</w:t>
      </w:r>
      <w:r>
        <w:rPr>
          <w:color w:val="000009"/>
          <w:spacing w:val="-1"/>
        </w:rPr>
        <w:t> </w:t>
      </w:r>
      <w:r>
        <w:rPr>
          <w:color w:val="000009"/>
        </w:rPr>
        <w:t>para</w:t>
      </w:r>
      <w:r>
        <w:rPr>
          <w:color w:val="000009"/>
          <w:spacing w:val="-2"/>
        </w:rPr>
        <w:t> </w:t>
      </w:r>
      <w:r>
        <w:rPr>
          <w:color w:val="000009"/>
        </w:rPr>
        <w:t>o</w:t>
      </w:r>
      <w:r>
        <w:rPr>
          <w:color w:val="000009"/>
          <w:spacing w:val="-2"/>
        </w:rPr>
        <w:t> </w:t>
      </w:r>
      <w:r>
        <w:rPr>
          <w:color w:val="000009"/>
        </w:rPr>
        <w:t>ressarcimento</w:t>
      </w:r>
      <w:r>
        <w:rPr>
          <w:color w:val="000009"/>
          <w:spacing w:val="-2"/>
        </w:rPr>
        <w:t> </w:t>
      </w:r>
      <w:r>
        <w:rPr>
          <w:color w:val="000009"/>
        </w:rPr>
        <w:t>de ICMS em</w:t>
      </w:r>
      <w:r>
        <w:rPr>
          <w:color w:val="000009"/>
          <w:spacing w:val="-1"/>
        </w:rPr>
        <w:t> </w:t>
      </w:r>
      <w:r>
        <w:rPr>
          <w:color w:val="000009"/>
        </w:rPr>
        <w:t>operações</w:t>
      </w:r>
      <w:r>
        <w:rPr>
          <w:color w:val="000009"/>
          <w:spacing w:val="-2"/>
        </w:rPr>
        <w:t> </w:t>
      </w:r>
      <w:r>
        <w:rPr>
          <w:color w:val="000009"/>
        </w:rPr>
        <w:t>com substituição tributária pelo valor da última entrada.</w:t>
      </w:r>
      <w:r>
        <w:rPr>
          <w:color w:val="000009"/>
          <w:spacing w:val="-7"/>
        </w:rPr>
        <w:t> </w:t>
      </w:r>
      <w:r>
        <w:rPr>
          <w:color w:val="000009"/>
        </w:rPr>
        <w:t>A</w:t>
      </w:r>
      <w:r>
        <w:rPr>
          <w:color w:val="000009"/>
          <w:spacing w:val="-10"/>
        </w:rPr>
        <w:t> </w:t>
      </w:r>
      <w:r>
        <w:rPr>
          <w:color w:val="000009"/>
        </w:rPr>
        <w:t>partir de 2017, o objetivo do registro, com novo título: RESSARCIMENTO</w:t>
      </w:r>
      <w:r>
        <w:rPr>
          <w:color w:val="000009"/>
          <w:spacing w:val="13"/>
        </w:rPr>
        <w:t> </w:t>
      </w:r>
      <w:r>
        <w:rPr>
          <w:color w:val="000009"/>
        </w:rPr>
        <w:t>DE</w:t>
      </w:r>
      <w:r>
        <w:rPr>
          <w:color w:val="000009"/>
          <w:spacing w:val="17"/>
        </w:rPr>
        <w:t> </w:t>
      </w:r>
      <w:r>
        <w:rPr>
          <w:color w:val="000009"/>
        </w:rPr>
        <w:t>ICMS</w:t>
      </w:r>
      <w:r>
        <w:rPr>
          <w:color w:val="000009"/>
          <w:spacing w:val="17"/>
        </w:rPr>
        <w:t> </w:t>
      </w:r>
      <w:r>
        <w:rPr>
          <w:color w:val="000009"/>
        </w:rPr>
        <w:t>E</w:t>
      </w:r>
      <w:r>
        <w:rPr>
          <w:color w:val="000009"/>
          <w:spacing w:val="16"/>
        </w:rPr>
        <w:t> </w:t>
      </w:r>
      <w:r>
        <w:rPr>
          <w:color w:val="000009"/>
        </w:rPr>
        <w:t>FUNDO</w:t>
      </w:r>
      <w:r>
        <w:rPr>
          <w:color w:val="000009"/>
          <w:spacing w:val="16"/>
        </w:rPr>
        <w:t> </w:t>
      </w:r>
      <w:r>
        <w:rPr>
          <w:color w:val="000009"/>
        </w:rPr>
        <w:t>DE</w:t>
      </w:r>
      <w:r>
        <w:rPr>
          <w:color w:val="000009"/>
          <w:spacing w:val="16"/>
        </w:rPr>
        <w:t> </w:t>
      </w:r>
      <w:r>
        <w:rPr>
          <w:color w:val="000009"/>
        </w:rPr>
        <w:t>COMBATE</w:t>
      </w:r>
      <w:r>
        <w:rPr>
          <w:color w:val="000009"/>
          <w:spacing w:val="16"/>
        </w:rPr>
        <w:t> </w:t>
      </w:r>
      <w:r>
        <w:rPr>
          <w:color w:val="000009"/>
        </w:rPr>
        <w:t>À</w:t>
      </w:r>
      <w:r>
        <w:rPr>
          <w:color w:val="000009"/>
          <w:spacing w:val="16"/>
        </w:rPr>
        <w:t> </w:t>
      </w:r>
      <w:r>
        <w:rPr>
          <w:color w:val="000009"/>
        </w:rPr>
        <w:t>POBREZA</w:t>
      </w:r>
      <w:r>
        <w:rPr>
          <w:color w:val="000009"/>
          <w:spacing w:val="5"/>
        </w:rPr>
        <w:t> </w:t>
      </w:r>
      <w:r>
        <w:rPr>
          <w:color w:val="000009"/>
        </w:rPr>
        <w:t>(FCP)</w:t>
      </w:r>
      <w:r>
        <w:rPr>
          <w:color w:val="000009"/>
          <w:spacing w:val="17"/>
        </w:rPr>
        <w:t> </w:t>
      </w:r>
      <w:r>
        <w:rPr>
          <w:color w:val="000009"/>
        </w:rPr>
        <w:t>EM</w:t>
      </w:r>
      <w:r>
        <w:rPr>
          <w:color w:val="000009"/>
          <w:spacing w:val="15"/>
        </w:rPr>
        <w:t> </w:t>
      </w:r>
      <w:r>
        <w:rPr>
          <w:color w:val="000009"/>
        </w:rPr>
        <w:t>OPERAÇÕES</w:t>
      </w:r>
      <w:r>
        <w:rPr>
          <w:color w:val="000009"/>
          <w:spacing w:val="17"/>
        </w:rPr>
        <w:t> </w:t>
      </w:r>
      <w:r>
        <w:rPr>
          <w:color w:val="000009"/>
          <w:spacing w:val="-5"/>
        </w:rPr>
        <w:t>COM</w:t>
      </w:r>
    </w:p>
    <w:p>
      <w:pPr>
        <w:spacing w:line="240" w:lineRule="auto" w:before="0"/>
        <w:ind w:left="173" w:right="156" w:firstLine="0"/>
        <w:jc w:val="both"/>
        <w:rPr>
          <w:sz w:val="20"/>
        </w:rPr>
      </w:pPr>
      <w:r>
        <w:rPr>
          <w:color w:val="000009"/>
          <w:sz w:val="22"/>
        </w:rPr>
        <w:t>SUBSTITUIÇÃO TRIBUTÁRIA (CÓDIGO 01, 55) foi ampliado para informar, de acordo com as orientações das UF que o exigir, a escrituração de documento fiscal, que acoberte operação que represente desfazimento de substituição tributária realizada em operações anteriores. O documento informado deverá</w:t>
      </w:r>
      <w:r>
        <w:rPr>
          <w:color w:val="000009"/>
          <w:spacing w:val="40"/>
          <w:sz w:val="22"/>
        </w:rPr>
        <w:t> </w:t>
      </w:r>
      <w:r>
        <w:rPr>
          <w:color w:val="000009"/>
          <w:sz w:val="22"/>
        </w:rPr>
        <w:t>ser diferente do documento informado no registro pai (C100), pois é o documento referente à(s) última(s) aquisição(ões) da mercadoria e à retenção do imposto. </w:t>
      </w:r>
      <w:r>
        <w:rPr>
          <w:sz w:val="20"/>
        </w:rPr>
        <w:t>Os campos 10 a 26 são válidos a partir de 01/01/2017 e o campo 27 a partir de 01/01/2019, campos estes utilizados conforme critério da UF do domicílio do contribuinte.</w:t>
      </w:r>
    </w:p>
    <w:p>
      <w:pPr>
        <w:pStyle w:val="BodyText"/>
        <w:spacing w:before="1"/>
        <w:rPr>
          <w:sz w:val="24"/>
        </w:rPr>
      </w:pPr>
    </w:p>
    <w:p>
      <w:pPr>
        <w:pStyle w:val="Heading1"/>
        <w:numPr>
          <w:ilvl w:val="1"/>
          <w:numId w:val="8"/>
        </w:numPr>
        <w:tabs>
          <w:tab w:pos="716" w:val="left" w:leader="none"/>
        </w:tabs>
        <w:spacing w:line="240" w:lineRule="auto" w:before="0" w:after="0"/>
        <w:ind w:left="173" w:right="152" w:firstLine="0"/>
        <w:jc w:val="left"/>
      </w:pPr>
      <w:bookmarkStart w:name="_TOC_250036" w:id="94"/>
      <w:r>
        <w:rPr/>
        <w:t>- Registro C178</w:t>
      </w:r>
      <w:r>
        <w:rPr>
          <w:spacing w:val="-1"/>
        </w:rPr>
        <w:t> </w:t>
      </w:r>
      <w:r>
        <w:rPr/>
        <w:t>– Complemento de Item – Operações com Produtos Sujeitos à</w:t>
      </w:r>
      <w:r>
        <w:rPr>
          <w:spacing w:val="-4"/>
        </w:rPr>
        <w:t> </w:t>
      </w:r>
      <w:r>
        <w:rPr/>
        <w:t>Tributação de</w:t>
      </w:r>
      <w:r>
        <w:rPr>
          <w:spacing w:val="-2"/>
        </w:rPr>
        <w:t> </w:t>
      </w:r>
      <w:bookmarkEnd w:id="94"/>
      <w:r>
        <w:rPr/>
        <w:t>IPI por unidade ou quantidade de produto</w:t>
      </w:r>
    </w:p>
    <w:p>
      <w:pPr>
        <w:pStyle w:val="BodyText"/>
        <w:spacing w:before="11"/>
        <w:rPr>
          <w:b/>
          <w:sz w:val="21"/>
        </w:rPr>
      </w:pPr>
    </w:p>
    <w:p>
      <w:pPr>
        <w:pStyle w:val="ListParagraph"/>
        <w:numPr>
          <w:ilvl w:val="2"/>
          <w:numId w:val="8"/>
        </w:numPr>
        <w:tabs>
          <w:tab w:pos="875" w:val="left" w:leader="none"/>
        </w:tabs>
        <w:spacing w:line="240" w:lineRule="auto" w:before="0" w:after="0"/>
        <w:ind w:left="875" w:right="0" w:hanging="702"/>
        <w:jc w:val="left"/>
        <w:rPr>
          <w:b/>
          <w:sz w:val="22"/>
        </w:rPr>
      </w:pPr>
      <w:r>
        <w:rPr>
          <w:b/>
          <w:sz w:val="22"/>
        </w:rPr>
        <w:t>-</w:t>
      </w:r>
      <w:r>
        <w:rPr>
          <w:b/>
          <w:spacing w:val="1"/>
          <w:sz w:val="22"/>
        </w:rPr>
        <w:t> </w:t>
      </w:r>
      <w:r>
        <w:rPr>
          <w:b/>
          <w:spacing w:val="-2"/>
          <w:sz w:val="22"/>
        </w:rPr>
        <w:t>Obrigatoriedade</w:t>
      </w:r>
    </w:p>
    <w:p>
      <w:pPr>
        <w:pStyle w:val="BodyText"/>
        <w:rPr>
          <w:b/>
        </w:rPr>
      </w:pPr>
    </w:p>
    <w:p>
      <w:pPr>
        <w:pStyle w:val="ListParagraph"/>
        <w:numPr>
          <w:ilvl w:val="3"/>
          <w:numId w:val="8"/>
        </w:numPr>
        <w:tabs>
          <w:tab w:pos="1041" w:val="left" w:leader="none"/>
        </w:tabs>
        <w:spacing w:line="240" w:lineRule="auto" w:before="1" w:after="0"/>
        <w:ind w:left="1041" w:right="0" w:hanging="868"/>
        <w:jc w:val="left"/>
        <w:rPr>
          <w:b/>
          <w:sz w:val="22"/>
        </w:rPr>
      </w:pPr>
      <w:r>
        <w:rPr>
          <w:b/>
          <w:sz w:val="22"/>
        </w:rPr>
        <w:t>-</w:t>
      </w:r>
      <w:r>
        <w:rPr>
          <w:b/>
          <w:spacing w:val="-9"/>
          <w:sz w:val="22"/>
        </w:rPr>
        <w:t> </w:t>
      </w:r>
      <w:r>
        <w:rPr>
          <w:b/>
          <w:sz w:val="22"/>
        </w:rPr>
        <w:t>Que</w:t>
      </w:r>
      <w:r>
        <w:rPr>
          <w:b/>
          <w:spacing w:val="-5"/>
          <w:sz w:val="22"/>
        </w:rPr>
        <w:t> </w:t>
      </w:r>
      <w:r>
        <w:rPr>
          <w:b/>
          <w:sz w:val="22"/>
        </w:rPr>
        <w:t>segmento</w:t>
      </w:r>
      <w:r>
        <w:rPr>
          <w:b/>
          <w:spacing w:val="-8"/>
          <w:sz w:val="22"/>
        </w:rPr>
        <w:t> </w:t>
      </w:r>
      <w:r>
        <w:rPr>
          <w:b/>
          <w:sz w:val="22"/>
        </w:rPr>
        <w:t>empresarial</w:t>
      </w:r>
      <w:r>
        <w:rPr>
          <w:b/>
          <w:spacing w:val="-4"/>
          <w:sz w:val="22"/>
        </w:rPr>
        <w:t> </w:t>
      </w:r>
      <w:r>
        <w:rPr>
          <w:b/>
          <w:sz w:val="22"/>
        </w:rPr>
        <w:t>deverá</w:t>
      </w:r>
      <w:r>
        <w:rPr>
          <w:b/>
          <w:spacing w:val="-5"/>
          <w:sz w:val="22"/>
        </w:rPr>
        <w:t> </w:t>
      </w:r>
      <w:r>
        <w:rPr>
          <w:b/>
          <w:sz w:val="22"/>
        </w:rPr>
        <w:t>preencher</w:t>
      </w:r>
      <w:r>
        <w:rPr>
          <w:b/>
          <w:spacing w:val="-9"/>
          <w:sz w:val="22"/>
        </w:rPr>
        <w:t> </w:t>
      </w:r>
      <w:r>
        <w:rPr>
          <w:b/>
          <w:sz w:val="22"/>
        </w:rPr>
        <w:t>o</w:t>
      </w:r>
      <w:r>
        <w:rPr>
          <w:b/>
          <w:spacing w:val="-5"/>
          <w:sz w:val="22"/>
        </w:rPr>
        <w:t> </w:t>
      </w:r>
      <w:r>
        <w:rPr>
          <w:b/>
          <w:sz w:val="22"/>
        </w:rPr>
        <w:t>registro</w:t>
      </w:r>
      <w:r>
        <w:rPr>
          <w:b/>
          <w:spacing w:val="-4"/>
          <w:sz w:val="22"/>
        </w:rPr>
        <w:t> </w:t>
      </w:r>
      <w:r>
        <w:rPr>
          <w:b/>
          <w:spacing w:val="-2"/>
          <w:sz w:val="22"/>
        </w:rPr>
        <w:t>C178?</w:t>
      </w:r>
    </w:p>
    <w:p>
      <w:pPr>
        <w:pStyle w:val="BodyText"/>
        <w:spacing w:before="10"/>
        <w:rPr>
          <w:b/>
          <w:sz w:val="23"/>
        </w:rPr>
      </w:pPr>
    </w:p>
    <w:p>
      <w:pPr>
        <w:pStyle w:val="BodyText"/>
        <w:ind w:left="173" w:right="149"/>
        <w:jc w:val="both"/>
      </w:pPr>
      <w:r>
        <w:rPr>
          <w:color w:val="000009"/>
        </w:rPr>
        <w:t>Como os setores econômicos (cigarros e bebidas quentes) estão obrigados à emissão de NF-e (código 55), este registro não é preenchido na EFD. O registro C178 foi criado para</w:t>
      </w:r>
      <w:r>
        <w:rPr>
          <w:color w:val="000009"/>
          <w:spacing w:val="40"/>
        </w:rPr>
        <w:t> </w:t>
      </w:r>
      <w:r>
        <w:rPr>
          <w:color w:val="000009"/>
        </w:rPr>
        <w:t>ser informado pelo fabricante ou importador (equiparado a industrial) de cigarros e bebidas quentes nas operações de saídas. Empresas varejistas e atacadistas destes segmentos não deveriam apresentar.</w:t>
      </w:r>
    </w:p>
    <w:p>
      <w:pPr>
        <w:pStyle w:val="BodyText"/>
      </w:pPr>
    </w:p>
    <w:p>
      <w:pPr>
        <w:pStyle w:val="Heading1"/>
        <w:numPr>
          <w:ilvl w:val="1"/>
          <w:numId w:val="8"/>
        </w:numPr>
        <w:tabs>
          <w:tab w:pos="712" w:val="left" w:leader="none"/>
        </w:tabs>
        <w:spacing w:line="240" w:lineRule="auto" w:before="1" w:after="0"/>
        <w:ind w:left="712" w:right="0" w:hanging="539"/>
        <w:jc w:val="left"/>
      </w:pPr>
      <w:bookmarkStart w:name="_TOC_250035" w:id="95"/>
      <w:r>
        <w:rPr/>
        <w:t>-</w:t>
      </w:r>
      <w:r>
        <w:rPr>
          <w:spacing w:val="-6"/>
        </w:rPr>
        <w:t> </w:t>
      </w:r>
      <w:r>
        <w:rPr/>
        <w:t>Registro</w:t>
      </w:r>
      <w:r>
        <w:rPr>
          <w:spacing w:val="-4"/>
        </w:rPr>
        <w:t> </w:t>
      </w:r>
      <w:r>
        <w:rPr/>
        <w:t>C190</w:t>
      </w:r>
      <w:r>
        <w:rPr>
          <w:spacing w:val="-3"/>
        </w:rPr>
        <w:t> </w:t>
      </w:r>
      <w:r>
        <w:rPr/>
        <w:t>–</w:t>
      </w:r>
      <w:r>
        <w:rPr>
          <w:spacing w:val="-4"/>
        </w:rPr>
        <w:t> </w:t>
      </w:r>
      <w:r>
        <w:rPr/>
        <w:t>Registro</w:t>
      </w:r>
      <w:r>
        <w:rPr>
          <w:spacing w:val="-14"/>
        </w:rPr>
        <w:t> </w:t>
      </w:r>
      <w:r>
        <w:rPr/>
        <w:t>Analítico</w:t>
      </w:r>
      <w:r>
        <w:rPr>
          <w:spacing w:val="-3"/>
        </w:rPr>
        <w:t> </w:t>
      </w:r>
      <w:r>
        <w:rPr/>
        <w:t>do</w:t>
      </w:r>
      <w:r>
        <w:rPr>
          <w:spacing w:val="-4"/>
        </w:rPr>
        <w:t> </w:t>
      </w:r>
      <w:r>
        <w:rPr/>
        <w:t>Documento</w:t>
      </w:r>
      <w:r>
        <w:rPr>
          <w:spacing w:val="-4"/>
        </w:rPr>
        <w:t> </w:t>
      </w:r>
      <w:r>
        <w:rPr/>
        <w:t>(01,</w:t>
      </w:r>
      <w:r>
        <w:rPr>
          <w:spacing w:val="-4"/>
        </w:rPr>
        <w:t> </w:t>
      </w:r>
      <w:r>
        <w:rPr/>
        <w:t>1B,</w:t>
      </w:r>
      <w:r>
        <w:rPr>
          <w:spacing w:val="-3"/>
        </w:rPr>
        <w:t> </w:t>
      </w:r>
      <w:r>
        <w:rPr/>
        <w:t>04,</w:t>
      </w:r>
      <w:r>
        <w:rPr>
          <w:spacing w:val="-4"/>
        </w:rPr>
        <w:t> </w:t>
      </w:r>
      <w:r>
        <w:rPr/>
        <w:t>55</w:t>
      </w:r>
      <w:r>
        <w:rPr>
          <w:spacing w:val="-4"/>
        </w:rPr>
        <w:t> </w:t>
      </w:r>
      <w:r>
        <w:rPr/>
        <w:t>e</w:t>
      </w:r>
      <w:r>
        <w:rPr>
          <w:spacing w:val="-3"/>
        </w:rPr>
        <w:t> </w:t>
      </w:r>
      <w:bookmarkEnd w:id="95"/>
      <w:r>
        <w:rPr>
          <w:spacing w:val="-5"/>
        </w:rPr>
        <w:t>65)</w:t>
      </w:r>
    </w:p>
    <w:p>
      <w:pPr>
        <w:pStyle w:val="BodyText"/>
        <w:rPr>
          <w:b/>
        </w:rPr>
      </w:pPr>
    </w:p>
    <w:p>
      <w:pPr>
        <w:pStyle w:val="ListParagraph"/>
        <w:numPr>
          <w:ilvl w:val="2"/>
          <w:numId w:val="8"/>
        </w:numPr>
        <w:tabs>
          <w:tab w:pos="875" w:val="left" w:leader="none"/>
        </w:tabs>
        <w:spacing w:line="240" w:lineRule="auto" w:before="0" w:after="0"/>
        <w:ind w:left="875" w:right="0" w:hanging="702"/>
        <w:jc w:val="left"/>
        <w:rPr>
          <w:b/>
          <w:sz w:val="22"/>
        </w:rPr>
      </w:pPr>
      <w:r>
        <w:rPr>
          <w:b/>
          <w:sz w:val="22"/>
        </w:rPr>
        <w:t>-</w:t>
      </w:r>
      <w:r>
        <w:rPr>
          <w:b/>
          <w:spacing w:val="-3"/>
          <w:sz w:val="22"/>
        </w:rPr>
        <w:t> </w:t>
      </w:r>
      <w:r>
        <w:rPr>
          <w:b/>
          <w:sz w:val="22"/>
        </w:rPr>
        <w:t>Consolidação</w:t>
      </w:r>
      <w:r>
        <w:rPr>
          <w:b/>
          <w:spacing w:val="-4"/>
          <w:sz w:val="22"/>
        </w:rPr>
        <w:t> </w:t>
      </w:r>
      <w:r>
        <w:rPr>
          <w:b/>
          <w:sz w:val="22"/>
        </w:rPr>
        <w:t>por</w:t>
      </w:r>
      <w:r>
        <w:rPr>
          <w:b/>
          <w:spacing w:val="-8"/>
          <w:sz w:val="22"/>
        </w:rPr>
        <w:t> </w:t>
      </w:r>
      <w:r>
        <w:rPr>
          <w:b/>
          <w:spacing w:val="-2"/>
          <w:sz w:val="22"/>
        </w:rPr>
        <w:t>CST/CFOP/Alíquota</w:t>
      </w:r>
    </w:p>
    <w:p>
      <w:pPr>
        <w:pStyle w:val="BodyText"/>
        <w:rPr>
          <w:b/>
        </w:rPr>
      </w:pPr>
    </w:p>
    <w:p>
      <w:pPr>
        <w:pStyle w:val="ListParagraph"/>
        <w:numPr>
          <w:ilvl w:val="3"/>
          <w:numId w:val="8"/>
        </w:numPr>
        <w:tabs>
          <w:tab w:pos="1041" w:val="left" w:leader="none"/>
        </w:tabs>
        <w:spacing w:line="252" w:lineRule="exact" w:before="1" w:after="0"/>
        <w:ind w:left="1041" w:right="0" w:hanging="868"/>
        <w:jc w:val="left"/>
        <w:rPr>
          <w:b/>
          <w:sz w:val="22"/>
        </w:rPr>
      </w:pPr>
      <w:r>
        <w:rPr>
          <w:b/>
          <w:sz w:val="22"/>
        </w:rPr>
        <w:t>-</w:t>
      </w:r>
      <w:r>
        <w:rPr>
          <w:b/>
          <w:spacing w:val="-5"/>
          <w:sz w:val="22"/>
        </w:rPr>
        <w:t> </w:t>
      </w:r>
      <w:r>
        <w:rPr>
          <w:b/>
          <w:sz w:val="22"/>
        </w:rPr>
        <w:t>O</w:t>
      </w:r>
      <w:r>
        <w:rPr>
          <w:b/>
          <w:spacing w:val="-1"/>
          <w:sz w:val="22"/>
        </w:rPr>
        <w:t> </w:t>
      </w:r>
      <w:r>
        <w:rPr>
          <w:b/>
          <w:sz w:val="22"/>
        </w:rPr>
        <w:t>que</w:t>
      </w:r>
      <w:r>
        <w:rPr>
          <w:b/>
          <w:spacing w:val="-2"/>
          <w:sz w:val="22"/>
        </w:rPr>
        <w:t> </w:t>
      </w:r>
      <w:r>
        <w:rPr>
          <w:b/>
          <w:sz w:val="22"/>
        </w:rPr>
        <w:t>é</w:t>
      </w:r>
      <w:r>
        <w:rPr>
          <w:b/>
          <w:spacing w:val="-5"/>
          <w:sz w:val="22"/>
        </w:rPr>
        <w:t> </w:t>
      </w:r>
      <w:r>
        <w:rPr>
          <w:b/>
          <w:sz w:val="22"/>
        </w:rPr>
        <w:t>consolidação</w:t>
      </w:r>
      <w:r>
        <w:rPr>
          <w:b/>
          <w:spacing w:val="-2"/>
          <w:sz w:val="22"/>
        </w:rPr>
        <w:t> </w:t>
      </w:r>
      <w:r>
        <w:rPr>
          <w:b/>
          <w:sz w:val="22"/>
        </w:rPr>
        <w:t>na</w:t>
      </w:r>
      <w:r>
        <w:rPr>
          <w:b/>
          <w:spacing w:val="-2"/>
          <w:sz w:val="22"/>
        </w:rPr>
        <w:t> </w:t>
      </w:r>
      <w:r>
        <w:rPr>
          <w:b/>
          <w:sz w:val="22"/>
        </w:rPr>
        <w:t>combinação</w:t>
      </w:r>
      <w:r>
        <w:rPr>
          <w:b/>
          <w:spacing w:val="-2"/>
          <w:sz w:val="22"/>
        </w:rPr>
        <w:t> CST/CFOP/Alíquota?</w:t>
      </w:r>
    </w:p>
    <w:p>
      <w:pPr>
        <w:pStyle w:val="BodyText"/>
        <w:ind w:left="173" w:right="6748"/>
      </w:pPr>
      <w:r>
        <w:rPr>
          <w:color w:val="000009"/>
        </w:rPr>
        <w:t>Seria</w:t>
      </w:r>
      <w:r>
        <w:rPr>
          <w:color w:val="000009"/>
          <w:spacing w:val="-8"/>
        </w:rPr>
        <w:t> </w:t>
      </w:r>
      <w:r>
        <w:rPr>
          <w:color w:val="000009"/>
        </w:rPr>
        <w:t>como</w:t>
      </w:r>
      <w:r>
        <w:rPr>
          <w:color w:val="000009"/>
          <w:spacing w:val="-8"/>
        </w:rPr>
        <w:t> </w:t>
      </w:r>
      <w:r>
        <w:rPr>
          <w:color w:val="000009"/>
        </w:rPr>
        <w:t>o</w:t>
      </w:r>
      <w:r>
        <w:rPr>
          <w:color w:val="000009"/>
          <w:spacing w:val="-11"/>
        </w:rPr>
        <w:t> </w:t>
      </w:r>
      <w:r>
        <w:rPr>
          <w:color w:val="000009"/>
        </w:rPr>
        <w:t>exemplo</w:t>
      </w:r>
      <w:r>
        <w:rPr>
          <w:color w:val="000009"/>
          <w:spacing w:val="-8"/>
        </w:rPr>
        <w:t> </w:t>
      </w:r>
      <w:r>
        <w:rPr>
          <w:color w:val="000009"/>
        </w:rPr>
        <w:t>abaixo: Nota Fiscal: N° 0001</w:t>
      </w:r>
    </w:p>
    <w:p>
      <w:pPr>
        <w:pStyle w:val="BodyText"/>
        <w:spacing w:line="252" w:lineRule="exact"/>
        <w:ind w:left="173"/>
      </w:pPr>
      <w:r>
        <w:rPr>
          <w:color w:val="000009"/>
        </w:rPr>
        <w:t>Item</w:t>
      </w:r>
      <w:r>
        <w:rPr>
          <w:color w:val="000009"/>
          <w:spacing w:val="-4"/>
        </w:rPr>
        <w:t> </w:t>
      </w:r>
      <w:r>
        <w:rPr>
          <w:color w:val="000009"/>
        </w:rPr>
        <w:t>1:</w:t>
      </w:r>
      <w:r>
        <w:rPr>
          <w:color w:val="000009"/>
          <w:spacing w:val="-2"/>
        </w:rPr>
        <w:t> </w:t>
      </w:r>
      <w:r>
        <w:rPr>
          <w:color w:val="000009"/>
        </w:rPr>
        <w:t>CST_ICMS</w:t>
      </w:r>
      <w:r>
        <w:rPr>
          <w:color w:val="000009"/>
          <w:spacing w:val="-2"/>
        </w:rPr>
        <w:t> </w:t>
      </w:r>
      <w:r>
        <w:rPr>
          <w:color w:val="000009"/>
        </w:rPr>
        <w:t>=</w:t>
      </w:r>
      <w:r>
        <w:rPr>
          <w:color w:val="000009"/>
          <w:spacing w:val="-2"/>
        </w:rPr>
        <w:t> </w:t>
      </w:r>
      <w:r>
        <w:rPr>
          <w:color w:val="000009"/>
          <w:spacing w:val="-5"/>
        </w:rPr>
        <w:t>000</w:t>
      </w:r>
    </w:p>
    <w:p>
      <w:pPr>
        <w:pStyle w:val="BodyText"/>
        <w:spacing w:line="252" w:lineRule="exact"/>
        <w:ind w:left="173"/>
      </w:pPr>
      <w:r>
        <w:rPr>
          <w:color w:val="000009"/>
        </w:rPr>
        <w:t>CFOP</w:t>
      </w:r>
      <w:r>
        <w:rPr>
          <w:color w:val="000009"/>
          <w:spacing w:val="-10"/>
        </w:rPr>
        <w:t> </w:t>
      </w:r>
      <w:r>
        <w:rPr>
          <w:color w:val="000009"/>
        </w:rPr>
        <w:t>=</w:t>
      </w:r>
      <w:r>
        <w:rPr>
          <w:color w:val="000009"/>
          <w:spacing w:val="-1"/>
        </w:rPr>
        <w:t> </w:t>
      </w:r>
      <w:r>
        <w:rPr>
          <w:color w:val="000009"/>
          <w:spacing w:val="-4"/>
        </w:rPr>
        <w:t>5102</w:t>
      </w:r>
    </w:p>
    <w:p>
      <w:pPr>
        <w:pStyle w:val="BodyText"/>
        <w:spacing w:line="252" w:lineRule="exact" w:before="1"/>
        <w:ind w:left="173"/>
      </w:pPr>
      <w:r>
        <w:rPr>
          <w:color w:val="000009"/>
        </w:rPr>
        <w:t>ALIQ_ICMS</w:t>
      </w:r>
      <w:r>
        <w:rPr>
          <w:color w:val="000009"/>
          <w:spacing w:val="-5"/>
        </w:rPr>
        <w:t> </w:t>
      </w:r>
      <w:r>
        <w:rPr>
          <w:color w:val="000009"/>
        </w:rPr>
        <w:t>=</w:t>
      </w:r>
      <w:r>
        <w:rPr>
          <w:color w:val="000009"/>
          <w:spacing w:val="-4"/>
        </w:rPr>
        <w:t> </w:t>
      </w:r>
      <w:r>
        <w:rPr>
          <w:color w:val="000009"/>
          <w:spacing w:val="-5"/>
        </w:rPr>
        <w:t>17%</w:t>
      </w:r>
    </w:p>
    <w:p>
      <w:pPr>
        <w:pStyle w:val="BodyText"/>
        <w:spacing w:line="252" w:lineRule="exact"/>
        <w:ind w:left="173"/>
        <w:jc w:val="both"/>
      </w:pPr>
      <w:r>
        <w:rPr>
          <w:color w:val="000009"/>
          <w:spacing w:val="-2"/>
        </w:rPr>
        <w:t>Valor</w:t>
      </w:r>
      <w:r>
        <w:rPr>
          <w:color w:val="000009"/>
          <w:spacing w:val="-6"/>
        </w:rPr>
        <w:t> </w:t>
      </w:r>
      <w:r>
        <w:rPr>
          <w:color w:val="000009"/>
          <w:spacing w:val="-2"/>
        </w:rPr>
        <w:t>ICMS: 1000,00</w:t>
      </w:r>
    </w:p>
    <w:p>
      <w:pPr>
        <w:spacing w:after="0" w:line="252" w:lineRule="exact"/>
        <w:jc w:val="both"/>
        <w:sectPr>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75" name="Group 75"/>
                <wp:cNvGraphicFramePr>
                  <a:graphicFrameLocks/>
                </wp:cNvGraphicFramePr>
                <a:graphic>
                  <a:graphicData uri="http://schemas.microsoft.com/office/word/2010/wordprocessingGroup">
                    <wpg:wgp>
                      <wpg:cNvPr id="75" name="Group 75"/>
                      <wpg:cNvGrpSpPr/>
                      <wpg:grpSpPr>
                        <a:xfrm>
                          <a:off x="0" y="0"/>
                          <a:ext cx="6158230" cy="6350"/>
                          <a:chExt cx="6158230" cy="6350"/>
                        </a:xfrm>
                      </wpg:grpSpPr>
                      <wps:wsp>
                        <wps:cNvPr id="76" name="Graphic 76"/>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75" coordorigin="0,0" coordsize="9698,10">
                <v:rect style="position:absolute;left:0;top:0;width:9698;height:10" id="docshape76" filled="true" fillcolor="#000000" stroked="false">
                  <v:fill type="solid"/>
                </v:rect>
              </v:group>
            </w:pict>
          </mc:Fallback>
        </mc:AlternateContent>
      </w:r>
      <w:r>
        <w:rPr>
          <w:sz w:val="2"/>
        </w:rPr>
      </w:r>
    </w:p>
    <w:p>
      <w:pPr>
        <w:pStyle w:val="BodyText"/>
        <w:spacing w:line="242" w:lineRule="exact"/>
        <w:ind w:left="173"/>
      </w:pPr>
      <w:r>
        <w:rPr>
          <w:color w:val="000009"/>
        </w:rPr>
        <w:t>Item</w:t>
      </w:r>
      <w:r>
        <w:rPr>
          <w:color w:val="000009"/>
          <w:spacing w:val="-4"/>
        </w:rPr>
        <w:t> </w:t>
      </w:r>
      <w:r>
        <w:rPr>
          <w:color w:val="000009"/>
        </w:rPr>
        <w:t>2:</w:t>
      </w:r>
      <w:r>
        <w:rPr>
          <w:color w:val="000009"/>
          <w:spacing w:val="-2"/>
        </w:rPr>
        <w:t> </w:t>
      </w:r>
      <w:r>
        <w:rPr>
          <w:color w:val="000009"/>
        </w:rPr>
        <w:t>CST_ICMS</w:t>
      </w:r>
      <w:r>
        <w:rPr>
          <w:color w:val="000009"/>
          <w:spacing w:val="-2"/>
        </w:rPr>
        <w:t> </w:t>
      </w:r>
      <w:r>
        <w:rPr>
          <w:color w:val="000009"/>
        </w:rPr>
        <w:t>=</w:t>
      </w:r>
      <w:r>
        <w:rPr>
          <w:color w:val="000009"/>
          <w:spacing w:val="-2"/>
        </w:rPr>
        <w:t> </w:t>
      </w:r>
      <w:r>
        <w:rPr>
          <w:color w:val="000009"/>
          <w:spacing w:val="-5"/>
        </w:rPr>
        <w:t>000</w:t>
      </w:r>
    </w:p>
    <w:p>
      <w:pPr>
        <w:pStyle w:val="BodyText"/>
        <w:spacing w:line="252" w:lineRule="exact" w:before="1"/>
        <w:ind w:left="173"/>
      </w:pPr>
      <w:r>
        <w:rPr>
          <w:color w:val="000009"/>
        </w:rPr>
        <w:t>CFOP</w:t>
      </w:r>
      <w:r>
        <w:rPr>
          <w:color w:val="000009"/>
          <w:spacing w:val="-10"/>
        </w:rPr>
        <w:t> </w:t>
      </w:r>
      <w:r>
        <w:rPr>
          <w:color w:val="000009"/>
        </w:rPr>
        <w:t>=</w:t>
      </w:r>
      <w:r>
        <w:rPr>
          <w:color w:val="000009"/>
          <w:spacing w:val="-1"/>
        </w:rPr>
        <w:t> </w:t>
      </w:r>
      <w:r>
        <w:rPr>
          <w:color w:val="000009"/>
          <w:spacing w:val="-4"/>
        </w:rPr>
        <w:t>5102</w:t>
      </w:r>
    </w:p>
    <w:p>
      <w:pPr>
        <w:pStyle w:val="BodyText"/>
        <w:spacing w:line="252" w:lineRule="exact"/>
        <w:ind w:left="173"/>
      </w:pPr>
      <w:r>
        <w:rPr>
          <w:color w:val="000009"/>
        </w:rPr>
        <w:t>ALIQ_ICMS</w:t>
      </w:r>
      <w:r>
        <w:rPr>
          <w:color w:val="000009"/>
          <w:spacing w:val="-5"/>
        </w:rPr>
        <w:t> </w:t>
      </w:r>
      <w:r>
        <w:rPr>
          <w:color w:val="000009"/>
        </w:rPr>
        <w:t>=</w:t>
      </w:r>
      <w:r>
        <w:rPr>
          <w:color w:val="000009"/>
          <w:spacing w:val="-4"/>
        </w:rPr>
        <w:t> </w:t>
      </w:r>
      <w:r>
        <w:rPr>
          <w:color w:val="000009"/>
          <w:spacing w:val="-5"/>
        </w:rPr>
        <w:t>17%</w:t>
      </w:r>
    </w:p>
    <w:p>
      <w:pPr>
        <w:pStyle w:val="BodyText"/>
        <w:spacing w:line="252" w:lineRule="exact" w:before="2"/>
        <w:ind w:left="173"/>
      </w:pPr>
      <w:r>
        <w:rPr>
          <w:color w:val="000009"/>
          <w:spacing w:val="-2"/>
        </w:rPr>
        <w:t>Valor</w:t>
      </w:r>
      <w:r>
        <w:rPr>
          <w:color w:val="000009"/>
          <w:spacing w:val="-6"/>
        </w:rPr>
        <w:t> </w:t>
      </w:r>
      <w:r>
        <w:rPr>
          <w:color w:val="000009"/>
          <w:spacing w:val="-2"/>
        </w:rPr>
        <w:t>ICMS: 1000,00</w:t>
      </w:r>
    </w:p>
    <w:p>
      <w:pPr>
        <w:pStyle w:val="BodyText"/>
        <w:spacing w:line="252" w:lineRule="exact"/>
        <w:ind w:left="173"/>
      </w:pPr>
      <w:r>
        <w:rPr>
          <w:color w:val="000009"/>
        </w:rPr>
        <w:t>Item</w:t>
      </w:r>
      <w:r>
        <w:rPr>
          <w:color w:val="000009"/>
          <w:spacing w:val="-4"/>
        </w:rPr>
        <w:t> </w:t>
      </w:r>
      <w:r>
        <w:rPr>
          <w:color w:val="000009"/>
        </w:rPr>
        <w:t>3:</w:t>
      </w:r>
      <w:r>
        <w:rPr>
          <w:color w:val="000009"/>
          <w:spacing w:val="-2"/>
        </w:rPr>
        <w:t> </w:t>
      </w:r>
      <w:r>
        <w:rPr>
          <w:color w:val="000009"/>
        </w:rPr>
        <w:t>CST_ICMS</w:t>
      </w:r>
      <w:r>
        <w:rPr>
          <w:color w:val="000009"/>
          <w:spacing w:val="-2"/>
        </w:rPr>
        <w:t> </w:t>
      </w:r>
      <w:r>
        <w:rPr>
          <w:color w:val="000009"/>
        </w:rPr>
        <w:t>=</w:t>
      </w:r>
      <w:r>
        <w:rPr>
          <w:color w:val="000009"/>
          <w:spacing w:val="-2"/>
        </w:rPr>
        <w:t> </w:t>
      </w:r>
      <w:r>
        <w:rPr>
          <w:color w:val="000009"/>
          <w:spacing w:val="-5"/>
        </w:rPr>
        <w:t>000</w:t>
      </w:r>
    </w:p>
    <w:p>
      <w:pPr>
        <w:pStyle w:val="BodyText"/>
        <w:spacing w:line="252" w:lineRule="exact" w:before="1"/>
        <w:ind w:left="173"/>
      </w:pPr>
      <w:r>
        <w:rPr>
          <w:color w:val="000009"/>
        </w:rPr>
        <w:t>CFOP</w:t>
      </w:r>
      <w:r>
        <w:rPr>
          <w:color w:val="000009"/>
          <w:spacing w:val="-10"/>
        </w:rPr>
        <w:t> </w:t>
      </w:r>
      <w:r>
        <w:rPr>
          <w:color w:val="000009"/>
        </w:rPr>
        <w:t>=</w:t>
      </w:r>
      <w:r>
        <w:rPr>
          <w:color w:val="000009"/>
          <w:spacing w:val="-1"/>
        </w:rPr>
        <w:t> </w:t>
      </w:r>
      <w:r>
        <w:rPr>
          <w:color w:val="000009"/>
          <w:spacing w:val="-4"/>
        </w:rPr>
        <w:t>5101</w:t>
      </w:r>
    </w:p>
    <w:p>
      <w:pPr>
        <w:pStyle w:val="BodyText"/>
        <w:spacing w:line="252" w:lineRule="exact"/>
        <w:ind w:left="173"/>
      </w:pPr>
      <w:r>
        <w:rPr>
          <w:color w:val="000009"/>
        </w:rPr>
        <w:t>ALIQ_ICMS</w:t>
      </w:r>
      <w:r>
        <w:rPr>
          <w:color w:val="000009"/>
          <w:spacing w:val="-5"/>
        </w:rPr>
        <w:t> </w:t>
      </w:r>
      <w:r>
        <w:rPr>
          <w:color w:val="000009"/>
        </w:rPr>
        <w:t>=</w:t>
      </w:r>
      <w:r>
        <w:rPr>
          <w:color w:val="000009"/>
          <w:spacing w:val="-4"/>
        </w:rPr>
        <w:t> </w:t>
      </w:r>
      <w:r>
        <w:rPr>
          <w:color w:val="000009"/>
          <w:spacing w:val="-5"/>
        </w:rPr>
        <w:t>17%</w:t>
      </w:r>
    </w:p>
    <w:p>
      <w:pPr>
        <w:pStyle w:val="BodyText"/>
        <w:spacing w:line="252" w:lineRule="exact"/>
        <w:ind w:left="173"/>
      </w:pPr>
      <w:r>
        <w:rPr>
          <w:color w:val="000009"/>
          <w:spacing w:val="-2"/>
        </w:rPr>
        <w:t>Valor</w:t>
      </w:r>
      <w:r>
        <w:rPr>
          <w:color w:val="000009"/>
          <w:spacing w:val="-6"/>
        </w:rPr>
        <w:t> </w:t>
      </w:r>
      <w:r>
        <w:rPr>
          <w:color w:val="000009"/>
          <w:spacing w:val="-2"/>
        </w:rPr>
        <w:t>ICMS: 500,00.</w:t>
      </w:r>
    </w:p>
    <w:p>
      <w:pPr>
        <w:pStyle w:val="BodyText"/>
        <w:spacing w:line="252" w:lineRule="exact" w:before="1"/>
        <w:ind w:left="173"/>
      </w:pPr>
      <w:r>
        <w:rPr>
          <w:color w:val="000009"/>
        </w:rPr>
        <w:t>Consolidação</w:t>
      </w:r>
      <w:r>
        <w:rPr>
          <w:color w:val="000009"/>
          <w:spacing w:val="-4"/>
        </w:rPr>
        <w:t> </w:t>
      </w:r>
      <w:r>
        <w:rPr>
          <w:color w:val="000009"/>
        </w:rPr>
        <w:t>do</w:t>
      </w:r>
      <w:r>
        <w:rPr>
          <w:color w:val="000009"/>
          <w:spacing w:val="-4"/>
        </w:rPr>
        <w:t> </w:t>
      </w:r>
      <w:r>
        <w:rPr>
          <w:color w:val="000009"/>
        </w:rPr>
        <w:t>Registro</w:t>
      </w:r>
      <w:r>
        <w:rPr>
          <w:color w:val="000009"/>
          <w:spacing w:val="-6"/>
        </w:rPr>
        <w:t> </w:t>
      </w:r>
      <w:r>
        <w:rPr>
          <w:color w:val="000009"/>
          <w:spacing w:val="-4"/>
        </w:rPr>
        <w:t>C190:</w:t>
      </w:r>
    </w:p>
    <w:p>
      <w:pPr>
        <w:pStyle w:val="BodyText"/>
        <w:spacing w:line="252" w:lineRule="exact"/>
        <w:ind w:left="173"/>
      </w:pPr>
      <w:r>
        <w:rPr>
          <w:color w:val="000009"/>
        </w:rPr>
        <w:t>1°</w:t>
      </w:r>
      <w:r>
        <w:rPr>
          <w:color w:val="000009"/>
          <w:spacing w:val="-12"/>
        </w:rPr>
        <w:t> </w:t>
      </w:r>
      <w:r>
        <w:rPr>
          <w:color w:val="000009"/>
        </w:rPr>
        <w:t>Registro</w:t>
      </w:r>
      <w:r>
        <w:rPr>
          <w:color w:val="000009"/>
          <w:spacing w:val="-4"/>
        </w:rPr>
        <w:t> </w:t>
      </w:r>
      <w:r>
        <w:rPr>
          <w:color w:val="000009"/>
        </w:rPr>
        <w:t>C190:</w:t>
      </w:r>
      <w:r>
        <w:rPr>
          <w:color w:val="000009"/>
          <w:spacing w:val="-3"/>
        </w:rPr>
        <w:t> </w:t>
      </w:r>
      <w:r>
        <w:rPr>
          <w:color w:val="000009"/>
        </w:rPr>
        <w:t>CST_ICMS</w:t>
      </w:r>
      <w:r>
        <w:rPr>
          <w:color w:val="000009"/>
          <w:spacing w:val="-4"/>
        </w:rPr>
        <w:t> </w:t>
      </w:r>
      <w:r>
        <w:rPr>
          <w:color w:val="000009"/>
        </w:rPr>
        <w:t>=</w:t>
      </w:r>
      <w:r>
        <w:rPr>
          <w:color w:val="000009"/>
          <w:spacing w:val="-5"/>
        </w:rPr>
        <w:t> </w:t>
      </w:r>
      <w:r>
        <w:rPr>
          <w:color w:val="000009"/>
        </w:rPr>
        <w:t>000,</w:t>
      </w:r>
      <w:r>
        <w:rPr>
          <w:color w:val="000009"/>
          <w:spacing w:val="-4"/>
        </w:rPr>
        <w:t> </w:t>
      </w:r>
      <w:r>
        <w:rPr>
          <w:color w:val="000009"/>
        </w:rPr>
        <w:t>CFOP</w:t>
      </w:r>
      <w:r>
        <w:rPr>
          <w:color w:val="000009"/>
          <w:spacing w:val="-11"/>
        </w:rPr>
        <w:t> </w:t>
      </w:r>
      <w:r>
        <w:rPr>
          <w:color w:val="000009"/>
        </w:rPr>
        <w:t>=</w:t>
      </w:r>
      <w:r>
        <w:rPr>
          <w:color w:val="000009"/>
          <w:spacing w:val="-5"/>
        </w:rPr>
        <w:t> </w:t>
      </w:r>
      <w:r>
        <w:rPr>
          <w:color w:val="000009"/>
        </w:rPr>
        <w:t>5102,</w:t>
      </w:r>
      <w:r>
        <w:rPr>
          <w:color w:val="000009"/>
          <w:spacing w:val="-15"/>
        </w:rPr>
        <w:t> </w:t>
      </w:r>
      <w:r>
        <w:rPr>
          <w:color w:val="000009"/>
        </w:rPr>
        <w:t>ALIQ_ICMS</w:t>
      </w:r>
      <w:r>
        <w:rPr>
          <w:color w:val="000009"/>
          <w:spacing w:val="-4"/>
        </w:rPr>
        <w:t> </w:t>
      </w:r>
      <w:r>
        <w:rPr>
          <w:color w:val="000009"/>
        </w:rPr>
        <w:t>=</w:t>
      </w:r>
      <w:r>
        <w:rPr>
          <w:color w:val="000009"/>
          <w:spacing w:val="-4"/>
        </w:rPr>
        <w:t> </w:t>
      </w:r>
      <w:r>
        <w:rPr>
          <w:color w:val="000009"/>
        </w:rPr>
        <w:t>17%</w:t>
      </w:r>
      <w:r>
        <w:rPr>
          <w:color w:val="000009"/>
          <w:spacing w:val="-8"/>
        </w:rPr>
        <w:t> </w:t>
      </w:r>
      <w:r>
        <w:rPr>
          <w:color w:val="000009"/>
        </w:rPr>
        <w:t>Valor</w:t>
      </w:r>
      <w:r>
        <w:rPr>
          <w:color w:val="000009"/>
          <w:spacing w:val="-6"/>
        </w:rPr>
        <w:t> </w:t>
      </w:r>
      <w:r>
        <w:rPr>
          <w:color w:val="000009"/>
        </w:rPr>
        <w:t>ICMS:</w:t>
      </w:r>
      <w:r>
        <w:rPr>
          <w:color w:val="000009"/>
          <w:spacing w:val="-3"/>
        </w:rPr>
        <w:t> </w:t>
      </w:r>
      <w:r>
        <w:rPr>
          <w:color w:val="000009"/>
          <w:spacing w:val="-2"/>
        </w:rPr>
        <w:t>2000,00</w:t>
      </w:r>
    </w:p>
    <w:p>
      <w:pPr>
        <w:pStyle w:val="BodyText"/>
        <w:spacing w:before="2"/>
        <w:ind w:left="173"/>
      </w:pPr>
      <w:r>
        <w:rPr>
          <w:color w:val="000009"/>
        </w:rPr>
        <w:t>2°</w:t>
      </w:r>
      <w:r>
        <w:rPr>
          <w:color w:val="000009"/>
          <w:spacing w:val="-12"/>
        </w:rPr>
        <w:t> </w:t>
      </w:r>
      <w:r>
        <w:rPr>
          <w:color w:val="000009"/>
        </w:rPr>
        <w:t>Registro</w:t>
      </w:r>
      <w:r>
        <w:rPr>
          <w:color w:val="000009"/>
          <w:spacing w:val="-4"/>
        </w:rPr>
        <w:t> </w:t>
      </w:r>
      <w:r>
        <w:rPr>
          <w:color w:val="000009"/>
        </w:rPr>
        <w:t>C190:</w:t>
      </w:r>
      <w:r>
        <w:rPr>
          <w:color w:val="000009"/>
          <w:spacing w:val="-3"/>
        </w:rPr>
        <w:t> </w:t>
      </w:r>
      <w:r>
        <w:rPr>
          <w:color w:val="000009"/>
        </w:rPr>
        <w:t>CST_ICMS</w:t>
      </w:r>
      <w:r>
        <w:rPr>
          <w:color w:val="000009"/>
          <w:spacing w:val="-4"/>
        </w:rPr>
        <w:t> </w:t>
      </w:r>
      <w:r>
        <w:rPr>
          <w:color w:val="000009"/>
        </w:rPr>
        <w:t>=</w:t>
      </w:r>
      <w:r>
        <w:rPr>
          <w:color w:val="000009"/>
          <w:spacing w:val="-5"/>
        </w:rPr>
        <w:t> </w:t>
      </w:r>
      <w:r>
        <w:rPr>
          <w:color w:val="000009"/>
        </w:rPr>
        <w:t>000,</w:t>
      </w:r>
      <w:r>
        <w:rPr>
          <w:color w:val="000009"/>
          <w:spacing w:val="-4"/>
        </w:rPr>
        <w:t> </w:t>
      </w:r>
      <w:r>
        <w:rPr>
          <w:color w:val="000009"/>
        </w:rPr>
        <w:t>CFOP</w:t>
      </w:r>
      <w:r>
        <w:rPr>
          <w:color w:val="000009"/>
          <w:spacing w:val="-11"/>
        </w:rPr>
        <w:t> </w:t>
      </w:r>
      <w:r>
        <w:rPr>
          <w:color w:val="000009"/>
        </w:rPr>
        <w:t>=</w:t>
      </w:r>
      <w:r>
        <w:rPr>
          <w:color w:val="000009"/>
          <w:spacing w:val="-5"/>
        </w:rPr>
        <w:t> </w:t>
      </w:r>
      <w:r>
        <w:rPr>
          <w:color w:val="000009"/>
        </w:rPr>
        <w:t>5101,</w:t>
      </w:r>
      <w:r>
        <w:rPr>
          <w:color w:val="000009"/>
          <w:spacing w:val="-15"/>
        </w:rPr>
        <w:t> </w:t>
      </w:r>
      <w:r>
        <w:rPr>
          <w:color w:val="000009"/>
        </w:rPr>
        <w:t>ALIQ_ICMS</w:t>
      </w:r>
      <w:r>
        <w:rPr>
          <w:color w:val="000009"/>
          <w:spacing w:val="-4"/>
        </w:rPr>
        <w:t> </w:t>
      </w:r>
      <w:r>
        <w:rPr>
          <w:color w:val="000009"/>
        </w:rPr>
        <w:t>=</w:t>
      </w:r>
      <w:r>
        <w:rPr>
          <w:color w:val="000009"/>
          <w:spacing w:val="-4"/>
        </w:rPr>
        <w:t> </w:t>
      </w:r>
      <w:r>
        <w:rPr>
          <w:color w:val="000009"/>
        </w:rPr>
        <w:t>17%</w:t>
      </w:r>
      <w:r>
        <w:rPr>
          <w:color w:val="000009"/>
          <w:spacing w:val="-8"/>
        </w:rPr>
        <w:t> </w:t>
      </w:r>
      <w:r>
        <w:rPr>
          <w:color w:val="000009"/>
        </w:rPr>
        <w:t>Valor</w:t>
      </w:r>
      <w:r>
        <w:rPr>
          <w:color w:val="000009"/>
          <w:spacing w:val="-6"/>
        </w:rPr>
        <w:t> </w:t>
      </w:r>
      <w:r>
        <w:rPr>
          <w:color w:val="000009"/>
        </w:rPr>
        <w:t>ICMS:</w:t>
      </w:r>
      <w:r>
        <w:rPr>
          <w:color w:val="000009"/>
          <w:spacing w:val="-3"/>
        </w:rPr>
        <w:t> </w:t>
      </w:r>
      <w:r>
        <w:rPr>
          <w:color w:val="000009"/>
          <w:spacing w:val="-2"/>
        </w:rPr>
        <w:t>500,00.</w:t>
      </w:r>
    </w:p>
    <w:p>
      <w:pPr>
        <w:pStyle w:val="BodyText"/>
        <w:spacing w:before="9"/>
        <w:rPr>
          <w:sz w:val="21"/>
        </w:rPr>
      </w:pPr>
    </w:p>
    <w:p>
      <w:pPr>
        <w:pStyle w:val="Heading1"/>
        <w:numPr>
          <w:ilvl w:val="2"/>
          <w:numId w:val="8"/>
        </w:numPr>
        <w:tabs>
          <w:tab w:pos="875" w:val="left" w:leader="none"/>
        </w:tabs>
        <w:spacing w:line="240" w:lineRule="auto" w:before="0" w:after="0"/>
        <w:ind w:left="875" w:right="0" w:hanging="702"/>
        <w:jc w:val="left"/>
      </w:pPr>
      <w:r>
        <w:rPr/>
        <w:t>-</w:t>
      </w:r>
      <w:r>
        <w:rPr>
          <w:spacing w:val="1"/>
        </w:rPr>
        <w:t> </w:t>
      </w:r>
      <w:r>
        <w:rPr>
          <w:spacing w:val="-5"/>
        </w:rPr>
        <w:t>IPI</w:t>
      </w:r>
    </w:p>
    <w:p>
      <w:pPr>
        <w:pStyle w:val="BodyText"/>
        <w:spacing w:before="3"/>
        <w:rPr>
          <w:b/>
          <w:sz w:val="20"/>
        </w:rPr>
      </w:pPr>
    </w:p>
    <w:p>
      <w:pPr>
        <w:pStyle w:val="ListParagraph"/>
        <w:numPr>
          <w:ilvl w:val="3"/>
          <w:numId w:val="8"/>
        </w:numPr>
        <w:tabs>
          <w:tab w:pos="1070" w:val="left" w:leader="none"/>
        </w:tabs>
        <w:spacing w:line="240" w:lineRule="auto" w:before="0" w:after="0"/>
        <w:ind w:left="173" w:right="155" w:firstLine="0"/>
        <w:jc w:val="left"/>
        <w:rPr>
          <w:b/>
          <w:sz w:val="22"/>
        </w:rPr>
      </w:pPr>
      <w:r>
        <w:rPr>
          <w:b/>
          <w:sz w:val="22"/>
        </w:rPr>
        <w:t>- Estabelecimentos não contribuintes do IPI que adquiram mercadorias cuja NF contenha</w:t>
      </w:r>
      <w:r>
        <w:rPr>
          <w:b/>
          <w:spacing w:val="80"/>
          <w:sz w:val="22"/>
        </w:rPr>
        <w:t> </w:t>
      </w:r>
      <w:r>
        <w:rPr>
          <w:b/>
          <w:sz w:val="22"/>
        </w:rPr>
        <w:t>destaque do IPI devem informar o campo VL_IPI do registro C190?</w:t>
      </w:r>
    </w:p>
    <w:p>
      <w:pPr>
        <w:pStyle w:val="BodyText"/>
        <w:spacing w:before="9"/>
        <w:rPr>
          <w:b/>
          <w:sz w:val="23"/>
        </w:rPr>
      </w:pPr>
    </w:p>
    <w:p>
      <w:pPr>
        <w:pStyle w:val="BodyText"/>
        <w:ind w:left="173" w:right="149"/>
        <w:jc w:val="both"/>
      </w:pPr>
      <w:r>
        <w:rPr>
          <w:color w:val="000009"/>
        </w:rPr>
        <w:t>Não. Via de regra, os campos de valor de imposto/contribuição, base de cálculo e alíquota só devem ser informados se o adquirente tiver direito à apropriação do crédito. </w:t>
      </w:r>
      <w:r>
        <w:rPr/>
        <w:t>No caso, como não há direito a crédito, o valor do IPI será adicionado ao valor da operação, campo 5 do registro C190; os valores do ICMS/ST e/ou IPI destacados devem ser adicionados ao valor das mercadorias no campo 16 – “VL_MERC” do registro C100, bem como no campo 07 – “VL_ITEM” do registro C170, uma vez que compõem o custo das mercadorias. Como o informante não tem direito à apropriação do crédito, os campos “VL_ICMS_ST” e/ou “VL_IPI”</w:t>
      </w:r>
      <w:r>
        <w:rPr>
          <w:spacing w:val="72"/>
        </w:rPr>
        <w:t>   </w:t>
      </w:r>
      <w:r>
        <w:rPr/>
        <w:t>dos</w:t>
      </w:r>
      <w:r>
        <w:rPr>
          <w:spacing w:val="74"/>
        </w:rPr>
        <w:t>   </w:t>
      </w:r>
      <w:r>
        <w:rPr/>
        <w:t>registros</w:t>
      </w:r>
      <w:r>
        <w:rPr>
          <w:spacing w:val="75"/>
        </w:rPr>
        <w:t>   </w:t>
      </w:r>
      <w:r>
        <w:rPr/>
        <w:t>C100,</w:t>
      </w:r>
      <w:r>
        <w:rPr>
          <w:spacing w:val="74"/>
        </w:rPr>
        <w:t>   </w:t>
      </w:r>
      <w:r>
        <w:rPr/>
        <w:t>C170</w:t>
      </w:r>
      <w:r>
        <w:rPr>
          <w:spacing w:val="73"/>
        </w:rPr>
        <w:t>   </w:t>
      </w:r>
      <w:r>
        <w:rPr/>
        <w:t>e</w:t>
      </w:r>
      <w:r>
        <w:rPr>
          <w:spacing w:val="75"/>
        </w:rPr>
        <w:t>   </w:t>
      </w:r>
      <w:r>
        <w:rPr/>
        <w:t>C190</w:t>
      </w:r>
      <w:r>
        <w:rPr>
          <w:spacing w:val="74"/>
        </w:rPr>
        <w:t>   </w:t>
      </w:r>
      <w:r>
        <w:rPr/>
        <w:t>não</w:t>
      </w:r>
      <w:r>
        <w:rPr>
          <w:spacing w:val="74"/>
        </w:rPr>
        <w:t>   </w:t>
      </w:r>
      <w:r>
        <w:rPr/>
        <w:t>devem</w:t>
      </w:r>
      <w:r>
        <w:rPr>
          <w:spacing w:val="74"/>
        </w:rPr>
        <w:t>   </w:t>
      </w:r>
      <w:r>
        <w:rPr/>
        <w:t>ser</w:t>
      </w:r>
      <w:r>
        <w:rPr>
          <w:spacing w:val="74"/>
        </w:rPr>
        <w:t>   </w:t>
      </w:r>
      <w:r>
        <w:rPr>
          <w:spacing w:val="-2"/>
        </w:rPr>
        <w:t>informados.</w:t>
      </w:r>
    </w:p>
    <w:p>
      <w:pPr>
        <w:pStyle w:val="BodyText"/>
        <w:spacing w:before="2"/>
      </w:pPr>
    </w:p>
    <w:p>
      <w:pPr>
        <w:pStyle w:val="Heading1"/>
        <w:numPr>
          <w:ilvl w:val="1"/>
          <w:numId w:val="8"/>
        </w:numPr>
        <w:tabs>
          <w:tab w:pos="779" w:val="left" w:leader="none"/>
        </w:tabs>
        <w:spacing w:line="240" w:lineRule="auto" w:before="0" w:after="0"/>
        <w:ind w:left="173" w:right="151" w:firstLine="0"/>
        <w:jc w:val="left"/>
      </w:pPr>
      <w:bookmarkStart w:name="_TOC_250034" w:id="96"/>
      <w:r>
        <w:rPr/>
        <w:t>-</w:t>
      </w:r>
      <w:r>
        <w:rPr>
          <w:spacing w:val="40"/>
        </w:rPr>
        <w:t> </w:t>
      </w:r>
      <w:r>
        <w:rPr/>
        <w:t>Registro</w:t>
      </w:r>
      <w:r>
        <w:rPr>
          <w:spacing w:val="40"/>
        </w:rPr>
        <w:t> </w:t>
      </w:r>
      <w:r>
        <w:rPr/>
        <w:t>C197</w:t>
      </w:r>
      <w:r>
        <w:rPr>
          <w:spacing w:val="40"/>
        </w:rPr>
        <w:t> </w:t>
      </w:r>
      <w:r>
        <w:rPr/>
        <w:t>–</w:t>
      </w:r>
      <w:r>
        <w:rPr>
          <w:spacing w:val="40"/>
        </w:rPr>
        <w:t> </w:t>
      </w:r>
      <w:r>
        <w:rPr/>
        <w:t>Outras</w:t>
      </w:r>
      <w:r>
        <w:rPr>
          <w:spacing w:val="40"/>
        </w:rPr>
        <w:t> </w:t>
      </w:r>
      <w:r>
        <w:rPr/>
        <w:t>Obrigações</w:t>
      </w:r>
      <w:r>
        <w:rPr>
          <w:spacing w:val="40"/>
        </w:rPr>
        <w:t> </w:t>
      </w:r>
      <w:r>
        <w:rPr/>
        <w:t>Tributárias,</w:t>
      </w:r>
      <w:r>
        <w:rPr>
          <w:spacing w:val="40"/>
        </w:rPr>
        <w:t> </w:t>
      </w:r>
      <w:r>
        <w:rPr/>
        <w:t>Ajustes</w:t>
      </w:r>
      <w:r>
        <w:rPr>
          <w:spacing w:val="40"/>
        </w:rPr>
        <w:t> </w:t>
      </w:r>
      <w:r>
        <w:rPr/>
        <w:t>e</w:t>
      </w:r>
      <w:r>
        <w:rPr>
          <w:spacing w:val="40"/>
        </w:rPr>
        <w:t> </w:t>
      </w:r>
      <w:r>
        <w:rPr/>
        <w:t>Informações</w:t>
      </w:r>
      <w:r>
        <w:rPr>
          <w:spacing w:val="40"/>
        </w:rPr>
        <w:t> </w:t>
      </w:r>
      <w:r>
        <w:rPr/>
        <w:t>provenientes</w:t>
      </w:r>
      <w:r>
        <w:rPr>
          <w:spacing w:val="40"/>
        </w:rPr>
        <w:t> </w:t>
      </w:r>
      <w:r>
        <w:rPr/>
        <w:t>de</w:t>
      </w:r>
      <w:r>
        <w:rPr>
          <w:spacing w:val="40"/>
        </w:rPr>
        <w:t> </w:t>
      </w:r>
      <w:bookmarkEnd w:id="96"/>
      <w:r>
        <w:rPr/>
        <w:t>documento fiscal.</w:t>
      </w:r>
    </w:p>
    <w:p>
      <w:pPr>
        <w:pStyle w:val="BodyText"/>
        <w:rPr>
          <w:b/>
        </w:rPr>
      </w:pPr>
    </w:p>
    <w:p>
      <w:pPr>
        <w:pStyle w:val="ListParagraph"/>
        <w:numPr>
          <w:ilvl w:val="2"/>
          <w:numId w:val="8"/>
        </w:numPr>
        <w:tabs>
          <w:tab w:pos="875" w:val="left" w:leader="none"/>
        </w:tabs>
        <w:spacing w:line="240" w:lineRule="auto" w:before="0" w:after="0"/>
        <w:ind w:left="875" w:right="0" w:hanging="702"/>
        <w:jc w:val="left"/>
        <w:rPr>
          <w:b/>
          <w:sz w:val="22"/>
        </w:rPr>
      </w:pPr>
      <w:r>
        <w:rPr>
          <w:b/>
          <w:sz w:val="22"/>
        </w:rPr>
        <w:t>-</w:t>
      </w:r>
      <w:r>
        <w:rPr>
          <w:b/>
          <w:spacing w:val="1"/>
          <w:sz w:val="22"/>
        </w:rPr>
        <w:t> </w:t>
      </w:r>
      <w:r>
        <w:rPr>
          <w:b/>
          <w:spacing w:val="-2"/>
          <w:sz w:val="22"/>
        </w:rPr>
        <w:t>Geral</w:t>
      </w:r>
    </w:p>
    <w:p>
      <w:pPr>
        <w:pStyle w:val="BodyText"/>
        <w:rPr>
          <w:b/>
        </w:rPr>
      </w:pPr>
    </w:p>
    <w:p>
      <w:pPr>
        <w:pStyle w:val="ListParagraph"/>
        <w:numPr>
          <w:ilvl w:val="3"/>
          <w:numId w:val="8"/>
        </w:numPr>
        <w:tabs>
          <w:tab w:pos="1041" w:val="left" w:leader="none"/>
        </w:tabs>
        <w:spacing w:line="240" w:lineRule="auto" w:before="0" w:after="0"/>
        <w:ind w:left="1041" w:right="0" w:hanging="868"/>
        <w:jc w:val="left"/>
        <w:rPr>
          <w:b/>
          <w:sz w:val="22"/>
        </w:rPr>
      </w:pPr>
      <w:r>
        <w:rPr>
          <w:b/>
          <w:sz w:val="22"/>
        </w:rPr>
        <w:t>-</w:t>
      </w:r>
      <w:r>
        <w:rPr>
          <w:b/>
          <w:spacing w:val="-10"/>
          <w:sz w:val="22"/>
        </w:rPr>
        <w:t> </w:t>
      </w:r>
      <w:r>
        <w:rPr>
          <w:b/>
          <w:sz w:val="22"/>
        </w:rPr>
        <w:t>Porque</w:t>
      </w:r>
      <w:r>
        <w:rPr>
          <w:b/>
          <w:spacing w:val="-7"/>
          <w:sz w:val="22"/>
        </w:rPr>
        <w:t> </w:t>
      </w:r>
      <w:r>
        <w:rPr>
          <w:b/>
          <w:sz w:val="22"/>
        </w:rPr>
        <w:t>o</w:t>
      </w:r>
      <w:r>
        <w:rPr>
          <w:b/>
          <w:spacing w:val="-6"/>
          <w:sz w:val="22"/>
        </w:rPr>
        <w:t> </w:t>
      </w:r>
      <w:r>
        <w:rPr>
          <w:b/>
          <w:sz w:val="22"/>
        </w:rPr>
        <w:t>PVA</w:t>
      </w:r>
      <w:r>
        <w:rPr>
          <w:b/>
          <w:spacing w:val="-16"/>
          <w:sz w:val="22"/>
        </w:rPr>
        <w:t> </w:t>
      </w:r>
      <w:r>
        <w:rPr>
          <w:b/>
          <w:sz w:val="22"/>
        </w:rPr>
        <w:t>não</w:t>
      </w:r>
      <w:r>
        <w:rPr>
          <w:b/>
          <w:spacing w:val="-6"/>
          <w:sz w:val="22"/>
        </w:rPr>
        <w:t> </w:t>
      </w:r>
      <w:r>
        <w:rPr>
          <w:b/>
          <w:sz w:val="22"/>
        </w:rPr>
        <w:t>disponibiliza</w:t>
      </w:r>
      <w:r>
        <w:rPr>
          <w:b/>
          <w:spacing w:val="-6"/>
          <w:sz w:val="22"/>
        </w:rPr>
        <w:t> </w:t>
      </w:r>
      <w:r>
        <w:rPr>
          <w:b/>
          <w:sz w:val="22"/>
        </w:rPr>
        <w:t>códigos</w:t>
      </w:r>
      <w:r>
        <w:rPr>
          <w:b/>
          <w:spacing w:val="-8"/>
          <w:sz w:val="22"/>
        </w:rPr>
        <w:t> </w:t>
      </w:r>
      <w:r>
        <w:rPr>
          <w:b/>
          <w:sz w:val="22"/>
        </w:rPr>
        <w:t>de</w:t>
      </w:r>
      <w:r>
        <w:rPr>
          <w:b/>
          <w:spacing w:val="-6"/>
          <w:sz w:val="22"/>
        </w:rPr>
        <w:t> </w:t>
      </w:r>
      <w:r>
        <w:rPr>
          <w:b/>
          <w:sz w:val="22"/>
        </w:rPr>
        <w:t>ajuste</w:t>
      </w:r>
      <w:r>
        <w:rPr>
          <w:b/>
          <w:spacing w:val="-6"/>
          <w:sz w:val="22"/>
        </w:rPr>
        <w:t> </w:t>
      </w:r>
      <w:r>
        <w:rPr>
          <w:b/>
          <w:sz w:val="22"/>
        </w:rPr>
        <w:t>para</w:t>
      </w:r>
      <w:r>
        <w:rPr>
          <w:b/>
          <w:spacing w:val="-6"/>
          <w:sz w:val="22"/>
        </w:rPr>
        <w:t> </w:t>
      </w:r>
      <w:r>
        <w:rPr>
          <w:b/>
          <w:sz w:val="22"/>
        </w:rPr>
        <w:t>o</w:t>
      </w:r>
      <w:r>
        <w:rPr>
          <w:b/>
          <w:spacing w:val="-6"/>
          <w:sz w:val="22"/>
        </w:rPr>
        <w:t> </w:t>
      </w:r>
      <w:r>
        <w:rPr>
          <w:b/>
          <w:sz w:val="22"/>
        </w:rPr>
        <w:t>preenchimento</w:t>
      </w:r>
      <w:r>
        <w:rPr>
          <w:b/>
          <w:spacing w:val="-6"/>
          <w:sz w:val="22"/>
        </w:rPr>
        <w:t> </w:t>
      </w:r>
      <w:r>
        <w:rPr>
          <w:b/>
          <w:sz w:val="22"/>
        </w:rPr>
        <w:t>do</w:t>
      </w:r>
      <w:r>
        <w:rPr>
          <w:b/>
          <w:spacing w:val="-6"/>
          <w:sz w:val="22"/>
        </w:rPr>
        <w:t> </w:t>
      </w:r>
      <w:r>
        <w:rPr>
          <w:b/>
          <w:sz w:val="22"/>
        </w:rPr>
        <w:t>registro</w:t>
      </w:r>
      <w:r>
        <w:rPr>
          <w:b/>
          <w:spacing w:val="-5"/>
          <w:sz w:val="22"/>
        </w:rPr>
        <w:t> </w:t>
      </w:r>
      <w:r>
        <w:rPr>
          <w:b/>
          <w:spacing w:val="-2"/>
          <w:sz w:val="22"/>
        </w:rPr>
        <w:t>C197?</w:t>
      </w:r>
    </w:p>
    <w:p>
      <w:pPr>
        <w:pStyle w:val="BodyText"/>
        <w:spacing w:before="11"/>
        <w:rPr>
          <w:b/>
          <w:sz w:val="23"/>
        </w:rPr>
      </w:pPr>
    </w:p>
    <w:p>
      <w:pPr>
        <w:pStyle w:val="BodyText"/>
        <w:ind w:left="173"/>
      </w:pPr>
      <w:r>
        <w:rPr>
          <w:color w:val="000009"/>
        </w:rPr>
        <w:t>Nem</w:t>
      </w:r>
      <w:r>
        <w:rPr>
          <w:color w:val="000009"/>
          <w:spacing w:val="-2"/>
        </w:rPr>
        <w:t> </w:t>
      </w:r>
      <w:r>
        <w:rPr>
          <w:color w:val="000009"/>
        </w:rPr>
        <w:t>todos</w:t>
      </w:r>
      <w:r>
        <w:rPr>
          <w:color w:val="000009"/>
          <w:spacing w:val="-3"/>
        </w:rPr>
        <w:t> </w:t>
      </w:r>
      <w:r>
        <w:rPr>
          <w:color w:val="000009"/>
        </w:rPr>
        <w:t>os</w:t>
      </w:r>
      <w:r>
        <w:rPr>
          <w:color w:val="000009"/>
          <w:spacing w:val="-3"/>
        </w:rPr>
        <w:t> </w:t>
      </w:r>
      <w:r>
        <w:rPr>
          <w:color w:val="000009"/>
        </w:rPr>
        <w:t>estados</w:t>
      </w:r>
      <w:r>
        <w:rPr>
          <w:color w:val="000009"/>
          <w:spacing w:val="-3"/>
        </w:rPr>
        <w:t> </w:t>
      </w:r>
      <w:r>
        <w:rPr>
          <w:color w:val="000009"/>
        </w:rPr>
        <w:t>utilizam</w:t>
      </w:r>
      <w:r>
        <w:rPr>
          <w:color w:val="000009"/>
          <w:spacing w:val="-2"/>
        </w:rPr>
        <w:t> </w:t>
      </w:r>
      <w:r>
        <w:rPr>
          <w:color w:val="000009"/>
        </w:rPr>
        <w:t>o</w:t>
      </w:r>
      <w:r>
        <w:rPr>
          <w:color w:val="000009"/>
          <w:spacing w:val="-5"/>
        </w:rPr>
        <w:t> </w:t>
      </w:r>
      <w:r>
        <w:rPr>
          <w:color w:val="000009"/>
        </w:rPr>
        <w:t>registro</w:t>
      </w:r>
      <w:r>
        <w:rPr>
          <w:color w:val="000009"/>
          <w:spacing w:val="-3"/>
        </w:rPr>
        <w:t> </w:t>
      </w:r>
      <w:r>
        <w:rPr>
          <w:color w:val="000009"/>
        </w:rPr>
        <w:t>C197.</w:t>
      </w:r>
      <w:r>
        <w:rPr>
          <w:color w:val="000009"/>
          <w:spacing w:val="-3"/>
        </w:rPr>
        <w:t> </w:t>
      </w:r>
      <w:r>
        <w:rPr>
          <w:color w:val="000009"/>
        </w:rPr>
        <w:t>Para</w:t>
      </w:r>
      <w:r>
        <w:rPr>
          <w:color w:val="000009"/>
          <w:spacing w:val="-3"/>
        </w:rPr>
        <w:t> </w:t>
      </w:r>
      <w:r>
        <w:rPr>
          <w:color w:val="000009"/>
        </w:rPr>
        <w:t>estabelecimento</w:t>
      </w:r>
      <w:r>
        <w:rPr>
          <w:color w:val="000009"/>
          <w:spacing w:val="-3"/>
        </w:rPr>
        <w:t> </w:t>
      </w:r>
      <w:r>
        <w:rPr>
          <w:color w:val="000009"/>
        </w:rPr>
        <w:t>domiciliado</w:t>
      </w:r>
      <w:r>
        <w:rPr>
          <w:color w:val="000009"/>
          <w:spacing w:val="-4"/>
        </w:rPr>
        <w:t> </w:t>
      </w:r>
      <w:r>
        <w:rPr>
          <w:color w:val="000009"/>
        </w:rPr>
        <w:t>em</w:t>
      </w:r>
      <w:r>
        <w:rPr>
          <w:color w:val="000009"/>
          <w:spacing w:val="-2"/>
        </w:rPr>
        <w:t> </w:t>
      </w:r>
      <w:r>
        <w:rPr>
          <w:color w:val="000009"/>
        </w:rPr>
        <w:t>UF</w:t>
      </w:r>
      <w:r>
        <w:rPr>
          <w:color w:val="000009"/>
          <w:spacing w:val="-3"/>
        </w:rPr>
        <w:t> </w:t>
      </w:r>
      <w:r>
        <w:rPr>
          <w:color w:val="000009"/>
        </w:rPr>
        <w:t>que</w:t>
      </w:r>
      <w:r>
        <w:rPr>
          <w:color w:val="000009"/>
          <w:spacing w:val="-3"/>
        </w:rPr>
        <w:t> </w:t>
      </w:r>
      <w:r>
        <w:rPr>
          <w:color w:val="000009"/>
        </w:rPr>
        <w:t>não</w:t>
      </w:r>
      <w:r>
        <w:rPr>
          <w:color w:val="000009"/>
          <w:spacing w:val="-5"/>
        </w:rPr>
        <w:t> </w:t>
      </w:r>
      <w:r>
        <w:rPr>
          <w:color w:val="000009"/>
        </w:rPr>
        <w:t>publicou</w:t>
      </w:r>
      <w:r>
        <w:rPr>
          <w:color w:val="000009"/>
          <w:spacing w:val="-3"/>
        </w:rPr>
        <w:t> </w:t>
      </w:r>
      <w:r>
        <w:rPr>
          <w:color w:val="000009"/>
        </w:rPr>
        <w:t>a tabela 5.3, este registro não deve ser apresentado, devendo os ajustes a créditos e débitos serem feitos em ajustes da apuração, utilizando os códigos da Tabela 5.1.1 do</w:t>
      </w:r>
      <w:r>
        <w:rPr>
          <w:color w:val="000009"/>
          <w:spacing w:val="-3"/>
        </w:rPr>
        <w:t> </w:t>
      </w:r>
      <w:r>
        <w:rPr>
          <w:color w:val="000009"/>
        </w:rPr>
        <w:t>Ato COTEPE/ICMS.</w:t>
      </w:r>
    </w:p>
    <w:p>
      <w:pPr>
        <w:pStyle w:val="BodyText"/>
        <w:spacing w:before="1"/>
      </w:pPr>
    </w:p>
    <w:p>
      <w:pPr>
        <w:pStyle w:val="Heading1"/>
        <w:numPr>
          <w:ilvl w:val="2"/>
          <w:numId w:val="8"/>
        </w:numPr>
        <w:tabs>
          <w:tab w:pos="875" w:val="left" w:leader="none"/>
        </w:tabs>
        <w:spacing w:line="240" w:lineRule="auto" w:before="0" w:after="0"/>
        <w:ind w:left="875" w:right="0" w:hanging="702"/>
        <w:jc w:val="left"/>
      </w:pPr>
      <w:r>
        <w:rPr>
          <w:spacing w:val="-2"/>
        </w:rPr>
        <w:t>-</w:t>
      </w:r>
      <w:r>
        <w:rPr>
          <w:spacing w:val="-9"/>
        </w:rPr>
        <w:t> </w:t>
      </w:r>
      <w:r>
        <w:rPr>
          <w:spacing w:val="-2"/>
        </w:rPr>
        <w:t>Tabela</w:t>
      </w:r>
      <w:r>
        <w:rPr>
          <w:spacing w:val="-5"/>
        </w:rPr>
        <w:t> 5.3</w:t>
      </w:r>
    </w:p>
    <w:p>
      <w:pPr>
        <w:pStyle w:val="BodyText"/>
        <w:spacing w:before="11"/>
        <w:rPr>
          <w:b/>
          <w:sz w:val="19"/>
        </w:rPr>
      </w:pPr>
    </w:p>
    <w:p>
      <w:pPr>
        <w:pStyle w:val="ListParagraph"/>
        <w:numPr>
          <w:ilvl w:val="3"/>
          <w:numId w:val="8"/>
        </w:numPr>
        <w:tabs>
          <w:tab w:pos="1058" w:val="left" w:leader="none"/>
        </w:tabs>
        <w:spacing w:line="240" w:lineRule="auto" w:before="0" w:after="0"/>
        <w:ind w:left="173" w:right="157" w:firstLine="0"/>
        <w:jc w:val="left"/>
        <w:rPr>
          <w:b/>
          <w:sz w:val="22"/>
        </w:rPr>
      </w:pPr>
      <w:r>
        <w:rPr>
          <w:b/>
          <w:sz w:val="22"/>
        </w:rPr>
        <w:t>- Como preencher o registro C197 na ausência de publicação da tabela de códigos de ajuste de algumas UF?</w:t>
      </w:r>
    </w:p>
    <w:p>
      <w:pPr>
        <w:pStyle w:val="BodyText"/>
        <w:rPr>
          <w:b/>
          <w:sz w:val="20"/>
        </w:rPr>
      </w:pPr>
    </w:p>
    <w:p>
      <w:pPr>
        <w:pStyle w:val="BodyText"/>
        <w:spacing w:before="1"/>
        <w:ind w:left="173" w:right="149"/>
      </w:pPr>
      <w:r>
        <w:rPr>
          <w:color w:val="000009"/>
        </w:rPr>
        <w:t>O</w:t>
      </w:r>
      <w:r>
        <w:rPr>
          <w:color w:val="000009"/>
          <w:spacing w:val="-3"/>
        </w:rPr>
        <w:t> </w:t>
      </w:r>
      <w:r>
        <w:rPr>
          <w:color w:val="000009"/>
        </w:rPr>
        <w:t>registro</w:t>
      </w:r>
      <w:r>
        <w:rPr>
          <w:color w:val="000009"/>
          <w:spacing w:val="-2"/>
        </w:rPr>
        <w:t> </w:t>
      </w:r>
      <w:r>
        <w:rPr>
          <w:color w:val="000009"/>
        </w:rPr>
        <w:t>C197</w:t>
      </w:r>
      <w:r>
        <w:rPr>
          <w:color w:val="000009"/>
          <w:spacing w:val="-5"/>
        </w:rPr>
        <w:t> </w:t>
      </w:r>
      <w:r>
        <w:rPr>
          <w:color w:val="000009"/>
        </w:rPr>
        <w:t>não</w:t>
      </w:r>
      <w:r>
        <w:rPr>
          <w:color w:val="000009"/>
          <w:spacing w:val="-2"/>
        </w:rPr>
        <w:t> </w:t>
      </w:r>
      <w:r>
        <w:rPr>
          <w:color w:val="000009"/>
        </w:rPr>
        <w:t>deve</w:t>
      </w:r>
      <w:r>
        <w:rPr>
          <w:color w:val="000009"/>
          <w:spacing w:val="-2"/>
        </w:rPr>
        <w:t> </w:t>
      </w:r>
      <w:r>
        <w:rPr>
          <w:color w:val="000009"/>
        </w:rPr>
        <w:t>ser</w:t>
      </w:r>
      <w:r>
        <w:rPr>
          <w:color w:val="000009"/>
          <w:spacing w:val="-1"/>
        </w:rPr>
        <w:t> </w:t>
      </w:r>
      <w:r>
        <w:rPr>
          <w:color w:val="000009"/>
        </w:rPr>
        <w:t>informado</w:t>
      </w:r>
      <w:r>
        <w:rPr>
          <w:color w:val="000009"/>
          <w:spacing w:val="-2"/>
        </w:rPr>
        <w:t> </w:t>
      </w:r>
      <w:r>
        <w:rPr>
          <w:color w:val="000009"/>
        </w:rPr>
        <w:t>pelos</w:t>
      </w:r>
      <w:r>
        <w:rPr>
          <w:color w:val="000009"/>
          <w:spacing w:val="-2"/>
        </w:rPr>
        <w:t> </w:t>
      </w:r>
      <w:r>
        <w:rPr>
          <w:color w:val="000009"/>
        </w:rPr>
        <w:t>estabelecimentos</w:t>
      </w:r>
      <w:r>
        <w:rPr>
          <w:color w:val="000009"/>
          <w:spacing w:val="-2"/>
        </w:rPr>
        <w:t> </w:t>
      </w:r>
      <w:r>
        <w:rPr>
          <w:color w:val="000009"/>
        </w:rPr>
        <w:t>domiciliados</w:t>
      </w:r>
      <w:r>
        <w:rPr>
          <w:color w:val="000009"/>
          <w:spacing w:val="-2"/>
        </w:rPr>
        <w:t> </w:t>
      </w:r>
      <w:r>
        <w:rPr>
          <w:color w:val="000009"/>
        </w:rPr>
        <w:t>nas</w:t>
      </w:r>
      <w:r>
        <w:rPr>
          <w:color w:val="000009"/>
          <w:spacing w:val="-4"/>
        </w:rPr>
        <w:t> </w:t>
      </w:r>
      <w:r>
        <w:rPr>
          <w:color w:val="000009"/>
        </w:rPr>
        <w:t>UF</w:t>
      </w:r>
      <w:r>
        <w:rPr>
          <w:color w:val="000009"/>
          <w:spacing w:val="-2"/>
        </w:rPr>
        <w:t> </w:t>
      </w:r>
      <w:r>
        <w:rPr>
          <w:color w:val="000009"/>
        </w:rPr>
        <w:t>que</w:t>
      </w:r>
      <w:r>
        <w:rPr>
          <w:color w:val="000009"/>
          <w:spacing w:val="-2"/>
        </w:rPr>
        <w:t> </w:t>
      </w:r>
      <w:r>
        <w:rPr>
          <w:color w:val="000009"/>
        </w:rPr>
        <w:t>não</w:t>
      </w:r>
      <w:r>
        <w:rPr>
          <w:color w:val="000009"/>
          <w:spacing w:val="-2"/>
        </w:rPr>
        <w:t> </w:t>
      </w:r>
      <w:r>
        <w:rPr>
          <w:color w:val="000009"/>
        </w:rPr>
        <w:t>publicaram</w:t>
      </w:r>
      <w:r>
        <w:rPr>
          <w:color w:val="000009"/>
          <w:spacing w:val="-1"/>
        </w:rPr>
        <w:t> </w:t>
      </w:r>
      <w:r>
        <w:rPr>
          <w:color w:val="000009"/>
        </w:rPr>
        <w:t>a tabela constante no item 5.3 do Ato COTEPE/ICMS.</w:t>
      </w:r>
    </w:p>
    <w:p>
      <w:pPr>
        <w:pStyle w:val="BodyText"/>
      </w:pPr>
    </w:p>
    <w:p>
      <w:pPr>
        <w:pStyle w:val="Heading1"/>
        <w:numPr>
          <w:ilvl w:val="1"/>
          <w:numId w:val="8"/>
        </w:numPr>
        <w:tabs>
          <w:tab w:pos="712" w:val="left" w:leader="none"/>
        </w:tabs>
        <w:spacing w:line="240" w:lineRule="auto" w:before="0" w:after="0"/>
        <w:ind w:left="712" w:right="0" w:hanging="539"/>
        <w:jc w:val="left"/>
      </w:pPr>
      <w:bookmarkStart w:name="_TOC_250033" w:id="97"/>
      <w:r>
        <w:rPr/>
        <w:t>-</w:t>
      </w:r>
      <w:r>
        <w:rPr>
          <w:spacing w:val="-2"/>
        </w:rPr>
        <w:t> </w:t>
      </w:r>
      <w:r>
        <w:rPr/>
        <w:t>Registro</w:t>
      </w:r>
      <w:r>
        <w:rPr>
          <w:spacing w:val="-3"/>
        </w:rPr>
        <w:t> </w:t>
      </w:r>
      <w:r>
        <w:rPr/>
        <w:t>C400</w:t>
      </w:r>
      <w:r>
        <w:rPr>
          <w:spacing w:val="-2"/>
        </w:rPr>
        <w:t> </w:t>
      </w:r>
      <w:r>
        <w:rPr/>
        <w:t>–</w:t>
      </w:r>
      <w:r>
        <w:rPr>
          <w:spacing w:val="-3"/>
        </w:rPr>
        <w:t> </w:t>
      </w:r>
      <w:r>
        <w:rPr/>
        <w:t>Equipamento</w:t>
      </w:r>
      <w:r>
        <w:rPr>
          <w:spacing w:val="-2"/>
        </w:rPr>
        <w:t> </w:t>
      </w:r>
      <w:r>
        <w:rPr/>
        <w:t>ECF</w:t>
      </w:r>
      <w:r>
        <w:rPr>
          <w:spacing w:val="-13"/>
        </w:rPr>
        <w:t> </w:t>
      </w:r>
      <w:r>
        <w:rPr/>
        <w:t>(código</w:t>
      </w:r>
      <w:r>
        <w:rPr>
          <w:spacing w:val="-4"/>
        </w:rPr>
        <w:t> </w:t>
      </w:r>
      <w:r>
        <w:rPr/>
        <w:t>02,</w:t>
      </w:r>
      <w:r>
        <w:rPr>
          <w:spacing w:val="-3"/>
        </w:rPr>
        <w:t> </w:t>
      </w:r>
      <w:r>
        <w:rPr/>
        <w:t>2D</w:t>
      </w:r>
      <w:r>
        <w:rPr>
          <w:spacing w:val="-4"/>
        </w:rPr>
        <w:t> </w:t>
      </w:r>
      <w:r>
        <w:rPr/>
        <w:t>e</w:t>
      </w:r>
      <w:r>
        <w:rPr>
          <w:spacing w:val="-2"/>
        </w:rPr>
        <w:t> </w:t>
      </w:r>
      <w:bookmarkEnd w:id="97"/>
      <w:r>
        <w:rPr>
          <w:spacing w:val="-5"/>
        </w:rPr>
        <w:t>60)</w:t>
      </w:r>
    </w:p>
    <w:p>
      <w:pPr>
        <w:pStyle w:val="BodyText"/>
        <w:spacing w:before="10"/>
        <w:rPr>
          <w:b/>
          <w:sz w:val="23"/>
        </w:rPr>
      </w:pPr>
    </w:p>
    <w:p>
      <w:pPr>
        <w:pStyle w:val="ListParagraph"/>
        <w:numPr>
          <w:ilvl w:val="2"/>
          <w:numId w:val="8"/>
        </w:numPr>
        <w:tabs>
          <w:tab w:pos="878" w:val="left" w:leader="none"/>
        </w:tabs>
        <w:spacing w:line="240" w:lineRule="auto" w:before="0" w:after="0"/>
        <w:ind w:left="878" w:right="0" w:hanging="705"/>
        <w:jc w:val="left"/>
        <w:rPr>
          <w:b/>
          <w:sz w:val="22"/>
        </w:rPr>
      </w:pPr>
      <w:r>
        <w:rPr>
          <w:b/>
          <w:sz w:val="22"/>
        </w:rPr>
        <w:t>–</w:t>
      </w:r>
      <w:r>
        <w:rPr>
          <w:b/>
          <w:spacing w:val="-3"/>
          <w:sz w:val="22"/>
        </w:rPr>
        <w:t> </w:t>
      </w:r>
      <w:r>
        <w:rPr>
          <w:b/>
          <w:spacing w:val="-2"/>
          <w:sz w:val="22"/>
        </w:rPr>
        <w:t>Geral</w:t>
      </w:r>
    </w:p>
    <w:p>
      <w:pPr>
        <w:pStyle w:val="BodyText"/>
        <w:spacing w:before="2"/>
        <w:rPr>
          <w:b/>
          <w:sz w:val="24"/>
        </w:rPr>
      </w:pPr>
    </w:p>
    <w:p>
      <w:pPr>
        <w:pStyle w:val="ListParagraph"/>
        <w:numPr>
          <w:ilvl w:val="3"/>
          <w:numId w:val="8"/>
        </w:numPr>
        <w:tabs>
          <w:tab w:pos="1041" w:val="left" w:leader="none"/>
        </w:tabs>
        <w:spacing w:line="240" w:lineRule="auto" w:before="0" w:after="0"/>
        <w:ind w:left="1041" w:right="0" w:hanging="868"/>
        <w:jc w:val="left"/>
        <w:rPr>
          <w:b/>
          <w:sz w:val="22"/>
        </w:rPr>
      </w:pPr>
      <w:r>
        <w:rPr>
          <w:b/>
          <w:sz w:val="22"/>
        </w:rPr>
        <w:t>-</w:t>
      </w:r>
      <w:r>
        <w:rPr>
          <w:b/>
          <w:spacing w:val="-6"/>
          <w:sz w:val="22"/>
        </w:rPr>
        <w:t> </w:t>
      </w:r>
      <w:r>
        <w:rPr>
          <w:b/>
          <w:sz w:val="22"/>
        </w:rPr>
        <w:t>Como</w:t>
      </w:r>
      <w:r>
        <w:rPr>
          <w:b/>
          <w:spacing w:val="-4"/>
          <w:sz w:val="22"/>
        </w:rPr>
        <w:t> </w:t>
      </w:r>
      <w:r>
        <w:rPr>
          <w:b/>
          <w:sz w:val="22"/>
        </w:rPr>
        <w:t>deverão</w:t>
      </w:r>
      <w:r>
        <w:rPr>
          <w:b/>
          <w:spacing w:val="-7"/>
          <w:sz w:val="22"/>
        </w:rPr>
        <w:t> </w:t>
      </w:r>
      <w:r>
        <w:rPr>
          <w:b/>
          <w:sz w:val="22"/>
        </w:rPr>
        <w:t>ser</w:t>
      </w:r>
      <w:r>
        <w:rPr>
          <w:b/>
          <w:spacing w:val="-9"/>
          <w:sz w:val="22"/>
        </w:rPr>
        <w:t> </w:t>
      </w:r>
      <w:r>
        <w:rPr>
          <w:b/>
          <w:sz w:val="22"/>
        </w:rPr>
        <w:t>escriturados</w:t>
      </w:r>
      <w:r>
        <w:rPr>
          <w:b/>
          <w:spacing w:val="-4"/>
          <w:sz w:val="22"/>
        </w:rPr>
        <w:t> </w:t>
      </w:r>
      <w:r>
        <w:rPr>
          <w:b/>
          <w:sz w:val="22"/>
        </w:rPr>
        <w:t>os</w:t>
      </w:r>
      <w:r>
        <w:rPr>
          <w:b/>
          <w:spacing w:val="-4"/>
          <w:sz w:val="22"/>
        </w:rPr>
        <w:t> </w:t>
      </w:r>
      <w:r>
        <w:rPr>
          <w:b/>
          <w:sz w:val="22"/>
        </w:rPr>
        <w:t>cupons</w:t>
      </w:r>
      <w:r>
        <w:rPr>
          <w:b/>
          <w:spacing w:val="-4"/>
          <w:sz w:val="22"/>
        </w:rPr>
        <w:t> </w:t>
      </w:r>
      <w:r>
        <w:rPr>
          <w:b/>
          <w:sz w:val="22"/>
        </w:rPr>
        <w:t>fiscais</w:t>
      </w:r>
      <w:r>
        <w:rPr>
          <w:b/>
          <w:spacing w:val="-4"/>
          <w:sz w:val="22"/>
        </w:rPr>
        <w:t> </w:t>
      </w:r>
      <w:r>
        <w:rPr>
          <w:b/>
          <w:sz w:val="22"/>
        </w:rPr>
        <w:t>emitidos</w:t>
      </w:r>
      <w:r>
        <w:rPr>
          <w:b/>
          <w:spacing w:val="-4"/>
          <w:sz w:val="22"/>
        </w:rPr>
        <w:t> </w:t>
      </w:r>
      <w:r>
        <w:rPr>
          <w:b/>
          <w:sz w:val="22"/>
        </w:rPr>
        <w:t>pelas</w:t>
      </w:r>
      <w:r>
        <w:rPr>
          <w:b/>
          <w:spacing w:val="-4"/>
          <w:sz w:val="22"/>
        </w:rPr>
        <w:t> </w:t>
      </w:r>
      <w:r>
        <w:rPr>
          <w:b/>
          <w:sz w:val="22"/>
        </w:rPr>
        <w:t>empresas</w:t>
      </w:r>
      <w:r>
        <w:rPr>
          <w:b/>
          <w:spacing w:val="-4"/>
          <w:sz w:val="22"/>
        </w:rPr>
        <w:t> </w:t>
      </w:r>
      <w:r>
        <w:rPr>
          <w:b/>
          <w:spacing w:val="-2"/>
          <w:sz w:val="22"/>
        </w:rPr>
        <w:t>varejistas?</w:t>
      </w:r>
    </w:p>
    <w:p>
      <w:pPr>
        <w:pStyle w:val="BodyText"/>
        <w:spacing w:before="10"/>
        <w:rPr>
          <w:b/>
          <w:sz w:val="23"/>
        </w:rPr>
      </w:pPr>
    </w:p>
    <w:p>
      <w:pPr>
        <w:pStyle w:val="BodyText"/>
        <w:tabs>
          <w:tab w:pos="3468" w:val="left" w:leader="none"/>
          <w:tab w:pos="6031" w:val="left" w:leader="none"/>
          <w:tab w:pos="8875" w:val="left" w:leader="none"/>
        </w:tabs>
        <w:ind w:left="173" w:right="153"/>
        <w:jc w:val="both"/>
      </w:pPr>
      <w:r>
        <w:rPr>
          <w:color w:val="000009"/>
        </w:rPr>
        <w:t>Os estabelecimentos emissores</w:t>
      </w:r>
      <w:r>
        <w:rPr>
          <w:color w:val="000009"/>
          <w:spacing w:val="-2"/>
        </w:rPr>
        <w:t> </w:t>
      </w:r>
      <w:r>
        <w:rPr>
          <w:color w:val="000009"/>
        </w:rPr>
        <w:t>de cupons</w:t>
      </w:r>
      <w:r>
        <w:rPr>
          <w:color w:val="000009"/>
          <w:spacing w:val="-2"/>
        </w:rPr>
        <w:t> </w:t>
      </w:r>
      <w:r>
        <w:rPr>
          <w:color w:val="000009"/>
        </w:rPr>
        <w:t>fiscais devem apresentar os registros C400 e os</w:t>
      </w:r>
      <w:r>
        <w:rPr>
          <w:color w:val="000009"/>
          <w:spacing w:val="-2"/>
        </w:rPr>
        <w:t> </w:t>
      </w:r>
      <w:r>
        <w:rPr>
          <w:color w:val="000009"/>
        </w:rPr>
        <w:t>filhos relacionados ao perfil em que o contribuinte está enquadrado. Observar a tabela constante do item 2.6.1.2 do Ato</w:t>
      </w:r>
      <w:r>
        <w:rPr>
          <w:color w:val="000009"/>
          <w:spacing w:val="40"/>
        </w:rPr>
        <w:t> </w:t>
      </w:r>
      <w:r>
        <w:rPr>
          <w:color w:val="000009"/>
          <w:spacing w:val="-2"/>
        </w:rPr>
        <w:t>COTEPE</w:t>
      </w:r>
      <w:r>
        <w:rPr>
          <w:color w:val="000009"/>
        </w:rPr>
        <w:tab/>
      </w:r>
      <w:r>
        <w:rPr>
          <w:color w:val="000009"/>
          <w:spacing w:val="-10"/>
        </w:rPr>
        <w:t>e</w:t>
      </w:r>
      <w:r>
        <w:rPr>
          <w:color w:val="000009"/>
        </w:rPr>
        <w:tab/>
      </w:r>
      <w:r>
        <w:rPr>
          <w:color w:val="000009"/>
          <w:spacing w:val="-4"/>
        </w:rPr>
        <w:t>suas</w:t>
      </w:r>
      <w:r>
        <w:rPr>
          <w:color w:val="000009"/>
        </w:rPr>
        <w:tab/>
      </w:r>
      <w:r>
        <w:rPr>
          <w:color w:val="000009"/>
          <w:spacing w:val="-2"/>
        </w:rPr>
        <w:t>alterações.</w:t>
      </w:r>
    </w:p>
    <w:p>
      <w:pPr>
        <w:pStyle w:val="BodyText"/>
        <w:spacing w:before="1"/>
      </w:pPr>
    </w:p>
    <w:p>
      <w:pPr>
        <w:pStyle w:val="ListParagraph"/>
        <w:numPr>
          <w:ilvl w:val="2"/>
          <w:numId w:val="8"/>
        </w:numPr>
        <w:tabs>
          <w:tab w:pos="878" w:val="left" w:leader="none"/>
        </w:tabs>
        <w:spacing w:line="240" w:lineRule="auto" w:before="0" w:after="0"/>
        <w:ind w:left="878" w:right="0" w:hanging="705"/>
        <w:jc w:val="left"/>
        <w:rPr>
          <w:b/>
          <w:sz w:val="22"/>
        </w:rPr>
      </w:pPr>
      <w:r>
        <w:rPr>
          <w:b/>
          <w:sz w:val="22"/>
        </w:rPr>
        <w:t>–</w:t>
      </w:r>
      <w:r>
        <w:rPr>
          <w:b/>
          <w:spacing w:val="-7"/>
          <w:sz w:val="22"/>
        </w:rPr>
        <w:t> </w:t>
      </w:r>
      <w:r>
        <w:rPr>
          <w:b/>
          <w:spacing w:val="-2"/>
          <w:sz w:val="22"/>
        </w:rPr>
        <w:t>Totalizador</w:t>
      </w:r>
    </w:p>
    <w:p>
      <w:pPr>
        <w:spacing w:after="0" w:line="240" w:lineRule="auto"/>
        <w:jc w:val="left"/>
        <w:rPr>
          <w:sz w:val="22"/>
        </w:rPr>
        <w:sectPr>
          <w:pgSz w:w="11910" w:h="16840"/>
          <w:pgMar w:header="729" w:footer="0" w:top="1260" w:bottom="280" w:left="960" w:right="980"/>
        </w:sectPr>
      </w:pPr>
    </w:p>
    <w:p>
      <w:pPr>
        <w:pStyle w:val="BodyText"/>
        <w:spacing w:before="8"/>
        <w:rPr>
          <w:b/>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77" name="Group 77"/>
                <wp:cNvGraphicFramePr>
                  <a:graphicFrameLocks/>
                </wp:cNvGraphicFramePr>
                <a:graphic>
                  <a:graphicData uri="http://schemas.microsoft.com/office/word/2010/wordprocessingGroup">
                    <wpg:wgp>
                      <wpg:cNvPr id="77" name="Group 77"/>
                      <wpg:cNvGrpSpPr/>
                      <wpg:grpSpPr>
                        <a:xfrm>
                          <a:off x="0" y="0"/>
                          <a:ext cx="6158230" cy="6350"/>
                          <a:chExt cx="6158230" cy="6350"/>
                        </a:xfrm>
                      </wpg:grpSpPr>
                      <wps:wsp>
                        <wps:cNvPr id="78" name="Graphic 78"/>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77" coordorigin="0,0" coordsize="9698,10">
                <v:rect style="position:absolute;left:0;top:0;width:9698;height:10" id="docshape78" filled="true" fillcolor="#000000" stroked="false">
                  <v:fill type="solid"/>
                </v:rect>
              </v:group>
            </w:pict>
          </mc:Fallback>
        </mc:AlternateContent>
      </w:r>
      <w:r>
        <w:rPr>
          <w:sz w:val="2"/>
        </w:rPr>
      </w:r>
    </w:p>
    <w:p>
      <w:pPr>
        <w:pStyle w:val="BodyText"/>
        <w:rPr>
          <w:b/>
          <w:sz w:val="15"/>
        </w:rPr>
      </w:pPr>
    </w:p>
    <w:p>
      <w:pPr>
        <w:pStyle w:val="ListParagraph"/>
        <w:numPr>
          <w:ilvl w:val="3"/>
          <w:numId w:val="8"/>
        </w:numPr>
        <w:tabs>
          <w:tab w:pos="1092" w:val="left" w:leader="none"/>
        </w:tabs>
        <w:spacing w:line="240" w:lineRule="auto" w:before="92" w:after="0"/>
        <w:ind w:left="173" w:right="157" w:firstLine="0"/>
        <w:jc w:val="left"/>
        <w:rPr>
          <w:b/>
          <w:sz w:val="22"/>
        </w:rPr>
      </w:pPr>
      <w:r>
        <w:rPr>
          <w:b/>
          <w:sz w:val="22"/>
        </w:rPr>
        <w:t>-</w:t>
      </w:r>
      <w:r>
        <w:rPr>
          <w:b/>
          <w:spacing w:val="40"/>
          <w:sz w:val="22"/>
        </w:rPr>
        <w:t> </w:t>
      </w:r>
      <w:r>
        <w:rPr>
          <w:b/>
          <w:sz w:val="22"/>
        </w:rPr>
        <w:t>Como</w:t>
      </w:r>
      <w:r>
        <w:rPr>
          <w:b/>
          <w:spacing w:val="40"/>
          <w:sz w:val="22"/>
        </w:rPr>
        <w:t> </w:t>
      </w:r>
      <w:r>
        <w:rPr>
          <w:b/>
          <w:sz w:val="22"/>
        </w:rPr>
        <w:t>devo</w:t>
      </w:r>
      <w:r>
        <w:rPr>
          <w:b/>
          <w:spacing w:val="40"/>
          <w:sz w:val="22"/>
        </w:rPr>
        <w:t> </w:t>
      </w:r>
      <w:r>
        <w:rPr>
          <w:b/>
          <w:sz w:val="22"/>
        </w:rPr>
        <w:t>informar</w:t>
      </w:r>
      <w:r>
        <w:rPr>
          <w:b/>
          <w:spacing w:val="40"/>
          <w:sz w:val="22"/>
        </w:rPr>
        <w:t> </w:t>
      </w:r>
      <w:r>
        <w:rPr>
          <w:b/>
          <w:sz w:val="22"/>
        </w:rPr>
        <w:t>no</w:t>
      </w:r>
      <w:r>
        <w:rPr>
          <w:b/>
          <w:spacing w:val="40"/>
          <w:sz w:val="22"/>
        </w:rPr>
        <w:t> </w:t>
      </w:r>
      <w:r>
        <w:rPr>
          <w:b/>
          <w:sz w:val="22"/>
        </w:rPr>
        <w:t>registro</w:t>
      </w:r>
      <w:r>
        <w:rPr>
          <w:b/>
          <w:spacing w:val="40"/>
          <w:sz w:val="22"/>
        </w:rPr>
        <w:t> </w:t>
      </w:r>
      <w:r>
        <w:rPr>
          <w:b/>
          <w:sz w:val="22"/>
        </w:rPr>
        <w:t>C420</w:t>
      </w:r>
      <w:r>
        <w:rPr>
          <w:b/>
          <w:spacing w:val="40"/>
          <w:sz w:val="22"/>
        </w:rPr>
        <w:t> </w:t>
      </w:r>
      <w:r>
        <w:rPr>
          <w:b/>
          <w:sz w:val="22"/>
        </w:rPr>
        <w:t>uma</w:t>
      </w:r>
      <w:r>
        <w:rPr>
          <w:b/>
          <w:spacing w:val="40"/>
          <w:sz w:val="22"/>
        </w:rPr>
        <w:t> </w:t>
      </w:r>
      <w:r>
        <w:rPr>
          <w:b/>
          <w:sz w:val="22"/>
        </w:rPr>
        <w:t>situação</w:t>
      </w:r>
      <w:r>
        <w:rPr>
          <w:b/>
          <w:spacing w:val="40"/>
          <w:sz w:val="22"/>
        </w:rPr>
        <w:t> </w:t>
      </w:r>
      <w:r>
        <w:rPr>
          <w:b/>
          <w:sz w:val="22"/>
        </w:rPr>
        <w:t>em</w:t>
      </w:r>
      <w:r>
        <w:rPr>
          <w:b/>
          <w:spacing w:val="40"/>
          <w:sz w:val="22"/>
        </w:rPr>
        <w:t> </w:t>
      </w:r>
      <w:r>
        <w:rPr>
          <w:b/>
          <w:sz w:val="22"/>
        </w:rPr>
        <w:t>que</w:t>
      </w:r>
      <w:r>
        <w:rPr>
          <w:b/>
          <w:spacing w:val="40"/>
          <w:sz w:val="22"/>
        </w:rPr>
        <w:t> </w:t>
      </w:r>
      <w:r>
        <w:rPr>
          <w:b/>
          <w:sz w:val="22"/>
        </w:rPr>
        <w:t>existe</w:t>
      </w:r>
      <w:r>
        <w:rPr>
          <w:b/>
          <w:spacing w:val="40"/>
          <w:sz w:val="22"/>
        </w:rPr>
        <w:t> </w:t>
      </w:r>
      <w:r>
        <w:rPr>
          <w:b/>
          <w:sz w:val="22"/>
        </w:rPr>
        <w:t>a</w:t>
      </w:r>
      <w:r>
        <w:rPr>
          <w:b/>
          <w:spacing w:val="40"/>
          <w:sz w:val="22"/>
        </w:rPr>
        <w:t> </w:t>
      </w:r>
      <w:r>
        <w:rPr>
          <w:b/>
          <w:sz w:val="22"/>
        </w:rPr>
        <w:t>possibilidade</w:t>
      </w:r>
      <w:r>
        <w:rPr>
          <w:b/>
          <w:spacing w:val="40"/>
          <w:sz w:val="22"/>
        </w:rPr>
        <w:t> </w:t>
      </w:r>
      <w:r>
        <w:rPr>
          <w:b/>
          <w:sz w:val="22"/>
        </w:rPr>
        <w:t>de ocorrer mais de uma alíquota efetiva do ICMS no ECF, por exemplo:</w:t>
      </w:r>
    </w:p>
    <w:p>
      <w:pPr>
        <w:pStyle w:val="ListParagraph"/>
        <w:numPr>
          <w:ilvl w:val="0"/>
          <w:numId w:val="22"/>
        </w:numPr>
        <w:tabs>
          <w:tab w:pos="338" w:val="left" w:leader="none"/>
        </w:tabs>
        <w:spacing w:line="240" w:lineRule="auto" w:before="0" w:after="0"/>
        <w:ind w:left="338" w:right="0" w:hanging="165"/>
        <w:jc w:val="left"/>
        <w:rPr>
          <w:b/>
          <w:sz w:val="22"/>
        </w:rPr>
      </w:pPr>
      <w:r>
        <w:rPr>
          <w:b/>
          <w:sz w:val="22"/>
        </w:rPr>
        <w:t>-</w:t>
      </w:r>
      <w:r>
        <w:rPr>
          <w:b/>
          <w:spacing w:val="1"/>
          <w:sz w:val="22"/>
        </w:rPr>
        <w:t> </w:t>
      </w:r>
      <w:r>
        <w:rPr>
          <w:b/>
          <w:sz w:val="22"/>
        </w:rPr>
        <w:t>7%</w:t>
      </w:r>
      <w:r>
        <w:rPr>
          <w:b/>
          <w:spacing w:val="-3"/>
          <w:sz w:val="22"/>
        </w:rPr>
        <w:t> </w:t>
      </w:r>
      <w:r>
        <w:rPr>
          <w:b/>
          <w:sz w:val="22"/>
        </w:rPr>
        <w:t>-</w:t>
      </w:r>
      <w:r>
        <w:rPr>
          <w:b/>
          <w:spacing w:val="1"/>
          <w:sz w:val="22"/>
        </w:rPr>
        <w:t> </w:t>
      </w:r>
      <w:r>
        <w:rPr>
          <w:b/>
          <w:spacing w:val="-2"/>
          <w:sz w:val="22"/>
        </w:rPr>
        <w:t>integral;</w:t>
      </w:r>
    </w:p>
    <w:p>
      <w:pPr>
        <w:pStyle w:val="ListParagraph"/>
        <w:numPr>
          <w:ilvl w:val="0"/>
          <w:numId w:val="22"/>
        </w:numPr>
        <w:tabs>
          <w:tab w:pos="338" w:val="left" w:leader="none"/>
        </w:tabs>
        <w:spacing w:line="252" w:lineRule="exact" w:before="2" w:after="0"/>
        <w:ind w:left="338" w:right="0" w:hanging="165"/>
        <w:jc w:val="left"/>
        <w:rPr>
          <w:b/>
          <w:sz w:val="22"/>
        </w:rPr>
      </w:pPr>
      <w:r>
        <w:rPr>
          <w:b/>
          <w:sz w:val="22"/>
        </w:rPr>
        <w:t>- 12%</w:t>
      </w:r>
      <w:r>
        <w:rPr>
          <w:b/>
          <w:spacing w:val="-4"/>
          <w:sz w:val="22"/>
        </w:rPr>
        <w:t> </w:t>
      </w:r>
      <w:r>
        <w:rPr>
          <w:b/>
          <w:sz w:val="22"/>
        </w:rPr>
        <w:t>- base</w:t>
      </w:r>
      <w:r>
        <w:rPr>
          <w:b/>
          <w:spacing w:val="-1"/>
          <w:sz w:val="22"/>
        </w:rPr>
        <w:t> </w:t>
      </w:r>
      <w:r>
        <w:rPr>
          <w:b/>
          <w:sz w:val="22"/>
        </w:rPr>
        <w:t>de</w:t>
      </w:r>
      <w:r>
        <w:rPr>
          <w:b/>
          <w:spacing w:val="-4"/>
          <w:sz w:val="22"/>
        </w:rPr>
        <w:t> </w:t>
      </w:r>
      <w:r>
        <w:rPr>
          <w:b/>
          <w:sz w:val="22"/>
        </w:rPr>
        <w:t>cálculo</w:t>
      </w:r>
      <w:r>
        <w:rPr>
          <w:b/>
          <w:spacing w:val="-4"/>
          <w:sz w:val="22"/>
        </w:rPr>
        <w:t> </w:t>
      </w:r>
      <w:r>
        <w:rPr>
          <w:b/>
          <w:sz w:val="22"/>
        </w:rPr>
        <w:t>58,333%</w:t>
      </w:r>
      <w:r>
        <w:rPr>
          <w:b/>
          <w:spacing w:val="-1"/>
          <w:sz w:val="22"/>
        </w:rPr>
        <w:t> </w:t>
      </w:r>
      <w:r>
        <w:rPr>
          <w:b/>
          <w:sz w:val="22"/>
        </w:rPr>
        <w:t>=</w:t>
      </w:r>
      <w:r>
        <w:rPr>
          <w:b/>
          <w:spacing w:val="-2"/>
          <w:sz w:val="22"/>
        </w:rPr>
        <w:t> </w:t>
      </w:r>
      <w:r>
        <w:rPr>
          <w:b/>
          <w:sz w:val="22"/>
        </w:rPr>
        <w:t>7%;3</w:t>
      </w:r>
      <w:r>
        <w:rPr>
          <w:b/>
          <w:spacing w:val="-2"/>
          <w:sz w:val="22"/>
        </w:rPr>
        <w:t> </w:t>
      </w:r>
      <w:r>
        <w:rPr>
          <w:b/>
          <w:sz w:val="22"/>
        </w:rPr>
        <w:t>- 17%</w:t>
      </w:r>
      <w:r>
        <w:rPr>
          <w:b/>
          <w:spacing w:val="-1"/>
          <w:sz w:val="22"/>
        </w:rPr>
        <w:t> </w:t>
      </w:r>
      <w:r>
        <w:rPr>
          <w:b/>
          <w:sz w:val="22"/>
        </w:rPr>
        <w:t>-</w:t>
      </w:r>
      <w:r>
        <w:rPr>
          <w:b/>
          <w:spacing w:val="-3"/>
          <w:sz w:val="22"/>
        </w:rPr>
        <w:t> </w:t>
      </w:r>
      <w:r>
        <w:rPr>
          <w:b/>
          <w:sz w:val="22"/>
        </w:rPr>
        <w:t>base</w:t>
      </w:r>
      <w:r>
        <w:rPr>
          <w:b/>
          <w:spacing w:val="-1"/>
          <w:sz w:val="22"/>
        </w:rPr>
        <w:t> </w:t>
      </w:r>
      <w:r>
        <w:rPr>
          <w:b/>
          <w:sz w:val="22"/>
        </w:rPr>
        <w:t>de</w:t>
      </w:r>
      <w:r>
        <w:rPr>
          <w:b/>
          <w:spacing w:val="-3"/>
          <w:sz w:val="22"/>
        </w:rPr>
        <w:t> </w:t>
      </w:r>
      <w:r>
        <w:rPr>
          <w:b/>
          <w:sz w:val="22"/>
        </w:rPr>
        <w:t>cálculo</w:t>
      </w:r>
      <w:r>
        <w:rPr>
          <w:b/>
          <w:spacing w:val="-4"/>
          <w:sz w:val="22"/>
        </w:rPr>
        <w:t> </w:t>
      </w:r>
      <w:r>
        <w:rPr>
          <w:b/>
          <w:sz w:val="22"/>
        </w:rPr>
        <w:t>41,176%</w:t>
      </w:r>
      <w:r>
        <w:rPr>
          <w:b/>
          <w:spacing w:val="-4"/>
          <w:sz w:val="22"/>
        </w:rPr>
        <w:t> </w:t>
      </w:r>
      <w:r>
        <w:rPr>
          <w:b/>
          <w:sz w:val="22"/>
        </w:rPr>
        <w:t>=</w:t>
      </w:r>
      <w:r>
        <w:rPr>
          <w:b/>
          <w:spacing w:val="-1"/>
          <w:sz w:val="22"/>
        </w:rPr>
        <w:t> </w:t>
      </w:r>
      <w:r>
        <w:rPr>
          <w:b/>
          <w:spacing w:val="-5"/>
          <w:sz w:val="22"/>
        </w:rPr>
        <w:t>7%.</w:t>
      </w:r>
    </w:p>
    <w:p>
      <w:pPr>
        <w:spacing w:before="0"/>
        <w:ind w:left="173" w:right="0" w:firstLine="0"/>
        <w:jc w:val="left"/>
        <w:rPr>
          <w:b/>
          <w:sz w:val="22"/>
        </w:rPr>
      </w:pPr>
      <w:r>
        <w:rPr>
          <w:b/>
          <w:sz w:val="22"/>
        </w:rPr>
        <w:t>Hoje,</w:t>
      </w:r>
      <w:r>
        <w:rPr>
          <w:b/>
          <w:spacing w:val="-3"/>
          <w:sz w:val="22"/>
        </w:rPr>
        <w:t> </w:t>
      </w:r>
      <w:r>
        <w:rPr>
          <w:b/>
          <w:sz w:val="22"/>
        </w:rPr>
        <w:t>no</w:t>
      </w:r>
      <w:r>
        <w:rPr>
          <w:b/>
          <w:spacing w:val="-3"/>
          <w:sz w:val="22"/>
        </w:rPr>
        <w:t> </w:t>
      </w:r>
      <w:r>
        <w:rPr>
          <w:b/>
          <w:sz w:val="22"/>
        </w:rPr>
        <w:t>ECF,</w:t>
      </w:r>
      <w:r>
        <w:rPr>
          <w:b/>
          <w:spacing w:val="-3"/>
          <w:sz w:val="22"/>
        </w:rPr>
        <w:t> </w:t>
      </w:r>
      <w:r>
        <w:rPr>
          <w:b/>
          <w:sz w:val="22"/>
        </w:rPr>
        <w:t>existe</w:t>
      </w:r>
      <w:r>
        <w:rPr>
          <w:b/>
          <w:spacing w:val="-3"/>
          <w:sz w:val="22"/>
        </w:rPr>
        <w:t> </w:t>
      </w:r>
      <w:r>
        <w:rPr>
          <w:b/>
          <w:sz w:val="22"/>
        </w:rPr>
        <w:t>um</w:t>
      </w:r>
      <w:r>
        <w:rPr>
          <w:b/>
          <w:spacing w:val="-3"/>
          <w:sz w:val="22"/>
        </w:rPr>
        <w:t> </w:t>
      </w:r>
      <w:r>
        <w:rPr>
          <w:b/>
          <w:sz w:val="22"/>
        </w:rPr>
        <w:t>único</w:t>
      </w:r>
      <w:r>
        <w:rPr>
          <w:b/>
          <w:spacing w:val="-3"/>
          <w:sz w:val="22"/>
        </w:rPr>
        <w:t> </w:t>
      </w:r>
      <w:r>
        <w:rPr>
          <w:b/>
          <w:sz w:val="22"/>
        </w:rPr>
        <w:t>totalizador</w:t>
      </w:r>
      <w:r>
        <w:rPr>
          <w:b/>
          <w:spacing w:val="-10"/>
          <w:sz w:val="22"/>
        </w:rPr>
        <w:t> </w:t>
      </w:r>
      <w:r>
        <w:rPr>
          <w:b/>
          <w:sz w:val="22"/>
        </w:rPr>
        <w:t>T0700,</w:t>
      </w:r>
      <w:r>
        <w:rPr>
          <w:b/>
          <w:spacing w:val="-3"/>
          <w:sz w:val="22"/>
        </w:rPr>
        <w:t> </w:t>
      </w:r>
      <w:r>
        <w:rPr>
          <w:b/>
          <w:sz w:val="22"/>
        </w:rPr>
        <w:t>onde</w:t>
      </w:r>
      <w:r>
        <w:rPr>
          <w:b/>
          <w:spacing w:val="-3"/>
          <w:sz w:val="22"/>
        </w:rPr>
        <w:t> </w:t>
      </w:r>
      <w:r>
        <w:rPr>
          <w:b/>
          <w:sz w:val="22"/>
        </w:rPr>
        <w:t>são</w:t>
      </w:r>
      <w:r>
        <w:rPr>
          <w:b/>
          <w:spacing w:val="-3"/>
          <w:sz w:val="22"/>
        </w:rPr>
        <w:t> </w:t>
      </w:r>
      <w:r>
        <w:rPr>
          <w:b/>
          <w:sz w:val="22"/>
        </w:rPr>
        <w:t>acumuladas</w:t>
      </w:r>
      <w:r>
        <w:rPr>
          <w:b/>
          <w:spacing w:val="-3"/>
          <w:sz w:val="22"/>
        </w:rPr>
        <w:t> </w:t>
      </w:r>
      <w:r>
        <w:rPr>
          <w:b/>
          <w:sz w:val="22"/>
        </w:rPr>
        <w:t>as</w:t>
      </w:r>
      <w:r>
        <w:rPr>
          <w:b/>
          <w:spacing w:val="-5"/>
          <w:sz w:val="22"/>
        </w:rPr>
        <w:t> </w:t>
      </w:r>
      <w:r>
        <w:rPr>
          <w:b/>
          <w:sz w:val="22"/>
        </w:rPr>
        <w:t>vendas</w:t>
      </w:r>
      <w:r>
        <w:rPr>
          <w:b/>
          <w:spacing w:val="-3"/>
          <w:sz w:val="22"/>
        </w:rPr>
        <w:t> </w:t>
      </w:r>
      <w:r>
        <w:rPr>
          <w:b/>
          <w:sz w:val="22"/>
        </w:rPr>
        <w:t>de</w:t>
      </w:r>
      <w:r>
        <w:rPr>
          <w:b/>
          <w:spacing w:val="-3"/>
          <w:sz w:val="22"/>
        </w:rPr>
        <w:t> </w:t>
      </w:r>
      <w:r>
        <w:rPr>
          <w:b/>
          <w:sz w:val="22"/>
        </w:rPr>
        <w:t>qualquer</w:t>
      </w:r>
      <w:r>
        <w:rPr>
          <w:b/>
          <w:spacing w:val="-7"/>
          <w:sz w:val="22"/>
        </w:rPr>
        <w:t> </w:t>
      </w:r>
      <w:r>
        <w:rPr>
          <w:b/>
          <w:sz w:val="22"/>
        </w:rPr>
        <w:t>uma</w:t>
      </w:r>
      <w:r>
        <w:rPr>
          <w:b/>
          <w:spacing w:val="-3"/>
          <w:sz w:val="22"/>
        </w:rPr>
        <w:t> </w:t>
      </w:r>
      <w:r>
        <w:rPr>
          <w:b/>
          <w:sz w:val="22"/>
        </w:rPr>
        <w:t>das situações do exemplo acima. Devo informar um ou três registros C420?</w:t>
      </w:r>
    </w:p>
    <w:p>
      <w:pPr>
        <w:pStyle w:val="BodyText"/>
        <w:rPr>
          <w:b/>
          <w:sz w:val="20"/>
        </w:rPr>
      </w:pPr>
    </w:p>
    <w:p>
      <w:pPr>
        <w:pStyle w:val="BodyText"/>
        <w:ind w:left="173" w:right="154"/>
        <w:jc w:val="both"/>
      </w:pPr>
      <w:r>
        <w:rPr>
          <w:color w:val="000009"/>
        </w:rPr>
        <w:t>Para a situação em que houver mais de uma carga tributária efetiva, o código do totalizador deverá estar no formato xxTnnnn, conforme a tabela 4.4.6, sendo obrigatório o campo “número do totalizador, quando ocorrer mais de uma situação com a mesma carga tributária efetiva”, que poderá variar de 01 a 30. No exemplo, haveria três registros C420, com os campos “código do totalizador”: 01T0700, 02T0700 e 03T0700, sendo obrigatório informar os campos NR_TOT, no exemplo: 01, 02 e 03, respectivamente. No caso de ECF, que possua um único totalizador T0700, onde são acumuladas as vendas, deve ser informado apenas um registro C420.</w:t>
      </w:r>
    </w:p>
    <w:p>
      <w:pPr>
        <w:pStyle w:val="BodyText"/>
      </w:pPr>
    </w:p>
    <w:p>
      <w:pPr>
        <w:pStyle w:val="Heading1"/>
        <w:numPr>
          <w:ilvl w:val="1"/>
          <w:numId w:val="8"/>
        </w:numPr>
        <w:tabs>
          <w:tab w:pos="712" w:val="left" w:leader="none"/>
        </w:tabs>
        <w:spacing w:line="240" w:lineRule="auto" w:before="0" w:after="0"/>
        <w:ind w:left="712" w:right="0" w:hanging="539"/>
        <w:jc w:val="left"/>
      </w:pPr>
      <w:bookmarkStart w:name="_TOC_250032" w:id="98"/>
      <w:r>
        <w:rPr/>
        <w:t>-</w:t>
      </w:r>
      <w:r>
        <w:rPr>
          <w:spacing w:val="-4"/>
        </w:rPr>
        <w:t> </w:t>
      </w:r>
      <w:r>
        <w:rPr/>
        <w:t>Registro</w:t>
      </w:r>
      <w:r>
        <w:rPr>
          <w:spacing w:val="-2"/>
        </w:rPr>
        <w:t> </w:t>
      </w:r>
      <w:r>
        <w:rPr/>
        <w:t>C405</w:t>
      </w:r>
      <w:r>
        <w:rPr>
          <w:spacing w:val="-1"/>
        </w:rPr>
        <w:t> </w:t>
      </w:r>
      <w:r>
        <w:rPr/>
        <w:t>–</w:t>
      </w:r>
      <w:r>
        <w:rPr>
          <w:spacing w:val="-3"/>
        </w:rPr>
        <w:t> </w:t>
      </w:r>
      <w:r>
        <w:rPr/>
        <w:t>Redução</w:t>
      </w:r>
      <w:r>
        <w:rPr>
          <w:spacing w:val="-2"/>
        </w:rPr>
        <w:t> </w:t>
      </w:r>
      <w:r>
        <w:rPr/>
        <w:t>Z</w:t>
      </w:r>
      <w:r>
        <w:rPr>
          <w:spacing w:val="-3"/>
        </w:rPr>
        <w:t> </w:t>
      </w:r>
      <w:r>
        <w:rPr/>
        <w:t>–</w:t>
      </w:r>
      <w:r>
        <w:rPr>
          <w:spacing w:val="-5"/>
        </w:rPr>
        <w:t> </w:t>
      </w:r>
      <w:r>
        <w:rPr/>
        <w:t>(código</w:t>
      </w:r>
      <w:r>
        <w:rPr>
          <w:spacing w:val="-3"/>
        </w:rPr>
        <w:t> </w:t>
      </w:r>
      <w:r>
        <w:rPr/>
        <w:t>02,</w:t>
      </w:r>
      <w:r>
        <w:rPr>
          <w:spacing w:val="-2"/>
        </w:rPr>
        <w:t> </w:t>
      </w:r>
      <w:r>
        <w:rPr/>
        <w:t>2D</w:t>
      </w:r>
      <w:r>
        <w:rPr>
          <w:spacing w:val="-6"/>
        </w:rPr>
        <w:t> </w:t>
      </w:r>
      <w:r>
        <w:rPr/>
        <w:t>e</w:t>
      </w:r>
      <w:r>
        <w:rPr>
          <w:spacing w:val="-2"/>
        </w:rPr>
        <w:t> </w:t>
      </w:r>
      <w:bookmarkEnd w:id="98"/>
      <w:r>
        <w:rPr>
          <w:spacing w:val="-5"/>
        </w:rPr>
        <w:t>60)</w:t>
      </w:r>
    </w:p>
    <w:p>
      <w:pPr>
        <w:pStyle w:val="BodyText"/>
        <w:spacing w:before="10"/>
        <w:rPr>
          <w:b/>
          <w:sz w:val="23"/>
        </w:rPr>
      </w:pPr>
    </w:p>
    <w:p>
      <w:pPr>
        <w:pStyle w:val="ListParagraph"/>
        <w:numPr>
          <w:ilvl w:val="2"/>
          <w:numId w:val="8"/>
        </w:numPr>
        <w:tabs>
          <w:tab w:pos="878" w:val="left" w:leader="none"/>
        </w:tabs>
        <w:spacing w:line="240" w:lineRule="auto" w:before="1" w:after="0"/>
        <w:ind w:left="878" w:right="0" w:hanging="705"/>
        <w:jc w:val="left"/>
        <w:rPr>
          <w:b/>
          <w:sz w:val="22"/>
        </w:rPr>
      </w:pPr>
      <w:r>
        <w:rPr>
          <w:b/>
          <w:sz w:val="22"/>
        </w:rPr>
        <w:t>–</w:t>
      </w:r>
      <w:r>
        <w:rPr>
          <w:b/>
          <w:spacing w:val="-3"/>
          <w:sz w:val="22"/>
        </w:rPr>
        <w:t> </w:t>
      </w:r>
      <w:r>
        <w:rPr>
          <w:b/>
          <w:spacing w:val="-2"/>
          <w:sz w:val="22"/>
        </w:rPr>
        <w:t>Geral</w:t>
      </w:r>
    </w:p>
    <w:p>
      <w:pPr>
        <w:pStyle w:val="BodyText"/>
        <w:spacing w:before="1"/>
        <w:rPr>
          <w:b/>
          <w:sz w:val="24"/>
        </w:rPr>
      </w:pPr>
    </w:p>
    <w:p>
      <w:pPr>
        <w:pStyle w:val="ListParagraph"/>
        <w:numPr>
          <w:ilvl w:val="3"/>
          <w:numId w:val="8"/>
        </w:numPr>
        <w:tabs>
          <w:tab w:pos="1058" w:val="left" w:leader="none"/>
        </w:tabs>
        <w:spacing w:line="240" w:lineRule="auto" w:before="0" w:after="0"/>
        <w:ind w:left="173" w:right="144" w:firstLine="0"/>
        <w:jc w:val="both"/>
        <w:rPr>
          <w:b/>
          <w:sz w:val="22"/>
        </w:rPr>
      </w:pPr>
      <w:r>
        <w:rPr>
          <w:b/>
          <w:sz w:val="22"/>
        </w:rPr>
        <w:t>- Em um estabelecimento foram feitas duas reduções Z em um mesmo equipamento ECF.</w:t>
      </w:r>
      <w:r>
        <w:rPr>
          <w:b/>
          <w:spacing w:val="-1"/>
          <w:sz w:val="22"/>
        </w:rPr>
        <w:t> </w:t>
      </w:r>
      <w:r>
        <w:rPr>
          <w:b/>
          <w:sz w:val="22"/>
        </w:rPr>
        <w:t>A primeira foi em decorrência de uma intervenção no equipamento e foi alterado o número de CRO. Na EFD ICMS IPI devo enviar as duas reduções Z com seus respectivos valores e informações, ou devo somar todos os valores e itens vendidos e apenas uma redução Z?</w:t>
      </w:r>
    </w:p>
    <w:p>
      <w:pPr>
        <w:pStyle w:val="BodyText"/>
        <w:spacing w:before="10"/>
        <w:rPr>
          <w:b/>
          <w:sz w:val="23"/>
        </w:rPr>
      </w:pPr>
    </w:p>
    <w:p>
      <w:pPr>
        <w:pStyle w:val="BodyText"/>
        <w:tabs>
          <w:tab w:pos="4915" w:val="left" w:leader="none"/>
          <w:tab w:pos="9097" w:val="left" w:leader="none"/>
        </w:tabs>
        <w:ind w:left="173" w:right="150"/>
        <w:jc w:val="both"/>
      </w:pPr>
      <w:r>
        <w:rPr>
          <w:color w:val="000009"/>
        </w:rPr>
        <w:t>Duas reduções. No caso de intervenção técnica no ECF, deve ser informado um registro C405 para cada </w:t>
      </w:r>
      <w:r>
        <w:rPr>
          <w:color w:val="000009"/>
          <w:spacing w:val="-2"/>
        </w:rPr>
        <w:t>redução</w:t>
      </w:r>
      <w:r>
        <w:rPr>
          <w:color w:val="000009"/>
        </w:rPr>
        <w:tab/>
      </w:r>
      <w:r>
        <w:rPr>
          <w:color w:val="000009"/>
          <w:spacing w:val="-10"/>
        </w:rPr>
        <w:t>Z</w:t>
      </w:r>
      <w:r>
        <w:rPr>
          <w:color w:val="000009"/>
        </w:rPr>
        <w:tab/>
      </w:r>
      <w:r>
        <w:rPr>
          <w:color w:val="000009"/>
          <w:spacing w:val="-2"/>
        </w:rPr>
        <w:t>emitida.</w:t>
      </w:r>
    </w:p>
    <w:p>
      <w:pPr>
        <w:pStyle w:val="BodyText"/>
        <w:spacing w:before="2"/>
      </w:pPr>
    </w:p>
    <w:p>
      <w:pPr>
        <w:pStyle w:val="Heading1"/>
        <w:numPr>
          <w:ilvl w:val="1"/>
          <w:numId w:val="8"/>
        </w:numPr>
        <w:tabs>
          <w:tab w:pos="712" w:val="left" w:leader="none"/>
        </w:tabs>
        <w:spacing w:line="240" w:lineRule="auto" w:before="0" w:after="0"/>
        <w:ind w:left="712" w:right="0" w:hanging="539"/>
        <w:jc w:val="both"/>
      </w:pPr>
      <w:bookmarkStart w:name="_TOC_250031" w:id="99"/>
      <w:r>
        <w:rPr/>
        <w:t>-</w:t>
      </w:r>
      <w:r>
        <w:rPr>
          <w:spacing w:val="-3"/>
        </w:rPr>
        <w:t> </w:t>
      </w:r>
      <w:r>
        <w:rPr/>
        <w:t>Registro</w:t>
      </w:r>
      <w:r>
        <w:rPr>
          <w:spacing w:val="-3"/>
        </w:rPr>
        <w:t> </w:t>
      </w:r>
      <w:r>
        <w:rPr/>
        <w:t>C500</w:t>
      </w:r>
      <w:r>
        <w:rPr>
          <w:spacing w:val="-3"/>
        </w:rPr>
        <w:t> </w:t>
      </w:r>
      <w:r>
        <w:rPr/>
        <w:t>-</w:t>
      </w:r>
      <w:r>
        <w:rPr>
          <w:spacing w:val="-2"/>
        </w:rPr>
        <w:t> </w:t>
      </w:r>
      <w:r>
        <w:rPr/>
        <w:t>Energia</w:t>
      </w:r>
      <w:r>
        <w:rPr>
          <w:spacing w:val="-7"/>
        </w:rPr>
        <w:t> </w:t>
      </w:r>
      <w:r>
        <w:rPr/>
        <w:t>Elétrica,</w:t>
      </w:r>
      <w:r>
        <w:rPr>
          <w:spacing w:val="-3"/>
        </w:rPr>
        <w:t> </w:t>
      </w:r>
      <w:r>
        <w:rPr/>
        <w:t>Fornecimento</w:t>
      </w:r>
      <w:r>
        <w:rPr>
          <w:spacing w:val="-3"/>
        </w:rPr>
        <w:t> </w:t>
      </w:r>
      <w:r>
        <w:rPr/>
        <w:t>de</w:t>
      </w:r>
      <w:r>
        <w:rPr>
          <w:spacing w:val="-4"/>
        </w:rPr>
        <w:t> </w:t>
      </w:r>
      <w:r>
        <w:rPr/>
        <w:t>Água</w:t>
      </w:r>
      <w:r>
        <w:rPr>
          <w:spacing w:val="-6"/>
        </w:rPr>
        <w:t> </w:t>
      </w:r>
      <w:r>
        <w:rPr/>
        <w:t>e</w:t>
      </w:r>
      <w:r>
        <w:rPr>
          <w:spacing w:val="-3"/>
        </w:rPr>
        <w:t> </w:t>
      </w:r>
      <w:bookmarkEnd w:id="99"/>
      <w:r>
        <w:rPr>
          <w:spacing w:val="-4"/>
        </w:rPr>
        <w:t>Gás.</w:t>
      </w:r>
    </w:p>
    <w:p>
      <w:pPr>
        <w:pStyle w:val="BodyText"/>
        <w:spacing w:before="11"/>
        <w:rPr>
          <w:b/>
          <w:sz w:val="23"/>
        </w:rPr>
      </w:pPr>
    </w:p>
    <w:p>
      <w:pPr>
        <w:pStyle w:val="ListParagraph"/>
        <w:numPr>
          <w:ilvl w:val="2"/>
          <w:numId w:val="8"/>
        </w:numPr>
        <w:tabs>
          <w:tab w:pos="875" w:val="left" w:leader="none"/>
        </w:tabs>
        <w:spacing w:line="240" w:lineRule="auto" w:before="0" w:after="0"/>
        <w:ind w:left="875" w:right="0" w:hanging="702"/>
        <w:jc w:val="both"/>
        <w:rPr>
          <w:b/>
          <w:sz w:val="22"/>
        </w:rPr>
      </w:pPr>
      <w:r>
        <w:rPr>
          <w:b/>
          <w:sz w:val="22"/>
        </w:rPr>
        <w:t>-</w:t>
      </w:r>
      <w:r>
        <w:rPr>
          <w:b/>
          <w:spacing w:val="-14"/>
          <w:sz w:val="22"/>
        </w:rPr>
        <w:t> </w:t>
      </w:r>
      <w:r>
        <w:rPr>
          <w:b/>
          <w:sz w:val="22"/>
        </w:rPr>
        <w:t>Valor</w:t>
      </w:r>
      <w:r>
        <w:rPr>
          <w:b/>
          <w:spacing w:val="-12"/>
          <w:sz w:val="22"/>
        </w:rPr>
        <w:t> </w:t>
      </w:r>
      <w:r>
        <w:rPr>
          <w:b/>
          <w:sz w:val="22"/>
        </w:rPr>
        <w:t>do</w:t>
      </w:r>
      <w:r>
        <w:rPr>
          <w:b/>
          <w:spacing w:val="-7"/>
          <w:sz w:val="22"/>
        </w:rPr>
        <w:t> </w:t>
      </w:r>
      <w:r>
        <w:rPr>
          <w:b/>
          <w:spacing w:val="-2"/>
          <w:sz w:val="22"/>
        </w:rPr>
        <w:t>Fornecimento/Consumo.</w:t>
      </w:r>
    </w:p>
    <w:p>
      <w:pPr>
        <w:pStyle w:val="BodyText"/>
        <w:spacing w:before="10"/>
        <w:rPr>
          <w:b/>
          <w:sz w:val="23"/>
        </w:rPr>
      </w:pPr>
    </w:p>
    <w:p>
      <w:pPr>
        <w:pStyle w:val="ListParagraph"/>
        <w:numPr>
          <w:ilvl w:val="3"/>
          <w:numId w:val="8"/>
        </w:numPr>
        <w:tabs>
          <w:tab w:pos="1192" w:val="left" w:leader="none"/>
        </w:tabs>
        <w:spacing w:line="240" w:lineRule="auto" w:before="0" w:after="0"/>
        <w:ind w:left="173" w:right="155" w:firstLine="0"/>
        <w:jc w:val="both"/>
        <w:rPr>
          <w:b/>
          <w:sz w:val="22"/>
        </w:rPr>
      </w:pPr>
      <w:r>
        <w:rPr>
          <w:b/>
          <w:sz w:val="22"/>
        </w:rPr>
        <w:t>- No campo VL_FORN do registro C500 deve ser informado o valor total fornecido/consumido ou o valor do consumo descontados os valores de impostos, taxas, contribuições, </w:t>
      </w:r>
      <w:r>
        <w:rPr>
          <w:b/>
          <w:spacing w:val="-2"/>
          <w:sz w:val="22"/>
        </w:rPr>
        <w:t>etc.?</w:t>
      </w:r>
    </w:p>
    <w:p>
      <w:pPr>
        <w:pStyle w:val="BodyText"/>
        <w:spacing w:before="2"/>
        <w:rPr>
          <w:b/>
          <w:sz w:val="24"/>
        </w:rPr>
      </w:pPr>
    </w:p>
    <w:p>
      <w:pPr>
        <w:pStyle w:val="BodyText"/>
        <w:ind w:left="173" w:right="162"/>
        <w:jc w:val="both"/>
      </w:pPr>
      <w:r>
        <w:rPr>
          <w:color w:val="000009"/>
        </w:rPr>
        <w:t>O valor informado deve ser igual à quantidade multiplicada pelo preço de kW/h ou m3 para energia elétrica ou gás, respectivamente. Os impostos incidentes já estão incluídos neste valor.</w:t>
      </w:r>
    </w:p>
    <w:p>
      <w:pPr>
        <w:pStyle w:val="BodyText"/>
      </w:pPr>
    </w:p>
    <w:p>
      <w:pPr>
        <w:pStyle w:val="Heading1"/>
        <w:numPr>
          <w:ilvl w:val="2"/>
          <w:numId w:val="8"/>
        </w:numPr>
        <w:tabs>
          <w:tab w:pos="875" w:val="left" w:leader="none"/>
        </w:tabs>
        <w:spacing w:line="240" w:lineRule="auto" w:before="0" w:after="0"/>
        <w:ind w:left="875" w:right="0" w:hanging="702"/>
        <w:jc w:val="both"/>
      </w:pPr>
      <w:r>
        <w:rPr/>
        <w:t>-</w:t>
      </w:r>
      <w:r>
        <w:rPr>
          <w:spacing w:val="-2"/>
        </w:rPr>
        <w:t> </w:t>
      </w:r>
      <w:r>
        <w:rPr/>
        <w:t>Despesas</w:t>
      </w:r>
      <w:r>
        <w:rPr>
          <w:spacing w:val="-1"/>
        </w:rPr>
        <w:t> </w:t>
      </w:r>
      <w:r>
        <w:rPr>
          <w:spacing w:val="-2"/>
        </w:rPr>
        <w:t>acessórias</w:t>
      </w:r>
    </w:p>
    <w:p>
      <w:pPr>
        <w:pStyle w:val="BodyText"/>
        <w:spacing w:before="10"/>
        <w:rPr>
          <w:b/>
          <w:sz w:val="23"/>
        </w:rPr>
      </w:pPr>
    </w:p>
    <w:p>
      <w:pPr>
        <w:pStyle w:val="ListParagraph"/>
        <w:numPr>
          <w:ilvl w:val="3"/>
          <w:numId w:val="8"/>
        </w:numPr>
        <w:tabs>
          <w:tab w:pos="1041" w:val="left" w:leader="none"/>
        </w:tabs>
        <w:spacing w:line="240" w:lineRule="auto" w:before="0" w:after="0"/>
        <w:ind w:left="1041" w:right="0" w:hanging="868"/>
        <w:jc w:val="both"/>
        <w:rPr>
          <w:b/>
          <w:sz w:val="22"/>
        </w:rPr>
      </w:pPr>
      <w:r>
        <w:rPr>
          <w:b/>
          <w:sz w:val="22"/>
        </w:rPr>
        <w:t>-</w:t>
      </w:r>
      <w:r>
        <w:rPr>
          <w:b/>
          <w:spacing w:val="-6"/>
          <w:sz w:val="22"/>
        </w:rPr>
        <w:t> </w:t>
      </w:r>
      <w:r>
        <w:rPr>
          <w:b/>
          <w:sz w:val="22"/>
        </w:rPr>
        <w:t>O</w:t>
      </w:r>
      <w:r>
        <w:rPr>
          <w:b/>
          <w:spacing w:val="-2"/>
          <w:sz w:val="22"/>
        </w:rPr>
        <w:t> </w:t>
      </w:r>
      <w:r>
        <w:rPr>
          <w:b/>
          <w:sz w:val="22"/>
        </w:rPr>
        <w:t>que</w:t>
      </w:r>
      <w:r>
        <w:rPr>
          <w:b/>
          <w:spacing w:val="-2"/>
          <w:sz w:val="22"/>
        </w:rPr>
        <w:t> </w:t>
      </w:r>
      <w:r>
        <w:rPr>
          <w:b/>
          <w:sz w:val="22"/>
        </w:rPr>
        <w:t>deve</w:t>
      </w:r>
      <w:r>
        <w:rPr>
          <w:b/>
          <w:spacing w:val="-3"/>
          <w:sz w:val="22"/>
        </w:rPr>
        <w:t> </w:t>
      </w:r>
      <w:r>
        <w:rPr>
          <w:b/>
          <w:sz w:val="22"/>
        </w:rPr>
        <w:t>ser</w:t>
      </w:r>
      <w:r>
        <w:rPr>
          <w:b/>
          <w:spacing w:val="-9"/>
          <w:sz w:val="22"/>
        </w:rPr>
        <w:t> </w:t>
      </w:r>
      <w:r>
        <w:rPr>
          <w:b/>
          <w:sz w:val="22"/>
        </w:rPr>
        <w:t>informado</w:t>
      </w:r>
      <w:r>
        <w:rPr>
          <w:b/>
          <w:spacing w:val="-5"/>
          <w:sz w:val="22"/>
        </w:rPr>
        <w:t> </w:t>
      </w:r>
      <w:r>
        <w:rPr>
          <w:b/>
          <w:sz w:val="22"/>
        </w:rPr>
        <w:t>no</w:t>
      </w:r>
      <w:r>
        <w:rPr>
          <w:b/>
          <w:spacing w:val="-3"/>
          <w:sz w:val="22"/>
        </w:rPr>
        <w:t> </w:t>
      </w:r>
      <w:r>
        <w:rPr>
          <w:b/>
          <w:sz w:val="22"/>
        </w:rPr>
        <w:t>campo</w:t>
      </w:r>
      <w:r>
        <w:rPr>
          <w:b/>
          <w:spacing w:val="-10"/>
          <w:sz w:val="22"/>
        </w:rPr>
        <w:t> </w:t>
      </w:r>
      <w:r>
        <w:rPr>
          <w:b/>
          <w:sz w:val="22"/>
        </w:rPr>
        <w:t>VL_DA</w:t>
      </w:r>
      <w:r>
        <w:rPr>
          <w:b/>
          <w:spacing w:val="-13"/>
          <w:sz w:val="22"/>
        </w:rPr>
        <w:t> </w:t>
      </w:r>
      <w:r>
        <w:rPr>
          <w:b/>
          <w:sz w:val="22"/>
        </w:rPr>
        <w:t>do</w:t>
      </w:r>
      <w:r>
        <w:rPr>
          <w:b/>
          <w:spacing w:val="-3"/>
          <w:sz w:val="22"/>
        </w:rPr>
        <w:t> </w:t>
      </w:r>
      <w:r>
        <w:rPr>
          <w:b/>
          <w:sz w:val="22"/>
        </w:rPr>
        <w:t>registro</w:t>
      </w:r>
      <w:r>
        <w:rPr>
          <w:b/>
          <w:spacing w:val="-2"/>
          <w:sz w:val="22"/>
        </w:rPr>
        <w:t> C500?</w:t>
      </w:r>
    </w:p>
    <w:p>
      <w:pPr>
        <w:pStyle w:val="BodyText"/>
        <w:spacing w:before="2"/>
        <w:rPr>
          <w:b/>
          <w:sz w:val="24"/>
        </w:rPr>
      </w:pPr>
    </w:p>
    <w:p>
      <w:pPr>
        <w:pStyle w:val="BodyText"/>
        <w:tabs>
          <w:tab w:pos="2568" w:val="left" w:leader="none"/>
          <w:tab w:pos="4366" w:val="left" w:leader="none"/>
          <w:tab w:pos="6591" w:val="left" w:leader="none"/>
          <w:tab w:pos="8657" w:val="left" w:leader="none"/>
        </w:tabs>
        <w:ind w:left="173" w:right="151"/>
        <w:jc w:val="both"/>
      </w:pPr>
      <w:r>
        <w:rPr>
          <w:color w:val="000009"/>
        </w:rPr>
        <w:t>Neste</w:t>
      </w:r>
      <w:r>
        <w:rPr>
          <w:color w:val="000009"/>
          <w:spacing w:val="-1"/>
        </w:rPr>
        <w:t> </w:t>
      </w:r>
      <w:r>
        <w:rPr>
          <w:color w:val="000009"/>
        </w:rPr>
        <w:t>campo</w:t>
      </w:r>
      <w:r>
        <w:rPr>
          <w:color w:val="000009"/>
          <w:spacing w:val="-1"/>
        </w:rPr>
        <w:t> </w:t>
      </w:r>
      <w:r>
        <w:rPr>
          <w:color w:val="000009"/>
        </w:rPr>
        <w:t>devem ser</w:t>
      </w:r>
      <w:r>
        <w:rPr>
          <w:color w:val="000009"/>
          <w:spacing w:val="-3"/>
        </w:rPr>
        <w:t> </w:t>
      </w:r>
      <w:r>
        <w:rPr>
          <w:color w:val="000009"/>
        </w:rPr>
        <w:t>informados</w:t>
      </w:r>
      <w:r>
        <w:rPr>
          <w:color w:val="000009"/>
          <w:spacing w:val="-1"/>
        </w:rPr>
        <w:t> </w:t>
      </w:r>
      <w:r>
        <w:rPr>
          <w:color w:val="000009"/>
        </w:rPr>
        <w:t>os</w:t>
      </w:r>
      <w:r>
        <w:rPr>
          <w:color w:val="000009"/>
          <w:spacing w:val="-1"/>
        </w:rPr>
        <w:t> </w:t>
      </w:r>
      <w:r>
        <w:rPr>
          <w:color w:val="000009"/>
        </w:rPr>
        <w:t>valores,</w:t>
      </w:r>
      <w:r>
        <w:rPr>
          <w:color w:val="000009"/>
          <w:spacing w:val="-1"/>
        </w:rPr>
        <w:t> </w:t>
      </w:r>
      <w:r>
        <w:rPr>
          <w:color w:val="000009"/>
        </w:rPr>
        <w:t>excluído</w:t>
      </w:r>
      <w:r>
        <w:rPr>
          <w:color w:val="000009"/>
          <w:spacing w:val="-1"/>
        </w:rPr>
        <w:t> </w:t>
      </w:r>
      <w:r>
        <w:rPr>
          <w:color w:val="000009"/>
        </w:rPr>
        <w:t>o</w:t>
      </w:r>
      <w:r>
        <w:rPr>
          <w:color w:val="000009"/>
          <w:spacing w:val="-1"/>
        </w:rPr>
        <w:t> </w:t>
      </w:r>
      <w:r>
        <w:rPr>
          <w:color w:val="000009"/>
        </w:rPr>
        <w:t>consumo</w:t>
      </w:r>
      <w:r>
        <w:rPr>
          <w:color w:val="000009"/>
          <w:spacing w:val="-1"/>
        </w:rPr>
        <w:t> </w:t>
      </w:r>
      <w:r>
        <w:rPr>
          <w:color w:val="000009"/>
        </w:rPr>
        <w:t>de</w:t>
      </w:r>
      <w:r>
        <w:rPr>
          <w:color w:val="000009"/>
          <w:spacing w:val="-1"/>
        </w:rPr>
        <w:t> </w:t>
      </w:r>
      <w:r>
        <w:rPr>
          <w:color w:val="000009"/>
        </w:rPr>
        <w:t>energia</w:t>
      </w:r>
      <w:r>
        <w:rPr>
          <w:color w:val="000009"/>
          <w:spacing w:val="-1"/>
        </w:rPr>
        <w:t> </w:t>
      </w:r>
      <w:r>
        <w:rPr>
          <w:color w:val="000009"/>
        </w:rPr>
        <w:t>elétrica</w:t>
      </w:r>
      <w:r>
        <w:rPr>
          <w:color w:val="000009"/>
          <w:spacing w:val="-1"/>
        </w:rPr>
        <w:t> </w:t>
      </w:r>
      <w:r>
        <w:rPr>
          <w:color w:val="000009"/>
        </w:rPr>
        <w:t>ou</w:t>
      </w:r>
      <w:r>
        <w:rPr>
          <w:color w:val="000009"/>
          <w:spacing w:val="-1"/>
        </w:rPr>
        <w:t> </w:t>
      </w:r>
      <w:r>
        <w:rPr>
          <w:color w:val="000009"/>
        </w:rPr>
        <w:t>gás,</w:t>
      </w:r>
      <w:r>
        <w:rPr>
          <w:color w:val="000009"/>
          <w:spacing w:val="-1"/>
        </w:rPr>
        <w:t> </w:t>
      </w:r>
      <w:r>
        <w:rPr>
          <w:color w:val="000009"/>
        </w:rPr>
        <w:t>sobre</w:t>
      </w:r>
      <w:r>
        <w:rPr>
          <w:color w:val="000009"/>
          <w:spacing w:val="-1"/>
        </w:rPr>
        <w:t> </w:t>
      </w:r>
      <w:r>
        <w:rPr>
          <w:color w:val="000009"/>
        </w:rPr>
        <w:t>os</w:t>
      </w:r>
      <w:r>
        <w:rPr>
          <w:color w:val="000009"/>
          <w:spacing w:val="-1"/>
        </w:rPr>
        <w:t> </w:t>
      </w:r>
      <w:r>
        <w:rPr>
          <w:color w:val="000009"/>
        </w:rPr>
        <w:t>quais </w:t>
      </w:r>
      <w:r>
        <w:rPr>
          <w:color w:val="000009"/>
          <w:spacing w:val="-2"/>
        </w:rPr>
        <w:t>incidam</w:t>
      </w:r>
      <w:r>
        <w:rPr>
          <w:color w:val="000009"/>
        </w:rPr>
        <w:tab/>
      </w:r>
      <w:r>
        <w:rPr>
          <w:color w:val="000009"/>
          <w:spacing w:val="-10"/>
        </w:rPr>
        <w:t>o</w:t>
      </w:r>
      <w:r>
        <w:rPr>
          <w:color w:val="000009"/>
        </w:rPr>
        <w:tab/>
      </w:r>
      <w:r>
        <w:rPr>
          <w:color w:val="000009"/>
          <w:spacing w:val="-4"/>
        </w:rPr>
        <w:t>ICMS</w:t>
      </w:r>
      <w:r>
        <w:rPr>
          <w:color w:val="000009"/>
        </w:rPr>
        <w:tab/>
      </w:r>
      <w:r>
        <w:rPr>
          <w:color w:val="000009"/>
          <w:spacing w:val="-4"/>
        </w:rPr>
        <w:t>e/ou</w:t>
      </w:r>
      <w:r>
        <w:rPr>
          <w:color w:val="000009"/>
        </w:rPr>
        <w:tab/>
      </w:r>
      <w:r>
        <w:rPr>
          <w:color w:val="000009"/>
          <w:spacing w:val="-2"/>
        </w:rPr>
        <w:t>contribuição.</w:t>
      </w:r>
    </w:p>
    <w:p>
      <w:pPr>
        <w:pStyle w:val="BodyText"/>
      </w:pPr>
    </w:p>
    <w:p>
      <w:pPr>
        <w:pStyle w:val="Heading1"/>
        <w:numPr>
          <w:ilvl w:val="2"/>
          <w:numId w:val="8"/>
        </w:numPr>
        <w:tabs>
          <w:tab w:pos="875" w:val="left" w:leader="none"/>
        </w:tabs>
        <w:spacing w:line="240" w:lineRule="auto" w:before="0" w:after="0"/>
        <w:ind w:left="875" w:right="0" w:hanging="702"/>
        <w:jc w:val="both"/>
      </w:pPr>
      <w:r>
        <w:rPr/>
        <w:t>-</w:t>
      </w:r>
      <w:r>
        <w:rPr>
          <w:spacing w:val="-14"/>
        </w:rPr>
        <w:t> </w:t>
      </w:r>
      <w:r>
        <w:rPr/>
        <w:t>Valor</w:t>
      </w:r>
      <w:r>
        <w:rPr>
          <w:spacing w:val="-12"/>
        </w:rPr>
        <w:t> </w:t>
      </w:r>
      <w:r>
        <w:rPr/>
        <w:t>de</w:t>
      </w:r>
      <w:r>
        <w:rPr>
          <w:spacing w:val="-7"/>
        </w:rPr>
        <w:t> </w:t>
      </w:r>
      <w:r>
        <w:rPr>
          <w:spacing w:val="-2"/>
        </w:rPr>
        <w:t>terceiros</w:t>
      </w:r>
    </w:p>
    <w:p>
      <w:pPr>
        <w:pStyle w:val="BodyText"/>
        <w:spacing w:before="10"/>
        <w:rPr>
          <w:b/>
          <w:sz w:val="23"/>
        </w:rPr>
      </w:pPr>
    </w:p>
    <w:p>
      <w:pPr>
        <w:pStyle w:val="ListParagraph"/>
        <w:numPr>
          <w:ilvl w:val="3"/>
          <w:numId w:val="8"/>
        </w:numPr>
        <w:tabs>
          <w:tab w:pos="1056" w:val="left" w:leader="none"/>
        </w:tabs>
        <w:spacing w:line="240" w:lineRule="auto" w:before="0" w:after="0"/>
        <w:ind w:left="173" w:right="151" w:firstLine="0"/>
        <w:jc w:val="both"/>
        <w:rPr>
          <w:b/>
          <w:sz w:val="22"/>
        </w:rPr>
      </w:pPr>
      <w:r>
        <w:rPr>
          <w:b/>
          <w:sz w:val="22"/>
        </w:rPr>
        <w:t>- No campo VL_TERC do registro C500 deve ser informado o valor total cobrado em nome de terceiros. Sendo assim, devem-se informar as outras contribuições constantes na conta de energia elétrica, por exemplo, os valores referentes à taxa de iluminação pública?</w:t>
      </w:r>
    </w:p>
    <w:p>
      <w:pPr>
        <w:pStyle w:val="BodyText"/>
        <w:rPr>
          <w:b/>
          <w:sz w:val="20"/>
        </w:rPr>
      </w:pPr>
    </w:p>
    <w:p>
      <w:pPr>
        <w:pStyle w:val="BodyText"/>
        <w:tabs>
          <w:tab w:pos="3002" w:val="left" w:leader="none"/>
          <w:tab w:pos="5674" w:val="left" w:leader="none"/>
          <w:tab w:pos="9112" w:val="left" w:leader="none"/>
        </w:tabs>
        <w:ind w:left="173" w:right="148"/>
        <w:jc w:val="both"/>
      </w:pPr>
      <w:r>
        <w:rPr>
          <w:color w:val="000009"/>
        </w:rPr>
        <w:t>Neste campo devem ser informados todos os valores cobrados que sejam receitas de terceiros, inclusive a</w:t>
      </w:r>
      <w:r>
        <w:rPr>
          <w:color w:val="000009"/>
          <w:spacing w:val="40"/>
        </w:rPr>
        <w:t> </w:t>
      </w:r>
      <w:r>
        <w:rPr>
          <w:color w:val="000009"/>
          <w:spacing w:val="-4"/>
        </w:rPr>
        <w:t>taxa</w:t>
      </w:r>
      <w:r>
        <w:rPr>
          <w:color w:val="000009"/>
        </w:rPr>
        <w:tab/>
      </w:r>
      <w:r>
        <w:rPr>
          <w:color w:val="000009"/>
          <w:spacing w:val="-5"/>
        </w:rPr>
        <w:t>de</w:t>
      </w:r>
      <w:r>
        <w:rPr>
          <w:color w:val="000009"/>
        </w:rPr>
        <w:tab/>
      </w:r>
      <w:r>
        <w:rPr>
          <w:color w:val="000009"/>
          <w:spacing w:val="-2"/>
        </w:rPr>
        <w:t>iluminação</w:t>
      </w:r>
      <w:r>
        <w:rPr>
          <w:color w:val="000009"/>
        </w:rPr>
        <w:tab/>
      </w:r>
      <w:r>
        <w:rPr>
          <w:color w:val="000009"/>
          <w:spacing w:val="-2"/>
        </w:rPr>
        <w:t>pública.</w:t>
      </w:r>
    </w:p>
    <w:p>
      <w:pPr>
        <w:spacing w:after="0"/>
        <w:jc w:val="both"/>
        <w:sectPr>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79" name="Group 79"/>
                <wp:cNvGraphicFramePr>
                  <a:graphicFrameLocks/>
                </wp:cNvGraphicFramePr>
                <a:graphic>
                  <a:graphicData uri="http://schemas.microsoft.com/office/word/2010/wordprocessingGroup">
                    <wpg:wgp>
                      <wpg:cNvPr id="79" name="Group 79"/>
                      <wpg:cNvGrpSpPr/>
                      <wpg:grpSpPr>
                        <a:xfrm>
                          <a:off x="0" y="0"/>
                          <a:ext cx="6158230" cy="6350"/>
                          <a:chExt cx="6158230" cy="6350"/>
                        </a:xfrm>
                      </wpg:grpSpPr>
                      <wps:wsp>
                        <wps:cNvPr id="80" name="Graphic 80"/>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79" coordorigin="0,0" coordsize="9698,10">
                <v:rect style="position:absolute;left:0;top:0;width:9698;height:10" id="docshape80" filled="true" fillcolor="#000000" stroked="false">
                  <v:fill type="solid"/>
                </v:rect>
              </v:group>
            </w:pict>
          </mc:Fallback>
        </mc:AlternateContent>
      </w:r>
      <w:r>
        <w:rPr>
          <w:sz w:val="2"/>
        </w:rPr>
      </w:r>
    </w:p>
    <w:p>
      <w:pPr>
        <w:pStyle w:val="Heading1"/>
        <w:numPr>
          <w:ilvl w:val="2"/>
          <w:numId w:val="8"/>
        </w:numPr>
        <w:tabs>
          <w:tab w:pos="875" w:val="left" w:leader="none"/>
        </w:tabs>
        <w:spacing w:line="242" w:lineRule="exact" w:before="0" w:after="0"/>
        <w:ind w:left="875" w:right="0" w:hanging="702"/>
        <w:jc w:val="left"/>
      </w:pPr>
      <w:r>
        <w:rPr/>
        <w:t>-</w:t>
      </w:r>
      <w:r>
        <w:rPr>
          <w:spacing w:val="-2"/>
        </w:rPr>
        <w:t> </w:t>
      </w:r>
      <w:r>
        <w:rPr/>
        <w:t>Informação</w:t>
      </w:r>
      <w:r>
        <w:rPr>
          <w:spacing w:val="-3"/>
        </w:rPr>
        <w:t> </w:t>
      </w:r>
      <w:r>
        <w:rPr>
          <w:spacing w:val="-2"/>
        </w:rPr>
        <w:t>complementar</w:t>
      </w:r>
    </w:p>
    <w:p>
      <w:pPr>
        <w:pStyle w:val="BodyText"/>
        <w:spacing w:before="1"/>
        <w:rPr>
          <w:b/>
          <w:sz w:val="24"/>
        </w:rPr>
      </w:pPr>
    </w:p>
    <w:p>
      <w:pPr>
        <w:pStyle w:val="ListParagraph"/>
        <w:numPr>
          <w:ilvl w:val="3"/>
          <w:numId w:val="8"/>
        </w:numPr>
        <w:tabs>
          <w:tab w:pos="1075" w:val="left" w:leader="none"/>
        </w:tabs>
        <w:spacing w:line="240" w:lineRule="auto" w:before="0" w:after="0"/>
        <w:ind w:left="173" w:right="158" w:firstLine="0"/>
        <w:jc w:val="left"/>
        <w:rPr>
          <w:b/>
          <w:sz w:val="22"/>
        </w:rPr>
      </w:pPr>
      <w:r>
        <w:rPr>
          <w:b/>
          <w:sz w:val="22"/>
        </w:rPr>
        <w:t>-</w:t>
      </w:r>
      <w:r>
        <w:rPr>
          <w:b/>
          <w:spacing w:val="31"/>
          <w:sz w:val="22"/>
        </w:rPr>
        <w:t> </w:t>
      </w:r>
      <w:r>
        <w:rPr>
          <w:b/>
          <w:sz w:val="22"/>
        </w:rPr>
        <w:t>Como</w:t>
      </w:r>
      <w:r>
        <w:rPr>
          <w:b/>
          <w:spacing w:val="30"/>
          <w:sz w:val="22"/>
        </w:rPr>
        <w:t> </w:t>
      </w:r>
      <w:r>
        <w:rPr>
          <w:b/>
          <w:sz w:val="22"/>
        </w:rPr>
        <w:t>preencher</w:t>
      </w:r>
      <w:r>
        <w:rPr>
          <w:b/>
          <w:spacing w:val="26"/>
          <w:sz w:val="22"/>
        </w:rPr>
        <w:t> </w:t>
      </w:r>
      <w:r>
        <w:rPr>
          <w:b/>
          <w:sz w:val="22"/>
        </w:rPr>
        <w:t>o</w:t>
      </w:r>
      <w:r>
        <w:rPr>
          <w:b/>
          <w:spacing w:val="30"/>
          <w:sz w:val="22"/>
        </w:rPr>
        <w:t> </w:t>
      </w:r>
      <w:r>
        <w:rPr>
          <w:b/>
          <w:sz w:val="22"/>
        </w:rPr>
        <w:t>campo</w:t>
      </w:r>
      <w:r>
        <w:rPr>
          <w:b/>
          <w:spacing w:val="30"/>
          <w:sz w:val="22"/>
        </w:rPr>
        <w:t> </w:t>
      </w:r>
      <w:r>
        <w:rPr>
          <w:b/>
          <w:sz w:val="22"/>
        </w:rPr>
        <w:t>23</w:t>
      </w:r>
      <w:r>
        <w:rPr>
          <w:b/>
          <w:spacing w:val="30"/>
          <w:sz w:val="22"/>
        </w:rPr>
        <w:t> </w:t>
      </w:r>
      <w:r>
        <w:rPr>
          <w:b/>
          <w:sz w:val="22"/>
        </w:rPr>
        <w:t>do</w:t>
      </w:r>
      <w:r>
        <w:rPr>
          <w:b/>
          <w:spacing w:val="30"/>
          <w:sz w:val="22"/>
        </w:rPr>
        <w:t> </w:t>
      </w:r>
      <w:r>
        <w:rPr>
          <w:b/>
          <w:sz w:val="22"/>
        </w:rPr>
        <w:t>registro</w:t>
      </w:r>
      <w:r>
        <w:rPr>
          <w:b/>
          <w:spacing w:val="30"/>
          <w:sz w:val="22"/>
        </w:rPr>
        <w:t> </w:t>
      </w:r>
      <w:r>
        <w:rPr>
          <w:b/>
          <w:sz w:val="22"/>
        </w:rPr>
        <w:t>C500</w:t>
      </w:r>
      <w:r>
        <w:rPr>
          <w:b/>
          <w:spacing w:val="30"/>
          <w:sz w:val="22"/>
        </w:rPr>
        <w:t> </w:t>
      </w:r>
      <w:r>
        <w:rPr>
          <w:b/>
          <w:sz w:val="22"/>
        </w:rPr>
        <w:t>quando</w:t>
      </w:r>
      <w:r>
        <w:rPr>
          <w:b/>
          <w:spacing w:val="28"/>
          <w:sz w:val="22"/>
        </w:rPr>
        <w:t> </w:t>
      </w:r>
      <w:r>
        <w:rPr>
          <w:b/>
          <w:sz w:val="22"/>
        </w:rPr>
        <w:t>houver</w:t>
      </w:r>
      <w:r>
        <w:rPr>
          <w:b/>
          <w:spacing w:val="24"/>
          <w:sz w:val="22"/>
        </w:rPr>
        <w:t> </w:t>
      </w:r>
      <w:r>
        <w:rPr>
          <w:b/>
          <w:sz w:val="22"/>
        </w:rPr>
        <w:t>mais</w:t>
      </w:r>
      <w:r>
        <w:rPr>
          <w:b/>
          <w:spacing w:val="30"/>
          <w:sz w:val="22"/>
        </w:rPr>
        <w:t> </w:t>
      </w:r>
      <w:r>
        <w:rPr>
          <w:b/>
          <w:sz w:val="22"/>
        </w:rPr>
        <w:t>de</w:t>
      </w:r>
      <w:r>
        <w:rPr>
          <w:b/>
          <w:spacing w:val="30"/>
          <w:sz w:val="22"/>
        </w:rPr>
        <w:t> </w:t>
      </w:r>
      <w:r>
        <w:rPr>
          <w:b/>
          <w:sz w:val="22"/>
        </w:rPr>
        <w:t>uma</w:t>
      </w:r>
      <w:r>
        <w:rPr>
          <w:b/>
          <w:spacing w:val="28"/>
          <w:sz w:val="22"/>
        </w:rPr>
        <w:t> </w:t>
      </w:r>
      <w:r>
        <w:rPr>
          <w:b/>
          <w:sz w:val="22"/>
        </w:rPr>
        <w:t>informação complementar (dados adicionais) na nota fiscal?</w:t>
      </w:r>
    </w:p>
    <w:p>
      <w:pPr>
        <w:pStyle w:val="BodyText"/>
        <w:rPr>
          <w:b/>
          <w:sz w:val="24"/>
        </w:rPr>
      </w:pPr>
    </w:p>
    <w:p>
      <w:pPr>
        <w:pStyle w:val="BodyText"/>
        <w:spacing w:before="1"/>
        <w:ind w:left="173" w:right="157"/>
        <w:jc w:val="both"/>
      </w:pPr>
      <w:r>
        <w:rPr>
          <w:color w:val="000009"/>
        </w:rPr>
        <w:t>O campo só permite a informação de um código, cuja descrição deverá constar no registro 0450, onde</w:t>
      </w:r>
      <w:r>
        <w:rPr>
          <w:color w:val="000009"/>
          <w:spacing w:val="40"/>
        </w:rPr>
        <w:t> </w:t>
      </w:r>
      <w:r>
        <w:rPr>
          <w:color w:val="000009"/>
        </w:rPr>
        <w:t>poderá, resumidamente, ser informada uma ocorrência ou mais dentro daquele código. Informe somente os</w:t>
      </w:r>
      <w:r>
        <w:rPr>
          <w:color w:val="000009"/>
          <w:spacing w:val="40"/>
        </w:rPr>
        <w:t> </w:t>
      </w:r>
      <w:r>
        <w:rPr>
          <w:color w:val="000009"/>
        </w:rPr>
        <w:t>de interesse fiscal.</w:t>
      </w:r>
    </w:p>
    <w:p>
      <w:pPr>
        <w:pStyle w:val="BodyText"/>
        <w:spacing w:before="9"/>
        <w:rPr>
          <w:sz w:val="21"/>
        </w:rPr>
      </w:pPr>
    </w:p>
    <w:p>
      <w:pPr>
        <w:pStyle w:val="Heading1"/>
        <w:numPr>
          <w:ilvl w:val="2"/>
          <w:numId w:val="8"/>
        </w:numPr>
        <w:tabs>
          <w:tab w:pos="875" w:val="left" w:leader="none"/>
        </w:tabs>
        <w:spacing w:line="240" w:lineRule="auto" w:before="1" w:after="0"/>
        <w:ind w:left="875" w:right="0" w:hanging="702"/>
        <w:jc w:val="left"/>
      </w:pPr>
      <w:r>
        <w:rPr/>
        <w:t>-</w:t>
      </w:r>
      <w:r>
        <w:rPr>
          <w:spacing w:val="-2"/>
        </w:rPr>
        <w:t> </w:t>
      </w:r>
      <w:r>
        <w:rPr/>
        <w:t>Água</w:t>
      </w:r>
      <w:r>
        <w:rPr>
          <w:spacing w:val="-1"/>
        </w:rPr>
        <w:t> </w:t>
      </w:r>
      <w:r>
        <w:rPr>
          <w:spacing w:val="-2"/>
        </w:rPr>
        <w:t>Canalizada</w:t>
      </w:r>
    </w:p>
    <w:p>
      <w:pPr>
        <w:pStyle w:val="BodyText"/>
        <w:spacing w:before="1"/>
        <w:rPr>
          <w:b/>
          <w:sz w:val="24"/>
        </w:rPr>
      </w:pPr>
    </w:p>
    <w:p>
      <w:pPr>
        <w:pStyle w:val="ListParagraph"/>
        <w:numPr>
          <w:ilvl w:val="3"/>
          <w:numId w:val="8"/>
        </w:numPr>
        <w:tabs>
          <w:tab w:pos="1053" w:val="left" w:leader="none"/>
        </w:tabs>
        <w:spacing w:line="240" w:lineRule="auto" w:before="0" w:after="0"/>
        <w:ind w:left="173" w:right="156" w:firstLine="0"/>
        <w:jc w:val="left"/>
        <w:rPr>
          <w:b/>
          <w:sz w:val="22"/>
        </w:rPr>
      </w:pPr>
      <w:r>
        <w:rPr>
          <w:b/>
          <w:sz w:val="22"/>
        </w:rPr>
        <w:t>- Notas fiscais/conta de fornecimento de água canalizada (modelo 29), nas aquisições, devem ser escrituradas?</w:t>
      </w:r>
    </w:p>
    <w:p>
      <w:pPr>
        <w:pStyle w:val="BodyText"/>
        <w:spacing w:before="10"/>
        <w:rPr>
          <w:b/>
          <w:sz w:val="19"/>
        </w:rPr>
      </w:pPr>
    </w:p>
    <w:p>
      <w:pPr>
        <w:pStyle w:val="BodyText"/>
        <w:spacing w:before="1"/>
        <w:ind w:left="173" w:right="159"/>
        <w:jc w:val="both"/>
      </w:pPr>
      <w:r>
        <w:rPr>
          <w:color w:val="000009"/>
        </w:rPr>
        <w:t>Aquisição de água por meio das Notas fiscais/conta de fornecimento de água canalizada (modelo 29) deve</w:t>
      </w:r>
      <w:r>
        <w:rPr>
          <w:color w:val="000009"/>
          <w:spacing w:val="40"/>
        </w:rPr>
        <w:t> </w:t>
      </w:r>
      <w:r>
        <w:rPr>
          <w:color w:val="000009"/>
        </w:rPr>
        <w:t>ser informada nos registros C500 e C590.</w:t>
      </w:r>
    </w:p>
    <w:p>
      <w:pPr>
        <w:pStyle w:val="BodyText"/>
        <w:spacing w:before="1"/>
      </w:pPr>
    </w:p>
    <w:p>
      <w:pPr>
        <w:pStyle w:val="Heading1"/>
        <w:numPr>
          <w:ilvl w:val="0"/>
          <w:numId w:val="8"/>
        </w:numPr>
        <w:tabs>
          <w:tab w:pos="448" w:val="left" w:leader="none"/>
        </w:tabs>
        <w:spacing w:line="240" w:lineRule="auto" w:before="0" w:after="0"/>
        <w:ind w:left="448" w:right="0" w:hanging="275"/>
        <w:jc w:val="both"/>
      </w:pPr>
      <w:bookmarkStart w:name="_TOC_250030" w:id="100"/>
      <w:r>
        <w:rPr/>
        <w:t>-</w:t>
      </w:r>
      <w:r>
        <w:rPr>
          <w:spacing w:val="-3"/>
        </w:rPr>
        <w:t> </w:t>
      </w:r>
      <w:r>
        <w:rPr/>
        <w:t>Bloco</w:t>
      </w:r>
      <w:r>
        <w:rPr>
          <w:spacing w:val="-1"/>
        </w:rPr>
        <w:t> </w:t>
      </w:r>
      <w:bookmarkEnd w:id="100"/>
      <w:r>
        <w:rPr>
          <w:spacing w:val="-10"/>
        </w:rPr>
        <w:t>D</w:t>
      </w:r>
    </w:p>
    <w:p>
      <w:pPr>
        <w:pStyle w:val="BodyText"/>
        <w:spacing w:before="11"/>
        <w:rPr>
          <w:b/>
          <w:sz w:val="23"/>
        </w:rPr>
      </w:pPr>
    </w:p>
    <w:p>
      <w:pPr>
        <w:pStyle w:val="Heading1"/>
        <w:numPr>
          <w:ilvl w:val="1"/>
          <w:numId w:val="8"/>
        </w:numPr>
        <w:tabs>
          <w:tab w:pos="614" w:val="left" w:leader="none"/>
        </w:tabs>
        <w:spacing w:line="240" w:lineRule="auto" w:before="0" w:after="0"/>
        <w:ind w:left="614" w:right="0" w:hanging="441"/>
        <w:jc w:val="left"/>
      </w:pPr>
      <w:bookmarkStart w:name="_TOC_250029" w:id="101"/>
      <w:r>
        <w:rPr/>
        <w:t>-</w:t>
      </w:r>
      <w:r>
        <w:rPr>
          <w:spacing w:val="-4"/>
        </w:rPr>
        <w:t> </w:t>
      </w:r>
      <w:r>
        <w:rPr/>
        <w:t>Registro</w:t>
      </w:r>
      <w:r>
        <w:rPr>
          <w:spacing w:val="-4"/>
        </w:rPr>
        <w:t> </w:t>
      </w:r>
      <w:r>
        <w:rPr/>
        <w:t>D100</w:t>
      </w:r>
      <w:r>
        <w:rPr>
          <w:spacing w:val="-7"/>
        </w:rPr>
        <w:t> </w:t>
      </w:r>
      <w:r>
        <w:rPr/>
        <w:t>–</w:t>
      </w:r>
      <w:r>
        <w:rPr>
          <w:spacing w:val="-4"/>
        </w:rPr>
        <w:t> </w:t>
      </w:r>
      <w:r>
        <w:rPr/>
        <w:t>Documentos</w:t>
      </w:r>
      <w:r>
        <w:rPr>
          <w:spacing w:val="-8"/>
        </w:rPr>
        <w:t> </w:t>
      </w:r>
      <w:r>
        <w:rPr/>
        <w:t>Transportes</w:t>
      </w:r>
      <w:r>
        <w:rPr>
          <w:spacing w:val="-6"/>
        </w:rPr>
        <w:t> </w:t>
      </w:r>
      <w:r>
        <w:rPr/>
        <w:t>(códigos</w:t>
      </w:r>
      <w:r>
        <w:rPr>
          <w:spacing w:val="-4"/>
        </w:rPr>
        <w:t> </w:t>
      </w:r>
      <w:r>
        <w:rPr/>
        <w:t>07,</w:t>
      </w:r>
      <w:r>
        <w:rPr>
          <w:spacing w:val="-4"/>
        </w:rPr>
        <w:t> </w:t>
      </w:r>
      <w:r>
        <w:rPr/>
        <w:t>08,</w:t>
      </w:r>
      <w:r>
        <w:rPr>
          <w:spacing w:val="-5"/>
        </w:rPr>
        <w:t> </w:t>
      </w:r>
      <w:r>
        <w:rPr/>
        <w:t>8B,</w:t>
      </w:r>
      <w:r>
        <w:rPr>
          <w:spacing w:val="-7"/>
        </w:rPr>
        <w:t> </w:t>
      </w:r>
      <w:r>
        <w:rPr/>
        <w:t>09,</w:t>
      </w:r>
      <w:r>
        <w:rPr>
          <w:spacing w:val="-4"/>
        </w:rPr>
        <w:t> </w:t>
      </w:r>
      <w:r>
        <w:rPr/>
        <w:t>10,</w:t>
      </w:r>
      <w:r>
        <w:rPr>
          <w:spacing w:val="-7"/>
        </w:rPr>
        <w:t> </w:t>
      </w:r>
      <w:r>
        <w:rPr/>
        <w:t>11,</w:t>
      </w:r>
      <w:r>
        <w:rPr>
          <w:spacing w:val="-5"/>
        </w:rPr>
        <w:t> </w:t>
      </w:r>
      <w:r>
        <w:rPr/>
        <w:t>26,</w:t>
      </w:r>
      <w:r>
        <w:rPr>
          <w:spacing w:val="-4"/>
        </w:rPr>
        <w:t> </w:t>
      </w:r>
      <w:r>
        <w:rPr/>
        <w:t>27,</w:t>
      </w:r>
      <w:r>
        <w:rPr>
          <w:spacing w:val="-4"/>
        </w:rPr>
        <w:t> </w:t>
      </w:r>
      <w:bookmarkEnd w:id="101"/>
      <w:r>
        <w:rPr>
          <w:spacing w:val="-5"/>
        </w:rPr>
        <w:t>57)</w:t>
      </w:r>
    </w:p>
    <w:p>
      <w:pPr>
        <w:pStyle w:val="BodyText"/>
        <w:spacing w:before="11"/>
        <w:rPr>
          <w:b/>
          <w:sz w:val="19"/>
        </w:rPr>
      </w:pPr>
    </w:p>
    <w:p>
      <w:pPr>
        <w:pStyle w:val="ListParagraph"/>
        <w:numPr>
          <w:ilvl w:val="2"/>
          <w:numId w:val="8"/>
        </w:numPr>
        <w:tabs>
          <w:tab w:pos="780" w:val="left" w:leader="none"/>
        </w:tabs>
        <w:spacing w:line="240" w:lineRule="auto" w:before="0" w:after="0"/>
        <w:ind w:left="780" w:right="0" w:hanging="607"/>
        <w:jc w:val="left"/>
        <w:rPr>
          <w:b/>
          <w:sz w:val="22"/>
        </w:rPr>
      </w:pPr>
      <w:r>
        <w:rPr>
          <w:b/>
          <w:spacing w:val="-4"/>
          <w:sz w:val="22"/>
        </w:rPr>
        <w:t>–</w:t>
      </w:r>
      <w:r>
        <w:rPr>
          <w:b/>
          <w:spacing w:val="-9"/>
          <w:sz w:val="22"/>
        </w:rPr>
        <w:t> </w:t>
      </w:r>
      <w:r>
        <w:rPr>
          <w:b/>
          <w:spacing w:val="-4"/>
          <w:sz w:val="22"/>
        </w:rPr>
        <w:t>CT-</w:t>
      </w:r>
      <w:r>
        <w:rPr>
          <w:b/>
          <w:spacing w:val="-10"/>
          <w:sz w:val="22"/>
        </w:rPr>
        <w:t>e</w:t>
      </w:r>
    </w:p>
    <w:p>
      <w:pPr>
        <w:pStyle w:val="BodyText"/>
        <w:spacing w:before="1"/>
        <w:rPr>
          <w:b/>
          <w:sz w:val="24"/>
        </w:rPr>
      </w:pPr>
    </w:p>
    <w:p>
      <w:pPr>
        <w:pStyle w:val="ListParagraph"/>
        <w:numPr>
          <w:ilvl w:val="3"/>
          <w:numId w:val="8"/>
        </w:numPr>
        <w:tabs>
          <w:tab w:pos="942" w:val="left" w:leader="none"/>
        </w:tabs>
        <w:spacing w:line="240" w:lineRule="auto" w:before="0" w:after="0"/>
        <w:ind w:left="942" w:right="0" w:hanging="769"/>
        <w:jc w:val="left"/>
        <w:rPr>
          <w:b/>
          <w:sz w:val="22"/>
        </w:rPr>
      </w:pPr>
      <w:r>
        <w:rPr>
          <w:b/>
          <w:sz w:val="22"/>
        </w:rPr>
        <w:t>-</w:t>
      </w:r>
      <w:r>
        <w:rPr>
          <w:b/>
          <w:spacing w:val="-4"/>
          <w:sz w:val="22"/>
        </w:rPr>
        <w:t> </w:t>
      </w:r>
      <w:r>
        <w:rPr>
          <w:b/>
          <w:sz w:val="22"/>
        </w:rPr>
        <w:t>Em</w:t>
      </w:r>
      <w:r>
        <w:rPr>
          <w:b/>
          <w:spacing w:val="-2"/>
          <w:sz w:val="22"/>
        </w:rPr>
        <w:t> </w:t>
      </w:r>
      <w:r>
        <w:rPr>
          <w:b/>
          <w:sz w:val="22"/>
        </w:rPr>
        <w:t>que</w:t>
      </w:r>
      <w:r>
        <w:rPr>
          <w:b/>
          <w:spacing w:val="-2"/>
          <w:sz w:val="22"/>
        </w:rPr>
        <w:t> </w:t>
      </w:r>
      <w:r>
        <w:rPr>
          <w:b/>
          <w:sz w:val="22"/>
        </w:rPr>
        <w:t>operação</w:t>
      </w:r>
      <w:r>
        <w:rPr>
          <w:b/>
          <w:spacing w:val="-2"/>
          <w:sz w:val="22"/>
        </w:rPr>
        <w:t> </w:t>
      </w:r>
      <w:r>
        <w:rPr>
          <w:b/>
          <w:sz w:val="22"/>
        </w:rPr>
        <w:t>os</w:t>
      </w:r>
      <w:r>
        <w:rPr>
          <w:b/>
          <w:spacing w:val="-2"/>
          <w:sz w:val="22"/>
        </w:rPr>
        <w:t> </w:t>
      </w:r>
      <w:r>
        <w:rPr>
          <w:b/>
          <w:sz w:val="22"/>
        </w:rPr>
        <w:t>campos</w:t>
      </w:r>
      <w:r>
        <w:rPr>
          <w:b/>
          <w:spacing w:val="-4"/>
          <w:sz w:val="22"/>
        </w:rPr>
        <w:t> </w:t>
      </w:r>
      <w:r>
        <w:rPr>
          <w:b/>
          <w:sz w:val="22"/>
        </w:rPr>
        <w:t>10,</w:t>
      </w:r>
      <w:r>
        <w:rPr>
          <w:b/>
          <w:spacing w:val="-3"/>
          <w:sz w:val="22"/>
        </w:rPr>
        <w:t> </w:t>
      </w:r>
      <w:r>
        <w:rPr>
          <w:b/>
          <w:sz w:val="22"/>
        </w:rPr>
        <w:t>13</w:t>
      </w:r>
      <w:r>
        <w:rPr>
          <w:b/>
          <w:spacing w:val="-5"/>
          <w:sz w:val="22"/>
        </w:rPr>
        <w:t> </w:t>
      </w:r>
      <w:r>
        <w:rPr>
          <w:b/>
          <w:sz w:val="22"/>
        </w:rPr>
        <w:t>e</w:t>
      </w:r>
      <w:r>
        <w:rPr>
          <w:b/>
          <w:spacing w:val="-2"/>
          <w:sz w:val="22"/>
        </w:rPr>
        <w:t> </w:t>
      </w:r>
      <w:r>
        <w:rPr>
          <w:b/>
          <w:sz w:val="22"/>
        </w:rPr>
        <w:t>14</w:t>
      </w:r>
      <w:r>
        <w:rPr>
          <w:b/>
          <w:spacing w:val="-2"/>
          <w:sz w:val="22"/>
        </w:rPr>
        <w:t> </w:t>
      </w:r>
      <w:r>
        <w:rPr>
          <w:b/>
          <w:sz w:val="22"/>
        </w:rPr>
        <w:t>do</w:t>
      </w:r>
      <w:r>
        <w:rPr>
          <w:b/>
          <w:spacing w:val="-5"/>
          <w:sz w:val="22"/>
        </w:rPr>
        <w:t> </w:t>
      </w:r>
      <w:r>
        <w:rPr>
          <w:b/>
          <w:sz w:val="22"/>
        </w:rPr>
        <w:t>registro</w:t>
      </w:r>
      <w:r>
        <w:rPr>
          <w:b/>
          <w:spacing w:val="-2"/>
          <w:sz w:val="22"/>
        </w:rPr>
        <w:t> </w:t>
      </w:r>
      <w:r>
        <w:rPr>
          <w:b/>
          <w:sz w:val="22"/>
        </w:rPr>
        <w:t>D100</w:t>
      </w:r>
      <w:r>
        <w:rPr>
          <w:b/>
          <w:spacing w:val="-2"/>
          <w:sz w:val="22"/>
        </w:rPr>
        <w:t> </w:t>
      </w:r>
      <w:r>
        <w:rPr>
          <w:b/>
          <w:sz w:val="22"/>
        </w:rPr>
        <w:t>devem</w:t>
      </w:r>
      <w:r>
        <w:rPr>
          <w:b/>
          <w:spacing w:val="-2"/>
          <w:sz w:val="22"/>
        </w:rPr>
        <w:t> </w:t>
      </w:r>
      <w:r>
        <w:rPr>
          <w:b/>
          <w:sz w:val="22"/>
        </w:rPr>
        <w:t>ser</w:t>
      </w:r>
      <w:r>
        <w:rPr>
          <w:b/>
          <w:spacing w:val="-6"/>
          <w:sz w:val="22"/>
        </w:rPr>
        <w:t> </w:t>
      </w:r>
      <w:r>
        <w:rPr>
          <w:b/>
          <w:spacing w:val="-2"/>
          <w:sz w:val="22"/>
        </w:rPr>
        <w:t>informados?</w:t>
      </w:r>
    </w:p>
    <w:p>
      <w:pPr>
        <w:pStyle w:val="BodyText"/>
        <w:spacing w:before="11"/>
        <w:rPr>
          <w:b/>
          <w:sz w:val="23"/>
        </w:rPr>
      </w:pPr>
    </w:p>
    <w:p>
      <w:pPr>
        <w:pStyle w:val="BodyText"/>
        <w:ind w:left="173" w:right="149"/>
        <w:jc w:val="both"/>
      </w:pPr>
      <w:r>
        <w:rPr>
          <w:color w:val="000009"/>
        </w:rPr>
        <w:t>Os campos 10, 13 e 14 do registro D100 referem-se apenas ao documento fiscal de código 57 (CT-e). Até 31/03/2012, o campo 10 deveria ser informado apenas nos documentos de emissão própria. A partir de abril/2012, o campo CHV_CTE passou a ser de preenchimento obrigatório em todas as situações, exceto COD_SIT</w:t>
      </w:r>
      <w:r>
        <w:rPr>
          <w:color w:val="000009"/>
          <w:spacing w:val="-4"/>
        </w:rPr>
        <w:t> </w:t>
      </w:r>
      <w:r>
        <w:rPr>
          <w:color w:val="000009"/>
        </w:rPr>
        <w:t>= 5. O campo 13</w:t>
      </w:r>
      <w:r>
        <w:rPr>
          <w:color w:val="000009"/>
          <w:spacing w:val="-2"/>
        </w:rPr>
        <w:t> </w:t>
      </w:r>
      <w:r>
        <w:rPr>
          <w:color w:val="000009"/>
        </w:rPr>
        <w:t>deve ser informado nas entradas ou saídas, de emissão</w:t>
      </w:r>
      <w:r>
        <w:rPr>
          <w:color w:val="000009"/>
          <w:spacing w:val="-2"/>
        </w:rPr>
        <w:t> </w:t>
      </w:r>
      <w:r>
        <w:rPr>
          <w:color w:val="000009"/>
        </w:rPr>
        <w:t>própria ou de</w:t>
      </w:r>
      <w:r>
        <w:rPr>
          <w:color w:val="000009"/>
          <w:spacing w:val="-1"/>
        </w:rPr>
        <w:t> </w:t>
      </w:r>
      <w:r>
        <w:rPr>
          <w:color w:val="000009"/>
        </w:rPr>
        <w:t>terceiros. O campo 14 não deve ser informado.</w:t>
      </w:r>
    </w:p>
    <w:p>
      <w:pPr>
        <w:pStyle w:val="BodyText"/>
        <w:spacing w:before="11"/>
        <w:rPr>
          <w:sz w:val="21"/>
        </w:rPr>
      </w:pPr>
    </w:p>
    <w:p>
      <w:pPr>
        <w:pStyle w:val="Heading1"/>
        <w:numPr>
          <w:ilvl w:val="1"/>
          <w:numId w:val="8"/>
        </w:numPr>
        <w:tabs>
          <w:tab w:pos="614" w:val="left" w:leader="none"/>
        </w:tabs>
        <w:spacing w:line="240" w:lineRule="auto" w:before="0" w:after="0"/>
        <w:ind w:left="614" w:right="0" w:hanging="441"/>
        <w:jc w:val="left"/>
      </w:pPr>
      <w:bookmarkStart w:name="_TOC_250028" w:id="102"/>
      <w:r>
        <w:rPr/>
        <w:t>-</w:t>
      </w:r>
      <w:r>
        <w:rPr>
          <w:spacing w:val="-3"/>
        </w:rPr>
        <w:t> </w:t>
      </w:r>
      <w:r>
        <w:rPr/>
        <w:t>Registro</w:t>
      </w:r>
      <w:r>
        <w:rPr>
          <w:spacing w:val="-4"/>
        </w:rPr>
        <w:t> </w:t>
      </w:r>
      <w:r>
        <w:rPr/>
        <w:t>D160</w:t>
      </w:r>
      <w:r>
        <w:rPr>
          <w:spacing w:val="-5"/>
        </w:rPr>
        <w:t> </w:t>
      </w:r>
      <w:r>
        <w:rPr/>
        <w:t>–</w:t>
      </w:r>
      <w:r>
        <w:rPr>
          <w:spacing w:val="-4"/>
        </w:rPr>
        <w:t> </w:t>
      </w:r>
      <w:r>
        <w:rPr/>
        <w:t>Carga</w:t>
      </w:r>
      <w:r>
        <w:rPr>
          <w:spacing w:val="-8"/>
        </w:rPr>
        <w:t> </w:t>
      </w:r>
      <w:bookmarkEnd w:id="102"/>
      <w:r>
        <w:rPr>
          <w:spacing w:val="-2"/>
        </w:rPr>
        <w:t>Transportada</w:t>
      </w:r>
    </w:p>
    <w:p>
      <w:pPr>
        <w:pStyle w:val="BodyText"/>
        <w:spacing w:before="1"/>
        <w:rPr>
          <w:b/>
          <w:sz w:val="24"/>
        </w:rPr>
      </w:pPr>
    </w:p>
    <w:p>
      <w:pPr>
        <w:pStyle w:val="ListParagraph"/>
        <w:numPr>
          <w:ilvl w:val="2"/>
          <w:numId w:val="8"/>
        </w:numPr>
        <w:tabs>
          <w:tab w:pos="780" w:val="left" w:leader="none"/>
        </w:tabs>
        <w:spacing w:line="240" w:lineRule="auto" w:before="0" w:after="0"/>
        <w:ind w:left="780" w:right="0" w:hanging="607"/>
        <w:jc w:val="left"/>
        <w:rPr>
          <w:b/>
          <w:sz w:val="22"/>
        </w:rPr>
      </w:pPr>
      <w:r>
        <w:rPr>
          <w:b/>
          <w:sz w:val="22"/>
        </w:rPr>
        <w:t>–</w:t>
      </w:r>
      <w:r>
        <w:rPr>
          <w:b/>
          <w:spacing w:val="-3"/>
          <w:sz w:val="22"/>
        </w:rPr>
        <w:t> </w:t>
      </w:r>
      <w:r>
        <w:rPr>
          <w:b/>
          <w:spacing w:val="-2"/>
          <w:sz w:val="22"/>
        </w:rPr>
        <w:t>Geral</w:t>
      </w:r>
    </w:p>
    <w:p>
      <w:pPr>
        <w:pStyle w:val="BodyText"/>
        <w:spacing w:before="11"/>
        <w:rPr>
          <w:b/>
          <w:sz w:val="23"/>
        </w:rPr>
      </w:pPr>
    </w:p>
    <w:p>
      <w:pPr>
        <w:pStyle w:val="ListParagraph"/>
        <w:numPr>
          <w:ilvl w:val="3"/>
          <w:numId w:val="8"/>
        </w:numPr>
        <w:tabs>
          <w:tab w:pos="1034" w:val="left" w:leader="none"/>
        </w:tabs>
        <w:spacing w:line="240" w:lineRule="auto" w:before="0" w:after="0"/>
        <w:ind w:left="173" w:right="154" w:firstLine="0"/>
        <w:jc w:val="left"/>
        <w:rPr>
          <w:b/>
          <w:sz w:val="22"/>
        </w:rPr>
      </w:pPr>
      <w:r>
        <w:rPr>
          <w:b/>
          <w:sz w:val="22"/>
        </w:rPr>
        <w:t>-</w:t>
      </w:r>
      <w:r>
        <w:rPr>
          <w:b/>
          <w:spacing w:val="80"/>
          <w:sz w:val="22"/>
        </w:rPr>
        <w:t> </w:t>
      </w:r>
      <w:r>
        <w:rPr>
          <w:b/>
          <w:sz w:val="22"/>
        </w:rPr>
        <w:t>Qual</w:t>
      </w:r>
      <w:r>
        <w:rPr>
          <w:b/>
          <w:spacing w:val="80"/>
          <w:sz w:val="22"/>
        </w:rPr>
        <w:t> </w:t>
      </w:r>
      <w:r>
        <w:rPr>
          <w:b/>
          <w:sz w:val="22"/>
        </w:rPr>
        <w:t>o</w:t>
      </w:r>
      <w:r>
        <w:rPr>
          <w:b/>
          <w:spacing w:val="80"/>
          <w:sz w:val="22"/>
        </w:rPr>
        <w:t> </w:t>
      </w:r>
      <w:r>
        <w:rPr>
          <w:b/>
          <w:sz w:val="22"/>
        </w:rPr>
        <w:t>município</w:t>
      </w:r>
      <w:r>
        <w:rPr>
          <w:b/>
          <w:spacing w:val="80"/>
          <w:sz w:val="22"/>
        </w:rPr>
        <w:t> </w:t>
      </w:r>
      <w:r>
        <w:rPr>
          <w:b/>
          <w:sz w:val="22"/>
        </w:rPr>
        <w:t>a</w:t>
      </w:r>
      <w:r>
        <w:rPr>
          <w:b/>
          <w:spacing w:val="80"/>
          <w:sz w:val="22"/>
        </w:rPr>
        <w:t> </w:t>
      </w:r>
      <w:r>
        <w:rPr>
          <w:b/>
          <w:sz w:val="22"/>
        </w:rPr>
        <w:t>ser</w:t>
      </w:r>
      <w:r>
        <w:rPr>
          <w:b/>
          <w:spacing w:val="79"/>
          <w:sz w:val="22"/>
        </w:rPr>
        <w:t> </w:t>
      </w:r>
      <w:r>
        <w:rPr>
          <w:b/>
          <w:sz w:val="22"/>
        </w:rPr>
        <w:t>informado</w:t>
      </w:r>
      <w:r>
        <w:rPr>
          <w:b/>
          <w:spacing w:val="80"/>
          <w:sz w:val="22"/>
        </w:rPr>
        <w:t> </w:t>
      </w:r>
      <w:r>
        <w:rPr>
          <w:b/>
          <w:sz w:val="22"/>
        </w:rPr>
        <w:t>relativo</w:t>
      </w:r>
      <w:r>
        <w:rPr>
          <w:b/>
          <w:spacing w:val="80"/>
          <w:sz w:val="22"/>
        </w:rPr>
        <w:t> </w:t>
      </w:r>
      <w:r>
        <w:rPr>
          <w:b/>
          <w:sz w:val="22"/>
        </w:rPr>
        <w:t>ao</w:t>
      </w:r>
      <w:r>
        <w:rPr>
          <w:b/>
          <w:spacing w:val="80"/>
          <w:sz w:val="22"/>
        </w:rPr>
        <w:t> </w:t>
      </w:r>
      <w:r>
        <w:rPr>
          <w:b/>
          <w:sz w:val="22"/>
        </w:rPr>
        <w:t>serviço</w:t>
      </w:r>
      <w:r>
        <w:rPr>
          <w:b/>
          <w:spacing w:val="80"/>
          <w:sz w:val="22"/>
        </w:rPr>
        <w:t> </w:t>
      </w:r>
      <w:r>
        <w:rPr>
          <w:b/>
          <w:sz w:val="22"/>
        </w:rPr>
        <w:t>de</w:t>
      </w:r>
      <w:r>
        <w:rPr>
          <w:b/>
          <w:spacing w:val="80"/>
          <w:sz w:val="22"/>
        </w:rPr>
        <w:t> </w:t>
      </w:r>
      <w:r>
        <w:rPr>
          <w:b/>
          <w:sz w:val="22"/>
        </w:rPr>
        <w:t>transporte</w:t>
      </w:r>
      <w:r>
        <w:rPr>
          <w:b/>
          <w:spacing w:val="80"/>
          <w:sz w:val="22"/>
        </w:rPr>
        <w:t> </w:t>
      </w:r>
      <w:r>
        <w:rPr>
          <w:b/>
          <w:sz w:val="22"/>
        </w:rPr>
        <w:t>efetuado</w:t>
      </w:r>
      <w:r>
        <w:rPr>
          <w:b/>
          <w:spacing w:val="80"/>
          <w:sz w:val="22"/>
        </w:rPr>
        <w:t> </w:t>
      </w:r>
      <w:r>
        <w:rPr>
          <w:b/>
          <w:sz w:val="22"/>
        </w:rPr>
        <w:t>por transportadora brasileira de mercadoria importada no desembaraço aduaneiro?</w:t>
      </w:r>
    </w:p>
    <w:p>
      <w:pPr>
        <w:pStyle w:val="BodyText"/>
        <w:rPr>
          <w:b/>
          <w:sz w:val="20"/>
        </w:rPr>
      </w:pPr>
    </w:p>
    <w:p>
      <w:pPr>
        <w:pStyle w:val="BodyText"/>
        <w:spacing w:before="1"/>
        <w:ind w:left="173" w:right="160"/>
        <w:jc w:val="both"/>
      </w:pPr>
      <w:r>
        <w:rPr>
          <w:color w:val="000009"/>
        </w:rPr>
        <w:t>Informar o código de município brasileiro onde se inicia o transporte, ou seja, onde a mercadoria foi </w:t>
      </w:r>
      <w:r>
        <w:rPr>
          <w:color w:val="000009"/>
          <w:spacing w:val="-2"/>
        </w:rPr>
        <w:t>desembaraçada.</w:t>
      </w:r>
    </w:p>
    <w:p>
      <w:pPr>
        <w:pStyle w:val="BodyText"/>
        <w:spacing w:before="10"/>
        <w:rPr>
          <w:sz w:val="21"/>
        </w:rPr>
      </w:pPr>
    </w:p>
    <w:p>
      <w:pPr>
        <w:pStyle w:val="Heading1"/>
        <w:numPr>
          <w:ilvl w:val="1"/>
          <w:numId w:val="8"/>
        </w:numPr>
        <w:tabs>
          <w:tab w:pos="614" w:val="left" w:leader="none"/>
        </w:tabs>
        <w:spacing w:line="240" w:lineRule="auto" w:before="1" w:after="0"/>
        <w:ind w:left="614" w:right="0" w:hanging="441"/>
        <w:jc w:val="left"/>
      </w:pPr>
      <w:bookmarkStart w:name="_TOC_250027" w:id="103"/>
      <w:r>
        <w:rPr/>
        <w:t>-</w:t>
      </w:r>
      <w:r>
        <w:rPr>
          <w:spacing w:val="-3"/>
        </w:rPr>
        <w:t> </w:t>
      </w:r>
      <w:r>
        <w:rPr/>
        <w:t>Registro</w:t>
      </w:r>
      <w:r>
        <w:rPr>
          <w:spacing w:val="-4"/>
        </w:rPr>
        <w:t> </w:t>
      </w:r>
      <w:r>
        <w:rPr/>
        <w:t>D500</w:t>
      </w:r>
      <w:r>
        <w:rPr>
          <w:spacing w:val="-6"/>
        </w:rPr>
        <w:t> </w:t>
      </w:r>
      <w:r>
        <w:rPr/>
        <w:t>–</w:t>
      </w:r>
      <w:r>
        <w:rPr>
          <w:spacing w:val="-4"/>
        </w:rPr>
        <w:t> </w:t>
      </w:r>
      <w:r>
        <w:rPr/>
        <w:t>Documentos</w:t>
      </w:r>
      <w:r>
        <w:rPr>
          <w:spacing w:val="-3"/>
        </w:rPr>
        <w:t> </w:t>
      </w:r>
      <w:r>
        <w:rPr/>
        <w:t>Serviços</w:t>
      </w:r>
      <w:r>
        <w:rPr>
          <w:spacing w:val="-6"/>
        </w:rPr>
        <w:t> </w:t>
      </w:r>
      <w:r>
        <w:rPr/>
        <w:t>de</w:t>
      </w:r>
      <w:r>
        <w:rPr>
          <w:spacing w:val="-4"/>
        </w:rPr>
        <w:t> </w:t>
      </w:r>
      <w:r>
        <w:rPr/>
        <w:t>Comunicação</w:t>
      </w:r>
      <w:r>
        <w:rPr>
          <w:spacing w:val="-6"/>
        </w:rPr>
        <w:t> </w:t>
      </w:r>
      <w:r>
        <w:rPr/>
        <w:t>(códigos</w:t>
      </w:r>
      <w:r>
        <w:rPr>
          <w:spacing w:val="-4"/>
        </w:rPr>
        <w:t> </w:t>
      </w:r>
      <w:r>
        <w:rPr/>
        <w:t>21</w:t>
      </w:r>
      <w:r>
        <w:rPr>
          <w:spacing w:val="-4"/>
        </w:rPr>
        <w:t> </w:t>
      </w:r>
      <w:r>
        <w:rPr/>
        <w:t>e</w:t>
      </w:r>
      <w:bookmarkEnd w:id="103"/>
      <w:r>
        <w:rPr>
          <w:spacing w:val="-5"/>
        </w:rPr>
        <w:t> 22)</w:t>
      </w:r>
    </w:p>
    <w:p>
      <w:pPr>
        <w:pStyle w:val="BodyText"/>
        <w:spacing w:before="11"/>
        <w:rPr>
          <w:b/>
          <w:sz w:val="23"/>
        </w:rPr>
      </w:pPr>
    </w:p>
    <w:p>
      <w:pPr>
        <w:pStyle w:val="ListParagraph"/>
        <w:numPr>
          <w:ilvl w:val="2"/>
          <w:numId w:val="8"/>
        </w:numPr>
        <w:tabs>
          <w:tab w:pos="780" w:val="left" w:leader="none"/>
        </w:tabs>
        <w:spacing w:line="240" w:lineRule="auto" w:before="0" w:after="0"/>
        <w:ind w:left="780" w:right="0" w:hanging="607"/>
        <w:jc w:val="left"/>
        <w:rPr>
          <w:b/>
          <w:sz w:val="22"/>
        </w:rPr>
      </w:pPr>
      <w:r>
        <w:rPr>
          <w:b/>
          <w:sz w:val="22"/>
        </w:rPr>
        <w:t>-</w:t>
      </w:r>
      <w:r>
        <w:rPr>
          <w:b/>
          <w:spacing w:val="-3"/>
          <w:sz w:val="22"/>
        </w:rPr>
        <w:t> </w:t>
      </w:r>
      <w:r>
        <w:rPr>
          <w:b/>
          <w:sz w:val="22"/>
        </w:rPr>
        <w:t>Serviço</w:t>
      </w:r>
      <w:r>
        <w:rPr>
          <w:b/>
          <w:spacing w:val="-3"/>
          <w:sz w:val="22"/>
        </w:rPr>
        <w:t> </w:t>
      </w:r>
      <w:r>
        <w:rPr>
          <w:b/>
          <w:sz w:val="22"/>
        </w:rPr>
        <w:t>de</w:t>
      </w:r>
      <w:r>
        <w:rPr>
          <w:b/>
          <w:spacing w:val="-2"/>
          <w:sz w:val="22"/>
        </w:rPr>
        <w:t> telecomunicações</w:t>
      </w:r>
    </w:p>
    <w:p>
      <w:pPr>
        <w:pStyle w:val="BodyText"/>
        <w:spacing w:before="1"/>
        <w:rPr>
          <w:b/>
          <w:sz w:val="24"/>
        </w:rPr>
      </w:pPr>
    </w:p>
    <w:p>
      <w:pPr>
        <w:pStyle w:val="ListParagraph"/>
        <w:numPr>
          <w:ilvl w:val="3"/>
          <w:numId w:val="8"/>
        </w:numPr>
        <w:tabs>
          <w:tab w:pos="981" w:val="left" w:leader="none"/>
        </w:tabs>
        <w:spacing w:line="240" w:lineRule="auto" w:before="0" w:after="0"/>
        <w:ind w:left="173" w:right="155" w:firstLine="0"/>
        <w:jc w:val="left"/>
        <w:rPr>
          <w:b/>
          <w:sz w:val="22"/>
        </w:rPr>
      </w:pPr>
      <w:r>
        <w:rPr>
          <w:b/>
          <w:sz w:val="22"/>
        </w:rPr>
        <w:t>-</w:t>
      </w:r>
      <w:r>
        <w:rPr>
          <w:b/>
          <w:spacing w:val="34"/>
          <w:sz w:val="22"/>
        </w:rPr>
        <w:t> </w:t>
      </w:r>
      <w:r>
        <w:rPr>
          <w:b/>
          <w:sz w:val="22"/>
        </w:rPr>
        <w:t>Contribuinte</w:t>
      </w:r>
      <w:r>
        <w:rPr>
          <w:b/>
          <w:spacing w:val="33"/>
          <w:sz w:val="22"/>
        </w:rPr>
        <w:t> </w:t>
      </w:r>
      <w:r>
        <w:rPr>
          <w:b/>
          <w:sz w:val="22"/>
        </w:rPr>
        <w:t>que</w:t>
      </w:r>
      <w:r>
        <w:rPr>
          <w:b/>
          <w:spacing w:val="33"/>
          <w:sz w:val="22"/>
        </w:rPr>
        <w:t> </w:t>
      </w:r>
      <w:r>
        <w:rPr>
          <w:b/>
          <w:sz w:val="22"/>
        </w:rPr>
        <w:t>adquire</w:t>
      </w:r>
      <w:r>
        <w:rPr>
          <w:b/>
          <w:spacing w:val="33"/>
          <w:sz w:val="22"/>
        </w:rPr>
        <w:t> </w:t>
      </w:r>
      <w:r>
        <w:rPr>
          <w:b/>
          <w:sz w:val="22"/>
        </w:rPr>
        <w:t>serviços</w:t>
      </w:r>
      <w:r>
        <w:rPr>
          <w:b/>
          <w:spacing w:val="33"/>
          <w:sz w:val="22"/>
        </w:rPr>
        <w:t> </w:t>
      </w:r>
      <w:r>
        <w:rPr>
          <w:b/>
          <w:sz w:val="22"/>
        </w:rPr>
        <w:t>de</w:t>
      </w:r>
      <w:r>
        <w:rPr>
          <w:b/>
          <w:spacing w:val="32"/>
          <w:sz w:val="22"/>
        </w:rPr>
        <w:t> </w:t>
      </w:r>
      <w:r>
        <w:rPr>
          <w:b/>
          <w:sz w:val="22"/>
        </w:rPr>
        <w:t>telecomunicações,</w:t>
      </w:r>
      <w:r>
        <w:rPr>
          <w:b/>
          <w:spacing w:val="32"/>
          <w:sz w:val="22"/>
        </w:rPr>
        <w:t> </w:t>
      </w:r>
      <w:r>
        <w:rPr>
          <w:b/>
          <w:sz w:val="22"/>
        </w:rPr>
        <w:t>sem</w:t>
      </w:r>
      <w:r>
        <w:rPr>
          <w:b/>
          <w:spacing w:val="33"/>
          <w:sz w:val="22"/>
        </w:rPr>
        <w:t> </w:t>
      </w:r>
      <w:r>
        <w:rPr>
          <w:b/>
          <w:sz w:val="22"/>
        </w:rPr>
        <w:t>direito</w:t>
      </w:r>
      <w:r>
        <w:rPr>
          <w:b/>
          <w:spacing w:val="32"/>
          <w:sz w:val="22"/>
        </w:rPr>
        <w:t> </w:t>
      </w:r>
      <w:r>
        <w:rPr>
          <w:b/>
          <w:sz w:val="22"/>
        </w:rPr>
        <w:t>ao</w:t>
      </w:r>
      <w:r>
        <w:rPr>
          <w:b/>
          <w:spacing w:val="32"/>
          <w:sz w:val="22"/>
        </w:rPr>
        <w:t> </w:t>
      </w:r>
      <w:r>
        <w:rPr>
          <w:b/>
          <w:sz w:val="22"/>
        </w:rPr>
        <w:t>crédito</w:t>
      </w:r>
      <w:r>
        <w:rPr>
          <w:b/>
          <w:spacing w:val="32"/>
          <w:sz w:val="22"/>
        </w:rPr>
        <w:t> </w:t>
      </w:r>
      <w:r>
        <w:rPr>
          <w:b/>
          <w:sz w:val="22"/>
        </w:rPr>
        <w:t>de</w:t>
      </w:r>
      <w:r>
        <w:rPr>
          <w:b/>
          <w:spacing w:val="32"/>
          <w:sz w:val="22"/>
        </w:rPr>
        <w:t> </w:t>
      </w:r>
      <w:r>
        <w:rPr>
          <w:b/>
          <w:sz w:val="22"/>
        </w:rPr>
        <w:t>ICMS, como informar o campo 19 VL</w:t>
      </w:r>
      <w:r>
        <w:rPr>
          <w:b/>
          <w:spacing w:val="-2"/>
          <w:sz w:val="22"/>
        </w:rPr>
        <w:t> </w:t>
      </w:r>
      <w:r>
        <w:rPr>
          <w:b/>
          <w:sz w:val="22"/>
        </w:rPr>
        <w:t>ICMS, que é um campo obrigatório?</w:t>
      </w:r>
    </w:p>
    <w:p>
      <w:pPr>
        <w:pStyle w:val="BodyText"/>
        <w:rPr>
          <w:b/>
          <w:sz w:val="24"/>
        </w:rPr>
      </w:pPr>
    </w:p>
    <w:p>
      <w:pPr>
        <w:pStyle w:val="BodyText"/>
        <w:spacing w:before="1"/>
        <w:ind w:left="173"/>
        <w:jc w:val="both"/>
      </w:pPr>
      <w:r>
        <w:rPr>
          <w:color w:val="000009"/>
        </w:rPr>
        <w:t>Como</w:t>
      </w:r>
      <w:r>
        <w:rPr>
          <w:color w:val="000009"/>
          <w:spacing w:val="-5"/>
        </w:rPr>
        <w:t> </w:t>
      </w:r>
      <w:r>
        <w:rPr>
          <w:color w:val="000009"/>
        </w:rPr>
        <w:t>não</w:t>
      </w:r>
      <w:r>
        <w:rPr>
          <w:color w:val="000009"/>
          <w:spacing w:val="-2"/>
        </w:rPr>
        <w:t> </w:t>
      </w:r>
      <w:r>
        <w:rPr>
          <w:color w:val="000009"/>
        </w:rPr>
        <w:t>há</w:t>
      </w:r>
      <w:r>
        <w:rPr>
          <w:color w:val="000009"/>
          <w:spacing w:val="-2"/>
        </w:rPr>
        <w:t> </w:t>
      </w:r>
      <w:r>
        <w:rPr>
          <w:color w:val="000009"/>
        </w:rPr>
        <w:t>direito</w:t>
      </w:r>
      <w:r>
        <w:rPr>
          <w:color w:val="000009"/>
          <w:spacing w:val="-3"/>
        </w:rPr>
        <w:t> </w:t>
      </w:r>
      <w:r>
        <w:rPr>
          <w:color w:val="000009"/>
        </w:rPr>
        <w:t>a</w:t>
      </w:r>
      <w:r>
        <w:rPr>
          <w:color w:val="000009"/>
          <w:spacing w:val="-4"/>
        </w:rPr>
        <w:t> </w:t>
      </w:r>
      <w:r>
        <w:rPr>
          <w:color w:val="000009"/>
        </w:rPr>
        <w:t>crédito,</w:t>
      </w:r>
      <w:r>
        <w:rPr>
          <w:color w:val="000009"/>
          <w:spacing w:val="-2"/>
        </w:rPr>
        <w:t> </w:t>
      </w:r>
      <w:r>
        <w:rPr>
          <w:color w:val="000009"/>
        </w:rPr>
        <w:t>informe</w:t>
      </w:r>
      <w:r>
        <w:rPr>
          <w:color w:val="000009"/>
          <w:spacing w:val="-3"/>
        </w:rPr>
        <w:t> </w:t>
      </w:r>
      <w:r>
        <w:rPr>
          <w:color w:val="000009"/>
        </w:rPr>
        <w:t>o </w:t>
      </w:r>
      <w:r>
        <w:rPr>
          <w:color w:val="000009"/>
          <w:u w:val="single" w:color="000009"/>
        </w:rPr>
        <w:t>Campo</w:t>
      </w:r>
      <w:r>
        <w:rPr>
          <w:color w:val="000009"/>
          <w:spacing w:val="-2"/>
          <w:u w:val="single" w:color="000009"/>
        </w:rPr>
        <w:t> </w:t>
      </w:r>
      <w:r>
        <w:rPr>
          <w:color w:val="000009"/>
          <w:u w:val="single" w:color="000009"/>
        </w:rPr>
        <w:t>19</w:t>
      </w:r>
      <w:r>
        <w:rPr>
          <w:color w:val="000009"/>
          <w:spacing w:val="-3"/>
          <w:u w:val="single" w:color="000009"/>
        </w:rPr>
        <w:t> </w:t>
      </w:r>
      <w:r>
        <w:rPr>
          <w:color w:val="000009"/>
          <w:u w:val="single" w:color="000009"/>
        </w:rPr>
        <w:t>-</w:t>
      </w:r>
      <w:r>
        <w:rPr>
          <w:color w:val="000009"/>
          <w:spacing w:val="-9"/>
          <w:u w:val="single" w:color="000009"/>
        </w:rPr>
        <w:t> </w:t>
      </w:r>
      <w:r>
        <w:rPr>
          <w:color w:val="000009"/>
          <w:u w:val="single" w:color="000009"/>
        </w:rPr>
        <w:t>VL</w:t>
      </w:r>
      <w:r>
        <w:rPr>
          <w:color w:val="000009"/>
          <w:spacing w:val="-10"/>
          <w:u w:val="single" w:color="000009"/>
        </w:rPr>
        <w:t> </w:t>
      </w:r>
      <w:r>
        <w:rPr>
          <w:color w:val="000009"/>
          <w:u w:val="single" w:color="000009"/>
        </w:rPr>
        <w:t>ICMS</w:t>
      </w:r>
      <w:r>
        <w:rPr>
          <w:color w:val="000009"/>
          <w:spacing w:val="-2"/>
          <w:u w:val="single" w:color="000009"/>
        </w:rPr>
        <w:t> </w:t>
      </w:r>
      <w:r>
        <w:rPr>
          <w:color w:val="000009"/>
        </w:rPr>
        <w:t>com</w:t>
      </w:r>
      <w:r>
        <w:rPr>
          <w:color w:val="000009"/>
          <w:spacing w:val="-1"/>
        </w:rPr>
        <w:t> </w:t>
      </w:r>
      <w:r>
        <w:rPr>
          <w:color w:val="000009"/>
        </w:rPr>
        <w:t>valor</w:t>
      </w:r>
      <w:r>
        <w:rPr>
          <w:color w:val="000009"/>
          <w:spacing w:val="-4"/>
        </w:rPr>
        <w:t> </w:t>
      </w:r>
      <w:r>
        <w:rPr>
          <w:color w:val="000009"/>
          <w:spacing w:val="-2"/>
        </w:rPr>
        <w:t>“zero”.</w:t>
      </w:r>
    </w:p>
    <w:p>
      <w:pPr>
        <w:pStyle w:val="BodyText"/>
        <w:spacing w:before="1"/>
        <w:rPr>
          <w:sz w:val="14"/>
        </w:rPr>
      </w:pPr>
    </w:p>
    <w:p>
      <w:pPr>
        <w:pStyle w:val="Heading1"/>
        <w:numPr>
          <w:ilvl w:val="0"/>
          <w:numId w:val="8"/>
        </w:numPr>
        <w:tabs>
          <w:tab w:pos="448" w:val="left" w:leader="none"/>
        </w:tabs>
        <w:spacing w:line="240" w:lineRule="auto" w:before="91" w:after="0"/>
        <w:ind w:left="448" w:right="0" w:hanging="275"/>
        <w:jc w:val="left"/>
      </w:pPr>
      <w:bookmarkStart w:name="_TOC_250026" w:id="104"/>
      <w:r>
        <w:rPr/>
        <w:t>-</w:t>
      </w:r>
      <w:r>
        <w:rPr>
          <w:spacing w:val="-3"/>
        </w:rPr>
        <w:t> </w:t>
      </w:r>
      <w:r>
        <w:rPr/>
        <w:t>Bloco</w:t>
      </w:r>
      <w:r>
        <w:rPr>
          <w:spacing w:val="-1"/>
        </w:rPr>
        <w:t> </w:t>
      </w:r>
      <w:bookmarkEnd w:id="104"/>
      <w:r>
        <w:rPr>
          <w:spacing w:val="-10"/>
        </w:rPr>
        <w:t>E</w:t>
      </w:r>
    </w:p>
    <w:p>
      <w:pPr>
        <w:pStyle w:val="BodyText"/>
        <w:spacing w:before="9"/>
        <w:rPr>
          <w:b/>
          <w:sz w:val="21"/>
        </w:rPr>
      </w:pPr>
    </w:p>
    <w:p>
      <w:pPr>
        <w:pStyle w:val="Heading1"/>
        <w:numPr>
          <w:ilvl w:val="1"/>
          <w:numId w:val="8"/>
        </w:numPr>
        <w:tabs>
          <w:tab w:pos="614" w:val="left" w:leader="none"/>
        </w:tabs>
        <w:spacing w:line="240" w:lineRule="auto" w:before="1" w:after="0"/>
        <w:ind w:left="614" w:right="0" w:hanging="441"/>
        <w:jc w:val="left"/>
      </w:pPr>
      <w:bookmarkStart w:name="_TOC_250025" w:id="105"/>
      <w:r>
        <w:rPr/>
        <w:t>-</w:t>
      </w:r>
      <w:r>
        <w:rPr>
          <w:spacing w:val="-5"/>
        </w:rPr>
        <w:t> </w:t>
      </w:r>
      <w:r>
        <w:rPr/>
        <w:t>Registro</w:t>
      </w:r>
      <w:r>
        <w:rPr>
          <w:spacing w:val="-3"/>
        </w:rPr>
        <w:t> </w:t>
      </w:r>
      <w:r>
        <w:rPr/>
        <w:t>E200</w:t>
      </w:r>
      <w:r>
        <w:rPr>
          <w:spacing w:val="-4"/>
        </w:rPr>
        <w:t> </w:t>
      </w:r>
      <w:r>
        <w:rPr/>
        <w:t>–</w:t>
      </w:r>
      <w:r>
        <w:rPr>
          <w:spacing w:val="-3"/>
        </w:rPr>
        <w:t> </w:t>
      </w:r>
      <w:r>
        <w:rPr/>
        <w:t>Período</w:t>
      </w:r>
      <w:r>
        <w:rPr>
          <w:spacing w:val="-3"/>
        </w:rPr>
        <w:t> </w:t>
      </w:r>
      <w:r>
        <w:rPr/>
        <w:t>de</w:t>
      </w:r>
      <w:r>
        <w:rPr>
          <w:spacing w:val="-14"/>
        </w:rPr>
        <w:t> </w:t>
      </w:r>
      <w:r>
        <w:rPr/>
        <w:t>Apuração</w:t>
      </w:r>
      <w:r>
        <w:rPr>
          <w:spacing w:val="-5"/>
        </w:rPr>
        <w:t> </w:t>
      </w:r>
      <w:r>
        <w:rPr/>
        <w:t>ICMS</w:t>
      </w:r>
      <w:r>
        <w:rPr>
          <w:spacing w:val="-3"/>
        </w:rPr>
        <w:t> </w:t>
      </w:r>
      <w:r>
        <w:rPr/>
        <w:t>–</w:t>
      </w:r>
      <w:r>
        <w:rPr>
          <w:spacing w:val="-6"/>
        </w:rPr>
        <w:t> </w:t>
      </w:r>
      <w:r>
        <w:rPr/>
        <w:t>Substituição</w:t>
      </w:r>
      <w:r>
        <w:rPr>
          <w:spacing w:val="-7"/>
        </w:rPr>
        <w:t> </w:t>
      </w:r>
      <w:bookmarkEnd w:id="105"/>
      <w:r>
        <w:rPr>
          <w:spacing w:val="-2"/>
        </w:rPr>
        <w:t>Tributária</w:t>
      </w:r>
    </w:p>
    <w:p>
      <w:pPr>
        <w:pStyle w:val="BodyText"/>
        <w:rPr>
          <w:b/>
        </w:rPr>
      </w:pPr>
    </w:p>
    <w:p>
      <w:pPr>
        <w:pStyle w:val="ListParagraph"/>
        <w:numPr>
          <w:ilvl w:val="2"/>
          <w:numId w:val="8"/>
        </w:numPr>
        <w:tabs>
          <w:tab w:pos="780" w:val="left" w:leader="none"/>
        </w:tabs>
        <w:spacing w:line="240" w:lineRule="auto" w:before="0" w:after="0"/>
        <w:ind w:left="780" w:right="0" w:hanging="607"/>
        <w:jc w:val="left"/>
        <w:rPr>
          <w:b/>
          <w:sz w:val="22"/>
        </w:rPr>
      </w:pPr>
      <w:r>
        <w:rPr>
          <w:b/>
          <w:sz w:val="22"/>
        </w:rPr>
        <w:t>–</w:t>
      </w:r>
      <w:r>
        <w:rPr>
          <w:b/>
          <w:spacing w:val="-3"/>
          <w:sz w:val="22"/>
        </w:rPr>
        <w:t> </w:t>
      </w:r>
      <w:r>
        <w:rPr>
          <w:b/>
          <w:spacing w:val="-2"/>
          <w:sz w:val="22"/>
        </w:rPr>
        <w:t>Geral</w:t>
      </w:r>
    </w:p>
    <w:p>
      <w:pPr>
        <w:spacing w:after="0" w:line="240" w:lineRule="auto"/>
        <w:jc w:val="left"/>
        <w:rPr>
          <w:sz w:val="22"/>
        </w:rPr>
        <w:sectPr>
          <w:pgSz w:w="11910" w:h="16840"/>
          <w:pgMar w:header="729" w:footer="0" w:top="1260" w:bottom="280" w:left="960" w:right="980"/>
        </w:sectPr>
      </w:pPr>
    </w:p>
    <w:p>
      <w:pPr>
        <w:pStyle w:val="BodyText"/>
        <w:spacing w:before="1"/>
        <w:rPr>
          <w:b/>
          <w:sz w:val="14"/>
        </w:rPr>
      </w:pPr>
    </w:p>
    <w:p>
      <w:pPr>
        <w:pStyle w:val="ListParagraph"/>
        <w:numPr>
          <w:ilvl w:val="3"/>
          <w:numId w:val="8"/>
        </w:numPr>
        <w:tabs>
          <w:tab w:pos="957" w:val="left" w:leader="none"/>
        </w:tabs>
        <w:spacing w:line="240" w:lineRule="auto" w:before="91" w:after="0"/>
        <w:ind w:left="173" w:right="159" w:firstLine="0"/>
        <w:jc w:val="left"/>
        <w:rPr>
          <w:b/>
          <w:sz w:val="22"/>
        </w:rPr>
      </w:pPr>
      <w:r>
        <w:rPr>
          <w:b/>
          <w:sz w:val="22"/>
        </w:rPr>
        <w:t>- Empresa substituída, que assumir a condição de substituta em operação interestadual, deve gerar os registros 0015 e E200?</w:t>
      </w:r>
    </w:p>
    <w:p>
      <w:pPr>
        <w:pStyle w:val="BodyText"/>
        <w:spacing w:before="11"/>
        <w:rPr>
          <w:b/>
          <w:sz w:val="21"/>
        </w:rPr>
      </w:pPr>
    </w:p>
    <w:p>
      <w:pPr>
        <w:pStyle w:val="BodyText"/>
        <w:ind w:left="173" w:right="159"/>
        <w:jc w:val="both"/>
      </w:pPr>
      <w:r>
        <w:rPr>
          <w:color w:val="000009"/>
        </w:rPr>
        <w:t>O registro E200 deve ser informado sempre que o contribuinte assumir a condição de substituto tributário, inclusive nos casos de devolução. O registro 0015 deve ser informado apenas se o contribuinte possuir inscrição na unidade federada de destino.</w:t>
      </w:r>
    </w:p>
    <w:p>
      <w:pPr>
        <w:pStyle w:val="BodyText"/>
        <w:spacing w:before="11"/>
        <w:rPr>
          <w:sz w:val="23"/>
        </w:rPr>
      </w:pPr>
    </w:p>
    <w:p>
      <w:pPr>
        <w:pStyle w:val="Heading1"/>
        <w:numPr>
          <w:ilvl w:val="3"/>
          <w:numId w:val="8"/>
        </w:numPr>
        <w:tabs>
          <w:tab w:pos="942" w:val="left" w:leader="none"/>
        </w:tabs>
        <w:spacing w:line="240" w:lineRule="auto" w:before="0" w:after="0"/>
        <w:ind w:left="942" w:right="0" w:hanging="769"/>
        <w:jc w:val="left"/>
      </w:pPr>
      <w:r>
        <w:rPr/>
        <w:t>-</w:t>
      </w:r>
      <w:r>
        <w:rPr>
          <w:spacing w:val="-2"/>
        </w:rPr>
        <w:t> </w:t>
      </w:r>
      <w:r>
        <w:rPr/>
        <w:t>Como</w:t>
      </w:r>
      <w:r>
        <w:rPr>
          <w:spacing w:val="-6"/>
        </w:rPr>
        <w:t> </w:t>
      </w:r>
      <w:r>
        <w:rPr/>
        <w:t>informar</w:t>
      </w:r>
      <w:r>
        <w:rPr>
          <w:spacing w:val="-10"/>
        </w:rPr>
        <w:t> </w:t>
      </w:r>
      <w:r>
        <w:rPr/>
        <w:t>aquisição</w:t>
      </w:r>
      <w:r>
        <w:rPr>
          <w:spacing w:val="-3"/>
        </w:rPr>
        <w:t> </w:t>
      </w:r>
      <w:r>
        <w:rPr/>
        <w:t>de</w:t>
      </w:r>
      <w:r>
        <w:rPr>
          <w:spacing w:val="-3"/>
        </w:rPr>
        <w:t> </w:t>
      </w:r>
      <w:r>
        <w:rPr/>
        <w:t>mercadoria</w:t>
      </w:r>
      <w:r>
        <w:rPr>
          <w:spacing w:val="-5"/>
        </w:rPr>
        <w:t> </w:t>
      </w:r>
      <w:r>
        <w:rPr/>
        <w:t>com</w:t>
      </w:r>
      <w:r>
        <w:rPr>
          <w:spacing w:val="-3"/>
        </w:rPr>
        <w:t> </w:t>
      </w:r>
      <w:r>
        <w:rPr/>
        <w:t>destaque</w:t>
      </w:r>
      <w:r>
        <w:rPr>
          <w:spacing w:val="-3"/>
        </w:rPr>
        <w:t> </w:t>
      </w:r>
      <w:r>
        <w:rPr/>
        <w:t>de</w:t>
      </w:r>
      <w:r>
        <w:rPr>
          <w:spacing w:val="-3"/>
        </w:rPr>
        <w:t> </w:t>
      </w:r>
      <w:r>
        <w:rPr/>
        <w:t>ICMS/ST</w:t>
      </w:r>
      <w:r>
        <w:rPr>
          <w:spacing w:val="-12"/>
        </w:rPr>
        <w:t> </w:t>
      </w:r>
      <w:r>
        <w:rPr/>
        <w:t>na</w:t>
      </w:r>
      <w:r>
        <w:rPr>
          <w:spacing w:val="-3"/>
        </w:rPr>
        <w:t> </w:t>
      </w:r>
      <w:r>
        <w:rPr/>
        <w:t>nota</w:t>
      </w:r>
      <w:r>
        <w:rPr>
          <w:spacing w:val="-5"/>
        </w:rPr>
        <w:t> </w:t>
      </w:r>
      <w:r>
        <w:rPr>
          <w:spacing w:val="-2"/>
        </w:rPr>
        <w:t>fiscal?</w:t>
      </w:r>
    </w:p>
    <w:p>
      <w:pPr>
        <w:pStyle w:val="BodyText"/>
        <w:rPr>
          <w:b/>
        </w:rPr>
      </w:pPr>
    </w:p>
    <w:p>
      <w:pPr>
        <w:pStyle w:val="BodyText"/>
        <w:spacing w:before="1"/>
        <w:ind w:left="173" w:right="153"/>
        <w:jc w:val="both"/>
      </w:pPr>
      <w:r>
        <w:rPr>
          <w:color w:val="000009"/>
        </w:rPr>
        <w:t>Em regra, ICMS/ST não é creditado. Caso tenha direito à apropriação do crédito, o valor do ICMS/ST destacado na nota fiscal deverá ser informado, observado o tratamento legal, como ICMS normal (exemplo: indústria que adquire matéria-prima tributada com ST).</w:t>
      </w:r>
    </w:p>
    <w:p>
      <w:pPr>
        <w:pStyle w:val="BodyText"/>
        <w:rPr>
          <w:sz w:val="20"/>
        </w:rPr>
      </w:pPr>
    </w:p>
    <w:p>
      <w:pPr>
        <w:pStyle w:val="Heading1"/>
        <w:numPr>
          <w:ilvl w:val="1"/>
          <w:numId w:val="8"/>
        </w:numPr>
        <w:tabs>
          <w:tab w:pos="614" w:val="left" w:leader="none"/>
        </w:tabs>
        <w:spacing w:line="240" w:lineRule="auto" w:before="0" w:after="0"/>
        <w:ind w:left="614" w:right="0" w:hanging="441"/>
        <w:jc w:val="left"/>
      </w:pPr>
      <w:bookmarkStart w:name="_TOC_250024" w:id="106"/>
      <w:r>
        <w:rPr/>
        <w:t>-</w:t>
      </w:r>
      <w:r>
        <w:rPr>
          <w:spacing w:val="-6"/>
        </w:rPr>
        <w:t> </w:t>
      </w:r>
      <w:r>
        <w:rPr/>
        <w:t>Registro</w:t>
      </w:r>
      <w:r>
        <w:rPr>
          <w:spacing w:val="-7"/>
        </w:rPr>
        <w:t> </w:t>
      </w:r>
      <w:r>
        <w:rPr/>
        <w:t>E510</w:t>
      </w:r>
      <w:r>
        <w:rPr>
          <w:spacing w:val="-8"/>
        </w:rPr>
        <w:t> </w:t>
      </w:r>
      <w:r>
        <w:rPr/>
        <w:t>–</w:t>
      </w:r>
      <w:r>
        <w:rPr>
          <w:spacing w:val="-6"/>
        </w:rPr>
        <w:t> </w:t>
      </w:r>
      <w:r>
        <w:rPr/>
        <w:t>Consolidação</w:t>
      </w:r>
      <w:r>
        <w:rPr>
          <w:spacing w:val="-7"/>
        </w:rPr>
        <w:t> </w:t>
      </w:r>
      <w:r>
        <w:rPr/>
        <w:t>dos</w:t>
      </w:r>
      <w:r>
        <w:rPr>
          <w:spacing w:val="-13"/>
        </w:rPr>
        <w:t> </w:t>
      </w:r>
      <w:r>
        <w:rPr/>
        <w:t>Valores</w:t>
      </w:r>
      <w:r>
        <w:rPr>
          <w:spacing w:val="-6"/>
        </w:rPr>
        <w:t> </w:t>
      </w:r>
      <w:r>
        <w:rPr/>
        <w:t>de</w:t>
      </w:r>
      <w:r>
        <w:rPr>
          <w:spacing w:val="-8"/>
        </w:rPr>
        <w:t> </w:t>
      </w:r>
      <w:bookmarkEnd w:id="106"/>
      <w:r>
        <w:rPr>
          <w:spacing w:val="-5"/>
        </w:rPr>
        <w:t>IPI</w:t>
      </w:r>
    </w:p>
    <w:p>
      <w:pPr>
        <w:pStyle w:val="BodyText"/>
        <w:rPr>
          <w:b/>
        </w:rPr>
      </w:pPr>
    </w:p>
    <w:p>
      <w:pPr>
        <w:pStyle w:val="ListParagraph"/>
        <w:numPr>
          <w:ilvl w:val="2"/>
          <w:numId w:val="8"/>
        </w:numPr>
        <w:tabs>
          <w:tab w:pos="780" w:val="left" w:leader="none"/>
        </w:tabs>
        <w:spacing w:line="240" w:lineRule="auto" w:before="0" w:after="0"/>
        <w:ind w:left="780" w:right="0" w:hanging="607"/>
        <w:jc w:val="left"/>
        <w:rPr>
          <w:b/>
          <w:sz w:val="22"/>
        </w:rPr>
      </w:pPr>
      <w:r>
        <w:rPr>
          <w:b/>
          <w:sz w:val="22"/>
        </w:rPr>
        <w:t>–</w:t>
      </w:r>
      <w:r>
        <w:rPr>
          <w:b/>
          <w:spacing w:val="-3"/>
          <w:sz w:val="22"/>
        </w:rPr>
        <w:t> </w:t>
      </w:r>
      <w:r>
        <w:rPr>
          <w:b/>
          <w:spacing w:val="-2"/>
          <w:sz w:val="22"/>
        </w:rPr>
        <w:t>Geral</w:t>
      </w:r>
    </w:p>
    <w:p>
      <w:pPr>
        <w:pStyle w:val="BodyText"/>
        <w:spacing w:before="1"/>
        <w:rPr>
          <w:b/>
        </w:rPr>
      </w:pPr>
    </w:p>
    <w:p>
      <w:pPr>
        <w:pStyle w:val="ListParagraph"/>
        <w:numPr>
          <w:ilvl w:val="3"/>
          <w:numId w:val="8"/>
        </w:numPr>
        <w:tabs>
          <w:tab w:pos="964" w:val="left" w:leader="none"/>
        </w:tabs>
        <w:spacing w:line="240" w:lineRule="auto" w:before="0" w:after="0"/>
        <w:ind w:left="173" w:right="155" w:firstLine="0"/>
        <w:jc w:val="left"/>
        <w:rPr>
          <w:b/>
          <w:sz w:val="22"/>
        </w:rPr>
      </w:pPr>
      <w:r>
        <w:rPr>
          <w:b/>
          <w:sz w:val="22"/>
        </w:rPr>
        <w:t>- No registro E510 (CONSOLIDAÇÃO DOS VALORES DO IPI), os valores informados são referentes aos valores informados no C170?</w:t>
      </w:r>
    </w:p>
    <w:p>
      <w:pPr>
        <w:pStyle w:val="BodyText"/>
        <w:spacing w:before="11"/>
        <w:rPr>
          <w:b/>
          <w:sz w:val="21"/>
        </w:rPr>
      </w:pPr>
    </w:p>
    <w:p>
      <w:pPr>
        <w:pStyle w:val="BodyText"/>
        <w:ind w:left="173" w:right="158"/>
        <w:jc w:val="both"/>
      </w:pPr>
      <w:r>
        <w:rPr>
          <w:color w:val="000009"/>
        </w:rPr>
        <w:t>O registro E510 consolida os valores de IPI especificamente do registro C190, agrupado por CST_IPI, que por sua vez é sumarizado com os valores do registro C170 ou nos casos de notas fiscais eletrônicas de emissão própria, no registro C100, agrupado por CST_IPI.</w:t>
      </w:r>
    </w:p>
    <w:p>
      <w:pPr>
        <w:pStyle w:val="BodyText"/>
        <w:spacing w:before="11"/>
        <w:rPr>
          <w:sz w:val="23"/>
        </w:rPr>
      </w:pPr>
    </w:p>
    <w:p>
      <w:pPr>
        <w:pStyle w:val="Heading1"/>
        <w:numPr>
          <w:ilvl w:val="0"/>
          <w:numId w:val="8"/>
        </w:numPr>
        <w:tabs>
          <w:tab w:pos="448" w:val="left" w:leader="none"/>
        </w:tabs>
        <w:spacing w:line="240" w:lineRule="auto" w:before="0" w:after="0"/>
        <w:ind w:left="448" w:right="0" w:hanging="275"/>
        <w:jc w:val="both"/>
      </w:pPr>
      <w:r>
        <w:rPr/>
        <w:t>-</w:t>
      </w:r>
      <w:r>
        <w:rPr>
          <w:spacing w:val="-3"/>
        </w:rPr>
        <w:t> </w:t>
      </w:r>
      <w:r>
        <w:rPr/>
        <w:t>Bloco</w:t>
      </w:r>
      <w:r>
        <w:rPr>
          <w:spacing w:val="-5"/>
        </w:rPr>
        <w:t> </w:t>
      </w:r>
      <w:r>
        <w:rPr/>
        <w:t>G</w:t>
      </w:r>
      <w:r>
        <w:rPr>
          <w:spacing w:val="-2"/>
        </w:rPr>
        <w:t> </w:t>
      </w:r>
      <w:r>
        <w:rPr/>
        <w:t>–</w:t>
      </w:r>
      <w:r>
        <w:rPr>
          <w:spacing w:val="-3"/>
        </w:rPr>
        <w:t> </w:t>
      </w:r>
      <w:r>
        <w:rPr/>
        <w:t>Controle</w:t>
      </w:r>
      <w:r>
        <w:rPr>
          <w:spacing w:val="-3"/>
        </w:rPr>
        <w:t> </w:t>
      </w:r>
      <w:r>
        <w:rPr/>
        <w:t>do</w:t>
      </w:r>
      <w:r>
        <w:rPr>
          <w:spacing w:val="-3"/>
        </w:rPr>
        <w:t> </w:t>
      </w:r>
      <w:r>
        <w:rPr/>
        <w:t>Crédito</w:t>
      </w:r>
      <w:r>
        <w:rPr>
          <w:spacing w:val="-3"/>
        </w:rPr>
        <w:t> </w:t>
      </w:r>
      <w:r>
        <w:rPr/>
        <w:t>de</w:t>
      </w:r>
      <w:r>
        <w:rPr>
          <w:spacing w:val="-6"/>
        </w:rPr>
        <w:t> </w:t>
      </w:r>
      <w:r>
        <w:rPr/>
        <w:t>ICMS</w:t>
      </w:r>
      <w:r>
        <w:rPr>
          <w:spacing w:val="-3"/>
        </w:rPr>
        <w:t> </w:t>
      </w:r>
      <w:r>
        <w:rPr/>
        <w:t>do</w:t>
      </w:r>
      <w:r>
        <w:rPr>
          <w:spacing w:val="-14"/>
        </w:rPr>
        <w:t> </w:t>
      </w:r>
      <w:r>
        <w:rPr/>
        <w:t>Ativo</w:t>
      </w:r>
      <w:r>
        <w:rPr>
          <w:spacing w:val="-3"/>
        </w:rPr>
        <w:t> </w:t>
      </w:r>
      <w:r>
        <w:rPr/>
        <w:t>Imobilizado</w:t>
      </w:r>
      <w:r>
        <w:rPr>
          <w:spacing w:val="-2"/>
        </w:rPr>
        <w:t> (CIAP)</w:t>
      </w:r>
    </w:p>
    <w:p>
      <w:pPr>
        <w:pStyle w:val="BodyText"/>
        <w:rPr>
          <w:b/>
        </w:rPr>
      </w:pPr>
    </w:p>
    <w:p>
      <w:pPr>
        <w:pStyle w:val="BodyText"/>
        <w:ind w:left="173" w:right="152"/>
        <w:jc w:val="both"/>
      </w:pPr>
      <w:r>
        <w:rPr>
          <w:color w:val="000009"/>
        </w:rPr>
        <w:t>Observação – Questões relativas ao bloco G devem ser dirigidas diretamente para as Secretarias de Fazenda do estado ou do DF onde se localiza o estabelecimento do contribuinte. Lista de e-mails corporativos disponível no endereço: </w:t>
      </w:r>
      <w:hyperlink r:id="rId23">
        <w:r>
          <w:rPr>
            <w:color w:val="0462C1"/>
            <w:u w:val="single" w:color="0462C1"/>
          </w:rPr>
          <w:t>http://sped.rfb.gov.br/pagina/show/1577</w:t>
        </w:r>
      </w:hyperlink>
    </w:p>
    <w:p>
      <w:pPr>
        <w:pStyle w:val="BodyText"/>
        <w:spacing w:before="2"/>
        <w:rPr>
          <w:sz w:val="14"/>
        </w:rPr>
      </w:pPr>
    </w:p>
    <w:p>
      <w:pPr>
        <w:pStyle w:val="Heading1"/>
        <w:numPr>
          <w:ilvl w:val="0"/>
          <w:numId w:val="8"/>
        </w:numPr>
        <w:tabs>
          <w:tab w:pos="448" w:val="left" w:leader="none"/>
        </w:tabs>
        <w:spacing w:line="240" w:lineRule="auto" w:before="92" w:after="0"/>
        <w:ind w:left="448" w:right="0" w:hanging="275"/>
        <w:jc w:val="both"/>
      </w:pPr>
      <w:bookmarkStart w:name="_TOC_250023" w:id="107"/>
      <w:r>
        <w:rPr/>
        <w:t>-</w:t>
      </w:r>
      <w:r>
        <w:rPr>
          <w:spacing w:val="-3"/>
        </w:rPr>
        <w:t> </w:t>
      </w:r>
      <w:r>
        <w:rPr/>
        <w:t>Bloco</w:t>
      </w:r>
      <w:r>
        <w:rPr>
          <w:spacing w:val="-3"/>
        </w:rPr>
        <w:t> </w:t>
      </w:r>
      <w:bookmarkEnd w:id="107"/>
      <w:r>
        <w:rPr>
          <w:spacing w:val="-10"/>
        </w:rPr>
        <w:t>H</w:t>
      </w:r>
    </w:p>
    <w:p>
      <w:pPr>
        <w:pStyle w:val="BodyText"/>
        <w:rPr>
          <w:b/>
        </w:rPr>
      </w:pPr>
    </w:p>
    <w:p>
      <w:pPr>
        <w:pStyle w:val="Heading1"/>
        <w:numPr>
          <w:ilvl w:val="1"/>
          <w:numId w:val="8"/>
        </w:numPr>
        <w:tabs>
          <w:tab w:pos="614" w:val="left" w:leader="none"/>
        </w:tabs>
        <w:spacing w:line="240" w:lineRule="auto" w:before="0" w:after="0"/>
        <w:ind w:left="614" w:right="0" w:hanging="441"/>
        <w:jc w:val="left"/>
      </w:pPr>
      <w:bookmarkStart w:name="_TOC_250022" w:id="108"/>
      <w:r>
        <w:rPr/>
        <w:t>-</w:t>
      </w:r>
      <w:r>
        <w:rPr>
          <w:spacing w:val="-2"/>
        </w:rPr>
        <w:t> </w:t>
      </w:r>
      <w:r>
        <w:rPr/>
        <w:t>Registro</w:t>
      </w:r>
      <w:r>
        <w:rPr>
          <w:spacing w:val="-6"/>
        </w:rPr>
        <w:t> </w:t>
      </w:r>
      <w:r>
        <w:rPr/>
        <w:t>H010</w:t>
      </w:r>
      <w:r>
        <w:rPr>
          <w:spacing w:val="-3"/>
        </w:rPr>
        <w:t> </w:t>
      </w:r>
      <w:r>
        <w:rPr/>
        <w:t>–</w:t>
      </w:r>
      <w:r>
        <w:rPr>
          <w:spacing w:val="-4"/>
        </w:rPr>
        <w:t> </w:t>
      </w:r>
      <w:bookmarkEnd w:id="108"/>
      <w:r>
        <w:rPr>
          <w:spacing w:val="-2"/>
        </w:rPr>
        <w:t>Inventário</w:t>
      </w:r>
    </w:p>
    <w:p>
      <w:pPr>
        <w:pStyle w:val="BodyText"/>
        <w:spacing w:before="9"/>
        <w:rPr>
          <w:b/>
          <w:sz w:val="21"/>
        </w:rPr>
      </w:pPr>
    </w:p>
    <w:p>
      <w:pPr>
        <w:pStyle w:val="ListParagraph"/>
        <w:numPr>
          <w:ilvl w:val="2"/>
          <w:numId w:val="8"/>
        </w:numPr>
        <w:tabs>
          <w:tab w:pos="780" w:val="left" w:leader="none"/>
        </w:tabs>
        <w:spacing w:line="240" w:lineRule="auto" w:before="1" w:after="0"/>
        <w:ind w:left="780" w:right="0" w:hanging="607"/>
        <w:jc w:val="left"/>
        <w:rPr>
          <w:b/>
          <w:sz w:val="22"/>
        </w:rPr>
      </w:pPr>
      <w:r>
        <w:rPr>
          <w:b/>
          <w:sz w:val="22"/>
        </w:rPr>
        <w:t>–</w:t>
      </w:r>
      <w:r>
        <w:rPr>
          <w:b/>
          <w:spacing w:val="-3"/>
          <w:sz w:val="22"/>
        </w:rPr>
        <w:t> </w:t>
      </w:r>
      <w:r>
        <w:rPr>
          <w:b/>
          <w:spacing w:val="-2"/>
          <w:sz w:val="22"/>
        </w:rPr>
        <w:t>Geral</w:t>
      </w:r>
    </w:p>
    <w:p>
      <w:pPr>
        <w:pStyle w:val="BodyText"/>
        <w:rPr>
          <w:b/>
        </w:rPr>
      </w:pPr>
    </w:p>
    <w:p>
      <w:pPr>
        <w:pStyle w:val="ListParagraph"/>
        <w:numPr>
          <w:ilvl w:val="3"/>
          <w:numId w:val="8"/>
        </w:numPr>
        <w:tabs>
          <w:tab w:pos="947" w:val="left" w:leader="none"/>
        </w:tabs>
        <w:spacing w:line="240" w:lineRule="auto" w:before="0" w:after="0"/>
        <w:ind w:left="173" w:right="153" w:firstLine="0"/>
        <w:jc w:val="left"/>
        <w:rPr>
          <w:b/>
          <w:sz w:val="22"/>
        </w:rPr>
      </w:pPr>
      <w:r>
        <w:rPr>
          <w:b/>
          <w:sz w:val="22"/>
        </w:rPr>
        <w:t>-</w:t>
      </w:r>
      <w:r>
        <w:rPr>
          <w:b/>
          <w:spacing w:val="-2"/>
          <w:sz w:val="22"/>
        </w:rPr>
        <w:t> </w:t>
      </w:r>
      <w:r>
        <w:rPr>
          <w:b/>
          <w:sz w:val="22"/>
        </w:rPr>
        <w:t>O</w:t>
      </w:r>
      <w:r>
        <w:rPr>
          <w:b/>
          <w:spacing w:val="-1"/>
          <w:sz w:val="22"/>
        </w:rPr>
        <w:t> </w:t>
      </w:r>
      <w:r>
        <w:rPr>
          <w:b/>
          <w:sz w:val="22"/>
        </w:rPr>
        <w:t>PVA</w:t>
      </w:r>
      <w:r>
        <w:rPr>
          <w:b/>
          <w:spacing w:val="-14"/>
          <w:sz w:val="22"/>
        </w:rPr>
        <w:t> </w:t>
      </w:r>
      <w:r>
        <w:rPr>
          <w:b/>
          <w:sz w:val="22"/>
        </w:rPr>
        <w:t>não</w:t>
      </w:r>
      <w:r>
        <w:rPr>
          <w:b/>
          <w:spacing w:val="-2"/>
          <w:sz w:val="22"/>
        </w:rPr>
        <w:t> </w:t>
      </w:r>
      <w:r>
        <w:rPr>
          <w:b/>
          <w:sz w:val="22"/>
        </w:rPr>
        <w:t>aceita</w:t>
      </w:r>
      <w:r>
        <w:rPr>
          <w:b/>
          <w:spacing w:val="-2"/>
          <w:sz w:val="22"/>
        </w:rPr>
        <w:t> </w:t>
      </w:r>
      <w:r>
        <w:rPr>
          <w:b/>
          <w:sz w:val="22"/>
        </w:rPr>
        <w:t>informação</w:t>
      </w:r>
      <w:r>
        <w:rPr>
          <w:b/>
          <w:spacing w:val="-2"/>
          <w:sz w:val="22"/>
        </w:rPr>
        <w:t> </w:t>
      </w:r>
      <w:r>
        <w:rPr>
          <w:b/>
          <w:sz w:val="22"/>
        </w:rPr>
        <w:t>de</w:t>
      </w:r>
      <w:r>
        <w:rPr>
          <w:b/>
          <w:spacing w:val="-2"/>
          <w:sz w:val="22"/>
        </w:rPr>
        <w:t> </w:t>
      </w:r>
      <w:r>
        <w:rPr>
          <w:b/>
          <w:sz w:val="22"/>
        </w:rPr>
        <w:t>saldo</w:t>
      </w:r>
      <w:r>
        <w:rPr>
          <w:b/>
          <w:spacing w:val="-2"/>
          <w:sz w:val="22"/>
        </w:rPr>
        <w:t> </w:t>
      </w:r>
      <w:r>
        <w:rPr>
          <w:b/>
          <w:sz w:val="22"/>
        </w:rPr>
        <w:t>de</w:t>
      </w:r>
      <w:r>
        <w:rPr>
          <w:b/>
          <w:spacing w:val="-3"/>
          <w:sz w:val="22"/>
        </w:rPr>
        <w:t> </w:t>
      </w:r>
      <w:r>
        <w:rPr>
          <w:b/>
          <w:sz w:val="22"/>
        </w:rPr>
        <w:t>estoque</w:t>
      </w:r>
      <w:r>
        <w:rPr>
          <w:b/>
          <w:spacing w:val="-2"/>
          <w:sz w:val="22"/>
        </w:rPr>
        <w:t> </w:t>
      </w:r>
      <w:r>
        <w:rPr>
          <w:b/>
          <w:sz w:val="22"/>
        </w:rPr>
        <w:t>negativo,</w:t>
      </w:r>
      <w:r>
        <w:rPr>
          <w:b/>
          <w:spacing w:val="-2"/>
          <w:sz w:val="22"/>
        </w:rPr>
        <w:t> </w:t>
      </w:r>
      <w:r>
        <w:rPr>
          <w:b/>
          <w:sz w:val="22"/>
        </w:rPr>
        <w:t>como</w:t>
      </w:r>
      <w:r>
        <w:rPr>
          <w:b/>
          <w:spacing w:val="-2"/>
          <w:sz w:val="22"/>
        </w:rPr>
        <w:t> </w:t>
      </w:r>
      <w:r>
        <w:rPr>
          <w:b/>
          <w:sz w:val="22"/>
        </w:rPr>
        <w:t>informar</w:t>
      </w:r>
      <w:r>
        <w:rPr>
          <w:b/>
          <w:spacing w:val="-5"/>
          <w:sz w:val="22"/>
        </w:rPr>
        <w:t> </w:t>
      </w:r>
      <w:r>
        <w:rPr>
          <w:b/>
          <w:sz w:val="22"/>
        </w:rPr>
        <w:t>se</w:t>
      </w:r>
      <w:r>
        <w:rPr>
          <w:b/>
          <w:spacing w:val="-1"/>
          <w:sz w:val="22"/>
        </w:rPr>
        <w:t> </w:t>
      </w:r>
      <w:r>
        <w:rPr>
          <w:b/>
          <w:sz w:val="22"/>
        </w:rPr>
        <w:t>há</w:t>
      </w:r>
      <w:r>
        <w:rPr>
          <w:b/>
          <w:spacing w:val="-2"/>
          <w:sz w:val="22"/>
        </w:rPr>
        <w:t> </w:t>
      </w:r>
      <w:r>
        <w:rPr>
          <w:b/>
          <w:sz w:val="22"/>
        </w:rPr>
        <w:t>produtos</w:t>
      </w:r>
      <w:r>
        <w:rPr>
          <w:b/>
          <w:spacing w:val="-2"/>
          <w:sz w:val="22"/>
        </w:rPr>
        <w:t> </w:t>
      </w:r>
      <w:r>
        <w:rPr>
          <w:b/>
          <w:sz w:val="22"/>
        </w:rPr>
        <w:t>de terceiros em nossa posse?</w:t>
      </w:r>
    </w:p>
    <w:p>
      <w:pPr>
        <w:pStyle w:val="BodyText"/>
        <w:spacing w:before="1"/>
        <w:rPr>
          <w:b/>
          <w:sz w:val="20"/>
        </w:rPr>
      </w:pPr>
    </w:p>
    <w:p>
      <w:pPr>
        <w:pStyle w:val="BodyText"/>
        <w:ind w:left="173" w:right="149"/>
        <w:jc w:val="both"/>
      </w:pPr>
      <w:r>
        <w:rPr>
          <w:color w:val="000009"/>
        </w:rPr>
        <w:t>Não há possibilidade de informar estoque negativo. Atentar para o correto preenchimento do campo 07 - indicador de propriedade/posse do item.</w:t>
      </w:r>
    </w:p>
    <w:p>
      <w:pPr>
        <w:pStyle w:val="BodyText"/>
        <w:spacing w:before="1"/>
        <w:rPr>
          <w:sz w:val="24"/>
        </w:rPr>
      </w:pPr>
    </w:p>
    <w:p>
      <w:pPr>
        <w:pStyle w:val="ListParagraph"/>
        <w:numPr>
          <w:ilvl w:val="3"/>
          <w:numId w:val="8"/>
        </w:numPr>
        <w:tabs>
          <w:tab w:pos="1024" w:val="left" w:leader="none"/>
        </w:tabs>
        <w:spacing w:line="240" w:lineRule="auto" w:before="0" w:after="0"/>
        <w:ind w:left="173" w:right="155" w:firstLine="0"/>
        <w:jc w:val="left"/>
        <w:rPr>
          <w:b/>
          <w:color w:val="000009"/>
          <w:sz w:val="22"/>
        </w:rPr>
      </w:pPr>
      <w:r>
        <w:rPr>
          <w:b/>
          <w:color w:val="000009"/>
          <w:sz w:val="22"/>
        </w:rPr>
        <w:t>-</w:t>
      </w:r>
      <w:r>
        <w:rPr>
          <w:b/>
          <w:color w:val="000009"/>
          <w:spacing w:val="77"/>
          <w:sz w:val="22"/>
        </w:rPr>
        <w:t> </w:t>
      </w:r>
      <w:r>
        <w:rPr>
          <w:b/>
          <w:color w:val="000009"/>
          <w:sz w:val="22"/>
        </w:rPr>
        <w:t>Considerando</w:t>
      </w:r>
      <w:r>
        <w:rPr>
          <w:b/>
          <w:color w:val="000009"/>
          <w:spacing w:val="76"/>
          <w:sz w:val="22"/>
        </w:rPr>
        <w:t> </w:t>
      </w:r>
      <w:r>
        <w:rPr>
          <w:b/>
          <w:color w:val="000009"/>
          <w:sz w:val="22"/>
        </w:rPr>
        <w:t>que</w:t>
      </w:r>
      <w:r>
        <w:rPr>
          <w:b/>
          <w:color w:val="000009"/>
          <w:spacing w:val="77"/>
          <w:sz w:val="22"/>
        </w:rPr>
        <w:t> </w:t>
      </w:r>
      <w:r>
        <w:rPr>
          <w:b/>
          <w:color w:val="000009"/>
          <w:sz w:val="22"/>
        </w:rPr>
        <w:t>devem</w:t>
      </w:r>
      <w:r>
        <w:rPr>
          <w:b/>
          <w:color w:val="000009"/>
          <w:spacing w:val="76"/>
          <w:sz w:val="22"/>
        </w:rPr>
        <w:t> </w:t>
      </w:r>
      <w:r>
        <w:rPr>
          <w:b/>
          <w:color w:val="000009"/>
          <w:sz w:val="22"/>
        </w:rPr>
        <w:t>ser</w:t>
      </w:r>
      <w:r>
        <w:rPr>
          <w:b/>
          <w:color w:val="000009"/>
          <w:spacing w:val="71"/>
          <w:sz w:val="22"/>
        </w:rPr>
        <w:t> </w:t>
      </w:r>
      <w:r>
        <w:rPr>
          <w:b/>
          <w:color w:val="000009"/>
          <w:sz w:val="22"/>
        </w:rPr>
        <w:t>informadas</w:t>
      </w:r>
      <w:r>
        <w:rPr>
          <w:b/>
          <w:color w:val="000009"/>
          <w:spacing w:val="77"/>
          <w:sz w:val="22"/>
        </w:rPr>
        <w:t> </w:t>
      </w:r>
      <w:r>
        <w:rPr>
          <w:b/>
          <w:color w:val="000009"/>
          <w:sz w:val="22"/>
        </w:rPr>
        <w:t>no</w:t>
      </w:r>
      <w:r>
        <w:rPr>
          <w:b/>
          <w:color w:val="000009"/>
          <w:spacing w:val="75"/>
          <w:sz w:val="22"/>
        </w:rPr>
        <w:t> </w:t>
      </w:r>
      <w:r>
        <w:rPr>
          <w:b/>
          <w:color w:val="000009"/>
          <w:sz w:val="22"/>
        </w:rPr>
        <w:t>Registro</w:t>
      </w:r>
      <w:r>
        <w:rPr>
          <w:b/>
          <w:color w:val="000009"/>
          <w:spacing w:val="77"/>
          <w:sz w:val="22"/>
        </w:rPr>
        <w:t> </w:t>
      </w:r>
      <w:r>
        <w:rPr>
          <w:b/>
          <w:color w:val="000009"/>
          <w:sz w:val="22"/>
        </w:rPr>
        <w:t>de</w:t>
      </w:r>
      <w:r>
        <w:rPr>
          <w:b/>
          <w:color w:val="000009"/>
          <w:spacing w:val="76"/>
          <w:sz w:val="22"/>
        </w:rPr>
        <w:t> </w:t>
      </w:r>
      <w:r>
        <w:rPr>
          <w:b/>
          <w:color w:val="000009"/>
          <w:sz w:val="22"/>
        </w:rPr>
        <w:t>Inventário</w:t>
      </w:r>
      <w:r>
        <w:rPr>
          <w:b/>
          <w:color w:val="000009"/>
          <w:spacing w:val="76"/>
          <w:sz w:val="22"/>
        </w:rPr>
        <w:t> </w:t>
      </w:r>
      <w:r>
        <w:rPr>
          <w:b/>
          <w:color w:val="000009"/>
          <w:sz w:val="22"/>
        </w:rPr>
        <w:t>as</w:t>
      </w:r>
      <w:r>
        <w:rPr>
          <w:b/>
          <w:color w:val="000009"/>
          <w:spacing w:val="76"/>
          <w:sz w:val="22"/>
        </w:rPr>
        <w:t> </w:t>
      </w:r>
      <w:r>
        <w:rPr>
          <w:b/>
          <w:color w:val="000009"/>
          <w:sz w:val="22"/>
        </w:rPr>
        <w:t>mercadorias fisicamente existentes no estabelecimento à época do balanço, temos a seguinte situação:</w:t>
      </w:r>
    </w:p>
    <w:p>
      <w:pPr>
        <w:pStyle w:val="ListParagraph"/>
        <w:numPr>
          <w:ilvl w:val="0"/>
          <w:numId w:val="23"/>
        </w:numPr>
        <w:tabs>
          <w:tab w:pos="485" w:val="left" w:leader="none"/>
        </w:tabs>
        <w:spacing w:line="240" w:lineRule="auto" w:before="0" w:after="0"/>
        <w:ind w:left="173" w:right="151" w:firstLine="0"/>
        <w:jc w:val="left"/>
        <w:rPr>
          <w:b/>
          <w:sz w:val="22"/>
        </w:rPr>
      </w:pPr>
      <w:r>
        <w:rPr>
          <w:b/>
          <w:color w:val="000009"/>
          <w:sz w:val="22"/>
        </w:rPr>
        <w:t>Emissão de</w:t>
      </w:r>
      <w:r>
        <w:rPr>
          <w:b/>
          <w:color w:val="000009"/>
          <w:spacing w:val="-3"/>
          <w:sz w:val="22"/>
        </w:rPr>
        <w:t> </w:t>
      </w:r>
      <w:r>
        <w:rPr>
          <w:b/>
          <w:color w:val="000009"/>
          <w:sz w:val="22"/>
        </w:rPr>
        <w:t>nota Fiscal</w:t>
      </w:r>
      <w:r>
        <w:rPr>
          <w:b/>
          <w:color w:val="000009"/>
          <w:spacing w:val="-1"/>
          <w:sz w:val="22"/>
        </w:rPr>
        <w:t> </w:t>
      </w:r>
      <w:r>
        <w:rPr>
          <w:b/>
          <w:color w:val="000009"/>
          <w:sz w:val="22"/>
        </w:rPr>
        <w:t>7.101</w:t>
      </w:r>
      <w:r>
        <w:rPr>
          <w:b/>
          <w:color w:val="000009"/>
          <w:spacing w:val="-3"/>
          <w:sz w:val="22"/>
        </w:rPr>
        <w:t> </w:t>
      </w:r>
      <w:r>
        <w:rPr>
          <w:b/>
          <w:color w:val="000009"/>
          <w:sz w:val="22"/>
        </w:rPr>
        <w:t>de</w:t>
      </w:r>
      <w:r>
        <w:rPr>
          <w:b/>
          <w:color w:val="000009"/>
          <w:spacing w:val="-3"/>
          <w:sz w:val="22"/>
        </w:rPr>
        <w:t> </w:t>
      </w:r>
      <w:r>
        <w:rPr>
          <w:b/>
          <w:color w:val="000009"/>
          <w:sz w:val="22"/>
        </w:rPr>
        <w:t>exportação</w:t>
      </w:r>
      <w:r>
        <w:rPr>
          <w:b/>
          <w:color w:val="000009"/>
          <w:spacing w:val="-2"/>
          <w:sz w:val="22"/>
        </w:rPr>
        <w:t> </w:t>
      </w:r>
      <w:r>
        <w:rPr>
          <w:b/>
          <w:color w:val="000009"/>
          <w:sz w:val="22"/>
        </w:rPr>
        <w:t>em</w:t>
      </w:r>
      <w:r>
        <w:rPr>
          <w:b/>
          <w:color w:val="000009"/>
          <w:spacing w:val="-1"/>
          <w:sz w:val="22"/>
        </w:rPr>
        <w:t> </w:t>
      </w:r>
      <w:r>
        <w:rPr>
          <w:b/>
          <w:color w:val="000009"/>
          <w:sz w:val="22"/>
        </w:rPr>
        <w:t>31/12/2015 –</w:t>
      </w:r>
      <w:r>
        <w:rPr>
          <w:b/>
          <w:color w:val="000009"/>
          <w:spacing w:val="-2"/>
          <w:sz w:val="22"/>
        </w:rPr>
        <w:t> </w:t>
      </w:r>
      <w:r>
        <w:rPr>
          <w:b/>
          <w:color w:val="000009"/>
          <w:sz w:val="22"/>
        </w:rPr>
        <w:t>(efetiva</w:t>
      </w:r>
      <w:r>
        <w:rPr>
          <w:b/>
          <w:color w:val="000009"/>
          <w:spacing w:val="-3"/>
          <w:sz w:val="22"/>
        </w:rPr>
        <w:t> </w:t>
      </w:r>
      <w:r>
        <w:rPr>
          <w:b/>
          <w:color w:val="000009"/>
          <w:sz w:val="22"/>
        </w:rPr>
        <w:t>circulação da</w:t>
      </w:r>
      <w:r>
        <w:rPr>
          <w:b/>
          <w:color w:val="000009"/>
          <w:spacing w:val="-5"/>
          <w:sz w:val="22"/>
        </w:rPr>
        <w:t> </w:t>
      </w:r>
      <w:r>
        <w:rPr>
          <w:b/>
          <w:color w:val="000009"/>
          <w:sz w:val="22"/>
        </w:rPr>
        <w:t>mercadoria até</w:t>
      </w:r>
      <w:r>
        <w:rPr>
          <w:b/>
          <w:color w:val="000009"/>
          <w:spacing w:val="-2"/>
          <w:sz w:val="22"/>
        </w:rPr>
        <w:t> </w:t>
      </w:r>
      <w:r>
        <w:rPr>
          <w:b/>
          <w:color w:val="000009"/>
          <w:sz w:val="22"/>
        </w:rPr>
        <w:t>o </w:t>
      </w:r>
      <w:r>
        <w:rPr>
          <w:b/>
          <w:color w:val="000009"/>
          <w:spacing w:val="-2"/>
          <w:sz w:val="22"/>
        </w:rPr>
        <w:t>porto);</w:t>
      </w:r>
    </w:p>
    <w:p>
      <w:pPr>
        <w:pStyle w:val="ListParagraph"/>
        <w:numPr>
          <w:ilvl w:val="0"/>
          <w:numId w:val="23"/>
        </w:numPr>
        <w:tabs>
          <w:tab w:pos="538" w:val="left" w:leader="none"/>
        </w:tabs>
        <w:spacing w:line="240" w:lineRule="auto" w:before="0" w:after="0"/>
        <w:ind w:left="173" w:right="148" w:firstLine="0"/>
        <w:jc w:val="left"/>
        <w:rPr>
          <w:b/>
          <w:sz w:val="22"/>
        </w:rPr>
      </w:pPr>
      <w:r>
        <w:rPr>
          <w:b/>
          <w:color w:val="000009"/>
          <w:sz w:val="22"/>
        </w:rPr>
        <w:t>Emissão</w:t>
      </w:r>
      <w:r>
        <w:rPr>
          <w:b/>
          <w:color w:val="000009"/>
          <w:spacing w:val="38"/>
          <w:sz w:val="22"/>
        </w:rPr>
        <w:t> </w:t>
      </w:r>
      <w:r>
        <w:rPr>
          <w:b/>
          <w:color w:val="000009"/>
          <w:sz w:val="22"/>
        </w:rPr>
        <w:t>do</w:t>
      </w:r>
      <w:r>
        <w:rPr>
          <w:b/>
          <w:color w:val="000009"/>
          <w:spacing w:val="37"/>
          <w:sz w:val="22"/>
        </w:rPr>
        <w:t> </w:t>
      </w:r>
      <w:r>
        <w:rPr>
          <w:b/>
          <w:color w:val="000009"/>
          <w:sz w:val="22"/>
        </w:rPr>
        <w:t>BL</w:t>
      </w:r>
      <w:r>
        <w:rPr>
          <w:b/>
          <w:color w:val="000009"/>
          <w:spacing w:val="23"/>
          <w:sz w:val="22"/>
        </w:rPr>
        <w:t> </w:t>
      </w:r>
      <w:r>
        <w:rPr>
          <w:b/>
          <w:color w:val="000009"/>
          <w:sz w:val="22"/>
        </w:rPr>
        <w:t>(</w:t>
      </w:r>
      <w:r>
        <w:rPr>
          <w:rFonts w:ascii="TimesNewRomanPS-BoldItalicMT" w:hAnsi="TimesNewRomanPS-BoldItalicMT"/>
          <w:b/>
          <w:i/>
          <w:color w:val="000009"/>
          <w:sz w:val="22"/>
        </w:rPr>
        <w:t>Bill</w:t>
      </w:r>
      <w:r>
        <w:rPr>
          <w:rFonts w:ascii="TimesNewRomanPS-BoldItalicMT" w:hAnsi="TimesNewRomanPS-BoldItalicMT"/>
          <w:b/>
          <w:i/>
          <w:color w:val="000009"/>
          <w:spacing w:val="36"/>
          <w:sz w:val="22"/>
        </w:rPr>
        <w:t> </w:t>
      </w:r>
      <w:r>
        <w:rPr>
          <w:rFonts w:ascii="TimesNewRomanPS-BoldItalicMT" w:hAnsi="TimesNewRomanPS-BoldItalicMT"/>
          <w:b/>
          <w:i/>
          <w:color w:val="000009"/>
          <w:sz w:val="22"/>
        </w:rPr>
        <w:t>Of</w:t>
      </w:r>
      <w:r>
        <w:rPr>
          <w:rFonts w:ascii="TimesNewRomanPS-BoldItalicMT" w:hAnsi="TimesNewRomanPS-BoldItalicMT"/>
          <w:b/>
          <w:i/>
          <w:color w:val="000009"/>
          <w:spacing w:val="38"/>
          <w:sz w:val="22"/>
        </w:rPr>
        <w:t> </w:t>
      </w:r>
      <w:r>
        <w:rPr>
          <w:rFonts w:ascii="TimesNewRomanPS-BoldItalicMT" w:hAnsi="TimesNewRomanPS-BoldItalicMT"/>
          <w:b/>
          <w:i/>
          <w:color w:val="000009"/>
          <w:sz w:val="22"/>
        </w:rPr>
        <w:t>Lading</w:t>
      </w:r>
      <w:r>
        <w:rPr>
          <w:b/>
          <w:color w:val="000009"/>
          <w:sz w:val="22"/>
        </w:rPr>
        <w:t>),</w:t>
      </w:r>
      <w:r>
        <w:rPr>
          <w:b/>
          <w:color w:val="000009"/>
          <w:spacing w:val="37"/>
          <w:sz w:val="22"/>
        </w:rPr>
        <w:t> </w:t>
      </w:r>
      <w:r>
        <w:rPr>
          <w:b/>
          <w:color w:val="000009"/>
          <w:sz w:val="22"/>
        </w:rPr>
        <w:t>quando</w:t>
      </w:r>
      <w:r>
        <w:rPr>
          <w:b/>
          <w:color w:val="000009"/>
          <w:spacing w:val="37"/>
          <w:sz w:val="22"/>
        </w:rPr>
        <w:t> </w:t>
      </w:r>
      <w:r>
        <w:rPr>
          <w:b/>
          <w:color w:val="000009"/>
          <w:sz w:val="22"/>
        </w:rPr>
        <w:t>do</w:t>
      </w:r>
      <w:r>
        <w:rPr>
          <w:b/>
          <w:color w:val="000009"/>
          <w:spacing w:val="37"/>
          <w:sz w:val="22"/>
        </w:rPr>
        <w:t> </w:t>
      </w:r>
      <w:r>
        <w:rPr>
          <w:b/>
          <w:color w:val="000009"/>
          <w:sz w:val="22"/>
        </w:rPr>
        <w:t>efetivo</w:t>
      </w:r>
      <w:r>
        <w:rPr>
          <w:b/>
          <w:color w:val="000009"/>
          <w:spacing w:val="37"/>
          <w:sz w:val="22"/>
        </w:rPr>
        <w:t> </w:t>
      </w:r>
      <w:r>
        <w:rPr>
          <w:b/>
          <w:color w:val="000009"/>
          <w:sz w:val="22"/>
        </w:rPr>
        <w:t>embarque</w:t>
      </w:r>
      <w:r>
        <w:rPr>
          <w:b/>
          <w:color w:val="000009"/>
          <w:spacing w:val="38"/>
          <w:sz w:val="22"/>
        </w:rPr>
        <w:t> </w:t>
      </w:r>
      <w:r>
        <w:rPr>
          <w:b/>
          <w:color w:val="000009"/>
          <w:sz w:val="22"/>
        </w:rPr>
        <w:t>da</w:t>
      </w:r>
      <w:r>
        <w:rPr>
          <w:b/>
          <w:color w:val="000009"/>
          <w:spacing w:val="37"/>
          <w:sz w:val="22"/>
        </w:rPr>
        <w:t> </w:t>
      </w:r>
      <w:r>
        <w:rPr>
          <w:b/>
          <w:color w:val="000009"/>
          <w:sz w:val="22"/>
        </w:rPr>
        <w:t>mercadoria</w:t>
      </w:r>
      <w:r>
        <w:rPr>
          <w:b/>
          <w:color w:val="000009"/>
          <w:spacing w:val="37"/>
          <w:sz w:val="22"/>
        </w:rPr>
        <w:t> </w:t>
      </w:r>
      <w:r>
        <w:rPr>
          <w:b/>
          <w:color w:val="000009"/>
          <w:sz w:val="22"/>
        </w:rPr>
        <w:t>em</w:t>
      </w:r>
      <w:r>
        <w:rPr>
          <w:b/>
          <w:color w:val="000009"/>
          <w:spacing w:val="38"/>
          <w:sz w:val="22"/>
        </w:rPr>
        <w:t> </w:t>
      </w:r>
      <w:r>
        <w:rPr>
          <w:b/>
          <w:color w:val="000009"/>
          <w:sz w:val="22"/>
        </w:rPr>
        <w:t>05/01/2016</w:t>
      </w:r>
      <w:r>
        <w:rPr>
          <w:b/>
          <w:color w:val="000009"/>
          <w:spacing w:val="40"/>
          <w:sz w:val="22"/>
        </w:rPr>
        <w:t> </w:t>
      </w:r>
      <w:r>
        <w:rPr>
          <w:b/>
          <w:color w:val="000009"/>
          <w:sz w:val="22"/>
        </w:rPr>
        <w:t>– (Momento de baixa do estoque contábil).</w:t>
      </w:r>
    </w:p>
    <w:p>
      <w:pPr>
        <w:tabs>
          <w:tab w:pos="3427" w:val="left" w:leader="none"/>
          <w:tab w:pos="6180" w:val="left" w:leader="none"/>
          <w:tab w:pos="9151" w:val="left" w:leader="none"/>
        </w:tabs>
        <w:spacing w:before="0"/>
        <w:ind w:left="173" w:right="150" w:firstLine="0"/>
        <w:jc w:val="both"/>
        <w:rPr>
          <w:b/>
          <w:sz w:val="22"/>
        </w:rPr>
      </w:pPr>
      <w:r>
        <w:rPr>
          <w:b/>
          <w:color w:val="000009"/>
          <w:sz w:val="22"/>
        </w:rPr>
        <w:t>Como devem ser</w:t>
      </w:r>
      <w:r>
        <w:rPr>
          <w:b/>
          <w:color w:val="000009"/>
          <w:spacing w:val="-4"/>
          <w:sz w:val="22"/>
        </w:rPr>
        <w:t> </w:t>
      </w:r>
      <w:r>
        <w:rPr>
          <w:b/>
          <w:color w:val="000009"/>
          <w:sz w:val="22"/>
        </w:rPr>
        <w:t>informadas no bloco H as mercadorias em trânsito próximas à data de encerramento do</w:t>
      </w:r>
      <w:r>
        <w:rPr>
          <w:b/>
          <w:color w:val="000009"/>
          <w:spacing w:val="-1"/>
          <w:sz w:val="22"/>
        </w:rPr>
        <w:t> </w:t>
      </w:r>
      <w:r>
        <w:rPr>
          <w:b/>
          <w:color w:val="000009"/>
          <w:sz w:val="22"/>
        </w:rPr>
        <w:t>balanço no</w:t>
      </w:r>
      <w:r>
        <w:rPr>
          <w:b/>
          <w:color w:val="000009"/>
          <w:spacing w:val="-2"/>
          <w:sz w:val="22"/>
        </w:rPr>
        <w:t> </w:t>
      </w:r>
      <w:r>
        <w:rPr>
          <w:b/>
          <w:color w:val="000009"/>
          <w:sz w:val="22"/>
        </w:rPr>
        <w:t>ano de</w:t>
      </w:r>
      <w:r>
        <w:rPr>
          <w:b/>
          <w:color w:val="000009"/>
          <w:spacing w:val="-3"/>
          <w:sz w:val="22"/>
        </w:rPr>
        <w:t> </w:t>
      </w:r>
      <w:r>
        <w:rPr>
          <w:b/>
          <w:color w:val="000009"/>
          <w:sz w:val="22"/>
        </w:rPr>
        <w:t>2015, considerando que</w:t>
      </w:r>
      <w:r>
        <w:rPr>
          <w:b/>
          <w:color w:val="000009"/>
          <w:spacing w:val="-2"/>
          <w:sz w:val="22"/>
        </w:rPr>
        <w:t> </w:t>
      </w:r>
      <w:r>
        <w:rPr>
          <w:b/>
          <w:color w:val="000009"/>
          <w:sz w:val="22"/>
        </w:rPr>
        <w:t>o estoque contábil será</w:t>
      </w:r>
      <w:r>
        <w:rPr>
          <w:b/>
          <w:color w:val="000009"/>
          <w:spacing w:val="-3"/>
          <w:sz w:val="22"/>
        </w:rPr>
        <w:t> </w:t>
      </w:r>
      <w:r>
        <w:rPr>
          <w:b/>
          <w:color w:val="000009"/>
          <w:sz w:val="22"/>
        </w:rPr>
        <w:t>baixado posteriormente? Em que momento a baixa deste estoque deverá ser reconhecida no Bloco H: no momento da emissão da Nota Fiscal com CFOP</w:t>
      </w:r>
      <w:r>
        <w:rPr>
          <w:b/>
          <w:color w:val="000009"/>
          <w:spacing w:val="-8"/>
          <w:sz w:val="22"/>
        </w:rPr>
        <w:t> </w:t>
      </w:r>
      <w:r>
        <w:rPr>
          <w:b/>
          <w:color w:val="000009"/>
          <w:sz w:val="22"/>
        </w:rPr>
        <w:t>7.101 ou no momento do reconhecimento da baixa de estoque pela contabilidade, ou seja,</w:t>
      </w:r>
      <w:r>
        <w:rPr>
          <w:b/>
          <w:color w:val="000009"/>
          <w:spacing w:val="-3"/>
          <w:sz w:val="22"/>
        </w:rPr>
        <w:t> </w:t>
      </w:r>
      <w:r>
        <w:rPr>
          <w:b/>
          <w:color w:val="000009"/>
          <w:sz w:val="22"/>
        </w:rPr>
        <w:t>no</w:t>
      </w:r>
      <w:r>
        <w:rPr>
          <w:b/>
          <w:color w:val="000009"/>
          <w:spacing w:val="-3"/>
          <w:sz w:val="22"/>
        </w:rPr>
        <w:t> </w:t>
      </w:r>
      <w:r>
        <w:rPr>
          <w:b/>
          <w:color w:val="000009"/>
          <w:sz w:val="22"/>
        </w:rPr>
        <w:t>momento</w:t>
      </w:r>
      <w:r>
        <w:rPr>
          <w:b/>
          <w:color w:val="000009"/>
          <w:spacing w:val="-3"/>
          <w:sz w:val="22"/>
        </w:rPr>
        <w:t> </w:t>
      </w:r>
      <w:r>
        <w:rPr>
          <w:b/>
          <w:color w:val="000009"/>
          <w:sz w:val="22"/>
        </w:rPr>
        <w:t>em</w:t>
      </w:r>
      <w:r>
        <w:rPr>
          <w:b/>
          <w:color w:val="000009"/>
          <w:spacing w:val="-3"/>
          <w:sz w:val="22"/>
        </w:rPr>
        <w:t> </w:t>
      </w:r>
      <w:r>
        <w:rPr>
          <w:b/>
          <w:color w:val="000009"/>
          <w:sz w:val="22"/>
        </w:rPr>
        <w:t>que</w:t>
      </w:r>
      <w:r>
        <w:rPr>
          <w:b/>
          <w:color w:val="000009"/>
          <w:spacing w:val="-4"/>
          <w:sz w:val="22"/>
        </w:rPr>
        <w:t> </w:t>
      </w:r>
      <w:r>
        <w:rPr>
          <w:b/>
          <w:color w:val="000009"/>
          <w:sz w:val="22"/>
        </w:rPr>
        <w:t>a</w:t>
      </w:r>
      <w:r>
        <w:rPr>
          <w:b/>
          <w:color w:val="000009"/>
          <w:spacing w:val="-3"/>
          <w:sz w:val="22"/>
        </w:rPr>
        <w:t> </w:t>
      </w:r>
      <w:r>
        <w:rPr>
          <w:b/>
          <w:color w:val="000009"/>
          <w:sz w:val="22"/>
        </w:rPr>
        <w:t>mercadoria</w:t>
      </w:r>
      <w:r>
        <w:rPr>
          <w:b/>
          <w:color w:val="000009"/>
          <w:spacing w:val="-3"/>
          <w:sz w:val="22"/>
        </w:rPr>
        <w:t> </w:t>
      </w:r>
      <w:r>
        <w:rPr>
          <w:b/>
          <w:color w:val="000009"/>
          <w:sz w:val="22"/>
        </w:rPr>
        <w:t>for</w:t>
      </w:r>
      <w:r>
        <w:rPr>
          <w:b/>
          <w:color w:val="000009"/>
          <w:spacing w:val="-9"/>
          <w:sz w:val="22"/>
        </w:rPr>
        <w:t> </w:t>
      </w:r>
      <w:r>
        <w:rPr>
          <w:b/>
          <w:color w:val="000009"/>
          <w:sz w:val="22"/>
        </w:rPr>
        <w:t>efetivamente</w:t>
      </w:r>
      <w:r>
        <w:rPr>
          <w:b/>
          <w:color w:val="000009"/>
          <w:spacing w:val="-3"/>
          <w:sz w:val="22"/>
        </w:rPr>
        <w:t> </w:t>
      </w:r>
      <w:r>
        <w:rPr>
          <w:b/>
          <w:color w:val="000009"/>
          <w:sz w:val="22"/>
        </w:rPr>
        <w:t>embarcada</w:t>
      </w:r>
      <w:r>
        <w:rPr>
          <w:b/>
          <w:color w:val="000009"/>
          <w:spacing w:val="-3"/>
          <w:sz w:val="22"/>
        </w:rPr>
        <w:t> </w:t>
      </w:r>
      <w:r>
        <w:rPr>
          <w:b/>
          <w:color w:val="000009"/>
          <w:sz w:val="22"/>
        </w:rPr>
        <w:t>para</w:t>
      </w:r>
      <w:r>
        <w:rPr>
          <w:b/>
          <w:color w:val="000009"/>
          <w:spacing w:val="-3"/>
          <w:sz w:val="22"/>
        </w:rPr>
        <w:t> </w:t>
      </w:r>
      <w:r>
        <w:rPr>
          <w:b/>
          <w:color w:val="000009"/>
          <w:sz w:val="22"/>
        </w:rPr>
        <w:t>exportação,</w:t>
      </w:r>
      <w:r>
        <w:rPr>
          <w:b/>
          <w:color w:val="000009"/>
          <w:spacing w:val="-3"/>
          <w:sz w:val="22"/>
        </w:rPr>
        <w:t> </w:t>
      </w:r>
      <w:r>
        <w:rPr>
          <w:b/>
          <w:color w:val="000009"/>
          <w:sz w:val="22"/>
        </w:rPr>
        <w:t>cinco</w:t>
      </w:r>
      <w:r>
        <w:rPr>
          <w:b/>
          <w:color w:val="000009"/>
          <w:spacing w:val="-3"/>
          <w:sz w:val="22"/>
        </w:rPr>
        <w:t> </w:t>
      </w:r>
      <w:r>
        <w:rPr>
          <w:b/>
          <w:color w:val="000009"/>
          <w:sz w:val="22"/>
        </w:rPr>
        <w:t>dias</w:t>
      </w:r>
      <w:r>
        <w:rPr>
          <w:b/>
          <w:color w:val="000009"/>
          <w:spacing w:val="-3"/>
          <w:sz w:val="22"/>
        </w:rPr>
        <w:t> </w:t>
      </w:r>
      <w:r>
        <w:rPr>
          <w:b/>
          <w:color w:val="000009"/>
          <w:sz w:val="22"/>
        </w:rPr>
        <w:t>após</w:t>
      </w:r>
      <w:r>
        <w:rPr>
          <w:b/>
          <w:color w:val="000009"/>
          <w:spacing w:val="-4"/>
          <w:sz w:val="22"/>
        </w:rPr>
        <w:t> </w:t>
      </w:r>
      <w:r>
        <w:rPr>
          <w:b/>
          <w:color w:val="000009"/>
          <w:sz w:val="22"/>
        </w:rPr>
        <w:t>a </w:t>
      </w:r>
      <w:r>
        <w:rPr>
          <w:b/>
          <w:color w:val="000009"/>
          <w:spacing w:val="-2"/>
          <w:sz w:val="22"/>
        </w:rPr>
        <w:t>emissão</w:t>
      </w:r>
      <w:r>
        <w:rPr>
          <w:b/>
          <w:color w:val="000009"/>
          <w:sz w:val="22"/>
        </w:rPr>
        <w:tab/>
      </w:r>
      <w:r>
        <w:rPr>
          <w:b/>
          <w:color w:val="000009"/>
          <w:spacing w:val="-5"/>
          <w:sz w:val="22"/>
        </w:rPr>
        <w:t>da</w:t>
      </w:r>
      <w:r>
        <w:rPr>
          <w:b/>
          <w:color w:val="000009"/>
          <w:sz w:val="22"/>
        </w:rPr>
        <w:tab/>
      </w:r>
      <w:r>
        <w:rPr>
          <w:b/>
          <w:color w:val="000009"/>
          <w:spacing w:val="-4"/>
          <w:sz w:val="22"/>
        </w:rPr>
        <w:t>Nota</w:t>
      </w:r>
      <w:r>
        <w:rPr>
          <w:b/>
          <w:color w:val="000009"/>
          <w:sz w:val="22"/>
        </w:rPr>
        <w:tab/>
      </w:r>
      <w:r>
        <w:rPr>
          <w:b/>
          <w:color w:val="000009"/>
          <w:spacing w:val="-2"/>
          <w:sz w:val="22"/>
        </w:rPr>
        <w:t>Fiscal?</w:t>
      </w:r>
    </w:p>
    <w:p>
      <w:pPr>
        <w:spacing w:after="0"/>
        <w:jc w:val="both"/>
        <w:rPr>
          <w:sz w:val="22"/>
        </w:rPr>
        <w:sectPr>
          <w:headerReference w:type="default" r:id="rId35"/>
          <w:pgSz w:w="11910" w:h="16840"/>
          <w:pgMar w:header="729" w:footer="0" w:top="1560" w:bottom="280" w:left="960" w:right="980"/>
        </w:sectPr>
      </w:pPr>
    </w:p>
    <w:p>
      <w:pPr>
        <w:pStyle w:val="BodyText"/>
        <w:spacing w:before="11"/>
        <w:rPr>
          <w:b/>
          <w:sz w:val="15"/>
        </w:rPr>
      </w:pPr>
    </w:p>
    <w:p>
      <w:pPr>
        <w:pStyle w:val="BodyText"/>
        <w:spacing w:before="91"/>
        <w:ind w:left="173" w:right="150"/>
        <w:jc w:val="both"/>
      </w:pPr>
      <w:r>
        <w:rPr>
          <w:color w:val="000009"/>
        </w:rPr>
        <w:t>A saída da mercadoria destinada à exportação direta ocorre com a emissão da NF-e com o CFOP 7.101 ou com a saída efetiva do estabelecimento comercial, conforme a legislação estadual. Se a exportação não se efetivar, caberá a emissão de NF-e de entrada com o retorno efetivo da mercadoria que seria exportada.</w:t>
      </w:r>
    </w:p>
    <w:p>
      <w:pPr>
        <w:pStyle w:val="BodyText"/>
        <w:spacing w:before="2"/>
        <w:rPr>
          <w:sz w:val="24"/>
        </w:rPr>
      </w:pPr>
    </w:p>
    <w:p>
      <w:pPr>
        <w:pStyle w:val="BodyText"/>
        <w:ind w:left="173" w:right="150"/>
        <w:jc w:val="both"/>
      </w:pPr>
      <w:r>
        <w:rPr>
          <w:color w:val="000009"/>
        </w:rPr>
        <w:t>A NF-e emitida com o CFOP 7.101 tem como destinatário (participante) o cliente situado no exterior. Portanto, não cabe falar em outro terceiro (transportador). Após a emissão dessa NF-e não haverá nenhuma outra movimentação (emissão de outra NF-e) até a efetiva exportação. Portanto, caberá apenas a escrituração de estoque tipo “0” nos Registros K200 e H010, deduzido da saída ocorrida com a emissão da NF-e com CFOP</w:t>
      </w:r>
      <w:r>
        <w:rPr>
          <w:color w:val="000009"/>
          <w:spacing w:val="-2"/>
        </w:rPr>
        <w:t> </w:t>
      </w:r>
      <w:r>
        <w:rPr>
          <w:color w:val="000009"/>
        </w:rPr>
        <w:t>7.101.</w:t>
      </w:r>
    </w:p>
    <w:p>
      <w:pPr>
        <w:pStyle w:val="BodyText"/>
        <w:rPr>
          <w:sz w:val="24"/>
        </w:rPr>
      </w:pPr>
    </w:p>
    <w:p>
      <w:pPr>
        <w:pStyle w:val="BodyText"/>
        <w:ind w:left="173" w:right="157"/>
        <w:jc w:val="both"/>
      </w:pPr>
      <w:r>
        <w:rPr>
          <w:color w:val="000009"/>
        </w:rPr>
        <w:t>Não há que se falar em estoque tipo “1” nos Registros K200 e H010 em relação à mercadoria que não foi ainda efetivamente exportada. Caso a empresa queira reconhecer a transmissão da propriedade apenas</w:t>
      </w:r>
      <w:r>
        <w:rPr>
          <w:color w:val="000009"/>
          <w:spacing w:val="40"/>
        </w:rPr>
        <w:t> </w:t>
      </w:r>
      <w:r>
        <w:rPr>
          <w:color w:val="000009"/>
        </w:rPr>
        <w:t>quando se efetivar a exportação, caberá à mesma criar uma conta contábil transitória. Essa conta contábil transitória não tem nenhuma relação com o Registro de Inventário.</w:t>
      </w:r>
    </w:p>
    <w:p>
      <w:pPr>
        <w:pStyle w:val="BodyText"/>
        <w:spacing w:before="10"/>
        <w:rPr>
          <w:sz w:val="23"/>
        </w:rPr>
      </w:pPr>
    </w:p>
    <w:p>
      <w:pPr>
        <w:pStyle w:val="Heading1"/>
        <w:numPr>
          <w:ilvl w:val="3"/>
          <w:numId w:val="8"/>
        </w:numPr>
        <w:tabs>
          <w:tab w:pos="1036" w:val="left" w:leader="none"/>
        </w:tabs>
        <w:spacing w:line="240" w:lineRule="auto" w:before="1" w:after="0"/>
        <w:ind w:left="173" w:right="148" w:firstLine="0"/>
        <w:jc w:val="both"/>
        <w:rPr>
          <w:color w:val="000009"/>
        </w:rPr>
      </w:pPr>
      <w:r>
        <w:rPr>
          <w:color w:val="000009"/>
        </w:rPr>
        <w:t>- Na validação do SPED Fiscal quando ocorrer venda/transferência de produtos ou mercadorias e</w:t>
      </w:r>
      <w:r>
        <w:rPr>
          <w:color w:val="000009"/>
          <w:spacing w:val="-1"/>
        </w:rPr>
        <w:t> </w:t>
      </w:r>
      <w:r>
        <w:rPr>
          <w:color w:val="000009"/>
        </w:rPr>
        <w:t>estas estejam em trânsito,</w:t>
      </w:r>
      <w:r>
        <w:rPr>
          <w:color w:val="000009"/>
          <w:spacing w:val="-1"/>
        </w:rPr>
        <w:t> </w:t>
      </w:r>
      <w:r>
        <w:rPr>
          <w:color w:val="000009"/>
        </w:rPr>
        <w:t>ou seja,</w:t>
      </w:r>
      <w:r>
        <w:rPr>
          <w:color w:val="000009"/>
          <w:spacing w:val="-1"/>
        </w:rPr>
        <w:t> </w:t>
      </w:r>
      <w:r>
        <w:rPr>
          <w:color w:val="000009"/>
        </w:rPr>
        <w:t>foi registrada a saída na</w:t>
      </w:r>
      <w:r>
        <w:rPr>
          <w:color w:val="000009"/>
          <w:spacing w:val="-1"/>
        </w:rPr>
        <w:t> </w:t>
      </w:r>
      <w:r>
        <w:rPr>
          <w:color w:val="000009"/>
        </w:rPr>
        <w:t>origem (Ponto</w:t>
      </w:r>
      <w:r>
        <w:rPr>
          <w:color w:val="000009"/>
          <w:spacing w:val="-13"/>
        </w:rPr>
        <w:t> </w:t>
      </w:r>
      <w:r>
        <w:rPr>
          <w:color w:val="000009"/>
        </w:rPr>
        <w:t>A),</w:t>
      </w:r>
      <w:r>
        <w:rPr>
          <w:color w:val="000009"/>
          <w:spacing w:val="-1"/>
        </w:rPr>
        <w:t> </w:t>
      </w:r>
      <w:r>
        <w:rPr>
          <w:color w:val="000009"/>
        </w:rPr>
        <w:t>mas ainda não foi registrada fisicamente a entrada no destino (Ponto B), em virtude da distância entre os dois pontos, como, por exemplo, origem RJ e destino AM. O transportador poderá ser informado como possuidor do Estoque em Trânsito no Registro H010 – INVENTÁRIO - campo 07 – IND_PROP 1 - Item de propriedade do informante e em posse de terceiros e no campo 08 - COD_PART – (campo 02 do Registro 0150)?</w:t>
      </w:r>
    </w:p>
    <w:p>
      <w:pPr>
        <w:pStyle w:val="BodyText"/>
        <w:rPr>
          <w:b/>
          <w:sz w:val="24"/>
        </w:rPr>
      </w:pPr>
    </w:p>
    <w:p>
      <w:pPr>
        <w:pStyle w:val="BodyText"/>
        <w:ind w:left="173" w:right="152"/>
        <w:jc w:val="both"/>
      </w:pPr>
      <w:r>
        <w:rPr>
          <w:color w:val="000009"/>
        </w:rPr>
        <w:t>Para fins de escrituração dos registros K200 e H010 do estabelecimento “B”, a mercadoria somente poderá ser reconhecida em estoque quando ocorrer a efetiva entrada por meio da escrituração do Registro C170. Também não será reconhecida no estoque do estabelecimento “A”. A mercadoria que já saiu do estabelecimento</w:t>
      </w:r>
      <w:r>
        <w:rPr>
          <w:color w:val="000009"/>
          <w:spacing w:val="-5"/>
        </w:rPr>
        <w:t> </w:t>
      </w:r>
      <w:r>
        <w:rPr>
          <w:color w:val="000009"/>
        </w:rPr>
        <w:t>“A”</w:t>
      </w:r>
      <w:r>
        <w:rPr>
          <w:color w:val="000009"/>
          <w:spacing w:val="-2"/>
        </w:rPr>
        <w:t> </w:t>
      </w:r>
      <w:r>
        <w:rPr>
          <w:color w:val="000009"/>
        </w:rPr>
        <w:t>e</w:t>
      </w:r>
      <w:r>
        <w:rPr>
          <w:color w:val="000009"/>
          <w:spacing w:val="-2"/>
        </w:rPr>
        <w:t> </w:t>
      </w:r>
      <w:r>
        <w:rPr>
          <w:color w:val="000009"/>
        </w:rPr>
        <w:t>ainda</w:t>
      </w:r>
      <w:r>
        <w:rPr>
          <w:color w:val="000009"/>
          <w:spacing w:val="-2"/>
        </w:rPr>
        <w:t> </w:t>
      </w:r>
      <w:r>
        <w:rPr>
          <w:color w:val="000009"/>
        </w:rPr>
        <w:t>não</w:t>
      </w:r>
      <w:r>
        <w:rPr>
          <w:color w:val="000009"/>
          <w:spacing w:val="-2"/>
        </w:rPr>
        <w:t> </w:t>
      </w:r>
      <w:r>
        <w:rPr>
          <w:color w:val="000009"/>
        </w:rPr>
        <w:t>entrou</w:t>
      </w:r>
      <w:r>
        <w:rPr>
          <w:color w:val="000009"/>
          <w:spacing w:val="-2"/>
        </w:rPr>
        <w:t> </w:t>
      </w:r>
      <w:r>
        <w:rPr>
          <w:color w:val="000009"/>
        </w:rPr>
        <w:t>no</w:t>
      </w:r>
      <w:r>
        <w:rPr>
          <w:color w:val="000009"/>
          <w:spacing w:val="-2"/>
        </w:rPr>
        <w:t> </w:t>
      </w:r>
      <w:r>
        <w:rPr>
          <w:color w:val="000009"/>
        </w:rPr>
        <w:t>estabelecimento</w:t>
      </w:r>
      <w:r>
        <w:rPr>
          <w:color w:val="000009"/>
          <w:spacing w:val="-2"/>
        </w:rPr>
        <w:t> </w:t>
      </w:r>
      <w:r>
        <w:rPr>
          <w:color w:val="000009"/>
        </w:rPr>
        <w:t>“B”</w:t>
      </w:r>
      <w:r>
        <w:rPr>
          <w:color w:val="000009"/>
          <w:spacing w:val="-2"/>
        </w:rPr>
        <w:t> </w:t>
      </w:r>
      <w:r>
        <w:rPr>
          <w:color w:val="000009"/>
        </w:rPr>
        <w:t>poderia</w:t>
      </w:r>
      <w:r>
        <w:rPr>
          <w:color w:val="000009"/>
          <w:spacing w:val="-4"/>
        </w:rPr>
        <w:t> </w:t>
      </w:r>
      <w:r>
        <w:rPr>
          <w:color w:val="000009"/>
        </w:rPr>
        <w:t>ser</w:t>
      </w:r>
      <w:r>
        <w:rPr>
          <w:color w:val="000009"/>
          <w:spacing w:val="-4"/>
        </w:rPr>
        <w:t> </w:t>
      </w:r>
      <w:r>
        <w:rPr>
          <w:color w:val="000009"/>
        </w:rPr>
        <w:t>reconhecida</w:t>
      </w:r>
      <w:r>
        <w:rPr>
          <w:color w:val="000009"/>
          <w:spacing w:val="-2"/>
        </w:rPr>
        <w:t> </w:t>
      </w:r>
      <w:r>
        <w:rPr>
          <w:color w:val="000009"/>
        </w:rPr>
        <w:t>contabilmente</w:t>
      </w:r>
      <w:r>
        <w:rPr>
          <w:color w:val="000009"/>
          <w:spacing w:val="-2"/>
        </w:rPr>
        <w:t> </w:t>
      </w:r>
      <w:r>
        <w:rPr>
          <w:color w:val="000009"/>
        </w:rPr>
        <w:t>numa conta transitória denominada “mercadoria em trânsito”. Essa conta contábil transitória não tem nenhuma relação com o Registro de Inventário.</w:t>
      </w:r>
    </w:p>
    <w:p>
      <w:pPr>
        <w:pStyle w:val="BodyText"/>
        <w:spacing w:before="1"/>
      </w:pPr>
    </w:p>
    <w:p>
      <w:pPr>
        <w:pStyle w:val="Heading1"/>
        <w:numPr>
          <w:ilvl w:val="0"/>
          <w:numId w:val="8"/>
        </w:numPr>
        <w:tabs>
          <w:tab w:pos="448" w:val="left" w:leader="none"/>
        </w:tabs>
        <w:spacing w:line="240" w:lineRule="auto" w:before="0" w:after="0"/>
        <w:ind w:left="448" w:right="0" w:hanging="275"/>
        <w:jc w:val="both"/>
      </w:pPr>
      <w:bookmarkStart w:name="_TOC_250021" w:id="109"/>
      <w:r>
        <w:rPr/>
        <w:t>-</w:t>
      </w:r>
      <w:r>
        <w:rPr>
          <w:spacing w:val="-2"/>
        </w:rPr>
        <w:t> </w:t>
      </w:r>
      <w:r>
        <w:rPr/>
        <w:t>Bloco</w:t>
      </w:r>
      <w:r>
        <w:rPr>
          <w:spacing w:val="-5"/>
        </w:rPr>
        <w:t> </w:t>
      </w:r>
      <w:r>
        <w:rPr/>
        <w:t>K</w:t>
      </w:r>
      <w:r>
        <w:rPr>
          <w:spacing w:val="-2"/>
        </w:rPr>
        <w:t> </w:t>
      </w:r>
      <w:r>
        <w:rPr/>
        <w:t>–</w:t>
      </w:r>
      <w:r>
        <w:rPr>
          <w:spacing w:val="-2"/>
        </w:rPr>
        <w:t> </w:t>
      </w:r>
      <w:r>
        <w:rPr/>
        <w:t>Controle</w:t>
      </w:r>
      <w:r>
        <w:rPr>
          <w:spacing w:val="-3"/>
        </w:rPr>
        <w:t> </w:t>
      </w:r>
      <w:r>
        <w:rPr/>
        <w:t>da</w:t>
      </w:r>
      <w:r>
        <w:rPr>
          <w:spacing w:val="-3"/>
        </w:rPr>
        <w:t> </w:t>
      </w:r>
      <w:r>
        <w:rPr/>
        <w:t>Produção</w:t>
      </w:r>
      <w:r>
        <w:rPr>
          <w:spacing w:val="-2"/>
        </w:rPr>
        <w:t> </w:t>
      </w:r>
      <w:r>
        <w:rPr/>
        <w:t>e</w:t>
      </w:r>
      <w:r>
        <w:rPr>
          <w:spacing w:val="-5"/>
        </w:rPr>
        <w:t> </w:t>
      </w:r>
      <w:r>
        <w:rPr/>
        <w:t>do</w:t>
      </w:r>
      <w:bookmarkEnd w:id="109"/>
      <w:r>
        <w:rPr>
          <w:spacing w:val="-2"/>
        </w:rPr>
        <w:t> Estoque</w:t>
      </w:r>
    </w:p>
    <w:p>
      <w:pPr>
        <w:pStyle w:val="BodyText"/>
        <w:rPr>
          <w:b/>
        </w:rPr>
      </w:pPr>
    </w:p>
    <w:p>
      <w:pPr>
        <w:pStyle w:val="Heading1"/>
        <w:numPr>
          <w:ilvl w:val="1"/>
          <w:numId w:val="8"/>
        </w:numPr>
        <w:tabs>
          <w:tab w:pos="614" w:val="left" w:leader="none"/>
        </w:tabs>
        <w:spacing w:line="240" w:lineRule="auto" w:before="0" w:after="0"/>
        <w:ind w:left="614" w:right="0" w:hanging="441"/>
        <w:jc w:val="both"/>
        <w:rPr>
          <w:color w:val="000009"/>
        </w:rPr>
      </w:pPr>
      <w:bookmarkStart w:name="_TOC_250020" w:id="110"/>
      <w:r>
        <w:rPr>
          <w:color w:val="000009"/>
        </w:rPr>
        <w:t>-</w:t>
      </w:r>
      <w:r>
        <w:rPr>
          <w:color w:val="000009"/>
          <w:spacing w:val="-6"/>
        </w:rPr>
        <w:t> </w:t>
      </w:r>
      <w:r>
        <w:rPr>
          <w:color w:val="000009"/>
        </w:rPr>
        <w:t>Registro</w:t>
      </w:r>
      <w:r>
        <w:rPr>
          <w:color w:val="000009"/>
          <w:spacing w:val="-6"/>
        </w:rPr>
        <w:t> </w:t>
      </w:r>
      <w:r>
        <w:rPr>
          <w:color w:val="000009"/>
        </w:rPr>
        <w:t>0200</w:t>
      </w:r>
      <w:r>
        <w:rPr>
          <w:color w:val="000009"/>
          <w:spacing w:val="-5"/>
        </w:rPr>
        <w:t> </w:t>
      </w:r>
      <w:r>
        <w:rPr>
          <w:color w:val="000009"/>
        </w:rPr>
        <w:t>–</w:t>
      </w:r>
      <w:r>
        <w:rPr>
          <w:color w:val="000009"/>
          <w:spacing w:val="-10"/>
        </w:rPr>
        <w:t> </w:t>
      </w:r>
      <w:r>
        <w:rPr>
          <w:color w:val="000009"/>
        </w:rPr>
        <w:t>Tabela</w:t>
      </w:r>
      <w:r>
        <w:rPr>
          <w:color w:val="000009"/>
          <w:spacing w:val="-6"/>
        </w:rPr>
        <w:t> </w:t>
      </w:r>
      <w:r>
        <w:rPr>
          <w:color w:val="000009"/>
        </w:rPr>
        <w:t>de</w:t>
      </w:r>
      <w:r>
        <w:rPr>
          <w:color w:val="000009"/>
          <w:spacing w:val="-9"/>
        </w:rPr>
        <w:t> </w:t>
      </w:r>
      <w:r>
        <w:rPr>
          <w:color w:val="000009"/>
        </w:rPr>
        <w:t>Identificação</w:t>
      </w:r>
      <w:r>
        <w:rPr>
          <w:color w:val="000009"/>
          <w:spacing w:val="-6"/>
        </w:rPr>
        <w:t> </w:t>
      </w:r>
      <w:r>
        <w:rPr>
          <w:color w:val="000009"/>
        </w:rPr>
        <w:t>do</w:t>
      </w:r>
      <w:r>
        <w:rPr>
          <w:color w:val="000009"/>
          <w:spacing w:val="-5"/>
        </w:rPr>
        <w:t> </w:t>
      </w:r>
      <w:bookmarkEnd w:id="110"/>
      <w:r>
        <w:rPr>
          <w:color w:val="000009"/>
          <w:spacing w:val="-4"/>
        </w:rPr>
        <w:t>Item</w:t>
      </w:r>
    </w:p>
    <w:p>
      <w:pPr>
        <w:pStyle w:val="BodyText"/>
        <w:spacing w:before="11"/>
        <w:rPr>
          <w:b/>
          <w:sz w:val="23"/>
        </w:rPr>
      </w:pPr>
    </w:p>
    <w:p>
      <w:pPr>
        <w:pStyle w:val="ListParagraph"/>
        <w:numPr>
          <w:ilvl w:val="2"/>
          <w:numId w:val="8"/>
        </w:numPr>
        <w:tabs>
          <w:tab w:pos="797" w:val="left" w:leader="none"/>
        </w:tabs>
        <w:spacing w:line="240" w:lineRule="auto" w:before="0" w:after="0"/>
        <w:ind w:left="797" w:right="0" w:hanging="624"/>
        <w:jc w:val="both"/>
        <w:rPr>
          <w:b/>
          <w:sz w:val="22"/>
        </w:rPr>
      </w:pPr>
      <w:r>
        <w:rPr>
          <w:b/>
          <w:sz w:val="22"/>
        </w:rPr>
        <w:t>-</w:t>
      </w:r>
      <w:r>
        <w:rPr>
          <w:b/>
          <w:spacing w:val="11"/>
          <w:sz w:val="22"/>
        </w:rPr>
        <w:t> </w:t>
      </w:r>
      <w:r>
        <w:rPr>
          <w:b/>
          <w:sz w:val="22"/>
        </w:rPr>
        <w:t>Como</w:t>
      </w:r>
      <w:r>
        <w:rPr>
          <w:b/>
          <w:spacing w:val="14"/>
          <w:sz w:val="22"/>
        </w:rPr>
        <w:t> </w:t>
      </w:r>
      <w:r>
        <w:rPr>
          <w:b/>
          <w:sz w:val="22"/>
        </w:rPr>
        <w:t>devo</w:t>
      </w:r>
      <w:r>
        <w:rPr>
          <w:b/>
          <w:spacing w:val="11"/>
          <w:sz w:val="22"/>
        </w:rPr>
        <w:t> </w:t>
      </w:r>
      <w:r>
        <w:rPr>
          <w:b/>
          <w:sz w:val="22"/>
        </w:rPr>
        <w:t>classificar</w:t>
      </w:r>
      <w:r>
        <w:rPr>
          <w:b/>
          <w:spacing w:val="6"/>
          <w:sz w:val="22"/>
        </w:rPr>
        <w:t> </w:t>
      </w:r>
      <w:r>
        <w:rPr>
          <w:b/>
          <w:sz w:val="22"/>
        </w:rPr>
        <w:t>no</w:t>
      </w:r>
      <w:r>
        <w:rPr>
          <w:b/>
          <w:spacing w:val="11"/>
          <w:sz w:val="22"/>
        </w:rPr>
        <w:t> </w:t>
      </w:r>
      <w:r>
        <w:rPr>
          <w:b/>
          <w:sz w:val="22"/>
        </w:rPr>
        <w:t>“REGISTRO</w:t>
      </w:r>
      <w:r>
        <w:rPr>
          <w:b/>
          <w:spacing w:val="14"/>
          <w:sz w:val="22"/>
        </w:rPr>
        <w:t> </w:t>
      </w:r>
      <w:r>
        <w:rPr>
          <w:b/>
          <w:sz w:val="22"/>
        </w:rPr>
        <w:t>0200</w:t>
      </w:r>
      <w:r>
        <w:rPr>
          <w:b/>
          <w:spacing w:val="16"/>
          <w:sz w:val="22"/>
        </w:rPr>
        <w:t> </w:t>
      </w:r>
      <w:r>
        <w:rPr>
          <w:b/>
          <w:sz w:val="22"/>
        </w:rPr>
        <w:t>–</w:t>
      </w:r>
      <w:r>
        <w:rPr>
          <w:b/>
          <w:spacing w:val="8"/>
          <w:sz w:val="22"/>
        </w:rPr>
        <w:t> </w:t>
      </w:r>
      <w:r>
        <w:rPr>
          <w:b/>
          <w:sz w:val="22"/>
        </w:rPr>
        <w:t>TABELA</w:t>
      </w:r>
      <w:r>
        <w:rPr>
          <w:b/>
          <w:spacing w:val="1"/>
          <w:sz w:val="22"/>
        </w:rPr>
        <w:t> </w:t>
      </w:r>
      <w:r>
        <w:rPr>
          <w:b/>
          <w:sz w:val="22"/>
        </w:rPr>
        <w:t>DE</w:t>
      </w:r>
      <w:r>
        <w:rPr>
          <w:b/>
          <w:spacing w:val="12"/>
          <w:sz w:val="22"/>
        </w:rPr>
        <w:t> </w:t>
      </w:r>
      <w:r>
        <w:rPr>
          <w:b/>
          <w:sz w:val="22"/>
        </w:rPr>
        <w:t>IDENTIFICAÇÃO</w:t>
      </w:r>
      <w:r>
        <w:rPr>
          <w:b/>
          <w:spacing w:val="14"/>
          <w:sz w:val="22"/>
        </w:rPr>
        <w:t> </w:t>
      </w:r>
      <w:r>
        <w:rPr>
          <w:b/>
          <w:sz w:val="22"/>
        </w:rPr>
        <w:t>DO</w:t>
      </w:r>
      <w:r>
        <w:rPr>
          <w:b/>
          <w:spacing w:val="12"/>
          <w:sz w:val="22"/>
        </w:rPr>
        <w:t> </w:t>
      </w:r>
      <w:r>
        <w:rPr>
          <w:b/>
          <w:spacing w:val="-2"/>
          <w:sz w:val="22"/>
        </w:rPr>
        <w:t>ITEM”,</w:t>
      </w:r>
    </w:p>
    <w:p>
      <w:pPr>
        <w:spacing w:before="1"/>
        <w:ind w:left="173" w:right="156" w:firstLine="0"/>
        <w:jc w:val="both"/>
        <w:rPr>
          <w:b/>
          <w:sz w:val="22"/>
        </w:rPr>
      </w:pPr>
      <w:r>
        <w:rPr>
          <w:b/>
          <w:sz w:val="22"/>
        </w:rPr>
        <w:t>campo 07 - um produto produzido em um estabelecimento que será destinado para outro estabelecimento da mesma empresa? Nesta outra empresa sua finalidade será dar continuidade ao processo produtivo que irá compor um produto acabado final para comercialização.</w:t>
      </w:r>
    </w:p>
    <w:p>
      <w:pPr>
        <w:pStyle w:val="BodyText"/>
        <w:spacing w:before="10"/>
        <w:rPr>
          <w:b/>
          <w:sz w:val="21"/>
        </w:rPr>
      </w:pPr>
    </w:p>
    <w:p>
      <w:pPr>
        <w:pStyle w:val="BodyText"/>
        <w:ind w:left="173" w:right="150"/>
        <w:jc w:val="both"/>
      </w:pPr>
      <w:r>
        <w:rPr>
          <w:color w:val="000009"/>
        </w:rPr>
        <w:t>No primeiro estabelecimento o produto deverá ser classificado como tipo 03 - produto em processo, pois o mesmo não está pronto para ser comercializado. Entretanto, no segundo estabelecimento não deverá ter a mesma classificação, pois não é oriundo do processo produtivo deste estabelecimento. Portanto, deverá ser classificado como matéria-prima - Tipo 01.</w:t>
      </w:r>
    </w:p>
    <w:p>
      <w:pPr>
        <w:pStyle w:val="BodyText"/>
        <w:spacing w:before="1"/>
        <w:rPr>
          <w:sz w:val="24"/>
        </w:rPr>
      </w:pPr>
    </w:p>
    <w:p>
      <w:pPr>
        <w:pStyle w:val="Heading1"/>
        <w:numPr>
          <w:ilvl w:val="2"/>
          <w:numId w:val="8"/>
        </w:numPr>
        <w:tabs>
          <w:tab w:pos="821" w:val="left" w:leader="none"/>
        </w:tabs>
        <w:spacing w:line="240" w:lineRule="auto" w:before="1" w:after="0"/>
        <w:ind w:left="173" w:right="155" w:firstLine="0"/>
        <w:jc w:val="both"/>
      </w:pPr>
      <w:r>
        <w:rPr/>
        <w:t>– Uma indústria que produz calçados possui uma filial que produz solas. No registro 0200, campo 7 (TIPO_ITEM), como devemos classificar</w:t>
      </w:r>
      <w:r>
        <w:rPr>
          <w:spacing w:val="-2"/>
        </w:rPr>
        <w:t> </w:t>
      </w:r>
      <w:r>
        <w:rPr/>
        <w:t>a sola nas seguintes situações: 1)</w:t>
      </w:r>
      <w:r>
        <w:rPr>
          <w:spacing w:val="-9"/>
        </w:rPr>
        <w:t> </w:t>
      </w:r>
      <w:r>
        <w:rPr/>
        <w:t>A</w:t>
      </w:r>
      <w:r>
        <w:rPr>
          <w:spacing w:val="-11"/>
        </w:rPr>
        <w:t> </w:t>
      </w:r>
      <w:r>
        <w:rPr/>
        <w:t>Filial 1 produz a sola e também consome a sola. Como classificar a sola?</w:t>
      </w:r>
      <w:r>
        <w:rPr>
          <w:spacing w:val="40"/>
        </w:rPr>
        <w:t> </w:t>
      </w:r>
      <w:r>
        <w:rPr/>
        <w:t>2)</w:t>
      </w:r>
      <w:r>
        <w:rPr>
          <w:spacing w:val="-1"/>
        </w:rPr>
        <w:t> </w:t>
      </w:r>
      <w:r>
        <w:rPr/>
        <w:t>A</w:t>
      </w:r>
      <w:r>
        <w:rPr>
          <w:spacing w:val="-3"/>
        </w:rPr>
        <w:t> </w:t>
      </w:r>
      <w:r>
        <w:rPr/>
        <w:t>Filial 1 produz a sola e transfere para a Filial 2. Como classificar a sola na Filial 1? Como classificar a sola na Filial 2? 3) A Filial 1 produz a sola e vende para a Empresa 2. Como classificar</w:t>
      </w:r>
      <w:r>
        <w:rPr>
          <w:spacing w:val="-3"/>
        </w:rPr>
        <w:t> </w:t>
      </w:r>
      <w:r>
        <w:rPr/>
        <w:t>a sola na Filial 1? Como</w:t>
      </w:r>
      <w:r>
        <w:rPr>
          <w:spacing w:val="-1"/>
        </w:rPr>
        <w:t> </w:t>
      </w:r>
      <w:r>
        <w:rPr/>
        <w:t>classificar</w:t>
      </w:r>
      <w:r>
        <w:rPr>
          <w:spacing w:val="-3"/>
        </w:rPr>
        <w:t> </w:t>
      </w:r>
      <w:r>
        <w:rPr/>
        <w:t>a sola na Empresa </w:t>
      </w:r>
      <w:r>
        <w:rPr>
          <w:spacing w:val="-6"/>
        </w:rPr>
        <w:t>2?</w:t>
      </w:r>
    </w:p>
    <w:p>
      <w:pPr>
        <w:pStyle w:val="BodyText"/>
        <w:rPr>
          <w:b/>
        </w:rPr>
      </w:pPr>
    </w:p>
    <w:p>
      <w:pPr>
        <w:pStyle w:val="BodyText"/>
        <w:ind w:left="173" w:right="856"/>
      </w:pPr>
      <w:r>
        <w:rPr>
          <w:color w:val="000009"/>
        </w:rPr>
        <w:t>O</w:t>
      </w:r>
      <w:r>
        <w:rPr>
          <w:color w:val="000009"/>
          <w:spacing w:val="-4"/>
        </w:rPr>
        <w:t> </w:t>
      </w:r>
      <w:r>
        <w:rPr>
          <w:color w:val="000009"/>
        </w:rPr>
        <w:t>produto</w:t>
      </w:r>
      <w:r>
        <w:rPr>
          <w:color w:val="000009"/>
          <w:spacing w:val="-3"/>
        </w:rPr>
        <w:t> </w:t>
      </w:r>
      <w:r>
        <w:rPr>
          <w:color w:val="000009"/>
        </w:rPr>
        <w:t>resultante</w:t>
      </w:r>
      <w:r>
        <w:rPr>
          <w:color w:val="000009"/>
          <w:spacing w:val="-5"/>
        </w:rPr>
        <w:t> </w:t>
      </w:r>
      <w:r>
        <w:rPr>
          <w:color w:val="000009"/>
        </w:rPr>
        <w:t>(sola)</w:t>
      </w:r>
      <w:r>
        <w:rPr>
          <w:color w:val="000009"/>
          <w:spacing w:val="-5"/>
        </w:rPr>
        <w:t> </w:t>
      </w:r>
      <w:r>
        <w:rPr>
          <w:color w:val="000009"/>
        </w:rPr>
        <w:t>deverá</w:t>
      </w:r>
      <w:r>
        <w:rPr>
          <w:color w:val="000009"/>
          <w:spacing w:val="-3"/>
        </w:rPr>
        <w:t> </w:t>
      </w:r>
      <w:r>
        <w:rPr>
          <w:color w:val="000009"/>
        </w:rPr>
        <w:t>ter</w:t>
      </w:r>
      <w:r>
        <w:rPr>
          <w:color w:val="000009"/>
          <w:spacing w:val="-2"/>
        </w:rPr>
        <w:t> </w:t>
      </w:r>
      <w:r>
        <w:rPr>
          <w:color w:val="000009"/>
        </w:rPr>
        <w:t>uma</w:t>
      </w:r>
      <w:r>
        <w:rPr>
          <w:color w:val="000009"/>
          <w:spacing w:val="-5"/>
        </w:rPr>
        <w:t> </w:t>
      </w:r>
      <w:r>
        <w:rPr>
          <w:color w:val="000009"/>
        </w:rPr>
        <w:t>única</w:t>
      </w:r>
      <w:r>
        <w:rPr>
          <w:color w:val="000009"/>
          <w:spacing w:val="-3"/>
        </w:rPr>
        <w:t> </w:t>
      </w:r>
      <w:r>
        <w:rPr>
          <w:color w:val="000009"/>
        </w:rPr>
        <w:t>classificação</w:t>
      </w:r>
      <w:r>
        <w:rPr>
          <w:color w:val="000009"/>
          <w:spacing w:val="-3"/>
        </w:rPr>
        <w:t> </w:t>
      </w:r>
      <w:r>
        <w:rPr>
          <w:color w:val="000009"/>
        </w:rPr>
        <w:t>em</w:t>
      </w:r>
      <w:r>
        <w:rPr>
          <w:color w:val="000009"/>
          <w:spacing w:val="-2"/>
        </w:rPr>
        <w:t> </w:t>
      </w:r>
      <w:r>
        <w:rPr>
          <w:color w:val="000009"/>
        </w:rPr>
        <w:t>cada</w:t>
      </w:r>
      <w:r>
        <w:rPr>
          <w:color w:val="000009"/>
          <w:spacing w:val="-5"/>
        </w:rPr>
        <w:t> </w:t>
      </w:r>
      <w:r>
        <w:rPr>
          <w:color w:val="000009"/>
        </w:rPr>
        <w:t>estabelecimento</w:t>
      </w:r>
      <w:r>
        <w:rPr>
          <w:color w:val="000009"/>
          <w:spacing w:val="-3"/>
        </w:rPr>
        <w:t> </w:t>
      </w:r>
      <w:r>
        <w:rPr>
          <w:color w:val="000009"/>
        </w:rPr>
        <w:t>da</w:t>
      </w:r>
      <w:r>
        <w:rPr>
          <w:color w:val="000009"/>
          <w:spacing w:val="-3"/>
        </w:rPr>
        <w:t> </w:t>
      </w:r>
      <w:r>
        <w:rPr>
          <w:color w:val="000009"/>
        </w:rPr>
        <w:t>empresa. No estabelecimento "Filial 1" a sola é:</w:t>
      </w:r>
    </w:p>
    <w:p>
      <w:pPr>
        <w:pStyle w:val="ListParagraph"/>
        <w:numPr>
          <w:ilvl w:val="0"/>
          <w:numId w:val="24"/>
        </w:numPr>
        <w:tabs>
          <w:tab w:pos="400" w:val="left" w:leader="none"/>
        </w:tabs>
        <w:spacing w:line="240" w:lineRule="auto" w:before="0" w:after="0"/>
        <w:ind w:left="400" w:right="0" w:hanging="227"/>
        <w:jc w:val="both"/>
        <w:rPr>
          <w:sz w:val="22"/>
        </w:rPr>
      </w:pPr>
      <w:r>
        <w:rPr>
          <w:color w:val="000009"/>
          <w:sz w:val="22"/>
        </w:rPr>
        <w:t>resultante</w:t>
      </w:r>
      <w:r>
        <w:rPr>
          <w:color w:val="000009"/>
          <w:spacing w:val="-5"/>
          <w:sz w:val="22"/>
        </w:rPr>
        <w:t> </w:t>
      </w:r>
      <w:r>
        <w:rPr>
          <w:color w:val="000009"/>
          <w:sz w:val="22"/>
        </w:rPr>
        <w:t>de</w:t>
      </w:r>
      <w:r>
        <w:rPr>
          <w:color w:val="000009"/>
          <w:spacing w:val="-4"/>
          <w:sz w:val="22"/>
        </w:rPr>
        <w:t> </w:t>
      </w:r>
      <w:r>
        <w:rPr>
          <w:color w:val="000009"/>
          <w:sz w:val="22"/>
        </w:rPr>
        <w:t>seu</w:t>
      </w:r>
      <w:r>
        <w:rPr>
          <w:color w:val="000009"/>
          <w:spacing w:val="-4"/>
          <w:sz w:val="22"/>
        </w:rPr>
        <w:t> </w:t>
      </w:r>
      <w:r>
        <w:rPr>
          <w:color w:val="000009"/>
          <w:sz w:val="22"/>
        </w:rPr>
        <w:t>processo</w:t>
      </w:r>
      <w:r>
        <w:rPr>
          <w:color w:val="000009"/>
          <w:spacing w:val="-4"/>
          <w:sz w:val="22"/>
        </w:rPr>
        <w:t> </w:t>
      </w:r>
      <w:r>
        <w:rPr>
          <w:color w:val="000009"/>
          <w:spacing w:val="-2"/>
          <w:sz w:val="22"/>
        </w:rPr>
        <w:t>produtivo;</w:t>
      </w:r>
    </w:p>
    <w:p>
      <w:pPr>
        <w:spacing w:after="0" w:line="240" w:lineRule="auto"/>
        <w:jc w:val="both"/>
        <w:rPr>
          <w:sz w:val="22"/>
        </w:rPr>
        <w:sectPr>
          <w:pgSz w:w="11910" w:h="16840"/>
          <w:pgMar w:header="729" w:footer="0" w:top="15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84" name="Group 84"/>
                <wp:cNvGraphicFramePr>
                  <a:graphicFrameLocks/>
                </wp:cNvGraphicFramePr>
                <a:graphic>
                  <a:graphicData uri="http://schemas.microsoft.com/office/word/2010/wordprocessingGroup">
                    <wpg:wgp>
                      <wpg:cNvPr id="84" name="Group 84"/>
                      <wpg:cNvGrpSpPr/>
                      <wpg:grpSpPr>
                        <a:xfrm>
                          <a:off x="0" y="0"/>
                          <a:ext cx="6158230" cy="6350"/>
                          <a:chExt cx="6158230" cy="6350"/>
                        </a:xfrm>
                      </wpg:grpSpPr>
                      <wps:wsp>
                        <wps:cNvPr id="85" name="Graphic 85"/>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84" coordorigin="0,0" coordsize="9698,10">
                <v:rect style="position:absolute;left:0;top:0;width:9698;height:10" id="docshape85" filled="true" fillcolor="#000000" stroked="false">
                  <v:fill type="solid"/>
                </v:rect>
              </v:group>
            </w:pict>
          </mc:Fallback>
        </mc:AlternateContent>
      </w:r>
      <w:r>
        <w:rPr>
          <w:sz w:val="2"/>
        </w:rPr>
      </w:r>
    </w:p>
    <w:p>
      <w:pPr>
        <w:pStyle w:val="ListParagraph"/>
        <w:numPr>
          <w:ilvl w:val="0"/>
          <w:numId w:val="24"/>
        </w:numPr>
        <w:tabs>
          <w:tab w:pos="411" w:val="left" w:leader="none"/>
        </w:tabs>
        <w:spacing w:line="242" w:lineRule="exact" w:before="0" w:after="0"/>
        <w:ind w:left="411" w:right="0" w:hanging="238"/>
        <w:jc w:val="left"/>
        <w:rPr>
          <w:sz w:val="22"/>
        </w:rPr>
      </w:pPr>
      <w:r>
        <w:rPr>
          <w:color w:val="000009"/>
          <w:sz w:val="22"/>
        </w:rPr>
        <w:t>consumida</w:t>
      </w:r>
      <w:r>
        <w:rPr>
          <w:color w:val="000009"/>
          <w:spacing w:val="-5"/>
          <w:sz w:val="22"/>
        </w:rPr>
        <w:t> </w:t>
      </w:r>
      <w:r>
        <w:rPr>
          <w:color w:val="000009"/>
          <w:sz w:val="22"/>
        </w:rPr>
        <w:t>no</w:t>
      </w:r>
      <w:r>
        <w:rPr>
          <w:color w:val="000009"/>
          <w:spacing w:val="-3"/>
          <w:sz w:val="22"/>
        </w:rPr>
        <w:t> </w:t>
      </w:r>
      <w:r>
        <w:rPr>
          <w:color w:val="000009"/>
          <w:sz w:val="22"/>
        </w:rPr>
        <w:t>processo</w:t>
      </w:r>
      <w:r>
        <w:rPr>
          <w:color w:val="000009"/>
          <w:spacing w:val="-5"/>
          <w:sz w:val="22"/>
        </w:rPr>
        <w:t> </w:t>
      </w:r>
      <w:r>
        <w:rPr>
          <w:color w:val="000009"/>
          <w:sz w:val="22"/>
        </w:rPr>
        <w:t>produtivo</w:t>
      </w:r>
      <w:r>
        <w:rPr>
          <w:color w:val="000009"/>
          <w:spacing w:val="-5"/>
          <w:sz w:val="22"/>
        </w:rPr>
        <w:t> </w:t>
      </w:r>
      <w:r>
        <w:rPr>
          <w:color w:val="000009"/>
          <w:sz w:val="22"/>
        </w:rPr>
        <w:t>em</w:t>
      </w:r>
      <w:r>
        <w:rPr>
          <w:color w:val="000009"/>
          <w:spacing w:val="-4"/>
          <w:sz w:val="22"/>
        </w:rPr>
        <w:t> </w:t>
      </w:r>
      <w:r>
        <w:rPr>
          <w:color w:val="000009"/>
          <w:sz w:val="22"/>
        </w:rPr>
        <w:t>outra</w:t>
      </w:r>
      <w:r>
        <w:rPr>
          <w:color w:val="000009"/>
          <w:spacing w:val="-4"/>
          <w:sz w:val="22"/>
        </w:rPr>
        <w:t> </w:t>
      </w:r>
      <w:r>
        <w:rPr>
          <w:color w:val="000009"/>
          <w:sz w:val="22"/>
        </w:rPr>
        <w:t>fase</w:t>
      </w:r>
      <w:r>
        <w:rPr>
          <w:color w:val="000009"/>
          <w:spacing w:val="-3"/>
          <w:sz w:val="22"/>
        </w:rPr>
        <w:t> </w:t>
      </w:r>
      <w:r>
        <w:rPr>
          <w:color w:val="000009"/>
          <w:sz w:val="22"/>
        </w:rPr>
        <w:t>de</w:t>
      </w:r>
      <w:r>
        <w:rPr>
          <w:color w:val="000009"/>
          <w:spacing w:val="-2"/>
          <w:sz w:val="22"/>
        </w:rPr>
        <w:t> produção;</w:t>
      </w:r>
    </w:p>
    <w:p>
      <w:pPr>
        <w:pStyle w:val="ListParagraph"/>
        <w:numPr>
          <w:ilvl w:val="0"/>
          <w:numId w:val="24"/>
        </w:numPr>
        <w:tabs>
          <w:tab w:pos="400" w:val="left" w:leader="none"/>
        </w:tabs>
        <w:spacing w:line="252" w:lineRule="exact" w:before="1" w:after="0"/>
        <w:ind w:left="400" w:right="0" w:hanging="227"/>
        <w:jc w:val="left"/>
        <w:rPr>
          <w:sz w:val="22"/>
        </w:rPr>
      </w:pPr>
      <w:r>
        <w:rPr>
          <w:color w:val="000009"/>
          <w:sz w:val="22"/>
        </w:rPr>
        <w:t>transferida</w:t>
      </w:r>
      <w:r>
        <w:rPr>
          <w:color w:val="000009"/>
          <w:spacing w:val="-5"/>
          <w:sz w:val="22"/>
        </w:rPr>
        <w:t> </w:t>
      </w:r>
      <w:r>
        <w:rPr>
          <w:color w:val="000009"/>
          <w:sz w:val="22"/>
        </w:rPr>
        <w:t>para</w:t>
      </w:r>
      <w:r>
        <w:rPr>
          <w:color w:val="000009"/>
          <w:spacing w:val="-7"/>
          <w:sz w:val="22"/>
        </w:rPr>
        <w:t> </w:t>
      </w:r>
      <w:r>
        <w:rPr>
          <w:color w:val="000009"/>
          <w:sz w:val="22"/>
        </w:rPr>
        <w:t>o</w:t>
      </w:r>
      <w:r>
        <w:rPr>
          <w:color w:val="000009"/>
          <w:spacing w:val="-4"/>
          <w:sz w:val="22"/>
        </w:rPr>
        <w:t> </w:t>
      </w:r>
      <w:r>
        <w:rPr>
          <w:color w:val="000009"/>
          <w:sz w:val="22"/>
        </w:rPr>
        <w:t>estabelecimento</w:t>
      </w:r>
      <w:r>
        <w:rPr>
          <w:color w:val="000009"/>
          <w:spacing w:val="-8"/>
          <w:sz w:val="22"/>
        </w:rPr>
        <w:t> </w:t>
      </w:r>
      <w:r>
        <w:rPr>
          <w:color w:val="000009"/>
          <w:sz w:val="22"/>
        </w:rPr>
        <w:t>"Filial</w:t>
      </w:r>
      <w:r>
        <w:rPr>
          <w:color w:val="000009"/>
          <w:spacing w:val="-3"/>
          <w:sz w:val="22"/>
        </w:rPr>
        <w:t> </w:t>
      </w:r>
      <w:r>
        <w:rPr>
          <w:color w:val="000009"/>
          <w:spacing w:val="-5"/>
          <w:sz w:val="22"/>
        </w:rPr>
        <w:t>2";</w:t>
      </w:r>
    </w:p>
    <w:p>
      <w:pPr>
        <w:pStyle w:val="ListParagraph"/>
        <w:numPr>
          <w:ilvl w:val="0"/>
          <w:numId w:val="24"/>
        </w:numPr>
        <w:tabs>
          <w:tab w:pos="411" w:val="left" w:leader="none"/>
        </w:tabs>
        <w:spacing w:line="252" w:lineRule="exact" w:before="0" w:after="0"/>
        <w:ind w:left="411" w:right="0" w:hanging="238"/>
        <w:jc w:val="left"/>
        <w:rPr>
          <w:sz w:val="22"/>
        </w:rPr>
      </w:pPr>
      <w:r>
        <w:rPr>
          <w:color w:val="000009"/>
          <w:sz w:val="22"/>
        </w:rPr>
        <w:t>vendida</w:t>
      </w:r>
      <w:r>
        <w:rPr>
          <w:color w:val="000009"/>
          <w:spacing w:val="-4"/>
          <w:sz w:val="22"/>
        </w:rPr>
        <w:t> </w:t>
      </w:r>
      <w:r>
        <w:rPr>
          <w:color w:val="000009"/>
          <w:sz w:val="22"/>
        </w:rPr>
        <w:t>para</w:t>
      </w:r>
      <w:r>
        <w:rPr>
          <w:color w:val="000009"/>
          <w:spacing w:val="-4"/>
          <w:sz w:val="22"/>
        </w:rPr>
        <w:t> </w:t>
      </w:r>
      <w:r>
        <w:rPr>
          <w:color w:val="000009"/>
          <w:sz w:val="22"/>
        </w:rPr>
        <w:t>outra</w:t>
      </w:r>
      <w:r>
        <w:rPr>
          <w:color w:val="000009"/>
          <w:spacing w:val="-3"/>
          <w:sz w:val="22"/>
        </w:rPr>
        <w:t> </w:t>
      </w:r>
      <w:r>
        <w:rPr>
          <w:color w:val="000009"/>
          <w:spacing w:val="-2"/>
          <w:sz w:val="22"/>
        </w:rPr>
        <w:t>empresa.</w:t>
      </w:r>
    </w:p>
    <w:p>
      <w:pPr>
        <w:pStyle w:val="BodyText"/>
        <w:spacing w:before="2"/>
        <w:ind w:left="173" w:right="149"/>
        <w:jc w:val="both"/>
      </w:pPr>
      <w:r>
        <w:rPr>
          <w:color w:val="000009"/>
        </w:rPr>
        <w:t>Considerando essas características, devemos classificar a sola no estabelecimento "Filial 1" em função da preponderância de sua destinação: se a maior parte de sua produção for destinada ao consumo no processo produtivo da "Filial 1", devemos classificá-la como tipo 03 - produto em processo; caso a maior destinação</w:t>
      </w:r>
      <w:r>
        <w:rPr>
          <w:color w:val="000009"/>
          <w:spacing w:val="40"/>
        </w:rPr>
        <w:t> </w:t>
      </w:r>
      <w:r>
        <w:rPr>
          <w:color w:val="000009"/>
        </w:rPr>
        <w:t>de sua produção for a venda para outra empresa, devemos classificá-la como tipo 04 - produto acabado. Entretanto, qualquer uma das classificações não impedirá a sua destinação para alguma das situações </w:t>
      </w:r>
      <w:r>
        <w:rPr>
          <w:color w:val="000009"/>
          <w:spacing w:val="-2"/>
        </w:rPr>
        <w:t>colocadas.</w:t>
      </w:r>
    </w:p>
    <w:p>
      <w:pPr>
        <w:pStyle w:val="BodyText"/>
        <w:ind w:left="173" w:right="149"/>
        <w:jc w:val="both"/>
      </w:pPr>
      <w:r>
        <w:rPr>
          <w:color w:val="000009"/>
        </w:rPr>
        <w:t>Já no estabelecimento "Filial 2" e na "Empresa 2" a sola deverá ser classificada como tipo 01 - matéria- prima, uma vez que não é resultante de seus processos produtivos.</w:t>
      </w:r>
    </w:p>
    <w:p>
      <w:pPr>
        <w:pStyle w:val="BodyText"/>
        <w:spacing w:before="9"/>
        <w:rPr>
          <w:sz w:val="21"/>
        </w:rPr>
      </w:pPr>
    </w:p>
    <w:p>
      <w:pPr>
        <w:pStyle w:val="Heading1"/>
        <w:numPr>
          <w:ilvl w:val="2"/>
          <w:numId w:val="8"/>
        </w:numPr>
        <w:tabs>
          <w:tab w:pos="789" w:val="left" w:leader="none"/>
        </w:tabs>
        <w:spacing w:line="240" w:lineRule="auto" w:before="0" w:after="0"/>
        <w:ind w:left="173" w:right="156" w:firstLine="0"/>
        <w:jc w:val="both"/>
      </w:pPr>
      <w:r>
        <w:rPr/>
        <w:t>– Empresa calçadista trabalha com código do produto (Modelo Calçado) (Registro 0200) com o Tipo 04 (produto acabado); porém este mesmo código de produto quando está em produção deveria ser tratado como Tipo 03 (Produto em Processo) para fins dos registros K200, K250. No Guia Prático existe a seguinte condição relativamente ao registro 0200: “Nas situações de um mesmo código de item possuir mais de um tipo de item (destinação), deve ser informado o de maior relevância”. No caso das indústrias de calçados seria o tipo 04; sendo assim não estariam sendo apresentados ao fisco os produtos em elaboração?</w:t>
      </w:r>
    </w:p>
    <w:p>
      <w:pPr>
        <w:pStyle w:val="BodyText"/>
        <w:spacing w:before="1"/>
        <w:rPr>
          <w:b/>
          <w:sz w:val="24"/>
        </w:rPr>
      </w:pPr>
    </w:p>
    <w:p>
      <w:pPr>
        <w:pStyle w:val="BodyText"/>
        <w:ind w:left="173" w:right="148"/>
        <w:jc w:val="both"/>
      </w:pPr>
      <w:r>
        <w:rPr>
          <w:color w:val="000009"/>
        </w:rPr>
        <w:t>Um mesmo produto resultante do processo produtivo não pode ter mais de uma classificação (TIPO_ITEM do Registro 0200). O produto resultante pode ser do tipo 03 - produto em processo ou do tipo 04 - produto acabado. O produto será classificado como tipo 03, quando não estiver pronto para ser comercializado, mas estiver pronto para ser consumido em outra fase de produção. E será classificado como tipo 04, quando estiver pronto para ser comercializado. Não podemos confundir "produto em processo" com "produção em elaboração". Produto em processo é o produto resultante do processo produtivo que está pronto para ser consumido em outra fase de produção. Produção em elaboração é a matéria que não é mais insumo e não é ainda um produto resultante. Portanto, ao se classificar um produto resultante como tipo 03 não se quantificará a produção em elaboração.</w:t>
      </w:r>
    </w:p>
    <w:p>
      <w:pPr>
        <w:pStyle w:val="BodyText"/>
      </w:pPr>
    </w:p>
    <w:p>
      <w:pPr>
        <w:pStyle w:val="Heading1"/>
        <w:numPr>
          <w:ilvl w:val="2"/>
          <w:numId w:val="8"/>
        </w:numPr>
        <w:tabs>
          <w:tab w:pos="787" w:val="left" w:leader="none"/>
        </w:tabs>
        <w:spacing w:line="240" w:lineRule="auto" w:before="1" w:after="0"/>
        <w:ind w:left="173" w:right="155" w:firstLine="0"/>
        <w:jc w:val="both"/>
      </w:pPr>
      <w:r>
        <w:rPr/>
        <w:t>– Possuímos produtos iguais, importados e similares nacional. Os nacionais são produzidos pela empresa. Devo criar dois registros 0200?</w:t>
      </w:r>
    </w:p>
    <w:p>
      <w:pPr>
        <w:pStyle w:val="BodyText"/>
        <w:rPr>
          <w:b/>
          <w:sz w:val="24"/>
        </w:rPr>
      </w:pPr>
    </w:p>
    <w:p>
      <w:pPr>
        <w:pStyle w:val="BodyText"/>
        <w:ind w:left="173" w:right="156"/>
        <w:jc w:val="both"/>
      </w:pPr>
      <w:r>
        <w:rPr>
          <w:color w:val="000009"/>
        </w:rPr>
        <w:t>Depende do controle interno da empresa. Caso ela queira controlar separadamente o produto importado do produto nacional, poderá criar códigos específicos. Nesse caso, a entrada no estoque do produto importado será informada por meio da NF-e (Registros C100 e C120). A entrada no estoque do produto nacional será informada por meio dos Registros K230 ou K250.</w:t>
      </w:r>
    </w:p>
    <w:p>
      <w:pPr>
        <w:pStyle w:val="BodyText"/>
      </w:pPr>
    </w:p>
    <w:p>
      <w:pPr>
        <w:pStyle w:val="Heading1"/>
        <w:numPr>
          <w:ilvl w:val="2"/>
          <w:numId w:val="8"/>
        </w:numPr>
        <w:tabs>
          <w:tab w:pos="811" w:val="left" w:leader="none"/>
        </w:tabs>
        <w:spacing w:line="240" w:lineRule="auto" w:before="0" w:after="0"/>
        <w:ind w:left="173" w:right="154" w:firstLine="0"/>
        <w:jc w:val="both"/>
      </w:pPr>
      <w:r>
        <w:rPr/>
        <w:t>– A empresa possui o mesmo código de produto em estoque em diversas situações: o mesmo pode ser produto acabado ou subproduto ou produto em processo. No registro 0200, é permitido</w:t>
      </w:r>
      <w:r>
        <w:rPr>
          <w:spacing w:val="40"/>
        </w:rPr>
        <w:t> </w:t>
      </w:r>
      <w:r>
        <w:rPr/>
        <w:t>enviar o mesmo código quantas vezes aparecer nos estoques específicos?</w:t>
      </w:r>
    </w:p>
    <w:p>
      <w:pPr>
        <w:pStyle w:val="BodyText"/>
        <w:rPr>
          <w:b/>
          <w:sz w:val="24"/>
        </w:rPr>
      </w:pPr>
    </w:p>
    <w:p>
      <w:pPr>
        <w:pStyle w:val="BodyText"/>
        <w:ind w:left="173" w:right="157"/>
        <w:jc w:val="both"/>
      </w:pPr>
      <w:r>
        <w:rPr>
          <w:color w:val="000009"/>
        </w:rPr>
        <w:t>Não. Inicialmente, no Registro 0200 temos o tipo de mercadoria (campo TIPO_ITEM), onde cada código deverá ter uma única classificação (tipo). Já no Registro K200 um mesmo código por ter tipos de estoque distintos (campo IND_EST).</w:t>
      </w:r>
    </w:p>
    <w:p>
      <w:pPr>
        <w:pStyle w:val="BodyText"/>
        <w:spacing w:before="1"/>
      </w:pPr>
    </w:p>
    <w:p>
      <w:pPr>
        <w:pStyle w:val="Heading1"/>
        <w:numPr>
          <w:ilvl w:val="2"/>
          <w:numId w:val="8"/>
        </w:numPr>
        <w:tabs>
          <w:tab w:pos="804" w:val="left" w:leader="none"/>
        </w:tabs>
        <w:spacing w:line="240" w:lineRule="auto" w:before="0" w:after="0"/>
        <w:ind w:left="173" w:right="153" w:firstLine="0"/>
        <w:jc w:val="both"/>
      </w:pPr>
      <w:r>
        <w:rPr/>
        <w:t>– Com relação ao tipo de item, qual devo relacionar para sucata que uma indústria venderia para outro estabelecimento? Por exemplo, uma indústria que fabrica moldes para indústria automobilística, porém há resíduos, os quais podem ser definidos como aqueles provenientes da fabricação ou acabamento do produto, como também as obras definitivamente inservíveis como tais</w:t>
      </w:r>
      <w:r>
        <w:rPr>
          <w:spacing w:val="40"/>
        </w:rPr>
        <w:t> </w:t>
      </w:r>
      <w:r>
        <w:rPr/>
        <w:t>em decorrência de quebra, corte, desgaste ou outros motivos. Estes produtos são de natureza muito variada e apresentam-se geralmente com as seguintes formas: desperdícios e resíduos obtidos no decurso da fabricação ou do acabamento do produto (por exemplo: aparas, limalhas e pedaços), artefatos definitivamente inaproveitáveis como tais em consequência de fraturas, corte, desgaste ou outros</w:t>
      </w:r>
      <w:r>
        <w:rPr>
          <w:spacing w:val="59"/>
        </w:rPr>
        <w:t> </w:t>
      </w:r>
      <w:r>
        <w:rPr/>
        <w:t>motivos,</w:t>
      </w:r>
      <w:r>
        <w:rPr>
          <w:spacing w:val="62"/>
        </w:rPr>
        <w:t> </w:t>
      </w:r>
      <w:r>
        <w:rPr/>
        <w:t>bem</w:t>
      </w:r>
      <w:r>
        <w:rPr>
          <w:spacing w:val="62"/>
        </w:rPr>
        <w:t> </w:t>
      </w:r>
      <w:r>
        <w:rPr/>
        <w:t>como</w:t>
      </w:r>
      <w:r>
        <w:rPr>
          <w:spacing w:val="61"/>
        </w:rPr>
        <w:t> </w:t>
      </w:r>
      <w:r>
        <w:rPr/>
        <w:t>seus</w:t>
      </w:r>
      <w:r>
        <w:rPr>
          <w:spacing w:val="61"/>
        </w:rPr>
        <w:t> </w:t>
      </w:r>
      <w:r>
        <w:rPr/>
        <w:t>resíduos.</w:t>
      </w:r>
      <w:r>
        <w:rPr>
          <w:spacing w:val="62"/>
        </w:rPr>
        <w:t> </w:t>
      </w:r>
      <w:r>
        <w:rPr/>
        <w:t>O</w:t>
      </w:r>
      <w:r>
        <w:rPr>
          <w:spacing w:val="62"/>
        </w:rPr>
        <w:t> </w:t>
      </w:r>
      <w:r>
        <w:rPr/>
        <w:t>que</w:t>
      </w:r>
      <w:r>
        <w:rPr>
          <w:spacing w:val="62"/>
        </w:rPr>
        <w:t> </w:t>
      </w:r>
      <w:r>
        <w:rPr/>
        <w:t>informar</w:t>
      </w:r>
      <w:r>
        <w:rPr>
          <w:spacing w:val="57"/>
        </w:rPr>
        <w:t> </w:t>
      </w:r>
      <w:r>
        <w:rPr/>
        <w:t>no</w:t>
      </w:r>
      <w:r>
        <w:rPr>
          <w:spacing w:val="61"/>
        </w:rPr>
        <w:t> </w:t>
      </w:r>
      <w:r>
        <w:rPr/>
        <w:t>registro</w:t>
      </w:r>
      <w:r>
        <w:rPr>
          <w:spacing w:val="61"/>
        </w:rPr>
        <w:t> </w:t>
      </w:r>
      <w:r>
        <w:rPr/>
        <w:t>0200?</w:t>
      </w:r>
      <w:r>
        <w:rPr>
          <w:spacing w:val="61"/>
        </w:rPr>
        <w:t> </w:t>
      </w:r>
      <w:r>
        <w:rPr/>
        <w:t>No</w:t>
      </w:r>
      <w:r>
        <w:rPr>
          <w:spacing w:val="61"/>
        </w:rPr>
        <w:t> </w:t>
      </w:r>
      <w:r>
        <w:rPr/>
        <w:t>bloco</w:t>
      </w:r>
      <w:r>
        <w:rPr>
          <w:spacing w:val="60"/>
        </w:rPr>
        <w:t> </w:t>
      </w:r>
      <w:r>
        <w:rPr/>
        <w:t>K</w:t>
      </w:r>
      <w:r>
        <w:rPr>
          <w:spacing w:val="62"/>
        </w:rPr>
        <w:t> </w:t>
      </w:r>
      <w:r>
        <w:rPr>
          <w:spacing w:val="-4"/>
        </w:rPr>
        <w:t>como</w:t>
      </w:r>
    </w:p>
    <w:p>
      <w:pPr>
        <w:spacing w:after="0" w:line="240" w:lineRule="auto"/>
        <w:jc w:val="both"/>
        <w:sectPr>
          <w:headerReference w:type="default" r:id="rId36"/>
          <w:pgSz w:w="11910" w:h="16840"/>
          <w:pgMar w:header="729" w:footer="0" w:top="1260" w:bottom="280" w:left="960" w:right="980"/>
        </w:sectPr>
      </w:pPr>
    </w:p>
    <w:p>
      <w:pPr>
        <w:pStyle w:val="BodyText"/>
        <w:spacing w:before="8"/>
        <w:rPr>
          <w:b/>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86" name="Group 86"/>
                <wp:cNvGraphicFramePr>
                  <a:graphicFrameLocks/>
                </wp:cNvGraphicFramePr>
                <a:graphic>
                  <a:graphicData uri="http://schemas.microsoft.com/office/word/2010/wordprocessingGroup">
                    <wpg:wgp>
                      <wpg:cNvPr id="86" name="Group 86"/>
                      <wpg:cNvGrpSpPr/>
                      <wpg:grpSpPr>
                        <a:xfrm>
                          <a:off x="0" y="0"/>
                          <a:ext cx="6158230" cy="6350"/>
                          <a:chExt cx="6158230" cy="6350"/>
                        </a:xfrm>
                      </wpg:grpSpPr>
                      <wps:wsp>
                        <wps:cNvPr id="87" name="Graphic 87"/>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86" coordorigin="0,0" coordsize="9698,10">
                <v:rect style="position:absolute;left:0;top:0;width:9698;height:10" id="docshape87" filled="true" fillcolor="#000000" stroked="false">
                  <v:fill type="solid"/>
                </v:rect>
              </v:group>
            </w:pict>
          </mc:Fallback>
        </mc:AlternateContent>
      </w:r>
      <w:r>
        <w:rPr>
          <w:sz w:val="2"/>
        </w:rPr>
      </w:r>
    </w:p>
    <w:p>
      <w:pPr>
        <w:spacing w:line="242" w:lineRule="exact" w:before="0"/>
        <w:ind w:left="173" w:right="0" w:firstLine="0"/>
        <w:jc w:val="left"/>
        <w:rPr>
          <w:b/>
          <w:sz w:val="22"/>
        </w:rPr>
      </w:pPr>
      <w:r>
        <w:rPr>
          <w:b/>
          <w:spacing w:val="-2"/>
          <w:sz w:val="22"/>
        </w:rPr>
        <w:t>registrar?</w:t>
      </w:r>
    </w:p>
    <w:p>
      <w:pPr>
        <w:pStyle w:val="BodyText"/>
        <w:spacing w:before="1"/>
        <w:rPr>
          <w:b/>
          <w:sz w:val="24"/>
        </w:rPr>
      </w:pPr>
    </w:p>
    <w:p>
      <w:pPr>
        <w:pStyle w:val="BodyText"/>
        <w:ind w:left="173" w:right="157"/>
        <w:jc w:val="both"/>
      </w:pPr>
      <w:r>
        <w:rPr>
          <w:color w:val="000009"/>
        </w:rPr>
        <w:t>A sucata, pela definição da contabilidade de custos, não tem expectativa de realização e não tem valor contábil. Por</w:t>
      </w:r>
      <w:r>
        <w:rPr>
          <w:color w:val="000009"/>
          <w:spacing w:val="-2"/>
        </w:rPr>
        <w:t> </w:t>
      </w:r>
      <w:r>
        <w:rPr>
          <w:color w:val="000009"/>
        </w:rPr>
        <w:t>isso, não pode</w:t>
      </w:r>
      <w:r>
        <w:rPr>
          <w:color w:val="000009"/>
          <w:spacing w:val="-2"/>
        </w:rPr>
        <w:t> </w:t>
      </w:r>
      <w:r>
        <w:rPr>
          <w:color w:val="000009"/>
        </w:rPr>
        <w:t>ser confundida com subproduto e</w:t>
      </w:r>
      <w:r>
        <w:rPr>
          <w:color w:val="000009"/>
          <w:spacing w:val="-2"/>
        </w:rPr>
        <w:t> </w:t>
      </w:r>
      <w:r>
        <w:rPr>
          <w:color w:val="000009"/>
        </w:rPr>
        <w:t>não deve ser declarada no registro K200 pois</w:t>
      </w:r>
      <w:r>
        <w:rPr>
          <w:color w:val="000009"/>
          <w:spacing w:val="-2"/>
        </w:rPr>
        <w:t> </w:t>
      </w:r>
      <w:r>
        <w:rPr>
          <w:color w:val="000009"/>
        </w:rPr>
        <w:t>é classificado no registro 0200 com o campo 07 (TIPO_ITEM) com o valor 99 – Outras.</w:t>
      </w:r>
    </w:p>
    <w:p>
      <w:pPr>
        <w:pStyle w:val="BodyText"/>
        <w:spacing w:before="10"/>
        <w:rPr>
          <w:sz w:val="21"/>
        </w:rPr>
      </w:pPr>
    </w:p>
    <w:p>
      <w:pPr>
        <w:pStyle w:val="Heading1"/>
        <w:numPr>
          <w:ilvl w:val="2"/>
          <w:numId w:val="8"/>
        </w:numPr>
        <w:tabs>
          <w:tab w:pos="785" w:val="left" w:leader="none"/>
        </w:tabs>
        <w:spacing w:line="240" w:lineRule="auto" w:before="0" w:after="0"/>
        <w:ind w:left="173" w:right="151" w:firstLine="0"/>
        <w:jc w:val="both"/>
      </w:pPr>
      <w:r>
        <w:rPr/>
        <w:t>–</w:t>
      </w:r>
      <w:r>
        <w:rPr>
          <w:spacing w:val="-1"/>
        </w:rPr>
        <w:t> </w:t>
      </w:r>
      <w:r>
        <w:rPr/>
        <w:t>Em relação</w:t>
      </w:r>
      <w:r>
        <w:rPr>
          <w:spacing w:val="-1"/>
        </w:rPr>
        <w:t> </w:t>
      </w:r>
      <w:r>
        <w:rPr/>
        <w:t>à</w:t>
      </w:r>
      <w:r>
        <w:rPr>
          <w:spacing w:val="-1"/>
        </w:rPr>
        <w:t> </w:t>
      </w:r>
      <w:r>
        <w:rPr/>
        <w:t>matéria-prima</w:t>
      </w:r>
      <w:r>
        <w:rPr>
          <w:spacing w:val="-1"/>
        </w:rPr>
        <w:t> </w:t>
      </w:r>
      <w:r>
        <w:rPr/>
        <w:t>`Leite</w:t>
      </w:r>
      <w:r>
        <w:rPr>
          <w:spacing w:val="-1"/>
        </w:rPr>
        <w:t> </w:t>
      </w:r>
      <w:r>
        <w:rPr/>
        <w:t>in natura`, adquirida de produtores rurais, a</w:t>
      </w:r>
      <w:r>
        <w:rPr>
          <w:spacing w:val="-1"/>
        </w:rPr>
        <w:t> </w:t>
      </w:r>
      <w:r>
        <w:rPr/>
        <w:t>mesma passa por um processo de beneficiamento, na qual tem-se como resultado dois novos itens, sendo `Creme de Leite` e `Leite Padronizado`. Pergunta-se: a. O leite </w:t>
      </w:r>
      <w:r>
        <w:rPr>
          <w:rFonts w:ascii="TimesNewRomanPS-BoldItalicMT" w:hAnsi="TimesNewRomanPS-BoldItalicMT"/>
          <w:i/>
        </w:rPr>
        <w:t>in natura </w:t>
      </w:r>
      <w:r>
        <w:rPr/>
        <w:t>deve ser considerado como matéria- prima? b. É necessário criar uma ficha técnica para a fabricação do Leite Padronizado, na qual o insumo será o</w:t>
      </w:r>
      <w:r>
        <w:rPr>
          <w:spacing w:val="-1"/>
        </w:rPr>
        <w:t> </w:t>
      </w:r>
      <w:r>
        <w:rPr/>
        <w:t>Leite </w:t>
      </w:r>
      <w:r>
        <w:rPr>
          <w:rFonts w:ascii="TimesNewRomanPS-BoldItalicMT" w:hAnsi="TimesNewRomanPS-BoldItalicMT"/>
          <w:i/>
        </w:rPr>
        <w:t>In Natura</w:t>
      </w:r>
      <w:r>
        <w:rPr/>
        <w:t>?</w:t>
      </w:r>
      <w:r>
        <w:rPr>
          <w:spacing w:val="-1"/>
        </w:rPr>
        <w:t> </w:t>
      </w:r>
      <w:r>
        <w:rPr/>
        <w:t>c. Se</w:t>
      </w:r>
      <w:r>
        <w:rPr>
          <w:spacing w:val="-1"/>
        </w:rPr>
        <w:t> </w:t>
      </w:r>
      <w:r>
        <w:rPr/>
        <w:t>assim o</w:t>
      </w:r>
      <w:r>
        <w:rPr>
          <w:spacing w:val="-1"/>
        </w:rPr>
        <w:t> </w:t>
      </w:r>
      <w:r>
        <w:rPr/>
        <w:t>for, como deveria ser</w:t>
      </w:r>
      <w:r>
        <w:rPr>
          <w:spacing w:val="-3"/>
        </w:rPr>
        <w:t> </w:t>
      </w:r>
      <w:r>
        <w:rPr/>
        <w:t>classificado o Leite</w:t>
      </w:r>
      <w:r>
        <w:rPr>
          <w:spacing w:val="-1"/>
        </w:rPr>
        <w:t> </w:t>
      </w:r>
      <w:r>
        <w:rPr/>
        <w:t>Padronizado?</w:t>
      </w:r>
      <w:r>
        <w:rPr>
          <w:spacing w:val="-1"/>
        </w:rPr>
        <w:t> </w:t>
      </w:r>
      <w:r>
        <w:rPr/>
        <w:t>d. E como fica a situação do creme de leite?</w:t>
      </w:r>
    </w:p>
    <w:p>
      <w:pPr>
        <w:pStyle w:val="BodyText"/>
        <w:rPr>
          <w:b/>
        </w:rPr>
      </w:pPr>
    </w:p>
    <w:p>
      <w:pPr>
        <w:pStyle w:val="ListParagraph"/>
        <w:numPr>
          <w:ilvl w:val="0"/>
          <w:numId w:val="25"/>
        </w:numPr>
        <w:tabs>
          <w:tab w:pos="892" w:val="left" w:leader="none"/>
        </w:tabs>
        <w:spacing w:line="240" w:lineRule="auto" w:before="0" w:after="0"/>
        <w:ind w:left="892" w:right="0" w:hanging="359"/>
        <w:jc w:val="both"/>
        <w:rPr>
          <w:sz w:val="22"/>
        </w:rPr>
      </w:pPr>
      <w:r>
        <w:rPr>
          <w:color w:val="000009"/>
          <w:sz w:val="22"/>
        </w:rPr>
        <w:t>No</w:t>
      </w:r>
      <w:r>
        <w:rPr>
          <w:color w:val="000009"/>
          <w:spacing w:val="-3"/>
          <w:sz w:val="22"/>
        </w:rPr>
        <w:t> </w:t>
      </w:r>
      <w:r>
        <w:rPr>
          <w:color w:val="000009"/>
          <w:sz w:val="22"/>
        </w:rPr>
        <w:t>caso</w:t>
      </w:r>
      <w:r>
        <w:rPr>
          <w:color w:val="000009"/>
          <w:spacing w:val="-5"/>
          <w:sz w:val="22"/>
        </w:rPr>
        <w:t> </w:t>
      </w:r>
      <w:r>
        <w:rPr>
          <w:color w:val="000009"/>
          <w:sz w:val="22"/>
        </w:rPr>
        <w:t>apresentado</w:t>
      </w:r>
      <w:r>
        <w:rPr>
          <w:color w:val="000009"/>
          <w:spacing w:val="-5"/>
          <w:sz w:val="22"/>
        </w:rPr>
        <w:t> </w:t>
      </w:r>
      <w:r>
        <w:rPr>
          <w:color w:val="000009"/>
          <w:sz w:val="22"/>
        </w:rPr>
        <w:t>o</w:t>
      </w:r>
      <w:r>
        <w:rPr>
          <w:color w:val="000009"/>
          <w:spacing w:val="-3"/>
          <w:sz w:val="22"/>
        </w:rPr>
        <w:t> </w:t>
      </w:r>
      <w:r>
        <w:rPr>
          <w:color w:val="000009"/>
          <w:sz w:val="22"/>
        </w:rPr>
        <w:t>leite</w:t>
      </w:r>
      <w:r>
        <w:rPr>
          <w:color w:val="000009"/>
          <w:spacing w:val="-3"/>
          <w:sz w:val="22"/>
        </w:rPr>
        <w:t> </w:t>
      </w:r>
      <w:r>
        <w:rPr>
          <w:i/>
          <w:color w:val="000009"/>
          <w:sz w:val="22"/>
        </w:rPr>
        <w:t>in</w:t>
      </w:r>
      <w:r>
        <w:rPr>
          <w:i/>
          <w:color w:val="000009"/>
          <w:spacing w:val="-2"/>
          <w:sz w:val="22"/>
        </w:rPr>
        <w:t> </w:t>
      </w:r>
      <w:r>
        <w:rPr>
          <w:i/>
          <w:color w:val="000009"/>
          <w:sz w:val="22"/>
        </w:rPr>
        <w:t>natura</w:t>
      </w:r>
      <w:r>
        <w:rPr>
          <w:i/>
          <w:color w:val="000009"/>
          <w:spacing w:val="-5"/>
          <w:sz w:val="22"/>
        </w:rPr>
        <w:t> </w:t>
      </w:r>
      <w:r>
        <w:rPr>
          <w:color w:val="000009"/>
          <w:sz w:val="22"/>
        </w:rPr>
        <w:t>é</w:t>
      </w:r>
      <w:r>
        <w:rPr>
          <w:color w:val="000009"/>
          <w:spacing w:val="-3"/>
          <w:sz w:val="22"/>
        </w:rPr>
        <w:t> </w:t>
      </w:r>
      <w:r>
        <w:rPr>
          <w:color w:val="000009"/>
          <w:sz w:val="22"/>
        </w:rPr>
        <w:t>considerado</w:t>
      </w:r>
      <w:r>
        <w:rPr>
          <w:color w:val="000009"/>
          <w:spacing w:val="-5"/>
          <w:sz w:val="22"/>
        </w:rPr>
        <w:t> </w:t>
      </w:r>
      <w:r>
        <w:rPr>
          <w:color w:val="000009"/>
          <w:sz w:val="22"/>
        </w:rPr>
        <w:t>matéria-prima,</w:t>
      </w:r>
      <w:r>
        <w:rPr>
          <w:color w:val="000009"/>
          <w:spacing w:val="-5"/>
          <w:sz w:val="22"/>
        </w:rPr>
        <w:t> </w:t>
      </w:r>
      <w:r>
        <w:rPr>
          <w:color w:val="000009"/>
          <w:sz w:val="22"/>
        </w:rPr>
        <w:t>tipo</w:t>
      </w:r>
      <w:r>
        <w:rPr>
          <w:color w:val="000009"/>
          <w:spacing w:val="-2"/>
          <w:sz w:val="22"/>
        </w:rPr>
        <w:t> </w:t>
      </w:r>
      <w:r>
        <w:rPr>
          <w:color w:val="000009"/>
          <w:spacing w:val="-5"/>
          <w:sz w:val="22"/>
        </w:rPr>
        <w:t>01.</w:t>
      </w:r>
    </w:p>
    <w:p>
      <w:pPr>
        <w:pStyle w:val="ListParagraph"/>
        <w:numPr>
          <w:ilvl w:val="0"/>
          <w:numId w:val="25"/>
        </w:numPr>
        <w:tabs>
          <w:tab w:pos="893" w:val="left" w:leader="none"/>
        </w:tabs>
        <w:spacing w:line="240" w:lineRule="auto" w:before="3" w:after="0"/>
        <w:ind w:left="893" w:right="157" w:hanging="360"/>
        <w:jc w:val="both"/>
        <w:rPr>
          <w:sz w:val="22"/>
        </w:rPr>
      </w:pPr>
      <w:r>
        <w:rPr>
          <w:color w:val="000009"/>
          <w:sz w:val="22"/>
        </w:rPr>
        <w:t>A</w:t>
      </w:r>
      <w:r>
        <w:rPr>
          <w:color w:val="000009"/>
          <w:spacing w:val="-14"/>
          <w:sz w:val="22"/>
        </w:rPr>
        <w:t> </w:t>
      </w:r>
      <w:r>
        <w:rPr>
          <w:color w:val="000009"/>
          <w:sz w:val="22"/>
        </w:rPr>
        <w:t>produção</w:t>
      </w:r>
      <w:r>
        <w:rPr>
          <w:color w:val="000009"/>
          <w:spacing w:val="-1"/>
          <w:sz w:val="22"/>
        </w:rPr>
        <w:t> </w:t>
      </w:r>
      <w:r>
        <w:rPr>
          <w:color w:val="000009"/>
          <w:sz w:val="22"/>
        </w:rPr>
        <w:t>do</w:t>
      </w:r>
      <w:r>
        <w:rPr>
          <w:color w:val="000009"/>
          <w:spacing w:val="-2"/>
          <w:sz w:val="22"/>
        </w:rPr>
        <w:t> </w:t>
      </w:r>
      <w:r>
        <w:rPr>
          <w:color w:val="000009"/>
          <w:sz w:val="22"/>
        </w:rPr>
        <w:t>leite</w:t>
      </w:r>
      <w:r>
        <w:rPr>
          <w:color w:val="000009"/>
          <w:spacing w:val="-2"/>
          <w:sz w:val="22"/>
        </w:rPr>
        <w:t> </w:t>
      </w:r>
      <w:r>
        <w:rPr>
          <w:color w:val="000009"/>
          <w:sz w:val="22"/>
        </w:rPr>
        <w:t>padronizado</w:t>
      </w:r>
      <w:r>
        <w:rPr>
          <w:color w:val="000009"/>
          <w:spacing w:val="-2"/>
          <w:sz w:val="22"/>
        </w:rPr>
        <w:t> </w:t>
      </w:r>
      <w:r>
        <w:rPr>
          <w:color w:val="000009"/>
          <w:sz w:val="22"/>
        </w:rPr>
        <w:t>e</w:t>
      </w:r>
      <w:r>
        <w:rPr>
          <w:color w:val="000009"/>
          <w:spacing w:val="-2"/>
          <w:sz w:val="22"/>
        </w:rPr>
        <w:t> </w:t>
      </w:r>
      <w:r>
        <w:rPr>
          <w:color w:val="000009"/>
          <w:sz w:val="22"/>
        </w:rPr>
        <w:t>do</w:t>
      </w:r>
      <w:r>
        <w:rPr>
          <w:color w:val="000009"/>
          <w:spacing w:val="-2"/>
          <w:sz w:val="22"/>
        </w:rPr>
        <w:t> </w:t>
      </w:r>
      <w:r>
        <w:rPr>
          <w:color w:val="000009"/>
          <w:sz w:val="22"/>
        </w:rPr>
        <w:t>creme</w:t>
      </w:r>
      <w:r>
        <w:rPr>
          <w:color w:val="000009"/>
          <w:spacing w:val="-2"/>
          <w:sz w:val="22"/>
        </w:rPr>
        <w:t> </w:t>
      </w:r>
      <w:r>
        <w:rPr>
          <w:color w:val="000009"/>
          <w:sz w:val="22"/>
        </w:rPr>
        <w:t>de</w:t>
      </w:r>
      <w:r>
        <w:rPr>
          <w:color w:val="000009"/>
          <w:spacing w:val="-2"/>
          <w:sz w:val="22"/>
        </w:rPr>
        <w:t> </w:t>
      </w:r>
      <w:r>
        <w:rPr>
          <w:color w:val="000009"/>
          <w:sz w:val="22"/>
        </w:rPr>
        <w:t>leite</w:t>
      </w:r>
      <w:r>
        <w:rPr>
          <w:color w:val="000009"/>
          <w:spacing w:val="-2"/>
          <w:sz w:val="22"/>
        </w:rPr>
        <w:t> </w:t>
      </w:r>
      <w:r>
        <w:rPr>
          <w:color w:val="000009"/>
          <w:sz w:val="22"/>
        </w:rPr>
        <w:t>é</w:t>
      </w:r>
      <w:r>
        <w:rPr>
          <w:color w:val="000009"/>
          <w:spacing w:val="-4"/>
          <w:sz w:val="22"/>
        </w:rPr>
        <w:t> </w:t>
      </w:r>
      <w:r>
        <w:rPr>
          <w:color w:val="000009"/>
          <w:sz w:val="22"/>
        </w:rPr>
        <w:t>classificada</w:t>
      </w:r>
      <w:r>
        <w:rPr>
          <w:color w:val="000009"/>
          <w:spacing w:val="-2"/>
          <w:sz w:val="22"/>
        </w:rPr>
        <w:t> </w:t>
      </w:r>
      <w:r>
        <w:rPr>
          <w:color w:val="000009"/>
          <w:sz w:val="22"/>
        </w:rPr>
        <w:t>no</w:t>
      </w:r>
      <w:r>
        <w:rPr>
          <w:color w:val="000009"/>
          <w:spacing w:val="-2"/>
          <w:sz w:val="22"/>
        </w:rPr>
        <w:t> </w:t>
      </w:r>
      <w:r>
        <w:rPr>
          <w:color w:val="000009"/>
          <w:sz w:val="22"/>
        </w:rPr>
        <w:t>conceito</w:t>
      </w:r>
      <w:r>
        <w:rPr>
          <w:color w:val="000009"/>
          <w:spacing w:val="-2"/>
          <w:sz w:val="22"/>
        </w:rPr>
        <w:t> </w:t>
      </w:r>
      <w:r>
        <w:rPr>
          <w:color w:val="000009"/>
          <w:sz w:val="22"/>
        </w:rPr>
        <w:t>de</w:t>
      </w:r>
      <w:r>
        <w:rPr>
          <w:color w:val="000009"/>
          <w:spacing w:val="-2"/>
          <w:sz w:val="22"/>
        </w:rPr>
        <w:t> </w:t>
      </w:r>
      <w:r>
        <w:rPr>
          <w:color w:val="000009"/>
          <w:sz w:val="22"/>
        </w:rPr>
        <w:t>produção</w:t>
      </w:r>
      <w:r>
        <w:rPr>
          <w:color w:val="000009"/>
          <w:spacing w:val="-2"/>
          <w:sz w:val="22"/>
        </w:rPr>
        <w:t> </w:t>
      </w:r>
      <w:r>
        <w:rPr>
          <w:color w:val="000009"/>
          <w:sz w:val="22"/>
        </w:rPr>
        <w:t>conjunta. Nestes casos, não se deve preencher o consumo específico padronizado (0210) do “leite in natura” para se produzir tanto o “leite padronizado” quanto o “creme de leite”.</w:t>
      </w:r>
    </w:p>
    <w:p>
      <w:pPr>
        <w:pStyle w:val="ListParagraph"/>
        <w:numPr>
          <w:ilvl w:val="0"/>
          <w:numId w:val="25"/>
        </w:numPr>
        <w:tabs>
          <w:tab w:pos="893" w:val="left" w:leader="none"/>
        </w:tabs>
        <w:spacing w:line="240" w:lineRule="auto" w:before="0" w:after="0"/>
        <w:ind w:left="893" w:right="148" w:hanging="360"/>
        <w:jc w:val="both"/>
        <w:rPr>
          <w:sz w:val="22"/>
        </w:rPr>
      </w:pPr>
      <w:r>
        <w:rPr>
          <w:color w:val="000009"/>
          <w:sz w:val="22"/>
        </w:rPr>
        <w:t>Caso seja comercializado, deverá ser classificado como tipo 04 – produto acabado. Se o “leite padronizado” for consumido no processo produtivo para se fabricar outros produtos ou for envasado em outro processo em embalagem para ser comercializado, deverá ser classificado como tipo 03 – produto em processo.</w:t>
      </w:r>
    </w:p>
    <w:p>
      <w:pPr>
        <w:pStyle w:val="ListParagraph"/>
        <w:numPr>
          <w:ilvl w:val="0"/>
          <w:numId w:val="25"/>
        </w:numPr>
        <w:tabs>
          <w:tab w:pos="893" w:val="left" w:leader="none"/>
        </w:tabs>
        <w:spacing w:line="240" w:lineRule="auto" w:before="0" w:after="0"/>
        <w:ind w:left="893" w:right="149" w:hanging="360"/>
        <w:jc w:val="both"/>
        <w:rPr>
          <w:sz w:val="22"/>
        </w:rPr>
      </w:pPr>
      <w:r>
        <w:rPr>
          <w:color w:val="000009"/>
          <w:sz w:val="22"/>
        </w:rPr>
        <w:t>Caso seja comercializado, deve ser classificado como tipo 04 – produto acabado. O “creme de leite”</w:t>
      </w:r>
      <w:r>
        <w:rPr>
          <w:color w:val="000009"/>
          <w:spacing w:val="40"/>
          <w:sz w:val="22"/>
        </w:rPr>
        <w:t> </w:t>
      </w:r>
      <w:r>
        <w:rPr>
          <w:color w:val="000009"/>
          <w:sz w:val="22"/>
        </w:rPr>
        <w:t>é resultante de uma produção conjunta, e, provavelmente, será consumido no processo produtivo</w:t>
      </w:r>
      <w:r>
        <w:rPr>
          <w:color w:val="000009"/>
          <w:spacing w:val="40"/>
          <w:sz w:val="22"/>
        </w:rPr>
        <w:t> </w:t>
      </w:r>
      <w:r>
        <w:rPr>
          <w:color w:val="000009"/>
          <w:sz w:val="22"/>
        </w:rPr>
        <w:t>para se produzir outro produto. Dessa forma, deverá ser classificado como tipo 03 – produto em </w:t>
      </w:r>
      <w:r>
        <w:rPr>
          <w:color w:val="000009"/>
          <w:spacing w:val="-2"/>
          <w:sz w:val="22"/>
        </w:rPr>
        <w:t>processo.</w:t>
      </w:r>
    </w:p>
    <w:p>
      <w:pPr>
        <w:pStyle w:val="BodyText"/>
      </w:pPr>
    </w:p>
    <w:p>
      <w:pPr>
        <w:pStyle w:val="Heading1"/>
        <w:numPr>
          <w:ilvl w:val="2"/>
          <w:numId w:val="8"/>
        </w:numPr>
        <w:tabs>
          <w:tab w:pos="789" w:val="left" w:leader="none"/>
        </w:tabs>
        <w:spacing w:line="240" w:lineRule="auto" w:before="0" w:after="0"/>
        <w:ind w:left="173" w:right="155" w:firstLine="0"/>
        <w:jc w:val="both"/>
      </w:pPr>
      <w:r>
        <w:rPr/>
        <w:t>– Como devo classificar no Registro 0200 do bloco K, campo 07, um produto produzido em um estabelecimento matriz e transferido para outro estabelecimento filial (centro de distribuição)?</w:t>
      </w:r>
      <w:r>
        <w:rPr>
          <w:spacing w:val="-7"/>
        </w:rPr>
        <w:t> </w:t>
      </w:r>
      <w:r>
        <w:rPr/>
        <w:t>A</w:t>
      </w:r>
      <w:r>
        <w:rPr>
          <w:spacing w:val="-11"/>
        </w:rPr>
        <w:t> </w:t>
      </w:r>
      <w:r>
        <w:rPr/>
        <w:t>filial apenas vende o produto, não faz nenhuma industrialização. Na matriz o produto sai com a classificação 04, na filial pode ser tratado da mesma forma?</w:t>
      </w:r>
    </w:p>
    <w:p>
      <w:pPr>
        <w:pStyle w:val="BodyText"/>
        <w:rPr>
          <w:b/>
        </w:rPr>
      </w:pPr>
    </w:p>
    <w:p>
      <w:pPr>
        <w:pStyle w:val="BodyText"/>
        <w:ind w:left="173" w:right="146"/>
        <w:jc w:val="both"/>
      </w:pPr>
      <w:r>
        <w:rPr>
          <w:color w:val="000009"/>
        </w:rPr>
        <w:t>Para a classificação das mercadorias no Registro 0200, deve ser considerada a atividade econômica do estabelecimento informante, e não da empresa, observados, ainda, os conceitos existentes no Guia Prático – campo 07 do Registro 0200. Considerando o caso em questão, o estabelecimento “centro de distribuição”</w:t>
      </w:r>
      <w:r>
        <w:rPr>
          <w:color w:val="000009"/>
          <w:spacing w:val="40"/>
        </w:rPr>
        <w:t> </w:t>
      </w:r>
      <w:r>
        <w:rPr>
          <w:color w:val="000009"/>
        </w:rPr>
        <w:t>tem como atividade econômica o comércio (recebe a mercadoria de outro estabelecimento da empresa e vende). Considerando o conceito de “Produto acabado – Tipo 04” existente no Guia Prático: 04 – Produto acabado:</w:t>
      </w:r>
      <w:r>
        <w:rPr>
          <w:color w:val="000009"/>
          <w:spacing w:val="-1"/>
        </w:rPr>
        <w:t> </w:t>
      </w:r>
      <w:r>
        <w:rPr>
          <w:color w:val="000009"/>
        </w:rPr>
        <w:t>o</w:t>
      </w:r>
      <w:r>
        <w:rPr>
          <w:color w:val="000009"/>
          <w:spacing w:val="-2"/>
        </w:rPr>
        <w:t> </w:t>
      </w:r>
      <w:r>
        <w:rPr>
          <w:color w:val="000009"/>
        </w:rPr>
        <w:t>produto</w:t>
      </w:r>
      <w:r>
        <w:rPr>
          <w:color w:val="000009"/>
          <w:spacing w:val="-3"/>
        </w:rPr>
        <w:t> </w:t>
      </w:r>
      <w:r>
        <w:rPr>
          <w:color w:val="000009"/>
        </w:rPr>
        <w:t>que</w:t>
      </w:r>
      <w:r>
        <w:rPr>
          <w:color w:val="000009"/>
          <w:spacing w:val="-2"/>
        </w:rPr>
        <w:t> </w:t>
      </w:r>
      <w:r>
        <w:rPr>
          <w:color w:val="000009"/>
        </w:rPr>
        <w:t>possua</w:t>
      </w:r>
      <w:r>
        <w:rPr>
          <w:color w:val="000009"/>
          <w:spacing w:val="-2"/>
        </w:rPr>
        <w:t> </w:t>
      </w:r>
      <w:r>
        <w:rPr>
          <w:color w:val="000009"/>
        </w:rPr>
        <w:t>as</w:t>
      </w:r>
      <w:r>
        <w:rPr>
          <w:color w:val="000009"/>
          <w:spacing w:val="-2"/>
        </w:rPr>
        <w:t> </w:t>
      </w:r>
      <w:r>
        <w:rPr>
          <w:color w:val="000009"/>
        </w:rPr>
        <w:t>seguintes</w:t>
      </w:r>
      <w:r>
        <w:rPr>
          <w:color w:val="000009"/>
          <w:spacing w:val="-2"/>
        </w:rPr>
        <w:t> </w:t>
      </w:r>
      <w:r>
        <w:rPr>
          <w:color w:val="000009"/>
        </w:rPr>
        <w:t>características,</w:t>
      </w:r>
      <w:r>
        <w:rPr>
          <w:color w:val="000009"/>
          <w:spacing w:val="-2"/>
        </w:rPr>
        <w:t> </w:t>
      </w:r>
      <w:r>
        <w:rPr>
          <w:color w:val="000009"/>
        </w:rPr>
        <w:t>cumulativamente:</w:t>
      </w:r>
      <w:r>
        <w:rPr>
          <w:color w:val="000009"/>
          <w:spacing w:val="-1"/>
        </w:rPr>
        <w:t> </w:t>
      </w:r>
      <w:r>
        <w:rPr>
          <w:color w:val="000009"/>
        </w:rPr>
        <w:t>oriundo do</w:t>
      </w:r>
      <w:r>
        <w:rPr>
          <w:color w:val="000009"/>
          <w:spacing w:val="-3"/>
        </w:rPr>
        <w:t> </w:t>
      </w:r>
      <w:r>
        <w:rPr>
          <w:color w:val="000009"/>
        </w:rPr>
        <w:t>processo</w:t>
      </w:r>
      <w:r>
        <w:rPr>
          <w:color w:val="000009"/>
          <w:spacing w:val="-3"/>
        </w:rPr>
        <w:t> </w:t>
      </w:r>
      <w:r>
        <w:rPr>
          <w:color w:val="000009"/>
        </w:rPr>
        <w:t>produtivo; produto final resultante do objeto da atividade econômica do contribuinte; e pronto para ser comercializado; entende-se que a mercadoria recebida em transferência de outro estabelecimento da empresa e</w:t>
      </w:r>
      <w:r>
        <w:rPr>
          <w:color w:val="000009"/>
          <w:spacing w:val="40"/>
        </w:rPr>
        <w:t> </w:t>
      </w:r>
      <w:r>
        <w:rPr>
          <w:color w:val="000009"/>
        </w:rPr>
        <w:t>comercializado</w:t>
      </w:r>
      <w:r>
        <w:rPr>
          <w:color w:val="000009"/>
          <w:spacing w:val="-1"/>
        </w:rPr>
        <w:t> </w:t>
      </w:r>
      <w:r>
        <w:rPr>
          <w:color w:val="000009"/>
        </w:rPr>
        <w:t>não</w:t>
      </w:r>
      <w:r>
        <w:rPr>
          <w:color w:val="000009"/>
          <w:spacing w:val="-1"/>
        </w:rPr>
        <w:t> </w:t>
      </w:r>
      <w:r>
        <w:rPr>
          <w:color w:val="000009"/>
        </w:rPr>
        <w:t>se</w:t>
      </w:r>
      <w:r>
        <w:rPr>
          <w:color w:val="000009"/>
          <w:spacing w:val="-1"/>
        </w:rPr>
        <w:t> </w:t>
      </w:r>
      <w:r>
        <w:rPr>
          <w:color w:val="000009"/>
        </w:rPr>
        <w:t>enquadra</w:t>
      </w:r>
      <w:r>
        <w:rPr>
          <w:color w:val="000009"/>
          <w:spacing w:val="-1"/>
        </w:rPr>
        <w:t> </w:t>
      </w:r>
      <w:r>
        <w:rPr>
          <w:color w:val="000009"/>
        </w:rPr>
        <w:t>nesse</w:t>
      </w:r>
      <w:r>
        <w:rPr>
          <w:color w:val="000009"/>
          <w:spacing w:val="-1"/>
        </w:rPr>
        <w:t> </w:t>
      </w:r>
      <w:r>
        <w:rPr>
          <w:color w:val="000009"/>
        </w:rPr>
        <w:t>conceito,</w:t>
      </w:r>
      <w:r>
        <w:rPr>
          <w:color w:val="000009"/>
          <w:spacing w:val="-2"/>
        </w:rPr>
        <w:t> </w:t>
      </w:r>
      <w:r>
        <w:rPr>
          <w:color w:val="000009"/>
        </w:rPr>
        <w:t>pois não existe processo</w:t>
      </w:r>
      <w:r>
        <w:rPr>
          <w:color w:val="000009"/>
          <w:spacing w:val="-1"/>
        </w:rPr>
        <w:t> </w:t>
      </w:r>
      <w:r>
        <w:rPr>
          <w:color w:val="000009"/>
        </w:rPr>
        <w:t>produtivo</w:t>
      </w:r>
      <w:r>
        <w:rPr>
          <w:color w:val="000009"/>
          <w:spacing w:val="-2"/>
        </w:rPr>
        <w:t> </w:t>
      </w:r>
      <w:r>
        <w:rPr>
          <w:color w:val="000009"/>
        </w:rPr>
        <w:t>e, portanto,</w:t>
      </w:r>
      <w:r>
        <w:rPr>
          <w:color w:val="000009"/>
          <w:spacing w:val="-1"/>
        </w:rPr>
        <w:t> </w:t>
      </w:r>
      <w:r>
        <w:rPr>
          <w:color w:val="000009"/>
        </w:rPr>
        <w:t>não</w:t>
      </w:r>
      <w:r>
        <w:rPr>
          <w:color w:val="000009"/>
          <w:spacing w:val="-1"/>
        </w:rPr>
        <w:t> </w:t>
      </w:r>
      <w:r>
        <w:rPr>
          <w:color w:val="000009"/>
        </w:rPr>
        <w:t>é oriundo do processo produtivo. Concluindo, a classificação dessa mercadoria no estabelecimento “centro de distribuição” deve ser “Tipo 00 – Mercadoria para revenda”.</w:t>
      </w:r>
    </w:p>
    <w:p>
      <w:pPr>
        <w:pStyle w:val="BodyText"/>
        <w:spacing w:before="11"/>
        <w:rPr>
          <w:sz w:val="23"/>
        </w:rPr>
      </w:pPr>
    </w:p>
    <w:p>
      <w:pPr>
        <w:pStyle w:val="BodyText"/>
        <w:ind w:left="173" w:right="158"/>
        <w:jc w:val="both"/>
      </w:pPr>
      <w:r>
        <w:rPr>
          <w:color w:val="000009"/>
        </w:rPr>
        <w:t>A classificação dessa mercadoria como tipo 00 não impedirá a tributação pelo IPI na saída do centro de distribuição (estabelecimento equiparado a industrial), na hipótese de que a mercadoria tenha saído do estabelecimento industrial com suspensão do IPI na operação anterior. Quando se tratar de bebidas, a suspensão do IPI é inadmissível, pois o regime monofásico afasta a possibilidade de suspensão do IPI.</w:t>
      </w:r>
    </w:p>
    <w:p>
      <w:pPr>
        <w:pStyle w:val="BodyText"/>
      </w:pPr>
    </w:p>
    <w:p>
      <w:pPr>
        <w:pStyle w:val="Heading1"/>
        <w:numPr>
          <w:ilvl w:val="2"/>
          <w:numId w:val="8"/>
        </w:numPr>
        <w:tabs>
          <w:tab w:pos="787" w:val="left" w:leader="none"/>
        </w:tabs>
        <w:spacing w:line="240" w:lineRule="auto" w:before="0" w:after="0"/>
        <w:ind w:left="173" w:right="152" w:firstLine="0"/>
        <w:jc w:val="both"/>
      </w:pPr>
      <w:r>
        <w:rPr/>
        <w:t>– Peças de reposição bem como manutenções em equipamentos da linha de produção devem ser considerados no Bloco K?</w:t>
      </w:r>
    </w:p>
    <w:p>
      <w:pPr>
        <w:pStyle w:val="BodyText"/>
        <w:rPr>
          <w:b/>
          <w:sz w:val="24"/>
        </w:rPr>
      </w:pPr>
    </w:p>
    <w:p>
      <w:pPr>
        <w:pStyle w:val="BodyText"/>
        <w:ind w:left="173" w:right="160"/>
        <w:jc w:val="both"/>
      </w:pPr>
      <w:r>
        <w:rPr>
          <w:color w:val="000009"/>
        </w:rPr>
        <w:t>Não. Esses materiais não são insumos/componentes dos produtos resultantes do processo produtivo nem são produtos intermediários – tipo 06 – consumidos no processo produtivo.</w:t>
      </w:r>
    </w:p>
    <w:p>
      <w:pPr>
        <w:pStyle w:val="BodyText"/>
      </w:pPr>
    </w:p>
    <w:p>
      <w:pPr>
        <w:pStyle w:val="Heading1"/>
        <w:numPr>
          <w:ilvl w:val="2"/>
          <w:numId w:val="8"/>
        </w:numPr>
        <w:tabs>
          <w:tab w:pos="897" w:val="left" w:leader="none"/>
        </w:tabs>
        <w:spacing w:line="240" w:lineRule="auto" w:before="0" w:after="0"/>
        <w:ind w:left="897" w:right="0" w:hanging="724"/>
        <w:jc w:val="both"/>
      </w:pPr>
      <w:r>
        <w:rPr/>
        <w:t>–</w:t>
      </w:r>
      <w:r>
        <w:rPr>
          <w:spacing w:val="1"/>
        </w:rPr>
        <w:t> </w:t>
      </w:r>
      <w:r>
        <w:rPr/>
        <w:t>Insumos</w:t>
      </w:r>
      <w:r>
        <w:rPr>
          <w:spacing w:val="3"/>
        </w:rPr>
        <w:t> </w:t>
      </w:r>
      <w:r>
        <w:rPr/>
        <w:t>utilizados</w:t>
      </w:r>
      <w:r>
        <w:rPr>
          <w:spacing w:val="4"/>
        </w:rPr>
        <w:t> </w:t>
      </w:r>
      <w:r>
        <w:rPr/>
        <w:t>no</w:t>
      </w:r>
      <w:r>
        <w:rPr>
          <w:spacing w:val="2"/>
        </w:rPr>
        <w:t> </w:t>
      </w:r>
      <w:r>
        <w:rPr/>
        <w:t>tratamento</w:t>
      </w:r>
      <w:r>
        <w:rPr>
          <w:spacing w:val="2"/>
        </w:rPr>
        <w:t> </w:t>
      </w:r>
      <w:r>
        <w:rPr/>
        <w:t>da</w:t>
      </w:r>
      <w:r>
        <w:rPr>
          <w:spacing w:val="3"/>
        </w:rPr>
        <w:t> </w:t>
      </w:r>
      <w:r>
        <w:rPr/>
        <w:t>água</w:t>
      </w:r>
      <w:r>
        <w:rPr>
          <w:spacing w:val="5"/>
        </w:rPr>
        <w:t> </w:t>
      </w:r>
      <w:r>
        <w:rPr/>
        <w:t>utilizada</w:t>
      </w:r>
      <w:r>
        <w:rPr>
          <w:spacing w:val="4"/>
        </w:rPr>
        <w:t> </w:t>
      </w:r>
      <w:r>
        <w:rPr/>
        <w:t>para</w:t>
      </w:r>
      <w:r>
        <w:rPr>
          <w:spacing w:val="3"/>
        </w:rPr>
        <w:t> </w:t>
      </w:r>
      <w:r>
        <w:rPr/>
        <w:t>limpeza</w:t>
      </w:r>
      <w:r>
        <w:rPr>
          <w:spacing w:val="3"/>
        </w:rPr>
        <w:t> </w:t>
      </w:r>
      <w:r>
        <w:rPr/>
        <w:t>devem</w:t>
      </w:r>
      <w:r>
        <w:rPr>
          <w:spacing w:val="3"/>
        </w:rPr>
        <w:t> </w:t>
      </w:r>
      <w:r>
        <w:rPr/>
        <w:t>ser</w:t>
      </w:r>
      <w:r>
        <w:rPr>
          <w:spacing w:val="-2"/>
        </w:rPr>
        <w:t> </w:t>
      </w:r>
      <w:r>
        <w:rPr/>
        <w:t>considerados</w:t>
      </w:r>
      <w:r>
        <w:rPr>
          <w:spacing w:val="5"/>
        </w:rPr>
        <w:t> </w:t>
      </w:r>
      <w:r>
        <w:rPr>
          <w:spacing w:val="-5"/>
        </w:rPr>
        <w:t>no</w:t>
      </w:r>
    </w:p>
    <w:p>
      <w:pPr>
        <w:spacing w:after="0" w:line="240" w:lineRule="auto"/>
        <w:jc w:val="both"/>
        <w:sectPr>
          <w:pgSz w:w="11910" w:h="16840"/>
          <w:pgMar w:header="729" w:footer="0" w:top="1260" w:bottom="280" w:left="960" w:right="980"/>
        </w:sectPr>
      </w:pPr>
    </w:p>
    <w:p>
      <w:pPr>
        <w:pStyle w:val="BodyText"/>
        <w:spacing w:before="8"/>
        <w:rPr>
          <w:b/>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88" name="Group 88"/>
                <wp:cNvGraphicFramePr>
                  <a:graphicFrameLocks/>
                </wp:cNvGraphicFramePr>
                <a:graphic>
                  <a:graphicData uri="http://schemas.microsoft.com/office/word/2010/wordprocessingGroup">
                    <wpg:wgp>
                      <wpg:cNvPr id="88" name="Group 88"/>
                      <wpg:cNvGrpSpPr/>
                      <wpg:grpSpPr>
                        <a:xfrm>
                          <a:off x="0" y="0"/>
                          <a:ext cx="6158230" cy="6350"/>
                          <a:chExt cx="6158230" cy="6350"/>
                        </a:xfrm>
                      </wpg:grpSpPr>
                      <wps:wsp>
                        <wps:cNvPr id="89" name="Graphic 89"/>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88" coordorigin="0,0" coordsize="9698,10">
                <v:rect style="position:absolute;left:0;top:0;width:9698;height:10" id="docshape89" filled="true" fillcolor="#000000" stroked="false">
                  <v:fill type="solid"/>
                </v:rect>
              </v:group>
            </w:pict>
          </mc:Fallback>
        </mc:AlternateContent>
      </w:r>
      <w:r>
        <w:rPr>
          <w:sz w:val="2"/>
        </w:rPr>
      </w:r>
    </w:p>
    <w:p>
      <w:pPr>
        <w:spacing w:line="242" w:lineRule="exact" w:before="0"/>
        <w:ind w:left="173" w:right="0" w:firstLine="0"/>
        <w:jc w:val="both"/>
        <w:rPr>
          <w:b/>
          <w:sz w:val="22"/>
        </w:rPr>
      </w:pPr>
      <w:r>
        <w:rPr>
          <w:b/>
          <w:sz w:val="22"/>
        </w:rPr>
        <w:t>bloco</w:t>
      </w:r>
      <w:r>
        <w:rPr>
          <w:b/>
          <w:spacing w:val="-3"/>
          <w:sz w:val="22"/>
        </w:rPr>
        <w:t> </w:t>
      </w:r>
      <w:r>
        <w:rPr>
          <w:b/>
          <w:spacing w:val="-5"/>
          <w:sz w:val="22"/>
        </w:rPr>
        <w:t>K?</w:t>
      </w:r>
    </w:p>
    <w:p>
      <w:pPr>
        <w:pStyle w:val="BodyText"/>
        <w:spacing w:before="1"/>
        <w:rPr>
          <w:b/>
          <w:sz w:val="24"/>
        </w:rPr>
      </w:pPr>
    </w:p>
    <w:p>
      <w:pPr>
        <w:pStyle w:val="BodyText"/>
        <w:ind w:left="173" w:right="155"/>
        <w:jc w:val="both"/>
      </w:pPr>
      <w:r>
        <w:rPr>
          <w:color w:val="000009"/>
        </w:rPr>
        <w:t>O tratamento da água não faz parte do processo produtivo do estabelecimento informante, portanto não deve ser considerado no bloco K.</w:t>
      </w:r>
    </w:p>
    <w:p>
      <w:pPr>
        <w:pStyle w:val="BodyText"/>
        <w:spacing w:before="11"/>
        <w:rPr>
          <w:sz w:val="21"/>
        </w:rPr>
      </w:pPr>
    </w:p>
    <w:p>
      <w:pPr>
        <w:pStyle w:val="Heading1"/>
        <w:numPr>
          <w:ilvl w:val="2"/>
          <w:numId w:val="8"/>
        </w:numPr>
        <w:tabs>
          <w:tab w:pos="906" w:val="left" w:leader="none"/>
        </w:tabs>
        <w:spacing w:line="240" w:lineRule="auto" w:before="0" w:after="0"/>
        <w:ind w:left="173" w:right="155" w:firstLine="0"/>
        <w:jc w:val="both"/>
      </w:pPr>
      <w:r>
        <w:rPr/>
        <w:t>– Restos de embalagens e outros materiais devem ser considerados como subprodutos, visto que repassados à reciclagem?</w:t>
      </w:r>
    </w:p>
    <w:p>
      <w:pPr>
        <w:pStyle w:val="BodyText"/>
        <w:rPr>
          <w:b/>
          <w:sz w:val="24"/>
        </w:rPr>
      </w:pPr>
    </w:p>
    <w:p>
      <w:pPr>
        <w:pStyle w:val="BodyText"/>
        <w:spacing w:before="1"/>
        <w:ind w:left="173" w:right="152"/>
        <w:jc w:val="both"/>
      </w:pPr>
      <w:r>
        <w:rPr>
          <w:color w:val="000009"/>
        </w:rPr>
        <w:t>Esses materiais poderão ser classificados como subprodutos – tipo 05 – desde que atendam as características previstas no Guia Prático da EFD</w:t>
      </w:r>
      <w:r>
        <w:rPr>
          <w:color w:val="000009"/>
          <w:spacing w:val="-1"/>
        </w:rPr>
        <w:t> </w:t>
      </w:r>
      <w:r>
        <w:rPr>
          <w:color w:val="000009"/>
        </w:rPr>
        <w:t>ICMS/IPI – Registro 0200. Considerando que</w:t>
      </w:r>
      <w:r>
        <w:rPr>
          <w:color w:val="000009"/>
          <w:spacing w:val="-2"/>
        </w:rPr>
        <w:t> </w:t>
      </w:r>
      <w:r>
        <w:rPr>
          <w:color w:val="000009"/>
        </w:rPr>
        <w:t>a sua destinação</w:t>
      </w:r>
      <w:r>
        <w:rPr>
          <w:color w:val="000009"/>
          <w:spacing w:val="-2"/>
        </w:rPr>
        <w:t> </w:t>
      </w:r>
      <w:r>
        <w:rPr>
          <w:color w:val="000009"/>
        </w:rPr>
        <w:t>reciclagem, a sua escrituração no Bloco K se restringirá ao Registro K200.</w:t>
      </w:r>
    </w:p>
    <w:p>
      <w:pPr>
        <w:pStyle w:val="BodyText"/>
      </w:pPr>
    </w:p>
    <w:p>
      <w:pPr>
        <w:pStyle w:val="Heading1"/>
        <w:numPr>
          <w:ilvl w:val="2"/>
          <w:numId w:val="8"/>
        </w:numPr>
        <w:tabs>
          <w:tab w:pos="933" w:val="left" w:leader="none"/>
        </w:tabs>
        <w:spacing w:line="240" w:lineRule="auto" w:before="0" w:after="0"/>
        <w:ind w:left="173" w:right="151" w:firstLine="0"/>
        <w:jc w:val="both"/>
      </w:pPr>
      <w:r>
        <w:rPr/>
        <w:t>– A empresa não efetua a segregação das etapas do seu processo produtivo, ou seja, uma matéria prima com código AA, continua com o código até a finalização do projeto, mesmo que tenha ocorrido modificações durante o processo de produção. Pergunta-se: é necessário mudar o código da matéria prima, após sua modificação, por exemplo: compra de chapa de metal transformada em roldana e inserida no produto final?</w:t>
      </w:r>
    </w:p>
    <w:p>
      <w:pPr>
        <w:pStyle w:val="BodyText"/>
        <w:spacing w:before="1"/>
        <w:rPr>
          <w:b/>
          <w:sz w:val="24"/>
        </w:rPr>
      </w:pPr>
    </w:p>
    <w:p>
      <w:pPr>
        <w:pStyle w:val="BodyText"/>
        <w:ind w:left="173" w:right="150"/>
        <w:jc w:val="both"/>
      </w:pPr>
      <w:r>
        <w:rPr>
          <w:color w:val="000009"/>
        </w:rPr>
        <w:t>A</w:t>
      </w:r>
      <w:r>
        <w:rPr>
          <w:color w:val="000009"/>
          <w:spacing w:val="-7"/>
        </w:rPr>
        <w:t> </w:t>
      </w:r>
      <w:r>
        <w:rPr>
          <w:color w:val="000009"/>
        </w:rPr>
        <w:t>escrituração do Bloco K dependerá dos apontamentos e controles internos do estabelecimento informante. Se há o apontamento da produção e estoque da “roldana” e é esta roldana que será consumida para se ter o produto acabado – tipo 04, temos então a figura do produto em processo “roldana” – tipo 03. Caso contrário, deverá ocorrer o apontamento do consumo da matéria-prima “chapa de metal” – tipo 01 para se obter o produto acabado resultante – tipo 04.</w:t>
      </w:r>
    </w:p>
    <w:p>
      <w:pPr>
        <w:pStyle w:val="BodyText"/>
        <w:spacing w:before="10"/>
        <w:rPr>
          <w:sz w:val="21"/>
        </w:rPr>
      </w:pPr>
    </w:p>
    <w:p>
      <w:pPr>
        <w:pStyle w:val="Heading1"/>
        <w:numPr>
          <w:ilvl w:val="2"/>
          <w:numId w:val="8"/>
        </w:numPr>
        <w:tabs>
          <w:tab w:pos="940" w:val="left" w:leader="none"/>
        </w:tabs>
        <w:spacing w:line="240" w:lineRule="auto" w:before="0" w:after="0"/>
        <w:ind w:left="173" w:right="149" w:firstLine="0"/>
        <w:jc w:val="both"/>
      </w:pPr>
      <w:r>
        <w:rPr/>
        <w:t>– Possuímos um produto (sapato) que é comprado de terceiros e também fabricado pela empresa. Este produto teria duas classificações = 00 - Revenda e 04 – Produto Acabado. Para esta situação a empresa deverá então ter dois códigos de produtos para o mesmo produto (sapato)?</w:t>
      </w:r>
    </w:p>
    <w:p>
      <w:pPr>
        <w:pStyle w:val="BodyText"/>
        <w:rPr>
          <w:b/>
          <w:sz w:val="24"/>
        </w:rPr>
      </w:pPr>
    </w:p>
    <w:p>
      <w:pPr>
        <w:pStyle w:val="BodyText"/>
        <w:ind w:left="173" w:right="148"/>
        <w:jc w:val="both"/>
      </w:pPr>
      <w:r>
        <w:rPr>
          <w:color w:val="000009"/>
        </w:rPr>
        <w:t>O controle da movimentação do produto adquirido e do produto fabricado em códigos distintos ou em um único código fica a critério do contribuinte. O controle em códigos distintos traz uma melhor organização</w:t>
      </w:r>
      <w:r>
        <w:rPr>
          <w:color w:val="000009"/>
          <w:spacing w:val="80"/>
        </w:rPr>
        <w:t> </w:t>
      </w:r>
      <w:r>
        <w:rPr>
          <w:color w:val="000009"/>
        </w:rPr>
        <w:t>dos controles internos, pois esses produtos provavelmente possuem custos distintos e têm origens diferentes. Caso o contribuinte queira</w:t>
      </w:r>
      <w:r>
        <w:rPr>
          <w:color w:val="000009"/>
          <w:spacing w:val="-1"/>
        </w:rPr>
        <w:t> </w:t>
      </w:r>
      <w:r>
        <w:rPr>
          <w:color w:val="000009"/>
        </w:rPr>
        <w:t>controlar em um único código e considerando: que um código deve ter uma única classificação (tipo) – Registro 0200; que um produto resultante do processo produtivo do estabelecimento informante deve ser dos tipos 03 ou 04 (K230); o produto sapato deve ser classificado como tipo 04 –</w:t>
      </w:r>
      <w:r>
        <w:rPr>
          <w:color w:val="000009"/>
          <w:spacing w:val="40"/>
        </w:rPr>
        <w:t> </w:t>
      </w:r>
      <w:r>
        <w:rPr>
          <w:color w:val="000009"/>
        </w:rPr>
        <w:t>produto acabado no registro 0200.</w:t>
      </w:r>
    </w:p>
    <w:p>
      <w:pPr>
        <w:pStyle w:val="BodyText"/>
        <w:spacing w:before="11"/>
        <w:rPr>
          <w:sz w:val="21"/>
        </w:rPr>
      </w:pPr>
    </w:p>
    <w:p>
      <w:pPr>
        <w:pStyle w:val="Heading1"/>
        <w:numPr>
          <w:ilvl w:val="2"/>
          <w:numId w:val="8"/>
        </w:numPr>
        <w:tabs>
          <w:tab w:pos="904" w:val="left" w:leader="none"/>
        </w:tabs>
        <w:spacing w:line="240" w:lineRule="auto" w:before="0" w:after="0"/>
        <w:ind w:left="173" w:right="152" w:firstLine="0"/>
        <w:jc w:val="both"/>
      </w:pPr>
      <w:r>
        <w:rPr/>
        <w:t>– Temos em nosso estoque matéria-prima – metal 1, utilizado na fabricação de materiais, que passa por um processo interno de transformação resultando em um “metal ligado”, por meio da mistura de ligas que pode ser o metal 2, metal 3, etc., todos identificados no Registro 0200 com código de item 01-Matéria Prima. Este processo de transformação interna será registrado conforme abaixo: 0200 – Metal Ligado, dois registros 0210 filhos do 0200 – um para o metal 1 e outro para o metal 2. O registro K230 teria então o “metal ligado” com os registros filhos K235 – metal 1 e metal 2. O “metal ligado” deverá ser registrado como uma nova matéria-prima ou um produto em processo?</w:t>
      </w:r>
    </w:p>
    <w:p>
      <w:pPr>
        <w:pStyle w:val="BodyText"/>
        <w:spacing w:before="1"/>
        <w:rPr>
          <w:b/>
          <w:sz w:val="24"/>
        </w:rPr>
      </w:pPr>
    </w:p>
    <w:p>
      <w:pPr>
        <w:pStyle w:val="BodyText"/>
        <w:ind w:left="173" w:right="148"/>
        <w:jc w:val="both"/>
      </w:pPr>
      <w:r>
        <w:rPr>
          <w:color w:val="000009"/>
        </w:rPr>
        <w:t>De acordo com os conceitos existentes no Guia Prático da EFD ICMS/IPI – Registro 0200 – Tipos de mercadorias, a mercadoria classificada como matéria prima – tipo 01 não pode ser oriunda do processo produtivo e o produto em processo – tipo 03 é oriundo do processo produtivo. Todos os dois tipos são consumidos no processo produtivo. Considerando a situação colocada, o “metal ligado”, como é oriundo de uma</w:t>
      </w:r>
      <w:r>
        <w:rPr>
          <w:color w:val="000009"/>
          <w:spacing w:val="-3"/>
        </w:rPr>
        <w:t> </w:t>
      </w:r>
      <w:r>
        <w:rPr>
          <w:color w:val="000009"/>
        </w:rPr>
        <w:t>fase</w:t>
      </w:r>
      <w:r>
        <w:rPr>
          <w:color w:val="000009"/>
          <w:spacing w:val="-3"/>
        </w:rPr>
        <w:t> </w:t>
      </w:r>
      <w:r>
        <w:rPr>
          <w:color w:val="000009"/>
        </w:rPr>
        <w:t>do</w:t>
      </w:r>
      <w:r>
        <w:rPr>
          <w:color w:val="000009"/>
          <w:spacing w:val="-2"/>
        </w:rPr>
        <w:t> </w:t>
      </w:r>
      <w:r>
        <w:rPr>
          <w:color w:val="000009"/>
        </w:rPr>
        <w:t>processo</w:t>
      </w:r>
      <w:r>
        <w:rPr>
          <w:color w:val="000009"/>
          <w:spacing w:val="-3"/>
        </w:rPr>
        <w:t> </w:t>
      </w:r>
      <w:r>
        <w:rPr>
          <w:color w:val="000009"/>
        </w:rPr>
        <w:t>produtivo,</w:t>
      </w:r>
      <w:r>
        <w:rPr>
          <w:color w:val="000009"/>
          <w:spacing w:val="-2"/>
        </w:rPr>
        <w:t> </w:t>
      </w:r>
      <w:r>
        <w:rPr>
          <w:color w:val="000009"/>
        </w:rPr>
        <w:t>deve</w:t>
      </w:r>
      <w:r>
        <w:rPr>
          <w:color w:val="000009"/>
          <w:spacing w:val="-3"/>
        </w:rPr>
        <w:t> </w:t>
      </w:r>
      <w:r>
        <w:rPr>
          <w:color w:val="000009"/>
        </w:rPr>
        <w:t>ser</w:t>
      </w:r>
      <w:r>
        <w:rPr>
          <w:color w:val="000009"/>
          <w:spacing w:val="-2"/>
        </w:rPr>
        <w:t> </w:t>
      </w:r>
      <w:r>
        <w:rPr>
          <w:color w:val="000009"/>
        </w:rPr>
        <w:t>classificado</w:t>
      </w:r>
      <w:r>
        <w:rPr>
          <w:color w:val="000009"/>
          <w:spacing w:val="-4"/>
        </w:rPr>
        <w:t> </w:t>
      </w:r>
      <w:r>
        <w:rPr>
          <w:color w:val="000009"/>
        </w:rPr>
        <w:t>no</w:t>
      </w:r>
      <w:r>
        <w:rPr>
          <w:color w:val="000009"/>
          <w:spacing w:val="-3"/>
        </w:rPr>
        <w:t> </w:t>
      </w:r>
      <w:r>
        <w:rPr>
          <w:color w:val="000009"/>
        </w:rPr>
        <w:t>Registro</w:t>
      </w:r>
      <w:r>
        <w:rPr>
          <w:color w:val="000009"/>
          <w:spacing w:val="-2"/>
        </w:rPr>
        <w:t> </w:t>
      </w:r>
      <w:r>
        <w:rPr>
          <w:color w:val="000009"/>
        </w:rPr>
        <w:t>0200</w:t>
      </w:r>
      <w:r>
        <w:rPr>
          <w:color w:val="000009"/>
          <w:spacing w:val="-3"/>
        </w:rPr>
        <w:t> </w:t>
      </w:r>
      <w:r>
        <w:rPr>
          <w:color w:val="000009"/>
        </w:rPr>
        <w:t>como</w:t>
      </w:r>
      <w:r>
        <w:rPr>
          <w:color w:val="000009"/>
          <w:spacing w:val="-2"/>
        </w:rPr>
        <w:t> </w:t>
      </w:r>
      <w:r>
        <w:rPr>
          <w:color w:val="000009"/>
        </w:rPr>
        <w:t>produto</w:t>
      </w:r>
      <w:r>
        <w:rPr>
          <w:color w:val="000009"/>
          <w:spacing w:val="-3"/>
        </w:rPr>
        <w:t> </w:t>
      </w:r>
      <w:r>
        <w:rPr>
          <w:color w:val="000009"/>
        </w:rPr>
        <w:t>em</w:t>
      </w:r>
      <w:r>
        <w:rPr>
          <w:color w:val="000009"/>
          <w:spacing w:val="-1"/>
        </w:rPr>
        <w:t> </w:t>
      </w:r>
      <w:r>
        <w:rPr>
          <w:color w:val="000009"/>
        </w:rPr>
        <w:t>processo</w:t>
      </w:r>
      <w:r>
        <w:rPr>
          <w:color w:val="000009"/>
          <w:spacing w:val="4"/>
        </w:rPr>
        <w:t> </w:t>
      </w:r>
      <w:r>
        <w:rPr>
          <w:color w:val="000009"/>
        </w:rPr>
        <w:t>–</w:t>
      </w:r>
      <w:r>
        <w:rPr>
          <w:color w:val="000009"/>
          <w:spacing w:val="-3"/>
        </w:rPr>
        <w:t> </w:t>
      </w:r>
      <w:r>
        <w:rPr>
          <w:color w:val="000009"/>
        </w:rPr>
        <w:t>tipo</w:t>
      </w:r>
      <w:r>
        <w:rPr>
          <w:color w:val="000009"/>
          <w:spacing w:val="-2"/>
        </w:rPr>
        <w:t> </w:t>
      </w:r>
      <w:r>
        <w:rPr>
          <w:color w:val="000009"/>
          <w:spacing w:val="-5"/>
        </w:rPr>
        <w:t>03.</w:t>
      </w:r>
    </w:p>
    <w:p>
      <w:pPr>
        <w:pStyle w:val="BodyText"/>
        <w:rPr>
          <w:sz w:val="24"/>
        </w:rPr>
      </w:pPr>
    </w:p>
    <w:p>
      <w:pPr>
        <w:pStyle w:val="BodyText"/>
        <w:spacing w:before="1"/>
      </w:pPr>
    </w:p>
    <w:p>
      <w:pPr>
        <w:pStyle w:val="Heading1"/>
        <w:numPr>
          <w:ilvl w:val="2"/>
          <w:numId w:val="8"/>
        </w:numPr>
        <w:tabs>
          <w:tab w:pos="926" w:val="left" w:leader="none"/>
        </w:tabs>
        <w:spacing w:line="240" w:lineRule="auto" w:before="1" w:after="0"/>
        <w:ind w:left="173" w:right="149" w:firstLine="0"/>
        <w:jc w:val="both"/>
      </w:pPr>
      <w:r>
        <w:rPr/>
        <w:t>– Um estabelecimento industrial compra determinada matéria-prima em uma determinada unidade de medida (por exemplo – metal em kg), sendo assim registrada no 0200. No processo de industrialização a matéria-prima é dividida em outra unidade (por exemplo – metal em folhas), que registramos</w:t>
      </w:r>
      <w:r>
        <w:rPr>
          <w:spacing w:val="23"/>
        </w:rPr>
        <w:t> </w:t>
      </w:r>
      <w:r>
        <w:rPr/>
        <w:t>como</w:t>
      </w:r>
      <w:r>
        <w:rPr>
          <w:spacing w:val="23"/>
        </w:rPr>
        <w:t> </w:t>
      </w:r>
      <w:r>
        <w:rPr/>
        <w:t>novo</w:t>
      </w:r>
      <w:r>
        <w:rPr>
          <w:spacing w:val="24"/>
        </w:rPr>
        <w:t> </w:t>
      </w:r>
      <w:r>
        <w:rPr/>
        <w:t>item</w:t>
      </w:r>
      <w:r>
        <w:rPr>
          <w:spacing w:val="24"/>
        </w:rPr>
        <w:t> </w:t>
      </w:r>
      <w:r>
        <w:rPr/>
        <w:t>no</w:t>
      </w:r>
      <w:r>
        <w:rPr>
          <w:spacing w:val="23"/>
        </w:rPr>
        <w:t> </w:t>
      </w:r>
      <w:r>
        <w:rPr/>
        <w:t>0200,</w:t>
      </w:r>
      <w:r>
        <w:rPr>
          <w:spacing w:val="22"/>
        </w:rPr>
        <w:t> </w:t>
      </w:r>
      <w:r>
        <w:rPr/>
        <w:t>também</w:t>
      </w:r>
      <w:r>
        <w:rPr>
          <w:spacing w:val="22"/>
        </w:rPr>
        <w:t> </w:t>
      </w:r>
      <w:r>
        <w:rPr/>
        <w:t>como</w:t>
      </w:r>
      <w:r>
        <w:rPr>
          <w:spacing w:val="23"/>
        </w:rPr>
        <w:t> </w:t>
      </w:r>
      <w:r>
        <w:rPr/>
        <w:t>matéria-prima.</w:t>
      </w:r>
      <w:r>
        <w:rPr>
          <w:spacing w:val="24"/>
        </w:rPr>
        <w:t> </w:t>
      </w:r>
      <w:r>
        <w:rPr/>
        <w:t>Como</w:t>
      </w:r>
      <w:r>
        <w:rPr>
          <w:spacing w:val="21"/>
        </w:rPr>
        <w:t> </w:t>
      </w:r>
      <w:r>
        <w:rPr/>
        <w:t>demonstrar</w:t>
      </w:r>
      <w:r>
        <w:rPr>
          <w:spacing w:val="20"/>
        </w:rPr>
        <w:t> </w:t>
      </w:r>
      <w:r>
        <w:rPr/>
        <w:t>isto</w:t>
      </w:r>
      <w:r>
        <w:rPr>
          <w:spacing w:val="23"/>
        </w:rPr>
        <w:t> </w:t>
      </w:r>
      <w:r>
        <w:rPr/>
        <w:t>na</w:t>
      </w:r>
      <w:r>
        <w:rPr>
          <w:spacing w:val="24"/>
        </w:rPr>
        <w:t> </w:t>
      </w:r>
      <w:r>
        <w:rPr>
          <w:spacing w:val="-5"/>
        </w:rPr>
        <w:t>EFD</w:t>
      </w:r>
    </w:p>
    <w:p>
      <w:pPr>
        <w:spacing w:after="0" w:line="240" w:lineRule="auto"/>
        <w:jc w:val="both"/>
        <w:sectPr>
          <w:pgSz w:w="11910" w:h="16840"/>
          <w:pgMar w:header="729" w:footer="0" w:top="1260" w:bottom="280" w:left="960" w:right="980"/>
        </w:sectPr>
      </w:pPr>
    </w:p>
    <w:p>
      <w:pPr>
        <w:pStyle w:val="BodyText"/>
        <w:spacing w:before="8"/>
        <w:rPr>
          <w:b/>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90" name="Group 90"/>
                <wp:cNvGraphicFramePr>
                  <a:graphicFrameLocks/>
                </wp:cNvGraphicFramePr>
                <a:graphic>
                  <a:graphicData uri="http://schemas.microsoft.com/office/word/2010/wordprocessingGroup">
                    <wpg:wgp>
                      <wpg:cNvPr id="90" name="Group 90"/>
                      <wpg:cNvGrpSpPr/>
                      <wpg:grpSpPr>
                        <a:xfrm>
                          <a:off x="0" y="0"/>
                          <a:ext cx="6158230" cy="6350"/>
                          <a:chExt cx="6158230" cy="6350"/>
                        </a:xfrm>
                      </wpg:grpSpPr>
                      <wps:wsp>
                        <wps:cNvPr id="91" name="Graphic 91"/>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90" coordorigin="0,0" coordsize="9698,10">
                <v:rect style="position:absolute;left:0;top:0;width:9698;height:10" id="docshape91" filled="true" fillcolor="#000000" stroked="false">
                  <v:fill type="solid"/>
                </v:rect>
              </v:group>
            </w:pict>
          </mc:Fallback>
        </mc:AlternateContent>
      </w:r>
      <w:r>
        <w:rPr>
          <w:sz w:val="2"/>
        </w:rPr>
      </w:r>
    </w:p>
    <w:p>
      <w:pPr>
        <w:tabs>
          <w:tab w:pos="9395" w:val="left" w:leader="none"/>
        </w:tabs>
        <w:spacing w:line="242" w:lineRule="exact" w:before="0"/>
        <w:ind w:left="173" w:right="0" w:firstLine="0"/>
        <w:jc w:val="both"/>
        <w:rPr>
          <w:b/>
          <w:sz w:val="22"/>
        </w:rPr>
      </w:pPr>
      <w:r>
        <w:rPr>
          <w:b/>
          <w:spacing w:val="-4"/>
          <w:sz w:val="22"/>
        </w:rPr>
        <w:t>ICMS</w:t>
      </w:r>
      <w:r>
        <w:rPr>
          <w:b/>
          <w:sz w:val="22"/>
        </w:rPr>
        <w:tab/>
      </w:r>
      <w:r>
        <w:rPr>
          <w:b/>
          <w:spacing w:val="-4"/>
          <w:sz w:val="22"/>
        </w:rPr>
        <w:t>IPI?</w:t>
      </w:r>
    </w:p>
    <w:p>
      <w:pPr>
        <w:pStyle w:val="BodyText"/>
        <w:spacing w:before="1"/>
        <w:rPr>
          <w:b/>
          <w:sz w:val="24"/>
        </w:rPr>
      </w:pPr>
    </w:p>
    <w:p>
      <w:pPr>
        <w:pStyle w:val="BodyText"/>
        <w:ind w:left="173" w:right="152"/>
        <w:jc w:val="both"/>
      </w:pPr>
      <w:r>
        <w:rPr>
          <w:color w:val="000009"/>
        </w:rPr>
        <w:t>A conversão da matéria-prima controlada em kg para as matérias-primas controladas em folhas poderá ser escriturada por meio de movimentação interna – Registro K220, indicando nos campos QTD_ORI e QTD_DEST as quantidades da matéria-prima em kg e folhas, respectivamente.</w:t>
      </w:r>
    </w:p>
    <w:p>
      <w:pPr>
        <w:pStyle w:val="BodyText"/>
        <w:spacing w:before="10"/>
        <w:rPr>
          <w:sz w:val="21"/>
        </w:rPr>
      </w:pPr>
    </w:p>
    <w:p>
      <w:pPr>
        <w:pStyle w:val="Heading1"/>
        <w:numPr>
          <w:ilvl w:val="2"/>
          <w:numId w:val="8"/>
        </w:numPr>
        <w:tabs>
          <w:tab w:pos="902" w:val="left" w:leader="none"/>
        </w:tabs>
        <w:spacing w:line="240" w:lineRule="auto" w:before="0" w:after="0"/>
        <w:ind w:left="173" w:right="152" w:firstLine="0"/>
        <w:jc w:val="both"/>
      </w:pPr>
      <w:r>
        <w:rPr/>
        <w:t>–</w:t>
      </w:r>
      <w:r>
        <w:rPr>
          <w:spacing w:val="-7"/>
        </w:rPr>
        <w:t> </w:t>
      </w:r>
      <w:r>
        <w:rPr/>
        <w:t>A</w:t>
      </w:r>
      <w:r>
        <w:rPr>
          <w:spacing w:val="-6"/>
        </w:rPr>
        <w:t> </w:t>
      </w:r>
      <w:r>
        <w:rPr/>
        <w:t>empresa, cuja atividade preponderante é a industrialização para venda posterior, importa uma</w:t>
      </w:r>
      <w:r>
        <w:rPr>
          <w:spacing w:val="-2"/>
        </w:rPr>
        <w:t> </w:t>
      </w:r>
      <w:r>
        <w:rPr/>
        <w:t>matéria-prima</w:t>
      </w:r>
      <w:r>
        <w:rPr>
          <w:spacing w:val="-3"/>
        </w:rPr>
        <w:t> </w:t>
      </w:r>
      <w:r>
        <w:rPr/>
        <w:t>que</w:t>
      </w:r>
      <w:r>
        <w:rPr>
          <w:spacing w:val="-2"/>
        </w:rPr>
        <w:t> </w:t>
      </w:r>
      <w:r>
        <w:rPr/>
        <w:t>possui</w:t>
      </w:r>
      <w:r>
        <w:rPr>
          <w:spacing w:val="-2"/>
        </w:rPr>
        <w:t> </w:t>
      </w:r>
      <w:r>
        <w:rPr/>
        <w:t>duas</w:t>
      </w:r>
      <w:r>
        <w:rPr>
          <w:spacing w:val="-2"/>
        </w:rPr>
        <w:t> </w:t>
      </w:r>
      <w:r>
        <w:rPr/>
        <w:t>destinações diferentes</w:t>
      </w:r>
      <w:r>
        <w:rPr>
          <w:spacing w:val="-2"/>
        </w:rPr>
        <w:t> </w:t>
      </w:r>
      <w:r>
        <w:rPr/>
        <w:t>e, dependendo</w:t>
      </w:r>
      <w:r>
        <w:rPr>
          <w:spacing w:val="-3"/>
        </w:rPr>
        <w:t> </w:t>
      </w:r>
      <w:r>
        <w:rPr/>
        <w:t>da</w:t>
      </w:r>
      <w:r>
        <w:rPr>
          <w:spacing w:val="-5"/>
        </w:rPr>
        <w:t> </w:t>
      </w:r>
      <w:r>
        <w:rPr/>
        <w:t>destinação, a</w:t>
      </w:r>
      <w:r>
        <w:rPr>
          <w:spacing w:val="-3"/>
        </w:rPr>
        <w:t> </w:t>
      </w:r>
      <w:r>
        <w:rPr/>
        <w:t>tributação</w:t>
      </w:r>
      <w:r>
        <w:rPr>
          <w:spacing w:val="-2"/>
        </w:rPr>
        <w:t> </w:t>
      </w:r>
      <w:r>
        <w:rPr/>
        <w:t>é diferenciada.</w:t>
      </w:r>
      <w:r>
        <w:rPr>
          <w:spacing w:val="-11"/>
        </w:rPr>
        <w:t> </w:t>
      </w:r>
      <w:r>
        <w:rPr/>
        <w:t>Atualmente</w:t>
      </w:r>
      <w:r>
        <w:rPr>
          <w:spacing w:val="-1"/>
        </w:rPr>
        <w:t> </w:t>
      </w:r>
      <w:r>
        <w:rPr/>
        <w:t>a empresa classifica o</w:t>
      </w:r>
      <w:r>
        <w:rPr>
          <w:spacing w:val="-1"/>
        </w:rPr>
        <w:t> </w:t>
      </w:r>
      <w:r>
        <w:rPr/>
        <w:t>mesmo</w:t>
      </w:r>
      <w:r>
        <w:rPr>
          <w:spacing w:val="-1"/>
        </w:rPr>
        <w:t> </w:t>
      </w:r>
      <w:r>
        <w:rPr/>
        <w:t>item com dois códigos diferentes, resultante da destinação e tributação diferenciada. Em consulta às perguntas frequentes, nos deparamos com a questão 16.1.4, que permite a criação de dois códigos para o mesmo item. Na situação apresentada como proceder?</w:t>
      </w:r>
    </w:p>
    <w:p>
      <w:pPr>
        <w:pStyle w:val="BodyText"/>
        <w:spacing w:before="1"/>
        <w:rPr>
          <w:b/>
          <w:sz w:val="24"/>
        </w:rPr>
      </w:pPr>
    </w:p>
    <w:p>
      <w:pPr>
        <w:pStyle w:val="BodyText"/>
        <w:ind w:left="173" w:right="156"/>
        <w:jc w:val="both"/>
      </w:pPr>
      <w:r>
        <w:rPr>
          <w:color w:val="000009"/>
        </w:rPr>
        <w:t>Na resposta ao subitem 16.1.4 foram criados 02 códigos em função da origem do insumo. Já na atual</w:t>
      </w:r>
      <w:r>
        <w:rPr>
          <w:color w:val="000009"/>
          <w:spacing w:val="40"/>
        </w:rPr>
        <w:t> </w:t>
      </w:r>
      <w:r>
        <w:rPr>
          <w:color w:val="000009"/>
        </w:rPr>
        <w:t>questão, estariam sendo criados 02</w:t>
      </w:r>
      <w:r>
        <w:rPr>
          <w:color w:val="000009"/>
          <w:spacing w:val="-2"/>
        </w:rPr>
        <w:t> </w:t>
      </w:r>
      <w:r>
        <w:rPr>
          <w:color w:val="000009"/>
        </w:rPr>
        <w:t>códigos</w:t>
      </w:r>
      <w:r>
        <w:rPr>
          <w:color w:val="000009"/>
          <w:spacing w:val="-2"/>
        </w:rPr>
        <w:t> </w:t>
      </w:r>
      <w:r>
        <w:rPr>
          <w:color w:val="000009"/>
        </w:rPr>
        <w:t>em</w:t>
      </w:r>
      <w:r>
        <w:rPr>
          <w:color w:val="000009"/>
          <w:spacing w:val="-1"/>
        </w:rPr>
        <w:t> </w:t>
      </w:r>
      <w:r>
        <w:rPr>
          <w:color w:val="000009"/>
        </w:rPr>
        <w:t>função</w:t>
      </w:r>
      <w:r>
        <w:rPr>
          <w:color w:val="000009"/>
          <w:spacing w:val="-2"/>
        </w:rPr>
        <w:t> </w:t>
      </w:r>
      <w:r>
        <w:rPr>
          <w:color w:val="000009"/>
        </w:rPr>
        <w:t>da destinação do</w:t>
      </w:r>
      <w:r>
        <w:rPr>
          <w:color w:val="000009"/>
          <w:spacing w:val="-2"/>
        </w:rPr>
        <w:t> </w:t>
      </w:r>
      <w:r>
        <w:rPr>
          <w:color w:val="000009"/>
        </w:rPr>
        <w:t>insumo.</w:t>
      </w:r>
      <w:r>
        <w:rPr>
          <w:color w:val="000009"/>
          <w:spacing w:val="-2"/>
        </w:rPr>
        <w:t> </w:t>
      </w:r>
      <w:r>
        <w:rPr>
          <w:color w:val="000009"/>
        </w:rPr>
        <w:t>Não há impedimento. Fica</w:t>
      </w:r>
      <w:r>
        <w:rPr>
          <w:color w:val="000009"/>
          <w:spacing w:val="-2"/>
        </w:rPr>
        <w:t> </w:t>
      </w:r>
      <w:r>
        <w:rPr>
          <w:color w:val="000009"/>
        </w:rPr>
        <w:t>a critério da empresa.</w:t>
      </w:r>
    </w:p>
    <w:p>
      <w:pPr>
        <w:pStyle w:val="BodyText"/>
        <w:spacing w:before="2"/>
      </w:pPr>
    </w:p>
    <w:p>
      <w:pPr>
        <w:pStyle w:val="Heading1"/>
        <w:numPr>
          <w:ilvl w:val="2"/>
          <w:numId w:val="8"/>
        </w:numPr>
        <w:tabs>
          <w:tab w:pos="926" w:val="left" w:leader="none"/>
        </w:tabs>
        <w:spacing w:line="240" w:lineRule="auto" w:before="0" w:after="0"/>
        <w:ind w:left="173" w:right="156" w:firstLine="0"/>
        <w:jc w:val="both"/>
      </w:pPr>
      <w:r>
        <w:rPr/>
        <w:t>– Temos alguns produtos que são industrializados pela própria empresa que ora vendemos individualmente ora fazem parte de outro produto como componente. Posso vender um “produto em processo”? Deve ser enquadrado desta forma? Como tratá-lo dentro do bloco K?</w:t>
      </w:r>
    </w:p>
    <w:p>
      <w:pPr>
        <w:pStyle w:val="BodyText"/>
        <w:spacing w:before="11"/>
        <w:rPr>
          <w:b/>
          <w:sz w:val="23"/>
        </w:rPr>
      </w:pPr>
    </w:p>
    <w:p>
      <w:pPr>
        <w:pStyle w:val="BodyText"/>
        <w:ind w:left="173" w:right="152"/>
        <w:jc w:val="both"/>
      </w:pPr>
      <w:r>
        <w:rPr>
          <w:color w:val="000009"/>
        </w:rPr>
        <w:t>Não há impedimento para que um produto em processo – tipo 03 seja vendido assim como não há impedimento</w:t>
      </w:r>
      <w:r>
        <w:rPr>
          <w:color w:val="000009"/>
          <w:spacing w:val="-2"/>
        </w:rPr>
        <w:t> </w:t>
      </w:r>
      <w:r>
        <w:rPr>
          <w:color w:val="000009"/>
        </w:rPr>
        <w:t>para</w:t>
      </w:r>
      <w:r>
        <w:rPr>
          <w:color w:val="000009"/>
          <w:spacing w:val="-2"/>
        </w:rPr>
        <w:t> </w:t>
      </w:r>
      <w:r>
        <w:rPr>
          <w:color w:val="000009"/>
        </w:rPr>
        <w:t>que</w:t>
      </w:r>
      <w:r>
        <w:rPr>
          <w:color w:val="000009"/>
          <w:spacing w:val="-2"/>
        </w:rPr>
        <w:t> </w:t>
      </w:r>
      <w:r>
        <w:rPr>
          <w:color w:val="000009"/>
        </w:rPr>
        <w:t>um</w:t>
      </w:r>
      <w:r>
        <w:rPr>
          <w:color w:val="000009"/>
          <w:spacing w:val="-1"/>
        </w:rPr>
        <w:t> </w:t>
      </w:r>
      <w:r>
        <w:rPr>
          <w:color w:val="000009"/>
        </w:rPr>
        <w:t>produto</w:t>
      </w:r>
      <w:r>
        <w:rPr>
          <w:color w:val="000009"/>
          <w:spacing w:val="-2"/>
        </w:rPr>
        <w:t> </w:t>
      </w:r>
      <w:r>
        <w:rPr>
          <w:color w:val="000009"/>
        </w:rPr>
        <w:t>acabado –</w:t>
      </w:r>
      <w:r>
        <w:rPr>
          <w:color w:val="000009"/>
          <w:spacing w:val="-5"/>
        </w:rPr>
        <w:t> </w:t>
      </w:r>
      <w:r>
        <w:rPr>
          <w:color w:val="000009"/>
        </w:rPr>
        <w:t>tipo</w:t>
      </w:r>
      <w:r>
        <w:rPr>
          <w:color w:val="000009"/>
          <w:spacing w:val="-2"/>
        </w:rPr>
        <w:t> </w:t>
      </w:r>
      <w:r>
        <w:rPr>
          <w:color w:val="000009"/>
        </w:rPr>
        <w:t>04</w:t>
      </w:r>
      <w:r>
        <w:rPr>
          <w:color w:val="000009"/>
          <w:spacing w:val="-2"/>
        </w:rPr>
        <w:t> </w:t>
      </w:r>
      <w:r>
        <w:rPr>
          <w:color w:val="000009"/>
        </w:rPr>
        <w:t>seja</w:t>
      </w:r>
      <w:r>
        <w:rPr>
          <w:color w:val="000009"/>
          <w:spacing w:val="-2"/>
        </w:rPr>
        <w:t> </w:t>
      </w:r>
      <w:r>
        <w:rPr>
          <w:color w:val="000009"/>
        </w:rPr>
        <w:t>consumido</w:t>
      </w:r>
      <w:r>
        <w:rPr>
          <w:color w:val="000009"/>
          <w:spacing w:val="-2"/>
        </w:rPr>
        <w:t> </w:t>
      </w:r>
      <w:r>
        <w:rPr>
          <w:color w:val="000009"/>
        </w:rPr>
        <w:t>no</w:t>
      </w:r>
      <w:r>
        <w:rPr>
          <w:color w:val="000009"/>
          <w:spacing w:val="-2"/>
        </w:rPr>
        <w:t> </w:t>
      </w:r>
      <w:r>
        <w:rPr>
          <w:color w:val="000009"/>
        </w:rPr>
        <w:t>processo</w:t>
      </w:r>
      <w:r>
        <w:rPr>
          <w:color w:val="000009"/>
          <w:spacing w:val="-4"/>
        </w:rPr>
        <w:t> </w:t>
      </w:r>
      <w:r>
        <w:rPr>
          <w:color w:val="000009"/>
        </w:rPr>
        <w:t>produtivo</w:t>
      </w:r>
      <w:r>
        <w:rPr>
          <w:color w:val="000009"/>
          <w:spacing w:val="-2"/>
        </w:rPr>
        <w:t> </w:t>
      </w:r>
      <w:r>
        <w:rPr>
          <w:color w:val="000009"/>
        </w:rPr>
        <w:t>para</w:t>
      </w:r>
      <w:r>
        <w:rPr>
          <w:color w:val="000009"/>
          <w:spacing w:val="-2"/>
        </w:rPr>
        <w:t> </w:t>
      </w:r>
      <w:r>
        <w:rPr>
          <w:color w:val="000009"/>
        </w:rPr>
        <w:t>obtenção</w:t>
      </w:r>
      <w:r>
        <w:rPr>
          <w:color w:val="000009"/>
          <w:spacing w:val="-2"/>
        </w:rPr>
        <w:t> </w:t>
      </w:r>
      <w:r>
        <w:rPr>
          <w:color w:val="000009"/>
        </w:rPr>
        <w:t>de outro produto.</w:t>
      </w:r>
      <w:r>
        <w:rPr>
          <w:color w:val="000009"/>
          <w:spacing w:val="-1"/>
        </w:rPr>
        <w:t> </w:t>
      </w:r>
      <w:r>
        <w:rPr>
          <w:color w:val="000009"/>
        </w:rPr>
        <w:t>A</w:t>
      </w:r>
      <w:r>
        <w:rPr>
          <w:color w:val="000009"/>
          <w:spacing w:val="-5"/>
        </w:rPr>
        <w:t> </w:t>
      </w:r>
      <w:r>
        <w:rPr>
          <w:color w:val="000009"/>
        </w:rPr>
        <w:t>classificação do produto no Registro 0200 deve ser única e permanente, não se alterando a cada</w:t>
      </w:r>
      <w:r>
        <w:rPr>
          <w:color w:val="000009"/>
          <w:spacing w:val="-1"/>
        </w:rPr>
        <w:t> </w:t>
      </w:r>
      <w:r>
        <w:rPr>
          <w:color w:val="000009"/>
        </w:rPr>
        <w:t>movimentação. Nos casos em que um mesmo produto pode ter mais de uma</w:t>
      </w:r>
      <w:r>
        <w:rPr>
          <w:color w:val="000009"/>
          <w:spacing w:val="-1"/>
        </w:rPr>
        <w:t> </w:t>
      </w:r>
      <w:r>
        <w:rPr>
          <w:color w:val="000009"/>
        </w:rPr>
        <w:t>destinação, orientamos que a classificação seja definida em função da relevância da movimentação física em um determinado período.</w:t>
      </w:r>
    </w:p>
    <w:p>
      <w:pPr>
        <w:pStyle w:val="BodyText"/>
        <w:rPr>
          <w:sz w:val="24"/>
        </w:rPr>
      </w:pPr>
    </w:p>
    <w:p>
      <w:pPr>
        <w:pStyle w:val="Heading1"/>
        <w:numPr>
          <w:ilvl w:val="2"/>
          <w:numId w:val="8"/>
        </w:numPr>
        <w:tabs>
          <w:tab w:pos="919" w:val="left" w:leader="none"/>
        </w:tabs>
        <w:spacing w:line="240" w:lineRule="auto" w:before="0" w:after="0"/>
        <w:ind w:left="173" w:right="149" w:firstLine="0"/>
        <w:jc w:val="both"/>
      </w:pPr>
      <w:r>
        <w:rPr/>
        <w:t>– Os abatedouros e frigoríficos, na industrialização, desmontam o animal no abate. Um boi vivo equivale a uma quantidade de carne. Tem-se a seguinte sequência de processamento – o boi vivo</w:t>
      </w:r>
      <w:r>
        <w:rPr>
          <w:spacing w:val="40"/>
        </w:rPr>
        <w:t> </w:t>
      </w:r>
      <w:r>
        <w:rPr/>
        <w:t>se transforma em uma carcaça inteira. A carcaça inteira é dividida então em dianteiro, traseiro e costela. Cada parte então resulta em peças de carne (costela minga, coxão mole, picanha, fraldinha, etc.) e, por fim, estas peças podem se transformar em carne moída. É um processo complexo, cheio de perdas e difícil de mensurar peça a peça. Como informar na EFD ICMS IPI? Especificamente no registro 0200?</w:t>
      </w:r>
    </w:p>
    <w:p>
      <w:pPr>
        <w:pStyle w:val="BodyText"/>
        <w:rPr>
          <w:b/>
          <w:sz w:val="24"/>
        </w:rPr>
      </w:pPr>
    </w:p>
    <w:p>
      <w:pPr>
        <w:pStyle w:val="BodyText"/>
        <w:spacing w:line="252" w:lineRule="exact" w:before="1"/>
        <w:ind w:left="173"/>
        <w:jc w:val="both"/>
      </w:pPr>
      <w:r>
        <w:rPr>
          <w:color w:val="000009"/>
        </w:rPr>
        <w:t>Neste</w:t>
      </w:r>
      <w:r>
        <w:rPr>
          <w:color w:val="000009"/>
          <w:spacing w:val="-5"/>
        </w:rPr>
        <w:t> </w:t>
      </w:r>
      <w:r>
        <w:rPr>
          <w:color w:val="000009"/>
        </w:rPr>
        <w:t>caso</w:t>
      </w:r>
      <w:r>
        <w:rPr>
          <w:color w:val="000009"/>
          <w:spacing w:val="-4"/>
        </w:rPr>
        <w:t> </w:t>
      </w:r>
      <w:r>
        <w:rPr>
          <w:color w:val="000009"/>
        </w:rPr>
        <w:t>existem</w:t>
      </w:r>
      <w:r>
        <w:rPr>
          <w:color w:val="000009"/>
          <w:spacing w:val="-4"/>
        </w:rPr>
        <w:t> </w:t>
      </w:r>
      <w:r>
        <w:rPr>
          <w:color w:val="000009"/>
        </w:rPr>
        <w:t>os</w:t>
      </w:r>
      <w:r>
        <w:rPr>
          <w:color w:val="000009"/>
          <w:spacing w:val="-2"/>
        </w:rPr>
        <w:t> </w:t>
      </w:r>
      <w:r>
        <w:rPr>
          <w:color w:val="000009"/>
        </w:rPr>
        <w:t>seguintes</w:t>
      </w:r>
      <w:r>
        <w:rPr>
          <w:color w:val="000009"/>
          <w:spacing w:val="-4"/>
        </w:rPr>
        <w:t> </w:t>
      </w:r>
      <w:r>
        <w:rPr>
          <w:color w:val="000009"/>
          <w:spacing w:val="-2"/>
        </w:rPr>
        <w:t>processos:</w:t>
      </w:r>
    </w:p>
    <w:p>
      <w:pPr>
        <w:pStyle w:val="ListParagraph"/>
        <w:numPr>
          <w:ilvl w:val="0"/>
          <w:numId w:val="26"/>
        </w:numPr>
        <w:tabs>
          <w:tab w:pos="409" w:val="left" w:leader="none"/>
        </w:tabs>
        <w:spacing w:line="240" w:lineRule="auto" w:before="0" w:after="0"/>
        <w:ind w:left="173" w:right="153" w:firstLine="0"/>
        <w:jc w:val="both"/>
        <w:rPr>
          <w:sz w:val="22"/>
        </w:rPr>
      </w:pPr>
      <w:r>
        <w:rPr>
          <w:color w:val="000009"/>
          <w:sz w:val="22"/>
        </w:rPr>
        <w:t>processo que resulta a “carcaça”, que é um produto em processo – tipo 03, utilizando como insumo o boi </w:t>
      </w:r>
      <w:r>
        <w:rPr>
          <w:color w:val="000009"/>
          <w:spacing w:val="-2"/>
          <w:sz w:val="22"/>
        </w:rPr>
        <w:t>vivo;</w:t>
      </w:r>
    </w:p>
    <w:p>
      <w:pPr>
        <w:pStyle w:val="ListParagraph"/>
        <w:numPr>
          <w:ilvl w:val="0"/>
          <w:numId w:val="26"/>
        </w:numPr>
        <w:tabs>
          <w:tab w:pos="430" w:val="left" w:leader="none"/>
        </w:tabs>
        <w:spacing w:line="240" w:lineRule="auto" w:before="0" w:after="0"/>
        <w:ind w:left="173" w:right="151" w:firstLine="0"/>
        <w:jc w:val="both"/>
        <w:rPr>
          <w:sz w:val="22"/>
        </w:rPr>
      </w:pPr>
      <w:r>
        <w:rPr>
          <w:color w:val="000009"/>
          <w:sz w:val="22"/>
        </w:rPr>
        <w:t>processo que resultam o “dianteiro”, o “traseiro” e a “costela”, que são produtos em processo – tipo 03 (pois são consumidos em outra</w:t>
      </w:r>
      <w:r>
        <w:rPr>
          <w:color w:val="000009"/>
          <w:spacing w:val="-1"/>
          <w:sz w:val="22"/>
        </w:rPr>
        <w:t> </w:t>
      </w:r>
      <w:r>
        <w:rPr>
          <w:color w:val="000009"/>
          <w:sz w:val="22"/>
        </w:rPr>
        <w:t>fase de produção) ou produtos acabados – tipo 04 (pois podem ser vendidos), utilizando como insumo a “carcaça”;</w:t>
      </w:r>
    </w:p>
    <w:p>
      <w:pPr>
        <w:pStyle w:val="ListParagraph"/>
        <w:numPr>
          <w:ilvl w:val="0"/>
          <w:numId w:val="26"/>
        </w:numPr>
        <w:tabs>
          <w:tab w:pos="416" w:val="left" w:leader="none"/>
        </w:tabs>
        <w:spacing w:line="240" w:lineRule="auto" w:before="0" w:after="0"/>
        <w:ind w:left="173" w:right="151" w:firstLine="0"/>
        <w:jc w:val="both"/>
        <w:rPr>
          <w:sz w:val="22"/>
        </w:rPr>
      </w:pPr>
      <w:r>
        <w:rPr>
          <w:color w:val="000009"/>
          <w:sz w:val="22"/>
        </w:rPr>
        <w:t>processo que resultam as “peças de carne”, que são produtos acabados – tipo 04 (se forem vendidos) ou produtos em processo – tipo 03 (se forem consumidos em outra fase de produção), utilizando como insumos os produtos resultantes citados na alínea anterior;</w:t>
      </w:r>
    </w:p>
    <w:p>
      <w:pPr>
        <w:pStyle w:val="ListParagraph"/>
        <w:numPr>
          <w:ilvl w:val="0"/>
          <w:numId w:val="26"/>
        </w:numPr>
        <w:tabs>
          <w:tab w:pos="411" w:val="left" w:leader="none"/>
        </w:tabs>
        <w:spacing w:line="240" w:lineRule="auto" w:before="0" w:after="0"/>
        <w:ind w:left="411" w:right="0" w:hanging="238"/>
        <w:jc w:val="both"/>
        <w:rPr>
          <w:sz w:val="22"/>
        </w:rPr>
      </w:pPr>
      <w:r>
        <w:rPr>
          <w:color w:val="000009"/>
          <w:sz w:val="22"/>
        </w:rPr>
        <w:t>processo</w:t>
      </w:r>
      <w:r>
        <w:rPr>
          <w:color w:val="000009"/>
          <w:spacing w:val="-5"/>
          <w:sz w:val="22"/>
        </w:rPr>
        <w:t> </w:t>
      </w:r>
      <w:r>
        <w:rPr>
          <w:color w:val="000009"/>
          <w:sz w:val="22"/>
        </w:rPr>
        <w:t>que</w:t>
      </w:r>
      <w:r>
        <w:rPr>
          <w:color w:val="000009"/>
          <w:spacing w:val="-2"/>
          <w:sz w:val="22"/>
        </w:rPr>
        <w:t> </w:t>
      </w:r>
      <w:r>
        <w:rPr>
          <w:color w:val="000009"/>
          <w:sz w:val="22"/>
        </w:rPr>
        <w:t>resulta</w:t>
      </w:r>
      <w:r>
        <w:rPr>
          <w:color w:val="000009"/>
          <w:spacing w:val="-4"/>
          <w:sz w:val="22"/>
        </w:rPr>
        <w:t> </w:t>
      </w:r>
      <w:r>
        <w:rPr>
          <w:color w:val="000009"/>
          <w:sz w:val="22"/>
        </w:rPr>
        <w:t>a</w:t>
      </w:r>
      <w:r>
        <w:rPr>
          <w:color w:val="000009"/>
          <w:spacing w:val="-2"/>
          <w:sz w:val="22"/>
        </w:rPr>
        <w:t> </w:t>
      </w:r>
      <w:r>
        <w:rPr>
          <w:color w:val="000009"/>
          <w:sz w:val="22"/>
        </w:rPr>
        <w:t>“carne</w:t>
      </w:r>
      <w:r>
        <w:rPr>
          <w:color w:val="000009"/>
          <w:spacing w:val="-4"/>
          <w:sz w:val="22"/>
        </w:rPr>
        <w:t> </w:t>
      </w:r>
      <w:r>
        <w:rPr>
          <w:color w:val="000009"/>
          <w:sz w:val="22"/>
        </w:rPr>
        <w:t>moída”,</w:t>
      </w:r>
      <w:r>
        <w:rPr>
          <w:color w:val="000009"/>
          <w:spacing w:val="-2"/>
          <w:sz w:val="22"/>
        </w:rPr>
        <w:t> </w:t>
      </w:r>
      <w:r>
        <w:rPr>
          <w:color w:val="000009"/>
          <w:sz w:val="22"/>
        </w:rPr>
        <w:t>que</w:t>
      </w:r>
      <w:r>
        <w:rPr>
          <w:color w:val="000009"/>
          <w:spacing w:val="-4"/>
          <w:sz w:val="22"/>
        </w:rPr>
        <w:t> </w:t>
      </w:r>
      <w:r>
        <w:rPr>
          <w:color w:val="000009"/>
          <w:sz w:val="22"/>
        </w:rPr>
        <w:t>é</w:t>
      </w:r>
      <w:r>
        <w:rPr>
          <w:color w:val="000009"/>
          <w:spacing w:val="-2"/>
          <w:sz w:val="22"/>
        </w:rPr>
        <w:t> </w:t>
      </w:r>
      <w:r>
        <w:rPr>
          <w:color w:val="000009"/>
          <w:sz w:val="22"/>
        </w:rPr>
        <w:t>um</w:t>
      </w:r>
      <w:r>
        <w:rPr>
          <w:color w:val="000009"/>
          <w:spacing w:val="-2"/>
          <w:sz w:val="22"/>
        </w:rPr>
        <w:t> </w:t>
      </w:r>
      <w:r>
        <w:rPr>
          <w:color w:val="000009"/>
          <w:sz w:val="22"/>
        </w:rPr>
        <w:t>produto</w:t>
      </w:r>
      <w:r>
        <w:rPr>
          <w:color w:val="000009"/>
          <w:spacing w:val="-2"/>
          <w:sz w:val="22"/>
        </w:rPr>
        <w:t> </w:t>
      </w:r>
      <w:r>
        <w:rPr>
          <w:color w:val="000009"/>
          <w:sz w:val="22"/>
        </w:rPr>
        <w:t>acabado</w:t>
      </w:r>
      <w:r>
        <w:rPr>
          <w:color w:val="000009"/>
          <w:spacing w:val="1"/>
          <w:sz w:val="22"/>
        </w:rPr>
        <w:t> </w:t>
      </w:r>
      <w:r>
        <w:rPr>
          <w:color w:val="000009"/>
          <w:sz w:val="22"/>
        </w:rPr>
        <w:t>–</w:t>
      </w:r>
      <w:r>
        <w:rPr>
          <w:color w:val="000009"/>
          <w:spacing w:val="-5"/>
          <w:sz w:val="22"/>
        </w:rPr>
        <w:t> </w:t>
      </w:r>
      <w:r>
        <w:rPr>
          <w:color w:val="000009"/>
          <w:sz w:val="22"/>
        </w:rPr>
        <w:t>tipo</w:t>
      </w:r>
      <w:r>
        <w:rPr>
          <w:color w:val="000009"/>
          <w:spacing w:val="-5"/>
          <w:sz w:val="22"/>
        </w:rPr>
        <w:t> </w:t>
      </w:r>
      <w:r>
        <w:rPr>
          <w:color w:val="000009"/>
          <w:sz w:val="22"/>
        </w:rPr>
        <w:t>04</w:t>
      </w:r>
      <w:r>
        <w:rPr>
          <w:color w:val="000009"/>
          <w:spacing w:val="-2"/>
          <w:sz w:val="22"/>
        </w:rPr>
        <w:t> </w:t>
      </w:r>
      <w:r>
        <w:rPr>
          <w:color w:val="000009"/>
          <w:sz w:val="22"/>
        </w:rPr>
        <w:t>(pois</w:t>
      </w:r>
      <w:r>
        <w:rPr>
          <w:color w:val="000009"/>
          <w:spacing w:val="-4"/>
          <w:sz w:val="22"/>
        </w:rPr>
        <w:t> </w:t>
      </w:r>
      <w:r>
        <w:rPr>
          <w:color w:val="000009"/>
          <w:sz w:val="22"/>
        </w:rPr>
        <w:t>é</w:t>
      </w:r>
      <w:r>
        <w:rPr>
          <w:color w:val="000009"/>
          <w:spacing w:val="-2"/>
          <w:sz w:val="22"/>
        </w:rPr>
        <w:t> vendido).</w:t>
      </w:r>
    </w:p>
    <w:p>
      <w:pPr>
        <w:pStyle w:val="BodyText"/>
        <w:spacing w:before="1"/>
        <w:ind w:left="173" w:right="150"/>
        <w:jc w:val="both"/>
      </w:pPr>
      <w:r>
        <w:rPr>
          <w:color w:val="000009"/>
        </w:rPr>
        <w:t>Os produtos resultantes referidos nas alíneas “b” e “c” devem ter uma única classificação no Registro 0200 (03 ou 04) e esta deve ser permanente nos diversos períodos de apuração (K100). Para efetuar essa classificação,</w:t>
      </w:r>
      <w:r>
        <w:rPr>
          <w:color w:val="000009"/>
          <w:spacing w:val="-2"/>
        </w:rPr>
        <w:t> </w:t>
      </w:r>
      <w:r>
        <w:rPr>
          <w:color w:val="000009"/>
        </w:rPr>
        <w:t>orientamos</w:t>
      </w:r>
      <w:r>
        <w:rPr>
          <w:color w:val="000009"/>
          <w:spacing w:val="-2"/>
        </w:rPr>
        <w:t> </w:t>
      </w:r>
      <w:r>
        <w:rPr>
          <w:color w:val="000009"/>
        </w:rPr>
        <w:t>que</w:t>
      </w:r>
      <w:r>
        <w:rPr>
          <w:color w:val="000009"/>
          <w:spacing w:val="-2"/>
        </w:rPr>
        <w:t> </w:t>
      </w:r>
      <w:r>
        <w:rPr>
          <w:color w:val="000009"/>
        </w:rPr>
        <w:t>se</w:t>
      </w:r>
      <w:r>
        <w:rPr>
          <w:color w:val="000009"/>
          <w:spacing w:val="-2"/>
        </w:rPr>
        <w:t> </w:t>
      </w:r>
      <w:r>
        <w:rPr>
          <w:color w:val="000009"/>
        </w:rPr>
        <w:t>utilize</w:t>
      </w:r>
      <w:r>
        <w:rPr>
          <w:color w:val="000009"/>
          <w:spacing w:val="-4"/>
        </w:rPr>
        <w:t> </w:t>
      </w:r>
      <w:r>
        <w:rPr>
          <w:color w:val="000009"/>
        </w:rPr>
        <w:t>a</w:t>
      </w:r>
      <w:r>
        <w:rPr>
          <w:color w:val="000009"/>
          <w:spacing w:val="-2"/>
        </w:rPr>
        <w:t> </w:t>
      </w:r>
      <w:r>
        <w:rPr>
          <w:color w:val="000009"/>
        </w:rPr>
        <w:t>preponderância</w:t>
      </w:r>
      <w:r>
        <w:rPr>
          <w:color w:val="000009"/>
          <w:spacing w:val="-2"/>
        </w:rPr>
        <w:t> </w:t>
      </w:r>
      <w:r>
        <w:rPr>
          <w:color w:val="000009"/>
        </w:rPr>
        <w:t>da</w:t>
      </w:r>
      <w:r>
        <w:rPr>
          <w:color w:val="000009"/>
          <w:spacing w:val="-4"/>
        </w:rPr>
        <w:t> </w:t>
      </w:r>
      <w:r>
        <w:rPr>
          <w:color w:val="000009"/>
        </w:rPr>
        <w:t>destinação.</w:t>
      </w:r>
      <w:r>
        <w:rPr>
          <w:color w:val="000009"/>
          <w:spacing w:val="80"/>
        </w:rPr>
        <w:t> </w:t>
      </w:r>
      <w:r>
        <w:rPr>
          <w:color w:val="000009"/>
        </w:rPr>
        <w:t>A produção de dianteiro, traseiro e costela a partir da carcaça inteira é classificada como produção conjunta. Neste caso, não há consumo específico</w:t>
      </w:r>
      <w:r>
        <w:rPr>
          <w:color w:val="000009"/>
          <w:spacing w:val="-1"/>
        </w:rPr>
        <w:t> </w:t>
      </w:r>
      <w:r>
        <w:rPr>
          <w:color w:val="000009"/>
        </w:rPr>
        <w:t>a ser preenchido</w:t>
      </w:r>
      <w:r>
        <w:rPr>
          <w:color w:val="000009"/>
          <w:spacing w:val="-1"/>
        </w:rPr>
        <w:t> </w:t>
      </w:r>
      <w:r>
        <w:rPr>
          <w:color w:val="000009"/>
        </w:rPr>
        <w:t>e utiliza-se</w:t>
      </w:r>
      <w:r>
        <w:rPr>
          <w:color w:val="000009"/>
          <w:spacing w:val="-1"/>
        </w:rPr>
        <w:t> </w:t>
      </w:r>
      <w:r>
        <w:rPr>
          <w:color w:val="000009"/>
        </w:rPr>
        <w:t>o registro K292</w:t>
      </w:r>
      <w:r>
        <w:rPr>
          <w:color w:val="000009"/>
          <w:spacing w:val="-2"/>
        </w:rPr>
        <w:t> </w:t>
      </w:r>
      <w:r>
        <w:rPr>
          <w:color w:val="000009"/>
        </w:rPr>
        <w:t>para</w:t>
      </w:r>
      <w:r>
        <w:rPr>
          <w:color w:val="000009"/>
          <w:spacing w:val="-1"/>
        </w:rPr>
        <w:t> </w:t>
      </w:r>
      <w:r>
        <w:rPr>
          <w:color w:val="000009"/>
        </w:rPr>
        <w:t>apontar o consumo de</w:t>
      </w:r>
      <w:r>
        <w:rPr>
          <w:color w:val="000009"/>
          <w:spacing w:val="-1"/>
        </w:rPr>
        <w:t> </w:t>
      </w:r>
      <w:r>
        <w:rPr>
          <w:color w:val="000009"/>
        </w:rPr>
        <w:t>insumo</w:t>
      </w:r>
      <w:r>
        <w:rPr>
          <w:color w:val="000009"/>
          <w:spacing w:val="-1"/>
        </w:rPr>
        <w:t> </w:t>
      </w:r>
      <w:r>
        <w:rPr>
          <w:color w:val="000009"/>
        </w:rPr>
        <w:t>(carcaça</w:t>
      </w:r>
      <w:r>
        <w:rPr>
          <w:color w:val="000009"/>
          <w:spacing w:val="-1"/>
        </w:rPr>
        <w:t> </w:t>
      </w:r>
      <w:r>
        <w:rPr>
          <w:color w:val="000009"/>
        </w:rPr>
        <w:t>inteira) e o registro K291 para apontar os itens produzidos (dianteiro, traseiro e costela). A produção das peças de</w:t>
      </w:r>
      <w:r>
        <w:rPr>
          <w:color w:val="000009"/>
          <w:spacing w:val="40"/>
        </w:rPr>
        <w:t> </w:t>
      </w:r>
      <w:r>
        <w:rPr>
          <w:color w:val="000009"/>
        </w:rPr>
        <w:t>carne a partir do dianteiro também é classificada como produção conjunta. Deve-se informar um novo registro K290, utilizando-se os registros K291 para indicar as peças de carne produzidas e o registro K292 para indicar o dianteiro como insumo consumido. A produção de peças de carne a partir do traseiro e da costela</w:t>
      </w:r>
      <w:r>
        <w:rPr>
          <w:color w:val="000009"/>
          <w:spacing w:val="18"/>
        </w:rPr>
        <w:t> </w:t>
      </w:r>
      <w:r>
        <w:rPr>
          <w:color w:val="000009"/>
        </w:rPr>
        <w:t>deve</w:t>
      </w:r>
      <w:r>
        <w:rPr>
          <w:color w:val="000009"/>
          <w:spacing w:val="20"/>
        </w:rPr>
        <w:t> </w:t>
      </w:r>
      <w:r>
        <w:rPr>
          <w:color w:val="000009"/>
        </w:rPr>
        <w:t>seguir</w:t>
      </w:r>
      <w:r>
        <w:rPr>
          <w:color w:val="000009"/>
          <w:spacing w:val="21"/>
        </w:rPr>
        <w:t> </w:t>
      </w:r>
      <w:r>
        <w:rPr>
          <w:color w:val="000009"/>
        </w:rPr>
        <w:t>o</w:t>
      </w:r>
      <w:r>
        <w:rPr>
          <w:color w:val="000009"/>
          <w:spacing w:val="18"/>
        </w:rPr>
        <w:t> </w:t>
      </w:r>
      <w:r>
        <w:rPr>
          <w:color w:val="000009"/>
        </w:rPr>
        <w:t>mesmo</w:t>
      </w:r>
      <w:r>
        <w:rPr>
          <w:color w:val="000009"/>
          <w:spacing w:val="18"/>
        </w:rPr>
        <w:t> </w:t>
      </w:r>
      <w:r>
        <w:rPr>
          <w:color w:val="000009"/>
        </w:rPr>
        <w:t>modelo,</w:t>
      </w:r>
      <w:r>
        <w:rPr>
          <w:color w:val="000009"/>
          <w:spacing w:val="18"/>
        </w:rPr>
        <w:t> </w:t>
      </w:r>
      <w:r>
        <w:rPr>
          <w:color w:val="000009"/>
        </w:rPr>
        <w:t>com</w:t>
      </w:r>
      <w:r>
        <w:rPr>
          <w:color w:val="000009"/>
          <w:spacing w:val="19"/>
        </w:rPr>
        <w:t> </w:t>
      </w:r>
      <w:r>
        <w:rPr>
          <w:color w:val="000009"/>
        </w:rPr>
        <w:t>um</w:t>
      </w:r>
      <w:r>
        <w:rPr>
          <w:color w:val="000009"/>
          <w:spacing w:val="21"/>
        </w:rPr>
        <w:t> </w:t>
      </w:r>
      <w:r>
        <w:rPr>
          <w:color w:val="000009"/>
        </w:rPr>
        <w:t>novo</w:t>
      </w:r>
      <w:r>
        <w:rPr>
          <w:color w:val="000009"/>
          <w:spacing w:val="18"/>
        </w:rPr>
        <w:t> </w:t>
      </w:r>
      <w:r>
        <w:rPr>
          <w:color w:val="000009"/>
        </w:rPr>
        <w:t>registro</w:t>
      </w:r>
      <w:r>
        <w:rPr>
          <w:color w:val="000009"/>
          <w:spacing w:val="20"/>
        </w:rPr>
        <w:t> </w:t>
      </w:r>
      <w:r>
        <w:rPr>
          <w:color w:val="000009"/>
        </w:rPr>
        <w:t>K290</w:t>
      </w:r>
      <w:r>
        <w:rPr>
          <w:color w:val="000009"/>
          <w:spacing w:val="20"/>
        </w:rPr>
        <w:t> </w:t>
      </w:r>
      <w:r>
        <w:rPr>
          <w:color w:val="000009"/>
        </w:rPr>
        <w:t>indicando</w:t>
      </w:r>
      <w:r>
        <w:rPr>
          <w:color w:val="000009"/>
          <w:spacing w:val="18"/>
        </w:rPr>
        <w:t> </w:t>
      </w:r>
      <w:r>
        <w:rPr>
          <w:color w:val="000009"/>
        </w:rPr>
        <w:t>o</w:t>
      </w:r>
      <w:r>
        <w:rPr>
          <w:color w:val="000009"/>
          <w:spacing w:val="18"/>
        </w:rPr>
        <w:t> </w:t>
      </w:r>
      <w:r>
        <w:rPr>
          <w:color w:val="000009"/>
        </w:rPr>
        <w:t>traseiro</w:t>
      </w:r>
      <w:r>
        <w:rPr>
          <w:color w:val="000009"/>
          <w:spacing w:val="18"/>
        </w:rPr>
        <w:t> </w:t>
      </w:r>
      <w:r>
        <w:rPr>
          <w:color w:val="000009"/>
        </w:rPr>
        <w:t>como</w:t>
      </w:r>
      <w:r>
        <w:rPr>
          <w:color w:val="000009"/>
          <w:spacing w:val="18"/>
        </w:rPr>
        <w:t> </w:t>
      </w:r>
      <w:r>
        <w:rPr>
          <w:color w:val="000009"/>
        </w:rPr>
        <w:t>insumo</w:t>
      </w:r>
      <w:r>
        <w:rPr>
          <w:color w:val="000009"/>
          <w:spacing w:val="18"/>
        </w:rPr>
        <w:t> </w:t>
      </w:r>
      <w:r>
        <w:rPr>
          <w:color w:val="000009"/>
        </w:rPr>
        <w:t>e</w:t>
      </w:r>
      <w:r>
        <w:rPr>
          <w:color w:val="000009"/>
          <w:spacing w:val="20"/>
        </w:rPr>
        <w:t> </w:t>
      </w:r>
      <w:r>
        <w:rPr>
          <w:color w:val="000009"/>
        </w:rPr>
        <w:t>as</w:t>
      </w:r>
    </w:p>
    <w:p>
      <w:pPr>
        <w:spacing w:after="0"/>
        <w:jc w:val="both"/>
        <w:sectPr>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92" name="Group 92"/>
                <wp:cNvGraphicFramePr>
                  <a:graphicFrameLocks/>
                </wp:cNvGraphicFramePr>
                <a:graphic>
                  <a:graphicData uri="http://schemas.microsoft.com/office/word/2010/wordprocessingGroup">
                    <wpg:wgp>
                      <wpg:cNvPr id="92" name="Group 92"/>
                      <wpg:cNvGrpSpPr/>
                      <wpg:grpSpPr>
                        <a:xfrm>
                          <a:off x="0" y="0"/>
                          <a:ext cx="6158230" cy="6350"/>
                          <a:chExt cx="6158230" cy="6350"/>
                        </a:xfrm>
                      </wpg:grpSpPr>
                      <wps:wsp>
                        <wps:cNvPr id="93" name="Graphic 93"/>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92" coordorigin="0,0" coordsize="9698,10">
                <v:rect style="position:absolute;left:0;top:0;width:9698;height:10" id="docshape93" filled="true" fillcolor="#000000" stroked="false">
                  <v:fill type="solid"/>
                </v:rect>
              </v:group>
            </w:pict>
          </mc:Fallback>
        </mc:AlternateContent>
      </w:r>
      <w:r>
        <w:rPr>
          <w:sz w:val="2"/>
        </w:rPr>
      </w:r>
    </w:p>
    <w:p>
      <w:pPr>
        <w:pStyle w:val="BodyText"/>
        <w:spacing w:line="242" w:lineRule="auto"/>
        <w:ind w:left="173" w:right="157"/>
        <w:jc w:val="both"/>
      </w:pPr>
      <w:r>
        <w:rPr>
          <w:color w:val="000009"/>
        </w:rPr>
        <w:t>peças de carne correspondentes produzidas; e um novo registro K290 indicando a costela como insumo e as peças de carne correspondentes produzidas.</w:t>
      </w:r>
    </w:p>
    <w:p>
      <w:pPr>
        <w:pStyle w:val="BodyText"/>
        <w:spacing w:line="248" w:lineRule="exact"/>
        <w:ind w:left="173"/>
        <w:jc w:val="both"/>
      </w:pPr>
      <w:r>
        <w:rPr>
          <w:color w:val="000009"/>
        </w:rPr>
        <w:t>Não</w:t>
      </w:r>
      <w:r>
        <w:rPr>
          <w:color w:val="000009"/>
          <w:spacing w:val="-6"/>
        </w:rPr>
        <w:t> </w:t>
      </w:r>
      <w:r>
        <w:rPr>
          <w:color w:val="000009"/>
        </w:rPr>
        <w:t>se</w:t>
      </w:r>
      <w:r>
        <w:rPr>
          <w:color w:val="000009"/>
          <w:spacing w:val="-3"/>
        </w:rPr>
        <w:t> </w:t>
      </w:r>
      <w:r>
        <w:rPr>
          <w:color w:val="000009"/>
        </w:rPr>
        <w:t>deve</w:t>
      </w:r>
      <w:r>
        <w:rPr>
          <w:color w:val="000009"/>
          <w:spacing w:val="-3"/>
        </w:rPr>
        <w:t> </w:t>
      </w:r>
      <w:r>
        <w:rPr>
          <w:color w:val="000009"/>
        </w:rPr>
        <w:t>preencher</w:t>
      </w:r>
      <w:r>
        <w:rPr>
          <w:color w:val="000009"/>
          <w:spacing w:val="-3"/>
        </w:rPr>
        <w:t> </w:t>
      </w:r>
      <w:r>
        <w:rPr>
          <w:color w:val="000009"/>
        </w:rPr>
        <w:t>o</w:t>
      </w:r>
      <w:r>
        <w:rPr>
          <w:color w:val="000009"/>
          <w:spacing w:val="-3"/>
        </w:rPr>
        <w:t> </w:t>
      </w:r>
      <w:r>
        <w:rPr>
          <w:color w:val="000009"/>
        </w:rPr>
        <w:t>consumo</w:t>
      </w:r>
      <w:r>
        <w:rPr>
          <w:color w:val="000009"/>
          <w:spacing w:val="-4"/>
        </w:rPr>
        <w:t> </w:t>
      </w:r>
      <w:r>
        <w:rPr>
          <w:color w:val="000009"/>
        </w:rPr>
        <w:t>específico</w:t>
      </w:r>
      <w:r>
        <w:rPr>
          <w:color w:val="000009"/>
          <w:spacing w:val="-5"/>
        </w:rPr>
        <w:t> </w:t>
      </w:r>
      <w:r>
        <w:rPr>
          <w:color w:val="000009"/>
        </w:rPr>
        <w:t>(registro</w:t>
      </w:r>
      <w:r>
        <w:rPr>
          <w:color w:val="000009"/>
          <w:spacing w:val="-6"/>
        </w:rPr>
        <w:t> </w:t>
      </w:r>
      <w:r>
        <w:rPr>
          <w:color w:val="000009"/>
        </w:rPr>
        <w:t>0210)</w:t>
      </w:r>
      <w:r>
        <w:rPr>
          <w:color w:val="000009"/>
          <w:spacing w:val="-3"/>
        </w:rPr>
        <w:t> </w:t>
      </w:r>
      <w:r>
        <w:rPr>
          <w:color w:val="000009"/>
        </w:rPr>
        <w:t>nos</w:t>
      </w:r>
      <w:r>
        <w:rPr>
          <w:color w:val="000009"/>
          <w:spacing w:val="-3"/>
        </w:rPr>
        <w:t> </w:t>
      </w:r>
      <w:r>
        <w:rPr>
          <w:color w:val="000009"/>
        </w:rPr>
        <w:t>casos</w:t>
      </w:r>
      <w:r>
        <w:rPr>
          <w:color w:val="000009"/>
          <w:spacing w:val="-5"/>
        </w:rPr>
        <w:t> </w:t>
      </w:r>
      <w:r>
        <w:rPr>
          <w:color w:val="000009"/>
        </w:rPr>
        <w:t>de</w:t>
      </w:r>
      <w:r>
        <w:rPr>
          <w:color w:val="000009"/>
          <w:spacing w:val="-3"/>
        </w:rPr>
        <w:t> </w:t>
      </w:r>
      <w:r>
        <w:rPr>
          <w:color w:val="000009"/>
        </w:rPr>
        <w:t>produção</w:t>
      </w:r>
      <w:r>
        <w:rPr>
          <w:color w:val="000009"/>
          <w:spacing w:val="-3"/>
        </w:rPr>
        <w:t> </w:t>
      </w:r>
      <w:r>
        <w:rPr>
          <w:color w:val="000009"/>
          <w:spacing w:val="-2"/>
        </w:rPr>
        <w:t>conjunta.</w:t>
      </w:r>
    </w:p>
    <w:p>
      <w:pPr>
        <w:pStyle w:val="BodyText"/>
        <w:rPr>
          <w:sz w:val="21"/>
        </w:rPr>
      </w:pPr>
    </w:p>
    <w:p>
      <w:pPr>
        <w:pStyle w:val="Heading1"/>
        <w:numPr>
          <w:ilvl w:val="2"/>
          <w:numId w:val="8"/>
        </w:numPr>
        <w:tabs>
          <w:tab w:pos="916" w:val="left" w:leader="none"/>
          <w:tab w:pos="1161" w:val="left" w:leader="none"/>
          <w:tab w:pos="2574" w:val="left" w:leader="none"/>
          <w:tab w:pos="3733" w:val="left" w:leader="none"/>
          <w:tab w:pos="5378" w:val="left" w:leader="none"/>
          <w:tab w:pos="7511" w:val="left" w:leader="none"/>
          <w:tab w:pos="8840" w:val="left" w:leader="none"/>
        </w:tabs>
        <w:spacing w:line="240" w:lineRule="auto" w:before="0" w:after="0"/>
        <w:ind w:left="173" w:right="153" w:firstLine="0"/>
        <w:jc w:val="both"/>
      </w:pPr>
      <w:r>
        <w:rPr/>
        <w:t>– A empresa realiza o reprocessamento de material quando recebe devoluções de clientes de produtos com defeitos. Exemplo: entrada em estoque por devolução de cliente:03 itens com defeito (itens</w:t>
      </w:r>
      <w:r>
        <w:rPr>
          <w:spacing w:val="-9"/>
        </w:rPr>
        <w:t> </w:t>
      </w:r>
      <w:r>
        <w:rPr/>
        <w:t>A, B e C). Processo interno: ordem de retrabalho para reprocessamento dos itens. Com baixa de estoque do A, B e C e inclusão de estoque no item D (tipo 03). Após classificação do material reprocessado (conforme qualidade, material e cor), há uma transferência do item tipo 03 para item correspondente tipo 01. Como informar a ordem de retrabalho, já que a baixa de estoque ocorre de muitos e</w:t>
      </w:r>
      <w:r>
        <w:rPr>
          <w:spacing w:val="-1"/>
        </w:rPr>
        <w:t> </w:t>
      </w:r>
      <w:r>
        <w:rPr/>
        <w:t>variados</w:t>
      </w:r>
      <w:r>
        <w:rPr>
          <w:spacing w:val="-1"/>
        </w:rPr>
        <w:t> </w:t>
      </w:r>
      <w:r>
        <w:rPr/>
        <w:t>materiais para um</w:t>
      </w:r>
      <w:r>
        <w:rPr>
          <w:spacing w:val="-1"/>
        </w:rPr>
        <w:t> </w:t>
      </w:r>
      <w:r>
        <w:rPr/>
        <w:t>item tipo</w:t>
      </w:r>
      <w:r>
        <w:rPr>
          <w:spacing w:val="-2"/>
        </w:rPr>
        <w:t> </w:t>
      </w:r>
      <w:r>
        <w:rPr/>
        <w:t>03. Não temos</w:t>
      </w:r>
      <w:r>
        <w:rPr>
          <w:spacing w:val="-1"/>
        </w:rPr>
        <w:t> </w:t>
      </w:r>
      <w:r>
        <w:rPr/>
        <w:t>lista</w:t>
      </w:r>
      <w:r>
        <w:rPr>
          <w:spacing w:val="-1"/>
        </w:rPr>
        <w:t> </w:t>
      </w:r>
      <w:r>
        <w:rPr/>
        <w:t>técnica</w:t>
      </w:r>
      <w:r>
        <w:rPr>
          <w:spacing w:val="-1"/>
        </w:rPr>
        <w:t> </w:t>
      </w:r>
      <w:r>
        <w:rPr/>
        <w:t>deste item tipo 03, pois varia </w:t>
      </w:r>
      <w:r>
        <w:rPr>
          <w:spacing w:val="-5"/>
        </w:rPr>
        <w:t>de</w:t>
      </w:r>
      <w:r>
        <w:rPr/>
        <w:tab/>
      </w:r>
      <w:r>
        <w:rPr/>
        <w:tab/>
      </w:r>
      <w:r>
        <w:rPr>
          <w:spacing w:val="-2"/>
        </w:rPr>
        <w:t>acordo</w:t>
      </w:r>
      <w:r>
        <w:rPr/>
        <w:tab/>
      </w:r>
      <w:r>
        <w:rPr>
          <w:spacing w:val="-5"/>
        </w:rPr>
        <w:t>com</w:t>
      </w:r>
      <w:r>
        <w:rPr/>
        <w:tab/>
      </w:r>
      <w:r>
        <w:rPr>
          <w:spacing w:val="-2"/>
        </w:rPr>
        <w:t>materiais</w:t>
      </w:r>
      <w:r>
        <w:rPr/>
        <w:tab/>
      </w:r>
      <w:r>
        <w:rPr>
          <w:spacing w:val="-2"/>
        </w:rPr>
        <w:t>reprocessados.</w:t>
      </w:r>
      <w:r>
        <w:rPr/>
        <w:tab/>
      </w:r>
      <w:r>
        <w:rPr>
          <w:spacing w:val="-4"/>
        </w:rPr>
        <w:t>Como</w:t>
      </w:r>
      <w:r>
        <w:rPr/>
        <w:tab/>
      </w:r>
      <w:r>
        <w:rPr>
          <w:spacing w:val="-2"/>
        </w:rPr>
        <w:t>informar?</w:t>
      </w:r>
    </w:p>
    <w:p>
      <w:pPr>
        <w:pStyle w:val="BodyText"/>
        <w:spacing w:before="11"/>
        <w:rPr>
          <w:b/>
          <w:sz w:val="23"/>
        </w:rPr>
      </w:pPr>
    </w:p>
    <w:p>
      <w:pPr>
        <w:pStyle w:val="BodyText"/>
        <w:ind w:left="173" w:right="153"/>
        <w:jc w:val="both"/>
      </w:pPr>
      <w:r>
        <w:rPr>
          <w:color w:val="000009"/>
        </w:rPr>
        <w:t>A separação do “item com defeito” do estoque de “produto acabado” deve ser efetuada por meio de movimentação</w:t>
      </w:r>
      <w:r>
        <w:rPr>
          <w:color w:val="000009"/>
          <w:spacing w:val="-2"/>
        </w:rPr>
        <w:t> </w:t>
      </w:r>
      <w:r>
        <w:rPr>
          <w:color w:val="000009"/>
        </w:rPr>
        <w:t>interna</w:t>
      </w:r>
      <w:r>
        <w:rPr>
          <w:color w:val="000009"/>
          <w:spacing w:val="-2"/>
        </w:rPr>
        <w:t> </w:t>
      </w:r>
      <w:r>
        <w:rPr>
          <w:color w:val="000009"/>
        </w:rPr>
        <w:t>entre essas</w:t>
      </w:r>
      <w:r>
        <w:rPr>
          <w:color w:val="000009"/>
          <w:spacing w:val="-2"/>
        </w:rPr>
        <w:t> </w:t>
      </w:r>
      <w:r>
        <w:rPr>
          <w:color w:val="000009"/>
        </w:rPr>
        <w:t>mercadorias – Registro</w:t>
      </w:r>
      <w:r>
        <w:rPr>
          <w:color w:val="000009"/>
          <w:spacing w:val="-3"/>
        </w:rPr>
        <w:t> </w:t>
      </w:r>
      <w:r>
        <w:rPr>
          <w:color w:val="000009"/>
        </w:rPr>
        <w:t>K220, onde</w:t>
      </w:r>
      <w:r>
        <w:rPr>
          <w:color w:val="000009"/>
          <w:spacing w:val="-2"/>
        </w:rPr>
        <w:t> </w:t>
      </w:r>
      <w:r>
        <w:rPr>
          <w:color w:val="000009"/>
        </w:rPr>
        <w:t>o “item</w:t>
      </w:r>
      <w:r>
        <w:rPr>
          <w:color w:val="000009"/>
          <w:spacing w:val="-1"/>
        </w:rPr>
        <w:t> </w:t>
      </w:r>
      <w:r>
        <w:rPr>
          <w:color w:val="000009"/>
        </w:rPr>
        <w:t>com defeito” seria classificado no Registro 0200 como produto em processo – tipo 03. Quanto à reclassificação desse “item com defeito”</w:t>
      </w:r>
      <w:r>
        <w:rPr>
          <w:color w:val="000009"/>
          <w:spacing w:val="80"/>
        </w:rPr>
        <w:t> </w:t>
      </w:r>
      <w:r>
        <w:rPr>
          <w:color w:val="000009"/>
        </w:rPr>
        <w:t>em matéria prima – tipo 01, entendemos que não haveria necessidade, pois com a classificação como tipo 03 poderia ser consumido no reprocesso. O produto resultante do reprocesso deve ser codificado como “item reprocessado”. Caso o “item reprocessado” for igual ao “produto acabado” e o contribuinte queira controlar</w:t>
      </w:r>
      <w:r>
        <w:rPr>
          <w:color w:val="000009"/>
          <w:spacing w:val="80"/>
        </w:rPr>
        <w:t> </w:t>
      </w:r>
      <w:r>
        <w:rPr>
          <w:color w:val="000009"/>
        </w:rPr>
        <w:t>o estoque desses itens em um único código, basta fazer uma movimentação interna entre esses produtos (K220), dando baixa no estoque do “item reprocessado” e entrada no estoque do</w:t>
      </w:r>
      <w:r>
        <w:rPr>
          <w:color w:val="000009"/>
          <w:spacing w:val="-1"/>
        </w:rPr>
        <w:t> </w:t>
      </w:r>
      <w:r>
        <w:rPr>
          <w:color w:val="000009"/>
        </w:rPr>
        <w:t>“produto acabado”. O “item reprocessado” e seus respectivos componentes (K230/K235) deverão ter correspondência nos Registros 0200/0210. Caso o produto reprocessado permaneça com o mesmo código do produto a ser reprocessado, a escrituração deverá ocorrer por meio dos Registros K260/K265.</w:t>
      </w:r>
    </w:p>
    <w:p>
      <w:pPr>
        <w:pStyle w:val="BodyText"/>
        <w:spacing w:before="1"/>
      </w:pPr>
    </w:p>
    <w:p>
      <w:pPr>
        <w:pStyle w:val="Heading1"/>
        <w:numPr>
          <w:ilvl w:val="2"/>
          <w:numId w:val="8"/>
        </w:numPr>
        <w:tabs>
          <w:tab w:pos="916" w:val="left" w:leader="none"/>
        </w:tabs>
        <w:spacing w:line="240" w:lineRule="auto" w:before="0" w:after="0"/>
        <w:ind w:left="173" w:right="149" w:firstLine="0"/>
        <w:jc w:val="both"/>
      </w:pPr>
      <w:r>
        <w:rPr/>
        <w:t>– Além do produto final (produto acabado), a empresa realiza a venda de partes e peças do produto acabado, classificadas como “produto em elaboração”, devemos classificá-las como "produto acabado" uma vez que as mesmas já estão prontas para venda?</w:t>
      </w:r>
    </w:p>
    <w:p>
      <w:pPr>
        <w:pStyle w:val="BodyText"/>
        <w:rPr>
          <w:b/>
          <w:sz w:val="24"/>
        </w:rPr>
      </w:pPr>
    </w:p>
    <w:p>
      <w:pPr>
        <w:pStyle w:val="BodyText"/>
        <w:ind w:left="173" w:right="148"/>
        <w:jc w:val="both"/>
      </w:pPr>
      <w:r>
        <w:rPr>
          <w:color w:val="000009"/>
        </w:rPr>
        <w:t>Via de regra, orientamos a classificar a mercadoria no Registro 0200 em função da relevância da movimentação física. Entretanto, uma vez classificado, essa classificação deverá ser única e permanente.</w:t>
      </w:r>
      <w:r>
        <w:rPr>
          <w:color w:val="000009"/>
          <w:spacing w:val="80"/>
        </w:rPr>
        <w:t> </w:t>
      </w:r>
      <w:r>
        <w:rPr>
          <w:color w:val="000009"/>
        </w:rPr>
        <w:t>Não há impedimento para que uma mercadoria classificada como produto em processo – tipo 03 seja</w:t>
      </w:r>
      <w:r>
        <w:rPr>
          <w:color w:val="000009"/>
          <w:spacing w:val="40"/>
        </w:rPr>
        <w:t> </w:t>
      </w:r>
      <w:r>
        <w:rPr>
          <w:color w:val="000009"/>
        </w:rPr>
        <w:t>vendida, assim como não há impedimento para uma</w:t>
      </w:r>
      <w:r>
        <w:rPr>
          <w:color w:val="000009"/>
          <w:spacing w:val="-2"/>
        </w:rPr>
        <w:t> </w:t>
      </w:r>
      <w:r>
        <w:rPr>
          <w:color w:val="000009"/>
        </w:rPr>
        <w:t>mercadoria classificada como</w:t>
      </w:r>
      <w:r>
        <w:rPr>
          <w:color w:val="000009"/>
          <w:spacing w:val="-3"/>
        </w:rPr>
        <w:t> </w:t>
      </w:r>
      <w:r>
        <w:rPr>
          <w:color w:val="000009"/>
        </w:rPr>
        <w:t>produto acabado – tipo 04 seja consumida no processo produtivo para obtenção de outro produto resultante. Portanto, o contribuinte poderá classificar os produtos referidos tanto como produto em processo – tipo 03, como produto acabado – tipo 04.</w:t>
      </w:r>
    </w:p>
    <w:p>
      <w:pPr>
        <w:pStyle w:val="BodyText"/>
        <w:spacing w:before="1"/>
      </w:pPr>
    </w:p>
    <w:p>
      <w:pPr>
        <w:pStyle w:val="Heading1"/>
        <w:numPr>
          <w:ilvl w:val="2"/>
          <w:numId w:val="8"/>
        </w:numPr>
        <w:tabs>
          <w:tab w:pos="938" w:val="left" w:leader="none"/>
          <w:tab w:pos="2066" w:val="left" w:leader="none"/>
          <w:tab w:pos="3984" w:val="left" w:leader="none"/>
          <w:tab w:pos="5218" w:val="left" w:leader="none"/>
          <w:tab w:pos="6685" w:val="left" w:leader="none"/>
          <w:tab w:pos="8321" w:val="left" w:leader="none"/>
        </w:tabs>
        <w:spacing w:line="240" w:lineRule="auto" w:before="1" w:after="0"/>
        <w:ind w:left="173" w:right="151" w:firstLine="0"/>
        <w:jc w:val="both"/>
      </w:pPr>
      <w:r>
        <w:rPr/>
        <w:t>– Em uma indústria de confecção, onde o produto acabado será o "Conjunto Moletom”, teremos o consumo de malha que também será industrializada, ou seja, a empresa compra o fio,</w:t>
      </w:r>
      <w:r>
        <w:rPr>
          <w:spacing w:val="40"/>
        </w:rPr>
        <w:t> </w:t>
      </w:r>
      <w:r>
        <w:rPr/>
        <w:t>manda tecer e depois tingir. Como devemos escriturar a malha nesse caso, pois ela não entrará como </w:t>
      </w:r>
      <w:r>
        <w:rPr>
          <w:spacing w:val="-2"/>
        </w:rPr>
        <w:t>produto</w:t>
      </w:r>
      <w:r>
        <w:rPr/>
        <w:tab/>
      </w:r>
      <w:r>
        <w:rPr/>
        <w:tab/>
      </w:r>
      <w:r>
        <w:rPr>
          <w:spacing w:val="-2"/>
        </w:rPr>
        <w:t>acabado</w:t>
      </w:r>
      <w:r>
        <w:rPr/>
        <w:tab/>
      </w:r>
      <w:r>
        <w:rPr>
          <w:spacing w:val="-10"/>
        </w:rPr>
        <w:t>e</w:t>
      </w:r>
      <w:r>
        <w:rPr/>
        <w:tab/>
      </w:r>
      <w:r>
        <w:rPr>
          <w:spacing w:val="-5"/>
        </w:rPr>
        <w:t>sim</w:t>
      </w:r>
      <w:r>
        <w:rPr/>
        <w:tab/>
      </w:r>
      <w:r>
        <w:rPr>
          <w:spacing w:val="-4"/>
        </w:rPr>
        <w:t>como</w:t>
      </w:r>
      <w:r>
        <w:rPr/>
        <w:tab/>
      </w:r>
      <w:r>
        <w:rPr>
          <w:spacing w:val="-2"/>
        </w:rPr>
        <w:t>matéria-prima?</w:t>
      </w:r>
    </w:p>
    <w:p>
      <w:pPr>
        <w:pStyle w:val="BodyText"/>
        <w:spacing w:before="10"/>
        <w:rPr>
          <w:b/>
          <w:sz w:val="23"/>
        </w:rPr>
      </w:pPr>
    </w:p>
    <w:p>
      <w:pPr>
        <w:pStyle w:val="BodyText"/>
        <w:ind w:left="173" w:right="158"/>
        <w:jc w:val="both"/>
      </w:pPr>
      <w:r>
        <w:rPr>
          <w:color w:val="000009"/>
        </w:rPr>
        <w:t>Nesse caso, o processo de industrialização da malha fará parte do processo produtivo do estabelecimento informante, sendo o 1º processo, antes do processo de corte. O fio adquirido será classificado no registro 0200 como matéria prima – tipo 01. A “malha tecida” e a “malha tingida” devem ser classificadas como produto em processo – tipo 03.</w:t>
      </w:r>
    </w:p>
    <w:p>
      <w:pPr>
        <w:pStyle w:val="BodyText"/>
      </w:pPr>
    </w:p>
    <w:p>
      <w:pPr>
        <w:pStyle w:val="Heading1"/>
        <w:numPr>
          <w:ilvl w:val="2"/>
          <w:numId w:val="8"/>
        </w:numPr>
        <w:tabs>
          <w:tab w:pos="923" w:val="left" w:leader="none"/>
        </w:tabs>
        <w:spacing w:line="240" w:lineRule="auto" w:before="0" w:after="0"/>
        <w:ind w:left="173" w:right="154" w:firstLine="0"/>
        <w:jc w:val="both"/>
      </w:pPr>
      <w:r>
        <w:rPr/>
        <w:t>– No processo produtivo da empresa geramos um produto em processo que pode tanto ser produzido em uma unidade fabril (na sua totalidade ou parcial) da empresa quanto ser produzido em um</w:t>
      </w:r>
      <w:r>
        <w:rPr>
          <w:spacing w:val="-1"/>
        </w:rPr>
        <w:t> </w:t>
      </w:r>
      <w:r>
        <w:rPr/>
        <w:t>fornecedor</w:t>
      </w:r>
      <w:r>
        <w:rPr>
          <w:spacing w:val="-5"/>
        </w:rPr>
        <w:t> </w:t>
      </w:r>
      <w:r>
        <w:rPr/>
        <w:t>terceirizado.</w:t>
      </w:r>
      <w:r>
        <w:rPr>
          <w:spacing w:val="-1"/>
        </w:rPr>
        <w:t> </w:t>
      </w:r>
      <w:r>
        <w:rPr/>
        <w:t>Fisicamente</w:t>
      </w:r>
      <w:r>
        <w:rPr>
          <w:spacing w:val="-1"/>
        </w:rPr>
        <w:t> </w:t>
      </w:r>
      <w:r>
        <w:rPr/>
        <w:t>este</w:t>
      </w:r>
      <w:r>
        <w:rPr>
          <w:spacing w:val="-1"/>
        </w:rPr>
        <w:t> </w:t>
      </w:r>
      <w:r>
        <w:rPr/>
        <w:t>produto</w:t>
      </w:r>
      <w:r>
        <w:rPr>
          <w:spacing w:val="-1"/>
        </w:rPr>
        <w:t> </w:t>
      </w:r>
      <w:r>
        <w:rPr/>
        <w:t>em processo</w:t>
      </w:r>
      <w:r>
        <w:rPr>
          <w:spacing w:val="-1"/>
        </w:rPr>
        <w:t> </w:t>
      </w:r>
      <w:r>
        <w:rPr/>
        <w:t>é</w:t>
      </w:r>
      <w:r>
        <w:rPr>
          <w:spacing w:val="-1"/>
        </w:rPr>
        <w:t> </w:t>
      </w:r>
      <w:r>
        <w:rPr/>
        <w:t>o</w:t>
      </w:r>
      <w:r>
        <w:rPr>
          <w:spacing w:val="-3"/>
        </w:rPr>
        <w:t> </w:t>
      </w:r>
      <w:r>
        <w:rPr/>
        <w:t>mesmo,</w:t>
      </w:r>
      <w:r>
        <w:rPr>
          <w:spacing w:val="-1"/>
        </w:rPr>
        <w:t> </w:t>
      </w:r>
      <w:r>
        <w:rPr/>
        <w:t>porém</w:t>
      </w:r>
      <w:r>
        <w:rPr>
          <w:spacing w:val="-2"/>
        </w:rPr>
        <w:t> </w:t>
      </w:r>
      <w:r>
        <w:rPr/>
        <w:t>temos</w:t>
      </w:r>
      <w:r>
        <w:rPr>
          <w:spacing w:val="-1"/>
        </w:rPr>
        <w:t> </w:t>
      </w:r>
      <w:r>
        <w:rPr/>
        <w:t>dúvida</w:t>
      </w:r>
      <w:r>
        <w:rPr>
          <w:spacing w:val="-3"/>
        </w:rPr>
        <w:t> </w:t>
      </w:r>
      <w:r>
        <w:rPr/>
        <w:t>em como contemplar esta situação na ficha técnica (consumo previsto e OPs/bloco K) já que temos as seguintes situações produtivas que podem ocorrer: 1) podemos iniciar o processo de fabricação do produto acabado e concluir na mesma unidade fabril da empresa; 2) podemos iniciar o processo de fabricação do produto acabado em uma unidade fabril, gerar produtos em processos que serão transferidos</w:t>
      </w:r>
      <w:r>
        <w:rPr>
          <w:spacing w:val="13"/>
        </w:rPr>
        <w:t> </w:t>
      </w:r>
      <w:r>
        <w:rPr/>
        <w:t>para</w:t>
      </w:r>
      <w:r>
        <w:rPr>
          <w:spacing w:val="15"/>
        </w:rPr>
        <w:t> </w:t>
      </w:r>
      <w:r>
        <w:rPr/>
        <w:t>outra</w:t>
      </w:r>
      <w:r>
        <w:rPr>
          <w:spacing w:val="13"/>
        </w:rPr>
        <w:t> </w:t>
      </w:r>
      <w:r>
        <w:rPr/>
        <w:t>unidade</w:t>
      </w:r>
      <w:r>
        <w:rPr>
          <w:spacing w:val="14"/>
        </w:rPr>
        <w:t> </w:t>
      </w:r>
      <w:r>
        <w:rPr/>
        <w:t>fabril</w:t>
      </w:r>
      <w:r>
        <w:rPr>
          <w:spacing w:val="14"/>
        </w:rPr>
        <w:t> </w:t>
      </w:r>
      <w:r>
        <w:rPr/>
        <w:t>da</w:t>
      </w:r>
      <w:r>
        <w:rPr>
          <w:spacing w:val="14"/>
        </w:rPr>
        <w:t> </w:t>
      </w:r>
      <w:r>
        <w:rPr/>
        <w:t>empresa</w:t>
      </w:r>
      <w:r>
        <w:rPr>
          <w:spacing w:val="11"/>
        </w:rPr>
        <w:t> </w:t>
      </w:r>
      <w:r>
        <w:rPr/>
        <w:t>e</w:t>
      </w:r>
      <w:r>
        <w:rPr>
          <w:spacing w:val="15"/>
        </w:rPr>
        <w:t> </w:t>
      </w:r>
      <w:r>
        <w:rPr/>
        <w:t>concluir</w:t>
      </w:r>
      <w:r>
        <w:rPr>
          <w:spacing w:val="11"/>
        </w:rPr>
        <w:t> </w:t>
      </w:r>
      <w:r>
        <w:rPr/>
        <w:t>a</w:t>
      </w:r>
      <w:r>
        <w:rPr>
          <w:spacing w:val="13"/>
        </w:rPr>
        <w:t> </w:t>
      </w:r>
      <w:r>
        <w:rPr/>
        <w:t>fabricação</w:t>
      </w:r>
      <w:r>
        <w:rPr>
          <w:spacing w:val="14"/>
        </w:rPr>
        <w:t> </w:t>
      </w:r>
      <w:r>
        <w:rPr/>
        <w:t>do</w:t>
      </w:r>
      <w:r>
        <w:rPr>
          <w:spacing w:val="13"/>
        </w:rPr>
        <w:t> </w:t>
      </w:r>
      <w:r>
        <w:rPr/>
        <w:t>produto</w:t>
      </w:r>
      <w:r>
        <w:rPr>
          <w:spacing w:val="14"/>
        </w:rPr>
        <w:t> </w:t>
      </w:r>
      <w:r>
        <w:rPr/>
        <w:t>acabado</w:t>
      </w:r>
      <w:r>
        <w:rPr>
          <w:spacing w:val="14"/>
        </w:rPr>
        <w:t> </w:t>
      </w:r>
      <w:r>
        <w:rPr>
          <w:spacing w:val="-2"/>
        </w:rPr>
        <w:t>nesta</w:t>
      </w:r>
    </w:p>
    <w:p>
      <w:pPr>
        <w:spacing w:after="0" w:line="240" w:lineRule="auto"/>
        <w:jc w:val="both"/>
        <w:sectPr>
          <w:pgSz w:w="11910" w:h="16840"/>
          <w:pgMar w:header="729" w:footer="0" w:top="1260" w:bottom="280" w:left="960" w:right="980"/>
        </w:sectPr>
      </w:pPr>
    </w:p>
    <w:p>
      <w:pPr>
        <w:pStyle w:val="BodyText"/>
        <w:spacing w:before="8"/>
        <w:rPr>
          <w:b/>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94" name="Group 94"/>
                <wp:cNvGraphicFramePr>
                  <a:graphicFrameLocks/>
                </wp:cNvGraphicFramePr>
                <a:graphic>
                  <a:graphicData uri="http://schemas.microsoft.com/office/word/2010/wordprocessingGroup">
                    <wpg:wgp>
                      <wpg:cNvPr id="94" name="Group 94"/>
                      <wpg:cNvGrpSpPr/>
                      <wpg:grpSpPr>
                        <a:xfrm>
                          <a:off x="0" y="0"/>
                          <a:ext cx="6158230" cy="6350"/>
                          <a:chExt cx="6158230" cy="6350"/>
                        </a:xfrm>
                      </wpg:grpSpPr>
                      <wps:wsp>
                        <wps:cNvPr id="95" name="Graphic 95"/>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94" coordorigin="0,0" coordsize="9698,10">
                <v:rect style="position:absolute;left:0;top:0;width:9698;height:10" id="docshape95" filled="true" fillcolor="#000000" stroked="false">
                  <v:fill type="solid"/>
                </v:rect>
              </v:group>
            </w:pict>
          </mc:Fallback>
        </mc:AlternateContent>
      </w:r>
      <w:r>
        <w:rPr>
          <w:sz w:val="2"/>
        </w:rPr>
      </w:r>
    </w:p>
    <w:p>
      <w:pPr>
        <w:spacing w:line="240" w:lineRule="auto" w:before="0"/>
        <w:ind w:left="173" w:right="150" w:firstLine="0"/>
        <w:jc w:val="both"/>
        <w:rPr>
          <w:b/>
          <w:sz w:val="22"/>
        </w:rPr>
      </w:pPr>
      <w:r>
        <w:rPr>
          <w:b/>
          <w:sz w:val="22"/>
        </w:rPr>
        <w:t>segunda unidade; 3) podemos iniciar o processo de fabricação do produto acabado em uma unidade fabril, gerar produtos em processo e transferi-los para uma segunda unidade fabril para finalizar um estágio de produção específico e, ao final, este novo produto em processo retorna para a primeira unidade fabril ou ainda pode ser transferido para uma terceira unidade fabril para conclusão deste produto acabado. Sabemos que o bloco K não leva em considerações valores, mas esta questão de classificação nos traz dúvidas quanto a valorização dos estoques entre produzidos e comprados: o produto produzido (internamente ou em terceiros) tem valorização pelo cálculo do seu preço de custo, enquanto que os comprados têm o preço médio montado pelo seu custo de aquisição. Se houver classificações diferentes, podemos gerar problemas de valorização entre a saída de uma filial e a entrada na filial de destino. Como conciliar para que os valores de estoque de uma saída por transferência (produto em processo) com a entrada desta transferência (matéria-prima), sendo que a forma de valorização dos dois produtos é diferente?</w:t>
      </w:r>
    </w:p>
    <w:p>
      <w:pPr>
        <w:pStyle w:val="BodyText"/>
        <w:rPr>
          <w:b/>
          <w:sz w:val="23"/>
        </w:rPr>
      </w:pPr>
    </w:p>
    <w:p>
      <w:pPr>
        <w:pStyle w:val="BodyText"/>
        <w:ind w:left="173" w:right="156"/>
        <w:jc w:val="both"/>
      </w:pPr>
      <w:r>
        <w:rPr>
          <w:color w:val="000009"/>
        </w:rPr>
        <w:t>A codificação das mercadorias envolvidas com o processo produtivo deve atender às necessidades de controle do contribuinte, observadas as regras existentes no Registro 0200 e no Bloco K. Como o</w:t>
      </w:r>
      <w:r>
        <w:rPr>
          <w:color w:val="000009"/>
          <w:spacing w:val="40"/>
        </w:rPr>
        <w:t> </w:t>
      </w:r>
      <w:r>
        <w:rPr>
          <w:color w:val="000009"/>
        </w:rPr>
        <w:t>contribuinte quer diferenciar o produto fabricado do produto adquirido, caberá atribuir códigos específicos para cada um, de tal forma que permita controlar os custos de cada um, permitindo avaliar qual seria mais vantajoso: produzir ou adquirir.</w:t>
      </w:r>
      <w:r>
        <w:rPr>
          <w:color w:val="000009"/>
          <w:spacing w:val="-6"/>
        </w:rPr>
        <w:t> </w:t>
      </w:r>
      <w:r>
        <w:rPr>
          <w:color w:val="000009"/>
        </w:rPr>
        <w:t>A</w:t>
      </w:r>
      <w:r>
        <w:rPr>
          <w:color w:val="000009"/>
          <w:spacing w:val="-7"/>
        </w:rPr>
        <w:t> </w:t>
      </w:r>
      <w:r>
        <w:rPr>
          <w:color w:val="000009"/>
        </w:rPr>
        <w:t>classificação do produto/mercadoria (0200) deve levar em consideração o estabelecimento informante e não, a empresa.</w:t>
      </w:r>
    </w:p>
    <w:p>
      <w:pPr>
        <w:pStyle w:val="BodyText"/>
        <w:spacing w:before="2"/>
        <w:rPr>
          <w:sz w:val="24"/>
        </w:rPr>
      </w:pPr>
    </w:p>
    <w:p>
      <w:pPr>
        <w:pStyle w:val="BodyText"/>
        <w:ind w:left="173" w:right="149"/>
        <w:jc w:val="both"/>
      </w:pPr>
      <w:r>
        <w:rPr>
          <w:color w:val="000009"/>
        </w:rPr>
        <w:t>Considerando a situação citada, em que um produto em processo é fabricado num estabelecimento e posteriormente transferido para outro estabelecimento da mesma empresa, a classificação em cada estabelecimento</w:t>
      </w:r>
      <w:r>
        <w:rPr>
          <w:color w:val="000009"/>
          <w:spacing w:val="-3"/>
        </w:rPr>
        <w:t> </w:t>
      </w:r>
      <w:r>
        <w:rPr>
          <w:color w:val="000009"/>
        </w:rPr>
        <w:t>deverá</w:t>
      </w:r>
      <w:r>
        <w:rPr>
          <w:color w:val="000009"/>
          <w:spacing w:val="-2"/>
        </w:rPr>
        <w:t> </w:t>
      </w:r>
      <w:r>
        <w:rPr>
          <w:color w:val="000009"/>
        </w:rPr>
        <w:t>ser:</w:t>
      </w:r>
      <w:r>
        <w:rPr>
          <w:color w:val="000009"/>
          <w:spacing w:val="-1"/>
        </w:rPr>
        <w:t> </w:t>
      </w:r>
      <w:r>
        <w:rPr>
          <w:color w:val="000009"/>
        </w:rPr>
        <w:t>tipo</w:t>
      </w:r>
      <w:r>
        <w:rPr>
          <w:color w:val="000009"/>
          <w:spacing w:val="-2"/>
        </w:rPr>
        <w:t> </w:t>
      </w:r>
      <w:r>
        <w:rPr>
          <w:color w:val="000009"/>
        </w:rPr>
        <w:t>03 –</w:t>
      </w:r>
      <w:r>
        <w:rPr>
          <w:color w:val="000009"/>
          <w:spacing w:val="-2"/>
        </w:rPr>
        <w:t> </w:t>
      </w:r>
      <w:r>
        <w:rPr>
          <w:color w:val="000009"/>
        </w:rPr>
        <w:t>produto em</w:t>
      </w:r>
      <w:r>
        <w:rPr>
          <w:color w:val="000009"/>
          <w:spacing w:val="-1"/>
        </w:rPr>
        <w:t> </w:t>
      </w:r>
      <w:r>
        <w:rPr>
          <w:color w:val="000009"/>
        </w:rPr>
        <w:t>processo no estabelecimento</w:t>
      </w:r>
      <w:r>
        <w:rPr>
          <w:color w:val="000009"/>
          <w:spacing w:val="-2"/>
        </w:rPr>
        <w:t> </w:t>
      </w:r>
      <w:r>
        <w:rPr>
          <w:color w:val="000009"/>
        </w:rPr>
        <w:t>fabricante</w:t>
      </w:r>
      <w:r>
        <w:rPr>
          <w:color w:val="000009"/>
          <w:spacing w:val="-2"/>
        </w:rPr>
        <w:t> </w:t>
      </w:r>
      <w:r>
        <w:rPr>
          <w:color w:val="000009"/>
        </w:rPr>
        <w:t>e</w:t>
      </w:r>
      <w:r>
        <w:rPr>
          <w:color w:val="000009"/>
          <w:spacing w:val="-2"/>
        </w:rPr>
        <w:t> </w:t>
      </w:r>
      <w:r>
        <w:rPr>
          <w:color w:val="000009"/>
        </w:rPr>
        <w:t>tipo 01 –</w:t>
      </w:r>
      <w:r>
        <w:rPr>
          <w:color w:val="000009"/>
          <w:spacing w:val="-2"/>
        </w:rPr>
        <w:t> </w:t>
      </w:r>
      <w:r>
        <w:rPr>
          <w:color w:val="000009"/>
        </w:rPr>
        <w:t>matéria- prima no outro estabelecimento, pois não é originado do processo produtivo deste estabelecimento.</w:t>
      </w:r>
    </w:p>
    <w:p>
      <w:pPr>
        <w:pStyle w:val="BodyText"/>
        <w:spacing w:before="10"/>
        <w:rPr>
          <w:sz w:val="23"/>
        </w:rPr>
      </w:pPr>
    </w:p>
    <w:p>
      <w:pPr>
        <w:pStyle w:val="Heading1"/>
        <w:numPr>
          <w:ilvl w:val="2"/>
          <w:numId w:val="8"/>
        </w:numPr>
        <w:tabs>
          <w:tab w:pos="935" w:val="left" w:leader="none"/>
        </w:tabs>
        <w:spacing w:line="240" w:lineRule="auto" w:before="0" w:after="0"/>
        <w:ind w:left="173" w:right="150" w:firstLine="0"/>
        <w:jc w:val="both"/>
      </w:pPr>
      <w:r>
        <w:rPr/>
        <w:t>– A empresa fabrica produto “molde de areia”. Esse molde é utilizado na fabricação dos produtos da atividade da empresa, ainda, o molde de areia se desintegra quando da retirada do produto e é reaproveitado na fabricação de novos moldes. Destaca-se que o “molde de areia” é classificado como 06 - produto intermediário, por não integrar o produto acabado. Como deve ser tratada, no Bloco K, a fabricação do produto “molde de areia”, considerando que é um produto intermediário? Deverá ser</w:t>
      </w:r>
      <w:r>
        <w:rPr>
          <w:spacing w:val="-2"/>
        </w:rPr>
        <w:t> </w:t>
      </w:r>
      <w:r>
        <w:rPr/>
        <w:t>produzido via OP? Se sim, ele será classificado como produto em processo? Como deverá ser feita a baixa no estoque, visto que foi consumido no processo produtivo?</w:t>
      </w:r>
    </w:p>
    <w:p>
      <w:pPr>
        <w:pStyle w:val="BodyText"/>
        <w:spacing w:before="1"/>
        <w:rPr>
          <w:b/>
          <w:sz w:val="24"/>
        </w:rPr>
      </w:pPr>
    </w:p>
    <w:p>
      <w:pPr>
        <w:pStyle w:val="BodyText"/>
        <w:ind w:left="173" w:right="148"/>
        <w:jc w:val="both"/>
      </w:pPr>
      <w:r>
        <w:rPr>
          <w:color w:val="000009"/>
        </w:rPr>
        <w:t>O “molde de areia” utilizado na fundição de peças é um produto intermediário – tipo 06. E como tipo 06, somente deverá ser escriturado o estoque no K200, caso exista. O processo de produção do “molde de areia” não deverá ser escriturado no K230, pois somente são escriturados produtos tipos 03</w:t>
      </w:r>
      <w:r>
        <w:rPr>
          <w:color w:val="000009"/>
          <w:spacing w:val="15"/>
        </w:rPr>
        <w:t> </w:t>
      </w:r>
      <w:r>
        <w:rPr>
          <w:color w:val="000009"/>
        </w:rPr>
        <w:t>– produto em processo</w:t>
      </w:r>
      <w:r>
        <w:rPr>
          <w:color w:val="000009"/>
          <w:spacing w:val="40"/>
        </w:rPr>
        <w:t> </w:t>
      </w:r>
      <w:r>
        <w:rPr>
          <w:color w:val="000009"/>
        </w:rPr>
        <w:t>e 04 – produto acabado.</w:t>
      </w:r>
    </w:p>
    <w:p>
      <w:pPr>
        <w:pStyle w:val="BodyText"/>
      </w:pPr>
    </w:p>
    <w:p>
      <w:pPr>
        <w:pStyle w:val="Heading1"/>
        <w:numPr>
          <w:ilvl w:val="2"/>
          <w:numId w:val="8"/>
        </w:numPr>
        <w:tabs>
          <w:tab w:pos="890" w:val="left" w:leader="none"/>
        </w:tabs>
        <w:spacing w:line="240" w:lineRule="auto" w:before="0" w:after="0"/>
        <w:ind w:left="890" w:right="0" w:hanging="717"/>
        <w:jc w:val="both"/>
      </w:pPr>
      <w:r>
        <w:rPr/>
        <w:t>–</w:t>
      </w:r>
      <w:r>
        <w:rPr>
          <w:spacing w:val="-6"/>
        </w:rPr>
        <w:t> </w:t>
      </w:r>
      <w:r>
        <w:rPr/>
        <w:t>Qual</w:t>
      </w:r>
      <w:r>
        <w:rPr>
          <w:spacing w:val="-1"/>
        </w:rPr>
        <w:t> </w:t>
      </w:r>
      <w:r>
        <w:rPr/>
        <w:t>a</w:t>
      </w:r>
      <w:r>
        <w:rPr>
          <w:spacing w:val="-3"/>
        </w:rPr>
        <w:t> </w:t>
      </w:r>
      <w:r>
        <w:rPr/>
        <w:t>classificação</w:t>
      </w:r>
      <w:r>
        <w:rPr>
          <w:spacing w:val="-2"/>
        </w:rPr>
        <w:t> </w:t>
      </w:r>
      <w:r>
        <w:rPr/>
        <w:t>de</w:t>
      </w:r>
      <w:r>
        <w:rPr>
          <w:spacing w:val="-2"/>
        </w:rPr>
        <w:t> pallets?</w:t>
      </w:r>
    </w:p>
    <w:p>
      <w:pPr>
        <w:pStyle w:val="BodyText"/>
        <w:spacing w:before="1"/>
        <w:rPr>
          <w:b/>
          <w:sz w:val="24"/>
        </w:rPr>
      </w:pPr>
    </w:p>
    <w:p>
      <w:pPr>
        <w:pStyle w:val="BodyText"/>
        <w:ind w:left="173" w:right="149"/>
        <w:jc w:val="both"/>
      </w:pPr>
      <w:r>
        <w:rPr>
          <w:color w:val="000009"/>
        </w:rPr>
        <w:t>Quando o pallet for destinado ao acondicionamento para transporte, que visa apenas facilitar o transporte, este não compõe o produto resultante do processo produtivo, sendo classificado como tipo 07 - material de uso e consumo. Portanto, não deve ser classificado como tipo 02 – embalagem - no Registro 0200. Não</w:t>
      </w:r>
      <w:r>
        <w:rPr>
          <w:color w:val="000009"/>
          <w:spacing w:val="40"/>
        </w:rPr>
        <w:t> </w:t>
      </w:r>
      <w:r>
        <w:rPr>
          <w:color w:val="000009"/>
        </w:rPr>
        <w:t>sendo um insumo/componente, não deve ser escriturado nos Registros 0210/K235/K255.</w:t>
      </w:r>
    </w:p>
    <w:p>
      <w:pPr>
        <w:pStyle w:val="BodyText"/>
        <w:ind w:left="173" w:right="148"/>
        <w:jc w:val="both"/>
      </w:pPr>
      <w:r>
        <w:rPr>
          <w:color w:val="000009"/>
        </w:rPr>
        <w:t>Caso o pallet seja caracterizado como material de embalagem destinado a garantir e assegurar resistência e durabilidade dos produtos nele inseridos, o mesmo deve ser classificado como tipo 02 – embalagem - no Registro 0200 e quando utilizado deve ser escriturado nos Registros 0210/K235/K255.</w:t>
      </w:r>
    </w:p>
    <w:p>
      <w:pPr>
        <w:pStyle w:val="BodyText"/>
        <w:spacing w:before="1"/>
        <w:rPr>
          <w:sz w:val="24"/>
        </w:rPr>
      </w:pPr>
    </w:p>
    <w:p>
      <w:pPr>
        <w:pStyle w:val="Heading1"/>
        <w:numPr>
          <w:ilvl w:val="2"/>
          <w:numId w:val="8"/>
        </w:numPr>
        <w:tabs>
          <w:tab w:pos="1034" w:val="left" w:leader="none"/>
        </w:tabs>
        <w:spacing w:line="240" w:lineRule="auto" w:before="0" w:after="0"/>
        <w:ind w:left="1034" w:right="0" w:hanging="861"/>
        <w:jc w:val="both"/>
      </w:pPr>
      <w:r>
        <w:rPr/>
        <w:t>–</w:t>
      </w:r>
      <w:r>
        <w:rPr>
          <w:spacing w:val="39"/>
        </w:rPr>
        <w:t>  </w:t>
      </w:r>
      <w:r>
        <w:rPr/>
        <w:t>Quando</w:t>
      </w:r>
      <w:r>
        <w:rPr>
          <w:spacing w:val="43"/>
        </w:rPr>
        <w:t>  </w:t>
      </w:r>
      <w:r>
        <w:rPr/>
        <w:t>um</w:t>
      </w:r>
      <w:r>
        <w:rPr>
          <w:spacing w:val="42"/>
        </w:rPr>
        <w:t>  </w:t>
      </w:r>
      <w:r>
        <w:rPr/>
        <w:t>insumo</w:t>
      </w:r>
      <w:r>
        <w:rPr>
          <w:spacing w:val="42"/>
        </w:rPr>
        <w:t>  </w:t>
      </w:r>
      <w:r>
        <w:rPr/>
        <w:t>deve</w:t>
      </w:r>
      <w:r>
        <w:rPr>
          <w:spacing w:val="42"/>
        </w:rPr>
        <w:t>  </w:t>
      </w:r>
      <w:r>
        <w:rPr/>
        <w:t>ser</w:t>
      </w:r>
      <w:r>
        <w:rPr>
          <w:spacing w:val="40"/>
        </w:rPr>
        <w:t>  </w:t>
      </w:r>
      <w:r>
        <w:rPr/>
        <w:t>classificado</w:t>
      </w:r>
      <w:r>
        <w:rPr>
          <w:spacing w:val="43"/>
        </w:rPr>
        <w:t>  </w:t>
      </w:r>
      <w:r>
        <w:rPr/>
        <w:t>como</w:t>
      </w:r>
      <w:r>
        <w:rPr>
          <w:spacing w:val="41"/>
        </w:rPr>
        <w:t>  </w:t>
      </w:r>
      <w:r>
        <w:rPr/>
        <w:t>tipo</w:t>
      </w:r>
      <w:r>
        <w:rPr>
          <w:spacing w:val="43"/>
        </w:rPr>
        <w:t>  </w:t>
      </w:r>
      <w:r>
        <w:rPr/>
        <w:t>10</w:t>
      </w:r>
      <w:r>
        <w:rPr>
          <w:spacing w:val="45"/>
        </w:rPr>
        <w:t>  </w:t>
      </w:r>
      <w:r>
        <w:rPr/>
        <w:t>–</w:t>
      </w:r>
      <w:r>
        <w:rPr>
          <w:spacing w:val="42"/>
        </w:rPr>
        <w:t>  </w:t>
      </w:r>
      <w:r>
        <w:rPr/>
        <w:t>Outros</w:t>
      </w:r>
      <w:r>
        <w:rPr>
          <w:spacing w:val="43"/>
        </w:rPr>
        <w:t>  </w:t>
      </w:r>
      <w:r>
        <w:rPr>
          <w:spacing w:val="-2"/>
        </w:rPr>
        <w:t>Insumos?</w:t>
      </w:r>
    </w:p>
    <w:p>
      <w:pPr>
        <w:pStyle w:val="BodyText"/>
        <w:spacing w:before="11"/>
        <w:rPr>
          <w:b/>
          <w:sz w:val="23"/>
        </w:rPr>
      </w:pPr>
    </w:p>
    <w:p>
      <w:pPr>
        <w:pStyle w:val="BodyText"/>
        <w:ind w:left="173" w:right="156"/>
        <w:jc w:val="both"/>
      </w:pPr>
      <w:r>
        <w:rPr>
          <w:color w:val="000009"/>
        </w:rPr>
        <w:t>O insumo classificado no tipo 10 é qualquer insumo adquirido que componha o produto resultante e não possa ser classificado no tipo 01 – matéria prima ou tipo 02 – embalagem.</w:t>
      </w:r>
    </w:p>
    <w:p>
      <w:pPr>
        <w:pStyle w:val="BodyText"/>
        <w:rPr>
          <w:sz w:val="24"/>
        </w:rPr>
      </w:pPr>
    </w:p>
    <w:p>
      <w:pPr>
        <w:pStyle w:val="Heading1"/>
        <w:numPr>
          <w:ilvl w:val="2"/>
          <w:numId w:val="8"/>
        </w:numPr>
        <w:tabs>
          <w:tab w:pos="897" w:val="left" w:leader="none"/>
        </w:tabs>
        <w:spacing w:line="240" w:lineRule="auto" w:before="0" w:after="0"/>
        <w:ind w:left="173" w:right="155" w:firstLine="0"/>
        <w:jc w:val="both"/>
      </w:pPr>
      <w:r>
        <w:rPr/>
        <w:t>– No processo de abate, são gerados dois tipos de carcaça (códigos Distintos): um tipo que será utilizado</w:t>
      </w:r>
      <w:r>
        <w:rPr>
          <w:spacing w:val="11"/>
        </w:rPr>
        <w:t> </w:t>
      </w:r>
      <w:r>
        <w:rPr/>
        <w:t>no</w:t>
      </w:r>
      <w:r>
        <w:rPr>
          <w:spacing w:val="12"/>
        </w:rPr>
        <w:t> </w:t>
      </w:r>
      <w:r>
        <w:rPr/>
        <w:t>processo</w:t>
      </w:r>
      <w:r>
        <w:rPr>
          <w:spacing w:val="13"/>
        </w:rPr>
        <w:t> </w:t>
      </w:r>
      <w:r>
        <w:rPr/>
        <w:t>produtivo</w:t>
      </w:r>
      <w:r>
        <w:rPr>
          <w:spacing w:val="12"/>
        </w:rPr>
        <w:t> </w:t>
      </w:r>
      <w:r>
        <w:rPr/>
        <w:t>(carcaça</w:t>
      </w:r>
      <w:r>
        <w:rPr>
          <w:spacing w:val="13"/>
        </w:rPr>
        <w:t> </w:t>
      </w:r>
      <w:r>
        <w:rPr/>
        <w:t>será</w:t>
      </w:r>
      <w:r>
        <w:rPr>
          <w:spacing w:val="12"/>
        </w:rPr>
        <w:t> </w:t>
      </w:r>
      <w:r>
        <w:rPr/>
        <w:t>desossada)</w:t>
      </w:r>
      <w:r>
        <w:rPr>
          <w:spacing w:val="13"/>
        </w:rPr>
        <w:t> </w:t>
      </w:r>
      <w:r>
        <w:rPr/>
        <w:t>e</w:t>
      </w:r>
      <w:r>
        <w:rPr>
          <w:spacing w:val="12"/>
        </w:rPr>
        <w:t> </w:t>
      </w:r>
      <w:r>
        <w:rPr/>
        <w:t>outra</w:t>
      </w:r>
      <w:r>
        <w:rPr>
          <w:spacing w:val="-1"/>
        </w:rPr>
        <w:t> </w:t>
      </w:r>
      <w:r>
        <w:rPr/>
        <w:t>carcaça</w:t>
      </w:r>
      <w:r>
        <w:rPr>
          <w:spacing w:val="12"/>
        </w:rPr>
        <w:t> </w:t>
      </w:r>
      <w:r>
        <w:rPr/>
        <w:t>com</w:t>
      </w:r>
      <w:r>
        <w:rPr>
          <w:spacing w:val="13"/>
        </w:rPr>
        <w:t> </w:t>
      </w:r>
      <w:r>
        <w:rPr/>
        <w:t>mesma</w:t>
      </w:r>
      <w:r>
        <w:rPr>
          <w:spacing w:val="12"/>
        </w:rPr>
        <w:t> </w:t>
      </w:r>
      <w:r>
        <w:rPr/>
        <w:t>característica</w:t>
      </w:r>
      <w:r>
        <w:rPr>
          <w:spacing w:val="12"/>
        </w:rPr>
        <w:t> </w:t>
      </w:r>
      <w:r>
        <w:rPr>
          <w:spacing w:val="-10"/>
        </w:rPr>
        <w:t>é</w:t>
      </w:r>
    </w:p>
    <w:p>
      <w:pPr>
        <w:spacing w:after="0" w:line="240" w:lineRule="auto"/>
        <w:jc w:val="both"/>
        <w:sectPr>
          <w:pgSz w:w="11910" w:h="16840"/>
          <w:pgMar w:header="729" w:footer="0" w:top="1260" w:bottom="280" w:left="960" w:right="980"/>
        </w:sectPr>
      </w:pPr>
    </w:p>
    <w:p>
      <w:pPr>
        <w:pStyle w:val="BodyText"/>
        <w:spacing w:before="8"/>
        <w:rPr>
          <w:b/>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96" name="Group 96"/>
                <wp:cNvGraphicFramePr>
                  <a:graphicFrameLocks/>
                </wp:cNvGraphicFramePr>
                <a:graphic>
                  <a:graphicData uri="http://schemas.microsoft.com/office/word/2010/wordprocessingGroup">
                    <wpg:wgp>
                      <wpg:cNvPr id="96" name="Group 96"/>
                      <wpg:cNvGrpSpPr/>
                      <wpg:grpSpPr>
                        <a:xfrm>
                          <a:off x="0" y="0"/>
                          <a:ext cx="6158230" cy="6350"/>
                          <a:chExt cx="6158230" cy="6350"/>
                        </a:xfrm>
                      </wpg:grpSpPr>
                      <wps:wsp>
                        <wps:cNvPr id="97" name="Graphic 97"/>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96" coordorigin="0,0" coordsize="9698,10">
                <v:rect style="position:absolute;left:0;top:0;width:9698;height:10" id="docshape97" filled="true" fillcolor="#000000" stroked="false">
                  <v:fill type="solid"/>
                </v:rect>
              </v:group>
            </w:pict>
          </mc:Fallback>
        </mc:AlternateContent>
      </w:r>
      <w:r>
        <w:rPr>
          <w:sz w:val="2"/>
        </w:rPr>
      </w:r>
    </w:p>
    <w:p>
      <w:pPr>
        <w:spacing w:line="240" w:lineRule="auto" w:before="0"/>
        <w:ind w:left="173" w:right="150" w:firstLine="0"/>
        <w:jc w:val="both"/>
        <w:rPr>
          <w:b/>
          <w:sz w:val="22"/>
        </w:rPr>
      </w:pPr>
      <w:r>
        <w:rPr>
          <w:b/>
          <w:sz w:val="22"/>
        </w:rPr>
        <w:t>classificada como produto acabado - Tipo 04 no registro 0200.</w:t>
      </w:r>
      <w:r>
        <w:rPr>
          <w:b/>
          <w:spacing w:val="-14"/>
          <w:sz w:val="22"/>
        </w:rPr>
        <w:t> </w:t>
      </w:r>
      <w:r>
        <w:rPr>
          <w:b/>
          <w:sz w:val="22"/>
        </w:rPr>
        <w:t>As carcaças classificadas no item Tipo 04 - Produto</w:t>
      </w:r>
      <w:r>
        <w:rPr>
          <w:b/>
          <w:spacing w:val="-4"/>
          <w:sz w:val="22"/>
        </w:rPr>
        <w:t> </w:t>
      </w:r>
      <w:r>
        <w:rPr>
          <w:b/>
          <w:sz w:val="22"/>
        </w:rPr>
        <w:t>Acabado por muitas vezes não são vendidas e serão consumidas na produção. Se isso for necessário,</w:t>
      </w:r>
      <w:r>
        <w:rPr>
          <w:b/>
          <w:spacing w:val="-3"/>
          <w:sz w:val="22"/>
        </w:rPr>
        <w:t> </w:t>
      </w:r>
      <w:r>
        <w:rPr>
          <w:b/>
          <w:sz w:val="22"/>
        </w:rPr>
        <w:t>poderão ser apontadas em ordem de produção como ingredientes e mantidas no Tipo 04 – Acabado. Resumindo, posso ter um produto acabado classificado como tal e apontado em uma ordem como ingrediente sem reclassificar?</w:t>
      </w:r>
    </w:p>
    <w:p>
      <w:pPr>
        <w:pStyle w:val="BodyText"/>
        <w:rPr>
          <w:b/>
          <w:sz w:val="23"/>
        </w:rPr>
      </w:pPr>
    </w:p>
    <w:p>
      <w:pPr>
        <w:pStyle w:val="BodyText"/>
        <w:ind w:left="173" w:right="152"/>
        <w:jc w:val="both"/>
      </w:pPr>
      <w:r>
        <w:rPr/>
        <w:t>Sim. Não há impedimento para que um produto acabado – tipo 04 seja consumido no processo produtivo, assim como não há impedimento para que um produto em processo – tipo 03 seja vendido.</w:t>
      </w:r>
    </w:p>
    <w:p>
      <w:pPr>
        <w:pStyle w:val="BodyText"/>
        <w:rPr>
          <w:sz w:val="24"/>
        </w:rPr>
      </w:pPr>
    </w:p>
    <w:p>
      <w:pPr>
        <w:pStyle w:val="Heading1"/>
        <w:numPr>
          <w:ilvl w:val="2"/>
          <w:numId w:val="8"/>
        </w:numPr>
        <w:tabs>
          <w:tab w:pos="907" w:val="left" w:leader="none"/>
        </w:tabs>
        <w:spacing w:line="240" w:lineRule="auto" w:before="0" w:after="0"/>
        <w:ind w:left="173" w:right="156" w:firstLine="0"/>
        <w:jc w:val="both"/>
      </w:pPr>
      <w:r>
        <w:rPr/>
        <w:t>– O contribuinte quer tratar cada veículo produzido com um código distinto (por chassi). Ou seja, se houver 1000 carros produzidos no mês, teríamos 1000 listas técnicas sendo que grande parte delas</w:t>
      </w:r>
      <w:r>
        <w:rPr>
          <w:spacing w:val="-3"/>
        </w:rPr>
        <w:t> </w:t>
      </w:r>
      <w:r>
        <w:rPr/>
        <w:t>teriam o</w:t>
      </w:r>
      <w:r>
        <w:rPr>
          <w:spacing w:val="-3"/>
        </w:rPr>
        <w:t> </w:t>
      </w:r>
      <w:r>
        <w:rPr/>
        <w:t>mesmo</w:t>
      </w:r>
      <w:r>
        <w:rPr>
          <w:spacing w:val="-1"/>
        </w:rPr>
        <w:t> </w:t>
      </w:r>
      <w:r>
        <w:rPr/>
        <w:t>conteúdo,</w:t>
      </w:r>
      <w:r>
        <w:rPr>
          <w:spacing w:val="-3"/>
        </w:rPr>
        <w:t> </w:t>
      </w:r>
      <w:r>
        <w:rPr/>
        <w:t>mas que</w:t>
      </w:r>
      <w:r>
        <w:rPr>
          <w:spacing w:val="-1"/>
        </w:rPr>
        <w:t> </w:t>
      </w:r>
      <w:r>
        <w:rPr/>
        <w:t>formariam produtos</w:t>
      </w:r>
      <w:r>
        <w:rPr>
          <w:spacing w:val="-1"/>
        </w:rPr>
        <w:t> </w:t>
      </w:r>
      <w:r>
        <w:rPr/>
        <w:t>acabados</w:t>
      </w:r>
      <w:r>
        <w:rPr>
          <w:spacing w:val="-1"/>
        </w:rPr>
        <w:t> </w:t>
      </w:r>
      <w:r>
        <w:rPr/>
        <w:t>distintos.</w:t>
      </w:r>
      <w:r>
        <w:rPr>
          <w:spacing w:val="-1"/>
        </w:rPr>
        <w:t> </w:t>
      </w:r>
      <w:r>
        <w:rPr/>
        <w:t>Detalhe: os</w:t>
      </w:r>
      <w:r>
        <w:rPr>
          <w:spacing w:val="-1"/>
        </w:rPr>
        <w:t> </w:t>
      </w:r>
      <w:r>
        <w:rPr/>
        <w:t>arquivos XML</w:t>
      </w:r>
      <w:r>
        <w:rPr>
          <w:spacing w:val="-1"/>
        </w:rPr>
        <w:t> </w:t>
      </w:r>
      <w:r>
        <w:rPr/>
        <w:t>fariam referência ao código único de veículo produzido, conforme Registro K230 e lista técnica no Registro 0210. Como seria tratada a questão no Bloco K?</w:t>
      </w:r>
    </w:p>
    <w:p>
      <w:pPr>
        <w:pStyle w:val="BodyText"/>
        <w:spacing w:before="1"/>
        <w:rPr>
          <w:b/>
          <w:sz w:val="24"/>
        </w:rPr>
      </w:pPr>
    </w:p>
    <w:p>
      <w:pPr>
        <w:pStyle w:val="BodyText"/>
        <w:ind w:left="173" w:right="156"/>
        <w:jc w:val="both"/>
      </w:pPr>
      <w:r>
        <w:rPr/>
        <w:t>Considerando que a saída do estoque (NF-e) ocorre com o código específico por chassi, a entrada no estoque por produção (K230) deverá utilizar o mesmo código, de tal forma que dê origem ao veículo vendido. Não</w:t>
      </w:r>
      <w:r>
        <w:rPr>
          <w:spacing w:val="80"/>
        </w:rPr>
        <w:t> </w:t>
      </w:r>
      <w:r>
        <w:rPr/>
        <w:t>há impedimento para que códigos distintos tenham a mesma composição (0210/K235).</w:t>
      </w:r>
    </w:p>
    <w:p>
      <w:pPr>
        <w:pStyle w:val="BodyText"/>
        <w:spacing w:before="1"/>
        <w:rPr>
          <w:sz w:val="24"/>
        </w:rPr>
      </w:pPr>
    </w:p>
    <w:p>
      <w:pPr>
        <w:pStyle w:val="ListParagraph"/>
        <w:numPr>
          <w:ilvl w:val="2"/>
          <w:numId w:val="8"/>
        </w:numPr>
        <w:tabs>
          <w:tab w:pos="899" w:val="left" w:leader="none"/>
        </w:tabs>
        <w:spacing w:line="240" w:lineRule="auto" w:before="1" w:after="0"/>
        <w:ind w:left="173" w:right="149" w:firstLine="0"/>
        <w:jc w:val="both"/>
        <w:rPr>
          <w:b/>
          <w:color w:val="000009"/>
          <w:sz w:val="22"/>
        </w:rPr>
      </w:pPr>
      <w:r>
        <w:rPr>
          <w:b/>
          <w:color w:val="000009"/>
          <w:sz w:val="22"/>
        </w:rPr>
        <w:t>– Em relação ao bloco K, como proceder quando consumo uma matéria prima - tipo 01, como material de uso e consumo - tipo 07?</w:t>
      </w:r>
    </w:p>
    <w:p>
      <w:pPr>
        <w:pStyle w:val="ListParagraph"/>
        <w:numPr>
          <w:ilvl w:val="0"/>
          <w:numId w:val="27"/>
        </w:numPr>
        <w:tabs>
          <w:tab w:pos="440" w:val="left" w:leader="none"/>
        </w:tabs>
        <w:spacing w:line="240" w:lineRule="auto" w:before="0" w:after="0"/>
        <w:ind w:left="173" w:right="152" w:firstLine="0"/>
        <w:jc w:val="both"/>
        <w:rPr>
          <w:b/>
          <w:sz w:val="22"/>
        </w:rPr>
      </w:pPr>
      <w:r>
        <w:rPr>
          <w:b/>
          <w:color w:val="000009"/>
          <w:sz w:val="22"/>
        </w:rPr>
        <w:t>Emito NF de “empresa A contra empresa A”, com CFOP 5/6.949 (bloco C) e estorno os créditos </w:t>
      </w:r>
      <w:r>
        <w:rPr>
          <w:b/>
          <w:color w:val="000009"/>
          <w:spacing w:val="-2"/>
          <w:sz w:val="22"/>
        </w:rPr>
        <w:t>(ICMS/IPI)?</w:t>
      </w:r>
    </w:p>
    <w:p>
      <w:pPr>
        <w:pStyle w:val="ListParagraph"/>
        <w:numPr>
          <w:ilvl w:val="0"/>
          <w:numId w:val="27"/>
        </w:numPr>
        <w:tabs>
          <w:tab w:pos="435" w:val="left" w:leader="none"/>
        </w:tabs>
        <w:spacing w:line="240" w:lineRule="auto" w:before="0" w:after="0"/>
        <w:ind w:left="173" w:right="154" w:firstLine="0"/>
        <w:jc w:val="both"/>
        <w:rPr>
          <w:b/>
          <w:sz w:val="22"/>
        </w:rPr>
      </w:pPr>
      <w:r>
        <w:rPr>
          <w:b/>
          <w:color w:val="000009"/>
          <w:sz w:val="22"/>
        </w:rPr>
        <w:t>Devido a melhorar o controle interno, eu poderia cadastrar dois códigos de materiais exatamente iguais um para uso e consumo; tipo 07, e outro para matéria prima - tipo 01?</w:t>
      </w:r>
    </w:p>
    <w:p>
      <w:pPr>
        <w:pStyle w:val="BodyText"/>
        <w:spacing w:before="10"/>
        <w:rPr>
          <w:b/>
          <w:sz w:val="23"/>
        </w:rPr>
      </w:pPr>
    </w:p>
    <w:p>
      <w:pPr>
        <w:pStyle w:val="BodyText"/>
        <w:ind w:left="173" w:right="157"/>
        <w:jc w:val="both"/>
      </w:pPr>
      <w:r>
        <w:rPr>
          <w:color w:val="000009"/>
        </w:rPr>
        <w:t>O contribuinte não está propondo criar dois códigos, e sim, criar dois registros 0200 com mesmo código e tipos de mercadorias diferentes: 01 e 07.</w:t>
      </w:r>
      <w:r>
        <w:rPr>
          <w:color w:val="000009"/>
          <w:spacing w:val="-11"/>
        </w:rPr>
        <w:t> </w:t>
      </w:r>
      <w:r>
        <w:rPr>
          <w:color w:val="000009"/>
        </w:rPr>
        <w:t>A</w:t>
      </w:r>
      <w:r>
        <w:rPr>
          <w:color w:val="000009"/>
          <w:spacing w:val="-12"/>
        </w:rPr>
        <w:t> </w:t>
      </w:r>
      <w:r>
        <w:rPr>
          <w:color w:val="000009"/>
        </w:rPr>
        <w:t>chave do Registro 0200 é apenas o campo COD_ITEM. O campo TIPO_ITEM não faz parte da chave e, portanto, o PVA não admite dois registros 0200 com o mesmo </w:t>
      </w:r>
      <w:r>
        <w:rPr>
          <w:color w:val="000009"/>
          <w:spacing w:val="-2"/>
        </w:rPr>
        <w:t>COD_ITEM.</w:t>
      </w:r>
    </w:p>
    <w:p>
      <w:pPr>
        <w:pStyle w:val="BodyText"/>
        <w:spacing w:before="1"/>
        <w:rPr>
          <w:sz w:val="24"/>
        </w:rPr>
      </w:pPr>
    </w:p>
    <w:p>
      <w:pPr>
        <w:pStyle w:val="BodyText"/>
        <w:ind w:left="173" w:right="152"/>
        <w:jc w:val="both"/>
      </w:pPr>
      <w:r>
        <w:rPr>
          <w:color w:val="000009"/>
        </w:rPr>
        <w:t>Uma mercadoria (COD_ITEM) deve ter uma única classificação (TIPO_ITEM). Conforme previsto no Guia Prático da EFD ICMS/IPI – Registro 0200 – campo TIPO_ITEM, nas situações de um mesmo código de</w:t>
      </w:r>
      <w:r>
        <w:rPr>
          <w:color w:val="000009"/>
          <w:spacing w:val="40"/>
        </w:rPr>
        <w:t> </w:t>
      </w:r>
      <w:r>
        <w:rPr>
          <w:color w:val="000009"/>
        </w:rPr>
        <w:t>item possuir mais de um tipo de item (destinação), deve ser informado o tipo de maior relevância na movimentação física, observadas, no que couberem, as regras de escrituração do Bloco K.</w:t>
      </w:r>
    </w:p>
    <w:p>
      <w:pPr>
        <w:pStyle w:val="BodyText"/>
        <w:spacing w:before="10"/>
        <w:rPr>
          <w:sz w:val="23"/>
        </w:rPr>
      </w:pPr>
    </w:p>
    <w:p>
      <w:pPr>
        <w:pStyle w:val="BodyText"/>
        <w:ind w:left="173" w:right="151"/>
        <w:jc w:val="both"/>
      </w:pPr>
      <w:r>
        <w:rPr>
          <w:color w:val="000009"/>
        </w:rPr>
        <w:t>Considerando o exemplo, a classificação da mercadoria no Registro 0200 seria tipo 01. Não há impedimento que essa mercadoria tenha uma destinação diferente. Considerando que a destinação foi para uso e consumo no estabelecimento, a</w:t>
      </w:r>
      <w:r>
        <w:rPr>
          <w:color w:val="000009"/>
          <w:spacing w:val="-1"/>
        </w:rPr>
        <w:t> </w:t>
      </w:r>
      <w:r>
        <w:rPr>
          <w:color w:val="000009"/>
        </w:rPr>
        <w:t>baixa</w:t>
      </w:r>
      <w:r>
        <w:rPr>
          <w:color w:val="000009"/>
          <w:spacing w:val="-1"/>
        </w:rPr>
        <w:t> </w:t>
      </w:r>
      <w:r>
        <w:rPr>
          <w:color w:val="000009"/>
        </w:rPr>
        <w:t>do estoque</w:t>
      </w:r>
      <w:r>
        <w:rPr>
          <w:color w:val="000009"/>
          <w:spacing w:val="-1"/>
        </w:rPr>
        <w:t> </w:t>
      </w:r>
      <w:r>
        <w:rPr>
          <w:color w:val="000009"/>
        </w:rPr>
        <w:t>deve</w:t>
      </w:r>
      <w:r>
        <w:rPr>
          <w:color w:val="000009"/>
          <w:spacing w:val="-1"/>
        </w:rPr>
        <w:t> </w:t>
      </w:r>
      <w:r>
        <w:rPr>
          <w:color w:val="000009"/>
        </w:rPr>
        <w:t>ocorrer por meio da emissão de NF-e,</w:t>
      </w:r>
      <w:r>
        <w:rPr>
          <w:color w:val="000009"/>
          <w:spacing w:val="-1"/>
        </w:rPr>
        <w:t> </w:t>
      </w:r>
      <w:r>
        <w:rPr>
          <w:color w:val="000009"/>
        </w:rPr>
        <w:t>caso</w:t>
      </w:r>
      <w:r>
        <w:rPr>
          <w:color w:val="000009"/>
          <w:spacing w:val="-1"/>
        </w:rPr>
        <w:t> </w:t>
      </w:r>
      <w:r>
        <w:rPr>
          <w:color w:val="000009"/>
        </w:rPr>
        <w:t>a legislação</w:t>
      </w:r>
      <w:r>
        <w:rPr>
          <w:color w:val="000009"/>
          <w:spacing w:val="-1"/>
        </w:rPr>
        <w:t> </w:t>
      </w:r>
      <w:r>
        <w:rPr>
          <w:color w:val="000009"/>
        </w:rPr>
        <w:t>estadual permita, tendo como destinatário o próprio estabelecimento emitente, resultando no estorno de crédito de </w:t>
      </w:r>
      <w:r>
        <w:rPr>
          <w:color w:val="000009"/>
          <w:spacing w:val="-2"/>
        </w:rPr>
        <w:t>ICMS/IPI.</w:t>
      </w:r>
    </w:p>
    <w:p>
      <w:pPr>
        <w:pStyle w:val="BodyText"/>
        <w:spacing w:before="1"/>
        <w:rPr>
          <w:sz w:val="24"/>
        </w:rPr>
      </w:pPr>
    </w:p>
    <w:p>
      <w:pPr>
        <w:pStyle w:val="Heading1"/>
        <w:numPr>
          <w:ilvl w:val="2"/>
          <w:numId w:val="8"/>
        </w:numPr>
        <w:tabs>
          <w:tab w:pos="921" w:val="left" w:leader="none"/>
        </w:tabs>
        <w:spacing w:line="240" w:lineRule="auto" w:before="0" w:after="0"/>
        <w:ind w:left="173" w:right="153" w:firstLine="0"/>
        <w:jc w:val="both"/>
        <w:rPr>
          <w:color w:val="000009"/>
        </w:rPr>
      </w:pPr>
      <w:r>
        <w:rPr>
          <w:color w:val="000009"/>
        </w:rPr>
        <w:t>- Em uma indústria de bebidas com produção do mesmo tipo de bebidas vendidas de duas formas diferentes: líquido com vasilhame não retornável, onde considera-se o vasilhame material de embalagem e, líquido com vasilhame retornável, onde o vasilhame é um ativo da empresa (existe remessa e retorno deste). Entendemos que no segundo caso, como o vasilhame é retornável não deve ser apontado como insumo. Por se tratar do mesmo tipo de produto, existe reclassificação de um para outro. Como essa reclassificação deve ser tratada no processo produtivo, visto que existe inclusão ou exclusão do vasilhame sem retornar para a linha de produção, em qual registro do Bloco K deve ser </w:t>
      </w:r>
      <w:r>
        <w:rPr>
          <w:color w:val="000009"/>
          <w:spacing w:val="-2"/>
        </w:rPr>
        <w:t>informado?</w:t>
      </w:r>
    </w:p>
    <w:p>
      <w:pPr>
        <w:pStyle w:val="BodyText"/>
        <w:spacing w:before="1"/>
        <w:rPr>
          <w:b/>
          <w:sz w:val="24"/>
        </w:rPr>
      </w:pPr>
    </w:p>
    <w:p>
      <w:pPr>
        <w:pStyle w:val="BodyText"/>
        <w:spacing w:before="1"/>
        <w:ind w:left="173"/>
      </w:pPr>
      <w:r>
        <w:rPr>
          <w:color w:val="000009"/>
        </w:rPr>
        <w:t>A</w:t>
      </w:r>
      <w:r>
        <w:rPr>
          <w:color w:val="000009"/>
          <w:spacing w:val="-14"/>
        </w:rPr>
        <w:t> </w:t>
      </w:r>
      <w:r>
        <w:rPr>
          <w:color w:val="000009"/>
        </w:rPr>
        <w:t>situação</w:t>
      </w:r>
      <w:r>
        <w:rPr>
          <w:color w:val="000009"/>
          <w:spacing w:val="-2"/>
        </w:rPr>
        <w:t> </w:t>
      </w:r>
      <w:r>
        <w:rPr>
          <w:color w:val="000009"/>
        </w:rPr>
        <w:t>colocada</w:t>
      </w:r>
      <w:r>
        <w:rPr>
          <w:color w:val="000009"/>
          <w:spacing w:val="-2"/>
        </w:rPr>
        <w:t> </w:t>
      </w:r>
      <w:r>
        <w:rPr>
          <w:color w:val="000009"/>
        </w:rPr>
        <w:t>se</w:t>
      </w:r>
      <w:r>
        <w:rPr>
          <w:color w:val="000009"/>
          <w:spacing w:val="-2"/>
        </w:rPr>
        <w:t> </w:t>
      </w:r>
      <w:r>
        <w:rPr>
          <w:color w:val="000009"/>
        </w:rPr>
        <w:t>refere</w:t>
      </w:r>
      <w:r>
        <w:rPr>
          <w:color w:val="000009"/>
          <w:spacing w:val="-2"/>
        </w:rPr>
        <w:t> </w:t>
      </w:r>
      <w:r>
        <w:rPr>
          <w:color w:val="000009"/>
        </w:rPr>
        <w:t>a</w:t>
      </w:r>
      <w:r>
        <w:rPr>
          <w:color w:val="000009"/>
          <w:spacing w:val="-2"/>
        </w:rPr>
        <w:t> </w:t>
      </w:r>
      <w:r>
        <w:rPr>
          <w:color w:val="000009"/>
        </w:rPr>
        <w:t>uma</w:t>
      </w:r>
      <w:r>
        <w:rPr>
          <w:color w:val="000009"/>
          <w:spacing w:val="-4"/>
        </w:rPr>
        <w:t> </w:t>
      </w:r>
      <w:r>
        <w:rPr>
          <w:color w:val="000009"/>
        </w:rPr>
        <w:t>exceção</w:t>
      </w:r>
      <w:r>
        <w:rPr>
          <w:color w:val="000009"/>
          <w:spacing w:val="-4"/>
        </w:rPr>
        <w:t> </w:t>
      </w:r>
      <w:r>
        <w:rPr>
          <w:color w:val="000009"/>
        </w:rPr>
        <w:t>do</w:t>
      </w:r>
      <w:r>
        <w:rPr>
          <w:color w:val="000009"/>
          <w:spacing w:val="-2"/>
        </w:rPr>
        <w:t> </w:t>
      </w:r>
      <w:r>
        <w:rPr>
          <w:color w:val="000009"/>
        </w:rPr>
        <w:t>processo</w:t>
      </w:r>
      <w:r>
        <w:rPr>
          <w:color w:val="000009"/>
          <w:spacing w:val="-2"/>
        </w:rPr>
        <w:t> </w:t>
      </w:r>
      <w:r>
        <w:rPr>
          <w:color w:val="000009"/>
        </w:rPr>
        <w:t>produtivo</w:t>
      </w:r>
      <w:r>
        <w:rPr>
          <w:color w:val="000009"/>
          <w:spacing w:val="-2"/>
        </w:rPr>
        <w:t> </w:t>
      </w:r>
      <w:r>
        <w:rPr>
          <w:color w:val="000009"/>
        </w:rPr>
        <w:t>e</w:t>
      </w:r>
      <w:r>
        <w:rPr>
          <w:color w:val="000009"/>
          <w:spacing w:val="-4"/>
        </w:rPr>
        <w:t> </w:t>
      </w:r>
      <w:r>
        <w:rPr>
          <w:color w:val="000009"/>
        </w:rPr>
        <w:t>não</w:t>
      </w:r>
      <w:r>
        <w:rPr>
          <w:color w:val="000009"/>
          <w:spacing w:val="-2"/>
        </w:rPr>
        <w:t> </w:t>
      </w:r>
      <w:r>
        <w:rPr>
          <w:color w:val="000009"/>
        </w:rPr>
        <w:t>deve</w:t>
      </w:r>
      <w:r>
        <w:rPr>
          <w:color w:val="000009"/>
          <w:spacing w:val="-4"/>
        </w:rPr>
        <w:t> </w:t>
      </w:r>
      <w:r>
        <w:rPr>
          <w:color w:val="000009"/>
        </w:rPr>
        <w:t>ser</w:t>
      </w:r>
      <w:r>
        <w:rPr>
          <w:color w:val="000009"/>
          <w:spacing w:val="-4"/>
        </w:rPr>
        <w:t> </w:t>
      </w:r>
      <w:r>
        <w:rPr>
          <w:color w:val="000009"/>
        </w:rPr>
        <w:t>tratada</w:t>
      </w:r>
      <w:r>
        <w:rPr>
          <w:color w:val="000009"/>
          <w:spacing w:val="-2"/>
        </w:rPr>
        <w:t> </w:t>
      </w:r>
      <w:r>
        <w:rPr>
          <w:color w:val="000009"/>
        </w:rPr>
        <w:t>como</w:t>
      </w:r>
      <w:r>
        <w:rPr>
          <w:color w:val="000009"/>
          <w:spacing w:val="-2"/>
        </w:rPr>
        <w:t> </w:t>
      </w:r>
      <w:r>
        <w:rPr>
          <w:color w:val="000009"/>
        </w:rPr>
        <w:t>uma</w:t>
      </w:r>
      <w:r>
        <w:rPr>
          <w:color w:val="000009"/>
          <w:spacing w:val="-4"/>
        </w:rPr>
        <w:t> </w:t>
      </w:r>
      <w:r>
        <w:rPr>
          <w:color w:val="000009"/>
        </w:rPr>
        <w:t>simples reclassificação. A escrituração deve ocorrer da seguinte forma:</w:t>
      </w:r>
    </w:p>
    <w:p>
      <w:pPr>
        <w:pStyle w:val="ListParagraph"/>
        <w:numPr>
          <w:ilvl w:val="0"/>
          <w:numId w:val="28"/>
        </w:numPr>
        <w:tabs>
          <w:tab w:pos="411" w:val="left" w:leader="none"/>
        </w:tabs>
        <w:spacing w:line="251" w:lineRule="exact" w:before="0" w:after="0"/>
        <w:ind w:left="411" w:right="0" w:hanging="238"/>
        <w:jc w:val="left"/>
        <w:rPr>
          <w:sz w:val="22"/>
        </w:rPr>
      </w:pPr>
      <w:r>
        <w:rPr>
          <w:color w:val="000009"/>
          <w:sz w:val="22"/>
        </w:rPr>
        <w:t>“bebida</w:t>
      </w:r>
      <w:r>
        <w:rPr>
          <w:color w:val="000009"/>
          <w:spacing w:val="-6"/>
          <w:sz w:val="22"/>
        </w:rPr>
        <w:t> </w:t>
      </w:r>
      <w:r>
        <w:rPr>
          <w:color w:val="000009"/>
          <w:sz w:val="22"/>
        </w:rPr>
        <w:t>com</w:t>
      </w:r>
      <w:r>
        <w:rPr>
          <w:color w:val="000009"/>
          <w:spacing w:val="-2"/>
          <w:sz w:val="22"/>
        </w:rPr>
        <w:t> </w:t>
      </w:r>
      <w:r>
        <w:rPr>
          <w:color w:val="000009"/>
          <w:sz w:val="22"/>
        </w:rPr>
        <w:t>embalagem</w:t>
      </w:r>
      <w:r>
        <w:rPr>
          <w:color w:val="000009"/>
          <w:spacing w:val="-5"/>
          <w:sz w:val="22"/>
        </w:rPr>
        <w:t> </w:t>
      </w:r>
      <w:r>
        <w:rPr>
          <w:color w:val="000009"/>
          <w:sz w:val="22"/>
        </w:rPr>
        <w:t>não</w:t>
      </w:r>
      <w:r>
        <w:rPr>
          <w:color w:val="000009"/>
          <w:spacing w:val="-3"/>
          <w:sz w:val="22"/>
        </w:rPr>
        <w:t> </w:t>
      </w:r>
      <w:r>
        <w:rPr>
          <w:color w:val="000009"/>
          <w:sz w:val="22"/>
        </w:rPr>
        <w:t>retornável”</w:t>
      </w:r>
      <w:r>
        <w:rPr>
          <w:color w:val="000009"/>
          <w:spacing w:val="-3"/>
          <w:sz w:val="22"/>
        </w:rPr>
        <w:t> </w:t>
      </w:r>
      <w:r>
        <w:rPr>
          <w:color w:val="000009"/>
          <w:sz w:val="22"/>
        </w:rPr>
        <w:t>X</w:t>
      </w:r>
      <w:r>
        <w:rPr>
          <w:color w:val="000009"/>
          <w:spacing w:val="-4"/>
          <w:sz w:val="22"/>
        </w:rPr>
        <w:t> </w:t>
      </w:r>
      <w:r>
        <w:rPr>
          <w:color w:val="000009"/>
          <w:sz w:val="22"/>
        </w:rPr>
        <w:t>“bebida</w:t>
      </w:r>
      <w:r>
        <w:rPr>
          <w:color w:val="000009"/>
          <w:spacing w:val="-8"/>
          <w:sz w:val="22"/>
        </w:rPr>
        <w:t> </w:t>
      </w:r>
      <w:r>
        <w:rPr>
          <w:color w:val="000009"/>
          <w:sz w:val="22"/>
        </w:rPr>
        <w:t>com</w:t>
      </w:r>
      <w:r>
        <w:rPr>
          <w:color w:val="000009"/>
          <w:spacing w:val="-5"/>
          <w:sz w:val="22"/>
        </w:rPr>
        <w:t> </w:t>
      </w:r>
      <w:r>
        <w:rPr>
          <w:color w:val="000009"/>
          <w:sz w:val="22"/>
        </w:rPr>
        <w:t>embalagem</w:t>
      </w:r>
      <w:r>
        <w:rPr>
          <w:color w:val="000009"/>
          <w:spacing w:val="-2"/>
          <w:sz w:val="22"/>
        </w:rPr>
        <w:t> retornável”:</w:t>
      </w:r>
    </w:p>
    <w:p>
      <w:pPr>
        <w:pStyle w:val="ListParagraph"/>
        <w:numPr>
          <w:ilvl w:val="1"/>
          <w:numId w:val="28"/>
        </w:numPr>
        <w:tabs>
          <w:tab w:pos="400" w:val="left" w:leader="none"/>
        </w:tabs>
        <w:spacing w:line="240" w:lineRule="auto" w:before="1" w:after="0"/>
        <w:ind w:left="400" w:right="0" w:hanging="227"/>
        <w:jc w:val="left"/>
        <w:rPr>
          <w:sz w:val="22"/>
        </w:rPr>
      </w:pPr>
      <w:r>
        <w:rPr>
          <w:color w:val="000009"/>
          <w:sz w:val="22"/>
        </w:rPr>
        <w:t>desmonte</w:t>
      </w:r>
      <w:r>
        <w:rPr>
          <w:color w:val="000009"/>
          <w:spacing w:val="-5"/>
          <w:sz w:val="22"/>
        </w:rPr>
        <w:t> </w:t>
      </w:r>
      <w:r>
        <w:rPr>
          <w:color w:val="000009"/>
          <w:sz w:val="22"/>
        </w:rPr>
        <w:t>da</w:t>
      </w:r>
      <w:r>
        <w:rPr>
          <w:color w:val="000009"/>
          <w:spacing w:val="-3"/>
          <w:sz w:val="22"/>
        </w:rPr>
        <w:t> </w:t>
      </w:r>
      <w:r>
        <w:rPr>
          <w:color w:val="000009"/>
          <w:sz w:val="22"/>
        </w:rPr>
        <w:t>“bebida</w:t>
      </w:r>
      <w:r>
        <w:rPr>
          <w:color w:val="000009"/>
          <w:spacing w:val="-5"/>
          <w:sz w:val="22"/>
        </w:rPr>
        <w:t> </w:t>
      </w:r>
      <w:r>
        <w:rPr>
          <w:color w:val="000009"/>
          <w:sz w:val="22"/>
        </w:rPr>
        <w:t>com</w:t>
      </w:r>
      <w:r>
        <w:rPr>
          <w:color w:val="000009"/>
          <w:spacing w:val="-2"/>
          <w:sz w:val="22"/>
        </w:rPr>
        <w:t> </w:t>
      </w:r>
      <w:r>
        <w:rPr>
          <w:color w:val="000009"/>
          <w:sz w:val="22"/>
        </w:rPr>
        <w:t>embalagem</w:t>
      </w:r>
      <w:r>
        <w:rPr>
          <w:color w:val="000009"/>
          <w:spacing w:val="-4"/>
          <w:sz w:val="22"/>
        </w:rPr>
        <w:t> </w:t>
      </w:r>
      <w:r>
        <w:rPr>
          <w:color w:val="000009"/>
          <w:sz w:val="22"/>
        </w:rPr>
        <w:t>não</w:t>
      </w:r>
      <w:r>
        <w:rPr>
          <w:color w:val="000009"/>
          <w:spacing w:val="-5"/>
          <w:sz w:val="22"/>
        </w:rPr>
        <w:t> </w:t>
      </w:r>
      <w:r>
        <w:rPr>
          <w:color w:val="000009"/>
          <w:sz w:val="22"/>
        </w:rPr>
        <w:t>retornável”</w:t>
      </w:r>
      <w:r>
        <w:rPr>
          <w:color w:val="000009"/>
          <w:spacing w:val="-5"/>
          <w:sz w:val="22"/>
        </w:rPr>
        <w:t> </w:t>
      </w:r>
      <w:r>
        <w:rPr>
          <w:color w:val="000009"/>
          <w:sz w:val="22"/>
        </w:rPr>
        <w:t>em</w:t>
      </w:r>
      <w:r>
        <w:rPr>
          <w:color w:val="000009"/>
          <w:spacing w:val="-5"/>
          <w:sz w:val="22"/>
        </w:rPr>
        <w:t> </w:t>
      </w:r>
      <w:r>
        <w:rPr>
          <w:color w:val="000009"/>
          <w:sz w:val="22"/>
        </w:rPr>
        <w:t>“bebida</w:t>
      </w:r>
      <w:r>
        <w:rPr>
          <w:color w:val="000009"/>
          <w:spacing w:val="-4"/>
          <w:sz w:val="22"/>
        </w:rPr>
        <w:t> </w:t>
      </w:r>
      <w:r>
        <w:rPr>
          <w:color w:val="000009"/>
          <w:sz w:val="22"/>
        </w:rPr>
        <w:t>líquida”</w:t>
      </w:r>
      <w:r>
        <w:rPr>
          <w:color w:val="000009"/>
          <w:spacing w:val="-3"/>
          <w:sz w:val="22"/>
        </w:rPr>
        <w:t> </w:t>
      </w:r>
      <w:r>
        <w:rPr>
          <w:color w:val="000009"/>
          <w:sz w:val="22"/>
        </w:rPr>
        <w:t>e</w:t>
      </w:r>
      <w:r>
        <w:rPr>
          <w:color w:val="000009"/>
          <w:spacing w:val="-5"/>
          <w:sz w:val="22"/>
        </w:rPr>
        <w:t> </w:t>
      </w:r>
      <w:r>
        <w:rPr>
          <w:color w:val="000009"/>
          <w:sz w:val="22"/>
        </w:rPr>
        <w:t>“embalagem</w:t>
      </w:r>
      <w:r>
        <w:rPr>
          <w:color w:val="000009"/>
          <w:spacing w:val="-4"/>
          <w:sz w:val="22"/>
        </w:rPr>
        <w:t> </w:t>
      </w:r>
      <w:r>
        <w:rPr>
          <w:color w:val="000009"/>
          <w:sz w:val="22"/>
        </w:rPr>
        <w:t>não</w:t>
      </w:r>
      <w:r>
        <w:rPr>
          <w:color w:val="000009"/>
          <w:spacing w:val="-4"/>
          <w:sz w:val="22"/>
        </w:rPr>
        <w:t> </w:t>
      </w:r>
      <w:r>
        <w:rPr>
          <w:color w:val="000009"/>
          <w:spacing w:val="-2"/>
          <w:sz w:val="22"/>
        </w:rPr>
        <w:t>retornável”,</w:t>
      </w:r>
    </w:p>
    <w:p>
      <w:pPr>
        <w:spacing w:after="0" w:line="240" w:lineRule="auto"/>
        <w:jc w:val="left"/>
        <w:rPr>
          <w:sz w:val="22"/>
        </w:rPr>
        <w:sectPr>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98" name="Group 98"/>
                <wp:cNvGraphicFramePr>
                  <a:graphicFrameLocks/>
                </wp:cNvGraphicFramePr>
                <a:graphic>
                  <a:graphicData uri="http://schemas.microsoft.com/office/word/2010/wordprocessingGroup">
                    <wpg:wgp>
                      <wpg:cNvPr id="98" name="Group 98"/>
                      <wpg:cNvGrpSpPr/>
                      <wpg:grpSpPr>
                        <a:xfrm>
                          <a:off x="0" y="0"/>
                          <a:ext cx="6158230" cy="6350"/>
                          <a:chExt cx="6158230" cy="6350"/>
                        </a:xfrm>
                      </wpg:grpSpPr>
                      <wps:wsp>
                        <wps:cNvPr id="99" name="Graphic 99"/>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98" coordorigin="0,0" coordsize="9698,10">
                <v:rect style="position:absolute;left:0;top:0;width:9698;height:10" id="docshape99" filled="true" fillcolor="#000000" stroked="false">
                  <v:fill type="solid"/>
                </v:rect>
              </v:group>
            </w:pict>
          </mc:Fallback>
        </mc:AlternateContent>
      </w:r>
      <w:r>
        <w:rPr>
          <w:sz w:val="2"/>
        </w:rPr>
      </w:r>
    </w:p>
    <w:p>
      <w:pPr>
        <w:pStyle w:val="BodyText"/>
        <w:spacing w:line="242" w:lineRule="exact"/>
        <w:ind w:left="173"/>
      </w:pPr>
      <w:r>
        <w:rPr>
          <w:color w:val="000009"/>
        </w:rPr>
        <w:t>a</w:t>
      </w:r>
      <w:r>
        <w:rPr>
          <w:color w:val="000009"/>
          <w:spacing w:val="-3"/>
        </w:rPr>
        <w:t> </w:t>
      </w:r>
      <w:r>
        <w:rPr>
          <w:color w:val="000009"/>
        </w:rPr>
        <w:t>ser</w:t>
      </w:r>
      <w:r>
        <w:rPr>
          <w:color w:val="000009"/>
          <w:spacing w:val="-4"/>
        </w:rPr>
        <w:t> </w:t>
      </w:r>
      <w:r>
        <w:rPr>
          <w:color w:val="000009"/>
        </w:rPr>
        <w:t>escriturado</w:t>
      </w:r>
      <w:r>
        <w:rPr>
          <w:color w:val="000009"/>
          <w:spacing w:val="-5"/>
        </w:rPr>
        <w:t> </w:t>
      </w:r>
      <w:r>
        <w:rPr>
          <w:color w:val="000009"/>
        </w:rPr>
        <w:t>nos</w:t>
      </w:r>
      <w:r>
        <w:rPr>
          <w:color w:val="000009"/>
          <w:spacing w:val="-3"/>
        </w:rPr>
        <w:t> </w:t>
      </w:r>
      <w:r>
        <w:rPr>
          <w:color w:val="000009"/>
        </w:rPr>
        <w:t>Registros</w:t>
      </w:r>
      <w:r>
        <w:rPr>
          <w:color w:val="000009"/>
          <w:spacing w:val="-2"/>
        </w:rPr>
        <w:t> K210/K215;</w:t>
      </w:r>
    </w:p>
    <w:p>
      <w:pPr>
        <w:pStyle w:val="ListParagraph"/>
        <w:numPr>
          <w:ilvl w:val="1"/>
          <w:numId w:val="28"/>
        </w:numPr>
        <w:tabs>
          <w:tab w:pos="411" w:val="left" w:leader="none"/>
        </w:tabs>
        <w:spacing w:line="240" w:lineRule="auto" w:before="1" w:after="0"/>
        <w:ind w:left="173" w:right="1037" w:firstLine="0"/>
        <w:jc w:val="left"/>
        <w:rPr>
          <w:sz w:val="22"/>
        </w:rPr>
      </w:pPr>
      <w:r>
        <w:rPr>
          <w:color w:val="000009"/>
          <w:sz w:val="22"/>
        </w:rPr>
        <w:t>acondicionamento</w:t>
      </w:r>
      <w:r>
        <w:rPr>
          <w:color w:val="000009"/>
          <w:spacing w:val="-3"/>
          <w:sz w:val="22"/>
        </w:rPr>
        <w:t> </w:t>
      </w:r>
      <w:r>
        <w:rPr>
          <w:color w:val="000009"/>
          <w:sz w:val="22"/>
        </w:rPr>
        <w:t>da</w:t>
      </w:r>
      <w:r>
        <w:rPr>
          <w:color w:val="000009"/>
          <w:spacing w:val="-4"/>
          <w:sz w:val="22"/>
        </w:rPr>
        <w:t> </w:t>
      </w:r>
      <w:r>
        <w:rPr>
          <w:color w:val="000009"/>
          <w:sz w:val="22"/>
        </w:rPr>
        <w:t>“bebida</w:t>
      </w:r>
      <w:r>
        <w:rPr>
          <w:color w:val="000009"/>
          <w:spacing w:val="-4"/>
          <w:sz w:val="22"/>
        </w:rPr>
        <w:t> </w:t>
      </w:r>
      <w:r>
        <w:rPr>
          <w:color w:val="000009"/>
          <w:sz w:val="22"/>
        </w:rPr>
        <w:t>líquida”</w:t>
      </w:r>
      <w:r>
        <w:rPr>
          <w:color w:val="000009"/>
          <w:spacing w:val="-4"/>
          <w:sz w:val="22"/>
        </w:rPr>
        <w:t> </w:t>
      </w:r>
      <w:r>
        <w:rPr>
          <w:color w:val="000009"/>
          <w:sz w:val="22"/>
        </w:rPr>
        <w:t>em</w:t>
      </w:r>
      <w:r>
        <w:rPr>
          <w:color w:val="000009"/>
          <w:spacing w:val="-4"/>
          <w:sz w:val="22"/>
        </w:rPr>
        <w:t> </w:t>
      </w:r>
      <w:r>
        <w:rPr>
          <w:color w:val="000009"/>
          <w:sz w:val="22"/>
        </w:rPr>
        <w:t>embalagem</w:t>
      </w:r>
      <w:r>
        <w:rPr>
          <w:color w:val="000009"/>
          <w:spacing w:val="-4"/>
          <w:sz w:val="22"/>
        </w:rPr>
        <w:t> </w:t>
      </w:r>
      <w:r>
        <w:rPr>
          <w:color w:val="000009"/>
          <w:sz w:val="22"/>
        </w:rPr>
        <w:t>retornável,</w:t>
      </w:r>
      <w:r>
        <w:rPr>
          <w:color w:val="000009"/>
          <w:spacing w:val="-3"/>
          <w:sz w:val="22"/>
        </w:rPr>
        <w:t> </w:t>
      </w:r>
      <w:r>
        <w:rPr>
          <w:color w:val="000009"/>
          <w:sz w:val="22"/>
        </w:rPr>
        <w:t>a</w:t>
      </w:r>
      <w:r>
        <w:rPr>
          <w:color w:val="000009"/>
          <w:spacing w:val="-3"/>
          <w:sz w:val="22"/>
        </w:rPr>
        <w:t> </w:t>
      </w:r>
      <w:r>
        <w:rPr>
          <w:color w:val="000009"/>
          <w:sz w:val="22"/>
        </w:rPr>
        <w:t>ser</w:t>
      </w:r>
      <w:r>
        <w:rPr>
          <w:color w:val="000009"/>
          <w:spacing w:val="-4"/>
          <w:sz w:val="22"/>
        </w:rPr>
        <w:t> </w:t>
      </w:r>
      <w:r>
        <w:rPr>
          <w:color w:val="000009"/>
          <w:sz w:val="22"/>
        </w:rPr>
        <w:t>escriturado</w:t>
      </w:r>
      <w:r>
        <w:rPr>
          <w:color w:val="000009"/>
          <w:spacing w:val="-3"/>
          <w:sz w:val="22"/>
        </w:rPr>
        <w:t> </w:t>
      </w:r>
      <w:r>
        <w:rPr>
          <w:color w:val="000009"/>
          <w:sz w:val="22"/>
        </w:rPr>
        <w:t>nos</w:t>
      </w:r>
      <w:r>
        <w:rPr>
          <w:color w:val="000009"/>
          <w:spacing w:val="-3"/>
          <w:sz w:val="22"/>
        </w:rPr>
        <w:t> </w:t>
      </w:r>
      <w:r>
        <w:rPr>
          <w:color w:val="000009"/>
          <w:sz w:val="22"/>
        </w:rPr>
        <w:t>Registros </w:t>
      </w:r>
      <w:r>
        <w:rPr>
          <w:color w:val="000009"/>
          <w:spacing w:val="-2"/>
          <w:sz w:val="22"/>
        </w:rPr>
        <w:t>K230/K235;</w:t>
      </w:r>
    </w:p>
    <w:p>
      <w:pPr>
        <w:pStyle w:val="ListParagraph"/>
        <w:numPr>
          <w:ilvl w:val="0"/>
          <w:numId w:val="28"/>
        </w:numPr>
        <w:tabs>
          <w:tab w:pos="411" w:val="left" w:leader="none"/>
        </w:tabs>
        <w:spacing w:line="252" w:lineRule="exact" w:before="1" w:after="0"/>
        <w:ind w:left="411" w:right="0" w:hanging="238"/>
        <w:jc w:val="left"/>
        <w:rPr>
          <w:sz w:val="22"/>
        </w:rPr>
      </w:pPr>
      <w:r>
        <w:rPr>
          <w:color w:val="000009"/>
          <w:sz w:val="22"/>
        </w:rPr>
        <w:t>“bebida</w:t>
      </w:r>
      <w:r>
        <w:rPr>
          <w:color w:val="000009"/>
          <w:spacing w:val="-6"/>
          <w:sz w:val="22"/>
        </w:rPr>
        <w:t> </w:t>
      </w:r>
      <w:r>
        <w:rPr>
          <w:color w:val="000009"/>
          <w:sz w:val="22"/>
        </w:rPr>
        <w:t>com</w:t>
      </w:r>
      <w:r>
        <w:rPr>
          <w:color w:val="000009"/>
          <w:spacing w:val="-3"/>
          <w:sz w:val="22"/>
        </w:rPr>
        <w:t> </w:t>
      </w:r>
      <w:r>
        <w:rPr>
          <w:color w:val="000009"/>
          <w:sz w:val="22"/>
        </w:rPr>
        <w:t>embalagem</w:t>
      </w:r>
      <w:r>
        <w:rPr>
          <w:color w:val="000009"/>
          <w:spacing w:val="-5"/>
          <w:sz w:val="22"/>
        </w:rPr>
        <w:t> </w:t>
      </w:r>
      <w:r>
        <w:rPr>
          <w:color w:val="000009"/>
          <w:sz w:val="22"/>
        </w:rPr>
        <w:t>retornável”</w:t>
      </w:r>
      <w:r>
        <w:rPr>
          <w:color w:val="000009"/>
          <w:spacing w:val="-3"/>
          <w:sz w:val="22"/>
        </w:rPr>
        <w:t> </w:t>
      </w:r>
      <w:r>
        <w:rPr>
          <w:color w:val="000009"/>
          <w:sz w:val="22"/>
        </w:rPr>
        <w:t>X</w:t>
      </w:r>
      <w:r>
        <w:rPr>
          <w:color w:val="000009"/>
          <w:spacing w:val="-4"/>
          <w:sz w:val="22"/>
        </w:rPr>
        <w:t> </w:t>
      </w:r>
      <w:r>
        <w:rPr>
          <w:color w:val="000009"/>
          <w:sz w:val="22"/>
        </w:rPr>
        <w:t>“bebida</w:t>
      </w:r>
      <w:r>
        <w:rPr>
          <w:color w:val="000009"/>
          <w:spacing w:val="-4"/>
          <w:sz w:val="22"/>
        </w:rPr>
        <w:t> </w:t>
      </w:r>
      <w:r>
        <w:rPr>
          <w:color w:val="000009"/>
          <w:sz w:val="22"/>
        </w:rPr>
        <w:t>com</w:t>
      </w:r>
      <w:r>
        <w:rPr>
          <w:color w:val="000009"/>
          <w:spacing w:val="-5"/>
          <w:sz w:val="22"/>
        </w:rPr>
        <w:t> </w:t>
      </w:r>
      <w:r>
        <w:rPr>
          <w:color w:val="000009"/>
          <w:sz w:val="22"/>
        </w:rPr>
        <w:t>embalagem</w:t>
      </w:r>
      <w:r>
        <w:rPr>
          <w:color w:val="000009"/>
          <w:spacing w:val="-3"/>
          <w:sz w:val="22"/>
        </w:rPr>
        <w:t> </w:t>
      </w:r>
      <w:r>
        <w:rPr>
          <w:color w:val="000009"/>
          <w:sz w:val="22"/>
        </w:rPr>
        <w:t>não</w:t>
      </w:r>
      <w:r>
        <w:rPr>
          <w:color w:val="000009"/>
          <w:spacing w:val="-5"/>
          <w:sz w:val="22"/>
        </w:rPr>
        <w:t> </w:t>
      </w:r>
      <w:r>
        <w:rPr>
          <w:color w:val="000009"/>
          <w:spacing w:val="-2"/>
          <w:sz w:val="22"/>
        </w:rPr>
        <w:t>retornável”:</w:t>
      </w:r>
    </w:p>
    <w:p>
      <w:pPr>
        <w:pStyle w:val="ListParagraph"/>
        <w:numPr>
          <w:ilvl w:val="1"/>
          <w:numId w:val="28"/>
        </w:numPr>
        <w:tabs>
          <w:tab w:pos="400" w:val="left" w:leader="none"/>
        </w:tabs>
        <w:spacing w:line="240" w:lineRule="auto" w:before="0" w:after="0"/>
        <w:ind w:left="173" w:right="550" w:firstLine="0"/>
        <w:jc w:val="left"/>
        <w:rPr>
          <w:sz w:val="22"/>
        </w:rPr>
      </w:pPr>
      <w:r>
        <w:rPr>
          <w:color w:val="000009"/>
          <w:sz w:val="22"/>
        </w:rPr>
        <w:t>desmonte</w:t>
      </w:r>
      <w:r>
        <w:rPr>
          <w:color w:val="000009"/>
          <w:spacing w:val="-3"/>
          <w:sz w:val="22"/>
        </w:rPr>
        <w:t> </w:t>
      </w:r>
      <w:r>
        <w:rPr>
          <w:color w:val="000009"/>
          <w:sz w:val="22"/>
        </w:rPr>
        <w:t>da</w:t>
      </w:r>
      <w:r>
        <w:rPr>
          <w:color w:val="000009"/>
          <w:spacing w:val="-3"/>
          <w:sz w:val="22"/>
        </w:rPr>
        <w:t> </w:t>
      </w:r>
      <w:r>
        <w:rPr>
          <w:color w:val="000009"/>
          <w:sz w:val="22"/>
        </w:rPr>
        <w:t>“bebida</w:t>
      </w:r>
      <w:r>
        <w:rPr>
          <w:color w:val="000009"/>
          <w:spacing w:val="-5"/>
          <w:sz w:val="22"/>
        </w:rPr>
        <w:t> </w:t>
      </w:r>
      <w:r>
        <w:rPr>
          <w:color w:val="000009"/>
          <w:sz w:val="22"/>
        </w:rPr>
        <w:t>com</w:t>
      </w:r>
      <w:r>
        <w:rPr>
          <w:color w:val="000009"/>
          <w:spacing w:val="-2"/>
          <w:sz w:val="22"/>
        </w:rPr>
        <w:t> </w:t>
      </w:r>
      <w:r>
        <w:rPr>
          <w:color w:val="000009"/>
          <w:sz w:val="22"/>
        </w:rPr>
        <w:t>embalagem</w:t>
      </w:r>
      <w:r>
        <w:rPr>
          <w:color w:val="000009"/>
          <w:spacing w:val="-5"/>
          <w:sz w:val="22"/>
        </w:rPr>
        <w:t> </w:t>
      </w:r>
      <w:r>
        <w:rPr>
          <w:color w:val="000009"/>
          <w:sz w:val="22"/>
        </w:rPr>
        <w:t>retornável”</w:t>
      </w:r>
      <w:r>
        <w:rPr>
          <w:color w:val="000009"/>
          <w:spacing w:val="-3"/>
          <w:sz w:val="22"/>
        </w:rPr>
        <w:t> </w:t>
      </w:r>
      <w:r>
        <w:rPr>
          <w:color w:val="000009"/>
          <w:sz w:val="22"/>
        </w:rPr>
        <w:t>em</w:t>
      </w:r>
      <w:r>
        <w:rPr>
          <w:color w:val="000009"/>
          <w:spacing w:val="-2"/>
          <w:sz w:val="22"/>
        </w:rPr>
        <w:t> </w:t>
      </w:r>
      <w:r>
        <w:rPr>
          <w:color w:val="000009"/>
          <w:sz w:val="22"/>
        </w:rPr>
        <w:t>“bebida</w:t>
      </w:r>
      <w:r>
        <w:rPr>
          <w:color w:val="000009"/>
          <w:spacing w:val="-3"/>
          <w:sz w:val="22"/>
        </w:rPr>
        <w:t> </w:t>
      </w:r>
      <w:r>
        <w:rPr>
          <w:color w:val="000009"/>
          <w:sz w:val="22"/>
        </w:rPr>
        <w:t>líquida”,</w:t>
      </w:r>
      <w:r>
        <w:rPr>
          <w:color w:val="000009"/>
          <w:spacing w:val="-3"/>
          <w:sz w:val="22"/>
        </w:rPr>
        <w:t> </w:t>
      </w:r>
      <w:r>
        <w:rPr>
          <w:color w:val="000009"/>
          <w:sz w:val="22"/>
        </w:rPr>
        <w:t>a</w:t>
      </w:r>
      <w:r>
        <w:rPr>
          <w:color w:val="000009"/>
          <w:spacing w:val="-3"/>
          <w:sz w:val="22"/>
        </w:rPr>
        <w:t> </w:t>
      </w:r>
      <w:r>
        <w:rPr>
          <w:color w:val="000009"/>
          <w:sz w:val="22"/>
        </w:rPr>
        <w:t>ser</w:t>
      </w:r>
      <w:r>
        <w:rPr>
          <w:color w:val="000009"/>
          <w:spacing w:val="-5"/>
          <w:sz w:val="22"/>
        </w:rPr>
        <w:t> </w:t>
      </w:r>
      <w:r>
        <w:rPr>
          <w:color w:val="000009"/>
          <w:sz w:val="22"/>
        </w:rPr>
        <w:t>escriturado</w:t>
      </w:r>
      <w:r>
        <w:rPr>
          <w:color w:val="000009"/>
          <w:spacing w:val="-3"/>
          <w:sz w:val="22"/>
        </w:rPr>
        <w:t> </w:t>
      </w:r>
      <w:r>
        <w:rPr>
          <w:color w:val="000009"/>
          <w:sz w:val="22"/>
        </w:rPr>
        <w:t>nos</w:t>
      </w:r>
      <w:r>
        <w:rPr>
          <w:color w:val="000009"/>
          <w:spacing w:val="-3"/>
          <w:sz w:val="22"/>
        </w:rPr>
        <w:t> </w:t>
      </w:r>
      <w:r>
        <w:rPr>
          <w:color w:val="000009"/>
          <w:sz w:val="22"/>
        </w:rPr>
        <w:t>Registros </w:t>
      </w:r>
      <w:r>
        <w:rPr>
          <w:color w:val="000009"/>
          <w:spacing w:val="-2"/>
          <w:sz w:val="22"/>
        </w:rPr>
        <w:t>K210/K215;</w:t>
      </w:r>
    </w:p>
    <w:p>
      <w:pPr>
        <w:pStyle w:val="ListParagraph"/>
        <w:numPr>
          <w:ilvl w:val="1"/>
          <w:numId w:val="28"/>
        </w:numPr>
        <w:tabs>
          <w:tab w:pos="411" w:val="left" w:leader="none"/>
        </w:tabs>
        <w:spacing w:line="240" w:lineRule="auto" w:before="0" w:after="0"/>
        <w:ind w:left="173" w:right="665" w:firstLine="0"/>
        <w:jc w:val="left"/>
        <w:rPr>
          <w:b/>
          <w:sz w:val="22"/>
        </w:rPr>
      </w:pPr>
      <w:r>
        <w:rPr>
          <w:color w:val="000009"/>
          <w:sz w:val="22"/>
        </w:rPr>
        <w:t>acondicionamento</w:t>
      </w:r>
      <w:r>
        <w:rPr>
          <w:color w:val="000009"/>
          <w:spacing w:val="-3"/>
          <w:sz w:val="22"/>
        </w:rPr>
        <w:t> </w:t>
      </w:r>
      <w:r>
        <w:rPr>
          <w:color w:val="000009"/>
          <w:sz w:val="22"/>
        </w:rPr>
        <w:t>da</w:t>
      </w:r>
      <w:r>
        <w:rPr>
          <w:color w:val="000009"/>
          <w:spacing w:val="-4"/>
          <w:sz w:val="22"/>
        </w:rPr>
        <w:t> </w:t>
      </w:r>
      <w:r>
        <w:rPr>
          <w:color w:val="000009"/>
          <w:sz w:val="22"/>
        </w:rPr>
        <w:t>“bebida</w:t>
      </w:r>
      <w:r>
        <w:rPr>
          <w:color w:val="000009"/>
          <w:spacing w:val="-5"/>
          <w:sz w:val="22"/>
        </w:rPr>
        <w:t> </w:t>
      </w:r>
      <w:r>
        <w:rPr>
          <w:color w:val="000009"/>
          <w:sz w:val="22"/>
        </w:rPr>
        <w:t>líquida”</w:t>
      </w:r>
      <w:r>
        <w:rPr>
          <w:color w:val="000009"/>
          <w:spacing w:val="-4"/>
          <w:sz w:val="22"/>
        </w:rPr>
        <w:t> </w:t>
      </w:r>
      <w:r>
        <w:rPr>
          <w:color w:val="000009"/>
          <w:sz w:val="22"/>
        </w:rPr>
        <w:t>em</w:t>
      </w:r>
      <w:r>
        <w:rPr>
          <w:color w:val="000009"/>
          <w:spacing w:val="-5"/>
          <w:sz w:val="22"/>
        </w:rPr>
        <w:t> </w:t>
      </w:r>
      <w:r>
        <w:rPr>
          <w:color w:val="000009"/>
          <w:sz w:val="22"/>
        </w:rPr>
        <w:t>embalagem</w:t>
      </w:r>
      <w:r>
        <w:rPr>
          <w:color w:val="000009"/>
          <w:spacing w:val="-2"/>
          <w:sz w:val="22"/>
        </w:rPr>
        <w:t> </w:t>
      </w:r>
      <w:r>
        <w:rPr>
          <w:color w:val="000009"/>
          <w:sz w:val="22"/>
        </w:rPr>
        <w:t>não</w:t>
      </w:r>
      <w:r>
        <w:rPr>
          <w:color w:val="000009"/>
          <w:spacing w:val="-3"/>
          <w:sz w:val="22"/>
        </w:rPr>
        <w:t> </w:t>
      </w:r>
      <w:r>
        <w:rPr>
          <w:color w:val="000009"/>
          <w:sz w:val="22"/>
        </w:rPr>
        <w:t>retornável,</w:t>
      </w:r>
      <w:r>
        <w:rPr>
          <w:color w:val="000009"/>
          <w:spacing w:val="-5"/>
          <w:sz w:val="22"/>
        </w:rPr>
        <w:t> </w:t>
      </w:r>
      <w:r>
        <w:rPr>
          <w:color w:val="000009"/>
          <w:sz w:val="22"/>
        </w:rPr>
        <w:t>a</w:t>
      </w:r>
      <w:r>
        <w:rPr>
          <w:color w:val="000009"/>
          <w:spacing w:val="-3"/>
          <w:sz w:val="22"/>
        </w:rPr>
        <w:t> </w:t>
      </w:r>
      <w:r>
        <w:rPr>
          <w:color w:val="000009"/>
          <w:sz w:val="22"/>
        </w:rPr>
        <w:t>ser</w:t>
      </w:r>
      <w:r>
        <w:rPr>
          <w:color w:val="000009"/>
          <w:spacing w:val="-3"/>
          <w:sz w:val="22"/>
        </w:rPr>
        <w:t> </w:t>
      </w:r>
      <w:r>
        <w:rPr>
          <w:color w:val="000009"/>
          <w:sz w:val="22"/>
        </w:rPr>
        <w:t>escriturado</w:t>
      </w:r>
      <w:r>
        <w:rPr>
          <w:color w:val="000009"/>
          <w:spacing w:val="-3"/>
          <w:sz w:val="22"/>
        </w:rPr>
        <w:t> </w:t>
      </w:r>
      <w:r>
        <w:rPr>
          <w:color w:val="000009"/>
          <w:sz w:val="22"/>
        </w:rPr>
        <w:t>nos</w:t>
      </w:r>
      <w:r>
        <w:rPr>
          <w:color w:val="000009"/>
          <w:spacing w:val="-3"/>
          <w:sz w:val="22"/>
        </w:rPr>
        <w:t> </w:t>
      </w:r>
      <w:r>
        <w:rPr>
          <w:color w:val="000009"/>
          <w:sz w:val="22"/>
        </w:rPr>
        <w:t>Registros K230/K235, inclusive com o consumo da embalagem não retornável</w:t>
      </w:r>
      <w:r>
        <w:rPr>
          <w:b/>
          <w:color w:val="000009"/>
          <w:sz w:val="22"/>
        </w:rPr>
        <w:t>.</w:t>
      </w:r>
    </w:p>
    <w:p>
      <w:pPr>
        <w:pStyle w:val="BodyText"/>
        <w:spacing w:before="10"/>
        <w:rPr>
          <w:b/>
          <w:sz w:val="21"/>
        </w:rPr>
      </w:pPr>
    </w:p>
    <w:p>
      <w:pPr>
        <w:pStyle w:val="Heading1"/>
        <w:numPr>
          <w:ilvl w:val="1"/>
          <w:numId w:val="8"/>
        </w:numPr>
        <w:tabs>
          <w:tab w:pos="614" w:val="left" w:leader="none"/>
        </w:tabs>
        <w:spacing w:line="240" w:lineRule="auto" w:before="0" w:after="0"/>
        <w:ind w:left="614" w:right="0" w:hanging="441"/>
        <w:jc w:val="left"/>
      </w:pPr>
      <w:bookmarkStart w:name="_TOC_250019" w:id="111"/>
      <w:r>
        <w:rPr/>
        <w:t>-</w:t>
      </w:r>
      <w:r>
        <w:rPr>
          <w:spacing w:val="-4"/>
        </w:rPr>
        <w:t> </w:t>
      </w:r>
      <w:r>
        <w:rPr/>
        <w:t>Registro</w:t>
      </w:r>
      <w:r>
        <w:rPr>
          <w:spacing w:val="-4"/>
        </w:rPr>
        <w:t> </w:t>
      </w:r>
      <w:r>
        <w:rPr/>
        <w:t>0210</w:t>
      </w:r>
      <w:r>
        <w:rPr>
          <w:spacing w:val="-5"/>
        </w:rPr>
        <w:t> </w:t>
      </w:r>
      <w:r>
        <w:rPr/>
        <w:t>–</w:t>
      </w:r>
      <w:r>
        <w:rPr>
          <w:spacing w:val="-4"/>
        </w:rPr>
        <w:t> </w:t>
      </w:r>
      <w:r>
        <w:rPr/>
        <w:t>Consumo</w:t>
      </w:r>
      <w:r>
        <w:rPr>
          <w:spacing w:val="-4"/>
        </w:rPr>
        <w:t> </w:t>
      </w:r>
      <w:r>
        <w:rPr/>
        <w:t>Específico</w:t>
      </w:r>
      <w:r>
        <w:rPr>
          <w:spacing w:val="-4"/>
        </w:rPr>
        <w:t> </w:t>
      </w:r>
      <w:bookmarkEnd w:id="111"/>
      <w:r>
        <w:rPr>
          <w:spacing w:val="-2"/>
        </w:rPr>
        <w:t>Padronizado</w:t>
      </w:r>
    </w:p>
    <w:p>
      <w:pPr>
        <w:pStyle w:val="BodyText"/>
        <w:spacing w:before="2"/>
        <w:rPr>
          <w:b/>
          <w:sz w:val="24"/>
        </w:rPr>
      </w:pPr>
    </w:p>
    <w:p>
      <w:pPr>
        <w:pStyle w:val="ListParagraph"/>
        <w:numPr>
          <w:ilvl w:val="2"/>
          <w:numId w:val="8"/>
        </w:numPr>
        <w:tabs>
          <w:tab w:pos="780" w:val="left" w:leader="none"/>
        </w:tabs>
        <w:spacing w:line="240" w:lineRule="auto" w:before="0" w:after="0"/>
        <w:ind w:left="780" w:right="0" w:hanging="607"/>
        <w:jc w:val="left"/>
        <w:rPr>
          <w:b/>
          <w:sz w:val="22"/>
        </w:rPr>
      </w:pPr>
      <w:r>
        <w:rPr>
          <w:b/>
          <w:sz w:val="22"/>
        </w:rPr>
        <w:t>–</w:t>
      </w:r>
      <w:r>
        <w:rPr>
          <w:b/>
          <w:spacing w:val="-3"/>
          <w:sz w:val="22"/>
        </w:rPr>
        <w:t> </w:t>
      </w:r>
      <w:r>
        <w:rPr>
          <w:b/>
          <w:spacing w:val="-2"/>
          <w:sz w:val="22"/>
        </w:rPr>
        <w:t>Geral</w:t>
      </w:r>
    </w:p>
    <w:p>
      <w:pPr>
        <w:pStyle w:val="BodyText"/>
        <w:spacing w:before="10"/>
        <w:rPr>
          <w:b/>
          <w:sz w:val="23"/>
        </w:rPr>
      </w:pPr>
    </w:p>
    <w:p>
      <w:pPr>
        <w:pStyle w:val="ListParagraph"/>
        <w:numPr>
          <w:ilvl w:val="3"/>
          <w:numId w:val="8"/>
        </w:numPr>
        <w:tabs>
          <w:tab w:pos="1026" w:val="left" w:leader="none"/>
        </w:tabs>
        <w:spacing w:line="240" w:lineRule="auto" w:before="0" w:after="0"/>
        <w:ind w:left="173" w:right="153" w:firstLine="0"/>
        <w:jc w:val="both"/>
        <w:rPr>
          <w:b/>
          <w:sz w:val="22"/>
        </w:rPr>
      </w:pPr>
      <w:r>
        <w:rPr>
          <w:b/>
          <w:sz w:val="22"/>
        </w:rPr>
        <w:t>– Uma indústria de vestuário que produz camisas. Uma determinada camisa, código CAMISA1, de diversas cores e tamanhos, cada combinação cor x tamanho com seu devido consumo. Como informar no registro 0210, considerando tratar-se de um mesmo produto?</w:t>
      </w:r>
    </w:p>
    <w:p>
      <w:pPr>
        <w:pStyle w:val="BodyText"/>
        <w:spacing w:before="1"/>
        <w:rPr>
          <w:b/>
          <w:sz w:val="20"/>
        </w:rPr>
      </w:pPr>
    </w:p>
    <w:p>
      <w:pPr>
        <w:pStyle w:val="BodyText"/>
        <w:ind w:left="173" w:right="144"/>
        <w:jc w:val="both"/>
      </w:pPr>
      <w:r>
        <w:rPr>
          <w:color w:val="000009"/>
        </w:rPr>
        <w:t>Se a empresa mantém o controle de produção da camisa (K230), sem diferenciar o tamanho ou cor, o</w:t>
      </w:r>
      <w:r>
        <w:rPr>
          <w:color w:val="000009"/>
          <w:spacing w:val="40"/>
        </w:rPr>
        <w:t> </w:t>
      </w:r>
      <w:r>
        <w:rPr>
          <w:color w:val="000009"/>
        </w:rPr>
        <w:t>controle de consumo do insumo também deve se referir à camisa, sem diferenciar o tamanho ou cor. A quantidade consumida efetiva deve ser informada no registro K235 e o consumo específico padrão deve ser informado no 0210. No caso em questão, deve ser informado um consumo específico padrão médio por </w:t>
      </w:r>
      <w:r>
        <w:rPr>
          <w:color w:val="000009"/>
          <w:spacing w:val="-2"/>
        </w:rPr>
        <w:t>camisa.</w:t>
      </w:r>
    </w:p>
    <w:p>
      <w:pPr>
        <w:pStyle w:val="BodyText"/>
        <w:spacing w:before="10"/>
        <w:rPr>
          <w:sz w:val="21"/>
        </w:rPr>
      </w:pPr>
    </w:p>
    <w:p>
      <w:pPr>
        <w:pStyle w:val="Heading1"/>
        <w:numPr>
          <w:ilvl w:val="3"/>
          <w:numId w:val="8"/>
        </w:numPr>
        <w:tabs>
          <w:tab w:pos="993" w:val="left" w:leader="none"/>
        </w:tabs>
        <w:spacing w:line="240" w:lineRule="auto" w:before="0" w:after="0"/>
        <w:ind w:left="173" w:right="155" w:firstLine="0"/>
        <w:jc w:val="both"/>
      </w:pPr>
      <w:r>
        <w:rPr/>
        <w:t>– Uma empresa trabalha com projetos por encomenda em que são fabricadas estruturas projetadas de acordo com a necessidade do cliente. Internamente as estruturas possuem um único código de item. Como informar o registro 0210 neste caso?</w:t>
      </w:r>
    </w:p>
    <w:p>
      <w:pPr>
        <w:pStyle w:val="BodyText"/>
        <w:spacing w:before="2"/>
        <w:rPr>
          <w:b/>
          <w:sz w:val="24"/>
        </w:rPr>
      </w:pPr>
    </w:p>
    <w:p>
      <w:pPr>
        <w:pStyle w:val="BodyText"/>
        <w:ind w:left="173" w:right="151"/>
        <w:jc w:val="both"/>
      </w:pPr>
      <w:r>
        <w:rPr>
          <w:color w:val="000009"/>
        </w:rPr>
        <w:t>Como a atividade econômica é fabricar produtos por encomenda, onde cada encomenda/produto possui características diferentes (composição física, custo, preço de venda), deve-se atribuir códigos específicos</w:t>
      </w:r>
      <w:r>
        <w:rPr>
          <w:color w:val="000009"/>
          <w:spacing w:val="40"/>
        </w:rPr>
        <w:t> </w:t>
      </w:r>
      <w:r>
        <w:rPr>
          <w:color w:val="000009"/>
        </w:rPr>
        <w:t>para cada projeto/encomenda/produto, pois são produtos diferentes.</w:t>
      </w:r>
    </w:p>
    <w:p>
      <w:pPr>
        <w:pStyle w:val="BodyText"/>
        <w:spacing w:line="288" w:lineRule="auto" w:before="3"/>
        <w:ind w:left="173" w:right="160"/>
        <w:jc w:val="both"/>
      </w:pPr>
      <w:r>
        <w:rPr>
          <w:color w:val="000009"/>
        </w:rPr>
        <w:t>A obrigatoriedade de uso de códigos específicos para produtos em função de variação na composição é obrigatória apenas para as UFs que não dispensarem a informação do registro 0210.</w:t>
      </w:r>
    </w:p>
    <w:p>
      <w:pPr>
        <w:pStyle w:val="BodyText"/>
        <w:rPr>
          <w:sz w:val="26"/>
        </w:rPr>
      </w:pPr>
    </w:p>
    <w:p>
      <w:pPr>
        <w:pStyle w:val="Heading1"/>
        <w:numPr>
          <w:ilvl w:val="3"/>
          <w:numId w:val="8"/>
        </w:numPr>
        <w:tabs>
          <w:tab w:pos="945" w:val="left" w:leader="none"/>
        </w:tabs>
        <w:spacing w:line="240" w:lineRule="auto" w:before="1" w:after="0"/>
        <w:ind w:left="945" w:right="0" w:hanging="772"/>
        <w:jc w:val="both"/>
      </w:pPr>
      <w:r>
        <w:rPr/>
        <w:t>–</w:t>
      </w:r>
      <w:r>
        <w:rPr>
          <w:spacing w:val="-6"/>
        </w:rPr>
        <w:t> </w:t>
      </w:r>
      <w:r>
        <w:rPr/>
        <w:t>Como</w:t>
      </w:r>
      <w:r>
        <w:rPr>
          <w:spacing w:val="-5"/>
        </w:rPr>
        <w:t> </w:t>
      </w:r>
      <w:r>
        <w:rPr/>
        <w:t>informar</w:t>
      </w:r>
      <w:r>
        <w:rPr>
          <w:spacing w:val="-8"/>
        </w:rPr>
        <w:t> </w:t>
      </w:r>
      <w:r>
        <w:rPr/>
        <w:t>a</w:t>
      </w:r>
      <w:r>
        <w:rPr>
          <w:spacing w:val="-3"/>
        </w:rPr>
        <w:t> </w:t>
      </w:r>
      <w:r>
        <w:rPr/>
        <w:t>produção</w:t>
      </w:r>
      <w:r>
        <w:rPr>
          <w:spacing w:val="-5"/>
        </w:rPr>
        <w:t> </w:t>
      </w:r>
      <w:r>
        <w:rPr/>
        <w:t>conjunta</w:t>
      </w:r>
      <w:r>
        <w:rPr>
          <w:spacing w:val="-3"/>
        </w:rPr>
        <w:t> </w:t>
      </w:r>
      <w:r>
        <w:rPr/>
        <w:t>de</w:t>
      </w:r>
      <w:r>
        <w:rPr>
          <w:spacing w:val="-6"/>
        </w:rPr>
        <w:t> </w:t>
      </w:r>
      <w:r>
        <w:rPr/>
        <w:t>N</w:t>
      </w:r>
      <w:r>
        <w:rPr>
          <w:spacing w:val="-4"/>
        </w:rPr>
        <w:t> </w:t>
      </w:r>
      <w:r>
        <w:rPr/>
        <w:t>produtos</w:t>
      </w:r>
      <w:r>
        <w:rPr>
          <w:spacing w:val="-3"/>
        </w:rPr>
        <w:t> </w:t>
      </w:r>
      <w:r>
        <w:rPr/>
        <w:t>utilizando-se</w:t>
      </w:r>
      <w:r>
        <w:rPr>
          <w:spacing w:val="-5"/>
        </w:rPr>
        <w:t> </w:t>
      </w:r>
      <w:r>
        <w:rPr/>
        <w:t>X</w:t>
      </w:r>
      <w:r>
        <w:rPr>
          <w:spacing w:val="-4"/>
        </w:rPr>
        <w:t> </w:t>
      </w:r>
      <w:r>
        <w:rPr>
          <w:spacing w:val="-2"/>
        </w:rPr>
        <w:t>insumos?</w:t>
      </w:r>
    </w:p>
    <w:p>
      <w:pPr>
        <w:pStyle w:val="BodyText"/>
        <w:spacing w:before="1"/>
        <w:rPr>
          <w:b/>
          <w:sz w:val="29"/>
        </w:rPr>
      </w:pPr>
    </w:p>
    <w:p>
      <w:pPr>
        <w:pStyle w:val="BodyText"/>
        <w:spacing w:line="288" w:lineRule="auto"/>
        <w:ind w:left="173" w:right="158"/>
        <w:jc w:val="both"/>
      </w:pPr>
      <w:r>
        <w:rPr>
          <w:color w:val="000009"/>
        </w:rPr>
        <w:t>O registro K290 deve ser utilizado para informar produção conjunta: a produção de mais de um produto resultante a partir do consumo de um ou mais insumo. O registro K291 informa os itens produzidos e o registro K292 informa os insumos consumidos. Haverá N registros K291 (produtos) e X registros K292 (insumos) hierarquicamente abaixo de um registro K290.</w:t>
      </w:r>
    </w:p>
    <w:p>
      <w:pPr>
        <w:pStyle w:val="BodyText"/>
        <w:spacing w:line="251" w:lineRule="exact"/>
        <w:ind w:left="173"/>
        <w:jc w:val="both"/>
      </w:pPr>
      <w:r>
        <w:rPr>
          <w:color w:val="000009"/>
        </w:rPr>
        <w:t>Não</w:t>
      </w:r>
      <w:r>
        <w:rPr>
          <w:color w:val="000009"/>
          <w:spacing w:val="-6"/>
        </w:rPr>
        <w:t> </w:t>
      </w:r>
      <w:r>
        <w:rPr>
          <w:color w:val="000009"/>
        </w:rPr>
        <w:t>se</w:t>
      </w:r>
      <w:r>
        <w:rPr>
          <w:color w:val="000009"/>
          <w:spacing w:val="-4"/>
        </w:rPr>
        <w:t> </w:t>
      </w:r>
      <w:r>
        <w:rPr>
          <w:color w:val="000009"/>
        </w:rPr>
        <w:t>deve</w:t>
      </w:r>
      <w:r>
        <w:rPr>
          <w:color w:val="000009"/>
          <w:spacing w:val="-3"/>
        </w:rPr>
        <w:t> </w:t>
      </w:r>
      <w:r>
        <w:rPr>
          <w:color w:val="000009"/>
        </w:rPr>
        <w:t>preencher</w:t>
      </w:r>
      <w:r>
        <w:rPr>
          <w:color w:val="000009"/>
          <w:spacing w:val="-4"/>
        </w:rPr>
        <w:t> </w:t>
      </w:r>
      <w:r>
        <w:rPr>
          <w:color w:val="000009"/>
        </w:rPr>
        <w:t>o</w:t>
      </w:r>
      <w:r>
        <w:rPr>
          <w:color w:val="000009"/>
          <w:spacing w:val="-3"/>
        </w:rPr>
        <w:t> </w:t>
      </w:r>
      <w:r>
        <w:rPr>
          <w:color w:val="000009"/>
        </w:rPr>
        <w:t>consumo</w:t>
      </w:r>
      <w:r>
        <w:rPr>
          <w:color w:val="000009"/>
          <w:spacing w:val="-4"/>
        </w:rPr>
        <w:t> </w:t>
      </w:r>
      <w:r>
        <w:rPr>
          <w:color w:val="000009"/>
        </w:rPr>
        <w:t>específico</w:t>
      </w:r>
      <w:r>
        <w:rPr>
          <w:color w:val="000009"/>
          <w:spacing w:val="-5"/>
        </w:rPr>
        <w:t> </w:t>
      </w:r>
      <w:r>
        <w:rPr>
          <w:color w:val="000009"/>
        </w:rPr>
        <w:t>(registro</w:t>
      </w:r>
      <w:r>
        <w:rPr>
          <w:color w:val="000009"/>
          <w:spacing w:val="-7"/>
        </w:rPr>
        <w:t> </w:t>
      </w:r>
      <w:r>
        <w:rPr>
          <w:color w:val="000009"/>
        </w:rPr>
        <w:t>0210)</w:t>
      </w:r>
      <w:r>
        <w:rPr>
          <w:color w:val="000009"/>
          <w:spacing w:val="-3"/>
        </w:rPr>
        <w:t> </w:t>
      </w:r>
      <w:r>
        <w:rPr>
          <w:color w:val="000009"/>
        </w:rPr>
        <w:t>nestes</w:t>
      </w:r>
      <w:r>
        <w:rPr>
          <w:color w:val="000009"/>
          <w:spacing w:val="-5"/>
        </w:rPr>
        <w:t> </w:t>
      </w:r>
      <w:r>
        <w:rPr>
          <w:color w:val="000009"/>
          <w:spacing w:val="-2"/>
        </w:rPr>
        <w:t>casos.</w:t>
      </w:r>
    </w:p>
    <w:p>
      <w:pPr>
        <w:pStyle w:val="BodyText"/>
        <w:spacing w:before="1"/>
      </w:pPr>
    </w:p>
    <w:p>
      <w:pPr>
        <w:pStyle w:val="Heading1"/>
        <w:numPr>
          <w:ilvl w:val="3"/>
          <w:numId w:val="8"/>
        </w:numPr>
        <w:tabs>
          <w:tab w:pos="962" w:val="left" w:leader="none"/>
        </w:tabs>
        <w:spacing w:line="240" w:lineRule="auto" w:before="0" w:after="0"/>
        <w:ind w:left="173" w:right="149" w:firstLine="0"/>
        <w:jc w:val="both"/>
      </w:pPr>
      <w:r>
        <w:rPr/>
        <w:t>– Quando a empresa possuir um produto que pode ser fabricado tanto internamente quanto em terceiros, produto esse que estará devidamente cadastrado no registro 0200 “Tabela de Identificação do Item (Produtos e Serviços)” e os insumos utilizados na sua produção informados no registro 0210 – “Consumo Específico padronizado”, e ocorrer de quando da produção em terceiros os materiais secundários utilizados no processo serem por</w:t>
      </w:r>
      <w:r>
        <w:rPr>
          <w:spacing w:val="-4"/>
        </w:rPr>
        <w:t> </w:t>
      </w:r>
      <w:r>
        <w:rPr/>
        <w:t>conta do terceiro.</w:t>
      </w:r>
      <w:r>
        <w:rPr>
          <w:spacing w:val="-4"/>
        </w:rPr>
        <w:t> </w:t>
      </w:r>
      <w:r>
        <w:rPr/>
        <w:t>Tem-se, então, que quando a produção é interna a lista técnica contempla os materiais secundários e quando a produção é em terceiros, há somente o consumo da matéria-prima, pois os materiais secundários serão por conta de terceiros e estarão inclusos no custo da prestação do serviço. Haja vista o SPED/Bloco K prever um único cadastro de lista técnica por produto, como serão tratados esses casos?</w:t>
      </w:r>
    </w:p>
    <w:p>
      <w:pPr>
        <w:pStyle w:val="BodyText"/>
        <w:spacing w:before="10"/>
        <w:rPr>
          <w:b/>
          <w:sz w:val="23"/>
        </w:rPr>
      </w:pPr>
    </w:p>
    <w:p>
      <w:pPr>
        <w:pStyle w:val="BodyText"/>
        <w:ind w:left="173" w:right="156"/>
        <w:jc w:val="both"/>
      </w:pPr>
      <w:r>
        <w:rPr>
          <w:color w:val="000009"/>
        </w:rPr>
        <w:t>No Registro 0210 somente devem ser informados os insumos que compõem o produto resultante e que são</w:t>
      </w:r>
      <w:r>
        <w:rPr>
          <w:color w:val="000009"/>
          <w:spacing w:val="40"/>
        </w:rPr>
        <w:t> </w:t>
      </w:r>
      <w:r>
        <w:rPr>
          <w:color w:val="000009"/>
        </w:rPr>
        <w:t>de</w:t>
      </w:r>
      <w:r>
        <w:rPr>
          <w:color w:val="000009"/>
          <w:spacing w:val="12"/>
        </w:rPr>
        <w:t> </w:t>
      </w:r>
      <w:r>
        <w:rPr>
          <w:color w:val="000009"/>
        </w:rPr>
        <w:t>propriedade</w:t>
      </w:r>
      <w:r>
        <w:rPr>
          <w:color w:val="000009"/>
          <w:spacing w:val="14"/>
        </w:rPr>
        <w:t> </w:t>
      </w:r>
      <w:r>
        <w:rPr>
          <w:color w:val="000009"/>
        </w:rPr>
        <w:t>do</w:t>
      </w:r>
      <w:r>
        <w:rPr>
          <w:color w:val="000009"/>
          <w:spacing w:val="15"/>
        </w:rPr>
        <w:t> </w:t>
      </w:r>
      <w:r>
        <w:rPr>
          <w:color w:val="000009"/>
        </w:rPr>
        <w:t>estabelecimento</w:t>
      </w:r>
      <w:r>
        <w:rPr>
          <w:color w:val="000009"/>
          <w:spacing w:val="14"/>
        </w:rPr>
        <w:t> </w:t>
      </w:r>
      <w:r>
        <w:rPr>
          <w:color w:val="000009"/>
        </w:rPr>
        <w:t>informante.</w:t>
      </w:r>
      <w:r>
        <w:rPr>
          <w:color w:val="000009"/>
          <w:spacing w:val="15"/>
        </w:rPr>
        <w:t> </w:t>
      </w:r>
      <w:r>
        <w:rPr>
          <w:color w:val="000009"/>
        </w:rPr>
        <w:t>Os</w:t>
      </w:r>
      <w:r>
        <w:rPr>
          <w:color w:val="000009"/>
          <w:spacing w:val="14"/>
        </w:rPr>
        <w:t> </w:t>
      </w:r>
      <w:r>
        <w:rPr>
          <w:color w:val="000009"/>
        </w:rPr>
        <w:t>“materiais</w:t>
      </w:r>
      <w:r>
        <w:rPr>
          <w:color w:val="000009"/>
          <w:spacing w:val="15"/>
        </w:rPr>
        <w:t> </w:t>
      </w:r>
      <w:r>
        <w:rPr>
          <w:color w:val="000009"/>
        </w:rPr>
        <w:t>secundários”</w:t>
      </w:r>
      <w:r>
        <w:rPr>
          <w:color w:val="000009"/>
          <w:spacing w:val="12"/>
        </w:rPr>
        <w:t> </w:t>
      </w:r>
      <w:r>
        <w:rPr>
          <w:color w:val="000009"/>
        </w:rPr>
        <w:t>compõem</w:t>
      </w:r>
      <w:r>
        <w:rPr>
          <w:color w:val="000009"/>
          <w:spacing w:val="16"/>
        </w:rPr>
        <w:t> </w:t>
      </w:r>
      <w:r>
        <w:rPr>
          <w:color w:val="000009"/>
        </w:rPr>
        <w:t>o</w:t>
      </w:r>
      <w:r>
        <w:rPr>
          <w:color w:val="000009"/>
          <w:spacing w:val="14"/>
        </w:rPr>
        <w:t> </w:t>
      </w:r>
      <w:r>
        <w:rPr>
          <w:color w:val="000009"/>
        </w:rPr>
        <w:t>produto</w:t>
      </w:r>
      <w:r>
        <w:rPr>
          <w:color w:val="000009"/>
          <w:spacing w:val="15"/>
        </w:rPr>
        <w:t> </w:t>
      </w:r>
      <w:r>
        <w:rPr>
          <w:color w:val="000009"/>
          <w:spacing w:val="-2"/>
        </w:rPr>
        <w:t>resultante?</w:t>
      </w:r>
    </w:p>
    <w:p>
      <w:pPr>
        <w:spacing w:after="0"/>
        <w:jc w:val="both"/>
        <w:sectPr>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100" name="Group 100"/>
                <wp:cNvGraphicFramePr>
                  <a:graphicFrameLocks/>
                </wp:cNvGraphicFramePr>
                <a:graphic>
                  <a:graphicData uri="http://schemas.microsoft.com/office/word/2010/wordprocessingGroup">
                    <wpg:wgp>
                      <wpg:cNvPr id="100" name="Group 100"/>
                      <wpg:cNvGrpSpPr/>
                      <wpg:grpSpPr>
                        <a:xfrm>
                          <a:off x="0" y="0"/>
                          <a:ext cx="6158230" cy="6350"/>
                          <a:chExt cx="6158230" cy="6350"/>
                        </a:xfrm>
                      </wpg:grpSpPr>
                      <wps:wsp>
                        <wps:cNvPr id="101" name="Graphic 101"/>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100" coordorigin="0,0" coordsize="9698,10">
                <v:rect style="position:absolute;left:0;top:0;width:9698;height:10" id="docshape101" filled="true" fillcolor="#000000" stroked="false">
                  <v:fill type="solid"/>
                </v:rect>
              </v:group>
            </w:pict>
          </mc:Fallback>
        </mc:AlternateContent>
      </w:r>
      <w:r>
        <w:rPr>
          <w:sz w:val="2"/>
        </w:rPr>
      </w:r>
    </w:p>
    <w:p>
      <w:pPr>
        <w:pStyle w:val="BodyText"/>
        <w:spacing w:line="242" w:lineRule="auto"/>
        <w:ind w:left="173" w:right="158"/>
        <w:jc w:val="both"/>
      </w:pPr>
      <w:r>
        <w:rPr>
          <w:color w:val="000009"/>
        </w:rPr>
        <w:t>Se sim, devem ser atribuídos códigos distintos para o produto fabricado no estabelecimento informante e</w:t>
      </w:r>
      <w:r>
        <w:rPr>
          <w:color w:val="000009"/>
          <w:spacing w:val="40"/>
        </w:rPr>
        <w:t> </w:t>
      </w:r>
      <w:r>
        <w:rPr>
          <w:color w:val="000009"/>
        </w:rPr>
        <w:t>para o produto fabricado em terceiro.</w:t>
      </w:r>
    </w:p>
    <w:p>
      <w:pPr>
        <w:pStyle w:val="BodyText"/>
        <w:spacing w:line="288" w:lineRule="auto"/>
        <w:ind w:left="173" w:right="156"/>
        <w:jc w:val="both"/>
      </w:pPr>
      <w:r>
        <w:rPr>
          <w:color w:val="000009"/>
        </w:rPr>
        <w:t>Caso a UF dispense a informação do registro 0210, não há necessidade de se manter códigos diferentes para um mesmo produto em função de listas técnicas diferentes na produção do estabelecimento informante e em </w:t>
      </w:r>
      <w:r>
        <w:rPr>
          <w:color w:val="000009"/>
          <w:spacing w:val="-2"/>
        </w:rPr>
        <w:t>terceiros.</w:t>
      </w:r>
    </w:p>
    <w:p>
      <w:pPr>
        <w:pStyle w:val="Heading1"/>
        <w:numPr>
          <w:ilvl w:val="3"/>
          <w:numId w:val="8"/>
        </w:numPr>
        <w:tabs>
          <w:tab w:pos="1002" w:val="left" w:leader="none"/>
        </w:tabs>
        <w:spacing w:line="240" w:lineRule="auto" w:before="215" w:after="0"/>
        <w:ind w:left="173" w:right="149" w:firstLine="0"/>
        <w:jc w:val="both"/>
      </w:pPr>
      <w:r>
        <w:rPr/>
        <w:t>- Nas situações em que existirem insumos que são usados esporadicamente no processo produtivo, via de regra, a utilização desses pode depender, por exemplo, da qualidade da matéria- prima que se está utilizando, eles deverão constar no registro 0210 - “Consumo Específico padronizado” mesmo não</w:t>
      </w:r>
      <w:r>
        <w:rPr>
          <w:spacing w:val="-1"/>
        </w:rPr>
        <w:t> </w:t>
      </w:r>
      <w:r>
        <w:rPr/>
        <w:t>sendo constante o seu</w:t>
      </w:r>
      <w:r>
        <w:rPr>
          <w:spacing w:val="-1"/>
        </w:rPr>
        <w:t> </w:t>
      </w:r>
      <w:r>
        <w:rPr/>
        <w:t>consumo? Dentro desse contexto, considerando-se que as informações para o SPED serão transmitidas com periodicidade mensal, poderá ocorrer que durante</w:t>
      </w:r>
      <w:r>
        <w:rPr>
          <w:spacing w:val="-1"/>
        </w:rPr>
        <w:t> </w:t>
      </w:r>
      <w:r>
        <w:rPr/>
        <w:t>o</w:t>
      </w:r>
      <w:r>
        <w:rPr>
          <w:spacing w:val="-1"/>
        </w:rPr>
        <w:t> </w:t>
      </w:r>
      <w:r>
        <w:rPr/>
        <w:t>mês</w:t>
      </w:r>
      <w:r>
        <w:rPr>
          <w:spacing w:val="-1"/>
        </w:rPr>
        <w:t> </w:t>
      </w:r>
      <w:r>
        <w:rPr/>
        <w:t>em questão</w:t>
      </w:r>
      <w:r>
        <w:rPr>
          <w:spacing w:val="-2"/>
        </w:rPr>
        <w:t> </w:t>
      </w:r>
      <w:r>
        <w:rPr/>
        <w:t>ora se</w:t>
      </w:r>
      <w:r>
        <w:rPr>
          <w:spacing w:val="-1"/>
        </w:rPr>
        <w:t> </w:t>
      </w:r>
      <w:r>
        <w:rPr/>
        <w:t>tenha utilizado</w:t>
      </w:r>
      <w:r>
        <w:rPr>
          <w:spacing w:val="-1"/>
        </w:rPr>
        <w:t> </w:t>
      </w:r>
      <w:r>
        <w:rPr/>
        <w:t>esse insumo</w:t>
      </w:r>
      <w:r>
        <w:rPr>
          <w:spacing w:val="-2"/>
        </w:rPr>
        <w:t> </w:t>
      </w:r>
      <w:r>
        <w:rPr/>
        <w:t>em algumas produções</w:t>
      </w:r>
      <w:r>
        <w:rPr>
          <w:spacing w:val="-1"/>
        </w:rPr>
        <w:t> </w:t>
      </w:r>
      <w:r>
        <w:rPr/>
        <w:t>e ora não,</w:t>
      </w:r>
      <w:r>
        <w:rPr>
          <w:spacing w:val="-2"/>
        </w:rPr>
        <w:t> </w:t>
      </w:r>
      <w:r>
        <w:rPr/>
        <w:t>ou seja, num intervalo inferior a um mês podemos ter mais de uma lista técnica. Não sendo isso uma substituição de item, mas sim “uso ocasional”, qual o tratamento a ser dado?</w:t>
      </w:r>
    </w:p>
    <w:p>
      <w:pPr>
        <w:pStyle w:val="BodyText"/>
        <w:rPr>
          <w:b/>
          <w:sz w:val="24"/>
        </w:rPr>
      </w:pPr>
    </w:p>
    <w:p>
      <w:pPr>
        <w:pStyle w:val="BodyText"/>
        <w:ind w:left="173" w:right="150"/>
        <w:jc w:val="both"/>
      </w:pPr>
      <w:r>
        <w:rPr>
          <w:color w:val="000009"/>
        </w:rPr>
        <w:t>O consumo específico padronizado informado no 0210 deve compreender apenas o consumo da matéria- prima. Quando do consumo efetivo do insumo ocasional (K235), deve-se informar que está substituindo a matéria-prima, ou seja, o consumo do insumo ocasional substituirá parcialmente a matéria-prima, pois a </w:t>
      </w:r>
      <w:r>
        <w:rPr>
          <w:color w:val="000009"/>
          <w:spacing w:val="-2"/>
        </w:rPr>
        <w:t>complementa.</w:t>
      </w:r>
    </w:p>
    <w:p>
      <w:pPr>
        <w:pStyle w:val="BodyText"/>
        <w:spacing w:line="251" w:lineRule="exact"/>
        <w:ind w:left="173"/>
        <w:jc w:val="both"/>
      </w:pPr>
      <w:r>
        <w:rPr>
          <w:color w:val="000009"/>
        </w:rPr>
        <w:t>Caso</w:t>
      </w:r>
      <w:r>
        <w:rPr>
          <w:color w:val="000009"/>
          <w:spacing w:val="-3"/>
        </w:rPr>
        <w:t> </w:t>
      </w:r>
      <w:r>
        <w:rPr>
          <w:color w:val="000009"/>
        </w:rPr>
        <w:t>a</w:t>
      </w:r>
      <w:r>
        <w:rPr>
          <w:color w:val="000009"/>
          <w:spacing w:val="-3"/>
        </w:rPr>
        <w:t> </w:t>
      </w:r>
      <w:r>
        <w:rPr>
          <w:color w:val="000009"/>
        </w:rPr>
        <w:t>UF</w:t>
      </w:r>
      <w:r>
        <w:rPr>
          <w:color w:val="000009"/>
          <w:spacing w:val="-3"/>
        </w:rPr>
        <w:t> </w:t>
      </w:r>
      <w:r>
        <w:rPr>
          <w:color w:val="000009"/>
        </w:rPr>
        <w:t>dispense</w:t>
      </w:r>
      <w:r>
        <w:rPr>
          <w:color w:val="000009"/>
          <w:spacing w:val="-4"/>
        </w:rPr>
        <w:t> </w:t>
      </w:r>
      <w:r>
        <w:rPr>
          <w:color w:val="000009"/>
        </w:rPr>
        <w:t>a</w:t>
      </w:r>
      <w:r>
        <w:rPr>
          <w:color w:val="000009"/>
          <w:spacing w:val="-3"/>
        </w:rPr>
        <w:t> </w:t>
      </w:r>
      <w:r>
        <w:rPr>
          <w:color w:val="000009"/>
        </w:rPr>
        <w:t>informação</w:t>
      </w:r>
      <w:r>
        <w:rPr>
          <w:color w:val="000009"/>
          <w:spacing w:val="-3"/>
        </w:rPr>
        <w:t> </w:t>
      </w:r>
      <w:r>
        <w:rPr>
          <w:color w:val="000009"/>
        </w:rPr>
        <w:t>do</w:t>
      </w:r>
      <w:r>
        <w:rPr>
          <w:color w:val="000009"/>
          <w:spacing w:val="-4"/>
        </w:rPr>
        <w:t> </w:t>
      </w:r>
      <w:r>
        <w:rPr>
          <w:color w:val="000009"/>
        </w:rPr>
        <w:t>registro</w:t>
      </w:r>
      <w:r>
        <w:rPr>
          <w:color w:val="000009"/>
          <w:spacing w:val="-2"/>
        </w:rPr>
        <w:t> </w:t>
      </w:r>
      <w:r>
        <w:rPr>
          <w:color w:val="000009"/>
        </w:rPr>
        <w:t>0210,</w:t>
      </w:r>
      <w:r>
        <w:rPr>
          <w:color w:val="000009"/>
          <w:spacing w:val="-3"/>
        </w:rPr>
        <w:t> </w:t>
      </w:r>
      <w:r>
        <w:rPr>
          <w:color w:val="000009"/>
        </w:rPr>
        <w:t>não</w:t>
      </w:r>
      <w:r>
        <w:rPr>
          <w:color w:val="000009"/>
          <w:spacing w:val="-3"/>
        </w:rPr>
        <w:t> </w:t>
      </w:r>
      <w:r>
        <w:rPr>
          <w:color w:val="000009"/>
        </w:rPr>
        <w:t>se</w:t>
      </w:r>
      <w:r>
        <w:rPr>
          <w:color w:val="000009"/>
          <w:spacing w:val="-2"/>
        </w:rPr>
        <w:t> </w:t>
      </w:r>
      <w:r>
        <w:rPr>
          <w:color w:val="000009"/>
        </w:rPr>
        <w:t>deve</w:t>
      </w:r>
      <w:r>
        <w:rPr>
          <w:color w:val="000009"/>
          <w:spacing w:val="-3"/>
        </w:rPr>
        <w:t> </w:t>
      </w:r>
      <w:r>
        <w:rPr>
          <w:color w:val="000009"/>
        </w:rPr>
        <w:t>apontar</w:t>
      </w:r>
      <w:r>
        <w:rPr>
          <w:color w:val="000009"/>
          <w:spacing w:val="-1"/>
        </w:rPr>
        <w:t> </w:t>
      </w:r>
      <w:r>
        <w:rPr>
          <w:color w:val="000009"/>
        </w:rPr>
        <w:t>a</w:t>
      </w:r>
      <w:r>
        <w:rPr>
          <w:color w:val="000009"/>
          <w:spacing w:val="-5"/>
        </w:rPr>
        <w:t> </w:t>
      </w:r>
      <w:r>
        <w:rPr>
          <w:color w:val="000009"/>
        </w:rPr>
        <w:t>substituição</w:t>
      </w:r>
      <w:r>
        <w:rPr>
          <w:color w:val="000009"/>
          <w:spacing w:val="-5"/>
        </w:rPr>
        <w:t> </w:t>
      </w:r>
      <w:r>
        <w:rPr>
          <w:color w:val="000009"/>
        </w:rPr>
        <w:t>de</w:t>
      </w:r>
      <w:r>
        <w:rPr>
          <w:color w:val="000009"/>
          <w:spacing w:val="-2"/>
        </w:rPr>
        <w:t> insumos.</w:t>
      </w:r>
    </w:p>
    <w:p>
      <w:pPr>
        <w:pStyle w:val="BodyText"/>
        <w:spacing w:before="1"/>
      </w:pPr>
    </w:p>
    <w:p>
      <w:pPr>
        <w:pStyle w:val="Heading1"/>
        <w:numPr>
          <w:ilvl w:val="3"/>
          <w:numId w:val="8"/>
        </w:numPr>
        <w:tabs>
          <w:tab w:pos="981" w:val="left" w:leader="none"/>
        </w:tabs>
        <w:spacing w:line="240" w:lineRule="auto" w:before="0" w:after="0"/>
        <w:ind w:left="173" w:right="146" w:firstLine="0"/>
        <w:jc w:val="both"/>
      </w:pPr>
      <w:r>
        <w:rPr/>
        <w:t>- Quando um insumo constante no registro 0210 - “Consumo Específico padronizado” for substituído por outro durante a produção, essa substituição será informada no campo 5 COD_INS_SUBST no registro K235 “Insumos Consumidos”. Pode ocorrer de o insumo utilizado ter uma concentração maior</w:t>
      </w:r>
      <w:r>
        <w:rPr>
          <w:spacing w:val="-1"/>
        </w:rPr>
        <w:t> </w:t>
      </w:r>
      <w:r>
        <w:rPr/>
        <w:t>do que o que foi substituído, logo, o seu consumo no processo será menor do que</w:t>
      </w:r>
      <w:r>
        <w:rPr>
          <w:spacing w:val="-1"/>
        </w:rPr>
        <w:t> </w:t>
      </w:r>
      <w:r>
        <w:rPr/>
        <w:t>o cadastrado</w:t>
      </w:r>
      <w:r>
        <w:rPr>
          <w:spacing w:val="-2"/>
        </w:rPr>
        <w:t> </w:t>
      </w:r>
      <w:r>
        <w:rPr/>
        <w:t>no</w:t>
      </w:r>
      <w:r>
        <w:rPr>
          <w:spacing w:val="-1"/>
        </w:rPr>
        <w:t> </w:t>
      </w:r>
      <w:r>
        <w:rPr/>
        <w:t>registro 0210</w:t>
      </w:r>
      <w:r>
        <w:rPr>
          <w:spacing w:val="-1"/>
        </w:rPr>
        <w:t> </w:t>
      </w:r>
      <w:r>
        <w:rPr/>
        <w:t>para o insumo</w:t>
      </w:r>
      <w:r>
        <w:rPr>
          <w:spacing w:val="-1"/>
        </w:rPr>
        <w:t> </w:t>
      </w:r>
      <w:r>
        <w:rPr/>
        <w:t>que foi substituído. Como serão</w:t>
      </w:r>
      <w:r>
        <w:rPr>
          <w:spacing w:val="-1"/>
        </w:rPr>
        <w:t> </w:t>
      </w:r>
      <w:r>
        <w:rPr/>
        <w:t>tratados esses </w:t>
      </w:r>
      <w:r>
        <w:rPr>
          <w:spacing w:val="-2"/>
        </w:rPr>
        <w:t>casos?</w:t>
      </w:r>
    </w:p>
    <w:p>
      <w:pPr>
        <w:pStyle w:val="BodyText"/>
        <w:rPr>
          <w:b/>
          <w:sz w:val="24"/>
        </w:rPr>
      </w:pPr>
    </w:p>
    <w:p>
      <w:pPr>
        <w:pStyle w:val="BodyText"/>
        <w:ind w:left="173" w:right="156"/>
        <w:jc w:val="both"/>
      </w:pPr>
      <w:r>
        <w:rPr>
          <w:color w:val="000009"/>
        </w:rPr>
        <w:t>A</w:t>
      </w:r>
      <w:r>
        <w:rPr>
          <w:color w:val="000009"/>
          <w:spacing w:val="-13"/>
        </w:rPr>
        <w:t> </w:t>
      </w:r>
      <w:r>
        <w:rPr>
          <w:color w:val="000009"/>
        </w:rPr>
        <w:t>informação do</w:t>
      </w:r>
      <w:r>
        <w:rPr>
          <w:color w:val="000009"/>
          <w:spacing w:val="-3"/>
        </w:rPr>
        <w:t> </w:t>
      </w:r>
      <w:r>
        <w:rPr>
          <w:color w:val="000009"/>
        </w:rPr>
        <w:t>consumo</w:t>
      </w:r>
      <w:r>
        <w:rPr>
          <w:color w:val="000009"/>
          <w:spacing w:val="-2"/>
        </w:rPr>
        <w:t> </w:t>
      </w:r>
      <w:r>
        <w:rPr>
          <w:color w:val="000009"/>
        </w:rPr>
        <w:t>específico</w:t>
      </w:r>
      <w:r>
        <w:rPr>
          <w:color w:val="000009"/>
          <w:spacing w:val="-2"/>
        </w:rPr>
        <w:t> </w:t>
      </w:r>
      <w:r>
        <w:rPr>
          <w:color w:val="000009"/>
        </w:rPr>
        <w:t>padrão</w:t>
      </w:r>
      <w:r>
        <w:rPr>
          <w:color w:val="000009"/>
          <w:spacing w:val="-2"/>
        </w:rPr>
        <w:t> </w:t>
      </w:r>
      <w:r>
        <w:rPr>
          <w:color w:val="000009"/>
        </w:rPr>
        <w:t>no</w:t>
      </w:r>
      <w:r>
        <w:rPr>
          <w:color w:val="000009"/>
          <w:spacing w:val="-2"/>
        </w:rPr>
        <w:t> </w:t>
      </w:r>
      <w:r>
        <w:rPr>
          <w:color w:val="000009"/>
        </w:rPr>
        <w:t>registro 0210</w:t>
      </w:r>
      <w:r>
        <w:rPr>
          <w:color w:val="000009"/>
          <w:spacing w:val="-2"/>
        </w:rPr>
        <w:t> </w:t>
      </w:r>
      <w:r>
        <w:rPr>
          <w:color w:val="000009"/>
        </w:rPr>
        <w:t>deve</w:t>
      </w:r>
      <w:r>
        <w:rPr>
          <w:color w:val="000009"/>
          <w:spacing w:val="-2"/>
        </w:rPr>
        <w:t> </w:t>
      </w:r>
      <w:r>
        <w:rPr>
          <w:color w:val="000009"/>
        </w:rPr>
        <w:t>considerar</w:t>
      </w:r>
      <w:r>
        <w:rPr>
          <w:color w:val="000009"/>
          <w:spacing w:val="-2"/>
        </w:rPr>
        <w:t> </w:t>
      </w:r>
      <w:r>
        <w:rPr>
          <w:color w:val="000009"/>
        </w:rPr>
        <w:t>todas as variáveis que poderão ocorrer no consumo real em função do consumo de insumos substitutos.</w:t>
      </w:r>
    </w:p>
    <w:p>
      <w:pPr>
        <w:pStyle w:val="BodyText"/>
        <w:spacing w:before="1"/>
        <w:ind w:left="173"/>
        <w:jc w:val="both"/>
      </w:pPr>
      <w:r>
        <w:rPr>
          <w:color w:val="000009"/>
        </w:rPr>
        <w:t>Caso</w:t>
      </w:r>
      <w:r>
        <w:rPr>
          <w:color w:val="000009"/>
          <w:spacing w:val="-3"/>
        </w:rPr>
        <w:t> </w:t>
      </w:r>
      <w:r>
        <w:rPr>
          <w:color w:val="000009"/>
        </w:rPr>
        <w:t>a</w:t>
      </w:r>
      <w:r>
        <w:rPr>
          <w:color w:val="000009"/>
          <w:spacing w:val="-3"/>
        </w:rPr>
        <w:t> </w:t>
      </w:r>
      <w:r>
        <w:rPr>
          <w:color w:val="000009"/>
        </w:rPr>
        <w:t>UF</w:t>
      </w:r>
      <w:r>
        <w:rPr>
          <w:color w:val="000009"/>
          <w:spacing w:val="-3"/>
        </w:rPr>
        <w:t> </w:t>
      </w:r>
      <w:r>
        <w:rPr>
          <w:color w:val="000009"/>
        </w:rPr>
        <w:t>dispense</w:t>
      </w:r>
      <w:r>
        <w:rPr>
          <w:color w:val="000009"/>
          <w:spacing w:val="-4"/>
        </w:rPr>
        <w:t> </w:t>
      </w:r>
      <w:r>
        <w:rPr>
          <w:color w:val="000009"/>
        </w:rPr>
        <w:t>a</w:t>
      </w:r>
      <w:r>
        <w:rPr>
          <w:color w:val="000009"/>
          <w:spacing w:val="-3"/>
        </w:rPr>
        <w:t> </w:t>
      </w:r>
      <w:r>
        <w:rPr>
          <w:color w:val="000009"/>
        </w:rPr>
        <w:t>informação</w:t>
      </w:r>
      <w:r>
        <w:rPr>
          <w:color w:val="000009"/>
          <w:spacing w:val="-3"/>
        </w:rPr>
        <w:t> </w:t>
      </w:r>
      <w:r>
        <w:rPr>
          <w:color w:val="000009"/>
        </w:rPr>
        <w:t>do</w:t>
      </w:r>
      <w:r>
        <w:rPr>
          <w:color w:val="000009"/>
          <w:spacing w:val="-4"/>
        </w:rPr>
        <w:t> </w:t>
      </w:r>
      <w:r>
        <w:rPr>
          <w:color w:val="000009"/>
        </w:rPr>
        <w:t>registro</w:t>
      </w:r>
      <w:r>
        <w:rPr>
          <w:color w:val="000009"/>
          <w:spacing w:val="-2"/>
        </w:rPr>
        <w:t> </w:t>
      </w:r>
      <w:r>
        <w:rPr>
          <w:color w:val="000009"/>
        </w:rPr>
        <w:t>0210,</w:t>
      </w:r>
      <w:r>
        <w:rPr>
          <w:color w:val="000009"/>
          <w:spacing w:val="-3"/>
        </w:rPr>
        <w:t> </w:t>
      </w:r>
      <w:r>
        <w:rPr>
          <w:color w:val="000009"/>
        </w:rPr>
        <w:t>não</w:t>
      </w:r>
      <w:r>
        <w:rPr>
          <w:color w:val="000009"/>
          <w:spacing w:val="-3"/>
        </w:rPr>
        <w:t> </w:t>
      </w:r>
      <w:r>
        <w:rPr>
          <w:color w:val="000009"/>
        </w:rPr>
        <w:t>se</w:t>
      </w:r>
      <w:r>
        <w:rPr>
          <w:color w:val="000009"/>
          <w:spacing w:val="-2"/>
        </w:rPr>
        <w:t> </w:t>
      </w:r>
      <w:r>
        <w:rPr>
          <w:color w:val="000009"/>
        </w:rPr>
        <w:t>deve</w:t>
      </w:r>
      <w:r>
        <w:rPr>
          <w:color w:val="000009"/>
          <w:spacing w:val="-3"/>
        </w:rPr>
        <w:t> </w:t>
      </w:r>
      <w:r>
        <w:rPr>
          <w:color w:val="000009"/>
        </w:rPr>
        <w:t>apontar</w:t>
      </w:r>
      <w:r>
        <w:rPr>
          <w:color w:val="000009"/>
          <w:spacing w:val="-1"/>
        </w:rPr>
        <w:t> </w:t>
      </w:r>
      <w:r>
        <w:rPr>
          <w:color w:val="000009"/>
        </w:rPr>
        <w:t>a</w:t>
      </w:r>
      <w:r>
        <w:rPr>
          <w:color w:val="000009"/>
          <w:spacing w:val="-5"/>
        </w:rPr>
        <w:t> </w:t>
      </w:r>
      <w:r>
        <w:rPr>
          <w:color w:val="000009"/>
        </w:rPr>
        <w:t>substituição</w:t>
      </w:r>
      <w:r>
        <w:rPr>
          <w:color w:val="000009"/>
          <w:spacing w:val="-5"/>
        </w:rPr>
        <w:t> </w:t>
      </w:r>
      <w:r>
        <w:rPr>
          <w:color w:val="000009"/>
        </w:rPr>
        <w:t>de</w:t>
      </w:r>
      <w:r>
        <w:rPr>
          <w:color w:val="000009"/>
          <w:spacing w:val="-2"/>
        </w:rPr>
        <w:t> insumos.</w:t>
      </w:r>
    </w:p>
    <w:p>
      <w:pPr>
        <w:pStyle w:val="BodyText"/>
      </w:pPr>
    </w:p>
    <w:p>
      <w:pPr>
        <w:pStyle w:val="Heading1"/>
        <w:numPr>
          <w:ilvl w:val="3"/>
          <w:numId w:val="8"/>
        </w:numPr>
        <w:tabs>
          <w:tab w:pos="978" w:val="left" w:leader="none"/>
        </w:tabs>
        <w:spacing w:line="240" w:lineRule="auto" w:before="0" w:after="0"/>
        <w:ind w:left="173" w:right="149" w:firstLine="0"/>
        <w:jc w:val="both"/>
      </w:pPr>
      <w:r>
        <w:rPr/>
        <w:t>- Quando são gerados subprodutos derivados da produção principal tem-se uma produção conjunta produto principal – subproduto? Como informar no bloco K?</w:t>
      </w:r>
    </w:p>
    <w:p>
      <w:pPr>
        <w:pStyle w:val="BodyText"/>
        <w:rPr>
          <w:b/>
          <w:sz w:val="24"/>
        </w:rPr>
      </w:pPr>
    </w:p>
    <w:p>
      <w:pPr>
        <w:pStyle w:val="BodyText"/>
        <w:ind w:left="173" w:right="156"/>
        <w:jc w:val="both"/>
      </w:pPr>
      <w:r>
        <w:rPr>
          <w:color w:val="000009"/>
        </w:rPr>
        <w:t>Produção conjunta é quando se gera dois ou mais produtos principais. A geração de subproduto não caracteriza produção conjunta e esta não será apontada nos registros 0200/0210 e K230/K235. Somente será informado o subproduto quando houver estoque (K200) ou o seu consumo no processo produtivo (K235), caso exista.</w:t>
      </w:r>
    </w:p>
    <w:p>
      <w:pPr>
        <w:pStyle w:val="Heading1"/>
        <w:numPr>
          <w:ilvl w:val="3"/>
          <w:numId w:val="8"/>
        </w:numPr>
        <w:tabs>
          <w:tab w:pos="950" w:val="left" w:leader="none"/>
        </w:tabs>
        <w:spacing w:line="240" w:lineRule="auto" w:before="0" w:after="0"/>
        <w:ind w:left="173" w:right="147" w:firstLine="0"/>
        <w:jc w:val="both"/>
      </w:pPr>
      <w:r>
        <w:rPr/>
        <w:t>- No processo de produção do estabelecimento há um consumo excessivo de matéria-prima em (tonelada) e seu resultante (produto acabado), proporcionalmente, é muito baixo. Seguindo a regra do Bloco K, teríamos uma perda de 80% a 88% para produzir uma unidade resultante em kg. Porém no processo</w:t>
      </w:r>
      <w:r>
        <w:rPr>
          <w:spacing w:val="-3"/>
        </w:rPr>
        <w:t> </w:t>
      </w:r>
      <w:r>
        <w:rPr/>
        <w:t>fabril</w:t>
      </w:r>
      <w:r>
        <w:rPr>
          <w:spacing w:val="-2"/>
        </w:rPr>
        <w:t> </w:t>
      </w:r>
      <w:r>
        <w:rPr/>
        <w:t>não</w:t>
      </w:r>
      <w:r>
        <w:rPr>
          <w:spacing w:val="-3"/>
        </w:rPr>
        <w:t> </w:t>
      </w:r>
      <w:r>
        <w:rPr/>
        <w:t>temos</w:t>
      </w:r>
      <w:r>
        <w:rPr>
          <w:spacing w:val="-3"/>
        </w:rPr>
        <w:t> </w:t>
      </w:r>
      <w:r>
        <w:rPr/>
        <w:t>na</w:t>
      </w:r>
      <w:r>
        <w:rPr>
          <w:spacing w:val="-3"/>
        </w:rPr>
        <w:t> </w:t>
      </w:r>
      <w:r>
        <w:rPr/>
        <w:t>estrutura</w:t>
      </w:r>
      <w:r>
        <w:rPr>
          <w:spacing w:val="-3"/>
        </w:rPr>
        <w:t> </w:t>
      </w:r>
      <w:r>
        <w:rPr/>
        <w:t>de</w:t>
      </w:r>
      <w:r>
        <w:rPr>
          <w:spacing w:val="-3"/>
        </w:rPr>
        <w:t> </w:t>
      </w:r>
      <w:r>
        <w:rPr/>
        <w:t>produto</w:t>
      </w:r>
      <w:r>
        <w:rPr>
          <w:spacing w:val="-3"/>
        </w:rPr>
        <w:t> </w:t>
      </w:r>
      <w:r>
        <w:rPr/>
        <w:t>essa</w:t>
      </w:r>
      <w:r>
        <w:rPr>
          <w:spacing w:val="-3"/>
        </w:rPr>
        <w:t> </w:t>
      </w:r>
      <w:r>
        <w:rPr/>
        <w:t>informação,</w:t>
      </w:r>
      <w:r>
        <w:rPr>
          <w:spacing w:val="-3"/>
        </w:rPr>
        <w:t> </w:t>
      </w:r>
      <w:r>
        <w:rPr/>
        <w:t>pois</w:t>
      </w:r>
      <w:r>
        <w:rPr>
          <w:spacing w:val="-3"/>
        </w:rPr>
        <w:t> </w:t>
      </w:r>
      <w:r>
        <w:rPr/>
        <w:t>trabalhamos</w:t>
      </w:r>
      <w:r>
        <w:rPr>
          <w:spacing w:val="-3"/>
        </w:rPr>
        <w:t> </w:t>
      </w:r>
      <w:r>
        <w:rPr/>
        <w:t>com</w:t>
      </w:r>
      <w:r>
        <w:rPr>
          <w:spacing w:val="-3"/>
        </w:rPr>
        <w:t> </w:t>
      </w:r>
      <w:r>
        <w:rPr/>
        <w:t>rendimento. Como informar essa perda?</w:t>
      </w:r>
    </w:p>
    <w:p>
      <w:pPr>
        <w:pStyle w:val="BodyText"/>
        <w:spacing w:before="11"/>
        <w:rPr>
          <w:b/>
          <w:sz w:val="23"/>
        </w:rPr>
      </w:pPr>
    </w:p>
    <w:p>
      <w:pPr>
        <w:pStyle w:val="BodyText"/>
        <w:ind w:left="173" w:right="152"/>
        <w:jc w:val="both"/>
      </w:pPr>
      <w:r>
        <w:rPr>
          <w:color w:val="000009"/>
        </w:rPr>
        <w:t>Rendimento é quanto se obtém de produto resultante a partir do consumo do insumo. Exemplo: a partir do consumo de 1.000</w:t>
      </w:r>
      <w:r>
        <w:rPr>
          <w:color w:val="000009"/>
          <w:spacing w:val="-2"/>
        </w:rPr>
        <w:t> </w:t>
      </w:r>
      <w:r>
        <w:rPr>
          <w:color w:val="000009"/>
        </w:rPr>
        <w:t>kg de</w:t>
      </w:r>
      <w:r>
        <w:rPr>
          <w:color w:val="000009"/>
          <w:spacing w:val="-2"/>
        </w:rPr>
        <w:t> </w:t>
      </w:r>
      <w:r>
        <w:rPr>
          <w:color w:val="000009"/>
        </w:rPr>
        <w:t>insumo</w:t>
      </w:r>
      <w:r>
        <w:rPr>
          <w:color w:val="000009"/>
          <w:spacing w:val="-3"/>
        </w:rPr>
        <w:t> </w:t>
      </w:r>
      <w:r>
        <w:rPr>
          <w:color w:val="000009"/>
        </w:rPr>
        <w:t>obtenho 200 kg de produto</w:t>
      </w:r>
      <w:r>
        <w:rPr>
          <w:color w:val="000009"/>
          <w:spacing w:val="-3"/>
        </w:rPr>
        <w:t> </w:t>
      </w:r>
      <w:r>
        <w:rPr>
          <w:color w:val="000009"/>
        </w:rPr>
        <w:t>resultante. Dessa</w:t>
      </w:r>
      <w:r>
        <w:rPr>
          <w:color w:val="000009"/>
          <w:spacing w:val="-2"/>
        </w:rPr>
        <w:t> </w:t>
      </w:r>
      <w:r>
        <w:rPr>
          <w:color w:val="000009"/>
        </w:rPr>
        <w:t>forma, o</w:t>
      </w:r>
      <w:r>
        <w:rPr>
          <w:color w:val="000009"/>
          <w:spacing w:val="-2"/>
        </w:rPr>
        <w:t> </w:t>
      </w:r>
      <w:r>
        <w:rPr>
          <w:color w:val="000009"/>
        </w:rPr>
        <w:t>rendimento é</w:t>
      </w:r>
      <w:r>
        <w:rPr>
          <w:color w:val="000009"/>
          <w:spacing w:val="-2"/>
        </w:rPr>
        <w:t> </w:t>
      </w:r>
      <w:r>
        <w:rPr>
          <w:color w:val="000009"/>
        </w:rPr>
        <w:t>de 20%. Perda normal é a quantidade que se perde de insumo para se obter uma unidade do produto resultante. Exemplo: a partir do consumo de 1.000 kg de insumo, perde-se 800 kg. Dessa forma, a perda normal percentual é de 80%.</w:t>
      </w:r>
    </w:p>
    <w:p>
      <w:pPr>
        <w:pStyle w:val="BodyText"/>
        <w:ind w:left="173" w:right="158"/>
        <w:jc w:val="both"/>
      </w:pPr>
      <w:r>
        <w:rPr>
          <w:color w:val="000009"/>
        </w:rPr>
        <w:t>Portanto, para se obter a perda normal percentual a partir da informação de rendimento, basta aplicar a fórmula: (1 - rendimento / 100) x 100.</w:t>
      </w:r>
    </w:p>
    <w:p>
      <w:pPr>
        <w:pStyle w:val="BodyText"/>
        <w:spacing w:before="2"/>
      </w:pPr>
    </w:p>
    <w:p>
      <w:pPr>
        <w:pStyle w:val="Heading1"/>
        <w:numPr>
          <w:ilvl w:val="3"/>
          <w:numId w:val="8"/>
        </w:numPr>
        <w:tabs>
          <w:tab w:pos="952" w:val="left" w:leader="none"/>
        </w:tabs>
        <w:spacing w:line="240" w:lineRule="auto" w:before="0" w:after="0"/>
        <w:ind w:left="173" w:right="151" w:firstLine="0"/>
        <w:jc w:val="both"/>
      </w:pPr>
      <w:r>
        <w:rPr/>
        <w:t>- No registro 0210, devemos informar</w:t>
      </w:r>
      <w:r>
        <w:rPr>
          <w:spacing w:val="-1"/>
        </w:rPr>
        <w:t> </w:t>
      </w:r>
      <w:r>
        <w:rPr/>
        <w:t>os insumos indiretos, exemplo água, não aparecendo na ordem</w:t>
      </w:r>
      <w:r>
        <w:rPr>
          <w:spacing w:val="39"/>
        </w:rPr>
        <w:t> </w:t>
      </w:r>
      <w:r>
        <w:rPr/>
        <w:t>de</w:t>
      </w:r>
      <w:r>
        <w:rPr>
          <w:spacing w:val="40"/>
        </w:rPr>
        <w:t> </w:t>
      </w:r>
      <w:r>
        <w:rPr/>
        <w:t>produção</w:t>
      </w:r>
      <w:r>
        <w:rPr>
          <w:spacing w:val="38"/>
        </w:rPr>
        <w:t> </w:t>
      </w:r>
      <w:r>
        <w:rPr/>
        <w:t>e</w:t>
      </w:r>
      <w:r>
        <w:rPr>
          <w:spacing w:val="40"/>
        </w:rPr>
        <w:t> </w:t>
      </w:r>
      <w:r>
        <w:rPr/>
        <w:t>nem</w:t>
      </w:r>
      <w:r>
        <w:rPr>
          <w:spacing w:val="40"/>
        </w:rPr>
        <w:t> </w:t>
      </w:r>
      <w:r>
        <w:rPr/>
        <w:t>na</w:t>
      </w:r>
      <w:r>
        <w:rPr>
          <w:spacing w:val="37"/>
        </w:rPr>
        <w:t> </w:t>
      </w:r>
      <w:r>
        <w:rPr/>
        <w:t>lista</w:t>
      </w:r>
      <w:r>
        <w:rPr>
          <w:spacing w:val="37"/>
        </w:rPr>
        <w:t> </w:t>
      </w:r>
      <w:r>
        <w:rPr/>
        <w:t>técnica,</w:t>
      </w:r>
      <w:r>
        <w:rPr>
          <w:spacing w:val="40"/>
        </w:rPr>
        <w:t> </w:t>
      </w:r>
      <w:r>
        <w:rPr/>
        <w:t>por</w:t>
      </w:r>
      <w:r>
        <w:rPr>
          <w:spacing w:val="35"/>
        </w:rPr>
        <w:t> </w:t>
      </w:r>
      <w:r>
        <w:rPr/>
        <w:t>tratar-se</w:t>
      </w:r>
      <w:r>
        <w:rPr>
          <w:spacing w:val="40"/>
        </w:rPr>
        <w:t> </w:t>
      </w:r>
      <w:r>
        <w:rPr/>
        <w:t>de</w:t>
      </w:r>
      <w:r>
        <w:rPr>
          <w:spacing w:val="40"/>
        </w:rPr>
        <w:t> </w:t>
      </w:r>
      <w:r>
        <w:rPr/>
        <w:t>despesa</w:t>
      </w:r>
      <w:r>
        <w:rPr>
          <w:spacing w:val="37"/>
        </w:rPr>
        <w:t> </w:t>
      </w:r>
      <w:r>
        <w:rPr/>
        <w:t>contábil</w:t>
      </w:r>
      <w:r>
        <w:rPr>
          <w:spacing w:val="39"/>
        </w:rPr>
        <w:t> </w:t>
      </w:r>
      <w:r>
        <w:rPr/>
        <w:t>e</w:t>
      </w:r>
      <w:r>
        <w:rPr>
          <w:spacing w:val="40"/>
        </w:rPr>
        <w:t> </w:t>
      </w:r>
      <w:r>
        <w:rPr/>
        <w:t>não</w:t>
      </w:r>
      <w:r>
        <w:rPr>
          <w:spacing w:val="40"/>
        </w:rPr>
        <w:t> </w:t>
      </w:r>
      <w:r>
        <w:rPr/>
        <w:t>controlada</w:t>
      </w:r>
      <w:r>
        <w:rPr>
          <w:spacing w:val="39"/>
        </w:rPr>
        <w:t> </w:t>
      </w:r>
      <w:r>
        <w:rPr/>
        <w:t>no</w:t>
      </w:r>
    </w:p>
    <w:p>
      <w:pPr>
        <w:spacing w:after="0" w:line="240" w:lineRule="auto"/>
        <w:jc w:val="both"/>
        <w:sectPr>
          <w:pgSz w:w="11910" w:h="16840"/>
          <w:pgMar w:header="729" w:footer="0" w:top="1260" w:bottom="280" w:left="960" w:right="980"/>
        </w:sectPr>
      </w:pPr>
    </w:p>
    <w:p>
      <w:pPr>
        <w:pStyle w:val="BodyText"/>
        <w:spacing w:before="8"/>
        <w:rPr>
          <w:b/>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102" name="Group 102"/>
                <wp:cNvGraphicFramePr>
                  <a:graphicFrameLocks/>
                </wp:cNvGraphicFramePr>
                <a:graphic>
                  <a:graphicData uri="http://schemas.microsoft.com/office/word/2010/wordprocessingGroup">
                    <wpg:wgp>
                      <wpg:cNvPr id="102" name="Group 102"/>
                      <wpg:cNvGrpSpPr/>
                      <wpg:grpSpPr>
                        <a:xfrm>
                          <a:off x="0" y="0"/>
                          <a:ext cx="6158230" cy="6350"/>
                          <a:chExt cx="6158230" cy="6350"/>
                        </a:xfrm>
                      </wpg:grpSpPr>
                      <wps:wsp>
                        <wps:cNvPr id="103" name="Graphic 103"/>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102" coordorigin="0,0" coordsize="9698,10">
                <v:rect style="position:absolute;left:0;top:0;width:9698;height:10" id="docshape103" filled="true" fillcolor="#000000" stroked="false">
                  <v:fill type="solid"/>
                </v:rect>
              </v:group>
            </w:pict>
          </mc:Fallback>
        </mc:AlternateContent>
      </w:r>
      <w:r>
        <w:rPr>
          <w:sz w:val="2"/>
        </w:rPr>
      </w:r>
    </w:p>
    <w:p>
      <w:pPr>
        <w:spacing w:line="242" w:lineRule="exact" w:before="0"/>
        <w:ind w:left="173" w:right="0" w:firstLine="0"/>
        <w:jc w:val="left"/>
        <w:rPr>
          <w:b/>
          <w:sz w:val="22"/>
        </w:rPr>
      </w:pPr>
      <w:r>
        <w:rPr>
          <w:b/>
          <w:spacing w:val="-2"/>
          <w:sz w:val="22"/>
        </w:rPr>
        <w:t>estoque?</w:t>
      </w:r>
    </w:p>
    <w:p>
      <w:pPr>
        <w:pStyle w:val="BodyText"/>
        <w:spacing w:before="1"/>
        <w:rPr>
          <w:b/>
          <w:sz w:val="24"/>
        </w:rPr>
      </w:pPr>
    </w:p>
    <w:p>
      <w:pPr>
        <w:pStyle w:val="BodyText"/>
        <w:ind w:left="173" w:right="155"/>
        <w:jc w:val="both"/>
      </w:pPr>
      <w:r>
        <w:rPr>
          <w:color w:val="000009"/>
        </w:rPr>
        <w:t>Considerando que não há apontamento da quantidade consumida do insumo água por produto resultante, o mesmo não deverá ser escriturado no Bloco K (consumo e estoque – K235 e K200) e Registro 0210.</w:t>
      </w:r>
    </w:p>
    <w:p>
      <w:pPr>
        <w:pStyle w:val="BodyText"/>
        <w:rPr>
          <w:sz w:val="24"/>
        </w:rPr>
      </w:pPr>
    </w:p>
    <w:p>
      <w:pPr>
        <w:pStyle w:val="Heading1"/>
        <w:numPr>
          <w:ilvl w:val="3"/>
          <w:numId w:val="8"/>
        </w:numPr>
        <w:tabs>
          <w:tab w:pos="1068" w:val="left" w:leader="none"/>
          <w:tab w:pos="2018" w:val="left" w:leader="none"/>
          <w:tab w:pos="3203" w:val="left" w:leader="none"/>
          <w:tab w:pos="4905" w:val="left" w:leader="none"/>
          <w:tab w:pos="5970" w:val="left" w:leader="none"/>
          <w:tab w:pos="7647" w:val="left" w:leader="none"/>
          <w:tab w:pos="8821" w:val="left" w:leader="none"/>
        </w:tabs>
        <w:spacing w:line="240" w:lineRule="auto" w:before="1" w:after="0"/>
        <w:ind w:left="173" w:right="149" w:firstLine="0"/>
        <w:jc w:val="both"/>
      </w:pPr>
      <w:r>
        <w:rPr/>
        <w:t>- Existe um limite máximo de divergência entre o consumo específico informado no registro 0210 e a quantidade realmente consumida informada no K235? Esta análise é feita por ordem de </w:t>
      </w:r>
      <w:r>
        <w:rPr>
          <w:spacing w:val="-2"/>
        </w:rPr>
        <w:t>produção</w:t>
      </w:r>
      <w:r>
        <w:rPr/>
        <w:tab/>
      </w:r>
      <w:r>
        <w:rPr/>
        <w:tab/>
      </w:r>
      <w:r>
        <w:rPr>
          <w:spacing w:val="-5"/>
        </w:rPr>
        <w:t>ou</w:t>
      </w:r>
      <w:r>
        <w:rPr/>
        <w:tab/>
      </w:r>
      <w:r>
        <w:rPr>
          <w:spacing w:val="-2"/>
        </w:rPr>
        <w:t>durante</w:t>
      </w:r>
      <w:r>
        <w:rPr/>
        <w:tab/>
      </w:r>
      <w:r>
        <w:rPr>
          <w:spacing w:val="-10"/>
        </w:rPr>
        <w:t>o</w:t>
      </w:r>
      <w:r>
        <w:rPr/>
        <w:tab/>
      </w:r>
      <w:r>
        <w:rPr>
          <w:spacing w:val="-2"/>
        </w:rPr>
        <w:t>período</w:t>
      </w:r>
      <w:r>
        <w:rPr/>
        <w:tab/>
      </w:r>
      <w:r>
        <w:rPr>
          <w:spacing w:val="-5"/>
        </w:rPr>
        <w:t>de</w:t>
      </w:r>
      <w:r>
        <w:rPr/>
        <w:tab/>
      </w:r>
      <w:r>
        <w:rPr>
          <w:spacing w:val="-2"/>
        </w:rPr>
        <w:t>apuração?</w:t>
      </w:r>
    </w:p>
    <w:p>
      <w:pPr>
        <w:pStyle w:val="BodyText"/>
        <w:spacing w:before="10"/>
        <w:rPr>
          <w:b/>
          <w:sz w:val="23"/>
        </w:rPr>
      </w:pPr>
    </w:p>
    <w:p>
      <w:pPr>
        <w:pStyle w:val="BodyText"/>
        <w:spacing w:before="1"/>
        <w:ind w:left="173" w:right="156"/>
        <w:jc w:val="both"/>
      </w:pPr>
      <w:r>
        <w:rPr>
          <w:color w:val="000009"/>
        </w:rPr>
        <w:t>Cabe ao contribuinte informar o consumo específico padronizado (registro 0210) previsto no projeto do produto. Quanto às divergências admitidas entre o consumo específico real e o consumo específico padronizado</w:t>
      </w:r>
      <w:r>
        <w:rPr>
          <w:color w:val="000009"/>
          <w:spacing w:val="-2"/>
        </w:rPr>
        <w:t> </w:t>
      </w:r>
      <w:r>
        <w:rPr>
          <w:color w:val="000009"/>
        </w:rPr>
        <w:t>e</w:t>
      </w:r>
      <w:r>
        <w:rPr>
          <w:color w:val="000009"/>
          <w:spacing w:val="-2"/>
        </w:rPr>
        <w:t> </w:t>
      </w:r>
      <w:r>
        <w:rPr>
          <w:color w:val="000009"/>
        </w:rPr>
        <w:t>a forma</w:t>
      </w:r>
      <w:r>
        <w:rPr>
          <w:color w:val="000009"/>
          <w:spacing w:val="-2"/>
        </w:rPr>
        <w:t> </w:t>
      </w:r>
      <w:r>
        <w:rPr>
          <w:color w:val="000009"/>
        </w:rPr>
        <w:t>de</w:t>
      </w:r>
      <w:r>
        <w:rPr>
          <w:color w:val="000009"/>
          <w:spacing w:val="-2"/>
        </w:rPr>
        <w:t> </w:t>
      </w:r>
      <w:r>
        <w:rPr>
          <w:color w:val="000009"/>
        </w:rPr>
        <w:t>comparação,</w:t>
      </w:r>
      <w:r>
        <w:rPr>
          <w:color w:val="000009"/>
          <w:spacing w:val="-2"/>
        </w:rPr>
        <w:t> </w:t>
      </w:r>
      <w:r>
        <w:rPr>
          <w:color w:val="000009"/>
        </w:rPr>
        <w:t>por</w:t>
      </w:r>
      <w:r>
        <w:rPr>
          <w:color w:val="000009"/>
          <w:spacing w:val="-1"/>
        </w:rPr>
        <w:t> </w:t>
      </w:r>
      <w:r>
        <w:rPr>
          <w:color w:val="000009"/>
        </w:rPr>
        <w:t>ordem de produção ou por período</w:t>
      </w:r>
      <w:r>
        <w:rPr>
          <w:color w:val="000009"/>
          <w:spacing w:val="-3"/>
        </w:rPr>
        <w:t> </w:t>
      </w:r>
      <w:r>
        <w:rPr>
          <w:color w:val="000009"/>
        </w:rPr>
        <w:t>de</w:t>
      </w:r>
      <w:r>
        <w:rPr>
          <w:color w:val="000009"/>
          <w:spacing w:val="-4"/>
        </w:rPr>
        <w:t> </w:t>
      </w:r>
      <w:r>
        <w:rPr>
          <w:color w:val="000009"/>
        </w:rPr>
        <w:t>apuração,</w:t>
      </w:r>
      <w:r>
        <w:rPr>
          <w:color w:val="000009"/>
          <w:spacing w:val="-3"/>
        </w:rPr>
        <w:t> </w:t>
      </w:r>
      <w:r>
        <w:rPr>
          <w:color w:val="000009"/>
        </w:rPr>
        <w:t>são</w:t>
      </w:r>
      <w:r>
        <w:rPr>
          <w:color w:val="000009"/>
          <w:spacing w:val="-2"/>
        </w:rPr>
        <w:t> </w:t>
      </w:r>
      <w:r>
        <w:rPr>
          <w:color w:val="000009"/>
        </w:rPr>
        <w:t>metodologias de auditoria fiscal que cabem somente ao Fisco.</w:t>
      </w:r>
    </w:p>
    <w:p>
      <w:pPr>
        <w:pStyle w:val="BodyText"/>
      </w:pPr>
    </w:p>
    <w:p>
      <w:pPr>
        <w:pStyle w:val="Heading1"/>
        <w:numPr>
          <w:ilvl w:val="3"/>
          <w:numId w:val="8"/>
        </w:numPr>
        <w:tabs>
          <w:tab w:pos="1048" w:val="left" w:leader="none"/>
        </w:tabs>
        <w:spacing w:line="240" w:lineRule="auto" w:before="0" w:after="0"/>
        <w:ind w:left="173" w:right="152" w:firstLine="0"/>
        <w:jc w:val="both"/>
      </w:pPr>
      <w:r>
        <w:rPr/>
        <w:t>–</w:t>
      </w:r>
      <w:r>
        <w:rPr>
          <w:spacing w:val="-10"/>
        </w:rPr>
        <w:t> </w:t>
      </w:r>
      <w:r>
        <w:rPr/>
        <w:t>A</w:t>
      </w:r>
      <w:r>
        <w:rPr>
          <w:spacing w:val="-9"/>
        </w:rPr>
        <w:t> </w:t>
      </w:r>
      <w:r>
        <w:rPr/>
        <w:t>empresa tem em uma de suas plantas</w:t>
      </w:r>
      <w:r>
        <w:rPr>
          <w:spacing w:val="-1"/>
        </w:rPr>
        <w:t> </w:t>
      </w:r>
      <w:r>
        <w:rPr/>
        <w:t>a produção na modalidade “Produção para Ordem ou</w:t>
      </w:r>
      <w:r>
        <w:rPr>
          <w:spacing w:val="-3"/>
        </w:rPr>
        <w:t> </w:t>
      </w:r>
      <w:r>
        <w:rPr/>
        <w:t>Make-to-Order”.</w:t>
      </w:r>
      <w:r>
        <w:rPr>
          <w:spacing w:val="-3"/>
        </w:rPr>
        <w:t> </w:t>
      </w:r>
      <w:r>
        <w:rPr/>
        <w:t>Neste</w:t>
      </w:r>
      <w:r>
        <w:rPr>
          <w:spacing w:val="-3"/>
        </w:rPr>
        <w:t> </w:t>
      </w:r>
      <w:r>
        <w:rPr/>
        <w:t>cenário</w:t>
      </w:r>
      <w:r>
        <w:rPr>
          <w:spacing w:val="-3"/>
        </w:rPr>
        <w:t> </w:t>
      </w:r>
      <w:r>
        <w:rPr/>
        <w:t>o</w:t>
      </w:r>
      <w:r>
        <w:rPr>
          <w:spacing w:val="-3"/>
        </w:rPr>
        <w:t> </w:t>
      </w:r>
      <w:r>
        <w:rPr/>
        <w:t>item</w:t>
      </w:r>
      <w:r>
        <w:rPr>
          <w:spacing w:val="-3"/>
        </w:rPr>
        <w:t> </w:t>
      </w:r>
      <w:r>
        <w:rPr/>
        <w:t>produzido</w:t>
      </w:r>
      <w:r>
        <w:rPr>
          <w:spacing w:val="-3"/>
        </w:rPr>
        <w:t> </w:t>
      </w:r>
      <w:r>
        <w:rPr/>
        <w:t>é</w:t>
      </w:r>
      <w:r>
        <w:rPr>
          <w:spacing w:val="-3"/>
        </w:rPr>
        <w:t> </w:t>
      </w:r>
      <w:r>
        <w:rPr/>
        <w:t>feito</w:t>
      </w:r>
      <w:r>
        <w:rPr>
          <w:spacing w:val="-3"/>
        </w:rPr>
        <w:t> </w:t>
      </w:r>
      <w:r>
        <w:rPr/>
        <w:t>não</w:t>
      </w:r>
      <w:r>
        <w:rPr>
          <w:spacing w:val="-3"/>
        </w:rPr>
        <w:t> </w:t>
      </w:r>
      <w:r>
        <w:rPr/>
        <w:t>para</w:t>
      </w:r>
      <w:r>
        <w:rPr>
          <w:spacing w:val="-3"/>
        </w:rPr>
        <w:t> </w:t>
      </w:r>
      <w:r>
        <w:rPr/>
        <w:t>estocagem,</w:t>
      </w:r>
      <w:r>
        <w:rPr>
          <w:spacing w:val="-3"/>
        </w:rPr>
        <w:t> </w:t>
      </w:r>
      <w:r>
        <w:rPr/>
        <w:t>mas</w:t>
      </w:r>
      <w:r>
        <w:rPr>
          <w:spacing w:val="-3"/>
        </w:rPr>
        <w:t> </w:t>
      </w:r>
      <w:r>
        <w:rPr/>
        <w:t>para</w:t>
      </w:r>
      <w:r>
        <w:rPr>
          <w:spacing w:val="-3"/>
        </w:rPr>
        <w:t> </w:t>
      </w:r>
      <w:r>
        <w:rPr/>
        <w:t>venda</w:t>
      </w:r>
      <w:r>
        <w:rPr>
          <w:spacing w:val="-3"/>
        </w:rPr>
        <w:t> </w:t>
      </w:r>
      <w:r>
        <w:rPr/>
        <w:t>direta a um cliente. Neste contexto o item produzido não possui uma lista técnica padronizada já que sofre modificações baseadas nas especificações de cada cliente. Não apresento o registro 0210?</w:t>
      </w:r>
    </w:p>
    <w:p>
      <w:pPr>
        <w:pStyle w:val="BodyText"/>
        <w:spacing w:before="1"/>
        <w:rPr>
          <w:b/>
          <w:sz w:val="24"/>
        </w:rPr>
      </w:pPr>
    </w:p>
    <w:p>
      <w:pPr>
        <w:pStyle w:val="BodyText"/>
        <w:ind w:left="173" w:right="157"/>
        <w:jc w:val="both"/>
      </w:pPr>
      <w:r>
        <w:rPr>
          <w:color w:val="000009"/>
        </w:rPr>
        <w:t>A orientação desta resposta deve ser seguida nos casos em que o registro 0210 não tenha sido dispensado</w:t>
      </w:r>
      <w:r>
        <w:rPr>
          <w:color w:val="000009"/>
          <w:spacing w:val="40"/>
        </w:rPr>
        <w:t> </w:t>
      </w:r>
      <w:r>
        <w:rPr>
          <w:color w:val="000009"/>
        </w:rPr>
        <w:t>pela UF do estabelecimento informante.</w:t>
      </w:r>
    </w:p>
    <w:p>
      <w:pPr>
        <w:pStyle w:val="BodyText"/>
        <w:ind w:left="173" w:right="156"/>
        <w:jc w:val="both"/>
      </w:pPr>
      <w:r>
        <w:rPr>
          <w:color w:val="000009"/>
        </w:rPr>
        <w:t>O consumo específico padronizado de insumos/componentes (0210) surge quando se decide fazer um produto, em seu projeto, independentemente desse produto ser estocado ou não. Neste caso, como a composição física do produto varia por cliente, o produto a ser fabricado deverá ter código específico para cada cliente ou configuração. Portanto, não existe a possibilidade de termos produção/consumo informados no K230/K235 ou K250/K255 sem o respectivo consumo específico padronizado – 0200/0210.</w:t>
      </w:r>
    </w:p>
    <w:p>
      <w:pPr>
        <w:pStyle w:val="BodyText"/>
        <w:spacing w:before="11"/>
        <w:rPr>
          <w:sz w:val="21"/>
        </w:rPr>
      </w:pPr>
    </w:p>
    <w:p>
      <w:pPr>
        <w:pStyle w:val="Heading1"/>
        <w:numPr>
          <w:ilvl w:val="3"/>
          <w:numId w:val="8"/>
        </w:numPr>
        <w:tabs>
          <w:tab w:pos="1065" w:val="left" w:leader="none"/>
        </w:tabs>
        <w:spacing w:line="240" w:lineRule="auto" w:before="0" w:after="0"/>
        <w:ind w:left="173" w:right="156" w:firstLine="0"/>
        <w:jc w:val="both"/>
      </w:pPr>
      <w:r>
        <w:rPr/>
        <w:t>– No caso de produção por encomenda onde um mesmo produto (mesma codificação) possui alguns insumos comuns e</w:t>
      </w:r>
      <w:r>
        <w:rPr>
          <w:spacing w:val="-1"/>
        </w:rPr>
        <w:t> </w:t>
      </w:r>
      <w:r>
        <w:rPr/>
        <w:t>os demais seguem a especificação de cada cliente, como informar</w:t>
      </w:r>
      <w:r>
        <w:rPr>
          <w:spacing w:val="-1"/>
        </w:rPr>
        <w:t> </w:t>
      </w:r>
      <w:r>
        <w:rPr/>
        <w:t>no registro 0210? Se não informado no registro 0210 devo informar no registro K220?</w:t>
      </w:r>
    </w:p>
    <w:p>
      <w:pPr>
        <w:pStyle w:val="BodyText"/>
        <w:rPr>
          <w:b/>
          <w:sz w:val="24"/>
        </w:rPr>
      </w:pPr>
    </w:p>
    <w:p>
      <w:pPr>
        <w:pStyle w:val="BodyText"/>
        <w:ind w:left="173" w:right="154"/>
        <w:jc w:val="both"/>
      </w:pPr>
      <w:r>
        <w:rPr>
          <w:color w:val="000009"/>
        </w:rPr>
        <w:t>A</w:t>
      </w:r>
      <w:r>
        <w:rPr>
          <w:color w:val="000009"/>
          <w:spacing w:val="-5"/>
        </w:rPr>
        <w:t> </w:t>
      </w:r>
      <w:r>
        <w:rPr>
          <w:color w:val="000009"/>
        </w:rPr>
        <w:t>fabricação de produtos por encomenda conforme a especificação de cada cliente deve possuir codificação específica para cada um destes clientes, uma vez que possuem características próprias. Nas UFs em que o registro 0210 não tenha a informação dispensada, os insumos consumidos efetivamente (K235) devem ter relacionamento com o consumo específico padrão informado no Registro 0210. Dessa forma, caberá ao contribuinte customizar seus processos, de tal forma que permita a correta escrituração do livro “Registro de Controle da Produção e do Estoque – RCPE”. O Registro K220 não se destina a prestar esse tipo de </w:t>
      </w:r>
      <w:r>
        <w:rPr>
          <w:color w:val="000009"/>
          <w:spacing w:val="-2"/>
        </w:rPr>
        <w:t>informação.</w:t>
      </w:r>
    </w:p>
    <w:p>
      <w:pPr>
        <w:pStyle w:val="BodyText"/>
        <w:spacing w:before="10"/>
        <w:rPr>
          <w:sz w:val="21"/>
        </w:rPr>
      </w:pPr>
    </w:p>
    <w:p>
      <w:pPr>
        <w:pStyle w:val="Heading1"/>
        <w:numPr>
          <w:ilvl w:val="3"/>
          <w:numId w:val="8"/>
        </w:numPr>
        <w:tabs>
          <w:tab w:pos="1111" w:val="left" w:leader="none"/>
        </w:tabs>
        <w:spacing w:line="240" w:lineRule="auto" w:before="1" w:after="0"/>
        <w:ind w:left="173" w:right="149" w:firstLine="0"/>
        <w:jc w:val="both"/>
      </w:pPr>
      <w:r>
        <w:rPr/>
        <w:t>– Como devemos informar nos registros do Bloco K, se houve ganho de produção em determinada ordem de produção? Considerando que no Bloco K está prevista apenas a situação de perda/quebra (informação de consumo específico padronizado e perda normal percentual -</w:t>
      </w:r>
      <w:r>
        <w:rPr>
          <w:spacing w:val="40"/>
        </w:rPr>
        <w:t> </w:t>
      </w:r>
      <w:r>
        <w:rPr/>
        <w:t>0200/0210).</w:t>
      </w:r>
      <w:r>
        <w:rPr>
          <w:spacing w:val="-1"/>
        </w:rPr>
        <w:t> </w:t>
      </w:r>
      <w:r>
        <w:rPr/>
        <w:t>Exemplo: em</w:t>
      </w:r>
      <w:r>
        <w:rPr>
          <w:spacing w:val="-2"/>
        </w:rPr>
        <w:t> </w:t>
      </w:r>
      <w:r>
        <w:rPr/>
        <w:t>determinada</w:t>
      </w:r>
      <w:r>
        <w:rPr>
          <w:spacing w:val="-1"/>
        </w:rPr>
        <w:t> </w:t>
      </w:r>
      <w:r>
        <w:rPr/>
        <w:t>ordem de</w:t>
      </w:r>
      <w:r>
        <w:rPr>
          <w:spacing w:val="-1"/>
        </w:rPr>
        <w:t> </w:t>
      </w:r>
      <w:r>
        <w:rPr/>
        <w:t>produção</w:t>
      </w:r>
      <w:r>
        <w:rPr>
          <w:spacing w:val="-1"/>
        </w:rPr>
        <w:t> </w:t>
      </w:r>
      <w:r>
        <w:rPr/>
        <w:t>foi estipulada</w:t>
      </w:r>
      <w:r>
        <w:rPr>
          <w:spacing w:val="-1"/>
        </w:rPr>
        <w:t> </w:t>
      </w:r>
      <w:r>
        <w:rPr/>
        <w:t>a</w:t>
      </w:r>
      <w:r>
        <w:rPr>
          <w:spacing w:val="-1"/>
        </w:rPr>
        <w:t> </w:t>
      </w:r>
      <w:r>
        <w:rPr/>
        <w:t>produção</w:t>
      </w:r>
      <w:r>
        <w:rPr>
          <w:spacing w:val="-1"/>
        </w:rPr>
        <w:t> </w:t>
      </w:r>
      <w:r>
        <w:rPr/>
        <w:t>de</w:t>
      </w:r>
      <w:r>
        <w:rPr>
          <w:spacing w:val="-1"/>
        </w:rPr>
        <w:t> </w:t>
      </w:r>
      <w:r>
        <w:rPr/>
        <w:t>100</w:t>
      </w:r>
      <w:r>
        <w:rPr>
          <w:spacing w:val="-1"/>
        </w:rPr>
        <w:t> </w:t>
      </w:r>
      <w:r>
        <w:rPr/>
        <w:t>camisetas, sendo consumidos os insumos/ materiais constantes na ficha técnica para esta produção. Após o término da operação, verifica-se que houve um ganho de produção (otimização do processo), pois foram produzidas 105 camisetas, em vez das 100 previstas na ordem de produção. Como tratar esta situação nos registros do Bloco K (estas 5 camisetas produzidas a mais)?</w:t>
      </w:r>
    </w:p>
    <w:p>
      <w:pPr>
        <w:pStyle w:val="BodyText"/>
        <w:spacing w:before="2"/>
        <w:rPr>
          <w:b/>
          <w:sz w:val="24"/>
        </w:rPr>
      </w:pPr>
    </w:p>
    <w:p>
      <w:pPr>
        <w:pStyle w:val="BodyText"/>
        <w:tabs>
          <w:tab w:pos="1951" w:val="left" w:leader="none"/>
          <w:tab w:pos="3654" w:val="left" w:leader="none"/>
          <w:tab w:pos="4733" w:val="left" w:leader="none"/>
          <w:tab w:pos="6422" w:val="left" w:leader="none"/>
          <w:tab w:pos="7392" w:val="left" w:leader="none"/>
          <w:tab w:pos="9059" w:val="left" w:leader="none"/>
        </w:tabs>
        <w:ind w:left="173" w:right="151"/>
        <w:jc w:val="both"/>
      </w:pPr>
      <w:r>
        <w:rPr>
          <w:color w:val="000009"/>
        </w:rPr>
        <w:t>“Ganho</w:t>
      </w:r>
      <w:r>
        <w:rPr>
          <w:color w:val="000009"/>
          <w:spacing w:val="-2"/>
        </w:rPr>
        <w:t> </w:t>
      </w:r>
      <w:r>
        <w:rPr>
          <w:color w:val="000009"/>
        </w:rPr>
        <w:t>de</w:t>
      </w:r>
      <w:r>
        <w:rPr>
          <w:color w:val="000009"/>
          <w:spacing w:val="-2"/>
        </w:rPr>
        <w:t> </w:t>
      </w:r>
      <w:r>
        <w:rPr>
          <w:color w:val="000009"/>
        </w:rPr>
        <w:t>produção”</w:t>
      </w:r>
      <w:r>
        <w:rPr>
          <w:color w:val="000009"/>
          <w:spacing w:val="-2"/>
        </w:rPr>
        <w:t> </w:t>
      </w:r>
      <w:r>
        <w:rPr>
          <w:color w:val="000009"/>
        </w:rPr>
        <w:t>significa</w:t>
      </w:r>
      <w:r>
        <w:rPr>
          <w:color w:val="000009"/>
          <w:spacing w:val="-2"/>
        </w:rPr>
        <w:t> </w:t>
      </w:r>
      <w:r>
        <w:rPr>
          <w:color w:val="000009"/>
        </w:rPr>
        <w:t>que</w:t>
      </w:r>
      <w:r>
        <w:rPr>
          <w:color w:val="000009"/>
          <w:spacing w:val="-2"/>
        </w:rPr>
        <w:t> </w:t>
      </w:r>
      <w:r>
        <w:rPr>
          <w:color w:val="000009"/>
        </w:rPr>
        <w:t>houve</w:t>
      </w:r>
      <w:r>
        <w:rPr>
          <w:color w:val="000009"/>
          <w:spacing w:val="-2"/>
        </w:rPr>
        <w:t> </w:t>
      </w:r>
      <w:r>
        <w:rPr>
          <w:color w:val="000009"/>
        </w:rPr>
        <w:t>uma</w:t>
      </w:r>
      <w:r>
        <w:rPr>
          <w:color w:val="000009"/>
          <w:spacing w:val="-2"/>
        </w:rPr>
        <w:t> </w:t>
      </w:r>
      <w:r>
        <w:rPr>
          <w:color w:val="000009"/>
        </w:rPr>
        <w:t>otimização</w:t>
      </w:r>
      <w:r>
        <w:rPr>
          <w:color w:val="000009"/>
          <w:spacing w:val="-2"/>
        </w:rPr>
        <w:t> </w:t>
      </w:r>
      <w:r>
        <w:rPr>
          <w:color w:val="000009"/>
        </w:rPr>
        <w:t>do</w:t>
      </w:r>
      <w:r>
        <w:rPr>
          <w:color w:val="000009"/>
          <w:spacing w:val="-2"/>
        </w:rPr>
        <w:t> </w:t>
      </w:r>
      <w:r>
        <w:rPr>
          <w:color w:val="000009"/>
        </w:rPr>
        <w:t>processo</w:t>
      </w:r>
      <w:r>
        <w:rPr>
          <w:color w:val="000009"/>
          <w:spacing w:val="-2"/>
        </w:rPr>
        <w:t> </w:t>
      </w:r>
      <w:r>
        <w:rPr>
          <w:color w:val="000009"/>
        </w:rPr>
        <w:t>produtivo</w:t>
      </w:r>
      <w:r>
        <w:rPr>
          <w:color w:val="000009"/>
          <w:spacing w:val="-5"/>
        </w:rPr>
        <w:t> </w:t>
      </w:r>
      <w:r>
        <w:rPr>
          <w:color w:val="000009"/>
        </w:rPr>
        <w:t>e</w:t>
      </w:r>
      <w:r>
        <w:rPr>
          <w:color w:val="000009"/>
          <w:spacing w:val="-2"/>
        </w:rPr>
        <w:t> </w:t>
      </w:r>
      <w:r>
        <w:rPr>
          <w:color w:val="000009"/>
        </w:rPr>
        <w:t>ocorreu</w:t>
      </w:r>
      <w:r>
        <w:rPr>
          <w:color w:val="000009"/>
          <w:spacing w:val="-2"/>
        </w:rPr>
        <w:t> </w:t>
      </w:r>
      <w:r>
        <w:rPr>
          <w:color w:val="000009"/>
        </w:rPr>
        <w:t>uma</w:t>
      </w:r>
      <w:r>
        <w:rPr>
          <w:color w:val="000009"/>
          <w:spacing w:val="-4"/>
        </w:rPr>
        <w:t> </w:t>
      </w:r>
      <w:r>
        <w:rPr>
          <w:color w:val="000009"/>
        </w:rPr>
        <w:t>menor</w:t>
      </w:r>
      <w:r>
        <w:rPr>
          <w:color w:val="000009"/>
          <w:spacing w:val="-2"/>
        </w:rPr>
        <w:t> </w:t>
      </w:r>
      <w:r>
        <w:rPr>
          <w:color w:val="000009"/>
        </w:rPr>
        <w:t>perda ou nenhuma perda no processo, ou seja, houve um “ganho” em relação ao consumo específico padronizado. Quando da informação do Bloco K (K230/K235 – K250/K255), deve ser informada a produção efetiva (105 camisetas) e não a produção prevista (100 camisetas). O consumo específico padronizado e a perda normal percentual – Bloco 0 – (0200/0210) devem se referir a uma média, quando existe a possibilidade de </w:t>
      </w:r>
      <w:r>
        <w:rPr>
          <w:color w:val="000009"/>
          <w:spacing w:val="-2"/>
        </w:rPr>
        <w:t>ocorrerem</w:t>
      </w:r>
      <w:r>
        <w:rPr>
          <w:color w:val="000009"/>
        </w:rPr>
        <w:tab/>
      </w:r>
      <w:r>
        <w:rPr>
          <w:color w:val="000009"/>
          <w:spacing w:val="-2"/>
        </w:rPr>
        <w:t>variações</w:t>
      </w:r>
      <w:r>
        <w:rPr>
          <w:color w:val="000009"/>
        </w:rPr>
        <w:tab/>
      </w:r>
      <w:r>
        <w:rPr>
          <w:color w:val="000009"/>
          <w:spacing w:val="-5"/>
        </w:rPr>
        <w:t>na</w:t>
      </w:r>
      <w:r>
        <w:rPr>
          <w:color w:val="000009"/>
        </w:rPr>
        <w:tab/>
      </w:r>
      <w:r>
        <w:rPr>
          <w:color w:val="000009"/>
          <w:spacing w:val="-2"/>
        </w:rPr>
        <w:t>produção</w:t>
      </w:r>
      <w:r>
        <w:rPr>
          <w:color w:val="000009"/>
        </w:rPr>
        <w:tab/>
      </w:r>
      <w:r>
        <w:rPr>
          <w:color w:val="000009"/>
          <w:spacing w:val="-10"/>
        </w:rPr>
        <w:t>e</w:t>
      </w:r>
      <w:r>
        <w:rPr>
          <w:color w:val="000009"/>
        </w:rPr>
        <w:tab/>
      </w:r>
      <w:r>
        <w:rPr>
          <w:color w:val="000009"/>
          <w:spacing w:val="-2"/>
        </w:rPr>
        <w:t>consumo</w:t>
      </w:r>
      <w:r>
        <w:rPr>
          <w:color w:val="000009"/>
        </w:rPr>
        <w:tab/>
      </w:r>
      <w:r>
        <w:rPr>
          <w:color w:val="000009"/>
          <w:spacing w:val="-2"/>
        </w:rPr>
        <w:t>efetivos.</w:t>
      </w:r>
    </w:p>
    <w:p>
      <w:pPr>
        <w:spacing w:after="0"/>
        <w:jc w:val="both"/>
        <w:sectPr>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104" name="Group 104"/>
                <wp:cNvGraphicFramePr>
                  <a:graphicFrameLocks/>
                </wp:cNvGraphicFramePr>
                <a:graphic>
                  <a:graphicData uri="http://schemas.microsoft.com/office/word/2010/wordprocessingGroup">
                    <wpg:wgp>
                      <wpg:cNvPr id="104" name="Group 104"/>
                      <wpg:cNvGrpSpPr/>
                      <wpg:grpSpPr>
                        <a:xfrm>
                          <a:off x="0" y="0"/>
                          <a:ext cx="6158230" cy="6350"/>
                          <a:chExt cx="6158230" cy="6350"/>
                        </a:xfrm>
                      </wpg:grpSpPr>
                      <wps:wsp>
                        <wps:cNvPr id="105" name="Graphic 105"/>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104" coordorigin="0,0" coordsize="9698,10">
                <v:rect style="position:absolute;left:0;top:0;width:9698;height:10" id="docshape105" filled="true" fillcolor="#000000" stroked="false">
                  <v:fill type="solid"/>
                </v:rect>
              </v:group>
            </w:pict>
          </mc:Fallback>
        </mc:AlternateContent>
      </w:r>
      <w:r>
        <w:rPr>
          <w:sz w:val="2"/>
        </w:rPr>
      </w:r>
    </w:p>
    <w:p>
      <w:pPr>
        <w:pStyle w:val="Heading1"/>
        <w:numPr>
          <w:ilvl w:val="3"/>
          <w:numId w:val="8"/>
        </w:numPr>
        <w:tabs>
          <w:tab w:pos="1094" w:val="left" w:leader="none"/>
        </w:tabs>
        <w:spacing w:line="240" w:lineRule="auto" w:before="0" w:after="0"/>
        <w:ind w:left="173" w:right="154" w:firstLine="0"/>
        <w:jc w:val="both"/>
      </w:pPr>
      <w:r>
        <w:rPr/>
        <w:t>– Como devemos informar nos registros do Bloco K, especificamente no registro 0210, o consumo não padronizado de produtos intermediários, como por exemplo, produto utilizado na limpeza de molde, onde o consumo do produto intermediário depende, dentre outros, da quantidade</w:t>
      </w:r>
      <w:r>
        <w:rPr>
          <w:spacing w:val="40"/>
        </w:rPr>
        <w:t> </w:t>
      </w:r>
      <w:r>
        <w:rPr/>
        <w:t>do produto fabricado, da habilidade do operador da máquina, etc.?</w:t>
      </w:r>
    </w:p>
    <w:p>
      <w:pPr>
        <w:pStyle w:val="BodyText"/>
        <w:spacing w:before="1"/>
        <w:rPr>
          <w:b/>
          <w:sz w:val="23"/>
        </w:rPr>
      </w:pPr>
    </w:p>
    <w:p>
      <w:pPr>
        <w:pStyle w:val="BodyText"/>
        <w:ind w:left="173" w:right="157"/>
        <w:jc w:val="both"/>
      </w:pPr>
      <w:r>
        <w:rPr>
          <w:color w:val="000009"/>
        </w:rPr>
        <w:t>No Bloco K e no registro 0210 somente devem ser escriturados os insumos que compõem o produto resultante. Pela descrição da situação, a mercadoria utilizada não é um insumo e nem é um componente do produto resultante.</w:t>
      </w:r>
    </w:p>
    <w:p>
      <w:pPr>
        <w:pStyle w:val="BodyText"/>
      </w:pPr>
    </w:p>
    <w:p>
      <w:pPr>
        <w:pStyle w:val="Heading1"/>
        <w:numPr>
          <w:ilvl w:val="3"/>
          <w:numId w:val="8"/>
        </w:numPr>
        <w:tabs>
          <w:tab w:pos="1075" w:val="left" w:leader="none"/>
        </w:tabs>
        <w:spacing w:line="240" w:lineRule="auto" w:before="1" w:after="0"/>
        <w:ind w:left="173" w:right="152" w:firstLine="0"/>
        <w:jc w:val="both"/>
      </w:pPr>
      <w:r>
        <w:rPr/>
        <w:t>– Como informar no bloco K a situação existente em indústrias petroquímicas, onde vários fatores externos e internos influenciam no processo produtivo? Exemplo, os insumos que informo no registro 0210 para a produção de determinado produto não contêm certo ingrediente para, por exemplo, diminuir um PH. Isso porque ele não é matéria-prima principal do produto, mas somente algo aplicado para, caso necessário, proceder a uma correção química. Como poderei fazer seu apontamento de insumo utilizado em determinada ordem de produção para gerar determinado produto acabado? Ex.: para produzir A, utilizo em minha fórmula padrão b+c+d. Diante da necessidade de corrigir uma situação química, terei que adicionar certa quantidade de Y (lembrando, não integrante da minha fórmula padrão, pois sua utilização é eventual, diante de uma necessidade específica de correção de processo produtivo). Ressaltado que, ao aplicar Y não estou substituindo nenhuma</w:t>
      </w:r>
      <w:r>
        <w:rPr>
          <w:spacing w:val="62"/>
        </w:rPr>
        <w:t> </w:t>
      </w:r>
      <w:r>
        <w:rPr/>
        <w:t>outra</w:t>
      </w:r>
      <w:r>
        <w:rPr>
          <w:spacing w:val="63"/>
        </w:rPr>
        <w:t> </w:t>
      </w:r>
      <w:r>
        <w:rPr/>
        <w:t>matéria-prima</w:t>
      </w:r>
      <w:r>
        <w:rPr>
          <w:spacing w:val="65"/>
        </w:rPr>
        <w:t> </w:t>
      </w:r>
      <w:r>
        <w:rPr/>
        <w:t>integrante</w:t>
      </w:r>
      <w:r>
        <w:rPr>
          <w:spacing w:val="65"/>
        </w:rPr>
        <w:t> </w:t>
      </w:r>
      <w:r>
        <w:rPr/>
        <w:t>da</w:t>
      </w:r>
      <w:r>
        <w:rPr>
          <w:spacing w:val="62"/>
        </w:rPr>
        <w:t> </w:t>
      </w:r>
      <w:r>
        <w:rPr/>
        <w:t>fórmula.</w:t>
      </w:r>
      <w:r>
        <w:rPr>
          <w:spacing w:val="64"/>
        </w:rPr>
        <w:t> </w:t>
      </w:r>
      <w:r>
        <w:rPr/>
        <w:t>Como</w:t>
      </w:r>
      <w:r>
        <w:rPr>
          <w:spacing w:val="62"/>
        </w:rPr>
        <w:t> </w:t>
      </w:r>
      <w:r>
        <w:rPr/>
        <w:t>indicar</w:t>
      </w:r>
      <w:r>
        <w:rPr>
          <w:spacing w:val="60"/>
        </w:rPr>
        <w:t> </w:t>
      </w:r>
      <w:r>
        <w:rPr/>
        <w:t>no</w:t>
      </w:r>
      <w:r>
        <w:rPr>
          <w:spacing w:val="62"/>
        </w:rPr>
        <w:t> </w:t>
      </w:r>
      <w:r>
        <w:rPr/>
        <w:t>bloco</w:t>
      </w:r>
      <w:r>
        <w:rPr>
          <w:spacing w:val="62"/>
        </w:rPr>
        <w:t> </w:t>
      </w:r>
      <w:r>
        <w:rPr/>
        <w:t>K</w:t>
      </w:r>
      <w:r>
        <w:rPr>
          <w:spacing w:val="65"/>
        </w:rPr>
        <w:t> </w:t>
      </w:r>
      <w:r>
        <w:rPr/>
        <w:t>seu</w:t>
      </w:r>
      <w:r>
        <w:rPr>
          <w:spacing w:val="64"/>
        </w:rPr>
        <w:t> </w:t>
      </w:r>
      <w:r>
        <w:rPr>
          <w:spacing w:val="-2"/>
        </w:rPr>
        <w:t>consumo?</w:t>
      </w:r>
    </w:p>
    <w:p>
      <w:pPr>
        <w:pStyle w:val="BodyText"/>
        <w:spacing w:before="8"/>
        <w:rPr>
          <w:b/>
          <w:sz w:val="28"/>
        </w:rPr>
      </w:pPr>
    </w:p>
    <w:p>
      <w:pPr>
        <w:pStyle w:val="BodyText"/>
        <w:ind w:left="173" w:right="155"/>
        <w:jc w:val="both"/>
      </w:pPr>
      <w:r>
        <w:rPr>
          <w:color w:val="000009"/>
        </w:rPr>
        <w:t>Como</w:t>
      </w:r>
      <w:r>
        <w:rPr>
          <w:color w:val="000009"/>
          <w:spacing w:val="-2"/>
        </w:rPr>
        <w:t> </w:t>
      </w:r>
      <w:r>
        <w:rPr>
          <w:color w:val="000009"/>
        </w:rPr>
        <w:t>o</w:t>
      </w:r>
      <w:r>
        <w:rPr>
          <w:color w:val="000009"/>
          <w:spacing w:val="-2"/>
        </w:rPr>
        <w:t> </w:t>
      </w:r>
      <w:r>
        <w:rPr>
          <w:color w:val="000009"/>
        </w:rPr>
        <w:t>insumo</w:t>
      </w:r>
      <w:r>
        <w:rPr>
          <w:color w:val="000009"/>
          <w:spacing w:val="-10"/>
        </w:rPr>
        <w:t> </w:t>
      </w:r>
      <w:r>
        <w:rPr>
          <w:color w:val="000009"/>
        </w:rPr>
        <w:t>Y</w:t>
      </w:r>
      <w:r>
        <w:rPr>
          <w:color w:val="000009"/>
          <w:spacing w:val="-10"/>
        </w:rPr>
        <w:t> </w:t>
      </w:r>
      <w:r>
        <w:rPr>
          <w:color w:val="000009"/>
        </w:rPr>
        <w:t>está</w:t>
      </w:r>
      <w:r>
        <w:rPr>
          <w:color w:val="000009"/>
          <w:spacing w:val="-2"/>
        </w:rPr>
        <w:t> </w:t>
      </w:r>
      <w:r>
        <w:rPr>
          <w:color w:val="000009"/>
        </w:rPr>
        <w:t>corrigindo</w:t>
      </w:r>
      <w:r>
        <w:rPr>
          <w:color w:val="000009"/>
          <w:spacing w:val="-2"/>
        </w:rPr>
        <w:t> </w:t>
      </w:r>
      <w:r>
        <w:rPr>
          <w:color w:val="000009"/>
        </w:rPr>
        <w:t>a</w:t>
      </w:r>
      <w:r>
        <w:rPr>
          <w:color w:val="000009"/>
          <w:spacing w:val="-2"/>
        </w:rPr>
        <w:t> </w:t>
      </w:r>
      <w:r>
        <w:rPr>
          <w:color w:val="000009"/>
        </w:rPr>
        <w:t>composição</w:t>
      </w:r>
      <w:r>
        <w:rPr>
          <w:color w:val="000009"/>
          <w:spacing w:val="-2"/>
        </w:rPr>
        <w:t> </w:t>
      </w:r>
      <w:r>
        <w:rPr>
          <w:color w:val="000009"/>
        </w:rPr>
        <w:t>química</w:t>
      </w:r>
      <w:r>
        <w:rPr>
          <w:color w:val="000009"/>
          <w:spacing w:val="-2"/>
        </w:rPr>
        <w:t> </w:t>
      </w:r>
      <w:r>
        <w:rPr>
          <w:color w:val="000009"/>
        </w:rPr>
        <w:t>do</w:t>
      </w:r>
      <w:r>
        <w:rPr>
          <w:color w:val="000009"/>
          <w:spacing w:val="-2"/>
        </w:rPr>
        <w:t> </w:t>
      </w:r>
      <w:r>
        <w:rPr>
          <w:color w:val="000009"/>
        </w:rPr>
        <w:t>produto</w:t>
      </w:r>
      <w:r>
        <w:rPr>
          <w:color w:val="000009"/>
          <w:spacing w:val="-14"/>
        </w:rPr>
        <w:t> </w:t>
      </w:r>
      <w:r>
        <w:rPr>
          <w:color w:val="000009"/>
        </w:rPr>
        <w:t>A,</w:t>
      </w:r>
      <w:r>
        <w:rPr>
          <w:color w:val="000009"/>
          <w:spacing w:val="-2"/>
        </w:rPr>
        <w:t> </w:t>
      </w:r>
      <w:r>
        <w:rPr>
          <w:color w:val="000009"/>
        </w:rPr>
        <w:t>mesmo</w:t>
      </w:r>
      <w:r>
        <w:rPr>
          <w:color w:val="000009"/>
          <w:spacing w:val="-2"/>
        </w:rPr>
        <w:t> </w:t>
      </w:r>
      <w:r>
        <w:rPr>
          <w:color w:val="000009"/>
        </w:rPr>
        <w:t>que</w:t>
      </w:r>
      <w:r>
        <w:rPr>
          <w:color w:val="000009"/>
          <w:spacing w:val="-2"/>
        </w:rPr>
        <w:t> </w:t>
      </w:r>
      <w:r>
        <w:rPr>
          <w:color w:val="000009"/>
        </w:rPr>
        <w:t>ele</w:t>
      </w:r>
      <w:r>
        <w:rPr>
          <w:color w:val="000009"/>
          <w:spacing w:val="-2"/>
        </w:rPr>
        <w:t> </w:t>
      </w:r>
      <w:r>
        <w:rPr>
          <w:color w:val="000009"/>
        </w:rPr>
        <w:t>esteja</w:t>
      </w:r>
      <w:r>
        <w:rPr>
          <w:color w:val="000009"/>
          <w:spacing w:val="-2"/>
        </w:rPr>
        <w:t> </w:t>
      </w:r>
      <w:r>
        <w:rPr>
          <w:color w:val="000009"/>
        </w:rPr>
        <w:t>sendo</w:t>
      </w:r>
      <w:r>
        <w:rPr>
          <w:color w:val="000009"/>
          <w:spacing w:val="-2"/>
        </w:rPr>
        <w:t> </w:t>
      </w:r>
      <w:r>
        <w:rPr>
          <w:color w:val="000009"/>
        </w:rPr>
        <w:t>agregado a esta composição, quando do seu consumo efetivo no K235 ele deverá ser informado como insumo substituto de algum dos insumos B, C ou D, o que seria uma substituição parcial, pois estariam sendo consumidos</w:t>
      </w:r>
      <w:r>
        <w:rPr>
          <w:color w:val="000009"/>
          <w:spacing w:val="-2"/>
        </w:rPr>
        <w:t> </w:t>
      </w:r>
      <w:r>
        <w:rPr>
          <w:color w:val="000009"/>
        </w:rPr>
        <w:t>também</w:t>
      </w:r>
      <w:r>
        <w:rPr>
          <w:color w:val="000009"/>
          <w:spacing w:val="-1"/>
        </w:rPr>
        <w:t> </w:t>
      </w:r>
      <w:r>
        <w:rPr>
          <w:color w:val="000009"/>
        </w:rPr>
        <w:t>os demais</w:t>
      </w:r>
      <w:r>
        <w:rPr>
          <w:color w:val="000009"/>
          <w:spacing w:val="-2"/>
        </w:rPr>
        <w:t> </w:t>
      </w:r>
      <w:r>
        <w:rPr>
          <w:color w:val="000009"/>
        </w:rPr>
        <w:t>insumos B, C</w:t>
      </w:r>
      <w:r>
        <w:rPr>
          <w:color w:val="000009"/>
          <w:spacing w:val="-3"/>
        </w:rPr>
        <w:t> </w:t>
      </w:r>
      <w:r>
        <w:rPr>
          <w:color w:val="000009"/>
        </w:rPr>
        <w:t>ou D. Pode</w:t>
      </w:r>
      <w:r>
        <w:rPr>
          <w:color w:val="000009"/>
          <w:spacing w:val="-2"/>
        </w:rPr>
        <w:t> </w:t>
      </w:r>
      <w:r>
        <w:rPr>
          <w:color w:val="000009"/>
        </w:rPr>
        <w:t>também ocorrer</w:t>
      </w:r>
      <w:r>
        <w:rPr>
          <w:color w:val="000009"/>
          <w:spacing w:val="-1"/>
        </w:rPr>
        <w:t> </w:t>
      </w:r>
      <w:r>
        <w:rPr>
          <w:color w:val="000009"/>
        </w:rPr>
        <w:t>que</w:t>
      </w:r>
      <w:r>
        <w:rPr>
          <w:color w:val="000009"/>
          <w:spacing w:val="-2"/>
        </w:rPr>
        <w:t> </w:t>
      </w:r>
      <w:r>
        <w:rPr>
          <w:color w:val="000009"/>
        </w:rPr>
        <w:t>o</w:t>
      </w:r>
      <w:r>
        <w:rPr>
          <w:color w:val="000009"/>
          <w:spacing w:val="-2"/>
        </w:rPr>
        <w:t> </w:t>
      </w:r>
      <w:r>
        <w:rPr>
          <w:color w:val="000009"/>
        </w:rPr>
        <w:t>insumo</w:t>
      </w:r>
      <w:r>
        <w:rPr>
          <w:color w:val="000009"/>
          <w:spacing w:val="-10"/>
        </w:rPr>
        <w:t> </w:t>
      </w:r>
      <w:r>
        <w:rPr>
          <w:color w:val="000009"/>
        </w:rPr>
        <w:t>Y</w:t>
      </w:r>
      <w:r>
        <w:rPr>
          <w:color w:val="000009"/>
          <w:spacing w:val="-8"/>
        </w:rPr>
        <w:t> </w:t>
      </w:r>
      <w:r>
        <w:rPr>
          <w:color w:val="000009"/>
        </w:rPr>
        <w:t>esteja</w:t>
      </w:r>
      <w:r>
        <w:rPr>
          <w:color w:val="000009"/>
          <w:spacing w:val="-2"/>
        </w:rPr>
        <w:t> </w:t>
      </w:r>
      <w:r>
        <w:rPr>
          <w:color w:val="000009"/>
        </w:rPr>
        <w:t>substituindo parte do conjunto de insumos, caso esses insumos sejam interdependentes (veja o conceito de insumos interdependentes e os procedimentos a serem adotados na informação do Registro 0210 no Guia Prático da EFD ICMS/IPI).</w:t>
      </w:r>
    </w:p>
    <w:p>
      <w:pPr>
        <w:pStyle w:val="BodyText"/>
        <w:spacing w:before="1"/>
        <w:ind w:left="173"/>
        <w:jc w:val="both"/>
      </w:pPr>
      <w:r>
        <w:rPr>
          <w:color w:val="000009"/>
        </w:rPr>
        <w:t>Caso</w:t>
      </w:r>
      <w:r>
        <w:rPr>
          <w:color w:val="000009"/>
          <w:spacing w:val="-3"/>
        </w:rPr>
        <w:t> </w:t>
      </w:r>
      <w:r>
        <w:rPr>
          <w:color w:val="000009"/>
        </w:rPr>
        <w:t>a</w:t>
      </w:r>
      <w:r>
        <w:rPr>
          <w:color w:val="000009"/>
          <w:spacing w:val="-3"/>
        </w:rPr>
        <w:t> </w:t>
      </w:r>
      <w:r>
        <w:rPr>
          <w:color w:val="000009"/>
        </w:rPr>
        <w:t>UF</w:t>
      </w:r>
      <w:r>
        <w:rPr>
          <w:color w:val="000009"/>
          <w:spacing w:val="-3"/>
        </w:rPr>
        <w:t> </w:t>
      </w:r>
      <w:r>
        <w:rPr>
          <w:color w:val="000009"/>
        </w:rPr>
        <w:t>dispense</w:t>
      </w:r>
      <w:r>
        <w:rPr>
          <w:color w:val="000009"/>
          <w:spacing w:val="-4"/>
        </w:rPr>
        <w:t> </w:t>
      </w:r>
      <w:r>
        <w:rPr>
          <w:color w:val="000009"/>
        </w:rPr>
        <w:t>a</w:t>
      </w:r>
      <w:r>
        <w:rPr>
          <w:color w:val="000009"/>
          <w:spacing w:val="-3"/>
        </w:rPr>
        <w:t> </w:t>
      </w:r>
      <w:r>
        <w:rPr>
          <w:color w:val="000009"/>
        </w:rPr>
        <w:t>informação</w:t>
      </w:r>
      <w:r>
        <w:rPr>
          <w:color w:val="000009"/>
          <w:spacing w:val="-3"/>
        </w:rPr>
        <w:t> </w:t>
      </w:r>
      <w:r>
        <w:rPr>
          <w:color w:val="000009"/>
        </w:rPr>
        <w:t>do</w:t>
      </w:r>
      <w:r>
        <w:rPr>
          <w:color w:val="000009"/>
          <w:spacing w:val="-4"/>
        </w:rPr>
        <w:t> </w:t>
      </w:r>
      <w:r>
        <w:rPr>
          <w:color w:val="000009"/>
        </w:rPr>
        <w:t>registro</w:t>
      </w:r>
      <w:r>
        <w:rPr>
          <w:color w:val="000009"/>
          <w:spacing w:val="-2"/>
        </w:rPr>
        <w:t> </w:t>
      </w:r>
      <w:r>
        <w:rPr>
          <w:color w:val="000009"/>
        </w:rPr>
        <w:t>0210,</w:t>
      </w:r>
      <w:r>
        <w:rPr>
          <w:color w:val="000009"/>
          <w:spacing w:val="-3"/>
        </w:rPr>
        <w:t> </w:t>
      </w:r>
      <w:r>
        <w:rPr>
          <w:color w:val="000009"/>
        </w:rPr>
        <w:t>não</w:t>
      </w:r>
      <w:r>
        <w:rPr>
          <w:color w:val="000009"/>
          <w:spacing w:val="-3"/>
        </w:rPr>
        <w:t> </w:t>
      </w:r>
      <w:r>
        <w:rPr>
          <w:color w:val="000009"/>
        </w:rPr>
        <w:t>se</w:t>
      </w:r>
      <w:r>
        <w:rPr>
          <w:color w:val="000009"/>
          <w:spacing w:val="-2"/>
        </w:rPr>
        <w:t> </w:t>
      </w:r>
      <w:r>
        <w:rPr>
          <w:color w:val="000009"/>
        </w:rPr>
        <w:t>deve</w:t>
      </w:r>
      <w:r>
        <w:rPr>
          <w:color w:val="000009"/>
          <w:spacing w:val="-3"/>
        </w:rPr>
        <w:t> </w:t>
      </w:r>
      <w:r>
        <w:rPr>
          <w:color w:val="000009"/>
        </w:rPr>
        <w:t>apontar</w:t>
      </w:r>
      <w:r>
        <w:rPr>
          <w:color w:val="000009"/>
          <w:spacing w:val="-1"/>
        </w:rPr>
        <w:t> </w:t>
      </w:r>
      <w:r>
        <w:rPr>
          <w:color w:val="000009"/>
        </w:rPr>
        <w:t>a</w:t>
      </w:r>
      <w:r>
        <w:rPr>
          <w:color w:val="000009"/>
          <w:spacing w:val="-5"/>
        </w:rPr>
        <w:t> </w:t>
      </w:r>
      <w:r>
        <w:rPr>
          <w:color w:val="000009"/>
        </w:rPr>
        <w:t>substituição</w:t>
      </w:r>
      <w:r>
        <w:rPr>
          <w:color w:val="000009"/>
          <w:spacing w:val="-5"/>
        </w:rPr>
        <w:t> </w:t>
      </w:r>
      <w:r>
        <w:rPr>
          <w:color w:val="000009"/>
        </w:rPr>
        <w:t>de</w:t>
      </w:r>
      <w:r>
        <w:rPr>
          <w:color w:val="000009"/>
          <w:spacing w:val="-2"/>
        </w:rPr>
        <w:t> insumos.</w:t>
      </w:r>
    </w:p>
    <w:p>
      <w:pPr>
        <w:pStyle w:val="BodyText"/>
      </w:pPr>
    </w:p>
    <w:p>
      <w:pPr>
        <w:pStyle w:val="Heading1"/>
        <w:numPr>
          <w:ilvl w:val="3"/>
          <w:numId w:val="8"/>
        </w:numPr>
        <w:tabs>
          <w:tab w:pos="1058" w:val="left" w:leader="none"/>
        </w:tabs>
        <w:spacing w:line="240" w:lineRule="auto" w:before="0" w:after="0"/>
        <w:ind w:left="173" w:right="150" w:firstLine="0"/>
        <w:jc w:val="both"/>
      </w:pPr>
      <w:r>
        <w:rPr/>
        <w:t>–</w:t>
      </w:r>
      <w:r>
        <w:rPr>
          <w:spacing w:val="-1"/>
        </w:rPr>
        <w:t> </w:t>
      </w:r>
      <w:r>
        <w:rPr/>
        <w:t>O consumo</w:t>
      </w:r>
      <w:r>
        <w:rPr>
          <w:spacing w:val="-1"/>
        </w:rPr>
        <w:t> </w:t>
      </w:r>
      <w:r>
        <w:rPr/>
        <w:t>específico a</w:t>
      </w:r>
      <w:r>
        <w:rPr>
          <w:spacing w:val="-1"/>
        </w:rPr>
        <w:t> </w:t>
      </w:r>
      <w:r>
        <w:rPr/>
        <w:t>ser</w:t>
      </w:r>
      <w:r>
        <w:rPr>
          <w:spacing w:val="-4"/>
        </w:rPr>
        <w:t> </w:t>
      </w:r>
      <w:r>
        <w:rPr/>
        <w:t>informado no registro 0210 deve ser</w:t>
      </w:r>
      <w:r>
        <w:rPr>
          <w:spacing w:val="-4"/>
        </w:rPr>
        <w:t> </w:t>
      </w:r>
      <w:r>
        <w:rPr/>
        <w:t>elaborado</w:t>
      </w:r>
      <w:r>
        <w:rPr>
          <w:spacing w:val="-2"/>
        </w:rPr>
        <w:t> </w:t>
      </w:r>
      <w:r>
        <w:rPr/>
        <w:t>para</w:t>
      </w:r>
      <w:r>
        <w:rPr>
          <w:spacing w:val="-1"/>
        </w:rPr>
        <w:t> </w:t>
      </w:r>
      <w:r>
        <w:rPr/>
        <w:t>a</w:t>
      </w:r>
      <w:r>
        <w:rPr>
          <w:spacing w:val="-1"/>
        </w:rPr>
        <w:t> </w:t>
      </w:r>
      <w:r>
        <w:rPr/>
        <w:t>produção de uma unidade do produto resultante ou podem ser consideradas quantidades maiores, como, por exemplo, produção em lotes?</w:t>
      </w:r>
    </w:p>
    <w:p>
      <w:pPr>
        <w:pStyle w:val="BodyText"/>
        <w:rPr>
          <w:b/>
          <w:sz w:val="24"/>
        </w:rPr>
      </w:pPr>
    </w:p>
    <w:p>
      <w:pPr>
        <w:pStyle w:val="BodyText"/>
        <w:ind w:left="173" w:right="157"/>
        <w:jc w:val="both"/>
      </w:pPr>
      <w:r>
        <w:rPr>
          <w:color w:val="000009"/>
        </w:rPr>
        <w:t>O consumo específico padronizado (0210) se refere à quantidade esperada de consumo de insumo para se produzir uma unidade de produto resultante (0200), baseada no projeto de criação do produto.</w:t>
      </w:r>
      <w:r>
        <w:rPr>
          <w:color w:val="000009"/>
          <w:spacing w:val="-5"/>
        </w:rPr>
        <w:t> </w:t>
      </w:r>
      <w:r>
        <w:rPr>
          <w:color w:val="000009"/>
        </w:rPr>
        <w:t>A</w:t>
      </w:r>
      <w:r>
        <w:rPr>
          <w:color w:val="000009"/>
          <w:spacing w:val="-4"/>
        </w:rPr>
        <w:t> </w:t>
      </w:r>
      <w:r>
        <w:rPr>
          <w:color w:val="000009"/>
        </w:rPr>
        <w:t>quantidade em lote se refere à quantidade de consumo efetiva informada nos Registros K235 ou K255, para se produzir</w:t>
      </w:r>
      <w:r>
        <w:rPr>
          <w:color w:val="000009"/>
          <w:spacing w:val="40"/>
        </w:rPr>
        <w:t> </w:t>
      </w:r>
      <w:r>
        <w:rPr>
          <w:color w:val="000009"/>
        </w:rPr>
        <w:t>a quantidade de produto resultante informada nos Registros K230 ou K250, respectivamente.</w:t>
      </w:r>
    </w:p>
    <w:p>
      <w:pPr>
        <w:pStyle w:val="BodyText"/>
      </w:pPr>
    </w:p>
    <w:p>
      <w:pPr>
        <w:pStyle w:val="Heading1"/>
        <w:numPr>
          <w:ilvl w:val="3"/>
          <w:numId w:val="8"/>
        </w:numPr>
        <w:tabs>
          <w:tab w:pos="1077" w:val="left" w:leader="none"/>
        </w:tabs>
        <w:spacing w:line="240" w:lineRule="auto" w:before="0" w:after="0"/>
        <w:ind w:left="1077" w:right="0" w:hanging="904"/>
        <w:jc w:val="both"/>
      </w:pPr>
      <w:r>
        <w:rPr/>
        <w:t>–</w:t>
      </w:r>
      <w:r>
        <w:rPr>
          <w:spacing w:val="3"/>
        </w:rPr>
        <w:t> </w:t>
      </w:r>
      <w:r>
        <w:rPr/>
        <w:t>A</w:t>
      </w:r>
      <w:r>
        <w:rPr>
          <w:spacing w:val="5"/>
        </w:rPr>
        <w:t> </w:t>
      </w:r>
      <w:r>
        <w:rPr/>
        <w:t>apresentação</w:t>
      </w:r>
      <w:r>
        <w:rPr>
          <w:spacing w:val="18"/>
        </w:rPr>
        <w:t> </w:t>
      </w:r>
      <w:r>
        <w:rPr/>
        <w:t>da</w:t>
      </w:r>
      <w:r>
        <w:rPr>
          <w:spacing w:val="17"/>
        </w:rPr>
        <w:t> </w:t>
      </w:r>
      <w:r>
        <w:rPr/>
        <w:t>relação</w:t>
      </w:r>
      <w:r>
        <w:rPr>
          <w:spacing w:val="17"/>
        </w:rPr>
        <w:t> </w:t>
      </w:r>
      <w:r>
        <w:rPr/>
        <w:t>insumo-produto</w:t>
      </w:r>
      <w:r>
        <w:rPr>
          <w:spacing w:val="18"/>
        </w:rPr>
        <w:t> </w:t>
      </w:r>
      <w:r>
        <w:rPr/>
        <w:t>ou</w:t>
      </w:r>
      <w:r>
        <w:rPr>
          <w:spacing w:val="17"/>
        </w:rPr>
        <w:t> </w:t>
      </w:r>
      <w:r>
        <w:rPr/>
        <w:t>lista</w:t>
      </w:r>
      <w:r>
        <w:rPr>
          <w:spacing w:val="17"/>
        </w:rPr>
        <w:t> </w:t>
      </w:r>
      <w:r>
        <w:rPr/>
        <w:t>técnica</w:t>
      </w:r>
      <w:r>
        <w:rPr>
          <w:spacing w:val="18"/>
        </w:rPr>
        <w:t> </w:t>
      </w:r>
      <w:r>
        <w:rPr/>
        <w:t>não</w:t>
      </w:r>
      <w:r>
        <w:rPr>
          <w:spacing w:val="17"/>
        </w:rPr>
        <w:t> </w:t>
      </w:r>
      <w:r>
        <w:rPr/>
        <w:t>fere</w:t>
      </w:r>
      <w:r>
        <w:rPr>
          <w:spacing w:val="17"/>
        </w:rPr>
        <w:t> </w:t>
      </w:r>
      <w:r>
        <w:rPr/>
        <w:t>segredos</w:t>
      </w:r>
      <w:r>
        <w:rPr>
          <w:spacing w:val="19"/>
        </w:rPr>
        <w:t> </w:t>
      </w:r>
      <w:r>
        <w:rPr>
          <w:spacing w:val="-2"/>
        </w:rPr>
        <w:t>industriais?</w:t>
      </w:r>
    </w:p>
    <w:p>
      <w:pPr>
        <w:pStyle w:val="BodyText"/>
        <w:spacing w:before="1"/>
        <w:rPr>
          <w:b/>
          <w:sz w:val="24"/>
        </w:rPr>
      </w:pPr>
    </w:p>
    <w:p>
      <w:pPr>
        <w:pStyle w:val="BodyText"/>
        <w:ind w:left="173" w:right="153"/>
        <w:jc w:val="both"/>
      </w:pPr>
      <w:r>
        <w:rPr>
          <w:color w:val="000009"/>
        </w:rPr>
        <w:t>Do ponto de vista técnico, o consumo específico padronizado (Registro 0210), bem como o consumo efetivo (Registros K235/K255) não ferem o segredo industrial, pois se trata de uma composição física, e não uma composição química. Segredo industrial refere-se a conhecimentos técnicos, experiências, fórmulas, processos e métodos de fabricação. Fórmula se refere à composição química;</w:t>
      </w:r>
    </w:p>
    <w:p>
      <w:pPr>
        <w:pStyle w:val="BodyText"/>
        <w:spacing w:line="252" w:lineRule="exact"/>
        <w:ind w:left="173"/>
        <w:jc w:val="both"/>
      </w:pPr>
      <w:r>
        <w:rPr>
          <w:color w:val="000009"/>
        </w:rPr>
        <w:t>Do</w:t>
      </w:r>
      <w:r>
        <w:rPr>
          <w:color w:val="000009"/>
          <w:spacing w:val="-2"/>
        </w:rPr>
        <w:t> </w:t>
      </w:r>
      <w:r>
        <w:rPr>
          <w:color w:val="000009"/>
        </w:rPr>
        <w:t>ponto</w:t>
      </w:r>
      <w:r>
        <w:rPr>
          <w:color w:val="000009"/>
          <w:spacing w:val="-2"/>
        </w:rPr>
        <w:t> </w:t>
      </w:r>
      <w:r>
        <w:rPr>
          <w:color w:val="000009"/>
        </w:rPr>
        <w:t>de</w:t>
      </w:r>
      <w:r>
        <w:rPr>
          <w:color w:val="000009"/>
          <w:spacing w:val="-2"/>
        </w:rPr>
        <w:t> </w:t>
      </w:r>
      <w:r>
        <w:rPr>
          <w:color w:val="000009"/>
        </w:rPr>
        <w:t>vista</w:t>
      </w:r>
      <w:r>
        <w:rPr>
          <w:color w:val="000009"/>
          <w:spacing w:val="-2"/>
        </w:rPr>
        <w:t> legal:</w:t>
      </w:r>
    </w:p>
    <w:p>
      <w:pPr>
        <w:pStyle w:val="ListParagraph"/>
        <w:numPr>
          <w:ilvl w:val="0"/>
          <w:numId w:val="29"/>
        </w:numPr>
        <w:tabs>
          <w:tab w:pos="404" w:val="left" w:leader="none"/>
        </w:tabs>
        <w:spacing w:line="240" w:lineRule="auto" w:before="2" w:after="0"/>
        <w:ind w:left="173" w:right="154" w:firstLine="0"/>
        <w:jc w:val="both"/>
        <w:rPr>
          <w:sz w:val="22"/>
        </w:rPr>
      </w:pPr>
      <w:r>
        <w:rPr>
          <w:color w:val="000009"/>
          <w:sz w:val="22"/>
        </w:rPr>
        <w:t>não têm aplicação quaisquer disposições legais excludentes ou limitativas do direito do Fisco de examinar mercadorias, livros, arquivos, documentos, papéis e efeitos comerciais ou fiscais, dos comerciantes, industriais</w:t>
      </w:r>
      <w:r>
        <w:rPr>
          <w:color w:val="000009"/>
          <w:spacing w:val="-3"/>
          <w:sz w:val="22"/>
        </w:rPr>
        <w:t> </w:t>
      </w:r>
      <w:r>
        <w:rPr>
          <w:color w:val="000009"/>
          <w:sz w:val="22"/>
        </w:rPr>
        <w:t>ou</w:t>
      </w:r>
      <w:r>
        <w:rPr>
          <w:color w:val="000009"/>
          <w:spacing w:val="-5"/>
          <w:sz w:val="22"/>
        </w:rPr>
        <w:t> </w:t>
      </w:r>
      <w:r>
        <w:rPr>
          <w:color w:val="000009"/>
          <w:sz w:val="22"/>
        </w:rPr>
        <w:t>produtores,</w:t>
      </w:r>
      <w:r>
        <w:rPr>
          <w:color w:val="000009"/>
          <w:spacing w:val="-2"/>
          <w:sz w:val="22"/>
        </w:rPr>
        <w:t> </w:t>
      </w:r>
      <w:r>
        <w:rPr>
          <w:color w:val="000009"/>
          <w:sz w:val="22"/>
        </w:rPr>
        <w:t>ou</w:t>
      </w:r>
      <w:r>
        <w:rPr>
          <w:color w:val="000009"/>
          <w:spacing w:val="-3"/>
          <w:sz w:val="22"/>
        </w:rPr>
        <w:t> </w:t>
      </w:r>
      <w:r>
        <w:rPr>
          <w:color w:val="000009"/>
          <w:sz w:val="22"/>
        </w:rPr>
        <w:t>da</w:t>
      </w:r>
      <w:r>
        <w:rPr>
          <w:color w:val="000009"/>
          <w:spacing w:val="-2"/>
          <w:sz w:val="22"/>
        </w:rPr>
        <w:t> </w:t>
      </w:r>
      <w:r>
        <w:rPr>
          <w:color w:val="000009"/>
          <w:sz w:val="22"/>
        </w:rPr>
        <w:t>obrigação</w:t>
      </w:r>
      <w:r>
        <w:rPr>
          <w:color w:val="000009"/>
          <w:spacing w:val="-5"/>
          <w:sz w:val="22"/>
        </w:rPr>
        <w:t> </w:t>
      </w:r>
      <w:r>
        <w:rPr>
          <w:color w:val="000009"/>
          <w:sz w:val="22"/>
        </w:rPr>
        <w:t>destes</w:t>
      </w:r>
      <w:r>
        <w:rPr>
          <w:color w:val="000009"/>
          <w:spacing w:val="-4"/>
          <w:sz w:val="22"/>
        </w:rPr>
        <w:t> </w:t>
      </w:r>
      <w:r>
        <w:rPr>
          <w:color w:val="000009"/>
          <w:sz w:val="22"/>
        </w:rPr>
        <w:t>de</w:t>
      </w:r>
      <w:r>
        <w:rPr>
          <w:color w:val="000009"/>
          <w:spacing w:val="-3"/>
          <w:sz w:val="22"/>
        </w:rPr>
        <w:t> </w:t>
      </w:r>
      <w:r>
        <w:rPr>
          <w:color w:val="000009"/>
          <w:sz w:val="22"/>
        </w:rPr>
        <w:t>exibi-los,</w:t>
      </w:r>
      <w:r>
        <w:rPr>
          <w:color w:val="000009"/>
          <w:spacing w:val="-2"/>
          <w:sz w:val="22"/>
        </w:rPr>
        <w:t> </w:t>
      </w:r>
      <w:r>
        <w:rPr>
          <w:color w:val="000009"/>
          <w:sz w:val="22"/>
        </w:rPr>
        <w:t>nos</w:t>
      </w:r>
      <w:r>
        <w:rPr>
          <w:color w:val="000009"/>
          <w:spacing w:val="-3"/>
          <w:sz w:val="22"/>
        </w:rPr>
        <w:t> </w:t>
      </w:r>
      <w:r>
        <w:rPr>
          <w:color w:val="000009"/>
          <w:sz w:val="22"/>
        </w:rPr>
        <w:t>termos</w:t>
      </w:r>
      <w:r>
        <w:rPr>
          <w:color w:val="000009"/>
          <w:spacing w:val="-2"/>
          <w:sz w:val="22"/>
        </w:rPr>
        <w:t> </w:t>
      </w:r>
      <w:r>
        <w:rPr>
          <w:color w:val="000009"/>
          <w:sz w:val="22"/>
        </w:rPr>
        <w:t>do</w:t>
      </w:r>
      <w:r>
        <w:rPr>
          <w:color w:val="000009"/>
          <w:spacing w:val="-3"/>
          <w:sz w:val="22"/>
        </w:rPr>
        <w:t> </w:t>
      </w:r>
      <w:r>
        <w:rPr>
          <w:color w:val="000009"/>
          <w:sz w:val="22"/>
        </w:rPr>
        <w:t>art.</w:t>
      </w:r>
      <w:r>
        <w:rPr>
          <w:color w:val="000009"/>
          <w:spacing w:val="-3"/>
          <w:sz w:val="22"/>
        </w:rPr>
        <w:t> </w:t>
      </w:r>
      <w:r>
        <w:rPr>
          <w:color w:val="000009"/>
          <w:sz w:val="22"/>
        </w:rPr>
        <w:t>195</w:t>
      </w:r>
      <w:r>
        <w:rPr>
          <w:color w:val="000009"/>
          <w:spacing w:val="-2"/>
          <w:sz w:val="22"/>
        </w:rPr>
        <w:t> </w:t>
      </w:r>
      <w:r>
        <w:rPr>
          <w:color w:val="000009"/>
          <w:sz w:val="22"/>
        </w:rPr>
        <w:t>do</w:t>
      </w:r>
      <w:r>
        <w:rPr>
          <w:color w:val="000009"/>
          <w:spacing w:val="-3"/>
          <w:sz w:val="22"/>
        </w:rPr>
        <w:t> </w:t>
      </w:r>
      <w:r>
        <w:rPr>
          <w:color w:val="000009"/>
          <w:sz w:val="22"/>
        </w:rPr>
        <w:t>CTN</w:t>
      </w:r>
      <w:r>
        <w:rPr>
          <w:color w:val="000009"/>
          <w:spacing w:val="-2"/>
          <w:sz w:val="22"/>
        </w:rPr>
        <w:t> </w:t>
      </w:r>
      <w:r>
        <w:rPr>
          <w:color w:val="000009"/>
          <w:sz w:val="22"/>
        </w:rPr>
        <w:t>–</w:t>
      </w:r>
      <w:r>
        <w:rPr>
          <w:color w:val="000009"/>
          <w:spacing w:val="-3"/>
          <w:sz w:val="22"/>
        </w:rPr>
        <w:t> </w:t>
      </w:r>
      <w:r>
        <w:rPr>
          <w:color w:val="000009"/>
          <w:sz w:val="22"/>
        </w:rPr>
        <w:t>Lei</w:t>
      </w:r>
      <w:r>
        <w:rPr>
          <w:color w:val="000009"/>
          <w:spacing w:val="-1"/>
          <w:sz w:val="22"/>
        </w:rPr>
        <w:t> </w:t>
      </w:r>
      <w:r>
        <w:rPr>
          <w:color w:val="000009"/>
          <w:spacing w:val="-2"/>
          <w:sz w:val="22"/>
        </w:rPr>
        <w:t>5.172/66;</w:t>
      </w:r>
    </w:p>
    <w:p>
      <w:pPr>
        <w:pStyle w:val="ListParagraph"/>
        <w:numPr>
          <w:ilvl w:val="0"/>
          <w:numId w:val="29"/>
        </w:numPr>
        <w:tabs>
          <w:tab w:pos="414" w:val="left" w:leader="none"/>
        </w:tabs>
        <w:spacing w:line="240" w:lineRule="auto" w:before="0" w:after="0"/>
        <w:ind w:left="173" w:right="154" w:firstLine="0"/>
        <w:jc w:val="both"/>
        <w:rPr>
          <w:sz w:val="22"/>
        </w:rPr>
      </w:pPr>
      <w:r>
        <w:rPr>
          <w:color w:val="000009"/>
          <w:sz w:val="22"/>
        </w:rPr>
        <w:t>as</w:t>
      </w:r>
      <w:r>
        <w:rPr>
          <w:color w:val="000009"/>
          <w:spacing w:val="-2"/>
          <w:sz w:val="22"/>
        </w:rPr>
        <w:t> </w:t>
      </w:r>
      <w:r>
        <w:rPr>
          <w:color w:val="000009"/>
          <w:sz w:val="22"/>
        </w:rPr>
        <w:t>informações</w:t>
      </w:r>
      <w:r>
        <w:rPr>
          <w:color w:val="000009"/>
          <w:spacing w:val="-2"/>
          <w:sz w:val="22"/>
        </w:rPr>
        <w:t> </w:t>
      </w:r>
      <w:r>
        <w:rPr>
          <w:color w:val="000009"/>
          <w:sz w:val="22"/>
        </w:rPr>
        <w:t>existentes</w:t>
      </w:r>
      <w:r>
        <w:rPr>
          <w:color w:val="000009"/>
          <w:spacing w:val="-1"/>
          <w:sz w:val="22"/>
        </w:rPr>
        <w:t> </w:t>
      </w:r>
      <w:r>
        <w:rPr>
          <w:color w:val="000009"/>
          <w:sz w:val="22"/>
        </w:rPr>
        <w:t>na</w:t>
      </w:r>
      <w:r>
        <w:rPr>
          <w:color w:val="000009"/>
          <w:spacing w:val="-2"/>
          <w:sz w:val="22"/>
        </w:rPr>
        <w:t> </w:t>
      </w:r>
      <w:r>
        <w:rPr>
          <w:color w:val="000009"/>
          <w:sz w:val="22"/>
        </w:rPr>
        <w:t>escrituração</w:t>
      </w:r>
      <w:r>
        <w:rPr>
          <w:color w:val="000009"/>
          <w:spacing w:val="-2"/>
          <w:sz w:val="22"/>
        </w:rPr>
        <w:t> </w:t>
      </w:r>
      <w:r>
        <w:rPr>
          <w:color w:val="000009"/>
          <w:sz w:val="22"/>
        </w:rPr>
        <w:t>fiscal</w:t>
      </w:r>
      <w:r>
        <w:rPr>
          <w:color w:val="000009"/>
          <w:spacing w:val="-2"/>
          <w:sz w:val="22"/>
        </w:rPr>
        <w:t> </w:t>
      </w:r>
      <w:r>
        <w:rPr>
          <w:color w:val="000009"/>
          <w:sz w:val="22"/>
        </w:rPr>
        <w:t>digital –</w:t>
      </w:r>
      <w:r>
        <w:rPr>
          <w:color w:val="000009"/>
          <w:spacing w:val="-1"/>
          <w:sz w:val="22"/>
        </w:rPr>
        <w:t> </w:t>
      </w:r>
      <w:r>
        <w:rPr>
          <w:color w:val="000009"/>
          <w:sz w:val="22"/>
        </w:rPr>
        <w:t>EFD</w:t>
      </w:r>
      <w:r>
        <w:rPr>
          <w:color w:val="000009"/>
          <w:spacing w:val="-2"/>
          <w:sz w:val="22"/>
        </w:rPr>
        <w:t> </w:t>
      </w:r>
      <w:r>
        <w:rPr>
          <w:color w:val="000009"/>
          <w:sz w:val="22"/>
        </w:rPr>
        <w:t>ICMS/IPI</w:t>
      </w:r>
      <w:r>
        <w:rPr>
          <w:color w:val="000009"/>
          <w:spacing w:val="-2"/>
          <w:sz w:val="22"/>
        </w:rPr>
        <w:t> </w:t>
      </w:r>
      <w:r>
        <w:rPr>
          <w:color w:val="000009"/>
          <w:sz w:val="22"/>
        </w:rPr>
        <w:t>estão</w:t>
      </w:r>
      <w:r>
        <w:rPr>
          <w:color w:val="000009"/>
          <w:spacing w:val="-4"/>
          <w:sz w:val="22"/>
        </w:rPr>
        <w:t> </w:t>
      </w:r>
      <w:r>
        <w:rPr>
          <w:color w:val="000009"/>
          <w:sz w:val="22"/>
        </w:rPr>
        <w:t>protegidas</w:t>
      </w:r>
      <w:r>
        <w:rPr>
          <w:color w:val="000009"/>
          <w:spacing w:val="-2"/>
          <w:sz w:val="22"/>
        </w:rPr>
        <w:t> </w:t>
      </w:r>
      <w:r>
        <w:rPr>
          <w:color w:val="000009"/>
          <w:sz w:val="22"/>
        </w:rPr>
        <w:t>pelo</w:t>
      </w:r>
      <w:r>
        <w:rPr>
          <w:color w:val="000009"/>
          <w:spacing w:val="-2"/>
          <w:sz w:val="22"/>
        </w:rPr>
        <w:t> </w:t>
      </w:r>
      <w:r>
        <w:rPr>
          <w:color w:val="000009"/>
          <w:sz w:val="22"/>
        </w:rPr>
        <w:t>sigilo</w:t>
      </w:r>
      <w:r>
        <w:rPr>
          <w:color w:val="000009"/>
          <w:spacing w:val="-1"/>
          <w:sz w:val="22"/>
        </w:rPr>
        <w:t> </w:t>
      </w:r>
      <w:r>
        <w:rPr>
          <w:color w:val="000009"/>
          <w:sz w:val="22"/>
        </w:rPr>
        <w:t>fiscal, nos termos do art. 198 do CTN – Lei 5.172/66.</w:t>
      </w:r>
    </w:p>
    <w:p>
      <w:pPr>
        <w:pStyle w:val="BodyText"/>
        <w:ind w:left="173" w:right="148"/>
        <w:jc w:val="both"/>
      </w:pPr>
      <w:r>
        <w:rPr>
          <w:color w:val="000009"/>
        </w:rPr>
        <w:t>Entretanto, se ainda assim o contribuinte entender que a composição física poderá ferir o segredo industrial,</w:t>
      </w:r>
      <w:r>
        <w:rPr>
          <w:color w:val="000009"/>
          <w:spacing w:val="40"/>
        </w:rPr>
        <w:t> </w:t>
      </w:r>
      <w:r>
        <w:rPr>
          <w:color w:val="000009"/>
        </w:rPr>
        <w:t>o mesmo poderá cifrar a descrição dos insumos/componentes. Em uma eventual auditoria fiscal, formalizada nos termos da legislação vigente, essa descrição poderia ser decifrada mediante intimação do</w:t>
      </w:r>
      <w:r>
        <w:rPr>
          <w:color w:val="000009"/>
          <w:spacing w:val="-7"/>
        </w:rPr>
        <w:t> </w:t>
      </w:r>
      <w:r>
        <w:rPr>
          <w:color w:val="000009"/>
        </w:rPr>
        <w:t>Auditor-Fiscal. Dessa</w:t>
      </w:r>
      <w:r>
        <w:rPr>
          <w:color w:val="000009"/>
          <w:spacing w:val="50"/>
        </w:rPr>
        <w:t>  </w:t>
      </w:r>
      <w:r>
        <w:rPr>
          <w:color w:val="000009"/>
        </w:rPr>
        <w:t>forma,</w:t>
      </w:r>
      <w:r>
        <w:rPr>
          <w:color w:val="000009"/>
          <w:spacing w:val="50"/>
        </w:rPr>
        <w:t>  </w:t>
      </w:r>
      <w:r>
        <w:rPr>
          <w:color w:val="000009"/>
        </w:rPr>
        <w:t>apenas</w:t>
      </w:r>
      <w:r>
        <w:rPr>
          <w:color w:val="000009"/>
          <w:spacing w:val="50"/>
        </w:rPr>
        <w:t>  </w:t>
      </w:r>
      <w:r>
        <w:rPr>
          <w:color w:val="000009"/>
        </w:rPr>
        <w:t>o</w:t>
      </w:r>
      <w:r>
        <w:rPr>
          <w:color w:val="000009"/>
          <w:spacing w:val="45"/>
        </w:rPr>
        <w:t>  </w:t>
      </w:r>
      <w:r>
        <w:rPr>
          <w:color w:val="000009"/>
        </w:rPr>
        <w:t>Auditor-Fiscal</w:t>
      </w:r>
      <w:r>
        <w:rPr>
          <w:color w:val="000009"/>
          <w:spacing w:val="51"/>
        </w:rPr>
        <w:t>  </w:t>
      </w:r>
      <w:r>
        <w:rPr>
          <w:color w:val="000009"/>
        </w:rPr>
        <w:t>que</w:t>
      </w:r>
      <w:r>
        <w:rPr>
          <w:color w:val="000009"/>
          <w:spacing w:val="50"/>
        </w:rPr>
        <w:t>  </w:t>
      </w:r>
      <w:r>
        <w:rPr>
          <w:color w:val="000009"/>
        </w:rPr>
        <w:t>está</w:t>
      </w:r>
      <w:r>
        <w:rPr>
          <w:color w:val="000009"/>
          <w:spacing w:val="50"/>
        </w:rPr>
        <w:t>  </w:t>
      </w:r>
      <w:r>
        <w:rPr>
          <w:color w:val="000009"/>
        </w:rPr>
        <w:t>efetuando</w:t>
      </w:r>
      <w:r>
        <w:rPr>
          <w:color w:val="000009"/>
          <w:spacing w:val="51"/>
        </w:rPr>
        <w:t>  </w:t>
      </w:r>
      <w:r>
        <w:rPr>
          <w:color w:val="000009"/>
        </w:rPr>
        <w:t>a</w:t>
      </w:r>
      <w:r>
        <w:rPr>
          <w:color w:val="000009"/>
          <w:spacing w:val="50"/>
        </w:rPr>
        <w:t>  </w:t>
      </w:r>
      <w:r>
        <w:rPr>
          <w:color w:val="000009"/>
        </w:rPr>
        <w:t>auditoria</w:t>
      </w:r>
      <w:r>
        <w:rPr>
          <w:color w:val="000009"/>
          <w:spacing w:val="50"/>
        </w:rPr>
        <w:t>  </w:t>
      </w:r>
      <w:r>
        <w:rPr>
          <w:color w:val="000009"/>
        </w:rPr>
        <w:t>fiscal</w:t>
      </w:r>
      <w:r>
        <w:rPr>
          <w:color w:val="000009"/>
          <w:spacing w:val="52"/>
        </w:rPr>
        <w:t>  </w:t>
      </w:r>
      <w:r>
        <w:rPr>
          <w:color w:val="000009"/>
        </w:rPr>
        <w:t>conhecerá</w:t>
      </w:r>
      <w:r>
        <w:rPr>
          <w:color w:val="000009"/>
          <w:spacing w:val="51"/>
        </w:rPr>
        <w:t>  </w:t>
      </w:r>
      <w:r>
        <w:rPr>
          <w:color w:val="000009"/>
          <w:spacing w:val="-5"/>
        </w:rPr>
        <w:t>os</w:t>
      </w:r>
    </w:p>
    <w:p>
      <w:pPr>
        <w:spacing w:after="0"/>
        <w:jc w:val="both"/>
        <w:sectPr>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106" name="Group 106"/>
                <wp:cNvGraphicFramePr>
                  <a:graphicFrameLocks/>
                </wp:cNvGraphicFramePr>
                <a:graphic>
                  <a:graphicData uri="http://schemas.microsoft.com/office/word/2010/wordprocessingGroup">
                    <wpg:wgp>
                      <wpg:cNvPr id="106" name="Group 106"/>
                      <wpg:cNvGrpSpPr/>
                      <wpg:grpSpPr>
                        <a:xfrm>
                          <a:off x="0" y="0"/>
                          <a:ext cx="6158230" cy="6350"/>
                          <a:chExt cx="6158230" cy="6350"/>
                        </a:xfrm>
                      </wpg:grpSpPr>
                      <wps:wsp>
                        <wps:cNvPr id="107" name="Graphic 107"/>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106" coordorigin="0,0" coordsize="9698,10">
                <v:rect style="position:absolute;left:0;top:0;width:9698;height:10" id="docshape107" filled="true" fillcolor="#000000" stroked="false">
                  <v:fill type="solid"/>
                </v:rect>
              </v:group>
            </w:pict>
          </mc:Fallback>
        </mc:AlternateContent>
      </w:r>
      <w:r>
        <w:rPr>
          <w:sz w:val="2"/>
        </w:rPr>
      </w:r>
    </w:p>
    <w:p>
      <w:pPr>
        <w:pStyle w:val="BodyText"/>
        <w:spacing w:line="242" w:lineRule="exact"/>
        <w:ind w:left="173"/>
        <w:jc w:val="both"/>
      </w:pPr>
      <w:r>
        <w:rPr>
          <w:color w:val="000009"/>
        </w:rPr>
        <w:t>insumos/componentes</w:t>
      </w:r>
      <w:r>
        <w:rPr>
          <w:color w:val="000009"/>
          <w:spacing w:val="-6"/>
        </w:rPr>
        <w:t> </w:t>
      </w:r>
      <w:r>
        <w:rPr>
          <w:color w:val="000009"/>
        </w:rPr>
        <w:t>da</w:t>
      </w:r>
      <w:r>
        <w:rPr>
          <w:color w:val="000009"/>
          <w:spacing w:val="-5"/>
        </w:rPr>
        <w:t> </w:t>
      </w:r>
      <w:r>
        <w:rPr>
          <w:color w:val="000009"/>
        </w:rPr>
        <w:t>composição</w:t>
      </w:r>
      <w:r>
        <w:rPr>
          <w:color w:val="000009"/>
          <w:spacing w:val="-6"/>
        </w:rPr>
        <w:t> </w:t>
      </w:r>
      <w:r>
        <w:rPr>
          <w:color w:val="000009"/>
        </w:rPr>
        <w:t>dos</w:t>
      </w:r>
      <w:r>
        <w:rPr>
          <w:color w:val="000009"/>
          <w:spacing w:val="-5"/>
        </w:rPr>
        <w:t> </w:t>
      </w:r>
      <w:r>
        <w:rPr>
          <w:color w:val="000009"/>
          <w:spacing w:val="-2"/>
        </w:rPr>
        <w:t>produtos.</w:t>
      </w:r>
    </w:p>
    <w:p>
      <w:pPr>
        <w:pStyle w:val="BodyText"/>
      </w:pPr>
    </w:p>
    <w:p>
      <w:pPr>
        <w:pStyle w:val="Heading1"/>
        <w:numPr>
          <w:ilvl w:val="3"/>
          <w:numId w:val="8"/>
        </w:numPr>
        <w:tabs>
          <w:tab w:pos="1060" w:val="left" w:leader="none"/>
        </w:tabs>
        <w:spacing w:line="240" w:lineRule="auto" w:before="0" w:after="0"/>
        <w:ind w:left="173" w:right="149" w:firstLine="0"/>
        <w:jc w:val="both"/>
      </w:pPr>
      <w:r>
        <w:rPr/>
        <w:t>– Determinado</w:t>
      </w:r>
      <w:r>
        <w:rPr>
          <w:spacing w:val="-1"/>
        </w:rPr>
        <w:t> </w:t>
      </w:r>
      <w:r>
        <w:rPr/>
        <w:t>produto da empresa</w:t>
      </w:r>
      <w:r>
        <w:rPr>
          <w:spacing w:val="-1"/>
        </w:rPr>
        <w:t> </w:t>
      </w:r>
      <w:r>
        <w:rPr/>
        <w:t>tem sua relação insumo x produto informada no registro 0210. Porém há casos em que o cliente solicita que seja acrescentado um insumo para a fabricação do produto resultante e há casos em que o cliente pede para que seja excluído um insumo para fabricação do produto. Esses dois casos se enquadram como itens substitutos? Como devemos tratá-los já que a estrutura do produto estará diferente da ordem de produção?</w:t>
      </w:r>
    </w:p>
    <w:p>
      <w:pPr>
        <w:pStyle w:val="BodyText"/>
        <w:rPr>
          <w:b/>
          <w:sz w:val="24"/>
        </w:rPr>
      </w:pPr>
    </w:p>
    <w:p>
      <w:pPr>
        <w:pStyle w:val="BodyText"/>
        <w:ind w:left="173" w:right="155"/>
        <w:jc w:val="both"/>
      </w:pPr>
      <w:r>
        <w:rPr>
          <w:color w:val="000009"/>
        </w:rPr>
        <w:t>Primeiro, deve-se avaliar se os insumos/componentes são interdependentes (insumos em que o aumento da participação de um resulta em diminuição da participação de outro ou outros). Caso positivo, deverá ser</w:t>
      </w:r>
      <w:r>
        <w:rPr>
          <w:color w:val="000009"/>
          <w:spacing w:val="40"/>
        </w:rPr>
        <w:t> </w:t>
      </w:r>
      <w:r>
        <w:rPr>
          <w:color w:val="000009"/>
        </w:rPr>
        <w:t>eleito um insumo de cada grupamento interdependente para informação do total de consumo específico padrão ou perda normal percentual do conjunto de</w:t>
      </w:r>
      <w:r>
        <w:rPr>
          <w:color w:val="000009"/>
          <w:spacing w:val="-1"/>
        </w:rPr>
        <w:t> </w:t>
      </w:r>
      <w:r>
        <w:rPr>
          <w:color w:val="000009"/>
        </w:rPr>
        <w:t>insumos que representa (na unidade do insumo eleito). Os demais insumos do grupamento interdependente serão considerados substitutos e deverão ser informados somente nos Registros K235 ou K255 com a informação do insumo substituído. Caso os insumos não forem interdependentes, deverá ser atribuído código específico para o produto de cada cliente, tendo em vista as composições distintas de cada um.</w:t>
      </w:r>
    </w:p>
    <w:p>
      <w:pPr>
        <w:pStyle w:val="BodyText"/>
        <w:tabs>
          <w:tab w:pos="5018" w:val="left" w:leader="none"/>
          <w:tab w:pos="9022" w:val="left" w:leader="none"/>
        </w:tabs>
        <w:spacing w:line="288" w:lineRule="auto" w:before="5"/>
        <w:ind w:left="173" w:right="150"/>
        <w:jc w:val="both"/>
      </w:pPr>
      <w:r>
        <w:rPr>
          <w:color w:val="000009"/>
        </w:rPr>
        <w:t>Se UF do estabelecimento informante dispensar a informação do registro 0210, não se deve apontar a </w:t>
      </w:r>
      <w:r>
        <w:rPr>
          <w:color w:val="000009"/>
          <w:spacing w:val="-2"/>
        </w:rPr>
        <w:t>substituição</w:t>
      </w:r>
      <w:r>
        <w:rPr>
          <w:color w:val="000009"/>
        </w:rPr>
        <w:tab/>
      </w:r>
      <w:r>
        <w:rPr>
          <w:color w:val="000009"/>
          <w:spacing w:val="-5"/>
        </w:rPr>
        <w:t>de</w:t>
      </w:r>
      <w:r>
        <w:rPr>
          <w:color w:val="000009"/>
        </w:rPr>
        <w:tab/>
      </w:r>
      <w:r>
        <w:rPr>
          <w:color w:val="000009"/>
          <w:spacing w:val="-2"/>
        </w:rPr>
        <w:t>insumos.</w:t>
      </w:r>
    </w:p>
    <w:p>
      <w:pPr>
        <w:pStyle w:val="BodyText"/>
        <w:spacing w:before="7"/>
        <w:rPr>
          <w:sz w:val="19"/>
        </w:rPr>
      </w:pPr>
    </w:p>
    <w:p>
      <w:pPr>
        <w:pStyle w:val="Heading1"/>
        <w:numPr>
          <w:ilvl w:val="3"/>
          <w:numId w:val="8"/>
        </w:numPr>
        <w:tabs>
          <w:tab w:pos="1113" w:val="left" w:leader="none"/>
        </w:tabs>
        <w:spacing w:line="240" w:lineRule="auto" w:before="0" w:after="0"/>
        <w:ind w:left="173" w:right="152" w:firstLine="0"/>
        <w:jc w:val="both"/>
      </w:pPr>
      <w:r>
        <w:rPr/>
        <w:t>– Nos casos que determinado insumo (matéria-prima) não se transformou em produto acabado, mas que retornou ao processo produtivo, devo considerar como perda?</w:t>
      </w:r>
    </w:p>
    <w:p>
      <w:pPr>
        <w:pStyle w:val="BodyText"/>
        <w:rPr>
          <w:b/>
          <w:sz w:val="24"/>
        </w:rPr>
      </w:pPr>
    </w:p>
    <w:p>
      <w:pPr>
        <w:pStyle w:val="BodyText"/>
        <w:ind w:left="173" w:right="150"/>
        <w:jc w:val="both"/>
      </w:pPr>
      <w:r>
        <w:rPr>
          <w:color w:val="000009"/>
        </w:rPr>
        <w:t>Vai depender da classificação que será aplicada ao material que resultou da fase de produção: subproduto – tipo 05 ou produto em processo – tipo 03. Se for um subproduto – tipo 05, a sua quantidade estará implícita na perda normal do processo produtivo, pois o insumo/componente terá relação com um único produto resultante. Se for um produto em processo – tipo 03, a sua quantidade não deve ser considerada como perda normal da fase de produção, pois ele será um dos produtos resultantes, com composição específica. Será um subproduto – tipo 05, se for um resíduo que tenha aproveitamento econômico e que não seja quantificado no momento da produção. Será um produto em processo – tipo 03, se for relevante; se for, exclusivamente, consumido no processo produtivo e se for quantificado no momento da produção.</w:t>
      </w:r>
    </w:p>
    <w:p>
      <w:pPr>
        <w:pStyle w:val="BodyText"/>
        <w:spacing w:before="1"/>
      </w:pPr>
    </w:p>
    <w:p>
      <w:pPr>
        <w:pStyle w:val="Heading1"/>
        <w:numPr>
          <w:ilvl w:val="3"/>
          <w:numId w:val="8"/>
        </w:numPr>
        <w:tabs>
          <w:tab w:pos="1104" w:val="left" w:leader="none"/>
        </w:tabs>
        <w:spacing w:line="240" w:lineRule="auto" w:before="1" w:after="0"/>
        <w:ind w:left="173" w:right="142" w:firstLine="0"/>
        <w:jc w:val="both"/>
      </w:pPr>
      <w:r>
        <w:rPr/>
        <w:t>– Se recebermos um pedido do produto A com quantidades entre 1 e 2.000 unidades a produção será executada em um processo manual o Consumo Específico Padronizado será: Produto</w:t>
      </w:r>
      <w:r>
        <w:rPr>
          <w:spacing w:val="-8"/>
        </w:rPr>
        <w:t> </w:t>
      </w:r>
      <w:r>
        <w:rPr/>
        <w:t>A Componentes 2 kg de X1 + 3 UN de X2. Porém, se no mesmo mês recebermos outro pedido com quantidades maiores que 2000 unidades de A, outro processo deverá ser utilizado, pois o custo de produção, mesmo com </w:t>
      </w:r>
      <w:r>
        <w:rPr>
          <w:rFonts w:ascii="TimesNewRomanPS-BoldItalicMT" w:hAnsi="TimesNewRomanPS-BoldItalicMT"/>
          <w:i/>
        </w:rPr>
        <w:t>setup </w:t>
      </w:r>
      <w:r>
        <w:rPr/>
        <w:t>mais alto, é favorável. Neste caso os componentes serão os seguintes: 2,3 kg de X1 + 2 UN de X2 + 0,5 kg de X3. Veja que no caso de X1 e X2 eu terei duas quantidades diferentes</w:t>
      </w:r>
      <w:r>
        <w:rPr>
          <w:spacing w:val="-2"/>
        </w:rPr>
        <w:t> </w:t>
      </w:r>
      <w:r>
        <w:rPr/>
        <w:t>para</w:t>
      </w:r>
      <w:r>
        <w:rPr>
          <w:spacing w:val="-4"/>
        </w:rPr>
        <w:t> </w:t>
      </w:r>
      <w:r>
        <w:rPr/>
        <w:t>informar</w:t>
      </w:r>
      <w:r>
        <w:rPr>
          <w:spacing w:val="-7"/>
        </w:rPr>
        <w:t> </w:t>
      </w:r>
      <w:r>
        <w:rPr/>
        <w:t>no</w:t>
      </w:r>
      <w:r>
        <w:rPr>
          <w:spacing w:val="-2"/>
        </w:rPr>
        <w:t> </w:t>
      </w:r>
      <w:r>
        <w:rPr/>
        <w:t>Registro</w:t>
      </w:r>
      <w:r>
        <w:rPr>
          <w:spacing w:val="-2"/>
        </w:rPr>
        <w:t> </w:t>
      </w:r>
      <w:r>
        <w:rPr/>
        <w:t>0210</w:t>
      </w:r>
      <w:r>
        <w:rPr>
          <w:spacing w:val="-5"/>
        </w:rPr>
        <w:t> </w:t>
      </w:r>
      <w:r>
        <w:rPr/>
        <w:t>e</w:t>
      </w:r>
      <w:r>
        <w:rPr>
          <w:spacing w:val="-2"/>
        </w:rPr>
        <w:t> </w:t>
      </w:r>
      <w:r>
        <w:rPr/>
        <w:t>o</w:t>
      </w:r>
      <w:r>
        <w:rPr>
          <w:spacing w:val="-2"/>
        </w:rPr>
        <w:t> </w:t>
      </w:r>
      <w:r>
        <w:rPr/>
        <w:t>componente</w:t>
      </w:r>
      <w:r>
        <w:rPr>
          <w:spacing w:val="-2"/>
        </w:rPr>
        <w:t> </w:t>
      </w:r>
      <w:r>
        <w:rPr/>
        <w:t>X3</w:t>
      </w:r>
      <w:r>
        <w:rPr>
          <w:spacing w:val="-2"/>
        </w:rPr>
        <w:t> </w:t>
      </w:r>
      <w:r>
        <w:rPr/>
        <w:t>não</w:t>
      </w:r>
      <w:r>
        <w:rPr>
          <w:spacing w:val="-5"/>
        </w:rPr>
        <w:t> </w:t>
      </w:r>
      <w:r>
        <w:rPr/>
        <w:t>está</w:t>
      </w:r>
      <w:r>
        <w:rPr>
          <w:spacing w:val="-2"/>
        </w:rPr>
        <w:t> </w:t>
      </w:r>
      <w:r>
        <w:rPr/>
        <w:t>substituindo</w:t>
      </w:r>
      <w:r>
        <w:rPr>
          <w:spacing w:val="-2"/>
        </w:rPr>
        <w:t> </w:t>
      </w:r>
      <w:r>
        <w:rPr/>
        <w:t>outro</w:t>
      </w:r>
      <w:r>
        <w:rPr>
          <w:spacing w:val="-5"/>
        </w:rPr>
        <w:t> </w:t>
      </w:r>
      <w:r>
        <w:rPr/>
        <w:t>componente, o catalisador será acrescentado para apressar as reações químicas. Como informar no Bloco K?</w:t>
      </w:r>
    </w:p>
    <w:p>
      <w:pPr>
        <w:pStyle w:val="BodyText"/>
        <w:spacing w:before="10"/>
        <w:rPr>
          <w:b/>
          <w:sz w:val="23"/>
        </w:rPr>
      </w:pPr>
    </w:p>
    <w:p>
      <w:pPr>
        <w:spacing w:before="1"/>
        <w:ind w:left="173" w:right="155" w:firstLine="0"/>
        <w:jc w:val="both"/>
        <w:rPr>
          <w:i/>
          <w:sz w:val="22"/>
        </w:rPr>
      </w:pPr>
      <w:r>
        <w:rPr>
          <w:i/>
          <w:color w:val="000009"/>
          <w:sz w:val="22"/>
        </w:rPr>
        <w:t>Considerando as especificidades das legislações de cada UF, para ter segurança jurídica neste caso consulte a administração tributária de seu domicílio.</w:t>
      </w:r>
    </w:p>
    <w:p>
      <w:pPr>
        <w:pStyle w:val="BodyText"/>
        <w:spacing w:before="3"/>
        <w:rPr>
          <w:i/>
          <w:sz w:val="24"/>
        </w:rPr>
      </w:pPr>
    </w:p>
    <w:p>
      <w:pPr>
        <w:pStyle w:val="BodyText"/>
        <w:tabs>
          <w:tab w:pos="9397" w:val="left" w:leader="none"/>
        </w:tabs>
        <w:ind w:left="173"/>
        <w:jc w:val="both"/>
      </w:pPr>
      <w:r>
        <w:rPr>
          <w:color w:val="000009"/>
          <w:spacing w:val="-2"/>
        </w:rPr>
        <w:t>Resposta</w:t>
      </w:r>
      <w:r>
        <w:rPr>
          <w:color w:val="000009"/>
        </w:rPr>
        <w:tab/>
      </w:r>
      <w:r>
        <w:rPr>
          <w:color w:val="000009"/>
          <w:spacing w:val="-5"/>
        </w:rPr>
        <w:t>MG:</w:t>
      </w:r>
    </w:p>
    <w:p>
      <w:pPr>
        <w:pStyle w:val="BodyText"/>
        <w:spacing w:before="47"/>
        <w:ind w:left="173" w:right="157"/>
        <w:jc w:val="both"/>
      </w:pPr>
      <w:r>
        <w:rPr>
          <w:color w:val="000009"/>
        </w:rPr>
        <w:t>Produtos resultantes que possuem processos distintos, técnicas de produção distintas, composições diferentes e custos distintos devem ser controlados separadamente, em códigos distintos (0200), pois possuem características distintas. Se ao comercializar o contribuinte quiser adotar um único código, deverá fazer uma movimentação interna entre esses códigos (K220).</w:t>
      </w:r>
    </w:p>
    <w:p>
      <w:pPr>
        <w:pStyle w:val="BodyText"/>
        <w:spacing w:line="252" w:lineRule="exact" w:before="1"/>
        <w:ind w:left="173"/>
        <w:jc w:val="both"/>
      </w:pPr>
      <w:r>
        <w:rPr>
          <w:color w:val="000009"/>
        </w:rPr>
        <w:t>Considerando</w:t>
      </w:r>
      <w:r>
        <w:rPr>
          <w:color w:val="000009"/>
          <w:spacing w:val="-4"/>
        </w:rPr>
        <w:t> </w:t>
      </w:r>
      <w:r>
        <w:rPr>
          <w:color w:val="000009"/>
        </w:rPr>
        <w:t>o</w:t>
      </w:r>
      <w:r>
        <w:rPr>
          <w:color w:val="000009"/>
          <w:spacing w:val="-3"/>
        </w:rPr>
        <w:t> </w:t>
      </w:r>
      <w:r>
        <w:rPr>
          <w:color w:val="000009"/>
        </w:rPr>
        <w:t>exemplo</w:t>
      </w:r>
      <w:r>
        <w:rPr>
          <w:color w:val="000009"/>
          <w:spacing w:val="-6"/>
        </w:rPr>
        <w:t> </w:t>
      </w:r>
      <w:r>
        <w:rPr>
          <w:color w:val="000009"/>
        </w:rPr>
        <w:t>citado,</w:t>
      </w:r>
      <w:r>
        <w:rPr>
          <w:color w:val="000009"/>
          <w:spacing w:val="-6"/>
        </w:rPr>
        <w:t> </w:t>
      </w:r>
      <w:r>
        <w:rPr>
          <w:color w:val="000009"/>
        </w:rPr>
        <w:t>teríamos</w:t>
      </w:r>
      <w:r>
        <w:rPr>
          <w:color w:val="000009"/>
          <w:spacing w:val="-3"/>
        </w:rPr>
        <w:t> </w:t>
      </w:r>
      <w:r>
        <w:rPr>
          <w:color w:val="000009"/>
        </w:rPr>
        <w:t>os</w:t>
      </w:r>
      <w:r>
        <w:rPr>
          <w:color w:val="000009"/>
          <w:spacing w:val="-2"/>
        </w:rPr>
        <w:t> </w:t>
      </w:r>
      <w:r>
        <w:rPr>
          <w:color w:val="000009"/>
        </w:rPr>
        <w:t>produtos</w:t>
      </w:r>
      <w:r>
        <w:rPr>
          <w:color w:val="000009"/>
          <w:spacing w:val="-5"/>
        </w:rPr>
        <w:t> </w:t>
      </w:r>
      <w:r>
        <w:rPr>
          <w:color w:val="000009"/>
          <w:spacing w:val="-2"/>
        </w:rPr>
        <w:t>resultantes:</w:t>
      </w:r>
    </w:p>
    <w:p>
      <w:pPr>
        <w:pStyle w:val="ListParagraph"/>
        <w:numPr>
          <w:ilvl w:val="0"/>
          <w:numId w:val="30"/>
        </w:numPr>
        <w:tabs>
          <w:tab w:pos="419" w:val="left" w:leader="none"/>
        </w:tabs>
        <w:spacing w:line="240" w:lineRule="auto" w:before="0" w:after="0"/>
        <w:ind w:left="173" w:right="156" w:firstLine="0"/>
        <w:jc w:val="both"/>
        <w:rPr>
          <w:sz w:val="22"/>
        </w:rPr>
      </w:pPr>
      <w:r>
        <w:rPr>
          <w:color w:val="000009"/>
          <w:sz w:val="22"/>
        </w:rPr>
        <w:t>“A” (0200/K230), composto pelos insumos “X1” e “X2”, nas quantidades efetivas (K235) e específicas </w:t>
      </w:r>
      <w:r>
        <w:rPr>
          <w:color w:val="000009"/>
          <w:spacing w:val="-2"/>
          <w:sz w:val="22"/>
        </w:rPr>
        <w:t>(0210);</w:t>
      </w:r>
    </w:p>
    <w:p>
      <w:pPr>
        <w:pStyle w:val="ListParagraph"/>
        <w:numPr>
          <w:ilvl w:val="0"/>
          <w:numId w:val="30"/>
        </w:numPr>
        <w:tabs>
          <w:tab w:pos="442" w:val="left" w:leader="none"/>
        </w:tabs>
        <w:spacing w:line="240" w:lineRule="auto" w:before="0" w:after="0"/>
        <w:ind w:left="173" w:right="157" w:firstLine="0"/>
        <w:jc w:val="both"/>
        <w:rPr>
          <w:sz w:val="22"/>
        </w:rPr>
      </w:pPr>
      <w:r>
        <w:rPr>
          <w:color w:val="000009"/>
          <w:sz w:val="22"/>
        </w:rPr>
        <w:t>e “A1” (0200/K230), composto pelos insumos “X1”, “X2” e “X3”, nas quantidades efetivas (K235) e específicas (0210).</w:t>
      </w:r>
    </w:p>
    <w:p>
      <w:pPr>
        <w:pStyle w:val="BodyText"/>
        <w:ind w:left="173"/>
        <w:jc w:val="both"/>
      </w:pPr>
      <w:r>
        <w:rPr>
          <w:color w:val="000009"/>
        </w:rPr>
        <w:t>Ao</w:t>
      </w:r>
      <w:r>
        <w:rPr>
          <w:color w:val="000009"/>
          <w:spacing w:val="33"/>
        </w:rPr>
        <w:t> </w:t>
      </w:r>
      <w:r>
        <w:rPr>
          <w:color w:val="000009"/>
        </w:rPr>
        <w:t>final</w:t>
      </w:r>
      <w:r>
        <w:rPr>
          <w:color w:val="000009"/>
          <w:spacing w:val="36"/>
        </w:rPr>
        <w:t> </w:t>
      </w:r>
      <w:r>
        <w:rPr>
          <w:color w:val="000009"/>
        </w:rPr>
        <w:t>do</w:t>
      </w:r>
      <w:r>
        <w:rPr>
          <w:color w:val="000009"/>
          <w:spacing w:val="35"/>
        </w:rPr>
        <w:t> </w:t>
      </w:r>
      <w:r>
        <w:rPr>
          <w:color w:val="000009"/>
        </w:rPr>
        <w:t>período</w:t>
      </w:r>
      <w:r>
        <w:rPr>
          <w:color w:val="000009"/>
          <w:spacing w:val="36"/>
        </w:rPr>
        <w:t> </w:t>
      </w:r>
      <w:r>
        <w:rPr>
          <w:color w:val="000009"/>
        </w:rPr>
        <w:t>de</w:t>
      </w:r>
      <w:r>
        <w:rPr>
          <w:color w:val="000009"/>
          <w:spacing w:val="33"/>
        </w:rPr>
        <w:t> </w:t>
      </w:r>
      <w:r>
        <w:rPr>
          <w:color w:val="000009"/>
        </w:rPr>
        <w:t>apuração,</w:t>
      </w:r>
      <w:r>
        <w:rPr>
          <w:color w:val="000009"/>
          <w:spacing w:val="35"/>
        </w:rPr>
        <w:t> </w:t>
      </w:r>
      <w:r>
        <w:rPr>
          <w:color w:val="000009"/>
        </w:rPr>
        <w:t>caso</w:t>
      </w:r>
      <w:r>
        <w:rPr>
          <w:color w:val="000009"/>
          <w:spacing w:val="36"/>
        </w:rPr>
        <w:t> </w:t>
      </w:r>
      <w:r>
        <w:rPr>
          <w:color w:val="000009"/>
        </w:rPr>
        <w:t>o</w:t>
      </w:r>
      <w:r>
        <w:rPr>
          <w:color w:val="000009"/>
          <w:spacing w:val="35"/>
        </w:rPr>
        <w:t> </w:t>
      </w:r>
      <w:r>
        <w:rPr>
          <w:color w:val="000009"/>
        </w:rPr>
        <w:t>contribuinte</w:t>
      </w:r>
      <w:r>
        <w:rPr>
          <w:color w:val="000009"/>
          <w:spacing w:val="35"/>
        </w:rPr>
        <w:t> </w:t>
      </w:r>
      <w:r>
        <w:rPr>
          <w:color w:val="000009"/>
        </w:rPr>
        <w:t>quiser</w:t>
      </w:r>
      <w:r>
        <w:rPr>
          <w:color w:val="000009"/>
          <w:spacing w:val="37"/>
        </w:rPr>
        <w:t> </w:t>
      </w:r>
      <w:r>
        <w:rPr>
          <w:color w:val="000009"/>
        </w:rPr>
        <w:t>adotar</w:t>
      </w:r>
      <w:r>
        <w:rPr>
          <w:color w:val="000009"/>
          <w:spacing w:val="36"/>
        </w:rPr>
        <w:t> </w:t>
      </w:r>
      <w:r>
        <w:rPr>
          <w:color w:val="000009"/>
        </w:rPr>
        <w:t>um</w:t>
      </w:r>
      <w:r>
        <w:rPr>
          <w:color w:val="000009"/>
          <w:spacing w:val="36"/>
        </w:rPr>
        <w:t> </w:t>
      </w:r>
      <w:r>
        <w:rPr>
          <w:color w:val="000009"/>
        </w:rPr>
        <w:t>único</w:t>
      </w:r>
      <w:r>
        <w:rPr>
          <w:color w:val="000009"/>
          <w:spacing w:val="34"/>
        </w:rPr>
        <w:t> </w:t>
      </w:r>
      <w:r>
        <w:rPr>
          <w:color w:val="000009"/>
        </w:rPr>
        <w:t>código,</w:t>
      </w:r>
      <w:r>
        <w:rPr>
          <w:color w:val="000009"/>
          <w:spacing w:val="35"/>
        </w:rPr>
        <w:t> </w:t>
      </w:r>
      <w:r>
        <w:rPr>
          <w:color w:val="000009"/>
        </w:rPr>
        <w:t>toda</w:t>
      </w:r>
      <w:r>
        <w:rPr>
          <w:color w:val="000009"/>
          <w:spacing w:val="35"/>
        </w:rPr>
        <w:t> </w:t>
      </w:r>
      <w:r>
        <w:rPr>
          <w:color w:val="000009"/>
        </w:rPr>
        <w:t>a</w:t>
      </w:r>
      <w:r>
        <w:rPr>
          <w:color w:val="000009"/>
          <w:spacing w:val="36"/>
        </w:rPr>
        <w:t> </w:t>
      </w:r>
      <w:r>
        <w:rPr>
          <w:color w:val="000009"/>
          <w:spacing w:val="-2"/>
        </w:rPr>
        <w:t>quantidade</w:t>
      </w:r>
    </w:p>
    <w:p>
      <w:pPr>
        <w:spacing w:after="0"/>
        <w:jc w:val="both"/>
        <w:sectPr>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108" name="Group 108"/>
                <wp:cNvGraphicFramePr>
                  <a:graphicFrameLocks/>
                </wp:cNvGraphicFramePr>
                <a:graphic>
                  <a:graphicData uri="http://schemas.microsoft.com/office/word/2010/wordprocessingGroup">
                    <wpg:wgp>
                      <wpg:cNvPr id="108" name="Group 108"/>
                      <wpg:cNvGrpSpPr/>
                      <wpg:grpSpPr>
                        <a:xfrm>
                          <a:off x="0" y="0"/>
                          <a:ext cx="6158230" cy="6350"/>
                          <a:chExt cx="6158230" cy="6350"/>
                        </a:xfrm>
                      </wpg:grpSpPr>
                      <wps:wsp>
                        <wps:cNvPr id="109" name="Graphic 109"/>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108" coordorigin="0,0" coordsize="9698,10">
                <v:rect style="position:absolute;left:0;top:0;width:9698;height:10" id="docshape109" filled="true" fillcolor="#000000" stroked="false">
                  <v:fill type="solid"/>
                </v:rect>
              </v:group>
            </w:pict>
          </mc:Fallback>
        </mc:AlternateContent>
      </w:r>
      <w:r>
        <w:rPr>
          <w:sz w:val="2"/>
        </w:rPr>
      </w:r>
    </w:p>
    <w:p>
      <w:pPr>
        <w:pStyle w:val="BodyText"/>
        <w:spacing w:line="242" w:lineRule="exact"/>
        <w:ind w:left="173"/>
        <w:jc w:val="both"/>
      </w:pPr>
      <w:r>
        <w:rPr>
          <w:color w:val="000009"/>
        </w:rPr>
        <w:t>produzida</w:t>
      </w:r>
      <w:r>
        <w:rPr>
          <w:color w:val="000009"/>
          <w:spacing w:val="-4"/>
        </w:rPr>
        <w:t> </w:t>
      </w:r>
      <w:r>
        <w:rPr>
          <w:color w:val="000009"/>
        </w:rPr>
        <w:t>do</w:t>
      </w:r>
      <w:r>
        <w:rPr>
          <w:color w:val="000009"/>
          <w:spacing w:val="-2"/>
        </w:rPr>
        <w:t> </w:t>
      </w:r>
      <w:r>
        <w:rPr>
          <w:color w:val="000009"/>
        </w:rPr>
        <w:t>código</w:t>
      </w:r>
      <w:r>
        <w:rPr>
          <w:color w:val="000009"/>
          <w:spacing w:val="-4"/>
        </w:rPr>
        <w:t> </w:t>
      </w:r>
      <w:r>
        <w:rPr>
          <w:color w:val="000009"/>
        </w:rPr>
        <w:t>“A1”</w:t>
      </w:r>
      <w:r>
        <w:rPr>
          <w:color w:val="000009"/>
          <w:spacing w:val="-5"/>
        </w:rPr>
        <w:t> </w:t>
      </w:r>
      <w:r>
        <w:rPr>
          <w:color w:val="000009"/>
        </w:rPr>
        <w:t>deverá</w:t>
      </w:r>
      <w:r>
        <w:rPr>
          <w:color w:val="000009"/>
          <w:spacing w:val="-1"/>
        </w:rPr>
        <w:t> </w:t>
      </w:r>
      <w:r>
        <w:rPr>
          <w:color w:val="000009"/>
        </w:rPr>
        <w:t>ser</w:t>
      </w:r>
      <w:r>
        <w:rPr>
          <w:color w:val="000009"/>
          <w:spacing w:val="-4"/>
        </w:rPr>
        <w:t> </w:t>
      </w:r>
      <w:r>
        <w:rPr>
          <w:color w:val="000009"/>
        </w:rPr>
        <w:t>transferida</w:t>
      </w:r>
      <w:r>
        <w:rPr>
          <w:color w:val="000009"/>
          <w:spacing w:val="-1"/>
        </w:rPr>
        <w:t> </w:t>
      </w:r>
      <w:r>
        <w:rPr>
          <w:color w:val="000009"/>
        </w:rPr>
        <w:t>para</w:t>
      </w:r>
      <w:r>
        <w:rPr>
          <w:color w:val="000009"/>
          <w:spacing w:val="-4"/>
        </w:rPr>
        <w:t> </w:t>
      </w:r>
      <w:r>
        <w:rPr>
          <w:color w:val="000009"/>
        </w:rPr>
        <w:t>o</w:t>
      </w:r>
      <w:r>
        <w:rPr>
          <w:color w:val="000009"/>
          <w:spacing w:val="-1"/>
        </w:rPr>
        <w:t> </w:t>
      </w:r>
      <w:r>
        <w:rPr>
          <w:color w:val="000009"/>
        </w:rPr>
        <w:t>código</w:t>
      </w:r>
      <w:r>
        <w:rPr>
          <w:color w:val="000009"/>
          <w:spacing w:val="-2"/>
        </w:rPr>
        <w:t> </w:t>
      </w:r>
      <w:r>
        <w:rPr>
          <w:color w:val="000009"/>
        </w:rPr>
        <w:t>“A”</w:t>
      </w:r>
      <w:r>
        <w:rPr>
          <w:color w:val="000009"/>
          <w:spacing w:val="-4"/>
        </w:rPr>
        <w:t> </w:t>
      </w:r>
      <w:r>
        <w:rPr>
          <w:color w:val="000009"/>
          <w:spacing w:val="-2"/>
        </w:rPr>
        <w:t>(K220).</w:t>
      </w:r>
    </w:p>
    <w:p>
      <w:pPr>
        <w:pStyle w:val="BodyText"/>
        <w:spacing w:before="3"/>
        <w:rPr>
          <w:sz w:val="24"/>
        </w:rPr>
      </w:pPr>
    </w:p>
    <w:p>
      <w:pPr>
        <w:pStyle w:val="BodyText"/>
        <w:spacing w:before="1"/>
        <w:ind w:left="173"/>
        <w:jc w:val="both"/>
      </w:pPr>
      <w:r>
        <w:rPr>
          <w:color w:val="000009"/>
        </w:rPr>
        <w:t>Resposta</w:t>
      </w:r>
      <w:r>
        <w:rPr>
          <w:color w:val="000009"/>
          <w:spacing w:val="-3"/>
        </w:rPr>
        <w:t> </w:t>
      </w:r>
      <w:r>
        <w:rPr>
          <w:color w:val="000009"/>
          <w:spacing w:val="-5"/>
        </w:rPr>
        <w:t>SP:</w:t>
      </w:r>
    </w:p>
    <w:p>
      <w:pPr>
        <w:pStyle w:val="BodyText"/>
        <w:spacing w:line="288" w:lineRule="auto" w:before="49"/>
        <w:ind w:left="173" w:right="158"/>
        <w:jc w:val="both"/>
      </w:pPr>
      <w:r>
        <w:rPr>
          <w:color w:val="000009"/>
        </w:rPr>
        <w:t>Caso a UF dispense a informação do registro 0210, não há necessidade de se controlar produtos iguais utilizando-se códigos distintos em função de composições diferentes, do processo aplicado na produção ou em</w:t>
      </w:r>
      <w:r>
        <w:rPr>
          <w:color w:val="000009"/>
          <w:spacing w:val="65"/>
          <w:w w:val="150"/>
        </w:rPr>
        <w:t>   </w:t>
      </w:r>
      <w:r>
        <w:rPr>
          <w:color w:val="000009"/>
        </w:rPr>
        <w:t>decorrência</w:t>
      </w:r>
      <w:r>
        <w:rPr>
          <w:color w:val="000009"/>
          <w:spacing w:val="65"/>
          <w:w w:val="150"/>
        </w:rPr>
        <w:t>   </w:t>
      </w:r>
      <w:r>
        <w:rPr>
          <w:color w:val="000009"/>
        </w:rPr>
        <w:t>de</w:t>
      </w:r>
      <w:r>
        <w:rPr>
          <w:color w:val="000009"/>
          <w:spacing w:val="64"/>
          <w:w w:val="150"/>
        </w:rPr>
        <w:t>   </w:t>
      </w:r>
      <w:r>
        <w:rPr>
          <w:color w:val="000009"/>
        </w:rPr>
        <w:t>custos</w:t>
      </w:r>
      <w:r>
        <w:rPr>
          <w:color w:val="000009"/>
          <w:spacing w:val="65"/>
          <w:w w:val="150"/>
        </w:rPr>
        <w:t>   </w:t>
      </w:r>
      <w:r>
        <w:rPr>
          <w:color w:val="000009"/>
        </w:rPr>
        <w:t>que</w:t>
      </w:r>
      <w:r>
        <w:rPr>
          <w:color w:val="000009"/>
          <w:spacing w:val="65"/>
          <w:w w:val="150"/>
        </w:rPr>
        <w:t>   </w:t>
      </w:r>
      <w:r>
        <w:rPr>
          <w:color w:val="000009"/>
        </w:rPr>
        <w:t>variam</w:t>
      </w:r>
      <w:r>
        <w:rPr>
          <w:color w:val="000009"/>
          <w:spacing w:val="65"/>
          <w:w w:val="150"/>
        </w:rPr>
        <w:t>   </w:t>
      </w:r>
      <w:r>
        <w:rPr>
          <w:color w:val="000009"/>
        </w:rPr>
        <w:t>conforme</w:t>
      </w:r>
      <w:r>
        <w:rPr>
          <w:color w:val="000009"/>
          <w:spacing w:val="64"/>
          <w:w w:val="150"/>
        </w:rPr>
        <w:t>   </w:t>
      </w:r>
      <w:r>
        <w:rPr>
          <w:color w:val="000009"/>
        </w:rPr>
        <w:t>a</w:t>
      </w:r>
      <w:r>
        <w:rPr>
          <w:color w:val="000009"/>
          <w:spacing w:val="64"/>
          <w:w w:val="150"/>
        </w:rPr>
        <w:t>   </w:t>
      </w:r>
      <w:r>
        <w:rPr>
          <w:color w:val="000009"/>
        </w:rPr>
        <w:t>tecnologia</w:t>
      </w:r>
      <w:r>
        <w:rPr>
          <w:color w:val="000009"/>
          <w:spacing w:val="65"/>
          <w:w w:val="150"/>
        </w:rPr>
        <w:t>   </w:t>
      </w:r>
      <w:r>
        <w:rPr>
          <w:color w:val="000009"/>
          <w:spacing w:val="-2"/>
        </w:rPr>
        <w:t>aplicada.</w:t>
      </w:r>
    </w:p>
    <w:p>
      <w:pPr>
        <w:pStyle w:val="BodyText"/>
        <w:spacing w:before="9"/>
        <w:rPr>
          <w:sz w:val="21"/>
        </w:rPr>
      </w:pPr>
    </w:p>
    <w:p>
      <w:pPr>
        <w:pStyle w:val="Heading1"/>
        <w:numPr>
          <w:ilvl w:val="3"/>
          <w:numId w:val="8"/>
        </w:numPr>
        <w:tabs>
          <w:tab w:pos="1082" w:val="left" w:leader="none"/>
        </w:tabs>
        <w:spacing w:line="240" w:lineRule="auto" w:before="0" w:after="0"/>
        <w:ind w:left="173" w:right="150" w:firstLine="0"/>
        <w:jc w:val="both"/>
      </w:pPr>
      <w:r>
        <w:rPr/>
        <w:t>– Nas situações em que existirem insumos variados que são usados no processo produtivo, porém estes insumos variados não alteram o produto final, todas as possibilidades de composição deverão ser informadas no registro 0210, mesmo que não sejam utilizadas no momento da produção? Por exemplo, tenho um computador Modelo X, ele pode ser fabricado com 1 cartão de memória de 4 GB ou 2 cartões de memória de 2 GB e </w:t>
      </w:r>
      <w:r>
        <w:rPr>
          <w:rFonts w:ascii="TimesNewRomanPS-BoldItalicMT" w:hAnsi="TimesNewRomanPS-BoldItalicMT"/>
          <w:i/>
        </w:rPr>
        <w:t>hard disk </w:t>
      </w:r>
      <w:r>
        <w:rPr/>
        <w:t>de 500 modelo W ou </w:t>
      </w:r>
      <w:r>
        <w:rPr>
          <w:rFonts w:ascii="TimesNewRomanPS-BoldItalicMT" w:hAnsi="TimesNewRomanPS-BoldItalicMT"/>
          <w:i/>
        </w:rPr>
        <w:t>hard disk </w:t>
      </w:r>
      <w:r>
        <w:rPr/>
        <w:t>de 500 modelo Y, independentemente do insumo utilizado tem-se no final um computador Modelo X. Como fica a composição do registro 0210?</w:t>
      </w:r>
    </w:p>
    <w:p>
      <w:pPr>
        <w:pStyle w:val="BodyText"/>
        <w:rPr>
          <w:b/>
        </w:rPr>
      </w:pPr>
    </w:p>
    <w:p>
      <w:pPr>
        <w:pStyle w:val="BodyText"/>
        <w:ind w:left="173" w:right="157"/>
        <w:jc w:val="both"/>
      </w:pPr>
      <w:r>
        <w:rPr>
          <w:color w:val="000009"/>
        </w:rPr>
        <w:t>A composição padronizada a ser informada no 0210 deve considerar um dos insumos que podem ser utilizados e que tem a mesma função. Quando do consumo efetivo (K235) o outro insumo deve ser considerado como substituto, informando o insumo que foi substituído e que estava previsto no 0210.</w:t>
      </w:r>
    </w:p>
    <w:p>
      <w:pPr>
        <w:pStyle w:val="BodyText"/>
        <w:spacing w:before="2"/>
        <w:rPr>
          <w:sz w:val="24"/>
        </w:rPr>
      </w:pPr>
    </w:p>
    <w:p>
      <w:pPr>
        <w:pStyle w:val="Heading1"/>
        <w:numPr>
          <w:ilvl w:val="3"/>
          <w:numId w:val="8"/>
        </w:numPr>
        <w:tabs>
          <w:tab w:pos="1087" w:val="left" w:leader="none"/>
        </w:tabs>
        <w:spacing w:line="240" w:lineRule="auto" w:before="0" w:after="0"/>
        <w:ind w:left="173" w:right="149" w:firstLine="0"/>
        <w:jc w:val="both"/>
      </w:pPr>
      <w:r>
        <w:rPr/>
        <w:t>– Em fabricações em que há reações químicas, como o caso de fabricação de graxas, por conta do limite das especificações das matérias-primas e particularidades de controle do reator de fabricação, podemos ter rendimentos diferentes. Como informar o Registro 0210 - campo 4 - Perda/quebra normal percentual do insumo/componente para se produzir uma unidade do item </w:t>
      </w:r>
      <w:r>
        <w:rPr>
          <w:spacing w:val="-2"/>
        </w:rPr>
        <w:t>composto/resultante?</w:t>
      </w:r>
    </w:p>
    <w:p>
      <w:pPr>
        <w:pStyle w:val="BodyText"/>
        <w:spacing w:before="10"/>
        <w:rPr>
          <w:b/>
          <w:sz w:val="21"/>
        </w:rPr>
      </w:pPr>
    </w:p>
    <w:p>
      <w:pPr>
        <w:pStyle w:val="BodyText"/>
        <w:spacing w:before="1"/>
        <w:ind w:left="173" w:right="160"/>
        <w:jc w:val="both"/>
      </w:pPr>
      <w:r>
        <w:rPr>
          <w:color w:val="000009"/>
        </w:rPr>
        <w:t>No caso da existência de variáveis no processo produtivo que possam influenciar no consumo específico, o consumo específico padronizado e a perda normal percentual esperada serão médios (0210).</w:t>
      </w:r>
    </w:p>
    <w:p>
      <w:pPr>
        <w:pStyle w:val="BodyText"/>
        <w:spacing w:before="11"/>
        <w:rPr>
          <w:sz w:val="21"/>
        </w:rPr>
      </w:pPr>
    </w:p>
    <w:p>
      <w:pPr>
        <w:pStyle w:val="Heading1"/>
        <w:numPr>
          <w:ilvl w:val="3"/>
          <w:numId w:val="8"/>
        </w:numPr>
        <w:tabs>
          <w:tab w:pos="1092" w:val="left" w:leader="none"/>
        </w:tabs>
        <w:spacing w:line="240" w:lineRule="auto" w:before="0" w:after="0"/>
        <w:ind w:left="173" w:right="146" w:firstLine="0"/>
        <w:jc w:val="both"/>
      </w:pPr>
      <w:r>
        <w:rPr/>
        <w:t>– No campo 03 do 0210 o Guia Prático indica - “Campo 03 (QTD_COMP) – deverá ser preenchido tendo como base a quantidade bruta de insumo a ser consumida por unidade do item composto, considerando-se apenas a perda normal do processo industrial”. Qual a forma de escrituração abaixo está correta, principalmente em relação à "quantidade bruta de insumo" ali tratada: utilizados 125 kg do produto A para produção de 100 kg do produto B: a) 0210: Campo 03: 1,25</w:t>
      </w:r>
      <w:r>
        <w:rPr>
          <w:spacing w:val="11"/>
        </w:rPr>
        <w:t> </w:t>
      </w:r>
      <w:r>
        <w:rPr/>
        <w:t>/</w:t>
      </w:r>
      <w:r>
        <w:rPr>
          <w:spacing w:val="12"/>
        </w:rPr>
        <w:t> </w:t>
      </w:r>
      <w:r>
        <w:rPr/>
        <w:t>Campo</w:t>
      </w:r>
      <w:r>
        <w:rPr>
          <w:spacing w:val="11"/>
        </w:rPr>
        <w:t> </w:t>
      </w:r>
      <w:r>
        <w:rPr/>
        <w:t>04:</w:t>
      </w:r>
      <w:r>
        <w:rPr>
          <w:spacing w:val="12"/>
        </w:rPr>
        <w:t> </w:t>
      </w:r>
      <w:r>
        <w:rPr/>
        <w:t>25% /</w:t>
      </w:r>
      <w:r>
        <w:rPr>
          <w:spacing w:val="10"/>
        </w:rPr>
        <w:t> </w:t>
      </w:r>
      <w:r>
        <w:rPr/>
        <w:t>K235:</w:t>
      </w:r>
      <w:r>
        <w:rPr>
          <w:spacing w:val="12"/>
        </w:rPr>
        <w:t> </w:t>
      </w:r>
      <w:r>
        <w:rPr/>
        <w:t>Campo 04:</w:t>
      </w:r>
      <w:r>
        <w:rPr>
          <w:spacing w:val="12"/>
        </w:rPr>
        <w:t> </w:t>
      </w:r>
      <w:r>
        <w:rPr/>
        <w:t>100</w:t>
      </w:r>
      <w:r>
        <w:rPr>
          <w:spacing w:val="11"/>
        </w:rPr>
        <w:t> </w:t>
      </w:r>
      <w:r>
        <w:rPr/>
        <w:t>ou b)</w:t>
      </w:r>
      <w:r>
        <w:rPr>
          <w:spacing w:val="12"/>
        </w:rPr>
        <w:t> </w:t>
      </w:r>
      <w:r>
        <w:rPr/>
        <w:t>0210:</w:t>
      </w:r>
      <w:r>
        <w:rPr>
          <w:spacing w:val="12"/>
        </w:rPr>
        <w:t> </w:t>
      </w:r>
      <w:r>
        <w:rPr/>
        <w:t>Campo</w:t>
      </w:r>
      <w:r>
        <w:rPr>
          <w:spacing w:val="11"/>
        </w:rPr>
        <w:t> </w:t>
      </w:r>
      <w:r>
        <w:rPr/>
        <w:t>03:</w:t>
      </w:r>
      <w:r>
        <w:rPr>
          <w:spacing w:val="12"/>
        </w:rPr>
        <w:t> </w:t>
      </w:r>
      <w:r>
        <w:rPr/>
        <w:t>1,00 /</w:t>
      </w:r>
      <w:r>
        <w:rPr>
          <w:spacing w:val="12"/>
        </w:rPr>
        <w:t> </w:t>
      </w:r>
      <w:r>
        <w:rPr/>
        <w:t>Campo</w:t>
      </w:r>
      <w:r>
        <w:rPr>
          <w:spacing w:val="11"/>
        </w:rPr>
        <w:t> </w:t>
      </w:r>
      <w:r>
        <w:rPr/>
        <w:t>04:</w:t>
      </w:r>
      <w:r>
        <w:rPr>
          <w:spacing w:val="12"/>
        </w:rPr>
        <w:t> </w:t>
      </w:r>
      <w:r>
        <w:rPr/>
        <w:t>25%</w:t>
      </w:r>
      <w:r>
        <w:rPr>
          <w:spacing w:val="11"/>
        </w:rPr>
        <w:t> </w:t>
      </w:r>
      <w:r>
        <w:rPr/>
        <w:t>/</w:t>
      </w:r>
      <w:r>
        <w:rPr>
          <w:spacing w:val="10"/>
        </w:rPr>
        <w:t> </w:t>
      </w:r>
      <w:r>
        <w:rPr/>
        <w:t>K235:</w:t>
      </w:r>
    </w:p>
    <w:p>
      <w:pPr>
        <w:spacing w:before="1"/>
        <w:ind w:left="173" w:right="0" w:firstLine="0"/>
        <w:jc w:val="both"/>
        <w:rPr>
          <w:b/>
          <w:sz w:val="22"/>
        </w:rPr>
      </w:pPr>
      <w:r>
        <w:rPr>
          <w:b/>
          <w:sz w:val="22"/>
        </w:rPr>
        <w:t>Campo</w:t>
      </w:r>
      <w:r>
        <w:rPr>
          <w:b/>
          <w:spacing w:val="-3"/>
          <w:sz w:val="22"/>
        </w:rPr>
        <w:t> </w:t>
      </w:r>
      <w:r>
        <w:rPr>
          <w:b/>
          <w:sz w:val="22"/>
        </w:rPr>
        <w:t>04:</w:t>
      </w:r>
      <w:r>
        <w:rPr>
          <w:b/>
          <w:spacing w:val="-2"/>
          <w:sz w:val="22"/>
        </w:rPr>
        <w:t> </w:t>
      </w:r>
      <w:r>
        <w:rPr>
          <w:b/>
          <w:spacing w:val="-4"/>
          <w:sz w:val="22"/>
        </w:rPr>
        <w:t>100?</w:t>
      </w:r>
    </w:p>
    <w:p>
      <w:pPr>
        <w:pStyle w:val="BodyText"/>
        <w:rPr>
          <w:b/>
          <w:sz w:val="20"/>
        </w:rPr>
      </w:pPr>
    </w:p>
    <w:p>
      <w:pPr>
        <w:pStyle w:val="BodyText"/>
        <w:ind w:left="173" w:right="156"/>
      </w:pPr>
      <w:r>
        <w:rPr>
          <w:color w:val="000009"/>
        </w:rPr>
        <w:t>As informações não estão corretas. Considerando o exemplo: consumo de 125 kg de insumo para obter 100 kg de produto resultante, teríamos as seguintes informações no Registro 0210:</w:t>
      </w:r>
    </w:p>
    <w:p>
      <w:pPr>
        <w:pStyle w:val="ListParagraph"/>
        <w:numPr>
          <w:ilvl w:val="0"/>
          <w:numId w:val="31"/>
        </w:numPr>
        <w:tabs>
          <w:tab w:pos="400" w:val="left" w:leader="none"/>
        </w:tabs>
        <w:spacing w:line="252" w:lineRule="exact" w:before="0" w:after="0"/>
        <w:ind w:left="400" w:right="0" w:hanging="227"/>
        <w:jc w:val="left"/>
        <w:rPr>
          <w:sz w:val="22"/>
        </w:rPr>
      </w:pPr>
      <w:r>
        <w:rPr>
          <w:color w:val="000009"/>
          <w:sz w:val="22"/>
        </w:rPr>
        <w:t>consumo</w:t>
      </w:r>
      <w:r>
        <w:rPr>
          <w:color w:val="000009"/>
          <w:spacing w:val="-5"/>
          <w:sz w:val="22"/>
        </w:rPr>
        <w:t> </w:t>
      </w:r>
      <w:r>
        <w:rPr>
          <w:color w:val="000009"/>
          <w:sz w:val="22"/>
        </w:rPr>
        <w:t>específico</w:t>
      </w:r>
      <w:r>
        <w:rPr>
          <w:color w:val="000009"/>
          <w:spacing w:val="-5"/>
          <w:sz w:val="22"/>
        </w:rPr>
        <w:t> </w:t>
      </w:r>
      <w:r>
        <w:rPr>
          <w:color w:val="000009"/>
          <w:sz w:val="22"/>
        </w:rPr>
        <w:t>padronizado</w:t>
      </w:r>
      <w:r>
        <w:rPr>
          <w:color w:val="000009"/>
          <w:spacing w:val="-3"/>
          <w:sz w:val="22"/>
        </w:rPr>
        <w:t> </w:t>
      </w:r>
      <w:r>
        <w:rPr>
          <w:color w:val="000009"/>
          <w:sz w:val="22"/>
        </w:rPr>
        <w:t>–</w:t>
      </w:r>
      <w:r>
        <w:rPr>
          <w:color w:val="000009"/>
          <w:spacing w:val="-4"/>
          <w:sz w:val="22"/>
        </w:rPr>
        <w:t> </w:t>
      </w:r>
      <w:r>
        <w:rPr>
          <w:color w:val="000009"/>
          <w:sz w:val="22"/>
        </w:rPr>
        <w:t>campo</w:t>
      </w:r>
      <w:r>
        <w:rPr>
          <w:color w:val="000009"/>
          <w:spacing w:val="-4"/>
          <w:sz w:val="22"/>
        </w:rPr>
        <w:t> </w:t>
      </w:r>
      <w:r>
        <w:rPr>
          <w:color w:val="000009"/>
          <w:spacing w:val="-2"/>
          <w:sz w:val="22"/>
        </w:rPr>
        <w:t>QTD_COMP:</w:t>
      </w:r>
    </w:p>
    <w:p>
      <w:pPr>
        <w:pStyle w:val="BodyText"/>
        <w:ind w:left="173"/>
      </w:pPr>
      <w:r>
        <w:rPr>
          <w:color w:val="000009"/>
        </w:rPr>
        <w:t>125</w:t>
      </w:r>
      <w:r>
        <w:rPr>
          <w:color w:val="000009"/>
          <w:spacing w:val="30"/>
        </w:rPr>
        <w:t> </w:t>
      </w:r>
      <w:r>
        <w:rPr>
          <w:color w:val="000009"/>
        </w:rPr>
        <w:t>/</w:t>
      </w:r>
      <w:r>
        <w:rPr>
          <w:color w:val="000009"/>
          <w:spacing w:val="31"/>
        </w:rPr>
        <w:t> </w:t>
      </w:r>
      <w:r>
        <w:rPr>
          <w:color w:val="000009"/>
        </w:rPr>
        <w:t>100</w:t>
      </w:r>
      <w:r>
        <w:rPr>
          <w:color w:val="000009"/>
          <w:spacing w:val="30"/>
        </w:rPr>
        <w:t> </w:t>
      </w:r>
      <w:r>
        <w:rPr>
          <w:color w:val="000009"/>
        </w:rPr>
        <w:t>=</w:t>
      </w:r>
      <w:r>
        <w:rPr>
          <w:color w:val="000009"/>
          <w:spacing w:val="30"/>
        </w:rPr>
        <w:t> </w:t>
      </w:r>
      <w:r>
        <w:rPr>
          <w:color w:val="000009"/>
        </w:rPr>
        <w:t>1,250000,</w:t>
      </w:r>
      <w:r>
        <w:rPr>
          <w:color w:val="000009"/>
          <w:spacing w:val="30"/>
        </w:rPr>
        <w:t> </w:t>
      </w:r>
      <w:r>
        <w:rPr>
          <w:color w:val="000009"/>
        </w:rPr>
        <w:t>ou</w:t>
      </w:r>
      <w:r>
        <w:rPr>
          <w:color w:val="000009"/>
          <w:spacing w:val="27"/>
        </w:rPr>
        <w:t> </w:t>
      </w:r>
      <w:r>
        <w:rPr>
          <w:color w:val="000009"/>
        </w:rPr>
        <w:t>seja:</w:t>
      </w:r>
      <w:r>
        <w:rPr>
          <w:color w:val="000009"/>
          <w:spacing w:val="31"/>
        </w:rPr>
        <w:t> </w:t>
      </w:r>
      <w:r>
        <w:rPr>
          <w:color w:val="000009"/>
        </w:rPr>
        <w:t>espera-se</w:t>
      </w:r>
      <w:r>
        <w:rPr>
          <w:color w:val="000009"/>
          <w:spacing w:val="30"/>
        </w:rPr>
        <w:t> </w:t>
      </w:r>
      <w:r>
        <w:rPr>
          <w:color w:val="000009"/>
        </w:rPr>
        <w:t>consumir</w:t>
      </w:r>
      <w:r>
        <w:rPr>
          <w:color w:val="000009"/>
          <w:spacing w:val="30"/>
        </w:rPr>
        <w:t> </w:t>
      </w:r>
      <w:r>
        <w:rPr>
          <w:color w:val="000009"/>
        </w:rPr>
        <w:t>1,25</w:t>
      </w:r>
      <w:r>
        <w:rPr>
          <w:color w:val="000009"/>
          <w:spacing w:val="30"/>
        </w:rPr>
        <w:t> </w:t>
      </w:r>
      <w:r>
        <w:rPr>
          <w:color w:val="000009"/>
        </w:rPr>
        <w:t>kg</w:t>
      </w:r>
      <w:r>
        <w:rPr>
          <w:color w:val="000009"/>
          <w:spacing w:val="30"/>
        </w:rPr>
        <w:t> </w:t>
      </w:r>
      <w:r>
        <w:rPr>
          <w:color w:val="000009"/>
        </w:rPr>
        <w:t>de</w:t>
      </w:r>
      <w:r>
        <w:rPr>
          <w:color w:val="000009"/>
          <w:spacing w:val="30"/>
        </w:rPr>
        <w:t> </w:t>
      </w:r>
      <w:r>
        <w:rPr>
          <w:color w:val="000009"/>
        </w:rPr>
        <w:t>insumo</w:t>
      </w:r>
      <w:r>
        <w:rPr>
          <w:color w:val="000009"/>
          <w:spacing w:val="30"/>
        </w:rPr>
        <w:t> </w:t>
      </w:r>
      <w:r>
        <w:rPr>
          <w:color w:val="000009"/>
        </w:rPr>
        <w:t>para</w:t>
      </w:r>
      <w:r>
        <w:rPr>
          <w:color w:val="000009"/>
          <w:spacing w:val="30"/>
        </w:rPr>
        <w:t> </w:t>
      </w:r>
      <w:r>
        <w:rPr>
          <w:color w:val="000009"/>
        </w:rPr>
        <w:t>produzir</w:t>
      </w:r>
      <w:r>
        <w:rPr>
          <w:color w:val="000009"/>
          <w:spacing w:val="30"/>
        </w:rPr>
        <w:t> </w:t>
      </w:r>
      <w:r>
        <w:rPr>
          <w:color w:val="000009"/>
        </w:rPr>
        <w:t>1,00</w:t>
      </w:r>
      <w:r>
        <w:rPr>
          <w:color w:val="000009"/>
          <w:spacing w:val="30"/>
        </w:rPr>
        <w:t> </w:t>
      </w:r>
      <w:r>
        <w:rPr>
          <w:color w:val="000009"/>
        </w:rPr>
        <w:t>kg</w:t>
      </w:r>
      <w:r>
        <w:rPr>
          <w:color w:val="000009"/>
          <w:spacing w:val="30"/>
        </w:rPr>
        <w:t> </w:t>
      </w:r>
      <w:r>
        <w:rPr>
          <w:color w:val="000009"/>
        </w:rPr>
        <w:t>de</w:t>
      </w:r>
      <w:r>
        <w:rPr>
          <w:color w:val="000009"/>
          <w:spacing w:val="30"/>
        </w:rPr>
        <w:t> </w:t>
      </w:r>
      <w:r>
        <w:rPr>
          <w:color w:val="000009"/>
        </w:rPr>
        <w:t>produto </w:t>
      </w:r>
      <w:r>
        <w:rPr>
          <w:color w:val="000009"/>
          <w:spacing w:val="-2"/>
        </w:rPr>
        <w:t>resultante;</w:t>
      </w:r>
    </w:p>
    <w:p>
      <w:pPr>
        <w:pStyle w:val="ListParagraph"/>
        <w:numPr>
          <w:ilvl w:val="0"/>
          <w:numId w:val="31"/>
        </w:numPr>
        <w:tabs>
          <w:tab w:pos="411" w:val="left" w:leader="none"/>
        </w:tabs>
        <w:spacing w:line="240" w:lineRule="auto" w:before="1" w:after="0"/>
        <w:ind w:left="411" w:right="0" w:hanging="238"/>
        <w:jc w:val="left"/>
        <w:rPr>
          <w:sz w:val="22"/>
        </w:rPr>
      </w:pPr>
      <w:r>
        <w:rPr>
          <w:color w:val="000009"/>
          <w:sz w:val="22"/>
        </w:rPr>
        <w:t>perda</w:t>
      </w:r>
      <w:r>
        <w:rPr>
          <w:color w:val="000009"/>
          <w:spacing w:val="-4"/>
          <w:sz w:val="22"/>
        </w:rPr>
        <w:t> </w:t>
      </w:r>
      <w:r>
        <w:rPr>
          <w:color w:val="000009"/>
          <w:sz w:val="22"/>
        </w:rPr>
        <w:t>normal</w:t>
      </w:r>
      <w:r>
        <w:rPr>
          <w:color w:val="000009"/>
          <w:spacing w:val="-2"/>
          <w:sz w:val="22"/>
        </w:rPr>
        <w:t> </w:t>
      </w:r>
      <w:r>
        <w:rPr>
          <w:color w:val="000009"/>
          <w:sz w:val="22"/>
        </w:rPr>
        <w:t>percentual</w:t>
      </w:r>
      <w:r>
        <w:rPr>
          <w:color w:val="000009"/>
          <w:spacing w:val="-4"/>
          <w:sz w:val="22"/>
        </w:rPr>
        <w:t> </w:t>
      </w:r>
      <w:r>
        <w:rPr>
          <w:color w:val="000009"/>
          <w:sz w:val="22"/>
        </w:rPr>
        <w:t>–</w:t>
      </w:r>
      <w:r>
        <w:rPr>
          <w:color w:val="000009"/>
          <w:spacing w:val="-3"/>
          <w:sz w:val="22"/>
        </w:rPr>
        <w:t> </w:t>
      </w:r>
      <w:r>
        <w:rPr>
          <w:color w:val="000009"/>
          <w:sz w:val="22"/>
        </w:rPr>
        <w:t>campo</w:t>
      </w:r>
      <w:r>
        <w:rPr>
          <w:color w:val="000009"/>
          <w:spacing w:val="-3"/>
          <w:sz w:val="22"/>
        </w:rPr>
        <w:t> </w:t>
      </w:r>
      <w:r>
        <w:rPr>
          <w:color w:val="000009"/>
          <w:spacing w:val="-2"/>
          <w:sz w:val="22"/>
        </w:rPr>
        <w:t>PERDA:</w:t>
      </w:r>
    </w:p>
    <w:p>
      <w:pPr>
        <w:pStyle w:val="BodyText"/>
        <w:spacing w:before="1"/>
        <w:ind w:left="173"/>
      </w:pPr>
      <w:r>
        <w:rPr>
          <w:color w:val="000009"/>
        </w:rPr>
        <w:t>(125 – 100) / 125 x 100 = 20%, ou seja: dos 125 kg que se planeja consumir, espera-se uma perda normal de 20% do insumo.</w:t>
      </w:r>
    </w:p>
    <w:p>
      <w:pPr>
        <w:pStyle w:val="BodyText"/>
        <w:spacing w:before="11"/>
        <w:rPr>
          <w:sz w:val="21"/>
        </w:rPr>
      </w:pPr>
    </w:p>
    <w:p>
      <w:pPr>
        <w:pStyle w:val="Heading1"/>
        <w:numPr>
          <w:ilvl w:val="3"/>
          <w:numId w:val="8"/>
        </w:numPr>
        <w:tabs>
          <w:tab w:pos="1068" w:val="left" w:leader="none"/>
        </w:tabs>
        <w:spacing w:line="240" w:lineRule="auto" w:before="0" w:after="0"/>
        <w:ind w:left="173" w:right="152" w:firstLine="0"/>
        <w:jc w:val="both"/>
      </w:pPr>
      <w:r>
        <w:rPr/>
        <w:t>– No nosso processo de metalurgia um insumo tem a função de catalisador da reação, sendo utilizado somente para acelerar a fusão do produto.</w:t>
      </w:r>
      <w:r>
        <w:rPr>
          <w:spacing w:val="-9"/>
        </w:rPr>
        <w:t> </w:t>
      </w:r>
      <w:r>
        <w:rPr/>
        <w:t>Apenas de 2 a 3% de todo esse insumo que é utilizado fica presente na</w:t>
      </w:r>
      <w:r>
        <w:rPr>
          <w:spacing w:val="-1"/>
        </w:rPr>
        <w:t> </w:t>
      </w:r>
      <w:r>
        <w:rPr/>
        <w:t>liga fundida.</w:t>
      </w:r>
      <w:r>
        <w:rPr>
          <w:spacing w:val="-11"/>
        </w:rPr>
        <w:t> </w:t>
      </w:r>
      <w:r>
        <w:rPr/>
        <w:t>A</w:t>
      </w:r>
      <w:r>
        <w:rPr>
          <w:spacing w:val="-12"/>
        </w:rPr>
        <w:t> </w:t>
      </w:r>
      <w:r>
        <w:rPr/>
        <w:t>dúvida surge quando lemos a resposta à pergunta 16.2.1.8. Se utilizarmos o conceito descrito naquele item teremos uma perda de 97%, porém o nosso pessoal de produção não concorda, informando que a perda normal é de apenas 0,4%, gerada por deficiência do transporte</w:t>
      </w:r>
      <w:r>
        <w:rPr>
          <w:spacing w:val="33"/>
        </w:rPr>
        <w:t> </w:t>
      </w:r>
      <w:r>
        <w:rPr/>
        <w:t>do</w:t>
      </w:r>
      <w:r>
        <w:rPr>
          <w:spacing w:val="35"/>
        </w:rPr>
        <w:t> </w:t>
      </w:r>
      <w:r>
        <w:rPr/>
        <w:t>silo</w:t>
      </w:r>
      <w:r>
        <w:rPr>
          <w:spacing w:val="36"/>
        </w:rPr>
        <w:t> </w:t>
      </w:r>
      <w:r>
        <w:rPr/>
        <w:t>para</w:t>
      </w:r>
      <w:r>
        <w:rPr>
          <w:spacing w:val="-1"/>
        </w:rPr>
        <w:t> </w:t>
      </w:r>
      <w:r>
        <w:rPr/>
        <w:t>o</w:t>
      </w:r>
      <w:r>
        <w:rPr>
          <w:spacing w:val="33"/>
        </w:rPr>
        <w:t> </w:t>
      </w:r>
      <w:r>
        <w:rPr/>
        <w:t>forno.</w:t>
      </w:r>
      <w:r>
        <w:rPr>
          <w:spacing w:val="36"/>
        </w:rPr>
        <w:t> </w:t>
      </w:r>
      <w:r>
        <w:rPr/>
        <w:t>Nesta</w:t>
      </w:r>
      <w:r>
        <w:rPr>
          <w:spacing w:val="36"/>
        </w:rPr>
        <w:t> </w:t>
      </w:r>
      <w:r>
        <w:rPr/>
        <w:t>situação</w:t>
      </w:r>
      <w:r>
        <w:rPr>
          <w:spacing w:val="35"/>
        </w:rPr>
        <w:t> </w:t>
      </w:r>
      <w:r>
        <w:rPr/>
        <w:t>devemos</w:t>
      </w:r>
      <w:r>
        <w:rPr>
          <w:spacing w:val="36"/>
        </w:rPr>
        <w:t> </w:t>
      </w:r>
      <w:r>
        <w:rPr/>
        <w:t>informar</w:t>
      </w:r>
      <w:r>
        <w:rPr>
          <w:spacing w:val="31"/>
        </w:rPr>
        <w:t> </w:t>
      </w:r>
      <w:r>
        <w:rPr/>
        <w:t>o</w:t>
      </w:r>
      <w:r>
        <w:rPr>
          <w:spacing w:val="36"/>
        </w:rPr>
        <w:t> </w:t>
      </w:r>
      <w:r>
        <w:rPr/>
        <w:t>percentual</w:t>
      </w:r>
      <w:r>
        <w:rPr>
          <w:spacing w:val="36"/>
        </w:rPr>
        <w:t> </w:t>
      </w:r>
      <w:r>
        <w:rPr/>
        <w:t>de</w:t>
      </w:r>
      <w:r>
        <w:rPr>
          <w:spacing w:val="36"/>
        </w:rPr>
        <w:t> </w:t>
      </w:r>
      <w:r>
        <w:rPr/>
        <w:t>perda</w:t>
      </w:r>
      <w:r>
        <w:rPr>
          <w:spacing w:val="36"/>
        </w:rPr>
        <w:t> </w:t>
      </w:r>
      <w:r>
        <w:rPr/>
        <w:t>de</w:t>
      </w:r>
      <w:r>
        <w:rPr>
          <w:spacing w:val="36"/>
        </w:rPr>
        <w:t> </w:t>
      </w:r>
      <w:r>
        <w:rPr>
          <w:spacing w:val="-4"/>
        </w:rPr>
        <w:t>97%?</w:t>
      </w:r>
    </w:p>
    <w:p>
      <w:pPr>
        <w:pStyle w:val="BodyText"/>
        <w:spacing w:before="10"/>
        <w:rPr>
          <w:b/>
          <w:sz w:val="23"/>
        </w:rPr>
      </w:pPr>
    </w:p>
    <w:p>
      <w:pPr>
        <w:spacing w:before="1"/>
        <w:ind w:left="173" w:right="0" w:firstLine="0"/>
        <w:jc w:val="left"/>
        <w:rPr>
          <w:i/>
          <w:sz w:val="22"/>
        </w:rPr>
      </w:pPr>
      <w:r>
        <w:rPr>
          <w:i/>
          <w:color w:val="000009"/>
          <w:sz w:val="22"/>
        </w:rPr>
        <w:t>Considerando</w:t>
      </w:r>
      <w:r>
        <w:rPr>
          <w:i/>
          <w:color w:val="000009"/>
          <w:spacing w:val="40"/>
          <w:sz w:val="22"/>
        </w:rPr>
        <w:t> </w:t>
      </w:r>
      <w:r>
        <w:rPr>
          <w:i/>
          <w:color w:val="000009"/>
          <w:sz w:val="22"/>
        </w:rPr>
        <w:t>as</w:t>
      </w:r>
      <w:r>
        <w:rPr>
          <w:i/>
          <w:color w:val="000009"/>
          <w:spacing w:val="40"/>
          <w:sz w:val="22"/>
        </w:rPr>
        <w:t> </w:t>
      </w:r>
      <w:r>
        <w:rPr>
          <w:i/>
          <w:color w:val="000009"/>
          <w:sz w:val="22"/>
        </w:rPr>
        <w:t>especificidades</w:t>
      </w:r>
      <w:r>
        <w:rPr>
          <w:i/>
          <w:color w:val="000009"/>
          <w:spacing w:val="40"/>
          <w:sz w:val="22"/>
        </w:rPr>
        <w:t> </w:t>
      </w:r>
      <w:r>
        <w:rPr>
          <w:i/>
          <w:color w:val="000009"/>
          <w:sz w:val="22"/>
        </w:rPr>
        <w:t>das</w:t>
      </w:r>
      <w:r>
        <w:rPr>
          <w:i/>
          <w:color w:val="000009"/>
          <w:spacing w:val="40"/>
          <w:sz w:val="22"/>
        </w:rPr>
        <w:t> </w:t>
      </w:r>
      <w:r>
        <w:rPr>
          <w:i/>
          <w:color w:val="000009"/>
          <w:sz w:val="22"/>
        </w:rPr>
        <w:t>legislações</w:t>
      </w:r>
      <w:r>
        <w:rPr>
          <w:i/>
          <w:color w:val="000009"/>
          <w:spacing w:val="40"/>
          <w:sz w:val="22"/>
        </w:rPr>
        <w:t> </w:t>
      </w:r>
      <w:r>
        <w:rPr>
          <w:i/>
          <w:color w:val="000009"/>
          <w:sz w:val="22"/>
        </w:rPr>
        <w:t>de</w:t>
      </w:r>
      <w:r>
        <w:rPr>
          <w:i/>
          <w:color w:val="000009"/>
          <w:spacing w:val="40"/>
          <w:sz w:val="22"/>
        </w:rPr>
        <w:t> </w:t>
      </w:r>
      <w:r>
        <w:rPr>
          <w:i/>
          <w:color w:val="000009"/>
          <w:sz w:val="22"/>
        </w:rPr>
        <w:t>cada</w:t>
      </w:r>
      <w:r>
        <w:rPr>
          <w:i/>
          <w:color w:val="000009"/>
          <w:spacing w:val="40"/>
          <w:sz w:val="22"/>
        </w:rPr>
        <w:t> </w:t>
      </w:r>
      <w:r>
        <w:rPr>
          <w:i/>
          <w:color w:val="000009"/>
          <w:sz w:val="22"/>
        </w:rPr>
        <w:t>UF,</w:t>
      </w:r>
      <w:r>
        <w:rPr>
          <w:i/>
          <w:color w:val="000009"/>
          <w:spacing w:val="40"/>
          <w:sz w:val="22"/>
        </w:rPr>
        <w:t> </w:t>
      </w:r>
      <w:r>
        <w:rPr>
          <w:i/>
          <w:color w:val="000009"/>
          <w:sz w:val="22"/>
        </w:rPr>
        <w:t>para</w:t>
      </w:r>
      <w:r>
        <w:rPr>
          <w:i/>
          <w:color w:val="000009"/>
          <w:spacing w:val="40"/>
          <w:sz w:val="22"/>
        </w:rPr>
        <w:t> </w:t>
      </w:r>
      <w:r>
        <w:rPr>
          <w:i/>
          <w:color w:val="000009"/>
          <w:sz w:val="22"/>
        </w:rPr>
        <w:t>ter</w:t>
      </w:r>
      <w:r>
        <w:rPr>
          <w:i/>
          <w:color w:val="000009"/>
          <w:spacing w:val="40"/>
          <w:sz w:val="22"/>
        </w:rPr>
        <w:t> </w:t>
      </w:r>
      <w:r>
        <w:rPr>
          <w:i/>
          <w:color w:val="000009"/>
          <w:sz w:val="22"/>
        </w:rPr>
        <w:t>segurança</w:t>
      </w:r>
      <w:r>
        <w:rPr>
          <w:i/>
          <w:color w:val="000009"/>
          <w:spacing w:val="40"/>
          <w:sz w:val="22"/>
        </w:rPr>
        <w:t> </w:t>
      </w:r>
      <w:r>
        <w:rPr>
          <w:i/>
          <w:color w:val="000009"/>
          <w:sz w:val="22"/>
        </w:rPr>
        <w:t>jurídica</w:t>
      </w:r>
      <w:r>
        <w:rPr>
          <w:i/>
          <w:color w:val="000009"/>
          <w:spacing w:val="40"/>
          <w:sz w:val="22"/>
        </w:rPr>
        <w:t> </w:t>
      </w:r>
      <w:r>
        <w:rPr>
          <w:i/>
          <w:color w:val="000009"/>
          <w:sz w:val="22"/>
        </w:rPr>
        <w:t>neste</w:t>
      </w:r>
      <w:r>
        <w:rPr>
          <w:i/>
          <w:color w:val="000009"/>
          <w:spacing w:val="40"/>
          <w:sz w:val="22"/>
        </w:rPr>
        <w:t> </w:t>
      </w:r>
      <w:r>
        <w:rPr>
          <w:i/>
          <w:color w:val="000009"/>
          <w:sz w:val="22"/>
        </w:rPr>
        <w:t>caso consulte a administração tributária de seu domicílio.</w:t>
      </w:r>
    </w:p>
    <w:p>
      <w:pPr>
        <w:spacing w:after="0"/>
        <w:jc w:val="left"/>
        <w:rPr>
          <w:sz w:val="22"/>
        </w:rPr>
        <w:sectPr>
          <w:pgSz w:w="11910" w:h="16840"/>
          <w:pgMar w:header="729" w:footer="0" w:top="1260" w:bottom="280" w:left="960" w:right="980"/>
        </w:sectPr>
      </w:pPr>
    </w:p>
    <w:p>
      <w:pPr>
        <w:pStyle w:val="BodyText"/>
        <w:spacing w:before="8"/>
        <w:rPr>
          <w:i/>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110" name="Group 110"/>
                <wp:cNvGraphicFramePr>
                  <a:graphicFrameLocks/>
                </wp:cNvGraphicFramePr>
                <a:graphic>
                  <a:graphicData uri="http://schemas.microsoft.com/office/word/2010/wordprocessingGroup">
                    <wpg:wgp>
                      <wpg:cNvPr id="110" name="Group 110"/>
                      <wpg:cNvGrpSpPr/>
                      <wpg:grpSpPr>
                        <a:xfrm>
                          <a:off x="0" y="0"/>
                          <a:ext cx="6158230" cy="6350"/>
                          <a:chExt cx="6158230" cy="6350"/>
                        </a:xfrm>
                      </wpg:grpSpPr>
                      <wps:wsp>
                        <wps:cNvPr id="111" name="Graphic 111"/>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110" coordorigin="0,0" coordsize="9698,10">
                <v:rect style="position:absolute;left:0;top:0;width:9698;height:10" id="docshape111" filled="true" fillcolor="#000000" stroked="false">
                  <v:fill type="solid"/>
                </v:rect>
              </v:group>
            </w:pict>
          </mc:Fallback>
        </mc:AlternateContent>
      </w:r>
      <w:r>
        <w:rPr>
          <w:sz w:val="2"/>
        </w:rPr>
      </w:r>
    </w:p>
    <w:p>
      <w:pPr>
        <w:pStyle w:val="BodyText"/>
        <w:rPr>
          <w:i/>
          <w:sz w:val="15"/>
        </w:rPr>
      </w:pPr>
    </w:p>
    <w:p>
      <w:pPr>
        <w:pStyle w:val="BodyText"/>
        <w:spacing w:before="92"/>
        <w:ind w:left="173"/>
        <w:jc w:val="both"/>
      </w:pPr>
      <w:r>
        <w:rPr>
          <w:color w:val="000009"/>
        </w:rPr>
        <w:t>Resposta</w:t>
      </w:r>
      <w:r>
        <w:rPr>
          <w:color w:val="000009"/>
          <w:spacing w:val="-2"/>
        </w:rPr>
        <w:t> </w:t>
      </w:r>
      <w:r>
        <w:rPr>
          <w:color w:val="000009"/>
        </w:rPr>
        <w:t>para</w:t>
      </w:r>
      <w:r>
        <w:rPr>
          <w:color w:val="000009"/>
          <w:spacing w:val="-4"/>
        </w:rPr>
        <w:t> </w:t>
      </w:r>
      <w:r>
        <w:rPr>
          <w:color w:val="000009"/>
        </w:rPr>
        <w:t>Minas</w:t>
      </w:r>
      <w:r>
        <w:rPr>
          <w:color w:val="000009"/>
          <w:spacing w:val="-1"/>
        </w:rPr>
        <w:t> </w:t>
      </w:r>
      <w:r>
        <w:rPr>
          <w:color w:val="000009"/>
          <w:spacing w:val="-2"/>
        </w:rPr>
        <w:t>Gerais:</w:t>
      </w:r>
    </w:p>
    <w:p>
      <w:pPr>
        <w:pStyle w:val="BodyText"/>
        <w:spacing w:before="1"/>
        <w:ind w:left="173" w:right="156"/>
        <w:jc w:val="both"/>
      </w:pPr>
      <w:r>
        <w:rPr>
          <w:color w:val="000009"/>
        </w:rPr>
        <w:t>Perda normal é a quantidade que se perde de insumo para se obter uma unidade do produto resultante, ou seja, a parcela que não foi agregada ao produto resultante. O insumo referido compõe residualmente o produto resultante. Grande parte dele se perde na reação química. Considerando que se agrega apenas 3% desse insumo no produto resultante, a perda normal percentual será de 97%.</w:t>
      </w:r>
    </w:p>
    <w:p>
      <w:pPr>
        <w:pStyle w:val="BodyText"/>
        <w:ind w:left="173" w:right="157"/>
        <w:jc w:val="both"/>
      </w:pPr>
      <w:r>
        <w:rPr>
          <w:color w:val="000009"/>
        </w:rPr>
        <w:t>Somente devem ser escriturados no Registro 0210 os insumos que compõem o produto resultante, mesmo</w:t>
      </w:r>
      <w:r>
        <w:rPr>
          <w:color w:val="000009"/>
          <w:spacing w:val="40"/>
        </w:rPr>
        <w:t> </w:t>
      </w:r>
      <w:r>
        <w:rPr>
          <w:color w:val="000009"/>
        </w:rPr>
        <w:t>que de forma residual. Portanto, os insumos que não são agregados ao produto resultante não devem ser </w:t>
      </w:r>
      <w:r>
        <w:rPr>
          <w:color w:val="000009"/>
          <w:spacing w:val="-2"/>
        </w:rPr>
        <w:t>escriturados.</w:t>
      </w:r>
    </w:p>
    <w:p>
      <w:pPr>
        <w:pStyle w:val="BodyText"/>
        <w:spacing w:before="1"/>
        <w:ind w:left="173" w:right="146"/>
        <w:jc w:val="both"/>
      </w:pPr>
      <w:r>
        <w:rPr>
          <w:color w:val="000009"/>
        </w:rPr>
        <w:t>Aproveitando a oportunidade, considerando que a função do insumo não é de ser uma matéria-prima, entendemos que o mesmo deve ser classificado no Registro 0200 como “Outros Insumos – Tipo 10”.</w:t>
      </w:r>
    </w:p>
    <w:p>
      <w:pPr>
        <w:pStyle w:val="BodyText"/>
        <w:rPr>
          <w:sz w:val="24"/>
        </w:rPr>
      </w:pPr>
    </w:p>
    <w:p>
      <w:pPr>
        <w:pStyle w:val="BodyText"/>
        <w:spacing w:line="252" w:lineRule="exact"/>
        <w:ind w:left="173"/>
        <w:jc w:val="both"/>
      </w:pPr>
      <w:r>
        <w:rPr>
          <w:color w:val="000009"/>
        </w:rPr>
        <w:t>Resposta</w:t>
      </w:r>
      <w:r>
        <w:rPr>
          <w:color w:val="000009"/>
          <w:spacing w:val="-3"/>
        </w:rPr>
        <w:t> </w:t>
      </w:r>
      <w:r>
        <w:rPr>
          <w:color w:val="000009"/>
        </w:rPr>
        <w:t>para</w:t>
      </w:r>
      <w:r>
        <w:rPr>
          <w:color w:val="000009"/>
          <w:spacing w:val="-2"/>
        </w:rPr>
        <w:t> </w:t>
      </w:r>
      <w:r>
        <w:rPr>
          <w:color w:val="000009"/>
        </w:rPr>
        <w:t>São</w:t>
      </w:r>
      <w:r>
        <w:rPr>
          <w:color w:val="000009"/>
          <w:spacing w:val="-2"/>
        </w:rPr>
        <w:t> Paulo:</w:t>
      </w:r>
    </w:p>
    <w:p>
      <w:pPr>
        <w:pStyle w:val="BodyText"/>
        <w:ind w:left="173" w:right="149" w:firstLine="55"/>
        <w:jc w:val="both"/>
      </w:pPr>
      <w:r>
        <w:rPr>
          <w:color w:val="000009"/>
        </w:rPr>
        <w:t>O catalisador tem a função de viabilizar a reação química acelerando a sua velocidade. Por isso, não se espera que faça parte do produto. Eventualmente, pode se impregnar por contato no produto final. O que se obtém, depois de</w:t>
      </w:r>
      <w:r>
        <w:rPr>
          <w:color w:val="000009"/>
          <w:spacing w:val="-1"/>
        </w:rPr>
        <w:t> </w:t>
      </w:r>
      <w:r>
        <w:rPr>
          <w:color w:val="000009"/>
        </w:rPr>
        <w:t>concluído</w:t>
      </w:r>
      <w:r>
        <w:rPr>
          <w:color w:val="000009"/>
          <w:spacing w:val="-2"/>
        </w:rPr>
        <w:t> </w:t>
      </w:r>
      <w:r>
        <w:rPr>
          <w:color w:val="000009"/>
        </w:rPr>
        <w:t>o processo produtivo, é o</w:t>
      </w:r>
      <w:r>
        <w:rPr>
          <w:color w:val="000009"/>
          <w:spacing w:val="-2"/>
        </w:rPr>
        <w:t> </w:t>
      </w:r>
      <w:r>
        <w:rPr>
          <w:color w:val="000009"/>
        </w:rPr>
        <w:t>próprio catalisador que será</w:t>
      </w:r>
      <w:r>
        <w:rPr>
          <w:color w:val="000009"/>
          <w:spacing w:val="-1"/>
        </w:rPr>
        <w:t> </w:t>
      </w:r>
      <w:r>
        <w:rPr>
          <w:color w:val="000009"/>
        </w:rPr>
        <w:t>usado novamente</w:t>
      </w:r>
      <w:r>
        <w:rPr>
          <w:color w:val="000009"/>
          <w:spacing w:val="-1"/>
        </w:rPr>
        <w:t> </w:t>
      </w:r>
      <w:r>
        <w:rPr>
          <w:color w:val="000009"/>
        </w:rPr>
        <w:t>em outra ordem de produção. Se 3% é impregnado no produto, 97% não é utilizado e não constitui rejeito, nem subproduto. O que se pode categorizar como perda é o total evaporado no processo ou perdido na sua movimentação. Logo, não há 97% de perdas. Não se considera seu papel como matéria prima (insumo</w:t>
      </w:r>
      <w:r>
        <w:rPr>
          <w:color w:val="000009"/>
          <w:spacing w:val="80"/>
        </w:rPr>
        <w:t> </w:t>
      </w:r>
      <w:r>
        <w:rPr>
          <w:color w:val="000009"/>
        </w:rPr>
        <w:t>direto) e</w:t>
      </w:r>
      <w:r>
        <w:rPr>
          <w:color w:val="000009"/>
          <w:spacing w:val="-2"/>
        </w:rPr>
        <w:t> </w:t>
      </w:r>
      <w:r>
        <w:rPr>
          <w:color w:val="000009"/>
        </w:rPr>
        <w:t>nem</w:t>
      </w:r>
      <w:r>
        <w:rPr>
          <w:color w:val="000009"/>
          <w:spacing w:val="-1"/>
        </w:rPr>
        <w:t> </w:t>
      </w:r>
      <w:r>
        <w:rPr>
          <w:color w:val="000009"/>
        </w:rPr>
        <w:t>sempre</w:t>
      </w:r>
      <w:r>
        <w:rPr>
          <w:color w:val="000009"/>
          <w:spacing w:val="-2"/>
        </w:rPr>
        <w:t> </w:t>
      </w:r>
      <w:r>
        <w:rPr>
          <w:color w:val="000009"/>
        </w:rPr>
        <w:t>se</w:t>
      </w:r>
      <w:r>
        <w:rPr>
          <w:color w:val="000009"/>
          <w:spacing w:val="-2"/>
        </w:rPr>
        <w:t> </w:t>
      </w:r>
      <w:r>
        <w:rPr>
          <w:color w:val="000009"/>
        </w:rPr>
        <w:t>consideram</w:t>
      </w:r>
      <w:r>
        <w:rPr>
          <w:color w:val="000009"/>
          <w:spacing w:val="-1"/>
        </w:rPr>
        <w:t> </w:t>
      </w:r>
      <w:r>
        <w:rPr>
          <w:color w:val="000009"/>
        </w:rPr>
        <w:t>relevantes os</w:t>
      </w:r>
      <w:r>
        <w:rPr>
          <w:color w:val="000009"/>
          <w:spacing w:val="-2"/>
        </w:rPr>
        <w:t> </w:t>
      </w:r>
      <w:r>
        <w:rPr>
          <w:color w:val="000009"/>
        </w:rPr>
        <w:t>totais impregnados</w:t>
      </w:r>
      <w:r>
        <w:rPr>
          <w:color w:val="000009"/>
          <w:spacing w:val="-2"/>
        </w:rPr>
        <w:t> </w:t>
      </w:r>
      <w:r>
        <w:rPr>
          <w:color w:val="000009"/>
        </w:rPr>
        <w:t>no produto</w:t>
      </w:r>
      <w:r>
        <w:rPr>
          <w:color w:val="000009"/>
          <w:spacing w:val="-2"/>
        </w:rPr>
        <w:t> </w:t>
      </w:r>
      <w:r>
        <w:rPr>
          <w:color w:val="000009"/>
        </w:rPr>
        <w:t>final. Por</w:t>
      </w:r>
      <w:r>
        <w:rPr>
          <w:color w:val="000009"/>
          <w:spacing w:val="-2"/>
        </w:rPr>
        <w:t> </w:t>
      </w:r>
      <w:r>
        <w:rPr>
          <w:color w:val="000009"/>
        </w:rPr>
        <w:t>isso,</w:t>
      </w:r>
      <w:r>
        <w:rPr>
          <w:color w:val="000009"/>
          <w:spacing w:val="-2"/>
        </w:rPr>
        <w:t> </w:t>
      </w:r>
      <w:r>
        <w:rPr>
          <w:color w:val="000009"/>
        </w:rPr>
        <w:t>nestes casos, para declaração no SPED fiscal no registro 0200, é considerado como "Produto Intermediário - Tipo 6" e apenas seus saldos são declarados no Registro K200 e não se aponta o consumo. Não se incluem nessa resposta peças ou partes que integrem um produto, do qual sejam vendidas como parte integrante. Por exemplo, catalisadores agregados a veículos automotores.</w:t>
      </w:r>
    </w:p>
    <w:p>
      <w:pPr>
        <w:pStyle w:val="BodyText"/>
        <w:spacing w:before="10"/>
        <w:rPr>
          <w:sz w:val="23"/>
        </w:rPr>
      </w:pPr>
    </w:p>
    <w:p>
      <w:pPr>
        <w:pStyle w:val="Heading1"/>
        <w:numPr>
          <w:ilvl w:val="3"/>
          <w:numId w:val="8"/>
        </w:numPr>
        <w:tabs>
          <w:tab w:pos="1082" w:val="left" w:leader="none"/>
        </w:tabs>
        <w:spacing w:line="240" w:lineRule="auto" w:before="1" w:after="0"/>
        <w:ind w:left="173" w:right="149" w:firstLine="0"/>
        <w:jc w:val="both"/>
        <w:rPr>
          <w:color w:val="000009"/>
        </w:rPr>
      </w:pPr>
      <w:r>
        <w:rPr>
          <w:color w:val="000009"/>
        </w:rPr>
        <w:t>– Uma indústria do setor sucroenergético, a qual realiza o processo industrial da cana-de- açúcar, gera seus produtos (açúcares, etanol ou energia elétrica), a partir da apuração final do rendimento da quantidade de matéria-prima consumida em relação à quantidade de produto acabado produzida, rendimento este, que é resultado do teste de análise da concentração da sacarose de sua matéria-prima realizado antes da produção. Devido à natureza desta operação e respectivos controles de produção, o registro 0210 deve ser informado? Como este cenário deve refletir no reporte do Bloco </w:t>
      </w:r>
      <w:r>
        <w:rPr>
          <w:color w:val="000009"/>
          <w:spacing w:val="-6"/>
        </w:rPr>
        <w:t>K?</w:t>
      </w:r>
    </w:p>
    <w:p>
      <w:pPr>
        <w:pStyle w:val="BodyText"/>
        <w:spacing w:before="9"/>
        <w:rPr>
          <w:b/>
          <w:sz w:val="28"/>
        </w:rPr>
      </w:pPr>
    </w:p>
    <w:p>
      <w:pPr>
        <w:pStyle w:val="BodyText"/>
        <w:spacing w:before="1"/>
        <w:ind w:left="173" w:right="156"/>
        <w:jc w:val="both"/>
      </w:pPr>
      <w:r>
        <w:rPr>
          <w:color w:val="000009"/>
        </w:rPr>
        <w:t>Para todo insumo/componente escriturado nos Registros K235/K255 deverá haver uma correspondência no Registro 0210, ressalvado se for um insumo substituto, onde deverá ser informado o insumo substituído e</w:t>
      </w:r>
      <w:r>
        <w:rPr>
          <w:color w:val="000009"/>
          <w:spacing w:val="40"/>
        </w:rPr>
        <w:t> </w:t>
      </w:r>
      <w:r>
        <w:rPr>
          <w:color w:val="000009"/>
        </w:rPr>
        <w:t>que estava previsto no Registro 0210. </w:t>
      </w:r>
      <w:r>
        <w:rPr>
          <w:color w:val="040404"/>
        </w:rPr>
        <w:t>No caso da existência de variáveis no processo produtivo que possam influenciar no consumo específico, o consumo específico padronizado e a perda normal percentual serão </w:t>
      </w:r>
      <w:r>
        <w:rPr>
          <w:color w:val="040404"/>
          <w:spacing w:val="-2"/>
        </w:rPr>
        <w:t>médios.</w:t>
      </w:r>
    </w:p>
    <w:p>
      <w:pPr>
        <w:pStyle w:val="BodyText"/>
        <w:ind w:left="173" w:right="161"/>
        <w:jc w:val="both"/>
      </w:pPr>
      <w:r>
        <w:rPr>
          <w:color w:val="040404"/>
        </w:rPr>
        <w:t>O procedimento acima é válido apenas para os estabelecimentos informantes cujas UFs não dispensem a informação do registro 0210. Caso contrário, não se deve apontar a substituição de insumos.</w:t>
      </w:r>
    </w:p>
    <w:p>
      <w:pPr>
        <w:pStyle w:val="BodyText"/>
        <w:rPr>
          <w:sz w:val="24"/>
        </w:rPr>
      </w:pPr>
    </w:p>
    <w:p>
      <w:pPr>
        <w:pStyle w:val="ListParagraph"/>
        <w:numPr>
          <w:ilvl w:val="3"/>
          <w:numId w:val="8"/>
        </w:numPr>
        <w:tabs>
          <w:tab w:pos="1084" w:val="left" w:leader="none"/>
        </w:tabs>
        <w:spacing w:line="240" w:lineRule="auto" w:before="0" w:after="0"/>
        <w:ind w:left="173" w:right="154" w:firstLine="0"/>
        <w:jc w:val="both"/>
        <w:rPr>
          <w:b/>
          <w:color w:val="000009"/>
          <w:sz w:val="22"/>
        </w:rPr>
      </w:pPr>
      <w:r>
        <w:rPr>
          <w:b/>
          <w:color w:val="000009"/>
          <w:sz w:val="22"/>
        </w:rPr>
        <w:t>– Para a ficha técnica existem os registros 0200 e “0210 Cadastro de Consumo Específico Padronizado”, cujo “Campo 3 - QTD_COMP” possui 6 casas decimais. No sistema de origem utilizamos</w:t>
      </w:r>
      <w:r>
        <w:rPr>
          <w:b/>
          <w:color w:val="000009"/>
          <w:spacing w:val="-2"/>
          <w:sz w:val="22"/>
        </w:rPr>
        <w:t> </w:t>
      </w:r>
      <w:r>
        <w:rPr>
          <w:b/>
          <w:color w:val="000009"/>
          <w:sz w:val="22"/>
        </w:rPr>
        <w:t>mais de</w:t>
      </w:r>
      <w:r>
        <w:rPr>
          <w:b/>
          <w:color w:val="000009"/>
          <w:spacing w:val="-2"/>
          <w:sz w:val="22"/>
        </w:rPr>
        <w:t> </w:t>
      </w:r>
      <w:r>
        <w:rPr>
          <w:b/>
          <w:color w:val="000009"/>
          <w:sz w:val="22"/>
        </w:rPr>
        <w:t>6 casas</w:t>
      </w:r>
      <w:r>
        <w:rPr>
          <w:b/>
          <w:color w:val="000009"/>
          <w:spacing w:val="-1"/>
          <w:sz w:val="22"/>
        </w:rPr>
        <w:t> </w:t>
      </w:r>
      <w:r>
        <w:rPr>
          <w:b/>
          <w:color w:val="000009"/>
          <w:sz w:val="22"/>
        </w:rPr>
        <w:t>e</w:t>
      </w:r>
      <w:r>
        <w:rPr>
          <w:b/>
          <w:color w:val="000009"/>
          <w:spacing w:val="-2"/>
          <w:sz w:val="22"/>
        </w:rPr>
        <w:t> </w:t>
      </w:r>
      <w:r>
        <w:rPr>
          <w:b/>
          <w:color w:val="000009"/>
          <w:sz w:val="22"/>
        </w:rPr>
        <w:t>existem</w:t>
      </w:r>
      <w:r>
        <w:rPr>
          <w:b/>
          <w:color w:val="000009"/>
          <w:spacing w:val="-1"/>
          <w:sz w:val="22"/>
        </w:rPr>
        <w:t> </w:t>
      </w:r>
      <w:r>
        <w:rPr>
          <w:b/>
          <w:color w:val="000009"/>
          <w:sz w:val="22"/>
        </w:rPr>
        <w:t>situações</w:t>
      </w:r>
      <w:r>
        <w:rPr>
          <w:b/>
          <w:color w:val="000009"/>
          <w:spacing w:val="-2"/>
          <w:sz w:val="22"/>
        </w:rPr>
        <w:t> </w:t>
      </w:r>
      <w:r>
        <w:rPr>
          <w:b/>
          <w:color w:val="000009"/>
          <w:sz w:val="22"/>
        </w:rPr>
        <w:t>de</w:t>
      </w:r>
      <w:r>
        <w:rPr>
          <w:b/>
          <w:color w:val="000009"/>
          <w:spacing w:val="-3"/>
          <w:sz w:val="22"/>
        </w:rPr>
        <w:t> </w:t>
      </w:r>
      <w:r>
        <w:rPr>
          <w:b/>
          <w:color w:val="000009"/>
          <w:sz w:val="22"/>
        </w:rPr>
        <w:t>insumos</w:t>
      </w:r>
      <w:r>
        <w:rPr>
          <w:b/>
          <w:color w:val="000009"/>
          <w:spacing w:val="-1"/>
          <w:sz w:val="22"/>
        </w:rPr>
        <w:t> </w:t>
      </w:r>
      <w:r>
        <w:rPr>
          <w:b/>
          <w:color w:val="000009"/>
          <w:sz w:val="22"/>
        </w:rPr>
        <w:t>que</w:t>
      </w:r>
      <w:r>
        <w:rPr>
          <w:b/>
          <w:color w:val="000009"/>
          <w:spacing w:val="-2"/>
          <w:sz w:val="22"/>
        </w:rPr>
        <w:t> </w:t>
      </w:r>
      <w:r>
        <w:rPr>
          <w:b/>
          <w:color w:val="000009"/>
          <w:sz w:val="22"/>
        </w:rPr>
        <w:t>ficarão</w:t>
      </w:r>
      <w:r>
        <w:rPr>
          <w:b/>
          <w:color w:val="000009"/>
          <w:spacing w:val="-2"/>
          <w:sz w:val="22"/>
        </w:rPr>
        <w:t> </w:t>
      </w:r>
      <w:r>
        <w:rPr>
          <w:b/>
          <w:color w:val="000009"/>
          <w:sz w:val="22"/>
        </w:rPr>
        <w:t>com</w:t>
      </w:r>
      <w:r>
        <w:rPr>
          <w:b/>
          <w:color w:val="000009"/>
          <w:spacing w:val="-1"/>
          <w:sz w:val="22"/>
        </w:rPr>
        <w:t> </w:t>
      </w:r>
      <w:r>
        <w:rPr>
          <w:b/>
          <w:color w:val="000009"/>
          <w:sz w:val="22"/>
        </w:rPr>
        <w:t>o</w:t>
      </w:r>
      <w:r>
        <w:rPr>
          <w:b/>
          <w:color w:val="000009"/>
          <w:spacing w:val="-3"/>
          <w:sz w:val="22"/>
        </w:rPr>
        <w:t> </w:t>
      </w:r>
      <w:r>
        <w:rPr>
          <w:b/>
          <w:color w:val="000009"/>
          <w:sz w:val="22"/>
        </w:rPr>
        <w:t>campo</w:t>
      </w:r>
      <w:r>
        <w:rPr>
          <w:b/>
          <w:color w:val="000009"/>
          <w:spacing w:val="-3"/>
          <w:sz w:val="22"/>
        </w:rPr>
        <w:t> </w:t>
      </w:r>
      <w:r>
        <w:rPr>
          <w:b/>
          <w:color w:val="000009"/>
          <w:sz w:val="22"/>
        </w:rPr>
        <w:t>Quantidade</w:t>
      </w:r>
      <w:r>
        <w:rPr>
          <w:b/>
          <w:color w:val="000009"/>
          <w:spacing w:val="-3"/>
          <w:sz w:val="22"/>
        </w:rPr>
        <w:t> </w:t>
      </w:r>
      <w:r>
        <w:rPr>
          <w:b/>
          <w:color w:val="000009"/>
          <w:sz w:val="22"/>
        </w:rPr>
        <w:t>zerado (0,000000) pela restrição a 6 casas decimais.</w:t>
      </w:r>
    </w:p>
    <w:p>
      <w:pPr>
        <w:spacing w:before="1"/>
        <w:ind w:left="173" w:right="3214" w:firstLine="0"/>
        <w:jc w:val="left"/>
        <w:rPr>
          <w:b/>
          <w:sz w:val="22"/>
        </w:rPr>
      </w:pPr>
      <w:r>
        <w:rPr>
          <w:b/>
          <w:color w:val="000009"/>
          <w:sz w:val="22"/>
        </w:rPr>
        <w:t>Ex.</w:t>
      </w:r>
      <w:r>
        <w:rPr>
          <w:b/>
          <w:color w:val="000009"/>
          <w:spacing w:val="-4"/>
          <w:sz w:val="22"/>
        </w:rPr>
        <w:t> </w:t>
      </w:r>
      <w:r>
        <w:rPr>
          <w:b/>
          <w:color w:val="000009"/>
          <w:sz w:val="22"/>
        </w:rPr>
        <w:t>Sistema</w:t>
      </w:r>
      <w:r>
        <w:rPr>
          <w:b/>
          <w:color w:val="000009"/>
          <w:spacing w:val="-4"/>
          <w:sz w:val="22"/>
        </w:rPr>
        <w:t> </w:t>
      </w:r>
      <w:r>
        <w:rPr>
          <w:b/>
          <w:color w:val="000009"/>
          <w:sz w:val="22"/>
        </w:rPr>
        <w:t>Origem,</w:t>
      </w:r>
      <w:r>
        <w:rPr>
          <w:b/>
          <w:color w:val="000009"/>
          <w:spacing w:val="-7"/>
          <w:sz w:val="22"/>
        </w:rPr>
        <w:t> </w:t>
      </w:r>
      <w:r>
        <w:rPr>
          <w:b/>
          <w:color w:val="000009"/>
          <w:sz w:val="22"/>
        </w:rPr>
        <w:t>QNTDE</w:t>
      </w:r>
      <w:r>
        <w:rPr>
          <w:b/>
          <w:color w:val="000009"/>
          <w:spacing w:val="-5"/>
          <w:sz w:val="22"/>
        </w:rPr>
        <w:t> </w:t>
      </w:r>
      <w:r>
        <w:rPr>
          <w:b/>
          <w:color w:val="000009"/>
          <w:sz w:val="22"/>
        </w:rPr>
        <w:t>(0,0000007359),</w:t>
      </w:r>
      <w:r>
        <w:rPr>
          <w:b/>
          <w:color w:val="000009"/>
          <w:spacing w:val="-7"/>
          <w:sz w:val="22"/>
        </w:rPr>
        <w:t> </w:t>
      </w:r>
      <w:r>
        <w:rPr>
          <w:b/>
          <w:color w:val="000009"/>
          <w:sz w:val="22"/>
        </w:rPr>
        <w:t>com</w:t>
      </w:r>
      <w:r>
        <w:rPr>
          <w:b/>
          <w:color w:val="000009"/>
          <w:spacing w:val="-6"/>
          <w:sz w:val="22"/>
        </w:rPr>
        <w:t> </w:t>
      </w:r>
      <w:r>
        <w:rPr>
          <w:b/>
          <w:color w:val="000009"/>
          <w:sz w:val="22"/>
        </w:rPr>
        <w:t>10</w:t>
      </w:r>
      <w:r>
        <w:rPr>
          <w:b/>
          <w:color w:val="000009"/>
          <w:spacing w:val="-4"/>
          <w:sz w:val="22"/>
        </w:rPr>
        <w:t> </w:t>
      </w:r>
      <w:r>
        <w:rPr>
          <w:b/>
          <w:color w:val="000009"/>
          <w:sz w:val="22"/>
        </w:rPr>
        <w:t>casas</w:t>
      </w:r>
      <w:r>
        <w:rPr>
          <w:b/>
          <w:color w:val="000009"/>
          <w:spacing w:val="-4"/>
          <w:sz w:val="22"/>
        </w:rPr>
        <w:t> </w:t>
      </w:r>
      <w:r>
        <w:rPr>
          <w:b/>
          <w:color w:val="000009"/>
          <w:sz w:val="22"/>
        </w:rPr>
        <w:t>decimais; Ex. Sistema Fiscal, QNTDE (0,000000), com 6 casas decimais;</w:t>
      </w:r>
    </w:p>
    <w:p>
      <w:pPr>
        <w:spacing w:before="1"/>
        <w:ind w:left="173" w:right="0" w:firstLine="0"/>
        <w:jc w:val="left"/>
        <w:rPr>
          <w:b/>
          <w:sz w:val="22"/>
        </w:rPr>
      </w:pPr>
      <w:r>
        <w:rPr>
          <w:b/>
          <w:color w:val="000009"/>
          <w:sz w:val="22"/>
        </w:rPr>
        <w:t>Como</w:t>
      </w:r>
      <w:r>
        <w:rPr>
          <w:b/>
          <w:color w:val="000009"/>
          <w:spacing w:val="33"/>
          <w:sz w:val="22"/>
        </w:rPr>
        <w:t> </w:t>
      </w:r>
      <w:r>
        <w:rPr>
          <w:b/>
          <w:color w:val="000009"/>
          <w:sz w:val="22"/>
        </w:rPr>
        <w:t>tratar</w:t>
      </w:r>
      <w:r>
        <w:rPr>
          <w:b/>
          <w:color w:val="000009"/>
          <w:spacing w:val="27"/>
          <w:sz w:val="22"/>
        </w:rPr>
        <w:t> </w:t>
      </w:r>
      <w:r>
        <w:rPr>
          <w:b/>
          <w:color w:val="000009"/>
          <w:sz w:val="22"/>
        </w:rPr>
        <w:t>essa</w:t>
      </w:r>
      <w:r>
        <w:rPr>
          <w:b/>
          <w:color w:val="000009"/>
          <w:spacing w:val="33"/>
          <w:sz w:val="22"/>
        </w:rPr>
        <w:t> </w:t>
      </w:r>
      <w:r>
        <w:rPr>
          <w:b/>
          <w:color w:val="000009"/>
          <w:sz w:val="22"/>
        </w:rPr>
        <w:t>situação</w:t>
      </w:r>
      <w:r>
        <w:rPr>
          <w:b/>
          <w:color w:val="000009"/>
          <w:spacing w:val="33"/>
          <w:sz w:val="22"/>
        </w:rPr>
        <w:t> </w:t>
      </w:r>
      <w:r>
        <w:rPr>
          <w:b/>
          <w:color w:val="000009"/>
          <w:sz w:val="22"/>
        </w:rPr>
        <w:t>se</w:t>
      </w:r>
      <w:r>
        <w:rPr>
          <w:b/>
          <w:color w:val="000009"/>
          <w:spacing w:val="34"/>
          <w:sz w:val="22"/>
        </w:rPr>
        <w:t> </w:t>
      </w:r>
      <w:r>
        <w:rPr>
          <w:b/>
          <w:color w:val="000009"/>
          <w:sz w:val="22"/>
        </w:rPr>
        <w:t>existe</w:t>
      </w:r>
      <w:r>
        <w:rPr>
          <w:b/>
          <w:color w:val="000009"/>
          <w:spacing w:val="34"/>
          <w:sz w:val="22"/>
        </w:rPr>
        <w:t> </w:t>
      </w:r>
      <w:r>
        <w:rPr>
          <w:b/>
          <w:color w:val="000009"/>
          <w:sz w:val="22"/>
        </w:rPr>
        <w:t>a</w:t>
      </w:r>
      <w:r>
        <w:rPr>
          <w:b/>
          <w:color w:val="000009"/>
          <w:spacing w:val="33"/>
          <w:sz w:val="22"/>
        </w:rPr>
        <w:t> </w:t>
      </w:r>
      <w:r>
        <w:rPr>
          <w:b/>
          <w:color w:val="000009"/>
          <w:sz w:val="22"/>
        </w:rPr>
        <w:t>restrição</w:t>
      </w:r>
      <w:r>
        <w:rPr>
          <w:b/>
          <w:color w:val="000009"/>
          <w:spacing w:val="34"/>
          <w:sz w:val="22"/>
        </w:rPr>
        <w:t> </w:t>
      </w:r>
      <w:r>
        <w:rPr>
          <w:b/>
          <w:color w:val="000009"/>
          <w:sz w:val="22"/>
        </w:rPr>
        <w:t>de</w:t>
      </w:r>
      <w:r>
        <w:rPr>
          <w:b/>
          <w:color w:val="000009"/>
          <w:spacing w:val="31"/>
          <w:sz w:val="22"/>
        </w:rPr>
        <w:t> </w:t>
      </w:r>
      <w:r>
        <w:rPr>
          <w:b/>
          <w:color w:val="000009"/>
          <w:sz w:val="22"/>
        </w:rPr>
        <w:t>apenas</w:t>
      </w:r>
      <w:r>
        <w:rPr>
          <w:b/>
          <w:color w:val="000009"/>
          <w:spacing w:val="34"/>
          <w:sz w:val="22"/>
        </w:rPr>
        <w:t> </w:t>
      </w:r>
      <w:r>
        <w:rPr>
          <w:b/>
          <w:color w:val="000009"/>
          <w:sz w:val="22"/>
        </w:rPr>
        <w:t>6</w:t>
      </w:r>
      <w:r>
        <w:rPr>
          <w:b/>
          <w:color w:val="000009"/>
          <w:spacing w:val="31"/>
          <w:sz w:val="22"/>
        </w:rPr>
        <w:t> </w:t>
      </w:r>
      <w:r>
        <w:rPr>
          <w:b/>
          <w:color w:val="000009"/>
          <w:sz w:val="22"/>
        </w:rPr>
        <w:t>casas</w:t>
      </w:r>
      <w:r>
        <w:rPr>
          <w:b/>
          <w:color w:val="000009"/>
          <w:spacing w:val="34"/>
          <w:sz w:val="22"/>
        </w:rPr>
        <w:t> </w:t>
      </w:r>
      <w:r>
        <w:rPr>
          <w:b/>
          <w:color w:val="000009"/>
          <w:sz w:val="22"/>
        </w:rPr>
        <w:t>decimais</w:t>
      </w:r>
      <w:r>
        <w:rPr>
          <w:b/>
          <w:color w:val="000009"/>
          <w:spacing w:val="31"/>
          <w:sz w:val="22"/>
        </w:rPr>
        <w:t> </w:t>
      </w:r>
      <w:r>
        <w:rPr>
          <w:b/>
          <w:color w:val="000009"/>
          <w:sz w:val="22"/>
        </w:rPr>
        <w:t>na</w:t>
      </w:r>
      <w:r>
        <w:rPr>
          <w:b/>
          <w:color w:val="000009"/>
          <w:spacing w:val="33"/>
          <w:sz w:val="22"/>
        </w:rPr>
        <w:t> </w:t>
      </w:r>
      <w:r>
        <w:rPr>
          <w:b/>
          <w:color w:val="000009"/>
          <w:sz w:val="22"/>
        </w:rPr>
        <w:t>Ficha</w:t>
      </w:r>
      <w:r>
        <w:rPr>
          <w:b/>
          <w:color w:val="000009"/>
          <w:spacing w:val="28"/>
          <w:sz w:val="22"/>
        </w:rPr>
        <w:t> </w:t>
      </w:r>
      <w:r>
        <w:rPr>
          <w:b/>
          <w:color w:val="000009"/>
          <w:sz w:val="22"/>
        </w:rPr>
        <w:t>Técnica</w:t>
      </w:r>
      <w:r>
        <w:rPr>
          <w:b/>
          <w:color w:val="000009"/>
          <w:spacing w:val="33"/>
          <w:sz w:val="22"/>
        </w:rPr>
        <w:t> </w:t>
      </w:r>
      <w:r>
        <w:rPr>
          <w:b/>
          <w:color w:val="000009"/>
          <w:sz w:val="22"/>
        </w:rPr>
        <w:t>(Reg. </w:t>
      </w:r>
      <w:r>
        <w:rPr>
          <w:b/>
          <w:color w:val="000009"/>
          <w:spacing w:val="-2"/>
          <w:sz w:val="22"/>
        </w:rPr>
        <w:t>0210)?</w:t>
      </w:r>
    </w:p>
    <w:p>
      <w:pPr>
        <w:spacing w:line="251" w:lineRule="exact" w:before="0"/>
        <w:ind w:left="173" w:right="0" w:firstLine="0"/>
        <w:jc w:val="left"/>
        <w:rPr>
          <w:b/>
          <w:sz w:val="22"/>
        </w:rPr>
      </w:pPr>
      <w:r>
        <w:rPr>
          <w:b/>
          <w:color w:val="000009"/>
          <w:sz w:val="22"/>
          <w:u w:val="thick" w:color="000009"/>
        </w:rPr>
        <w:t>Informações</w:t>
      </w:r>
      <w:r>
        <w:rPr>
          <w:b/>
          <w:color w:val="000009"/>
          <w:spacing w:val="-6"/>
          <w:sz w:val="22"/>
          <w:u w:val="thick" w:color="000009"/>
        </w:rPr>
        <w:t> </w:t>
      </w:r>
      <w:r>
        <w:rPr>
          <w:b/>
          <w:color w:val="000009"/>
          <w:spacing w:val="-2"/>
          <w:sz w:val="22"/>
          <w:u w:val="thick" w:color="000009"/>
        </w:rPr>
        <w:t>complementares</w:t>
      </w:r>
      <w:r>
        <w:rPr>
          <w:b/>
          <w:color w:val="000009"/>
          <w:spacing w:val="-2"/>
          <w:sz w:val="22"/>
        </w:rPr>
        <w:t>:</w:t>
      </w:r>
    </w:p>
    <w:p>
      <w:pPr>
        <w:spacing w:before="1"/>
        <w:ind w:left="173" w:right="149" w:firstLine="0"/>
        <w:jc w:val="left"/>
        <w:rPr>
          <w:b/>
          <w:sz w:val="22"/>
        </w:rPr>
      </w:pPr>
      <w:r>
        <w:rPr>
          <w:b/>
          <w:color w:val="000009"/>
          <w:sz w:val="22"/>
        </w:rPr>
        <w:t>Insumo (FITA POLIP. 12 X 0,75MM ARQ. MECAN. PALET. MOSCA), cuja unidade</w:t>
      </w:r>
      <w:r>
        <w:rPr>
          <w:b/>
          <w:color w:val="000009"/>
          <w:spacing w:val="22"/>
          <w:sz w:val="22"/>
        </w:rPr>
        <w:t> </w:t>
      </w:r>
      <w:r>
        <w:rPr>
          <w:b/>
          <w:color w:val="000009"/>
          <w:sz w:val="22"/>
        </w:rPr>
        <w:t>de medida é</w:t>
      </w:r>
      <w:r>
        <w:rPr>
          <w:b/>
          <w:color w:val="000009"/>
          <w:spacing w:val="80"/>
          <w:sz w:val="22"/>
        </w:rPr>
        <w:t> </w:t>
      </w:r>
      <w:r>
        <w:rPr>
          <w:b/>
          <w:color w:val="000009"/>
          <w:sz w:val="22"/>
        </w:rPr>
        <w:t>(RL Rolo) e a sua quantidade consumida foi (0,0000007397).</w:t>
      </w:r>
    </w:p>
    <w:p>
      <w:pPr>
        <w:pStyle w:val="ListParagraph"/>
        <w:numPr>
          <w:ilvl w:val="0"/>
          <w:numId w:val="32"/>
        </w:numPr>
        <w:tabs>
          <w:tab w:pos="411" w:val="left" w:leader="none"/>
        </w:tabs>
        <w:spacing w:line="252" w:lineRule="exact" w:before="1" w:after="0"/>
        <w:ind w:left="411" w:right="0" w:hanging="238"/>
        <w:jc w:val="both"/>
        <w:rPr>
          <w:b/>
          <w:sz w:val="22"/>
        </w:rPr>
      </w:pPr>
      <w:r>
        <w:rPr>
          <w:b/>
          <w:color w:val="000009"/>
          <w:sz w:val="22"/>
        </w:rPr>
        <w:t>traduzir</w:t>
      </w:r>
      <w:r>
        <w:rPr>
          <w:b/>
          <w:color w:val="000009"/>
          <w:spacing w:val="-8"/>
          <w:sz w:val="22"/>
        </w:rPr>
        <w:t> </w:t>
      </w:r>
      <w:r>
        <w:rPr>
          <w:b/>
          <w:color w:val="000009"/>
          <w:sz w:val="22"/>
        </w:rPr>
        <w:t>a</w:t>
      </w:r>
      <w:r>
        <w:rPr>
          <w:b/>
          <w:color w:val="000009"/>
          <w:spacing w:val="-3"/>
          <w:sz w:val="22"/>
        </w:rPr>
        <w:t> </w:t>
      </w:r>
      <w:r>
        <w:rPr>
          <w:b/>
          <w:color w:val="000009"/>
          <w:sz w:val="22"/>
        </w:rPr>
        <w:t>descrição</w:t>
      </w:r>
      <w:r>
        <w:rPr>
          <w:b/>
          <w:color w:val="000009"/>
          <w:spacing w:val="-4"/>
          <w:sz w:val="22"/>
        </w:rPr>
        <w:t> </w:t>
      </w:r>
      <w:r>
        <w:rPr>
          <w:b/>
          <w:color w:val="000009"/>
          <w:sz w:val="22"/>
        </w:rPr>
        <w:t>do</w:t>
      </w:r>
      <w:r>
        <w:rPr>
          <w:b/>
          <w:color w:val="000009"/>
          <w:spacing w:val="-5"/>
          <w:sz w:val="22"/>
        </w:rPr>
        <w:t> </w:t>
      </w:r>
      <w:r>
        <w:rPr>
          <w:b/>
          <w:color w:val="000009"/>
          <w:spacing w:val="-2"/>
          <w:sz w:val="22"/>
        </w:rPr>
        <w:t>insumo;</w:t>
      </w:r>
    </w:p>
    <w:p>
      <w:pPr>
        <w:spacing w:line="252" w:lineRule="exact" w:before="0"/>
        <w:ind w:left="228" w:right="0" w:firstLine="0"/>
        <w:jc w:val="left"/>
        <w:rPr>
          <w:b/>
          <w:sz w:val="22"/>
        </w:rPr>
      </w:pPr>
      <w:r>
        <w:rPr>
          <w:b/>
          <w:color w:val="000009"/>
          <w:sz w:val="22"/>
        </w:rPr>
        <w:t>R:</w:t>
      </w:r>
      <w:r>
        <w:rPr>
          <w:b/>
          <w:color w:val="000009"/>
          <w:spacing w:val="-16"/>
          <w:sz w:val="22"/>
        </w:rPr>
        <w:t> </w:t>
      </w:r>
      <w:r>
        <w:rPr>
          <w:b/>
          <w:color w:val="000009"/>
          <w:sz w:val="22"/>
        </w:rPr>
        <w:t>FITA</w:t>
      </w:r>
      <w:r>
        <w:rPr>
          <w:b/>
          <w:color w:val="000009"/>
          <w:spacing w:val="-14"/>
          <w:sz w:val="22"/>
        </w:rPr>
        <w:t> </w:t>
      </w:r>
      <w:r>
        <w:rPr>
          <w:b/>
          <w:color w:val="000009"/>
          <w:sz w:val="22"/>
        </w:rPr>
        <w:t>POLIPROPILENO</w:t>
      </w:r>
      <w:r>
        <w:rPr>
          <w:b/>
          <w:color w:val="000009"/>
          <w:spacing w:val="-14"/>
          <w:sz w:val="22"/>
        </w:rPr>
        <w:t> </w:t>
      </w:r>
      <w:r>
        <w:rPr>
          <w:b/>
          <w:color w:val="000009"/>
          <w:sz w:val="22"/>
        </w:rPr>
        <w:t>12</w:t>
      </w:r>
      <w:r>
        <w:rPr>
          <w:b/>
          <w:color w:val="000009"/>
          <w:spacing w:val="-11"/>
          <w:sz w:val="22"/>
        </w:rPr>
        <w:t> </w:t>
      </w:r>
      <w:r>
        <w:rPr>
          <w:b/>
          <w:color w:val="000009"/>
          <w:sz w:val="22"/>
        </w:rPr>
        <w:t>X</w:t>
      </w:r>
      <w:r>
        <w:rPr>
          <w:b/>
          <w:color w:val="000009"/>
          <w:spacing w:val="-9"/>
          <w:sz w:val="22"/>
        </w:rPr>
        <w:t> </w:t>
      </w:r>
      <w:r>
        <w:rPr>
          <w:b/>
          <w:color w:val="000009"/>
          <w:sz w:val="22"/>
        </w:rPr>
        <w:t>0,75MM</w:t>
      </w:r>
      <w:r>
        <w:rPr>
          <w:b/>
          <w:color w:val="000009"/>
          <w:spacing w:val="-14"/>
          <w:sz w:val="22"/>
        </w:rPr>
        <w:t> </w:t>
      </w:r>
      <w:r>
        <w:rPr>
          <w:b/>
          <w:color w:val="000009"/>
          <w:sz w:val="22"/>
        </w:rPr>
        <w:t>ARQUIVO</w:t>
      </w:r>
      <w:r>
        <w:rPr>
          <w:b/>
          <w:color w:val="000009"/>
          <w:spacing w:val="-11"/>
          <w:sz w:val="22"/>
        </w:rPr>
        <w:t> </w:t>
      </w:r>
      <w:r>
        <w:rPr>
          <w:b/>
          <w:color w:val="000009"/>
          <w:sz w:val="22"/>
        </w:rPr>
        <w:t>MECAN.</w:t>
      </w:r>
      <w:r>
        <w:rPr>
          <w:b/>
          <w:color w:val="000009"/>
          <w:spacing w:val="-9"/>
          <w:sz w:val="22"/>
        </w:rPr>
        <w:t> </w:t>
      </w:r>
      <w:r>
        <w:rPr>
          <w:b/>
          <w:color w:val="000009"/>
          <w:sz w:val="22"/>
        </w:rPr>
        <w:t>PALETE</w:t>
      </w:r>
      <w:r>
        <w:rPr>
          <w:b/>
          <w:color w:val="000009"/>
          <w:spacing w:val="-9"/>
          <w:sz w:val="22"/>
        </w:rPr>
        <w:t> </w:t>
      </w:r>
      <w:r>
        <w:rPr>
          <w:b/>
          <w:color w:val="000009"/>
          <w:spacing w:val="-2"/>
          <w:sz w:val="22"/>
        </w:rPr>
        <w:t>MOSCA</w:t>
      </w:r>
    </w:p>
    <w:p>
      <w:pPr>
        <w:pStyle w:val="ListParagraph"/>
        <w:numPr>
          <w:ilvl w:val="0"/>
          <w:numId w:val="32"/>
        </w:numPr>
        <w:tabs>
          <w:tab w:pos="424" w:val="left" w:leader="none"/>
        </w:tabs>
        <w:spacing w:line="252" w:lineRule="exact" w:before="0" w:after="0"/>
        <w:ind w:left="424" w:right="0" w:hanging="251"/>
        <w:jc w:val="both"/>
        <w:rPr>
          <w:b/>
          <w:sz w:val="22"/>
        </w:rPr>
      </w:pPr>
      <w:r>
        <w:rPr>
          <w:b/>
          <w:color w:val="000009"/>
          <w:sz w:val="22"/>
        </w:rPr>
        <w:t>qual</w:t>
      </w:r>
      <w:r>
        <w:rPr>
          <w:b/>
          <w:color w:val="000009"/>
          <w:spacing w:val="-5"/>
          <w:sz w:val="22"/>
        </w:rPr>
        <w:t> </w:t>
      </w:r>
      <w:r>
        <w:rPr>
          <w:b/>
          <w:color w:val="000009"/>
          <w:sz w:val="22"/>
        </w:rPr>
        <w:t>é</w:t>
      </w:r>
      <w:r>
        <w:rPr>
          <w:b/>
          <w:color w:val="000009"/>
          <w:spacing w:val="-2"/>
          <w:sz w:val="22"/>
        </w:rPr>
        <w:t> </w:t>
      </w:r>
      <w:r>
        <w:rPr>
          <w:b/>
          <w:color w:val="000009"/>
          <w:sz w:val="22"/>
        </w:rPr>
        <w:t>o</w:t>
      </w:r>
      <w:r>
        <w:rPr>
          <w:b/>
          <w:color w:val="000009"/>
          <w:spacing w:val="-3"/>
          <w:sz w:val="22"/>
        </w:rPr>
        <w:t> </w:t>
      </w:r>
      <w:r>
        <w:rPr>
          <w:b/>
          <w:color w:val="000009"/>
          <w:sz w:val="22"/>
        </w:rPr>
        <w:t>produto</w:t>
      </w:r>
      <w:r>
        <w:rPr>
          <w:b/>
          <w:color w:val="000009"/>
          <w:spacing w:val="-2"/>
          <w:sz w:val="22"/>
        </w:rPr>
        <w:t> </w:t>
      </w:r>
      <w:r>
        <w:rPr>
          <w:b/>
          <w:color w:val="000009"/>
          <w:sz w:val="22"/>
        </w:rPr>
        <w:t>resultante</w:t>
      </w:r>
      <w:r>
        <w:rPr>
          <w:b/>
          <w:color w:val="000009"/>
          <w:spacing w:val="-3"/>
          <w:sz w:val="22"/>
        </w:rPr>
        <w:t> </w:t>
      </w:r>
      <w:r>
        <w:rPr>
          <w:b/>
          <w:color w:val="000009"/>
          <w:sz w:val="22"/>
        </w:rPr>
        <w:t>em</w:t>
      </w:r>
      <w:r>
        <w:rPr>
          <w:b/>
          <w:color w:val="000009"/>
          <w:spacing w:val="-3"/>
          <w:sz w:val="22"/>
        </w:rPr>
        <w:t> </w:t>
      </w:r>
      <w:r>
        <w:rPr>
          <w:b/>
          <w:color w:val="000009"/>
          <w:sz w:val="22"/>
        </w:rPr>
        <w:t>que</w:t>
      </w:r>
      <w:r>
        <w:rPr>
          <w:b/>
          <w:color w:val="000009"/>
          <w:spacing w:val="-4"/>
          <w:sz w:val="22"/>
        </w:rPr>
        <w:t> </w:t>
      </w:r>
      <w:r>
        <w:rPr>
          <w:b/>
          <w:color w:val="000009"/>
          <w:sz w:val="22"/>
        </w:rPr>
        <w:t>é</w:t>
      </w:r>
      <w:r>
        <w:rPr>
          <w:b/>
          <w:color w:val="000009"/>
          <w:spacing w:val="-2"/>
          <w:sz w:val="22"/>
        </w:rPr>
        <w:t> </w:t>
      </w:r>
      <w:r>
        <w:rPr>
          <w:b/>
          <w:color w:val="000009"/>
          <w:sz w:val="22"/>
        </w:rPr>
        <w:t>utilizado</w:t>
      </w:r>
      <w:r>
        <w:rPr>
          <w:b/>
          <w:color w:val="000009"/>
          <w:spacing w:val="-3"/>
          <w:sz w:val="22"/>
        </w:rPr>
        <w:t> </w:t>
      </w:r>
      <w:r>
        <w:rPr>
          <w:b/>
          <w:color w:val="000009"/>
          <w:sz w:val="22"/>
        </w:rPr>
        <w:t>o</w:t>
      </w:r>
      <w:r>
        <w:rPr>
          <w:b/>
          <w:color w:val="000009"/>
          <w:spacing w:val="-3"/>
          <w:sz w:val="22"/>
        </w:rPr>
        <w:t> </w:t>
      </w:r>
      <w:r>
        <w:rPr>
          <w:b/>
          <w:color w:val="000009"/>
          <w:sz w:val="22"/>
        </w:rPr>
        <w:t>insumo</w:t>
      </w:r>
      <w:r>
        <w:rPr>
          <w:b/>
          <w:color w:val="000009"/>
          <w:spacing w:val="-4"/>
          <w:sz w:val="22"/>
        </w:rPr>
        <w:t> </w:t>
      </w:r>
      <w:r>
        <w:rPr>
          <w:b/>
          <w:color w:val="000009"/>
          <w:sz w:val="22"/>
        </w:rPr>
        <w:t>e</w:t>
      </w:r>
      <w:r>
        <w:rPr>
          <w:b/>
          <w:color w:val="000009"/>
          <w:spacing w:val="-2"/>
          <w:sz w:val="22"/>
        </w:rPr>
        <w:t> </w:t>
      </w:r>
      <w:r>
        <w:rPr>
          <w:b/>
          <w:color w:val="000009"/>
          <w:sz w:val="22"/>
        </w:rPr>
        <w:t>a</w:t>
      </w:r>
      <w:r>
        <w:rPr>
          <w:b/>
          <w:color w:val="000009"/>
          <w:spacing w:val="-3"/>
          <w:sz w:val="22"/>
        </w:rPr>
        <w:t> </w:t>
      </w:r>
      <w:r>
        <w:rPr>
          <w:b/>
          <w:color w:val="000009"/>
          <w:sz w:val="22"/>
        </w:rPr>
        <w:t>sua</w:t>
      </w:r>
      <w:r>
        <w:rPr>
          <w:b/>
          <w:color w:val="000009"/>
          <w:spacing w:val="-3"/>
          <w:sz w:val="22"/>
        </w:rPr>
        <w:t> </w:t>
      </w:r>
      <w:r>
        <w:rPr>
          <w:b/>
          <w:color w:val="000009"/>
          <w:sz w:val="22"/>
        </w:rPr>
        <w:t>unidade</w:t>
      </w:r>
      <w:r>
        <w:rPr>
          <w:b/>
          <w:color w:val="000009"/>
          <w:spacing w:val="-2"/>
          <w:sz w:val="22"/>
        </w:rPr>
        <w:t> </w:t>
      </w:r>
      <w:r>
        <w:rPr>
          <w:b/>
          <w:color w:val="000009"/>
          <w:sz w:val="22"/>
        </w:rPr>
        <w:t>de</w:t>
      </w:r>
      <w:r>
        <w:rPr>
          <w:b/>
          <w:color w:val="000009"/>
          <w:spacing w:val="-4"/>
          <w:sz w:val="22"/>
        </w:rPr>
        <w:t> </w:t>
      </w:r>
      <w:r>
        <w:rPr>
          <w:b/>
          <w:color w:val="000009"/>
          <w:spacing w:val="-2"/>
          <w:sz w:val="22"/>
        </w:rPr>
        <w:t>medida?</w:t>
      </w:r>
    </w:p>
    <w:p>
      <w:pPr>
        <w:spacing w:after="0" w:line="252" w:lineRule="exact"/>
        <w:jc w:val="both"/>
        <w:rPr>
          <w:sz w:val="22"/>
        </w:rPr>
        <w:sectPr>
          <w:pgSz w:w="11910" w:h="16840"/>
          <w:pgMar w:header="729" w:footer="0" w:top="1260" w:bottom="280" w:left="960" w:right="980"/>
        </w:sectPr>
      </w:pPr>
    </w:p>
    <w:p>
      <w:pPr>
        <w:pStyle w:val="BodyText"/>
        <w:spacing w:before="8"/>
        <w:rPr>
          <w:b/>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112" name="Group 112"/>
                <wp:cNvGraphicFramePr>
                  <a:graphicFrameLocks/>
                </wp:cNvGraphicFramePr>
                <a:graphic>
                  <a:graphicData uri="http://schemas.microsoft.com/office/word/2010/wordprocessingGroup">
                    <wpg:wgp>
                      <wpg:cNvPr id="112" name="Group 112"/>
                      <wpg:cNvGrpSpPr/>
                      <wpg:grpSpPr>
                        <a:xfrm>
                          <a:off x="0" y="0"/>
                          <a:ext cx="6158230" cy="6350"/>
                          <a:chExt cx="6158230" cy="6350"/>
                        </a:xfrm>
                      </wpg:grpSpPr>
                      <wps:wsp>
                        <wps:cNvPr id="113" name="Graphic 113"/>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112" coordorigin="0,0" coordsize="9698,10">
                <v:rect style="position:absolute;left:0;top:0;width:9698;height:10" id="docshape113" filled="true" fillcolor="#000000" stroked="false">
                  <v:fill type="solid"/>
                </v:rect>
              </v:group>
            </w:pict>
          </mc:Fallback>
        </mc:AlternateContent>
      </w:r>
      <w:r>
        <w:rPr>
          <w:sz w:val="2"/>
        </w:rPr>
      </w:r>
    </w:p>
    <w:p>
      <w:pPr>
        <w:spacing w:line="242" w:lineRule="exact" w:before="0"/>
        <w:ind w:left="173" w:right="0" w:firstLine="0"/>
        <w:jc w:val="left"/>
        <w:rPr>
          <w:b/>
          <w:sz w:val="22"/>
        </w:rPr>
      </w:pPr>
      <w:r>
        <w:rPr>
          <w:b/>
          <w:color w:val="000009"/>
          <w:sz w:val="22"/>
        </w:rPr>
        <w:t>R:</w:t>
      </w:r>
      <w:r>
        <w:rPr>
          <w:b/>
          <w:color w:val="000009"/>
          <w:spacing w:val="-5"/>
          <w:sz w:val="22"/>
        </w:rPr>
        <w:t> </w:t>
      </w:r>
      <w:r>
        <w:rPr>
          <w:b/>
          <w:color w:val="000009"/>
          <w:sz w:val="22"/>
        </w:rPr>
        <w:t>Caixa</w:t>
      </w:r>
      <w:r>
        <w:rPr>
          <w:b/>
          <w:color w:val="000009"/>
          <w:spacing w:val="-3"/>
          <w:sz w:val="22"/>
        </w:rPr>
        <w:t> </w:t>
      </w:r>
      <w:r>
        <w:rPr>
          <w:b/>
          <w:color w:val="000009"/>
          <w:sz w:val="22"/>
        </w:rPr>
        <w:t>de</w:t>
      </w:r>
      <w:r>
        <w:rPr>
          <w:b/>
          <w:color w:val="000009"/>
          <w:spacing w:val="-3"/>
          <w:sz w:val="22"/>
        </w:rPr>
        <w:t> </w:t>
      </w:r>
      <w:r>
        <w:rPr>
          <w:b/>
          <w:color w:val="000009"/>
          <w:sz w:val="22"/>
        </w:rPr>
        <w:t>Papelão</w:t>
      </w:r>
      <w:r>
        <w:rPr>
          <w:b/>
          <w:color w:val="000009"/>
          <w:spacing w:val="-6"/>
          <w:sz w:val="22"/>
        </w:rPr>
        <w:t> </w:t>
      </w:r>
      <w:r>
        <w:rPr>
          <w:b/>
          <w:color w:val="000009"/>
          <w:sz w:val="22"/>
        </w:rPr>
        <w:t>Ondulado</w:t>
      </w:r>
      <w:r>
        <w:rPr>
          <w:b/>
          <w:color w:val="000009"/>
          <w:spacing w:val="-2"/>
          <w:sz w:val="22"/>
        </w:rPr>
        <w:t> </w:t>
      </w:r>
      <w:r>
        <w:rPr>
          <w:b/>
          <w:color w:val="000009"/>
          <w:spacing w:val="-5"/>
          <w:sz w:val="22"/>
        </w:rPr>
        <w:t>500</w:t>
      </w:r>
    </w:p>
    <w:p>
      <w:pPr>
        <w:pStyle w:val="ListParagraph"/>
        <w:numPr>
          <w:ilvl w:val="0"/>
          <w:numId w:val="32"/>
        </w:numPr>
        <w:tabs>
          <w:tab w:pos="400" w:val="left" w:leader="none"/>
        </w:tabs>
        <w:spacing w:line="252" w:lineRule="exact" w:before="1" w:after="0"/>
        <w:ind w:left="400" w:right="0" w:hanging="227"/>
        <w:jc w:val="left"/>
        <w:rPr>
          <w:b/>
          <w:sz w:val="22"/>
        </w:rPr>
      </w:pPr>
      <w:r>
        <w:rPr>
          <w:b/>
          <w:color w:val="000009"/>
          <w:sz w:val="22"/>
        </w:rPr>
        <w:t>qual</w:t>
      </w:r>
      <w:r>
        <w:rPr>
          <w:b/>
          <w:color w:val="000009"/>
          <w:spacing w:val="-3"/>
          <w:sz w:val="22"/>
        </w:rPr>
        <w:t> </w:t>
      </w:r>
      <w:r>
        <w:rPr>
          <w:b/>
          <w:color w:val="000009"/>
          <w:sz w:val="22"/>
        </w:rPr>
        <w:t>é</w:t>
      </w:r>
      <w:r>
        <w:rPr>
          <w:b/>
          <w:color w:val="000009"/>
          <w:spacing w:val="-3"/>
          <w:sz w:val="22"/>
        </w:rPr>
        <w:t> </w:t>
      </w:r>
      <w:r>
        <w:rPr>
          <w:b/>
          <w:color w:val="000009"/>
          <w:sz w:val="22"/>
        </w:rPr>
        <w:t>a</w:t>
      </w:r>
      <w:r>
        <w:rPr>
          <w:b/>
          <w:color w:val="000009"/>
          <w:spacing w:val="-4"/>
          <w:sz w:val="22"/>
        </w:rPr>
        <w:t> </w:t>
      </w:r>
      <w:r>
        <w:rPr>
          <w:b/>
          <w:color w:val="000009"/>
          <w:sz w:val="22"/>
        </w:rPr>
        <w:t>função</w:t>
      </w:r>
      <w:r>
        <w:rPr>
          <w:b/>
          <w:color w:val="000009"/>
          <w:spacing w:val="-5"/>
          <w:sz w:val="22"/>
        </w:rPr>
        <w:t> </w:t>
      </w:r>
      <w:r>
        <w:rPr>
          <w:b/>
          <w:color w:val="000009"/>
          <w:sz w:val="22"/>
        </w:rPr>
        <w:t>do</w:t>
      </w:r>
      <w:r>
        <w:rPr>
          <w:b/>
          <w:color w:val="000009"/>
          <w:spacing w:val="-3"/>
          <w:sz w:val="22"/>
        </w:rPr>
        <w:t> </w:t>
      </w:r>
      <w:r>
        <w:rPr>
          <w:b/>
          <w:color w:val="000009"/>
          <w:sz w:val="22"/>
        </w:rPr>
        <w:t>insumo</w:t>
      </w:r>
      <w:r>
        <w:rPr>
          <w:b/>
          <w:color w:val="000009"/>
          <w:spacing w:val="-3"/>
          <w:sz w:val="22"/>
        </w:rPr>
        <w:t> </w:t>
      </w:r>
      <w:r>
        <w:rPr>
          <w:b/>
          <w:color w:val="000009"/>
          <w:sz w:val="22"/>
        </w:rPr>
        <w:t>na</w:t>
      </w:r>
      <w:r>
        <w:rPr>
          <w:b/>
          <w:color w:val="000009"/>
          <w:spacing w:val="-3"/>
          <w:sz w:val="22"/>
        </w:rPr>
        <w:t> </w:t>
      </w:r>
      <w:r>
        <w:rPr>
          <w:b/>
          <w:color w:val="000009"/>
          <w:sz w:val="22"/>
        </w:rPr>
        <w:t>produção</w:t>
      </w:r>
      <w:r>
        <w:rPr>
          <w:b/>
          <w:color w:val="000009"/>
          <w:spacing w:val="-3"/>
          <w:sz w:val="22"/>
        </w:rPr>
        <w:t> </w:t>
      </w:r>
      <w:r>
        <w:rPr>
          <w:b/>
          <w:color w:val="000009"/>
          <w:sz w:val="22"/>
        </w:rPr>
        <w:t>do</w:t>
      </w:r>
      <w:r>
        <w:rPr>
          <w:b/>
          <w:color w:val="000009"/>
          <w:spacing w:val="-3"/>
          <w:sz w:val="22"/>
        </w:rPr>
        <w:t> </w:t>
      </w:r>
      <w:r>
        <w:rPr>
          <w:b/>
          <w:color w:val="000009"/>
          <w:sz w:val="22"/>
        </w:rPr>
        <w:t>produto</w:t>
      </w:r>
      <w:r>
        <w:rPr>
          <w:b/>
          <w:color w:val="000009"/>
          <w:spacing w:val="-3"/>
          <w:sz w:val="22"/>
        </w:rPr>
        <w:t> </w:t>
      </w:r>
      <w:r>
        <w:rPr>
          <w:b/>
          <w:color w:val="000009"/>
          <w:spacing w:val="-2"/>
          <w:sz w:val="22"/>
        </w:rPr>
        <w:t>resultante?</w:t>
      </w:r>
    </w:p>
    <w:p>
      <w:pPr>
        <w:spacing w:line="252" w:lineRule="exact" w:before="0"/>
        <w:ind w:left="173" w:right="0" w:firstLine="0"/>
        <w:jc w:val="left"/>
        <w:rPr>
          <w:b/>
          <w:sz w:val="22"/>
        </w:rPr>
      </w:pPr>
      <w:r>
        <w:rPr>
          <w:b/>
          <w:color w:val="000009"/>
          <w:sz w:val="22"/>
        </w:rPr>
        <w:t>R:</w:t>
      </w:r>
      <w:r>
        <w:rPr>
          <w:b/>
          <w:color w:val="000009"/>
          <w:spacing w:val="-4"/>
          <w:sz w:val="22"/>
        </w:rPr>
        <w:t> </w:t>
      </w:r>
      <w:r>
        <w:rPr>
          <w:b/>
          <w:color w:val="000009"/>
          <w:sz w:val="22"/>
        </w:rPr>
        <w:t>Embalagem</w:t>
      </w:r>
      <w:r>
        <w:rPr>
          <w:b/>
          <w:color w:val="000009"/>
          <w:spacing w:val="-3"/>
          <w:sz w:val="22"/>
        </w:rPr>
        <w:t> </w:t>
      </w:r>
      <w:r>
        <w:rPr>
          <w:b/>
          <w:color w:val="000009"/>
          <w:sz w:val="22"/>
        </w:rPr>
        <w:t>final</w:t>
      </w:r>
      <w:r>
        <w:rPr>
          <w:b/>
          <w:color w:val="000009"/>
          <w:spacing w:val="-2"/>
          <w:sz w:val="22"/>
        </w:rPr>
        <w:t> </w:t>
      </w:r>
      <w:r>
        <w:rPr>
          <w:b/>
          <w:color w:val="000009"/>
          <w:sz w:val="22"/>
        </w:rPr>
        <w:t>do</w:t>
      </w:r>
      <w:r>
        <w:rPr>
          <w:b/>
          <w:color w:val="000009"/>
          <w:spacing w:val="-3"/>
          <w:sz w:val="22"/>
        </w:rPr>
        <w:t> </w:t>
      </w:r>
      <w:r>
        <w:rPr>
          <w:b/>
          <w:color w:val="000009"/>
          <w:sz w:val="22"/>
        </w:rPr>
        <w:t>conjunto</w:t>
      </w:r>
      <w:r>
        <w:rPr>
          <w:b/>
          <w:color w:val="000009"/>
          <w:spacing w:val="-3"/>
          <w:sz w:val="22"/>
        </w:rPr>
        <w:t> </w:t>
      </w:r>
      <w:r>
        <w:rPr>
          <w:b/>
          <w:color w:val="000009"/>
          <w:sz w:val="22"/>
        </w:rPr>
        <w:t>de</w:t>
      </w:r>
      <w:r>
        <w:rPr>
          <w:b/>
          <w:color w:val="000009"/>
          <w:spacing w:val="-3"/>
          <w:sz w:val="22"/>
        </w:rPr>
        <w:t> </w:t>
      </w:r>
      <w:r>
        <w:rPr>
          <w:b/>
          <w:color w:val="000009"/>
          <w:spacing w:val="-2"/>
          <w:sz w:val="22"/>
        </w:rPr>
        <w:t>caixas</w:t>
      </w:r>
    </w:p>
    <w:p>
      <w:pPr>
        <w:pStyle w:val="ListParagraph"/>
        <w:numPr>
          <w:ilvl w:val="0"/>
          <w:numId w:val="32"/>
        </w:numPr>
        <w:tabs>
          <w:tab w:pos="424" w:val="left" w:leader="none"/>
        </w:tabs>
        <w:spacing w:line="240" w:lineRule="auto" w:before="2" w:after="0"/>
        <w:ind w:left="173" w:right="5107" w:firstLine="0"/>
        <w:jc w:val="left"/>
        <w:rPr>
          <w:b/>
          <w:sz w:val="22"/>
        </w:rPr>
      </w:pPr>
      <w:r>
        <w:rPr>
          <w:b/>
          <w:color w:val="000009"/>
          <w:sz w:val="22"/>
        </w:rPr>
        <w:t>em</w:t>
      </w:r>
      <w:r>
        <w:rPr>
          <w:b/>
          <w:color w:val="000009"/>
          <w:spacing w:val="-5"/>
          <w:sz w:val="22"/>
        </w:rPr>
        <w:t> </w:t>
      </w:r>
      <w:r>
        <w:rPr>
          <w:b/>
          <w:color w:val="000009"/>
          <w:sz w:val="22"/>
        </w:rPr>
        <w:t>qual</w:t>
      </w:r>
      <w:r>
        <w:rPr>
          <w:b/>
          <w:color w:val="000009"/>
          <w:spacing w:val="-7"/>
          <w:sz w:val="22"/>
        </w:rPr>
        <w:t> </w:t>
      </w:r>
      <w:r>
        <w:rPr>
          <w:b/>
          <w:color w:val="000009"/>
          <w:sz w:val="22"/>
        </w:rPr>
        <w:t>fase</w:t>
      </w:r>
      <w:r>
        <w:rPr>
          <w:b/>
          <w:color w:val="000009"/>
          <w:spacing w:val="-5"/>
          <w:sz w:val="22"/>
        </w:rPr>
        <w:t> </w:t>
      </w:r>
      <w:r>
        <w:rPr>
          <w:b/>
          <w:color w:val="000009"/>
          <w:sz w:val="22"/>
        </w:rPr>
        <w:t>de</w:t>
      </w:r>
      <w:r>
        <w:rPr>
          <w:b/>
          <w:color w:val="000009"/>
          <w:spacing w:val="-5"/>
          <w:sz w:val="22"/>
        </w:rPr>
        <w:t> </w:t>
      </w:r>
      <w:r>
        <w:rPr>
          <w:b/>
          <w:color w:val="000009"/>
          <w:sz w:val="22"/>
        </w:rPr>
        <w:t>produção</w:t>
      </w:r>
      <w:r>
        <w:rPr>
          <w:b/>
          <w:color w:val="000009"/>
          <w:spacing w:val="-5"/>
          <w:sz w:val="22"/>
        </w:rPr>
        <w:t> </w:t>
      </w:r>
      <w:r>
        <w:rPr>
          <w:b/>
          <w:color w:val="000009"/>
          <w:sz w:val="22"/>
        </w:rPr>
        <w:t>o</w:t>
      </w:r>
      <w:r>
        <w:rPr>
          <w:b/>
          <w:color w:val="000009"/>
          <w:spacing w:val="-5"/>
          <w:sz w:val="22"/>
        </w:rPr>
        <w:t> </w:t>
      </w:r>
      <w:r>
        <w:rPr>
          <w:b/>
          <w:color w:val="000009"/>
          <w:sz w:val="22"/>
        </w:rPr>
        <w:t>insumo</w:t>
      </w:r>
      <w:r>
        <w:rPr>
          <w:b/>
          <w:color w:val="000009"/>
          <w:spacing w:val="-7"/>
          <w:sz w:val="22"/>
        </w:rPr>
        <w:t> </w:t>
      </w:r>
      <w:r>
        <w:rPr>
          <w:b/>
          <w:color w:val="000009"/>
          <w:sz w:val="22"/>
        </w:rPr>
        <w:t>é</w:t>
      </w:r>
      <w:r>
        <w:rPr>
          <w:b/>
          <w:color w:val="000009"/>
          <w:spacing w:val="-5"/>
          <w:sz w:val="22"/>
        </w:rPr>
        <w:t> </w:t>
      </w:r>
      <w:r>
        <w:rPr>
          <w:b/>
          <w:color w:val="000009"/>
          <w:sz w:val="22"/>
        </w:rPr>
        <w:t>utilizado? R: fase final, embalagem.</w:t>
      </w:r>
    </w:p>
    <w:p>
      <w:pPr>
        <w:pStyle w:val="BodyText"/>
        <w:spacing w:before="10"/>
        <w:rPr>
          <w:b/>
          <w:sz w:val="21"/>
        </w:rPr>
      </w:pPr>
    </w:p>
    <w:p>
      <w:pPr>
        <w:spacing w:before="1"/>
        <w:ind w:left="173" w:right="155" w:firstLine="0"/>
        <w:jc w:val="both"/>
        <w:rPr>
          <w:i/>
          <w:sz w:val="22"/>
        </w:rPr>
      </w:pPr>
      <w:r>
        <w:rPr>
          <w:i/>
          <w:color w:val="000009"/>
          <w:sz w:val="22"/>
        </w:rPr>
        <w:t>Considerando as especificidades das legislações de cada UF, para ter segurança jurídica neste caso consulte a administração tributária de seu domicílio.</w:t>
      </w:r>
    </w:p>
    <w:p>
      <w:pPr>
        <w:pStyle w:val="BodyText"/>
        <w:rPr>
          <w:i/>
          <w:sz w:val="24"/>
        </w:rPr>
      </w:pPr>
    </w:p>
    <w:p>
      <w:pPr>
        <w:pStyle w:val="BodyText"/>
        <w:spacing w:line="252" w:lineRule="exact"/>
        <w:ind w:left="173"/>
        <w:jc w:val="both"/>
      </w:pPr>
      <w:r>
        <w:rPr>
          <w:color w:val="000009"/>
        </w:rPr>
        <w:t>Resposta</w:t>
      </w:r>
      <w:r>
        <w:rPr>
          <w:color w:val="000009"/>
          <w:spacing w:val="-3"/>
        </w:rPr>
        <w:t> </w:t>
      </w:r>
      <w:r>
        <w:rPr>
          <w:color w:val="000009"/>
        </w:rPr>
        <w:t>de</w:t>
      </w:r>
      <w:r>
        <w:rPr>
          <w:color w:val="000009"/>
          <w:spacing w:val="-2"/>
        </w:rPr>
        <w:t> </w:t>
      </w:r>
      <w:r>
        <w:rPr>
          <w:color w:val="000009"/>
        </w:rPr>
        <w:t>Minas</w:t>
      </w:r>
      <w:r>
        <w:rPr>
          <w:color w:val="000009"/>
          <w:spacing w:val="-4"/>
        </w:rPr>
        <w:t> </w:t>
      </w:r>
      <w:r>
        <w:rPr>
          <w:color w:val="000009"/>
          <w:spacing w:val="-2"/>
        </w:rPr>
        <w:t>Gerais:</w:t>
      </w:r>
    </w:p>
    <w:p>
      <w:pPr>
        <w:pStyle w:val="BodyText"/>
        <w:ind w:left="173" w:right="150"/>
        <w:jc w:val="both"/>
      </w:pPr>
      <w:r>
        <w:rPr>
          <w:color w:val="000009"/>
        </w:rPr>
        <w:t>Considerando as informações citadas, entendemos que o material citado – fita – não deve ser classificado como embalagem – tipo 02, uma vez que não tem relação direta com o produto resultante “caixa”, e, portanto, deve ser considerado como material de acondicionamento de um conjunto de caixas para facilitar o transporte. Dessa forma, como não é um insumo tipo 02, não deve ser escriturado nos Registros </w:t>
      </w:r>
      <w:r>
        <w:rPr>
          <w:color w:val="000009"/>
          <w:spacing w:val="-2"/>
        </w:rPr>
        <w:t>0210/K235/K255.</w:t>
      </w:r>
    </w:p>
    <w:p>
      <w:pPr>
        <w:pStyle w:val="BodyText"/>
        <w:rPr>
          <w:sz w:val="24"/>
        </w:rPr>
      </w:pPr>
    </w:p>
    <w:p>
      <w:pPr>
        <w:pStyle w:val="ListParagraph"/>
        <w:numPr>
          <w:ilvl w:val="3"/>
          <w:numId w:val="8"/>
        </w:numPr>
        <w:tabs>
          <w:tab w:pos="1056" w:val="left" w:leader="none"/>
        </w:tabs>
        <w:spacing w:line="240" w:lineRule="auto" w:before="0" w:after="0"/>
        <w:ind w:left="1056" w:right="0" w:hanging="883"/>
        <w:jc w:val="both"/>
        <w:rPr>
          <w:b/>
          <w:color w:val="000009"/>
          <w:sz w:val="22"/>
        </w:rPr>
      </w:pPr>
      <w:r>
        <w:rPr>
          <w:b/>
          <w:color w:val="000009"/>
          <w:sz w:val="22"/>
        </w:rPr>
        <w:t>–</w:t>
      </w:r>
      <w:r>
        <w:rPr>
          <w:b/>
          <w:color w:val="000009"/>
          <w:spacing w:val="-7"/>
          <w:sz w:val="22"/>
        </w:rPr>
        <w:t> </w:t>
      </w:r>
      <w:r>
        <w:rPr>
          <w:b/>
          <w:color w:val="000009"/>
          <w:sz w:val="22"/>
        </w:rPr>
        <w:t>No</w:t>
      </w:r>
      <w:r>
        <w:rPr>
          <w:b/>
          <w:color w:val="000009"/>
          <w:spacing w:val="-3"/>
          <w:sz w:val="22"/>
        </w:rPr>
        <w:t> </w:t>
      </w:r>
      <w:r>
        <w:rPr>
          <w:b/>
          <w:color w:val="000009"/>
          <w:sz w:val="22"/>
        </w:rPr>
        <w:t>Ramo</w:t>
      </w:r>
      <w:r>
        <w:rPr>
          <w:b/>
          <w:color w:val="000009"/>
          <w:spacing w:val="-14"/>
          <w:sz w:val="22"/>
        </w:rPr>
        <w:t> </w:t>
      </w:r>
      <w:r>
        <w:rPr>
          <w:b/>
          <w:color w:val="000009"/>
          <w:sz w:val="22"/>
        </w:rPr>
        <w:t>Alimentício,</w:t>
      </w:r>
      <w:r>
        <w:rPr>
          <w:b/>
          <w:color w:val="000009"/>
          <w:spacing w:val="-6"/>
          <w:sz w:val="22"/>
        </w:rPr>
        <w:t> </w:t>
      </w:r>
      <w:r>
        <w:rPr>
          <w:b/>
          <w:color w:val="000009"/>
          <w:sz w:val="22"/>
        </w:rPr>
        <w:t>temos</w:t>
      </w:r>
      <w:r>
        <w:rPr>
          <w:b/>
          <w:color w:val="000009"/>
          <w:spacing w:val="-4"/>
          <w:sz w:val="22"/>
        </w:rPr>
        <w:t> </w:t>
      </w:r>
      <w:r>
        <w:rPr>
          <w:b/>
          <w:color w:val="000009"/>
          <w:sz w:val="22"/>
        </w:rPr>
        <w:t>o</w:t>
      </w:r>
      <w:r>
        <w:rPr>
          <w:b/>
          <w:color w:val="000009"/>
          <w:spacing w:val="-3"/>
          <w:sz w:val="22"/>
        </w:rPr>
        <w:t> </w:t>
      </w:r>
      <w:r>
        <w:rPr>
          <w:b/>
          <w:color w:val="000009"/>
          <w:sz w:val="22"/>
        </w:rPr>
        <w:t>seguinte</w:t>
      </w:r>
      <w:r>
        <w:rPr>
          <w:b/>
          <w:color w:val="000009"/>
          <w:spacing w:val="-3"/>
          <w:sz w:val="22"/>
        </w:rPr>
        <w:t> </w:t>
      </w:r>
      <w:r>
        <w:rPr>
          <w:b/>
          <w:color w:val="000009"/>
          <w:spacing w:val="-2"/>
          <w:sz w:val="22"/>
        </w:rPr>
        <w:t>processo:</w:t>
      </w:r>
    </w:p>
    <w:p>
      <w:pPr>
        <w:pStyle w:val="ListParagraph"/>
        <w:numPr>
          <w:ilvl w:val="0"/>
          <w:numId w:val="33"/>
        </w:numPr>
        <w:tabs>
          <w:tab w:pos="338" w:val="left" w:leader="none"/>
        </w:tabs>
        <w:spacing w:line="252" w:lineRule="exact" w:before="1" w:after="0"/>
        <w:ind w:left="338" w:right="0" w:hanging="165"/>
        <w:jc w:val="both"/>
        <w:rPr>
          <w:b/>
          <w:sz w:val="22"/>
        </w:rPr>
      </w:pPr>
      <w:r>
        <w:rPr>
          <w:b/>
          <w:color w:val="000009"/>
          <w:sz w:val="22"/>
        </w:rPr>
        <w:t>-</w:t>
      </w:r>
      <w:r>
        <w:rPr>
          <w:b/>
          <w:color w:val="000009"/>
          <w:spacing w:val="-2"/>
          <w:sz w:val="22"/>
        </w:rPr>
        <w:t> </w:t>
      </w:r>
      <w:r>
        <w:rPr>
          <w:b/>
          <w:color w:val="000009"/>
          <w:sz w:val="22"/>
        </w:rPr>
        <w:t>Formulação</w:t>
      </w:r>
      <w:r>
        <w:rPr>
          <w:b/>
          <w:color w:val="000009"/>
          <w:spacing w:val="-3"/>
          <w:sz w:val="22"/>
        </w:rPr>
        <w:t> </w:t>
      </w:r>
      <w:r>
        <w:rPr>
          <w:b/>
          <w:color w:val="000009"/>
          <w:sz w:val="22"/>
        </w:rPr>
        <w:t>Padrão</w:t>
      </w:r>
      <w:r>
        <w:rPr>
          <w:b/>
          <w:color w:val="000009"/>
          <w:spacing w:val="-3"/>
          <w:sz w:val="22"/>
        </w:rPr>
        <w:t> </w:t>
      </w:r>
      <w:r>
        <w:rPr>
          <w:b/>
          <w:color w:val="000009"/>
          <w:sz w:val="22"/>
        </w:rPr>
        <w:t>versus</w:t>
      </w:r>
      <w:r>
        <w:rPr>
          <w:b/>
          <w:color w:val="000009"/>
          <w:spacing w:val="-3"/>
          <w:sz w:val="22"/>
        </w:rPr>
        <w:t> </w:t>
      </w:r>
      <w:r>
        <w:rPr>
          <w:b/>
          <w:color w:val="000009"/>
          <w:sz w:val="22"/>
        </w:rPr>
        <w:t>o</w:t>
      </w:r>
      <w:r>
        <w:rPr>
          <w:b/>
          <w:color w:val="000009"/>
          <w:spacing w:val="-3"/>
          <w:sz w:val="22"/>
        </w:rPr>
        <w:t> </w:t>
      </w:r>
      <w:r>
        <w:rPr>
          <w:b/>
          <w:color w:val="000009"/>
          <w:sz w:val="22"/>
        </w:rPr>
        <w:t>Consumo</w:t>
      </w:r>
      <w:r>
        <w:rPr>
          <w:b/>
          <w:color w:val="000009"/>
          <w:spacing w:val="-2"/>
          <w:sz w:val="22"/>
        </w:rPr>
        <w:t> </w:t>
      </w:r>
      <w:r>
        <w:rPr>
          <w:b/>
          <w:color w:val="000009"/>
          <w:spacing w:val="-4"/>
          <w:sz w:val="22"/>
        </w:rPr>
        <w:t>Real</w:t>
      </w:r>
    </w:p>
    <w:p>
      <w:pPr>
        <w:spacing w:before="0"/>
        <w:ind w:left="173" w:right="151" w:firstLine="0"/>
        <w:jc w:val="both"/>
        <w:rPr>
          <w:b/>
          <w:sz w:val="22"/>
        </w:rPr>
      </w:pPr>
      <w:r>
        <w:rPr>
          <w:b/>
          <w:color w:val="000009"/>
          <w:sz w:val="22"/>
        </w:rPr>
        <w:t>A qualidade final dos produtos industrializados é altamente dependente das matérias-primas</w:t>
      </w:r>
      <w:r>
        <w:rPr>
          <w:b/>
          <w:color w:val="000009"/>
          <w:spacing w:val="40"/>
          <w:sz w:val="22"/>
        </w:rPr>
        <w:t> </w:t>
      </w:r>
      <w:r>
        <w:rPr>
          <w:b/>
          <w:color w:val="000009"/>
          <w:sz w:val="22"/>
        </w:rPr>
        <w:t>utilizadas na fabricação e do comportamento dessas nas etapas de processamento.</w:t>
      </w:r>
    </w:p>
    <w:p>
      <w:pPr>
        <w:spacing w:before="0"/>
        <w:ind w:left="173" w:right="155" w:firstLine="0"/>
        <w:jc w:val="both"/>
        <w:rPr>
          <w:b/>
          <w:sz w:val="22"/>
        </w:rPr>
      </w:pPr>
      <w:r>
        <w:rPr>
          <w:b/>
          <w:color w:val="000009"/>
          <w:sz w:val="22"/>
        </w:rPr>
        <w:t>Para que os produtos se mantenham constantemente adequados aos requisitos das Normas de Industrialização e com as características desejáveis pelos clientes/consumidores, são estabelecidos controles para sua produção, como especificações de ingredientes, formulações de produtos e padrões de processo de fabricação, com a fixação de valores mínimos e máximos para determinados </w:t>
      </w:r>
      <w:r>
        <w:rPr>
          <w:b/>
          <w:color w:val="000009"/>
          <w:spacing w:val="-2"/>
          <w:sz w:val="22"/>
        </w:rPr>
        <w:t>parâmetros.</w:t>
      </w:r>
    </w:p>
    <w:p>
      <w:pPr>
        <w:spacing w:before="0"/>
        <w:ind w:left="173" w:right="154" w:firstLine="0"/>
        <w:jc w:val="both"/>
        <w:rPr>
          <w:b/>
          <w:sz w:val="22"/>
        </w:rPr>
      </w:pPr>
      <w:r>
        <w:rPr>
          <w:b/>
          <w:color w:val="000009"/>
          <w:sz w:val="22"/>
        </w:rPr>
        <w:t>Comumente na indústria ocorrem situações adversas, que podem influenciar diretamente nas características</w:t>
      </w:r>
      <w:r>
        <w:rPr>
          <w:b/>
          <w:color w:val="000009"/>
          <w:spacing w:val="-4"/>
          <w:sz w:val="22"/>
        </w:rPr>
        <w:t> </w:t>
      </w:r>
      <w:r>
        <w:rPr>
          <w:b/>
          <w:color w:val="000009"/>
          <w:sz w:val="22"/>
        </w:rPr>
        <w:t>físicas</w:t>
      </w:r>
      <w:r>
        <w:rPr>
          <w:b/>
          <w:color w:val="000009"/>
          <w:spacing w:val="-1"/>
          <w:sz w:val="22"/>
        </w:rPr>
        <w:t> </w:t>
      </w:r>
      <w:r>
        <w:rPr>
          <w:b/>
          <w:color w:val="000009"/>
          <w:sz w:val="22"/>
        </w:rPr>
        <w:t>dos</w:t>
      </w:r>
      <w:r>
        <w:rPr>
          <w:b/>
          <w:color w:val="000009"/>
          <w:spacing w:val="-4"/>
          <w:sz w:val="22"/>
        </w:rPr>
        <w:t> </w:t>
      </w:r>
      <w:r>
        <w:rPr>
          <w:b/>
          <w:color w:val="000009"/>
          <w:sz w:val="22"/>
        </w:rPr>
        <w:t>produtos</w:t>
      </w:r>
      <w:r>
        <w:rPr>
          <w:b/>
          <w:color w:val="000009"/>
          <w:spacing w:val="-4"/>
          <w:sz w:val="22"/>
        </w:rPr>
        <w:t> </w:t>
      </w:r>
      <w:r>
        <w:rPr>
          <w:b/>
          <w:color w:val="000009"/>
          <w:sz w:val="22"/>
        </w:rPr>
        <w:t>industrializados,</w:t>
      </w:r>
      <w:r>
        <w:rPr>
          <w:b/>
          <w:color w:val="000009"/>
          <w:spacing w:val="-4"/>
          <w:sz w:val="22"/>
        </w:rPr>
        <w:t> </w:t>
      </w:r>
      <w:r>
        <w:rPr>
          <w:b/>
          <w:color w:val="000009"/>
          <w:sz w:val="22"/>
        </w:rPr>
        <w:t>necessitando</w:t>
      </w:r>
      <w:r>
        <w:rPr>
          <w:b/>
          <w:color w:val="000009"/>
          <w:spacing w:val="-4"/>
          <w:sz w:val="22"/>
        </w:rPr>
        <w:t> </w:t>
      </w:r>
      <w:r>
        <w:rPr>
          <w:b/>
          <w:color w:val="000009"/>
          <w:sz w:val="22"/>
        </w:rPr>
        <w:t>então</w:t>
      </w:r>
      <w:r>
        <w:rPr>
          <w:b/>
          <w:color w:val="000009"/>
          <w:spacing w:val="-2"/>
          <w:sz w:val="22"/>
        </w:rPr>
        <w:t> </w:t>
      </w:r>
      <w:r>
        <w:rPr>
          <w:b/>
          <w:color w:val="000009"/>
          <w:sz w:val="22"/>
        </w:rPr>
        <w:t>de</w:t>
      </w:r>
      <w:r>
        <w:rPr>
          <w:b/>
          <w:color w:val="000009"/>
          <w:spacing w:val="-2"/>
          <w:sz w:val="22"/>
        </w:rPr>
        <w:t> </w:t>
      </w:r>
      <w:r>
        <w:rPr>
          <w:b/>
          <w:color w:val="000009"/>
          <w:sz w:val="22"/>
        </w:rPr>
        <w:t>adaptações</w:t>
      </w:r>
      <w:r>
        <w:rPr>
          <w:b/>
          <w:color w:val="000009"/>
          <w:spacing w:val="-1"/>
          <w:sz w:val="22"/>
        </w:rPr>
        <w:t> </w:t>
      </w:r>
      <w:r>
        <w:rPr>
          <w:b/>
          <w:color w:val="000009"/>
          <w:sz w:val="22"/>
        </w:rPr>
        <w:t>das</w:t>
      </w:r>
      <w:r>
        <w:rPr>
          <w:b/>
          <w:color w:val="000009"/>
          <w:spacing w:val="-4"/>
          <w:sz w:val="22"/>
        </w:rPr>
        <w:t> </w:t>
      </w:r>
      <w:r>
        <w:rPr>
          <w:b/>
          <w:color w:val="000009"/>
          <w:sz w:val="22"/>
        </w:rPr>
        <w:t>formulações padrão e/ou regulagens nos equipamentos para determinado tipo de produto e assim conseguir os padrões de qualidade.</w:t>
      </w:r>
    </w:p>
    <w:p>
      <w:pPr>
        <w:spacing w:before="0"/>
        <w:ind w:left="173" w:right="152" w:firstLine="0"/>
        <w:jc w:val="both"/>
        <w:rPr>
          <w:b/>
          <w:sz w:val="22"/>
        </w:rPr>
      </w:pPr>
      <w:r>
        <w:rPr>
          <w:b/>
          <w:color w:val="000009"/>
          <w:sz w:val="22"/>
        </w:rPr>
        <w:t>Os fatores que influenciam na variação de componentes da formulação padrão versus o consumo real (ordem de</w:t>
      </w:r>
      <w:r>
        <w:rPr>
          <w:b/>
          <w:color w:val="000009"/>
          <w:spacing w:val="-1"/>
          <w:sz w:val="22"/>
        </w:rPr>
        <w:t> </w:t>
      </w:r>
      <w:r>
        <w:rPr>
          <w:b/>
          <w:color w:val="000009"/>
          <w:sz w:val="22"/>
        </w:rPr>
        <w:t>produção) são:</w:t>
      </w:r>
      <w:r>
        <w:rPr>
          <w:b/>
          <w:color w:val="000009"/>
          <w:spacing w:val="-3"/>
          <w:sz w:val="22"/>
        </w:rPr>
        <w:t> </w:t>
      </w:r>
      <w:r>
        <w:rPr>
          <w:b/>
          <w:color w:val="000009"/>
          <w:sz w:val="22"/>
        </w:rPr>
        <w:t>Características das</w:t>
      </w:r>
      <w:r>
        <w:rPr>
          <w:b/>
          <w:color w:val="000009"/>
          <w:spacing w:val="-1"/>
          <w:sz w:val="22"/>
        </w:rPr>
        <w:t> </w:t>
      </w:r>
      <w:r>
        <w:rPr>
          <w:b/>
          <w:color w:val="000009"/>
          <w:sz w:val="22"/>
        </w:rPr>
        <w:t>Matérias-primas; Fatores</w:t>
      </w:r>
      <w:r>
        <w:rPr>
          <w:b/>
          <w:color w:val="000009"/>
          <w:spacing w:val="-3"/>
          <w:sz w:val="22"/>
        </w:rPr>
        <w:t> </w:t>
      </w:r>
      <w:r>
        <w:rPr>
          <w:b/>
          <w:color w:val="000009"/>
          <w:sz w:val="22"/>
        </w:rPr>
        <w:t>externos</w:t>
      </w:r>
      <w:r>
        <w:rPr>
          <w:b/>
          <w:color w:val="000009"/>
          <w:spacing w:val="-1"/>
          <w:sz w:val="22"/>
        </w:rPr>
        <w:t> </w:t>
      </w:r>
      <w:r>
        <w:rPr>
          <w:b/>
          <w:color w:val="000009"/>
          <w:sz w:val="22"/>
        </w:rPr>
        <w:t>e</w:t>
      </w:r>
      <w:r>
        <w:rPr>
          <w:b/>
          <w:color w:val="000009"/>
          <w:spacing w:val="-1"/>
          <w:sz w:val="22"/>
        </w:rPr>
        <w:t> </w:t>
      </w:r>
      <w:r>
        <w:rPr>
          <w:b/>
          <w:color w:val="000009"/>
          <w:sz w:val="22"/>
        </w:rPr>
        <w:t>Funcionalidade</w:t>
      </w:r>
      <w:r>
        <w:rPr>
          <w:b/>
          <w:color w:val="000009"/>
          <w:spacing w:val="-1"/>
          <w:sz w:val="22"/>
        </w:rPr>
        <w:t> </w:t>
      </w:r>
      <w:r>
        <w:rPr>
          <w:b/>
          <w:color w:val="000009"/>
          <w:sz w:val="22"/>
        </w:rPr>
        <w:t>dos Equipamentos e/ou Ruptura do processo produtivo.</w:t>
      </w:r>
    </w:p>
    <w:p>
      <w:pPr>
        <w:pStyle w:val="ListParagraph"/>
        <w:numPr>
          <w:ilvl w:val="0"/>
          <w:numId w:val="33"/>
        </w:numPr>
        <w:tabs>
          <w:tab w:pos="338" w:val="left" w:leader="none"/>
        </w:tabs>
        <w:spacing w:line="252" w:lineRule="exact" w:before="1" w:after="0"/>
        <w:ind w:left="338" w:right="0" w:hanging="165"/>
        <w:jc w:val="both"/>
        <w:rPr>
          <w:b/>
          <w:sz w:val="22"/>
        </w:rPr>
      </w:pPr>
      <w:r>
        <w:rPr>
          <w:b/>
          <w:color w:val="000009"/>
          <w:sz w:val="22"/>
        </w:rPr>
        <w:t>-</w:t>
      </w:r>
      <w:r>
        <w:rPr>
          <w:b/>
          <w:color w:val="000009"/>
          <w:spacing w:val="-6"/>
          <w:sz w:val="22"/>
        </w:rPr>
        <w:t> </w:t>
      </w:r>
      <w:r>
        <w:rPr>
          <w:b/>
          <w:color w:val="000009"/>
          <w:sz w:val="22"/>
        </w:rPr>
        <w:t>Características</w:t>
      </w:r>
      <w:r>
        <w:rPr>
          <w:b/>
          <w:color w:val="000009"/>
          <w:spacing w:val="-6"/>
          <w:sz w:val="22"/>
        </w:rPr>
        <w:t> </w:t>
      </w:r>
      <w:r>
        <w:rPr>
          <w:b/>
          <w:color w:val="000009"/>
          <w:sz w:val="22"/>
        </w:rPr>
        <w:t>das</w:t>
      </w:r>
      <w:r>
        <w:rPr>
          <w:b/>
          <w:color w:val="000009"/>
          <w:spacing w:val="-5"/>
          <w:sz w:val="22"/>
        </w:rPr>
        <w:t> </w:t>
      </w:r>
      <w:r>
        <w:rPr>
          <w:b/>
          <w:color w:val="000009"/>
          <w:sz w:val="22"/>
        </w:rPr>
        <w:t>Matérias-</w:t>
      </w:r>
      <w:r>
        <w:rPr>
          <w:b/>
          <w:color w:val="000009"/>
          <w:spacing w:val="-2"/>
          <w:sz w:val="22"/>
        </w:rPr>
        <w:t>primas</w:t>
      </w:r>
    </w:p>
    <w:p>
      <w:pPr>
        <w:spacing w:before="0"/>
        <w:ind w:left="173" w:right="155" w:firstLine="0"/>
        <w:jc w:val="both"/>
        <w:rPr>
          <w:b/>
          <w:sz w:val="22"/>
        </w:rPr>
      </w:pPr>
      <w:r>
        <w:rPr>
          <w:b/>
          <w:color w:val="000009"/>
          <w:sz w:val="22"/>
        </w:rPr>
        <w:t>No caso dos ingredientes utilizados na elaboração de um determinado produto, a definição de parâmetros, com mínimos e máximos, decorre da natureza de cada um dos ingredientes e em função das variações observadas nas Matérias Primas das quais o ingrediente é originado.</w:t>
      </w:r>
    </w:p>
    <w:p>
      <w:pPr>
        <w:spacing w:before="0"/>
        <w:ind w:left="173" w:right="157" w:firstLine="0"/>
        <w:jc w:val="both"/>
        <w:rPr>
          <w:b/>
          <w:sz w:val="22"/>
        </w:rPr>
      </w:pPr>
      <w:r>
        <w:rPr>
          <w:b/>
          <w:color w:val="000009"/>
          <w:sz w:val="22"/>
        </w:rPr>
        <w:t>Existem matérias-primas, que a depender do lote produtivo, apresentam características diferentes entre si. Estes insumos nunca serão exatamente igual uns aos outros.</w:t>
      </w:r>
    </w:p>
    <w:p>
      <w:pPr>
        <w:spacing w:before="0"/>
        <w:ind w:left="173" w:right="154" w:firstLine="0"/>
        <w:jc w:val="both"/>
        <w:rPr>
          <w:b/>
          <w:sz w:val="22"/>
        </w:rPr>
      </w:pPr>
      <w:r>
        <w:rPr>
          <w:b/>
          <w:color w:val="000009"/>
          <w:sz w:val="22"/>
        </w:rPr>
        <w:t>Logo, para abranger as variações da origem e ao mesmo tempo atender os requisitos da aplicação</w:t>
      </w:r>
      <w:r>
        <w:rPr>
          <w:b/>
          <w:color w:val="000009"/>
          <w:spacing w:val="40"/>
          <w:sz w:val="22"/>
        </w:rPr>
        <w:t> </w:t>
      </w:r>
      <w:r>
        <w:rPr>
          <w:b/>
          <w:color w:val="000009"/>
          <w:sz w:val="22"/>
        </w:rPr>
        <w:t>final, os insumos são especificados em faixas de valores (com mínimo, máximo ou ambos) para características como umidade, teor dos componentes, estabilidade, impurezas e outros. Nunca serão valores únicos e exatos.</w:t>
      </w:r>
    </w:p>
    <w:p>
      <w:pPr>
        <w:spacing w:before="1"/>
        <w:ind w:left="173" w:right="156" w:firstLine="0"/>
        <w:jc w:val="both"/>
        <w:rPr>
          <w:b/>
          <w:sz w:val="22"/>
        </w:rPr>
      </w:pPr>
      <w:r>
        <w:rPr>
          <w:b/>
          <w:color w:val="000009"/>
          <w:sz w:val="22"/>
        </w:rPr>
        <w:t>Esse raciocínio pode ser aplicado para grande parte dos ingredientes utilizados, de modo que é absolutamente necessária a especificação de cada ingrediente com faixas de valores para as características específicas desejadas.</w:t>
      </w:r>
    </w:p>
    <w:p>
      <w:pPr>
        <w:pStyle w:val="ListParagraph"/>
        <w:numPr>
          <w:ilvl w:val="0"/>
          <w:numId w:val="33"/>
        </w:numPr>
        <w:tabs>
          <w:tab w:pos="338" w:val="left" w:leader="none"/>
        </w:tabs>
        <w:spacing w:line="252" w:lineRule="exact" w:before="0" w:after="0"/>
        <w:ind w:left="338" w:right="0" w:hanging="165"/>
        <w:jc w:val="both"/>
        <w:rPr>
          <w:b/>
          <w:sz w:val="22"/>
        </w:rPr>
      </w:pPr>
      <w:r>
        <w:rPr>
          <w:b/>
          <w:color w:val="000009"/>
          <w:sz w:val="22"/>
        </w:rPr>
        <w:t>-</w:t>
      </w:r>
      <w:r>
        <w:rPr>
          <w:b/>
          <w:color w:val="000009"/>
          <w:spacing w:val="-5"/>
          <w:sz w:val="22"/>
        </w:rPr>
        <w:t> </w:t>
      </w:r>
      <w:r>
        <w:rPr>
          <w:b/>
          <w:color w:val="000009"/>
          <w:sz w:val="22"/>
        </w:rPr>
        <w:t>Fatores</w:t>
      </w:r>
      <w:r>
        <w:rPr>
          <w:b/>
          <w:color w:val="000009"/>
          <w:spacing w:val="-5"/>
          <w:sz w:val="22"/>
        </w:rPr>
        <w:t> </w:t>
      </w:r>
      <w:r>
        <w:rPr>
          <w:b/>
          <w:color w:val="000009"/>
          <w:spacing w:val="-2"/>
          <w:sz w:val="22"/>
        </w:rPr>
        <w:t>externos</w:t>
      </w:r>
    </w:p>
    <w:p>
      <w:pPr>
        <w:spacing w:before="0"/>
        <w:ind w:left="173" w:right="156" w:firstLine="0"/>
        <w:jc w:val="both"/>
        <w:rPr>
          <w:b/>
          <w:sz w:val="22"/>
        </w:rPr>
      </w:pPr>
      <w:r>
        <w:rPr>
          <w:b/>
          <w:color w:val="000009"/>
          <w:sz w:val="22"/>
        </w:rPr>
        <w:t>Na área de produção, fatores ambientais como temperatura e umidade do ar</w:t>
      </w:r>
      <w:r>
        <w:rPr>
          <w:b/>
          <w:color w:val="000009"/>
          <w:spacing w:val="-3"/>
          <w:sz w:val="22"/>
        </w:rPr>
        <w:t> </w:t>
      </w:r>
      <w:r>
        <w:rPr>
          <w:b/>
          <w:color w:val="000009"/>
          <w:sz w:val="22"/>
        </w:rPr>
        <w:t>exercem influência sobre o processo de fabricação e nem sempre esses fatores podem ser mantidos padronizados na área</w:t>
      </w:r>
      <w:r>
        <w:rPr>
          <w:b/>
          <w:color w:val="000009"/>
          <w:spacing w:val="40"/>
          <w:sz w:val="22"/>
        </w:rPr>
        <w:t> </w:t>
      </w:r>
      <w:r>
        <w:rPr>
          <w:b/>
          <w:color w:val="000009"/>
          <w:sz w:val="22"/>
        </w:rPr>
        <w:t>interna, dada a intensidade de ocorrência no ambiente externo.</w:t>
      </w:r>
    </w:p>
    <w:p>
      <w:pPr>
        <w:spacing w:before="1"/>
        <w:ind w:left="173" w:right="154" w:firstLine="0"/>
        <w:jc w:val="both"/>
        <w:rPr>
          <w:b/>
          <w:sz w:val="22"/>
        </w:rPr>
      </w:pPr>
      <w:r>
        <w:rPr>
          <w:b/>
          <w:color w:val="000009"/>
          <w:sz w:val="22"/>
        </w:rPr>
        <w:t>Para certos tipos de produto final, por exemplo, o tempo de atingimento da característica esperada, pode ser afetado pela temperatura e umidade ambientes, de modo que são necessárias intervenções no processo de fabricação para que se mantenham os padrões estabelecidos, em geral com a dosagem adicional de ingredientes ou aditivos, originalmente previstos em quantidades menores na formulação do produto.</w:t>
      </w:r>
    </w:p>
    <w:p>
      <w:pPr>
        <w:spacing w:after="0"/>
        <w:jc w:val="both"/>
        <w:rPr>
          <w:sz w:val="22"/>
        </w:rPr>
        <w:sectPr>
          <w:pgSz w:w="11910" w:h="16840"/>
          <w:pgMar w:header="729" w:footer="0" w:top="1260" w:bottom="280" w:left="960" w:right="980"/>
        </w:sectPr>
      </w:pPr>
    </w:p>
    <w:p>
      <w:pPr>
        <w:pStyle w:val="BodyText"/>
        <w:spacing w:before="8"/>
        <w:rPr>
          <w:b/>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114" name="Group 114"/>
                <wp:cNvGraphicFramePr>
                  <a:graphicFrameLocks/>
                </wp:cNvGraphicFramePr>
                <a:graphic>
                  <a:graphicData uri="http://schemas.microsoft.com/office/word/2010/wordprocessingGroup">
                    <wpg:wgp>
                      <wpg:cNvPr id="114" name="Group 114"/>
                      <wpg:cNvGrpSpPr/>
                      <wpg:grpSpPr>
                        <a:xfrm>
                          <a:off x="0" y="0"/>
                          <a:ext cx="6158230" cy="6350"/>
                          <a:chExt cx="6158230" cy="6350"/>
                        </a:xfrm>
                      </wpg:grpSpPr>
                      <wps:wsp>
                        <wps:cNvPr id="115" name="Graphic 115"/>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114" coordorigin="0,0" coordsize="9698,10">
                <v:rect style="position:absolute;left:0;top:0;width:9698;height:10" id="docshape115" filled="true" fillcolor="#000000" stroked="false">
                  <v:fill type="solid"/>
                </v:rect>
              </v:group>
            </w:pict>
          </mc:Fallback>
        </mc:AlternateContent>
      </w:r>
      <w:r>
        <w:rPr>
          <w:sz w:val="2"/>
        </w:rPr>
      </w:r>
    </w:p>
    <w:p>
      <w:pPr>
        <w:spacing w:line="240" w:lineRule="auto" w:before="0"/>
        <w:ind w:left="173" w:right="157" w:firstLine="0"/>
        <w:jc w:val="both"/>
        <w:rPr>
          <w:b/>
          <w:sz w:val="22"/>
        </w:rPr>
      </w:pPr>
      <w:r>
        <w:rPr>
          <w:b/>
          <w:color w:val="000009"/>
          <w:sz w:val="22"/>
        </w:rPr>
        <w:t>Importante destacar que em processos específicos, há a transformação de componentes originais em compostos que nem sempre podem ser medidos, como o gás carbônico.</w:t>
      </w:r>
      <w:r>
        <w:rPr>
          <w:b/>
          <w:color w:val="000009"/>
          <w:spacing w:val="-1"/>
          <w:sz w:val="22"/>
        </w:rPr>
        <w:t> </w:t>
      </w:r>
      <w:r>
        <w:rPr>
          <w:b/>
          <w:color w:val="000009"/>
          <w:sz w:val="22"/>
        </w:rPr>
        <w:t>Também há perda de umidade por evaporação. Para ambos os casos, é possível se estimar os fatores de conversão ou perda, mas nunca se determinar os valores exatos para cada produto ou lote de produção.</w:t>
      </w:r>
    </w:p>
    <w:p>
      <w:pPr>
        <w:spacing w:before="0"/>
        <w:ind w:left="173" w:right="156" w:firstLine="0"/>
        <w:jc w:val="both"/>
        <w:rPr>
          <w:b/>
          <w:sz w:val="22"/>
        </w:rPr>
      </w:pPr>
      <w:r>
        <w:rPr>
          <w:b/>
          <w:color w:val="000009"/>
          <w:sz w:val="22"/>
        </w:rPr>
        <w:t>Em maior</w:t>
      </w:r>
      <w:r>
        <w:rPr>
          <w:b/>
          <w:color w:val="000009"/>
          <w:spacing w:val="-7"/>
          <w:sz w:val="22"/>
        </w:rPr>
        <w:t> </w:t>
      </w:r>
      <w:r>
        <w:rPr>
          <w:b/>
          <w:color w:val="000009"/>
          <w:sz w:val="22"/>
        </w:rPr>
        <w:t>ou</w:t>
      </w:r>
      <w:r>
        <w:rPr>
          <w:b/>
          <w:color w:val="000009"/>
          <w:spacing w:val="-2"/>
          <w:sz w:val="22"/>
        </w:rPr>
        <w:t> </w:t>
      </w:r>
      <w:r>
        <w:rPr>
          <w:b/>
          <w:color w:val="000009"/>
          <w:sz w:val="22"/>
        </w:rPr>
        <w:t>menor</w:t>
      </w:r>
      <w:r>
        <w:rPr>
          <w:b/>
          <w:color w:val="000009"/>
          <w:spacing w:val="-7"/>
          <w:sz w:val="22"/>
        </w:rPr>
        <w:t> </w:t>
      </w:r>
      <w:r>
        <w:rPr>
          <w:b/>
          <w:color w:val="000009"/>
          <w:sz w:val="22"/>
        </w:rPr>
        <w:t>grau,</w:t>
      </w:r>
      <w:r>
        <w:rPr>
          <w:b/>
          <w:color w:val="000009"/>
          <w:spacing w:val="-3"/>
          <w:sz w:val="22"/>
        </w:rPr>
        <w:t> </w:t>
      </w:r>
      <w:r>
        <w:rPr>
          <w:b/>
          <w:color w:val="000009"/>
          <w:sz w:val="22"/>
        </w:rPr>
        <w:t>os</w:t>
      </w:r>
      <w:r>
        <w:rPr>
          <w:b/>
          <w:color w:val="000009"/>
          <w:spacing w:val="-2"/>
          <w:sz w:val="22"/>
        </w:rPr>
        <w:t> </w:t>
      </w:r>
      <w:r>
        <w:rPr>
          <w:b/>
          <w:color w:val="000009"/>
          <w:sz w:val="22"/>
        </w:rPr>
        <w:t>fatores ambientais</w:t>
      </w:r>
      <w:r>
        <w:rPr>
          <w:b/>
          <w:color w:val="000009"/>
          <w:spacing w:val="-2"/>
          <w:sz w:val="22"/>
        </w:rPr>
        <w:t> </w:t>
      </w:r>
      <w:r>
        <w:rPr>
          <w:b/>
          <w:color w:val="000009"/>
          <w:sz w:val="22"/>
        </w:rPr>
        <w:t>e os</w:t>
      </w:r>
      <w:r>
        <w:rPr>
          <w:b/>
          <w:color w:val="000009"/>
          <w:spacing w:val="-2"/>
          <w:sz w:val="22"/>
        </w:rPr>
        <w:t> </w:t>
      </w:r>
      <w:r>
        <w:rPr>
          <w:b/>
          <w:color w:val="000009"/>
          <w:sz w:val="22"/>
        </w:rPr>
        <w:t>processos</w:t>
      </w:r>
      <w:r>
        <w:rPr>
          <w:b/>
          <w:color w:val="000009"/>
          <w:spacing w:val="-1"/>
          <w:sz w:val="22"/>
        </w:rPr>
        <w:t> </w:t>
      </w:r>
      <w:r>
        <w:rPr>
          <w:b/>
          <w:color w:val="000009"/>
          <w:sz w:val="22"/>
        </w:rPr>
        <w:t>específicos</w:t>
      </w:r>
      <w:r>
        <w:rPr>
          <w:b/>
          <w:color w:val="000009"/>
          <w:spacing w:val="-2"/>
          <w:sz w:val="22"/>
        </w:rPr>
        <w:t> </w:t>
      </w:r>
      <w:r>
        <w:rPr>
          <w:b/>
          <w:color w:val="000009"/>
          <w:sz w:val="22"/>
        </w:rPr>
        <w:t>afetam a</w:t>
      </w:r>
      <w:r>
        <w:rPr>
          <w:b/>
          <w:color w:val="000009"/>
          <w:spacing w:val="-3"/>
          <w:sz w:val="22"/>
        </w:rPr>
        <w:t> </w:t>
      </w:r>
      <w:r>
        <w:rPr>
          <w:b/>
          <w:color w:val="000009"/>
          <w:sz w:val="22"/>
        </w:rPr>
        <w:t>fabricação de</w:t>
      </w:r>
      <w:r>
        <w:rPr>
          <w:b/>
          <w:color w:val="000009"/>
          <w:spacing w:val="-2"/>
          <w:sz w:val="22"/>
        </w:rPr>
        <w:t> </w:t>
      </w:r>
      <w:r>
        <w:rPr>
          <w:b/>
          <w:color w:val="000009"/>
          <w:sz w:val="22"/>
        </w:rPr>
        <w:t>todos os produtos, sendo necessários os ajustes durante o processo de fabricação para que se alcancem os padrões definidos para o produto acabado.</w:t>
      </w:r>
    </w:p>
    <w:p>
      <w:pPr>
        <w:pStyle w:val="ListParagraph"/>
        <w:numPr>
          <w:ilvl w:val="0"/>
          <w:numId w:val="33"/>
        </w:numPr>
        <w:tabs>
          <w:tab w:pos="338" w:val="left" w:leader="none"/>
        </w:tabs>
        <w:spacing w:line="252" w:lineRule="exact" w:before="0" w:after="0"/>
        <w:ind w:left="338" w:right="0" w:hanging="165"/>
        <w:jc w:val="both"/>
        <w:rPr>
          <w:b/>
          <w:sz w:val="22"/>
        </w:rPr>
      </w:pPr>
      <w:r>
        <w:rPr>
          <w:b/>
          <w:color w:val="000009"/>
          <w:sz w:val="22"/>
        </w:rPr>
        <w:t>-</w:t>
      </w:r>
      <w:r>
        <w:rPr>
          <w:b/>
          <w:color w:val="000009"/>
          <w:spacing w:val="-6"/>
          <w:sz w:val="22"/>
        </w:rPr>
        <w:t> </w:t>
      </w:r>
      <w:r>
        <w:rPr>
          <w:b/>
          <w:color w:val="000009"/>
          <w:sz w:val="22"/>
        </w:rPr>
        <w:t>Funcionalidade</w:t>
      </w:r>
      <w:r>
        <w:rPr>
          <w:b/>
          <w:color w:val="000009"/>
          <w:spacing w:val="-5"/>
          <w:sz w:val="22"/>
        </w:rPr>
        <w:t> </w:t>
      </w:r>
      <w:r>
        <w:rPr>
          <w:b/>
          <w:color w:val="000009"/>
          <w:sz w:val="22"/>
        </w:rPr>
        <w:t>dos</w:t>
      </w:r>
      <w:r>
        <w:rPr>
          <w:b/>
          <w:color w:val="000009"/>
          <w:spacing w:val="-4"/>
          <w:sz w:val="22"/>
        </w:rPr>
        <w:t> </w:t>
      </w:r>
      <w:r>
        <w:rPr>
          <w:b/>
          <w:color w:val="000009"/>
          <w:sz w:val="22"/>
        </w:rPr>
        <w:t>Equipamentos</w:t>
      </w:r>
      <w:r>
        <w:rPr>
          <w:b/>
          <w:color w:val="000009"/>
          <w:spacing w:val="-5"/>
          <w:sz w:val="22"/>
        </w:rPr>
        <w:t> </w:t>
      </w:r>
      <w:r>
        <w:rPr>
          <w:b/>
          <w:color w:val="000009"/>
          <w:sz w:val="22"/>
        </w:rPr>
        <w:t>e/ou</w:t>
      </w:r>
      <w:r>
        <w:rPr>
          <w:b/>
          <w:color w:val="000009"/>
          <w:spacing w:val="-4"/>
          <w:sz w:val="22"/>
        </w:rPr>
        <w:t> </w:t>
      </w:r>
      <w:r>
        <w:rPr>
          <w:b/>
          <w:color w:val="000009"/>
          <w:sz w:val="22"/>
        </w:rPr>
        <w:t>Ruptura</w:t>
      </w:r>
      <w:r>
        <w:rPr>
          <w:b/>
          <w:color w:val="000009"/>
          <w:spacing w:val="-7"/>
          <w:sz w:val="22"/>
        </w:rPr>
        <w:t> </w:t>
      </w:r>
      <w:r>
        <w:rPr>
          <w:b/>
          <w:color w:val="000009"/>
          <w:sz w:val="22"/>
        </w:rPr>
        <w:t>do</w:t>
      </w:r>
      <w:r>
        <w:rPr>
          <w:b/>
          <w:color w:val="000009"/>
          <w:spacing w:val="-5"/>
          <w:sz w:val="22"/>
        </w:rPr>
        <w:t> </w:t>
      </w:r>
      <w:r>
        <w:rPr>
          <w:b/>
          <w:color w:val="000009"/>
          <w:sz w:val="22"/>
        </w:rPr>
        <w:t>processo</w:t>
      </w:r>
      <w:r>
        <w:rPr>
          <w:b/>
          <w:color w:val="000009"/>
          <w:spacing w:val="-4"/>
          <w:sz w:val="22"/>
        </w:rPr>
        <w:t> </w:t>
      </w:r>
      <w:r>
        <w:rPr>
          <w:b/>
          <w:color w:val="000009"/>
          <w:spacing w:val="-2"/>
          <w:sz w:val="22"/>
        </w:rPr>
        <w:t>produtivo</w:t>
      </w:r>
    </w:p>
    <w:p>
      <w:pPr>
        <w:spacing w:before="0"/>
        <w:ind w:left="173" w:right="155" w:firstLine="0"/>
        <w:jc w:val="both"/>
        <w:rPr>
          <w:b/>
          <w:sz w:val="22"/>
        </w:rPr>
      </w:pPr>
      <w:r>
        <w:rPr>
          <w:b/>
          <w:color w:val="000009"/>
          <w:sz w:val="22"/>
        </w:rPr>
        <w:t>Quanto aos equipamentos de produção, embora sejam programados e regulados para repetirem constantemente as condições de processo definidas (temperatura, pressão, tempo etc.), pequenas oscilações podem ocorrer, com reflexos no rendimento da produção e mesmo nos produtos acabados, os quais somente serão liberados para comercialização se atenderem às faixas de valores mínimos e máximos para os parâmetros especificados.</w:t>
      </w:r>
    </w:p>
    <w:p>
      <w:pPr>
        <w:spacing w:before="0"/>
        <w:ind w:left="173" w:right="156" w:firstLine="0"/>
        <w:jc w:val="both"/>
        <w:rPr>
          <w:b/>
          <w:sz w:val="22"/>
        </w:rPr>
      </w:pPr>
      <w:r>
        <w:rPr>
          <w:b/>
          <w:color w:val="000009"/>
          <w:sz w:val="22"/>
        </w:rPr>
        <w:t>Na hipótese de um mesmo produto ser fabricado em linhas de produção (equipamentos) diferentes, é bastante provável que a formulação padrão tenha que ser ajustada para que resulte no produto acabado com as características desejadas, tendo em vista que é esperado que existam pequenas variações entre os equipamentos que compõem as linhas de produção diferentes.</w:t>
      </w:r>
    </w:p>
    <w:p>
      <w:pPr>
        <w:spacing w:before="0"/>
        <w:ind w:left="173" w:right="155" w:firstLine="0"/>
        <w:jc w:val="both"/>
        <w:rPr>
          <w:b/>
          <w:sz w:val="22"/>
        </w:rPr>
      </w:pPr>
      <w:r>
        <w:rPr>
          <w:b/>
          <w:color w:val="000009"/>
          <w:sz w:val="22"/>
        </w:rPr>
        <w:t>Equipamentos estão sujeitos a interrupções em seu funcionamento, seja pela necessidade de manutenção pontual ou pela falha no fornecimento de energia elétrica, por</w:t>
      </w:r>
      <w:r>
        <w:rPr>
          <w:b/>
          <w:color w:val="000009"/>
          <w:spacing w:val="-3"/>
          <w:sz w:val="22"/>
        </w:rPr>
        <w:t> </w:t>
      </w:r>
      <w:r>
        <w:rPr>
          <w:b/>
          <w:color w:val="000009"/>
          <w:sz w:val="22"/>
        </w:rPr>
        <w:t>exemplo. Em qualquer</w:t>
      </w:r>
      <w:r>
        <w:rPr>
          <w:b/>
          <w:color w:val="000009"/>
          <w:spacing w:val="-2"/>
          <w:sz w:val="22"/>
        </w:rPr>
        <w:t> </w:t>
      </w:r>
      <w:r>
        <w:rPr>
          <w:b/>
          <w:color w:val="000009"/>
          <w:sz w:val="22"/>
        </w:rPr>
        <w:t>dos casos, e desde que não ocorra a desqualificação do produto para o consumo, será necessária a intervenção por meio do ajuste da formulação ou do reprocessamento do produto em fabricação, visando restabelecer as condições de processo definidas, para que se obtenham os produtos acabados, conforme as especificações. De todo modo, serão impactados o rendimento e as quantidades de ingredientes previstas para utilização.</w:t>
      </w:r>
    </w:p>
    <w:p>
      <w:pPr>
        <w:spacing w:before="0"/>
        <w:ind w:left="173" w:right="156" w:firstLine="0"/>
        <w:jc w:val="both"/>
        <w:rPr>
          <w:b/>
          <w:sz w:val="22"/>
        </w:rPr>
      </w:pPr>
      <w:r>
        <w:rPr>
          <w:b/>
          <w:color w:val="000009"/>
          <w:sz w:val="22"/>
        </w:rPr>
        <w:t>A</w:t>
      </w:r>
      <w:r>
        <w:rPr>
          <w:b/>
          <w:color w:val="000009"/>
          <w:spacing w:val="-9"/>
          <w:sz w:val="22"/>
        </w:rPr>
        <w:t> </w:t>
      </w:r>
      <w:r>
        <w:rPr>
          <w:b/>
          <w:color w:val="000009"/>
          <w:sz w:val="22"/>
        </w:rPr>
        <w:t>produção esperada pode sofrer alterações devido aos fatores já mencionados anteriormente, onde se faz necessário as correções das formulações iniciais com adição ou diminuição dos ingredientes, influenciando no rendimento e na produção final obtida.</w:t>
      </w:r>
    </w:p>
    <w:p>
      <w:pPr>
        <w:spacing w:before="0"/>
        <w:ind w:left="173" w:right="155" w:firstLine="0"/>
        <w:jc w:val="both"/>
        <w:rPr>
          <w:b/>
          <w:sz w:val="22"/>
        </w:rPr>
      </w:pPr>
      <w:r>
        <w:rPr>
          <w:b/>
          <w:color w:val="000009"/>
          <w:sz w:val="22"/>
        </w:rPr>
        <w:t>Considerando-se todas as questões expostas, as quais são inerentes à fabricação de alguns tipos de Produtos, é esperado que as quantidades de ingredientes e de produtos representadas pelas listas técnicas (formulações) não correspondam com exatidão ao consumo real de ingredientes e às quantidades finais de produtos acabados.</w:t>
      </w:r>
    </w:p>
    <w:p>
      <w:pPr>
        <w:pStyle w:val="ListParagraph"/>
        <w:numPr>
          <w:ilvl w:val="0"/>
          <w:numId w:val="33"/>
        </w:numPr>
        <w:tabs>
          <w:tab w:pos="338" w:val="left" w:leader="none"/>
        </w:tabs>
        <w:spacing w:line="240" w:lineRule="auto" w:before="0" w:after="0"/>
        <w:ind w:left="338" w:right="0" w:hanging="165"/>
        <w:jc w:val="both"/>
        <w:rPr>
          <w:b/>
          <w:sz w:val="22"/>
        </w:rPr>
      </w:pPr>
      <w:r>
        <w:rPr>
          <w:b/>
          <w:color w:val="000009"/>
          <w:sz w:val="22"/>
        </w:rPr>
        <w:t>-</w:t>
      </w:r>
      <w:r>
        <w:rPr>
          <w:b/>
          <w:color w:val="000009"/>
          <w:spacing w:val="-3"/>
          <w:sz w:val="22"/>
        </w:rPr>
        <w:t> </w:t>
      </w:r>
      <w:r>
        <w:rPr>
          <w:b/>
          <w:color w:val="000009"/>
          <w:sz w:val="22"/>
        </w:rPr>
        <w:t>Reprocesso</w:t>
      </w:r>
      <w:r>
        <w:rPr>
          <w:b/>
          <w:color w:val="000009"/>
          <w:spacing w:val="-6"/>
          <w:sz w:val="22"/>
        </w:rPr>
        <w:t> </w:t>
      </w:r>
      <w:r>
        <w:rPr>
          <w:b/>
          <w:color w:val="000009"/>
          <w:sz w:val="22"/>
        </w:rPr>
        <w:t>Gorduras</w:t>
      </w:r>
      <w:r>
        <w:rPr>
          <w:b/>
          <w:color w:val="000009"/>
          <w:spacing w:val="-6"/>
          <w:sz w:val="22"/>
        </w:rPr>
        <w:t> </w:t>
      </w:r>
      <w:r>
        <w:rPr>
          <w:b/>
          <w:color w:val="000009"/>
          <w:sz w:val="22"/>
        </w:rPr>
        <w:t>e</w:t>
      </w:r>
      <w:r>
        <w:rPr>
          <w:b/>
          <w:color w:val="000009"/>
          <w:spacing w:val="-3"/>
          <w:sz w:val="22"/>
        </w:rPr>
        <w:t> </w:t>
      </w:r>
      <w:r>
        <w:rPr>
          <w:b/>
          <w:color w:val="000009"/>
          <w:spacing w:val="-2"/>
          <w:sz w:val="22"/>
        </w:rPr>
        <w:t>Margarinas</w:t>
      </w:r>
    </w:p>
    <w:p>
      <w:pPr>
        <w:spacing w:before="0"/>
        <w:ind w:left="173" w:right="138" w:firstLine="0"/>
        <w:jc w:val="both"/>
        <w:rPr>
          <w:b/>
          <w:sz w:val="22"/>
        </w:rPr>
      </w:pPr>
      <w:r>
        <w:rPr>
          <w:b/>
          <w:color w:val="000009"/>
          <w:sz w:val="22"/>
        </w:rPr>
        <w:t>Na qualidade de indústria de gorduras e margarinas existem duas plantas industriais dentro de uma mesma unidade, refinaria e produção de margarina, onde uma depende da produção da outra. A refinaria recebe o óleo vegetal, que é refinado e entregue como matéria-prima para a produção de </w:t>
      </w:r>
      <w:r>
        <w:rPr>
          <w:b/>
          <w:color w:val="000009"/>
          <w:spacing w:val="-2"/>
          <w:sz w:val="22"/>
        </w:rPr>
        <w:t>margarina.</w:t>
      </w:r>
    </w:p>
    <w:p>
      <w:pPr>
        <w:spacing w:line="251" w:lineRule="exact" w:before="0"/>
        <w:ind w:left="173" w:right="0" w:firstLine="0"/>
        <w:jc w:val="both"/>
        <w:rPr>
          <w:b/>
          <w:sz w:val="22"/>
        </w:rPr>
      </w:pPr>
      <w:r>
        <w:rPr>
          <w:b/>
          <w:color w:val="000009"/>
          <w:sz w:val="22"/>
        </w:rPr>
        <w:t>Entendemos</w:t>
      </w:r>
      <w:r>
        <w:rPr>
          <w:b/>
          <w:color w:val="000009"/>
          <w:spacing w:val="-8"/>
          <w:sz w:val="22"/>
        </w:rPr>
        <w:t> </w:t>
      </w:r>
      <w:r>
        <w:rPr>
          <w:b/>
          <w:color w:val="000009"/>
          <w:sz w:val="22"/>
        </w:rPr>
        <w:t>como</w:t>
      </w:r>
      <w:r>
        <w:rPr>
          <w:b/>
          <w:color w:val="000009"/>
          <w:spacing w:val="-6"/>
          <w:sz w:val="22"/>
        </w:rPr>
        <w:t> </w:t>
      </w:r>
      <w:r>
        <w:rPr>
          <w:b/>
          <w:color w:val="000009"/>
          <w:sz w:val="22"/>
        </w:rPr>
        <w:t>um</w:t>
      </w:r>
      <w:r>
        <w:rPr>
          <w:b/>
          <w:color w:val="000009"/>
          <w:spacing w:val="-3"/>
          <w:sz w:val="22"/>
        </w:rPr>
        <w:t> </w:t>
      </w:r>
      <w:r>
        <w:rPr>
          <w:b/>
          <w:color w:val="000009"/>
          <w:sz w:val="22"/>
        </w:rPr>
        <w:t>reprocesso</w:t>
      </w:r>
      <w:r>
        <w:rPr>
          <w:b/>
          <w:color w:val="000009"/>
          <w:spacing w:val="-4"/>
          <w:sz w:val="22"/>
        </w:rPr>
        <w:t> </w:t>
      </w:r>
      <w:r>
        <w:rPr>
          <w:b/>
          <w:color w:val="000009"/>
          <w:sz w:val="22"/>
        </w:rPr>
        <w:t>o</w:t>
      </w:r>
      <w:r>
        <w:rPr>
          <w:b/>
          <w:color w:val="000009"/>
          <w:spacing w:val="-3"/>
          <w:sz w:val="22"/>
        </w:rPr>
        <w:t> </w:t>
      </w:r>
      <w:r>
        <w:rPr>
          <w:b/>
          <w:color w:val="000009"/>
          <w:sz w:val="22"/>
        </w:rPr>
        <w:t>produto</w:t>
      </w:r>
      <w:r>
        <w:rPr>
          <w:b/>
          <w:color w:val="000009"/>
          <w:spacing w:val="-4"/>
          <w:sz w:val="22"/>
        </w:rPr>
        <w:t> </w:t>
      </w:r>
      <w:r>
        <w:rPr>
          <w:b/>
          <w:color w:val="000009"/>
          <w:sz w:val="22"/>
        </w:rPr>
        <w:t>voltar</w:t>
      </w:r>
      <w:r>
        <w:rPr>
          <w:b/>
          <w:color w:val="000009"/>
          <w:spacing w:val="-8"/>
          <w:sz w:val="22"/>
        </w:rPr>
        <w:t> </w:t>
      </w:r>
      <w:r>
        <w:rPr>
          <w:b/>
          <w:color w:val="000009"/>
          <w:sz w:val="22"/>
        </w:rPr>
        <w:t>à</w:t>
      </w:r>
      <w:r>
        <w:rPr>
          <w:b/>
          <w:color w:val="000009"/>
          <w:spacing w:val="-6"/>
          <w:sz w:val="22"/>
        </w:rPr>
        <w:t> </w:t>
      </w:r>
      <w:r>
        <w:rPr>
          <w:b/>
          <w:color w:val="000009"/>
          <w:sz w:val="22"/>
        </w:rPr>
        <w:t>fase</w:t>
      </w:r>
      <w:r>
        <w:rPr>
          <w:b/>
          <w:color w:val="000009"/>
          <w:spacing w:val="-4"/>
          <w:sz w:val="22"/>
        </w:rPr>
        <w:t> </w:t>
      </w:r>
      <w:r>
        <w:rPr>
          <w:b/>
          <w:color w:val="000009"/>
          <w:sz w:val="22"/>
        </w:rPr>
        <w:t>de</w:t>
      </w:r>
      <w:r>
        <w:rPr>
          <w:b/>
          <w:color w:val="000009"/>
          <w:spacing w:val="-3"/>
          <w:sz w:val="22"/>
        </w:rPr>
        <w:t> </w:t>
      </w:r>
      <w:r>
        <w:rPr>
          <w:b/>
          <w:color w:val="000009"/>
          <w:sz w:val="22"/>
        </w:rPr>
        <w:t>elaboração</w:t>
      </w:r>
      <w:r>
        <w:rPr>
          <w:b/>
          <w:color w:val="000009"/>
          <w:spacing w:val="-3"/>
          <w:sz w:val="22"/>
        </w:rPr>
        <w:t> </w:t>
      </w:r>
      <w:r>
        <w:rPr>
          <w:b/>
          <w:color w:val="000009"/>
          <w:sz w:val="22"/>
        </w:rPr>
        <w:t>por</w:t>
      </w:r>
      <w:r>
        <w:rPr>
          <w:b/>
          <w:color w:val="000009"/>
          <w:spacing w:val="-10"/>
          <w:sz w:val="22"/>
        </w:rPr>
        <w:t> </w:t>
      </w:r>
      <w:r>
        <w:rPr>
          <w:b/>
          <w:color w:val="000009"/>
          <w:sz w:val="22"/>
        </w:rPr>
        <w:t>meio</w:t>
      </w:r>
      <w:r>
        <w:rPr>
          <w:b/>
          <w:color w:val="000009"/>
          <w:spacing w:val="-4"/>
          <w:sz w:val="22"/>
        </w:rPr>
        <w:t> </w:t>
      </w:r>
      <w:r>
        <w:rPr>
          <w:b/>
          <w:color w:val="000009"/>
          <w:sz w:val="22"/>
        </w:rPr>
        <w:t>das</w:t>
      </w:r>
      <w:r>
        <w:rPr>
          <w:b/>
          <w:color w:val="000009"/>
          <w:spacing w:val="-3"/>
          <w:sz w:val="22"/>
        </w:rPr>
        <w:t> </w:t>
      </w:r>
      <w:r>
        <w:rPr>
          <w:b/>
          <w:color w:val="000009"/>
          <w:sz w:val="22"/>
        </w:rPr>
        <w:t>seguintes</w:t>
      </w:r>
      <w:r>
        <w:rPr>
          <w:b/>
          <w:color w:val="000009"/>
          <w:spacing w:val="-5"/>
          <w:sz w:val="22"/>
        </w:rPr>
        <w:t> </w:t>
      </w:r>
      <w:r>
        <w:rPr>
          <w:b/>
          <w:color w:val="000009"/>
          <w:spacing w:val="-2"/>
          <w:sz w:val="22"/>
        </w:rPr>
        <w:t>fontes:</w:t>
      </w:r>
    </w:p>
    <w:p>
      <w:pPr>
        <w:pStyle w:val="ListParagraph"/>
        <w:numPr>
          <w:ilvl w:val="0"/>
          <w:numId w:val="34"/>
        </w:numPr>
        <w:tabs>
          <w:tab w:pos="319" w:val="left" w:leader="none"/>
        </w:tabs>
        <w:spacing w:line="240" w:lineRule="auto" w:before="0" w:after="0"/>
        <w:ind w:left="173" w:right="154" w:firstLine="0"/>
        <w:jc w:val="left"/>
        <w:rPr>
          <w:b/>
          <w:sz w:val="22"/>
        </w:rPr>
      </w:pPr>
      <w:r>
        <w:rPr>
          <w:b/>
          <w:color w:val="000009"/>
          <w:sz w:val="22"/>
        </w:rPr>
        <w:t>Produto avariado, margarina ou gordura, que já foi apontado na ordem de produção da fábrica de </w:t>
      </w:r>
      <w:r>
        <w:rPr>
          <w:b/>
          <w:color w:val="000009"/>
          <w:spacing w:val="-2"/>
          <w:sz w:val="22"/>
        </w:rPr>
        <w:t>margarinas.</w:t>
      </w:r>
    </w:p>
    <w:p>
      <w:pPr>
        <w:pStyle w:val="ListParagraph"/>
        <w:numPr>
          <w:ilvl w:val="0"/>
          <w:numId w:val="34"/>
        </w:numPr>
        <w:tabs>
          <w:tab w:pos="304" w:val="left" w:leader="none"/>
        </w:tabs>
        <w:spacing w:line="251" w:lineRule="exact" w:before="0" w:after="0"/>
        <w:ind w:left="304" w:right="0" w:hanging="131"/>
        <w:jc w:val="left"/>
        <w:rPr>
          <w:b/>
          <w:sz w:val="22"/>
        </w:rPr>
      </w:pPr>
      <w:r>
        <w:rPr>
          <w:b/>
          <w:color w:val="000009"/>
          <w:sz w:val="22"/>
        </w:rPr>
        <w:t>Produto</w:t>
      </w:r>
      <w:r>
        <w:rPr>
          <w:b/>
          <w:color w:val="000009"/>
          <w:spacing w:val="-4"/>
          <w:sz w:val="22"/>
        </w:rPr>
        <w:t> </w:t>
      </w:r>
      <w:r>
        <w:rPr>
          <w:b/>
          <w:color w:val="000009"/>
          <w:sz w:val="22"/>
        </w:rPr>
        <w:t>avariado,</w:t>
      </w:r>
      <w:r>
        <w:rPr>
          <w:b/>
          <w:color w:val="000009"/>
          <w:spacing w:val="-3"/>
          <w:sz w:val="22"/>
        </w:rPr>
        <w:t> </w:t>
      </w:r>
      <w:r>
        <w:rPr>
          <w:b/>
          <w:color w:val="000009"/>
          <w:sz w:val="22"/>
        </w:rPr>
        <w:t>margarina</w:t>
      </w:r>
      <w:r>
        <w:rPr>
          <w:b/>
          <w:color w:val="000009"/>
          <w:spacing w:val="-4"/>
          <w:sz w:val="22"/>
        </w:rPr>
        <w:t> </w:t>
      </w:r>
      <w:r>
        <w:rPr>
          <w:b/>
          <w:color w:val="000009"/>
          <w:sz w:val="22"/>
        </w:rPr>
        <w:t>ou</w:t>
      </w:r>
      <w:r>
        <w:rPr>
          <w:b/>
          <w:color w:val="000009"/>
          <w:spacing w:val="-6"/>
          <w:sz w:val="22"/>
        </w:rPr>
        <w:t> </w:t>
      </w:r>
      <w:r>
        <w:rPr>
          <w:b/>
          <w:color w:val="000009"/>
          <w:sz w:val="22"/>
        </w:rPr>
        <w:t>gordura,</w:t>
      </w:r>
      <w:r>
        <w:rPr>
          <w:b/>
          <w:color w:val="000009"/>
          <w:spacing w:val="-3"/>
          <w:sz w:val="22"/>
        </w:rPr>
        <w:t> </w:t>
      </w:r>
      <w:r>
        <w:rPr>
          <w:b/>
          <w:color w:val="000009"/>
          <w:sz w:val="22"/>
        </w:rPr>
        <w:t>oriundo</w:t>
      </w:r>
      <w:r>
        <w:rPr>
          <w:b/>
          <w:color w:val="000009"/>
          <w:spacing w:val="-4"/>
          <w:sz w:val="22"/>
        </w:rPr>
        <w:t> </w:t>
      </w:r>
      <w:r>
        <w:rPr>
          <w:b/>
          <w:color w:val="000009"/>
          <w:sz w:val="22"/>
        </w:rPr>
        <w:t>de</w:t>
      </w:r>
      <w:r>
        <w:rPr>
          <w:b/>
          <w:color w:val="000009"/>
          <w:spacing w:val="-3"/>
          <w:sz w:val="22"/>
        </w:rPr>
        <w:t> </w:t>
      </w:r>
      <w:r>
        <w:rPr>
          <w:b/>
          <w:color w:val="000009"/>
          <w:sz w:val="22"/>
        </w:rPr>
        <w:t>devoluções</w:t>
      </w:r>
      <w:r>
        <w:rPr>
          <w:b/>
          <w:color w:val="000009"/>
          <w:spacing w:val="-3"/>
          <w:sz w:val="22"/>
        </w:rPr>
        <w:t> </w:t>
      </w:r>
      <w:r>
        <w:rPr>
          <w:b/>
          <w:color w:val="000009"/>
          <w:sz w:val="22"/>
        </w:rPr>
        <w:t>de</w:t>
      </w:r>
      <w:r>
        <w:rPr>
          <w:b/>
          <w:color w:val="000009"/>
          <w:spacing w:val="-6"/>
          <w:sz w:val="22"/>
        </w:rPr>
        <w:t> </w:t>
      </w:r>
      <w:r>
        <w:rPr>
          <w:b/>
          <w:color w:val="000009"/>
          <w:spacing w:val="-2"/>
          <w:sz w:val="22"/>
        </w:rPr>
        <w:t>mercado.</w:t>
      </w:r>
    </w:p>
    <w:p>
      <w:pPr>
        <w:pStyle w:val="ListParagraph"/>
        <w:numPr>
          <w:ilvl w:val="0"/>
          <w:numId w:val="34"/>
        </w:numPr>
        <w:tabs>
          <w:tab w:pos="302" w:val="left" w:leader="none"/>
        </w:tabs>
        <w:spacing w:line="240" w:lineRule="auto" w:before="0" w:after="0"/>
        <w:ind w:left="173" w:right="157" w:firstLine="0"/>
        <w:jc w:val="left"/>
        <w:rPr>
          <w:b/>
          <w:sz w:val="22"/>
        </w:rPr>
      </w:pPr>
      <w:r>
        <w:rPr>
          <w:b/>
          <w:color w:val="000009"/>
          <w:sz w:val="22"/>
        </w:rPr>
        <w:t>A</w:t>
      </w:r>
      <w:r>
        <w:rPr>
          <w:b/>
          <w:color w:val="000009"/>
          <w:spacing w:val="-6"/>
          <w:sz w:val="22"/>
        </w:rPr>
        <w:t> </w:t>
      </w:r>
      <w:r>
        <w:rPr>
          <w:b/>
          <w:color w:val="000009"/>
          <w:sz w:val="22"/>
        </w:rPr>
        <w:t>troca de produção na linha (conclusão da produção do produto</w:t>
      </w:r>
      <w:r>
        <w:rPr>
          <w:b/>
          <w:color w:val="000009"/>
          <w:spacing w:val="-5"/>
          <w:sz w:val="22"/>
        </w:rPr>
        <w:t> </w:t>
      </w:r>
      <w:r>
        <w:rPr>
          <w:b/>
          <w:color w:val="000009"/>
          <w:sz w:val="22"/>
        </w:rPr>
        <w:t>A</w:t>
      </w:r>
      <w:r>
        <w:rPr>
          <w:b/>
          <w:color w:val="000009"/>
          <w:spacing w:val="-6"/>
          <w:sz w:val="22"/>
        </w:rPr>
        <w:t> </w:t>
      </w:r>
      <w:r>
        <w:rPr>
          <w:b/>
          <w:color w:val="000009"/>
          <w:sz w:val="22"/>
        </w:rPr>
        <w:t>e início da produção do produto B), sobrando um resíduo entre o processo final e o início do outro processo.</w:t>
      </w:r>
    </w:p>
    <w:p>
      <w:pPr>
        <w:spacing w:line="252" w:lineRule="exact" w:before="0"/>
        <w:ind w:left="173" w:right="0" w:firstLine="0"/>
        <w:jc w:val="both"/>
        <w:rPr>
          <w:b/>
          <w:sz w:val="22"/>
        </w:rPr>
      </w:pPr>
      <w:r>
        <w:rPr>
          <w:b/>
          <w:color w:val="000009"/>
          <w:sz w:val="22"/>
        </w:rPr>
        <w:t>O</w:t>
      </w:r>
      <w:r>
        <w:rPr>
          <w:b/>
          <w:color w:val="000009"/>
          <w:spacing w:val="-3"/>
          <w:sz w:val="22"/>
        </w:rPr>
        <w:t> </w:t>
      </w:r>
      <w:r>
        <w:rPr>
          <w:b/>
          <w:color w:val="000009"/>
          <w:sz w:val="22"/>
        </w:rPr>
        <w:t>processo</w:t>
      </w:r>
      <w:r>
        <w:rPr>
          <w:b/>
          <w:color w:val="000009"/>
          <w:spacing w:val="-6"/>
          <w:sz w:val="22"/>
        </w:rPr>
        <w:t> </w:t>
      </w:r>
      <w:r>
        <w:rPr>
          <w:b/>
          <w:color w:val="000009"/>
          <w:sz w:val="22"/>
        </w:rPr>
        <w:t>ocorre</w:t>
      </w:r>
      <w:r>
        <w:rPr>
          <w:b/>
          <w:color w:val="000009"/>
          <w:spacing w:val="-4"/>
          <w:sz w:val="22"/>
        </w:rPr>
        <w:t> </w:t>
      </w:r>
      <w:r>
        <w:rPr>
          <w:b/>
          <w:color w:val="000009"/>
          <w:sz w:val="22"/>
        </w:rPr>
        <w:t>da</w:t>
      </w:r>
      <w:r>
        <w:rPr>
          <w:b/>
          <w:color w:val="000009"/>
          <w:spacing w:val="-4"/>
          <w:sz w:val="22"/>
        </w:rPr>
        <w:t> </w:t>
      </w:r>
      <w:r>
        <w:rPr>
          <w:b/>
          <w:color w:val="000009"/>
          <w:sz w:val="22"/>
        </w:rPr>
        <w:t>seguinte</w:t>
      </w:r>
      <w:r>
        <w:rPr>
          <w:b/>
          <w:color w:val="000009"/>
          <w:spacing w:val="-5"/>
          <w:sz w:val="22"/>
        </w:rPr>
        <w:t> </w:t>
      </w:r>
      <w:r>
        <w:rPr>
          <w:b/>
          <w:color w:val="000009"/>
          <w:spacing w:val="-2"/>
          <w:sz w:val="22"/>
        </w:rPr>
        <w:t>forma:</w:t>
      </w:r>
    </w:p>
    <w:p>
      <w:pPr>
        <w:spacing w:before="0"/>
        <w:ind w:left="173" w:right="152" w:firstLine="0"/>
        <w:jc w:val="both"/>
        <w:rPr>
          <w:b/>
          <w:sz w:val="22"/>
        </w:rPr>
      </w:pPr>
      <w:r>
        <w:rPr>
          <w:b/>
          <w:color w:val="000009"/>
          <w:sz w:val="22"/>
        </w:rPr>
        <w:t>Todos os produtos são recebidos, misturados e levados à estação de tratamento, onde é extraída, apenas, a gordura. Essa é encaminhada para a refinaria e utilizada, novamente, no processo como insumo de vários produtos. Todas as fontes de reprocesso tornam-se um único produto, gorduras diversas e a mesma é utilizada na</w:t>
      </w:r>
      <w:r>
        <w:rPr>
          <w:b/>
          <w:color w:val="000009"/>
          <w:spacing w:val="-1"/>
          <w:sz w:val="22"/>
        </w:rPr>
        <w:t> </w:t>
      </w:r>
      <w:r>
        <w:rPr>
          <w:b/>
          <w:color w:val="000009"/>
          <w:sz w:val="22"/>
        </w:rPr>
        <w:t>produção de vários outros produtos, não</w:t>
      </w:r>
      <w:r>
        <w:rPr>
          <w:b/>
          <w:color w:val="000009"/>
          <w:spacing w:val="-1"/>
          <w:sz w:val="22"/>
        </w:rPr>
        <w:t> </w:t>
      </w:r>
      <w:r>
        <w:rPr>
          <w:b/>
          <w:color w:val="000009"/>
          <w:sz w:val="22"/>
        </w:rPr>
        <w:t>havendo</w:t>
      </w:r>
      <w:r>
        <w:rPr>
          <w:b/>
          <w:color w:val="000009"/>
          <w:spacing w:val="-1"/>
          <w:sz w:val="22"/>
        </w:rPr>
        <w:t> </w:t>
      </w:r>
      <w:r>
        <w:rPr>
          <w:b/>
          <w:color w:val="000009"/>
          <w:sz w:val="22"/>
        </w:rPr>
        <w:t>a relação origem e destino. A gordura diversa é consumida como base hidrogenada e não se faz necessário uma descriminação deste processo.</w:t>
      </w:r>
    </w:p>
    <w:p>
      <w:pPr>
        <w:spacing w:line="252" w:lineRule="exact" w:before="0"/>
        <w:ind w:left="173" w:right="0" w:firstLine="0"/>
        <w:jc w:val="both"/>
        <w:rPr>
          <w:b/>
          <w:sz w:val="22"/>
        </w:rPr>
      </w:pPr>
      <w:r>
        <w:rPr>
          <w:b/>
          <w:color w:val="000009"/>
          <w:sz w:val="22"/>
        </w:rPr>
        <w:t>Como</w:t>
      </w:r>
      <w:r>
        <w:rPr>
          <w:b/>
          <w:color w:val="000009"/>
          <w:spacing w:val="-4"/>
          <w:sz w:val="22"/>
        </w:rPr>
        <w:t> </w:t>
      </w:r>
      <w:r>
        <w:rPr>
          <w:b/>
          <w:color w:val="000009"/>
          <w:sz w:val="22"/>
        </w:rPr>
        <w:t>adequar</w:t>
      </w:r>
      <w:r>
        <w:rPr>
          <w:b/>
          <w:color w:val="000009"/>
          <w:spacing w:val="-8"/>
          <w:sz w:val="22"/>
        </w:rPr>
        <w:t> </w:t>
      </w:r>
      <w:r>
        <w:rPr>
          <w:b/>
          <w:color w:val="000009"/>
          <w:sz w:val="22"/>
        </w:rPr>
        <w:t>esse</w:t>
      </w:r>
      <w:r>
        <w:rPr>
          <w:b/>
          <w:color w:val="000009"/>
          <w:spacing w:val="-4"/>
          <w:sz w:val="22"/>
        </w:rPr>
        <w:t> </w:t>
      </w:r>
      <w:r>
        <w:rPr>
          <w:b/>
          <w:color w:val="000009"/>
          <w:sz w:val="22"/>
        </w:rPr>
        <w:t>processo</w:t>
      </w:r>
      <w:r>
        <w:rPr>
          <w:b/>
          <w:color w:val="000009"/>
          <w:spacing w:val="-3"/>
          <w:sz w:val="22"/>
        </w:rPr>
        <w:t> </w:t>
      </w:r>
      <w:r>
        <w:rPr>
          <w:b/>
          <w:color w:val="000009"/>
          <w:sz w:val="22"/>
        </w:rPr>
        <w:t>ao</w:t>
      </w:r>
      <w:r>
        <w:rPr>
          <w:b/>
          <w:color w:val="000009"/>
          <w:spacing w:val="-4"/>
          <w:sz w:val="22"/>
        </w:rPr>
        <w:t> </w:t>
      </w:r>
      <w:r>
        <w:rPr>
          <w:b/>
          <w:color w:val="000009"/>
          <w:sz w:val="22"/>
        </w:rPr>
        <w:t>Bloco</w:t>
      </w:r>
      <w:r>
        <w:rPr>
          <w:b/>
          <w:color w:val="000009"/>
          <w:spacing w:val="-5"/>
          <w:sz w:val="22"/>
        </w:rPr>
        <w:t> K?</w:t>
      </w:r>
    </w:p>
    <w:p>
      <w:pPr>
        <w:pStyle w:val="BodyText"/>
        <w:spacing w:before="7"/>
        <w:rPr>
          <w:b/>
          <w:sz w:val="21"/>
        </w:rPr>
      </w:pPr>
    </w:p>
    <w:p>
      <w:pPr>
        <w:pStyle w:val="BodyText"/>
        <w:ind w:left="173" w:right="160"/>
        <w:jc w:val="both"/>
      </w:pPr>
      <w:r>
        <w:rPr>
          <w:color w:val="040404"/>
        </w:rPr>
        <w:t>No caso da existência de variáveis no processo produtivo que possam influenciar no consumo específico, o consumo específico padronizado e a perda normal percentual serão médios.</w:t>
      </w:r>
    </w:p>
    <w:p>
      <w:pPr>
        <w:pStyle w:val="BodyText"/>
        <w:spacing w:before="1"/>
        <w:ind w:left="173" w:right="153"/>
        <w:jc w:val="both"/>
      </w:pPr>
      <w:r>
        <w:rPr>
          <w:color w:val="040404"/>
        </w:rPr>
        <w:t>Quanto ao retorno de “produtos avariados” ao processo produtivo, deve-se, inicialmente, efetuar uma movimentação</w:t>
      </w:r>
      <w:r>
        <w:rPr>
          <w:color w:val="040404"/>
          <w:spacing w:val="-2"/>
        </w:rPr>
        <w:t> </w:t>
      </w:r>
      <w:r>
        <w:rPr>
          <w:color w:val="040404"/>
        </w:rPr>
        <w:t>interna – K220, dando saída do</w:t>
      </w:r>
      <w:r>
        <w:rPr>
          <w:color w:val="040404"/>
          <w:spacing w:val="-3"/>
        </w:rPr>
        <w:t> </w:t>
      </w:r>
      <w:r>
        <w:rPr>
          <w:color w:val="040404"/>
        </w:rPr>
        <w:t>estoque</w:t>
      </w:r>
      <w:r>
        <w:rPr>
          <w:color w:val="040404"/>
          <w:spacing w:val="-2"/>
        </w:rPr>
        <w:t> </w:t>
      </w:r>
      <w:r>
        <w:rPr>
          <w:color w:val="040404"/>
        </w:rPr>
        <w:t>de “produto pronto”</w:t>
      </w:r>
      <w:r>
        <w:rPr>
          <w:color w:val="040404"/>
          <w:spacing w:val="-2"/>
        </w:rPr>
        <w:t> </w:t>
      </w:r>
      <w:r>
        <w:rPr>
          <w:color w:val="040404"/>
        </w:rPr>
        <w:t>e</w:t>
      </w:r>
      <w:r>
        <w:rPr>
          <w:color w:val="040404"/>
          <w:spacing w:val="-2"/>
        </w:rPr>
        <w:t> </w:t>
      </w:r>
      <w:r>
        <w:rPr>
          <w:color w:val="040404"/>
        </w:rPr>
        <w:t>entrada no</w:t>
      </w:r>
      <w:r>
        <w:rPr>
          <w:color w:val="040404"/>
          <w:spacing w:val="-2"/>
        </w:rPr>
        <w:t> </w:t>
      </w:r>
      <w:r>
        <w:rPr>
          <w:color w:val="040404"/>
        </w:rPr>
        <w:t>estoque</w:t>
      </w:r>
      <w:r>
        <w:rPr>
          <w:color w:val="040404"/>
          <w:spacing w:val="-2"/>
        </w:rPr>
        <w:t> </w:t>
      </w:r>
      <w:r>
        <w:rPr>
          <w:color w:val="040404"/>
        </w:rPr>
        <w:t>de</w:t>
      </w:r>
      <w:r>
        <w:rPr>
          <w:color w:val="040404"/>
          <w:spacing w:val="-2"/>
        </w:rPr>
        <w:t> </w:t>
      </w:r>
      <w:r>
        <w:rPr>
          <w:color w:val="040404"/>
        </w:rPr>
        <w:t>“produto</w:t>
      </w:r>
    </w:p>
    <w:p>
      <w:pPr>
        <w:spacing w:after="0"/>
        <w:jc w:val="both"/>
        <w:sectPr>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116" name="Group 116"/>
                <wp:cNvGraphicFramePr>
                  <a:graphicFrameLocks/>
                </wp:cNvGraphicFramePr>
                <a:graphic>
                  <a:graphicData uri="http://schemas.microsoft.com/office/word/2010/wordprocessingGroup">
                    <wpg:wgp>
                      <wpg:cNvPr id="116" name="Group 116"/>
                      <wpg:cNvGrpSpPr/>
                      <wpg:grpSpPr>
                        <a:xfrm>
                          <a:off x="0" y="0"/>
                          <a:ext cx="6158230" cy="6350"/>
                          <a:chExt cx="6158230" cy="6350"/>
                        </a:xfrm>
                      </wpg:grpSpPr>
                      <wps:wsp>
                        <wps:cNvPr id="117" name="Graphic 117"/>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116" coordorigin="0,0" coordsize="9698,10">
                <v:rect style="position:absolute;left:0;top:0;width:9698;height:10" id="docshape117" filled="true" fillcolor="#000000" stroked="false">
                  <v:fill type="solid"/>
                </v:rect>
              </v:group>
            </w:pict>
          </mc:Fallback>
        </mc:AlternateContent>
      </w:r>
      <w:r>
        <w:rPr>
          <w:sz w:val="2"/>
        </w:rPr>
      </w:r>
    </w:p>
    <w:p>
      <w:pPr>
        <w:pStyle w:val="BodyText"/>
        <w:spacing w:line="242" w:lineRule="auto"/>
        <w:ind w:left="173" w:right="157"/>
        <w:jc w:val="both"/>
      </w:pPr>
      <w:r>
        <w:rPr>
          <w:color w:val="040404"/>
        </w:rPr>
        <w:t>avariado”. Posteriormente, a quantidade consumida do “produto avariado” no processo produtivo deve ser escriturada no K235 do registro K230 do produto resultante.</w:t>
      </w:r>
    </w:p>
    <w:p>
      <w:pPr>
        <w:pStyle w:val="BodyText"/>
        <w:ind w:left="173" w:right="156"/>
        <w:jc w:val="both"/>
      </w:pPr>
      <w:r>
        <w:rPr>
          <w:color w:val="040404"/>
        </w:rPr>
        <w:t>Quanto ao resíduo existente na troca de produção na linha, o mesmo deve ser classificado como subproduto</w:t>
      </w:r>
      <w:r>
        <w:rPr>
          <w:color w:val="040404"/>
          <w:spacing w:val="80"/>
        </w:rPr>
        <w:t> </w:t>
      </w:r>
      <w:r>
        <w:rPr>
          <w:color w:val="040404"/>
        </w:rPr>
        <w:t>– tipo 05, e, quando consumido no processo produtivo, ser escriturado no Registro K235. A quantidade gerada de subproduto é escriturada no Registro K200.</w:t>
      </w:r>
    </w:p>
    <w:p>
      <w:pPr>
        <w:pStyle w:val="BodyText"/>
        <w:spacing w:before="6"/>
      </w:pPr>
    </w:p>
    <w:p>
      <w:pPr>
        <w:pStyle w:val="Heading1"/>
        <w:numPr>
          <w:ilvl w:val="3"/>
          <w:numId w:val="8"/>
        </w:numPr>
        <w:tabs>
          <w:tab w:pos="1104" w:val="left" w:leader="none"/>
          <w:tab w:pos="1245" w:val="left" w:leader="none"/>
          <w:tab w:pos="2619" w:val="left" w:leader="none"/>
          <w:tab w:pos="3447" w:val="left" w:leader="none"/>
          <w:tab w:pos="4453" w:val="left" w:leader="none"/>
          <w:tab w:pos="5559" w:val="left" w:leader="none"/>
          <w:tab w:pos="6607" w:val="left" w:leader="none"/>
          <w:tab w:pos="8149" w:val="left" w:leader="none"/>
          <w:tab w:pos="9111" w:val="left" w:leader="none"/>
        </w:tabs>
        <w:spacing w:line="240" w:lineRule="auto" w:before="0" w:after="0"/>
        <w:ind w:left="173" w:right="151" w:firstLine="0"/>
        <w:jc w:val="both"/>
        <w:rPr>
          <w:color w:val="000009"/>
        </w:rPr>
      </w:pPr>
      <w:r>
        <w:rPr>
          <w:color w:val="000009"/>
        </w:rPr>
        <w:t>– A indústria possui um considerável desvio de matéria-prima como: parafuso, arruela, rebite, mola, etc., que caem no chão e não voltam para o estoque, pois vem o pessoal da limpeza de</w:t>
      </w:r>
      <w:r>
        <w:rPr>
          <w:color w:val="000009"/>
          <w:spacing w:val="40"/>
        </w:rPr>
        <w:t> </w:t>
      </w:r>
      <w:r>
        <w:rPr>
          <w:color w:val="000009"/>
        </w:rPr>
        <w:t>hora em hora limpando. Neste sentido, esta perda poderá se enquadrar</w:t>
      </w:r>
      <w:r>
        <w:rPr>
          <w:color w:val="000009"/>
          <w:spacing w:val="-2"/>
        </w:rPr>
        <w:t> </w:t>
      </w:r>
      <w:r>
        <w:rPr>
          <w:color w:val="000009"/>
        </w:rPr>
        <w:t>neste percentual que compõe a </w:t>
      </w:r>
      <w:r>
        <w:rPr>
          <w:color w:val="000009"/>
          <w:spacing w:val="-2"/>
        </w:rPr>
        <w:t>ficha</w:t>
      </w:r>
      <w:r>
        <w:rPr>
          <w:color w:val="000009"/>
        </w:rPr>
        <w:tab/>
      </w:r>
      <w:r>
        <w:rPr>
          <w:color w:val="000009"/>
        </w:rPr>
        <w:tab/>
      </w:r>
      <w:r>
        <w:rPr>
          <w:color w:val="000009"/>
          <w:spacing w:val="-2"/>
        </w:rPr>
        <w:t>técnica?</w:t>
      </w:r>
      <w:r>
        <w:rPr>
          <w:color w:val="000009"/>
        </w:rPr>
        <w:tab/>
      </w:r>
      <w:r>
        <w:rPr>
          <w:color w:val="000009"/>
          <w:spacing w:val="-5"/>
        </w:rPr>
        <w:t>Se</w:t>
      </w:r>
      <w:r>
        <w:rPr>
          <w:color w:val="000009"/>
        </w:rPr>
        <w:tab/>
      </w:r>
      <w:r>
        <w:rPr>
          <w:color w:val="000009"/>
          <w:spacing w:val="-4"/>
        </w:rPr>
        <w:t>não,</w:t>
      </w:r>
      <w:r>
        <w:rPr>
          <w:color w:val="000009"/>
        </w:rPr>
        <w:tab/>
      </w:r>
      <w:r>
        <w:rPr>
          <w:color w:val="000009"/>
          <w:spacing w:val="-4"/>
        </w:rPr>
        <w:t>como</w:t>
      </w:r>
      <w:r>
        <w:rPr>
          <w:color w:val="000009"/>
        </w:rPr>
        <w:tab/>
      </w:r>
      <w:r>
        <w:rPr>
          <w:color w:val="000009"/>
          <w:spacing w:val="-4"/>
        </w:rPr>
        <w:t>devo</w:t>
      </w:r>
      <w:r>
        <w:rPr>
          <w:color w:val="000009"/>
        </w:rPr>
        <w:tab/>
      </w:r>
      <w:r>
        <w:rPr>
          <w:color w:val="000009"/>
          <w:spacing w:val="-2"/>
        </w:rPr>
        <w:t>escriturar</w:t>
      </w:r>
      <w:r>
        <w:rPr>
          <w:color w:val="000009"/>
        </w:rPr>
        <w:tab/>
      </w:r>
      <w:r>
        <w:rPr>
          <w:color w:val="000009"/>
          <w:spacing w:val="-4"/>
        </w:rPr>
        <w:t>este</w:t>
      </w:r>
      <w:r>
        <w:rPr>
          <w:color w:val="000009"/>
        </w:rPr>
        <w:tab/>
      </w:r>
      <w:r>
        <w:rPr>
          <w:color w:val="000009"/>
          <w:spacing w:val="-2"/>
        </w:rPr>
        <w:t>desvio?</w:t>
      </w:r>
    </w:p>
    <w:p>
      <w:pPr>
        <w:pStyle w:val="BodyText"/>
        <w:spacing w:before="1"/>
        <w:rPr>
          <w:b/>
          <w:sz w:val="24"/>
        </w:rPr>
      </w:pPr>
    </w:p>
    <w:p>
      <w:pPr>
        <w:spacing w:before="0"/>
        <w:ind w:left="173" w:right="155" w:firstLine="0"/>
        <w:jc w:val="both"/>
        <w:rPr>
          <w:i/>
          <w:sz w:val="22"/>
        </w:rPr>
      </w:pPr>
      <w:r>
        <w:rPr>
          <w:i/>
          <w:color w:val="000009"/>
          <w:sz w:val="22"/>
        </w:rPr>
        <w:t>Considerando as especificidades das legislações de cada UF, para ter segurança jurídica neste caso consulte a administração tributária de seu domicílio.</w:t>
      </w:r>
    </w:p>
    <w:p>
      <w:pPr>
        <w:pStyle w:val="BodyText"/>
        <w:rPr>
          <w:i/>
        </w:rPr>
      </w:pPr>
    </w:p>
    <w:p>
      <w:pPr>
        <w:pStyle w:val="BodyText"/>
        <w:ind w:left="173"/>
        <w:jc w:val="both"/>
      </w:pPr>
      <w:r>
        <w:rPr>
          <w:color w:val="000009"/>
        </w:rPr>
        <w:t>Resposta</w:t>
      </w:r>
      <w:r>
        <w:rPr>
          <w:color w:val="000009"/>
          <w:spacing w:val="-2"/>
        </w:rPr>
        <w:t> </w:t>
      </w:r>
      <w:r>
        <w:rPr>
          <w:color w:val="000009"/>
        </w:rPr>
        <w:t>para</w:t>
      </w:r>
      <w:r>
        <w:rPr>
          <w:color w:val="000009"/>
          <w:spacing w:val="-4"/>
        </w:rPr>
        <w:t> </w:t>
      </w:r>
      <w:r>
        <w:rPr>
          <w:color w:val="000009"/>
        </w:rPr>
        <w:t>Minas</w:t>
      </w:r>
      <w:r>
        <w:rPr>
          <w:color w:val="000009"/>
          <w:spacing w:val="-1"/>
        </w:rPr>
        <w:t> </w:t>
      </w:r>
      <w:r>
        <w:rPr>
          <w:color w:val="000009"/>
          <w:spacing w:val="-2"/>
        </w:rPr>
        <w:t>Gerais:</w:t>
      </w:r>
    </w:p>
    <w:p>
      <w:pPr>
        <w:pStyle w:val="BodyText"/>
        <w:spacing w:before="2"/>
        <w:ind w:left="173" w:right="157"/>
        <w:jc w:val="both"/>
      </w:pPr>
      <w:r>
        <w:rPr>
          <w:color w:val="000009"/>
        </w:rPr>
        <w:t>A perda a ser considerada no Registro 0210 deve ser apenas a perda normal, ou seja, aquela perda em que</w:t>
      </w:r>
      <w:r>
        <w:rPr>
          <w:color w:val="000009"/>
          <w:spacing w:val="40"/>
        </w:rPr>
        <w:t> </w:t>
      </w:r>
      <w:r>
        <w:rPr>
          <w:color w:val="000009"/>
        </w:rPr>
        <w:t>não se consegue produzir sem que ela ocorra.</w:t>
      </w:r>
      <w:r>
        <w:rPr>
          <w:color w:val="000009"/>
          <w:spacing w:val="-7"/>
        </w:rPr>
        <w:t> </w:t>
      </w:r>
      <w:r>
        <w:rPr>
          <w:color w:val="000009"/>
        </w:rPr>
        <w:t>As perdas referidas são perdas anormais e devem ser baixadas do estoque por meio da emissão de NF-e, com o respectivo estorno de crédito de ICMS/IPI.</w:t>
      </w:r>
    </w:p>
    <w:p>
      <w:pPr>
        <w:pStyle w:val="BodyText"/>
        <w:spacing w:before="9"/>
        <w:rPr>
          <w:sz w:val="21"/>
        </w:rPr>
      </w:pPr>
    </w:p>
    <w:p>
      <w:pPr>
        <w:pStyle w:val="BodyText"/>
        <w:spacing w:before="1"/>
        <w:ind w:left="173"/>
        <w:jc w:val="both"/>
      </w:pPr>
      <w:r>
        <w:rPr>
          <w:color w:val="000009"/>
        </w:rPr>
        <w:t>Resposta</w:t>
      </w:r>
      <w:r>
        <w:rPr>
          <w:color w:val="000009"/>
          <w:spacing w:val="-3"/>
        </w:rPr>
        <w:t> </w:t>
      </w:r>
      <w:r>
        <w:rPr>
          <w:color w:val="000009"/>
        </w:rPr>
        <w:t>para</w:t>
      </w:r>
      <w:r>
        <w:rPr>
          <w:color w:val="000009"/>
          <w:spacing w:val="-2"/>
        </w:rPr>
        <w:t> </w:t>
      </w:r>
      <w:r>
        <w:rPr>
          <w:color w:val="000009"/>
        </w:rPr>
        <w:t>São</w:t>
      </w:r>
      <w:r>
        <w:rPr>
          <w:color w:val="000009"/>
          <w:spacing w:val="-2"/>
        </w:rPr>
        <w:t> Paulo:</w:t>
      </w:r>
    </w:p>
    <w:p>
      <w:pPr>
        <w:pStyle w:val="BodyText"/>
        <w:spacing w:before="1"/>
        <w:ind w:left="173" w:right="146"/>
        <w:jc w:val="both"/>
      </w:pPr>
      <w:r>
        <w:rPr>
          <w:color w:val="000009"/>
        </w:rPr>
        <w:t>Entende-se que a queda de parafusos, rebites e arruelas no chão é consequência natural do modelo produtivo de produção manual. No caso específico desses itens que caem no chão e são descartados, consideram-se como</w:t>
      </w:r>
      <w:r>
        <w:rPr>
          <w:color w:val="000009"/>
          <w:spacing w:val="-2"/>
        </w:rPr>
        <w:t> </w:t>
      </w:r>
      <w:r>
        <w:rPr>
          <w:color w:val="000009"/>
        </w:rPr>
        <w:t>perda normal, dado que o custo de</w:t>
      </w:r>
      <w:r>
        <w:rPr>
          <w:color w:val="000009"/>
          <w:spacing w:val="-1"/>
        </w:rPr>
        <w:t> </w:t>
      </w:r>
      <w:r>
        <w:rPr>
          <w:color w:val="000009"/>
        </w:rPr>
        <w:t>controle</w:t>
      </w:r>
      <w:r>
        <w:rPr>
          <w:color w:val="000009"/>
          <w:spacing w:val="-1"/>
        </w:rPr>
        <w:t> </w:t>
      </w:r>
      <w:r>
        <w:rPr>
          <w:color w:val="000009"/>
        </w:rPr>
        <w:t>do que cai no chão é</w:t>
      </w:r>
      <w:r>
        <w:rPr>
          <w:color w:val="000009"/>
          <w:spacing w:val="-1"/>
        </w:rPr>
        <w:t> </w:t>
      </w:r>
      <w:r>
        <w:rPr>
          <w:color w:val="000009"/>
        </w:rPr>
        <w:t>maior que</w:t>
      </w:r>
      <w:r>
        <w:rPr>
          <w:color w:val="000009"/>
          <w:spacing w:val="-1"/>
        </w:rPr>
        <w:t> </w:t>
      </w:r>
      <w:r>
        <w:rPr>
          <w:color w:val="000009"/>
        </w:rPr>
        <w:t>o custo do item descartado. Indica-se que o volume descartado seja apontado como consumo efetivo e que não se considere como perda na lista técnica. Não se deve fazer paralelos com outros insumos a partir desse exemplo. Em caso de dúvida, faça uma consulta tributária.</w:t>
      </w:r>
    </w:p>
    <w:p>
      <w:pPr>
        <w:pStyle w:val="BodyText"/>
        <w:spacing w:before="10"/>
        <w:rPr>
          <w:sz w:val="23"/>
        </w:rPr>
      </w:pPr>
    </w:p>
    <w:p>
      <w:pPr>
        <w:pStyle w:val="Heading1"/>
        <w:numPr>
          <w:ilvl w:val="3"/>
          <w:numId w:val="8"/>
        </w:numPr>
        <w:tabs>
          <w:tab w:pos="1104" w:val="left" w:leader="none"/>
        </w:tabs>
        <w:spacing w:line="240" w:lineRule="auto" w:before="0" w:after="0"/>
        <w:ind w:left="173" w:right="150" w:firstLine="0"/>
        <w:jc w:val="both"/>
        <w:rPr>
          <w:color w:val="000009"/>
        </w:rPr>
      </w:pPr>
      <w:r>
        <w:rPr>
          <w:color w:val="000009"/>
        </w:rPr>
        <w:t>– Levando-se em conta que o teste de qualidade realizado no “produto em processo” é fundamental (baseado em laudos e estudos técnicos) à produção do “produto acabado”, pode-se considerar a perda decorrente do teste como sendo uma perda inerente ao processo produtivo,</w:t>
      </w:r>
      <w:r>
        <w:rPr>
          <w:color w:val="000009"/>
          <w:spacing w:val="40"/>
        </w:rPr>
        <w:t> </w:t>
      </w:r>
      <w:r>
        <w:rPr>
          <w:color w:val="000009"/>
        </w:rPr>
        <w:t>devendo informá-la no campo 4 da Ficha Técnica?</w:t>
      </w:r>
    </w:p>
    <w:p>
      <w:pPr>
        <w:spacing w:line="252" w:lineRule="exact" w:before="2"/>
        <w:ind w:left="173" w:right="0" w:firstLine="0"/>
        <w:jc w:val="both"/>
        <w:rPr>
          <w:b/>
          <w:sz w:val="22"/>
        </w:rPr>
      </w:pPr>
      <w:r>
        <w:rPr>
          <w:b/>
          <w:color w:val="000009"/>
          <w:sz w:val="22"/>
          <w:u w:val="thick" w:color="000009"/>
        </w:rPr>
        <w:t>Informações</w:t>
      </w:r>
      <w:r>
        <w:rPr>
          <w:b/>
          <w:color w:val="000009"/>
          <w:spacing w:val="-6"/>
          <w:sz w:val="22"/>
          <w:u w:val="thick" w:color="000009"/>
        </w:rPr>
        <w:t> </w:t>
      </w:r>
      <w:r>
        <w:rPr>
          <w:b/>
          <w:color w:val="000009"/>
          <w:spacing w:val="-2"/>
          <w:sz w:val="22"/>
          <w:u w:val="thick" w:color="000009"/>
        </w:rPr>
        <w:t>complementares</w:t>
      </w:r>
      <w:r>
        <w:rPr>
          <w:b/>
          <w:color w:val="000009"/>
          <w:spacing w:val="-2"/>
          <w:sz w:val="22"/>
        </w:rPr>
        <w:t>:</w:t>
      </w:r>
    </w:p>
    <w:p>
      <w:pPr>
        <w:pStyle w:val="Heading1"/>
        <w:ind w:right="152"/>
      </w:pPr>
      <w:r>
        <w:rPr>
          <w:color w:val="000009"/>
        </w:rPr>
        <w:t>Ao longo do processo, com o objetivo de garantir a qualidade do produto, amostras são selecionadas em</w:t>
      </w:r>
      <w:r>
        <w:rPr>
          <w:color w:val="000009"/>
          <w:spacing w:val="-1"/>
        </w:rPr>
        <w:t> </w:t>
      </w:r>
      <w:r>
        <w:rPr>
          <w:color w:val="000009"/>
        </w:rPr>
        <w:t>meio aos produtos que</w:t>
      </w:r>
      <w:r>
        <w:rPr>
          <w:color w:val="000009"/>
          <w:spacing w:val="-2"/>
        </w:rPr>
        <w:t> </w:t>
      </w:r>
      <w:r>
        <w:rPr>
          <w:color w:val="000009"/>
        </w:rPr>
        <w:t>estão sendo fabricados</w:t>
      </w:r>
      <w:r>
        <w:rPr>
          <w:color w:val="000009"/>
          <w:spacing w:val="-2"/>
        </w:rPr>
        <w:t> </w:t>
      </w:r>
      <w:r>
        <w:rPr>
          <w:color w:val="000009"/>
        </w:rPr>
        <w:t>para a</w:t>
      </w:r>
      <w:r>
        <w:rPr>
          <w:color w:val="000009"/>
          <w:spacing w:val="-2"/>
        </w:rPr>
        <w:t> </w:t>
      </w:r>
      <w:r>
        <w:rPr>
          <w:color w:val="000009"/>
        </w:rPr>
        <w:t>comercialização.</w:t>
      </w:r>
      <w:r>
        <w:rPr>
          <w:color w:val="000009"/>
          <w:spacing w:val="-2"/>
        </w:rPr>
        <w:t> </w:t>
      </w:r>
      <w:r>
        <w:rPr>
          <w:color w:val="000009"/>
        </w:rPr>
        <w:t>Ou</w:t>
      </w:r>
      <w:r>
        <w:rPr>
          <w:color w:val="000009"/>
          <w:spacing w:val="-3"/>
        </w:rPr>
        <w:t> </w:t>
      </w:r>
      <w:r>
        <w:rPr>
          <w:color w:val="000009"/>
        </w:rPr>
        <w:t>seja, não</w:t>
      </w:r>
      <w:r>
        <w:rPr>
          <w:color w:val="000009"/>
          <w:spacing w:val="-1"/>
        </w:rPr>
        <w:t> </w:t>
      </w:r>
      <w:r>
        <w:rPr>
          <w:color w:val="000009"/>
        </w:rPr>
        <w:t>há, em nenhum momento,</w:t>
      </w:r>
      <w:r>
        <w:rPr>
          <w:color w:val="000009"/>
          <w:spacing w:val="-1"/>
        </w:rPr>
        <w:t> </w:t>
      </w:r>
      <w:r>
        <w:rPr>
          <w:color w:val="000009"/>
        </w:rPr>
        <w:t>intenção de produzir</w:t>
      </w:r>
      <w:r>
        <w:rPr>
          <w:color w:val="000009"/>
          <w:spacing w:val="-3"/>
        </w:rPr>
        <w:t> </w:t>
      </w:r>
      <w:r>
        <w:rPr>
          <w:color w:val="000009"/>
        </w:rPr>
        <w:t>protótipos. Considera-se parte do processo produtivo, eis que o</w:t>
      </w:r>
      <w:r>
        <w:rPr>
          <w:color w:val="000009"/>
          <w:spacing w:val="-1"/>
        </w:rPr>
        <w:t> </w:t>
      </w:r>
      <w:r>
        <w:rPr>
          <w:color w:val="000009"/>
        </w:rPr>
        <w:t>lote do produto</w:t>
      </w:r>
      <w:r>
        <w:rPr>
          <w:color w:val="000009"/>
          <w:spacing w:val="63"/>
        </w:rPr>
        <w:t>  </w:t>
      </w:r>
      <w:r>
        <w:rPr>
          <w:color w:val="000009"/>
        </w:rPr>
        <w:t>não</w:t>
      </w:r>
      <w:r>
        <w:rPr>
          <w:color w:val="000009"/>
          <w:spacing w:val="62"/>
        </w:rPr>
        <w:t>  </w:t>
      </w:r>
      <w:r>
        <w:rPr>
          <w:color w:val="000009"/>
        </w:rPr>
        <w:t>é</w:t>
      </w:r>
      <w:r>
        <w:rPr>
          <w:color w:val="000009"/>
          <w:spacing w:val="63"/>
        </w:rPr>
        <w:t>  </w:t>
      </w:r>
      <w:r>
        <w:rPr>
          <w:color w:val="000009"/>
        </w:rPr>
        <w:t>vendido</w:t>
      </w:r>
      <w:r>
        <w:rPr>
          <w:color w:val="000009"/>
          <w:spacing w:val="64"/>
        </w:rPr>
        <w:t>  </w:t>
      </w:r>
      <w:r>
        <w:rPr>
          <w:color w:val="000009"/>
        </w:rPr>
        <w:t>sem</w:t>
      </w:r>
      <w:r>
        <w:rPr>
          <w:color w:val="000009"/>
          <w:spacing w:val="63"/>
        </w:rPr>
        <w:t>  </w:t>
      </w:r>
      <w:r>
        <w:rPr>
          <w:color w:val="000009"/>
        </w:rPr>
        <w:t>que</w:t>
      </w:r>
      <w:r>
        <w:rPr>
          <w:color w:val="000009"/>
          <w:spacing w:val="63"/>
        </w:rPr>
        <w:t>  </w:t>
      </w:r>
      <w:r>
        <w:rPr>
          <w:color w:val="000009"/>
        </w:rPr>
        <w:t>tenha</w:t>
      </w:r>
      <w:r>
        <w:rPr>
          <w:color w:val="000009"/>
          <w:spacing w:val="62"/>
        </w:rPr>
        <w:t>  </w:t>
      </w:r>
      <w:r>
        <w:rPr>
          <w:color w:val="000009"/>
        </w:rPr>
        <w:t>passado</w:t>
      </w:r>
      <w:r>
        <w:rPr>
          <w:color w:val="000009"/>
          <w:spacing w:val="64"/>
        </w:rPr>
        <w:t>  </w:t>
      </w:r>
      <w:r>
        <w:rPr>
          <w:color w:val="000009"/>
        </w:rPr>
        <w:t>por</w:t>
      </w:r>
      <w:r>
        <w:rPr>
          <w:color w:val="000009"/>
          <w:spacing w:val="61"/>
        </w:rPr>
        <w:t>  </w:t>
      </w:r>
      <w:r>
        <w:rPr>
          <w:color w:val="000009"/>
        </w:rPr>
        <w:t>testes.</w:t>
      </w:r>
      <w:r>
        <w:rPr>
          <w:color w:val="000009"/>
          <w:spacing w:val="62"/>
        </w:rPr>
        <w:t>  </w:t>
      </w:r>
      <w:r>
        <w:rPr>
          <w:color w:val="000009"/>
        </w:rPr>
        <w:t>Como</w:t>
      </w:r>
      <w:r>
        <w:rPr>
          <w:color w:val="000009"/>
          <w:spacing w:val="64"/>
        </w:rPr>
        <w:t>  </w:t>
      </w:r>
      <w:r>
        <w:rPr>
          <w:color w:val="000009"/>
        </w:rPr>
        <w:t>devo</w:t>
      </w:r>
      <w:r>
        <w:rPr>
          <w:color w:val="000009"/>
          <w:spacing w:val="63"/>
        </w:rPr>
        <w:t>  </w:t>
      </w:r>
      <w:r>
        <w:rPr>
          <w:color w:val="000009"/>
          <w:spacing w:val="-2"/>
        </w:rPr>
        <w:t>proceder?</w:t>
      </w:r>
    </w:p>
    <w:p>
      <w:pPr>
        <w:pStyle w:val="BodyText"/>
        <w:spacing w:before="10"/>
        <w:rPr>
          <w:b/>
          <w:sz w:val="21"/>
        </w:rPr>
      </w:pPr>
    </w:p>
    <w:p>
      <w:pPr>
        <w:pStyle w:val="BodyText"/>
        <w:spacing w:before="1"/>
        <w:ind w:left="173" w:right="156"/>
        <w:jc w:val="both"/>
      </w:pPr>
      <w:r>
        <w:rPr>
          <w:color w:val="000009"/>
        </w:rPr>
        <w:t>O que se chama de “produto em processo” estamos considerando que se trata de “produção em elaboração”, ou seja, a matéria que não é mais insumo e ainda não é o produto resultante. Sendo assim, a quantidade de amostra retirada dessa produção em elaboração para testes em laboratório pode ser considerada como perda normal do processo produtivo e estaria implícita no consumo específico padronizado e na perda normal percentual, escriturados no Registro 0210, bem como no consumo efetivo escriturado no Registro K235.</w:t>
      </w:r>
    </w:p>
    <w:p>
      <w:pPr>
        <w:pStyle w:val="BodyText"/>
        <w:rPr>
          <w:sz w:val="24"/>
        </w:rPr>
      </w:pPr>
    </w:p>
    <w:p>
      <w:pPr>
        <w:pStyle w:val="Heading1"/>
        <w:numPr>
          <w:ilvl w:val="3"/>
          <w:numId w:val="8"/>
        </w:numPr>
        <w:tabs>
          <w:tab w:pos="1106" w:val="left" w:leader="none"/>
        </w:tabs>
        <w:spacing w:line="240" w:lineRule="auto" w:before="0" w:after="0"/>
        <w:ind w:left="173" w:right="155" w:firstLine="0"/>
        <w:jc w:val="both"/>
        <w:rPr>
          <w:color w:val="000009"/>
        </w:rPr>
      </w:pPr>
      <w:r>
        <w:rPr>
          <w:color w:val="000009"/>
        </w:rPr>
        <w:t>– Perda é aquela que desaparece no processo em transformação a outro? Exemplo: ao aquecer 1 litro de leite, obtenho 900 ml de leite quente, então teria uma perda de 10% de leite?</w:t>
      </w:r>
    </w:p>
    <w:p>
      <w:pPr>
        <w:tabs>
          <w:tab w:pos="1980" w:val="left" w:leader="none"/>
          <w:tab w:pos="3422" w:val="left" w:leader="none"/>
          <w:tab w:pos="5343" w:val="left" w:leader="none"/>
          <w:tab w:pos="6919" w:val="left" w:leader="none"/>
          <w:tab w:pos="8871" w:val="left" w:leader="none"/>
        </w:tabs>
        <w:spacing w:before="1"/>
        <w:ind w:left="173" w:right="149" w:firstLine="0"/>
        <w:jc w:val="both"/>
        <w:rPr>
          <w:b/>
          <w:sz w:val="22"/>
        </w:rPr>
      </w:pPr>
      <w:r>
        <w:rPr>
          <w:b/>
          <w:color w:val="000009"/>
          <w:sz w:val="22"/>
        </w:rPr>
        <w:t>Perda é aquilo que sobra de uma produção? Exemplo: ao enviar 1 chapa de 100 kg, sobram 49 kg e 1 kg</w:t>
      </w:r>
      <w:r>
        <w:rPr>
          <w:b/>
          <w:color w:val="000009"/>
          <w:spacing w:val="-2"/>
          <w:sz w:val="22"/>
        </w:rPr>
        <w:t> </w:t>
      </w:r>
      <w:r>
        <w:rPr>
          <w:b/>
          <w:color w:val="000009"/>
          <w:sz w:val="22"/>
        </w:rPr>
        <w:t>de</w:t>
      </w:r>
      <w:r>
        <w:rPr>
          <w:b/>
          <w:color w:val="000009"/>
          <w:spacing w:val="-2"/>
          <w:sz w:val="22"/>
        </w:rPr>
        <w:t> </w:t>
      </w:r>
      <w:r>
        <w:rPr>
          <w:b/>
          <w:color w:val="000009"/>
          <w:sz w:val="22"/>
        </w:rPr>
        <w:t>aparas,</w:t>
      </w:r>
      <w:r>
        <w:rPr>
          <w:b/>
          <w:color w:val="000009"/>
          <w:spacing w:val="-5"/>
          <w:sz w:val="22"/>
        </w:rPr>
        <w:t> </w:t>
      </w:r>
      <w:r>
        <w:rPr>
          <w:b/>
          <w:color w:val="000009"/>
          <w:sz w:val="22"/>
        </w:rPr>
        <w:t>essas</w:t>
      </w:r>
      <w:r>
        <w:rPr>
          <w:b/>
          <w:color w:val="000009"/>
          <w:spacing w:val="-2"/>
          <w:sz w:val="22"/>
        </w:rPr>
        <w:t> </w:t>
      </w:r>
      <w:r>
        <w:rPr>
          <w:b/>
          <w:color w:val="000009"/>
          <w:sz w:val="22"/>
        </w:rPr>
        <w:t>aparas</w:t>
      </w:r>
      <w:r>
        <w:rPr>
          <w:b/>
          <w:color w:val="000009"/>
          <w:spacing w:val="-2"/>
          <w:sz w:val="22"/>
        </w:rPr>
        <w:t> </w:t>
      </w:r>
      <w:r>
        <w:rPr>
          <w:b/>
          <w:color w:val="000009"/>
          <w:sz w:val="22"/>
        </w:rPr>
        <w:t>podem</w:t>
      </w:r>
      <w:r>
        <w:rPr>
          <w:b/>
          <w:color w:val="000009"/>
          <w:spacing w:val="-1"/>
          <w:sz w:val="22"/>
        </w:rPr>
        <w:t> </w:t>
      </w:r>
      <w:r>
        <w:rPr>
          <w:b/>
          <w:color w:val="000009"/>
          <w:sz w:val="22"/>
        </w:rPr>
        <w:t>ser</w:t>
      </w:r>
      <w:r>
        <w:rPr>
          <w:b/>
          <w:color w:val="000009"/>
          <w:spacing w:val="-6"/>
          <w:sz w:val="22"/>
        </w:rPr>
        <w:t> </w:t>
      </w:r>
      <w:r>
        <w:rPr>
          <w:b/>
          <w:color w:val="000009"/>
          <w:sz w:val="22"/>
        </w:rPr>
        <w:t>consideradas</w:t>
      </w:r>
      <w:r>
        <w:rPr>
          <w:b/>
          <w:color w:val="000009"/>
          <w:spacing w:val="-4"/>
          <w:sz w:val="22"/>
        </w:rPr>
        <w:t> </w:t>
      </w:r>
      <w:r>
        <w:rPr>
          <w:b/>
          <w:color w:val="000009"/>
          <w:sz w:val="22"/>
        </w:rPr>
        <w:t>perdas</w:t>
      </w:r>
      <w:r>
        <w:rPr>
          <w:b/>
          <w:color w:val="000009"/>
          <w:spacing w:val="-2"/>
          <w:sz w:val="22"/>
        </w:rPr>
        <w:t> </w:t>
      </w:r>
      <w:r>
        <w:rPr>
          <w:b/>
          <w:color w:val="000009"/>
          <w:sz w:val="22"/>
        </w:rPr>
        <w:t>ou</w:t>
      </w:r>
      <w:r>
        <w:rPr>
          <w:b/>
          <w:color w:val="000009"/>
          <w:spacing w:val="-2"/>
          <w:sz w:val="22"/>
        </w:rPr>
        <w:t> </w:t>
      </w:r>
      <w:r>
        <w:rPr>
          <w:b/>
          <w:color w:val="000009"/>
          <w:sz w:val="22"/>
        </w:rPr>
        <w:t>posso</w:t>
      </w:r>
      <w:r>
        <w:rPr>
          <w:b/>
          <w:color w:val="000009"/>
          <w:spacing w:val="-2"/>
          <w:sz w:val="22"/>
        </w:rPr>
        <w:t> </w:t>
      </w:r>
      <w:r>
        <w:rPr>
          <w:b/>
          <w:color w:val="000009"/>
          <w:sz w:val="22"/>
        </w:rPr>
        <w:t>vendê-las</w:t>
      </w:r>
      <w:r>
        <w:rPr>
          <w:b/>
          <w:color w:val="000009"/>
          <w:spacing w:val="-4"/>
          <w:sz w:val="22"/>
        </w:rPr>
        <w:t> </w:t>
      </w:r>
      <w:r>
        <w:rPr>
          <w:b/>
          <w:color w:val="000009"/>
          <w:sz w:val="22"/>
        </w:rPr>
        <w:t>como</w:t>
      </w:r>
      <w:r>
        <w:rPr>
          <w:b/>
          <w:color w:val="000009"/>
          <w:spacing w:val="-2"/>
          <w:sz w:val="22"/>
        </w:rPr>
        <w:t> </w:t>
      </w:r>
      <w:r>
        <w:rPr>
          <w:b/>
          <w:color w:val="000009"/>
          <w:sz w:val="22"/>
        </w:rPr>
        <w:t>subproduto?</w:t>
      </w:r>
      <w:r>
        <w:rPr>
          <w:b/>
          <w:color w:val="000009"/>
          <w:spacing w:val="-2"/>
          <w:sz w:val="22"/>
        </w:rPr>
        <w:t> </w:t>
      </w:r>
      <w:r>
        <w:rPr>
          <w:b/>
          <w:color w:val="000009"/>
          <w:sz w:val="22"/>
        </w:rPr>
        <w:t>Posso apenas dizer que consumi 50 kg de chapas no registro K235 com 0% de perda? E os 49 kg apenas </w:t>
      </w:r>
      <w:r>
        <w:rPr>
          <w:b/>
          <w:color w:val="000009"/>
          <w:spacing w:val="-2"/>
          <w:sz w:val="22"/>
        </w:rPr>
        <w:t>deixar</w:t>
      </w:r>
      <w:r>
        <w:rPr>
          <w:b/>
          <w:color w:val="000009"/>
          <w:sz w:val="22"/>
        </w:rPr>
        <w:tab/>
      </w:r>
      <w:r>
        <w:rPr>
          <w:b/>
          <w:color w:val="000009"/>
          <w:spacing w:val="-5"/>
          <w:sz w:val="22"/>
        </w:rPr>
        <w:t>no</w:t>
      </w:r>
      <w:r>
        <w:rPr>
          <w:b/>
          <w:color w:val="000009"/>
          <w:sz w:val="22"/>
        </w:rPr>
        <w:tab/>
      </w:r>
      <w:r>
        <w:rPr>
          <w:b/>
          <w:color w:val="000009"/>
          <w:spacing w:val="-2"/>
          <w:sz w:val="22"/>
        </w:rPr>
        <w:t>estoque</w:t>
      </w:r>
      <w:r>
        <w:rPr>
          <w:b/>
          <w:color w:val="000009"/>
          <w:sz w:val="22"/>
        </w:rPr>
        <w:tab/>
      </w:r>
      <w:r>
        <w:rPr>
          <w:b/>
          <w:color w:val="000009"/>
          <w:spacing w:val="-5"/>
          <w:sz w:val="22"/>
        </w:rPr>
        <w:t>sem</w:t>
      </w:r>
      <w:r>
        <w:rPr>
          <w:b/>
          <w:color w:val="000009"/>
          <w:sz w:val="22"/>
        </w:rPr>
        <w:tab/>
      </w:r>
      <w:r>
        <w:rPr>
          <w:b/>
          <w:color w:val="000009"/>
          <w:spacing w:val="-2"/>
          <w:sz w:val="22"/>
        </w:rPr>
        <w:t>apontar</w:t>
      </w:r>
      <w:r>
        <w:rPr>
          <w:b/>
          <w:color w:val="000009"/>
          <w:sz w:val="22"/>
        </w:rPr>
        <w:tab/>
      </w:r>
      <w:r>
        <w:rPr>
          <w:b/>
          <w:color w:val="000009"/>
          <w:spacing w:val="-2"/>
          <w:sz w:val="22"/>
        </w:rPr>
        <w:t>consumo?</w:t>
      </w:r>
    </w:p>
    <w:p>
      <w:pPr>
        <w:pStyle w:val="BodyText"/>
        <w:spacing w:before="11"/>
        <w:rPr>
          <w:b/>
          <w:sz w:val="21"/>
        </w:rPr>
      </w:pPr>
    </w:p>
    <w:p>
      <w:pPr>
        <w:pStyle w:val="BodyText"/>
        <w:ind w:left="173" w:right="150"/>
        <w:jc w:val="both"/>
      </w:pPr>
      <w:r>
        <w:rPr>
          <w:color w:val="000009"/>
        </w:rPr>
        <w:t>A</w:t>
      </w:r>
      <w:r>
        <w:rPr>
          <w:color w:val="000009"/>
          <w:spacing w:val="-14"/>
        </w:rPr>
        <w:t> </w:t>
      </w:r>
      <w:r>
        <w:rPr>
          <w:color w:val="000009"/>
        </w:rPr>
        <w:t>perda</w:t>
      </w:r>
      <w:r>
        <w:rPr>
          <w:color w:val="000009"/>
          <w:spacing w:val="-3"/>
        </w:rPr>
        <w:t> </w:t>
      </w:r>
      <w:r>
        <w:rPr>
          <w:color w:val="000009"/>
        </w:rPr>
        <w:t>normal</w:t>
      </w:r>
      <w:r>
        <w:rPr>
          <w:color w:val="000009"/>
          <w:spacing w:val="-1"/>
        </w:rPr>
        <w:t> </w:t>
      </w:r>
      <w:r>
        <w:rPr>
          <w:color w:val="000009"/>
        </w:rPr>
        <w:t>no</w:t>
      </w:r>
      <w:r>
        <w:rPr>
          <w:color w:val="000009"/>
          <w:spacing w:val="-2"/>
        </w:rPr>
        <w:t> </w:t>
      </w:r>
      <w:r>
        <w:rPr>
          <w:color w:val="000009"/>
        </w:rPr>
        <w:t>processo</w:t>
      </w:r>
      <w:r>
        <w:rPr>
          <w:color w:val="000009"/>
          <w:spacing w:val="-2"/>
        </w:rPr>
        <w:t> </w:t>
      </w:r>
      <w:r>
        <w:rPr>
          <w:color w:val="000009"/>
        </w:rPr>
        <w:t>de</w:t>
      </w:r>
      <w:r>
        <w:rPr>
          <w:color w:val="000009"/>
          <w:spacing w:val="-2"/>
        </w:rPr>
        <w:t> </w:t>
      </w:r>
      <w:r>
        <w:rPr>
          <w:color w:val="000009"/>
        </w:rPr>
        <w:t>produção</w:t>
      </w:r>
      <w:r>
        <w:rPr>
          <w:color w:val="000009"/>
          <w:spacing w:val="-2"/>
        </w:rPr>
        <w:t> </w:t>
      </w:r>
      <w:r>
        <w:rPr>
          <w:color w:val="000009"/>
        </w:rPr>
        <w:t>de</w:t>
      </w:r>
      <w:r>
        <w:rPr>
          <w:color w:val="000009"/>
          <w:spacing w:val="-2"/>
        </w:rPr>
        <w:t> </w:t>
      </w:r>
      <w:r>
        <w:rPr>
          <w:color w:val="000009"/>
        </w:rPr>
        <w:t>um</w:t>
      </w:r>
      <w:r>
        <w:rPr>
          <w:color w:val="000009"/>
          <w:spacing w:val="-4"/>
        </w:rPr>
        <w:t> </w:t>
      </w:r>
      <w:r>
        <w:rPr>
          <w:color w:val="000009"/>
        </w:rPr>
        <w:t>produto</w:t>
      </w:r>
      <w:r>
        <w:rPr>
          <w:color w:val="000009"/>
          <w:spacing w:val="-2"/>
        </w:rPr>
        <w:t> </w:t>
      </w:r>
      <w:r>
        <w:rPr>
          <w:color w:val="000009"/>
        </w:rPr>
        <w:t>resultante</w:t>
      </w:r>
      <w:r>
        <w:rPr>
          <w:color w:val="000009"/>
          <w:spacing w:val="-2"/>
        </w:rPr>
        <w:t> </w:t>
      </w:r>
      <w:r>
        <w:rPr>
          <w:color w:val="000009"/>
        </w:rPr>
        <w:t>pode</w:t>
      </w:r>
      <w:r>
        <w:rPr>
          <w:color w:val="000009"/>
          <w:spacing w:val="-2"/>
        </w:rPr>
        <w:t> </w:t>
      </w:r>
      <w:r>
        <w:rPr>
          <w:color w:val="000009"/>
        </w:rPr>
        <w:t>desaparecer,</w:t>
      </w:r>
      <w:r>
        <w:rPr>
          <w:color w:val="000009"/>
          <w:spacing w:val="-2"/>
        </w:rPr>
        <w:t> </w:t>
      </w:r>
      <w:r>
        <w:rPr>
          <w:color w:val="000009"/>
        </w:rPr>
        <w:t>por</w:t>
      </w:r>
      <w:r>
        <w:rPr>
          <w:color w:val="000009"/>
          <w:spacing w:val="-2"/>
        </w:rPr>
        <w:t> </w:t>
      </w:r>
      <w:r>
        <w:rPr>
          <w:color w:val="000009"/>
        </w:rPr>
        <w:t>evaporação,</w:t>
      </w:r>
      <w:r>
        <w:rPr>
          <w:color w:val="000009"/>
          <w:spacing w:val="-2"/>
        </w:rPr>
        <w:t> </w:t>
      </w:r>
      <w:r>
        <w:rPr>
          <w:color w:val="000009"/>
        </w:rPr>
        <w:t>etc.,</w:t>
      </w:r>
      <w:r>
        <w:rPr>
          <w:color w:val="000009"/>
          <w:spacing w:val="-2"/>
        </w:rPr>
        <w:t> </w:t>
      </w:r>
      <w:r>
        <w:rPr>
          <w:color w:val="000009"/>
        </w:rPr>
        <w:t>ou resultar em rejeito, se não tiver aproveitamento econômico, ou em subproduto – tipo 05, se tiver aproveitamento econômico, seja no próprio processo produtivo ou no mercado.</w:t>
      </w:r>
    </w:p>
    <w:p>
      <w:pPr>
        <w:pStyle w:val="BodyText"/>
        <w:spacing w:before="1"/>
      </w:pPr>
    </w:p>
    <w:p>
      <w:pPr>
        <w:pStyle w:val="BodyText"/>
        <w:ind w:left="173"/>
      </w:pPr>
      <w:r>
        <w:rPr>
          <w:color w:val="000009"/>
          <w:spacing w:val="-2"/>
        </w:rPr>
        <w:t>Portanto:</w:t>
      </w:r>
    </w:p>
    <w:p>
      <w:pPr>
        <w:spacing w:after="0"/>
        <w:sectPr>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118" name="Group 118"/>
                <wp:cNvGraphicFramePr>
                  <a:graphicFrameLocks/>
                </wp:cNvGraphicFramePr>
                <a:graphic>
                  <a:graphicData uri="http://schemas.microsoft.com/office/word/2010/wordprocessingGroup">
                    <wpg:wgp>
                      <wpg:cNvPr id="118" name="Group 118"/>
                      <wpg:cNvGrpSpPr/>
                      <wpg:grpSpPr>
                        <a:xfrm>
                          <a:off x="0" y="0"/>
                          <a:ext cx="6158230" cy="6350"/>
                          <a:chExt cx="6158230" cy="6350"/>
                        </a:xfrm>
                      </wpg:grpSpPr>
                      <wps:wsp>
                        <wps:cNvPr id="119" name="Graphic 119"/>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118" coordorigin="0,0" coordsize="9698,10">
                <v:rect style="position:absolute;left:0;top:0;width:9698;height:10" id="docshape119" filled="true" fillcolor="#000000" stroked="false">
                  <v:fill type="solid"/>
                </v:rect>
              </v:group>
            </w:pict>
          </mc:Fallback>
        </mc:AlternateContent>
      </w:r>
      <w:r>
        <w:rPr>
          <w:sz w:val="2"/>
        </w:rPr>
      </w:r>
    </w:p>
    <w:p>
      <w:pPr>
        <w:pStyle w:val="ListParagraph"/>
        <w:numPr>
          <w:ilvl w:val="0"/>
          <w:numId w:val="35"/>
        </w:numPr>
        <w:tabs>
          <w:tab w:pos="416" w:val="left" w:leader="none"/>
        </w:tabs>
        <w:spacing w:line="242" w:lineRule="auto" w:before="0" w:after="0"/>
        <w:ind w:left="173" w:right="157" w:firstLine="0"/>
        <w:jc w:val="both"/>
        <w:rPr>
          <w:sz w:val="22"/>
        </w:rPr>
      </w:pPr>
      <w:r>
        <w:rPr>
          <w:color w:val="000009"/>
          <w:sz w:val="22"/>
        </w:rPr>
        <w:t>considerando o 1º exemplo, temos uma perda normal de 100 ml de leite por evaporação, não resultando</w:t>
      </w:r>
      <w:r>
        <w:rPr>
          <w:color w:val="000009"/>
          <w:spacing w:val="40"/>
          <w:sz w:val="22"/>
        </w:rPr>
        <w:t> </w:t>
      </w:r>
      <w:r>
        <w:rPr>
          <w:color w:val="000009"/>
          <w:sz w:val="22"/>
        </w:rPr>
        <w:t>em rejeito ou subproduto;</w:t>
      </w:r>
    </w:p>
    <w:p>
      <w:pPr>
        <w:pStyle w:val="ListParagraph"/>
        <w:numPr>
          <w:ilvl w:val="0"/>
          <w:numId w:val="35"/>
        </w:numPr>
        <w:tabs>
          <w:tab w:pos="421" w:val="left" w:leader="none"/>
        </w:tabs>
        <w:spacing w:line="242" w:lineRule="auto" w:before="0" w:after="0"/>
        <w:ind w:left="173" w:right="159" w:firstLine="0"/>
        <w:jc w:val="both"/>
        <w:rPr>
          <w:sz w:val="22"/>
        </w:rPr>
      </w:pPr>
      <w:r>
        <w:rPr>
          <w:color w:val="000009"/>
          <w:sz w:val="22"/>
        </w:rPr>
        <w:t>considerando o 2º exemplo, a quantidade consumida efetivamente (K235) será de 50 Kg, com uma perda normal de 01 Kg, que resultou no subproduto “aparas”, pois tem aproveitamento econômico.</w:t>
      </w:r>
    </w:p>
    <w:p>
      <w:pPr>
        <w:pStyle w:val="BodyText"/>
        <w:spacing w:before="3"/>
        <w:rPr>
          <w:sz w:val="20"/>
        </w:rPr>
      </w:pPr>
    </w:p>
    <w:p>
      <w:pPr>
        <w:pStyle w:val="BodyText"/>
        <w:ind w:left="173"/>
        <w:jc w:val="both"/>
      </w:pPr>
      <w:r>
        <w:rPr>
          <w:color w:val="000009"/>
        </w:rPr>
        <w:t>Lembramos</w:t>
      </w:r>
      <w:r>
        <w:rPr>
          <w:color w:val="000009"/>
          <w:spacing w:val="-5"/>
        </w:rPr>
        <w:t> </w:t>
      </w:r>
      <w:r>
        <w:rPr>
          <w:color w:val="000009"/>
        </w:rPr>
        <w:t>que</w:t>
      </w:r>
      <w:r>
        <w:rPr>
          <w:color w:val="000009"/>
          <w:spacing w:val="-3"/>
        </w:rPr>
        <w:t> </w:t>
      </w:r>
      <w:r>
        <w:rPr>
          <w:color w:val="000009"/>
        </w:rPr>
        <w:t>a</w:t>
      </w:r>
      <w:r>
        <w:rPr>
          <w:color w:val="000009"/>
          <w:spacing w:val="-3"/>
        </w:rPr>
        <w:t> </w:t>
      </w:r>
      <w:r>
        <w:rPr>
          <w:color w:val="000009"/>
        </w:rPr>
        <w:t>quantidade</w:t>
      </w:r>
      <w:r>
        <w:rPr>
          <w:color w:val="000009"/>
          <w:spacing w:val="-3"/>
        </w:rPr>
        <w:t> </w:t>
      </w:r>
      <w:r>
        <w:rPr>
          <w:color w:val="000009"/>
        </w:rPr>
        <w:t>gerada</w:t>
      </w:r>
      <w:r>
        <w:rPr>
          <w:color w:val="000009"/>
          <w:spacing w:val="-5"/>
        </w:rPr>
        <w:t> </w:t>
      </w:r>
      <w:r>
        <w:rPr>
          <w:color w:val="000009"/>
        </w:rPr>
        <w:t>de</w:t>
      </w:r>
      <w:r>
        <w:rPr>
          <w:color w:val="000009"/>
          <w:spacing w:val="-2"/>
        </w:rPr>
        <w:t> </w:t>
      </w:r>
      <w:r>
        <w:rPr>
          <w:color w:val="000009"/>
        </w:rPr>
        <w:t>subproduto</w:t>
      </w:r>
      <w:r>
        <w:rPr>
          <w:color w:val="000009"/>
          <w:spacing w:val="-6"/>
        </w:rPr>
        <w:t> </w:t>
      </w:r>
      <w:r>
        <w:rPr>
          <w:color w:val="000009"/>
        </w:rPr>
        <w:t>é</w:t>
      </w:r>
      <w:r>
        <w:rPr>
          <w:color w:val="000009"/>
          <w:spacing w:val="-5"/>
        </w:rPr>
        <w:t> </w:t>
      </w:r>
      <w:r>
        <w:rPr>
          <w:color w:val="000009"/>
        </w:rPr>
        <w:t>escriturada</w:t>
      </w:r>
      <w:r>
        <w:rPr>
          <w:color w:val="000009"/>
          <w:spacing w:val="-3"/>
        </w:rPr>
        <w:t> </w:t>
      </w:r>
      <w:r>
        <w:rPr>
          <w:color w:val="000009"/>
        </w:rPr>
        <w:t>no</w:t>
      </w:r>
      <w:r>
        <w:rPr>
          <w:color w:val="000009"/>
          <w:spacing w:val="-3"/>
        </w:rPr>
        <w:t> </w:t>
      </w:r>
      <w:r>
        <w:rPr>
          <w:color w:val="000009"/>
        </w:rPr>
        <w:t>Bloco</w:t>
      </w:r>
      <w:r>
        <w:rPr>
          <w:color w:val="000009"/>
          <w:spacing w:val="-2"/>
        </w:rPr>
        <w:t> </w:t>
      </w:r>
      <w:r>
        <w:rPr>
          <w:color w:val="000009"/>
        </w:rPr>
        <w:t>K</w:t>
      </w:r>
      <w:r>
        <w:rPr>
          <w:color w:val="000009"/>
          <w:spacing w:val="-6"/>
        </w:rPr>
        <w:t> </w:t>
      </w:r>
      <w:r>
        <w:rPr>
          <w:color w:val="000009"/>
        </w:rPr>
        <w:t>somente</w:t>
      </w:r>
      <w:r>
        <w:rPr>
          <w:color w:val="000009"/>
          <w:spacing w:val="-5"/>
        </w:rPr>
        <w:t> </w:t>
      </w:r>
      <w:r>
        <w:rPr>
          <w:color w:val="000009"/>
        </w:rPr>
        <w:t>no</w:t>
      </w:r>
      <w:r>
        <w:rPr>
          <w:color w:val="000009"/>
          <w:spacing w:val="-3"/>
        </w:rPr>
        <w:t> </w:t>
      </w:r>
      <w:r>
        <w:rPr>
          <w:color w:val="000009"/>
        </w:rPr>
        <w:t>Registro</w:t>
      </w:r>
      <w:r>
        <w:rPr>
          <w:color w:val="000009"/>
          <w:spacing w:val="-2"/>
        </w:rPr>
        <w:t> K200.</w:t>
      </w:r>
    </w:p>
    <w:p>
      <w:pPr>
        <w:pStyle w:val="BodyText"/>
        <w:spacing w:before="10"/>
        <w:rPr>
          <w:sz w:val="21"/>
        </w:rPr>
      </w:pPr>
    </w:p>
    <w:p>
      <w:pPr>
        <w:pStyle w:val="Heading1"/>
        <w:numPr>
          <w:ilvl w:val="2"/>
          <w:numId w:val="36"/>
        </w:numPr>
        <w:tabs>
          <w:tab w:pos="780" w:val="left" w:leader="none"/>
        </w:tabs>
        <w:spacing w:line="240" w:lineRule="auto" w:before="0" w:after="0"/>
        <w:ind w:left="780" w:right="0" w:hanging="607"/>
        <w:jc w:val="both"/>
      </w:pPr>
      <w:r>
        <w:rPr/>
        <w:t>–</w:t>
      </w:r>
      <w:r>
        <w:rPr>
          <w:spacing w:val="-2"/>
        </w:rPr>
        <w:t> </w:t>
      </w:r>
      <w:r>
        <w:rPr/>
        <w:t>Lista</w:t>
      </w:r>
      <w:r>
        <w:rPr>
          <w:spacing w:val="-6"/>
        </w:rPr>
        <w:t> </w:t>
      </w:r>
      <w:r>
        <w:rPr>
          <w:spacing w:val="-2"/>
        </w:rPr>
        <w:t>Técnica</w:t>
      </w:r>
    </w:p>
    <w:p>
      <w:pPr>
        <w:pStyle w:val="BodyText"/>
        <w:spacing w:before="1"/>
        <w:rPr>
          <w:b/>
          <w:sz w:val="24"/>
        </w:rPr>
      </w:pPr>
    </w:p>
    <w:p>
      <w:pPr>
        <w:pStyle w:val="ListParagraph"/>
        <w:numPr>
          <w:ilvl w:val="3"/>
          <w:numId w:val="36"/>
        </w:numPr>
        <w:tabs>
          <w:tab w:pos="945" w:val="left" w:leader="none"/>
        </w:tabs>
        <w:spacing w:line="240" w:lineRule="auto" w:before="0" w:after="0"/>
        <w:ind w:left="173" w:right="151" w:firstLine="0"/>
        <w:jc w:val="both"/>
        <w:rPr>
          <w:b/>
          <w:sz w:val="22"/>
        </w:rPr>
      </w:pPr>
      <w:r>
        <w:rPr>
          <w:b/>
          <w:sz w:val="22"/>
        </w:rPr>
        <w:t>– Deverá</w:t>
      </w:r>
      <w:r>
        <w:rPr>
          <w:b/>
          <w:spacing w:val="-3"/>
          <w:sz w:val="22"/>
        </w:rPr>
        <w:t> </w:t>
      </w:r>
      <w:r>
        <w:rPr>
          <w:b/>
          <w:sz w:val="22"/>
        </w:rPr>
        <w:t>ser</w:t>
      </w:r>
      <w:r>
        <w:rPr>
          <w:b/>
          <w:spacing w:val="-7"/>
          <w:sz w:val="22"/>
        </w:rPr>
        <w:t> </w:t>
      </w:r>
      <w:r>
        <w:rPr>
          <w:b/>
          <w:sz w:val="22"/>
        </w:rPr>
        <w:t>reportada</w:t>
      </w:r>
      <w:r>
        <w:rPr>
          <w:b/>
          <w:spacing w:val="-3"/>
          <w:sz w:val="22"/>
        </w:rPr>
        <w:t> </w:t>
      </w:r>
      <w:r>
        <w:rPr>
          <w:b/>
          <w:sz w:val="22"/>
        </w:rPr>
        <w:t>uma</w:t>
      </w:r>
      <w:r>
        <w:rPr>
          <w:b/>
          <w:spacing w:val="-2"/>
          <w:sz w:val="22"/>
        </w:rPr>
        <w:t> </w:t>
      </w:r>
      <w:r>
        <w:rPr>
          <w:b/>
          <w:sz w:val="22"/>
        </w:rPr>
        <w:t>lista</w:t>
      </w:r>
      <w:r>
        <w:rPr>
          <w:b/>
          <w:spacing w:val="-2"/>
          <w:sz w:val="22"/>
        </w:rPr>
        <w:t> </w:t>
      </w:r>
      <w:r>
        <w:rPr>
          <w:b/>
          <w:sz w:val="22"/>
        </w:rPr>
        <w:t>técnica -</w:t>
      </w:r>
      <w:r>
        <w:rPr>
          <w:b/>
          <w:spacing w:val="-1"/>
          <w:sz w:val="22"/>
        </w:rPr>
        <w:t> </w:t>
      </w:r>
      <w:r>
        <w:rPr>
          <w:b/>
          <w:sz w:val="22"/>
        </w:rPr>
        <w:t>lista</w:t>
      </w:r>
      <w:r>
        <w:rPr>
          <w:b/>
          <w:spacing w:val="-3"/>
          <w:sz w:val="22"/>
        </w:rPr>
        <w:t> </w:t>
      </w:r>
      <w:r>
        <w:rPr>
          <w:b/>
          <w:sz w:val="22"/>
        </w:rPr>
        <w:t>de</w:t>
      </w:r>
      <w:r>
        <w:rPr>
          <w:b/>
          <w:spacing w:val="-3"/>
          <w:sz w:val="22"/>
        </w:rPr>
        <w:t> </w:t>
      </w:r>
      <w:r>
        <w:rPr>
          <w:b/>
          <w:sz w:val="22"/>
        </w:rPr>
        <w:t>todos</w:t>
      </w:r>
      <w:r>
        <w:rPr>
          <w:b/>
          <w:spacing w:val="-2"/>
          <w:sz w:val="22"/>
        </w:rPr>
        <w:t> </w:t>
      </w:r>
      <w:r>
        <w:rPr>
          <w:b/>
          <w:sz w:val="22"/>
        </w:rPr>
        <w:t>os</w:t>
      </w:r>
      <w:r>
        <w:rPr>
          <w:b/>
          <w:spacing w:val="-1"/>
          <w:sz w:val="22"/>
        </w:rPr>
        <w:t> </w:t>
      </w:r>
      <w:r>
        <w:rPr>
          <w:b/>
          <w:sz w:val="22"/>
        </w:rPr>
        <w:t>materiais</w:t>
      </w:r>
      <w:r>
        <w:rPr>
          <w:b/>
          <w:spacing w:val="-2"/>
          <w:sz w:val="22"/>
        </w:rPr>
        <w:t> </w:t>
      </w:r>
      <w:r>
        <w:rPr>
          <w:b/>
          <w:sz w:val="22"/>
        </w:rPr>
        <w:t>e quantidades necessários em um processo no registro 0210?</w:t>
      </w:r>
    </w:p>
    <w:p>
      <w:pPr>
        <w:pStyle w:val="BodyText"/>
        <w:spacing w:before="1"/>
        <w:rPr>
          <w:b/>
          <w:sz w:val="24"/>
        </w:rPr>
      </w:pPr>
    </w:p>
    <w:p>
      <w:pPr>
        <w:pStyle w:val="BodyText"/>
        <w:ind w:left="173" w:right="149"/>
        <w:jc w:val="both"/>
      </w:pPr>
      <w:r>
        <w:rPr>
          <w:color w:val="000009"/>
        </w:rPr>
        <w:t>O consumo específico padronizado a ser informado no registro 0210 se refere ao consumo que se espera realizar para se produzir uma unidade do produto resultante (constante do registro pai – 0200 – Tabela de identificação do item).</w:t>
      </w:r>
      <w:r>
        <w:rPr>
          <w:color w:val="000009"/>
          <w:spacing w:val="-4"/>
        </w:rPr>
        <w:t> </w:t>
      </w:r>
      <w:r>
        <w:rPr>
          <w:color w:val="000009"/>
        </w:rPr>
        <w:t>Até dezembro de 2017, este registro deve ser apresentado, caso exista produção e/ou consumo nos Registros K230/K235 e K250/K255.</w:t>
      </w:r>
    </w:p>
    <w:p>
      <w:pPr>
        <w:spacing w:before="0"/>
        <w:ind w:left="173" w:right="149" w:firstLine="0"/>
        <w:jc w:val="left"/>
        <w:rPr>
          <w:rFonts w:ascii="TimesNewRomanPS-BoldItalicMT" w:hAnsi="TimesNewRomanPS-BoldItalicMT"/>
          <w:b/>
          <w:i/>
          <w:sz w:val="22"/>
        </w:rPr>
      </w:pPr>
      <w:r>
        <w:rPr>
          <w:rFonts w:ascii="TimesNewRomanPS-BoldItalicMT" w:hAnsi="TimesNewRomanPS-BoldItalicMT"/>
          <w:b/>
          <w:i/>
          <w:color w:val="000009"/>
          <w:sz w:val="22"/>
        </w:rPr>
        <w:t>***</w:t>
      </w:r>
      <w:r>
        <w:rPr>
          <w:rFonts w:ascii="TimesNewRomanPS-BoldItalicMT" w:hAnsi="TimesNewRomanPS-BoldItalicMT"/>
          <w:b/>
          <w:i/>
          <w:color w:val="000009"/>
          <w:spacing w:val="-10"/>
          <w:sz w:val="22"/>
        </w:rPr>
        <w:t> </w:t>
      </w:r>
      <w:r>
        <w:rPr>
          <w:rFonts w:ascii="TimesNewRomanPS-BoldItalicMT" w:hAnsi="TimesNewRomanPS-BoldItalicMT"/>
          <w:b/>
          <w:i/>
          <w:color w:val="000009"/>
          <w:sz w:val="22"/>
        </w:rPr>
        <w:t>A</w:t>
      </w:r>
      <w:r>
        <w:rPr>
          <w:rFonts w:ascii="TimesNewRomanPS-BoldItalicMT" w:hAnsi="TimesNewRomanPS-BoldItalicMT"/>
          <w:b/>
          <w:i/>
          <w:color w:val="000009"/>
          <w:spacing w:val="-14"/>
          <w:sz w:val="22"/>
        </w:rPr>
        <w:t> </w:t>
      </w:r>
      <w:r>
        <w:rPr>
          <w:rFonts w:ascii="TimesNewRomanPS-BoldItalicMT" w:hAnsi="TimesNewRomanPS-BoldItalicMT"/>
          <w:b/>
          <w:i/>
          <w:color w:val="000009"/>
          <w:sz w:val="22"/>
        </w:rPr>
        <w:t>partir</w:t>
      </w:r>
      <w:r>
        <w:rPr>
          <w:rFonts w:ascii="TimesNewRomanPS-BoldItalicMT" w:hAnsi="TimesNewRomanPS-BoldItalicMT"/>
          <w:b/>
          <w:i/>
          <w:color w:val="000009"/>
          <w:spacing w:val="-2"/>
          <w:sz w:val="22"/>
        </w:rPr>
        <w:t> </w:t>
      </w:r>
      <w:r>
        <w:rPr>
          <w:rFonts w:ascii="TimesNewRomanPS-BoldItalicMT" w:hAnsi="TimesNewRomanPS-BoldItalicMT"/>
          <w:b/>
          <w:i/>
          <w:color w:val="000009"/>
          <w:sz w:val="22"/>
        </w:rPr>
        <w:t>de</w:t>
      </w:r>
      <w:r>
        <w:rPr>
          <w:rFonts w:ascii="TimesNewRomanPS-BoldItalicMT" w:hAnsi="TimesNewRomanPS-BoldItalicMT"/>
          <w:b/>
          <w:i/>
          <w:color w:val="000009"/>
          <w:spacing w:val="-2"/>
          <w:sz w:val="22"/>
        </w:rPr>
        <w:t> </w:t>
      </w:r>
      <w:r>
        <w:rPr>
          <w:rFonts w:ascii="TimesNewRomanPS-BoldItalicMT" w:hAnsi="TimesNewRomanPS-BoldItalicMT"/>
          <w:b/>
          <w:i/>
          <w:color w:val="000009"/>
          <w:sz w:val="22"/>
        </w:rPr>
        <w:t>janeiro</w:t>
      </w:r>
      <w:r>
        <w:rPr>
          <w:rFonts w:ascii="TimesNewRomanPS-BoldItalicMT" w:hAnsi="TimesNewRomanPS-BoldItalicMT"/>
          <w:b/>
          <w:i/>
          <w:color w:val="000009"/>
          <w:spacing w:val="-2"/>
          <w:sz w:val="22"/>
        </w:rPr>
        <w:t> </w:t>
      </w:r>
      <w:r>
        <w:rPr>
          <w:rFonts w:ascii="TimesNewRomanPS-BoldItalicMT" w:hAnsi="TimesNewRomanPS-BoldItalicMT"/>
          <w:b/>
          <w:i/>
          <w:color w:val="000009"/>
          <w:sz w:val="22"/>
        </w:rPr>
        <w:t>de</w:t>
      </w:r>
      <w:r>
        <w:rPr>
          <w:rFonts w:ascii="TimesNewRomanPS-BoldItalicMT" w:hAnsi="TimesNewRomanPS-BoldItalicMT"/>
          <w:b/>
          <w:i/>
          <w:color w:val="000009"/>
          <w:spacing w:val="-4"/>
          <w:sz w:val="22"/>
        </w:rPr>
        <w:t> </w:t>
      </w:r>
      <w:r>
        <w:rPr>
          <w:rFonts w:ascii="TimesNewRomanPS-BoldItalicMT" w:hAnsi="TimesNewRomanPS-BoldItalicMT"/>
          <w:b/>
          <w:i/>
          <w:color w:val="000009"/>
          <w:sz w:val="22"/>
        </w:rPr>
        <w:t>2018,</w:t>
      </w:r>
      <w:r>
        <w:rPr>
          <w:rFonts w:ascii="TimesNewRomanPS-BoldItalicMT" w:hAnsi="TimesNewRomanPS-BoldItalicMT"/>
          <w:b/>
          <w:i/>
          <w:color w:val="000009"/>
          <w:spacing w:val="-2"/>
          <w:sz w:val="22"/>
        </w:rPr>
        <w:t> </w:t>
      </w:r>
      <w:r>
        <w:rPr>
          <w:rFonts w:ascii="TimesNewRomanPS-BoldItalicMT" w:hAnsi="TimesNewRomanPS-BoldItalicMT"/>
          <w:b/>
          <w:i/>
          <w:color w:val="000009"/>
          <w:sz w:val="22"/>
        </w:rPr>
        <w:t>a</w:t>
      </w:r>
      <w:r>
        <w:rPr>
          <w:rFonts w:ascii="TimesNewRomanPS-BoldItalicMT" w:hAnsi="TimesNewRomanPS-BoldItalicMT"/>
          <w:b/>
          <w:i/>
          <w:color w:val="000009"/>
          <w:spacing w:val="-2"/>
          <w:sz w:val="22"/>
        </w:rPr>
        <w:t> </w:t>
      </w:r>
      <w:r>
        <w:rPr>
          <w:rFonts w:ascii="TimesNewRomanPS-BoldItalicMT" w:hAnsi="TimesNewRomanPS-BoldItalicMT"/>
          <w:b/>
          <w:i/>
          <w:color w:val="000009"/>
          <w:sz w:val="22"/>
        </w:rPr>
        <w:t>obrigatoriedade</w:t>
      </w:r>
      <w:r>
        <w:rPr>
          <w:rFonts w:ascii="TimesNewRomanPS-BoldItalicMT" w:hAnsi="TimesNewRomanPS-BoldItalicMT"/>
          <w:b/>
          <w:i/>
          <w:color w:val="000009"/>
          <w:spacing w:val="-2"/>
          <w:sz w:val="22"/>
        </w:rPr>
        <w:t> </w:t>
      </w:r>
      <w:r>
        <w:rPr>
          <w:rFonts w:ascii="TimesNewRomanPS-BoldItalicMT" w:hAnsi="TimesNewRomanPS-BoldItalicMT"/>
          <w:b/>
          <w:i/>
          <w:color w:val="000009"/>
          <w:sz w:val="22"/>
        </w:rPr>
        <w:t>da</w:t>
      </w:r>
      <w:r>
        <w:rPr>
          <w:rFonts w:ascii="TimesNewRomanPS-BoldItalicMT" w:hAnsi="TimesNewRomanPS-BoldItalicMT"/>
          <w:b/>
          <w:i/>
          <w:color w:val="000009"/>
          <w:spacing w:val="-5"/>
          <w:sz w:val="22"/>
        </w:rPr>
        <w:t> </w:t>
      </w:r>
      <w:r>
        <w:rPr>
          <w:rFonts w:ascii="TimesNewRomanPS-BoldItalicMT" w:hAnsi="TimesNewRomanPS-BoldItalicMT"/>
          <w:b/>
          <w:i/>
          <w:color w:val="000009"/>
          <w:sz w:val="22"/>
        </w:rPr>
        <w:t>apresentação</w:t>
      </w:r>
      <w:r>
        <w:rPr>
          <w:rFonts w:ascii="TimesNewRomanPS-BoldItalicMT" w:hAnsi="TimesNewRomanPS-BoldItalicMT"/>
          <w:b/>
          <w:i/>
          <w:color w:val="000009"/>
          <w:spacing w:val="-2"/>
          <w:sz w:val="22"/>
        </w:rPr>
        <w:t> </w:t>
      </w:r>
      <w:r>
        <w:rPr>
          <w:rFonts w:ascii="TimesNewRomanPS-BoldItalicMT" w:hAnsi="TimesNewRomanPS-BoldItalicMT"/>
          <w:b/>
          <w:i/>
          <w:color w:val="000009"/>
          <w:sz w:val="22"/>
        </w:rPr>
        <w:t>deste</w:t>
      </w:r>
      <w:r>
        <w:rPr>
          <w:rFonts w:ascii="TimesNewRomanPS-BoldItalicMT" w:hAnsi="TimesNewRomanPS-BoldItalicMT"/>
          <w:b/>
          <w:i/>
          <w:color w:val="000009"/>
          <w:spacing w:val="-2"/>
          <w:sz w:val="22"/>
        </w:rPr>
        <w:t> </w:t>
      </w:r>
      <w:r>
        <w:rPr>
          <w:rFonts w:ascii="TimesNewRomanPS-BoldItalicMT" w:hAnsi="TimesNewRomanPS-BoldItalicMT"/>
          <w:b/>
          <w:i/>
          <w:color w:val="000009"/>
          <w:sz w:val="22"/>
        </w:rPr>
        <w:t>registro</w:t>
      </w:r>
      <w:r>
        <w:rPr>
          <w:rFonts w:ascii="TimesNewRomanPS-BoldItalicMT" w:hAnsi="TimesNewRomanPS-BoldItalicMT"/>
          <w:b/>
          <w:i/>
          <w:color w:val="000009"/>
          <w:spacing w:val="-2"/>
          <w:sz w:val="22"/>
        </w:rPr>
        <w:t> </w:t>
      </w:r>
      <w:r>
        <w:rPr>
          <w:rFonts w:ascii="TimesNewRomanPS-BoldItalicMT" w:hAnsi="TimesNewRomanPS-BoldItalicMT"/>
          <w:b/>
          <w:i/>
          <w:color w:val="000009"/>
          <w:sz w:val="22"/>
        </w:rPr>
        <w:t>ficará</w:t>
      </w:r>
      <w:r>
        <w:rPr>
          <w:rFonts w:ascii="TimesNewRomanPS-BoldItalicMT" w:hAnsi="TimesNewRomanPS-BoldItalicMT"/>
          <w:b/>
          <w:i/>
          <w:color w:val="000009"/>
          <w:spacing w:val="-2"/>
          <w:sz w:val="22"/>
        </w:rPr>
        <w:t> </w:t>
      </w:r>
      <w:r>
        <w:rPr>
          <w:rFonts w:ascii="TimesNewRomanPS-BoldItalicMT" w:hAnsi="TimesNewRomanPS-BoldItalicMT"/>
          <w:b/>
          <w:i/>
          <w:color w:val="000009"/>
          <w:sz w:val="22"/>
        </w:rPr>
        <w:t>a</w:t>
      </w:r>
      <w:r>
        <w:rPr>
          <w:rFonts w:ascii="TimesNewRomanPS-BoldItalicMT" w:hAnsi="TimesNewRomanPS-BoldItalicMT"/>
          <w:b/>
          <w:i/>
          <w:color w:val="000009"/>
          <w:spacing w:val="-5"/>
          <w:sz w:val="22"/>
        </w:rPr>
        <w:t> </w:t>
      </w:r>
      <w:r>
        <w:rPr>
          <w:rFonts w:ascii="TimesNewRomanPS-BoldItalicMT" w:hAnsi="TimesNewRomanPS-BoldItalicMT"/>
          <w:b/>
          <w:i/>
          <w:color w:val="000009"/>
          <w:sz w:val="22"/>
        </w:rPr>
        <w:t>critério</w:t>
      </w:r>
      <w:r>
        <w:rPr>
          <w:rFonts w:ascii="TimesNewRomanPS-BoldItalicMT" w:hAnsi="TimesNewRomanPS-BoldItalicMT"/>
          <w:b/>
          <w:i/>
          <w:color w:val="000009"/>
          <w:spacing w:val="-2"/>
          <w:sz w:val="22"/>
        </w:rPr>
        <w:t> </w:t>
      </w:r>
      <w:r>
        <w:rPr>
          <w:rFonts w:ascii="TimesNewRomanPS-BoldItalicMT" w:hAnsi="TimesNewRomanPS-BoldItalicMT"/>
          <w:b/>
          <w:i/>
          <w:color w:val="000009"/>
          <w:sz w:val="22"/>
        </w:rPr>
        <w:t>de</w:t>
      </w:r>
      <w:r>
        <w:rPr>
          <w:rFonts w:ascii="TimesNewRomanPS-BoldItalicMT" w:hAnsi="TimesNewRomanPS-BoldItalicMT"/>
          <w:b/>
          <w:i/>
          <w:color w:val="000009"/>
          <w:spacing w:val="-4"/>
          <w:sz w:val="22"/>
        </w:rPr>
        <w:t> </w:t>
      </w:r>
      <w:r>
        <w:rPr>
          <w:rFonts w:ascii="TimesNewRomanPS-BoldItalicMT" w:hAnsi="TimesNewRomanPS-BoldItalicMT"/>
          <w:b/>
          <w:i/>
          <w:color w:val="000009"/>
          <w:sz w:val="22"/>
        </w:rPr>
        <w:t>cada Sefaz e/ou da Receita Federal (com relação a regimes especiais), caso exista produção e consumo nos Registros K230/K235 e K250/K255.</w:t>
      </w:r>
    </w:p>
    <w:p>
      <w:pPr>
        <w:spacing w:before="0"/>
        <w:ind w:left="173" w:right="0" w:firstLine="0"/>
        <w:jc w:val="left"/>
        <w:rPr>
          <w:rFonts w:ascii="TimesNewRomanPS-BoldItalicMT"/>
          <w:b/>
          <w:i/>
          <w:sz w:val="24"/>
        </w:rPr>
      </w:pPr>
      <w:r>
        <w:rPr>
          <w:rFonts w:ascii="TimesNewRomanPS-BoldItalicMT"/>
          <w:b/>
          <w:i/>
          <w:color w:val="000009"/>
          <w:sz w:val="24"/>
        </w:rPr>
        <w:t>***</w:t>
      </w:r>
      <w:r>
        <w:rPr>
          <w:rFonts w:ascii="TimesNewRomanPS-BoldItalicMT"/>
          <w:b/>
          <w:i/>
          <w:color w:val="000009"/>
          <w:spacing w:val="-11"/>
          <w:sz w:val="24"/>
        </w:rPr>
        <w:t> </w:t>
      </w:r>
      <w:r>
        <w:rPr>
          <w:rFonts w:ascii="TimesNewRomanPS-BoldItalicMT"/>
          <w:b/>
          <w:i/>
          <w:color w:val="000009"/>
          <w:sz w:val="24"/>
        </w:rPr>
        <w:t>A</w:t>
      </w:r>
      <w:r>
        <w:rPr>
          <w:rFonts w:ascii="TimesNewRomanPS-BoldItalicMT"/>
          <w:b/>
          <w:i/>
          <w:color w:val="000009"/>
          <w:spacing w:val="-14"/>
          <w:sz w:val="24"/>
        </w:rPr>
        <w:t> </w:t>
      </w:r>
      <w:r>
        <w:rPr>
          <w:rFonts w:ascii="TimesNewRomanPS-BoldItalicMT"/>
          <w:b/>
          <w:i/>
          <w:color w:val="000009"/>
          <w:sz w:val="24"/>
        </w:rPr>
        <w:t>partir de</w:t>
      </w:r>
      <w:r>
        <w:rPr>
          <w:rFonts w:ascii="TimesNewRomanPS-BoldItalicMT"/>
          <w:b/>
          <w:i/>
          <w:color w:val="000009"/>
          <w:spacing w:val="-1"/>
          <w:sz w:val="24"/>
        </w:rPr>
        <w:t> </w:t>
      </w:r>
      <w:r>
        <w:rPr>
          <w:rFonts w:ascii="TimesNewRomanPS-BoldItalicMT"/>
          <w:b/>
          <w:i/>
          <w:color w:val="000009"/>
          <w:sz w:val="24"/>
        </w:rPr>
        <w:t>janeiro de 2022,</w:t>
      </w:r>
      <w:r>
        <w:rPr>
          <w:rFonts w:ascii="TimesNewRomanPS-BoldItalicMT"/>
          <w:b/>
          <w:i/>
          <w:color w:val="000009"/>
          <w:spacing w:val="-1"/>
          <w:sz w:val="24"/>
        </w:rPr>
        <w:t> </w:t>
      </w:r>
      <w:r>
        <w:rPr>
          <w:rFonts w:ascii="TimesNewRomanPS-BoldItalicMT"/>
          <w:b/>
          <w:i/>
          <w:color w:val="000009"/>
          <w:sz w:val="24"/>
        </w:rPr>
        <w:t>esse registro deixou</w:t>
      </w:r>
      <w:r>
        <w:rPr>
          <w:rFonts w:ascii="TimesNewRomanPS-BoldItalicMT"/>
          <w:b/>
          <w:i/>
          <w:color w:val="000009"/>
          <w:spacing w:val="-1"/>
          <w:sz w:val="24"/>
        </w:rPr>
        <w:t> </w:t>
      </w:r>
      <w:r>
        <w:rPr>
          <w:rFonts w:ascii="TimesNewRomanPS-BoldItalicMT"/>
          <w:b/>
          <w:i/>
          <w:color w:val="000009"/>
          <w:sz w:val="24"/>
        </w:rPr>
        <w:t>de</w:t>
      </w:r>
      <w:r>
        <w:rPr>
          <w:rFonts w:ascii="TimesNewRomanPS-BoldItalicMT"/>
          <w:b/>
          <w:i/>
          <w:color w:val="000009"/>
          <w:spacing w:val="-1"/>
          <w:sz w:val="24"/>
        </w:rPr>
        <w:t> </w:t>
      </w:r>
      <w:r>
        <w:rPr>
          <w:rFonts w:ascii="TimesNewRomanPS-BoldItalicMT"/>
          <w:b/>
          <w:i/>
          <w:color w:val="000009"/>
          <w:sz w:val="24"/>
        </w:rPr>
        <w:t>existir na </w:t>
      </w:r>
      <w:r>
        <w:rPr>
          <w:rFonts w:ascii="TimesNewRomanPS-BoldItalicMT"/>
          <w:b/>
          <w:i/>
          <w:color w:val="000009"/>
          <w:spacing w:val="-4"/>
          <w:sz w:val="24"/>
        </w:rPr>
        <w:t>EFD.</w:t>
      </w:r>
    </w:p>
    <w:p>
      <w:pPr>
        <w:pStyle w:val="BodyText"/>
        <w:spacing w:before="10"/>
        <w:rPr>
          <w:rFonts w:ascii="TimesNewRomanPS-BoldItalicMT"/>
          <w:b/>
          <w:i/>
          <w:sz w:val="23"/>
        </w:rPr>
      </w:pPr>
    </w:p>
    <w:p>
      <w:pPr>
        <w:pStyle w:val="Heading1"/>
        <w:numPr>
          <w:ilvl w:val="3"/>
          <w:numId w:val="36"/>
        </w:numPr>
        <w:tabs>
          <w:tab w:pos="978" w:val="left" w:leader="none"/>
        </w:tabs>
        <w:spacing w:line="240" w:lineRule="auto" w:before="0" w:after="0"/>
        <w:ind w:left="173" w:right="154" w:firstLine="0"/>
        <w:jc w:val="both"/>
      </w:pPr>
      <w:r>
        <w:rPr/>
        <w:t>– Em processos que são utilizados insumos que não fazem parte da lista técnica (consumo específico padronizado), porém fazem parte da produção, como lixas utilizadas na produção de</w:t>
      </w:r>
      <w:r>
        <w:rPr>
          <w:spacing w:val="40"/>
        </w:rPr>
        <w:t> </w:t>
      </w:r>
      <w:r>
        <w:rPr/>
        <w:t>móveis, como informar no bloco K?</w:t>
      </w:r>
    </w:p>
    <w:p>
      <w:pPr>
        <w:pStyle w:val="BodyText"/>
        <w:spacing w:before="2"/>
        <w:rPr>
          <w:b/>
          <w:sz w:val="24"/>
        </w:rPr>
      </w:pPr>
    </w:p>
    <w:p>
      <w:pPr>
        <w:pStyle w:val="BodyText"/>
        <w:ind w:left="173" w:right="149"/>
        <w:jc w:val="both"/>
      </w:pPr>
      <w:r>
        <w:rPr>
          <w:color w:val="000009"/>
        </w:rPr>
        <w:t>Todos os insumos que compõem física e quimicamente o produto resultante (constante de determinado registro 0200 – Tabela de identificação do item) devem ser informados no respectivo registro filho 0210 - Consumo Específico e, quando da produção, no registro K235 – Insumos Consumidos. Os produtos intermediários (aquele que, embora não se integrando ao novo produto, for consumido no processo de industrialização), deverão ser informados somente no registro K200 – Estoque Escriturado.</w:t>
      </w:r>
    </w:p>
    <w:p>
      <w:pPr>
        <w:pStyle w:val="BodyText"/>
        <w:rPr>
          <w:sz w:val="24"/>
        </w:rPr>
      </w:pPr>
    </w:p>
    <w:p>
      <w:pPr>
        <w:pStyle w:val="Heading1"/>
        <w:numPr>
          <w:ilvl w:val="3"/>
          <w:numId w:val="36"/>
        </w:numPr>
        <w:tabs>
          <w:tab w:pos="1012" w:val="left" w:leader="none"/>
        </w:tabs>
        <w:spacing w:line="240" w:lineRule="auto" w:before="0" w:after="0"/>
        <w:ind w:left="173" w:right="152" w:firstLine="0"/>
        <w:jc w:val="both"/>
      </w:pPr>
      <w:r>
        <w:rPr/>
        <w:t>– Quando um insumo constante de lista técnica não for consumido no mês e não for substituído por outro produto, como informar no bloco K?</w:t>
      </w:r>
    </w:p>
    <w:p>
      <w:pPr>
        <w:pStyle w:val="BodyText"/>
        <w:spacing w:before="10"/>
        <w:rPr>
          <w:b/>
          <w:sz w:val="23"/>
        </w:rPr>
      </w:pPr>
    </w:p>
    <w:p>
      <w:pPr>
        <w:pStyle w:val="BodyText"/>
        <w:ind w:left="173" w:right="226"/>
        <w:jc w:val="both"/>
      </w:pPr>
      <w:r>
        <w:rPr>
          <w:color w:val="000009"/>
        </w:rPr>
        <w:t>Se</w:t>
      </w:r>
      <w:r>
        <w:rPr>
          <w:color w:val="000009"/>
          <w:spacing w:val="-2"/>
        </w:rPr>
        <w:t> </w:t>
      </w:r>
      <w:r>
        <w:rPr>
          <w:color w:val="000009"/>
        </w:rPr>
        <w:t>o</w:t>
      </w:r>
      <w:r>
        <w:rPr>
          <w:color w:val="000009"/>
          <w:spacing w:val="-2"/>
        </w:rPr>
        <w:t> </w:t>
      </w:r>
      <w:r>
        <w:rPr>
          <w:color w:val="000009"/>
        </w:rPr>
        <w:t>insumo</w:t>
      </w:r>
      <w:r>
        <w:rPr>
          <w:color w:val="000009"/>
          <w:spacing w:val="-2"/>
        </w:rPr>
        <w:t> </w:t>
      </w:r>
      <w:r>
        <w:rPr>
          <w:color w:val="000009"/>
        </w:rPr>
        <w:t>estiver</w:t>
      </w:r>
      <w:r>
        <w:rPr>
          <w:color w:val="000009"/>
          <w:spacing w:val="-4"/>
        </w:rPr>
        <w:t> </w:t>
      </w:r>
      <w:r>
        <w:rPr>
          <w:color w:val="000009"/>
        </w:rPr>
        <w:t>previsto</w:t>
      </w:r>
      <w:r>
        <w:rPr>
          <w:color w:val="000009"/>
          <w:spacing w:val="-2"/>
        </w:rPr>
        <w:t> </w:t>
      </w:r>
      <w:r>
        <w:rPr>
          <w:color w:val="000009"/>
        </w:rPr>
        <w:t>no</w:t>
      </w:r>
      <w:r>
        <w:rPr>
          <w:color w:val="000009"/>
          <w:spacing w:val="-2"/>
        </w:rPr>
        <w:t> </w:t>
      </w:r>
      <w:r>
        <w:rPr>
          <w:color w:val="000009"/>
        </w:rPr>
        <w:t>registro</w:t>
      </w:r>
      <w:r>
        <w:rPr>
          <w:color w:val="000009"/>
          <w:spacing w:val="-2"/>
        </w:rPr>
        <w:t> </w:t>
      </w:r>
      <w:r>
        <w:rPr>
          <w:color w:val="000009"/>
        </w:rPr>
        <w:t>0210</w:t>
      </w:r>
      <w:r>
        <w:rPr>
          <w:color w:val="000009"/>
          <w:spacing w:val="-2"/>
        </w:rPr>
        <w:t> </w:t>
      </w:r>
      <w:r>
        <w:rPr>
          <w:color w:val="000009"/>
        </w:rPr>
        <w:t>–</w:t>
      </w:r>
      <w:r>
        <w:rPr>
          <w:color w:val="000009"/>
          <w:spacing w:val="-2"/>
        </w:rPr>
        <w:t> </w:t>
      </w:r>
      <w:r>
        <w:rPr>
          <w:color w:val="000009"/>
        </w:rPr>
        <w:t>Consumo</w:t>
      </w:r>
      <w:r>
        <w:rPr>
          <w:color w:val="000009"/>
          <w:spacing w:val="-2"/>
        </w:rPr>
        <w:t> </w:t>
      </w:r>
      <w:r>
        <w:rPr>
          <w:color w:val="000009"/>
        </w:rPr>
        <w:t>Específico</w:t>
      </w:r>
      <w:r>
        <w:rPr>
          <w:color w:val="000009"/>
          <w:spacing w:val="-2"/>
        </w:rPr>
        <w:t> </w:t>
      </w:r>
      <w:r>
        <w:rPr>
          <w:color w:val="000009"/>
        </w:rPr>
        <w:t>e</w:t>
      </w:r>
      <w:r>
        <w:rPr>
          <w:color w:val="000009"/>
          <w:spacing w:val="-4"/>
        </w:rPr>
        <w:t> </w:t>
      </w:r>
      <w:r>
        <w:rPr>
          <w:color w:val="000009"/>
        </w:rPr>
        <w:t>não</w:t>
      </w:r>
      <w:r>
        <w:rPr>
          <w:color w:val="000009"/>
          <w:spacing w:val="-4"/>
        </w:rPr>
        <w:t> </w:t>
      </w:r>
      <w:r>
        <w:rPr>
          <w:color w:val="000009"/>
        </w:rPr>
        <w:t>for</w:t>
      </w:r>
      <w:r>
        <w:rPr>
          <w:color w:val="000009"/>
          <w:spacing w:val="-4"/>
        </w:rPr>
        <w:t> </w:t>
      </w:r>
      <w:r>
        <w:rPr>
          <w:color w:val="000009"/>
        </w:rPr>
        <w:t>consumido</w:t>
      </w:r>
      <w:r>
        <w:rPr>
          <w:color w:val="000009"/>
          <w:spacing w:val="-2"/>
        </w:rPr>
        <w:t> </w:t>
      </w:r>
      <w:r>
        <w:rPr>
          <w:color w:val="000009"/>
        </w:rPr>
        <w:t>ou</w:t>
      </w:r>
      <w:r>
        <w:rPr>
          <w:color w:val="000009"/>
          <w:spacing w:val="-2"/>
        </w:rPr>
        <w:t> </w:t>
      </w:r>
      <w:r>
        <w:rPr>
          <w:color w:val="000009"/>
        </w:rPr>
        <w:t>substituído</w:t>
      </w:r>
      <w:r>
        <w:rPr>
          <w:color w:val="000009"/>
          <w:spacing w:val="-5"/>
        </w:rPr>
        <w:t> </w:t>
      </w:r>
      <w:r>
        <w:rPr>
          <w:color w:val="000009"/>
        </w:rPr>
        <w:t>não deve ser informado no registro K235 – Insumos Consumidos.</w:t>
      </w:r>
    </w:p>
    <w:p>
      <w:pPr>
        <w:pStyle w:val="BodyText"/>
        <w:spacing w:before="2"/>
      </w:pPr>
    </w:p>
    <w:p>
      <w:pPr>
        <w:pStyle w:val="Heading1"/>
        <w:numPr>
          <w:ilvl w:val="3"/>
          <w:numId w:val="36"/>
        </w:numPr>
        <w:tabs>
          <w:tab w:pos="945" w:val="left" w:leader="none"/>
        </w:tabs>
        <w:spacing w:line="240" w:lineRule="auto" w:before="0" w:after="0"/>
        <w:ind w:left="173" w:right="157" w:firstLine="0"/>
        <w:jc w:val="both"/>
      </w:pPr>
      <w:r>
        <w:rPr/>
        <w:t>–</w:t>
      </w:r>
      <w:r>
        <w:rPr>
          <w:spacing w:val="-3"/>
        </w:rPr>
        <w:t> </w:t>
      </w:r>
      <w:r>
        <w:rPr/>
        <w:t>Quando</w:t>
      </w:r>
      <w:r>
        <w:rPr>
          <w:spacing w:val="-3"/>
        </w:rPr>
        <w:t> </w:t>
      </w:r>
      <w:r>
        <w:rPr/>
        <w:t>um</w:t>
      </w:r>
      <w:r>
        <w:rPr>
          <w:spacing w:val="-3"/>
        </w:rPr>
        <w:t> </w:t>
      </w:r>
      <w:r>
        <w:rPr/>
        <w:t>insumo</w:t>
      </w:r>
      <w:r>
        <w:rPr>
          <w:spacing w:val="-3"/>
        </w:rPr>
        <w:t> </w:t>
      </w:r>
      <w:r>
        <w:rPr/>
        <w:t>substituto</w:t>
      </w:r>
      <w:r>
        <w:rPr>
          <w:spacing w:val="-3"/>
        </w:rPr>
        <w:t> </w:t>
      </w:r>
      <w:r>
        <w:rPr/>
        <w:t>estiver</w:t>
      </w:r>
      <w:r>
        <w:rPr>
          <w:spacing w:val="-7"/>
        </w:rPr>
        <w:t> </w:t>
      </w:r>
      <w:r>
        <w:rPr/>
        <w:t>substituindo</w:t>
      </w:r>
      <w:r>
        <w:rPr>
          <w:spacing w:val="-3"/>
        </w:rPr>
        <w:t> </w:t>
      </w:r>
      <w:r>
        <w:rPr/>
        <w:t>outros</w:t>
      </w:r>
      <w:r>
        <w:rPr>
          <w:spacing w:val="-3"/>
        </w:rPr>
        <w:t> </w:t>
      </w:r>
      <w:r>
        <w:rPr/>
        <w:t>dois</w:t>
      </w:r>
      <w:r>
        <w:rPr>
          <w:spacing w:val="-3"/>
        </w:rPr>
        <w:t> </w:t>
      </w:r>
      <w:r>
        <w:rPr/>
        <w:t>insumos</w:t>
      </w:r>
      <w:r>
        <w:rPr>
          <w:spacing w:val="-2"/>
        </w:rPr>
        <w:t> </w:t>
      </w:r>
      <w:r>
        <w:rPr/>
        <w:t>de</w:t>
      </w:r>
      <w:r>
        <w:rPr>
          <w:spacing w:val="-3"/>
        </w:rPr>
        <w:t> </w:t>
      </w:r>
      <w:r>
        <w:rPr/>
        <w:t>lista</w:t>
      </w:r>
      <w:r>
        <w:rPr>
          <w:spacing w:val="-3"/>
        </w:rPr>
        <w:t> </w:t>
      </w:r>
      <w:r>
        <w:rPr/>
        <w:t>técnica,</w:t>
      </w:r>
      <w:r>
        <w:rPr>
          <w:spacing w:val="-3"/>
        </w:rPr>
        <w:t> </w:t>
      </w:r>
      <w:r>
        <w:rPr/>
        <w:t>como informar no bloco K?</w:t>
      </w:r>
    </w:p>
    <w:p>
      <w:pPr>
        <w:pStyle w:val="BodyText"/>
        <w:spacing w:before="9"/>
        <w:rPr>
          <w:b/>
          <w:sz w:val="19"/>
        </w:rPr>
      </w:pPr>
    </w:p>
    <w:p>
      <w:pPr>
        <w:pStyle w:val="BodyText"/>
        <w:spacing w:before="1"/>
        <w:ind w:left="173" w:right="153"/>
        <w:jc w:val="both"/>
      </w:pPr>
      <w:r>
        <w:rPr>
          <w:color w:val="000009"/>
        </w:rPr>
        <w:t>Quando um insumo estiver</w:t>
      </w:r>
      <w:r>
        <w:rPr>
          <w:color w:val="000009"/>
          <w:spacing w:val="-1"/>
        </w:rPr>
        <w:t> </w:t>
      </w:r>
      <w:r>
        <w:rPr>
          <w:color w:val="000009"/>
        </w:rPr>
        <w:t>substituindo dois ou</w:t>
      </w:r>
      <w:r>
        <w:rPr>
          <w:color w:val="000009"/>
          <w:spacing w:val="-2"/>
        </w:rPr>
        <w:t> </w:t>
      </w:r>
      <w:r>
        <w:rPr>
          <w:color w:val="000009"/>
        </w:rPr>
        <w:t>mais</w:t>
      </w:r>
      <w:r>
        <w:rPr>
          <w:color w:val="000009"/>
          <w:spacing w:val="-1"/>
        </w:rPr>
        <w:t> </w:t>
      </w:r>
      <w:r>
        <w:rPr>
          <w:color w:val="000009"/>
        </w:rPr>
        <w:t>insumos previstos no</w:t>
      </w:r>
      <w:r>
        <w:rPr>
          <w:color w:val="000009"/>
          <w:spacing w:val="-1"/>
        </w:rPr>
        <w:t> </w:t>
      </w:r>
      <w:r>
        <w:rPr>
          <w:color w:val="000009"/>
        </w:rPr>
        <w:t>0210,</w:t>
      </w:r>
      <w:r>
        <w:rPr>
          <w:color w:val="000009"/>
          <w:spacing w:val="-1"/>
        </w:rPr>
        <w:t> </w:t>
      </w:r>
      <w:r>
        <w:rPr>
          <w:color w:val="000009"/>
        </w:rPr>
        <w:t>temos a</w:t>
      </w:r>
      <w:r>
        <w:rPr>
          <w:color w:val="000009"/>
          <w:spacing w:val="-1"/>
        </w:rPr>
        <w:t> </w:t>
      </w:r>
      <w:r>
        <w:rPr>
          <w:color w:val="000009"/>
        </w:rPr>
        <w:t>figura dos</w:t>
      </w:r>
      <w:r>
        <w:rPr>
          <w:color w:val="000009"/>
          <w:spacing w:val="-1"/>
        </w:rPr>
        <w:t> </w:t>
      </w:r>
      <w:r>
        <w:rPr>
          <w:color w:val="000009"/>
        </w:rPr>
        <w:t>insumos interdependentes. Neste caso, no registro 0210 – Consumo Específico deve ser eleito um dos insumos para representar o conjunto de insumos interdependentes.</w:t>
      </w:r>
    </w:p>
    <w:p>
      <w:pPr>
        <w:pStyle w:val="BodyText"/>
        <w:spacing w:before="1"/>
      </w:pPr>
    </w:p>
    <w:p>
      <w:pPr>
        <w:pStyle w:val="Heading1"/>
        <w:numPr>
          <w:ilvl w:val="3"/>
          <w:numId w:val="36"/>
        </w:numPr>
        <w:tabs>
          <w:tab w:pos="945" w:val="left" w:leader="none"/>
        </w:tabs>
        <w:spacing w:line="240" w:lineRule="auto" w:before="0" w:after="0"/>
        <w:ind w:left="945" w:right="0" w:hanging="772"/>
        <w:jc w:val="both"/>
      </w:pPr>
      <w:r>
        <w:rPr/>
        <w:t>–</w:t>
      </w:r>
      <w:r>
        <w:rPr>
          <w:spacing w:val="-5"/>
        </w:rPr>
        <w:t> </w:t>
      </w:r>
      <w:r>
        <w:rPr/>
        <w:t>Na</w:t>
      </w:r>
      <w:r>
        <w:rPr>
          <w:spacing w:val="-6"/>
        </w:rPr>
        <w:t> </w:t>
      </w:r>
      <w:r>
        <w:rPr/>
        <w:t>estrutura</w:t>
      </w:r>
      <w:r>
        <w:rPr>
          <w:spacing w:val="-3"/>
        </w:rPr>
        <w:t> </w:t>
      </w:r>
      <w:r>
        <w:rPr/>
        <w:t>do</w:t>
      </w:r>
      <w:r>
        <w:rPr>
          <w:spacing w:val="-6"/>
        </w:rPr>
        <w:t> </w:t>
      </w:r>
      <w:r>
        <w:rPr/>
        <w:t>produto</w:t>
      </w:r>
      <w:r>
        <w:rPr>
          <w:spacing w:val="-3"/>
        </w:rPr>
        <w:t> </w:t>
      </w:r>
      <w:r>
        <w:rPr/>
        <w:t>devo</w:t>
      </w:r>
      <w:r>
        <w:rPr>
          <w:spacing w:val="-3"/>
        </w:rPr>
        <w:t> </w:t>
      </w:r>
      <w:r>
        <w:rPr/>
        <w:t>considerar</w:t>
      </w:r>
      <w:r>
        <w:rPr>
          <w:spacing w:val="-10"/>
        </w:rPr>
        <w:t> </w:t>
      </w:r>
      <w:r>
        <w:rPr/>
        <w:t>lista</w:t>
      </w:r>
      <w:r>
        <w:rPr>
          <w:spacing w:val="-6"/>
        </w:rPr>
        <w:t> </w:t>
      </w:r>
      <w:r>
        <w:rPr/>
        <w:t>técnica</w:t>
      </w:r>
      <w:r>
        <w:rPr>
          <w:spacing w:val="-2"/>
        </w:rPr>
        <w:t> alternativa?</w:t>
      </w:r>
    </w:p>
    <w:p>
      <w:pPr>
        <w:pStyle w:val="BodyText"/>
        <w:spacing w:before="10"/>
        <w:rPr>
          <w:b/>
          <w:sz w:val="23"/>
        </w:rPr>
      </w:pPr>
    </w:p>
    <w:p>
      <w:pPr>
        <w:pStyle w:val="BodyText"/>
        <w:spacing w:before="1"/>
        <w:ind w:left="173" w:right="151"/>
        <w:jc w:val="both"/>
      </w:pPr>
      <w:r>
        <w:rPr>
          <w:color w:val="000009"/>
        </w:rPr>
        <w:t>Lista técnica alternativa se refere a insumos substitutos da lista técnica principal. Os insumos substitutos NÃO devem ser informados no Registro 0210, e sim, no Registro K235 – Insumos Consumidos quando do consumo efetivo, informando o insumo que foi substituído.</w:t>
      </w:r>
    </w:p>
    <w:p>
      <w:pPr>
        <w:pStyle w:val="BodyText"/>
        <w:spacing w:line="288" w:lineRule="auto" w:before="4"/>
        <w:ind w:left="173" w:right="159"/>
        <w:jc w:val="both"/>
      </w:pPr>
      <w:r>
        <w:rPr>
          <w:color w:val="000009"/>
        </w:rPr>
        <w:t>Se UF do estabelecimento informante dispensar a informação do registro 0210, não se deve apontar a substituição de insumos.</w:t>
      </w:r>
    </w:p>
    <w:p>
      <w:pPr>
        <w:pStyle w:val="BodyText"/>
        <w:spacing w:before="1"/>
        <w:rPr>
          <w:sz w:val="26"/>
        </w:rPr>
      </w:pPr>
    </w:p>
    <w:p>
      <w:pPr>
        <w:pStyle w:val="Heading1"/>
        <w:numPr>
          <w:ilvl w:val="3"/>
          <w:numId w:val="36"/>
        </w:numPr>
        <w:tabs>
          <w:tab w:pos="945" w:val="left" w:leader="none"/>
        </w:tabs>
        <w:spacing w:line="240" w:lineRule="auto" w:before="0" w:after="0"/>
        <w:ind w:left="945" w:right="0" w:hanging="772"/>
        <w:jc w:val="both"/>
      </w:pPr>
      <w:r>
        <w:rPr/>
        <w:t>–</w:t>
      </w:r>
      <w:r>
        <w:rPr>
          <w:spacing w:val="-4"/>
        </w:rPr>
        <w:t> </w:t>
      </w:r>
      <w:r>
        <w:rPr/>
        <w:t>Devo</w:t>
      </w:r>
      <w:r>
        <w:rPr>
          <w:spacing w:val="-3"/>
        </w:rPr>
        <w:t> </w:t>
      </w:r>
      <w:r>
        <w:rPr/>
        <w:t>considerar</w:t>
      </w:r>
      <w:r>
        <w:rPr>
          <w:spacing w:val="-7"/>
        </w:rPr>
        <w:t> </w:t>
      </w:r>
      <w:r>
        <w:rPr/>
        <w:t>serviços</w:t>
      </w:r>
      <w:r>
        <w:rPr>
          <w:spacing w:val="-5"/>
        </w:rPr>
        <w:t> </w:t>
      </w:r>
      <w:r>
        <w:rPr/>
        <w:t>na</w:t>
      </w:r>
      <w:r>
        <w:rPr>
          <w:spacing w:val="-3"/>
        </w:rPr>
        <w:t> </w:t>
      </w:r>
      <w:r>
        <w:rPr/>
        <w:t>lista</w:t>
      </w:r>
      <w:r>
        <w:rPr>
          <w:spacing w:val="-3"/>
        </w:rPr>
        <w:t> </w:t>
      </w:r>
      <w:r>
        <w:rPr>
          <w:spacing w:val="-2"/>
        </w:rPr>
        <w:t>técnica?</w:t>
      </w:r>
    </w:p>
    <w:p>
      <w:pPr>
        <w:spacing w:after="0" w:line="240" w:lineRule="auto"/>
        <w:jc w:val="both"/>
        <w:sectPr>
          <w:pgSz w:w="11910" w:h="16840"/>
          <w:pgMar w:header="729" w:footer="0" w:top="1260" w:bottom="280" w:left="960" w:right="980"/>
        </w:sectPr>
      </w:pPr>
    </w:p>
    <w:p>
      <w:pPr>
        <w:pStyle w:val="BodyText"/>
        <w:spacing w:before="8"/>
        <w:rPr>
          <w:b/>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120" name="Group 120"/>
                <wp:cNvGraphicFramePr>
                  <a:graphicFrameLocks/>
                </wp:cNvGraphicFramePr>
                <a:graphic>
                  <a:graphicData uri="http://schemas.microsoft.com/office/word/2010/wordprocessingGroup">
                    <wpg:wgp>
                      <wpg:cNvPr id="120" name="Group 120"/>
                      <wpg:cNvGrpSpPr/>
                      <wpg:grpSpPr>
                        <a:xfrm>
                          <a:off x="0" y="0"/>
                          <a:ext cx="6158230" cy="6350"/>
                          <a:chExt cx="6158230" cy="6350"/>
                        </a:xfrm>
                      </wpg:grpSpPr>
                      <wps:wsp>
                        <wps:cNvPr id="121" name="Graphic 121"/>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120" coordorigin="0,0" coordsize="9698,10">
                <v:rect style="position:absolute;left:0;top:0;width:9698;height:10" id="docshape121" filled="true" fillcolor="#000000" stroked="false">
                  <v:fill type="solid"/>
                </v:rect>
              </v:group>
            </w:pict>
          </mc:Fallback>
        </mc:AlternateContent>
      </w:r>
      <w:r>
        <w:rPr>
          <w:sz w:val="2"/>
        </w:rPr>
      </w:r>
    </w:p>
    <w:p>
      <w:pPr>
        <w:pStyle w:val="BodyText"/>
        <w:spacing w:line="242" w:lineRule="exact"/>
        <w:ind w:left="173"/>
      </w:pPr>
      <w:r>
        <w:rPr>
          <w:color w:val="000009"/>
        </w:rPr>
        <w:t>Não.</w:t>
      </w:r>
      <w:r>
        <w:rPr>
          <w:color w:val="000009"/>
          <w:spacing w:val="-4"/>
        </w:rPr>
        <w:t> </w:t>
      </w:r>
      <w:r>
        <w:rPr>
          <w:color w:val="000009"/>
        </w:rPr>
        <w:t>Somente</w:t>
      </w:r>
      <w:r>
        <w:rPr>
          <w:color w:val="000009"/>
          <w:spacing w:val="-3"/>
        </w:rPr>
        <w:t> </w:t>
      </w:r>
      <w:r>
        <w:rPr>
          <w:color w:val="000009"/>
        </w:rPr>
        <w:t>mercadorias</w:t>
      </w:r>
      <w:r>
        <w:rPr>
          <w:color w:val="000009"/>
          <w:spacing w:val="-5"/>
        </w:rPr>
        <w:t> </w:t>
      </w:r>
      <w:r>
        <w:rPr>
          <w:color w:val="000009"/>
        </w:rPr>
        <w:t>–</w:t>
      </w:r>
      <w:r>
        <w:rPr>
          <w:color w:val="000009"/>
          <w:spacing w:val="-3"/>
        </w:rPr>
        <w:t> </w:t>
      </w:r>
      <w:r>
        <w:rPr>
          <w:color w:val="000009"/>
        </w:rPr>
        <w:t>registro</w:t>
      </w:r>
      <w:r>
        <w:rPr>
          <w:color w:val="000009"/>
          <w:spacing w:val="-3"/>
        </w:rPr>
        <w:t> </w:t>
      </w:r>
      <w:r>
        <w:rPr>
          <w:color w:val="000009"/>
          <w:spacing w:val="-2"/>
        </w:rPr>
        <w:t>0210.</w:t>
      </w:r>
    </w:p>
    <w:p>
      <w:pPr>
        <w:pStyle w:val="BodyText"/>
      </w:pPr>
    </w:p>
    <w:p>
      <w:pPr>
        <w:pStyle w:val="Heading1"/>
        <w:numPr>
          <w:ilvl w:val="3"/>
          <w:numId w:val="36"/>
        </w:numPr>
        <w:tabs>
          <w:tab w:pos="976" w:val="left" w:leader="none"/>
        </w:tabs>
        <w:spacing w:line="240" w:lineRule="auto" w:before="0" w:after="0"/>
        <w:ind w:left="173" w:right="155" w:firstLine="0"/>
        <w:jc w:val="both"/>
      </w:pPr>
      <w:r>
        <w:rPr/>
        <w:t>– Nas industrializações efetuadas por terceiros devo informar a lista técnica do terceiro no registro 0210?</w:t>
      </w:r>
    </w:p>
    <w:p>
      <w:pPr>
        <w:pStyle w:val="BodyText"/>
        <w:spacing w:before="1"/>
        <w:rPr>
          <w:b/>
          <w:sz w:val="20"/>
        </w:rPr>
      </w:pPr>
    </w:p>
    <w:p>
      <w:pPr>
        <w:pStyle w:val="BodyText"/>
        <w:ind w:left="173"/>
      </w:pPr>
      <w:r>
        <w:rPr>
          <w:color w:val="000009"/>
        </w:rPr>
        <w:t>Não.</w:t>
      </w:r>
      <w:r>
        <w:rPr>
          <w:color w:val="000009"/>
          <w:spacing w:val="-2"/>
        </w:rPr>
        <w:t> </w:t>
      </w:r>
      <w:r>
        <w:rPr>
          <w:color w:val="000009"/>
        </w:rPr>
        <w:t>Somente</w:t>
      </w:r>
      <w:r>
        <w:rPr>
          <w:color w:val="000009"/>
          <w:spacing w:val="-2"/>
        </w:rPr>
        <w:t> </w:t>
      </w:r>
      <w:r>
        <w:rPr>
          <w:color w:val="000009"/>
        </w:rPr>
        <w:t>devem</w:t>
      </w:r>
      <w:r>
        <w:rPr>
          <w:color w:val="000009"/>
          <w:spacing w:val="-4"/>
        </w:rPr>
        <w:t> </w:t>
      </w:r>
      <w:r>
        <w:rPr>
          <w:color w:val="000009"/>
        </w:rPr>
        <w:t>ser</w:t>
      </w:r>
      <w:r>
        <w:rPr>
          <w:color w:val="000009"/>
          <w:spacing w:val="-2"/>
        </w:rPr>
        <w:t> </w:t>
      </w:r>
      <w:r>
        <w:rPr>
          <w:color w:val="000009"/>
        </w:rPr>
        <w:t>considerados</w:t>
      </w:r>
      <w:r>
        <w:rPr>
          <w:color w:val="000009"/>
          <w:spacing w:val="-2"/>
        </w:rPr>
        <w:t> </w:t>
      </w:r>
      <w:r>
        <w:rPr>
          <w:color w:val="000009"/>
        </w:rPr>
        <w:t>produtos</w:t>
      </w:r>
      <w:r>
        <w:rPr>
          <w:color w:val="000009"/>
          <w:spacing w:val="-4"/>
        </w:rPr>
        <w:t> </w:t>
      </w:r>
      <w:r>
        <w:rPr>
          <w:color w:val="000009"/>
        </w:rPr>
        <w:t>e</w:t>
      </w:r>
      <w:r>
        <w:rPr>
          <w:color w:val="000009"/>
          <w:spacing w:val="-2"/>
        </w:rPr>
        <w:t> </w:t>
      </w:r>
      <w:r>
        <w:rPr>
          <w:color w:val="000009"/>
        </w:rPr>
        <w:t>insumos</w:t>
      </w:r>
      <w:r>
        <w:rPr>
          <w:color w:val="000009"/>
          <w:spacing w:val="-2"/>
        </w:rPr>
        <w:t> </w:t>
      </w:r>
      <w:r>
        <w:rPr>
          <w:color w:val="000009"/>
        </w:rPr>
        <w:t>de</w:t>
      </w:r>
      <w:r>
        <w:rPr>
          <w:color w:val="000009"/>
          <w:spacing w:val="-2"/>
        </w:rPr>
        <w:t> </w:t>
      </w:r>
      <w:r>
        <w:rPr>
          <w:color w:val="000009"/>
        </w:rPr>
        <w:t>propriedade</w:t>
      </w:r>
      <w:r>
        <w:rPr>
          <w:color w:val="000009"/>
          <w:spacing w:val="-2"/>
        </w:rPr>
        <w:t> </w:t>
      </w:r>
      <w:r>
        <w:rPr>
          <w:color w:val="000009"/>
        </w:rPr>
        <w:t>do</w:t>
      </w:r>
      <w:r>
        <w:rPr>
          <w:color w:val="000009"/>
          <w:spacing w:val="-5"/>
        </w:rPr>
        <w:t> </w:t>
      </w:r>
      <w:r>
        <w:rPr>
          <w:color w:val="000009"/>
        </w:rPr>
        <w:t>informante</w:t>
      </w:r>
      <w:r>
        <w:rPr>
          <w:color w:val="000009"/>
          <w:spacing w:val="-4"/>
        </w:rPr>
        <w:t> </w:t>
      </w:r>
      <w:r>
        <w:rPr>
          <w:color w:val="000009"/>
        </w:rPr>
        <w:t>(registros</w:t>
      </w:r>
      <w:r>
        <w:rPr>
          <w:color w:val="000009"/>
          <w:spacing w:val="-4"/>
        </w:rPr>
        <w:t> </w:t>
      </w:r>
      <w:r>
        <w:rPr>
          <w:color w:val="000009"/>
        </w:rPr>
        <w:t>0200</w:t>
      </w:r>
      <w:r>
        <w:rPr>
          <w:color w:val="000009"/>
          <w:spacing w:val="-2"/>
        </w:rPr>
        <w:t> </w:t>
      </w:r>
      <w:r>
        <w:rPr>
          <w:color w:val="000009"/>
        </w:rPr>
        <w:t>e </w:t>
      </w:r>
      <w:r>
        <w:rPr>
          <w:color w:val="000009"/>
          <w:spacing w:val="-2"/>
        </w:rPr>
        <w:t>0210).</w:t>
      </w:r>
    </w:p>
    <w:p>
      <w:pPr>
        <w:pStyle w:val="BodyText"/>
        <w:spacing w:before="11"/>
        <w:rPr>
          <w:sz w:val="21"/>
        </w:rPr>
      </w:pPr>
    </w:p>
    <w:p>
      <w:pPr>
        <w:pStyle w:val="Heading1"/>
        <w:numPr>
          <w:ilvl w:val="3"/>
          <w:numId w:val="36"/>
        </w:numPr>
        <w:tabs>
          <w:tab w:pos="966" w:val="left" w:leader="none"/>
        </w:tabs>
        <w:spacing w:line="240" w:lineRule="auto" w:before="0" w:after="0"/>
        <w:ind w:left="173" w:right="155" w:firstLine="0"/>
        <w:jc w:val="both"/>
      </w:pPr>
      <w:r>
        <w:rPr/>
        <w:t>– Quando um insumo da lista técnica for um subproduto, aqui entendido como um produto fabricado pela própria empresa, deve ser informada uma lista técnica deste subproduto?</w:t>
      </w:r>
    </w:p>
    <w:p>
      <w:pPr>
        <w:pStyle w:val="BodyText"/>
        <w:rPr>
          <w:b/>
          <w:sz w:val="24"/>
        </w:rPr>
      </w:pPr>
    </w:p>
    <w:p>
      <w:pPr>
        <w:pStyle w:val="BodyText"/>
        <w:ind w:left="173" w:right="152"/>
        <w:jc w:val="both"/>
      </w:pPr>
      <w:r>
        <w:rPr>
          <w:color w:val="000009"/>
        </w:rPr>
        <w:t>Não. Os</w:t>
      </w:r>
      <w:r>
        <w:rPr>
          <w:color w:val="000009"/>
          <w:spacing w:val="-1"/>
        </w:rPr>
        <w:t> </w:t>
      </w:r>
      <w:r>
        <w:rPr>
          <w:color w:val="000009"/>
        </w:rPr>
        <w:t>insumos a</w:t>
      </w:r>
      <w:r>
        <w:rPr>
          <w:color w:val="000009"/>
          <w:spacing w:val="-1"/>
        </w:rPr>
        <w:t> </w:t>
      </w:r>
      <w:r>
        <w:rPr>
          <w:color w:val="000009"/>
        </w:rPr>
        <w:t>serem apresentados</w:t>
      </w:r>
      <w:r>
        <w:rPr>
          <w:color w:val="000009"/>
          <w:spacing w:val="-1"/>
        </w:rPr>
        <w:t> </w:t>
      </w:r>
      <w:r>
        <w:rPr>
          <w:color w:val="000009"/>
        </w:rPr>
        <w:t>no</w:t>
      </w:r>
      <w:r>
        <w:rPr>
          <w:color w:val="000009"/>
          <w:spacing w:val="-1"/>
        </w:rPr>
        <w:t> </w:t>
      </w:r>
      <w:r>
        <w:rPr>
          <w:color w:val="000009"/>
        </w:rPr>
        <w:t>registro</w:t>
      </w:r>
      <w:r>
        <w:rPr>
          <w:color w:val="000009"/>
          <w:spacing w:val="-2"/>
        </w:rPr>
        <w:t> </w:t>
      </w:r>
      <w:r>
        <w:rPr>
          <w:color w:val="000009"/>
        </w:rPr>
        <w:t>0210 se</w:t>
      </w:r>
      <w:r>
        <w:rPr>
          <w:color w:val="000009"/>
          <w:spacing w:val="-1"/>
        </w:rPr>
        <w:t> </w:t>
      </w:r>
      <w:r>
        <w:rPr>
          <w:color w:val="000009"/>
        </w:rPr>
        <w:t>referem a</w:t>
      </w:r>
      <w:r>
        <w:rPr>
          <w:color w:val="000009"/>
          <w:spacing w:val="-1"/>
        </w:rPr>
        <w:t> </w:t>
      </w:r>
      <w:r>
        <w:rPr>
          <w:color w:val="000009"/>
        </w:rPr>
        <w:t>produto em</w:t>
      </w:r>
      <w:r>
        <w:rPr>
          <w:color w:val="000009"/>
          <w:spacing w:val="-3"/>
        </w:rPr>
        <w:t> </w:t>
      </w:r>
      <w:r>
        <w:rPr>
          <w:color w:val="000009"/>
        </w:rPr>
        <w:t>processo</w:t>
      </w:r>
      <w:r>
        <w:rPr>
          <w:color w:val="000009"/>
          <w:spacing w:val="-2"/>
        </w:rPr>
        <w:t> </w:t>
      </w:r>
      <w:r>
        <w:rPr>
          <w:color w:val="000009"/>
        </w:rPr>
        <w:t>(tipo 03</w:t>
      </w:r>
      <w:r>
        <w:rPr>
          <w:color w:val="000009"/>
          <w:spacing w:val="-2"/>
        </w:rPr>
        <w:t> </w:t>
      </w:r>
      <w:r>
        <w:rPr>
          <w:color w:val="000009"/>
        </w:rPr>
        <w:t>do</w:t>
      </w:r>
      <w:r>
        <w:rPr>
          <w:color w:val="000009"/>
          <w:spacing w:val="-2"/>
        </w:rPr>
        <w:t> </w:t>
      </w:r>
      <w:r>
        <w:rPr>
          <w:color w:val="000009"/>
        </w:rPr>
        <w:t>campo 7 – Tipo_Item do registro 0200) e a produto acabado (tipo 04 do mesmo campo 7). Não se deve informar no registro 0210 a composição do subproduto (tipo 05 do campo 7 – Tipo_Item do registro 0200). Veja a regra existente no Guia Prático da EFD, que diz: “Este registro somente deve existir quando o conteúdo do campo 7 - TIPO_ITEM do Registro 0200 for igual a 03 ou 04.”</w:t>
      </w:r>
    </w:p>
    <w:p>
      <w:pPr>
        <w:pStyle w:val="BodyText"/>
        <w:spacing w:before="1"/>
        <w:ind w:left="173" w:right="150"/>
        <w:jc w:val="both"/>
      </w:pPr>
      <w:r>
        <w:rPr>
          <w:color w:val="000009"/>
        </w:rPr>
        <w:t>A</w:t>
      </w:r>
      <w:r>
        <w:rPr>
          <w:color w:val="000009"/>
          <w:spacing w:val="-11"/>
        </w:rPr>
        <w:t> </w:t>
      </w:r>
      <w:r>
        <w:rPr>
          <w:color w:val="000009"/>
        </w:rPr>
        <w:t>quantidade gerada de subproduto (tipo 05) no período de apuração será conhecida pelo Fisco utilizando-se as informações de consumo (K235/K255), saída (C170) e estoque escriturado (K200). Portanto, o consumo do subproduto (tipo 05) deve ser informado nos Registros K235/K255 (consumo real) e no Registro 0210 (consumo padrão).</w:t>
      </w:r>
    </w:p>
    <w:p>
      <w:pPr>
        <w:pStyle w:val="BodyText"/>
      </w:pPr>
    </w:p>
    <w:p>
      <w:pPr>
        <w:pStyle w:val="Heading1"/>
        <w:numPr>
          <w:ilvl w:val="3"/>
          <w:numId w:val="36"/>
        </w:numPr>
        <w:tabs>
          <w:tab w:pos="962" w:val="left" w:leader="none"/>
        </w:tabs>
        <w:spacing w:line="240" w:lineRule="auto" w:before="0" w:after="0"/>
        <w:ind w:left="173" w:right="153" w:firstLine="0"/>
        <w:jc w:val="both"/>
      </w:pPr>
      <w:r>
        <w:rPr/>
        <w:t>–Na indústria, no decorrer do mês podem ocorrer alterações na ficha técnica, em função de: ajustes feitos no processo produtivo; trocas de matérias-primas e correções em relação à ficha técnica incluída inicialmente. Ao mesmo tempo, também já ocorreram abastecimentos de materiais (futuros registros K235). Neste caso, deve ser informada a ficha técnica vigente no último dia do mês?</w:t>
      </w:r>
    </w:p>
    <w:p>
      <w:pPr>
        <w:pStyle w:val="BodyText"/>
        <w:spacing w:before="10"/>
        <w:rPr>
          <w:b/>
          <w:sz w:val="19"/>
        </w:rPr>
      </w:pPr>
    </w:p>
    <w:p>
      <w:pPr>
        <w:pStyle w:val="BodyText"/>
        <w:ind w:left="173" w:right="155"/>
        <w:jc w:val="both"/>
      </w:pPr>
      <w:r>
        <w:rPr>
          <w:color w:val="000009"/>
        </w:rPr>
        <w:t>O consumo específico padronizado de um (uns) insumo (s) para produzir uma unidade de produto resultante nasce quando se cria um novo produto (projeto). Alterações ocorridas no decorrer da produção do produto, tais como as citadas, devem ser tratadas como insumos substitutos no K235, informando qual insumo que estava previsto no 0210 que foi substituído. Qualquer alteração no consumo específico padronizado resultará em um novo produto. Considerando que a EFD ICMS/IPI é gerada mensalmente e que o Registro 0210 é filho do Registro 0200 que, por sua vez, é filho do Registro 0000, o consumo específico padronizado se referirá a este período. Qualquer alteração ocorrida no decorrer da produção (K230/K235, vinculados a cada período de apuração - K100) deve ser tratada no K235 como insumo substituto.</w:t>
      </w:r>
    </w:p>
    <w:p>
      <w:pPr>
        <w:pStyle w:val="BodyText"/>
        <w:spacing w:line="288" w:lineRule="auto" w:before="5"/>
        <w:ind w:left="173" w:right="159"/>
        <w:jc w:val="both"/>
      </w:pPr>
      <w:r>
        <w:rPr>
          <w:color w:val="000009"/>
        </w:rPr>
        <w:t>Se a UF do estabelecimento informante dispensar a informação do registro 0210, não se deve apontar a substituição de insumos e não há necessidade de se manter códigos diferentes para um mesmo produto em função de variações na lista de insumos.</w:t>
      </w:r>
    </w:p>
    <w:p>
      <w:pPr>
        <w:pStyle w:val="BodyText"/>
        <w:spacing w:before="2"/>
        <w:rPr>
          <w:sz w:val="26"/>
        </w:rPr>
      </w:pPr>
    </w:p>
    <w:p>
      <w:pPr>
        <w:pStyle w:val="Heading1"/>
        <w:numPr>
          <w:ilvl w:val="3"/>
          <w:numId w:val="36"/>
        </w:numPr>
        <w:tabs>
          <w:tab w:pos="1056" w:val="left" w:leader="none"/>
        </w:tabs>
        <w:spacing w:line="240" w:lineRule="auto" w:before="0" w:after="0"/>
        <w:ind w:left="1056" w:right="0" w:hanging="883"/>
        <w:jc w:val="both"/>
      </w:pPr>
      <w:r>
        <w:rPr/>
        <w:t>–</w:t>
      </w:r>
      <w:r>
        <w:rPr>
          <w:spacing w:val="-17"/>
        </w:rPr>
        <w:t> </w:t>
      </w:r>
      <w:r>
        <w:rPr/>
        <w:t>A</w:t>
      </w:r>
      <w:r>
        <w:rPr>
          <w:spacing w:val="-14"/>
        </w:rPr>
        <w:t> </w:t>
      </w:r>
      <w:r>
        <w:rPr/>
        <w:t>empresa</w:t>
      </w:r>
      <w:r>
        <w:rPr>
          <w:spacing w:val="-6"/>
        </w:rPr>
        <w:t> </w:t>
      </w:r>
      <w:r>
        <w:rPr/>
        <w:t>utiliza</w:t>
      </w:r>
      <w:r>
        <w:rPr>
          <w:spacing w:val="-5"/>
        </w:rPr>
        <w:t> </w:t>
      </w:r>
      <w:r>
        <w:rPr/>
        <w:t>insumos</w:t>
      </w:r>
      <w:r>
        <w:rPr>
          <w:spacing w:val="-2"/>
        </w:rPr>
        <w:t> </w:t>
      </w:r>
      <w:r>
        <w:rPr/>
        <w:t>que</w:t>
      </w:r>
      <w:r>
        <w:rPr>
          <w:spacing w:val="-3"/>
        </w:rPr>
        <w:t> </w:t>
      </w:r>
      <w:r>
        <w:rPr/>
        <w:t>não</w:t>
      </w:r>
      <w:r>
        <w:rPr>
          <w:spacing w:val="-3"/>
        </w:rPr>
        <w:t> </w:t>
      </w:r>
      <w:r>
        <w:rPr/>
        <w:t>constam</w:t>
      </w:r>
      <w:r>
        <w:rPr>
          <w:spacing w:val="-2"/>
        </w:rPr>
        <w:t> </w:t>
      </w:r>
      <w:r>
        <w:rPr/>
        <w:t>da</w:t>
      </w:r>
      <w:r>
        <w:rPr>
          <w:spacing w:val="-6"/>
        </w:rPr>
        <w:t> </w:t>
      </w:r>
      <w:r>
        <w:rPr/>
        <w:t>lista</w:t>
      </w:r>
      <w:r>
        <w:rPr>
          <w:spacing w:val="-5"/>
        </w:rPr>
        <w:t> </w:t>
      </w:r>
      <w:r>
        <w:rPr/>
        <w:t>técnica.</w:t>
      </w:r>
      <w:r>
        <w:rPr>
          <w:spacing w:val="-5"/>
        </w:rPr>
        <w:t> </w:t>
      </w:r>
      <w:r>
        <w:rPr/>
        <w:t>Como</w:t>
      </w:r>
      <w:r>
        <w:rPr>
          <w:spacing w:val="-5"/>
        </w:rPr>
        <w:t> </w:t>
      </w:r>
      <w:r>
        <w:rPr>
          <w:spacing w:val="-2"/>
        </w:rPr>
        <w:t>proceder?</w:t>
      </w:r>
    </w:p>
    <w:p>
      <w:pPr>
        <w:pStyle w:val="BodyText"/>
        <w:spacing w:before="11"/>
        <w:rPr>
          <w:b/>
          <w:sz w:val="19"/>
        </w:rPr>
      </w:pPr>
    </w:p>
    <w:p>
      <w:pPr>
        <w:pStyle w:val="BodyText"/>
        <w:ind w:left="173" w:right="159"/>
        <w:jc w:val="both"/>
      </w:pPr>
      <w:r>
        <w:rPr>
          <w:color w:val="000009"/>
        </w:rPr>
        <w:t>O consumo de insumo efetivo (K235) que não conste do consumo de insumos padronizado (0210) deve ser informado como insumo substituto, identificando o insumo que foi substituído (K235).</w:t>
      </w:r>
    </w:p>
    <w:p>
      <w:pPr>
        <w:pStyle w:val="BodyText"/>
        <w:spacing w:line="288" w:lineRule="auto" w:before="4"/>
        <w:ind w:left="173" w:right="158"/>
        <w:jc w:val="both"/>
      </w:pPr>
      <w:r>
        <w:rPr>
          <w:color w:val="000009"/>
        </w:rPr>
        <w:t>Se a UF do estabelecimento informante dispensar a informação do registro 0210, não se deve apontar a substituição de insumos.</w:t>
      </w:r>
    </w:p>
    <w:p>
      <w:pPr>
        <w:pStyle w:val="BodyText"/>
        <w:rPr>
          <w:sz w:val="26"/>
        </w:rPr>
      </w:pPr>
    </w:p>
    <w:p>
      <w:pPr>
        <w:pStyle w:val="Heading1"/>
        <w:numPr>
          <w:ilvl w:val="3"/>
          <w:numId w:val="36"/>
        </w:numPr>
        <w:tabs>
          <w:tab w:pos="1044" w:val="left" w:leader="none"/>
        </w:tabs>
        <w:spacing w:line="240" w:lineRule="auto" w:before="1" w:after="0"/>
        <w:ind w:left="173" w:right="154" w:firstLine="0"/>
        <w:jc w:val="both"/>
      </w:pPr>
      <w:r>
        <w:rPr/>
        <w:t>–</w:t>
      </w:r>
      <w:r>
        <w:rPr>
          <w:spacing w:val="-12"/>
        </w:rPr>
        <w:t> </w:t>
      </w:r>
      <w:r>
        <w:rPr/>
        <w:t>A</w:t>
      </w:r>
      <w:r>
        <w:rPr>
          <w:spacing w:val="-13"/>
        </w:rPr>
        <w:t> </w:t>
      </w:r>
      <w:r>
        <w:rPr/>
        <w:t>lista técnica</w:t>
      </w:r>
      <w:r>
        <w:rPr>
          <w:spacing w:val="-2"/>
        </w:rPr>
        <w:t> </w:t>
      </w:r>
      <w:r>
        <w:rPr/>
        <w:t>(insumos</w:t>
      </w:r>
      <w:r>
        <w:rPr>
          <w:spacing w:val="-2"/>
        </w:rPr>
        <w:t> </w:t>
      </w:r>
      <w:r>
        <w:rPr/>
        <w:t>da</w:t>
      </w:r>
      <w:r>
        <w:rPr>
          <w:spacing w:val="-1"/>
        </w:rPr>
        <w:t> </w:t>
      </w:r>
      <w:r>
        <w:rPr/>
        <w:t>produção)</w:t>
      </w:r>
      <w:r>
        <w:rPr>
          <w:spacing w:val="-2"/>
        </w:rPr>
        <w:t> </w:t>
      </w:r>
      <w:r>
        <w:rPr/>
        <w:t>será apresentada</w:t>
      </w:r>
      <w:r>
        <w:rPr>
          <w:spacing w:val="-3"/>
        </w:rPr>
        <w:t> </w:t>
      </w:r>
      <w:r>
        <w:rPr/>
        <w:t>em sua</w:t>
      </w:r>
      <w:r>
        <w:rPr>
          <w:spacing w:val="-2"/>
        </w:rPr>
        <w:t> </w:t>
      </w:r>
      <w:r>
        <w:rPr/>
        <w:t>totalidade para</w:t>
      </w:r>
      <w:r>
        <w:rPr>
          <w:spacing w:val="-3"/>
        </w:rPr>
        <w:t> </w:t>
      </w:r>
      <w:r>
        <w:rPr/>
        <w:t>atendimento à obrigação, porém existe um produto que não terá os seus componentes revelados, por questão de sigilo industrial. Como proceder?</w:t>
      </w:r>
    </w:p>
    <w:p>
      <w:pPr>
        <w:pStyle w:val="BodyText"/>
        <w:spacing w:before="10"/>
        <w:rPr>
          <w:b/>
          <w:sz w:val="23"/>
        </w:rPr>
      </w:pPr>
    </w:p>
    <w:p>
      <w:pPr>
        <w:pStyle w:val="BodyText"/>
        <w:spacing w:before="1"/>
        <w:ind w:left="173" w:right="149"/>
        <w:jc w:val="both"/>
      </w:pPr>
      <w:r>
        <w:rPr>
          <w:color w:val="000009"/>
        </w:rPr>
        <w:t>Para os efeitos da legislação tributária, não têm aplicação quaisquer disposições legais excludentes ou limitativas do direito do Fisco de examinar mercadorias, livros, arquivos, documentos, papéis e efeitos comerciais ou fiscais, dos comerciantes, industriais ou produtores, ou da obrigação destes de exibi-los, conforme dispõe o art. 195 do CTN – Lei 5.172/66.</w:t>
      </w:r>
      <w:r>
        <w:rPr>
          <w:color w:val="000009"/>
          <w:spacing w:val="-6"/>
        </w:rPr>
        <w:t> </w:t>
      </w:r>
      <w:r>
        <w:rPr>
          <w:color w:val="000009"/>
        </w:rPr>
        <w:t>A</w:t>
      </w:r>
      <w:r>
        <w:rPr>
          <w:color w:val="000009"/>
          <w:spacing w:val="-7"/>
        </w:rPr>
        <w:t> </w:t>
      </w:r>
      <w:r>
        <w:rPr>
          <w:color w:val="000009"/>
        </w:rPr>
        <w:t>composição padrão do produto resultante (0210) ou a composição</w:t>
      </w:r>
      <w:r>
        <w:rPr>
          <w:color w:val="000009"/>
          <w:spacing w:val="39"/>
        </w:rPr>
        <w:t> </w:t>
      </w:r>
      <w:r>
        <w:rPr>
          <w:color w:val="000009"/>
        </w:rPr>
        <w:t>efetiva</w:t>
      </w:r>
      <w:r>
        <w:rPr>
          <w:color w:val="000009"/>
          <w:spacing w:val="40"/>
        </w:rPr>
        <w:t> </w:t>
      </w:r>
      <w:r>
        <w:rPr>
          <w:color w:val="000009"/>
        </w:rPr>
        <w:t>(K235)</w:t>
      </w:r>
      <w:r>
        <w:rPr>
          <w:color w:val="000009"/>
          <w:spacing w:val="40"/>
        </w:rPr>
        <w:t> </w:t>
      </w:r>
      <w:r>
        <w:rPr>
          <w:color w:val="000009"/>
        </w:rPr>
        <w:t>se</w:t>
      </w:r>
      <w:r>
        <w:rPr>
          <w:color w:val="000009"/>
          <w:spacing w:val="40"/>
        </w:rPr>
        <w:t> </w:t>
      </w:r>
      <w:r>
        <w:rPr>
          <w:color w:val="000009"/>
        </w:rPr>
        <w:t>refere</w:t>
      </w:r>
      <w:r>
        <w:rPr>
          <w:color w:val="000009"/>
          <w:spacing w:val="40"/>
        </w:rPr>
        <w:t> </w:t>
      </w:r>
      <w:r>
        <w:rPr>
          <w:color w:val="000009"/>
        </w:rPr>
        <w:t>a</w:t>
      </w:r>
      <w:r>
        <w:rPr>
          <w:color w:val="000009"/>
          <w:spacing w:val="40"/>
        </w:rPr>
        <w:t> </w:t>
      </w:r>
      <w:r>
        <w:rPr>
          <w:color w:val="000009"/>
        </w:rPr>
        <w:t>uma</w:t>
      </w:r>
      <w:r>
        <w:rPr>
          <w:color w:val="000009"/>
          <w:spacing w:val="40"/>
        </w:rPr>
        <w:t> </w:t>
      </w:r>
      <w:r>
        <w:rPr>
          <w:color w:val="000009"/>
        </w:rPr>
        <w:t>composição</w:t>
      </w:r>
      <w:r>
        <w:rPr>
          <w:color w:val="000009"/>
          <w:spacing w:val="37"/>
        </w:rPr>
        <w:t> </w:t>
      </w:r>
      <w:r>
        <w:rPr>
          <w:color w:val="000009"/>
        </w:rPr>
        <w:t>física</w:t>
      </w:r>
      <w:r>
        <w:rPr>
          <w:color w:val="000009"/>
          <w:spacing w:val="40"/>
        </w:rPr>
        <w:t> </w:t>
      </w:r>
      <w:r>
        <w:rPr>
          <w:color w:val="000009"/>
        </w:rPr>
        <w:t>e</w:t>
      </w:r>
      <w:r>
        <w:rPr>
          <w:color w:val="000009"/>
          <w:spacing w:val="40"/>
        </w:rPr>
        <w:t> </w:t>
      </w:r>
      <w:r>
        <w:rPr>
          <w:color w:val="000009"/>
        </w:rPr>
        <w:t>não</w:t>
      </w:r>
      <w:r>
        <w:rPr>
          <w:color w:val="000009"/>
          <w:spacing w:val="40"/>
        </w:rPr>
        <w:t> </w:t>
      </w:r>
      <w:r>
        <w:rPr>
          <w:color w:val="000009"/>
        </w:rPr>
        <w:t>química</w:t>
      </w:r>
      <w:r>
        <w:rPr>
          <w:color w:val="000009"/>
          <w:spacing w:val="37"/>
        </w:rPr>
        <w:t> </w:t>
      </w:r>
      <w:r>
        <w:rPr>
          <w:color w:val="000009"/>
        </w:rPr>
        <w:t>(fórmula),</w:t>
      </w:r>
      <w:r>
        <w:rPr>
          <w:color w:val="000009"/>
          <w:spacing w:val="39"/>
        </w:rPr>
        <w:t> </w:t>
      </w:r>
      <w:r>
        <w:rPr>
          <w:color w:val="000009"/>
        </w:rPr>
        <w:t>muito</w:t>
      </w:r>
      <w:r>
        <w:rPr>
          <w:color w:val="000009"/>
          <w:spacing w:val="39"/>
        </w:rPr>
        <w:t> </w:t>
      </w:r>
      <w:r>
        <w:rPr>
          <w:color w:val="000009"/>
        </w:rPr>
        <w:t>menos</w:t>
      </w:r>
      <w:r>
        <w:rPr>
          <w:color w:val="000009"/>
          <w:spacing w:val="40"/>
        </w:rPr>
        <w:t> </w:t>
      </w:r>
      <w:r>
        <w:rPr>
          <w:color w:val="000009"/>
        </w:rPr>
        <w:t>à</w:t>
      </w:r>
    </w:p>
    <w:p>
      <w:pPr>
        <w:spacing w:after="0"/>
        <w:jc w:val="both"/>
        <w:sectPr>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122" name="Group 122"/>
                <wp:cNvGraphicFramePr>
                  <a:graphicFrameLocks/>
                </wp:cNvGraphicFramePr>
                <a:graphic>
                  <a:graphicData uri="http://schemas.microsoft.com/office/word/2010/wordprocessingGroup">
                    <wpg:wgp>
                      <wpg:cNvPr id="122" name="Group 122"/>
                      <wpg:cNvGrpSpPr/>
                      <wpg:grpSpPr>
                        <a:xfrm>
                          <a:off x="0" y="0"/>
                          <a:ext cx="6158230" cy="6350"/>
                          <a:chExt cx="6158230" cy="6350"/>
                        </a:xfrm>
                      </wpg:grpSpPr>
                      <wps:wsp>
                        <wps:cNvPr id="123" name="Graphic 123"/>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122" coordorigin="0,0" coordsize="9698,10">
                <v:rect style="position:absolute;left:0;top:0;width:9698;height:10" id="docshape123" filled="true" fillcolor="#000000" stroked="false">
                  <v:fill type="solid"/>
                </v:rect>
              </v:group>
            </w:pict>
          </mc:Fallback>
        </mc:AlternateContent>
      </w:r>
      <w:r>
        <w:rPr>
          <w:sz w:val="2"/>
        </w:rPr>
      </w:r>
    </w:p>
    <w:p>
      <w:pPr>
        <w:pStyle w:val="BodyText"/>
        <w:ind w:left="173" w:right="158"/>
        <w:jc w:val="both"/>
      </w:pPr>
      <w:r>
        <w:rPr>
          <w:color w:val="000009"/>
        </w:rPr>
        <w:t>tecnologia empregada no processo industrial. Portanto, não cabe a alegação de sigilo industrial. Entretanto, caso o contribuinte queira se resguardar, poderá cifrar a descrição dos insumos que entende que afetam o sigilo industrial. Em eventuais procedimentos de auditoria as descrições dos insumos seriam decifradas.</w:t>
      </w:r>
    </w:p>
    <w:p>
      <w:pPr>
        <w:pStyle w:val="BodyText"/>
        <w:spacing w:before="1"/>
        <w:rPr>
          <w:sz w:val="21"/>
        </w:rPr>
      </w:pPr>
    </w:p>
    <w:p>
      <w:pPr>
        <w:pStyle w:val="Heading1"/>
        <w:numPr>
          <w:ilvl w:val="3"/>
          <w:numId w:val="36"/>
        </w:numPr>
        <w:tabs>
          <w:tab w:pos="1070" w:val="left" w:leader="none"/>
        </w:tabs>
        <w:spacing w:line="240" w:lineRule="auto" w:before="0" w:after="0"/>
        <w:ind w:left="173" w:right="156" w:firstLine="0"/>
        <w:jc w:val="both"/>
      </w:pPr>
      <w:r>
        <w:rPr/>
        <w:t>– Existe variação da lista técnica, com relação ao produto final, isto é, pode existir variação da quantidade utilizada de insumos para a fabricação do produto. Como proceder?</w:t>
      </w:r>
    </w:p>
    <w:p>
      <w:pPr>
        <w:pStyle w:val="BodyText"/>
        <w:spacing w:before="10"/>
        <w:rPr>
          <w:b/>
          <w:sz w:val="21"/>
        </w:rPr>
      </w:pPr>
    </w:p>
    <w:p>
      <w:pPr>
        <w:pStyle w:val="BodyText"/>
        <w:spacing w:before="1"/>
        <w:ind w:left="173" w:right="155"/>
        <w:jc w:val="both"/>
      </w:pPr>
      <w:r>
        <w:rPr>
          <w:color w:val="000009"/>
        </w:rPr>
        <w:t>O consumo específico padronizado (0210) deve levar em consideração todas as variáveis que podem ocorrer no processo produtivo. Portanto, caso existam variáveis que possam interferir na quantidade de consumo específico, esse consumo específico deve ser médio.</w:t>
      </w:r>
    </w:p>
    <w:p>
      <w:pPr>
        <w:pStyle w:val="BodyText"/>
      </w:pPr>
    </w:p>
    <w:p>
      <w:pPr>
        <w:pStyle w:val="Heading1"/>
        <w:numPr>
          <w:ilvl w:val="3"/>
          <w:numId w:val="36"/>
        </w:numPr>
        <w:tabs>
          <w:tab w:pos="1056" w:val="left" w:leader="none"/>
        </w:tabs>
        <w:spacing w:line="240" w:lineRule="auto" w:before="1" w:after="0"/>
        <w:ind w:left="173" w:right="147" w:firstLine="0"/>
        <w:jc w:val="both"/>
      </w:pPr>
      <w:r>
        <w:rPr/>
        <w:t>–</w:t>
      </w:r>
      <w:r>
        <w:rPr>
          <w:spacing w:val="-3"/>
        </w:rPr>
        <w:t> </w:t>
      </w:r>
      <w:r>
        <w:rPr/>
        <w:t>É</w:t>
      </w:r>
      <w:r>
        <w:rPr>
          <w:spacing w:val="-4"/>
        </w:rPr>
        <w:t> </w:t>
      </w:r>
      <w:r>
        <w:rPr/>
        <w:t>comum</w:t>
      </w:r>
      <w:r>
        <w:rPr>
          <w:spacing w:val="-3"/>
        </w:rPr>
        <w:t> </w:t>
      </w:r>
      <w:r>
        <w:rPr/>
        <w:t>no</w:t>
      </w:r>
      <w:r>
        <w:rPr>
          <w:spacing w:val="-3"/>
        </w:rPr>
        <w:t> </w:t>
      </w:r>
      <w:r>
        <w:rPr/>
        <w:t>processo</w:t>
      </w:r>
      <w:r>
        <w:rPr>
          <w:spacing w:val="-3"/>
        </w:rPr>
        <w:t> </w:t>
      </w:r>
      <w:r>
        <w:rPr/>
        <w:t>de</w:t>
      </w:r>
      <w:r>
        <w:rPr>
          <w:spacing w:val="-3"/>
        </w:rPr>
        <w:t> </w:t>
      </w:r>
      <w:r>
        <w:rPr/>
        <w:t>negócio</w:t>
      </w:r>
      <w:r>
        <w:rPr>
          <w:spacing w:val="-3"/>
        </w:rPr>
        <w:t> </w:t>
      </w:r>
      <w:r>
        <w:rPr/>
        <w:t>das</w:t>
      </w:r>
      <w:r>
        <w:rPr>
          <w:spacing w:val="-3"/>
        </w:rPr>
        <w:t> </w:t>
      </w:r>
      <w:r>
        <w:rPr/>
        <w:t>empresas</w:t>
      </w:r>
      <w:r>
        <w:rPr>
          <w:spacing w:val="-3"/>
        </w:rPr>
        <w:t> </w:t>
      </w:r>
      <w:r>
        <w:rPr/>
        <w:t>utilizar-se</w:t>
      </w:r>
      <w:r>
        <w:rPr>
          <w:spacing w:val="-3"/>
        </w:rPr>
        <w:t> </w:t>
      </w:r>
      <w:r>
        <w:rPr/>
        <w:t>de</w:t>
      </w:r>
      <w:r>
        <w:rPr>
          <w:spacing w:val="-3"/>
        </w:rPr>
        <w:t> </w:t>
      </w:r>
      <w:r>
        <w:rPr/>
        <w:t>um</w:t>
      </w:r>
      <w:r>
        <w:rPr>
          <w:spacing w:val="-3"/>
        </w:rPr>
        <w:t> </w:t>
      </w:r>
      <w:r>
        <w:rPr/>
        <w:t>código</w:t>
      </w:r>
      <w:r>
        <w:rPr>
          <w:spacing w:val="-3"/>
        </w:rPr>
        <w:t> </w:t>
      </w:r>
      <w:r>
        <w:rPr/>
        <w:t>de</w:t>
      </w:r>
      <w:r>
        <w:rPr>
          <w:spacing w:val="-5"/>
        </w:rPr>
        <w:t> </w:t>
      </w:r>
      <w:r>
        <w:rPr/>
        <w:t>mercadoria</w:t>
      </w:r>
      <w:r>
        <w:rPr>
          <w:spacing w:val="-3"/>
        </w:rPr>
        <w:t> </w:t>
      </w:r>
      <w:r>
        <w:rPr/>
        <w:t>para mais de um produto final, onde não há alteração de NCM, mas com utilização de insumos diferentes, como por exemplo, carro, reboques ou semirreboques que são produtos que podem ter componentes opcionais. Desta forma, tenho uma mudança na lista técnica de produção interna sempre que há inclusão de opcionais, mas o produto continua o mesmo. Como informar os registros 0200 e 0210 devido à inclusão e/ou exclusão de opcionais no produto?</w:t>
      </w:r>
    </w:p>
    <w:p>
      <w:pPr>
        <w:pStyle w:val="BodyText"/>
        <w:spacing w:before="10"/>
        <w:rPr>
          <w:b/>
          <w:sz w:val="23"/>
        </w:rPr>
      </w:pPr>
    </w:p>
    <w:p>
      <w:pPr>
        <w:spacing w:before="1"/>
        <w:ind w:left="173" w:right="155" w:firstLine="0"/>
        <w:jc w:val="both"/>
        <w:rPr>
          <w:i/>
          <w:sz w:val="22"/>
        </w:rPr>
      </w:pPr>
      <w:r>
        <w:rPr>
          <w:i/>
          <w:color w:val="000009"/>
          <w:sz w:val="22"/>
        </w:rPr>
        <w:t>Considerando as especificidades das legislações de cada UF, para ter segurança jurídica neste caso consulte a administração tributária de seu domicílio.</w:t>
      </w:r>
    </w:p>
    <w:p>
      <w:pPr>
        <w:pStyle w:val="BodyText"/>
        <w:spacing w:before="1"/>
        <w:rPr>
          <w:i/>
        </w:rPr>
      </w:pPr>
    </w:p>
    <w:p>
      <w:pPr>
        <w:pStyle w:val="BodyText"/>
        <w:spacing w:line="252" w:lineRule="exact"/>
        <w:ind w:left="173"/>
        <w:jc w:val="both"/>
      </w:pPr>
      <w:r>
        <w:rPr>
          <w:color w:val="000009"/>
        </w:rPr>
        <w:t>Resposta</w:t>
      </w:r>
      <w:r>
        <w:rPr>
          <w:color w:val="000009"/>
          <w:spacing w:val="-5"/>
        </w:rPr>
        <w:t> MG:</w:t>
      </w:r>
    </w:p>
    <w:p>
      <w:pPr>
        <w:pStyle w:val="BodyText"/>
        <w:ind w:left="173" w:right="156"/>
        <w:jc w:val="both"/>
      </w:pPr>
      <w:r>
        <w:rPr>
          <w:color w:val="000009"/>
        </w:rPr>
        <w:t>Pelo questionamento, pode-se supor que o exemplo citado seja referente a uma empresa montadora de veículos. Um mesmo insumo pode ser consumido em mais de um produto resultante. Entretanto, não podemos ter listas de insumos/componentes (0210) diferentes para um mesmo produto resultante. Considerando o exemplo citado, sugere-se que a escrituração do RCPE seja efetuada da seguinte forma:</w:t>
      </w:r>
    </w:p>
    <w:p>
      <w:pPr>
        <w:pStyle w:val="ListParagraph"/>
        <w:numPr>
          <w:ilvl w:val="0"/>
          <w:numId w:val="37"/>
        </w:numPr>
        <w:tabs>
          <w:tab w:pos="400" w:val="left" w:leader="none"/>
        </w:tabs>
        <w:spacing w:line="252" w:lineRule="exact" w:before="1" w:after="0"/>
        <w:ind w:left="400" w:right="0" w:hanging="227"/>
        <w:jc w:val="both"/>
        <w:rPr>
          <w:sz w:val="22"/>
        </w:rPr>
      </w:pPr>
      <w:r>
        <w:rPr>
          <w:color w:val="000009"/>
          <w:sz w:val="22"/>
        </w:rPr>
        <w:t>produto</w:t>
      </w:r>
      <w:r>
        <w:rPr>
          <w:color w:val="000009"/>
          <w:spacing w:val="-7"/>
          <w:sz w:val="22"/>
        </w:rPr>
        <w:t> </w:t>
      </w:r>
      <w:r>
        <w:rPr>
          <w:color w:val="000009"/>
          <w:sz w:val="22"/>
        </w:rPr>
        <w:t>resultante</w:t>
      </w:r>
      <w:r>
        <w:rPr>
          <w:color w:val="000009"/>
          <w:spacing w:val="-6"/>
          <w:sz w:val="22"/>
        </w:rPr>
        <w:t> </w:t>
      </w:r>
      <w:r>
        <w:rPr>
          <w:color w:val="000009"/>
          <w:sz w:val="22"/>
        </w:rPr>
        <w:t>(0200/K230):</w:t>
      </w:r>
      <w:r>
        <w:rPr>
          <w:color w:val="000009"/>
          <w:spacing w:val="-7"/>
          <w:sz w:val="22"/>
        </w:rPr>
        <w:t> </w:t>
      </w:r>
      <w:r>
        <w:rPr>
          <w:color w:val="000009"/>
          <w:sz w:val="22"/>
        </w:rPr>
        <w:t>carro</w:t>
      </w:r>
      <w:r>
        <w:rPr>
          <w:color w:val="000009"/>
          <w:spacing w:val="-4"/>
          <w:sz w:val="22"/>
        </w:rPr>
        <w:t> </w:t>
      </w:r>
      <w:r>
        <w:rPr>
          <w:color w:val="000009"/>
          <w:sz w:val="22"/>
        </w:rPr>
        <w:t>básico,</w:t>
      </w:r>
      <w:r>
        <w:rPr>
          <w:color w:val="000009"/>
          <w:spacing w:val="-5"/>
          <w:sz w:val="22"/>
        </w:rPr>
        <w:t> </w:t>
      </w:r>
      <w:r>
        <w:rPr>
          <w:color w:val="000009"/>
          <w:sz w:val="22"/>
        </w:rPr>
        <w:t>com</w:t>
      </w:r>
      <w:r>
        <w:rPr>
          <w:color w:val="000009"/>
          <w:spacing w:val="-6"/>
          <w:sz w:val="22"/>
        </w:rPr>
        <w:t> </w:t>
      </w:r>
      <w:r>
        <w:rPr>
          <w:color w:val="000009"/>
          <w:sz w:val="22"/>
        </w:rPr>
        <w:t>os</w:t>
      </w:r>
      <w:r>
        <w:rPr>
          <w:color w:val="000009"/>
          <w:spacing w:val="-4"/>
          <w:sz w:val="22"/>
        </w:rPr>
        <w:t> </w:t>
      </w:r>
      <w:r>
        <w:rPr>
          <w:color w:val="000009"/>
          <w:sz w:val="22"/>
        </w:rPr>
        <w:t>insumos/componentes</w:t>
      </w:r>
      <w:r>
        <w:rPr>
          <w:color w:val="000009"/>
          <w:spacing w:val="-5"/>
          <w:sz w:val="22"/>
        </w:rPr>
        <w:t> </w:t>
      </w:r>
      <w:r>
        <w:rPr>
          <w:color w:val="000009"/>
          <w:sz w:val="22"/>
        </w:rPr>
        <w:t>de</w:t>
      </w:r>
      <w:r>
        <w:rPr>
          <w:color w:val="000009"/>
          <w:spacing w:val="-6"/>
          <w:sz w:val="22"/>
        </w:rPr>
        <w:t> </w:t>
      </w:r>
      <w:r>
        <w:rPr>
          <w:color w:val="000009"/>
          <w:sz w:val="22"/>
        </w:rPr>
        <w:t>série</w:t>
      </w:r>
      <w:r>
        <w:rPr>
          <w:color w:val="000009"/>
          <w:spacing w:val="-6"/>
          <w:sz w:val="22"/>
        </w:rPr>
        <w:t> </w:t>
      </w:r>
      <w:r>
        <w:rPr>
          <w:color w:val="000009"/>
          <w:spacing w:val="-2"/>
          <w:sz w:val="22"/>
        </w:rPr>
        <w:t>(0210/K235);</w:t>
      </w:r>
    </w:p>
    <w:p>
      <w:pPr>
        <w:pStyle w:val="ListParagraph"/>
        <w:numPr>
          <w:ilvl w:val="0"/>
          <w:numId w:val="37"/>
        </w:numPr>
        <w:tabs>
          <w:tab w:pos="461" w:val="left" w:leader="none"/>
        </w:tabs>
        <w:spacing w:line="240" w:lineRule="auto" w:before="0" w:after="0"/>
        <w:ind w:left="173" w:right="159" w:firstLine="0"/>
        <w:jc w:val="both"/>
        <w:rPr>
          <w:sz w:val="22"/>
        </w:rPr>
      </w:pPr>
      <w:r>
        <w:rPr>
          <w:color w:val="000009"/>
          <w:sz w:val="22"/>
        </w:rPr>
        <w:t>produto resultante (0200/K230): carro com opcionais, que teria como insumos/componentes o carro básico e os opcionais (0210/K235).</w:t>
      </w:r>
    </w:p>
    <w:p>
      <w:pPr>
        <w:pStyle w:val="BodyText"/>
        <w:ind w:left="173" w:right="151"/>
        <w:jc w:val="both"/>
      </w:pPr>
      <w:r>
        <w:rPr>
          <w:color w:val="000009"/>
        </w:rPr>
        <w:t>Dessa forma, teríamos tantos produtos resultantes quanto as combinações de opcionais. Caso os carros básicos e os carros com opcionais sejam comercializados com o mesmo código (NF-e), seria efetuada uma movimentação interna (K220) dos produtos resultantes fabricados para os produtos comercializados.</w:t>
      </w:r>
    </w:p>
    <w:p>
      <w:pPr>
        <w:pStyle w:val="BodyText"/>
        <w:ind w:left="173" w:right="149"/>
        <w:jc w:val="both"/>
      </w:pPr>
      <w:r>
        <w:rPr>
          <w:color w:val="000009"/>
        </w:rPr>
        <w:t>Observar que não teríamos um registro 0210 para todos os carros produzidos (por chassi), mas sim para os carros que contenham uma mesma configuração (carro básico sem opcionais; carro com opcionais 1; carros com opcionais 2), como mostrado. Resultariam, então, tantos conjuntos de registros 0200/0210/K230/K250 quantos fossem o número de configurações. Isso consolida bastante as informações a serem prestadas no RCPE. Posteriormente, caso o carro for comercializado com o mesmo código (NF-e), far-se-ia a movimentação</w:t>
      </w:r>
      <w:r>
        <w:rPr>
          <w:color w:val="000009"/>
          <w:spacing w:val="-1"/>
        </w:rPr>
        <w:t> </w:t>
      </w:r>
      <w:r>
        <w:rPr>
          <w:color w:val="000009"/>
        </w:rPr>
        <w:t>interna (K220), dando saída no</w:t>
      </w:r>
      <w:r>
        <w:rPr>
          <w:color w:val="000009"/>
          <w:spacing w:val="-1"/>
        </w:rPr>
        <w:t> </w:t>
      </w:r>
      <w:r>
        <w:rPr>
          <w:color w:val="000009"/>
        </w:rPr>
        <w:t>estoque do produto</w:t>
      </w:r>
      <w:r>
        <w:rPr>
          <w:color w:val="000009"/>
          <w:spacing w:val="-1"/>
        </w:rPr>
        <w:t> </w:t>
      </w:r>
      <w:r>
        <w:rPr>
          <w:color w:val="000009"/>
        </w:rPr>
        <w:t>resultante do</w:t>
      </w:r>
      <w:r>
        <w:rPr>
          <w:color w:val="000009"/>
          <w:spacing w:val="-1"/>
        </w:rPr>
        <w:t> </w:t>
      </w:r>
      <w:r>
        <w:rPr>
          <w:color w:val="000009"/>
        </w:rPr>
        <w:t>processo produtivo e entrada no estoque do produto comercializado.</w:t>
      </w:r>
    </w:p>
    <w:p>
      <w:pPr>
        <w:pStyle w:val="BodyText"/>
        <w:rPr>
          <w:sz w:val="24"/>
        </w:rPr>
      </w:pPr>
    </w:p>
    <w:p>
      <w:pPr>
        <w:pStyle w:val="BodyText"/>
        <w:ind w:left="173"/>
        <w:jc w:val="both"/>
      </w:pPr>
      <w:r>
        <w:rPr>
          <w:color w:val="000009"/>
        </w:rPr>
        <w:t>Resposta</w:t>
      </w:r>
      <w:r>
        <w:rPr>
          <w:color w:val="000009"/>
          <w:spacing w:val="-3"/>
        </w:rPr>
        <w:t> </w:t>
      </w:r>
      <w:r>
        <w:rPr>
          <w:color w:val="000009"/>
          <w:spacing w:val="-5"/>
        </w:rPr>
        <w:t>SP:</w:t>
      </w:r>
    </w:p>
    <w:p>
      <w:pPr>
        <w:pStyle w:val="BodyText"/>
        <w:spacing w:before="11"/>
        <w:rPr>
          <w:sz w:val="23"/>
        </w:rPr>
      </w:pPr>
    </w:p>
    <w:p>
      <w:pPr>
        <w:pStyle w:val="BodyText"/>
        <w:ind w:left="173" w:right="158"/>
        <w:jc w:val="both"/>
      </w:pPr>
      <w:r>
        <w:rPr>
          <w:color w:val="000009"/>
        </w:rPr>
        <w:t>Se a UF do estabelecimento informante dispensar a informação do registro 0210, não há necessidade de se manter códigos diferentes para um mesmo produto em função de listas técnicas que se diferenciem em </w:t>
      </w:r>
      <w:r>
        <w:rPr>
          <w:color w:val="000009"/>
          <w:spacing w:val="-2"/>
        </w:rPr>
        <w:t>opcionais.</w:t>
      </w:r>
    </w:p>
    <w:p>
      <w:pPr>
        <w:pStyle w:val="BodyText"/>
        <w:rPr>
          <w:sz w:val="29"/>
        </w:rPr>
      </w:pPr>
    </w:p>
    <w:p>
      <w:pPr>
        <w:pStyle w:val="Heading1"/>
        <w:numPr>
          <w:ilvl w:val="3"/>
          <w:numId w:val="36"/>
        </w:numPr>
        <w:tabs>
          <w:tab w:pos="1080" w:val="left" w:leader="none"/>
        </w:tabs>
        <w:spacing w:line="240" w:lineRule="auto" w:before="0" w:after="0"/>
        <w:ind w:left="173" w:right="152" w:firstLine="0"/>
        <w:jc w:val="both"/>
      </w:pPr>
      <w:r>
        <w:rPr/>
        <w:t>– A empresa trabalha com diversas versões de listas técnicas para o produto acabado, por exemplo: lista</w:t>
      </w:r>
      <w:r>
        <w:rPr>
          <w:spacing w:val="-2"/>
        </w:rPr>
        <w:t> </w:t>
      </w:r>
      <w:r>
        <w:rPr/>
        <w:t>técnica</w:t>
      </w:r>
      <w:r>
        <w:rPr>
          <w:spacing w:val="-11"/>
        </w:rPr>
        <w:t> </w:t>
      </w:r>
      <w:r>
        <w:rPr/>
        <w:t>A</w:t>
      </w:r>
      <w:r>
        <w:rPr>
          <w:spacing w:val="-12"/>
        </w:rPr>
        <w:t> </w:t>
      </w:r>
      <w:r>
        <w:rPr/>
        <w:t>para o produto X, com vigência entre 01.01.2016 a 10.01.2016, com os</w:t>
      </w:r>
      <w:r>
        <w:rPr>
          <w:spacing w:val="-2"/>
        </w:rPr>
        <w:t> </w:t>
      </w:r>
      <w:r>
        <w:rPr/>
        <w:t>insumos 1, 2, 3 e 4. Por falta do produto 4, a lista técnica A foi alterada para lista técnica B, com vigência de 11.01.2016 a 31.01.2016 com os insumos 1, 2, 3 e 5. Como devemos apresentar o registro 0210 do período de janeiro de 2016?</w:t>
      </w:r>
    </w:p>
    <w:p>
      <w:pPr>
        <w:pStyle w:val="BodyText"/>
        <w:spacing w:before="9"/>
        <w:rPr>
          <w:b/>
          <w:sz w:val="19"/>
        </w:rPr>
      </w:pPr>
    </w:p>
    <w:p>
      <w:pPr>
        <w:pStyle w:val="BodyText"/>
        <w:ind w:left="173" w:right="153"/>
        <w:jc w:val="both"/>
      </w:pPr>
      <w:r>
        <w:rPr>
          <w:color w:val="000009"/>
        </w:rPr>
        <w:t>O consumo específico padronizado (0210) deve ser único. Neste caso a empresa poderia informar a lista técnica A</w:t>
      </w:r>
      <w:r>
        <w:rPr>
          <w:color w:val="000009"/>
          <w:spacing w:val="-2"/>
        </w:rPr>
        <w:t> </w:t>
      </w:r>
      <w:r>
        <w:rPr>
          <w:color w:val="000009"/>
        </w:rPr>
        <w:t>no registro 0210. Quando do consumo efetivo (K235), a utilização de outro insumo (no caso o 5) deve</w:t>
      </w:r>
      <w:r>
        <w:rPr>
          <w:color w:val="000009"/>
          <w:spacing w:val="59"/>
        </w:rPr>
        <w:t> </w:t>
      </w:r>
      <w:r>
        <w:rPr>
          <w:color w:val="000009"/>
        </w:rPr>
        <w:t>ser</w:t>
      </w:r>
      <w:r>
        <w:rPr>
          <w:color w:val="000009"/>
          <w:spacing w:val="61"/>
        </w:rPr>
        <w:t> </w:t>
      </w:r>
      <w:r>
        <w:rPr>
          <w:color w:val="000009"/>
        </w:rPr>
        <w:t>informada</w:t>
      </w:r>
      <w:r>
        <w:rPr>
          <w:color w:val="000009"/>
          <w:spacing w:val="60"/>
        </w:rPr>
        <w:t> </w:t>
      </w:r>
      <w:r>
        <w:rPr>
          <w:color w:val="000009"/>
        </w:rPr>
        <w:t>como</w:t>
      </w:r>
      <w:r>
        <w:rPr>
          <w:color w:val="000009"/>
          <w:spacing w:val="57"/>
        </w:rPr>
        <w:t> </w:t>
      </w:r>
      <w:r>
        <w:rPr>
          <w:color w:val="000009"/>
        </w:rPr>
        <w:t>insumo</w:t>
      </w:r>
      <w:r>
        <w:rPr>
          <w:color w:val="000009"/>
          <w:spacing w:val="60"/>
        </w:rPr>
        <w:t> </w:t>
      </w:r>
      <w:r>
        <w:rPr>
          <w:color w:val="000009"/>
        </w:rPr>
        <w:t>substituto,</w:t>
      </w:r>
      <w:r>
        <w:rPr>
          <w:color w:val="000009"/>
          <w:spacing w:val="60"/>
        </w:rPr>
        <w:t> </w:t>
      </w:r>
      <w:r>
        <w:rPr>
          <w:color w:val="000009"/>
        </w:rPr>
        <w:t>informando-se</w:t>
      </w:r>
      <w:r>
        <w:rPr>
          <w:color w:val="000009"/>
          <w:spacing w:val="60"/>
        </w:rPr>
        <w:t> </w:t>
      </w:r>
      <w:r>
        <w:rPr>
          <w:color w:val="000009"/>
        </w:rPr>
        <w:t>o</w:t>
      </w:r>
      <w:r>
        <w:rPr>
          <w:color w:val="000009"/>
          <w:spacing w:val="59"/>
        </w:rPr>
        <w:t> </w:t>
      </w:r>
      <w:r>
        <w:rPr>
          <w:color w:val="000009"/>
        </w:rPr>
        <w:t>insumo</w:t>
      </w:r>
      <w:r>
        <w:rPr>
          <w:color w:val="000009"/>
          <w:spacing w:val="60"/>
        </w:rPr>
        <w:t> </w:t>
      </w:r>
      <w:r>
        <w:rPr>
          <w:color w:val="000009"/>
        </w:rPr>
        <w:t>que</w:t>
      </w:r>
      <w:r>
        <w:rPr>
          <w:color w:val="000009"/>
          <w:spacing w:val="60"/>
        </w:rPr>
        <w:t> </w:t>
      </w:r>
      <w:r>
        <w:rPr>
          <w:color w:val="000009"/>
        </w:rPr>
        <w:t>consta</w:t>
      </w:r>
      <w:r>
        <w:rPr>
          <w:color w:val="000009"/>
          <w:spacing w:val="60"/>
        </w:rPr>
        <w:t> </w:t>
      </w:r>
      <w:r>
        <w:rPr>
          <w:color w:val="000009"/>
        </w:rPr>
        <w:t>do</w:t>
      </w:r>
      <w:r>
        <w:rPr>
          <w:color w:val="000009"/>
          <w:spacing w:val="59"/>
        </w:rPr>
        <w:t> </w:t>
      </w:r>
      <w:r>
        <w:rPr>
          <w:color w:val="000009"/>
        </w:rPr>
        <w:t>0210</w:t>
      </w:r>
      <w:r>
        <w:rPr>
          <w:color w:val="000009"/>
          <w:spacing w:val="60"/>
        </w:rPr>
        <w:t> </w:t>
      </w:r>
      <w:r>
        <w:rPr>
          <w:color w:val="000009"/>
        </w:rPr>
        <w:t>e</w:t>
      </w:r>
      <w:r>
        <w:rPr>
          <w:color w:val="000009"/>
          <w:spacing w:val="60"/>
        </w:rPr>
        <w:t> </w:t>
      </w:r>
      <w:r>
        <w:rPr>
          <w:color w:val="000009"/>
        </w:rPr>
        <w:t>que</w:t>
      </w:r>
      <w:r>
        <w:rPr>
          <w:color w:val="000009"/>
          <w:spacing w:val="60"/>
        </w:rPr>
        <w:t> </w:t>
      </w:r>
      <w:r>
        <w:rPr>
          <w:color w:val="000009"/>
          <w:spacing w:val="-5"/>
        </w:rPr>
        <w:t>foi</w:t>
      </w:r>
    </w:p>
    <w:p>
      <w:pPr>
        <w:spacing w:after="0"/>
        <w:jc w:val="both"/>
        <w:sectPr>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124" name="Group 124"/>
                <wp:cNvGraphicFramePr>
                  <a:graphicFrameLocks/>
                </wp:cNvGraphicFramePr>
                <a:graphic>
                  <a:graphicData uri="http://schemas.microsoft.com/office/word/2010/wordprocessingGroup">
                    <wpg:wgp>
                      <wpg:cNvPr id="124" name="Group 124"/>
                      <wpg:cNvGrpSpPr/>
                      <wpg:grpSpPr>
                        <a:xfrm>
                          <a:off x="0" y="0"/>
                          <a:ext cx="6158230" cy="6350"/>
                          <a:chExt cx="6158230" cy="6350"/>
                        </a:xfrm>
                      </wpg:grpSpPr>
                      <wps:wsp>
                        <wps:cNvPr id="125" name="Graphic 125"/>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124" coordorigin="0,0" coordsize="9698,10">
                <v:rect style="position:absolute;left:0;top:0;width:9698;height:10" id="docshape125" filled="true" fillcolor="#000000" stroked="false">
                  <v:fill type="solid"/>
                </v:rect>
              </v:group>
            </w:pict>
          </mc:Fallback>
        </mc:AlternateContent>
      </w:r>
      <w:r>
        <w:rPr>
          <w:sz w:val="2"/>
        </w:rPr>
      </w:r>
    </w:p>
    <w:p>
      <w:pPr>
        <w:pStyle w:val="BodyText"/>
        <w:spacing w:line="242" w:lineRule="exact"/>
        <w:ind w:left="173"/>
        <w:jc w:val="both"/>
      </w:pPr>
      <w:r>
        <w:rPr>
          <w:color w:val="000009"/>
        </w:rPr>
        <w:t>substituído</w:t>
      </w:r>
      <w:r>
        <w:rPr>
          <w:color w:val="000009"/>
          <w:spacing w:val="-5"/>
        </w:rPr>
        <w:t> </w:t>
      </w:r>
      <w:r>
        <w:rPr>
          <w:color w:val="000009"/>
        </w:rPr>
        <w:t>(no</w:t>
      </w:r>
      <w:r>
        <w:rPr>
          <w:color w:val="000009"/>
          <w:spacing w:val="-6"/>
        </w:rPr>
        <w:t> </w:t>
      </w:r>
      <w:r>
        <w:rPr>
          <w:color w:val="000009"/>
        </w:rPr>
        <w:t>caso</w:t>
      </w:r>
      <w:r>
        <w:rPr>
          <w:color w:val="000009"/>
          <w:spacing w:val="-4"/>
        </w:rPr>
        <w:t> </w:t>
      </w:r>
      <w:r>
        <w:rPr>
          <w:color w:val="000009"/>
        </w:rPr>
        <w:t>insumo</w:t>
      </w:r>
      <w:r>
        <w:rPr>
          <w:color w:val="000009"/>
          <w:spacing w:val="-4"/>
        </w:rPr>
        <w:t> </w:t>
      </w:r>
      <w:r>
        <w:rPr>
          <w:color w:val="000009"/>
          <w:spacing w:val="-5"/>
        </w:rPr>
        <w:t>4).</w:t>
      </w:r>
    </w:p>
    <w:p>
      <w:pPr>
        <w:pStyle w:val="BodyText"/>
      </w:pPr>
    </w:p>
    <w:p>
      <w:pPr>
        <w:pStyle w:val="Heading1"/>
        <w:numPr>
          <w:ilvl w:val="3"/>
          <w:numId w:val="36"/>
        </w:numPr>
        <w:tabs>
          <w:tab w:pos="1072" w:val="left" w:leader="none"/>
        </w:tabs>
        <w:spacing w:line="240" w:lineRule="auto" w:before="0" w:after="0"/>
        <w:ind w:left="173" w:right="151" w:firstLine="0"/>
        <w:jc w:val="both"/>
      </w:pPr>
      <w:r>
        <w:rPr/>
        <w:t>– Como informar listas técnicas não padronizadas como no caso de produtos que demoram meses para serem fabricados e a lista técnica sofre alterações no decorrer da construção do produto? Podemos enviar a lista técnica diferente no registro 0210 para um mesmo produto a cada mês? Por exemplo, na construção de embarcações, a quantidade e a variedade de insumos aumentam na lista técnica (Registro 0210) até a conclusão da construção, portanto os meses posteriores à primeira</w:t>
      </w:r>
      <w:r>
        <w:rPr>
          <w:spacing w:val="40"/>
        </w:rPr>
        <w:t> </w:t>
      </w:r>
      <w:r>
        <w:rPr/>
        <w:t>entrega do SPED Fiscal compreenderiam mais insumos registrados no 0210.</w:t>
      </w:r>
    </w:p>
    <w:p>
      <w:pPr>
        <w:pStyle w:val="BodyText"/>
        <w:spacing w:before="1"/>
        <w:rPr>
          <w:b/>
          <w:sz w:val="24"/>
        </w:rPr>
      </w:pPr>
    </w:p>
    <w:p>
      <w:pPr>
        <w:pStyle w:val="BodyText"/>
        <w:ind w:left="173" w:right="146"/>
        <w:jc w:val="both"/>
      </w:pPr>
      <w:r>
        <w:rPr>
          <w:color w:val="000009"/>
        </w:rPr>
        <w:t>O consumo específico padronizado (Registro 0210) deve refletir o que está previsto no projeto do produto a ser fabricado. No caso em questão – fabricação de embarcações, e considerando que essa fabricação pode durar por vários períodos de apuração e considerando ainda que pode haver alteração no projeto, com a inclusão de mais insumos, a lista de insumos a serem utilizados (0210) poderá ser diferente (com mais insumos) em períodos de apuração distintos. Entretanto, caso ocorra substituição de insumos quando do consumo efetivo (K235), a lista de insumos a serem consumidos (0210) não deve ser alterada, informando- se, quando do consumo efetivo, qual foi o insumo substituído (K235).</w:t>
      </w:r>
    </w:p>
    <w:p>
      <w:pPr>
        <w:pStyle w:val="BodyText"/>
        <w:spacing w:before="1"/>
        <w:ind w:left="173" w:right="158"/>
        <w:jc w:val="both"/>
      </w:pPr>
      <w:r>
        <w:rPr>
          <w:color w:val="000009"/>
        </w:rPr>
        <w:t>Se a UF do estabelecimento informante dispensar a informação do registro 0210, não se deve apontar a substituição de insumos e</w:t>
      </w:r>
      <w:r>
        <w:rPr>
          <w:color w:val="000009"/>
          <w:spacing w:val="40"/>
        </w:rPr>
        <w:t> </w:t>
      </w:r>
      <w:r>
        <w:rPr>
          <w:color w:val="000009"/>
        </w:rPr>
        <w:t>não há necessidade de se manter códigos diferentes para um mesmo produto em função de listas técnicas que se diferenciem em opcionais.</w:t>
      </w:r>
    </w:p>
    <w:p>
      <w:pPr>
        <w:pStyle w:val="BodyText"/>
        <w:spacing w:before="10"/>
        <w:rPr>
          <w:sz w:val="21"/>
        </w:rPr>
      </w:pPr>
    </w:p>
    <w:p>
      <w:pPr>
        <w:pStyle w:val="Heading1"/>
        <w:numPr>
          <w:ilvl w:val="3"/>
          <w:numId w:val="36"/>
        </w:numPr>
        <w:tabs>
          <w:tab w:pos="1063" w:val="left" w:leader="none"/>
        </w:tabs>
        <w:spacing w:line="240" w:lineRule="auto" w:before="0" w:after="0"/>
        <w:ind w:left="173" w:right="151" w:firstLine="0"/>
        <w:jc w:val="both"/>
      </w:pPr>
      <w:r>
        <w:rPr/>
        <w:t>– Para a fabricação de um produto final temos várias listas técnicas como devemos informar no registro 0210, uma vez que o PVA</w:t>
      </w:r>
      <w:r>
        <w:rPr>
          <w:spacing w:val="-8"/>
        </w:rPr>
        <w:t> </w:t>
      </w:r>
      <w:r>
        <w:rPr/>
        <w:t>permite somente uma lista técnica para cada produto?</w:t>
      </w:r>
    </w:p>
    <w:p>
      <w:pPr>
        <w:pStyle w:val="BodyText"/>
        <w:spacing w:before="1"/>
        <w:rPr>
          <w:b/>
          <w:sz w:val="24"/>
        </w:rPr>
      </w:pPr>
    </w:p>
    <w:p>
      <w:pPr>
        <w:pStyle w:val="BodyText"/>
        <w:ind w:left="173" w:right="153"/>
        <w:jc w:val="both"/>
      </w:pPr>
      <w:r>
        <w:rPr>
          <w:color w:val="000009"/>
        </w:rPr>
        <w:t>O consumo específico padronizado dos insumos/componentes do produto resultante (0210) deve ser único. Listas técnicas alternativas devem ser tratadas como insumos/componentes substitutos quando do consumo efetivo (K235/K255), informando-se o insumo/componente que foi substituído e que estava previsto para ser consumido no 0210.</w:t>
      </w:r>
    </w:p>
    <w:p>
      <w:pPr>
        <w:pStyle w:val="BodyText"/>
        <w:spacing w:before="1"/>
        <w:ind w:left="173" w:right="159" w:firstLine="55"/>
        <w:jc w:val="both"/>
      </w:pPr>
      <w:r>
        <w:rPr>
          <w:color w:val="000009"/>
        </w:rPr>
        <w:t>Caso a UF do estabelecimento informante dispense a informação do registro 0210, não se deve apontar a substituição de insumos.</w:t>
      </w:r>
    </w:p>
    <w:p>
      <w:pPr>
        <w:pStyle w:val="BodyText"/>
        <w:spacing w:before="10"/>
        <w:rPr>
          <w:sz w:val="23"/>
        </w:rPr>
      </w:pPr>
    </w:p>
    <w:p>
      <w:pPr>
        <w:pStyle w:val="Heading1"/>
        <w:numPr>
          <w:ilvl w:val="3"/>
          <w:numId w:val="36"/>
        </w:numPr>
        <w:tabs>
          <w:tab w:pos="1068" w:val="left" w:leader="none"/>
        </w:tabs>
        <w:spacing w:line="240" w:lineRule="auto" w:before="0" w:after="0"/>
        <w:ind w:left="173" w:right="158" w:firstLine="0"/>
        <w:jc w:val="both"/>
      </w:pPr>
      <w:r>
        <w:rPr/>
        <w:t>– Para a fabricação de um produto final temos uma lista técnica padrão e conforme o início da ordem de produção acrescentamos um produto. Como fabricamos bolos, temos uma lista técnica com massa e ovos. Uma ordem de produção adiciona chocolate. Como informar no 0210?</w:t>
      </w:r>
    </w:p>
    <w:p>
      <w:pPr>
        <w:pStyle w:val="BodyText"/>
        <w:rPr>
          <w:b/>
        </w:rPr>
      </w:pPr>
    </w:p>
    <w:p>
      <w:pPr>
        <w:pStyle w:val="BodyText"/>
        <w:spacing w:before="1"/>
        <w:ind w:left="173" w:right="157"/>
        <w:jc w:val="both"/>
      </w:pPr>
      <w:r>
        <w:rPr>
          <w:color w:val="000009"/>
        </w:rPr>
        <w:t>Normalmente, os bolos teriam códigos específicos de produção e comercialização de acordo com o tipo de recheio, uma vez que teriam custos de produção e preços de comercialização distintos. Entretanto, caso a empresa controle a produção e a comercialização dos bolos com um código único, sem especificar o tipo de recheio, e considerando os exemplos, o consumo específico padrão (Registro 0210) deve ser informado com um tipo de recheio (por exemplo: chocolate) e quando do consumo efetivo (K230) na produção de bolo com outro recheio (doce de leite), esse insumo deve ser informado como substituto, informando o insumo substituído (chocolate).</w:t>
      </w:r>
    </w:p>
    <w:p>
      <w:pPr>
        <w:pStyle w:val="BodyText"/>
        <w:ind w:left="173" w:right="158"/>
        <w:jc w:val="both"/>
      </w:pPr>
      <w:r>
        <w:rPr>
          <w:color w:val="000009"/>
        </w:rPr>
        <w:t>Caso a UF do estabelecimento informante dispense a informação do registro 0210, não se deve apontar a substituição de insumos.</w:t>
      </w:r>
    </w:p>
    <w:p>
      <w:pPr>
        <w:pStyle w:val="BodyText"/>
        <w:spacing w:before="4"/>
        <w:rPr>
          <w:sz w:val="26"/>
        </w:rPr>
      </w:pPr>
    </w:p>
    <w:p>
      <w:pPr>
        <w:pStyle w:val="Heading1"/>
        <w:numPr>
          <w:ilvl w:val="3"/>
          <w:numId w:val="36"/>
        </w:numPr>
        <w:tabs>
          <w:tab w:pos="1082" w:val="left" w:leader="none"/>
        </w:tabs>
        <w:spacing w:line="240" w:lineRule="auto" w:before="0" w:after="0"/>
        <w:ind w:left="173" w:right="148" w:firstLine="0"/>
        <w:jc w:val="both"/>
      </w:pPr>
      <w:r>
        <w:rPr/>
        <w:t>– Em uma produção de “requeijão” temos duas fases. A primeira é a constituição de uma massa e a segunda é o envase, realizado em embalagens de 200g, 400g e 500g. Cada embalagem é um produto distinto, com códigos específicos no sistema de gestão. Pergunta-se: a) Devemos criar uma</w:t>
      </w:r>
      <w:r>
        <w:rPr>
          <w:spacing w:val="40"/>
        </w:rPr>
        <w:t> </w:t>
      </w:r>
      <w:r>
        <w:rPr/>
        <w:t>lista técnica para a “massa” e outra para cada produto acabado final? b) se assim o for, a lista técnica do produto acabado deve levar em sua composição os insumos: massa de requeijão e respectivas embalagens? c. O item “massa de requeijão” é um produto em processo (03) ou produto intermediário </w:t>
      </w:r>
      <w:r>
        <w:rPr>
          <w:spacing w:val="-2"/>
        </w:rPr>
        <w:t>(06)?</w:t>
      </w:r>
    </w:p>
    <w:p>
      <w:pPr>
        <w:pStyle w:val="BodyText"/>
        <w:spacing w:before="2"/>
        <w:rPr>
          <w:b/>
        </w:rPr>
      </w:pPr>
    </w:p>
    <w:p>
      <w:pPr>
        <w:pStyle w:val="BodyText"/>
        <w:ind w:left="173" w:right="149"/>
      </w:pPr>
      <w:r>
        <w:rPr>
          <w:color w:val="000009"/>
        </w:rPr>
        <w:t>O processo da fabricação,</w:t>
      </w:r>
      <w:r>
        <w:rPr>
          <w:color w:val="000009"/>
          <w:spacing w:val="-1"/>
        </w:rPr>
        <w:t> </w:t>
      </w:r>
      <w:r>
        <w:rPr>
          <w:color w:val="000009"/>
        </w:rPr>
        <w:t>conforme informado, possui</w:t>
      </w:r>
      <w:r>
        <w:rPr>
          <w:color w:val="000009"/>
          <w:spacing w:val="-2"/>
        </w:rPr>
        <w:t> </w:t>
      </w:r>
      <w:r>
        <w:rPr>
          <w:color w:val="000009"/>
        </w:rPr>
        <w:t>duas fases de produção: a primeira é a fabricação do “requeijão”, que deve ser classificado como tipo 03 – produto em processo; e na segunda este produto em processo</w:t>
      </w:r>
      <w:r>
        <w:rPr>
          <w:color w:val="000009"/>
          <w:spacing w:val="-5"/>
        </w:rPr>
        <w:t> </w:t>
      </w:r>
      <w:r>
        <w:rPr>
          <w:color w:val="000009"/>
        </w:rPr>
        <w:t>é</w:t>
      </w:r>
      <w:r>
        <w:rPr>
          <w:color w:val="000009"/>
          <w:spacing w:val="-2"/>
        </w:rPr>
        <w:t> </w:t>
      </w:r>
      <w:r>
        <w:rPr>
          <w:color w:val="000009"/>
        </w:rPr>
        <w:t>envasado</w:t>
      </w:r>
      <w:r>
        <w:rPr>
          <w:color w:val="000009"/>
          <w:spacing w:val="-2"/>
        </w:rPr>
        <w:t> </w:t>
      </w:r>
      <w:r>
        <w:rPr>
          <w:color w:val="000009"/>
        </w:rPr>
        <w:t>em</w:t>
      </w:r>
      <w:r>
        <w:rPr>
          <w:color w:val="000009"/>
          <w:spacing w:val="-1"/>
        </w:rPr>
        <w:t> </w:t>
      </w:r>
      <w:r>
        <w:rPr>
          <w:color w:val="000009"/>
        </w:rPr>
        <w:t>várias</w:t>
      </w:r>
      <w:r>
        <w:rPr>
          <w:color w:val="000009"/>
          <w:spacing w:val="-4"/>
        </w:rPr>
        <w:t> </w:t>
      </w:r>
      <w:r>
        <w:rPr>
          <w:color w:val="000009"/>
        </w:rPr>
        <w:t>embalagens,</w:t>
      </w:r>
      <w:r>
        <w:rPr>
          <w:color w:val="000009"/>
          <w:spacing w:val="-2"/>
        </w:rPr>
        <w:t> </w:t>
      </w:r>
      <w:r>
        <w:rPr>
          <w:color w:val="000009"/>
        </w:rPr>
        <w:t>gerando</w:t>
      </w:r>
      <w:r>
        <w:rPr>
          <w:color w:val="000009"/>
          <w:spacing w:val="-4"/>
        </w:rPr>
        <w:t> </w:t>
      </w:r>
      <w:r>
        <w:rPr>
          <w:color w:val="000009"/>
        </w:rPr>
        <w:t>vários</w:t>
      </w:r>
      <w:r>
        <w:rPr>
          <w:color w:val="000009"/>
          <w:spacing w:val="-4"/>
        </w:rPr>
        <w:t> </w:t>
      </w:r>
      <w:r>
        <w:rPr>
          <w:color w:val="000009"/>
        </w:rPr>
        <w:t>produtos,</w:t>
      </w:r>
      <w:r>
        <w:rPr>
          <w:color w:val="000009"/>
          <w:spacing w:val="-2"/>
        </w:rPr>
        <w:t> </w:t>
      </w:r>
      <w:r>
        <w:rPr>
          <w:color w:val="000009"/>
        </w:rPr>
        <w:t>que</w:t>
      </w:r>
      <w:r>
        <w:rPr>
          <w:color w:val="000009"/>
          <w:spacing w:val="-2"/>
        </w:rPr>
        <w:t> </w:t>
      </w:r>
      <w:r>
        <w:rPr>
          <w:color w:val="000009"/>
        </w:rPr>
        <w:t>devem</w:t>
      </w:r>
      <w:r>
        <w:rPr>
          <w:color w:val="000009"/>
          <w:spacing w:val="-4"/>
        </w:rPr>
        <w:t> </w:t>
      </w:r>
      <w:r>
        <w:rPr>
          <w:color w:val="000009"/>
        </w:rPr>
        <w:t>ser</w:t>
      </w:r>
      <w:r>
        <w:rPr>
          <w:color w:val="000009"/>
          <w:spacing w:val="-1"/>
        </w:rPr>
        <w:t> </w:t>
      </w:r>
      <w:r>
        <w:rPr>
          <w:color w:val="000009"/>
        </w:rPr>
        <w:t>classificados</w:t>
      </w:r>
      <w:r>
        <w:rPr>
          <w:color w:val="000009"/>
          <w:spacing w:val="-4"/>
        </w:rPr>
        <w:t> </w:t>
      </w:r>
      <w:r>
        <w:rPr>
          <w:color w:val="000009"/>
        </w:rPr>
        <w:t>como</w:t>
      </w:r>
      <w:r>
        <w:rPr>
          <w:color w:val="000009"/>
          <w:spacing w:val="-2"/>
        </w:rPr>
        <w:t> </w:t>
      </w:r>
      <w:r>
        <w:rPr>
          <w:color w:val="000009"/>
        </w:rPr>
        <w:t>tipo</w:t>
      </w:r>
    </w:p>
    <w:p>
      <w:pPr>
        <w:spacing w:after="0"/>
        <w:sectPr>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126" name="Group 126"/>
                <wp:cNvGraphicFramePr>
                  <a:graphicFrameLocks/>
                </wp:cNvGraphicFramePr>
                <a:graphic>
                  <a:graphicData uri="http://schemas.microsoft.com/office/word/2010/wordprocessingGroup">
                    <wpg:wgp>
                      <wpg:cNvPr id="126" name="Group 126"/>
                      <wpg:cNvGrpSpPr/>
                      <wpg:grpSpPr>
                        <a:xfrm>
                          <a:off x="0" y="0"/>
                          <a:ext cx="6158230" cy="6350"/>
                          <a:chExt cx="6158230" cy="6350"/>
                        </a:xfrm>
                      </wpg:grpSpPr>
                      <wps:wsp>
                        <wps:cNvPr id="127" name="Graphic 127"/>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126" coordorigin="0,0" coordsize="9698,10">
                <v:rect style="position:absolute;left:0;top:0;width:9698;height:10" id="docshape127" filled="true" fillcolor="#000000" stroked="false">
                  <v:fill type="solid"/>
                </v:rect>
              </v:group>
            </w:pict>
          </mc:Fallback>
        </mc:AlternateContent>
      </w:r>
      <w:r>
        <w:rPr>
          <w:sz w:val="2"/>
        </w:rPr>
      </w:r>
    </w:p>
    <w:p>
      <w:pPr>
        <w:pStyle w:val="BodyText"/>
        <w:ind w:left="173"/>
      </w:pPr>
      <w:r>
        <w:rPr>
          <w:color w:val="000009"/>
        </w:rPr>
        <w:t>04 – produto acabado. Tanto para o produto em processo quanto para os produtos acabados devem ser informados</w:t>
      </w:r>
      <w:r>
        <w:rPr>
          <w:color w:val="000009"/>
          <w:spacing w:val="-5"/>
        </w:rPr>
        <w:t> </w:t>
      </w:r>
      <w:r>
        <w:rPr>
          <w:color w:val="000009"/>
        </w:rPr>
        <w:t>os</w:t>
      </w:r>
      <w:r>
        <w:rPr>
          <w:color w:val="000009"/>
          <w:spacing w:val="-2"/>
        </w:rPr>
        <w:t> </w:t>
      </w:r>
      <w:r>
        <w:rPr>
          <w:color w:val="000009"/>
        </w:rPr>
        <w:t>consumos</w:t>
      </w:r>
      <w:r>
        <w:rPr>
          <w:color w:val="000009"/>
          <w:spacing w:val="-4"/>
        </w:rPr>
        <w:t> </w:t>
      </w:r>
      <w:r>
        <w:rPr>
          <w:color w:val="000009"/>
        </w:rPr>
        <w:t>específicos</w:t>
      </w:r>
      <w:r>
        <w:rPr>
          <w:color w:val="000009"/>
          <w:spacing w:val="-2"/>
        </w:rPr>
        <w:t> </w:t>
      </w:r>
      <w:r>
        <w:rPr>
          <w:color w:val="000009"/>
        </w:rPr>
        <w:t>padrões</w:t>
      </w:r>
      <w:r>
        <w:rPr>
          <w:color w:val="000009"/>
          <w:spacing w:val="-4"/>
        </w:rPr>
        <w:t> </w:t>
      </w:r>
      <w:r>
        <w:rPr>
          <w:color w:val="000009"/>
        </w:rPr>
        <w:t>(0210).</w:t>
      </w:r>
      <w:r>
        <w:rPr>
          <w:color w:val="000009"/>
          <w:spacing w:val="-14"/>
        </w:rPr>
        <w:t> </w:t>
      </w:r>
      <w:r>
        <w:rPr>
          <w:color w:val="000009"/>
        </w:rPr>
        <w:t>A</w:t>
      </w:r>
      <w:r>
        <w:rPr>
          <w:color w:val="000009"/>
          <w:spacing w:val="-16"/>
        </w:rPr>
        <w:t> </w:t>
      </w:r>
      <w:r>
        <w:rPr>
          <w:color w:val="000009"/>
        </w:rPr>
        <w:t>lista</w:t>
      </w:r>
      <w:r>
        <w:rPr>
          <w:color w:val="000009"/>
          <w:spacing w:val="-4"/>
        </w:rPr>
        <w:t> </w:t>
      </w:r>
      <w:r>
        <w:rPr>
          <w:color w:val="000009"/>
        </w:rPr>
        <w:t>técnica</w:t>
      </w:r>
      <w:r>
        <w:rPr>
          <w:color w:val="000009"/>
          <w:spacing w:val="-2"/>
        </w:rPr>
        <w:t> </w:t>
      </w:r>
      <w:r>
        <w:rPr>
          <w:color w:val="000009"/>
        </w:rPr>
        <w:t>do</w:t>
      </w:r>
      <w:r>
        <w:rPr>
          <w:color w:val="000009"/>
          <w:spacing w:val="-5"/>
        </w:rPr>
        <w:t> </w:t>
      </w:r>
      <w:r>
        <w:rPr>
          <w:color w:val="000009"/>
        </w:rPr>
        <w:t>produto</w:t>
      </w:r>
      <w:r>
        <w:rPr>
          <w:color w:val="000009"/>
          <w:spacing w:val="-5"/>
        </w:rPr>
        <w:t> </w:t>
      </w:r>
      <w:r>
        <w:rPr>
          <w:color w:val="000009"/>
        </w:rPr>
        <w:t>acabado</w:t>
      </w:r>
      <w:r>
        <w:rPr>
          <w:color w:val="000009"/>
          <w:spacing w:val="-2"/>
        </w:rPr>
        <w:t> </w:t>
      </w:r>
      <w:r>
        <w:rPr>
          <w:color w:val="000009"/>
        </w:rPr>
        <w:t>deve</w:t>
      </w:r>
      <w:r>
        <w:rPr>
          <w:color w:val="000009"/>
          <w:spacing w:val="-4"/>
        </w:rPr>
        <w:t> </w:t>
      </w:r>
      <w:r>
        <w:rPr>
          <w:color w:val="000009"/>
        </w:rPr>
        <w:t>levar</w:t>
      </w:r>
      <w:r>
        <w:rPr>
          <w:color w:val="000009"/>
          <w:spacing w:val="-1"/>
        </w:rPr>
        <w:t> </w:t>
      </w:r>
      <w:r>
        <w:rPr>
          <w:color w:val="000009"/>
        </w:rPr>
        <w:t>em</w:t>
      </w:r>
      <w:r>
        <w:rPr>
          <w:color w:val="000009"/>
          <w:spacing w:val="-1"/>
        </w:rPr>
        <w:t> </w:t>
      </w:r>
      <w:r>
        <w:rPr>
          <w:color w:val="000009"/>
        </w:rPr>
        <w:t>sua composição os insumos: massa de requeijão e respectivas embalagens. O</w:t>
      </w:r>
      <w:r>
        <w:rPr>
          <w:color w:val="000009"/>
          <w:spacing w:val="-1"/>
        </w:rPr>
        <w:t> </w:t>
      </w:r>
      <w:r>
        <w:rPr>
          <w:color w:val="000009"/>
        </w:rPr>
        <w:t>item “massa de requeijão” é um produto em processo (03).</w:t>
      </w:r>
    </w:p>
    <w:p>
      <w:pPr>
        <w:pStyle w:val="BodyText"/>
        <w:spacing w:before="2"/>
        <w:rPr>
          <w:sz w:val="21"/>
        </w:rPr>
      </w:pPr>
    </w:p>
    <w:p>
      <w:pPr>
        <w:pStyle w:val="Heading1"/>
        <w:numPr>
          <w:ilvl w:val="3"/>
          <w:numId w:val="36"/>
        </w:numPr>
        <w:tabs>
          <w:tab w:pos="1060" w:val="left" w:leader="none"/>
        </w:tabs>
        <w:spacing w:line="240" w:lineRule="auto" w:before="0" w:after="0"/>
        <w:ind w:left="173" w:right="154" w:firstLine="0"/>
        <w:jc w:val="both"/>
      </w:pPr>
      <w:r>
        <w:rPr/>
        <w:t>– De acordo com a resposta da questão 16.2.2.15, a lista de insumos a serem utilizados (0210) poderá ser diferente (com mais insumos) em períodos de apuração distintos no caso de fabricação de embarcações, considerando que essa fabricação pode durar por vários períodos de apuração e considerando ainda que pode haver alteração no projeto, com a inclusão de mais insumos. Com base nesta afirmação, a lista de insumos a serem utilizados (0210) poderá ser diferente (com mais insumos) em períodos de apuração distintos também no caso de fabricação de outro tipo de produto (exemplo: calçados), cujo processo produtivo não dura por</w:t>
      </w:r>
      <w:r>
        <w:rPr>
          <w:spacing w:val="-3"/>
        </w:rPr>
        <w:t> </w:t>
      </w:r>
      <w:r>
        <w:rPr/>
        <w:t>vários períodos de apuração, mas que, a partir</w:t>
      </w:r>
      <w:r>
        <w:rPr>
          <w:spacing w:val="-2"/>
        </w:rPr>
        <w:t> </w:t>
      </w:r>
      <w:r>
        <w:rPr/>
        <w:t>de um determinado período, foi acrescentado apenas um insumo (detalhe/enfeite) a mais no produto?</w:t>
      </w:r>
    </w:p>
    <w:p>
      <w:pPr>
        <w:pStyle w:val="BodyText"/>
        <w:spacing w:before="10"/>
        <w:rPr>
          <w:b/>
          <w:sz w:val="21"/>
        </w:rPr>
      </w:pPr>
    </w:p>
    <w:p>
      <w:pPr>
        <w:pStyle w:val="BodyText"/>
        <w:spacing w:before="1"/>
        <w:ind w:left="173" w:right="156"/>
        <w:jc w:val="both"/>
      </w:pPr>
      <w:r>
        <w:rPr>
          <w:color w:val="000009"/>
        </w:rPr>
        <w:t>Conforme resposta do item 16.2.2.15, o consumo específico padronizado (Registro 0210) deve refletir o que está previsto no projeto do produto a ser fabricado. Regra geral, quando se agrega um novo insumo (não é substituição), teríamos um novo produto resultante (novo código), uma vez que esse produto resultante teria suas características alteradas (composição, custo, preço, etc.) e, de tal forma que pudéssemos diferenciar o produto antigo do novo produto. Portanto, os consumos específicos padronizados relativos a períodos de apuração distintos seriam relativos também a produtos resultantes distintos. Como exceção, podemos citar o caso da fabricação de embarcação, onde o código do produto resultante é o mesmo em períodos de apuração distintos. Entretanto, caso essa agregação de novo insumo não resulte em novo produto resultante (novo código), seria admissível termos listas de consumos específicos padronizados diferentes em períodos de apuração distintos, o que seria justificável numa eventual auditoria fiscal.</w:t>
      </w:r>
    </w:p>
    <w:p>
      <w:pPr>
        <w:pStyle w:val="BodyText"/>
        <w:spacing w:before="1"/>
      </w:pPr>
    </w:p>
    <w:p>
      <w:pPr>
        <w:pStyle w:val="Heading1"/>
        <w:numPr>
          <w:ilvl w:val="3"/>
          <w:numId w:val="36"/>
        </w:numPr>
        <w:tabs>
          <w:tab w:pos="1089" w:val="left" w:leader="none"/>
        </w:tabs>
        <w:spacing w:line="240" w:lineRule="auto" w:before="0" w:after="0"/>
        <w:ind w:left="173" w:right="159" w:firstLine="0"/>
        <w:jc w:val="both"/>
      </w:pPr>
      <w:r>
        <w:rPr/>
        <w:t>– No registro 0210 devo apresentar uma lista técnica por mês ou temos que apresentar a mesma lista técnica todo mês?</w:t>
      </w:r>
    </w:p>
    <w:p>
      <w:pPr>
        <w:pStyle w:val="BodyText"/>
        <w:rPr>
          <w:b/>
        </w:rPr>
      </w:pPr>
    </w:p>
    <w:p>
      <w:pPr>
        <w:pStyle w:val="BodyText"/>
        <w:ind w:left="173" w:right="162"/>
        <w:jc w:val="both"/>
      </w:pPr>
      <w:r>
        <w:rPr>
          <w:color w:val="000009"/>
        </w:rPr>
        <w:t>A</w:t>
      </w:r>
      <w:r>
        <w:rPr>
          <w:color w:val="000009"/>
          <w:spacing w:val="-3"/>
        </w:rPr>
        <w:t> </w:t>
      </w:r>
      <w:r>
        <w:rPr>
          <w:color w:val="000009"/>
        </w:rPr>
        <w:t>lista técnica a ser apresentada é a referente ao mês de apuração, registro K100. Então, nem sempre a lista técnica de determinado produto vai ser a mesma durante todo um ano.</w:t>
      </w:r>
    </w:p>
    <w:p>
      <w:pPr>
        <w:pStyle w:val="BodyText"/>
        <w:spacing w:before="10"/>
        <w:rPr>
          <w:sz w:val="21"/>
        </w:rPr>
      </w:pPr>
    </w:p>
    <w:p>
      <w:pPr>
        <w:pStyle w:val="Heading1"/>
        <w:numPr>
          <w:ilvl w:val="3"/>
          <w:numId w:val="36"/>
        </w:numPr>
        <w:tabs>
          <w:tab w:pos="1104" w:val="left" w:leader="none"/>
        </w:tabs>
        <w:spacing w:line="240" w:lineRule="auto" w:before="1" w:after="0"/>
        <w:ind w:left="173" w:right="155" w:firstLine="0"/>
        <w:jc w:val="both"/>
      </w:pPr>
      <w:r>
        <w:rPr/>
        <w:t>– Manuais técnicos ou de instruções são considerados insumos? Devem constar da lista </w:t>
      </w:r>
      <w:r>
        <w:rPr>
          <w:spacing w:val="-2"/>
        </w:rPr>
        <w:t>técnica?</w:t>
      </w:r>
    </w:p>
    <w:p>
      <w:pPr>
        <w:pStyle w:val="BodyText"/>
        <w:spacing w:before="10"/>
        <w:rPr>
          <w:b/>
          <w:sz w:val="21"/>
        </w:rPr>
      </w:pPr>
    </w:p>
    <w:p>
      <w:pPr>
        <w:pStyle w:val="BodyText"/>
        <w:spacing w:before="1"/>
        <w:ind w:left="173" w:right="157"/>
        <w:jc w:val="both"/>
      </w:pPr>
      <w:r>
        <w:rPr/>
        <w:t>Manuais técnicos ou de instruções, quando vendidos separadamente do produto final, e folhetos de propaganda não são insumos/componentes do produto acabado (tipo 04) que está pronto para ser comercializado.</w:t>
      </w:r>
      <w:r>
        <w:rPr>
          <w:spacing w:val="78"/>
        </w:rPr>
        <w:t> </w:t>
      </w:r>
      <w:r>
        <w:rPr/>
        <w:t>Portanto,</w:t>
      </w:r>
      <w:r>
        <w:rPr>
          <w:spacing w:val="77"/>
        </w:rPr>
        <w:t> </w:t>
      </w:r>
      <w:r>
        <w:rPr/>
        <w:t>esse</w:t>
      </w:r>
      <w:r>
        <w:rPr>
          <w:spacing w:val="76"/>
        </w:rPr>
        <w:t> </w:t>
      </w:r>
      <w:r>
        <w:rPr/>
        <w:t>material</w:t>
      </w:r>
      <w:r>
        <w:rPr>
          <w:spacing w:val="52"/>
          <w:w w:val="150"/>
        </w:rPr>
        <w:t> </w:t>
      </w:r>
      <w:r>
        <w:rPr/>
        <w:t>não</w:t>
      </w:r>
      <w:r>
        <w:rPr>
          <w:spacing w:val="79"/>
        </w:rPr>
        <w:t> </w:t>
      </w:r>
      <w:r>
        <w:rPr/>
        <w:t>deve</w:t>
      </w:r>
      <w:r>
        <w:rPr>
          <w:spacing w:val="76"/>
        </w:rPr>
        <w:t> </w:t>
      </w:r>
      <w:r>
        <w:rPr/>
        <w:t>ser</w:t>
      </w:r>
      <w:r>
        <w:rPr>
          <w:spacing w:val="53"/>
          <w:w w:val="150"/>
        </w:rPr>
        <w:t> </w:t>
      </w:r>
      <w:r>
        <w:rPr/>
        <w:t>escriturado</w:t>
      </w:r>
      <w:r>
        <w:rPr>
          <w:spacing w:val="78"/>
        </w:rPr>
        <w:t> </w:t>
      </w:r>
      <w:r>
        <w:rPr/>
        <w:t>no</w:t>
      </w:r>
      <w:r>
        <w:rPr>
          <w:spacing w:val="79"/>
        </w:rPr>
        <w:t> </w:t>
      </w:r>
      <w:r>
        <w:rPr/>
        <w:t>Bloco</w:t>
      </w:r>
      <w:r>
        <w:rPr>
          <w:spacing w:val="78"/>
        </w:rPr>
        <w:t> </w:t>
      </w:r>
      <w:r>
        <w:rPr/>
        <w:t>K</w:t>
      </w:r>
      <w:r>
        <w:rPr>
          <w:spacing w:val="78"/>
        </w:rPr>
        <w:t> </w:t>
      </w:r>
      <w:r>
        <w:rPr/>
        <w:t>e</w:t>
      </w:r>
      <w:r>
        <w:rPr>
          <w:spacing w:val="78"/>
        </w:rPr>
        <w:t> </w:t>
      </w:r>
      <w:r>
        <w:rPr/>
        <w:t>no</w:t>
      </w:r>
      <w:r>
        <w:rPr>
          <w:spacing w:val="79"/>
        </w:rPr>
        <w:t> </w:t>
      </w:r>
      <w:r>
        <w:rPr/>
        <w:t>Registro</w:t>
      </w:r>
      <w:r>
        <w:rPr>
          <w:spacing w:val="79"/>
        </w:rPr>
        <w:t> </w:t>
      </w:r>
      <w:r>
        <w:rPr>
          <w:spacing w:val="-2"/>
        </w:rPr>
        <w:t>0210.</w:t>
      </w:r>
    </w:p>
    <w:p>
      <w:pPr>
        <w:pStyle w:val="BodyText"/>
        <w:spacing w:before="1"/>
        <w:rPr>
          <w:sz w:val="24"/>
        </w:rPr>
      </w:pPr>
    </w:p>
    <w:p>
      <w:pPr>
        <w:pStyle w:val="BodyText"/>
        <w:spacing w:before="1"/>
        <w:ind w:left="173" w:right="148"/>
        <w:jc w:val="both"/>
      </w:pPr>
      <w:r>
        <w:rPr/>
        <w:t>Por outro lado, a documentação técnica que contiver explicações indispensáveis à instrução de instalação, operação, utilização ou consumo do produto deve ser escriturada no bloco K e no registro 0210. Entenda-se como “documentação técnica” aquela que efetivamente acompanha, em quantidade apropriada, o produto final</w:t>
      </w:r>
      <w:r>
        <w:rPr>
          <w:spacing w:val="-1"/>
        </w:rPr>
        <w:t> </w:t>
      </w:r>
      <w:r>
        <w:rPr/>
        <w:t>e</w:t>
      </w:r>
      <w:r>
        <w:rPr>
          <w:spacing w:val="-2"/>
        </w:rPr>
        <w:t> </w:t>
      </w:r>
      <w:r>
        <w:rPr/>
        <w:t>é constituída de</w:t>
      </w:r>
      <w:r>
        <w:rPr>
          <w:spacing w:val="-2"/>
        </w:rPr>
        <w:t> </w:t>
      </w:r>
      <w:r>
        <w:rPr/>
        <w:t>instruções</w:t>
      </w:r>
      <w:r>
        <w:rPr>
          <w:spacing w:val="-2"/>
        </w:rPr>
        <w:t> </w:t>
      </w:r>
      <w:r>
        <w:rPr/>
        <w:t>impressas</w:t>
      </w:r>
      <w:r>
        <w:rPr>
          <w:spacing w:val="-2"/>
        </w:rPr>
        <w:t> </w:t>
      </w:r>
      <w:r>
        <w:rPr/>
        <w:t>ou</w:t>
      </w:r>
      <w:r>
        <w:rPr>
          <w:spacing w:val="-2"/>
        </w:rPr>
        <w:t> </w:t>
      </w:r>
      <w:r>
        <w:rPr/>
        <w:t>gravadas em</w:t>
      </w:r>
      <w:r>
        <w:rPr>
          <w:spacing w:val="-1"/>
        </w:rPr>
        <w:t> </w:t>
      </w:r>
      <w:r>
        <w:rPr/>
        <w:t>mídias</w:t>
      </w:r>
      <w:r>
        <w:rPr>
          <w:spacing w:val="-2"/>
        </w:rPr>
        <w:t> </w:t>
      </w:r>
      <w:r>
        <w:rPr/>
        <w:t>eletrônicas,</w:t>
      </w:r>
      <w:r>
        <w:rPr>
          <w:spacing w:val="-2"/>
        </w:rPr>
        <w:t> </w:t>
      </w:r>
      <w:r>
        <w:rPr/>
        <w:t>cuja importância</w:t>
      </w:r>
      <w:r>
        <w:rPr>
          <w:spacing w:val="-2"/>
        </w:rPr>
        <w:t> </w:t>
      </w:r>
      <w:r>
        <w:rPr/>
        <w:t>é esclarecer a correta utilização do produto. É o conjunto de informações sobre os comportamentos específicos a serem adotados pelos usuários, incluindo-se aí instruções de instalação, leiautes, manuais de operação/utilização, descrições técnicas, bulas, recomendações, advertências sobre cuidados especiais, instruções para usos alternativos, termos de garantia - enfim, toda a sorte de informações indispensáveis ao seu pleno e melhor uso. Nesse caso, esses manuais técnicos ou de instruções serão classificados como “Outros Insumos – tipo </w:t>
      </w:r>
      <w:r>
        <w:rPr>
          <w:spacing w:val="-4"/>
        </w:rPr>
        <w:t>10”.</w:t>
      </w:r>
    </w:p>
    <w:p>
      <w:pPr>
        <w:pStyle w:val="BodyText"/>
        <w:spacing w:before="3"/>
        <w:rPr>
          <w:sz w:val="25"/>
        </w:rPr>
      </w:pPr>
    </w:p>
    <w:p>
      <w:pPr>
        <w:pStyle w:val="Heading1"/>
        <w:numPr>
          <w:ilvl w:val="3"/>
          <w:numId w:val="36"/>
        </w:numPr>
        <w:tabs>
          <w:tab w:pos="1087" w:val="left" w:leader="none"/>
        </w:tabs>
        <w:spacing w:line="240" w:lineRule="auto" w:before="0" w:after="0"/>
        <w:ind w:left="173" w:right="148" w:firstLine="0"/>
        <w:jc w:val="both"/>
      </w:pPr>
      <w:r>
        <w:rPr/>
        <w:t>– A empresa trabalha com diversas versões de lista técnicas para o produto acabado, por exemplo: lista técnica</w:t>
      </w:r>
      <w:r>
        <w:rPr>
          <w:spacing w:val="-9"/>
        </w:rPr>
        <w:t> </w:t>
      </w:r>
      <w:r>
        <w:rPr/>
        <w:t>A</w:t>
      </w:r>
      <w:r>
        <w:rPr>
          <w:spacing w:val="-8"/>
        </w:rPr>
        <w:t> </w:t>
      </w:r>
      <w:r>
        <w:rPr/>
        <w:t>para o produto X, com vigência entre 01.01.2016 a 10.01.2016 com os insumos 1, 2, 3 e 4. Por falta do produto 4, a lista técnica A foi alterada para lista técnica B , com vigência de 11.01.2016 a 31.01.2016 com os insumos 1, 2, 3 e 5. Como devemos apresentar o registro 0210 do período de janeiro de 2016? Considerando que a lista técnica A será utilizada somente em janeiro, posso</w:t>
      </w:r>
      <w:r>
        <w:rPr>
          <w:spacing w:val="15"/>
        </w:rPr>
        <w:t> </w:t>
      </w:r>
      <w:r>
        <w:rPr/>
        <w:t>a</w:t>
      </w:r>
      <w:r>
        <w:rPr>
          <w:spacing w:val="14"/>
        </w:rPr>
        <w:t> </w:t>
      </w:r>
      <w:r>
        <w:rPr/>
        <w:t>partir de</w:t>
      </w:r>
      <w:r>
        <w:rPr>
          <w:spacing w:val="15"/>
        </w:rPr>
        <w:t> </w:t>
      </w:r>
      <w:r>
        <w:rPr/>
        <w:t>fevereiro</w:t>
      </w:r>
      <w:r>
        <w:rPr>
          <w:spacing w:val="14"/>
        </w:rPr>
        <w:t> </w:t>
      </w:r>
      <w:r>
        <w:rPr/>
        <w:t>passar</w:t>
      </w:r>
      <w:r>
        <w:rPr>
          <w:spacing w:val="11"/>
        </w:rPr>
        <w:t> </w:t>
      </w:r>
      <w:r>
        <w:rPr/>
        <w:t>a</w:t>
      </w:r>
      <w:r>
        <w:rPr>
          <w:spacing w:val="14"/>
        </w:rPr>
        <w:t> </w:t>
      </w:r>
      <w:r>
        <w:rPr/>
        <w:t>utilizar a</w:t>
      </w:r>
      <w:r>
        <w:rPr>
          <w:spacing w:val="14"/>
        </w:rPr>
        <w:t> </w:t>
      </w:r>
      <w:r>
        <w:rPr/>
        <w:t>lista</w:t>
      </w:r>
      <w:r>
        <w:rPr>
          <w:spacing w:val="12"/>
        </w:rPr>
        <w:t> </w:t>
      </w:r>
      <w:r>
        <w:rPr/>
        <w:t>técnica</w:t>
      </w:r>
      <w:r>
        <w:rPr>
          <w:spacing w:val="15"/>
        </w:rPr>
        <w:t> </w:t>
      </w:r>
      <w:r>
        <w:rPr/>
        <w:t>B?</w:t>
      </w:r>
      <w:r>
        <w:rPr>
          <w:spacing w:val="14"/>
        </w:rPr>
        <w:t> </w:t>
      </w:r>
      <w:r>
        <w:rPr/>
        <w:t>Podemos</w:t>
      </w:r>
      <w:r>
        <w:rPr>
          <w:spacing w:val="15"/>
        </w:rPr>
        <w:t> </w:t>
      </w:r>
      <w:r>
        <w:rPr/>
        <w:t>alterar o</w:t>
      </w:r>
      <w:r>
        <w:rPr>
          <w:spacing w:val="14"/>
        </w:rPr>
        <w:t> </w:t>
      </w:r>
      <w:r>
        <w:rPr/>
        <w:t>registro</w:t>
      </w:r>
      <w:r>
        <w:rPr>
          <w:spacing w:val="14"/>
        </w:rPr>
        <w:t> </w:t>
      </w:r>
      <w:r>
        <w:rPr/>
        <w:t>0210</w:t>
      </w:r>
      <w:r>
        <w:rPr>
          <w:spacing w:val="14"/>
        </w:rPr>
        <w:t> </w:t>
      </w:r>
      <w:r>
        <w:rPr/>
        <w:t>de</w:t>
      </w:r>
      <w:r>
        <w:rPr>
          <w:spacing w:val="14"/>
        </w:rPr>
        <w:t> </w:t>
      </w:r>
      <w:r>
        <w:rPr/>
        <w:t>um</w:t>
      </w:r>
    </w:p>
    <w:p>
      <w:pPr>
        <w:spacing w:after="0" w:line="240" w:lineRule="auto"/>
        <w:jc w:val="both"/>
        <w:sectPr>
          <w:pgSz w:w="11910" w:h="16840"/>
          <w:pgMar w:header="729" w:footer="0" w:top="1260" w:bottom="280" w:left="960" w:right="980"/>
        </w:sectPr>
      </w:pPr>
    </w:p>
    <w:p>
      <w:pPr>
        <w:pStyle w:val="BodyText"/>
        <w:spacing w:before="8"/>
        <w:rPr>
          <w:b/>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128" name="Group 128"/>
                <wp:cNvGraphicFramePr>
                  <a:graphicFrameLocks/>
                </wp:cNvGraphicFramePr>
                <a:graphic>
                  <a:graphicData uri="http://schemas.microsoft.com/office/word/2010/wordprocessingGroup">
                    <wpg:wgp>
                      <wpg:cNvPr id="128" name="Group 128"/>
                      <wpg:cNvGrpSpPr/>
                      <wpg:grpSpPr>
                        <a:xfrm>
                          <a:off x="0" y="0"/>
                          <a:ext cx="6158230" cy="6350"/>
                          <a:chExt cx="6158230" cy="6350"/>
                        </a:xfrm>
                      </wpg:grpSpPr>
                      <wps:wsp>
                        <wps:cNvPr id="129" name="Graphic 129"/>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128" coordorigin="0,0" coordsize="9698,10">
                <v:rect style="position:absolute;left:0;top:0;width:9698;height:10" id="docshape129" filled="true" fillcolor="#000000" stroked="false">
                  <v:fill type="solid"/>
                </v:rect>
              </v:group>
            </w:pict>
          </mc:Fallback>
        </mc:AlternateContent>
      </w:r>
      <w:r>
        <w:rPr>
          <w:sz w:val="2"/>
        </w:rPr>
      </w:r>
    </w:p>
    <w:p>
      <w:pPr>
        <w:spacing w:line="242" w:lineRule="exact" w:before="0"/>
        <w:ind w:left="173" w:right="0" w:firstLine="0"/>
        <w:jc w:val="both"/>
        <w:rPr>
          <w:b/>
          <w:sz w:val="22"/>
        </w:rPr>
      </w:pPr>
      <w:r>
        <w:rPr>
          <w:b/>
          <w:sz w:val="22"/>
        </w:rPr>
        <w:t>mês</w:t>
      </w:r>
      <w:r>
        <w:rPr>
          <w:b/>
          <w:spacing w:val="-3"/>
          <w:sz w:val="22"/>
        </w:rPr>
        <w:t> </w:t>
      </w:r>
      <w:r>
        <w:rPr>
          <w:b/>
          <w:sz w:val="22"/>
        </w:rPr>
        <w:t>para</w:t>
      </w:r>
      <w:r>
        <w:rPr>
          <w:b/>
          <w:spacing w:val="-2"/>
          <w:sz w:val="22"/>
        </w:rPr>
        <w:t> </w:t>
      </w:r>
      <w:r>
        <w:rPr>
          <w:b/>
          <w:sz w:val="22"/>
        </w:rPr>
        <w:t>o</w:t>
      </w:r>
      <w:r>
        <w:rPr>
          <w:b/>
          <w:spacing w:val="-2"/>
          <w:sz w:val="22"/>
        </w:rPr>
        <w:t> </w:t>
      </w:r>
      <w:r>
        <w:rPr>
          <w:b/>
          <w:sz w:val="22"/>
        </w:rPr>
        <w:t>outro</w:t>
      </w:r>
      <w:r>
        <w:rPr>
          <w:b/>
          <w:spacing w:val="-3"/>
          <w:sz w:val="22"/>
        </w:rPr>
        <w:t> </w:t>
      </w:r>
      <w:r>
        <w:rPr>
          <w:b/>
          <w:sz w:val="22"/>
        </w:rPr>
        <w:t>ou</w:t>
      </w:r>
      <w:r>
        <w:rPr>
          <w:b/>
          <w:spacing w:val="-5"/>
          <w:sz w:val="22"/>
        </w:rPr>
        <w:t> </w:t>
      </w:r>
      <w:r>
        <w:rPr>
          <w:b/>
          <w:sz w:val="22"/>
        </w:rPr>
        <w:t>o</w:t>
      </w:r>
      <w:r>
        <w:rPr>
          <w:b/>
          <w:spacing w:val="-2"/>
          <w:sz w:val="22"/>
        </w:rPr>
        <w:t> </w:t>
      </w:r>
      <w:r>
        <w:rPr>
          <w:b/>
          <w:sz w:val="22"/>
        </w:rPr>
        <w:t>registro</w:t>
      </w:r>
      <w:r>
        <w:rPr>
          <w:b/>
          <w:spacing w:val="-5"/>
          <w:sz w:val="22"/>
        </w:rPr>
        <w:t> </w:t>
      </w:r>
      <w:r>
        <w:rPr>
          <w:b/>
          <w:sz w:val="22"/>
        </w:rPr>
        <w:t>0210</w:t>
      </w:r>
      <w:r>
        <w:rPr>
          <w:b/>
          <w:spacing w:val="-5"/>
          <w:sz w:val="22"/>
        </w:rPr>
        <w:t> </w:t>
      </w:r>
      <w:r>
        <w:rPr>
          <w:b/>
          <w:sz w:val="22"/>
        </w:rPr>
        <w:t>é</w:t>
      </w:r>
      <w:r>
        <w:rPr>
          <w:b/>
          <w:spacing w:val="-2"/>
          <w:sz w:val="22"/>
        </w:rPr>
        <w:t> inalterável?</w:t>
      </w:r>
    </w:p>
    <w:p>
      <w:pPr>
        <w:pStyle w:val="BodyText"/>
        <w:rPr>
          <w:b/>
        </w:rPr>
      </w:pPr>
    </w:p>
    <w:p>
      <w:pPr>
        <w:pStyle w:val="BodyText"/>
        <w:ind w:left="173" w:right="155"/>
        <w:jc w:val="both"/>
      </w:pPr>
      <w:r>
        <w:rPr>
          <w:color w:val="000009"/>
        </w:rPr>
        <w:t>Considerando o exemplo citado, em janeiro seria utilizada a lista “A” no 0210, e</w:t>
      </w:r>
      <w:r>
        <w:rPr>
          <w:color w:val="000009"/>
          <w:spacing w:val="-1"/>
        </w:rPr>
        <w:t> </w:t>
      </w:r>
      <w:r>
        <w:rPr>
          <w:color w:val="000009"/>
        </w:rPr>
        <w:t>quando do consumo efetivo no K235 do insumo 5, seria informado que ele substituiu o insumo 4. Como a lista “B” será permanente a partir de fevereiro, teria justificativa a alteração da lista entre os períodos (0210). Caso a UF do estabelecimento informante dispense a informação do registro 0210, não se deve apontar a substituição de </w:t>
      </w:r>
      <w:r>
        <w:rPr>
          <w:color w:val="000009"/>
          <w:spacing w:val="-2"/>
        </w:rPr>
        <w:t>insumos.</w:t>
      </w:r>
    </w:p>
    <w:p>
      <w:pPr>
        <w:pStyle w:val="BodyText"/>
        <w:spacing w:before="6"/>
        <w:rPr>
          <w:sz w:val="26"/>
        </w:rPr>
      </w:pPr>
    </w:p>
    <w:p>
      <w:pPr>
        <w:pStyle w:val="Heading1"/>
        <w:numPr>
          <w:ilvl w:val="3"/>
          <w:numId w:val="36"/>
        </w:numPr>
        <w:tabs>
          <w:tab w:pos="1070" w:val="left" w:leader="none"/>
        </w:tabs>
        <w:spacing w:line="240" w:lineRule="auto" w:before="0" w:after="0"/>
        <w:ind w:left="173" w:right="151" w:firstLine="0"/>
        <w:jc w:val="both"/>
      </w:pPr>
      <w:r>
        <w:rPr/>
        <w:t>– Como informar lista técnica de produtos configuráveis no registro 0210? Entendemos por produtos configuráveis aqueles em que o produto final é feito a partir de um produto base, alterando- se algumas características. Como por exemplo temos os automóveis ou um coletor de frutas</w:t>
      </w:r>
      <w:r>
        <w:rPr>
          <w:spacing w:val="40"/>
        </w:rPr>
        <w:t> </w:t>
      </w:r>
      <w:r>
        <w:rPr/>
        <w:t>motorizado em que o tipo de terreno, os frutos a serem colhidos, etc., podem alterar a configuração original do produto. Nos sistemas é permitido configurar o produto final a partir de um produto base de forma que não seja necessário criar um código para cada item produzido.</w:t>
      </w:r>
    </w:p>
    <w:p>
      <w:pPr>
        <w:pStyle w:val="BodyText"/>
        <w:spacing w:before="1"/>
        <w:rPr>
          <w:b/>
        </w:rPr>
      </w:pPr>
    </w:p>
    <w:p>
      <w:pPr>
        <w:pStyle w:val="BodyText"/>
        <w:ind w:left="173" w:right="157"/>
        <w:jc w:val="both"/>
      </w:pPr>
      <w:r>
        <w:rPr>
          <w:color w:val="000009"/>
        </w:rPr>
        <w:t>As regras existentes na norma complementar “Guia Prático da EFD ICMS/IPI” devem ser observadas pelos contribuintes, tais como:</w:t>
      </w:r>
    </w:p>
    <w:p>
      <w:pPr>
        <w:pStyle w:val="ListParagraph"/>
        <w:numPr>
          <w:ilvl w:val="0"/>
          <w:numId w:val="38"/>
        </w:numPr>
        <w:tabs>
          <w:tab w:pos="508" w:val="left" w:leader="none"/>
        </w:tabs>
        <w:spacing w:line="240" w:lineRule="auto" w:before="0" w:after="0"/>
        <w:ind w:left="173" w:right="150" w:firstLine="0"/>
        <w:jc w:val="both"/>
        <w:rPr>
          <w:sz w:val="22"/>
        </w:rPr>
      </w:pPr>
      <w:r>
        <w:rPr>
          <w:color w:val="000009"/>
          <w:sz w:val="22"/>
        </w:rPr>
        <w:t>um mesmo produto fabricado (mesmo código – 0200) não pode ter composições diferentes (insumos/componentes diferentes). Caso contrário, teríamos produtos distintos, com características distintas (composição, custo, preço);</w:t>
      </w:r>
    </w:p>
    <w:p>
      <w:pPr>
        <w:pStyle w:val="ListParagraph"/>
        <w:numPr>
          <w:ilvl w:val="0"/>
          <w:numId w:val="38"/>
        </w:numPr>
        <w:tabs>
          <w:tab w:pos="411" w:val="left" w:leader="none"/>
        </w:tabs>
        <w:spacing w:line="240" w:lineRule="auto" w:before="0" w:after="0"/>
        <w:ind w:left="173" w:right="157" w:firstLine="0"/>
        <w:jc w:val="both"/>
        <w:rPr>
          <w:sz w:val="22"/>
        </w:rPr>
      </w:pPr>
      <w:r>
        <w:rPr>
          <w:color w:val="000009"/>
          <w:sz w:val="22"/>
        </w:rPr>
        <w:t>um</w:t>
      </w:r>
      <w:r>
        <w:rPr>
          <w:color w:val="000009"/>
          <w:spacing w:val="-1"/>
          <w:sz w:val="22"/>
        </w:rPr>
        <w:t> </w:t>
      </w:r>
      <w:r>
        <w:rPr>
          <w:color w:val="000009"/>
          <w:sz w:val="22"/>
        </w:rPr>
        <w:t>mesmo</w:t>
      </w:r>
      <w:r>
        <w:rPr>
          <w:color w:val="000009"/>
          <w:spacing w:val="-2"/>
          <w:sz w:val="22"/>
        </w:rPr>
        <w:t> </w:t>
      </w:r>
      <w:r>
        <w:rPr>
          <w:color w:val="000009"/>
          <w:sz w:val="22"/>
        </w:rPr>
        <w:t>insumo</w:t>
      </w:r>
      <w:r>
        <w:rPr>
          <w:color w:val="000009"/>
          <w:spacing w:val="-2"/>
          <w:sz w:val="22"/>
        </w:rPr>
        <w:t> </w:t>
      </w:r>
      <w:r>
        <w:rPr>
          <w:color w:val="000009"/>
          <w:sz w:val="22"/>
        </w:rPr>
        <w:t>ou</w:t>
      </w:r>
      <w:r>
        <w:rPr>
          <w:color w:val="000009"/>
          <w:spacing w:val="-2"/>
          <w:sz w:val="22"/>
        </w:rPr>
        <w:t> </w:t>
      </w:r>
      <w:r>
        <w:rPr>
          <w:color w:val="000009"/>
          <w:sz w:val="22"/>
        </w:rPr>
        <w:t>um</w:t>
      </w:r>
      <w:r>
        <w:rPr>
          <w:color w:val="000009"/>
          <w:spacing w:val="-1"/>
          <w:sz w:val="22"/>
        </w:rPr>
        <w:t> </w:t>
      </w:r>
      <w:r>
        <w:rPr>
          <w:color w:val="000009"/>
          <w:sz w:val="22"/>
        </w:rPr>
        <w:t>mesmo</w:t>
      </w:r>
      <w:r>
        <w:rPr>
          <w:color w:val="000009"/>
          <w:spacing w:val="-2"/>
          <w:sz w:val="22"/>
        </w:rPr>
        <w:t> </w:t>
      </w:r>
      <w:r>
        <w:rPr>
          <w:color w:val="000009"/>
          <w:sz w:val="22"/>
        </w:rPr>
        <w:t>produto</w:t>
      </w:r>
      <w:r>
        <w:rPr>
          <w:color w:val="000009"/>
          <w:spacing w:val="-2"/>
          <w:sz w:val="22"/>
        </w:rPr>
        <w:t> </w:t>
      </w:r>
      <w:r>
        <w:rPr>
          <w:color w:val="000009"/>
          <w:sz w:val="22"/>
        </w:rPr>
        <w:t>fabricado</w:t>
      </w:r>
      <w:r>
        <w:rPr>
          <w:color w:val="000009"/>
          <w:spacing w:val="-2"/>
          <w:sz w:val="22"/>
        </w:rPr>
        <w:t> </w:t>
      </w:r>
      <w:r>
        <w:rPr>
          <w:color w:val="000009"/>
          <w:sz w:val="22"/>
        </w:rPr>
        <w:t>deve</w:t>
      </w:r>
      <w:r>
        <w:rPr>
          <w:color w:val="000009"/>
          <w:spacing w:val="-4"/>
          <w:sz w:val="22"/>
        </w:rPr>
        <w:t> </w:t>
      </w:r>
      <w:r>
        <w:rPr>
          <w:color w:val="000009"/>
          <w:sz w:val="22"/>
        </w:rPr>
        <w:t>ter</w:t>
      </w:r>
      <w:r>
        <w:rPr>
          <w:color w:val="000009"/>
          <w:spacing w:val="-3"/>
          <w:sz w:val="22"/>
        </w:rPr>
        <w:t> </w:t>
      </w:r>
      <w:r>
        <w:rPr>
          <w:color w:val="000009"/>
          <w:sz w:val="22"/>
        </w:rPr>
        <w:t>um</w:t>
      </w:r>
      <w:r>
        <w:rPr>
          <w:color w:val="000009"/>
          <w:spacing w:val="-4"/>
          <w:sz w:val="22"/>
        </w:rPr>
        <w:t> </w:t>
      </w:r>
      <w:r>
        <w:rPr>
          <w:color w:val="000009"/>
          <w:sz w:val="22"/>
        </w:rPr>
        <w:t>único</w:t>
      </w:r>
      <w:r>
        <w:rPr>
          <w:color w:val="000009"/>
          <w:spacing w:val="-2"/>
          <w:sz w:val="22"/>
        </w:rPr>
        <w:t> </w:t>
      </w:r>
      <w:r>
        <w:rPr>
          <w:color w:val="000009"/>
          <w:sz w:val="22"/>
        </w:rPr>
        <w:t>código</w:t>
      </w:r>
      <w:r>
        <w:rPr>
          <w:color w:val="000009"/>
          <w:spacing w:val="-5"/>
          <w:sz w:val="22"/>
        </w:rPr>
        <w:t> </w:t>
      </w:r>
      <w:r>
        <w:rPr>
          <w:color w:val="000009"/>
          <w:sz w:val="22"/>
        </w:rPr>
        <w:t>em</w:t>
      </w:r>
      <w:r>
        <w:rPr>
          <w:color w:val="000009"/>
          <w:spacing w:val="-4"/>
          <w:sz w:val="22"/>
        </w:rPr>
        <w:t> </w:t>
      </w:r>
      <w:r>
        <w:rPr>
          <w:color w:val="000009"/>
          <w:sz w:val="22"/>
        </w:rPr>
        <w:t>todos</w:t>
      </w:r>
      <w:r>
        <w:rPr>
          <w:color w:val="000009"/>
          <w:spacing w:val="-4"/>
          <w:sz w:val="22"/>
        </w:rPr>
        <w:t> </w:t>
      </w:r>
      <w:r>
        <w:rPr>
          <w:color w:val="000009"/>
          <w:sz w:val="22"/>
        </w:rPr>
        <w:t>os</w:t>
      </w:r>
      <w:r>
        <w:rPr>
          <w:color w:val="000009"/>
          <w:spacing w:val="-2"/>
          <w:sz w:val="22"/>
        </w:rPr>
        <w:t> </w:t>
      </w:r>
      <w:r>
        <w:rPr>
          <w:color w:val="000009"/>
          <w:sz w:val="22"/>
        </w:rPr>
        <w:t>Blocos</w:t>
      </w:r>
      <w:r>
        <w:rPr>
          <w:color w:val="000009"/>
          <w:spacing w:val="-4"/>
          <w:sz w:val="22"/>
        </w:rPr>
        <w:t> </w:t>
      </w:r>
      <w:r>
        <w:rPr>
          <w:color w:val="000009"/>
          <w:sz w:val="22"/>
        </w:rPr>
        <w:t>da</w:t>
      </w:r>
      <w:r>
        <w:rPr>
          <w:color w:val="000009"/>
          <w:spacing w:val="-2"/>
          <w:sz w:val="22"/>
        </w:rPr>
        <w:t> </w:t>
      </w:r>
      <w:r>
        <w:rPr>
          <w:color w:val="000009"/>
          <w:sz w:val="22"/>
        </w:rPr>
        <w:t>EFD ICMS/IPI, cuja identificação está escriturada no Registro 0200, desde a sua origem (entrada/produção) até a sua destinação (consumo/saída/estoque).</w:t>
      </w:r>
    </w:p>
    <w:p>
      <w:pPr>
        <w:pStyle w:val="BodyText"/>
        <w:spacing w:line="252" w:lineRule="exact"/>
        <w:ind w:left="173"/>
        <w:jc w:val="both"/>
      </w:pPr>
      <w:r>
        <w:rPr>
          <w:color w:val="000009"/>
        </w:rPr>
        <w:t>A</w:t>
      </w:r>
      <w:r>
        <w:rPr>
          <w:color w:val="000009"/>
          <w:spacing w:val="-16"/>
        </w:rPr>
        <w:t> </w:t>
      </w:r>
      <w:r>
        <w:rPr>
          <w:color w:val="000009"/>
        </w:rPr>
        <w:t>situação</w:t>
      </w:r>
      <w:r>
        <w:rPr>
          <w:color w:val="000009"/>
          <w:spacing w:val="-4"/>
        </w:rPr>
        <w:t> </w:t>
      </w:r>
      <w:r>
        <w:rPr>
          <w:color w:val="000009"/>
        </w:rPr>
        <w:t>colocada</w:t>
      </w:r>
      <w:r>
        <w:rPr>
          <w:color w:val="000009"/>
          <w:spacing w:val="-3"/>
        </w:rPr>
        <w:t> </w:t>
      </w:r>
      <w:r>
        <w:rPr>
          <w:color w:val="000009"/>
        </w:rPr>
        <w:t>deve</w:t>
      </w:r>
      <w:r>
        <w:rPr>
          <w:color w:val="000009"/>
          <w:spacing w:val="-5"/>
        </w:rPr>
        <w:t> </w:t>
      </w:r>
      <w:r>
        <w:rPr>
          <w:color w:val="000009"/>
        </w:rPr>
        <w:t>ter</w:t>
      </w:r>
      <w:r>
        <w:rPr>
          <w:color w:val="000009"/>
          <w:spacing w:val="-3"/>
        </w:rPr>
        <w:t> </w:t>
      </w:r>
      <w:r>
        <w:rPr>
          <w:color w:val="000009"/>
        </w:rPr>
        <w:t>o</w:t>
      </w:r>
      <w:r>
        <w:rPr>
          <w:color w:val="000009"/>
          <w:spacing w:val="-2"/>
        </w:rPr>
        <w:t> </w:t>
      </w:r>
      <w:r>
        <w:rPr>
          <w:color w:val="000009"/>
        </w:rPr>
        <w:t>seguinte</w:t>
      </w:r>
      <w:r>
        <w:rPr>
          <w:color w:val="000009"/>
          <w:spacing w:val="-5"/>
        </w:rPr>
        <w:t> </w:t>
      </w:r>
      <w:r>
        <w:rPr>
          <w:color w:val="000009"/>
        </w:rPr>
        <w:t>tratamento</w:t>
      </w:r>
      <w:r>
        <w:rPr>
          <w:color w:val="000009"/>
          <w:spacing w:val="-6"/>
        </w:rPr>
        <w:t> </w:t>
      </w:r>
      <w:r>
        <w:rPr>
          <w:color w:val="000009"/>
        </w:rPr>
        <w:t>na</w:t>
      </w:r>
      <w:r>
        <w:rPr>
          <w:color w:val="000009"/>
          <w:spacing w:val="-4"/>
        </w:rPr>
        <w:t> </w:t>
      </w:r>
      <w:r>
        <w:rPr>
          <w:color w:val="000009"/>
        </w:rPr>
        <w:t>EFD,</w:t>
      </w:r>
      <w:r>
        <w:rPr>
          <w:color w:val="000009"/>
          <w:spacing w:val="-3"/>
        </w:rPr>
        <w:t> </w:t>
      </w:r>
      <w:r>
        <w:rPr>
          <w:color w:val="000009"/>
        </w:rPr>
        <w:t>dentre</w:t>
      </w:r>
      <w:r>
        <w:rPr>
          <w:color w:val="000009"/>
          <w:spacing w:val="-3"/>
        </w:rPr>
        <w:t> </w:t>
      </w:r>
      <w:r>
        <w:rPr>
          <w:color w:val="000009"/>
        </w:rPr>
        <w:t>outros</w:t>
      </w:r>
      <w:r>
        <w:rPr>
          <w:color w:val="000009"/>
          <w:spacing w:val="-2"/>
        </w:rPr>
        <w:t> procedimentos:</w:t>
      </w:r>
    </w:p>
    <w:p>
      <w:pPr>
        <w:pStyle w:val="ListParagraph"/>
        <w:numPr>
          <w:ilvl w:val="0"/>
          <w:numId w:val="39"/>
        </w:numPr>
        <w:tabs>
          <w:tab w:pos="414" w:val="left" w:leader="none"/>
        </w:tabs>
        <w:spacing w:line="240" w:lineRule="auto" w:before="0" w:after="0"/>
        <w:ind w:left="173" w:right="157" w:firstLine="0"/>
        <w:jc w:val="both"/>
        <w:rPr>
          <w:sz w:val="22"/>
        </w:rPr>
      </w:pPr>
      <w:r>
        <w:rPr>
          <w:color w:val="000009"/>
          <w:sz w:val="22"/>
        </w:rPr>
        <w:t>deverá ser escriturada a produção do “produto base” no Registro K230, e este poderá ser classificado no 0200 como produto em processo – tipo 03, uma vez que será consumido no processo produtivo, ou produto acabado – tipo 04, uma vez que será também vendido;</w:t>
      </w:r>
    </w:p>
    <w:p>
      <w:pPr>
        <w:pStyle w:val="ListParagraph"/>
        <w:numPr>
          <w:ilvl w:val="0"/>
          <w:numId w:val="39"/>
        </w:numPr>
        <w:tabs>
          <w:tab w:pos="459" w:val="left" w:leader="none"/>
        </w:tabs>
        <w:spacing w:line="240" w:lineRule="auto" w:before="1" w:after="0"/>
        <w:ind w:left="173" w:right="156" w:firstLine="0"/>
        <w:jc w:val="both"/>
        <w:rPr>
          <w:sz w:val="22"/>
        </w:rPr>
      </w:pPr>
      <w:r>
        <w:rPr>
          <w:color w:val="000009"/>
          <w:sz w:val="22"/>
        </w:rPr>
        <w:t>deverá ser escriturada a produção de cada “produto configurado” no Registro K230, onde haverá o consumo do “produto base” e de outros insumos (K235);</w:t>
      </w:r>
    </w:p>
    <w:p>
      <w:pPr>
        <w:pStyle w:val="ListParagraph"/>
        <w:numPr>
          <w:ilvl w:val="0"/>
          <w:numId w:val="39"/>
        </w:numPr>
        <w:tabs>
          <w:tab w:pos="404" w:val="left" w:leader="none"/>
        </w:tabs>
        <w:spacing w:line="240" w:lineRule="auto" w:before="0" w:after="0"/>
        <w:ind w:left="173" w:right="156" w:firstLine="0"/>
        <w:jc w:val="both"/>
        <w:rPr>
          <w:sz w:val="22"/>
        </w:rPr>
      </w:pPr>
      <w:r>
        <w:rPr>
          <w:color w:val="000009"/>
          <w:sz w:val="22"/>
        </w:rPr>
        <w:t>na saída dos produtos fabricados (C100/NF-e) deverá ser adotado o mesmo código (0200) que os originou (produção – K230).</w:t>
      </w:r>
    </w:p>
    <w:p>
      <w:pPr>
        <w:pStyle w:val="BodyText"/>
      </w:pPr>
    </w:p>
    <w:p>
      <w:pPr>
        <w:pStyle w:val="Heading1"/>
        <w:numPr>
          <w:ilvl w:val="3"/>
          <w:numId w:val="36"/>
        </w:numPr>
        <w:tabs>
          <w:tab w:pos="1072" w:val="left" w:leader="none"/>
        </w:tabs>
        <w:spacing w:line="240" w:lineRule="auto" w:before="0" w:after="0"/>
        <w:ind w:left="173" w:right="156" w:firstLine="0"/>
        <w:jc w:val="both"/>
      </w:pPr>
      <w:r>
        <w:rPr/>
        <w:t>– Minha empresa recebe o produto de terceiros em unidade e industrializa com um insumo inventariado em litros, por exemplo. A</w:t>
      </w:r>
      <w:r>
        <w:rPr>
          <w:spacing w:val="-1"/>
        </w:rPr>
        <w:t> </w:t>
      </w:r>
      <w:r>
        <w:rPr/>
        <w:t>sua ordem de produção sempre tem uma quantidade mínima, ou seja, é sempre produzido em lote de 100,1000... seria utilizado 0,0001 litros do insumo pigmento,</w:t>
      </w:r>
      <w:r>
        <w:rPr>
          <w:spacing w:val="40"/>
        </w:rPr>
        <w:t> </w:t>
      </w:r>
      <w:r>
        <w:rPr/>
        <w:t>por exemplo, em uma unidade. No bloco K, é possível que o produto gerado pelo processo, ou seja, o produto de determinada lista técnica (Registro 0210) seja em centena ou milheiro? Ou a lista técnica deve remeter a uma única unidade sem exceções? Podemos ter uma lista técnica para o produto, só</w:t>
      </w:r>
      <w:r>
        <w:rPr>
          <w:spacing w:val="40"/>
        </w:rPr>
        <w:t> </w:t>
      </w:r>
      <w:r>
        <w:rPr/>
        <w:t>que este produto representar mil unidades?</w:t>
      </w:r>
    </w:p>
    <w:p>
      <w:pPr>
        <w:pStyle w:val="BodyText"/>
        <w:rPr>
          <w:b/>
        </w:rPr>
      </w:pPr>
    </w:p>
    <w:p>
      <w:pPr>
        <w:pStyle w:val="BodyText"/>
        <w:ind w:left="173" w:right="154"/>
        <w:jc w:val="both"/>
      </w:pPr>
      <w:r>
        <w:rPr>
          <w:color w:val="000009"/>
        </w:rPr>
        <w:t>Toda a movimentação do insumo/componente ou do produto resultante (estoque/entrada/produção/consumo/saída/movimentação</w:t>
      </w:r>
      <w:r>
        <w:rPr>
          <w:color w:val="000009"/>
          <w:spacing w:val="-4"/>
        </w:rPr>
        <w:t> </w:t>
      </w:r>
      <w:r>
        <w:rPr>
          <w:color w:val="000009"/>
        </w:rPr>
        <w:t>interna)</w:t>
      </w:r>
      <w:r>
        <w:rPr>
          <w:color w:val="000009"/>
          <w:spacing w:val="-3"/>
        </w:rPr>
        <w:t> </w:t>
      </w:r>
      <w:r>
        <w:rPr>
          <w:color w:val="000009"/>
        </w:rPr>
        <w:t>deve</w:t>
      </w:r>
      <w:r>
        <w:rPr>
          <w:color w:val="000009"/>
          <w:spacing w:val="-4"/>
        </w:rPr>
        <w:t> </w:t>
      </w:r>
      <w:r>
        <w:rPr>
          <w:color w:val="000009"/>
        </w:rPr>
        <w:t>ser</w:t>
      </w:r>
      <w:r>
        <w:rPr>
          <w:color w:val="000009"/>
          <w:spacing w:val="-3"/>
        </w:rPr>
        <w:t> </w:t>
      </w:r>
      <w:r>
        <w:rPr>
          <w:color w:val="000009"/>
        </w:rPr>
        <w:t>expressa</w:t>
      </w:r>
      <w:r>
        <w:rPr>
          <w:color w:val="000009"/>
          <w:spacing w:val="-4"/>
        </w:rPr>
        <w:t> </w:t>
      </w:r>
      <w:r>
        <w:rPr>
          <w:color w:val="000009"/>
        </w:rPr>
        <w:t>na</w:t>
      </w:r>
      <w:r>
        <w:rPr>
          <w:color w:val="000009"/>
          <w:spacing w:val="-4"/>
        </w:rPr>
        <w:t> </w:t>
      </w:r>
      <w:r>
        <w:rPr>
          <w:color w:val="000009"/>
        </w:rPr>
        <w:t>unidade</w:t>
      </w:r>
      <w:r>
        <w:rPr>
          <w:color w:val="000009"/>
          <w:spacing w:val="-4"/>
        </w:rPr>
        <w:t> </w:t>
      </w:r>
      <w:r>
        <w:rPr>
          <w:color w:val="000009"/>
        </w:rPr>
        <w:t>de</w:t>
      </w:r>
      <w:r>
        <w:rPr>
          <w:color w:val="000009"/>
          <w:spacing w:val="-4"/>
        </w:rPr>
        <w:t> </w:t>
      </w:r>
      <w:r>
        <w:rPr>
          <w:color w:val="000009"/>
        </w:rPr>
        <w:t>medida</w:t>
      </w:r>
      <w:r>
        <w:rPr>
          <w:color w:val="000009"/>
          <w:spacing w:val="-4"/>
        </w:rPr>
        <w:t> </w:t>
      </w:r>
      <w:r>
        <w:rPr>
          <w:color w:val="000009"/>
        </w:rPr>
        <w:t>de controle de estoque informada no Registro 0200. O consumo específico padronizado do insumo/componente (Registro 0210), que reflete o consumo esperado para se produzir uma unidade do produto resultante, pode ser expresso com até 06 casas decimais. Já o consumo efetivo do insumo/componente (Registro K235)</w:t>
      </w:r>
      <w:r>
        <w:rPr>
          <w:color w:val="000009"/>
          <w:spacing w:val="40"/>
        </w:rPr>
        <w:t> </w:t>
      </w:r>
      <w:r>
        <w:rPr>
          <w:color w:val="000009"/>
        </w:rPr>
        <w:t>reflete o consumo global de insumo para se ter a quantidade produzida do produto resultante informada no Registro K230. Normalmente a quantidade produzida num período de apuração ou numa ordem de produção (K230) se refere a várias unidades do produto resultante, e, portanto, a quantidade consumida do insumo (K235) não ultrapassaria 03 casas decimais.</w:t>
      </w:r>
    </w:p>
    <w:p>
      <w:pPr>
        <w:pStyle w:val="BodyText"/>
        <w:spacing w:before="1"/>
        <w:ind w:left="173" w:right="156"/>
        <w:jc w:val="both"/>
      </w:pPr>
      <w:r>
        <w:rPr>
          <w:color w:val="000009"/>
        </w:rPr>
        <w:t>Considerando o exemplo, onde as ordens de produção expressam lotes mínimos de 1.000 unidades do produto resultante (K230), provavelmente a quantidade consumida de insumo para se produzir essas 1.000 unidades não é menor que a milésima parte da unidade do insumo/componente (03 casas decimais).</w:t>
      </w:r>
    </w:p>
    <w:p>
      <w:pPr>
        <w:pStyle w:val="BodyText"/>
        <w:spacing w:before="11"/>
        <w:rPr>
          <w:sz w:val="23"/>
        </w:rPr>
      </w:pPr>
    </w:p>
    <w:p>
      <w:pPr>
        <w:pStyle w:val="Heading1"/>
        <w:numPr>
          <w:ilvl w:val="3"/>
          <w:numId w:val="36"/>
        </w:numPr>
        <w:tabs>
          <w:tab w:pos="1060" w:val="left" w:leader="none"/>
        </w:tabs>
        <w:spacing w:line="240" w:lineRule="auto" w:before="0" w:after="0"/>
        <w:ind w:left="173" w:right="156" w:firstLine="0"/>
        <w:jc w:val="both"/>
      </w:pPr>
      <w:r>
        <w:rPr/>
        <w:t>–</w:t>
      </w:r>
      <w:r>
        <w:rPr>
          <w:spacing w:val="-7"/>
        </w:rPr>
        <w:t> </w:t>
      </w:r>
      <w:r>
        <w:rPr/>
        <w:t>A</w:t>
      </w:r>
      <w:r>
        <w:rPr>
          <w:spacing w:val="-11"/>
        </w:rPr>
        <w:t> </w:t>
      </w:r>
      <w:r>
        <w:rPr/>
        <w:t>empresa é fabricante de moldes e matrizes. Nosso produto não é seriado ele é um projeto que vai se desenvolvendo ao longo do tempo. Por este motivo não temos a ficha técnica completa já no</w:t>
      </w:r>
    </w:p>
    <w:p>
      <w:pPr>
        <w:spacing w:after="0" w:line="240" w:lineRule="auto"/>
        <w:jc w:val="both"/>
        <w:sectPr>
          <w:pgSz w:w="11910" w:h="16840"/>
          <w:pgMar w:header="729" w:footer="0" w:top="1260" w:bottom="280" w:left="960" w:right="980"/>
        </w:sectPr>
      </w:pPr>
    </w:p>
    <w:p>
      <w:pPr>
        <w:pStyle w:val="BodyText"/>
        <w:spacing w:before="8"/>
        <w:rPr>
          <w:b/>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130" name="Group 130"/>
                <wp:cNvGraphicFramePr>
                  <a:graphicFrameLocks/>
                </wp:cNvGraphicFramePr>
                <a:graphic>
                  <a:graphicData uri="http://schemas.microsoft.com/office/word/2010/wordprocessingGroup">
                    <wpg:wgp>
                      <wpg:cNvPr id="130" name="Group 130"/>
                      <wpg:cNvGrpSpPr/>
                      <wpg:grpSpPr>
                        <a:xfrm>
                          <a:off x="0" y="0"/>
                          <a:ext cx="6158230" cy="6350"/>
                          <a:chExt cx="6158230" cy="6350"/>
                        </a:xfrm>
                      </wpg:grpSpPr>
                      <wps:wsp>
                        <wps:cNvPr id="131" name="Graphic 131"/>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130" coordorigin="0,0" coordsize="9698,10">
                <v:rect style="position:absolute;left:0;top:0;width:9698;height:10" id="docshape131" filled="true" fillcolor="#000000" stroked="false">
                  <v:fill type="solid"/>
                </v:rect>
              </v:group>
            </w:pict>
          </mc:Fallback>
        </mc:AlternateContent>
      </w:r>
      <w:r>
        <w:rPr>
          <w:sz w:val="2"/>
        </w:rPr>
      </w:r>
    </w:p>
    <w:p>
      <w:pPr>
        <w:spacing w:line="242" w:lineRule="auto" w:before="0"/>
        <w:ind w:left="173" w:right="158" w:firstLine="0"/>
        <w:jc w:val="both"/>
        <w:rPr>
          <w:b/>
          <w:sz w:val="22"/>
        </w:rPr>
      </w:pPr>
      <w:r>
        <w:rPr>
          <w:b/>
          <w:sz w:val="22"/>
        </w:rPr>
        <w:t>início do seu desenvolvimento. Ela muda como também agrega mais itens na medida em que a matriz vai sendo fabricada. Como informar a ficha técnica neste exemplo e os % de perda?</w:t>
      </w:r>
    </w:p>
    <w:p>
      <w:pPr>
        <w:pStyle w:val="BodyText"/>
        <w:spacing w:before="7"/>
        <w:rPr>
          <w:b/>
        </w:rPr>
      </w:pPr>
    </w:p>
    <w:p>
      <w:pPr>
        <w:pStyle w:val="BodyText"/>
        <w:ind w:left="173" w:right="158"/>
        <w:jc w:val="both"/>
      </w:pPr>
      <w:r>
        <w:rPr>
          <w:color w:val="000009"/>
        </w:rPr>
        <w:t>Via de regra, a lista de insumos/componentes a serem utilizados na fabricação de um produto não se altera, pois, caso contrário, estaria se produzindo outro produto (outro código). Uma exceção à regra é a fabricação de produtos por encomenda, onde seria admissível que a lista de insumos/componentes se altere ao longo do período de fabricação, que pode abranger vários períodos de apuração.</w:t>
      </w:r>
    </w:p>
    <w:p>
      <w:pPr>
        <w:pStyle w:val="BodyText"/>
        <w:spacing w:before="11"/>
        <w:rPr>
          <w:sz w:val="21"/>
        </w:rPr>
      </w:pPr>
    </w:p>
    <w:p>
      <w:pPr>
        <w:pStyle w:val="Heading1"/>
        <w:numPr>
          <w:ilvl w:val="3"/>
          <w:numId w:val="36"/>
        </w:numPr>
        <w:tabs>
          <w:tab w:pos="1056" w:val="left" w:leader="none"/>
        </w:tabs>
        <w:spacing w:line="240" w:lineRule="auto" w:before="0" w:after="0"/>
        <w:ind w:left="173" w:right="153" w:firstLine="0"/>
        <w:jc w:val="both"/>
      </w:pPr>
      <w:r>
        <w:rPr/>
        <w:t>–</w:t>
      </w:r>
      <w:r>
        <w:rPr>
          <w:spacing w:val="-14"/>
        </w:rPr>
        <w:t> </w:t>
      </w:r>
      <w:r>
        <w:rPr/>
        <w:t>A</w:t>
      </w:r>
      <w:r>
        <w:rPr>
          <w:spacing w:val="-14"/>
        </w:rPr>
        <w:t> </w:t>
      </w:r>
      <w:r>
        <w:rPr/>
        <w:t>empresa</w:t>
      </w:r>
      <w:r>
        <w:rPr>
          <w:spacing w:val="-5"/>
        </w:rPr>
        <w:t> </w:t>
      </w:r>
      <w:r>
        <w:rPr/>
        <w:t>produz</w:t>
      </w:r>
      <w:r>
        <w:rPr>
          <w:spacing w:val="-2"/>
        </w:rPr>
        <w:t> </w:t>
      </w:r>
      <w:r>
        <w:rPr/>
        <w:t>esmaltes</w:t>
      </w:r>
      <w:r>
        <w:rPr>
          <w:spacing w:val="-4"/>
        </w:rPr>
        <w:t> </w:t>
      </w:r>
      <w:r>
        <w:rPr/>
        <w:t>e</w:t>
      </w:r>
      <w:r>
        <w:rPr>
          <w:spacing w:val="-2"/>
        </w:rPr>
        <w:t> </w:t>
      </w:r>
      <w:r>
        <w:rPr/>
        <w:t>não</w:t>
      </w:r>
      <w:r>
        <w:rPr>
          <w:spacing w:val="-5"/>
        </w:rPr>
        <w:t> </w:t>
      </w:r>
      <w:r>
        <w:rPr/>
        <w:t>tem</w:t>
      </w:r>
      <w:r>
        <w:rPr>
          <w:spacing w:val="-4"/>
        </w:rPr>
        <w:t> </w:t>
      </w:r>
      <w:r>
        <w:rPr/>
        <w:t>lista</w:t>
      </w:r>
      <w:r>
        <w:rPr>
          <w:spacing w:val="-2"/>
        </w:rPr>
        <w:t> </w:t>
      </w:r>
      <w:r>
        <w:rPr/>
        <w:t>técnica</w:t>
      </w:r>
      <w:r>
        <w:rPr>
          <w:spacing w:val="-2"/>
        </w:rPr>
        <w:t> </w:t>
      </w:r>
      <w:r>
        <w:rPr/>
        <w:t>específica,</w:t>
      </w:r>
      <w:r>
        <w:rPr>
          <w:spacing w:val="-2"/>
        </w:rPr>
        <w:t> </w:t>
      </w:r>
      <w:r>
        <w:rPr/>
        <w:t>ou</w:t>
      </w:r>
      <w:r>
        <w:rPr>
          <w:spacing w:val="-5"/>
        </w:rPr>
        <w:t> </w:t>
      </w:r>
      <w:r>
        <w:rPr/>
        <w:t>seja,</w:t>
      </w:r>
      <w:r>
        <w:rPr>
          <w:spacing w:val="-2"/>
        </w:rPr>
        <w:t> </w:t>
      </w:r>
      <w:r>
        <w:rPr/>
        <w:t>mistura</w:t>
      </w:r>
      <w:r>
        <w:rPr>
          <w:spacing w:val="-2"/>
        </w:rPr>
        <w:t> </w:t>
      </w:r>
      <w:r>
        <w:rPr/>
        <w:t>os</w:t>
      </w:r>
      <w:r>
        <w:rPr>
          <w:spacing w:val="-2"/>
        </w:rPr>
        <w:t> </w:t>
      </w:r>
      <w:r>
        <w:rPr/>
        <w:t>insumos</w:t>
      </w:r>
      <w:r>
        <w:rPr>
          <w:spacing w:val="-2"/>
        </w:rPr>
        <w:t> </w:t>
      </w:r>
      <w:r>
        <w:rPr/>
        <w:t>de forma a produzir uma coloração específica e após a utilização dos insumos escritura os itens consumidos no processo para a produção daquele lote de esmaltes (isto ocorre porque dependendo do fornecedor</w:t>
      </w:r>
      <w:r>
        <w:rPr>
          <w:spacing w:val="-1"/>
        </w:rPr>
        <w:t> </w:t>
      </w:r>
      <w:r>
        <w:rPr/>
        <w:t>o insumo pode ser</w:t>
      </w:r>
      <w:r>
        <w:rPr>
          <w:spacing w:val="-2"/>
        </w:rPr>
        <w:t> </w:t>
      </w:r>
      <w:r>
        <w:rPr/>
        <w:t>mais eficiente do que</w:t>
      </w:r>
      <w:r>
        <w:rPr>
          <w:spacing w:val="-1"/>
        </w:rPr>
        <w:t> </w:t>
      </w:r>
      <w:r>
        <w:rPr/>
        <w:t>outro).</w:t>
      </w:r>
      <w:r>
        <w:rPr>
          <w:spacing w:val="-2"/>
        </w:rPr>
        <w:t> </w:t>
      </w:r>
      <w:r>
        <w:rPr/>
        <w:t>Vamos optar</w:t>
      </w:r>
      <w:r>
        <w:rPr>
          <w:spacing w:val="-1"/>
        </w:rPr>
        <w:t> </w:t>
      </w:r>
      <w:r>
        <w:rPr/>
        <w:t>pela escrituração por</w:t>
      </w:r>
      <w:r>
        <w:rPr>
          <w:spacing w:val="-1"/>
        </w:rPr>
        <w:t> </w:t>
      </w:r>
      <w:r>
        <w:rPr/>
        <w:t>período de apuração. A lista técnica seria todos os insumos consumidos para produzir determinado esmalte dividido pela quantidade total de esmalte produzido. Podemos proceder desta forma?</w:t>
      </w:r>
    </w:p>
    <w:p>
      <w:pPr>
        <w:pStyle w:val="BodyText"/>
        <w:spacing w:before="1"/>
        <w:rPr>
          <w:b/>
        </w:rPr>
      </w:pPr>
    </w:p>
    <w:p>
      <w:pPr>
        <w:pStyle w:val="BodyText"/>
        <w:ind w:left="173" w:right="150"/>
        <w:jc w:val="both"/>
      </w:pPr>
      <w:r>
        <w:rPr>
          <w:color w:val="000009"/>
        </w:rPr>
        <w:t>A situação colocada se refere a uma composição de insumos interdependentes (insumos em que o aumento</w:t>
      </w:r>
      <w:r>
        <w:rPr>
          <w:color w:val="000009"/>
          <w:spacing w:val="40"/>
        </w:rPr>
        <w:t> </w:t>
      </w:r>
      <w:r>
        <w:rPr>
          <w:color w:val="000009"/>
        </w:rPr>
        <w:t>da participação de um resulta em diminuição da participação de outro ou outros). Nesse caso deverá ser</w:t>
      </w:r>
      <w:r>
        <w:rPr>
          <w:color w:val="000009"/>
          <w:spacing w:val="40"/>
        </w:rPr>
        <w:t> </w:t>
      </w:r>
      <w:r>
        <w:rPr>
          <w:color w:val="000009"/>
        </w:rPr>
        <w:t>eleito um insumo de cada grupamento interdependente para informação do total de consumo específico padrão ou perda normal percentual (0210) do conjunto de insumos que representa (na unidade de medida do insumo eleito). Os demais insumos do grupamento interdependente serão considerados substitutos e deverão ser informados somente nos Registros K235 ou K255, com a informação do insumo substituído (insumo eleito). Portanto, nesse caso, o consumo específico padronizado é do conjunto de insumos, e existe, então,</w:t>
      </w:r>
      <w:r>
        <w:rPr>
          <w:color w:val="000009"/>
          <w:spacing w:val="40"/>
        </w:rPr>
        <w:t> </w:t>
      </w:r>
      <w:r>
        <w:rPr>
          <w:color w:val="000009"/>
        </w:rPr>
        <w:t>um padrão. O</w:t>
      </w:r>
      <w:r>
        <w:rPr>
          <w:color w:val="000009"/>
          <w:spacing w:val="-3"/>
        </w:rPr>
        <w:t> </w:t>
      </w:r>
      <w:r>
        <w:rPr>
          <w:color w:val="000009"/>
        </w:rPr>
        <w:t>consumo</w:t>
      </w:r>
      <w:r>
        <w:rPr>
          <w:color w:val="000009"/>
          <w:spacing w:val="-2"/>
        </w:rPr>
        <w:t> </w:t>
      </w:r>
      <w:r>
        <w:rPr>
          <w:color w:val="000009"/>
        </w:rPr>
        <w:t>específico padronizado</w:t>
      </w:r>
      <w:r>
        <w:rPr>
          <w:color w:val="000009"/>
          <w:spacing w:val="-2"/>
        </w:rPr>
        <w:t> </w:t>
      </w:r>
      <w:r>
        <w:rPr>
          <w:color w:val="000009"/>
        </w:rPr>
        <w:t>(0210)</w:t>
      </w:r>
      <w:r>
        <w:rPr>
          <w:color w:val="000009"/>
          <w:spacing w:val="-2"/>
        </w:rPr>
        <w:t> </w:t>
      </w:r>
      <w:r>
        <w:rPr>
          <w:color w:val="000009"/>
        </w:rPr>
        <w:t>se refere</w:t>
      </w:r>
      <w:r>
        <w:rPr>
          <w:color w:val="000009"/>
          <w:spacing w:val="-2"/>
        </w:rPr>
        <w:t> </w:t>
      </w:r>
      <w:r>
        <w:rPr>
          <w:color w:val="000009"/>
        </w:rPr>
        <w:t>ao</w:t>
      </w:r>
      <w:r>
        <w:rPr>
          <w:color w:val="000009"/>
          <w:spacing w:val="-2"/>
        </w:rPr>
        <w:t> </w:t>
      </w:r>
      <w:r>
        <w:rPr>
          <w:color w:val="000009"/>
        </w:rPr>
        <w:t>consumo</w:t>
      </w:r>
      <w:r>
        <w:rPr>
          <w:color w:val="000009"/>
          <w:spacing w:val="-3"/>
        </w:rPr>
        <w:t> </w:t>
      </w:r>
      <w:r>
        <w:rPr>
          <w:color w:val="000009"/>
        </w:rPr>
        <w:t>esperado, definido no</w:t>
      </w:r>
      <w:r>
        <w:rPr>
          <w:color w:val="000009"/>
          <w:spacing w:val="-2"/>
        </w:rPr>
        <w:t> </w:t>
      </w:r>
      <w:r>
        <w:rPr>
          <w:color w:val="000009"/>
        </w:rPr>
        <w:t>projeto do produto a ser fabricado. Da forma como está propondo o contribuinte, estar-se-ia informando o consumo específico real do período de apuração. Além disso, a escrituração da produção por ordem de produção ou período de apuração não é uma opção. Caso o controle da produção seja por ordem de produção, necessariamente a escrituração do K230 deverá ser por ordem de produção.</w:t>
      </w:r>
    </w:p>
    <w:p>
      <w:pPr>
        <w:pStyle w:val="BodyText"/>
        <w:spacing w:line="290" w:lineRule="auto" w:before="3"/>
        <w:ind w:left="173" w:right="161"/>
        <w:jc w:val="both"/>
      </w:pPr>
      <w:r>
        <w:rPr>
          <w:color w:val="000009"/>
        </w:rPr>
        <w:t>Quando houver insumos interdependentes na composição do produto e a UF do estabelecimento informante dispensar a informação do registro 0210, não se deve apontar a substituição de insumos.</w:t>
      </w:r>
    </w:p>
    <w:p>
      <w:pPr>
        <w:pStyle w:val="BodyText"/>
        <w:spacing w:before="3"/>
        <w:rPr>
          <w:sz w:val="21"/>
        </w:rPr>
      </w:pPr>
    </w:p>
    <w:p>
      <w:pPr>
        <w:pStyle w:val="Heading1"/>
        <w:numPr>
          <w:ilvl w:val="3"/>
          <w:numId w:val="36"/>
        </w:numPr>
        <w:tabs>
          <w:tab w:pos="1065" w:val="left" w:leader="none"/>
        </w:tabs>
        <w:spacing w:line="240" w:lineRule="auto" w:before="0" w:after="0"/>
        <w:ind w:left="173" w:right="156" w:firstLine="0"/>
        <w:jc w:val="both"/>
      </w:pPr>
      <w:r>
        <w:rPr/>
        <w:t>–</w:t>
      </w:r>
      <w:r>
        <w:rPr>
          <w:spacing w:val="-5"/>
        </w:rPr>
        <w:t> </w:t>
      </w:r>
      <w:r>
        <w:rPr/>
        <w:t>A</w:t>
      </w:r>
      <w:r>
        <w:rPr>
          <w:spacing w:val="-6"/>
        </w:rPr>
        <w:t> </w:t>
      </w:r>
      <w:r>
        <w:rPr/>
        <w:t>ficha técnica do meu produto XXX é composta pelos itens</w:t>
      </w:r>
      <w:r>
        <w:rPr>
          <w:spacing w:val="-4"/>
        </w:rPr>
        <w:t> </w:t>
      </w:r>
      <w:r>
        <w:rPr/>
        <w:t>A, B, C, D, E e F, sendo que o componente D =</w:t>
      </w:r>
      <w:r>
        <w:rPr>
          <w:spacing w:val="-10"/>
        </w:rPr>
        <w:t> </w:t>
      </w:r>
      <w:r>
        <w:rPr/>
        <w:t>A, E = B e o F</w:t>
      </w:r>
      <w:r>
        <w:rPr>
          <w:spacing w:val="-4"/>
        </w:rPr>
        <w:t> </w:t>
      </w:r>
      <w:r>
        <w:rPr/>
        <w:t>=</w:t>
      </w:r>
      <w:r>
        <w:rPr>
          <w:spacing w:val="-10"/>
        </w:rPr>
        <w:t> </w:t>
      </w:r>
      <w:r>
        <w:rPr/>
        <w:t>A, ou seja, para produzir</w:t>
      </w:r>
      <w:r>
        <w:rPr>
          <w:spacing w:val="-1"/>
        </w:rPr>
        <w:t> </w:t>
      </w:r>
      <w:r>
        <w:rPr/>
        <w:t>o meu item XXX eu utilizo somente 3 itens. Minha ficha técnica será informada com os 06 itens, pois não temos como controlar a substituição, portanto no decorrer do mês teremos produção feita com os itens A +B+C e casos com produção D+E+F e assim sucessivamente. Isso é permitido?</w:t>
      </w:r>
    </w:p>
    <w:p>
      <w:pPr>
        <w:pStyle w:val="BodyText"/>
        <w:spacing w:before="1"/>
        <w:rPr>
          <w:b/>
        </w:rPr>
      </w:pPr>
    </w:p>
    <w:p>
      <w:pPr>
        <w:pStyle w:val="BodyText"/>
        <w:spacing w:before="1"/>
        <w:ind w:left="173" w:right="158"/>
        <w:jc w:val="both"/>
      </w:pPr>
      <w:r>
        <w:rPr>
          <w:color w:val="000009"/>
        </w:rPr>
        <w:t>O consumo específico padronizado (0210) deve se referir apenas aos insumos “A”, “B” e “C”. Quando do consumo efetivo dos insumos “D”, “E” e “F” (K235), a informação dos insumos substituídos: “A”; “B” e “C”; poderá ser obtida pelo programa extrator de dados que gerará as informações do Bloco K e Registro 0210, sabendo-se que: “D” substitui “A”; “E” substitui “B” e “F” substitui “C”.</w:t>
      </w:r>
    </w:p>
    <w:p>
      <w:pPr>
        <w:pStyle w:val="BodyText"/>
        <w:spacing w:line="288" w:lineRule="auto" w:before="3"/>
        <w:ind w:left="173" w:right="158"/>
        <w:jc w:val="both"/>
      </w:pPr>
      <w:r>
        <w:rPr>
          <w:color w:val="000009"/>
        </w:rPr>
        <w:t>Caso a UF do estabelecimento informante dispense a informação do registro 0210, não se deve apontar a substituição de insumos.</w:t>
      </w:r>
    </w:p>
    <w:p>
      <w:pPr>
        <w:pStyle w:val="BodyText"/>
        <w:spacing w:before="1"/>
        <w:rPr>
          <w:sz w:val="26"/>
        </w:rPr>
      </w:pPr>
    </w:p>
    <w:p>
      <w:pPr>
        <w:pStyle w:val="Heading1"/>
        <w:numPr>
          <w:ilvl w:val="3"/>
          <w:numId w:val="36"/>
        </w:numPr>
        <w:tabs>
          <w:tab w:pos="1099" w:val="left" w:leader="none"/>
        </w:tabs>
        <w:spacing w:line="240" w:lineRule="auto" w:before="1" w:after="0"/>
        <w:ind w:left="173" w:right="144" w:firstLine="0"/>
        <w:jc w:val="both"/>
      </w:pPr>
      <w:r>
        <w:rPr/>
        <w:t>– No setor de lubrificantes, antes da comercialização do produto as fórmulas devem ser aprovadas</w:t>
      </w:r>
      <w:r>
        <w:rPr>
          <w:spacing w:val="-1"/>
        </w:rPr>
        <w:t> </w:t>
      </w:r>
      <w:r>
        <w:rPr/>
        <w:t>pela</w:t>
      </w:r>
      <w:r>
        <w:rPr>
          <w:spacing w:val="-12"/>
        </w:rPr>
        <w:t> </w:t>
      </w:r>
      <w:r>
        <w:rPr/>
        <w:t>ANP</w:t>
      </w:r>
      <w:r>
        <w:rPr>
          <w:spacing w:val="-10"/>
        </w:rPr>
        <w:t> </w:t>
      </w:r>
      <w:r>
        <w:rPr/>
        <w:t>(Agência</w:t>
      </w:r>
      <w:r>
        <w:rPr>
          <w:spacing w:val="-1"/>
        </w:rPr>
        <w:t> </w:t>
      </w:r>
      <w:r>
        <w:rPr/>
        <w:t>Nacional Petróleo). Para cada produto</w:t>
      </w:r>
      <w:r>
        <w:rPr>
          <w:spacing w:val="-1"/>
        </w:rPr>
        <w:t> </w:t>
      </w:r>
      <w:r>
        <w:rPr/>
        <w:t>é</w:t>
      </w:r>
      <w:r>
        <w:rPr>
          <w:spacing w:val="-1"/>
        </w:rPr>
        <w:t> </w:t>
      </w:r>
      <w:r>
        <w:rPr/>
        <w:t>possível ter</w:t>
      </w:r>
      <w:r>
        <w:rPr>
          <w:spacing w:val="-4"/>
        </w:rPr>
        <w:t> </w:t>
      </w:r>
      <w:r>
        <w:rPr/>
        <w:t>diferentes fórmulas aprovadas, sendo uma escolha estratégica da empresa qual utilizar. Dentro de um mesmo mês posso</w:t>
      </w:r>
      <w:r>
        <w:rPr>
          <w:spacing w:val="40"/>
        </w:rPr>
        <w:t> </w:t>
      </w:r>
      <w:r>
        <w:rPr/>
        <w:t>ter diferentes fichas técnicas (fórmulas). Como podemos proceder entendendo que não se trata de insumos substitutos e sim de fórmulas diferentes regulamentadas? Como exemplo posso fabricar o produto (A) utilizando insumos (B+C), mas também posso fabricar o mesmo produto A, utilizando insumos (X+Y+Z). Trata-se do mesmo produto final (A) devidamente cadastrado na</w:t>
      </w:r>
      <w:r>
        <w:rPr>
          <w:spacing w:val="-8"/>
        </w:rPr>
        <w:t> </w:t>
      </w:r>
      <w:r>
        <w:rPr/>
        <w:t>Agência Nacional do Petróleo tanto com a fórmula (B+C) quanto a (X+Y+Z), que são formulações alternativas. A Agência Nacional do Petróleo entende desta maneira.</w:t>
      </w:r>
    </w:p>
    <w:p>
      <w:pPr>
        <w:pStyle w:val="BodyText"/>
        <w:spacing w:before="11"/>
        <w:rPr>
          <w:b/>
          <w:sz w:val="21"/>
        </w:rPr>
      </w:pPr>
    </w:p>
    <w:p>
      <w:pPr>
        <w:pStyle w:val="BodyText"/>
        <w:ind w:left="173"/>
        <w:jc w:val="both"/>
      </w:pPr>
      <w:r>
        <w:rPr>
          <w:color w:val="000009"/>
        </w:rPr>
        <w:t>Composições</w:t>
      </w:r>
      <w:r>
        <w:rPr>
          <w:color w:val="000009"/>
          <w:spacing w:val="-6"/>
        </w:rPr>
        <w:t> </w:t>
      </w:r>
      <w:r>
        <w:rPr>
          <w:color w:val="000009"/>
        </w:rPr>
        <w:t>alternativas</w:t>
      </w:r>
      <w:r>
        <w:rPr>
          <w:color w:val="000009"/>
          <w:spacing w:val="-4"/>
        </w:rPr>
        <w:t> </w:t>
      </w:r>
      <w:r>
        <w:rPr>
          <w:color w:val="000009"/>
        </w:rPr>
        <w:t>se</w:t>
      </w:r>
      <w:r>
        <w:rPr>
          <w:color w:val="000009"/>
          <w:spacing w:val="-2"/>
        </w:rPr>
        <w:t> </w:t>
      </w:r>
      <w:r>
        <w:rPr>
          <w:color w:val="000009"/>
        </w:rPr>
        <w:t>referem</w:t>
      </w:r>
      <w:r>
        <w:rPr>
          <w:color w:val="000009"/>
          <w:spacing w:val="-2"/>
        </w:rPr>
        <w:t> </w:t>
      </w:r>
      <w:r>
        <w:rPr>
          <w:color w:val="000009"/>
        </w:rPr>
        <w:t>a</w:t>
      </w:r>
      <w:r>
        <w:rPr>
          <w:color w:val="000009"/>
          <w:spacing w:val="-4"/>
        </w:rPr>
        <w:t> </w:t>
      </w:r>
      <w:r>
        <w:rPr>
          <w:color w:val="000009"/>
        </w:rPr>
        <w:t>composição</w:t>
      </w:r>
      <w:r>
        <w:rPr>
          <w:color w:val="000009"/>
          <w:spacing w:val="-2"/>
        </w:rPr>
        <w:t> </w:t>
      </w:r>
      <w:r>
        <w:rPr>
          <w:color w:val="000009"/>
        </w:rPr>
        <w:t>de</w:t>
      </w:r>
      <w:r>
        <w:rPr>
          <w:color w:val="000009"/>
          <w:spacing w:val="-3"/>
        </w:rPr>
        <w:t> </w:t>
      </w:r>
      <w:r>
        <w:rPr>
          <w:color w:val="000009"/>
        </w:rPr>
        <w:t>insumos</w:t>
      </w:r>
      <w:r>
        <w:rPr>
          <w:color w:val="000009"/>
          <w:spacing w:val="-4"/>
        </w:rPr>
        <w:t> </w:t>
      </w:r>
      <w:r>
        <w:rPr>
          <w:color w:val="000009"/>
        </w:rPr>
        <w:t>interdependentes</w:t>
      </w:r>
      <w:r>
        <w:rPr>
          <w:color w:val="000009"/>
          <w:spacing w:val="-4"/>
        </w:rPr>
        <w:t> </w:t>
      </w:r>
      <w:r>
        <w:rPr>
          <w:color w:val="000009"/>
        </w:rPr>
        <w:t>(insumos</w:t>
      </w:r>
      <w:r>
        <w:rPr>
          <w:color w:val="000009"/>
          <w:spacing w:val="-3"/>
        </w:rPr>
        <w:t> </w:t>
      </w:r>
      <w:r>
        <w:rPr>
          <w:color w:val="000009"/>
        </w:rPr>
        <w:t>em</w:t>
      </w:r>
      <w:r>
        <w:rPr>
          <w:color w:val="000009"/>
          <w:spacing w:val="-3"/>
        </w:rPr>
        <w:t> </w:t>
      </w:r>
      <w:r>
        <w:rPr>
          <w:color w:val="000009"/>
        </w:rPr>
        <w:t>que</w:t>
      </w:r>
      <w:r>
        <w:rPr>
          <w:color w:val="000009"/>
          <w:spacing w:val="-4"/>
        </w:rPr>
        <w:t> </w:t>
      </w:r>
      <w:r>
        <w:rPr>
          <w:color w:val="000009"/>
        </w:rPr>
        <w:t>o</w:t>
      </w:r>
      <w:r>
        <w:rPr>
          <w:color w:val="000009"/>
          <w:spacing w:val="-3"/>
        </w:rPr>
        <w:t> </w:t>
      </w:r>
      <w:r>
        <w:rPr>
          <w:color w:val="000009"/>
          <w:spacing w:val="-2"/>
        </w:rPr>
        <w:t>aumento</w:t>
      </w:r>
    </w:p>
    <w:p>
      <w:pPr>
        <w:spacing w:after="0"/>
        <w:jc w:val="both"/>
        <w:sectPr>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132" name="Group 132"/>
                <wp:cNvGraphicFramePr>
                  <a:graphicFrameLocks/>
                </wp:cNvGraphicFramePr>
                <a:graphic>
                  <a:graphicData uri="http://schemas.microsoft.com/office/word/2010/wordprocessingGroup">
                    <wpg:wgp>
                      <wpg:cNvPr id="132" name="Group 132"/>
                      <wpg:cNvGrpSpPr/>
                      <wpg:grpSpPr>
                        <a:xfrm>
                          <a:off x="0" y="0"/>
                          <a:ext cx="6158230" cy="6350"/>
                          <a:chExt cx="6158230" cy="6350"/>
                        </a:xfrm>
                      </wpg:grpSpPr>
                      <wps:wsp>
                        <wps:cNvPr id="133" name="Graphic 133"/>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132" coordorigin="0,0" coordsize="9698,10">
                <v:rect style="position:absolute;left:0;top:0;width:9698;height:10" id="docshape133" filled="true" fillcolor="#000000" stroked="false">
                  <v:fill type="solid"/>
                </v:rect>
              </v:group>
            </w:pict>
          </mc:Fallback>
        </mc:AlternateContent>
      </w:r>
      <w:r>
        <w:rPr>
          <w:sz w:val="2"/>
        </w:rPr>
      </w:r>
    </w:p>
    <w:p>
      <w:pPr>
        <w:pStyle w:val="BodyText"/>
        <w:ind w:left="173" w:right="155"/>
        <w:jc w:val="both"/>
      </w:pPr>
      <w:r>
        <w:rPr>
          <w:color w:val="000009"/>
        </w:rPr>
        <w:t>da participação de um resulta em diminuição da participação de outro ou outros). Nesse caso deverá ser</w:t>
      </w:r>
      <w:r>
        <w:rPr>
          <w:color w:val="000009"/>
          <w:spacing w:val="40"/>
        </w:rPr>
        <w:t> </w:t>
      </w:r>
      <w:r>
        <w:rPr>
          <w:color w:val="000009"/>
        </w:rPr>
        <w:t>eleito um insumo de cada grupamento interdependente para informação do total de consumo específico padronizado ou perda normal percentual (0210) do conjunto de insumos que representa (na unidade de medida do insumo eleito). Os demais insumos do grupamento interdependente, inclusive os insumos alternativos, serão considerados substitutos e deverão ser informados somente nos Registros K235 ou K255, com a informação do insumo substituído (insumo eleito). Portanto, nesse caso, o consumo específico padronizado é do conjunto de insumos. Considerando o exemplo citado, e considerando que seja eleito o insumo “B” para informar o consumo específico padronizado do conjunto de insumos (B + C) no Registro 0210, quando do consumo efetivo de insumos (K235), tanto o insumo “C” quanto os insumos alternativos “X”, “Y” e “Z” serão considerados como insumos substitutos do insumo eleito “B”.</w:t>
      </w:r>
    </w:p>
    <w:p>
      <w:pPr>
        <w:pStyle w:val="BodyText"/>
        <w:spacing w:before="2"/>
        <w:rPr>
          <w:sz w:val="23"/>
        </w:rPr>
      </w:pPr>
    </w:p>
    <w:p>
      <w:pPr>
        <w:pStyle w:val="Heading1"/>
        <w:numPr>
          <w:ilvl w:val="1"/>
          <w:numId w:val="36"/>
        </w:numPr>
        <w:tabs>
          <w:tab w:pos="614" w:val="left" w:leader="none"/>
        </w:tabs>
        <w:spacing w:line="240" w:lineRule="auto" w:before="0" w:after="0"/>
        <w:ind w:left="614" w:right="0" w:hanging="441"/>
        <w:jc w:val="left"/>
      </w:pPr>
      <w:bookmarkStart w:name="_TOC_250018" w:id="112"/>
      <w:r>
        <w:rPr/>
        <w:t>-</w:t>
      </w:r>
      <w:r>
        <w:rPr>
          <w:spacing w:val="-3"/>
        </w:rPr>
        <w:t> </w:t>
      </w:r>
      <w:r>
        <w:rPr/>
        <w:t>Registro</w:t>
      </w:r>
      <w:r>
        <w:rPr>
          <w:spacing w:val="-5"/>
        </w:rPr>
        <w:t> </w:t>
      </w:r>
      <w:r>
        <w:rPr/>
        <w:t>K200</w:t>
      </w:r>
      <w:r>
        <w:rPr>
          <w:spacing w:val="-4"/>
        </w:rPr>
        <w:t> </w:t>
      </w:r>
      <w:r>
        <w:rPr/>
        <w:t>–</w:t>
      </w:r>
      <w:r>
        <w:rPr>
          <w:spacing w:val="-4"/>
        </w:rPr>
        <w:t> </w:t>
      </w:r>
      <w:r>
        <w:rPr/>
        <w:t>Estoque</w:t>
      </w:r>
      <w:r>
        <w:rPr>
          <w:spacing w:val="-3"/>
        </w:rPr>
        <w:t> </w:t>
      </w:r>
      <w:bookmarkEnd w:id="112"/>
      <w:r>
        <w:rPr>
          <w:spacing w:val="-2"/>
        </w:rPr>
        <w:t>Escriturado</w:t>
      </w:r>
    </w:p>
    <w:p>
      <w:pPr>
        <w:pStyle w:val="BodyText"/>
        <w:spacing w:before="10"/>
        <w:rPr>
          <w:b/>
          <w:sz w:val="23"/>
        </w:rPr>
      </w:pPr>
    </w:p>
    <w:p>
      <w:pPr>
        <w:pStyle w:val="ListParagraph"/>
        <w:numPr>
          <w:ilvl w:val="2"/>
          <w:numId w:val="40"/>
        </w:numPr>
        <w:tabs>
          <w:tab w:pos="780" w:val="left" w:leader="none"/>
        </w:tabs>
        <w:spacing w:line="240" w:lineRule="auto" w:before="1" w:after="0"/>
        <w:ind w:left="780" w:right="0" w:hanging="607"/>
        <w:jc w:val="left"/>
        <w:rPr>
          <w:b/>
          <w:sz w:val="22"/>
        </w:rPr>
      </w:pPr>
      <w:r>
        <w:rPr>
          <w:b/>
          <w:sz w:val="22"/>
        </w:rPr>
        <w:t>–</w:t>
      </w:r>
      <w:r>
        <w:rPr>
          <w:b/>
          <w:spacing w:val="-3"/>
          <w:sz w:val="22"/>
        </w:rPr>
        <w:t> </w:t>
      </w:r>
      <w:r>
        <w:rPr>
          <w:b/>
          <w:spacing w:val="-2"/>
          <w:sz w:val="22"/>
        </w:rPr>
        <w:t>Geral</w:t>
      </w:r>
    </w:p>
    <w:p>
      <w:pPr>
        <w:pStyle w:val="BodyText"/>
        <w:spacing w:before="11"/>
        <w:rPr>
          <w:b/>
          <w:sz w:val="23"/>
        </w:rPr>
      </w:pPr>
    </w:p>
    <w:p>
      <w:pPr>
        <w:pStyle w:val="ListParagraph"/>
        <w:numPr>
          <w:ilvl w:val="3"/>
          <w:numId w:val="40"/>
        </w:numPr>
        <w:tabs>
          <w:tab w:pos="957" w:val="left" w:leader="none"/>
        </w:tabs>
        <w:spacing w:line="240" w:lineRule="auto" w:before="0" w:after="0"/>
        <w:ind w:left="173" w:right="154" w:firstLine="0"/>
        <w:jc w:val="left"/>
        <w:rPr>
          <w:b/>
          <w:sz w:val="22"/>
        </w:rPr>
      </w:pPr>
      <w:r>
        <w:rPr>
          <w:b/>
          <w:sz w:val="22"/>
        </w:rPr>
        <w:t>– O registro K200 – Estoque Escriturado possui informações iguais ao registro H010. Porque informar novamente?</w:t>
      </w:r>
    </w:p>
    <w:p>
      <w:pPr>
        <w:pStyle w:val="BodyText"/>
        <w:spacing w:before="1"/>
        <w:rPr>
          <w:b/>
        </w:rPr>
      </w:pPr>
    </w:p>
    <w:p>
      <w:pPr>
        <w:pStyle w:val="BodyText"/>
        <w:spacing w:before="1"/>
        <w:ind w:left="173" w:right="150"/>
        <w:jc w:val="both"/>
      </w:pPr>
      <w:r>
        <w:rPr>
          <w:color w:val="000009"/>
        </w:rPr>
        <w:t>As informações do K200 – Estoque Escriturado têm origem diferente do Bloco H – Inventário. O estoque escriturado (K200) é calculado pelos apontamentos de entrada/produção/consumo/saída e tem periodicidade mensal. Já o estoque inventariado – H010 – deverá ser gerado sempre que a legislação obrigar a efetuar o levantamento físico das mercadorias, insumos e produtos, à época do balanço patrimonial. Portanto, esses estoques têm origem, obrigatoriedade e periodicidade diferentes.</w:t>
      </w:r>
    </w:p>
    <w:p>
      <w:pPr>
        <w:pStyle w:val="BodyText"/>
        <w:spacing w:before="10"/>
        <w:rPr>
          <w:sz w:val="21"/>
        </w:rPr>
      </w:pPr>
    </w:p>
    <w:p>
      <w:pPr>
        <w:pStyle w:val="Heading1"/>
        <w:numPr>
          <w:ilvl w:val="3"/>
          <w:numId w:val="40"/>
        </w:numPr>
        <w:tabs>
          <w:tab w:pos="988" w:val="left" w:leader="none"/>
        </w:tabs>
        <w:spacing w:line="240" w:lineRule="auto" w:before="0" w:after="0"/>
        <w:ind w:left="173" w:right="155" w:firstLine="0"/>
        <w:jc w:val="both"/>
      </w:pPr>
      <w:r>
        <w:rPr/>
        <w:t>– A empresa é equiparada a industrial, pois importa uma parte do estoque. Desta forma devemos informar</w:t>
      </w:r>
      <w:r>
        <w:rPr>
          <w:spacing w:val="-1"/>
        </w:rPr>
        <w:t> </w:t>
      </w:r>
      <w:r>
        <w:rPr/>
        <w:t>o bloco K apenas com o estoque</w:t>
      </w:r>
      <w:r>
        <w:rPr>
          <w:spacing w:val="-1"/>
        </w:rPr>
        <w:t> </w:t>
      </w:r>
      <w:r>
        <w:rPr/>
        <w:t>escriturado? O estoque a</w:t>
      </w:r>
      <w:r>
        <w:rPr>
          <w:spacing w:val="-2"/>
        </w:rPr>
        <w:t> </w:t>
      </w:r>
      <w:r>
        <w:rPr/>
        <w:t>ser</w:t>
      </w:r>
      <w:r>
        <w:rPr>
          <w:spacing w:val="-3"/>
        </w:rPr>
        <w:t> </w:t>
      </w:r>
      <w:r>
        <w:rPr/>
        <w:t>informado deve ser</w:t>
      </w:r>
      <w:r>
        <w:rPr>
          <w:spacing w:val="-3"/>
        </w:rPr>
        <w:t> </w:t>
      </w:r>
      <w:r>
        <w:rPr/>
        <w:t>só do que foi importado, que caracterizou a empresa como indústria?</w:t>
      </w:r>
    </w:p>
    <w:p>
      <w:pPr>
        <w:pStyle w:val="BodyText"/>
        <w:spacing w:before="1"/>
        <w:rPr>
          <w:b/>
        </w:rPr>
      </w:pPr>
    </w:p>
    <w:p>
      <w:pPr>
        <w:pStyle w:val="BodyText"/>
        <w:ind w:left="173" w:right="149"/>
        <w:jc w:val="both"/>
      </w:pPr>
      <w:r>
        <w:rPr>
          <w:color w:val="000009"/>
        </w:rPr>
        <w:t>Os estabelecimentos equiparados a industriais e atacadistas devem informar o estoque escriturado – K200, e, caso ocorram:</w:t>
      </w:r>
    </w:p>
    <w:p>
      <w:pPr>
        <w:pStyle w:val="ListParagraph"/>
        <w:numPr>
          <w:ilvl w:val="4"/>
          <w:numId w:val="40"/>
        </w:numPr>
        <w:tabs>
          <w:tab w:pos="892" w:val="left" w:leader="none"/>
        </w:tabs>
        <w:spacing w:line="251" w:lineRule="exact" w:before="0" w:after="0"/>
        <w:ind w:left="892" w:right="0" w:hanging="359"/>
        <w:jc w:val="both"/>
        <w:rPr>
          <w:sz w:val="22"/>
        </w:rPr>
      </w:pPr>
      <w:r>
        <w:rPr>
          <w:color w:val="000009"/>
          <w:sz w:val="22"/>
        </w:rPr>
        <w:t>Movimentações</w:t>
      </w:r>
      <w:r>
        <w:rPr>
          <w:color w:val="000009"/>
          <w:spacing w:val="-8"/>
          <w:sz w:val="22"/>
        </w:rPr>
        <w:t> </w:t>
      </w:r>
      <w:r>
        <w:rPr>
          <w:color w:val="000009"/>
          <w:sz w:val="22"/>
        </w:rPr>
        <w:t>internas,</w:t>
      </w:r>
      <w:r>
        <w:rPr>
          <w:color w:val="000009"/>
          <w:spacing w:val="-6"/>
          <w:sz w:val="22"/>
        </w:rPr>
        <w:t> </w:t>
      </w:r>
      <w:r>
        <w:rPr>
          <w:color w:val="000009"/>
          <w:sz w:val="22"/>
        </w:rPr>
        <w:t>o</w:t>
      </w:r>
      <w:r>
        <w:rPr>
          <w:color w:val="000009"/>
          <w:spacing w:val="-6"/>
          <w:sz w:val="22"/>
        </w:rPr>
        <w:t> </w:t>
      </w:r>
      <w:r>
        <w:rPr>
          <w:color w:val="000009"/>
          <w:spacing w:val="-2"/>
          <w:sz w:val="22"/>
        </w:rPr>
        <w:t>K220.</w:t>
      </w:r>
    </w:p>
    <w:p>
      <w:pPr>
        <w:pStyle w:val="ListParagraph"/>
        <w:numPr>
          <w:ilvl w:val="4"/>
          <w:numId w:val="40"/>
        </w:numPr>
        <w:tabs>
          <w:tab w:pos="892" w:val="left" w:leader="none"/>
        </w:tabs>
        <w:spacing w:line="252" w:lineRule="exact" w:before="2" w:after="0"/>
        <w:ind w:left="892" w:right="0" w:hanging="359"/>
        <w:jc w:val="both"/>
        <w:rPr>
          <w:sz w:val="22"/>
        </w:rPr>
      </w:pPr>
      <w:r>
        <w:rPr>
          <w:color w:val="000009"/>
          <w:sz w:val="22"/>
        </w:rPr>
        <w:t>Correções</w:t>
      </w:r>
      <w:r>
        <w:rPr>
          <w:color w:val="000009"/>
          <w:spacing w:val="-8"/>
          <w:sz w:val="22"/>
        </w:rPr>
        <w:t> </w:t>
      </w:r>
      <w:r>
        <w:rPr>
          <w:color w:val="000009"/>
          <w:sz w:val="22"/>
        </w:rPr>
        <w:t>de</w:t>
      </w:r>
      <w:r>
        <w:rPr>
          <w:color w:val="000009"/>
          <w:spacing w:val="-3"/>
          <w:sz w:val="22"/>
        </w:rPr>
        <w:t> </w:t>
      </w:r>
      <w:r>
        <w:rPr>
          <w:color w:val="000009"/>
          <w:sz w:val="22"/>
        </w:rPr>
        <w:t>estoque</w:t>
      </w:r>
      <w:r>
        <w:rPr>
          <w:color w:val="000009"/>
          <w:spacing w:val="-3"/>
          <w:sz w:val="22"/>
        </w:rPr>
        <w:t> </w:t>
      </w:r>
      <w:r>
        <w:rPr>
          <w:color w:val="000009"/>
          <w:sz w:val="22"/>
        </w:rPr>
        <w:t>escriturado</w:t>
      </w:r>
      <w:r>
        <w:rPr>
          <w:color w:val="000009"/>
          <w:spacing w:val="-5"/>
          <w:sz w:val="22"/>
        </w:rPr>
        <w:t> </w:t>
      </w:r>
      <w:r>
        <w:rPr>
          <w:color w:val="000009"/>
          <w:sz w:val="22"/>
        </w:rPr>
        <w:t>de</w:t>
      </w:r>
      <w:r>
        <w:rPr>
          <w:color w:val="000009"/>
          <w:spacing w:val="-3"/>
          <w:sz w:val="22"/>
        </w:rPr>
        <w:t> </w:t>
      </w:r>
      <w:r>
        <w:rPr>
          <w:color w:val="000009"/>
          <w:sz w:val="22"/>
        </w:rPr>
        <w:t>períodos</w:t>
      </w:r>
      <w:r>
        <w:rPr>
          <w:color w:val="000009"/>
          <w:spacing w:val="-5"/>
          <w:sz w:val="22"/>
        </w:rPr>
        <w:t> </w:t>
      </w:r>
      <w:r>
        <w:rPr>
          <w:color w:val="000009"/>
          <w:sz w:val="22"/>
        </w:rPr>
        <w:t>anteriores</w:t>
      </w:r>
      <w:r>
        <w:rPr>
          <w:color w:val="000009"/>
          <w:spacing w:val="-3"/>
          <w:sz w:val="22"/>
        </w:rPr>
        <w:t> </w:t>
      </w:r>
      <w:r>
        <w:rPr>
          <w:color w:val="000009"/>
          <w:sz w:val="22"/>
        </w:rPr>
        <w:t>ao</w:t>
      </w:r>
      <w:r>
        <w:rPr>
          <w:color w:val="000009"/>
          <w:spacing w:val="-4"/>
          <w:sz w:val="22"/>
        </w:rPr>
        <w:t> </w:t>
      </w:r>
      <w:r>
        <w:rPr>
          <w:color w:val="000009"/>
          <w:sz w:val="22"/>
        </w:rPr>
        <w:t>período</w:t>
      </w:r>
      <w:r>
        <w:rPr>
          <w:color w:val="000009"/>
          <w:spacing w:val="-3"/>
          <w:sz w:val="22"/>
        </w:rPr>
        <w:t> </w:t>
      </w:r>
      <w:r>
        <w:rPr>
          <w:color w:val="000009"/>
          <w:sz w:val="22"/>
        </w:rPr>
        <w:t>do</w:t>
      </w:r>
      <w:r>
        <w:rPr>
          <w:color w:val="000009"/>
          <w:spacing w:val="-3"/>
          <w:sz w:val="22"/>
        </w:rPr>
        <w:t> </w:t>
      </w:r>
      <w:r>
        <w:rPr>
          <w:color w:val="000009"/>
          <w:sz w:val="22"/>
        </w:rPr>
        <w:t>Registro</w:t>
      </w:r>
      <w:r>
        <w:rPr>
          <w:color w:val="000009"/>
          <w:spacing w:val="-3"/>
          <w:sz w:val="22"/>
        </w:rPr>
        <w:t> </w:t>
      </w:r>
      <w:r>
        <w:rPr>
          <w:color w:val="000009"/>
          <w:sz w:val="22"/>
        </w:rPr>
        <w:t>0000,</w:t>
      </w:r>
      <w:r>
        <w:rPr>
          <w:color w:val="000009"/>
          <w:spacing w:val="-3"/>
          <w:sz w:val="22"/>
        </w:rPr>
        <w:t> </w:t>
      </w:r>
      <w:r>
        <w:rPr>
          <w:color w:val="000009"/>
          <w:sz w:val="22"/>
        </w:rPr>
        <w:t>o</w:t>
      </w:r>
      <w:r>
        <w:rPr>
          <w:color w:val="000009"/>
          <w:spacing w:val="-3"/>
          <w:sz w:val="22"/>
        </w:rPr>
        <w:t> </w:t>
      </w:r>
      <w:r>
        <w:rPr>
          <w:color w:val="000009"/>
          <w:spacing w:val="-4"/>
          <w:sz w:val="22"/>
        </w:rPr>
        <w:t>K280</w:t>
      </w:r>
    </w:p>
    <w:p>
      <w:pPr>
        <w:pStyle w:val="ListParagraph"/>
        <w:numPr>
          <w:ilvl w:val="4"/>
          <w:numId w:val="40"/>
        </w:numPr>
        <w:tabs>
          <w:tab w:pos="893" w:val="left" w:leader="none"/>
          <w:tab w:pos="947" w:val="left" w:leader="none"/>
        </w:tabs>
        <w:spacing w:line="240" w:lineRule="auto" w:before="0" w:after="0"/>
        <w:ind w:left="893" w:right="157" w:hanging="360"/>
        <w:jc w:val="both"/>
        <w:rPr>
          <w:sz w:val="22"/>
        </w:rPr>
      </w:pPr>
      <w:r>
        <w:rPr>
          <w:color w:val="000009"/>
          <w:sz w:val="22"/>
        </w:rPr>
        <w:tab/>
        <w:t>Correções de movimentações internas de períodos anteriores ao período do Registro 0000, o K270 e o K275.</w:t>
      </w:r>
    </w:p>
    <w:p>
      <w:pPr>
        <w:pStyle w:val="BodyText"/>
        <w:ind w:left="173" w:right="156"/>
        <w:jc w:val="both"/>
      </w:pPr>
      <w:r>
        <w:rPr>
          <w:color w:val="000009"/>
        </w:rPr>
        <w:t>Considerando que o Guia Prático (K200) define que devem ser informados os estoques escriturados das mercadorias de tipo 00 (mercadoria para revenda), dentre outros, o contribuinte equiparado à indústria e o atacadista devem informar todas as mercadorias de tipo 00.</w:t>
      </w:r>
    </w:p>
    <w:p>
      <w:pPr>
        <w:pStyle w:val="BodyText"/>
      </w:pPr>
    </w:p>
    <w:p>
      <w:pPr>
        <w:pStyle w:val="Heading1"/>
        <w:numPr>
          <w:ilvl w:val="3"/>
          <w:numId w:val="40"/>
        </w:numPr>
        <w:tabs>
          <w:tab w:pos="1017" w:val="left" w:leader="none"/>
        </w:tabs>
        <w:spacing w:line="240" w:lineRule="auto" w:before="1" w:after="0"/>
        <w:ind w:left="173" w:right="148" w:firstLine="0"/>
        <w:jc w:val="both"/>
      </w:pPr>
      <w:r>
        <w:rPr/>
        <w:t>– No Registro K200 deverão ser escriturados os produtos classificados nos tipos 00 – Mercadoria para revenda, 01 – Matéria-Prima, 02 - Embalagem, 03 – Produtos em Processo, 04 – Produto Acabado, 05 – Subproduto e 10 – Outros Insumos. Como informar os produtos classificados como 06 – Produtos intermediários que integram o novo produto? Deverão ser considerados no Registro K200?</w:t>
      </w:r>
    </w:p>
    <w:p>
      <w:pPr>
        <w:pStyle w:val="BodyText"/>
        <w:rPr>
          <w:b/>
          <w:sz w:val="20"/>
        </w:rPr>
      </w:pPr>
    </w:p>
    <w:p>
      <w:pPr>
        <w:pStyle w:val="BodyText"/>
        <w:spacing w:before="1"/>
        <w:ind w:left="173" w:right="146"/>
        <w:jc w:val="both"/>
      </w:pPr>
      <w:r>
        <w:rPr>
          <w:color w:val="000009"/>
        </w:rPr>
        <w:t>Para fins de escrituração fiscal digital do RCPE, devemos nos ater ao conceito definido no Guia Prático da EFD ICMS/IPI que diz que produto intermediário – tipo 06 é aquele que, embora não se integrando ao novo produto, for consumido no processo de industrialização. O que diferencia o produto intermediário – tipo 06, da matéria-prima – tipo 01 e da embalagem – tipo 02 é exatamente por ele não compor o produto resultante. Portanto, não deve ser escriturado nos Registros 0210/K235/K255. O produto intermediário – tipo 06 deve ser escriturado no Registro K200.</w:t>
      </w:r>
    </w:p>
    <w:p>
      <w:pPr>
        <w:pStyle w:val="BodyText"/>
        <w:spacing w:before="9"/>
        <w:rPr>
          <w:sz w:val="21"/>
        </w:rPr>
      </w:pPr>
    </w:p>
    <w:p>
      <w:pPr>
        <w:pStyle w:val="Heading1"/>
        <w:numPr>
          <w:ilvl w:val="3"/>
          <w:numId w:val="40"/>
        </w:numPr>
        <w:tabs>
          <w:tab w:pos="966" w:val="left" w:leader="none"/>
        </w:tabs>
        <w:spacing w:line="240" w:lineRule="auto" w:before="0" w:after="0"/>
        <w:ind w:left="173" w:right="150" w:firstLine="0"/>
        <w:jc w:val="both"/>
      </w:pPr>
      <w:r>
        <w:rPr/>
        <w:t>– Determinada empresa faz movimentação de estoque utilizando-se de documentos internos. Utiliza um formulário referente às movimentações de ajustes de inventário, sucata e consumo interno. Porém</w:t>
      </w:r>
      <w:r>
        <w:rPr>
          <w:spacing w:val="22"/>
        </w:rPr>
        <w:t> </w:t>
      </w:r>
      <w:r>
        <w:rPr/>
        <w:t>este</w:t>
      </w:r>
      <w:r>
        <w:rPr>
          <w:spacing w:val="21"/>
        </w:rPr>
        <w:t> </w:t>
      </w:r>
      <w:r>
        <w:rPr/>
        <w:t>documento</w:t>
      </w:r>
      <w:r>
        <w:rPr>
          <w:spacing w:val="23"/>
        </w:rPr>
        <w:t> </w:t>
      </w:r>
      <w:r>
        <w:rPr/>
        <w:t>não</w:t>
      </w:r>
      <w:r>
        <w:rPr>
          <w:spacing w:val="23"/>
        </w:rPr>
        <w:t> </w:t>
      </w:r>
      <w:r>
        <w:rPr/>
        <w:t>é</w:t>
      </w:r>
      <w:r>
        <w:rPr>
          <w:spacing w:val="23"/>
        </w:rPr>
        <w:t> </w:t>
      </w:r>
      <w:r>
        <w:rPr/>
        <w:t>utilizado</w:t>
      </w:r>
      <w:r>
        <w:rPr>
          <w:spacing w:val="21"/>
        </w:rPr>
        <w:t> </w:t>
      </w:r>
      <w:r>
        <w:rPr/>
        <w:t>para</w:t>
      </w:r>
      <w:r>
        <w:rPr>
          <w:spacing w:val="21"/>
        </w:rPr>
        <w:t> </w:t>
      </w:r>
      <w:r>
        <w:rPr/>
        <w:t>movimentação</w:t>
      </w:r>
      <w:r>
        <w:rPr>
          <w:spacing w:val="21"/>
        </w:rPr>
        <w:t> </w:t>
      </w:r>
      <w:r>
        <w:rPr/>
        <w:t>de</w:t>
      </w:r>
      <w:r>
        <w:rPr>
          <w:spacing w:val="23"/>
        </w:rPr>
        <w:t> </w:t>
      </w:r>
      <w:r>
        <w:rPr/>
        <w:t>ordem</w:t>
      </w:r>
      <w:r>
        <w:rPr>
          <w:spacing w:val="24"/>
        </w:rPr>
        <w:t> </w:t>
      </w:r>
      <w:r>
        <w:rPr/>
        <w:t>de</w:t>
      </w:r>
      <w:r>
        <w:rPr>
          <w:spacing w:val="21"/>
        </w:rPr>
        <w:t> </w:t>
      </w:r>
      <w:r>
        <w:rPr/>
        <w:t>produção.</w:t>
      </w:r>
      <w:r>
        <w:rPr>
          <w:spacing w:val="23"/>
        </w:rPr>
        <w:t> </w:t>
      </w:r>
      <w:r>
        <w:rPr/>
        <w:t>Como</w:t>
      </w:r>
      <w:r>
        <w:rPr>
          <w:spacing w:val="23"/>
        </w:rPr>
        <w:t> </w:t>
      </w:r>
      <w:r>
        <w:rPr/>
        <w:t>proceder?</w:t>
      </w:r>
    </w:p>
    <w:p>
      <w:pPr>
        <w:spacing w:after="0" w:line="240" w:lineRule="auto"/>
        <w:jc w:val="both"/>
        <w:sectPr>
          <w:pgSz w:w="11910" w:h="16840"/>
          <w:pgMar w:header="729" w:footer="0" w:top="1260" w:bottom="280" w:left="960" w:right="980"/>
        </w:sectPr>
      </w:pPr>
    </w:p>
    <w:p>
      <w:pPr>
        <w:pStyle w:val="BodyText"/>
        <w:spacing w:before="8"/>
        <w:rPr>
          <w:b/>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134" name="Group 134"/>
                <wp:cNvGraphicFramePr>
                  <a:graphicFrameLocks/>
                </wp:cNvGraphicFramePr>
                <a:graphic>
                  <a:graphicData uri="http://schemas.microsoft.com/office/word/2010/wordprocessingGroup">
                    <wpg:wgp>
                      <wpg:cNvPr id="134" name="Group 134"/>
                      <wpg:cNvGrpSpPr/>
                      <wpg:grpSpPr>
                        <a:xfrm>
                          <a:off x="0" y="0"/>
                          <a:ext cx="6158230" cy="6350"/>
                          <a:chExt cx="6158230" cy="6350"/>
                        </a:xfrm>
                      </wpg:grpSpPr>
                      <wps:wsp>
                        <wps:cNvPr id="135" name="Graphic 135"/>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134" coordorigin="0,0" coordsize="9698,10">
                <v:rect style="position:absolute;left:0;top:0;width:9698;height:10" id="docshape135" filled="true" fillcolor="#000000" stroked="false">
                  <v:fill type="solid"/>
                </v:rect>
              </v:group>
            </w:pict>
          </mc:Fallback>
        </mc:AlternateContent>
      </w:r>
      <w:r>
        <w:rPr>
          <w:sz w:val="2"/>
        </w:rPr>
      </w:r>
    </w:p>
    <w:p>
      <w:pPr>
        <w:pStyle w:val="ListParagraph"/>
        <w:numPr>
          <w:ilvl w:val="0"/>
          <w:numId w:val="41"/>
        </w:numPr>
        <w:tabs>
          <w:tab w:pos="436" w:val="left" w:leader="none"/>
        </w:tabs>
        <w:spacing w:line="240" w:lineRule="auto" w:before="0" w:after="0"/>
        <w:ind w:left="173" w:right="153" w:firstLine="0"/>
        <w:jc w:val="both"/>
        <w:rPr>
          <w:sz w:val="22"/>
        </w:rPr>
      </w:pPr>
      <w:r>
        <w:rPr>
          <w:color w:val="000009"/>
          <w:sz w:val="22"/>
        </w:rPr>
        <w:t>ajustes de inventário são decorrentes, teoricamente, de erros no apontamento da produção do produto resultante ou do consumo de insumos ou de outro tipo de movimentação. Portanto, cabe a identificação de quando esse erro de apontamento ocorreu e em qual tipo de movimentação, escriturando as correções nos Registros K270/K275. Considerando que qualquer correção em um tipo de movimentação resultará na alteração do estoque escriturado – K200, deve-se também efetuar a correção do estoque escriturado por</w:t>
      </w:r>
      <w:r>
        <w:rPr>
          <w:color w:val="000009"/>
          <w:spacing w:val="-2"/>
          <w:sz w:val="22"/>
        </w:rPr>
        <w:t> </w:t>
      </w:r>
      <w:r>
        <w:rPr>
          <w:color w:val="000009"/>
          <w:sz w:val="22"/>
        </w:rPr>
        <w:t>meio do Registro K280, a partir do período de apuração da correção de apontamento nos Registros K270/K275 e até o período de apuração imediatamente anterior ao mês de referência da correção;</w:t>
      </w:r>
    </w:p>
    <w:p>
      <w:pPr>
        <w:pStyle w:val="ListParagraph"/>
        <w:numPr>
          <w:ilvl w:val="0"/>
          <w:numId w:val="41"/>
        </w:numPr>
        <w:tabs>
          <w:tab w:pos="418" w:val="left" w:leader="none"/>
        </w:tabs>
        <w:spacing w:line="240" w:lineRule="auto" w:before="0" w:after="0"/>
        <w:ind w:left="173" w:right="151" w:firstLine="0"/>
        <w:jc w:val="both"/>
        <w:rPr>
          <w:sz w:val="22"/>
        </w:rPr>
      </w:pPr>
      <w:r>
        <w:rPr>
          <w:color w:val="000009"/>
          <w:sz w:val="22"/>
        </w:rPr>
        <w:t>a sucata gerada no processo produtivo deve ser classificada como subproduto – tipo 05. Como tal, devem ser prestadas apenas as informações relativas: ao estoque escriturado (K200); consumo no processo</w:t>
      </w:r>
      <w:r>
        <w:rPr>
          <w:color w:val="000009"/>
          <w:spacing w:val="40"/>
          <w:sz w:val="22"/>
        </w:rPr>
        <w:t> </w:t>
      </w:r>
      <w:r>
        <w:rPr>
          <w:color w:val="000009"/>
          <w:sz w:val="22"/>
        </w:rPr>
        <w:t>produtivo (K235/K255) e saídas do estabelecimento, por meio do documento fiscal (Bloco C e NF-e);</w:t>
      </w:r>
    </w:p>
    <w:p>
      <w:pPr>
        <w:pStyle w:val="ListParagraph"/>
        <w:numPr>
          <w:ilvl w:val="0"/>
          <w:numId w:val="41"/>
        </w:numPr>
        <w:tabs>
          <w:tab w:pos="419" w:val="left" w:leader="none"/>
        </w:tabs>
        <w:spacing w:line="240" w:lineRule="auto" w:before="0" w:after="0"/>
        <w:ind w:left="173" w:right="153" w:firstLine="0"/>
        <w:jc w:val="both"/>
        <w:rPr>
          <w:sz w:val="22"/>
        </w:rPr>
      </w:pPr>
      <w:r>
        <w:rPr>
          <w:color w:val="000009"/>
          <w:sz w:val="22"/>
        </w:rPr>
        <w:t>Via de regra, o consumo interno de produtos resultantes do processo produtivo ou de insumos deve ser escriturado por meio de documento fiscal (Bloco C – NF-e), uma vez que gera a obrigação de estorno do crédito de ICMS e/ou IPI apropriados. Para aquelas unidades da federação em que não haja a previsão de emissão de NF-e, a movimentação da</w:t>
      </w:r>
      <w:r>
        <w:rPr>
          <w:color w:val="000009"/>
          <w:spacing w:val="-1"/>
          <w:sz w:val="22"/>
        </w:rPr>
        <w:t> </w:t>
      </w:r>
      <w:r>
        <w:rPr>
          <w:color w:val="000009"/>
          <w:sz w:val="22"/>
        </w:rPr>
        <w:t>mercadoria que</w:t>
      </w:r>
      <w:r>
        <w:rPr>
          <w:color w:val="000009"/>
          <w:spacing w:val="-1"/>
          <w:sz w:val="22"/>
        </w:rPr>
        <w:t> </w:t>
      </w:r>
      <w:r>
        <w:rPr>
          <w:color w:val="000009"/>
          <w:sz w:val="22"/>
        </w:rPr>
        <w:t>for consumida internamente ficará</w:t>
      </w:r>
      <w:r>
        <w:rPr>
          <w:color w:val="000009"/>
          <w:spacing w:val="-1"/>
          <w:sz w:val="22"/>
        </w:rPr>
        <w:t> </w:t>
      </w:r>
      <w:r>
        <w:rPr>
          <w:color w:val="000009"/>
          <w:sz w:val="22"/>
        </w:rPr>
        <w:t>inconsistente, o que seria justificável numa eventual auditoria fiscal.</w:t>
      </w:r>
    </w:p>
    <w:p>
      <w:pPr>
        <w:pStyle w:val="BodyText"/>
        <w:spacing w:before="1"/>
        <w:rPr>
          <w:sz w:val="21"/>
        </w:rPr>
      </w:pPr>
    </w:p>
    <w:p>
      <w:pPr>
        <w:pStyle w:val="Heading1"/>
        <w:numPr>
          <w:ilvl w:val="3"/>
          <w:numId w:val="40"/>
        </w:numPr>
        <w:tabs>
          <w:tab w:pos="947" w:val="left" w:leader="none"/>
        </w:tabs>
        <w:spacing w:line="240" w:lineRule="auto" w:before="1" w:after="0"/>
        <w:ind w:left="173" w:right="152" w:firstLine="0"/>
        <w:jc w:val="both"/>
      </w:pPr>
      <w:r>
        <w:rPr/>
        <w:t>– Na contagem física do</w:t>
      </w:r>
      <w:r>
        <w:rPr>
          <w:spacing w:val="-1"/>
        </w:rPr>
        <w:t> </w:t>
      </w:r>
      <w:r>
        <w:rPr/>
        <w:t>inventário (anual ou</w:t>
      </w:r>
      <w:r>
        <w:rPr>
          <w:spacing w:val="-1"/>
        </w:rPr>
        <w:t> </w:t>
      </w:r>
      <w:r>
        <w:rPr/>
        <w:t>conforme legislação) podemos</w:t>
      </w:r>
      <w:r>
        <w:rPr>
          <w:spacing w:val="-2"/>
        </w:rPr>
        <w:t> </w:t>
      </w:r>
      <w:r>
        <w:rPr/>
        <w:t>ter</w:t>
      </w:r>
      <w:r>
        <w:rPr>
          <w:spacing w:val="-4"/>
        </w:rPr>
        <w:t> </w:t>
      </w:r>
      <w:r>
        <w:rPr/>
        <w:t>duas situações. A primeira indica uma quantidade física maior que a quantidade constante do sistema de controle (a contagem do produto A foi de 100 peças, mas, no sistema, há um saldo de 90 peças, necessitando um ajuste no inventário de +10 peças). A segunda indica uma quantidade física menor que a quantidade constante do sistema de controle (a contagem do produto</w:t>
      </w:r>
      <w:r>
        <w:rPr>
          <w:spacing w:val="-10"/>
        </w:rPr>
        <w:t> </w:t>
      </w:r>
      <w:r>
        <w:rPr/>
        <w:t>A</w:t>
      </w:r>
      <w:r>
        <w:rPr>
          <w:spacing w:val="-13"/>
        </w:rPr>
        <w:t> </w:t>
      </w:r>
      <w:r>
        <w:rPr/>
        <w:t>foi de 100 peças, porém, no sistema, há um saldo de 110 peças, necessitando um ajuste no inventário de –10 peças). Como representar estas movimentações de ajustes no Bloco K?</w:t>
      </w:r>
    </w:p>
    <w:p>
      <w:pPr>
        <w:pStyle w:val="BodyText"/>
        <w:rPr>
          <w:b/>
          <w:sz w:val="24"/>
        </w:rPr>
      </w:pPr>
    </w:p>
    <w:p>
      <w:pPr>
        <w:pStyle w:val="BodyText"/>
        <w:ind w:left="173" w:right="150"/>
        <w:jc w:val="both"/>
      </w:pPr>
      <w:r>
        <w:rPr>
          <w:color w:val="000009"/>
        </w:rPr>
        <w:t>As informações do K200 – Estoque Escriturado têm origem diferente do Bloco H – Inventário. O estoque escriturado (K200) é calculado pelos apontamentos de entrada/produção/consumo/saída e tem periodicidade mensal. Já o estoque inventariado – H010 – deve ser gerado sempre que a legislação obrigar a efetuar o levantamento físico das mercadorias, insumos e produtos, à época do balanço patrimonial, conforme determinar a legislação. Portanto, esses estoques têm origem, obrigatoriedade e periodicidade diferentes.</w:t>
      </w:r>
    </w:p>
    <w:p>
      <w:pPr>
        <w:pStyle w:val="BodyText"/>
        <w:ind w:left="173" w:right="155"/>
        <w:jc w:val="both"/>
      </w:pPr>
      <w:r>
        <w:rPr>
          <w:color w:val="000009"/>
        </w:rPr>
        <w:t>As causas de diferenças entre o estoque escriturado e o estoque inventariado podem ser diversas. Tanto podem ser originadas de erros de apontamentos nas movimentações, como podem ser causadas por erros de cálculo no saldo final escriturado ou, ainda, na contagem durante o inventário. Uma vez identificada a (s) causa (s), as correções devem ocorrer com os seguintes registros:</w:t>
      </w:r>
    </w:p>
    <w:p>
      <w:pPr>
        <w:pStyle w:val="ListParagraph"/>
        <w:numPr>
          <w:ilvl w:val="0"/>
          <w:numId w:val="42"/>
        </w:numPr>
        <w:tabs>
          <w:tab w:pos="452" w:val="left" w:leader="none"/>
        </w:tabs>
        <w:spacing w:line="240" w:lineRule="auto" w:before="1" w:after="0"/>
        <w:ind w:left="173" w:right="158" w:firstLine="0"/>
        <w:jc w:val="both"/>
        <w:rPr>
          <w:sz w:val="22"/>
        </w:rPr>
      </w:pPr>
      <w:r>
        <w:rPr>
          <w:color w:val="000009"/>
          <w:sz w:val="22"/>
        </w:rPr>
        <w:t>K270/K275: para a correção do item de movimentação em que ocorreu o apontamento, relativos a apontamentos ocorridos em mês de referência anterior.</w:t>
      </w:r>
    </w:p>
    <w:p>
      <w:pPr>
        <w:pStyle w:val="ListParagraph"/>
        <w:numPr>
          <w:ilvl w:val="0"/>
          <w:numId w:val="42"/>
        </w:numPr>
        <w:tabs>
          <w:tab w:pos="411" w:val="left" w:leader="none"/>
        </w:tabs>
        <w:spacing w:line="251" w:lineRule="exact" w:before="0" w:after="0"/>
        <w:ind w:left="411" w:right="0" w:hanging="238"/>
        <w:jc w:val="both"/>
        <w:rPr>
          <w:sz w:val="22"/>
        </w:rPr>
      </w:pPr>
      <w:r>
        <w:rPr>
          <w:color w:val="000009"/>
          <w:sz w:val="22"/>
        </w:rPr>
        <w:t>K280:</w:t>
      </w:r>
      <w:r>
        <w:rPr>
          <w:color w:val="000009"/>
          <w:spacing w:val="-5"/>
          <w:sz w:val="22"/>
        </w:rPr>
        <w:t> </w:t>
      </w:r>
      <w:r>
        <w:rPr>
          <w:color w:val="000009"/>
          <w:sz w:val="22"/>
        </w:rPr>
        <w:t>correção</w:t>
      </w:r>
      <w:r>
        <w:rPr>
          <w:color w:val="000009"/>
          <w:spacing w:val="-4"/>
          <w:sz w:val="22"/>
        </w:rPr>
        <w:t> </w:t>
      </w:r>
      <w:r>
        <w:rPr>
          <w:color w:val="000009"/>
          <w:sz w:val="22"/>
        </w:rPr>
        <w:t>dos</w:t>
      </w:r>
      <w:r>
        <w:rPr>
          <w:color w:val="000009"/>
          <w:spacing w:val="-3"/>
          <w:sz w:val="22"/>
        </w:rPr>
        <w:t> </w:t>
      </w:r>
      <w:r>
        <w:rPr>
          <w:color w:val="000009"/>
          <w:sz w:val="22"/>
        </w:rPr>
        <w:t>saldos</w:t>
      </w:r>
      <w:r>
        <w:rPr>
          <w:color w:val="000009"/>
          <w:spacing w:val="-4"/>
          <w:sz w:val="22"/>
        </w:rPr>
        <w:t> </w:t>
      </w:r>
      <w:r>
        <w:rPr>
          <w:color w:val="000009"/>
          <w:sz w:val="22"/>
        </w:rPr>
        <w:t>de</w:t>
      </w:r>
      <w:r>
        <w:rPr>
          <w:color w:val="000009"/>
          <w:spacing w:val="-3"/>
          <w:sz w:val="22"/>
        </w:rPr>
        <w:t> </w:t>
      </w:r>
      <w:r>
        <w:rPr>
          <w:color w:val="000009"/>
          <w:sz w:val="22"/>
        </w:rPr>
        <w:t>estoque</w:t>
      </w:r>
      <w:r>
        <w:rPr>
          <w:color w:val="000009"/>
          <w:spacing w:val="-4"/>
          <w:sz w:val="22"/>
        </w:rPr>
        <w:t> </w:t>
      </w:r>
      <w:r>
        <w:rPr>
          <w:color w:val="000009"/>
          <w:sz w:val="22"/>
        </w:rPr>
        <w:t>escriturados</w:t>
      </w:r>
      <w:r>
        <w:rPr>
          <w:color w:val="000009"/>
          <w:spacing w:val="-5"/>
          <w:sz w:val="22"/>
        </w:rPr>
        <w:t> </w:t>
      </w:r>
      <w:r>
        <w:rPr>
          <w:color w:val="000009"/>
          <w:sz w:val="22"/>
        </w:rPr>
        <w:t>no</w:t>
      </w:r>
      <w:r>
        <w:rPr>
          <w:color w:val="000009"/>
          <w:spacing w:val="-4"/>
          <w:sz w:val="22"/>
        </w:rPr>
        <w:t> </w:t>
      </w:r>
      <w:r>
        <w:rPr>
          <w:color w:val="000009"/>
          <w:sz w:val="22"/>
        </w:rPr>
        <w:t>registro</w:t>
      </w:r>
      <w:r>
        <w:rPr>
          <w:color w:val="000009"/>
          <w:spacing w:val="-3"/>
          <w:sz w:val="22"/>
        </w:rPr>
        <w:t> </w:t>
      </w:r>
      <w:r>
        <w:rPr>
          <w:color w:val="000009"/>
          <w:spacing w:val="-2"/>
          <w:sz w:val="22"/>
        </w:rPr>
        <w:t>K200.</w:t>
      </w:r>
    </w:p>
    <w:p>
      <w:pPr>
        <w:pStyle w:val="BodyText"/>
        <w:spacing w:before="2"/>
        <w:ind w:left="173"/>
        <w:jc w:val="both"/>
      </w:pPr>
      <w:r>
        <w:rPr>
          <w:color w:val="000009"/>
        </w:rPr>
        <w:t>Lembramos</w:t>
      </w:r>
      <w:r>
        <w:rPr>
          <w:color w:val="000009"/>
          <w:spacing w:val="-5"/>
        </w:rPr>
        <w:t> </w:t>
      </w:r>
      <w:r>
        <w:rPr>
          <w:color w:val="000009"/>
        </w:rPr>
        <w:t>que</w:t>
      </w:r>
      <w:r>
        <w:rPr>
          <w:color w:val="000009"/>
          <w:spacing w:val="-2"/>
        </w:rPr>
        <w:t> </w:t>
      </w:r>
      <w:r>
        <w:rPr>
          <w:color w:val="000009"/>
        </w:rPr>
        <w:t>uma</w:t>
      </w:r>
      <w:r>
        <w:rPr>
          <w:color w:val="000009"/>
          <w:spacing w:val="-2"/>
        </w:rPr>
        <w:t> </w:t>
      </w:r>
      <w:r>
        <w:rPr>
          <w:color w:val="000009"/>
        </w:rPr>
        <w:t>correção</w:t>
      </w:r>
      <w:r>
        <w:rPr>
          <w:color w:val="000009"/>
          <w:spacing w:val="-2"/>
        </w:rPr>
        <w:t> </w:t>
      </w:r>
      <w:r>
        <w:rPr>
          <w:color w:val="000009"/>
        </w:rPr>
        <w:t>não</w:t>
      </w:r>
      <w:r>
        <w:rPr>
          <w:color w:val="000009"/>
          <w:spacing w:val="-2"/>
        </w:rPr>
        <w:t> </w:t>
      </w:r>
      <w:r>
        <w:rPr>
          <w:color w:val="000009"/>
        </w:rPr>
        <w:t>obriga</w:t>
      </w:r>
      <w:r>
        <w:rPr>
          <w:color w:val="000009"/>
          <w:spacing w:val="-4"/>
        </w:rPr>
        <w:t> </w:t>
      </w:r>
      <w:r>
        <w:rPr>
          <w:color w:val="000009"/>
        </w:rPr>
        <w:t>outra</w:t>
      </w:r>
      <w:r>
        <w:rPr>
          <w:color w:val="000009"/>
          <w:spacing w:val="-2"/>
        </w:rPr>
        <w:t> </w:t>
      </w:r>
      <w:r>
        <w:rPr>
          <w:color w:val="000009"/>
        </w:rPr>
        <w:t>e</w:t>
      </w:r>
      <w:r>
        <w:rPr>
          <w:color w:val="000009"/>
          <w:spacing w:val="-4"/>
        </w:rPr>
        <w:t> </w:t>
      </w:r>
      <w:r>
        <w:rPr>
          <w:color w:val="000009"/>
        </w:rPr>
        <w:t>depende</w:t>
      </w:r>
      <w:r>
        <w:rPr>
          <w:color w:val="000009"/>
          <w:spacing w:val="-2"/>
        </w:rPr>
        <w:t> </w:t>
      </w:r>
      <w:r>
        <w:rPr>
          <w:color w:val="000009"/>
        </w:rPr>
        <w:t>da</w:t>
      </w:r>
      <w:r>
        <w:rPr>
          <w:color w:val="000009"/>
          <w:spacing w:val="-4"/>
        </w:rPr>
        <w:t> </w:t>
      </w:r>
      <w:r>
        <w:rPr>
          <w:color w:val="000009"/>
        </w:rPr>
        <w:t>causa</w:t>
      </w:r>
      <w:r>
        <w:rPr>
          <w:color w:val="000009"/>
          <w:spacing w:val="-2"/>
        </w:rPr>
        <w:t> </w:t>
      </w:r>
      <w:r>
        <w:rPr>
          <w:color w:val="000009"/>
        </w:rPr>
        <w:t>que</w:t>
      </w:r>
      <w:r>
        <w:rPr>
          <w:color w:val="000009"/>
          <w:spacing w:val="-4"/>
        </w:rPr>
        <w:t> </w:t>
      </w:r>
      <w:r>
        <w:rPr>
          <w:color w:val="000009"/>
        </w:rPr>
        <w:t>gerou</w:t>
      </w:r>
      <w:r>
        <w:rPr>
          <w:color w:val="000009"/>
          <w:spacing w:val="-2"/>
        </w:rPr>
        <w:t> </w:t>
      </w:r>
      <w:r>
        <w:rPr>
          <w:color w:val="000009"/>
        </w:rPr>
        <w:t>a</w:t>
      </w:r>
      <w:r>
        <w:rPr>
          <w:color w:val="000009"/>
          <w:spacing w:val="-2"/>
        </w:rPr>
        <w:t> divergência.</w:t>
      </w:r>
    </w:p>
    <w:p>
      <w:pPr>
        <w:pStyle w:val="BodyText"/>
        <w:spacing w:before="10"/>
        <w:rPr>
          <w:sz w:val="23"/>
        </w:rPr>
      </w:pPr>
    </w:p>
    <w:p>
      <w:pPr>
        <w:pStyle w:val="Heading1"/>
        <w:numPr>
          <w:ilvl w:val="3"/>
          <w:numId w:val="40"/>
        </w:numPr>
        <w:tabs>
          <w:tab w:pos="1014" w:val="left" w:leader="none"/>
        </w:tabs>
        <w:spacing w:line="240" w:lineRule="auto" w:before="0" w:after="0"/>
        <w:ind w:left="173" w:right="156" w:firstLine="0"/>
        <w:jc w:val="both"/>
        <w:rPr>
          <w:color w:val="000009"/>
        </w:rPr>
      </w:pPr>
      <w:r>
        <w:rPr>
          <w:color w:val="000009"/>
        </w:rPr>
        <w:t>– Determinado produto da empresa (um código) pode estar em terceiros ou estar em elaboração</w:t>
      </w:r>
      <w:r>
        <w:rPr>
          <w:color w:val="000009"/>
          <w:spacing w:val="21"/>
        </w:rPr>
        <w:t> </w:t>
      </w:r>
      <w:r>
        <w:rPr>
          <w:color w:val="000009"/>
        </w:rPr>
        <w:t>no</w:t>
      </w:r>
      <w:r>
        <w:rPr>
          <w:color w:val="000009"/>
          <w:spacing w:val="20"/>
        </w:rPr>
        <w:t> </w:t>
      </w:r>
      <w:r>
        <w:rPr>
          <w:color w:val="000009"/>
        </w:rPr>
        <w:t>próprio</w:t>
      </w:r>
      <w:r>
        <w:rPr>
          <w:color w:val="000009"/>
          <w:spacing w:val="21"/>
        </w:rPr>
        <w:t> </w:t>
      </w:r>
      <w:r>
        <w:rPr>
          <w:color w:val="000009"/>
        </w:rPr>
        <w:t>estabelecimento</w:t>
      </w:r>
      <w:r>
        <w:rPr>
          <w:color w:val="000009"/>
          <w:spacing w:val="21"/>
        </w:rPr>
        <w:t> </w:t>
      </w:r>
      <w:r>
        <w:rPr>
          <w:color w:val="000009"/>
        </w:rPr>
        <w:t>ou</w:t>
      </w:r>
      <w:r>
        <w:rPr>
          <w:color w:val="000009"/>
          <w:spacing w:val="20"/>
        </w:rPr>
        <w:t> </w:t>
      </w:r>
      <w:r>
        <w:rPr>
          <w:color w:val="000009"/>
        </w:rPr>
        <w:t>disponível</w:t>
      </w:r>
      <w:r>
        <w:rPr>
          <w:color w:val="000009"/>
          <w:spacing w:val="22"/>
        </w:rPr>
        <w:t> </w:t>
      </w:r>
      <w:r>
        <w:rPr>
          <w:color w:val="000009"/>
        </w:rPr>
        <w:t>em</w:t>
      </w:r>
      <w:r>
        <w:rPr>
          <w:color w:val="000009"/>
          <w:spacing w:val="21"/>
        </w:rPr>
        <w:t> </w:t>
      </w:r>
      <w:r>
        <w:rPr>
          <w:color w:val="000009"/>
        </w:rPr>
        <w:t>estoque.</w:t>
      </w:r>
      <w:r>
        <w:rPr>
          <w:color w:val="000009"/>
          <w:spacing w:val="21"/>
        </w:rPr>
        <w:t> </w:t>
      </w:r>
      <w:r>
        <w:rPr>
          <w:color w:val="000009"/>
        </w:rPr>
        <w:t>Como</w:t>
      </w:r>
      <w:r>
        <w:rPr>
          <w:color w:val="000009"/>
          <w:spacing w:val="21"/>
        </w:rPr>
        <w:t> </w:t>
      </w:r>
      <w:r>
        <w:rPr>
          <w:color w:val="000009"/>
        </w:rPr>
        <w:t>informar</w:t>
      </w:r>
      <w:r>
        <w:rPr>
          <w:color w:val="000009"/>
          <w:spacing w:val="16"/>
        </w:rPr>
        <w:t> </w:t>
      </w:r>
      <w:r>
        <w:rPr>
          <w:color w:val="000009"/>
        </w:rPr>
        <w:t>no</w:t>
      </w:r>
      <w:r>
        <w:rPr>
          <w:color w:val="000009"/>
          <w:spacing w:val="20"/>
        </w:rPr>
        <w:t> </w:t>
      </w:r>
      <w:r>
        <w:rPr>
          <w:color w:val="000009"/>
        </w:rPr>
        <w:t>registro</w:t>
      </w:r>
      <w:r>
        <w:rPr>
          <w:color w:val="000009"/>
          <w:spacing w:val="18"/>
        </w:rPr>
        <w:t> </w:t>
      </w:r>
      <w:r>
        <w:rPr>
          <w:color w:val="000009"/>
        </w:rPr>
        <w:t>K200?</w:t>
      </w:r>
    </w:p>
    <w:p>
      <w:pPr>
        <w:pStyle w:val="BodyText"/>
        <w:rPr>
          <w:b/>
          <w:sz w:val="24"/>
        </w:rPr>
      </w:pPr>
    </w:p>
    <w:p>
      <w:pPr>
        <w:pStyle w:val="BodyText"/>
        <w:spacing w:before="1"/>
        <w:ind w:left="173" w:right="158"/>
        <w:jc w:val="both"/>
      </w:pPr>
      <w:r>
        <w:rPr>
          <w:color w:val="000009"/>
        </w:rPr>
        <w:t>A</w:t>
      </w:r>
      <w:r>
        <w:rPr>
          <w:color w:val="000009"/>
          <w:spacing w:val="-6"/>
        </w:rPr>
        <w:t> </w:t>
      </w:r>
      <w:r>
        <w:rPr>
          <w:color w:val="000009"/>
        </w:rPr>
        <w:t>mercadoria de propriedade do estabelecimento informante e existente em estoque na data final do período de apuração (K100) nesse estabelecimento será classificada como tipo "0" (campo IND_EST</w:t>
      </w:r>
      <w:r>
        <w:rPr>
          <w:color w:val="000009"/>
          <w:spacing w:val="-1"/>
        </w:rPr>
        <w:t> </w:t>
      </w:r>
      <w:r>
        <w:rPr>
          <w:color w:val="000009"/>
        </w:rPr>
        <w:t>do K200). Já a mercadoria de propriedade do estabelecimento informante existente em estoque na data final do período de apuração (K100) em estabelecimento de terceiro será classificada como tipo "1".</w:t>
      </w:r>
    </w:p>
    <w:p>
      <w:pPr>
        <w:pStyle w:val="BodyText"/>
        <w:spacing w:before="10"/>
        <w:rPr>
          <w:sz w:val="19"/>
        </w:rPr>
      </w:pPr>
    </w:p>
    <w:p>
      <w:pPr>
        <w:pStyle w:val="Heading1"/>
        <w:numPr>
          <w:ilvl w:val="3"/>
          <w:numId w:val="40"/>
        </w:numPr>
        <w:tabs>
          <w:tab w:pos="957" w:val="left" w:leader="none"/>
        </w:tabs>
        <w:spacing w:line="240" w:lineRule="auto" w:before="1" w:after="0"/>
        <w:ind w:left="173" w:right="156" w:firstLine="0"/>
        <w:jc w:val="both"/>
      </w:pPr>
      <w:r>
        <w:rPr/>
        <w:t>– Nos casos de itens em elaboração, o produto ainda não está pronto, existirá apenas no final da produção. Este deve constar</w:t>
      </w:r>
      <w:r>
        <w:rPr>
          <w:spacing w:val="-2"/>
        </w:rPr>
        <w:t> </w:t>
      </w:r>
      <w:r>
        <w:rPr/>
        <w:t>como estoque estando com o IND_EST</w:t>
      </w:r>
      <w:r>
        <w:rPr>
          <w:spacing w:val="-1"/>
        </w:rPr>
        <w:t> </w:t>
      </w:r>
      <w:r>
        <w:rPr/>
        <w:t>= 1 Estoque de propriedade do informante e em posse de terceiros?</w:t>
      </w:r>
    </w:p>
    <w:p>
      <w:pPr>
        <w:pStyle w:val="BodyText"/>
        <w:spacing w:before="11"/>
        <w:rPr>
          <w:b/>
          <w:sz w:val="19"/>
        </w:rPr>
      </w:pPr>
    </w:p>
    <w:p>
      <w:pPr>
        <w:pStyle w:val="BodyText"/>
        <w:ind w:left="173" w:right="157"/>
        <w:jc w:val="both"/>
      </w:pPr>
      <w:r>
        <w:rPr>
          <w:color w:val="000009"/>
        </w:rPr>
        <w:t>A</w:t>
      </w:r>
      <w:r>
        <w:rPr>
          <w:color w:val="000009"/>
          <w:spacing w:val="-7"/>
        </w:rPr>
        <w:t> </w:t>
      </w:r>
      <w:r>
        <w:rPr>
          <w:color w:val="000009"/>
        </w:rPr>
        <w:t>produção que ficou em elaboração no período de apuração não é quantificada, pois não é mais um insumo e não é ainda um produto resultante do processo produtivo. Portanto, essa matéria não é informada no Registro K200 - Estoque Escriturado.</w:t>
      </w:r>
    </w:p>
    <w:p>
      <w:pPr>
        <w:pStyle w:val="BodyText"/>
        <w:spacing w:before="2"/>
        <w:ind w:left="173" w:right="161"/>
        <w:jc w:val="both"/>
      </w:pPr>
      <w:r>
        <w:rPr>
          <w:color w:val="000009"/>
        </w:rPr>
        <w:t>O valor dessa matéria é reconhecido contabilmente, pois o seu custo ainda não foi agregado ao custo de produção do produto resultante.</w:t>
      </w:r>
    </w:p>
    <w:p>
      <w:pPr>
        <w:spacing w:after="0"/>
        <w:jc w:val="both"/>
        <w:sectPr>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136" name="Group 136"/>
                <wp:cNvGraphicFramePr>
                  <a:graphicFrameLocks/>
                </wp:cNvGraphicFramePr>
                <a:graphic>
                  <a:graphicData uri="http://schemas.microsoft.com/office/word/2010/wordprocessingGroup">
                    <wpg:wgp>
                      <wpg:cNvPr id="136" name="Group 136"/>
                      <wpg:cNvGrpSpPr/>
                      <wpg:grpSpPr>
                        <a:xfrm>
                          <a:off x="0" y="0"/>
                          <a:ext cx="6158230" cy="6350"/>
                          <a:chExt cx="6158230" cy="6350"/>
                        </a:xfrm>
                      </wpg:grpSpPr>
                      <wps:wsp>
                        <wps:cNvPr id="137" name="Graphic 137"/>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136" coordorigin="0,0" coordsize="9698,10">
                <v:rect style="position:absolute;left:0;top:0;width:9698;height:10" id="docshape137" filled="true" fillcolor="#000000" stroked="false">
                  <v:fill type="solid"/>
                </v:rect>
              </v:group>
            </w:pict>
          </mc:Fallback>
        </mc:AlternateContent>
      </w:r>
      <w:r>
        <w:rPr>
          <w:sz w:val="2"/>
        </w:rPr>
      </w:r>
    </w:p>
    <w:p>
      <w:pPr>
        <w:pStyle w:val="BodyText"/>
        <w:spacing w:before="1"/>
        <w:rPr>
          <w:sz w:val="11"/>
        </w:rPr>
      </w:pPr>
    </w:p>
    <w:p>
      <w:pPr>
        <w:pStyle w:val="Heading1"/>
        <w:numPr>
          <w:ilvl w:val="3"/>
          <w:numId w:val="40"/>
        </w:numPr>
        <w:tabs>
          <w:tab w:pos="966" w:val="left" w:leader="none"/>
        </w:tabs>
        <w:spacing w:line="240" w:lineRule="auto" w:before="91" w:after="0"/>
        <w:ind w:left="173" w:right="155" w:firstLine="0"/>
        <w:jc w:val="both"/>
      </w:pPr>
      <w:r>
        <w:rPr/>
        <w:t>– Como informar no K200 o estoque de produto acabado no caso de ordem de produção de 100 unidades, aberta em julho, sendo iniciada a produção de 10 unidades em julho, em agosto não produziu nada, em setembro produziu mais 10 unidades, em outubro não produziu nada e em dezembro o</w:t>
      </w:r>
      <w:r>
        <w:rPr>
          <w:spacing w:val="-3"/>
        </w:rPr>
        <w:t> </w:t>
      </w:r>
      <w:r>
        <w:rPr/>
        <w:t>cliente cancelou</w:t>
      </w:r>
      <w:r>
        <w:rPr>
          <w:spacing w:val="-1"/>
        </w:rPr>
        <w:t> </w:t>
      </w:r>
      <w:r>
        <w:rPr/>
        <w:t>as</w:t>
      </w:r>
      <w:r>
        <w:rPr>
          <w:spacing w:val="-2"/>
        </w:rPr>
        <w:t> </w:t>
      </w:r>
      <w:r>
        <w:rPr/>
        <w:t>80</w:t>
      </w:r>
      <w:r>
        <w:rPr>
          <w:spacing w:val="-3"/>
        </w:rPr>
        <w:t> </w:t>
      </w:r>
      <w:r>
        <w:rPr/>
        <w:t>unidades</w:t>
      </w:r>
      <w:r>
        <w:rPr>
          <w:spacing w:val="-2"/>
        </w:rPr>
        <w:t> </w:t>
      </w:r>
      <w:r>
        <w:rPr/>
        <w:t>faltantes? Devo</w:t>
      </w:r>
      <w:r>
        <w:rPr>
          <w:spacing w:val="-2"/>
        </w:rPr>
        <w:t> </w:t>
      </w:r>
      <w:r>
        <w:rPr/>
        <w:t>apresentar</w:t>
      </w:r>
      <w:r>
        <w:rPr>
          <w:spacing w:val="-4"/>
        </w:rPr>
        <w:t> </w:t>
      </w:r>
      <w:r>
        <w:rPr/>
        <w:t>o</w:t>
      </w:r>
      <w:r>
        <w:rPr>
          <w:spacing w:val="-5"/>
        </w:rPr>
        <w:t> </w:t>
      </w:r>
      <w:r>
        <w:rPr/>
        <w:t>K200 para</w:t>
      </w:r>
      <w:r>
        <w:rPr>
          <w:spacing w:val="-3"/>
        </w:rPr>
        <w:t> </w:t>
      </w:r>
      <w:r>
        <w:rPr/>
        <w:t>os</w:t>
      </w:r>
      <w:r>
        <w:rPr>
          <w:spacing w:val="-4"/>
        </w:rPr>
        <w:t> </w:t>
      </w:r>
      <w:r>
        <w:rPr/>
        <w:t>meses de</w:t>
      </w:r>
      <w:r>
        <w:rPr>
          <w:spacing w:val="-2"/>
        </w:rPr>
        <w:t> </w:t>
      </w:r>
      <w:r>
        <w:rPr/>
        <w:t>agosto e outubro? E como fica o registro 0210 em julho e nos demais meses? Todos iguais?</w:t>
      </w:r>
    </w:p>
    <w:p>
      <w:pPr>
        <w:pStyle w:val="BodyText"/>
        <w:rPr>
          <w:b/>
          <w:sz w:val="24"/>
        </w:rPr>
      </w:pPr>
    </w:p>
    <w:p>
      <w:pPr>
        <w:pStyle w:val="BodyText"/>
        <w:ind w:left="173" w:right="159"/>
        <w:jc w:val="both"/>
      </w:pPr>
      <w:r>
        <w:rPr>
          <w:color w:val="000009"/>
        </w:rPr>
        <w:t>O K200 deverá ser informado caso exista estoque nos meses de agosto e outubro, independentemente de ter havido produção.</w:t>
      </w:r>
      <w:r>
        <w:rPr>
          <w:color w:val="000009"/>
          <w:spacing w:val="-4"/>
        </w:rPr>
        <w:t> </w:t>
      </w:r>
      <w:r>
        <w:rPr>
          <w:color w:val="000009"/>
        </w:rPr>
        <w:t>A</w:t>
      </w:r>
      <w:r>
        <w:rPr>
          <w:color w:val="000009"/>
          <w:spacing w:val="-7"/>
        </w:rPr>
        <w:t> </w:t>
      </w:r>
      <w:r>
        <w:rPr>
          <w:color w:val="000009"/>
        </w:rPr>
        <w:t>informação do Registro 0210 se refere a consumo específico padrão, que não se altera a cada mês. Ele será exigido pelo PVA</w:t>
      </w:r>
      <w:r>
        <w:rPr>
          <w:color w:val="000009"/>
          <w:spacing w:val="-7"/>
        </w:rPr>
        <w:t> </w:t>
      </w:r>
      <w:r>
        <w:rPr>
          <w:color w:val="000009"/>
        </w:rPr>
        <w:t>caso exista informação nos Registros K230/K235 ou K250/K255.</w:t>
      </w:r>
    </w:p>
    <w:p>
      <w:pPr>
        <w:pStyle w:val="BodyText"/>
        <w:rPr>
          <w:sz w:val="20"/>
        </w:rPr>
      </w:pPr>
    </w:p>
    <w:p>
      <w:pPr>
        <w:pStyle w:val="Heading1"/>
        <w:numPr>
          <w:ilvl w:val="3"/>
          <w:numId w:val="40"/>
        </w:numPr>
        <w:tabs>
          <w:tab w:pos="1012" w:val="left" w:leader="none"/>
        </w:tabs>
        <w:spacing w:line="240" w:lineRule="auto" w:before="0" w:after="0"/>
        <w:ind w:left="173" w:right="155" w:firstLine="0"/>
        <w:jc w:val="both"/>
      </w:pPr>
      <w:r>
        <w:rPr/>
        <w:t>–Não havendo estoque no período, devo informar o registro K200 para todos os itens indicadores de estoque (0 = Estoque de propriedade do informante e em seu poder; 1 = Estoque de propriedade do informante e em posse de terceiros; 2 = Estoque de propriedade de terceiros e em</w:t>
      </w:r>
      <w:r>
        <w:rPr>
          <w:spacing w:val="40"/>
        </w:rPr>
        <w:t> </w:t>
      </w:r>
      <w:r>
        <w:rPr/>
        <w:t>posse do informante)?</w:t>
      </w:r>
    </w:p>
    <w:p>
      <w:pPr>
        <w:pStyle w:val="BodyText"/>
        <w:spacing w:before="2"/>
        <w:rPr>
          <w:b/>
          <w:sz w:val="20"/>
        </w:rPr>
      </w:pPr>
    </w:p>
    <w:p>
      <w:pPr>
        <w:pStyle w:val="BodyText"/>
        <w:ind w:left="173" w:right="159"/>
        <w:jc w:val="both"/>
      </w:pPr>
      <w:r>
        <w:rPr>
          <w:color w:val="000009"/>
        </w:rPr>
        <w:t>Caso não exista quantidade em estoque na data final do período de apuração (K100) não há necessidade de</w:t>
      </w:r>
      <w:r>
        <w:rPr>
          <w:color w:val="000009"/>
          <w:spacing w:val="40"/>
        </w:rPr>
        <w:t> </w:t>
      </w:r>
      <w:r>
        <w:rPr>
          <w:color w:val="000009"/>
        </w:rPr>
        <w:t>se informar o Registro K200.</w:t>
      </w:r>
    </w:p>
    <w:p>
      <w:pPr>
        <w:pStyle w:val="BodyText"/>
        <w:spacing w:before="11"/>
        <w:rPr>
          <w:sz w:val="21"/>
        </w:rPr>
      </w:pPr>
    </w:p>
    <w:p>
      <w:pPr>
        <w:pStyle w:val="Heading1"/>
        <w:numPr>
          <w:ilvl w:val="3"/>
          <w:numId w:val="40"/>
        </w:numPr>
        <w:tabs>
          <w:tab w:pos="1065" w:val="left" w:leader="none"/>
        </w:tabs>
        <w:spacing w:line="240" w:lineRule="auto" w:before="0" w:after="0"/>
        <w:ind w:left="173" w:right="136" w:firstLine="0"/>
        <w:jc w:val="both"/>
      </w:pPr>
      <w:r>
        <w:rPr/>
        <w:t>–Após a conclusão de um processo produtivo, os itens ficam por um período de 48 horas em regime de quarentena, pois se está aguardando o resultado das análises do controle de qualidade para liberação de lotes para fins de vendas. Caso isso ocorra na virada do mês e consequentemente a liberação ocorra no outro exercício, como deve ser informado o registro K200-Estoque escriturado?</w:t>
      </w:r>
      <w:r>
        <w:rPr>
          <w:spacing w:val="-5"/>
        </w:rPr>
        <w:t> </w:t>
      </w:r>
      <w:r>
        <w:rPr/>
        <w:t>A finalização da produção deve ser contemplada apenas na liberação por parte do controle de</w:t>
      </w:r>
      <w:r>
        <w:rPr>
          <w:spacing w:val="40"/>
        </w:rPr>
        <w:t> </w:t>
      </w:r>
      <w:r>
        <w:rPr/>
        <w:t>qualidade? O produto em fase de quarentena deve ser declarado como produto acabado ou produto</w:t>
      </w:r>
      <w:r>
        <w:rPr>
          <w:spacing w:val="40"/>
        </w:rPr>
        <w:t> </w:t>
      </w:r>
      <w:r>
        <w:rPr/>
        <w:t>em processo?</w:t>
      </w:r>
    </w:p>
    <w:p>
      <w:pPr>
        <w:pStyle w:val="BodyText"/>
        <w:rPr>
          <w:b/>
          <w:sz w:val="20"/>
        </w:rPr>
      </w:pPr>
    </w:p>
    <w:p>
      <w:pPr>
        <w:pStyle w:val="BodyText"/>
        <w:spacing w:before="1"/>
        <w:ind w:left="173" w:right="150"/>
        <w:jc w:val="both"/>
      </w:pPr>
      <w:r>
        <w:rPr>
          <w:color w:val="000009"/>
        </w:rPr>
        <w:t>O apontamento da quantidade produzida (K230) acontece antes do controle de qualidade. Como essa quantidade produzida ainda não pode ser comercializada até o último dia do mês, ela deve ser considerada</w:t>
      </w:r>
      <w:r>
        <w:rPr>
          <w:color w:val="000009"/>
          <w:spacing w:val="40"/>
        </w:rPr>
        <w:t> </w:t>
      </w:r>
      <w:r>
        <w:rPr>
          <w:color w:val="000009"/>
        </w:rPr>
        <w:t>em estoque no último dia do mês (K200). A classificação do produto deve ser tipo 04 – produto acabado (0200). Na conclusão do controle de qualidade, aqueles produtos que não passarem nesse controle de qualidade devem ser baixados do estoque de produto acabado, por meio de uma movimentação interna entre mercadorias – K220 (novo código), pois esses produtos não estão prontos para venda.</w:t>
      </w:r>
    </w:p>
    <w:p>
      <w:pPr>
        <w:pStyle w:val="BodyText"/>
        <w:ind w:left="173" w:right="155"/>
        <w:jc w:val="both"/>
      </w:pPr>
      <w:r>
        <w:rPr>
          <w:color w:val="000009"/>
        </w:rPr>
        <w:t>Nos casos em que o</w:t>
      </w:r>
      <w:r>
        <w:rPr>
          <w:color w:val="000009"/>
          <w:spacing w:val="-2"/>
        </w:rPr>
        <w:t> </w:t>
      </w:r>
      <w:r>
        <w:rPr>
          <w:color w:val="000009"/>
        </w:rPr>
        <w:t>controle de qualidade ocorre</w:t>
      </w:r>
      <w:r>
        <w:rPr>
          <w:color w:val="000009"/>
          <w:spacing w:val="40"/>
        </w:rPr>
        <w:t> </w:t>
      </w:r>
      <w:r>
        <w:rPr>
          <w:color w:val="000009"/>
        </w:rPr>
        <w:t>antes de concluir a ordem de produção,</w:t>
      </w:r>
      <w:r>
        <w:rPr>
          <w:color w:val="000009"/>
          <w:spacing w:val="40"/>
        </w:rPr>
        <w:t> </w:t>
      </w:r>
      <w:r>
        <w:rPr>
          <w:color w:val="000009"/>
        </w:rPr>
        <w:t>não</w:t>
      </w:r>
      <w:r>
        <w:rPr>
          <w:color w:val="000009"/>
          <w:spacing w:val="-2"/>
        </w:rPr>
        <w:t> </w:t>
      </w:r>
      <w:r>
        <w:rPr>
          <w:color w:val="000009"/>
        </w:rPr>
        <w:t>há entrada</w:t>
      </w:r>
      <w:r>
        <w:rPr>
          <w:color w:val="000009"/>
          <w:spacing w:val="-2"/>
        </w:rPr>
        <w:t> </w:t>
      </w:r>
      <w:r>
        <w:rPr>
          <w:color w:val="000009"/>
        </w:rPr>
        <w:t>em estoque de produto acabado. Trata-se apenas de produto em elaboração, que</w:t>
      </w:r>
      <w:r>
        <w:rPr>
          <w:color w:val="000009"/>
          <w:spacing w:val="40"/>
        </w:rPr>
        <w:t> </w:t>
      </w:r>
      <w:r>
        <w:rPr>
          <w:color w:val="000009"/>
        </w:rPr>
        <w:t>não é informado no registro K200 até a conclusão da produção.</w:t>
      </w:r>
    </w:p>
    <w:p>
      <w:pPr>
        <w:pStyle w:val="BodyText"/>
      </w:pPr>
    </w:p>
    <w:p>
      <w:pPr>
        <w:pStyle w:val="Heading1"/>
        <w:numPr>
          <w:ilvl w:val="3"/>
          <w:numId w:val="40"/>
        </w:numPr>
        <w:tabs>
          <w:tab w:pos="1080" w:val="left" w:leader="none"/>
        </w:tabs>
        <w:spacing w:line="240" w:lineRule="auto" w:before="0" w:after="0"/>
        <w:ind w:left="173" w:right="148" w:firstLine="0"/>
        <w:jc w:val="both"/>
      </w:pPr>
      <w:r>
        <w:rPr/>
        <w:t>– No registro K200 – Estoque Escriturado, considerando que o contribuinte não realizou nenhum processo produtivo e nenhuma venda, porém, realizou uma aquisição de matéria-prima no mês de janeiro/XXXX. No mês de fevereiro/XXXX, o contribuinte não realizou nenhum processo produtivo, nenhuma venda e nenhuma aquisição de matéria-prima ou outros produtos. Considerando os fatos acima, e considerando que o contribuinte deverá informar o registro K200 no período de janeiro/XXXX para demonstrar a quantidade da matéria-prima adquirida, há necessidade de o contribuinte informar o registro K200 no mês de fevereiro/2016 para demonstrar a quantidade da matéria-prima adquirida no período anterior?</w:t>
      </w:r>
    </w:p>
    <w:p>
      <w:pPr>
        <w:pStyle w:val="BodyText"/>
        <w:spacing w:before="10"/>
        <w:rPr>
          <w:b/>
          <w:sz w:val="21"/>
        </w:rPr>
      </w:pPr>
    </w:p>
    <w:p>
      <w:pPr>
        <w:pStyle w:val="BodyText"/>
        <w:ind w:left="173" w:right="155"/>
        <w:jc w:val="both"/>
      </w:pPr>
      <w:r>
        <w:rPr>
          <w:color w:val="000009"/>
        </w:rPr>
        <w:t>A EFD ICMS/IPI é apresentada mensalmente. O estoque escriturado informado no Registro K200 deve refletir</w:t>
      </w:r>
      <w:r>
        <w:rPr>
          <w:color w:val="000009"/>
          <w:spacing w:val="-2"/>
        </w:rPr>
        <w:t> </w:t>
      </w:r>
      <w:r>
        <w:rPr>
          <w:color w:val="000009"/>
        </w:rPr>
        <w:t>a</w:t>
      </w:r>
      <w:r>
        <w:rPr>
          <w:color w:val="000009"/>
          <w:spacing w:val="-2"/>
        </w:rPr>
        <w:t> </w:t>
      </w:r>
      <w:r>
        <w:rPr>
          <w:color w:val="000009"/>
        </w:rPr>
        <w:t>quantidade</w:t>
      </w:r>
      <w:r>
        <w:rPr>
          <w:color w:val="000009"/>
          <w:spacing w:val="-2"/>
        </w:rPr>
        <w:t> </w:t>
      </w:r>
      <w:r>
        <w:rPr>
          <w:color w:val="000009"/>
        </w:rPr>
        <w:t>existente</w:t>
      </w:r>
      <w:r>
        <w:rPr>
          <w:color w:val="000009"/>
          <w:spacing w:val="-2"/>
        </w:rPr>
        <w:t> </w:t>
      </w:r>
      <w:r>
        <w:rPr>
          <w:color w:val="000009"/>
        </w:rPr>
        <w:t>na</w:t>
      </w:r>
      <w:r>
        <w:rPr>
          <w:color w:val="000009"/>
          <w:spacing w:val="-2"/>
        </w:rPr>
        <w:t> </w:t>
      </w:r>
      <w:r>
        <w:rPr>
          <w:color w:val="000009"/>
        </w:rPr>
        <w:t>data</w:t>
      </w:r>
      <w:r>
        <w:rPr>
          <w:color w:val="000009"/>
          <w:spacing w:val="-2"/>
        </w:rPr>
        <w:t> </w:t>
      </w:r>
      <w:r>
        <w:rPr>
          <w:color w:val="000009"/>
        </w:rPr>
        <w:t>final</w:t>
      </w:r>
      <w:r>
        <w:rPr>
          <w:color w:val="000009"/>
          <w:spacing w:val="-1"/>
        </w:rPr>
        <w:t> </w:t>
      </w:r>
      <w:r>
        <w:rPr>
          <w:color w:val="000009"/>
        </w:rPr>
        <w:t>do</w:t>
      </w:r>
      <w:r>
        <w:rPr>
          <w:color w:val="000009"/>
          <w:spacing w:val="-2"/>
        </w:rPr>
        <w:t> </w:t>
      </w:r>
      <w:r>
        <w:rPr>
          <w:color w:val="000009"/>
        </w:rPr>
        <w:t>período</w:t>
      </w:r>
      <w:r>
        <w:rPr>
          <w:color w:val="000009"/>
          <w:spacing w:val="-5"/>
        </w:rPr>
        <w:t> </w:t>
      </w:r>
      <w:r>
        <w:rPr>
          <w:color w:val="000009"/>
        </w:rPr>
        <w:t>de</w:t>
      </w:r>
      <w:r>
        <w:rPr>
          <w:color w:val="000009"/>
          <w:spacing w:val="-2"/>
        </w:rPr>
        <w:t> </w:t>
      </w:r>
      <w:r>
        <w:rPr>
          <w:color w:val="000009"/>
        </w:rPr>
        <w:t>apuração</w:t>
      </w:r>
      <w:r>
        <w:rPr>
          <w:color w:val="000009"/>
          <w:spacing w:val="-2"/>
        </w:rPr>
        <w:t> </w:t>
      </w:r>
      <w:r>
        <w:rPr>
          <w:color w:val="000009"/>
        </w:rPr>
        <w:t>informado</w:t>
      </w:r>
      <w:r>
        <w:rPr>
          <w:color w:val="000009"/>
          <w:spacing w:val="-2"/>
        </w:rPr>
        <w:t> </w:t>
      </w:r>
      <w:r>
        <w:rPr>
          <w:color w:val="000009"/>
        </w:rPr>
        <w:t>no</w:t>
      </w:r>
      <w:r>
        <w:rPr>
          <w:color w:val="000009"/>
          <w:spacing w:val="-5"/>
        </w:rPr>
        <w:t> </w:t>
      </w:r>
      <w:r>
        <w:rPr>
          <w:color w:val="000009"/>
        </w:rPr>
        <w:t>Registro</w:t>
      </w:r>
      <w:r>
        <w:rPr>
          <w:color w:val="000009"/>
          <w:spacing w:val="-2"/>
        </w:rPr>
        <w:t> </w:t>
      </w:r>
      <w:r>
        <w:rPr>
          <w:color w:val="000009"/>
        </w:rPr>
        <w:t>K100,</w:t>
      </w:r>
      <w:r>
        <w:rPr>
          <w:color w:val="000009"/>
          <w:spacing w:val="-2"/>
        </w:rPr>
        <w:t> </w:t>
      </w:r>
      <w:r>
        <w:rPr>
          <w:color w:val="000009"/>
        </w:rPr>
        <w:t>estoque</w:t>
      </w:r>
      <w:r>
        <w:rPr>
          <w:color w:val="000009"/>
          <w:spacing w:val="-2"/>
        </w:rPr>
        <w:t> </w:t>
      </w:r>
      <w:r>
        <w:rPr>
          <w:color w:val="000009"/>
        </w:rPr>
        <w:t>este derivado dos apontamentos de estoque inicial / entrada / produção /consumo / saída / movimentação interna. Considerando isso, o estoque escriturado informado no K200 é resultante da seguinte fórmula:</w:t>
      </w:r>
    </w:p>
    <w:p>
      <w:pPr>
        <w:pStyle w:val="BodyText"/>
        <w:spacing w:before="1"/>
        <w:ind w:left="173" w:right="150"/>
        <w:jc w:val="both"/>
      </w:pPr>
      <w:r>
        <w:rPr>
          <w:color w:val="000009"/>
        </w:rPr>
        <w:t>Estoque</w:t>
      </w:r>
      <w:r>
        <w:rPr>
          <w:color w:val="000009"/>
          <w:spacing w:val="-3"/>
        </w:rPr>
        <w:t> </w:t>
      </w:r>
      <w:r>
        <w:rPr>
          <w:color w:val="000009"/>
        </w:rPr>
        <w:t>final</w:t>
      </w:r>
      <w:r>
        <w:rPr>
          <w:color w:val="000009"/>
          <w:spacing w:val="-2"/>
        </w:rPr>
        <w:t> </w:t>
      </w:r>
      <w:r>
        <w:rPr>
          <w:color w:val="000009"/>
        </w:rPr>
        <w:t>=</w:t>
      </w:r>
      <w:r>
        <w:rPr>
          <w:color w:val="000009"/>
          <w:spacing w:val="-3"/>
        </w:rPr>
        <w:t> </w:t>
      </w:r>
      <w:r>
        <w:rPr>
          <w:color w:val="000009"/>
        </w:rPr>
        <w:t>estoque</w:t>
      </w:r>
      <w:r>
        <w:rPr>
          <w:color w:val="000009"/>
          <w:spacing w:val="-3"/>
        </w:rPr>
        <w:t> </w:t>
      </w:r>
      <w:r>
        <w:rPr>
          <w:color w:val="000009"/>
        </w:rPr>
        <w:t>inicial</w:t>
      </w:r>
      <w:r>
        <w:rPr>
          <w:color w:val="000009"/>
          <w:spacing w:val="-2"/>
        </w:rPr>
        <w:t> </w:t>
      </w:r>
      <w:r>
        <w:rPr>
          <w:color w:val="000009"/>
        </w:rPr>
        <w:t>+</w:t>
      </w:r>
      <w:r>
        <w:rPr>
          <w:color w:val="000009"/>
          <w:spacing w:val="-3"/>
        </w:rPr>
        <w:t> </w:t>
      </w:r>
      <w:r>
        <w:rPr>
          <w:color w:val="000009"/>
        </w:rPr>
        <w:t>entradas/produção/movimentação</w:t>
      </w:r>
      <w:r>
        <w:rPr>
          <w:color w:val="000009"/>
          <w:spacing w:val="-3"/>
        </w:rPr>
        <w:t> </w:t>
      </w:r>
      <w:r>
        <w:rPr>
          <w:color w:val="000009"/>
        </w:rPr>
        <w:t>interna –</w:t>
      </w:r>
      <w:r>
        <w:rPr>
          <w:color w:val="000009"/>
          <w:spacing w:val="-3"/>
        </w:rPr>
        <w:t> </w:t>
      </w:r>
      <w:r>
        <w:rPr>
          <w:color w:val="000009"/>
        </w:rPr>
        <w:t>Saída</w:t>
      </w:r>
      <w:r>
        <w:rPr>
          <w:color w:val="000009"/>
          <w:spacing w:val="-3"/>
        </w:rPr>
        <w:t> </w:t>
      </w:r>
      <w:r>
        <w:rPr>
          <w:color w:val="000009"/>
        </w:rPr>
        <w:t>/</w:t>
      </w:r>
      <w:r>
        <w:rPr>
          <w:color w:val="000009"/>
          <w:spacing w:val="-2"/>
        </w:rPr>
        <w:t> </w:t>
      </w:r>
      <w:r>
        <w:rPr>
          <w:color w:val="000009"/>
        </w:rPr>
        <w:t>consumo</w:t>
      </w:r>
      <w:r>
        <w:rPr>
          <w:color w:val="000009"/>
          <w:spacing w:val="-3"/>
        </w:rPr>
        <w:t> </w:t>
      </w:r>
      <w:r>
        <w:rPr>
          <w:color w:val="000009"/>
        </w:rPr>
        <w:t>/movimentação interna. Sendo assim na escrituração de fevereiro/XXXX o contribuinte deve informar o estoque existente de matéria-prima. Como no presente caso não houve aquisição ou utilização da matéria-prima, o registro K200 vai ser informado com os mesmos valores de janeiro/XXXX.</w:t>
      </w:r>
    </w:p>
    <w:p>
      <w:pPr>
        <w:pStyle w:val="BodyText"/>
      </w:pPr>
    </w:p>
    <w:p>
      <w:pPr>
        <w:pStyle w:val="Heading1"/>
        <w:numPr>
          <w:ilvl w:val="3"/>
          <w:numId w:val="40"/>
        </w:numPr>
        <w:tabs>
          <w:tab w:pos="1070" w:val="left" w:leader="none"/>
        </w:tabs>
        <w:spacing w:line="240" w:lineRule="auto" w:before="0" w:after="0"/>
        <w:ind w:left="1070" w:right="0" w:hanging="897"/>
        <w:jc w:val="both"/>
      </w:pPr>
      <w:r>
        <w:rPr/>
        <w:t>–</w:t>
      </w:r>
      <w:r>
        <w:rPr>
          <w:spacing w:val="-2"/>
        </w:rPr>
        <w:t> </w:t>
      </w:r>
      <w:r>
        <w:rPr/>
        <w:t>A</w:t>
      </w:r>
      <w:r>
        <w:rPr>
          <w:spacing w:val="-2"/>
        </w:rPr>
        <w:t> </w:t>
      </w:r>
      <w:r>
        <w:rPr/>
        <w:t>empresa</w:t>
      </w:r>
      <w:r>
        <w:rPr>
          <w:spacing w:val="9"/>
        </w:rPr>
        <w:t> </w:t>
      </w:r>
      <w:r>
        <w:rPr/>
        <w:t>adquire</w:t>
      </w:r>
      <w:r>
        <w:rPr>
          <w:spacing w:val="12"/>
        </w:rPr>
        <w:t> </w:t>
      </w:r>
      <w:r>
        <w:rPr/>
        <w:t>“leite</w:t>
      </w:r>
      <w:r>
        <w:rPr>
          <w:spacing w:val="9"/>
        </w:rPr>
        <w:t> </w:t>
      </w:r>
      <w:r>
        <w:rPr/>
        <w:t>in</w:t>
      </w:r>
      <w:r>
        <w:rPr>
          <w:spacing w:val="12"/>
        </w:rPr>
        <w:t> </w:t>
      </w:r>
      <w:r>
        <w:rPr/>
        <w:t>natura”</w:t>
      </w:r>
      <w:r>
        <w:rPr>
          <w:spacing w:val="9"/>
        </w:rPr>
        <w:t> </w:t>
      </w:r>
      <w:r>
        <w:rPr/>
        <w:t>de</w:t>
      </w:r>
      <w:r>
        <w:rPr>
          <w:spacing w:val="9"/>
        </w:rPr>
        <w:t> </w:t>
      </w:r>
      <w:r>
        <w:rPr/>
        <w:t>produtores</w:t>
      </w:r>
      <w:r>
        <w:rPr>
          <w:spacing w:val="9"/>
        </w:rPr>
        <w:t> </w:t>
      </w:r>
      <w:r>
        <w:rPr/>
        <w:t>rurais.</w:t>
      </w:r>
      <w:r>
        <w:rPr>
          <w:spacing w:val="13"/>
        </w:rPr>
        <w:t> </w:t>
      </w:r>
      <w:r>
        <w:rPr/>
        <w:t>Por</w:t>
      </w:r>
      <w:r>
        <w:rPr>
          <w:spacing w:val="7"/>
        </w:rPr>
        <w:t> </w:t>
      </w:r>
      <w:r>
        <w:rPr/>
        <w:t>conta</w:t>
      </w:r>
      <w:r>
        <w:rPr>
          <w:spacing w:val="12"/>
        </w:rPr>
        <w:t> </w:t>
      </w:r>
      <w:r>
        <w:rPr/>
        <w:t>de</w:t>
      </w:r>
      <w:r>
        <w:rPr>
          <w:spacing w:val="12"/>
        </w:rPr>
        <w:t> </w:t>
      </w:r>
      <w:r>
        <w:rPr/>
        <w:t>regimes</w:t>
      </w:r>
      <w:r>
        <w:rPr>
          <w:spacing w:val="11"/>
        </w:rPr>
        <w:t> </w:t>
      </w:r>
      <w:r>
        <w:rPr>
          <w:spacing w:val="-2"/>
        </w:rPr>
        <w:t>especiais,</w:t>
      </w:r>
    </w:p>
    <w:p>
      <w:pPr>
        <w:spacing w:after="0" w:line="240" w:lineRule="auto"/>
        <w:jc w:val="both"/>
        <w:sectPr>
          <w:pgSz w:w="11910" w:h="16840"/>
          <w:pgMar w:header="729" w:footer="0" w:top="1260" w:bottom="280" w:left="960" w:right="980"/>
        </w:sectPr>
      </w:pPr>
    </w:p>
    <w:p>
      <w:pPr>
        <w:pStyle w:val="BodyText"/>
        <w:spacing w:before="8"/>
        <w:rPr>
          <w:b/>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138" name="Group 138"/>
                <wp:cNvGraphicFramePr>
                  <a:graphicFrameLocks/>
                </wp:cNvGraphicFramePr>
                <a:graphic>
                  <a:graphicData uri="http://schemas.microsoft.com/office/word/2010/wordprocessingGroup">
                    <wpg:wgp>
                      <wpg:cNvPr id="138" name="Group 138"/>
                      <wpg:cNvGrpSpPr/>
                      <wpg:grpSpPr>
                        <a:xfrm>
                          <a:off x="0" y="0"/>
                          <a:ext cx="6158230" cy="6350"/>
                          <a:chExt cx="6158230" cy="6350"/>
                        </a:xfrm>
                      </wpg:grpSpPr>
                      <wps:wsp>
                        <wps:cNvPr id="139" name="Graphic 139"/>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138" coordorigin="0,0" coordsize="9698,10">
                <v:rect style="position:absolute;left:0;top:0;width:9698;height:10" id="docshape139" filled="true" fillcolor="#000000" stroked="false">
                  <v:fill type="solid"/>
                </v:rect>
              </v:group>
            </w:pict>
          </mc:Fallback>
        </mc:AlternateContent>
      </w:r>
      <w:r>
        <w:rPr>
          <w:sz w:val="2"/>
        </w:rPr>
      </w:r>
    </w:p>
    <w:p>
      <w:pPr>
        <w:spacing w:line="240" w:lineRule="auto" w:before="0"/>
        <w:ind w:left="173" w:right="149" w:firstLine="0"/>
        <w:jc w:val="both"/>
        <w:rPr>
          <w:b/>
          <w:sz w:val="22"/>
        </w:rPr>
      </w:pPr>
      <w:r>
        <w:rPr>
          <w:b/>
          <w:sz w:val="22"/>
        </w:rPr>
        <w:t>não existe a necessidade de acobertar</w:t>
      </w:r>
      <w:r>
        <w:rPr>
          <w:b/>
          <w:spacing w:val="-3"/>
          <w:sz w:val="22"/>
        </w:rPr>
        <w:t> </w:t>
      </w:r>
      <w:r>
        <w:rPr>
          <w:b/>
          <w:sz w:val="22"/>
        </w:rPr>
        <w:t>a entrada diária via nota fiscal. Há sim</w:t>
      </w:r>
      <w:r>
        <w:rPr>
          <w:b/>
          <w:spacing w:val="-1"/>
          <w:sz w:val="22"/>
        </w:rPr>
        <w:t> </w:t>
      </w:r>
      <w:r>
        <w:rPr>
          <w:b/>
          <w:sz w:val="22"/>
        </w:rPr>
        <w:t>a obrigatoriedade de que a indústria emita uma nota fiscal de entrada, com data do último dia do mês, na qual deverá constar</w:t>
      </w:r>
      <w:r>
        <w:rPr>
          <w:b/>
          <w:spacing w:val="-1"/>
          <w:sz w:val="22"/>
        </w:rPr>
        <w:t> </w:t>
      </w:r>
      <w:r>
        <w:rPr>
          <w:b/>
          <w:sz w:val="22"/>
        </w:rPr>
        <w:t>o volume total fornecido no período, individualizando por produtor. Neste caso, este leite adquirido é uma matéria-prima e seu saldo em estoque deverá ser identificado no registro K200 (estoque escriturado)? Existe alguma orientação adicional por conta de se utilizar leite </w:t>
      </w:r>
      <w:r>
        <w:rPr>
          <w:rFonts w:ascii="TimesNewRomanPS-BoldItalicMT" w:hAnsi="TimesNewRomanPS-BoldItalicMT"/>
          <w:b/>
          <w:i/>
          <w:sz w:val="22"/>
        </w:rPr>
        <w:t>in natura </w:t>
      </w:r>
      <w:r>
        <w:rPr>
          <w:b/>
          <w:sz w:val="22"/>
        </w:rPr>
        <w:t>nos processos produtivos</w:t>
      </w:r>
      <w:r>
        <w:rPr>
          <w:b/>
          <w:spacing w:val="14"/>
          <w:sz w:val="22"/>
        </w:rPr>
        <w:t> </w:t>
      </w:r>
      <w:r>
        <w:rPr>
          <w:b/>
          <w:sz w:val="22"/>
        </w:rPr>
        <w:t>sem existir um</w:t>
      </w:r>
      <w:r>
        <w:rPr>
          <w:b/>
          <w:spacing w:val="14"/>
          <w:sz w:val="22"/>
        </w:rPr>
        <w:t> </w:t>
      </w:r>
      <w:r>
        <w:rPr>
          <w:b/>
          <w:sz w:val="22"/>
        </w:rPr>
        <w:t>documento fiscal</w:t>
      </w:r>
      <w:r>
        <w:rPr>
          <w:b/>
          <w:spacing w:val="14"/>
          <w:sz w:val="22"/>
        </w:rPr>
        <w:t> </w:t>
      </w:r>
      <w:r>
        <w:rPr>
          <w:b/>
          <w:sz w:val="22"/>
        </w:rPr>
        <w:t>que oficializou a entrada antes do consumo no processo?</w:t>
      </w:r>
    </w:p>
    <w:p>
      <w:pPr>
        <w:pStyle w:val="BodyText"/>
        <w:spacing w:before="1"/>
        <w:rPr>
          <w:b/>
          <w:sz w:val="23"/>
        </w:rPr>
      </w:pPr>
    </w:p>
    <w:p>
      <w:pPr>
        <w:pStyle w:val="BodyText"/>
        <w:ind w:left="173" w:right="148"/>
        <w:jc w:val="both"/>
      </w:pPr>
      <w:r>
        <w:rPr>
          <w:color w:val="000009"/>
        </w:rPr>
        <w:t>A entrada do “leite in natura” deve ser escriturada na EFD por meio do Bloco C (C100) e da NF-e de</w:t>
      </w:r>
      <w:r>
        <w:rPr>
          <w:color w:val="000009"/>
          <w:spacing w:val="40"/>
        </w:rPr>
        <w:t> </w:t>
      </w:r>
      <w:r>
        <w:rPr>
          <w:color w:val="000009"/>
        </w:rPr>
        <w:t>entrada, mesmo que essa NF-e seja emitida somente no último dia do mês. A escrituração da entrada dessa matéria-prima apenas no último dia do mês não impede que existam ordens de produção (K230) ao longo do período de apuração, bem como os</w:t>
      </w:r>
      <w:r>
        <w:rPr>
          <w:color w:val="000009"/>
          <w:spacing w:val="-1"/>
        </w:rPr>
        <w:t> </w:t>
      </w:r>
      <w:r>
        <w:rPr>
          <w:color w:val="000009"/>
        </w:rPr>
        <w:t>respectivos consumos (K235). O estoque escriturado dessa</w:t>
      </w:r>
      <w:r>
        <w:rPr>
          <w:color w:val="000009"/>
          <w:spacing w:val="-1"/>
        </w:rPr>
        <w:t> </w:t>
      </w:r>
      <w:r>
        <w:rPr>
          <w:color w:val="000009"/>
        </w:rPr>
        <w:t>matéria-prima existente no último dia do período de apuração deverá ser escriturado no K200.</w:t>
      </w:r>
    </w:p>
    <w:p>
      <w:pPr>
        <w:pStyle w:val="BodyText"/>
        <w:rPr>
          <w:sz w:val="20"/>
        </w:rPr>
      </w:pPr>
    </w:p>
    <w:p>
      <w:pPr>
        <w:pStyle w:val="Heading1"/>
        <w:numPr>
          <w:ilvl w:val="3"/>
          <w:numId w:val="40"/>
        </w:numPr>
        <w:tabs>
          <w:tab w:pos="1130" w:val="left" w:leader="none"/>
        </w:tabs>
        <w:spacing w:line="240" w:lineRule="auto" w:before="0" w:after="0"/>
        <w:ind w:left="173" w:right="154" w:firstLine="0"/>
        <w:jc w:val="both"/>
      </w:pPr>
      <w:r>
        <w:rPr/>
        <w:t>– Os produtos acabados, decorrentes da produção do estabelecimento, enviados para terceiros em operações de empréstimo devem ser escriturados no registro K 200 do Bloco K?</w:t>
      </w:r>
    </w:p>
    <w:p>
      <w:pPr>
        <w:pStyle w:val="BodyText"/>
        <w:spacing w:before="1"/>
        <w:rPr>
          <w:b/>
          <w:sz w:val="24"/>
        </w:rPr>
      </w:pPr>
    </w:p>
    <w:p>
      <w:pPr>
        <w:pStyle w:val="BodyText"/>
        <w:spacing w:before="1"/>
        <w:ind w:left="173" w:right="157"/>
        <w:jc w:val="both"/>
      </w:pPr>
      <w:r>
        <w:rPr>
          <w:color w:val="000009"/>
        </w:rPr>
        <w:t>Sim. O estoque de produto acabado (tipo 04 do registro 0200) que esteja em posse de terceiro deve ser informado no K200 com o tipo “1” – estoque de propriedade do contribuinte informante e em posse de </w:t>
      </w:r>
      <w:r>
        <w:rPr>
          <w:color w:val="000009"/>
          <w:spacing w:val="-2"/>
        </w:rPr>
        <w:t>terceiro.</w:t>
      </w:r>
    </w:p>
    <w:p>
      <w:pPr>
        <w:pStyle w:val="BodyText"/>
        <w:spacing w:before="9"/>
        <w:rPr>
          <w:sz w:val="21"/>
        </w:rPr>
      </w:pPr>
    </w:p>
    <w:p>
      <w:pPr>
        <w:pStyle w:val="Heading1"/>
        <w:numPr>
          <w:ilvl w:val="3"/>
          <w:numId w:val="40"/>
        </w:numPr>
        <w:tabs>
          <w:tab w:pos="1070" w:val="left" w:leader="none"/>
        </w:tabs>
        <w:spacing w:line="240" w:lineRule="auto" w:before="1" w:after="0"/>
        <w:ind w:left="173" w:right="157" w:firstLine="0"/>
        <w:jc w:val="both"/>
      </w:pPr>
      <w:r>
        <w:rPr/>
        <w:t>– Considerando que o material não teve nenhuma movimentação para o período e está com seu saldo de estoque zerado, devo demonstrá-lo no K200 com estoque igual a zero?</w:t>
      </w:r>
    </w:p>
    <w:p>
      <w:pPr>
        <w:pStyle w:val="BodyText"/>
        <w:spacing w:before="10"/>
        <w:rPr>
          <w:b/>
          <w:sz w:val="21"/>
        </w:rPr>
      </w:pPr>
    </w:p>
    <w:p>
      <w:pPr>
        <w:pStyle w:val="BodyText"/>
        <w:spacing w:before="1"/>
        <w:ind w:left="173" w:right="157"/>
        <w:jc w:val="both"/>
      </w:pPr>
      <w:r>
        <w:rPr>
          <w:color w:val="000009"/>
        </w:rPr>
        <w:t>Estoque zero não deixa de ser uma informação e o PVA</w:t>
      </w:r>
      <w:r>
        <w:rPr>
          <w:color w:val="000009"/>
          <w:spacing w:val="-7"/>
        </w:rPr>
        <w:t> </w:t>
      </w:r>
      <w:r>
        <w:rPr>
          <w:color w:val="000009"/>
        </w:rPr>
        <w:t>não impede a informação. Entretanto, caso não seja prestada essa informação, será considerado que o estoque é igual a zero. Portanto, é desnecessária a informação de estoque zero, caso não exista quantidade em estoque, independentemente de ter havido </w:t>
      </w:r>
      <w:r>
        <w:rPr>
          <w:color w:val="000009"/>
          <w:spacing w:val="-2"/>
        </w:rPr>
        <w:t>movimentação.</w:t>
      </w:r>
    </w:p>
    <w:p>
      <w:pPr>
        <w:pStyle w:val="BodyText"/>
        <w:spacing w:before="1"/>
        <w:rPr>
          <w:sz w:val="20"/>
        </w:rPr>
      </w:pPr>
    </w:p>
    <w:p>
      <w:pPr>
        <w:pStyle w:val="Heading1"/>
        <w:numPr>
          <w:ilvl w:val="3"/>
          <w:numId w:val="40"/>
        </w:numPr>
        <w:tabs>
          <w:tab w:pos="1056" w:val="left" w:leader="none"/>
        </w:tabs>
        <w:spacing w:line="240" w:lineRule="auto" w:before="0" w:after="0"/>
        <w:ind w:left="173" w:right="153" w:firstLine="0"/>
        <w:jc w:val="both"/>
      </w:pPr>
      <w:r>
        <w:rPr/>
        <w:t>–</w:t>
      </w:r>
      <w:r>
        <w:rPr>
          <w:spacing w:val="-2"/>
        </w:rPr>
        <w:t> </w:t>
      </w:r>
      <w:r>
        <w:rPr/>
        <w:t>Os</w:t>
      </w:r>
      <w:r>
        <w:rPr>
          <w:spacing w:val="-2"/>
        </w:rPr>
        <w:t> </w:t>
      </w:r>
      <w:r>
        <w:rPr/>
        <w:t>itens classificados como</w:t>
      </w:r>
      <w:r>
        <w:rPr>
          <w:spacing w:val="-3"/>
        </w:rPr>
        <w:t> </w:t>
      </w:r>
      <w:r>
        <w:rPr/>
        <w:t>06 -</w:t>
      </w:r>
      <w:r>
        <w:rPr>
          <w:spacing w:val="-1"/>
        </w:rPr>
        <w:t> </w:t>
      </w:r>
      <w:r>
        <w:rPr/>
        <w:t>produto</w:t>
      </w:r>
      <w:r>
        <w:rPr>
          <w:spacing w:val="-5"/>
        </w:rPr>
        <w:t> </w:t>
      </w:r>
      <w:r>
        <w:rPr/>
        <w:t>intermediário</w:t>
      </w:r>
      <w:r>
        <w:rPr>
          <w:spacing w:val="-1"/>
        </w:rPr>
        <w:t> </w:t>
      </w:r>
      <w:r>
        <w:rPr/>
        <w:t>-</w:t>
      </w:r>
      <w:r>
        <w:rPr>
          <w:spacing w:val="-1"/>
        </w:rPr>
        <w:t> </w:t>
      </w:r>
      <w:r>
        <w:rPr/>
        <w:t>deverão</w:t>
      </w:r>
      <w:r>
        <w:rPr>
          <w:spacing w:val="-3"/>
        </w:rPr>
        <w:t> </w:t>
      </w:r>
      <w:r>
        <w:rPr/>
        <w:t>ter</w:t>
      </w:r>
      <w:r>
        <w:rPr>
          <w:spacing w:val="-4"/>
        </w:rPr>
        <w:t> </w:t>
      </w:r>
      <w:r>
        <w:rPr/>
        <w:t>seu</w:t>
      </w:r>
      <w:r>
        <w:rPr>
          <w:spacing w:val="-3"/>
        </w:rPr>
        <w:t> </w:t>
      </w:r>
      <w:r>
        <w:rPr/>
        <w:t>saldo</w:t>
      </w:r>
      <w:r>
        <w:rPr>
          <w:spacing w:val="-2"/>
        </w:rPr>
        <w:t> </w:t>
      </w:r>
      <w:r>
        <w:rPr/>
        <w:t>informado</w:t>
      </w:r>
      <w:r>
        <w:rPr>
          <w:spacing w:val="-1"/>
        </w:rPr>
        <w:t> </w:t>
      </w:r>
      <w:r>
        <w:rPr/>
        <w:t>no K200. Como</w:t>
      </w:r>
      <w:r>
        <w:rPr>
          <w:spacing w:val="-2"/>
        </w:rPr>
        <w:t> </w:t>
      </w:r>
      <w:r>
        <w:rPr/>
        <w:t>informar</w:t>
      </w:r>
      <w:r>
        <w:rPr>
          <w:spacing w:val="-4"/>
        </w:rPr>
        <w:t> </w:t>
      </w:r>
      <w:r>
        <w:rPr/>
        <w:t>as</w:t>
      </w:r>
      <w:r>
        <w:rPr>
          <w:spacing w:val="-2"/>
        </w:rPr>
        <w:t> </w:t>
      </w:r>
      <w:r>
        <w:rPr/>
        <w:t>baixas por</w:t>
      </w:r>
      <w:r>
        <w:rPr>
          <w:spacing w:val="-4"/>
        </w:rPr>
        <w:t> </w:t>
      </w:r>
      <w:r>
        <w:rPr/>
        <w:t>utilização no</w:t>
      </w:r>
      <w:r>
        <w:rPr>
          <w:spacing w:val="-1"/>
        </w:rPr>
        <w:t> </w:t>
      </w:r>
      <w:r>
        <w:rPr/>
        <w:t>processo produtivo</w:t>
      </w:r>
      <w:r>
        <w:rPr>
          <w:spacing w:val="-2"/>
        </w:rPr>
        <w:t> </w:t>
      </w:r>
      <w:r>
        <w:rPr/>
        <w:t>já que</w:t>
      </w:r>
      <w:r>
        <w:rPr>
          <w:spacing w:val="-2"/>
        </w:rPr>
        <w:t> </w:t>
      </w:r>
      <w:r>
        <w:rPr/>
        <w:t>estes itens não compõem</w:t>
      </w:r>
      <w:r>
        <w:rPr>
          <w:spacing w:val="-2"/>
        </w:rPr>
        <w:t> </w:t>
      </w:r>
      <w:r>
        <w:rPr/>
        <w:t>o consumo específico padronizado do registro 0210? A baixa por utilização no processo, não por consumo específico padronizado, seria feita por documentação interna ou seria necessária emissão de nota fiscal?</w:t>
      </w:r>
    </w:p>
    <w:p>
      <w:pPr>
        <w:pStyle w:val="BodyText"/>
        <w:rPr>
          <w:b/>
          <w:sz w:val="24"/>
        </w:rPr>
      </w:pPr>
    </w:p>
    <w:p>
      <w:pPr>
        <w:pStyle w:val="BodyText"/>
        <w:ind w:left="173" w:right="151"/>
        <w:jc w:val="both"/>
      </w:pPr>
      <w:r>
        <w:rPr>
          <w:color w:val="000009"/>
        </w:rPr>
        <w:t>A</w:t>
      </w:r>
      <w:r>
        <w:rPr>
          <w:color w:val="000009"/>
          <w:spacing w:val="-10"/>
        </w:rPr>
        <w:t> </w:t>
      </w:r>
      <w:r>
        <w:rPr>
          <w:color w:val="000009"/>
        </w:rPr>
        <w:t>quantidade consumida de produto intermediário – tipo 06 no processo produtivo não é escriturada na EFD ICMS/IPI, tanto no Bloco K quanto no Bloco C (NF-e). Se o Fisco quiser saber qual foi a quantidade consumida de produto</w:t>
      </w:r>
      <w:r>
        <w:rPr>
          <w:color w:val="000009"/>
          <w:spacing w:val="-1"/>
        </w:rPr>
        <w:t> </w:t>
      </w:r>
      <w:r>
        <w:rPr>
          <w:color w:val="000009"/>
        </w:rPr>
        <w:t>intermediário</w:t>
      </w:r>
      <w:r>
        <w:rPr>
          <w:color w:val="000009"/>
          <w:spacing w:val="-1"/>
        </w:rPr>
        <w:t> </w:t>
      </w:r>
      <w:r>
        <w:rPr>
          <w:color w:val="000009"/>
        </w:rPr>
        <w:t>no</w:t>
      </w:r>
      <w:r>
        <w:rPr>
          <w:color w:val="000009"/>
          <w:spacing w:val="-1"/>
        </w:rPr>
        <w:t> </w:t>
      </w:r>
      <w:r>
        <w:rPr>
          <w:color w:val="000009"/>
        </w:rPr>
        <w:t>processo produtivo basta aplicar a fórmula: Quantidade</w:t>
      </w:r>
      <w:r>
        <w:rPr>
          <w:color w:val="000009"/>
          <w:spacing w:val="-1"/>
        </w:rPr>
        <w:t> </w:t>
      </w:r>
      <w:r>
        <w:rPr>
          <w:color w:val="000009"/>
        </w:rPr>
        <w:t>consumida</w:t>
      </w:r>
      <w:r>
        <w:rPr>
          <w:color w:val="000009"/>
          <w:spacing w:val="-1"/>
        </w:rPr>
        <w:t> </w:t>
      </w:r>
      <w:r>
        <w:rPr>
          <w:color w:val="000009"/>
        </w:rPr>
        <w:t>= estoque</w:t>
      </w:r>
      <w:r>
        <w:rPr>
          <w:color w:val="000009"/>
          <w:spacing w:val="-2"/>
        </w:rPr>
        <w:t> </w:t>
      </w:r>
      <w:r>
        <w:rPr>
          <w:color w:val="000009"/>
        </w:rPr>
        <w:t>inicial</w:t>
      </w:r>
      <w:r>
        <w:rPr>
          <w:color w:val="000009"/>
          <w:spacing w:val="-1"/>
        </w:rPr>
        <w:t> </w:t>
      </w:r>
      <w:r>
        <w:rPr>
          <w:color w:val="000009"/>
        </w:rPr>
        <w:t>(K200)</w:t>
      </w:r>
      <w:r>
        <w:rPr>
          <w:color w:val="000009"/>
          <w:spacing w:val="-2"/>
        </w:rPr>
        <w:t> </w:t>
      </w:r>
      <w:r>
        <w:rPr>
          <w:color w:val="000009"/>
        </w:rPr>
        <w:t>+</w:t>
      </w:r>
      <w:r>
        <w:rPr>
          <w:color w:val="000009"/>
          <w:spacing w:val="-2"/>
        </w:rPr>
        <w:t> </w:t>
      </w:r>
      <w:r>
        <w:rPr>
          <w:color w:val="000009"/>
        </w:rPr>
        <w:t>entrada</w:t>
      </w:r>
      <w:r>
        <w:rPr>
          <w:color w:val="000009"/>
          <w:spacing w:val="-2"/>
        </w:rPr>
        <w:t> </w:t>
      </w:r>
      <w:r>
        <w:rPr>
          <w:color w:val="000009"/>
        </w:rPr>
        <w:t>(C170) –</w:t>
      </w:r>
      <w:r>
        <w:rPr>
          <w:color w:val="000009"/>
          <w:spacing w:val="-2"/>
        </w:rPr>
        <w:t> </w:t>
      </w:r>
      <w:r>
        <w:rPr>
          <w:color w:val="000009"/>
        </w:rPr>
        <w:t>saída</w:t>
      </w:r>
      <w:r>
        <w:rPr>
          <w:color w:val="000009"/>
          <w:spacing w:val="-2"/>
        </w:rPr>
        <w:t> </w:t>
      </w:r>
      <w:r>
        <w:rPr>
          <w:color w:val="000009"/>
        </w:rPr>
        <w:t>(C100/NF-e)</w:t>
      </w:r>
      <w:r>
        <w:rPr>
          <w:color w:val="000009"/>
          <w:spacing w:val="-1"/>
        </w:rPr>
        <w:t> </w:t>
      </w:r>
      <w:r>
        <w:rPr>
          <w:color w:val="000009"/>
        </w:rPr>
        <w:t>–</w:t>
      </w:r>
      <w:r>
        <w:rPr>
          <w:color w:val="000009"/>
          <w:spacing w:val="-2"/>
        </w:rPr>
        <w:t> </w:t>
      </w:r>
      <w:r>
        <w:rPr>
          <w:color w:val="000009"/>
        </w:rPr>
        <w:t>estoque</w:t>
      </w:r>
      <w:r>
        <w:rPr>
          <w:color w:val="000009"/>
          <w:spacing w:val="-2"/>
        </w:rPr>
        <w:t> </w:t>
      </w:r>
      <w:r>
        <w:rPr>
          <w:color w:val="000009"/>
        </w:rPr>
        <w:t>final</w:t>
      </w:r>
      <w:r>
        <w:rPr>
          <w:color w:val="000009"/>
          <w:spacing w:val="-4"/>
        </w:rPr>
        <w:t> </w:t>
      </w:r>
      <w:r>
        <w:rPr>
          <w:color w:val="000009"/>
        </w:rPr>
        <w:t>(K200).</w:t>
      </w:r>
      <w:r>
        <w:rPr>
          <w:color w:val="000009"/>
          <w:spacing w:val="-2"/>
        </w:rPr>
        <w:t> </w:t>
      </w:r>
      <w:r>
        <w:rPr>
          <w:color w:val="000009"/>
        </w:rPr>
        <w:t>Para</w:t>
      </w:r>
      <w:r>
        <w:rPr>
          <w:color w:val="000009"/>
          <w:spacing w:val="-2"/>
        </w:rPr>
        <w:t> </w:t>
      </w:r>
      <w:r>
        <w:rPr>
          <w:color w:val="000009"/>
        </w:rPr>
        <w:t>os</w:t>
      </w:r>
      <w:r>
        <w:rPr>
          <w:color w:val="000009"/>
          <w:spacing w:val="-2"/>
        </w:rPr>
        <w:t> </w:t>
      </w:r>
      <w:r>
        <w:rPr>
          <w:color w:val="000009"/>
        </w:rPr>
        <w:t>estados</w:t>
      </w:r>
      <w:r>
        <w:rPr>
          <w:color w:val="000009"/>
          <w:spacing w:val="-2"/>
        </w:rPr>
        <w:t> </w:t>
      </w:r>
      <w:r>
        <w:rPr>
          <w:color w:val="000009"/>
        </w:rPr>
        <w:t>que</w:t>
      </w:r>
      <w:r>
        <w:rPr>
          <w:color w:val="000009"/>
          <w:spacing w:val="-2"/>
        </w:rPr>
        <w:t> </w:t>
      </w:r>
      <w:r>
        <w:rPr>
          <w:color w:val="000009"/>
        </w:rPr>
        <w:t>não permitem emitir NFe nestes casos, o contribuinte poderá esclarecer ao Fisco o consumo, se for o caso.</w:t>
      </w:r>
    </w:p>
    <w:p>
      <w:pPr>
        <w:pStyle w:val="BodyText"/>
        <w:rPr>
          <w:sz w:val="20"/>
        </w:rPr>
      </w:pPr>
    </w:p>
    <w:p>
      <w:pPr>
        <w:pStyle w:val="Heading1"/>
        <w:numPr>
          <w:ilvl w:val="3"/>
          <w:numId w:val="40"/>
        </w:numPr>
        <w:tabs>
          <w:tab w:pos="1063" w:val="left" w:leader="none"/>
        </w:tabs>
        <w:spacing w:line="240" w:lineRule="auto" w:before="0" w:after="0"/>
        <w:ind w:left="173" w:right="157" w:firstLine="0"/>
        <w:jc w:val="both"/>
      </w:pPr>
      <w:r>
        <w:rPr/>
        <w:t>– Sou um estabelecimento que realizo pinturas em itens de ferro. Recebo 30 portões de ferro do cliente A, onde tenho o controle de estoque de terceiros em meu poder de 30 portões de ferro s/ pintura. Realizo uma OP para pintar os portões do cliente A. Baixo do estoque os 30 portões que entram na linha de produção, neste mês foi concluída a pintura de 20 portões. No bloco K, o saldo de estoque de terceiros em meu poder deve ser apresentado com o valor zero (nenhum portão de ferro s/ pintura, uma vez que estão na linha de produção), 10 (portões de ferro s/ pintura que são os faltantes para pintura) ou 30 (portões de ferro s/ pintura, pois é mesmo saldo que o cliente A apresentará no bloco K)?</w:t>
      </w:r>
    </w:p>
    <w:p>
      <w:pPr>
        <w:pStyle w:val="BodyText"/>
        <w:spacing w:before="1"/>
        <w:rPr>
          <w:b/>
          <w:sz w:val="20"/>
        </w:rPr>
      </w:pPr>
    </w:p>
    <w:p>
      <w:pPr>
        <w:pStyle w:val="BodyText"/>
        <w:ind w:left="173" w:right="156"/>
        <w:jc w:val="both"/>
      </w:pPr>
      <w:r>
        <w:rPr>
          <w:color w:val="000009"/>
        </w:rPr>
        <w:t>Considerando o exemplo citado, a quantidade em estoque de “portão de ferro s/ pintura” na posse do industrializador será igual a zero, pois toda a quantidade recebida do encomendante (30) foi consumida no processo produtivo (K235). A OP escriturada no K230 deve ter a data de conclusão em branco, pois ficou produção</w:t>
      </w:r>
      <w:r>
        <w:rPr>
          <w:color w:val="000009"/>
          <w:spacing w:val="-2"/>
        </w:rPr>
        <w:t> </w:t>
      </w:r>
      <w:r>
        <w:rPr>
          <w:color w:val="000009"/>
        </w:rPr>
        <w:t>em</w:t>
      </w:r>
      <w:r>
        <w:rPr>
          <w:color w:val="000009"/>
          <w:spacing w:val="-1"/>
        </w:rPr>
        <w:t> </w:t>
      </w:r>
      <w:r>
        <w:rPr>
          <w:color w:val="000009"/>
        </w:rPr>
        <w:t>elaboração ao</w:t>
      </w:r>
      <w:r>
        <w:rPr>
          <w:color w:val="000009"/>
          <w:spacing w:val="-2"/>
        </w:rPr>
        <w:t> </w:t>
      </w:r>
      <w:r>
        <w:rPr>
          <w:color w:val="000009"/>
        </w:rPr>
        <w:t>final</w:t>
      </w:r>
      <w:r>
        <w:rPr>
          <w:color w:val="000009"/>
          <w:spacing w:val="-1"/>
        </w:rPr>
        <w:t> </w:t>
      </w:r>
      <w:r>
        <w:rPr>
          <w:color w:val="000009"/>
        </w:rPr>
        <w:t>do</w:t>
      </w:r>
      <w:r>
        <w:rPr>
          <w:color w:val="000009"/>
          <w:spacing w:val="-2"/>
        </w:rPr>
        <w:t> </w:t>
      </w:r>
      <w:r>
        <w:rPr>
          <w:color w:val="000009"/>
        </w:rPr>
        <w:t>período</w:t>
      </w:r>
      <w:r>
        <w:rPr>
          <w:color w:val="000009"/>
          <w:spacing w:val="-3"/>
        </w:rPr>
        <w:t> </w:t>
      </w:r>
      <w:r>
        <w:rPr>
          <w:color w:val="000009"/>
        </w:rPr>
        <w:t>de</w:t>
      </w:r>
      <w:r>
        <w:rPr>
          <w:color w:val="000009"/>
          <w:spacing w:val="-2"/>
        </w:rPr>
        <w:t> </w:t>
      </w:r>
      <w:r>
        <w:rPr>
          <w:color w:val="000009"/>
        </w:rPr>
        <w:t>apuração e</w:t>
      </w:r>
      <w:r>
        <w:rPr>
          <w:color w:val="000009"/>
          <w:spacing w:val="-2"/>
        </w:rPr>
        <w:t> </w:t>
      </w:r>
      <w:r>
        <w:rPr>
          <w:color w:val="000009"/>
        </w:rPr>
        <w:t>a quantidade</w:t>
      </w:r>
      <w:r>
        <w:rPr>
          <w:color w:val="000009"/>
          <w:spacing w:val="-2"/>
        </w:rPr>
        <w:t> </w:t>
      </w:r>
      <w:r>
        <w:rPr>
          <w:color w:val="000009"/>
        </w:rPr>
        <w:t>acabada</w:t>
      </w:r>
      <w:r>
        <w:rPr>
          <w:color w:val="000009"/>
          <w:spacing w:val="-4"/>
        </w:rPr>
        <w:t> </w:t>
      </w:r>
      <w:r>
        <w:rPr>
          <w:color w:val="000009"/>
        </w:rPr>
        <w:t>de “portão de</w:t>
      </w:r>
      <w:r>
        <w:rPr>
          <w:color w:val="000009"/>
          <w:spacing w:val="-2"/>
        </w:rPr>
        <w:t> </w:t>
      </w:r>
      <w:r>
        <w:rPr>
          <w:color w:val="000009"/>
        </w:rPr>
        <w:t>ferro pintado” é igual a 20 unid.</w:t>
      </w:r>
    </w:p>
    <w:p>
      <w:pPr>
        <w:pStyle w:val="BodyText"/>
        <w:rPr>
          <w:sz w:val="20"/>
        </w:rPr>
      </w:pPr>
    </w:p>
    <w:p>
      <w:pPr>
        <w:pStyle w:val="Heading1"/>
        <w:numPr>
          <w:ilvl w:val="3"/>
          <w:numId w:val="40"/>
        </w:numPr>
        <w:tabs>
          <w:tab w:pos="1065" w:val="left" w:leader="none"/>
        </w:tabs>
        <w:spacing w:line="240" w:lineRule="auto" w:before="0" w:after="0"/>
        <w:ind w:left="1065" w:right="0" w:hanging="892"/>
        <w:jc w:val="both"/>
      </w:pPr>
      <w:r>
        <w:rPr/>
        <w:t>–</w:t>
      </w:r>
      <w:r>
        <w:rPr>
          <w:spacing w:val="2"/>
        </w:rPr>
        <w:t> </w:t>
      </w:r>
      <w:r>
        <w:rPr/>
        <w:t>Temos</w:t>
      </w:r>
      <w:r>
        <w:rPr>
          <w:spacing w:val="5"/>
        </w:rPr>
        <w:t> </w:t>
      </w:r>
      <w:r>
        <w:rPr/>
        <w:t>a</w:t>
      </w:r>
      <w:r>
        <w:rPr>
          <w:spacing w:val="4"/>
        </w:rPr>
        <w:t> </w:t>
      </w:r>
      <w:r>
        <w:rPr/>
        <w:t>situação</w:t>
      </w:r>
      <w:r>
        <w:rPr>
          <w:spacing w:val="8"/>
        </w:rPr>
        <w:t> </w:t>
      </w:r>
      <w:r>
        <w:rPr/>
        <w:t>de</w:t>
      </w:r>
      <w:r>
        <w:rPr>
          <w:spacing w:val="4"/>
        </w:rPr>
        <w:t> </w:t>
      </w:r>
      <w:r>
        <w:rPr/>
        <w:t>enviarmos,</w:t>
      </w:r>
      <w:r>
        <w:rPr>
          <w:spacing w:val="5"/>
        </w:rPr>
        <w:t> </w:t>
      </w:r>
      <w:r>
        <w:rPr/>
        <w:t>ao</w:t>
      </w:r>
      <w:r>
        <w:rPr>
          <w:spacing w:val="6"/>
        </w:rPr>
        <w:t> </w:t>
      </w:r>
      <w:r>
        <w:rPr/>
        <w:t>porto,</w:t>
      </w:r>
      <w:r>
        <w:rPr>
          <w:spacing w:val="7"/>
        </w:rPr>
        <w:t> </w:t>
      </w:r>
      <w:r>
        <w:rPr/>
        <w:t>remessa</w:t>
      </w:r>
      <w:r>
        <w:rPr>
          <w:spacing w:val="6"/>
        </w:rPr>
        <w:t> </w:t>
      </w:r>
      <w:r>
        <w:rPr/>
        <w:t>para</w:t>
      </w:r>
      <w:r>
        <w:rPr>
          <w:spacing w:val="5"/>
        </w:rPr>
        <w:t> </w:t>
      </w:r>
      <w:r>
        <w:rPr/>
        <w:t>formação</w:t>
      </w:r>
      <w:r>
        <w:rPr>
          <w:spacing w:val="6"/>
        </w:rPr>
        <w:t> </w:t>
      </w:r>
      <w:r>
        <w:rPr/>
        <w:t>de</w:t>
      </w:r>
      <w:r>
        <w:rPr>
          <w:spacing w:val="5"/>
        </w:rPr>
        <w:t> </w:t>
      </w:r>
      <w:r>
        <w:rPr/>
        <w:t>lotes</w:t>
      </w:r>
      <w:r>
        <w:rPr>
          <w:spacing w:val="5"/>
        </w:rPr>
        <w:t> </w:t>
      </w:r>
      <w:r>
        <w:rPr/>
        <w:t>entendemos</w:t>
      </w:r>
      <w:r>
        <w:rPr>
          <w:spacing w:val="8"/>
        </w:rPr>
        <w:t> </w:t>
      </w:r>
      <w:r>
        <w:rPr>
          <w:spacing w:val="-5"/>
        </w:rPr>
        <w:t>que</w:t>
      </w:r>
    </w:p>
    <w:p>
      <w:pPr>
        <w:spacing w:after="0" w:line="240" w:lineRule="auto"/>
        <w:jc w:val="both"/>
        <w:sectPr>
          <w:pgSz w:w="11910" w:h="16840"/>
          <w:pgMar w:header="729" w:footer="0" w:top="1260" w:bottom="280" w:left="960" w:right="980"/>
        </w:sectPr>
      </w:pPr>
    </w:p>
    <w:p>
      <w:pPr>
        <w:pStyle w:val="BodyText"/>
        <w:spacing w:before="8"/>
        <w:rPr>
          <w:b/>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140" name="Group 140"/>
                <wp:cNvGraphicFramePr>
                  <a:graphicFrameLocks/>
                </wp:cNvGraphicFramePr>
                <a:graphic>
                  <a:graphicData uri="http://schemas.microsoft.com/office/word/2010/wordprocessingGroup">
                    <wpg:wgp>
                      <wpg:cNvPr id="140" name="Group 140"/>
                      <wpg:cNvGrpSpPr/>
                      <wpg:grpSpPr>
                        <a:xfrm>
                          <a:off x="0" y="0"/>
                          <a:ext cx="6158230" cy="6350"/>
                          <a:chExt cx="6158230" cy="6350"/>
                        </a:xfrm>
                      </wpg:grpSpPr>
                      <wps:wsp>
                        <wps:cNvPr id="141" name="Graphic 141"/>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140" coordorigin="0,0" coordsize="9698,10">
                <v:rect style="position:absolute;left:0;top:0;width:9698;height:10" id="docshape141" filled="true" fillcolor="#000000" stroked="false">
                  <v:fill type="solid"/>
                </v:rect>
              </v:group>
            </w:pict>
          </mc:Fallback>
        </mc:AlternateContent>
      </w:r>
      <w:r>
        <w:rPr>
          <w:sz w:val="2"/>
        </w:rPr>
      </w:r>
    </w:p>
    <w:p>
      <w:pPr>
        <w:spacing w:line="240" w:lineRule="auto" w:before="0"/>
        <w:ind w:left="173" w:right="156" w:firstLine="0"/>
        <w:jc w:val="both"/>
        <w:rPr>
          <w:b/>
          <w:sz w:val="22"/>
        </w:rPr>
      </w:pPr>
      <w:r>
        <w:rPr>
          <w:b/>
          <w:sz w:val="22"/>
        </w:rPr>
        <w:t>temos que informar o K200 como “Estoque Próprio em Poder de Terceiros”, porém se trata de uma área aduaneira, na qual não temos inscrição.</w:t>
      </w:r>
      <w:r>
        <w:rPr>
          <w:b/>
          <w:spacing w:val="-4"/>
          <w:sz w:val="22"/>
        </w:rPr>
        <w:t> </w:t>
      </w:r>
      <w:r>
        <w:rPr>
          <w:b/>
          <w:sz w:val="22"/>
        </w:rPr>
        <w:t>Também não temos uma</w:t>
      </w:r>
      <w:r>
        <w:rPr>
          <w:b/>
          <w:spacing w:val="-2"/>
          <w:sz w:val="22"/>
        </w:rPr>
        <w:t> </w:t>
      </w:r>
      <w:r>
        <w:rPr>
          <w:b/>
          <w:sz w:val="22"/>
        </w:rPr>
        <w:t>inscrição de</w:t>
      </w:r>
      <w:r>
        <w:rPr>
          <w:b/>
          <w:spacing w:val="-2"/>
          <w:sz w:val="22"/>
        </w:rPr>
        <w:t> </w:t>
      </w:r>
      <w:r>
        <w:rPr>
          <w:b/>
          <w:sz w:val="22"/>
        </w:rPr>
        <w:t>terceiro</w:t>
      </w:r>
      <w:r>
        <w:rPr>
          <w:b/>
          <w:spacing w:val="-2"/>
          <w:sz w:val="22"/>
        </w:rPr>
        <w:t> </w:t>
      </w:r>
      <w:r>
        <w:rPr>
          <w:b/>
          <w:sz w:val="22"/>
        </w:rPr>
        <w:t>(que</w:t>
      </w:r>
      <w:r>
        <w:rPr>
          <w:b/>
          <w:spacing w:val="-2"/>
          <w:sz w:val="22"/>
        </w:rPr>
        <w:t> </w:t>
      </w:r>
      <w:r>
        <w:rPr>
          <w:b/>
          <w:sz w:val="22"/>
        </w:rPr>
        <w:t>irá no registro 0150 vinculado). Emitimos a NFe em nosso próprio nome para o trânsito da soja, e tratamos como</w:t>
      </w:r>
      <w:r>
        <w:rPr>
          <w:b/>
          <w:spacing w:val="-3"/>
          <w:sz w:val="22"/>
        </w:rPr>
        <w:t> </w:t>
      </w:r>
      <w:r>
        <w:rPr>
          <w:b/>
          <w:sz w:val="22"/>
        </w:rPr>
        <w:t>“em poder</w:t>
      </w:r>
      <w:r>
        <w:rPr>
          <w:b/>
          <w:spacing w:val="-5"/>
          <w:sz w:val="22"/>
        </w:rPr>
        <w:t> </w:t>
      </w:r>
      <w:r>
        <w:rPr>
          <w:b/>
          <w:sz w:val="22"/>
        </w:rPr>
        <w:t>de</w:t>
      </w:r>
      <w:r>
        <w:rPr>
          <w:b/>
          <w:spacing w:val="-1"/>
          <w:sz w:val="22"/>
        </w:rPr>
        <w:t> </w:t>
      </w:r>
      <w:r>
        <w:rPr>
          <w:b/>
          <w:sz w:val="22"/>
        </w:rPr>
        <w:t>terceiros”</w:t>
      </w:r>
      <w:r>
        <w:rPr>
          <w:b/>
          <w:spacing w:val="-1"/>
          <w:sz w:val="22"/>
        </w:rPr>
        <w:t> </w:t>
      </w:r>
      <w:r>
        <w:rPr>
          <w:b/>
          <w:sz w:val="22"/>
        </w:rPr>
        <w:t>por</w:t>
      </w:r>
      <w:r>
        <w:rPr>
          <w:b/>
          <w:spacing w:val="-6"/>
          <w:sz w:val="22"/>
        </w:rPr>
        <w:t> </w:t>
      </w:r>
      <w:r>
        <w:rPr>
          <w:b/>
          <w:sz w:val="22"/>
        </w:rPr>
        <w:t>ser</w:t>
      </w:r>
      <w:r>
        <w:rPr>
          <w:b/>
          <w:spacing w:val="-5"/>
          <w:sz w:val="22"/>
        </w:rPr>
        <w:t> </w:t>
      </w:r>
      <w:r>
        <w:rPr>
          <w:b/>
          <w:sz w:val="22"/>
        </w:rPr>
        <w:t>um outro</w:t>
      </w:r>
      <w:r>
        <w:rPr>
          <w:b/>
          <w:spacing w:val="-1"/>
          <w:sz w:val="22"/>
        </w:rPr>
        <w:t> </w:t>
      </w:r>
      <w:r>
        <w:rPr>
          <w:b/>
          <w:sz w:val="22"/>
        </w:rPr>
        <w:t>local/unidade.</w:t>
      </w:r>
      <w:r>
        <w:rPr>
          <w:b/>
          <w:spacing w:val="-3"/>
          <w:sz w:val="22"/>
        </w:rPr>
        <w:t> </w:t>
      </w:r>
      <w:r>
        <w:rPr>
          <w:b/>
          <w:sz w:val="22"/>
        </w:rPr>
        <w:t>Está</w:t>
      </w:r>
      <w:r>
        <w:rPr>
          <w:b/>
          <w:spacing w:val="-4"/>
          <w:sz w:val="22"/>
        </w:rPr>
        <w:t> </w:t>
      </w:r>
      <w:r>
        <w:rPr>
          <w:b/>
          <w:sz w:val="22"/>
        </w:rPr>
        <w:t>correta</w:t>
      </w:r>
      <w:r>
        <w:rPr>
          <w:b/>
          <w:spacing w:val="-3"/>
          <w:sz w:val="22"/>
        </w:rPr>
        <w:t> </w:t>
      </w:r>
      <w:r>
        <w:rPr>
          <w:b/>
          <w:sz w:val="22"/>
        </w:rPr>
        <w:t>a</w:t>
      </w:r>
      <w:r>
        <w:rPr>
          <w:b/>
          <w:spacing w:val="-4"/>
          <w:sz w:val="22"/>
        </w:rPr>
        <w:t> </w:t>
      </w:r>
      <w:r>
        <w:rPr>
          <w:b/>
          <w:sz w:val="22"/>
        </w:rPr>
        <w:t>classificação?</w:t>
      </w:r>
      <w:r>
        <w:rPr>
          <w:b/>
          <w:spacing w:val="-1"/>
          <w:sz w:val="22"/>
        </w:rPr>
        <w:t> </w:t>
      </w:r>
      <w:r>
        <w:rPr>
          <w:b/>
          <w:sz w:val="22"/>
        </w:rPr>
        <w:t>E</w:t>
      </w:r>
      <w:r>
        <w:rPr>
          <w:b/>
          <w:spacing w:val="-2"/>
          <w:sz w:val="22"/>
        </w:rPr>
        <w:t> </w:t>
      </w:r>
      <w:r>
        <w:rPr>
          <w:b/>
          <w:sz w:val="22"/>
        </w:rPr>
        <w:t>quem é</w:t>
      </w:r>
      <w:r>
        <w:rPr>
          <w:b/>
          <w:spacing w:val="-3"/>
          <w:sz w:val="22"/>
        </w:rPr>
        <w:t> </w:t>
      </w:r>
      <w:r>
        <w:rPr>
          <w:b/>
          <w:sz w:val="22"/>
        </w:rPr>
        <w:t>o terceiro a ser indicado?</w:t>
      </w:r>
    </w:p>
    <w:p>
      <w:pPr>
        <w:pStyle w:val="BodyText"/>
        <w:rPr>
          <w:b/>
          <w:sz w:val="19"/>
        </w:rPr>
      </w:pPr>
    </w:p>
    <w:p>
      <w:pPr>
        <w:pStyle w:val="BodyText"/>
        <w:ind w:left="173" w:right="151"/>
        <w:jc w:val="both"/>
      </w:pPr>
      <w:r>
        <w:rPr>
          <w:color w:val="000009"/>
        </w:rPr>
        <w:t>O estoque de mercadoria existente em recinto alfandegado para formação de lote deverá ser escriturado no Registro K200 com tipo de estoque 1 - estoque de propriedade do informante e em posse de terceiros e o código do participante deverá ser do próprio informante, uma vez que a NF-e de remessa é destinada ao próprio remetente.</w:t>
      </w:r>
    </w:p>
    <w:p>
      <w:pPr>
        <w:pStyle w:val="BodyText"/>
        <w:spacing w:before="1"/>
        <w:rPr>
          <w:sz w:val="20"/>
        </w:rPr>
      </w:pPr>
    </w:p>
    <w:p>
      <w:pPr>
        <w:pStyle w:val="Heading1"/>
        <w:numPr>
          <w:ilvl w:val="3"/>
          <w:numId w:val="40"/>
        </w:numPr>
        <w:tabs>
          <w:tab w:pos="1094" w:val="left" w:leader="none"/>
        </w:tabs>
        <w:spacing w:line="240" w:lineRule="auto" w:before="0" w:after="0"/>
        <w:ind w:left="173" w:right="154" w:firstLine="0"/>
        <w:jc w:val="both"/>
      </w:pPr>
      <w:r>
        <w:rPr/>
        <w:t>– O inventário geral de estoques é finalizado no dia 31 de dezembro, sendo que após as análises devidas, as notas fiscais de ajustes de inventário são emitidas no mês seguinte com o objetivo de ajustar os estoques e recolher os impostos devidos. Para fins de apuração do imposto e reconhecimento do ajuste de estoque no bloco K, qual o período correto para se considerar a nota</w:t>
      </w:r>
      <w:r>
        <w:rPr>
          <w:spacing w:val="40"/>
        </w:rPr>
        <w:t> </w:t>
      </w:r>
      <w:r>
        <w:rPr/>
        <w:t>fiscal de ajuste de inventário? Data de competência (dezembro) ou emissão (janeiro)?</w:t>
      </w:r>
    </w:p>
    <w:p>
      <w:pPr>
        <w:pStyle w:val="BodyText"/>
        <w:spacing w:before="1"/>
        <w:rPr>
          <w:b/>
          <w:sz w:val="20"/>
        </w:rPr>
      </w:pPr>
    </w:p>
    <w:p>
      <w:pPr>
        <w:pStyle w:val="BodyText"/>
        <w:ind w:left="173" w:right="158"/>
        <w:jc w:val="both"/>
      </w:pPr>
      <w:r>
        <w:rPr>
          <w:color w:val="000009"/>
        </w:rPr>
        <w:t>Para gerar efeitos na movimentação da mercadoria, de tal forma que fique coerente com o estoque inventariado, a NF-e deverá ser emitida com a data de 31/12.</w:t>
      </w:r>
    </w:p>
    <w:p>
      <w:pPr>
        <w:pStyle w:val="BodyText"/>
        <w:spacing w:before="10"/>
        <w:rPr>
          <w:sz w:val="23"/>
        </w:rPr>
      </w:pPr>
    </w:p>
    <w:p>
      <w:pPr>
        <w:pStyle w:val="Heading1"/>
        <w:numPr>
          <w:ilvl w:val="3"/>
          <w:numId w:val="40"/>
        </w:numPr>
        <w:tabs>
          <w:tab w:pos="1080" w:val="left" w:leader="none"/>
        </w:tabs>
        <w:spacing w:line="240" w:lineRule="auto" w:before="0" w:after="0"/>
        <w:ind w:left="173" w:right="151" w:firstLine="0"/>
        <w:jc w:val="both"/>
      </w:pPr>
      <w:r>
        <w:rPr/>
        <w:t>– Como informar no Bloco K a operação de transferência entre filiais? Devo reconhecer a entrada no estoque da mercadoria quando houver a entrada do material físico na filial de destino, ou quando a NF de transferência for emitida pelo emitente? Por exemplo: a filial "A" emite uma NF de transferência no dia 27/11/15 e a mercadoria chegou no destino no dia 02/12/15, com isso, a filial de destino</w:t>
      </w:r>
      <w:r>
        <w:rPr>
          <w:spacing w:val="-1"/>
        </w:rPr>
        <w:t> </w:t>
      </w:r>
      <w:r>
        <w:rPr/>
        <w:t>"B" deve reconhecer</w:t>
      </w:r>
      <w:r>
        <w:rPr>
          <w:spacing w:val="-4"/>
        </w:rPr>
        <w:t> </w:t>
      </w:r>
      <w:r>
        <w:rPr/>
        <w:t>a entrada da</w:t>
      </w:r>
      <w:r>
        <w:rPr>
          <w:spacing w:val="-1"/>
        </w:rPr>
        <w:t> </w:t>
      </w:r>
      <w:r>
        <w:rPr/>
        <w:t>mercadoria no</w:t>
      </w:r>
      <w:r>
        <w:rPr>
          <w:spacing w:val="-1"/>
        </w:rPr>
        <w:t> </w:t>
      </w:r>
      <w:r>
        <w:rPr/>
        <w:t>Bloco K no</w:t>
      </w:r>
      <w:r>
        <w:rPr>
          <w:spacing w:val="-1"/>
        </w:rPr>
        <w:t> </w:t>
      </w:r>
      <w:r>
        <w:rPr/>
        <w:t>mês de novembro, quando houve a saída da mercadoria da filial "A" ou no mês de dezembro, quando houve a entrada física no estoque na filial "B"? E no bloco H de inventário como devemos proceder?</w:t>
      </w:r>
    </w:p>
    <w:p>
      <w:pPr>
        <w:pStyle w:val="BodyText"/>
        <w:spacing w:before="2"/>
        <w:rPr>
          <w:b/>
        </w:rPr>
      </w:pPr>
    </w:p>
    <w:p>
      <w:pPr>
        <w:pStyle w:val="BodyText"/>
        <w:ind w:left="173" w:right="158"/>
        <w:jc w:val="both"/>
      </w:pPr>
      <w:r>
        <w:rPr>
          <w:color w:val="000009"/>
        </w:rPr>
        <w:t>Para fins de escrituração dos Registros K200 e H010 do estabelecimento “B”, a mercadoria somente poderá ser reconhecida em estoque quando ocorrer a efetiva entrada por meio da escrituração do Registro C170.</w:t>
      </w:r>
    </w:p>
    <w:p>
      <w:pPr>
        <w:pStyle w:val="BodyText"/>
        <w:spacing w:before="1"/>
        <w:ind w:left="173" w:right="155"/>
        <w:jc w:val="both"/>
      </w:pPr>
      <w:r>
        <w:rPr>
          <w:color w:val="000009"/>
        </w:rPr>
        <w:t>A título de ilustração, a mercadoria que já saiu do estabelecimento “A” e ainda não entrou no</w:t>
      </w:r>
      <w:r>
        <w:rPr>
          <w:color w:val="000009"/>
          <w:spacing w:val="40"/>
        </w:rPr>
        <w:t> </w:t>
      </w:r>
      <w:r>
        <w:rPr>
          <w:color w:val="000009"/>
        </w:rPr>
        <w:t>estabelecimento “B” é reconhecida contabilmente como “mercadoria em trânsito”. A saída está escriturada</w:t>
      </w:r>
      <w:r>
        <w:rPr>
          <w:color w:val="000009"/>
          <w:spacing w:val="40"/>
        </w:rPr>
        <w:t> </w:t>
      </w:r>
      <w:r>
        <w:rPr>
          <w:color w:val="000009"/>
        </w:rPr>
        <w:t>no registro C100.</w:t>
      </w:r>
    </w:p>
    <w:p>
      <w:pPr>
        <w:pStyle w:val="BodyText"/>
        <w:spacing w:before="9"/>
        <w:rPr>
          <w:sz w:val="21"/>
        </w:rPr>
      </w:pPr>
    </w:p>
    <w:p>
      <w:pPr>
        <w:pStyle w:val="Heading1"/>
        <w:numPr>
          <w:ilvl w:val="3"/>
          <w:numId w:val="40"/>
        </w:numPr>
        <w:tabs>
          <w:tab w:pos="1087" w:val="left" w:leader="none"/>
        </w:tabs>
        <w:spacing w:line="240" w:lineRule="auto" w:before="1" w:after="0"/>
        <w:ind w:left="173" w:right="146" w:firstLine="0"/>
        <w:jc w:val="both"/>
      </w:pPr>
      <w:r>
        <w:rPr/>
        <w:t>– Com a vigência do leiaute 017 a partir de janeiro/2023, os contribuintes obrigados pelo Ajuste SINIEF 02/09 a informarem apenas os saldos de estoques escriturados nos registros K200 e K280 qual a opção devem escolher no campo 02 do registro K010?</w:t>
      </w:r>
    </w:p>
    <w:p>
      <w:pPr>
        <w:pStyle w:val="BodyText"/>
        <w:rPr>
          <w:b/>
        </w:rPr>
      </w:pPr>
    </w:p>
    <w:p>
      <w:pPr>
        <w:pStyle w:val="BodyText"/>
        <w:ind w:left="173" w:right="148"/>
        <w:jc w:val="both"/>
      </w:pPr>
      <w:r>
        <w:rPr/>
        <w:t>A partir de janeiro/2023, os contribuintes que estão obrigados a escriturar apenas os saldos de estoques nos registros K200 e K280 devem escolher a opção nº 2 (Leiaute restrito aos saldos de estoque) no campo 02 do registro K010.</w:t>
      </w:r>
    </w:p>
    <w:p>
      <w:pPr>
        <w:pStyle w:val="BodyText"/>
        <w:rPr>
          <w:sz w:val="24"/>
        </w:rPr>
      </w:pPr>
    </w:p>
    <w:p>
      <w:pPr>
        <w:pStyle w:val="Heading1"/>
        <w:numPr>
          <w:ilvl w:val="1"/>
          <w:numId w:val="36"/>
        </w:numPr>
        <w:tabs>
          <w:tab w:pos="614" w:val="left" w:leader="none"/>
        </w:tabs>
        <w:spacing w:line="240" w:lineRule="auto" w:before="1" w:after="0"/>
        <w:ind w:left="614" w:right="0" w:hanging="441"/>
        <w:jc w:val="both"/>
      </w:pPr>
      <w:bookmarkStart w:name="_TOC_250017" w:id="113"/>
      <w:r>
        <w:rPr/>
        <w:t>-</w:t>
      </w:r>
      <w:r>
        <w:rPr>
          <w:spacing w:val="-6"/>
        </w:rPr>
        <w:t> </w:t>
      </w:r>
      <w:r>
        <w:rPr/>
        <w:t>Registro</w:t>
      </w:r>
      <w:r>
        <w:rPr>
          <w:spacing w:val="-6"/>
        </w:rPr>
        <w:t> </w:t>
      </w:r>
      <w:r>
        <w:rPr/>
        <w:t>K220</w:t>
      </w:r>
      <w:r>
        <w:rPr>
          <w:spacing w:val="-5"/>
        </w:rPr>
        <w:t> </w:t>
      </w:r>
      <w:r>
        <w:rPr/>
        <w:t>–</w:t>
      </w:r>
      <w:r>
        <w:rPr>
          <w:spacing w:val="-5"/>
        </w:rPr>
        <w:t> </w:t>
      </w:r>
      <w:r>
        <w:rPr/>
        <w:t>Outras</w:t>
      </w:r>
      <w:r>
        <w:rPr>
          <w:spacing w:val="-6"/>
        </w:rPr>
        <w:t> </w:t>
      </w:r>
      <w:r>
        <w:rPr/>
        <w:t>Movimentações</w:t>
      </w:r>
      <w:r>
        <w:rPr>
          <w:spacing w:val="-6"/>
        </w:rPr>
        <w:t> </w:t>
      </w:r>
      <w:r>
        <w:rPr/>
        <w:t>Internas</w:t>
      </w:r>
      <w:r>
        <w:rPr>
          <w:spacing w:val="-4"/>
        </w:rPr>
        <w:t> </w:t>
      </w:r>
      <w:r>
        <w:rPr/>
        <w:t>entre</w:t>
      </w:r>
      <w:r>
        <w:rPr>
          <w:spacing w:val="-4"/>
        </w:rPr>
        <w:t> </w:t>
      </w:r>
      <w:bookmarkEnd w:id="113"/>
      <w:r>
        <w:rPr>
          <w:spacing w:val="-2"/>
        </w:rPr>
        <w:t>Mercadorias</w:t>
      </w:r>
    </w:p>
    <w:p>
      <w:pPr>
        <w:pStyle w:val="BodyText"/>
        <w:rPr>
          <w:b/>
        </w:rPr>
      </w:pPr>
    </w:p>
    <w:p>
      <w:pPr>
        <w:pStyle w:val="ListParagraph"/>
        <w:numPr>
          <w:ilvl w:val="2"/>
          <w:numId w:val="43"/>
        </w:numPr>
        <w:tabs>
          <w:tab w:pos="780" w:val="left" w:leader="none"/>
        </w:tabs>
        <w:spacing w:line="240" w:lineRule="auto" w:before="0" w:after="0"/>
        <w:ind w:left="780" w:right="0" w:hanging="607"/>
        <w:jc w:val="both"/>
        <w:rPr>
          <w:b/>
          <w:sz w:val="22"/>
        </w:rPr>
      </w:pPr>
      <w:r>
        <w:rPr>
          <w:b/>
          <w:sz w:val="22"/>
        </w:rPr>
        <w:t>–</w:t>
      </w:r>
      <w:r>
        <w:rPr>
          <w:b/>
          <w:spacing w:val="-3"/>
          <w:sz w:val="22"/>
        </w:rPr>
        <w:t> </w:t>
      </w:r>
      <w:r>
        <w:rPr>
          <w:b/>
          <w:spacing w:val="-2"/>
          <w:sz w:val="22"/>
        </w:rPr>
        <w:t>Geral</w:t>
      </w:r>
    </w:p>
    <w:p>
      <w:pPr>
        <w:pStyle w:val="BodyText"/>
        <w:rPr>
          <w:b/>
        </w:rPr>
      </w:pPr>
    </w:p>
    <w:p>
      <w:pPr>
        <w:pStyle w:val="ListParagraph"/>
        <w:numPr>
          <w:ilvl w:val="3"/>
          <w:numId w:val="43"/>
        </w:numPr>
        <w:tabs>
          <w:tab w:pos="942" w:val="left" w:leader="none"/>
        </w:tabs>
        <w:spacing w:line="240" w:lineRule="auto" w:before="0" w:after="0"/>
        <w:ind w:left="942" w:right="0" w:hanging="769"/>
        <w:jc w:val="both"/>
        <w:rPr>
          <w:b/>
          <w:sz w:val="22"/>
        </w:rPr>
      </w:pPr>
      <w:r>
        <w:rPr>
          <w:b/>
          <w:sz w:val="22"/>
        </w:rPr>
        <w:t>-</w:t>
      </w:r>
      <w:r>
        <w:rPr>
          <w:b/>
          <w:spacing w:val="-5"/>
          <w:sz w:val="22"/>
        </w:rPr>
        <w:t> </w:t>
      </w:r>
      <w:r>
        <w:rPr>
          <w:b/>
          <w:sz w:val="22"/>
        </w:rPr>
        <w:t>O</w:t>
      </w:r>
      <w:r>
        <w:rPr>
          <w:b/>
          <w:spacing w:val="-3"/>
          <w:sz w:val="22"/>
        </w:rPr>
        <w:t> </w:t>
      </w:r>
      <w:r>
        <w:rPr>
          <w:b/>
          <w:sz w:val="22"/>
        </w:rPr>
        <w:t>que</w:t>
      </w:r>
      <w:r>
        <w:rPr>
          <w:b/>
          <w:spacing w:val="-3"/>
          <w:sz w:val="22"/>
        </w:rPr>
        <w:t> </w:t>
      </w:r>
      <w:r>
        <w:rPr>
          <w:b/>
          <w:sz w:val="22"/>
        </w:rPr>
        <w:t>são</w:t>
      </w:r>
      <w:r>
        <w:rPr>
          <w:b/>
          <w:spacing w:val="-4"/>
          <w:sz w:val="22"/>
        </w:rPr>
        <w:t> </w:t>
      </w:r>
      <w:r>
        <w:rPr>
          <w:b/>
          <w:sz w:val="22"/>
        </w:rPr>
        <w:t>movimentações</w:t>
      </w:r>
      <w:r>
        <w:rPr>
          <w:b/>
          <w:spacing w:val="-4"/>
          <w:sz w:val="22"/>
        </w:rPr>
        <w:t> </w:t>
      </w:r>
      <w:r>
        <w:rPr>
          <w:b/>
          <w:sz w:val="22"/>
        </w:rPr>
        <w:t>internas</w:t>
      </w:r>
      <w:r>
        <w:rPr>
          <w:b/>
          <w:spacing w:val="-3"/>
          <w:sz w:val="22"/>
        </w:rPr>
        <w:t> </w:t>
      </w:r>
      <w:r>
        <w:rPr>
          <w:b/>
          <w:sz w:val="22"/>
        </w:rPr>
        <w:t>para</w:t>
      </w:r>
      <w:r>
        <w:rPr>
          <w:b/>
          <w:spacing w:val="-7"/>
          <w:sz w:val="22"/>
        </w:rPr>
        <w:t> </w:t>
      </w:r>
      <w:r>
        <w:rPr>
          <w:b/>
          <w:sz w:val="22"/>
        </w:rPr>
        <w:t>o</w:t>
      </w:r>
      <w:r>
        <w:rPr>
          <w:b/>
          <w:spacing w:val="-3"/>
          <w:sz w:val="22"/>
        </w:rPr>
        <w:t> </w:t>
      </w:r>
      <w:r>
        <w:rPr>
          <w:b/>
          <w:sz w:val="22"/>
        </w:rPr>
        <w:t>registro</w:t>
      </w:r>
      <w:r>
        <w:rPr>
          <w:b/>
          <w:spacing w:val="-6"/>
          <w:sz w:val="22"/>
        </w:rPr>
        <w:t> </w:t>
      </w:r>
      <w:r>
        <w:rPr>
          <w:b/>
          <w:spacing w:val="-2"/>
          <w:sz w:val="22"/>
        </w:rPr>
        <w:t>K220?</w:t>
      </w:r>
    </w:p>
    <w:p>
      <w:pPr>
        <w:pStyle w:val="BodyText"/>
        <w:spacing w:before="10"/>
        <w:rPr>
          <w:b/>
          <w:sz w:val="21"/>
        </w:rPr>
      </w:pPr>
    </w:p>
    <w:p>
      <w:pPr>
        <w:pStyle w:val="BodyText"/>
        <w:ind w:left="173" w:right="157"/>
        <w:jc w:val="both"/>
      </w:pPr>
      <w:r>
        <w:rPr>
          <w:color w:val="000009"/>
        </w:rPr>
        <w:t>As movimentações internas para o registro K220 são todas aquelas movimentações não informadas nos demais tipos de registros.</w:t>
      </w:r>
    </w:p>
    <w:p>
      <w:pPr>
        <w:pStyle w:val="BodyText"/>
        <w:spacing w:before="1"/>
        <w:rPr>
          <w:sz w:val="20"/>
        </w:rPr>
      </w:pPr>
    </w:p>
    <w:p>
      <w:pPr>
        <w:pStyle w:val="Heading1"/>
        <w:numPr>
          <w:ilvl w:val="3"/>
          <w:numId w:val="43"/>
        </w:numPr>
        <w:tabs>
          <w:tab w:pos="942" w:val="left" w:leader="none"/>
        </w:tabs>
        <w:spacing w:line="240" w:lineRule="auto" w:before="0" w:after="0"/>
        <w:ind w:left="942" w:right="0" w:hanging="769"/>
        <w:jc w:val="both"/>
      </w:pPr>
      <w:r>
        <w:rPr/>
        <w:t>-</w:t>
      </w:r>
      <w:r>
        <w:rPr>
          <w:spacing w:val="-2"/>
        </w:rPr>
        <w:t> </w:t>
      </w:r>
      <w:r>
        <w:rPr/>
        <w:t>Quais</w:t>
      </w:r>
      <w:r>
        <w:rPr>
          <w:spacing w:val="-5"/>
        </w:rPr>
        <w:t> </w:t>
      </w:r>
      <w:r>
        <w:rPr/>
        <w:t>são</w:t>
      </w:r>
      <w:r>
        <w:rPr>
          <w:spacing w:val="-3"/>
        </w:rPr>
        <w:t> </w:t>
      </w:r>
      <w:r>
        <w:rPr/>
        <w:t>os</w:t>
      </w:r>
      <w:r>
        <w:rPr>
          <w:spacing w:val="-3"/>
        </w:rPr>
        <w:t> </w:t>
      </w:r>
      <w:r>
        <w:rPr/>
        <w:t>exemplos</w:t>
      </w:r>
      <w:r>
        <w:rPr>
          <w:spacing w:val="-3"/>
        </w:rPr>
        <w:t> </w:t>
      </w:r>
      <w:r>
        <w:rPr/>
        <w:t>de</w:t>
      </w:r>
      <w:r>
        <w:rPr>
          <w:spacing w:val="-4"/>
        </w:rPr>
        <w:t> </w:t>
      </w:r>
      <w:r>
        <w:rPr/>
        <w:t>movimentações</w:t>
      </w:r>
      <w:r>
        <w:rPr>
          <w:spacing w:val="-5"/>
        </w:rPr>
        <w:t> </w:t>
      </w:r>
      <w:r>
        <w:rPr/>
        <w:t>internas</w:t>
      </w:r>
      <w:r>
        <w:rPr>
          <w:spacing w:val="-3"/>
        </w:rPr>
        <w:t> </w:t>
      </w:r>
      <w:r>
        <w:rPr/>
        <w:t>no</w:t>
      </w:r>
      <w:r>
        <w:rPr>
          <w:spacing w:val="-4"/>
        </w:rPr>
        <w:t> </w:t>
      </w:r>
      <w:r>
        <w:rPr>
          <w:spacing w:val="-2"/>
        </w:rPr>
        <w:t>K220?</w:t>
      </w:r>
    </w:p>
    <w:p>
      <w:pPr>
        <w:pStyle w:val="BodyText"/>
        <w:spacing w:before="10"/>
        <w:rPr>
          <w:b/>
          <w:sz w:val="19"/>
        </w:rPr>
      </w:pPr>
    </w:p>
    <w:p>
      <w:pPr>
        <w:pStyle w:val="ListParagraph"/>
        <w:numPr>
          <w:ilvl w:val="4"/>
          <w:numId w:val="43"/>
        </w:numPr>
        <w:tabs>
          <w:tab w:pos="893" w:val="left" w:leader="none"/>
        </w:tabs>
        <w:spacing w:line="240" w:lineRule="auto" w:before="1" w:after="0"/>
        <w:ind w:left="893" w:right="155" w:hanging="360"/>
        <w:jc w:val="both"/>
        <w:rPr>
          <w:sz w:val="22"/>
        </w:rPr>
      </w:pPr>
      <w:r>
        <w:rPr>
          <w:color w:val="000009"/>
          <w:sz w:val="22"/>
        </w:rPr>
        <w:t>Reclassificação de um produto em outro código</w:t>
      </w:r>
      <w:r>
        <w:rPr>
          <w:color w:val="000009"/>
          <w:spacing w:val="-2"/>
          <w:sz w:val="22"/>
        </w:rPr>
        <w:t> </w:t>
      </w:r>
      <w:r>
        <w:rPr>
          <w:color w:val="000009"/>
          <w:sz w:val="22"/>
        </w:rPr>
        <w:t>em</w:t>
      </w:r>
      <w:r>
        <w:rPr>
          <w:color w:val="000009"/>
          <w:spacing w:val="-1"/>
          <w:sz w:val="22"/>
        </w:rPr>
        <w:t> </w:t>
      </w:r>
      <w:r>
        <w:rPr>
          <w:color w:val="000009"/>
          <w:sz w:val="22"/>
        </w:rPr>
        <w:t>função do</w:t>
      </w:r>
      <w:r>
        <w:rPr>
          <w:color w:val="000009"/>
          <w:spacing w:val="-3"/>
          <w:sz w:val="22"/>
        </w:rPr>
        <w:t> </w:t>
      </w:r>
      <w:r>
        <w:rPr>
          <w:color w:val="000009"/>
          <w:sz w:val="22"/>
        </w:rPr>
        <w:t>cliente</w:t>
      </w:r>
      <w:r>
        <w:rPr>
          <w:color w:val="000009"/>
          <w:spacing w:val="-2"/>
          <w:sz w:val="22"/>
        </w:rPr>
        <w:t> </w:t>
      </w:r>
      <w:r>
        <w:rPr>
          <w:color w:val="000009"/>
          <w:sz w:val="22"/>
        </w:rPr>
        <w:t>a que se</w:t>
      </w:r>
      <w:r>
        <w:rPr>
          <w:color w:val="000009"/>
          <w:spacing w:val="-2"/>
          <w:sz w:val="22"/>
        </w:rPr>
        <w:t> </w:t>
      </w:r>
      <w:r>
        <w:rPr>
          <w:color w:val="000009"/>
          <w:sz w:val="22"/>
        </w:rPr>
        <w:t>destina:</w:t>
      </w:r>
      <w:r>
        <w:rPr>
          <w:color w:val="000009"/>
          <w:spacing w:val="-1"/>
          <w:sz w:val="22"/>
        </w:rPr>
        <w:t> </w:t>
      </w:r>
      <w:r>
        <w:rPr>
          <w:color w:val="000009"/>
          <w:sz w:val="22"/>
        </w:rPr>
        <w:t>o contribuinte aponta a quantidade produzida de determinado produto, por exemplo, código 1. Este produto,</w:t>
      </w:r>
      <w:r>
        <w:rPr>
          <w:color w:val="000009"/>
          <w:spacing w:val="40"/>
          <w:sz w:val="22"/>
        </w:rPr>
        <w:t> </w:t>
      </w:r>
      <w:r>
        <w:rPr>
          <w:color w:val="000009"/>
          <w:sz w:val="22"/>
        </w:rPr>
        <w:t>quando</w:t>
      </w:r>
      <w:r>
        <w:rPr>
          <w:color w:val="000009"/>
          <w:spacing w:val="28"/>
          <w:sz w:val="22"/>
        </w:rPr>
        <w:t> </w:t>
      </w:r>
      <w:r>
        <w:rPr>
          <w:color w:val="000009"/>
          <w:sz w:val="22"/>
        </w:rPr>
        <w:t>destinado</w:t>
      </w:r>
      <w:r>
        <w:rPr>
          <w:color w:val="000009"/>
          <w:spacing w:val="28"/>
          <w:sz w:val="22"/>
        </w:rPr>
        <w:t> </w:t>
      </w:r>
      <w:r>
        <w:rPr>
          <w:color w:val="000009"/>
          <w:sz w:val="22"/>
        </w:rPr>
        <w:t>a</w:t>
      </w:r>
      <w:r>
        <w:rPr>
          <w:color w:val="000009"/>
          <w:spacing w:val="28"/>
          <w:sz w:val="22"/>
        </w:rPr>
        <w:t> </w:t>
      </w:r>
      <w:r>
        <w:rPr>
          <w:color w:val="000009"/>
          <w:sz w:val="22"/>
        </w:rPr>
        <w:t>determinado</w:t>
      </w:r>
      <w:r>
        <w:rPr>
          <w:color w:val="000009"/>
          <w:spacing w:val="28"/>
          <w:sz w:val="22"/>
        </w:rPr>
        <w:t> </w:t>
      </w:r>
      <w:r>
        <w:rPr>
          <w:color w:val="000009"/>
          <w:sz w:val="22"/>
        </w:rPr>
        <w:t>cliente</w:t>
      </w:r>
      <w:r>
        <w:rPr>
          <w:color w:val="000009"/>
          <w:spacing w:val="28"/>
          <w:sz w:val="22"/>
        </w:rPr>
        <w:t> </w:t>
      </w:r>
      <w:r>
        <w:rPr>
          <w:color w:val="000009"/>
          <w:sz w:val="22"/>
        </w:rPr>
        <w:t>recebe</w:t>
      </w:r>
      <w:r>
        <w:rPr>
          <w:color w:val="000009"/>
          <w:spacing w:val="28"/>
          <w:sz w:val="22"/>
        </w:rPr>
        <w:t> </w:t>
      </w:r>
      <w:r>
        <w:rPr>
          <w:color w:val="000009"/>
          <w:sz w:val="22"/>
        </w:rPr>
        <w:t>uma</w:t>
      </w:r>
      <w:r>
        <w:rPr>
          <w:color w:val="000009"/>
          <w:spacing w:val="28"/>
          <w:sz w:val="22"/>
        </w:rPr>
        <w:t> </w:t>
      </w:r>
      <w:r>
        <w:rPr>
          <w:color w:val="000009"/>
          <w:sz w:val="22"/>
        </w:rPr>
        <w:t>outra</w:t>
      </w:r>
      <w:r>
        <w:rPr>
          <w:color w:val="000009"/>
          <w:spacing w:val="28"/>
          <w:sz w:val="22"/>
        </w:rPr>
        <w:t> </w:t>
      </w:r>
      <w:r>
        <w:rPr>
          <w:color w:val="000009"/>
          <w:sz w:val="22"/>
        </w:rPr>
        <w:t>codificação,</w:t>
      </w:r>
      <w:r>
        <w:rPr>
          <w:color w:val="000009"/>
          <w:spacing w:val="28"/>
          <w:sz w:val="22"/>
        </w:rPr>
        <w:t> </w:t>
      </w:r>
      <w:r>
        <w:rPr>
          <w:color w:val="000009"/>
          <w:sz w:val="22"/>
        </w:rPr>
        <w:t>código</w:t>
      </w:r>
      <w:r>
        <w:rPr>
          <w:color w:val="000009"/>
          <w:spacing w:val="28"/>
          <w:sz w:val="22"/>
        </w:rPr>
        <w:t> </w:t>
      </w:r>
      <w:r>
        <w:rPr>
          <w:color w:val="000009"/>
          <w:sz w:val="22"/>
        </w:rPr>
        <w:t>2.</w:t>
      </w:r>
      <w:r>
        <w:rPr>
          <w:color w:val="000009"/>
          <w:spacing w:val="28"/>
          <w:sz w:val="22"/>
        </w:rPr>
        <w:t> </w:t>
      </w:r>
      <w:r>
        <w:rPr>
          <w:color w:val="000009"/>
          <w:sz w:val="22"/>
        </w:rPr>
        <w:t>Neste</w:t>
      </w:r>
      <w:r>
        <w:rPr>
          <w:color w:val="000009"/>
          <w:spacing w:val="28"/>
          <w:sz w:val="22"/>
        </w:rPr>
        <w:t> </w:t>
      </w:r>
      <w:r>
        <w:rPr>
          <w:color w:val="000009"/>
          <w:sz w:val="22"/>
        </w:rPr>
        <w:t>caso</w:t>
      </w:r>
      <w:r>
        <w:rPr>
          <w:color w:val="000009"/>
          <w:spacing w:val="28"/>
          <w:sz w:val="22"/>
        </w:rPr>
        <w:t> </w:t>
      </w:r>
      <w:r>
        <w:rPr>
          <w:color w:val="000009"/>
          <w:sz w:val="22"/>
        </w:rPr>
        <w:t>há</w:t>
      </w:r>
      <w:r>
        <w:rPr>
          <w:color w:val="000009"/>
          <w:spacing w:val="26"/>
          <w:sz w:val="22"/>
        </w:rPr>
        <w:t> </w:t>
      </w:r>
      <w:r>
        <w:rPr>
          <w:color w:val="000009"/>
          <w:sz w:val="22"/>
        </w:rPr>
        <w:t>a</w:t>
      </w:r>
    </w:p>
    <w:p>
      <w:pPr>
        <w:spacing w:after="0" w:line="240" w:lineRule="auto"/>
        <w:jc w:val="both"/>
        <w:rPr>
          <w:sz w:val="22"/>
        </w:rPr>
        <w:sectPr>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142" name="Group 142"/>
                <wp:cNvGraphicFramePr>
                  <a:graphicFrameLocks/>
                </wp:cNvGraphicFramePr>
                <a:graphic>
                  <a:graphicData uri="http://schemas.microsoft.com/office/word/2010/wordprocessingGroup">
                    <wpg:wgp>
                      <wpg:cNvPr id="142" name="Group 142"/>
                      <wpg:cNvGrpSpPr/>
                      <wpg:grpSpPr>
                        <a:xfrm>
                          <a:off x="0" y="0"/>
                          <a:ext cx="6158230" cy="6350"/>
                          <a:chExt cx="6158230" cy="6350"/>
                        </a:xfrm>
                      </wpg:grpSpPr>
                      <wps:wsp>
                        <wps:cNvPr id="143" name="Graphic 143"/>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142" coordorigin="0,0" coordsize="9698,10">
                <v:rect style="position:absolute;left:0;top:0;width:9698;height:10" id="docshape143" filled="true" fillcolor="#000000" stroked="false">
                  <v:fill type="solid"/>
                </v:rect>
              </v:group>
            </w:pict>
          </mc:Fallback>
        </mc:AlternateContent>
      </w:r>
      <w:r>
        <w:rPr>
          <w:sz w:val="2"/>
        </w:rPr>
      </w:r>
    </w:p>
    <w:p>
      <w:pPr>
        <w:pStyle w:val="BodyText"/>
        <w:spacing w:line="242" w:lineRule="auto"/>
        <w:ind w:left="893" w:right="158"/>
        <w:jc w:val="both"/>
      </w:pPr>
      <w:r>
        <w:rPr>
          <w:color w:val="000009"/>
        </w:rPr>
        <w:t>necessidade de controle do estoque por cliente.</w:t>
      </w:r>
      <w:r>
        <w:rPr>
          <w:color w:val="000009"/>
          <w:spacing w:val="-4"/>
        </w:rPr>
        <w:t> </w:t>
      </w:r>
      <w:r>
        <w:rPr>
          <w:color w:val="000009"/>
        </w:rPr>
        <w:t>Assim o contribuinte deverá fazer um registro K220 dando saída no estoque do produto 1 e entrada no estoque do produto</w:t>
      </w:r>
    </w:p>
    <w:p>
      <w:pPr>
        <w:pStyle w:val="ListParagraph"/>
        <w:numPr>
          <w:ilvl w:val="4"/>
          <w:numId w:val="43"/>
        </w:numPr>
        <w:tabs>
          <w:tab w:pos="893" w:val="left" w:leader="none"/>
        </w:tabs>
        <w:spacing w:line="240" w:lineRule="auto" w:before="0" w:after="0"/>
        <w:ind w:left="893" w:right="156" w:hanging="360"/>
        <w:jc w:val="both"/>
        <w:rPr>
          <w:sz w:val="22"/>
        </w:rPr>
      </w:pPr>
      <w:r>
        <w:rPr>
          <w:color w:val="000009"/>
          <w:sz w:val="22"/>
        </w:rPr>
        <w:t>Reclassificação de um produto em função do controle de qualidade: quando o produto não conforme </w:t>
      </w:r>
      <w:r>
        <w:rPr>
          <w:color w:val="000009"/>
          <w:sz w:val="22"/>
          <w:u w:val="single" w:color="000009"/>
        </w:rPr>
        <w:t>não permanecerá</w:t>
      </w:r>
      <w:r>
        <w:rPr>
          <w:color w:val="000009"/>
          <w:sz w:val="22"/>
        </w:rPr>
        <w:t> com o mesmo código, por exemplo: venda como produto com defeito ou subproduto; consumo em outra fase de produção. Caso o produto não conforme tiver como destino o reprocessamento, onde o produto reprocessado permanecerá com o mesmo código do produto a ser reprocessado, deverá ser escriturado no Registro K260.</w:t>
      </w:r>
    </w:p>
    <w:p>
      <w:pPr>
        <w:pStyle w:val="Heading1"/>
        <w:numPr>
          <w:ilvl w:val="3"/>
          <w:numId w:val="43"/>
        </w:numPr>
        <w:tabs>
          <w:tab w:pos="942" w:val="left" w:leader="none"/>
        </w:tabs>
        <w:spacing w:line="240" w:lineRule="auto" w:before="214" w:after="0"/>
        <w:ind w:left="942" w:right="0" w:hanging="769"/>
        <w:jc w:val="left"/>
      </w:pPr>
      <w:r>
        <w:rPr/>
        <w:t>-</w:t>
      </w:r>
      <w:r>
        <w:rPr>
          <w:spacing w:val="-16"/>
        </w:rPr>
        <w:t> </w:t>
      </w:r>
      <w:r>
        <w:rPr/>
        <w:t>As</w:t>
      </w:r>
      <w:r>
        <w:rPr>
          <w:spacing w:val="-6"/>
        </w:rPr>
        <w:t> </w:t>
      </w:r>
      <w:r>
        <w:rPr/>
        <w:t>movimentações</w:t>
      </w:r>
      <w:r>
        <w:rPr>
          <w:spacing w:val="-3"/>
        </w:rPr>
        <w:t> </w:t>
      </w:r>
      <w:r>
        <w:rPr/>
        <w:t>internas</w:t>
      </w:r>
      <w:r>
        <w:rPr>
          <w:spacing w:val="-3"/>
        </w:rPr>
        <w:t> </w:t>
      </w:r>
      <w:r>
        <w:rPr/>
        <w:t>indicadas</w:t>
      </w:r>
      <w:r>
        <w:rPr>
          <w:spacing w:val="-4"/>
        </w:rPr>
        <w:t> </w:t>
      </w:r>
      <w:r>
        <w:rPr/>
        <w:t>no</w:t>
      </w:r>
      <w:r>
        <w:rPr>
          <w:spacing w:val="-6"/>
        </w:rPr>
        <w:t> </w:t>
      </w:r>
      <w:r>
        <w:rPr/>
        <w:t>K220</w:t>
      </w:r>
      <w:r>
        <w:rPr>
          <w:spacing w:val="-3"/>
        </w:rPr>
        <w:t> </w:t>
      </w:r>
      <w:r>
        <w:rPr/>
        <w:t>podem</w:t>
      </w:r>
      <w:r>
        <w:rPr>
          <w:spacing w:val="-3"/>
        </w:rPr>
        <w:t> </w:t>
      </w:r>
      <w:r>
        <w:rPr/>
        <w:t>resultar</w:t>
      </w:r>
      <w:r>
        <w:rPr>
          <w:spacing w:val="-10"/>
        </w:rPr>
        <w:t> </w:t>
      </w:r>
      <w:r>
        <w:rPr/>
        <w:t>em</w:t>
      </w:r>
      <w:r>
        <w:rPr>
          <w:spacing w:val="-5"/>
        </w:rPr>
        <w:t> </w:t>
      </w:r>
      <w:r>
        <w:rPr/>
        <w:t>novo</w:t>
      </w:r>
      <w:r>
        <w:rPr>
          <w:spacing w:val="-3"/>
        </w:rPr>
        <w:t> </w:t>
      </w:r>
      <w:r>
        <w:rPr>
          <w:spacing w:val="-2"/>
        </w:rPr>
        <w:t>item?</w:t>
      </w:r>
    </w:p>
    <w:p>
      <w:pPr>
        <w:pStyle w:val="BodyText"/>
        <w:spacing w:before="11"/>
        <w:rPr>
          <w:b/>
          <w:sz w:val="19"/>
        </w:rPr>
      </w:pPr>
    </w:p>
    <w:p>
      <w:pPr>
        <w:pStyle w:val="BodyText"/>
        <w:tabs>
          <w:tab w:pos="8903" w:val="left" w:leader="none"/>
        </w:tabs>
        <w:ind w:left="173" w:right="149"/>
      </w:pPr>
      <w:r>
        <w:rPr>
          <w:color w:val="000009"/>
        </w:rPr>
        <w:t>Sim, necessariamente. Como no exemplo da reclassificação de um produto em outro, em função do controle </w:t>
      </w:r>
      <w:r>
        <w:rPr>
          <w:color w:val="000009"/>
          <w:spacing w:val="-5"/>
        </w:rPr>
        <w:t>de</w:t>
      </w:r>
      <w:r>
        <w:rPr>
          <w:color w:val="000009"/>
        </w:rPr>
        <w:tab/>
      </w:r>
      <w:r>
        <w:rPr>
          <w:color w:val="000009"/>
          <w:spacing w:val="-2"/>
        </w:rPr>
        <w:t>qualidade.</w:t>
      </w:r>
    </w:p>
    <w:p>
      <w:pPr>
        <w:pStyle w:val="BodyText"/>
        <w:spacing w:before="1"/>
        <w:rPr>
          <w:sz w:val="20"/>
        </w:rPr>
      </w:pPr>
    </w:p>
    <w:p>
      <w:pPr>
        <w:pStyle w:val="Heading1"/>
        <w:numPr>
          <w:ilvl w:val="3"/>
          <w:numId w:val="43"/>
        </w:numPr>
        <w:tabs>
          <w:tab w:pos="945" w:val="left" w:leader="none"/>
        </w:tabs>
        <w:spacing w:line="240" w:lineRule="auto" w:before="0" w:after="0"/>
        <w:ind w:left="945" w:right="0" w:hanging="772"/>
        <w:jc w:val="left"/>
      </w:pPr>
      <w:r>
        <w:rPr/>
        <w:t>–</w:t>
      </w:r>
      <w:r>
        <w:rPr>
          <w:spacing w:val="-3"/>
        </w:rPr>
        <w:t> </w:t>
      </w:r>
      <w:r>
        <w:rPr/>
        <w:t>Devo</w:t>
      </w:r>
      <w:r>
        <w:rPr>
          <w:spacing w:val="-3"/>
        </w:rPr>
        <w:t> </w:t>
      </w:r>
      <w:r>
        <w:rPr/>
        <w:t>informar</w:t>
      </w:r>
      <w:r>
        <w:rPr>
          <w:spacing w:val="-10"/>
        </w:rPr>
        <w:t> </w:t>
      </w:r>
      <w:r>
        <w:rPr/>
        <w:t>todas</w:t>
      </w:r>
      <w:r>
        <w:rPr>
          <w:spacing w:val="-3"/>
        </w:rPr>
        <w:t> </w:t>
      </w:r>
      <w:r>
        <w:rPr/>
        <w:t>as</w:t>
      </w:r>
      <w:r>
        <w:rPr>
          <w:spacing w:val="-4"/>
        </w:rPr>
        <w:t> </w:t>
      </w:r>
      <w:r>
        <w:rPr/>
        <w:t>movimentações</w:t>
      </w:r>
      <w:r>
        <w:rPr>
          <w:spacing w:val="-3"/>
        </w:rPr>
        <w:t> </w:t>
      </w:r>
      <w:r>
        <w:rPr/>
        <w:t>de</w:t>
      </w:r>
      <w:r>
        <w:rPr>
          <w:spacing w:val="-5"/>
        </w:rPr>
        <w:t> </w:t>
      </w:r>
      <w:r>
        <w:rPr/>
        <w:t>estoque</w:t>
      </w:r>
      <w:r>
        <w:rPr>
          <w:spacing w:val="-3"/>
        </w:rPr>
        <w:t> </w:t>
      </w:r>
      <w:r>
        <w:rPr/>
        <w:t>no</w:t>
      </w:r>
      <w:r>
        <w:rPr>
          <w:spacing w:val="-3"/>
        </w:rPr>
        <w:t> </w:t>
      </w:r>
      <w:r>
        <w:rPr/>
        <w:t>bloco</w:t>
      </w:r>
      <w:r>
        <w:rPr>
          <w:spacing w:val="-4"/>
        </w:rPr>
        <w:t> </w:t>
      </w:r>
      <w:r>
        <w:rPr>
          <w:spacing w:val="-5"/>
        </w:rPr>
        <w:t>K?</w:t>
      </w:r>
    </w:p>
    <w:p>
      <w:pPr>
        <w:pStyle w:val="BodyText"/>
        <w:spacing w:before="1"/>
        <w:rPr>
          <w:b/>
        </w:rPr>
      </w:pPr>
    </w:p>
    <w:p>
      <w:pPr>
        <w:pStyle w:val="BodyText"/>
        <w:spacing w:line="252" w:lineRule="exact"/>
        <w:ind w:left="173"/>
      </w:pPr>
      <w:r>
        <w:rPr>
          <w:color w:val="000009"/>
        </w:rPr>
        <w:t>As</w:t>
      </w:r>
      <w:r>
        <w:rPr>
          <w:color w:val="000009"/>
          <w:spacing w:val="-3"/>
        </w:rPr>
        <w:t> </w:t>
      </w:r>
      <w:r>
        <w:rPr>
          <w:color w:val="000009"/>
        </w:rPr>
        <w:t>movimentações</w:t>
      </w:r>
      <w:r>
        <w:rPr>
          <w:color w:val="000009"/>
          <w:spacing w:val="-3"/>
        </w:rPr>
        <w:t> </w:t>
      </w:r>
      <w:r>
        <w:rPr>
          <w:color w:val="000009"/>
        </w:rPr>
        <w:t>de</w:t>
      </w:r>
      <w:r>
        <w:rPr>
          <w:color w:val="000009"/>
          <w:spacing w:val="-4"/>
        </w:rPr>
        <w:t> </w:t>
      </w:r>
      <w:r>
        <w:rPr>
          <w:color w:val="000009"/>
        </w:rPr>
        <w:t>estoque</w:t>
      </w:r>
      <w:r>
        <w:rPr>
          <w:color w:val="000009"/>
          <w:spacing w:val="-3"/>
        </w:rPr>
        <w:t> </w:t>
      </w:r>
      <w:r>
        <w:rPr>
          <w:color w:val="000009"/>
        </w:rPr>
        <w:t>a</w:t>
      </w:r>
      <w:r>
        <w:rPr>
          <w:color w:val="000009"/>
          <w:spacing w:val="-3"/>
        </w:rPr>
        <w:t> </w:t>
      </w:r>
      <w:r>
        <w:rPr>
          <w:color w:val="000009"/>
        </w:rPr>
        <w:t>serem</w:t>
      </w:r>
      <w:r>
        <w:rPr>
          <w:color w:val="000009"/>
          <w:spacing w:val="-4"/>
        </w:rPr>
        <w:t> </w:t>
      </w:r>
      <w:r>
        <w:rPr>
          <w:color w:val="000009"/>
        </w:rPr>
        <w:t>informadas</w:t>
      </w:r>
      <w:r>
        <w:rPr>
          <w:color w:val="000009"/>
          <w:spacing w:val="-3"/>
        </w:rPr>
        <w:t> </w:t>
      </w:r>
      <w:r>
        <w:rPr>
          <w:color w:val="000009"/>
        </w:rPr>
        <w:t>no</w:t>
      </w:r>
      <w:r>
        <w:rPr>
          <w:color w:val="000009"/>
          <w:spacing w:val="-5"/>
        </w:rPr>
        <w:t> </w:t>
      </w:r>
      <w:r>
        <w:rPr>
          <w:color w:val="000009"/>
        </w:rPr>
        <w:t>bloco</w:t>
      </w:r>
      <w:r>
        <w:rPr>
          <w:color w:val="000009"/>
          <w:spacing w:val="-3"/>
        </w:rPr>
        <w:t> </w:t>
      </w:r>
      <w:r>
        <w:rPr>
          <w:color w:val="000009"/>
        </w:rPr>
        <w:t>K</w:t>
      </w:r>
      <w:r>
        <w:rPr>
          <w:color w:val="000009"/>
          <w:spacing w:val="-5"/>
        </w:rPr>
        <w:t> </w:t>
      </w:r>
      <w:r>
        <w:rPr>
          <w:color w:val="000009"/>
          <w:spacing w:val="-4"/>
        </w:rPr>
        <w:t>são:</w:t>
      </w:r>
    </w:p>
    <w:p>
      <w:pPr>
        <w:pStyle w:val="ListParagraph"/>
        <w:numPr>
          <w:ilvl w:val="0"/>
          <w:numId w:val="44"/>
        </w:numPr>
        <w:tabs>
          <w:tab w:pos="892" w:val="left" w:leader="none"/>
        </w:tabs>
        <w:spacing w:line="252" w:lineRule="exact" w:before="0" w:after="0"/>
        <w:ind w:left="892" w:right="0" w:hanging="359"/>
        <w:jc w:val="left"/>
        <w:rPr>
          <w:sz w:val="22"/>
        </w:rPr>
      </w:pPr>
      <w:r>
        <w:rPr>
          <w:color w:val="000009"/>
          <w:sz w:val="22"/>
        </w:rPr>
        <w:t>A</w:t>
      </w:r>
      <w:r>
        <w:rPr>
          <w:color w:val="000009"/>
          <w:spacing w:val="-14"/>
          <w:sz w:val="22"/>
        </w:rPr>
        <w:t> </w:t>
      </w:r>
      <w:r>
        <w:rPr>
          <w:color w:val="000009"/>
          <w:sz w:val="22"/>
        </w:rPr>
        <w:t>quantidade</w:t>
      </w:r>
      <w:r>
        <w:rPr>
          <w:color w:val="000009"/>
          <w:spacing w:val="-6"/>
          <w:sz w:val="22"/>
        </w:rPr>
        <w:t> </w:t>
      </w:r>
      <w:r>
        <w:rPr>
          <w:color w:val="000009"/>
          <w:sz w:val="22"/>
        </w:rPr>
        <w:t>produzida</w:t>
      </w:r>
      <w:r>
        <w:rPr>
          <w:color w:val="000009"/>
          <w:spacing w:val="-6"/>
          <w:sz w:val="22"/>
        </w:rPr>
        <w:t> </w:t>
      </w:r>
      <w:r>
        <w:rPr>
          <w:color w:val="000009"/>
          <w:sz w:val="22"/>
        </w:rPr>
        <w:t>no</w:t>
      </w:r>
      <w:r>
        <w:rPr>
          <w:color w:val="000009"/>
          <w:spacing w:val="-7"/>
          <w:sz w:val="22"/>
        </w:rPr>
        <w:t> </w:t>
      </w:r>
      <w:r>
        <w:rPr>
          <w:color w:val="000009"/>
          <w:sz w:val="22"/>
        </w:rPr>
        <w:t>estabelecimento</w:t>
      </w:r>
      <w:r>
        <w:rPr>
          <w:color w:val="000009"/>
          <w:spacing w:val="-7"/>
          <w:sz w:val="22"/>
        </w:rPr>
        <w:t> </w:t>
      </w:r>
      <w:r>
        <w:rPr>
          <w:color w:val="000009"/>
          <w:sz w:val="22"/>
        </w:rPr>
        <w:t>informante</w:t>
      </w:r>
      <w:r>
        <w:rPr>
          <w:color w:val="000009"/>
          <w:spacing w:val="-5"/>
          <w:sz w:val="22"/>
        </w:rPr>
        <w:t> </w:t>
      </w:r>
      <w:r>
        <w:rPr>
          <w:color w:val="000009"/>
          <w:spacing w:val="-2"/>
          <w:sz w:val="22"/>
        </w:rPr>
        <w:t>(K230);</w:t>
      </w:r>
    </w:p>
    <w:p>
      <w:pPr>
        <w:pStyle w:val="ListParagraph"/>
        <w:numPr>
          <w:ilvl w:val="0"/>
          <w:numId w:val="44"/>
        </w:numPr>
        <w:tabs>
          <w:tab w:pos="892" w:val="left" w:leader="none"/>
        </w:tabs>
        <w:spacing w:line="252" w:lineRule="exact" w:before="1" w:after="0"/>
        <w:ind w:left="892" w:right="0" w:hanging="359"/>
        <w:jc w:val="left"/>
        <w:rPr>
          <w:sz w:val="22"/>
        </w:rPr>
      </w:pPr>
      <w:r>
        <w:rPr>
          <w:color w:val="000009"/>
          <w:sz w:val="22"/>
        </w:rPr>
        <w:t>A</w:t>
      </w:r>
      <w:r>
        <w:rPr>
          <w:color w:val="000009"/>
          <w:spacing w:val="-14"/>
          <w:sz w:val="22"/>
        </w:rPr>
        <w:t> </w:t>
      </w:r>
      <w:r>
        <w:rPr>
          <w:color w:val="000009"/>
          <w:sz w:val="22"/>
        </w:rPr>
        <w:t>quantidade</w:t>
      </w:r>
      <w:r>
        <w:rPr>
          <w:color w:val="000009"/>
          <w:spacing w:val="-9"/>
          <w:sz w:val="22"/>
        </w:rPr>
        <w:t> </w:t>
      </w:r>
      <w:r>
        <w:rPr>
          <w:color w:val="000009"/>
          <w:sz w:val="22"/>
        </w:rPr>
        <w:t>consumida</w:t>
      </w:r>
      <w:r>
        <w:rPr>
          <w:color w:val="000009"/>
          <w:spacing w:val="-5"/>
          <w:sz w:val="22"/>
        </w:rPr>
        <w:t> </w:t>
      </w:r>
      <w:r>
        <w:rPr>
          <w:color w:val="000009"/>
          <w:sz w:val="22"/>
        </w:rPr>
        <w:t>no</w:t>
      </w:r>
      <w:r>
        <w:rPr>
          <w:color w:val="000009"/>
          <w:spacing w:val="-8"/>
          <w:sz w:val="22"/>
        </w:rPr>
        <w:t> </w:t>
      </w:r>
      <w:r>
        <w:rPr>
          <w:color w:val="000009"/>
          <w:sz w:val="22"/>
        </w:rPr>
        <w:t>estabelecimento</w:t>
      </w:r>
      <w:r>
        <w:rPr>
          <w:color w:val="000009"/>
          <w:spacing w:val="-5"/>
          <w:sz w:val="22"/>
        </w:rPr>
        <w:t> </w:t>
      </w:r>
      <w:r>
        <w:rPr>
          <w:color w:val="000009"/>
          <w:sz w:val="22"/>
        </w:rPr>
        <w:t>informante</w:t>
      </w:r>
      <w:r>
        <w:rPr>
          <w:color w:val="000009"/>
          <w:spacing w:val="-5"/>
          <w:sz w:val="22"/>
        </w:rPr>
        <w:t> </w:t>
      </w:r>
      <w:r>
        <w:rPr>
          <w:color w:val="000009"/>
          <w:spacing w:val="-2"/>
          <w:sz w:val="22"/>
        </w:rPr>
        <w:t>(K235);</w:t>
      </w:r>
    </w:p>
    <w:p>
      <w:pPr>
        <w:pStyle w:val="ListParagraph"/>
        <w:numPr>
          <w:ilvl w:val="0"/>
          <w:numId w:val="44"/>
        </w:numPr>
        <w:tabs>
          <w:tab w:pos="892" w:val="left" w:leader="none"/>
        </w:tabs>
        <w:spacing w:line="252" w:lineRule="exact" w:before="0" w:after="0"/>
        <w:ind w:left="892" w:right="0" w:hanging="359"/>
        <w:jc w:val="left"/>
        <w:rPr>
          <w:sz w:val="22"/>
        </w:rPr>
      </w:pPr>
      <w:r>
        <w:rPr>
          <w:color w:val="000009"/>
          <w:sz w:val="22"/>
        </w:rPr>
        <w:t>A</w:t>
      </w:r>
      <w:r>
        <w:rPr>
          <w:color w:val="000009"/>
          <w:spacing w:val="-14"/>
          <w:sz w:val="22"/>
        </w:rPr>
        <w:t> </w:t>
      </w:r>
      <w:r>
        <w:rPr>
          <w:color w:val="000009"/>
          <w:sz w:val="22"/>
        </w:rPr>
        <w:t>quantidade</w:t>
      </w:r>
      <w:r>
        <w:rPr>
          <w:color w:val="000009"/>
          <w:spacing w:val="-5"/>
          <w:sz w:val="22"/>
        </w:rPr>
        <w:t> </w:t>
      </w:r>
      <w:r>
        <w:rPr>
          <w:color w:val="000009"/>
          <w:sz w:val="22"/>
        </w:rPr>
        <w:t>produzida</w:t>
      </w:r>
      <w:r>
        <w:rPr>
          <w:color w:val="000009"/>
          <w:spacing w:val="-5"/>
          <w:sz w:val="22"/>
        </w:rPr>
        <w:t> </w:t>
      </w:r>
      <w:r>
        <w:rPr>
          <w:color w:val="000009"/>
          <w:sz w:val="22"/>
        </w:rPr>
        <w:t>em</w:t>
      </w:r>
      <w:r>
        <w:rPr>
          <w:color w:val="000009"/>
          <w:spacing w:val="-4"/>
          <w:sz w:val="22"/>
        </w:rPr>
        <w:t> </w:t>
      </w:r>
      <w:r>
        <w:rPr>
          <w:color w:val="000009"/>
          <w:sz w:val="22"/>
        </w:rPr>
        <w:t>terceiros</w:t>
      </w:r>
      <w:r>
        <w:rPr>
          <w:color w:val="000009"/>
          <w:spacing w:val="-3"/>
          <w:sz w:val="22"/>
        </w:rPr>
        <w:t> </w:t>
      </w:r>
      <w:r>
        <w:rPr>
          <w:color w:val="000009"/>
          <w:spacing w:val="-2"/>
          <w:sz w:val="22"/>
        </w:rPr>
        <w:t>(K250);</w:t>
      </w:r>
    </w:p>
    <w:p>
      <w:pPr>
        <w:pStyle w:val="ListParagraph"/>
        <w:numPr>
          <w:ilvl w:val="0"/>
          <w:numId w:val="44"/>
        </w:numPr>
        <w:tabs>
          <w:tab w:pos="892" w:val="left" w:leader="none"/>
        </w:tabs>
        <w:spacing w:line="252" w:lineRule="exact" w:before="0" w:after="0"/>
        <w:ind w:left="892" w:right="0" w:hanging="359"/>
        <w:jc w:val="left"/>
        <w:rPr>
          <w:sz w:val="22"/>
        </w:rPr>
      </w:pPr>
      <w:r>
        <w:rPr>
          <w:color w:val="000009"/>
          <w:sz w:val="22"/>
        </w:rPr>
        <w:t>A</w:t>
      </w:r>
      <w:r>
        <w:rPr>
          <w:color w:val="000009"/>
          <w:spacing w:val="-14"/>
          <w:sz w:val="22"/>
        </w:rPr>
        <w:t> </w:t>
      </w:r>
      <w:r>
        <w:rPr>
          <w:color w:val="000009"/>
          <w:sz w:val="22"/>
        </w:rPr>
        <w:t>quantidade</w:t>
      </w:r>
      <w:r>
        <w:rPr>
          <w:color w:val="000009"/>
          <w:spacing w:val="-7"/>
          <w:sz w:val="22"/>
        </w:rPr>
        <w:t> </w:t>
      </w:r>
      <w:r>
        <w:rPr>
          <w:color w:val="000009"/>
          <w:sz w:val="22"/>
        </w:rPr>
        <w:t>consumida</w:t>
      </w:r>
      <w:r>
        <w:rPr>
          <w:color w:val="000009"/>
          <w:spacing w:val="-4"/>
          <w:sz w:val="22"/>
        </w:rPr>
        <w:t> </w:t>
      </w:r>
      <w:r>
        <w:rPr>
          <w:color w:val="000009"/>
          <w:sz w:val="22"/>
        </w:rPr>
        <w:t>em</w:t>
      </w:r>
      <w:r>
        <w:rPr>
          <w:color w:val="000009"/>
          <w:spacing w:val="-3"/>
          <w:sz w:val="22"/>
        </w:rPr>
        <w:t> </w:t>
      </w:r>
      <w:r>
        <w:rPr>
          <w:color w:val="000009"/>
          <w:sz w:val="22"/>
        </w:rPr>
        <w:t>terceiros</w:t>
      </w:r>
      <w:r>
        <w:rPr>
          <w:color w:val="000009"/>
          <w:spacing w:val="-5"/>
          <w:sz w:val="22"/>
        </w:rPr>
        <w:t> </w:t>
      </w:r>
      <w:r>
        <w:rPr>
          <w:color w:val="000009"/>
          <w:spacing w:val="-2"/>
          <w:sz w:val="22"/>
        </w:rPr>
        <w:t>(K255);</w:t>
      </w:r>
    </w:p>
    <w:p>
      <w:pPr>
        <w:pStyle w:val="ListParagraph"/>
        <w:numPr>
          <w:ilvl w:val="0"/>
          <w:numId w:val="44"/>
        </w:numPr>
        <w:tabs>
          <w:tab w:pos="892" w:val="left" w:leader="none"/>
        </w:tabs>
        <w:spacing w:line="252" w:lineRule="exact" w:before="2" w:after="0"/>
        <w:ind w:left="892" w:right="0" w:hanging="359"/>
        <w:jc w:val="left"/>
        <w:rPr>
          <w:sz w:val="22"/>
        </w:rPr>
      </w:pPr>
      <w:r>
        <w:rPr>
          <w:color w:val="000009"/>
          <w:sz w:val="22"/>
        </w:rPr>
        <w:t>Outras</w:t>
      </w:r>
      <w:r>
        <w:rPr>
          <w:color w:val="000009"/>
          <w:spacing w:val="-6"/>
          <w:sz w:val="22"/>
        </w:rPr>
        <w:t> </w:t>
      </w:r>
      <w:r>
        <w:rPr>
          <w:color w:val="000009"/>
          <w:sz w:val="22"/>
        </w:rPr>
        <w:t>movimentações</w:t>
      </w:r>
      <w:r>
        <w:rPr>
          <w:color w:val="000009"/>
          <w:spacing w:val="-7"/>
          <w:sz w:val="22"/>
        </w:rPr>
        <w:t> </w:t>
      </w:r>
      <w:r>
        <w:rPr>
          <w:color w:val="000009"/>
          <w:sz w:val="22"/>
        </w:rPr>
        <w:t>internas</w:t>
      </w:r>
      <w:r>
        <w:rPr>
          <w:color w:val="000009"/>
          <w:spacing w:val="-7"/>
          <w:sz w:val="22"/>
        </w:rPr>
        <w:t> </w:t>
      </w:r>
      <w:r>
        <w:rPr>
          <w:color w:val="000009"/>
          <w:sz w:val="22"/>
        </w:rPr>
        <w:t>entre</w:t>
      </w:r>
      <w:r>
        <w:rPr>
          <w:color w:val="000009"/>
          <w:spacing w:val="-7"/>
          <w:sz w:val="22"/>
        </w:rPr>
        <w:t> </w:t>
      </w:r>
      <w:r>
        <w:rPr>
          <w:color w:val="000009"/>
          <w:sz w:val="22"/>
        </w:rPr>
        <w:t>mercadorias</w:t>
      </w:r>
      <w:r>
        <w:rPr>
          <w:color w:val="000009"/>
          <w:spacing w:val="-6"/>
          <w:sz w:val="22"/>
        </w:rPr>
        <w:t> </w:t>
      </w:r>
      <w:r>
        <w:rPr>
          <w:color w:val="000009"/>
          <w:spacing w:val="-2"/>
          <w:sz w:val="22"/>
        </w:rPr>
        <w:t>(K220);</w:t>
      </w:r>
    </w:p>
    <w:p>
      <w:pPr>
        <w:pStyle w:val="ListParagraph"/>
        <w:numPr>
          <w:ilvl w:val="0"/>
          <w:numId w:val="44"/>
        </w:numPr>
        <w:tabs>
          <w:tab w:pos="893" w:val="left" w:leader="none"/>
        </w:tabs>
        <w:spacing w:line="252" w:lineRule="exact" w:before="0" w:after="0"/>
        <w:ind w:left="893" w:right="0" w:hanging="360"/>
        <w:jc w:val="left"/>
        <w:rPr>
          <w:sz w:val="22"/>
        </w:rPr>
      </w:pPr>
      <w:r>
        <w:rPr>
          <w:color w:val="000009"/>
          <w:sz w:val="22"/>
        </w:rPr>
        <w:t>A</w:t>
      </w:r>
      <w:r>
        <w:rPr>
          <w:color w:val="000009"/>
          <w:spacing w:val="-16"/>
          <w:sz w:val="22"/>
        </w:rPr>
        <w:t> </w:t>
      </w:r>
      <w:r>
        <w:rPr>
          <w:color w:val="000009"/>
          <w:sz w:val="22"/>
        </w:rPr>
        <w:t>quantidade</w:t>
      </w:r>
      <w:r>
        <w:rPr>
          <w:color w:val="000009"/>
          <w:spacing w:val="-7"/>
          <w:sz w:val="22"/>
        </w:rPr>
        <w:t> </w:t>
      </w:r>
      <w:r>
        <w:rPr>
          <w:color w:val="000009"/>
          <w:sz w:val="22"/>
        </w:rPr>
        <w:t>de</w:t>
      </w:r>
      <w:r>
        <w:rPr>
          <w:color w:val="000009"/>
          <w:spacing w:val="-6"/>
          <w:sz w:val="22"/>
        </w:rPr>
        <w:t> </w:t>
      </w:r>
      <w:r>
        <w:rPr>
          <w:color w:val="000009"/>
          <w:sz w:val="22"/>
        </w:rPr>
        <w:t>produto/insumo</w:t>
      </w:r>
      <w:r>
        <w:rPr>
          <w:color w:val="000009"/>
          <w:spacing w:val="-6"/>
          <w:sz w:val="22"/>
        </w:rPr>
        <w:t> </w:t>
      </w:r>
      <w:r>
        <w:rPr>
          <w:color w:val="000009"/>
          <w:sz w:val="22"/>
        </w:rPr>
        <w:t>a</w:t>
      </w:r>
      <w:r>
        <w:rPr>
          <w:color w:val="000009"/>
          <w:spacing w:val="-4"/>
          <w:sz w:val="22"/>
        </w:rPr>
        <w:t> </w:t>
      </w:r>
      <w:r>
        <w:rPr>
          <w:color w:val="000009"/>
          <w:sz w:val="22"/>
        </w:rPr>
        <w:t>ser</w:t>
      </w:r>
      <w:r>
        <w:rPr>
          <w:color w:val="000009"/>
          <w:spacing w:val="-4"/>
          <w:sz w:val="22"/>
        </w:rPr>
        <w:t> </w:t>
      </w:r>
      <w:r>
        <w:rPr>
          <w:color w:val="000009"/>
          <w:sz w:val="22"/>
        </w:rPr>
        <w:t>reprocessado/reparado</w:t>
      </w:r>
      <w:r>
        <w:rPr>
          <w:color w:val="000009"/>
          <w:spacing w:val="-5"/>
          <w:sz w:val="22"/>
        </w:rPr>
        <w:t> </w:t>
      </w:r>
      <w:r>
        <w:rPr>
          <w:color w:val="000009"/>
          <w:sz w:val="22"/>
        </w:rPr>
        <w:t>ou</w:t>
      </w:r>
      <w:r>
        <w:rPr>
          <w:color w:val="000009"/>
          <w:spacing w:val="-6"/>
          <w:sz w:val="22"/>
        </w:rPr>
        <w:t> </w:t>
      </w:r>
      <w:r>
        <w:rPr>
          <w:color w:val="000009"/>
          <w:sz w:val="22"/>
        </w:rPr>
        <w:t>já</w:t>
      </w:r>
      <w:r>
        <w:rPr>
          <w:color w:val="000009"/>
          <w:spacing w:val="-4"/>
          <w:sz w:val="22"/>
        </w:rPr>
        <w:t> </w:t>
      </w:r>
      <w:r>
        <w:rPr>
          <w:color w:val="000009"/>
          <w:sz w:val="22"/>
        </w:rPr>
        <w:t>reprocessado/reparado</w:t>
      </w:r>
      <w:r>
        <w:rPr>
          <w:color w:val="000009"/>
          <w:spacing w:val="-4"/>
          <w:sz w:val="22"/>
        </w:rPr>
        <w:t> </w:t>
      </w:r>
      <w:r>
        <w:rPr>
          <w:color w:val="000009"/>
          <w:spacing w:val="-2"/>
          <w:sz w:val="22"/>
        </w:rPr>
        <w:t>(K260);</w:t>
      </w:r>
    </w:p>
    <w:p>
      <w:pPr>
        <w:pStyle w:val="ListParagraph"/>
        <w:numPr>
          <w:ilvl w:val="0"/>
          <w:numId w:val="44"/>
        </w:numPr>
        <w:tabs>
          <w:tab w:pos="893" w:val="left" w:leader="none"/>
        </w:tabs>
        <w:spacing w:line="240" w:lineRule="auto" w:before="1" w:after="0"/>
        <w:ind w:left="893" w:right="156" w:hanging="360"/>
        <w:jc w:val="left"/>
        <w:rPr>
          <w:sz w:val="22"/>
        </w:rPr>
      </w:pPr>
      <w:r>
        <w:rPr>
          <w:color w:val="000009"/>
          <w:sz w:val="22"/>
        </w:rPr>
        <w:t>A</w:t>
      </w:r>
      <w:r>
        <w:rPr>
          <w:color w:val="000009"/>
          <w:spacing w:val="37"/>
          <w:sz w:val="22"/>
        </w:rPr>
        <w:t> </w:t>
      </w:r>
      <w:r>
        <w:rPr>
          <w:color w:val="000009"/>
          <w:sz w:val="22"/>
        </w:rPr>
        <w:t>quantidade</w:t>
      </w:r>
      <w:r>
        <w:rPr>
          <w:color w:val="000009"/>
          <w:spacing w:val="40"/>
          <w:sz w:val="22"/>
        </w:rPr>
        <w:t> </w:t>
      </w:r>
      <w:r>
        <w:rPr>
          <w:color w:val="000009"/>
          <w:sz w:val="22"/>
        </w:rPr>
        <w:t>de</w:t>
      </w:r>
      <w:r>
        <w:rPr>
          <w:color w:val="000009"/>
          <w:spacing w:val="40"/>
          <w:sz w:val="22"/>
        </w:rPr>
        <w:t> </w:t>
      </w:r>
      <w:r>
        <w:rPr>
          <w:color w:val="000009"/>
          <w:sz w:val="22"/>
        </w:rPr>
        <w:t>consumo</w:t>
      </w:r>
      <w:r>
        <w:rPr>
          <w:color w:val="000009"/>
          <w:spacing w:val="40"/>
          <w:sz w:val="22"/>
        </w:rPr>
        <w:t> </w:t>
      </w:r>
      <w:r>
        <w:rPr>
          <w:color w:val="000009"/>
          <w:sz w:val="22"/>
        </w:rPr>
        <w:t>de</w:t>
      </w:r>
      <w:r>
        <w:rPr>
          <w:color w:val="000009"/>
          <w:spacing w:val="40"/>
          <w:sz w:val="22"/>
        </w:rPr>
        <w:t> </w:t>
      </w:r>
      <w:r>
        <w:rPr>
          <w:color w:val="000009"/>
          <w:sz w:val="22"/>
        </w:rPr>
        <w:t>mercadoria</w:t>
      </w:r>
      <w:r>
        <w:rPr>
          <w:color w:val="000009"/>
          <w:spacing w:val="40"/>
          <w:sz w:val="22"/>
        </w:rPr>
        <w:t> </w:t>
      </w:r>
      <w:r>
        <w:rPr>
          <w:color w:val="000009"/>
          <w:sz w:val="22"/>
        </w:rPr>
        <w:t>e/ou</w:t>
      </w:r>
      <w:r>
        <w:rPr>
          <w:color w:val="000009"/>
          <w:spacing w:val="40"/>
          <w:sz w:val="22"/>
        </w:rPr>
        <w:t> </w:t>
      </w:r>
      <w:r>
        <w:rPr>
          <w:color w:val="000009"/>
          <w:sz w:val="22"/>
        </w:rPr>
        <w:t>retorno</w:t>
      </w:r>
      <w:r>
        <w:rPr>
          <w:color w:val="000009"/>
          <w:spacing w:val="40"/>
          <w:sz w:val="22"/>
        </w:rPr>
        <w:t> </w:t>
      </w:r>
      <w:r>
        <w:rPr>
          <w:color w:val="000009"/>
          <w:sz w:val="22"/>
        </w:rPr>
        <w:t>de</w:t>
      </w:r>
      <w:r>
        <w:rPr>
          <w:color w:val="000009"/>
          <w:spacing w:val="40"/>
          <w:sz w:val="22"/>
        </w:rPr>
        <w:t> </w:t>
      </w:r>
      <w:r>
        <w:rPr>
          <w:color w:val="000009"/>
          <w:sz w:val="22"/>
        </w:rPr>
        <w:t>mercadoria</w:t>
      </w:r>
      <w:r>
        <w:rPr>
          <w:color w:val="000009"/>
          <w:spacing w:val="40"/>
          <w:sz w:val="22"/>
        </w:rPr>
        <w:t> </w:t>
      </w:r>
      <w:r>
        <w:rPr>
          <w:color w:val="000009"/>
          <w:sz w:val="22"/>
        </w:rPr>
        <w:t>ao</w:t>
      </w:r>
      <w:r>
        <w:rPr>
          <w:color w:val="000009"/>
          <w:spacing w:val="40"/>
          <w:sz w:val="22"/>
        </w:rPr>
        <w:t> </w:t>
      </w:r>
      <w:r>
        <w:rPr>
          <w:color w:val="000009"/>
          <w:sz w:val="22"/>
        </w:rPr>
        <w:t>estoque,</w:t>
      </w:r>
      <w:r>
        <w:rPr>
          <w:color w:val="000009"/>
          <w:spacing w:val="40"/>
          <w:sz w:val="22"/>
        </w:rPr>
        <w:t> </w:t>
      </w:r>
      <w:r>
        <w:rPr>
          <w:color w:val="000009"/>
          <w:sz w:val="22"/>
        </w:rPr>
        <w:t>ocorridos</w:t>
      </w:r>
      <w:r>
        <w:rPr>
          <w:color w:val="000009"/>
          <w:spacing w:val="40"/>
          <w:sz w:val="22"/>
        </w:rPr>
        <w:t> </w:t>
      </w:r>
      <w:r>
        <w:rPr>
          <w:color w:val="000009"/>
          <w:sz w:val="22"/>
        </w:rPr>
        <w:t>no reprocessamento/reparo de produto/insumo (K265);</w:t>
      </w:r>
    </w:p>
    <w:p>
      <w:pPr>
        <w:pStyle w:val="ListParagraph"/>
        <w:numPr>
          <w:ilvl w:val="0"/>
          <w:numId w:val="44"/>
        </w:numPr>
        <w:tabs>
          <w:tab w:pos="892" w:val="left" w:leader="none"/>
        </w:tabs>
        <w:spacing w:line="252" w:lineRule="exact" w:before="1" w:after="0"/>
        <w:ind w:left="892" w:right="0" w:hanging="359"/>
        <w:jc w:val="left"/>
        <w:rPr>
          <w:sz w:val="22"/>
        </w:rPr>
      </w:pPr>
      <w:r>
        <w:rPr>
          <w:color w:val="000009"/>
          <w:sz w:val="22"/>
        </w:rPr>
        <w:t>A</w:t>
      </w:r>
      <w:r>
        <w:rPr>
          <w:color w:val="000009"/>
          <w:spacing w:val="-14"/>
          <w:sz w:val="22"/>
        </w:rPr>
        <w:t> </w:t>
      </w:r>
      <w:r>
        <w:rPr>
          <w:color w:val="000009"/>
          <w:sz w:val="22"/>
        </w:rPr>
        <w:t>quantidade</w:t>
      </w:r>
      <w:r>
        <w:rPr>
          <w:color w:val="000009"/>
          <w:spacing w:val="-4"/>
          <w:sz w:val="22"/>
        </w:rPr>
        <w:t> </w:t>
      </w:r>
      <w:r>
        <w:rPr>
          <w:color w:val="000009"/>
          <w:sz w:val="22"/>
        </w:rPr>
        <w:t>de</w:t>
      </w:r>
      <w:r>
        <w:rPr>
          <w:color w:val="000009"/>
          <w:spacing w:val="-5"/>
          <w:sz w:val="22"/>
        </w:rPr>
        <w:t> </w:t>
      </w:r>
      <w:r>
        <w:rPr>
          <w:color w:val="000009"/>
          <w:sz w:val="22"/>
        </w:rPr>
        <w:t>mercadoria</w:t>
      </w:r>
      <w:r>
        <w:rPr>
          <w:color w:val="000009"/>
          <w:spacing w:val="-3"/>
          <w:sz w:val="22"/>
        </w:rPr>
        <w:t> </w:t>
      </w:r>
      <w:r>
        <w:rPr>
          <w:color w:val="000009"/>
          <w:sz w:val="22"/>
        </w:rPr>
        <w:t>a</w:t>
      </w:r>
      <w:r>
        <w:rPr>
          <w:color w:val="000009"/>
          <w:spacing w:val="-3"/>
          <w:sz w:val="22"/>
        </w:rPr>
        <w:t> </w:t>
      </w:r>
      <w:r>
        <w:rPr>
          <w:color w:val="000009"/>
          <w:sz w:val="22"/>
        </w:rPr>
        <w:t>ser</w:t>
      </w:r>
      <w:r>
        <w:rPr>
          <w:color w:val="000009"/>
          <w:spacing w:val="-3"/>
          <w:sz w:val="22"/>
        </w:rPr>
        <w:t> </w:t>
      </w:r>
      <w:r>
        <w:rPr>
          <w:color w:val="000009"/>
          <w:sz w:val="22"/>
        </w:rPr>
        <w:t>desmontada</w:t>
      </w:r>
      <w:r>
        <w:rPr>
          <w:color w:val="000009"/>
          <w:spacing w:val="-4"/>
          <w:sz w:val="22"/>
        </w:rPr>
        <w:t> </w:t>
      </w:r>
      <w:r>
        <w:rPr>
          <w:color w:val="000009"/>
          <w:spacing w:val="-2"/>
          <w:sz w:val="22"/>
        </w:rPr>
        <w:t>(K210);</w:t>
      </w:r>
    </w:p>
    <w:p>
      <w:pPr>
        <w:pStyle w:val="ListParagraph"/>
        <w:numPr>
          <w:ilvl w:val="0"/>
          <w:numId w:val="44"/>
        </w:numPr>
        <w:tabs>
          <w:tab w:pos="893" w:val="left" w:leader="none"/>
        </w:tabs>
        <w:spacing w:line="252" w:lineRule="exact" w:before="0" w:after="0"/>
        <w:ind w:left="893" w:right="0" w:hanging="360"/>
        <w:jc w:val="left"/>
        <w:rPr>
          <w:sz w:val="22"/>
        </w:rPr>
      </w:pPr>
      <w:r>
        <w:rPr>
          <w:color w:val="000009"/>
          <w:sz w:val="22"/>
        </w:rPr>
        <w:t>A</w:t>
      </w:r>
      <w:r>
        <w:rPr>
          <w:color w:val="000009"/>
          <w:spacing w:val="-14"/>
          <w:sz w:val="22"/>
        </w:rPr>
        <w:t> </w:t>
      </w:r>
      <w:r>
        <w:rPr>
          <w:color w:val="000009"/>
          <w:sz w:val="22"/>
        </w:rPr>
        <w:t>quantidade</w:t>
      </w:r>
      <w:r>
        <w:rPr>
          <w:color w:val="000009"/>
          <w:spacing w:val="-7"/>
          <w:sz w:val="22"/>
        </w:rPr>
        <w:t> </w:t>
      </w:r>
      <w:r>
        <w:rPr>
          <w:color w:val="000009"/>
          <w:sz w:val="22"/>
        </w:rPr>
        <w:t>de</w:t>
      </w:r>
      <w:r>
        <w:rPr>
          <w:color w:val="000009"/>
          <w:spacing w:val="-5"/>
          <w:sz w:val="22"/>
        </w:rPr>
        <w:t> </w:t>
      </w:r>
      <w:r>
        <w:rPr>
          <w:color w:val="000009"/>
          <w:sz w:val="22"/>
        </w:rPr>
        <w:t>mercadoria</w:t>
      </w:r>
      <w:r>
        <w:rPr>
          <w:color w:val="000009"/>
          <w:spacing w:val="-4"/>
          <w:sz w:val="22"/>
        </w:rPr>
        <w:t> </w:t>
      </w:r>
      <w:r>
        <w:rPr>
          <w:color w:val="000009"/>
          <w:sz w:val="22"/>
        </w:rPr>
        <w:t>desmontada</w:t>
      </w:r>
      <w:r>
        <w:rPr>
          <w:color w:val="000009"/>
          <w:spacing w:val="-4"/>
          <w:sz w:val="22"/>
        </w:rPr>
        <w:t> </w:t>
      </w:r>
      <w:r>
        <w:rPr>
          <w:color w:val="000009"/>
          <w:spacing w:val="-2"/>
          <w:sz w:val="22"/>
        </w:rPr>
        <w:t>(K215).</w:t>
      </w:r>
    </w:p>
    <w:p>
      <w:pPr>
        <w:pStyle w:val="ListParagraph"/>
        <w:numPr>
          <w:ilvl w:val="0"/>
          <w:numId w:val="44"/>
        </w:numPr>
        <w:tabs>
          <w:tab w:pos="893" w:val="left" w:leader="none"/>
        </w:tabs>
        <w:spacing w:line="252" w:lineRule="exact" w:before="0" w:after="0"/>
        <w:ind w:left="893" w:right="0" w:hanging="360"/>
        <w:jc w:val="left"/>
        <w:rPr>
          <w:sz w:val="22"/>
        </w:rPr>
      </w:pPr>
      <w:r>
        <w:rPr>
          <w:color w:val="000009"/>
          <w:sz w:val="22"/>
        </w:rPr>
        <w:t>A</w:t>
      </w:r>
      <w:r>
        <w:rPr>
          <w:color w:val="000009"/>
          <w:spacing w:val="-14"/>
          <w:sz w:val="22"/>
        </w:rPr>
        <w:t> </w:t>
      </w:r>
      <w:r>
        <w:rPr>
          <w:color w:val="000009"/>
          <w:sz w:val="22"/>
        </w:rPr>
        <w:t>quantidade</w:t>
      </w:r>
      <w:r>
        <w:rPr>
          <w:color w:val="000009"/>
          <w:spacing w:val="-5"/>
          <w:sz w:val="22"/>
        </w:rPr>
        <w:t> </w:t>
      </w:r>
      <w:r>
        <w:rPr>
          <w:color w:val="000009"/>
          <w:sz w:val="22"/>
        </w:rPr>
        <w:t>de</w:t>
      </w:r>
      <w:r>
        <w:rPr>
          <w:color w:val="000009"/>
          <w:spacing w:val="-6"/>
          <w:sz w:val="22"/>
        </w:rPr>
        <w:t> </w:t>
      </w:r>
      <w:r>
        <w:rPr>
          <w:color w:val="000009"/>
          <w:sz w:val="22"/>
        </w:rPr>
        <w:t>itens</w:t>
      </w:r>
      <w:r>
        <w:rPr>
          <w:color w:val="000009"/>
          <w:spacing w:val="-3"/>
          <w:sz w:val="22"/>
        </w:rPr>
        <w:t> </w:t>
      </w:r>
      <w:r>
        <w:rPr>
          <w:color w:val="000009"/>
          <w:sz w:val="22"/>
        </w:rPr>
        <w:t>produzidos</w:t>
      </w:r>
      <w:r>
        <w:rPr>
          <w:color w:val="000009"/>
          <w:spacing w:val="-3"/>
          <w:sz w:val="22"/>
        </w:rPr>
        <w:t> </w:t>
      </w:r>
      <w:r>
        <w:rPr>
          <w:color w:val="000009"/>
          <w:sz w:val="22"/>
        </w:rPr>
        <w:t>em</w:t>
      </w:r>
      <w:r>
        <w:rPr>
          <w:color w:val="000009"/>
          <w:spacing w:val="-3"/>
          <w:sz w:val="22"/>
        </w:rPr>
        <w:t> </w:t>
      </w:r>
      <w:r>
        <w:rPr>
          <w:color w:val="000009"/>
          <w:sz w:val="22"/>
        </w:rPr>
        <w:t>produção</w:t>
      </w:r>
      <w:r>
        <w:rPr>
          <w:color w:val="000009"/>
          <w:spacing w:val="-3"/>
          <w:sz w:val="22"/>
        </w:rPr>
        <w:t> </w:t>
      </w:r>
      <w:r>
        <w:rPr>
          <w:color w:val="000009"/>
          <w:sz w:val="22"/>
        </w:rPr>
        <w:t>conjunta</w:t>
      </w:r>
      <w:r>
        <w:rPr>
          <w:color w:val="000009"/>
          <w:spacing w:val="-3"/>
          <w:sz w:val="22"/>
        </w:rPr>
        <w:t> </w:t>
      </w:r>
      <w:r>
        <w:rPr>
          <w:color w:val="000009"/>
          <w:spacing w:val="-2"/>
          <w:sz w:val="22"/>
        </w:rPr>
        <w:t>(K291)</w:t>
      </w:r>
    </w:p>
    <w:p>
      <w:pPr>
        <w:pStyle w:val="ListParagraph"/>
        <w:numPr>
          <w:ilvl w:val="0"/>
          <w:numId w:val="44"/>
        </w:numPr>
        <w:tabs>
          <w:tab w:pos="892" w:val="left" w:leader="none"/>
        </w:tabs>
        <w:spacing w:line="253" w:lineRule="exact" w:before="1" w:after="0"/>
        <w:ind w:left="892" w:right="0" w:hanging="359"/>
        <w:jc w:val="left"/>
        <w:rPr>
          <w:sz w:val="22"/>
        </w:rPr>
      </w:pPr>
      <w:r>
        <w:rPr>
          <w:color w:val="000009"/>
          <w:sz w:val="22"/>
        </w:rPr>
        <w:t>A</w:t>
      </w:r>
      <w:r>
        <w:rPr>
          <w:color w:val="000009"/>
          <w:spacing w:val="-16"/>
          <w:sz w:val="22"/>
        </w:rPr>
        <w:t> </w:t>
      </w:r>
      <w:r>
        <w:rPr>
          <w:color w:val="000009"/>
          <w:sz w:val="22"/>
        </w:rPr>
        <w:t>quantidade</w:t>
      </w:r>
      <w:r>
        <w:rPr>
          <w:color w:val="000009"/>
          <w:spacing w:val="-6"/>
          <w:sz w:val="22"/>
        </w:rPr>
        <w:t> </w:t>
      </w:r>
      <w:r>
        <w:rPr>
          <w:color w:val="000009"/>
          <w:sz w:val="22"/>
        </w:rPr>
        <w:t>de</w:t>
      </w:r>
      <w:r>
        <w:rPr>
          <w:color w:val="000009"/>
          <w:spacing w:val="-5"/>
          <w:sz w:val="22"/>
        </w:rPr>
        <w:t> </w:t>
      </w:r>
      <w:r>
        <w:rPr>
          <w:color w:val="000009"/>
          <w:sz w:val="22"/>
        </w:rPr>
        <w:t>insumos</w:t>
      </w:r>
      <w:r>
        <w:rPr>
          <w:color w:val="000009"/>
          <w:spacing w:val="-4"/>
          <w:sz w:val="22"/>
        </w:rPr>
        <w:t> </w:t>
      </w:r>
      <w:r>
        <w:rPr>
          <w:color w:val="000009"/>
          <w:sz w:val="22"/>
        </w:rPr>
        <w:t>consumidos</w:t>
      </w:r>
      <w:r>
        <w:rPr>
          <w:color w:val="000009"/>
          <w:spacing w:val="-4"/>
          <w:sz w:val="22"/>
        </w:rPr>
        <w:t> </w:t>
      </w:r>
      <w:r>
        <w:rPr>
          <w:color w:val="000009"/>
          <w:sz w:val="22"/>
        </w:rPr>
        <w:t>em</w:t>
      </w:r>
      <w:r>
        <w:rPr>
          <w:color w:val="000009"/>
          <w:spacing w:val="-2"/>
          <w:sz w:val="22"/>
        </w:rPr>
        <w:t> </w:t>
      </w:r>
      <w:r>
        <w:rPr>
          <w:color w:val="000009"/>
          <w:sz w:val="22"/>
        </w:rPr>
        <w:t>produção</w:t>
      </w:r>
      <w:r>
        <w:rPr>
          <w:color w:val="000009"/>
          <w:spacing w:val="-4"/>
          <w:sz w:val="22"/>
        </w:rPr>
        <w:t> </w:t>
      </w:r>
      <w:r>
        <w:rPr>
          <w:color w:val="000009"/>
          <w:sz w:val="22"/>
        </w:rPr>
        <w:t>conjunta</w:t>
      </w:r>
      <w:r>
        <w:rPr>
          <w:color w:val="000009"/>
          <w:spacing w:val="-3"/>
          <w:sz w:val="22"/>
        </w:rPr>
        <w:t> </w:t>
      </w:r>
      <w:r>
        <w:rPr>
          <w:color w:val="000009"/>
          <w:spacing w:val="-2"/>
          <w:sz w:val="22"/>
        </w:rPr>
        <w:t>(K292)</w:t>
      </w:r>
    </w:p>
    <w:p>
      <w:pPr>
        <w:pStyle w:val="BodyText"/>
        <w:ind w:left="173"/>
      </w:pPr>
      <w:r>
        <w:rPr>
          <w:color w:val="000009"/>
        </w:rPr>
        <w:t>As</w:t>
      </w:r>
      <w:r>
        <w:rPr>
          <w:color w:val="000009"/>
          <w:spacing w:val="29"/>
        </w:rPr>
        <w:t> </w:t>
      </w:r>
      <w:r>
        <w:rPr>
          <w:color w:val="000009"/>
        </w:rPr>
        <w:t>demais</w:t>
      </w:r>
      <w:r>
        <w:rPr>
          <w:color w:val="000009"/>
          <w:spacing w:val="27"/>
        </w:rPr>
        <w:t> </w:t>
      </w:r>
      <w:r>
        <w:rPr>
          <w:color w:val="000009"/>
        </w:rPr>
        <w:t>movimentações</w:t>
      </w:r>
      <w:r>
        <w:rPr>
          <w:color w:val="000009"/>
          <w:spacing w:val="27"/>
        </w:rPr>
        <w:t> </w:t>
      </w:r>
      <w:r>
        <w:rPr>
          <w:color w:val="000009"/>
        </w:rPr>
        <w:t>(entrada</w:t>
      </w:r>
      <w:r>
        <w:rPr>
          <w:color w:val="000009"/>
          <w:spacing w:val="29"/>
        </w:rPr>
        <w:t> </w:t>
      </w:r>
      <w:r>
        <w:rPr>
          <w:color w:val="000009"/>
        </w:rPr>
        <w:t>e</w:t>
      </w:r>
      <w:r>
        <w:rPr>
          <w:color w:val="000009"/>
          <w:spacing w:val="29"/>
        </w:rPr>
        <w:t> </w:t>
      </w:r>
      <w:r>
        <w:rPr>
          <w:color w:val="000009"/>
        </w:rPr>
        <w:t>saída</w:t>
      </w:r>
      <w:r>
        <w:rPr>
          <w:color w:val="000009"/>
          <w:spacing w:val="29"/>
        </w:rPr>
        <w:t> </w:t>
      </w:r>
      <w:r>
        <w:rPr>
          <w:color w:val="000009"/>
        </w:rPr>
        <w:t>de</w:t>
      </w:r>
      <w:r>
        <w:rPr>
          <w:color w:val="000009"/>
          <w:spacing w:val="29"/>
        </w:rPr>
        <w:t> </w:t>
      </w:r>
      <w:r>
        <w:rPr>
          <w:color w:val="000009"/>
        </w:rPr>
        <w:t>estoque)</w:t>
      </w:r>
      <w:r>
        <w:rPr>
          <w:color w:val="000009"/>
          <w:spacing w:val="30"/>
        </w:rPr>
        <w:t> </w:t>
      </w:r>
      <w:r>
        <w:rPr>
          <w:color w:val="000009"/>
        </w:rPr>
        <w:t>são</w:t>
      </w:r>
      <w:r>
        <w:rPr>
          <w:color w:val="000009"/>
          <w:spacing w:val="26"/>
        </w:rPr>
        <w:t> </w:t>
      </w:r>
      <w:r>
        <w:rPr>
          <w:color w:val="000009"/>
        </w:rPr>
        <w:t>informadas</w:t>
      </w:r>
      <w:r>
        <w:rPr>
          <w:color w:val="000009"/>
          <w:spacing w:val="29"/>
        </w:rPr>
        <w:t> </w:t>
      </w:r>
      <w:r>
        <w:rPr>
          <w:color w:val="000009"/>
        </w:rPr>
        <w:t>por</w:t>
      </w:r>
      <w:r>
        <w:rPr>
          <w:color w:val="000009"/>
          <w:spacing w:val="27"/>
        </w:rPr>
        <w:t> </w:t>
      </w:r>
      <w:r>
        <w:rPr>
          <w:color w:val="000009"/>
        </w:rPr>
        <w:t>meio</w:t>
      </w:r>
      <w:r>
        <w:rPr>
          <w:color w:val="000009"/>
          <w:spacing w:val="29"/>
        </w:rPr>
        <w:t> </w:t>
      </w:r>
      <w:r>
        <w:rPr>
          <w:color w:val="000009"/>
        </w:rPr>
        <w:t>dos</w:t>
      </w:r>
      <w:r>
        <w:rPr>
          <w:color w:val="000009"/>
          <w:spacing w:val="29"/>
        </w:rPr>
        <w:t> </w:t>
      </w:r>
      <w:r>
        <w:rPr>
          <w:color w:val="000009"/>
        </w:rPr>
        <w:t>documentos</w:t>
      </w:r>
      <w:r>
        <w:rPr>
          <w:color w:val="000009"/>
          <w:spacing w:val="29"/>
        </w:rPr>
        <w:t> </w:t>
      </w:r>
      <w:r>
        <w:rPr>
          <w:color w:val="000009"/>
        </w:rPr>
        <w:t>fiscais (Bloco C).</w:t>
      </w:r>
    </w:p>
    <w:p>
      <w:pPr>
        <w:pStyle w:val="BodyText"/>
        <w:rPr>
          <w:sz w:val="20"/>
        </w:rPr>
      </w:pPr>
    </w:p>
    <w:p>
      <w:pPr>
        <w:pStyle w:val="Heading1"/>
        <w:numPr>
          <w:ilvl w:val="3"/>
          <w:numId w:val="43"/>
        </w:numPr>
        <w:tabs>
          <w:tab w:pos="998" w:val="left" w:leader="none"/>
        </w:tabs>
        <w:spacing w:line="240" w:lineRule="auto" w:before="1" w:after="0"/>
        <w:ind w:left="173" w:right="154" w:firstLine="0"/>
        <w:jc w:val="left"/>
      </w:pPr>
      <w:r>
        <w:rPr/>
        <w:t>–</w:t>
      </w:r>
      <w:r>
        <w:rPr>
          <w:spacing w:val="40"/>
        </w:rPr>
        <w:t> </w:t>
      </w:r>
      <w:r>
        <w:rPr/>
        <w:t>As</w:t>
      </w:r>
      <w:r>
        <w:rPr>
          <w:spacing w:val="40"/>
        </w:rPr>
        <w:t> </w:t>
      </w:r>
      <w:r>
        <w:rPr/>
        <w:t>perdas</w:t>
      </w:r>
      <w:r>
        <w:rPr>
          <w:spacing w:val="40"/>
        </w:rPr>
        <w:t> </w:t>
      </w:r>
      <w:r>
        <w:rPr/>
        <w:t>de</w:t>
      </w:r>
      <w:r>
        <w:rPr>
          <w:spacing w:val="40"/>
        </w:rPr>
        <w:t> </w:t>
      </w:r>
      <w:r>
        <w:rPr/>
        <w:t>mercadorias</w:t>
      </w:r>
      <w:r>
        <w:rPr>
          <w:spacing w:val="40"/>
        </w:rPr>
        <w:t> </w:t>
      </w:r>
      <w:r>
        <w:rPr/>
        <w:t>ou</w:t>
      </w:r>
      <w:r>
        <w:rPr>
          <w:spacing w:val="40"/>
        </w:rPr>
        <w:t> </w:t>
      </w:r>
      <w:r>
        <w:rPr/>
        <w:t>insumos</w:t>
      </w:r>
      <w:r>
        <w:rPr>
          <w:spacing w:val="40"/>
        </w:rPr>
        <w:t> </w:t>
      </w:r>
      <w:r>
        <w:rPr/>
        <w:t>em</w:t>
      </w:r>
      <w:r>
        <w:rPr>
          <w:spacing w:val="40"/>
        </w:rPr>
        <w:t> </w:t>
      </w:r>
      <w:r>
        <w:rPr/>
        <w:t>decorrência</w:t>
      </w:r>
      <w:r>
        <w:rPr>
          <w:spacing w:val="40"/>
        </w:rPr>
        <w:t> </w:t>
      </w:r>
      <w:r>
        <w:rPr/>
        <w:t>de</w:t>
      </w:r>
      <w:r>
        <w:rPr>
          <w:spacing w:val="40"/>
        </w:rPr>
        <w:t> </w:t>
      </w:r>
      <w:r>
        <w:rPr/>
        <w:t>obsolescência</w:t>
      </w:r>
      <w:r>
        <w:rPr>
          <w:spacing w:val="40"/>
        </w:rPr>
        <w:t> </w:t>
      </w:r>
      <w:r>
        <w:rPr/>
        <w:t>ou,</w:t>
      </w:r>
      <w:r>
        <w:rPr>
          <w:spacing w:val="40"/>
        </w:rPr>
        <w:t> </w:t>
      </w:r>
      <w:r>
        <w:rPr/>
        <w:t>ainda,</w:t>
      </w:r>
      <w:r>
        <w:rPr>
          <w:spacing w:val="40"/>
        </w:rPr>
        <w:t> </w:t>
      </w:r>
      <w:r>
        <w:rPr/>
        <w:t>em decorrência de caso fortuito, deverão ser registradas no registro K220?</w:t>
      </w:r>
    </w:p>
    <w:p>
      <w:pPr>
        <w:pStyle w:val="BodyText"/>
        <w:spacing w:before="10"/>
        <w:rPr>
          <w:b/>
          <w:sz w:val="21"/>
        </w:rPr>
      </w:pPr>
    </w:p>
    <w:p>
      <w:pPr>
        <w:pStyle w:val="BodyText"/>
        <w:spacing w:before="1"/>
        <w:ind w:left="173"/>
      </w:pPr>
      <w:r>
        <w:rPr>
          <w:color w:val="000009"/>
        </w:rPr>
        <w:t>Não.</w:t>
      </w:r>
      <w:r>
        <w:rPr>
          <w:color w:val="000009"/>
          <w:spacing w:val="-2"/>
        </w:rPr>
        <w:t> </w:t>
      </w:r>
      <w:r>
        <w:rPr>
          <w:color w:val="000009"/>
        </w:rPr>
        <w:t>Estes</w:t>
      </w:r>
      <w:r>
        <w:rPr>
          <w:color w:val="000009"/>
          <w:spacing w:val="-4"/>
        </w:rPr>
        <w:t> </w:t>
      </w:r>
      <w:r>
        <w:rPr>
          <w:color w:val="000009"/>
        </w:rPr>
        <w:t>tipos</w:t>
      </w:r>
      <w:r>
        <w:rPr>
          <w:color w:val="000009"/>
          <w:spacing w:val="-2"/>
        </w:rPr>
        <w:t> </w:t>
      </w:r>
      <w:r>
        <w:rPr>
          <w:color w:val="000009"/>
        </w:rPr>
        <w:t>de</w:t>
      </w:r>
      <w:r>
        <w:rPr>
          <w:color w:val="000009"/>
          <w:spacing w:val="-4"/>
        </w:rPr>
        <w:t> </w:t>
      </w:r>
      <w:r>
        <w:rPr>
          <w:color w:val="000009"/>
        </w:rPr>
        <w:t>perdas</w:t>
      </w:r>
      <w:r>
        <w:rPr>
          <w:color w:val="000009"/>
          <w:spacing w:val="-4"/>
        </w:rPr>
        <w:t> </w:t>
      </w:r>
      <w:r>
        <w:rPr>
          <w:color w:val="000009"/>
        </w:rPr>
        <w:t>deverão</w:t>
      </w:r>
      <w:r>
        <w:rPr>
          <w:color w:val="000009"/>
          <w:spacing w:val="-2"/>
        </w:rPr>
        <w:t> </w:t>
      </w:r>
      <w:r>
        <w:rPr>
          <w:color w:val="000009"/>
        </w:rPr>
        <w:t>ser</w:t>
      </w:r>
      <w:r>
        <w:rPr>
          <w:color w:val="000009"/>
          <w:spacing w:val="-4"/>
        </w:rPr>
        <w:t> </w:t>
      </w:r>
      <w:r>
        <w:rPr>
          <w:color w:val="000009"/>
        </w:rPr>
        <w:t>registrados</w:t>
      </w:r>
      <w:r>
        <w:rPr>
          <w:color w:val="000009"/>
          <w:spacing w:val="-1"/>
        </w:rPr>
        <w:t> </w:t>
      </w:r>
      <w:r>
        <w:rPr>
          <w:color w:val="000009"/>
        </w:rPr>
        <w:t>no</w:t>
      </w:r>
      <w:r>
        <w:rPr>
          <w:color w:val="000009"/>
          <w:spacing w:val="-4"/>
        </w:rPr>
        <w:t> </w:t>
      </w:r>
      <w:r>
        <w:rPr>
          <w:color w:val="000009"/>
        </w:rPr>
        <w:t>bloco</w:t>
      </w:r>
      <w:r>
        <w:rPr>
          <w:color w:val="000009"/>
          <w:spacing w:val="-2"/>
        </w:rPr>
        <w:t> </w:t>
      </w:r>
      <w:r>
        <w:rPr>
          <w:color w:val="000009"/>
        </w:rPr>
        <w:t>C,</w:t>
      </w:r>
      <w:r>
        <w:rPr>
          <w:color w:val="000009"/>
          <w:spacing w:val="-5"/>
        </w:rPr>
        <w:t> </w:t>
      </w:r>
      <w:r>
        <w:rPr>
          <w:color w:val="000009"/>
        </w:rPr>
        <w:t>por</w:t>
      </w:r>
      <w:r>
        <w:rPr>
          <w:color w:val="000009"/>
          <w:spacing w:val="-4"/>
        </w:rPr>
        <w:t> </w:t>
      </w:r>
      <w:r>
        <w:rPr>
          <w:color w:val="000009"/>
        </w:rPr>
        <w:t>meio</w:t>
      </w:r>
      <w:r>
        <w:rPr>
          <w:color w:val="000009"/>
          <w:spacing w:val="-2"/>
        </w:rPr>
        <w:t> </w:t>
      </w:r>
      <w:r>
        <w:rPr>
          <w:color w:val="000009"/>
        </w:rPr>
        <w:t>de</w:t>
      </w:r>
      <w:r>
        <w:rPr>
          <w:color w:val="000009"/>
          <w:spacing w:val="-2"/>
        </w:rPr>
        <w:t> </w:t>
      </w:r>
      <w:r>
        <w:rPr>
          <w:color w:val="000009"/>
        </w:rPr>
        <w:t>documento</w:t>
      </w:r>
      <w:r>
        <w:rPr>
          <w:color w:val="000009"/>
          <w:spacing w:val="-1"/>
        </w:rPr>
        <w:t> </w:t>
      </w:r>
      <w:r>
        <w:rPr>
          <w:color w:val="000009"/>
          <w:spacing w:val="-2"/>
        </w:rPr>
        <w:t>fiscal.</w:t>
      </w:r>
    </w:p>
    <w:p>
      <w:pPr>
        <w:pStyle w:val="BodyText"/>
      </w:pPr>
    </w:p>
    <w:p>
      <w:pPr>
        <w:pStyle w:val="Heading1"/>
        <w:numPr>
          <w:ilvl w:val="3"/>
          <w:numId w:val="43"/>
        </w:numPr>
        <w:tabs>
          <w:tab w:pos="959" w:val="left" w:leader="none"/>
        </w:tabs>
        <w:spacing w:line="240" w:lineRule="auto" w:before="0" w:after="0"/>
        <w:ind w:left="173" w:right="155" w:firstLine="0"/>
        <w:jc w:val="left"/>
      </w:pPr>
      <w:r>
        <w:rPr/>
        <w:t>– As perdas de mercadorias ou insumos em decorrência de extravio dentro da produção e as perdas de produto acabado por sinistro deverão ser registradas no registro K220?</w:t>
      </w:r>
    </w:p>
    <w:p>
      <w:pPr>
        <w:pStyle w:val="BodyText"/>
        <w:spacing w:before="11"/>
        <w:rPr>
          <w:b/>
          <w:sz w:val="21"/>
        </w:rPr>
      </w:pPr>
    </w:p>
    <w:p>
      <w:pPr>
        <w:pStyle w:val="BodyText"/>
        <w:ind w:left="173"/>
      </w:pPr>
      <w:r>
        <w:rPr>
          <w:color w:val="000009"/>
        </w:rPr>
        <w:t>Não.</w:t>
      </w:r>
      <w:r>
        <w:rPr>
          <w:color w:val="000009"/>
          <w:spacing w:val="-2"/>
        </w:rPr>
        <w:t> </w:t>
      </w:r>
      <w:r>
        <w:rPr>
          <w:color w:val="000009"/>
        </w:rPr>
        <w:t>Estes</w:t>
      </w:r>
      <w:r>
        <w:rPr>
          <w:color w:val="000009"/>
          <w:spacing w:val="-4"/>
        </w:rPr>
        <w:t> </w:t>
      </w:r>
      <w:r>
        <w:rPr>
          <w:color w:val="000009"/>
        </w:rPr>
        <w:t>tipos</w:t>
      </w:r>
      <w:r>
        <w:rPr>
          <w:color w:val="000009"/>
          <w:spacing w:val="-2"/>
        </w:rPr>
        <w:t> </w:t>
      </w:r>
      <w:r>
        <w:rPr>
          <w:color w:val="000009"/>
        </w:rPr>
        <w:t>de</w:t>
      </w:r>
      <w:r>
        <w:rPr>
          <w:color w:val="000009"/>
          <w:spacing w:val="-4"/>
        </w:rPr>
        <w:t> </w:t>
      </w:r>
      <w:r>
        <w:rPr>
          <w:color w:val="000009"/>
        </w:rPr>
        <w:t>perdas</w:t>
      </w:r>
      <w:r>
        <w:rPr>
          <w:color w:val="000009"/>
          <w:spacing w:val="-4"/>
        </w:rPr>
        <w:t> </w:t>
      </w:r>
      <w:r>
        <w:rPr>
          <w:color w:val="000009"/>
        </w:rPr>
        <w:t>deverão</w:t>
      </w:r>
      <w:r>
        <w:rPr>
          <w:color w:val="000009"/>
          <w:spacing w:val="-2"/>
        </w:rPr>
        <w:t> </w:t>
      </w:r>
      <w:r>
        <w:rPr>
          <w:color w:val="000009"/>
        </w:rPr>
        <w:t>ser</w:t>
      </w:r>
      <w:r>
        <w:rPr>
          <w:color w:val="000009"/>
          <w:spacing w:val="-4"/>
        </w:rPr>
        <w:t> </w:t>
      </w:r>
      <w:r>
        <w:rPr>
          <w:color w:val="000009"/>
        </w:rPr>
        <w:t>registrados</w:t>
      </w:r>
      <w:r>
        <w:rPr>
          <w:color w:val="000009"/>
          <w:spacing w:val="-1"/>
        </w:rPr>
        <w:t> </w:t>
      </w:r>
      <w:r>
        <w:rPr>
          <w:color w:val="000009"/>
        </w:rPr>
        <w:t>no</w:t>
      </w:r>
      <w:r>
        <w:rPr>
          <w:color w:val="000009"/>
          <w:spacing w:val="-4"/>
        </w:rPr>
        <w:t> </w:t>
      </w:r>
      <w:r>
        <w:rPr>
          <w:color w:val="000009"/>
        </w:rPr>
        <w:t>bloco</w:t>
      </w:r>
      <w:r>
        <w:rPr>
          <w:color w:val="000009"/>
          <w:spacing w:val="-2"/>
        </w:rPr>
        <w:t> </w:t>
      </w:r>
      <w:r>
        <w:rPr>
          <w:color w:val="000009"/>
        </w:rPr>
        <w:t>C,</w:t>
      </w:r>
      <w:r>
        <w:rPr>
          <w:color w:val="000009"/>
          <w:spacing w:val="-5"/>
        </w:rPr>
        <w:t> </w:t>
      </w:r>
      <w:r>
        <w:rPr>
          <w:color w:val="000009"/>
        </w:rPr>
        <w:t>por</w:t>
      </w:r>
      <w:r>
        <w:rPr>
          <w:color w:val="000009"/>
          <w:spacing w:val="-4"/>
        </w:rPr>
        <w:t> </w:t>
      </w:r>
      <w:r>
        <w:rPr>
          <w:color w:val="000009"/>
        </w:rPr>
        <w:t>meio</w:t>
      </w:r>
      <w:r>
        <w:rPr>
          <w:color w:val="000009"/>
          <w:spacing w:val="-2"/>
        </w:rPr>
        <w:t> </w:t>
      </w:r>
      <w:r>
        <w:rPr>
          <w:color w:val="000009"/>
        </w:rPr>
        <w:t>de</w:t>
      </w:r>
      <w:r>
        <w:rPr>
          <w:color w:val="000009"/>
          <w:spacing w:val="-2"/>
        </w:rPr>
        <w:t> </w:t>
      </w:r>
      <w:r>
        <w:rPr>
          <w:color w:val="000009"/>
        </w:rPr>
        <w:t>documento</w:t>
      </w:r>
      <w:r>
        <w:rPr>
          <w:color w:val="000009"/>
          <w:spacing w:val="-1"/>
        </w:rPr>
        <w:t> </w:t>
      </w:r>
      <w:r>
        <w:rPr>
          <w:color w:val="000009"/>
          <w:spacing w:val="-2"/>
        </w:rPr>
        <w:t>fiscal.</w:t>
      </w:r>
    </w:p>
    <w:p>
      <w:pPr>
        <w:pStyle w:val="BodyText"/>
      </w:pPr>
    </w:p>
    <w:p>
      <w:pPr>
        <w:pStyle w:val="Heading1"/>
        <w:numPr>
          <w:ilvl w:val="3"/>
          <w:numId w:val="43"/>
        </w:numPr>
        <w:tabs>
          <w:tab w:pos="1017" w:val="left" w:leader="none"/>
        </w:tabs>
        <w:spacing w:line="240" w:lineRule="auto" w:before="0" w:after="0"/>
        <w:ind w:left="173" w:right="155" w:firstLine="0"/>
        <w:jc w:val="left"/>
      </w:pPr>
      <w:r>
        <w:rPr/>
        <w:t>–</w:t>
      </w:r>
      <w:r>
        <w:rPr>
          <w:spacing w:val="69"/>
        </w:rPr>
        <w:t> </w:t>
      </w:r>
      <w:r>
        <w:rPr/>
        <w:t>Movimentações</w:t>
      </w:r>
      <w:r>
        <w:rPr>
          <w:spacing w:val="72"/>
        </w:rPr>
        <w:t> </w:t>
      </w:r>
      <w:r>
        <w:rPr/>
        <w:t>não</w:t>
      </w:r>
      <w:r>
        <w:rPr>
          <w:spacing w:val="68"/>
        </w:rPr>
        <w:t> </w:t>
      </w:r>
      <w:r>
        <w:rPr/>
        <w:t>oriundas</w:t>
      </w:r>
      <w:r>
        <w:rPr>
          <w:spacing w:val="69"/>
        </w:rPr>
        <w:t> </w:t>
      </w:r>
      <w:r>
        <w:rPr/>
        <w:t>do</w:t>
      </w:r>
      <w:r>
        <w:rPr>
          <w:spacing w:val="70"/>
        </w:rPr>
        <w:t> </w:t>
      </w:r>
      <w:r>
        <w:rPr/>
        <w:t>processo</w:t>
      </w:r>
      <w:r>
        <w:rPr>
          <w:spacing w:val="68"/>
        </w:rPr>
        <w:t> </w:t>
      </w:r>
      <w:r>
        <w:rPr/>
        <w:t>produtivo,</w:t>
      </w:r>
      <w:r>
        <w:rPr>
          <w:spacing w:val="68"/>
        </w:rPr>
        <w:t> </w:t>
      </w:r>
      <w:r>
        <w:rPr/>
        <w:t>tais</w:t>
      </w:r>
      <w:r>
        <w:rPr>
          <w:spacing w:val="69"/>
        </w:rPr>
        <w:t> </w:t>
      </w:r>
      <w:r>
        <w:rPr/>
        <w:t>como:</w:t>
      </w:r>
      <w:r>
        <w:rPr>
          <w:spacing w:val="69"/>
        </w:rPr>
        <w:t> </w:t>
      </w:r>
      <w:r>
        <w:rPr/>
        <w:t>contagem</w:t>
      </w:r>
      <w:r>
        <w:rPr>
          <w:spacing w:val="69"/>
        </w:rPr>
        <w:t> </w:t>
      </w:r>
      <w:r>
        <w:rPr/>
        <w:t>cíclica</w:t>
      </w:r>
      <w:r>
        <w:rPr>
          <w:spacing w:val="71"/>
        </w:rPr>
        <w:t> </w:t>
      </w:r>
      <w:r>
        <w:rPr/>
        <w:t>de inventário, consumo de itens consumíveis e outras são informadas neste registro?</w:t>
      </w:r>
    </w:p>
    <w:p>
      <w:pPr>
        <w:pStyle w:val="BodyText"/>
        <w:spacing w:before="1"/>
        <w:rPr>
          <w:b/>
          <w:sz w:val="24"/>
        </w:rPr>
      </w:pPr>
    </w:p>
    <w:p>
      <w:pPr>
        <w:pStyle w:val="BodyText"/>
        <w:ind w:left="173" w:right="149"/>
        <w:jc w:val="both"/>
      </w:pPr>
      <w:r>
        <w:rPr>
          <w:color w:val="000009"/>
        </w:rPr>
        <w:t>Não. O Registro K220 se destina a prestar informações sobre a movimentação interna entre mercadorias, onde sai do estoque da mercadoria de origem e entra no estoque da mercadoria de destino (exemplos - movimentações oriundas de reclassificação de um código em outro código, movimentações oriundas de reclassificação de um produto em função do controle de qualidade, etc.). Ajustes de estoque ou consumo interno não são movimentações internas entre mercadorias e, portanto, não devem ser informados no</w:t>
      </w:r>
      <w:r>
        <w:rPr>
          <w:color w:val="000009"/>
          <w:spacing w:val="40"/>
        </w:rPr>
        <w:t> </w:t>
      </w:r>
      <w:r>
        <w:rPr>
          <w:color w:val="000009"/>
        </w:rPr>
        <w:t>Registro K220.</w:t>
      </w:r>
    </w:p>
    <w:p>
      <w:pPr>
        <w:pStyle w:val="BodyText"/>
        <w:spacing w:before="1"/>
      </w:pPr>
    </w:p>
    <w:p>
      <w:pPr>
        <w:pStyle w:val="Heading1"/>
        <w:numPr>
          <w:ilvl w:val="3"/>
          <w:numId w:val="43"/>
        </w:numPr>
        <w:tabs>
          <w:tab w:pos="957" w:val="left" w:leader="none"/>
        </w:tabs>
        <w:spacing w:line="240" w:lineRule="auto" w:before="0" w:after="0"/>
        <w:ind w:left="173" w:right="156" w:firstLine="0"/>
        <w:jc w:val="both"/>
      </w:pPr>
      <w:r>
        <w:rPr/>
        <w:t>– Uma concessionária agrícola, cuja oficina requisita itens do estoque próprio para alocar na manutenção de tratores de clientes. A empresa é equiparada à indústria. Esse tipo de movimentação também deve ser detalhado no Bloco K?</w:t>
      </w:r>
    </w:p>
    <w:p>
      <w:pPr>
        <w:pStyle w:val="BodyText"/>
        <w:spacing w:before="10"/>
        <w:rPr>
          <w:b/>
          <w:sz w:val="23"/>
        </w:rPr>
      </w:pPr>
    </w:p>
    <w:p>
      <w:pPr>
        <w:pStyle w:val="BodyText"/>
        <w:spacing w:before="1"/>
        <w:ind w:left="173"/>
        <w:jc w:val="both"/>
      </w:pPr>
      <w:r>
        <w:rPr>
          <w:color w:val="000009"/>
        </w:rPr>
        <w:t>Na</w:t>
      </w:r>
      <w:r>
        <w:rPr>
          <w:color w:val="000009"/>
          <w:spacing w:val="14"/>
        </w:rPr>
        <w:t> </w:t>
      </w:r>
      <w:r>
        <w:rPr>
          <w:color w:val="000009"/>
        </w:rPr>
        <w:t>manutenção</w:t>
      </w:r>
      <w:r>
        <w:rPr>
          <w:color w:val="000009"/>
          <w:spacing w:val="16"/>
        </w:rPr>
        <w:t> </w:t>
      </w:r>
      <w:r>
        <w:rPr>
          <w:color w:val="000009"/>
        </w:rPr>
        <w:t>de</w:t>
      </w:r>
      <w:r>
        <w:rPr>
          <w:color w:val="000009"/>
          <w:spacing w:val="14"/>
        </w:rPr>
        <w:t> </w:t>
      </w:r>
      <w:r>
        <w:rPr>
          <w:color w:val="000009"/>
        </w:rPr>
        <w:t>veículos</w:t>
      </w:r>
      <w:r>
        <w:rPr>
          <w:color w:val="000009"/>
          <w:spacing w:val="16"/>
        </w:rPr>
        <w:t> </w:t>
      </w:r>
      <w:r>
        <w:rPr>
          <w:color w:val="000009"/>
        </w:rPr>
        <w:t>de</w:t>
      </w:r>
      <w:r>
        <w:rPr>
          <w:color w:val="000009"/>
          <w:spacing w:val="14"/>
        </w:rPr>
        <w:t> </w:t>
      </w:r>
      <w:r>
        <w:rPr>
          <w:color w:val="000009"/>
        </w:rPr>
        <w:t>terceiros</w:t>
      </w:r>
      <w:r>
        <w:rPr>
          <w:color w:val="000009"/>
          <w:spacing w:val="14"/>
        </w:rPr>
        <w:t> </w:t>
      </w:r>
      <w:r>
        <w:rPr>
          <w:color w:val="000009"/>
        </w:rPr>
        <w:t>(item</w:t>
      </w:r>
      <w:r>
        <w:rPr>
          <w:color w:val="000009"/>
          <w:spacing w:val="17"/>
        </w:rPr>
        <w:t> </w:t>
      </w:r>
      <w:r>
        <w:rPr>
          <w:color w:val="000009"/>
        </w:rPr>
        <w:t>14.01</w:t>
      </w:r>
      <w:r>
        <w:rPr>
          <w:color w:val="000009"/>
          <w:spacing w:val="13"/>
        </w:rPr>
        <w:t> </w:t>
      </w:r>
      <w:r>
        <w:rPr>
          <w:color w:val="000009"/>
        </w:rPr>
        <w:t>da</w:t>
      </w:r>
      <w:r>
        <w:rPr>
          <w:color w:val="000009"/>
          <w:spacing w:val="16"/>
        </w:rPr>
        <w:t> </w:t>
      </w:r>
      <w:r>
        <w:rPr>
          <w:color w:val="000009"/>
        </w:rPr>
        <w:t>Lista</w:t>
      </w:r>
      <w:r>
        <w:rPr>
          <w:color w:val="000009"/>
          <w:spacing w:val="14"/>
        </w:rPr>
        <w:t> </w:t>
      </w:r>
      <w:r>
        <w:rPr>
          <w:color w:val="000009"/>
        </w:rPr>
        <w:t>de</w:t>
      </w:r>
      <w:r>
        <w:rPr>
          <w:color w:val="000009"/>
          <w:spacing w:val="14"/>
        </w:rPr>
        <w:t> </w:t>
      </w:r>
      <w:r>
        <w:rPr>
          <w:color w:val="000009"/>
        </w:rPr>
        <w:t>Serviços)</w:t>
      </w:r>
      <w:r>
        <w:rPr>
          <w:color w:val="000009"/>
          <w:spacing w:val="15"/>
        </w:rPr>
        <w:t> </w:t>
      </w:r>
      <w:r>
        <w:rPr>
          <w:color w:val="000009"/>
        </w:rPr>
        <w:t>ocorrem</w:t>
      </w:r>
      <w:r>
        <w:rPr>
          <w:color w:val="000009"/>
          <w:spacing w:val="14"/>
        </w:rPr>
        <w:t> </w:t>
      </w:r>
      <w:r>
        <w:rPr>
          <w:color w:val="000009"/>
        </w:rPr>
        <w:t>a</w:t>
      </w:r>
      <w:r>
        <w:rPr>
          <w:color w:val="000009"/>
          <w:spacing w:val="16"/>
        </w:rPr>
        <w:t> </w:t>
      </w:r>
      <w:r>
        <w:rPr>
          <w:color w:val="000009"/>
        </w:rPr>
        <w:t>prestação</w:t>
      </w:r>
      <w:r>
        <w:rPr>
          <w:color w:val="000009"/>
          <w:spacing w:val="16"/>
        </w:rPr>
        <w:t> </w:t>
      </w:r>
      <w:r>
        <w:rPr>
          <w:color w:val="000009"/>
        </w:rPr>
        <w:t>de</w:t>
      </w:r>
      <w:r>
        <w:rPr>
          <w:color w:val="000009"/>
          <w:spacing w:val="17"/>
        </w:rPr>
        <w:t> </w:t>
      </w:r>
      <w:r>
        <w:rPr>
          <w:color w:val="000009"/>
          <w:spacing w:val="-2"/>
        </w:rPr>
        <w:t>serviços</w:t>
      </w:r>
    </w:p>
    <w:p>
      <w:pPr>
        <w:spacing w:after="0"/>
        <w:jc w:val="both"/>
        <w:sectPr>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144" name="Group 144"/>
                <wp:cNvGraphicFramePr>
                  <a:graphicFrameLocks/>
                </wp:cNvGraphicFramePr>
                <a:graphic>
                  <a:graphicData uri="http://schemas.microsoft.com/office/word/2010/wordprocessingGroup">
                    <wpg:wgp>
                      <wpg:cNvPr id="144" name="Group 144"/>
                      <wpg:cNvGrpSpPr/>
                      <wpg:grpSpPr>
                        <a:xfrm>
                          <a:off x="0" y="0"/>
                          <a:ext cx="6158230" cy="6350"/>
                          <a:chExt cx="6158230" cy="6350"/>
                        </a:xfrm>
                      </wpg:grpSpPr>
                      <wps:wsp>
                        <wps:cNvPr id="145" name="Graphic 145"/>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144" coordorigin="0,0" coordsize="9698,10">
                <v:rect style="position:absolute;left:0;top:0;width:9698;height:10" id="docshape145" filled="true" fillcolor="#000000" stroked="false">
                  <v:fill type="solid"/>
                </v:rect>
              </v:group>
            </w:pict>
          </mc:Fallback>
        </mc:AlternateContent>
      </w:r>
      <w:r>
        <w:rPr>
          <w:sz w:val="2"/>
        </w:rPr>
      </w:r>
    </w:p>
    <w:p>
      <w:pPr>
        <w:pStyle w:val="BodyText"/>
        <w:tabs>
          <w:tab w:pos="2037" w:val="left" w:leader="none"/>
          <w:tab w:pos="3839" w:val="left" w:leader="none"/>
          <w:tab w:pos="5028" w:val="left" w:leader="none"/>
          <w:tab w:pos="7418" w:val="left" w:leader="none"/>
          <w:tab w:pos="9122" w:val="left" w:leader="none"/>
        </w:tabs>
        <w:ind w:left="173" w:right="151"/>
        <w:jc w:val="both"/>
      </w:pPr>
      <w:r>
        <w:rPr>
          <w:color w:val="000009"/>
        </w:rPr>
        <w:t>(tributada pelo ISSQN) e a revenda de mercadorias utilizadas na manutenção (tributada pelo ICMS). Portanto, comumente, não se trata de atividade industrial e essa revenda de mercadorias não é informada no Bloco K. Entretanto, o contribuinte afirma que é equiparado a industrial, mas não informa em qual modalidade de equiparação estaria enquadrado pelo RIPI. No caso de equiparação a industrial, caberia a informação dos estoques escriturados (K200) e, caso exista uma reclassificação de mercadorias, caberia </w:t>
      </w:r>
      <w:r>
        <w:rPr>
          <w:color w:val="000009"/>
          <w:spacing w:val="-2"/>
        </w:rPr>
        <w:t>informar</w:t>
      </w:r>
      <w:r>
        <w:rPr>
          <w:color w:val="000009"/>
        </w:rPr>
        <w:tab/>
      </w:r>
      <w:r>
        <w:rPr>
          <w:color w:val="000009"/>
          <w:spacing w:val="-2"/>
        </w:rPr>
        <w:t>também</w:t>
      </w:r>
      <w:r>
        <w:rPr>
          <w:color w:val="000009"/>
        </w:rPr>
        <w:tab/>
      </w:r>
      <w:r>
        <w:rPr>
          <w:color w:val="000009"/>
          <w:spacing w:val="-10"/>
        </w:rPr>
        <w:t>a</w:t>
      </w:r>
      <w:r>
        <w:rPr>
          <w:color w:val="000009"/>
        </w:rPr>
        <w:tab/>
      </w:r>
      <w:r>
        <w:rPr>
          <w:color w:val="000009"/>
          <w:spacing w:val="-2"/>
        </w:rPr>
        <w:t>movimentação</w:t>
      </w:r>
      <w:r>
        <w:rPr>
          <w:color w:val="000009"/>
        </w:rPr>
        <w:tab/>
      </w:r>
      <w:r>
        <w:rPr>
          <w:color w:val="000009"/>
          <w:spacing w:val="-2"/>
        </w:rPr>
        <w:t>interna</w:t>
      </w:r>
      <w:r>
        <w:rPr>
          <w:color w:val="000009"/>
        </w:rPr>
        <w:tab/>
      </w:r>
      <w:r>
        <w:rPr>
          <w:color w:val="000009"/>
          <w:spacing w:val="-2"/>
        </w:rPr>
        <w:t>(K220).</w:t>
      </w:r>
    </w:p>
    <w:p>
      <w:pPr>
        <w:pStyle w:val="BodyText"/>
        <w:spacing w:before="1"/>
        <w:rPr>
          <w:sz w:val="19"/>
        </w:rPr>
      </w:pPr>
    </w:p>
    <w:p>
      <w:pPr>
        <w:pStyle w:val="Heading1"/>
        <w:numPr>
          <w:ilvl w:val="3"/>
          <w:numId w:val="43"/>
        </w:numPr>
        <w:tabs>
          <w:tab w:pos="945" w:val="left" w:leader="none"/>
        </w:tabs>
        <w:spacing w:line="240" w:lineRule="auto" w:before="1" w:after="0"/>
        <w:ind w:left="945" w:right="0" w:hanging="772"/>
        <w:jc w:val="both"/>
      </w:pPr>
      <w:r>
        <w:rPr/>
        <w:t>–</w:t>
      </w:r>
      <w:r>
        <w:rPr>
          <w:spacing w:val="-16"/>
        </w:rPr>
        <w:t> </w:t>
      </w:r>
      <w:r>
        <w:rPr/>
        <w:t>Ver</w:t>
      </w:r>
      <w:r>
        <w:rPr>
          <w:spacing w:val="-14"/>
        </w:rPr>
        <w:t> </w:t>
      </w:r>
      <w:r>
        <w:rPr/>
        <w:t>questão</w:t>
      </w:r>
      <w:r>
        <w:rPr>
          <w:spacing w:val="-8"/>
        </w:rPr>
        <w:t> </w:t>
      </w:r>
      <w:r>
        <w:rPr>
          <w:spacing w:val="-2"/>
        </w:rPr>
        <w:t>16.10.1.1</w:t>
      </w:r>
    </w:p>
    <w:p>
      <w:pPr>
        <w:pStyle w:val="BodyText"/>
        <w:rPr>
          <w:b/>
        </w:rPr>
      </w:pPr>
    </w:p>
    <w:p>
      <w:pPr>
        <w:pStyle w:val="ListParagraph"/>
        <w:numPr>
          <w:ilvl w:val="3"/>
          <w:numId w:val="43"/>
        </w:numPr>
        <w:tabs>
          <w:tab w:pos="1053" w:val="left" w:leader="none"/>
        </w:tabs>
        <w:spacing w:line="240" w:lineRule="auto" w:before="0" w:after="0"/>
        <w:ind w:left="173" w:right="152" w:firstLine="0"/>
        <w:jc w:val="both"/>
        <w:rPr>
          <w:b/>
          <w:sz w:val="22"/>
        </w:rPr>
      </w:pPr>
      <w:r>
        <w:rPr>
          <w:b/>
          <w:sz w:val="22"/>
        </w:rPr>
        <w:t>-</w:t>
      </w:r>
      <w:r>
        <w:rPr>
          <w:b/>
          <w:spacing w:val="-2"/>
          <w:sz w:val="22"/>
        </w:rPr>
        <w:t> </w:t>
      </w:r>
      <w:r>
        <w:rPr>
          <w:b/>
          <w:sz w:val="22"/>
        </w:rPr>
        <w:t>Realizamos</w:t>
      </w:r>
      <w:r>
        <w:rPr>
          <w:b/>
          <w:spacing w:val="-3"/>
          <w:sz w:val="22"/>
        </w:rPr>
        <w:t> </w:t>
      </w:r>
      <w:r>
        <w:rPr>
          <w:b/>
          <w:sz w:val="22"/>
        </w:rPr>
        <w:t>a</w:t>
      </w:r>
      <w:r>
        <w:rPr>
          <w:b/>
          <w:spacing w:val="-3"/>
          <w:sz w:val="22"/>
        </w:rPr>
        <w:t> </w:t>
      </w:r>
      <w:r>
        <w:rPr>
          <w:b/>
          <w:sz w:val="22"/>
        </w:rPr>
        <w:t>produção</w:t>
      </w:r>
      <w:r>
        <w:rPr>
          <w:b/>
          <w:spacing w:val="-3"/>
          <w:sz w:val="22"/>
        </w:rPr>
        <w:t> </w:t>
      </w:r>
      <w:r>
        <w:rPr>
          <w:b/>
          <w:sz w:val="22"/>
        </w:rPr>
        <w:t>de</w:t>
      </w:r>
      <w:r>
        <w:rPr>
          <w:b/>
          <w:spacing w:val="-3"/>
          <w:sz w:val="22"/>
        </w:rPr>
        <w:t> </w:t>
      </w:r>
      <w:r>
        <w:rPr>
          <w:b/>
          <w:sz w:val="22"/>
        </w:rPr>
        <w:t>30</w:t>
      </w:r>
      <w:r>
        <w:rPr>
          <w:b/>
          <w:spacing w:val="-3"/>
          <w:sz w:val="22"/>
        </w:rPr>
        <w:t> </w:t>
      </w:r>
      <w:r>
        <w:rPr>
          <w:b/>
          <w:sz w:val="22"/>
        </w:rPr>
        <w:t>unidades</w:t>
      </w:r>
      <w:r>
        <w:rPr>
          <w:b/>
          <w:spacing w:val="-3"/>
          <w:sz w:val="22"/>
        </w:rPr>
        <w:t> </w:t>
      </w:r>
      <w:r>
        <w:rPr>
          <w:b/>
          <w:sz w:val="22"/>
        </w:rPr>
        <w:t>do</w:t>
      </w:r>
      <w:r>
        <w:rPr>
          <w:b/>
          <w:spacing w:val="-3"/>
          <w:sz w:val="22"/>
        </w:rPr>
        <w:t> </w:t>
      </w:r>
      <w:r>
        <w:rPr>
          <w:b/>
          <w:sz w:val="22"/>
        </w:rPr>
        <w:t>produto</w:t>
      </w:r>
      <w:r>
        <w:rPr>
          <w:b/>
          <w:spacing w:val="-3"/>
          <w:sz w:val="22"/>
        </w:rPr>
        <w:t> </w:t>
      </w:r>
      <w:r>
        <w:rPr>
          <w:b/>
          <w:sz w:val="22"/>
        </w:rPr>
        <w:t>cód.</w:t>
      </w:r>
      <w:r>
        <w:rPr>
          <w:b/>
          <w:spacing w:val="-3"/>
          <w:sz w:val="22"/>
        </w:rPr>
        <w:t> </w:t>
      </w:r>
      <w:r>
        <w:rPr>
          <w:b/>
          <w:sz w:val="22"/>
        </w:rPr>
        <w:t>XXX,</w:t>
      </w:r>
      <w:r>
        <w:rPr>
          <w:b/>
          <w:spacing w:val="-3"/>
          <w:sz w:val="22"/>
        </w:rPr>
        <w:t> </w:t>
      </w:r>
      <w:r>
        <w:rPr>
          <w:b/>
          <w:sz w:val="22"/>
        </w:rPr>
        <w:t>porém</w:t>
      </w:r>
      <w:r>
        <w:rPr>
          <w:b/>
          <w:spacing w:val="-3"/>
          <w:sz w:val="22"/>
        </w:rPr>
        <w:t> </w:t>
      </w:r>
      <w:r>
        <w:rPr>
          <w:b/>
          <w:sz w:val="22"/>
        </w:rPr>
        <w:t>02</w:t>
      </w:r>
      <w:r>
        <w:rPr>
          <w:b/>
          <w:spacing w:val="-3"/>
          <w:sz w:val="22"/>
        </w:rPr>
        <w:t> </w:t>
      </w:r>
      <w:r>
        <w:rPr>
          <w:b/>
          <w:sz w:val="22"/>
        </w:rPr>
        <w:t>unidades</w:t>
      </w:r>
      <w:r>
        <w:rPr>
          <w:b/>
          <w:spacing w:val="-3"/>
          <w:sz w:val="22"/>
        </w:rPr>
        <w:t> </w:t>
      </w:r>
      <w:r>
        <w:rPr>
          <w:b/>
          <w:sz w:val="22"/>
        </w:rPr>
        <w:t>não</w:t>
      </w:r>
      <w:r>
        <w:rPr>
          <w:b/>
          <w:spacing w:val="-5"/>
          <w:sz w:val="22"/>
        </w:rPr>
        <w:t> </w:t>
      </w:r>
      <w:r>
        <w:rPr>
          <w:b/>
          <w:sz w:val="22"/>
        </w:rPr>
        <w:t>foram aprovadas pela qualidade, assim meu estoque de produto bom é igual a 28 UN e de produto ruim é igual a 2 UN. Neste caso a empresa cria um novo código de produto para as unidades defeituosas código JJJ, pois serão comercializadas. A comercialização se dará em kg e não em unidade. As duas unidades resultaram em 300 kg do produto JJJ. Como registrar isto no bloco K?</w:t>
      </w:r>
    </w:p>
    <w:p>
      <w:pPr>
        <w:pStyle w:val="BodyText"/>
        <w:spacing w:before="11"/>
        <w:rPr>
          <w:b/>
          <w:sz w:val="21"/>
        </w:rPr>
      </w:pPr>
    </w:p>
    <w:p>
      <w:pPr>
        <w:pStyle w:val="BodyText"/>
        <w:ind w:left="173" w:right="148"/>
        <w:jc w:val="both"/>
      </w:pPr>
      <w:r>
        <w:rPr>
          <w:color w:val="000009"/>
        </w:rPr>
        <w:t>Para a situação colocada, deverá ser gerado um registro K220, tendo como origem o produto XXX e como destino o</w:t>
      </w:r>
      <w:r>
        <w:rPr>
          <w:color w:val="000009"/>
          <w:spacing w:val="-1"/>
        </w:rPr>
        <w:t> </w:t>
      </w:r>
      <w:r>
        <w:rPr>
          <w:color w:val="000009"/>
        </w:rPr>
        <w:t>produto</w:t>
      </w:r>
      <w:r>
        <w:rPr>
          <w:color w:val="000009"/>
          <w:spacing w:val="-1"/>
        </w:rPr>
        <w:t> </w:t>
      </w:r>
      <w:r>
        <w:rPr>
          <w:color w:val="000009"/>
        </w:rPr>
        <w:t>JJJ,</w:t>
      </w:r>
      <w:r>
        <w:rPr>
          <w:color w:val="000009"/>
          <w:spacing w:val="-1"/>
        </w:rPr>
        <w:t> </w:t>
      </w:r>
      <w:r>
        <w:rPr>
          <w:color w:val="000009"/>
        </w:rPr>
        <w:t>com a quantidade expressa na unidade de</w:t>
      </w:r>
      <w:r>
        <w:rPr>
          <w:color w:val="000009"/>
          <w:spacing w:val="-1"/>
        </w:rPr>
        <w:t> </w:t>
      </w:r>
      <w:r>
        <w:rPr>
          <w:color w:val="000009"/>
        </w:rPr>
        <w:t>medida</w:t>
      </w:r>
      <w:r>
        <w:rPr>
          <w:color w:val="000009"/>
          <w:spacing w:val="-1"/>
        </w:rPr>
        <w:t> </w:t>
      </w:r>
      <w:r>
        <w:rPr>
          <w:color w:val="000009"/>
        </w:rPr>
        <w:t>do produto de origem – 02 unidades. Deverá</w:t>
      </w:r>
      <w:r>
        <w:rPr>
          <w:color w:val="000009"/>
          <w:spacing w:val="-1"/>
        </w:rPr>
        <w:t> </w:t>
      </w:r>
      <w:r>
        <w:rPr>
          <w:color w:val="000009"/>
        </w:rPr>
        <w:t>ainda ser gerado um registro 0220 para o</w:t>
      </w:r>
      <w:r>
        <w:rPr>
          <w:color w:val="000009"/>
          <w:spacing w:val="-1"/>
        </w:rPr>
        <w:t> </w:t>
      </w:r>
      <w:r>
        <w:rPr>
          <w:color w:val="000009"/>
        </w:rPr>
        <w:t>produto de destino JJJ (0200),</w:t>
      </w:r>
      <w:r>
        <w:rPr>
          <w:color w:val="000009"/>
          <w:spacing w:val="-1"/>
        </w:rPr>
        <w:t> </w:t>
      </w:r>
      <w:r>
        <w:rPr>
          <w:color w:val="000009"/>
        </w:rPr>
        <w:t>com fator</w:t>
      </w:r>
      <w:r>
        <w:rPr>
          <w:color w:val="000009"/>
          <w:spacing w:val="-1"/>
        </w:rPr>
        <w:t> </w:t>
      </w:r>
      <w:r>
        <w:rPr>
          <w:color w:val="000009"/>
        </w:rPr>
        <w:t>de conversão</w:t>
      </w:r>
      <w:r>
        <w:rPr>
          <w:color w:val="000009"/>
          <w:spacing w:val="-2"/>
        </w:rPr>
        <w:t> </w:t>
      </w:r>
      <w:r>
        <w:rPr>
          <w:color w:val="000009"/>
        </w:rPr>
        <w:t>igual a 150,000000. Com estas informações, o Fisco saberá que houve uma saída do estoque do produto XXX de 02 unidades e que houve uma entrada no estoque do produto JJJ igual a 300 kg.</w:t>
      </w:r>
    </w:p>
    <w:p>
      <w:pPr>
        <w:pStyle w:val="BodyText"/>
        <w:rPr>
          <w:sz w:val="20"/>
        </w:rPr>
      </w:pPr>
    </w:p>
    <w:p>
      <w:pPr>
        <w:pStyle w:val="Heading1"/>
        <w:numPr>
          <w:ilvl w:val="3"/>
          <w:numId w:val="43"/>
        </w:numPr>
        <w:tabs>
          <w:tab w:pos="1046" w:val="left" w:leader="none"/>
        </w:tabs>
        <w:spacing w:line="240" w:lineRule="auto" w:before="0" w:after="0"/>
        <w:ind w:left="173" w:right="150" w:firstLine="0"/>
        <w:jc w:val="both"/>
      </w:pPr>
      <w:r>
        <w:rPr/>
        <w:t>- Uma empresa</w:t>
      </w:r>
      <w:r>
        <w:rPr>
          <w:spacing w:val="-1"/>
        </w:rPr>
        <w:t> </w:t>
      </w:r>
      <w:r>
        <w:rPr/>
        <w:t>de joalheria quer</w:t>
      </w:r>
      <w:r>
        <w:rPr>
          <w:spacing w:val="-3"/>
        </w:rPr>
        <w:t> </w:t>
      </w:r>
      <w:r>
        <w:rPr/>
        <w:t>fundir</w:t>
      </w:r>
      <w:r>
        <w:rPr>
          <w:spacing w:val="-3"/>
        </w:rPr>
        <w:t> </w:t>
      </w:r>
      <w:r>
        <w:rPr/>
        <w:t>um produto acabado</w:t>
      </w:r>
      <w:r>
        <w:rPr>
          <w:spacing w:val="-1"/>
        </w:rPr>
        <w:t> </w:t>
      </w:r>
      <w:r>
        <w:rPr/>
        <w:t>(tipo - 04) que resultará 2</w:t>
      </w:r>
      <w:r>
        <w:rPr>
          <w:spacing w:val="-1"/>
        </w:rPr>
        <w:t> </w:t>
      </w:r>
      <w:r>
        <w:rPr/>
        <w:t>tipos de matéria-prima (tipo - 01). Como devemos proceder, considerando que o resultado se dará em unidades</w:t>
      </w:r>
      <w:r>
        <w:rPr>
          <w:spacing w:val="-3"/>
        </w:rPr>
        <w:t> </w:t>
      </w:r>
      <w:r>
        <w:rPr/>
        <w:t>diferentes?</w:t>
      </w:r>
      <w:r>
        <w:rPr>
          <w:spacing w:val="-1"/>
        </w:rPr>
        <w:t> </w:t>
      </w:r>
      <w:r>
        <w:rPr/>
        <w:t>Exemplo: o</w:t>
      </w:r>
      <w:r>
        <w:rPr>
          <w:spacing w:val="-4"/>
        </w:rPr>
        <w:t> </w:t>
      </w:r>
      <w:r>
        <w:rPr/>
        <w:t>produto</w:t>
      </w:r>
      <w:r>
        <w:rPr>
          <w:spacing w:val="-4"/>
        </w:rPr>
        <w:t> </w:t>
      </w:r>
      <w:r>
        <w:rPr/>
        <w:t>acabado</w:t>
      </w:r>
      <w:r>
        <w:rPr>
          <w:spacing w:val="-3"/>
        </w:rPr>
        <w:t> </w:t>
      </w:r>
      <w:r>
        <w:rPr/>
        <w:t>anel de</w:t>
      </w:r>
      <w:r>
        <w:rPr>
          <w:spacing w:val="-1"/>
        </w:rPr>
        <w:t> </w:t>
      </w:r>
      <w:r>
        <w:rPr/>
        <w:t>ouro</w:t>
      </w:r>
      <w:r>
        <w:rPr>
          <w:spacing w:val="-4"/>
        </w:rPr>
        <w:t> </w:t>
      </w:r>
      <w:r>
        <w:rPr/>
        <w:t>com esmeralda,</w:t>
      </w:r>
      <w:r>
        <w:rPr>
          <w:spacing w:val="-2"/>
        </w:rPr>
        <w:t> </w:t>
      </w:r>
      <w:r>
        <w:rPr/>
        <w:t>tratado</w:t>
      </w:r>
      <w:r>
        <w:rPr>
          <w:spacing w:val="-4"/>
        </w:rPr>
        <w:t> </w:t>
      </w:r>
      <w:r>
        <w:rPr/>
        <w:t>como</w:t>
      </w:r>
      <w:r>
        <w:rPr>
          <w:spacing w:val="-1"/>
        </w:rPr>
        <w:t> </w:t>
      </w:r>
      <w:r>
        <w:rPr/>
        <w:t>unidade, terá como resultante no processo 2,20 gr de ouro ligado e 0,24 QT de pedra preciosa.</w:t>
      </w:r>
    </w:p>
    <w:p>
      <w:pPr>
        <w:pStyle w:val="BodyText"/>
        <w:rPr>
          <w:b/>
        </w:rPr>
      </w:pPr>
    </w:p>
    <w:p>
      <w:pPr>
        <w:pStyle w:val="BodyText"/>
        <w:spacing w:line="252" w:lineRule="exact"/>
        <w:ind w:left="173"/>
      </w:pPr>
      <w:r>
        <w:rPr>
          <w:color w:val="000009"/>
        </w:rPr>
        <w:t>Essa</w:t>
      </w:r>
      <w:r>
        <w:rPr>
          <w:color w:val="000009"/>
          <w:spacing w:val="-6"/>
        </w:rPr>
        <w:t> </w:t>
      </w:r>
      <w:r>
        <w:rPr>
          <w:color w:val="000009"/>
        </w:rPr>
        <w:t>situação</w:t>
      </w:r>
      <w:r>
        <w:rPr>
          <w:color w:val="000009"/>
          <w:spacing w:val="-3"/>
        </w:rPr>
        <w:t> </w:t>
      </w:r>
      <w:r>
        <w:rPr>
          <w:color w:val="000009"/>
        </w:rPr>
        <w:t>deverá</w:t>
      </w:r>
      <w:r>
        <w:rPr>
          <w:color w:val="000009"/>
          <w:spacing w:val="-5"/>
        </w:rPr>
        <w:t> </w:t>
      </w:r>
      <w:r>
        <w:rPr>
          <w:color w:val="000009"/>
        </w:rPr>
        <w:t>ser</w:t>
      </w:r>
      <w:r>
        <w:rPr>
          <w:color w:val="000009"/>
          <w:spacing w:val="-3"/>
        </w:rPr>
        <w:t> </w:t>
      </w:r>
      <w:r>
        <w:rPr>
          <w:color w:val="000009"/>
        </w:rPr>
        <w:t>escriturada</w:t>
      </w:r>
      <w:r>
        <w:rPr>
          <w:color w:val="000009"/>
          <w:spacing w:val="-5"/>
        </w:rPr>
        <w:t> </w:t>
      </w:r>
      <w:r>
        <w:rPr>
          <w:color w:val="000009"/>
        </w:rPr>
        <w:t>por</w:t>
      </w:r>
      <w:r>
        <w:rPr>
          <w:color w:val="000009"/>
          <w:spacing w:val="-5"/>
        </w:rPr>
        <w:t> </w:t>
      </w:r>
      <w:r>
        <w:rPr>
          <w:color w:val="000009"/>
        </w:rPr>
        <w:t>meio</w:t>
      </w:r>
      <w:r>
        <w:rPr>
          <w:color w:val="000009"/>
          <w:spacing w:val="-4"/>
        </w:rPr>
        <w:t> </w:t>
      </w:r>
      <w:r>
        <w:rPr>
          <w:color w:val="000009"/>
        </w:rPr>
        <w:t>dos</w:t>
      </w:r>
      <w:r>
        <w:rPr>
          <w:color w:val="000009"/>
          <w:spacing w:val="-3"/>
        </w:rPr>
        <w:t> </w:t>
      </w:r>
      <w:r>
        <w:rPr>
          <w:color w:val="000009"/>
        </w:rPr>
        <w:t>Registros</w:t>
      </w:r>
      <w:r>
        <w:rPr>
          <w:color w:val="000009"/>
          <w:spacing w:val="-3"/>
        </w:rPr>
        <w:t> </w:t>
      </w:r>
      <w:r>
        <w:rPr>
          <w:color w:val="000009"/>
        </w:rPr>
        <w:t>K210/K215,</w:t>
      </w:r>
      <w:r>
        <w:rPr>
          <w:color w:val="000009"/>
          <w:spacing w:val="-3"/>
        </w:rPr>
        <w:t> </w:t>
      </w:r>
      <w:r>
        <w:rPr>
          <w:color w:val="000009"/>
        </w:rPr>
        <w:t>onde</w:t>
      </w:r>
      <w:r>
        <w:rPr>
          <w:color w:val="000009"/>
          <w:spacing w:val="-3"/>
        </w:rPr>
        <w:t> </w:t>
      </w:r>
      <w:r>
        <w:rPr>
          <w:color w:val="000009"/>
          <w:spacing w:val="-2"/>
        </w:rPr>
        <w:t>existirão:</w:t>
      </w:r>
    </w:p>
    <w:p>
      <w:pPr>
        <w:pStyle w:val="ListParagraph"/>
        <w:numPr>
          <w:ilvl w:val="0"/>
          <w:numId w:val="45"/>
        </w:numPr>
        <w:tabs>
          <w:tab w:pos="400" w:val="left" w:leader="none"/>
        </w:tabs>
        <w:spacing w:line="252" w:lineRule="exact" w:before="0" w:after="0"/>
        <w:ind w:left="400" w:right="0" w:hanging="227"/>
        <w:jc w:val="left"/>
        <w:rPr>
          <w:sz w:val="22"/>
        </w:rPr>
      </w:pPr>
      <w:r>
        <w:rPr>
          <w:color w:val="000009"/>
          <w:sz w:val="22"/>
        </w:rPr>
        <w:t>um</w:t>
      </w:r>
      <w:r>
        <w:rPr>
          <w:color w:val="000009"/>
          <w:spacing w:val="-4"/>
          <w:sz w:val="22"/>
        </w:rPr>
        <w:t> </w:t>
      </w:r>
      <w:r>
        <w:rPr>
          <w:color w:val="000009"/>
          <w:sz w:val="22"/>
        </w:rPr>
        <w:t>registro</w:t>
      </w:r>
      <w:r>
        <w:rPr>
          <w:color w:val="000009"/>
          <w:spacing w:val="-2"/>
          <w:sz w:val="22"/>
        </w:rPr>
        <w:t> </w:t>
      </w:r>
      <w:r>
        <w:rPr>
          <w:color w:val="000009"/>
          <w:sz w:val="22"/>
        </w:rPr>
        <w:t>K210</w:t>
      </w:r>
      <w:r>
        <w:rPr>
          <w:color w:val="000009"/>
          <w:spacing w:val="-5"/>
          <w:sz w:val="22"/>
        </w:rPr>
        <w:t> </w:t>
      </w:r>
      <w:r>
        <w:rPr>
          <w:color w:val="000009"/>
          <w:sz w:val="22"/>
        </w:rPr>
        <w:t>com</w:t>
      </w:r>
      <w:r>
        <w:rPr>
          <w:color w:val="000009"/>
          <w:spacing w:val="-5"/>
          <w:sz w:val="22"/>
        </w:rPr>
        <w:t> </w:t>
      </w:r>
      <w:r>
        <w:rPr>
          <w:color w:val="000009"/>
          <w:sz w:val="22"/>
        </w:rPr>
        <w:t>o</w:t>
      </w:r>
      <w:r>
        <w:rPr>
          <w:color w:val="000009"/>
          <w:spacing w:val="-5"/>
          <w:sz w:val="22"/>
        </w:rPr>
        <w:t> </w:t>
      </w:r>
      <w:r>
        <w:rPr>
          <w:color w:val="000009"/>
          <w:sz w:val="22"/>
        </w:rPr>
        <w:t>produto</w:t>
      </w:r>
      <w:r>
        <w:rPr>
          <w:color w:val="000009"/>
          <w:spacing w:val="-2"/>
          <w:sz w:val="22"/>
        </w:rPr>
        <w:t> </w:t>
      </w:r>
      <w:r>
        <w:rPr>
          <w:color w:val="000009"/>
          <w:sz w:val="22"/>
        </w:rPr>
        <w:t>“Anel</w:t>
      </w:r>
      <w:r>
        <w:rPr>
          <w:color w:val="000009"/>
          <w:spacing w:val="-2"/>
          <w:sz w:val="22"/>
        </w:rPr>
        <w:t> </w:t>
      </w:r>
      <w:r>
        <w:rPr>
          <w:color w:val="000009"/>
          <w:sz w:val="22"/>
        </w:rPr>
        <w:t>de</w:t>
      </w:r>
      <w:r>
        <w:rPr>
          <w:color w:val="000009"/>
          <w:spacing w:val="-2"/>
          <w:sz w:val="22"/>
        </w:rPr>
        <w:t> </w:t>
      </w:r>
      <w:r>
        <w:rPr>
          <w:color w:val="000009"/>
          <w:sz w:val="22"/>
        </w:rPr>
        <w:t>Ouro” –</w:t>
      </w:r>
      <w:r>
        <w:rPr>
          <w:color w:val="000009"/>
          <w:spacing w:val="-5"/>
          <w:sz w:val="22"/>
        </w:rPr>
        <w:t> </w:t>
      </w:r>
      <w:r>
        <w:rPr>
          <w:color w:val="000009"/>
          <w:sz w:val="22"/>
        </w:rPr>
        <w:t>quantidade</w:t>
      </w:r>
      <w:r>
        <w:rPr>
          <w:color w:val="000009"/>
          <w:spacing w:val="-3"/>
          <w:sz w:val="22"/>
        </w:rPr>
        <w:t> </w:t>
      </w:r>
      <w:r>
        <w:rPr>
          <w:color w:val="000009"/>
          <w:sz w:val="22"/>
        </w:rPr>
        <w:t>igual</w:t>
      </w:r>
      <w:r>
        <w:rPr>
          <w:color w:val="000009"/>
          <w:spacing w:val="-1"/>
          <w:sz w:val="22"/>
        </w:rPr>
        <w:t> </w:t>
      </w:r>
      <w:r>
        <w:rPr>
          <w:color w:val="000009"/>
          <w:sz w:val="22"/>
        </w:rPr>
        <w:t>a</w:t>
      </w:r>
      <w:r>
        <w:rPr>
          <w:color w:val="000009"/>
          <w:spacing w:val="-2"/>
          <w:sz w:val="22"/>
        </w:rPr>
        <w:t> 1,000;</w:t>
      </w:r>
    </w:p>
    <w:p>
      <w:pPr>
        <w:pStyle w:val="ListParagraph"/>
        <w:numPr>
          <w:ilvl w:val="0"/>
          <w:numId w:val="45"/>
        </w:numPr>
        <w:tabs>
          <w:tab w:pos="411" w:val="left" w:leader="none"/>
        </w:tabs>
        <w:spacing w:line="252" w:lineRule="exact" w:before="2" w:after="0"/>
        <w:ind w:left="411" w:right="0" w:hanging="238"/>
        <w:jc w:val="left"/>
        <w:rPr>
          <w:sz w:val="22"/>
        </w:rPr>
      </w:pPr>
      <w:r>
        <w:rPr>
          <w:color w:val="000009"/>
          <w:sz w:val="22"/>
        </w:rPr>
        <w:t>um</w:t>
      </w:r>
      <w:r>
        <w:rPr>
          <w:color w:val="000009"/>
          <w:spacing w:val="-2"/>
          <w:sz w:val="22"/>
        </w:rPr>
        <w:t> </w:t>
      </w:r>
      <w:r>
        <w:rPr>
          <w:color w:val="000009"/>
          <w:sz w:val="22"/>
        </w:rPr>
        <w:t>registro</w:t>
      </w:r>
      <w:r>
        <w:rPr>
          <w:color w:val="000009"/>
          <w:spacing w:val="-3"/>
          <w:sz w:val="22"/>
        </w:rPr>
        <w:t> </w:t>
      </w:r>
      <w:r>
        <w:rPr>
          <w:color w:val="000009"/>
          <w:sz w:val="22"/>
        </w:rPr>
        <w:t>K215,</w:t>
      </w:r>
      <w:r>
        <w:rPr>
          <w:color w:val="000009"/>
          <w:spacing w:val="-5"/>
          <w:sz w:val="22"/>
        </w:rPr>
        <w:t> </w:t>
      </w:r>
      <w:r>
        <w:rPr>
          <w:color w:val="000009"/>
          <w:sz w:val="22"/>
        </w:rPr>
        <w:t>filho</w:t>
      </w:r>
      <w:r>
        <w:rPr>
          <w:color w:val="000009"/>
          <w:spacing w:val="-5"/>
          <w:sz w:val="22"/>
        </w:rPr>
        <w:t> </w:t>
      </w:r>
      <w:r>
        <w:rPr>
          <w:color w:val="000009"/>
          <w:sz w:val="22"/>
        </w:rPr>
        <w:t>do</w:t>
      </w:r>
      <w:r>
        <w:rPr>
          <w:color w:val="000009"/>
          <w:spacing w:val="-3"/>
          <w:sz w:val="22"/>
        </w:rPr>
        <w:t> </w:t>
      </w:r>
      <w:r>
        <w:rPr>
          <w:color w:val="000009"/>
          <w:sz w:val="22"/>
        </w:rPr>
        <w:t>K210,</w:t>
      </w:r>
      <w:r>
        <w:rPr>
          <w:color w:val="000009"/>
          <w:spacing w:val="-2"/>
          <w:sz w:val="22"/>
        </w:rPr>
        <w:t> </w:t>
      </w:r>
      <w:r>
        <w:rPr>
          <w:color w:val="000009"/>
          <w:sz w:val="22"/>
        </w:rPr>
        <w:t>com</w:t>
      </w:r>
      <w:r>
        <w:rPr>
          <w:color w:val="000009"/>
          <w:spacing w:val="-2"/>
          <w:sz w:val="22"/>
        </w:rPr>
        <w:t> </w:t>
      </w:r>
      <w:r>
        <w:rPr>
          <w:color w:val="000009"/>
          <w:sz w:val="22"/>
        </w:rPr>
        <w:t>a</w:t>
      </w:r>
      <w:r>
        <w:rPr>
          <w:color w:val="000009"/>
          <w:spacing w:val="-4"/>
          <w:sz w:val="22"/>
        </w:rPr>
        <w:t> </w:t>
      </w:r>
      <w:r>
        <w:rPr>
          <w:color w:val="000009"/>
          <w:sz w:val="22"/>
        </w:rPr>
        <w:t>mercadoria</w:t>
      </w:r>
      <w:r>
        <w:rPr>
          <w:color w:val="000009"/>
          <w:spacing w:val="-5"/>
          <w:sz w:val="22"/>
        </w:rPr>
        <w:t> </w:t>
      </w:r>
      <w:r>
        <w:rPr>
          <w:color w:val="000009"/>
          <w:sz w:val="22"/>
        </w:rPr>
        <w:t>“Ouro</w:t>
      </w:r>
      <w:r>
        <w:rPr>
          <w:color w:val="000009"/>
          <w:spacing w:val="-2"/>
          <w:sz w:val="22"/>
        </w:rPr>
        <w:t> </w:t>
      </w:r>
      <w:r>
        <w:rPr>
          <w:color w:val="000009"/>
          <w:sz w:val="22"/>
        </w:rPr>
        <w:t>Ligado” –</w:t>
      </w:r>
      <w:r>
        <w:rPr>
          <w:color w:val="000009"/>
          <w:spacing w:val="-2"/>
          <w:sz w:val="22"/>
        </w:rPr>
        <w:t> </w:t>
      </w:r>
      <w:r>
        <w:rPr>
          <w:color w:val="000009"/>
          <w:sz w:val="22"/>
        </w:rPr>
        <w:t>quantidade</w:t>
      </w:r>
      <w:r>
        <w:rPr>
          <w:color w:val="000009"/>
          <w:spacing w:val="-3"/>
          <w:sz w:val="22"/>
        </w:rPr>
        <w:t> </w:t>
      </w:r>
      <w:r>
        <w:rPr>
          <w:color w:val="000009"/>
          <w:sz w:val="22"/>
        </w:rPr>
        <w:t>igual</w:t>
      </w:r>
      <w:r>
        <w:rPr>
          <w:color w:val="000009"/>
          <w:spacing w:val="-4"/>
          <w:sz w:val="22"/>
        </w:rPr>
        <w:t> </w:t>
      </w:r>
      <w:r>
        <w:rPr>
          <w:color w:val="000009"/>
          <w:sz w:val="22"/>
        </w:rPr>
        <w:t>a</w:t>
      </w:r>
      <w:r>
        <w:rPr>
          <w:color w:val="000009"/>
          <w:spacing w:val="-2"/>
          <w:sz w:val="22"/>
        </w:rPr>
        <w:t> 2,200;</w:t>
      </w:r>
    </w:p>
    <w:p>
      <w:pPr>
        <w:pStyle w:val="ListParagraph"/>
        <w:numPr>
          <w:ilvl w:val="0"/>
          <w:numId w:val="45"/>
        </w:numPr>
        <w:tabs>
          <w:tab w:pos="400" w:val="left" w:leader="none"/>
        </w:tabs>
        <w:spacing w:line="252" w:lineRule="exact" w:before="0" w:after="0"/>
        <w:ind w:left="400" w:right="0" w:hanging="227"/>
        <w:jc w:val="left"/>
        <w:rPr>
          <w:sz w:val="22"/>
        </w:rPr>
      </w:pPr>
      <w:r>
        <w:rPr>
          <w:color w:val="000009"/>
          <w:sz w:val="22"/>
        </w:rPr>
        <w:t>um</w:t>
      </w:r>
      <w:r>
        <w:rPr>
          <w:color w:val="000009"/>
          <w:spacing w:val="-4"/>
          <w:sz w:val="22"/>
        </w:rPr>
        <w:t> </w:t>
      </w:r>
      <w:r>
        <w:rPr>
          <w:color w:val="000009"/>
          <w:sz w:val="22"/>
        </w:rPr>
        <w:t>registro</w:t>
      </w:r>
      <w:r>
        <w:rPr>
          <w:color w:val="000009"/>
          <w:spacing w:val="-2"/>
          <w:sz w:val="22"/>
        </w:rPr>
        <w:t> </w:t>
      </w:r>
      <w:r>
        <w:rPr>
          <w:color w:val="000009"/>
          <w:sz w:val="22"/>
        </w:rPr>
        <w:t>K215,</w:t>
      </w:r>
      <w:r>
        <w:rPr>
          <w:color w:val="000009"/>
          <w:spacing w:val="-5"/>
          <w:sz w:val="22"/>
        </w:rPr>
        <w:t> </w:t>
      </w:r>
      <w:r>
        <w:rPr>
          <w:color w:val="000009"/>
          <w:sz w:val="22"/>
        </w:rPr>
        <w:t>filho</w:t>
      </w:r>
      <w:r>
        <w:rPr>
          <w:color w:val="000009"/>
          <w:spacing w:val="-6"/>
          <w:sz w:val="22"/>
        </w:rPr>
        <w:t> </w:t>
      </w:r>
      <w:r>
        <w:rPr>
          <w:color w:val="000009"/>
          <w:sz w:val="22"/>
        </w:rPr>
        <w:t>do</w:t>
      </w:r>
      <w:r>
        <w:rPr>
          <w:color w:val="000009"/>
          <w:spacing w:val="-2"/>
          <w:sz w:val="22"/>
        </w:rPr>
        <w:t> </w:t>
      </w:r>
      <w:r>
        <w:rPr>
          <w:color w:val="000009"/>
          <w:sz w:val="22"/>
        </w:rPr>
        <w:t>K210,</w:t>
      </w:r>
      <w:r>
        <w:rPr>
          <w:color w:val="000009"/>
          <w:spacing w:val="-2"/>
          <w:sz w:val="22"/>
        </w:rPr>
        <w:t> </w:t>
      </w:r>
      <w:r>
        <w:rPr>
          <w:color w:val="000009"/>
          <w:sz w:val="22"/>
        </w:rPr>
        <w:t>com</w:t>
      </w:r>
      <w:r>
        <w:rPr>
          <w:color w:val="000009"/>
          <w:spacing w:val="-2"/>
          <w:sz w:val="22"/>
        </w:rPr>
        <w:t> </w:t>
      </w:r>
      <w:r>
        <w:rPr>
          <w:color w:val="000009"/>
          <w:sz w:val="22"/>
        </w:rPr>
        <w:t>a</w:t>
      </w:r>
      <w:r>
        <w:rPr>
          <w:color w:val="000009"/>
          <w:spacing w:val="-4"/>
          <w:sz w:val="22"/>
        </w:rPr>
        <w:t> </w:t>
      </w:r>
      <w:r>
        <w:rPr>
          <w:color w:val="000009"/>
          <w:sz w:val="22"/>
        </w:rPr>
        <w:t>mercadoria</w:t>
      </w:r>
      <w:r>
        <w:rPr>
          <w:color w:val="000009"/>
          <w:spacing w:val="-4"/>
          <w:sz w:val="22"/>
        </w:rPr>
        <w:t> </w:t>
      </w:r>
      <w:r>
        <w:rPr>
          <w:color w:val="000009"/>
          <w:sz w:val="22"/>
        </w:rPr>
        <w:t>“Pedra</w:t>
      </w:r>
      <w:r>
        <w:rPr>
          <w:color w:val="000009"/>
          <w:spacing w:val="-3"/>
          <w:sz w:val="22"/>
        </w:rPr>
        <w:t> </w:t>
      </w:r>
      <w:r>
        <w:rPr>
          <w:color w:val="000009"/>
          <w:sz w:val="22"/>
        </w:rPr>
        <w:t>Preciosa</w:t>
      </w:r>
      <w:r>
        <w:rPr>
          <w:color w:val="000009"/>
          <w:spacing w:val="2"/>
          <w:sz w:val="22"/>
        </w:rPr>
        <w:t> </w:t>
      </w:r>
      <w:r>
        <w:rPr>
          <w:color w:val="000009"/>
          <w:sz w:val="22"/>
        </w:rPr>
        <w:t>–</w:t>
      </w:r>
      <w:r>
        <w:rPr>
          <w:color w:val="000009"/>
          <w:spacing w:val="-5"/>
          <w:sz w:val="22"/>
        </w:rPr>
        <w:t> </w:t>
      </w:r>
      <w:r>
        <w:rPr>
          <w:color w:val="000009"/>
          <w:sz w:val="22"/>
        </w:rPr>
        <w:t>quantidade</w:t>
      </w:r>
      <w:r>
        <w:rPr>
          <w:color w:val="000009"/>
          <w:spacing w:val="-3"/>
          <w:sz w:val="22"/>
        </w:rPr>
        <w:t> </w:t>
      </w:r>
      <w:r>
        <w:rPr>
          <w:color w:val="000009"/>
          <w:sz w:val="22"/>
        </w:rPr>
        <w:t>igual</w:t>
      </w:r>
      <w:r>
        <w:rPr>
          <w:color w:val="000009"/>
          <w:spacing w:val="-4"/>
          <w:sz w:val="22"/>
        </w:rPr>
        <w:t> </w:t>
      </w:r>
      <w:r>
        <w:rPr>
          <w:color w:val="000009"/>
          <w:sz w:val="22"/>
        </w:rPr>
        <w:t>a</w:t>
      </w:r>
      <w:r>
        <w:rPr>
          <w:color w:val="000009"/>
          <w:spacing w:val="-2"/>
          <w:sz w:val="22"/>
        </w:rPr>
        <w:t> 0,240.</w:t>
      </w:r>
    </w:p>
    <w:p>
      <w:pPr>
        <w:pStyle w:val="BodyText"/>
        <w:spacing w:before="1"/>
        <w:rPr>
          <w:sz w:val="24"/>
        </w:rPr>
      </w:pPr>
    </w:p>
    <w:p>
      <w:pPr>
        <w:pStyle w:val="Heading1"/>
        <w:numPr>
          <w:ilvl w:val="3"/>
          <w:numId w:val="43"/>
        </w:numPr>
        <w:tabs>
          <w:tab w:pos="1099" w:val="left" w:leader="none"/>
        </w:tabs>
        <w:spacing w:line="240" w:lineRule="auto" w:before="1" w:after="0"/>
        <w:ind w:left="173" w:right="152" w:firstLine="0"/>
        <w:jc w:val="both"/>
      </w:pPr>
      <w:r>
        <w:rPr/>
        <w:t>- Efetuamos a montagem de máquinas de tornear automáticas, estas máquinas possuem modelo padrão, mas podem ser customizadas com opcionais, conforme pedido do cliente. Ocorre que, na customização, são extraídas partes de peças já agregadas e incluídas novas (opcionais), onde gerou nova ordem de produção. É correto informar no Bloco K, a desmontagem de parte da máquina montada, gerando a devolução de peças e partes para o estoque e por meio de nova ordem de</w:t>
      </w:r>
      <w:r>
        <w:rPr>
          <w:spacing w:val="40"/>
        </w:rPr>
        <w:t> </w:t>
      </w:r>
      <w:r>
        <w:rPr/>
        <w:t>produção a reestruturação da máquina customizada? Como devo informar parte da máquina no</w:t>
      </w:r>
      <w:r>
        <w:rPr>
          <w:spacing w:val="40"/>
        </w:rPr>
        <w:t> </w:t>
      </w:r>
      <w:r>
        <w:rPr/>
        <w:t>K200, sabendo que devolvi ao estoque somente parte, representada por algumas peças e até mesmo a parte que resta da máquina?</w:t>
      </w:r>
    </w:p>
    <w:p>
      <w:pPr>
        <w:pStyle w:val="BodyText"/>
        <w:spacing w:before="9"/>
        <w:rPr>
          <w:b/>
          <w:sz w:val="21"/>
        </w:rPr>
      </w:pPr>
    </w:p>
    <w:p>
      <w:pPr>
        <w:pStyle w:val="BodyText"/>
        <w:ind w:left="173" w:right="149"/>
        <w:jc w:val="both"/>
      </w:pPr>
      <w:r>
        <w:rPr>
          <w:color w:val="000009"/>
          <w:u w:val="single" w:color="000009"/>
        </w:rPr>
        <w:t>Opção 01</w:t>
      </w:r>
      <w:r>
        <w:rPr>
          <w:color w:val="000009"/>
        </w:rPr>
        <w:t>:</w:t>
      </w:r>
      <w:r>
        <w:rPr>
          <w:color w:val="000009"/>
          <w:spacing w:val="-13"/>
        </w:rPr>
        <w:t> </w:t>
      </w:r>
      <w:r>
        <w:rPr>
          <w:color w:val="000009"/>
        </w:rPr>
        <w:t>A</w:t>
      </w:r>
      <w:r>
        <w:rPr>
          <w:color w:val="000009"/>
          <w:spacing w:val="-14"/>
        </w:rPr>
        <w:t> </w:t>
      </w:r>
      <w:r>
        <w:rPr>
          <w:color w:val="000009"/>
        </w:rPr>
        <w:t>máquina</w:t>
      </w:r>
      <w:r>
        <w:rPr>
          <w:color w:val="000009"/>
          <w:spacing w:val="-2"/>
        </w:rPr>
        <w:t> </w:t>
      </w:r>
      <w:r>
        <w:rPr>
          <w:color w:val="000009"/>
        </w:rPr>
        <w:t>"sem</w:t>
      </w:r>
      <w:r>
        <w:rPr>
          <w:color w:val="000009"/>
          <w:spacing w:val="-1"/>
        </w:rPr>
        <w:t> </w:t>
      </w:r>
      <w:r>
        <w:rPr>
          <w:color w:val="000009"/>
        </w:rPr>
        <w:t>a</w:t>
      </w:r>
      <w:r>
        <w:rPr>
          <w:color w:val="000009"/>
          <w:spacing w:val="-2"/>
        </w:rPr>
        <w:t> </w:t>
      </w:r>
      <w:r>
        <w:rPr>
          <w:color w:val="000009"/>
        </w:rPr>
        <w:t>customização"</w:t>
      </w:r>
      <w:r>
        <w:rPr>
          <w:color w:val="000009"/>
          <w:spacing w:val="-1"/>
        </w:rPr>
        <w:t> </w:t>
      </w:r>
      <w:r>
        <w:rPr>
          <w:color w:val="000009"/>
        </w:rPr>
        <w:t>e</w:t>
      </w:r>
      <w:r>
        <w:rPr>
          <w:color w:val="000009"/>
          <w:spacing w:val="-2"/>
        </w:rPr>
        <w:t> </w:t>
      </w:r>
      <w:r>
        <w:rPr>
          <w:color w:val="000009"/>
        </w:rPr>
        <w:t>"com</w:t>
      </w:r>
      <w:r>
        <w:rPr>
          <w:color w:val="000009"/>
          <w:spacing w:val="-1"/>
        </w:rPr>
        <w:t> </w:t>
      </w:r>
      <w:r>
        <w:rPr>
          <w:color w:val="000009"/>
        </w:rPr>
        <w:t>a</w:t>
      </w:r>
      <w:r>
        <w:rPr>
          <w:color w:val="000009"/>
          <w:spacing w:val="-2"/>
        </w:rPr>
        <w:t> </w:t>
      </w:r>
      <w:r>
        <w:rPr>
          <w:color w:val="000009"/>
        </w:rPr>
        <w:t>customização"</w:t>
      </w:r>
      <w:r>
        <w:rPr>
          <w:color w:val="000009"/>
          <w:spacing w:val="-1"/>
        </w:rPr>
        <w:t> </w:t>
      </w:r>
      <w:r>
        <w:rPr>
          <w:color w:val="000009"/>
        </w:rPr>
        <w:t>têm o</w:t>
      </w:r>
      <w:r>
        <w:rPr>
          <w:color w:val="000009"/>
          <w:spacing w:val="-5"/>
        </w:rPr>
        <w:t> </w:t>
      </w:r>
      <w:r>
        <w:rPr>
          <w:color w:val="000009"/>
        </w:rPr>
        <w:t>mesmo código: podem-se usar os registros</w:t>
      </w:r>
      <w:r>
        <w:rPr>
          <w:color w:val="000009"/>
          <w:spacing w:val="-1"/>
        </w:rPr>
        <w:t> </w:t>
      </w:r>
      <w:r>
        <w:rPr>
          <w:color w:val="000009"/>
        </w:rPr>
        <w:t>K260/K265 para</w:t>
      </w:r>
      <w:r>
        <w:rPr>
          <w:color w:val="000009"/>
          <w:spacing w:val="-1"/>
        </w:rPr>
        <w:t> </w:t>
      </w:r>
      <w:r>
        <w:rPr>
          <w:color w:val="000009"/>
        </w:rPr>
        <w:t>demonstrar os</w:t>
      </w:r>
      <w:r>
        <w:rPr>
          <w:color w:val="000009"/>
          <w:spacing w:val="-1"/>
        </w:rPr>
        <w:t> </w:t>
      </w:r>
      <w:r>
        <w:rPr>
          <w:color w:val="000009"/>
        </w:rPr>
        <w:t>itens que</w:t>
      </w:r>
      <w:r>
        <w:rPr>
          <w:color w:val="000009"/>
          <w:spacing w:val="-1"/>
        </w:rPr>
        <w:t> </w:t>
      </w:r>
      <w:r>
        <w:rPr>
          <w:color w:val="000009"/>
        </w:rPr>
        <w:t>são</w:t>
      </w:r>
      <w:r>
        <w:rPr>
          <w:color w:val="000009"/>
          <w:spacing w:val="-1"/>
        </w:rPr>
        <w:t> </w:t>
      </w:r>
      <w:r>
        <w:rPr>
          <w:color w:val="000009"/>
        </w:rPr>
        <w:t>retirados</w:t>
      </w:r>
      <w:r>
        <w:rPr>
          <w:color w:val="000009"/>
          <w:spacing w:val="-1"/>
        </w:rPr>
        <w:t> </w:t>
      </w:r>
      <w:r>
        <w:rPr>
          <w:color w:val="000009"/>
        </w:rPr>
        <w:t>da</w:t>
      </w:r>
      <w:r>
        <w:rPr>
          <w:color w:val="000009"/>
          <w:spacing w:val="-1"/>
        </w:rPr>
        <w:t> </w:t>
      </w:r>
      <w:r>
        <w:rPr>
          <w:color w:val="000009"/>
        </w:rPr>
        <w:t>máquina e</w:t>
      </w:r>
      <w:r>
        <w:rPr>
          <w:color w:val="000009"/>
          <w:spacing w:val="-1"/>
        </w:rPr>
        <w:t> </w:t>
      </w:r>
      <w:r>
        <w:rPr>
          <w:color w:val="000009"/>
        </w:rPr>
        <w:t>os</w:t>
      </w:r>
      <w:r>
        <w:rPr>
          <w:color w:val="000009"/>
          <w:spacing w:val="-1"/>
        </w:rPr>
        <w:t> </w:t>
      </w:r>
      <w:r>
        <w:rPr>
          <w:color w:val="000009"/>
        </w:rPr>
        <w:t>novos que</w:t>
      </w:r>
      <w:r>
        <w:rPr>
          <w:color w:val="000009"/>
          <w:spacing w:val="-1"/>
        </w:rPr>
        <w:t> </w:t>
      </w:r>
      <w:r>
        <w:rPr>
          <w:color w:val="000009"/>
        </w:rPr>
        <w:t>foram agregados. Enquanto estiver ocorrendo o reprocessamento da máquina, não há necessidade de se declarar a máquina sendo trabalhada, pois não faz parte do estoque.</w:t>
      </w:r>
    </w:p>
    <w:p>
      <w:pPr>
        <w:pStyle w:val="BodyText"/>
        <w:spacing w:before="2"/>
        <w:ind w:left="173" w:right="155"/>
        <w:jc w:val="both"/>
      </w:pPr>
      <w:r>
        <w:rPr>
          <w:color w:val="000009"/>
          <w:u w:val="single" w:color="000009"/>
        </w:rPr>
        <w:t>Opção 02</w:t>
      </w:r>
      <w:r>
        <w:rPr>
          <w:color w:val="000009"/>
        </w:rPr>
        <w:t>:</w:t>
      </w:r>
      <w:r>
        <w:rPr>
          <w:color w:val="000009"/>
          <w:spacing w:val="-8"/>
        </w:rPr>
        <w:t> </w:t>
      </w:r>
      <w:r>
        <w:rPr>
          <w:color w:val="000009"/>
        </w:rPr>
        <w:t>A</w:t>
      </w:r>
      <w:r>
        <w:rPr>
          <w:color w:val="000009"/>
          <w:spacing w:val="-10"/>
        </w:rPr>
        <w:t> </w:t>
      </w:r>
      <w:r>
        <w:rPr>
          <w:color w:val="000009"/>
        </w:rPr>
        <w:t>máquina muda de código após a customização: a desmontagem deverá ser escriturada por meio dos Registros K210/K215,</w:t>
      </w:r>
      <w:r>
        <w:rPr>
          <w:color w:val="000009"/>
          <w:spacing w:val="-5"/>
        </w:rPr>
        <w:t> </w:t>
      </w:r>
      <w:r>
        <w:rPr>
          <w:color w:val="000009"/>
        </w:rPr>
        <w:t>onde a</w:t>
      </w:r>
      <w:r>
        <w:rPr>
          <w:color w:val="000009"/>
          <w:spacing w:val="-2"/>
        </w:rPr>
        <w:t> </w:t>
      </w:r>
      <w:r>
        <w:rPr>
          <w:color w:val="000009"/>
        </w:rPr>
        <w:t>“máquina</w:t>
      </w:r>
      <w:r>
        <w:rPr>
          <w:color w:val="000009"/>
          <w:spacing w:val="-2"/>
        </w:rPr>
        <w:t> </w:t>
      </w:r>
      <w:r>
        <w:rPr>
          <w:color w:val="000009"/>
        </w:rPr>
        <w:t>de</w:t>
      </w:r>
      <w:r>
        <w:rPr>
          <w:color w:val="000009"/>
          <w:spacing w:val="-2"/>
        </w:rPr>
        <w:t> </w:t>
      </w:r>
      <w:r>
        <w:rPr>
          <w:color w:val="000009"/>
        </w:rPr>
        <w:t>tornear</w:t>
      </w:r>
      <w:r>
        <w:rPr>
          <w:color w:val="000009"/>
          <w:spacing w:val="-1"/>
        </w:rPr>
        <w:t> </w:t>
      </w:r>
      <w:r>
        <w:rPr>
          <w:color w:val="000009"/>
        </w:rPr>
        <w:t>automática” será</w:t>
      </w:r>
      <w:r>
        <w:rPr>
          <w:color w:val="000009"/>
          <w:spacing w:val="-2"/>
        </w:rPr>
        <w:t> </w:t>
      </w:r>
      <w:r>
        <w:rPr>
          <w:color w:val="000009"/>
        </w:rPr>
        <w:t>escriturada no K210 e</w:t>
      </w:r>
      <w:r>
        <w:rPr>
          <w:color w:val="000009"/>
          <w:spacing w:val="-2"/>
        </w:rPr>
        <w:t> </w:t>
      </w:r>
      <w:r>
        <w:rPr>
          <w:color w:val="000009"/>
        </w:rPr>
        <w:t>o “restante</w:t>
      </w:r>
      <w:r>
        <w:rPr>
          <w:color w:val="000009"/>
          <w:spacing w:val="-2"/>
        </w:rPr>
        <w:t> </w:t>
      </w:r>
      <w:r>
        <w:rPr>
          <w:color w:val="000009"/>
        </w:rPr>
        <w:t>da máquina” e os demais</w:t>
      </w:r>
      <w:r>
        <w:rPr>
          <w:color w:val="000009"/>
          <w:spacing w:val="-2"/>
        </w:rPr>
        <w:t> </w:t>
      </w:r>
      <w:r>
        <w:rPr>
          <w:color w:val="000009"/>
        </w:rPr>
        <w:t>insumos</w:t>
      </w:r>
      <w:r>
        <w:rPr>
          <w:color w:val="000009"/>
          <w:spacing w:val="-2"/>
        </w:rPr>
        <w:t> </w:t>
      </w:r>
      <w:r>
        <w:rPr>
          <w:color w:val="000009"/>
        </w:rPr>
        <w:t>resultantes</w:t>
      </w:r>
      <w:r>
        <w:rPr>
          <w:color w:val="000009"/>
          <w:spacing w:val="-2"/>
        </w:rPr>
        <w:t> </w:t>
      </w:r>
      <w:r>
        <w:rPr>
          <w:color w:val="000009"/>
        </w:rPr>
        <w:t>serão escriturados no K215. O</w:t>
      </w:r>
      <w:r>
        <w:rPr>
          <w:color w:val="000009"/>
          <w:spacing w:val="-1"/>
        </w:rPr>
        <w:t> </w:t>
      </w:r>
      <w:r>
        <w:rPr>
          <w:color w:val="000009"/>
        </w:rPr>
        <w:t>restante</w:t>
      </w:r>
      <w:r>
        <w:rPr>
          <w:color w:val="000009"/>
          <w:spacing w:val="-2"/>
        </w:rPr>
        <w:t> </w:t>
      </w:r>
      <w:r>
        <w:rPr>
          <w:color w:val="000009"/>
        </w:rPr>
        <w:t>da máquina deverá receber um código correspondente a uma máquina “incompleta” e ao retornar para o estoque onde será declarado no registro K200 com o código correspondente. Neste caso, o processo de customização deverá ser informado nos registros K230/K235.</w:t>
      </w:r>
    </w:p>
    <w:p>
      <w:pPr>
        <w:pStyle w:val="BodyText"/>
      </w:pPr>
    </w:p>
    <w:p>
      <w:pPr>
        <w:pStyle w:val="Heading1"/>
        <w:numPr>
          <w:ilvl w:val="3"/>
          <w:numId w:val="43"/>
        </w:numPr>
        <w:tabs>
          <w:tab w:pos="1108" w:val="left" w:leader="none"/>
        </w:tabs>
        <w:spacing w:line="240" w:lineRule="auto" w:before="0" w:after="0"/>
        <w:ind w:left="173" w:right="149" w:firstLine="0"/>
        <w:jc w:val="both"/>
      </w:pPr>
      <w:r>
        <w:rPr/>
        <w:t>- A empresa é do segmento da Linha Branca. Em seu processo, a ordem de produção finalizada gerou o produto resultante fogão, produto acabado. Ao estocar, identificou-se parte avariada, a exemplo do vidro da tampa trincado. Mantemos no estoque partes e peças para abastecimento</w:t>
      </w:r>
      <w:r>
        <w:rPr>
          <w:spacing w:val="25"/>
        </w:rPr>
        <w:t> </w:t>
      </w:r>
      <w:r>
        <w:rPr/>
        <w:t>ao</w:t>
      </w:r>
      <w:r>
        <w:rPr>
          <w:spacing w:val="25"/>
        </w:rPr>
        <w:t> </w:t>
      </w:r>
      <w:r>
        <w:rPr/>
        <w:t>mercado</w:t>
      </w:r>
      <w:r>
        <w:rPr>
          <w:spacing w:val="28"/>
        </w:rPr>
        <w:t> </w:t>
      </w:r>
      <w:r>
        <w:rPr/>
        <w:t>de</w:t>
      </w:r>
      <w:r>
        <w:rPr>
          <w:spacing w:val="17"/>
        </w:rPr>
        <w:t> </w:t>
      </w:r>
      <w:r>
        <w:rPr/>
        <w:t>Assistência</w:t>
      </w:r>
      <w:r>
        <w:rPr>
          <w:spacing w:val="23"/>
        </w:rPr>
        <w:t> </w:t>
      </w:r>
      <w:r>
        <w:rPr/>
        <w:t>Técnica.</w:t>
      </w:r>
      <w:r>
        <w:rPr>
          <w:spacing w:val="26"/>
        </w:rPr>
        <w:t> </w:t>
      </w:r>
      <w:r>
        <w:rPr/>
        <w:t>Como</w:t>
      </w:r>
      <w:r>
        <w:rPr>
          <w:spacing w:val="28"/>
        </w:rPr>
        <w:t> </w:t>
      </w:r>
      <w:r>
        <w:rPr/>
        <w:t>demonstraremos</w:t>
      </w:r>
      <w:r>
        <w:rPr>
          <w:spacing w:val="26"/>
        </w:rPr>
        <w:t> </w:t>
      </w:r>
      <w:r>
        <w:rPr/>
        <w:t>no</w:t>
      </w:r>
      <w:r>
        <w:rPr>
          <w:spacing w:val="27"/>
        </w:rPr>
        <w:t> </w:t>
      </w:r>
      <w:r>
        <w:rPr/>
        <w:t>Bloco</w:t>
      </w:r>
      <w:r>
        <w:rPr>
          <w:spacing w:val="26"/>
        </w:rPr>
        <w:t> </w:t>
      </w:r>
      <w:r>
        <w:rPr/>
        <w:t>K</w:t>
      </w:r>
      <w:r>
        <w:rPr>
          <w:spacing w:val="29"/>
        </w:rPr>
        <w:t> </w:t>
      </w:r>
      <w:r>
        <w:rPr/>
        <w:t>as</w:t>
      </w:r>
      <w:r>
        <w:rPr>
          <w:spacing w:val="28"/>
        </w:rPr>
        <w:t> </w:t>
      </w:r>
      <w:r>
        <w:rPr>
          <w:spacing w:val="-2"/>
        </w:rPr>
        <w:t>operações</w:t>
      </w:r>
    </w:p>
    <w:p>
      <w:pPr>
        <w:spacing w:after="0" w:line="240" w:lineRule="auto"/>
        <w:jc w:val="both"/>
        <w:sectPr>
          <w:pgSz w:w="11910" w:h="16840"/>
          <w:pgMar w:header="729" w:footer="0" w:top="1260" w:bottom="280" w:left="960" w:right="980"/>
        </w:sectPr>
      </w:pPr>
    </w:p>
    <w:p>
      <w:pPr>
        <w:pStyle w:val="BodyText"/>
        <w:spacing w:before="8"/>
        <w:rPr>
          <w:b/>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146" name="Group 146"/>
                <wp:cNvGraphicFramePr>
                  <a:graphicFrameLocks/>
                </wp:cNvGraphicFramePr>
                <a:graphic>
                  <a:graphicData uri="http://schemas.microsoft.com/office/word/2010/wordprocessingGroup">
                    <wpg:wgp>
                      <wpg:cNvPr id="146" name="Group 146"/>
                      <wpg:cNvGrpSpPr/>
                      <wpg:grpSpPr>
                        <a:xfrm>
                          <a:off x="0" y="0"/>
                          <a:ext cx="6158230" cy="6350"/>
                          <a:chExt cx="6158230" cy="6350"/>
                        </a:xfrm>
                      </wpg:grpSpPr>
                      <wps:wsp>
                        <wps:cNvPr id="147" name="Graphic 147"/>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146" coordorigin="0,0" coordsize="9698,10">
                <v:rect style="position:absolute;left:0;top:0;width:9698;height:10" id="docshape147" filled="true" fillcolor="#000000" stroked="false">
                  <v:fill type="solid"/>
                </v:rect>
              </v:group>
            </w:pict>
          </mc:Fallback>
        </mc:AlternateContent>
      </w:r>
      <w:r>
        <w:rPr>
          <w:sz w:val="2"/>
        </w:rPr>
      </w:r>
    </w:p>
    <w:p>
      <w:pPr>
        <w:spacing w:line="242" w:lineRule="auto" w:before="0"/>
        <w:ind w:left="173" w:right="0" w:firstLine="0"/>
        <w:jc w:val="left"/>
        <w:rPr>
          <w:b/>
          <w:sz w:val="22"/>
        </w:rPr>
      </w:pPr>
      <w:r>
        <w:rPr>
          <w:b/>
          <w:sz w:val="22"/>
        </w:rPr>
        <w:t>internas</w:t>
      </w:r>
      <w:r>
        <w:rPr>
          <w:b/>
          <w:spacing w:val="30"/>
          <w:sz w:val="22"/>
        </w:rPr>
        <w:t> </w:t>
      </w:r>
      <w:r>
        <w:rPr>
          <w:b/>
          <w:sz w:val="22"/>
        </w:rPr>
        <w:t>de</w:t>
      </w:r>
      <w:r>
        <w:rPr>
          <w:b/>
          <w:spacing w:val="32"/>
          <w:sz w:val="22"/>
        </w:rPr>
        <w:t> </w:t>
      </w:r>
      <w:r>
        <w:rPr>
          <w:b/>
          <w:sz w:val="22"/>
        </w:rPr>
        <w:t>reparo</w:t>
      </w:r>
      <w:r>
        <w:rPr>
          <w:b/>
          <w:spacing w:val="30"/>
          <w:sz w:val="22"/>
        </w:rPr>
        <w:t> </w:t>
      </w:r>
      <w:r>
        <w:rPr>
          <w:b/>
          <w:sz w:val="22"/>
        </w:rPr>
        <w:t>de</w:t>
      </w:r>
      <w:r>
        <w:rPr>
          <w:b/>
          <w:spacing w:val="32"/>
          <w:sz w:val="22"/>
        </w:rPr>
        <w:t> </w:t>
      </w:r>
      <w:r>
        <w:rPr>
          <w:b/>
          <w:sz w:val="22"/>
        </w:rPr>
        <w:t>um</w:t>
      </w:r>
      <w:r>
        <w:rPr>
          <w:b/>
          <w:spacing w:val="31"/>
          <w:sz w:val="22"/>
        </w:rPr>
        <w:t> </w:t>
      </w:r>
      <w:r>
        <w:rPr>
          <w:b/>
          <w:sz w:val="22"/>
        </w:rPr>
        <w:t>item</w:t>
      </w:r>
      <w:r>
        <w:rPr>
          <w:b/>
          <w:spacing w:val="31"/>
          <w:sz w:val="22"/>
        </w:rPr>
        <w:t> </w:t>
      </w:r>
      <w:r>
        <w:rPr>
          <w:b/>
          <w:sz w:val="22"/>
        </w:rPr>
        <w:t>acabado</w:t>
      </w:r>
      <w:r>
        <w:rPr>
          <w:b/>
          <w:spacing w:val="32"/>
          <w:sz w:val="22"/>
        </w:rPr>
        <w:t> </w:t>
      </w:r>
      <w:r>
        <w:rPr>
          <w:b/>
          <w:sz w:val="22"/>
        </w:rPr>
        <w:t>que</w:t>
      </w:r>
      <w:r>
        <w:rPr>
          <w:b/>
          <w:spacing w:val="30"/>
          <w:sz w:val="22"/>
        </w:rPr>
        <w:t> </w:t>
      </w:r>
      <w:r>
        <w:rPr>
          <w:b/>
          <w:sz w:val="22"/>
        </w:rPr>
        <w:t>será</w:t>
      </w:r>
      <w:r>
        <w:rPr>
          <w:b/>
          <w:spacing w:val="32"/>
          <w:sz w:val="22"/>
        </w:rPr>
        <w:t> </w:t>
      </w:r>
      <w:r>
        <w:rPr>
          <w:b/>
          <w:sz w:val="22"/>
        </w:rPr>
        <w:t>recuperada</w:t>
      </w:r>
      <w:r>
        <w:rPr>
          <w:b/>
          <w:spacing w:val="30"/>
          <w:sz w:val="22"/>
        </w:rPr>
        <w:t> </w:t>
      </w:r>
      <w:r>
        <w:rPr>
          <w:b/>
          <w:sz w:val="22"/>
        </w:rPr>
        <w:t>ou</w:t>
      </w:r>
      <w:r>
        <w:rPr>
          <w:b/>
          <w:spacing w:val="30"/>
          <w:sz w:val="22"/>
        </w:rPr>
        <w:t> </w:t>
      </w:r>
      <w:r>
        <w:rPr>
          <w:b/>
          <w:sz w:val="22"/>
        </w:rPr>
        <w:t>trocada</w:t>
      </w:r>
      <w:r>
        <w:rPr>
          <w:b/>
          <w:spacing w:val="30"/>
          <w:sz w:val="22"/>
        </w:rPr>
        <w:t> </w:t>
      </w:r>
      <w:r>
        <w:rPr>
          <w:b/>
          <w:sz w:val="22"/>
        </w:rPr>
        <w:t>parte</w:t>
      </w:r>
      <w:r>
        <w:rPr>
          <w:b/>
          <w:spacing w:val="33"/>
          <w:sz w:val="22"/>
        </w:rPr>
        <w:t> </w:t>
      </w:r>
      <w:r>
        <w:rPr>
          <w:b/>
          <w:sz w:val="22"/>
        </w:rPr>
        <w:t>do</w:t>
      </w:r>
      <w:r>
        <w:rPr>
          <w:b/>
          <w:spacing w:val="30"/>
          <w:sz w:val="22"/>
        </w:rPr>
        <w:t> </w:t>
      </w:r>
      <w:r>
        <w:rPr>
          <w:b/>
          <w:sz w:val="22"/>
        </w:rPr>
        <w:t>fogão,</w:t>
      </w:r>
      <w:r>
        <w:rPr>
          <w:b/>
          <w:spacing w:val="30"/>
          <w:sz w:val="22"/>
        </w:rPr>
        <w:t> </w:t>
      </w:r>
      <w:r>
        <w:rPr>
          <w:b/>
          <w:sz w:val="22"/>
        </w:rPr>
        <w:t>conforme exemplo dado o “vidro” da tampa trincado?</w:t>
      </w:r>
    </w:p>
    <w:p>
      <w:pPr>
        <w:pStyle w:val="BodyText"/>
        <w:spacing w:before="8"/>
        <w:rPr>
          <w:b/>
          <w:sz w:val="20"/>
        </w:rPr>
      </w:pPr>
    </w:p>
    <w:p>
      <w:pPr>
        <w:pStyle w:val="BodyText"/>
        <w:ind w:left="173"/>
      </w:pPr>
      <w:r>
        <w:rPr>
          <w:color w:val="000009"/>
        </w:rPr>
        <w:t>Caso</w:t>
      </w:r>
      <w:r>
        <w:rPr>
          <w:color w:val="000009"/>
          <w:spacing w:val="65"/>
        </w:rPr>
        <w:t> </w:t>
      </w:r>
      <w:r>
        <w:rPr>
          <w:color w:val="000009"/>
        </w:rPr>
        <w:t>o</w:t>
      </w:r>
      <w:r>
        <w:rPr>
          <w:color w:val="000009"/>
          <w:spacing w:val="62"/>
        </w:rPr>
        <w:t> </w:t>
      </w:r>
      <w:r>
        <w:rPr>
          <w:color w:val="000009"/>
        </w:rPr>
        <w:t>reprocesso</w:t>
      </w:r>
      <w:r>
        <w:rPr>
          <w:color w:val="000009"/>
          <w:spacing w:val="62"/>
        </w:rPr>
        <w:t> </w:t>
      </w:r>
      <w:r>
        <w:rPr>
          <w:color w:val="000009"/>
        </w:rPr>
        <w:t>resulte</w:t>
      </w:r>
      <w:r>
        <w:rPr>
          <w:color w:val="000009"/>
          <w:spacing w:val="63"/>
        </w:rPr>
        <w:t> </w:t>
      </w:r>
      <w:r>
        <w:rPr>
          <w:color w:val="000009"/>
        </w:rPr>
        <w:t>em</w:t>
      </w:r>
      <w:r>
        <w:rPr>
          <w:color w:val="000009"/>
          <w:spacing w:val="66"/>
        </w:rPr>
        <w:t> </w:t>
      </w:r>
      <w:r>
        <w:rPr>
          <w:color w:val="000009"/>
        </w:rPr>
        <w:t>produto</w:t>
      </w:r>
      <w:r>
        <w:rPr>
          <w:color w:val="000009"/>
          <w:spacing w:val="62"/>
        </w:rPr>
        <w:t> </w:t>
      </w:r>
      <w:r>
        <w:rPr>
          <w:color w:val="000009"/>
        </w:rPr>
        <w:t>reprocessado</w:t>
      </w:r>
      <w:r>
        <w:rPr>
          <w:color w:val="000009"/>
          <w:spacing w:val="65"/>
        </w:rPr>
        <w:t> </w:t>
      </w:r>
      <w:r>
        <w:rPr>
          <w:color w:val="000009"/>
        </w:rPr>
        <w:t>(fogão)</w:t>
      </w:r>
      <w:r>
        <w:rPr>
          <w:color w:val="000009"/>
          <w:spacing w:val="65"/>
        </w:rPr>
        <w:t> </w:t>
      </w:r>
      <w:r>
        <w:rPr>
          <w:color w:val="000009"/>
        </w:rPr>
        <w:t>com</w:t>
      </w:r>
      <w:r>
        <w:rPr>
          <w:color w:val="000009"/>
          <w:spacing w:val="65"/>
        </w:rPr>
        <w:t> </w:t>
      </w:r>
      <w:r>
        <w:rPr>
          <w:color w:val="000009"/>
        </w:rPr>
        <w:t>o</w:t>
      </w:r>
      <w:r>
        <w:rPr>
          <w:color w:val="000009"/>
          <w:spacing w:val="62"/>
        </w:rPr>
        <w:t> </w:t>
      </w:r>
      <w:r>
        <w:rPr>
          <w:color w:val="000009"/>
        </w:rPr>
        <w:t>mesmo</w:t>
      </w:r>
      <w:r>
        <w:rPr>
          <w:color w:val="000009"/>
          <w:spacing w:val="62"/>
        </w:rPr>
        <w:t> </w:t>
      </w:r>
      <w:r>
        <w:rPr>
          <w:color w:val="000009"/>
        </w:rPr>
        <w:t>código</w:t>
      </w:r>
      <w:r>
        <w:rPr>
          <w:color w:val="000009"/>
          <w:spacing w:val="65"/>
        </w:rPr>
        <w:t> </w:t>
      </w:r>
      <w:r>
        <w:rPr>
          <w:color w:val="000009"/>
        </w:rPr>
        <w:t>do</w:t>
      </w:r>
      <w:r>
        <w:rPr>
          <w:color w:val="000009"/>
          <w:spacing w:val="65"/>
        </w:rPr>
        <w:t> </w:t>
      </w:r>
      <w:r>
        <w:rPr>
          <w:color w:val="000009"/>
        </w:rPr>
        <w:t>produto</w:t>
      </w:r>
      <w:r>
        <w:rPr>
          <w:color w:val="000009"/>
          <w:spacing w:val="62"/>
        </w:rPr>
        <w:t> </w:t>
      </w:r>
      <w:r>
        <w:rPr>
          <w:color w:val="000009"/>
        </w:rPr>
        <w:t>a</w:t>
      </w:r>
      <w:r>
        <w:rPr>
          <w:color w:val="000009"/>
          <w:spacing w:val="65"/>
        </w:rPr>
        <w:t> </w:t>
      </w:r>
      <w:r>
        <w:rPr>
          <w:color w:val="000009"/>
        </w:rPr>
        <w:t>ser reprocessado (fogão), esse reprocesso deverá ser escriturado por meio dos Registros K260/K265.</w:t>
      </w:r>
    </w:p>
    <w:p>
      <w:pPr>
        <w:pStyle w:val="BodyText"/>
        <w:spacing w:before="1"/>
        <w:ind w:left="173" w:right="149"/>
      </w:pPr>
      <w:r>
        <w:rPr>
          <w:color w:val="000009"/>
        </w:rPr>
        <w:t>Caso o reprocesso resulte em produto reprocessado (fogão reprocessado) com código diferente do produto a ser reprocessado (fogão), implicará os seguintes procedimentos:</w:t>
      </w:r>
    </w:p>
    <w:p>
      <w:pPr>
        <w:pStyle w:val="ListParagraph"/>
        <w:numPr>
          <w:ilvl w:val="0"/>
          <w:numId w:val="46"/>
        </w:numPr>
        <w:tabs>
          <w:tab w:pos="438" w:val="left" w:leader="none"/>
        </w:tabs>
        <w:spacing w:line="240" w:lineRule="auto" w:before="0" w:after="0"/>
        <w:ind w:left="173" w:right="156" w:firstLine="0"/>
        <w:jc w:val="left"/>
        <w:rPr>
          <w:sz w:val="22"/>
        </w:rPr>
      </w:pPr>
      <w:r>
        <w:rPr>
          <w:color w:val="000009"/>
          <w:sz w:val="22"/>
        </w:rPr>
        <w:t>o</w:t>
      </w:r>
      <w:r>
        <w:rPr>
          <w:color w:val="000009"/>
          <w:spacing w:val="36"/>
          <w:sz w:val="22"/>
        </w:rPr>
        <w:t> </w:t>
      </w:r>
      <w:r>
        <w:rPr>
          <w:color w:val="000009"/>
          <w:sz w:val="22"/>
        </w:rPr>
        <w:t>“produto</w:t>
      </w:r>
      <w:r>
        <w:rPr>
          <w:color w:val="000009"/>
          <w:spacing w:val="36"/>
          <w:sz w:val="22"/>
        </w:rPr>
        <w:t> </w:t>
      </w:r>
      <w:r>
        <w:rPr>
          <w:color w:val="000009"/>
          <w:sz w:val="22"/>
        </w:rPr>
        <w:t>acabado</w:t>
      </w:r>
      <w:r>
        <w:rPr>
          <w:color w:val="000009"/>
          <w:spacing w:val="36"/>
          <w:sz w:val="22"/>
        </w:rPr>
        <w:t> </w:t>
      </w:r>
      <w:r>
        <w:rPr>
          <w:color w:val="000009"/>
          <w:sz w:val="22"/>
        </w:rPr>
        <w:t>com</w:t>
      </w:r>
      <w:r>
        <w:rPr>
          <w:color w:val="000009"/>
          <w:spacing w:val="37"/>
          <w:sz w:val="22"/>
        </w:rPr>
        <w:t> </w:t>
      </w:r>
      <w:r>
        <w:rPr>
          <w:color w:val="000009"/>
          <w:sz w:val="22"/>
        </w:rPr>
        <w:t>defeito”</w:t>
      </w:r>
      <w:r>
        <w:rPr>
          <w:color w:val="000009"/>
          <w:spacing w:val="36"/>
          <w:sz w:val="22"/>
        </w:rPr>
        <w:t> </w:t>
      </w:r>
      <w:r>
        <w:rPr>
          <w:color w:val="000009"/>
          <w:sz w:val="22"/>
        </w:rPr>
        <w:t>deverá</w:t>
      </w:r>
      <w:r>
        <w:rPr>
          <w:color w:val="000009"/>
          <w:spacing w:val="36"/>
          <w:sz w:val="22"/>
        </w:rPr>
        <w:t> </w:t>
      </w:r>
      <w:r>
        <w:rPr>
          <w:color w:val="000009"/>
          <w:sz w:val="22"/>
        </w:rPr>
        <w:t>se</w:t>
      </w:r>
      <w:r>
        <w:rPr>
          <w:color w:val="000009"/>
          <w:spacing w:val="36"/>
          <w:sz w:val="22"/>
        </w:rPr>
        <w:t> </w:t>
      </w:r>
      <w:r>
        <w:rPr>
          <w:color w:val="000009"/>
          <w:sz w:val="22"/>
        </w:rPr>
        <w:t>originar</w:t>
      </w:r>
      <w:r>
        <w:rPr>
          <w:color w:val="000009"/>
          <w:spacing w:val="37"/>
          <w:sz w:val="22"/>
        </w:rPr>
        <w:t> </w:t>
      </w:r>
      <w:r>
        <w:rPr>
          <w:color w:val="000009"/>
          <w:sz w:val="22"/>
        </w:rPr>
        <w:t>de</w:t>
      </w:r>
      <w:r>
        <w:rPr>
          <w:color w:val="000009"/>
          <w:spacing w:val="36"/>
          <w:sz w:val="22"/>
        </w:rPr>
        <w:t> </w:t>
      </w:r>
      <w:r>
        <w:rPr>
          <w:color w:val="000009"/>
          <w:sz w:val="22"/>
        </w:rPr>
        <w:t>movimentação</w:t>
      </w:r>
      <w:r>
        <w:rPr>
          <w:color w:val="000009"/>
          <w:spacing w:val="36"/>
          <w:sz w:val="22"/>
        </w:rPr>
        <w:t> </w:t>
      </w:r>
      <w:r>
        <w:rPr>
          <w:color w:val="000009"/>
          <w:sz w:val="22"/>
        </w:rPr>
        <w:t>interna</w:t>
      </w:r>
      <w:r>
        <w:rPr>
          <w:color w:val="000009"/>
          <w:spacing w:val="36"/>
          <w:sz w:val="22"/>
        </w:rPr>
        <w:t> </w:t>
      </w:r>
      <w:r>
        <w:rPr>
          <w:color w:val="000009"/>
          <w:sz w:val="22"/>
        </w:rPr>
        <w:t>(Registro</w:t>
      </w:r>
      <w:r>
        <w:rPr>
          <w:color w:val="000009"/>
          <w:spacing w:val="36"/>
          <w:sz w:val="22"/>
        </w:rPr>
        <w:t> </w:t>
      </w:r>
      <w:r>
        <w:rPr>
          <w:color w:val="000009"/>
          <w:sz w:val="22"/>
        </w:rPr>
        <w:t>K220),</w:t>
      </w:r>
      <w:r>
        <w:rPr>
          <w:color w:val="000009"/>
          <w:spacing w:val="36"/>
          <w:sz w:val="22"/>
        </w:rPr>
        <w:t> </w:t>
      </w:r>
      <w:r>
        <w:rPr>
          <w:color w:val="000009"/>
          <w:sz w:val="22"/>
        </w:rPr>
        <w:t>onde haverá a saída do estoque de “produto acabado” e a entrada no estoque de “produto acabado com defeito”;</w:t>
      </w:r>
    </w:p>
    <w:p>
      <w:pPr>
        <w:pStyle w:val="ListParagraph"/>
        <w:numPr>
          <w:ilvl w:val="0"/>
          <w:numId w:val="46"/>
        </w:numPr>
        <w:tabs>
          <w:tab w:pos="442" w:val="left" w:leader="none"/>
        </w:tabs>
        <w:spacing w:line="240" w:lineRule="auto" w:before="0" w:after="0"/>
        <w:ind w:left="173" w:right="153" w:firstLine="0"/>
        <w:jc w:val="left"/>
        <w:rPr>
          <w:sz w:val="22"/>
        </w:rPr>
      </w:pPr>
      <w:r>
        <w:rPr>
          <w:color w:val="000009"/>
          <w:sz w:val="22"/>
        </w:rPr>
        <w:t>deverá</w:t>
      </w:r>
      <w:r>
        <w:rPr>
          <w:color w:val="000009"/>
          <w:spacing w:val="29"/>
          <w:sz w:val="22"/>
        </w:rPr>
        <w:t> </w:t>
      </w:r>
      <w:r>
        <w:rPr>
          <w:color w:val="000009"/>
          <w:sz w:val="22"/>
        </w:rPr>
        <w:t>ser</w:t>
      </w:r>
      <w:r>
        <w:rPr>
          <w:color w:val="000009"/>
          <w:spacing w:val="29"/>
          <w:sz w:val="22"/>
        </w:rPr>
        <w:t> </w:t>
      </w:r>
      <w:r>
        <w:rPr>
          <w:color w:val="000009"/>
          <w:sz w:val="22"/>
        </w:rPr>
        <w:t>aberta</w:t>
      </w:r>
      <w:r>
        <w:rPr>
          <w:color w:val="000009"/>
          <w:spacing w:val="27"/>
          <w:sz w:val="22"/>
        </w:rPr>
        <w:t> </w:t>
      </w:r>
      <w:r>
        <w:rPr>
          <w:color w:val="000009"/>
          <w:sz w:val="22"/>
        </w:rPr>
        <w:t>uma</w:t>
      </w:r>
      <w:r>
        <w:rPr>
          <w:color w:val="000009"/>
          <w:spacing w:val="27"/>
          <w:sz w:val="22"/>
        </w:rPr>
        <w:t> </w:t>
      </w:r>
      <w:r>
        <w:rPr>
          <w:color w:val="000009"/>
          <w:sz w:val="22"/>
        </w:rPr>
        <w:t>ordem</w:t>
      </w:r>
      <w:r>
        <w:rPr>
          <w:color w:val="000009"/>
          <w:spacing w:val="30"/>
          <w:sz w:val="22"/>
        </w:rPr>
        <w:t> </w:t>
      </w:r>
      <w:r>
        <w:rPr>
          <w:color w:val="000009"/>
          <w:sz w:val="22"/>
        </w:rPr>
        <w:t>de</w:t>
      </w:r>
      <w:r>
        <w:rPr>
          <w:color w:val="000009"/>
          <w:spacing w:val="29"/>
          <w:sz w:val="22"/>
        </w:rPr>
        <w:t> </w:t>
      </w:r>
      <w:r>
        <w:rPr>
          <w:color w:val="000009"/>
          <w:sz w:val="22"/>
        </w:rPr>
        <w:t>produção,</w:t>
      </w:r>
      <w:r>
        <w:rPr>
          <w:color w:val="000009"/>
          <w:spacing w:val="29"/>
          <w:sz w:val="22"/>
        </w:rPr>
        <w:t> </w:t>
      </w:r>
      <w:r>
        <w:rPr>
          <w:color w:val="000009"/>
          <w:sz w:val="22"/>
        </w:rPr>
        <w:t>tendo</w:t>
      </w:r>
      <w:r>
        <w:rPr>
          <w:color w:val="000009"/>
          <w:spacing w:val="27"/>
          <w:sz w:val="22"/>
        </w:rPr>
        <w:t> </w:t>
      </w:r>
      <w:r>
        <w:rPr>
          <w:color w:val="000009"/>
          <w:sz w:val="22"/>
        </w:rPr>
        <w:t>como</w:t>
      </w:r>
      <w:r>
        <w:rPr>
          <w:color w:val="000009"/>
          <w:spacing w:val="29"/>
          <w:sz w:val="22"/>
        </w:rPr>
        <w:t> </w:t>
      </w:r>
      <w:r>
        <w:rPr>
          <w:color w:val="000009"/>
          <w:sz w:val="22"/>
        </w:rPr>
        <w:t>produto</w:t>
      </w:r>
      <w:r>
        <w:rPr>
          <w:color w:val="000009"/>
          <w:spacing w:val="29"/>
          <w:sz w:val="22"/>
        </w:rPr>
        <w:t> </w:t>
      </w:r>
      <w:r>
        <w:rPr>
          <w:color w:val="000009"/>
          <w:sz w:val="22"/>
        </w:rPr>
        <w:t>resultante</w:t>
      </w:r>
      <w:r>
        <w:rPr>
          <w:color w:val="000009"/>
          <w:spacing w:val="27"/>
          <w:sz w:val="22"/>
        </w:rPr>
        <w:t> </w:t>
      </w:r>
      <w:r>
        <w:rPr>
          <w:color w:val="000009"/>
          <w:sz w:val="22"/>
        </w:rPr>
        <w:t>(K230)</w:t>
      </w:r>
      <w:r>
        <w:rPr>
          <w:color w:val="000009"/>
          <w:spacing w:val="29"/>
          <w:sz w:val="22"/>
        </w:rPr>
        <w:t> </w:t>
      </w:r>
      <w:r>
        <w:rPr>
          <w:color w:val="000009"/>
          <w:sz w:val="22"/>
        </w:rPr>
        <w:t>o</w:t>
      </w:r>
      <w:r>
        <w:rPr>
          <w:color w:val="000009"/>
          <w:spacing w:val="26"/>
          <w:sz w:val="22"/>
        </w:rPr>
        <w:t> </w:t>
      </w:r>
      <w:r>
        <w:rPr>
          <w:color w:val="000009"/>
          <w:sz w:val="22"/>
        </w:rPr>
        <w:t>“produto</w:t>
      </w:r>
      <w:r>
        <w:rPr>
          <w:color w:val="000009"/>
          <w:spacing w:val="29"/>
          <w:sz w:val="22"/>
        </w:rPr>
        <w:t> </w:t>
      </w:r>
      <w:r>
        <w:rPr>
          <w:color w:val="000009"/>
          <w:sz w:val="22"/>
        </w:rPr>
        <w:t>acabado reprocessado” e como insumos: o “produto acabado com defeito” e a “tampa de vidro”;</w:t>
      </w:r>
    </w:p>
    <w:p>
      <w:pPr>
        <w:pStyle w:val="ListParagraph"/>
        <w:numPr>
          <w:ilvl w:val="0"/>
          <w:numId w:val="46"/>
        </w:numPr>
        <w:tabs>
          <w:tab w:pos="448" w:val="left" w:leader="none"/>
        </w:tabs>
        <w:spacing w:line="240" w:lineRule="auto" w:before="0" w:after="0"/>
        <w:ind w:left="173" w:right="159" w:firstLine="0"/>
        <w:jc w:val="left"/>
        <w:rPr>
          <w:sz w:val="22"/>
        </w:rPr>
      </w:pPr>
      <w:r>
        <w:rPr>
          <w:color w:val="000009"/>
          <w:sz w:val="22"/>
        </w:rPr>
        <w:t>a</w:t>
      </w:r>
      <w:r>
        <w:rPr>
          <w:color w:val="000009"/>
          <w:spacing w:val="40"/>
          <w:sz w:val="22"/>
        </w:rPr>
        <w:t> </w:t>
      </w:r>
      <w:r>
        <w:rPr>
          <w:color w:val="000009"/>
          <w:sz w:val="22"/>
        </w:rPr>
        <w:t>transferência</w:t>
      </w:r>
      <w:r>
        <w:rPr>
          <w:color w:val="000009"/>
          <w:spacing w:val="40"/>
          <w:sz w:val="22"/>
        </w:rPr>
        <w:t> </w:t>
      </w:r>
      <w:r>
        <w:rPr>
          <w:color w:val="000009"/>
          <w:sz w:val="22"/>
        </w:rPr>
        <w:t>do</w:t>
      </w:r>
      <w:r>
        <w:rPr>
          <w:color w:val="000009"/>
          <w:spacing w:val="40"/>
          <w:sz w:val="22"/>
        </w:rPr>
        <w:t> </w:t>
      </w:r>
      <w:r>
        <w:rPr>
          <w:color w:val="000009"/>
          <w:sz w:val="22"/>
        </w:rPr>
        <w:t>“produto</w:t>
      </w:r>
      <w:r>
        <w:rPr>
          <w:color w:val="000009"/>
          <w:spacing w:val="40"/>
          <w:sz w:val="22"/>
        </w:rPr>
        <w:t> </w:t>
      </w:r>
      <w:r>
        <w:rPr>
          <w:color w:val="000009"/>
          <w:sz w:val="22"/>
        </w:rPr>
        <w:t>acabado</w:t>
      </w:r>
      <w:r>
        <w:rPr>
          <w:color w:val="000009"/>
          <w:spacing w:val="40"/>
          <w:sz w:val="22"/>
        </w:rPr>
        <w:t> </w:t>
      </w:r>
      <w:r>
        <w:rPr>
          <w:color w:val="000009"/>
          <w:sz w:val="22"/>
        </w:rPr>
        <w:t>reprocessado”</w:t>
      </w:r>
      <w:r>
        <w:rPr>
          <w:color w:val="000009"/>
          <w:spacing w:val="40"/>
          <w:sz w:val="22"/>
        </w:rPr>
        <w:t> </w:t>
      </w:r>
      <w:r>
        <w:rPr>
          <w:color w:val="000009"/>
          <w:sz w:val="22"/>
        </w:rPr>
        <w:t>para</w:t>
      </w:r>
      <w:r>
        <w:rPr>
          <w:color w:val="000009"/>
          <w:spacing w:val="40"/>
          <w:sz w:val="22"/>
        </w:rPr>
        <w:t> </w:t>
      </w:r>
      <w:r>
        <w:rPr>
          <w:color w:val="000009"/>
          <w:sz w:val="22"/>
        </w:rPr>
        <w:t>o</w:t>
      </w:r>
      <w:r>
        <w:rPr>
          <w:color w:val="000009"/>
          <w:spacing w:val="40"/>
          <w:sz w:val="22"/>
        </w:rPr>
        <w:t> </w:t>
      </w:r>
      <w:r>
        <w:rPr>
          <w:color w:val="000009"/>
          <w:sz w:val="22"/>
        </w:rPr>
        <w:t>estoque</w:t>
      </w:r>
      <w:r>
        <w:rPr>
          <w:color w:val="000009"/>
          <w:spacing w:val="40"/>
          <w:sz w:val="22"/>
        </w:rPr>
        <w:t> </w:t>
      </w:r>
      <w:r>
        <w:rPr>
          <w:color w:val="000009"/>
          <w:sz w:val="22"/>
        </w:rPr>
        <w:t>de</w:t>
      </w:r>
      <w:r>
        <w:rPr>
          <w:color w:val="000009"/>
          <w:spacing w:val="40"/>
          <w:sz w:val="22"/>
        </w:rPr>
        <w:t> </w:t>
      </w:r>
      <w:r>
        <w:rPr>
          <w:color w:val="000009"/>
          <w:sz w:val="22"/>
        </w:rPr>
        <w:t>“produto</w:t>
      </w:r>
      <w:r>
        <w:rPr>
          <w:color w:val="000009"/>
          <w:spacing w:val="40"/>
          <w:sz w:val="22"/>
        </w:rPr>
        <w:t> </w:t>
      </w:r>
      <w:r>
        <w:rPr>
          <w:color w:val="000009"/>
          <w:sz w:val="22"/>
        </w:rPr>
        <w:t>acabado”</w:t>
      </w:r>
      <w:r>
        <w:rPr>
          <w:color w:val="000009"/>
          <w:spacing w:val="40"/>
          <w:sz w:val="22"/>
        </w:rPr>
        <w:t> </w:t>
      </w:r>
      <w:r>
        <w:rPr>
          <w:color w:val="000009"/>
          <w:sz w:val="22"/>
        </w:rPr>
        <w:t>deverá</w:t>
      </w:r>
      <w:r>
        <w:rPr>
          <w:color w:val="000009"/>
          <w:spacing w:val="40"/>
          <w:sz w:val="22"/>
        </w:rPr>
        <w:t> </w:t>
      </w:r>
      <w:r>
        <w:rPr>
          <w:color w:val="000009"/>
          <w:sz w:val="22"/>
        </w:rPr>
        <w:t>ser efetuada por meio de movimentação interna – Registro K220.</w:t>
      </w:r>
    </w:p>
    <w:p>
      <w:pPr>
        <w:pStyle w:val="BodyText"/>
        <w:spacing w:before="10"/>
        <w:rPr>
          <w:sz w:val="21"/>
        </w:rPr>
      </w:pPr>
    </w:p>
    <w:p>
      <w:pPr>
        <w:pStyle w:val="Heading1"/>
        <w:numPr>
          <w:ilvl w:val="3"/>
          <w:numId w:val="43"/>
        </w:numPr>
        <w:tabs>
          <w:tab w:pos="1118" w:val="left" w:leader="none"/>
        </w:tabs>
        <w:spacing w:line="240" w:lineRule="auto" w:before="0" w:after="0"/>
        <w:ind w:left="173" w:right="148" w:firstLine="0"/>
        <w:jc w:val="both"/>
      </w:pPr>
      <w:r>
        <w:rPr/>
        <w:t>- No registro K220 deverei registrar as transferências de quantidades de um produto utilizado ora na produção ora na administração (exemplo fita adesiva e etc.)? Hoje não tenho segregado no meu estoque por tipo de item, haverá a necessidade de assim fazer? Exemplo - Fita adesiva item de USO e CONSUMO e fita adesiva item INTERMEDIÁRIO e etc.)?</w:t>
      </w:r>
    </w:p>
    <w:p>
      <w:pPr>
        <w:pStyle w:val="BodyText"/>
        <w:rPr>
          <w:b/>
        </w:rPr>
      </w:pPr>
    </w:p>
    <w:p>
      <w:pPr>
        <w:pStyle w:val="BodyText"/>
        <w:ind w:left="173" w:right="149"/>
        <w:jc w:val="both"/>
      </w:pPr>
      <w:r>
        <w:rPr>
          <w:color w:val="000009"/>
        </w:rPr>
        <w:t>Inicialmente, cabe lembrar que o Registro K220 somente deve ser utilizado para as movimentações internas de mercadorias classificadas no Registro 0200 com os tipos 00 a 05 e 10. Movimentações internas de</w:t>
      </w:r>
      <w:r>
        <w:rPr>
          <w:color w:val="000009"/>
          <w:spacing w:val="80"/>
        </w:rPr>
        <w:t> </w:t>
      </w:r>
      <w:r>
        <w:rPr>
          <w:color w:val="000009"/>
        </w:rPr>
        <w:t>produto intermediário – tipo 06 e material de uso e consumo – tipo 07 não devem ser escrituradas no</w:t>
      </w:r>
      <w:r>
        <w:rPr>
          <w:color w:val="000009"/>
          <w:spacing w:val="40"/>
        </w:rPr>
        <w:t> </w:t>
      </w:r>
      <w:r>
        <w:rPr>
          <w:color w:val="000009"/>
        </w:rPr>
        <w:t>Registro K220. Caso se refira a estes tipos de mercadorias, somente deveria ser utilizada a movimentação interna (K220) caso o contribuinte queira controlar separadamente o estoque em função da destinação da mercadoria. Não há impedimento para uma mercadoria classificada como matéria prima – tipo 01, por exemplo, seja consumida internamente para outros fins.</w:t>
      </w:r>
    </w:p>
    <w:p>
      <w:pPr>
        <w:pStyle w:val="BodyText"/>
        <w:spacing w:before="11"/>
        <w:rPr>
          <w:sz w:val="21"/>
        </w:rPr>
      </w:pPr>
    </w:p>
    <w:p>
      <w:pPr>
        <w:pStyle w:val="Heading1"/>
        <w:numPr>
          <w:ilvl w:val="3"/>
          <w:numId w:val="43"/>
        </w:numPr>
        <w:tabs>
          <w:tab w:pos="1075" w:val="left" w:leader="none"/>
        </w:tabs>
        <w:spacing w:line="240" w:lineRule="auto" w:before="0" w:after="0"/>
        <w:ind w:left="173" w:right="157" w:firstLine="0"/>
        <w:jc w:val="both"/>
      </w:pPr>
      <w:r>
        <w:rPr/>
        <w:t>- Uma determinada empresa trabalha com produtos injetados (plásticos). Com o passar do tempo, existem vários produtos prontos obsoletos em estoque. Estes produtos serão transformados em material reciclado e reutilizados no processo produtivo. Como informar no bloco K?</w:t>
      </w:r>
    </w:p>
    <w:p>
      <w:pPr>
        <w:pStyle w:val="BodyText"/>
        <w:spacing w:before="2"/>
        <w:rPr>
          <w:b/>
          <w:sz w:val="24"/>
        </w:rPr>
      </w:pPr>
    </w:p>
    <w:p>
      <w:pPr>
        <w:pStyle w:val="BodyText"/>
        <w:ind w:left="173" w:right="159"/>
        <w:jc w:val="both"/>
      </w:pPr>
      <w:r>
        <w:rPr>
          <w:color w:val="000009"/>
        </w:rPr>
        <w:t>O produto acabado obsoleto, que não se presta mais para a finalidade para a qual foi produzido, mas que</w:t>
      </w:r>
      <w:r>
        <w:rPr>
          <w:color w:val="000009"/>
          <w:spacing w:val="40"/>
        </w:rPr>
        <w:t> </w:t>
      </w:r>
      <w:r>
        <w:rPr>
          <w:color w:val="000009"/>
        </w:rPr>
        <w:t>pode ser reutilizado no processo industrial como insumo, deverá ser reclassificado pelo registro K220.</w:t>
      </w:r>
    </w:p>
    <w:p>
      <w:pPr>
        <w:pStyle w:val="BodyText"/>
        <w:spacing w:before="11"/>
        <w:rPr>
          <w:sz w:val="21"/>
        </w:rPr>
      </w:pPr>
    </w:p>
    <w:p>
      <w:pPr>
        <w:pStyle w:val="Heading1"/>
        <w:numPr>
          <w:ilvl w:val="3"/>
          <w:numId w:val="43"/>
        </w:numPr>
        <w:tabs>
          <w:tab w:pos="1101" w:val="left" w:leader="none"/>
        </w:tabs>
        <w:spacing w:line="240" w:lineRule="auto" w:before="0" w:after="0"/>
        <w:ind w:left="173" w:right="155" w:firstLine="0"/>
        <w:jc w:val="both"/>
      </w:pPr>
      <w:r>
        <w:rPr/>
        <w:t>- Conforme Guia Prático, no campo 05 – QTD do registro K220 deve ser informada a quantidade movimentada do item de origem codificado no campo COD _ITEM_ORI. Como devemos informar a quantidade quando o mesmo produto de origem teve destinos diferentes?</w:t>
      </w:r>
    </w:p>
    <w:p>
      <w:pPr>
        <w:pStyle w:val="BodyText"/>
        <w:spacing w:before="1"/>
        <w:rPr>
          <w:b/>
        </w:rPr>
      </w:pPr>
    </w:p>
    <w:p>
      <w:pPr>
        <w:pStyle w:val="BodyText"/>
        <w:ind w:left="173" w:right="158"/>
        <w:jc w:val="both"/>
      </w:pPr>
      <w:r>
        <w:rPr>
          <w:color w:val="000009"/>
        </w:rPr>
        <w:t>Quando temos movimentações internas entre um item de origem e mais de um item de destino, a quantidade de cada registro K220 deve expressar a quantidade destinada a cada item de destino no campo QTD_DEST. Portanto, teremos tantos K220 quantos forem os itens de destino.</w:t>
      </w:r>
    </w:p>
    <w:p>
      <w:pPr>
        <w:pStyle w:val="BodyText"/>
        <w:rPr>
          <w:sz w:val="20"/>
        </w:rPr>
      </w:pPr>
    </w:p>
    <w:p>
      <w:pPr>
        <w:pStyle w:val="Heading1"/>
        <w:numPr>
          <w:ilvl w:val="3"/>
          <w:numId w:val="43"/>
        </w:numPr>
        <w:tabs>
          <w:tab w:pos="1135" w:val="left" w:leader="none"/>
        </w:tabs>
        <w:spacing w:line="240" w:lineRule="auto" w:before="0" w:after="0"/>
        <w:ind w:left="173" w:right="151" w:firstLine="0"/>
        <w:jc w:val="both"/>
      </w:pPr>
      <w:r>
        <w:rPr/>
        <w:t>- A empresa é uma indústria que também adquire mercadorias e as revende como estabelecimento atacadista ou varejista. Os itens produzidos por ela são vendidos tanto para</w:t>
      </w:r>
      <w:r>
        <w:rPr>
          <w:spacing w:val="40"/>
        </w:rPr>
        <w:t> </w:t>
      </w:r>
      <w:r>
        <w:rPr/>
        <w:t>indústrias, quanto para estabelecimentos atacadistas, varejistas e consumidores finais. Questiona-se a respeito da situação específica de aquisição de produtos com destino à comercialização, onde há alteração de códigos desde sua aquisição até o momento da venda, e também de produtos adquiridos para industrialização que, em algumas situações, acabam sendo destinados para revenda. Os estabelecimentos varejistas estão obrigados a escrituração do registro K220? É necessário escriturar o registro K220 com as movimentações internas dos produtos adquiridos para revenda? É necessário escriturar o registro K220 com as movimentações internas dos produtos adquiridos como insumo e</w:t>
      </w:r>
      <w:r>
        <w:rPr>
          <w:spacing w:val="40"/>
        </w:rPr>
        <w:t> </w:t>
      </w:r>
      <w:r>
        <w:rPr/>
        <w:t>que houve mudança de finalidade? Sempre que houver troca de código interno deverá haver escrituração no registro K220?</w:t>
      </w:r>
    </w:p>
    <w:p>
      <w:pPr>
        <w:pStyle w:val="BodyText"/>
        <w:spacing w:before="11"/>
        <w:rPr>
          <w:b/>
          <w:sz w:val="19"/>
        </w:rPr>
      </w:pPr>
    </w:p>
    <w:p>
      <w:pPr>
        <w:pStyle w:val="BodyText"/>
        <w:ind w:left="173"/>
        <w:jc w:val="both"/>
      </w:pPr>
      <w:r>
        <w:rPr>
          <w:color w:val="000009"/>
        </w:rPr>
        <w:t>Inicialmente,</w:t>
      </w:r>
      <w:r>
        <w:rPr>
          <w:color w:val="000009"/>
          <w:spacing w:val="72"/>
        </w:rPr>
        <w:t> </w:t>
      </w:r>
      <w:r>
        <w:rPr>
          <w:color w:val="000009"/>
        </w:rPr>
        <w:t>cabe</w:t>
      </w:r>
      <w:r>
        <w:rPr>
          <w:color w:val="000009"/>
          <w:spacing w:val="72"/>
        </w:rPr>
        <w:t> </w:t>
      </w:r>
      <w:r>
        <w:rPr>
          <w:color w:val="000009"/>
        </w:rPr>
        <w:t>esclarecer</w:t>
      </w:r>
      <w:r>
        <w:rPr>
          <w:color w:val="000009"/>
          <w:spacing w:val="73"/>
        </w:rPr>
        <w:t> </w:t>
      </w:r>
      <w:r>
        <w:rPr>
          <w:color w:val="000009"/>
        </w:rPr>
        <w:t>que,</w:t>
      </w:r>
      <w:r>
        <w:rPr>
          <w:color w:val="000009"/>
          <w:spacing w:val="72"/>
        </w:rPr>
        <w:t> </w:t>
      </w:r>
      <w:r>
        <w:rPr>
          <w:color w:val="000009"/>
        </w:rPr>
        <w:t>além</w:t>
      </w:r>
      <w:r>
        <w:rPr>
          <w:color w:val="000009"/>
          <w:spacing w:val="73"/>
        </w:rPr>
        <w:t> </w:t>
      </w:r>
      <w:r>
        <w:rPr>
          <w:color w:val="000009"/>
        </w:rPr>
        <w:t>dos</w:t>
      </w:r>
      <w:r>
        <w:rPr>
          <w:color w:val="000009"/>
          <w:spacing w:val="72"/>
        </w:rPr>
        <w:t> </w:t>
      </w:r>
      <w:r>
        <w:rPr>
          <w:color w:val="000009"/>
        </w:rPr>
        <w:t>estabelecimentos</w:t>
      </w:r>
      <w:r>
        <w:rPr>
          <w:color w:val="000009"/>
          <w:spacing w:val="73"/>
        </w:rPr>
        <w:t> </w:t>
      </w:r>
      <w:r>
        <w:rPr>
          <w:color w:val="000009"/>
        </w:rPr>
        <w:t>industriais,</w:t>
      </w:r>
      <w:r>
        <w:rPr>
          <w:color w:val="000009"/>
          <w:spacing w:val="72"/>
        </w:rPr>
        <w:t> </w:t>
      </w:r>
      <w:r>
        <w:rPr>
          <w:color w:val="000009"/>
        </w:rPr>
        <w:t>apenas</w:t>
      </w:r>
      <w:r>
        <w:rPr>
          <w:color w:val="000009"/>
          <w:spacing w:val="73"/>
        </w:rPr>
        <w:t> </w:t>
      </w:r>
      <w:r>
        <w:rPr>
          <w:color w:val="000009"/>
        </w:rPr>
        <w:t>os</w:t>
      </w:r>
      <w:r>
        <w:rPr>
          <w:color w:val="000009"/>
          <w:spacing w:val="70"/>
        </w:rPr>
        <w:t> </w:t>
      </w:r>
      <w:r>
        <w:rPr>
          <w:color w:val="000009"/>
          <w:spacing w:val="-2"/>
        </w:rPr>
        <w:t>estabelecimentos</w:t>
      </w:r>
    </w:p>
    <w:p>
      <w:pPr>
        <w:spacing w:after="0"/>
        <w:jc w:val="both"/>
        <w:sectPr>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148" name="Group 148"/>
                <wp:cNvGraphicFramePr>
                  <a:graphicFrameLocks/>
                </wp:cNvGraphicFramePr>
                <a:graphic>
                  <a:graphicData uri="http://schemas.microsoft.com/office/word/2010/wordprocessingGroup">
                    <wpg:wgp>
                      <wpg:cNvPr id="148" name="Group 148"/>
                      <wpg:cNvGrpSpPr/>
                      <wpg:grpSpPr>
                        <a:xfrm>
                          <a:off x="0" y="0"/>
                          <a:ext cx="6158230" cy="6350"/>
                          <a:chExt cx="6158230" cy="6350"/>
                        </a:xfrm>
                      </wpg:grpSpPr>
                      <wps:wsp>
                        <wps:cNvPr id="149" name="Graphic 149"/>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148" coordorigin="0,0" coordsize="9698,10">
                <v:rect style="position:absolute;left:0;top:0;width:9698;height:10" id="docshape149" filled="true" fillcolor="#000000" stroked="false">
                  <v:fill type="solid"/>
                </v:rect>
              </v:group>
            </w:pict>
          </mc:Fallback>
        </mc:AlternateContent>
      </w:r>
      <w:r>
        <w:rPr>
          <w:sz w:val="2"/>
        </w:rPr>
      </w:r>
    </w:p>
    <w:p>
      <w:pPr>
        <w:pStyle w:val="BodyText"/>
        <w:ind w:left="173" w:right="148"/>
        <w:jc w:val="both"/>
      </w:pPr>
      <w:r>
        <w:rPr>
          <w:color w:val="000009"/>
        </w:rPr>
        <w:t>equiparados a industriais, segundo a legislação de IPI, e os estabelecimentos atacadistas estão obrigados à escrituração</w:t>
      </w:r>
      <w:r>
        <w:rPr>
          <w:color w:val="000009"/>
          <w:spacing w:val="-2"/>
        </w:rPr>
        <w:t> </w:t>
      </w:r>
      <w:r>
        <w:rPr>
          <w:color w:val="000009"/>
        </w:rPr>
        <w:t>fiscal</w:t>
      </w:r>
      <w:r>
        <w:rPr>
          <w:color w:val="000009"/>
          <w:spacing w:val="-1"/>
        </w:rPr>
        <w:t> </w:t>
      </w:r>
      <w:r>
        <w:rPr>
          <w:color w:val="000009"/>
        </w:rPr>
        <w:t>digital</w:t>
      </w:r>
      <w:r>
        <w:rPr>
          <w:color w:val="000009"/>
          <w:spacing w:val="-1"/>
        </w:rPr>
        <w:t> </w:t>
      </w:r>
      <w:r>
        <w:rPr>
          <w:color w:val="000009"/>
        </w:rPr>
        <w:t>do</w:t>
      </w:r>
      <w:r>
        <w:rPr>
          <w:color w:val="000009"/>
          <w:spacing w:val="-2"/>
        </w:rPr>
        <w:t> </w:t>
      </w:r>
      <w:r>
        <w:rPr>
          <w:color w:val="000009"/>
        </w:rPr>
        <w:t>Registro</w:t>
      </w:r>
      <w:r>
        <w:rPr>
          <w:color w:val="000009"/>
          <w:spacing w:val="-2"/>
        </w:rPr>
        <w:t> </w:t>
      </w:r>
      <w:r>
        <w:rPr>
          <w:color w:val="000009"/>
        </w:rPr>
        <w:t>de</w:t>
      </w:r>
      <w:r>
        <w:rPr>
          <w:color w:val="000009"/>
          <w:spacing w:val="-2"/>
        </w:rPr>
        <w:t> </w:t>
      </w:r>
      <w:r>
        <w:rPr>
          <w:color w:val="000009"/>
        </w:rPr>
        <w:t>Controle</w:t>
      </w:r>
      <w:r>
        <w:rPr>
          <w:color w:val="000009"/>
          <w:spacing w:val="-2"/>
        </w:rPr>
        <w:t> </w:t>
      </w:r>
      <w:r>
        <w:rPr>
          <w:color w:val="000009"/>
        </w:rPr>
        <w:t>da</w:t>
      </w:r>
      <w:r>
        <w:rPr>
          <w:color w:val="000009"/>
          <w:spacing w:val="-2"/>
        </w:rPr>
        <w:t> </w:t>
      </w:r>
      <w:r>
        <w:rPr>
          <w:color w:val="000009"/>
        </w:rPr>
        <w:t>Produção</w:t>
      </w:r>
      <w:r>
        <w:rPr>
          <w:color w:val="000009"/>
          <w:spacing w:val="-2"/>
        </w:rPr>
        <w:t> </w:t>
      </w:r>
      <w:r>
        <w:rPr>
          <w:color w:val="000009"/>
        </w:rPr>
        <w:t>e</w:t>
      </w:r>
      <w:r>
        <w:rPr>
          <w:color w:val="000009"/>
          <w:spacing w:val="-2"/>
        </w:rPr>
        <w:t> </w:t>
      </w:r>
      <w:r>
        <w:rPr>
          <w:color w:val="000009"/>
        </w:rPr>
        <w:t>do</w:t>
      </w:r>
      <w:r>
        <w:rPr>
          <w:color w:val="000009"/>
          <w:spacing w:val="-2"/>
        </w:rPr>
        <w:t> </w:t>
      </w:r>
      <w:r>
        <w:rPr>
          <w:color w:val="000009"/>
        </w:rPr>
        <w:t>Estoque –</w:t>
      </w:r>
      <w:r>
        <w:rPr>
          <w:color w:val="000009"/>
          <w:spacing w:val="-2"/>
        </w:rPr>
        <w:t> </w:t>
      </w:r>
      <w:r>
        <w:rPr>
          <w:color w:val="000009"/>
        </w:rPr>
        <w:t>RCPE</w:t>
      </w:r>
      <w:r>
        <w:rPr>
          <w:color w:val="000009"/>
          <w:spacing w:val="-3"/>
        </w:rPr>
        <w:t> </w:t>
      </w:r>
      <w:r>
        <w:rPr>
          <w:color w:val="000009"/>
        </w:rPr>
        <w:t>–</w:t>
      </w:r>
      <w:r>
        <w:rPr>
          <w:color w:val="000009"/>
          <w:spacing w:val="-2"/>
        </w:rPr>
        <w:t> </w:t>
      </w:r>
      <w:r>
        <w:rPr>
          <w:color w:val="000009"/>
        </w:rPr>
        <w:t>Bloco</w:t>
      </w:r>
      <w:r>
        <w:rPr>
          <w:color w:val="000009"/>
          <w:spacing w:val="-2"/>
        </w:rPr>
        <w:t> </w:t>
      </w:r>
      <w:r>
        <w:rPr>
          <w:color w:val="000009"/>
        </w:rPr>
        <w:t>K,</w:t>
      </w:r>
      <w:r>
        <w:rPr>
          <w:color w:val="000009"/>
          <w:spacing w:val="-2"/>
        </w:rPr>
        <w:t> </w:t>
      </w:r>
      <w:r>
        <w:rPr>
          <w:color w:val="000009"/>
        </w:rPr>
        <w:t>inclusive</w:t>
      </w:r>
      <w:r>
        <w:rPr>
          <w:color w:val="000009"/>
          <w:spacing w:val="-2"/>
        </w:rPr>
        <w:t> </w:t>
      </w:r>
      <w:r>
        <w:rPr>
          <w:color w:val="000009"/>
        </w:rPr>
        <w:t>do Registro K220, nos termos do § 7º da Cláusula terceira do</w:t>
      </w:r>
      <w:r>
        <w:rPr>
          <w:color w:val="000009"/>
          <w:spacing w:val="-6"/>
        </w:rPr>
        <w:t> </w:t>
      </w:r>
      <w:r>
        <w:rPr>
          <w:color w:val="000009"/>
        </w:rPr>
        <w:t>Ajuste SINIEF 02/2009. Pela sua exposição, num mesmo estabelecimento existem operações de industrialização e revenda de mercadorias, no atacado e no varejo. Portanto, esse estabelecimento estaria obrigado a escriturar o Bloco K. Em relação às mercadorias para revenda, se restringiria ao Registro K200, e, caso ocorram movimentações internas, ao K220. Somente se o estabelecimento fosse exclusivamente varejista não estaria obrigado à escrituração do Bloco K. Uma mercadoria adquirida ou um produto fabricado, uma vez codificado e classificado (por tipo) no Registro 0200, deverá ter esse mesmo código e tipo desde a sua origem (entrada – C170 ou produção – K230/K250) até</w:t>
      </w:r>
      <w:r>
        <w:rPr>
          <w:color w:val="000009"/>
          <w:spacing w:val="-2"/>
        </w:rPr>
        <w:t> </w:t>
      </w:r>
      <w:r>
        <w:rPr>
          <w:color w:val="000009"/>
        </w:rPr>
        <w:t>o</w:t>
      </w:r>
      <w:r>
        <w:rPr>
          <w:color w:val="000009"/>
          <w:spacing w:val="-4"/>
        </w:rPr>
        <w:t> </w:t>
      </w:r>
      <w:r>
        <w:rPr>
          <w:color w:val="000009"/>
        </w:rPr>
        <w:t>seu</w:t>
      </w:r>
      <w:r>
        <w:rPr>
          <w:color w:val="000009"/>
          <w:spacing w:val="-2"/>
        </w:rPr>
        <w:t> </w:t>
      </w:r>
      <w:r>
        <w:rPr>
          <w:color w:val="000009"/>
        </w:rPr>
        <w:t>destino</w:t>
      </w:r>
      <w:r>
        <w:rPr>
          <w:color w:val="000009"/>
          <w:spacing w:val="-5"/>
        </w:rPr>
        <w:t> </w:t>
      </w:r>
      <w:r>
        <w:rPr>
          <w:color w:val="000009"/>
        </w:rPr>
        <w:t>(saída</w:t>
      </w:r>
      <w:r>
        <w:rPr>
          <w:color w:val="000009"/>
          <w:spacing w:val="-2"/>
        </w:rPr>
        <w:t> </w:t>
      </w:r>
      <w:r>
        <w:rPr>
          <w:color w:val="000009"/>
        </w:rPr>
        <w:t>–</w:t>
      </w:r>
      <w:r>
        <w:rPr>
          <w:color w:val="000009"/>
          <w:spacing w:val="-2"/>
        </w:rPr>
        <w:t> </w:t>
      </w:r>
      <w:r>
        <w:rPr>
          <w:color w:val="000009"/>
        </w:rPr>
        <w:t>C100/NF-e</w:t>
      </w:r>
      <w:r>
        <w:rPr>
          <w:color w:val="000009"/>
          <w:spacing w:val="-2"/>
        </w:rPr>
        <w:t> </w:t>
      </w:r>
      <w:r>
        <w:rPr>
          <w:color w:val="000009"/>
        </w:rPr>
        <w:t>ou</w:t>
      </w:r>
      <w:r>
        <w:rPr>
          <w:color w:val="000009"/>
          <w:spacing w:val="-2"/>
        </w:rPr>
        <w:t> </w:t>
      </w:r>
      <w:r>
        <w:rPr>
          <w:color w:val="000009"/>
        </w:rPr>
        <w:t>consumo</w:t>
      </w:r>
      <w:r>
        <w:rPr>
          <w:color w:val="000009"/>
          <w:spacing w:val="-1"/>
        </w:rPr>
        <w:t> </w:t>
      </w:r>
      <w:r>
        <w:rPr>
          <w:color w:val="000009"/>
        </w:rPr>
        <w:t>–</w:t>
      </w:r>
      <w:r>
        <w:rPr>
          <w:color w:val="000009"/>
          <w:spacing w:val="-2"/>
        </w:rPr>
        <w:t> </w:t>
      </w:r>
      <w:r>
        <w:rPr>
          <w:color w:val="000009"/>
        </w:rPr>
        <w:t>K235/K255</w:t>
      </w:r>
      <w:r>
        <w:rPr>
          <w:color w:val="000009"/>
          <w:spacing w:val="-2"/>
        </w:rPr>
        <w:t> </w:t>
      </w:r>
      <w:r>
        <w:rPr>
          <w:color w:val="000009"/>
        </w:rPr>
        <w:t>ou</w:t>
      </w:r>
      <w:r>
        <w:rPr>
          <w:color w:val="000009"/>
          <w:spacing w:val="-2"/>
        </w:rPr>
        <w:t> </w:t>
      </w:r>
      <w:r>
        <w:rPr>
          <w:color w:val="000009"/>
        </w:rPr>
        <w:t>movimentação</w:t>
      </w:r>
      <w:r>
        <w:rPr>
          <w:color w:val="000009"/>
          <w:spacing w:val="-2"/>
        </w:rPr>
        <w:t> </w:t>
      </w:r>
      <w:r>
        <w:rPr>
          <w:color w:val="000009"/>
        </w:rPr>
        <w:t>interna –</w:t>
      </w:r>
      <w:r>
        <w:rPr>
          <w:color w:val="000009"/>
          <w:spacing w:val="-2"/>
        </w:rPr>
        <w:t> </w:t>
      </w:r>
      <w:r>
        <w:rPr>
          <w:color w:val="000009"/>
        </w:rPr>
        <w:t>K220</w:t>
      </w:r>
      <w:r>
        <w:rPr>
          <w:color w:val="000009"/>
          <w:spacing w:val="-2"/>
        </w:rPr>
        <w:t> </w:t>
      </w:r>
      <w:r>
        <w:rPr>
          <w:color w:val="000009"/>
        </w:rPr>
        <w:t>ou</w:t>
      </w:r>
      <w:r>
        <w:rPr>
          <w:color w:val="000009"/>
          <w:spacing w:val="-2"/>
        </w:rPr>
        <w:t> </w:t>
      </w:r>
      <w:r>
        <w:rPr>
          <w:color w:val="000009"/>
        </w:rPr>
        <w:t>estoque escriturado – K200 ou estoque inventariado – H010).</w:t>
      </w:r>
      <w:r>
        <w:rPr>
          <w:color w:val="000009"/>
          <w:spacing w:val="-1"/>
        </w:rPr>
        <w:t> </w:t>
      </w:r>
      <w:r>
        <w:rPr>
          <w:color w:val="000009"/>
        </w:rPr>
        <w:t>Caso ocorra troca</w:t>
      </w:r>
      <w:r>
        <w:rPr>
          <w:color w:val="000009"/>
          <w:spacing w:val="-1"/>
        </w:rPr>
        <w:t> </w:t>
      </w:r>
      <w:r>
        <w:rPr>
          <w:color w:val="000009"/>
        </w:rPr>
        <w:t>de código entre a origem e o destino, seja por qual motivo for, necessariamente deverá ocorrer uma movimentação interna entre os códigos envolvidos, dando saída do estoque do item de origem e entrada no estoque do item de destino. Isso é válido tanto para os insumos/componentes e produtos fabricados, quanto para as mercadorias de revenda.</w:t>
      </w:r>
      <w:r>
        <w:rPr>
          <w:color w:val="000009"/>
          <w:spacing w:val="40"/>
        </w:rPr>
        <w:t> </w:t>
      </w:r>
      <w:r>
        <w:rPr>
          <w:color w:val="000009"/>
        </w:rPr>
        <w:t>Entretanto,</w:t>
      </w:r>
      <w:r>
        <w:rPr>
          <w:color w:val="000009"/>
          <w:spacing w:val="-2"/>
        </w:rPr>
        <w:t> </w:t>
      </w:r>
      <w:r>
        <w:rPr>
          <w:color w:val="000009"/>
        </w:rPr>
        <w:t>caso</w:t>
      </w:r>
      <w:r>
        <w:rPr>
          <w:color w:val="000009"/>
          <w:spacing w:val="-2"/>
        </w:rPr>
        <w:t> </w:t>
      </w:r>
      <w:r>
        <w:rPr>
          <w:color w:val="000009"/>
        </w:rPr>
        <w:t>haja</w:t>
      </w:r>
      <w:r>
        <w:rPr>
          <w:color w:val="000009"/>
          <w:spacing w:val="-2"/>
        </w:rPr>
        <w:t> </w:t>
      </w:r>
      <w:r>
        <w:rPr>
          <w:color w:val="000009"/>
        </w:rPr>
        <w:t>alteração</w:t>
      </w:r>
      <w:r>
        <w:rPr>
          <w:color w:val="000009"/>
          <w:spacing w:val="-2"/>
        </w:rPr>
        <w:t> </w:t>
      </w:r>
      <w:r>
        <w:rPr>
          <w:color w:val="000009"/>
        </w:rPr>
        <w:t>de</w:t>
      </w:r>
      <w:r>
        <w:rPr>
          <w:color w:val="000009"/>
          <w:spacing w:val="-2"/>
        </w:rPr>
        <w:t> </w:t>
      </w:r>
      <w:r>
        <w:rPr>
          <w:color w:val="000009"/>
        </w:rPr>
        <w:t>finalidade</w:t>
      </w:r>
      <w:r>
        <w:rPr>
          <w:color w:val="000009"/>
          <w:spacing w:val="-4"/>
        </w:rPr>
        <w:t> </w:t>
      </w:r>
      <w:r>
        <w:rPr>
          <w:color w:val="000009"/>
        </w:rPr>
        <w:t>(exemplo:</w:t>
      </w:r>
      <w:r>
        <w:rPr>
          <w:color w:val="000009"/>
          <w:spacing w:val="-4"/>
        </w:rPr>
        <w:t> </w:t>
      </w:r>
      <w:r>
        <w:rPr>
          <w:color w:val="000009"/>
        </w:rPr>
        <w:t>foi</w:t>
      </w:r>
      <w:r>
        <w:rPr>
          <w:color w:val="000009"/>
          <w:spacing w:val="-1"/>
        </w:rPr>
        <w:t> </w:t>
      </w:r>
      <w:r>
        <w:rPr>
          <w:color w:val="000009"/>
        </w:rPr>
        <w:t>adquirida</w:t>
      </w:r>
      <w:r>
        <w:rPr>
          <w:color w:val="000009"/>
          <w:spacing w:val="-2"/>
        </w:rPr>
        <w:t> </w:t>
      </w:r>
      <w:r>
        <w:rPr>
          <w:color w:val="000009"/>
        </w:rPr>
        <w:t>como</w:t>
      </w:r>
      <w:r>
        <w:rPr>
          <w:color w:val="000009"/>
          <w:spacing w:val="-2"/>
        </w:rPr>
        <w:t> </w:t>
      </w:r>
      <w:r>
        <w:rPr>
          <w:color w:val="000009"/>
        </w:rPr>
        <w:t>mercadoria</w:t>
      </w:r>
      <w:r>
        <w:rPr>
          <w:color w:val="000009"/>
          <w:spacing w:val="-2"/>
        </w:rPr>
        <w:t> </w:t>
      </w:r>
      <w:r>
        <w:rPr>
          <w:color w:val="000009"/>
        </w:rPr>
        <w:t>para</w:t>
      </w:r>
      <w:r>
        <w:rPr>
          <w:color w:val="000009"/>
          <w:spacing w:val="-2"/>
        </w:rPr>
        <w:t> </w:t>
      </w:r>
      <w:r>
        <w:rPr>
          <w:color w:val="000009"/>
        </w:rPr>
        <w:t>revenda –</w:t>
      </w:r>
      <w:r>
        <w:rPr>
          <w:color w:val="000009"/>
          <w:spacing w:val="-2"/>
        </w:rPr>
        <w:t> </w:t>
      </w:r>
      <w:r>
        <w:rPr>
          <w:color w:val="000009"/>
        </w:rPr>
        <w:t>tipo</w:t>
      </w:r>
      <w:r>
        <w:rPr>
          <w:color w:val="000009"/>
          <w:spacing w:val="-2"/>
        </w:rPr>
        <w:t> </w:t>
      </w:r>
      <w:r>
        <w:rPr>
          <w:color w:val="000009"/>
        </w:rPr>
        <w:t>00 e depois</w:t>
      </w:r>
      <w:r>
        <w:rPr>
          <w:color w:val="000009"/>
          <w:spacing w:val="-1"/>
        </w:rPr>
        <w:t> </w:t>
      </w:r>
      <w:r>
        <w:rPr>
          <w:color w:val="000009"/>
        </w:rPr>
        <w:t>foi consumida</w:t>
      </w:r>
      <w:r>
        <w:rPr>
          <w:color w:val="000009"/>
          <w:spacing w:val="-1"/>
        </w:rPr>
        <w:t> </w:t>
      </w:r>
      <w:r>
        <w:rPr>
          <w:color w:val="000009"/>
        </w:rPr>
        <w:t>como</w:t>
      </w:r>
      <w:r>
        <w:rPr>
          <w:color w:val="000009"/>
          <w:spacing w:val="-1"/>
        </w:rPr>
        <w:t> </w:t>
      </w:r>
      <w:r>
        <w:rPr>
          <w:color w:val="000009"/>
        </w:rPr>
        <w:t>insumo/componente no</w:t>
      </w:r>
      <w:r>
        <w:rPr>
          <w:color w:val="000009"/>
          <w:spacing w:val="-2"/>
        </w:rPr>
        <w:t> </w:t>
      </w:r>
      <w:r>
        <w:rPr>
          <w:color w:val="000009"/>
        </w:rPr>
        <w:t>K235/K255), não há</w:t>
      </w:r>
      <w:r>
        <w:rPr>
          <w:color w:val="000009"/>
          <w:spacing w:val="-1"/>
        </w:rPr>
        <w:t> </w:t>
      </w:r>
      <w:r>
        <w:rPr>
          <w:color w:val="000009"/>
        </w:rPr>
        <w:t>necessidade de</w:t>
      </w:r>
      <w:r>
        <w:rPr>
          <w:color w:val="000009"/>
          <w:spacing w:val="-1"/>
        </w:rPr>
        <w:t> </w:t>
      </w:r>
      <w:r>
        <w:rPr>
          <w:color w:val="000009"/>
        </w:rPr>
        <w:t>se</w:t>
      </w:r>
      <w:r>
        <w:rPr>
          <w:color w:val="000009"/>
          <w:spacing w:val="-1"/>
        </w:rPr>
        <w:t> </w:t>
      </w:r>
      <w:r>
        <w:rPr>
          <w:color w:val="000009"/>
        </w:rPr>
        <w:t>criar um código e tipo, uma vez que não há impedimento de uma mercadoria classificada como tipo 00 ser consumida no processo produtivo – K235/K255, assim como não há impedimento de uma mercadoria classificada como matéria -prima – tipo 01 ser vendida, a não ser que a empresa queira controlar o estoque em separado.</w:t>
      </w:r>
    </w:p>
    <w:p>
      <w:pPr>
        <w:pStyle w:val="BodyText"/>
        <w:spacing w:before="1"/>
        <w:rPr>
          <w:sz w:val="23"/>
        </w:rPr>
      </w:pPr>
    </w:p>
    <w:p>
      <w:pPr>
        <w:pStyle w:val="Heading1"/>
        <w:numPr>
          <w:ilvl w:val="3"/>
          <w:numId w:val="43"/>
        </w:numPr>
        <w:tabs>
          <w:tab w:pos="1082" w:val="left" w:leader="none"/>
        </w:tabs>
        <w:spacing w:line="240" w:lineRule="auto" w:before="0" w:after="0"/>
        <w:ind w:left="173" w:right="155" w:firstLine="0"/>
        <w:jc w:val="both"/>
      </w:pPr>
      <w:r>
        <w:rPr/>
        <w:t>- A empresa adquire tintas utilizadas como insumo no processo produtivo, essas tintas são registras no</w:t>
      </w:r>
      <w:r>
        <w:rPr>
          <w:spacing w:val="-3"/>
        </w:rPr>
        <w:t> </w:t>
      </w:r>
      <w:r>
        <w:rPr/>
        <w:t>estoque</w:t>
      </w:r>
      <w:r>
        <w:rPr>
          <w:spacing w:val="-2"/>
        </w:rPr>
        <w:t> </w:t>
      </w:r>
      <w:r>
        <w:rPr/>
        <w:t>pela</w:t>
      </w:r>
      <w:r>
        <w:rPr>
          <w:spacing w:val="-4"/>
        </w:rPr>
        <w:t> </w:t>
      </w:r>
      <w:r>
        <w:rPr/>
        <w:t>aquisição</w:t>
      </w:r>
      <w:r>
        <w:rPr>
          <w:spacing w:val="-2"/>
        </w:rPr>
        <w:t> </w:t>
      </w:r>
      <w:r>
        <w:rPr/>
        <w:t>com</w:t>
      </w:r>
      <w:r>
        <w:rPr>
          <w:spacing w:val="-1"/>
        </w:rPr>
        <w:t> </w:t>
      </w:r>
      <w:r>
        <w:rPr/>
        <w:t>códigos</w:t>
      </w:r>
      <w:r>
        <w:rPr>
          <w:spacing w:val="-2"/>
        </w:rPr>
        <w:t> </w:t>
      </w:r>
      <w:r>
        <w:rPr/>
        <w:t>específicos</w:t>
      </w:r>
      <w:r>
        <w:rPr>
          <w:spacing w:val="-2"/>
        </w:rPr>
        <w:t> </w:t>
      </w:r>
      <w:r>
        <w:rPr/>
        <w:t>e</w:t>
      </w:r>
      <w:r>
        <w:rPr>
          <w:spacing w:val="-2"/>
        </w:rPr>
        <w:t> </w:t>
      </w:r>
      <w:r>
        <w:rPr/>
        <w:t>individualizados</w:t>
      </w:r>
      <w:r>
        <w:rPr>
          <w:spacing w:val="-2"/>
        </w:rPr>
        <w:t> </w:t>
      </w:r>
      <w:r>
        <w:rPr/>
        <w:t>por</w:t>
      </w:r>
      <w:r>
        <w:rPr>
          <w:spacing w:val="-6"/>
        </w:rPr>
        <w:t> </w:t>
      </w:r>
      <w:r>
        <w:rPr/>
        <w:t>cor, exemplo:</w:t>
      </w:r>
      <w:r>
        <w:rPr>
          <w:spacing w:val="-1"/>
        </w:rPr>
        <w:t> </w:t>
      </w:r>
      <w:r>
        <w:rPr/>
        <w:t>código 1- Tinta Amarela, 2- Tinta Verde, 3- Tinta Vermelha, alimentando o REGISTRO K200. No processo seguinte,</w:t>
      </w:r>
      <w:r>
        <w:rPr>
          <w:spacing w:val="-3"/>
        </w:rPr>
        <w:t> </w:t>
      </w:r>
      <w:r>
        <w:rPr/>
        <w:t>essas tintas são transferidas para um código aglutinador (199999) o qual aglutinará, dependendo do modelo da embalagem, as tintas dos diferentes códigos. Neste momento o consumo do código aglutinador será realizado no REGISTRO K235. Pergunta: neste caso específico, poderemos utilizar o</w:t>
      </w:r>
      <w:r>
        <w:rPr>
          <w:spacing w:val="-2"/>
        </w:rPr>
        <w:t> </w:t>
      </w:r>
      <w:r>
        <w:rPr/>
        <w:t>REGISTRO K220 para demonstrar a movimentação de transferência dos códigos das tintas para o código aglutinador?</w:t>
      </w:r>
    </w:p>
    <w:p>
      <w:pPr>
        <w:pStyle w:val="BodyText"/>
        <w:spacing w:before="1"/>
        <w:rPr>
          <w:b/>
        </w:rPr>
      </w:pPr>
    </w:p>
    <w:p>
      <w:pPr>
        <w:pStyle w:val="BodyText"/>
        <w:ind w:left="173" w:right="157"/>
        <w:jc w:val="both"/>
      </w:pPr>
      <w:r>
        <w:rPr>
          <w:color w:val="000009"/>
        </w:rPr>
        <w:t>Sim. A movimentação interna deverá ser escriturada no Registro K220, pois, caso contrário, o consumo (K235) do código aglutinador ficará sem origem (entrada em estoque).</w:t>
      </w:r>
    </w:p>
    <w:p>
      <w:pPr>
        <w:pStyle w:val="BodyText"/>
        <w:spacing w:before="1"/>
        <w:rPr>
          <w:sz w:val="20"/>
        </w:rPr>
      </w:pPr>
    </w:p>
    <w:p>
      <w:pPr>
        <w:pStyle w:val="Heading1"/>
        <w:numPr>
          <w:ilvl w:val="3"/>
          <w:numId w:val="43"/>
        </w:numPr>
        <w:tabs>
          <w:tab w:pos="1058" w:val="left" w:leader="none"/>
        </w:tabs>
        <w:spacing w:line="240" w:lineRule="auto" w:before="0" w:after="0"/>
        <w:ind w:left="173" w:right="154" w:firstLine="0"/>
        <w:jc w:val="both"/>
      </w:pPr>
      <w:r>
        <w:rPr/>
        <w:t>- Determinado produto é recusado pelo controle</w:t>
      </w:r>
      <w:r>
        <w:rPr>
          <w:spacing w:val="-2"/>
        </w:rPr>
        <w:t> </w:t>
      </w:r>
      <w:r>
        <w:rPr/>
        <w:t>de qualidade. Este</w:t>
      </w:r>
      <w:r>
        <w:rPr>
          <w:spacing w:val="-2"/>
        </w:rPr>
        <w:t> </w:t>
      </w:r>
      <w:r>
        <w:rPr/>
        <w:t>produto é reclassificado e então desmontado para que suas partes sejam reaproveitadas em novo processo produtivo. Como informar</w:t>
      </w:r>
      <w:r>
        <w:rPr>
          <w:spacing w:val="-1"/>
        </w:rPr>
        <w:t> </w:t>
      </w:r>
      <w:r>
        <w:rPr/>
        <w:t>esta</w:t>
      </w:r>
      <w:r>
        <w:rPr>
          <w:spacing w:val="5"/>
        </w:rPr>
        <w:t> </w:t>
      </w:r>
      <w:r>
        <w:rPr/>
        <w:t>situação</w:t>
      </w:r>
      <w:r>
        <w:rPr>
          <w:spacing w:val="5"/>
        </w:rPr>
        <w:t> </w:t>
      </w:r>
      <w:r>
        <w:rPr/>
        <w:t>no</w:t>
      </w:r>
      <w:r>
        <w:rPr>
          <w:spacing w:val="2"/>
        </w:rPr>
        <w:t> </w:t>
      </w:r>
      <w:r>
        <w:rPr/>
        <w:t>bloco</w:t>
      </w:r>
      <w:r>
        <w:rPr>
          <w:spacing w:val="1"/>
        </w:rPr>
        <w:t> </w:t>
      </w:r>
      <w:r>
        <w:rPr/>
        <w:t>K?</w:t>
      </w:r>
      <w:r>
        <w:rPr>
          <w:spacing w:val="5"/>
        </w:rPr>
        <w:t> </w:t>
      </w:r>
      <w:r>
        <w:rPr/>
        <w:t>Como</w:t>
      </w:r>
      <w:r>
        <w:rPr>
          <w:spacing w:val="2"/>
        </w:rPr>
        <w:t> </w:t>
      </w:r>
      <w:r>
        <w:rPr/>
        <w:t>informar</w:t>
      </w:r>
      <w:r>
        <w:rPr>
          <w:spacing w:val="-2"/>
        </w:rPr>
        <w:t> </w:t>
      </w:r>
      <w:r>
        <w:rPr/>
        <w:t>este</w:t>
      </w:r>
      <w:r>
        <w:rPr>
          <w:spacing w:val="4"/>
        </w:rPr>
        <w:t> </w:t>
      </w:r>
      <w:r>
        <w:rPr/>
        <w:t>novo</w:t>
      </w:r>
      <w:r>
        <w:rPr>
          <w:spacing w:val="5"/>
        </w:rPr>
        <w:t> </w:t>
      </w:r>
      <w:r>
        <w:rPr/>
        <w:t>produto</w:t>
      </w:r>
      <w:r>
        <w:rPr>
          <w:spacing w:val="5"/>
        </w:rPr>
        <w:t> </w:t>
      </w:r>
      <w:r>
        <w:rPr/>
        <w:t>e</w:t>
      </w:r>
      <w:r>
        <w:rPr>
          <w:spacing w:val="5"/>
        </w:rPr>
        <w:t> </w:t>
      </w:r>
      <w:r>
        <w:rPr/>
        <w:t>suas</w:t>
      </w:r>
      <w:r>
        <w:rPr>
          <w:spacing w:val="2"/>
        </w:rPr>
        <w:t> </w:t>
      </w:r>
      <w:r>
        <w:rPr/>
        <w:t>partes</w:t>
      </w:r>
      <w:r>
        <w:rPr>
          <w:spacing w:val="5"/>
        </w:rPr>
        <w:t> </w:t>
      </w:r>
      <w:r>
        <w:rPr/>
        <w:t>no</w:t>
      </w:r>
      <w:r>
        <w:rPr>
          <w:spacing w:val="4"/>
        </w:rPr>
        <w:t> </w:t>
      </w:r>
      <w:r>
        <w:rPr/>
        <w:t>registro</w:t>
      </w:r>
      <w:r>
        <w:rPr>
          <w:spacing w:val="2"/>
        </w:rPr>
        <w:t> </w:t>
      </w:r>
      <w:r>
        <w:rPr>
          <w:spacing w:val="-2"/>
        </w:rPr>
        <w:t>K220?</w:t>
      </w:r>
    </w:p>
    <w:p>
      <w:pPr>
        <w:pStyle w:val="BodyText"/>
        <w:spacing w:before="11"/>
        <w:rPr>
          <w:b/>
          <w:sz w:val="23"/>
        </w:rPr>
      </w:pPr>
    </w:p>
    <w:p>
      <w:pPr>
        <w:pStyle w:val="BodyText"/>
        <w:ind w:left="173" w:right="157"/>
        <w:jc w:val="both"/>
      </w:pPr>
      <w:r>
        <w:rPr>
          <w:color w:val="000009"/>
        </w:rPr>
        <w:t>Com a inclusão dos Registros K210/K215, o processo de desmontagem de mercadorias deverá ser</w:t>
      </w:r>
      <w:r>
        <w:rPr>
          <w:color w:val="000009"/>
          <w:spacing w:val="40"/>
        </w:rPr>
        <w:t> </w:t>
      </w:r>
      <w:r>
        <w:rPr>
          <w:color w:val="000009"/>
        </w:rPr>
        <w:t>escriturado nesses Registros.</w:t>
      </w:r>
    </w:p>
    <w:p>
      <w:pPr>
        <w:pStyle w:val="BodyText"/>
        <w:rPr>
          <w:sz w:val="24"/>
        </w:rPr>
      </w:pPr>
    </w:p>
    <w:p>
      <w:pPr>
        <w:pStyle w:val="ListParagraph"/>
        <w:numPr>
          <w:ilvl w:val="3"/>
          <w:numId w:val="43"/>
        </w:numPr>
        <w:tabs>
          <w:tab w:pos="1099" w:val="left" w:leader="none"/>
        </w:tabs>
        <w:spacing w:line="240" w:lineRule="auto" w:before="1" w:after="0"/>
        <w:ind w:left="173" w:right="155" w:firstLine="0"/>
        <w:jc w:val="both"/>
        <w:rPr>
          <w:b/>
          <w:color w:val="000009"/>
          <w:sz w:val="22"/>
        </w:rPr>
      </w:pPr>
      <w:r>
        <w:rPr>
          <w:b/>
          <w:color w:val="000009"/>
          <w:sz w:val="22"/>
        </w:rPr>
        <w:t>- Em virtude da exigência de estoque mínimo, feita por determinados clientes, realizo o controle segregado por cliente. Desse modo, para tornar tal fato possível no sistema da empresa,</w:t>
      </w:r>
      <w:r>
        <w:rPr>
          <w:b/>
          <w:color w:val="000009"/>
          <w:spacing w:val="40"/>
          <w:sz w:val="22"/>
        </w:rPr>
        <w:t> </w:t>
      </w:r>
      <w:r>
        <w:rPr>
          <w:b/>
          <w:color w:val="000009"/>
          <w:sz w:val="22"/>
        </w:rPr>
        <w:t>possuo dois códigos para o mesmo item (um código vinculado a cliente específico e outro para atender à demanda</w:t>
      </w:r>
      <w:r>
        <w:rPr>
          <w:b/>
          <w:color w:val="000009"/>
          <w:spacing w:val="-2"/>
          <w:sz w:val="22"/>
        </w:rPr>
        <w:t> </w:t>
      </w:r>
      <w:r>
        <w:rPr>
          <w:b/>
          <w:color w:val="000009"/>
          <w:sz w:val="22"/>
        </w:rPr>
        <w:t>de mercado). Neste caso, por se tratarem de códigos distintos, teria duas fichas técnicas idênticas, para códigos distintos, mas que significam exatamente a mesma coisa (inclusive a mesma descrição do produto). Há algum risco fiscal nestes casos:</w:t>
      </w:r>
    </w:p>
    <w:p>
      <w:pPr>
        <w:pStyle w:val="ListParagraph"/>
        <w:numPr>
          <w:ilvl w:val="0"/>
          <w:numId w:val="47"/>
        </w:numPr>
        <w:tabs>
          <w:tab w:pos="411" w:val="left" w:leader="none"/>
        </w:tabs>
        <w:spacing w:line="252" w:lineRule="exact" w:before="0" w:after="0"/>
        <w:ind w:left="411" w:right="0" w:hanging="238"/>
        <w:jc w:val="both"/>
        <w:rPr>
          <w:b/>
          <w:color w:val="000009"/>
          <w:sz w:val="22"/>
        </w:rPr>
      </w:pPr>
      <w:r>
        <w:rPr>
          <w:b/>
          <w:color w:val="000009"/>
          <w:sz w:val="22"/>
        </w:rPr>
        <w:t>duas</w:t>
      </w:r>
      <w:r>
        <w:rPr>
          <w:b/>
          <w:color w:val="000009"/>
          <w:spacing w:val="-8"/>
          <w:sz w:val="22"/>
        </w:rPr>
        <w:t> </w:t>
      </w:r>
      <w:r>
        <w:rPr>
          <w:b/>
          <w:color w:val="000009"/>
          <w:sz w:val="22"/>
        </w:rPr>
        <w:t>fichas</w:t>
      </w:r>
      <w:r>
        <w:rPr>
          <w:b/>
          <w:color w:val="000009"/>
          <w:spacing w:val="-6"/>
          <w:sz w:val="22"/>
        </w:rPr>
        <w:t> </w:t>
      </w:r>
      <w:r>
        <w:rPr>
          <w:b/>
          <w:color w:val="000009"/>
          <w:sz w:val="22"/>
        </w:rPr>
        <w:t>técnicas</w:t>
      </w:r>
      <w:r>
        <w:rPr>
          <w:b/>
          <w:color w:val="000009"/>
          <w:spacing w:val="-3"/>
          <w:sz w:val="22"/>
        </w:rPr>
        <w:t> </w:t>
      </w:r>
      <w:r>
        <w:rPr>
          <w:b/>
          <w:color w:val="000009"/>
          <w:sz w:val="22"/>
        </w:rPr>
        <w:t>iguais</w:t>
      </w:r>
      <w:r>
        <w:rPr>
          <w:b/>
          <w:color w:val="000009"/>
          <w:spacing w:val="-4"/>
          <w:sz w:val="22"/>
        </w:rPr>
        <w:t> </w:t>
      </w:r>
      <w:r>
        <w:rPr>
          <w:b/>
          <w:color w:val="000009"/>
          <w:sz w:val="22"/>
        </w:rPr>
        <w:t>para</w:t>
      </w:r>
      <w:r>
        <w:rPr>
          <w:b/>
          <w:color w:val="000009"/>
          <w:spacing w:val="-4"/>
          <w:sz w:val="22"/>
        </w:rPr>
        <w:t> </w:t>
      </w:r>
      <w:r>
        <w:rPr>
          <w:b/>
          <w:color w:val="000009"/>
          <w:sz w:val="22"/>
        </w:rPr>
        <w:t>códigos</w:t>
      </w:r>
      <w:r>
        <w:rPr>
          <w:b/>
          <w:color w:val="000009"/>
          <w:spacing w:val="-3"/>
          <w:sz w:val="22"/>
        </w:rPr>
        <w:t> </w:t>
      </w:r>
      <w:r>
        <w:rPr>
          <w:b/>
          <w:color w:val="000009"/>
          <w:sz w:val="22"/>
        </w:rPr>
        <w:t>distintos</w:t>
      </w:r>
      <w:r>
        <w:rPr>
          <w:b/>
          <w:color w:val="000009"/>
          <w:spacing w:val="-9"/>
          <w:sz w:val="22"/>
        </w:rPr>
        <w:t> </w:t>
      </w:r>
      <w:r>
        <w:rPr>
          <w:b/>
          <w:color w:val="000009"/>
          <w:sz w:val="22"/>
        </w:rPr>
        <w:t>(que</w:t>
      </w:r>
      <w:r>
        <w:rPr>
          <w:b/>
          <w:color w:val="000009"/>
          <w:spacing w:val="-3"/>
          <w:sz w:val="22"/>
        </w:rPr>
        <w:t> </w:t>
      </w:r>
      <w:r>
        <w:rPr>
          <w:b/>
          <w:color w:val="000009"/>
          <w:sz w:val="22"/>
        </w:rPr>
        <w:t>significam</w:t>
      </w:r>
      <w:r>
        <w:rPr>
          <w:b/>
          <w:color w:val="000009"/>
          <w:spacing w:val="-4"/>
          <w:sz w:val="22"/>
        </w:rPr>
        <w:t> </w:t>
      </w:r>
      <w:r>
        <w:rPr>
          <w:b/>
          <w:color w:val="000009"/>
          <w:sz w:val="22"/>
        </w:rPr>
        <w:t>o</w:t>
      </w:r>
      <w:r>
        <w:rPr>
          <w:b/>
          <w:color w:val="000009"/>
          <w:spacing w:val="-6"/>
          <w:sz w:val="22"/>
        </w:rPr>
        <w:t> </w:t>
      </w:r>
      <w:r>
        <w:rPr>
          <w:b/>
          <w:color w:val="000009"/>
          <w:sz w:val="22"/>
        </w:rPr>
        <w:t>mesmo</w:t>
      </w:r>
      <w:r>
        <w:rPr>
          <w:b/>
          <w:color w:val="000009"/>
          <w:spacing w:val="-7"/>
          <w:sz w:val="22"/>
        </w:rPr>
        <w:t> </w:t>
      </w:r>
      <w:r>
        <w:rPr>
          <w:b/>
          <w:color w:val="000009"/>
          <w:sz w:val="22"/>
        </w:rPr>
        <w:t>produto);</w:t>
      </w:r>
      <w:r>
        <w:rPr>
          <w:b/>
          <w:color w:val="000009"/>
          <w:spacing w:val="-3"/>
          <w:sz w:val="22"/>
        </w:rPr>
        <w:t> </w:t>
      </w:r>
      <w:r>
        <w:rPr>
          <w:b/>
          <w:color w:val="000009"/>
          <w:spacing w:val="-10"/>
          <w:sz w:val="22"/>
        </w:rPr>
        <w:t>e</w:t>
      </w:r>
    </w:p>
    <w:p>
      <w:pPr>
        <w:pStyle w:val="ListParagraph"/>
        <w:numPr>
          <w:ilvl w:val="0"/>
          <w:numId w:val="47"/>
        </w:numPr>
        <w:tabs>
          <w:tab w:pos="424" w:val="left" w:leader="none"/>
        </w:tabs>
        <w:spacing w:line="252" w:lineRule="exact" w:before="0" w:after="0"/>
        <w:ind w:left="424" w:right="0" w:hanging="251"/>
        <w:jc w:val="both"/>
        <w:rPr>
          <w:b/>
          <w:sz w:val="22"/>
        </w:rPr>
      </w:pPr>
      <w:r>
        <w:rPr>
          <w:b/>
          <w:sz w:val="22"/>
        </w:rPr>
        <w:t>códigos</w:t>
      </w:r>
      <w:r>
        <w:rPr>
          <w:b/>
          <w:spacing w:val="-5"/>
          <w:sz w:val="22"/>
        </w:rPr>
        <w:t> </w:t>
      </w:r>
      <w:r>
        <w:rPr>
          <w:b/>
          <w:sz w:val="22"/>
        </w:rPr>
        <w:t>distintos</w:t>
      </w:r>
      <w:r>
        <w:rPr>
          <w:b/>
          <w:spacing w:val="-5"/>
          <w:sz w:val="22"/>
        </w:rPr>
        <w:t> </w:t>
      </w:r>
      <w:r>
        <w:rPr>
          <w:b/>
          <w:sz w:val="22"/>
        </w:rPr>
        <w:t>com</w:t>
      </w:r>
      <w:r>
        <w:rPr>
          <w:b/>
          <w:spacing w:val="-5"/>
          <w:sz w:val="22"/>
        </w:rPr>
        <w:t> </w:t>
      </w:r>
      <w:r>
        <w:rPr>
          <w:b/>
          <w:sz w:val="22"/>
        </w:rPr>
        <w:t>a</w:t>
      </w:r>
      <w:r>
        <w:rPr>
          <w:b/>
          <w:spacing w:val="-6"/>
          <w:sz w:val="22"/>
        </w:rPr>
        <w:t> </w:t>
      </w:r>
      <w:r>
        <w:rPr>
          <w:b/>
          <w:sz w:val="22"/>
        </w:rPr>
        <w:t>mesma</w:t>
      </w:r>
      <w:r>
        <w:rPr>
          <w:b/>
          <w:spacing w:val="-3"/>
          <w:sz w:val="22"/>
        </w:rPr>
        <w:t> </w:t>
      </w:r>
      <w:r>
        <w:rPr>
          <w:b/>
          <w:sz w:val="22"/>
        </w:rPr>
        <w:t>descrição,</w:t>
      </w:r>
      <w:r>
        <w:rPr>
          <w:b/>
          <w:spacing w:val="-3"/>
          <w:sz w:val="22"/>
        </w:rPr>
        <w:t> </w:t>
      </w:r>
      <w:r>
        <w:rPr>
          <w:b/>
          <w:sz w:val="22"/>
        </w:rPr>
        <w:t>pois</w:t>
      </w:r>
      <w:r>
        <w:rPr>
          <w:b/>
          <w:spacing w:val="-3"/>
          <w:sz w:val="22"/>
        </w:rPr>
        <w:t> </w:t>
      </w:r>
      <w:r>
        <w:rPr>
          <w:b/>
          <w:sz w:val="22"/>
        </w:rPr>
        <w:t>são</w:t>
      </w:r>
      <w:r>
        <w:rPr>
          <w:b/>
          <w:spacing w:val="-3"/>
          <w:sz w:val="22"/>
        </w:rPr>
        <w:t> </w:t>
      </w:r>
      <w:r>
        <w:rPr>
          <w:b/>
          <w:sz w:val="22"/>
        </w:rPr>
        <w:t>o</w:t>
      </w:r>
      <w:r>
        <w:rPr>
          <w:b/>
          <w:spacing w:val="-3"/>
          <w:sz w:val="22"/>
        </w:rPr>
        <w:t> </w:t>
      </w:r>
      <w:r>
        <w:rPr>
          <w:b/>
          <w:sz w:val="22"/>
        </w:rPr>
        <w:t>mesmo</w:t>
      </w:r>
      <w:r>
        <w:rPr>
          <w:b/>
          <w:spacing w:val="-2"/>
          <w:sz w:val="22"/>
        </w:rPr>
        <w:t> produto?</w:t>
      </w:r>
    </w:p>
    <w:p>
      <w:pPr>
        <w:pStyle w:val="BodyText"/>
        <w:spacing w:before="1"/>
        <w:rPr>
          <w:b/>
          <w:sz w:val="24"/>
        </w:rPr>
      </w:pPr>
    </w:p>
    <w:p>
      <w:pPr>
        <w:pStyle w:val="BodyText"/>
        <w:ind w:left="173" w:right="155"/>
        <w:jc w:val="both"/>
      </w:pPr>
      <w:r>
        <w:rPr>
          <w:color w:val="000009"/>
        </w:rPr>
        <w:t>Considerando a sugestão dada, a entrada em estoque do “produto por cliente” ocorrerá por meio de movimentação interna, a ser escriturada no Registro K220. Não há impedimento da existência de produto acabado – tipo 04 sem a composição padronizada a ser escriturada no Registro 0210.</w:t>
      </w:r>
    </w:p>
    <w:p>
      <w:pPr>
        <w:pStyle w:val="BodyText"/>
        <w:spacing w:before="11"/>
        <w:rPr>
          <w:sz w:val="23"/>
        </w:rPr>
      </w:pPr>
    </w:p>
    <w:p>
      <w:pPr>
        <w:pStyle w:val="BodyText"/>
        <w:ind w:left="173" w:right="157"/>
        <w:jc w:val="both"/>
      </w:pPr>
      <w:r>
        <w:rPr>
          <w:color w:val="000009"/>
        </w:rPr>
        <w:t>Também não há impedimento para a existência de códigos distintos (“código por cliente” e “código para atender a demanda”) com a mesma composição padronizada (0210) ou efetiva (K235). A forma de escrituração dependerá dos controles internos da empresa.</w:t>
      </w:r>
    </w:p>
    <w:p>
      <w:pPr>
        <w:spacing w:after="0"/>
        <w:jc w:val="both"/>
        <w:sectPr>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150" name="Group 150"/>
                <wp:cNvGraphicFramePr>
                  <a:graphicFrameLocks/>
                </wp:cNvGraphicFramePr>
                <a:graphic>
                  <a:graphicData uri="http://schemas.microsoft.com/office/word/2010/wordprocessingGroup">
                    <wpg:wgp>
                      <wpg:cNvPr id="150" name="Group 150"/>
                      <wpg:cNvGrpSpPr/>
                      <wpg:grpSpPr>
                        <a:xfrm>
                          <a:off x="0" y="0"/>
                          <a:ext cx="6158230" cy="6350"/>
                          <a:chExt cx="6158230" cy="6350"/>
                        </a:xfrm>
                      </wpg:grpSpPr>
                      <wps:wsp>
                        <wps:cNvPr id="151" name="Graphic 151"/>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150" coordorigin="0,0" coordsize="9698,10">
                <v:rect style="position:absolute;left:0;top:0;width:9698;height:10" id="docshape151" filled="true" fillcolor="#000000" stroked="false">
                  <v:fill type="solid"/>
                </v:rect>
              </v:group>
            </w:pict>
          </mc:Fallback>
        </mc:AlternateContent>
      </w:r>
      <w:r>
        <w:rPr>
          <w:sz w:val="2"/>
        </w:rPr>
      </w:r>
    </w:p>
    <w:p>
      <w:pPr>
        <w:pStyle w:val="BodyText"/>
        <w:rPr>
          <w:sz w:val="15"/>
        </w:rPr>
      </w:pPr>
    </w:p>
    <w:p>
      <w:pPr>
        <w:pStyle w:val="ListParagraph"/>
        <w:numPr>
          <w:ilvl w:val="3"/>
          <w:numId w:val="43"/>
        </w:numPr>
        <w:tabs>
          <w:tab w:pos="1053" w:val="left" w:leader="none"/>
        </w:tabs>
        <w:spacing w:line="240" w:lineRule="auto" w:before="92" w:after="0"/>
        <w:ind w:left="173" w:right="2242" w:firstLine="0"/>
        <w:jc w:val="both"/>
        <w:rPr>
          <w:b/>
          <w:color w:val="000009"/>
          <w:sz w:val="22"/>
        </w:rPr>
      </w:pPr>
      <w:r>
        <w:rPr>
          <w:b/>
          <w:color w:val="000009"/>
          <w:sz w:val="22"/>
        </w:rPr>
        <w:t>-</w:t>
      </w:r>
      <w:r>
        <w:rPr>
          <w:b/>
          <w:color w:val="000009"/>
          <w:spacing w:val="-5"/>
          <w:sz w:val="22"/>
        </w:rPr>
        <w:t> </w:t>
      </w:r>
      <w:r>
        <w:rPr>
          <w:b/>
          <w:color w:val="000009"/>
          <w:sz w:val="22"/>
        </w:rPr>
        <w:t>Gostaria</w:t>
      </w:r>
      <w:r>
        <w:rPr>
          <w:b/>
          <w:color w:val="000009"/>
          <w:spacing w:val="-3"/>
          <w:sz w:val="22"/>
        </w:rPr>
        <w:t> </w:t>
      </w:r>
      <w:r>
        <w:rPr>
          <w:b/>
          <w:color w:val="000009"/>
          <w:sz w:val="22"/>
        </w:rPr>
        <w:t>de</w:t>
      </w:r>
      <w:r>
        <w:rPr>
          <w:b/>
          <w:color w:val="000009"/>
          <w:spacing w:val="-3"/>
          <w:sz w:val="22"/>
        </w:rPr>
        <w:t> </w:t>
      </w:r>
      <w:r>
        <w:rPr>
          <w:b/>
          <w:color w:val="000009"/>
          <w:sz w:val="22"/>
        </w:rPr>
        <w:t>saber</w:t>
      </w:r>
      <w:r>
        <w:rPr>
          <w:b/>
          <w:color w:val="000009"/>
          <w:spacing w:val="-8"/>
          <w:sz w:val="22"/>
        </w:rPr>
        <w:t> </w:t>
      </w:r>
      <w:r>
        <w:rPr>
          <w:b/>
          <w:color w:val="000009"/>
          <w:sz w:val="22"/>
        </w:rPr>
        <w:t>como</w:t>
      </w:r>
      <w:r>
        <w:rPr>
          <w:b/>
          <w:color w:val="000009"/>
          <w:spacing w:val="-3"/>
          <w:sz w:val="22"/>
        </w:rPr>
        <w:t> </w:t>
      </w:r>
      <w:r>
        <w:rPr>
          <w:b/>
          <w:color w:val="000009"/>
          <w:sz w:val="22"/>
        </w:rPr>
        <w:t>reportar</w:t>
      </w:r>
      <w:r>
        <w:rPr>
          <w:b/>
          <w:color w:val="000009"/>
          <w:spacing w:val="-8"/>
          <w:sz w:val="22"/>
        </w:rPr>
        <w:t> </w:t>
      </w:r>
      <w:r>
        <w:rPr>
          <w:b/>
          <w:color w:val="000009"/>
          <w:sz w:val="22"/>
        </w:rPr>
        <w:t>no</w:t>
      </w:r>
      <w:r>
        <w:rPr>
          <w:b/>
          <w:color w:val="000009"/>
          <w:spacing w:val="-3"/>
          <w:sz w:val="22"/>
        </w:rPr>
        <w:t> </w:t>
      </w:r>
      <w:r>
        <w:rPr>
          <w:b/>
          <w:color w:val="000009"/>
          <w:sz w:val="22"/>
        </w:rPr>
        <w:t>bloco</w:t>
      </w:r>
      <w:r>
        <w:rPr>
          <w:b/>
          <w:color w:val="000009"/>
          <w:spacing w:val="-3"/>
          <w:sz w:val="22"/>
        </w:rPr>
        <w:t> </w:t>
      </w:r>
      <w:r>
        <w:rPr>
          <w:b/>
          <w:color w:val="000009"/>
          <w:sz w:val="22"/>
        </w:rPr>
        <w:t>k</w:t>
      </w:r>
      <w:r>
        <w:rPr>
          <w:b/>
          <w:color w:val="000009"/>
          <w:spacing w:val="-3"/>
          <w:sz w:val="22"/>
        </w:rPr>
        <w:t> </w:t>
      </w:r>
      <w:r>
        <w:rPr>
          <w:b/>
          <w:color w:val="000009"/>
          <w:sz w:val="22"/>
        </w:rPr>
        <w:t>o</w:t>
      </w:r>
      <w:r>
        <w:rPr>
          <w:b/>
          <w:color w:val="000009"/>
          <w:spacing w:val="-3"/>
          <w:sz w:val="22"/>
        </w:rPr>
        <w:t> </w:t>
      </w:r>
      <w:r>
        <w:rPr>
          <w:b/>
          <w:color w:val="000009"/>
          <w:sz w:val="22"/>
        </w:rPr>
        <w:t>cenário</w:t>
      </w:r>
      <w:r>
        <w:rPr>
          <w:b/>
          <w:color w:val="000009"/>
          <w:spacing w:val="-3"/>
          <w:sz w:val="22"/>
        </w:rPr>
        <w:t> </w:t>
      </w:r>
      <w:r>
        <w:rPr>
          <w:b/>
          <w:color w:val="000009"/>
          <w:sz w:val="22"/>
        </w:rPr>
        <w:t>descrito</w:t>
      </w:r>
      <w:r>
        <w:rPr>
          <w:b/>
          <w:color w:val="000009"/>
          <w:spacing w:val="-3"/>
          <w:sz w:val="22"/>
        </w:rPr>
        <w:t> </w:t>
      </w:r>
      <w:r>
        <w:rPr>
          <w:b/>
          <w:color w:val="000009"/>
          <w:sz w:val="22"/>
        </w:rPr>
        <w:t>abaixo. Cenário: Baixa de produto em elaboração</w:t>
      </w:r>
    </w:p>
    <w:p>
      <w:pPr>
        <w:spacing w:before="0"/>
        <w:ind w:left="173" w:right="151" w:firstLine="0"/>
        <w:jc w:val="both"/>
        <w:rPr>
          <w:b/>
          <w:sz w:val="22"/>
        </w:rPr>
      </w:pPr>
      <w:r>
        <w:rPr>
          <w:b/>
          <w:color w:val="000009"/>
          <w:sz w:val="22"/>
        </w:rPr>
        <w:t>Descrição do cenário: Estou em processo de fabricação do produto AAA, porém antes de embalá-lo houve uma queda de energia e o produto deteriorou. Note que este produto ainda não foi embalado e não foi apontada a produção, ou seja, não existe o estoque do produto acabado nem física nem sistemicamente. Note que também não há mais estoque físico da matéria-prima, pois a mesma já está no processo de produção, porém no sistema há o estoque dela ainda, pois sua baixa só ocorre quando aponto a produção do produto AAA.</w:t>
      </w:r>
    </w:p>
    <w:p>
      <w:pPr>
        <w:spacing w:before="2"/>
        <w:ind w:left="173" w:right="157" w:firstLine="0"/>
        <w:jc w:val="both"/>
        <w:rPr>
          <w:b/>
          <w:sz w:val="22"/>
        </w:rPr>
      </w:pPr>
      <w:r>
        <w:rPr>
          <w:b/>
          <w:color w:val="000009"/>
          <w:sz w:val="22"/>
        </w:rPr>
        <w:t>Este produto que deteriorou no processo de fabricação será vendido, porém com código diferente e com custo inferior ao do produto acabado.</w:t>
      </w:r>
    </w:p>
    <w:p>
      <w:pPr>
        <w:spacing w:line="240" w:lineRule="auto" w:before="0"/>
        <w:ind w:left="173" w:right="149" w:firstLine="0"/>
        <w:jc w:val="left"/>
        <w:rPr>
          <w:b/>
          <w:sz w:val="22"/>
        </w:rPr>
      </w:pPr>
      <w:r>
        <w:rPr>
          <w:b/>
          <w:color w:val="000009"/>
          <w:sz w:val="22"/>
        </w:rPr>
        <w:t>O código de produto deteriorado que utilizo para venda não é atrelado a nenhuma lista técnica. Dúvidas: Como devo registrar estas ocorrências? Como devo fazer a baixa da matéria-prima? Como devo classificar o produto que deteriorou no processo de fabricação? Devo controlar o estoque desse</w:t>
      </w:r>
      <w:r>
        <w:rPr>
          <w:b/>
          <w:color w:val="000009"/>
          <w:spacing w:val="40"/>
          <w:sz w:val="22"/>
        </w:rPr>
        <w:t> </w:t>
      </w:r>
      <w:r>
        <w:rPr>
          <w:b/>
          <w:color w:val="000009"/>
          <w:sz w:val="22"/>
        </w:rPr>
        <w:t>material considerando que ele é impróprio para a sua destinação inicial?</w:t>
      </w:r>
    </w:p>
    <w:p>
      <w:pPr>
        <w:pStyle w:val="BodyText"/>
        <w:spacing w:before="10"/>
        <w:rPr>
          <w:b/>
          <w:sz w:val="23"/>
        </w:rPr>
      </w:pPr>
    </w:p>
    <w:p>
      <w:pPr>
        <w:pStyle w:val="BodyText"/>
        <w:spacing w:before="1"/>
        <w:ind w:left="173" w:right="153"/>
        <w:jc w:val="both"/>
      </w:pPr>
      <w:r>
        <w:rPr>
          <w:color w:val="000009"/>
        </w:rPr>
        <w:t>Considerando</w:t>
      </w:r>
      <w:r>
        <w:rPr>
          <w:color w:val="000009"/>
          <w:spacing w:val="-2"/>
        </w:rPr>
        <w:t> </w:t>
      </w:r>
      <w:r>
        <w:rPr>
          <w:color w:val="000009"/>
        </w:rPr>
        <w:t>que</w:t>
      </w:r>
      <w:r>
        <w:rPr>
          <w:color w:val="000009"/>
          <w:spacing w:val="-2"/>
        </w:rPr>
        <w:t> </w:t>
      </w:r>
      <w:r>
        <w:rPr>
          <w:color w:val="000009"/>
        </w:rPr>
        <w:t>a</w:t>
      </w:r>
      <w:r>
        <w:rPr>
          <w:color w:val="000009"/>
          <w:spacing w:val="-2"/>
        </w:rPr>
        <w:t> </w:t>
      </w:r>
      <w:r>
        <w:rPr>
          <w:color w:val="000009"/>
        </w:rPr>
        <w:t>escrituração</w:t>
      </w:r>
      <w:r>
        <w:rPr>
          <w:color w:val="000009"/>
          <w:spacing w:val="-2"/>
        </w:rPr>
        <w:t> </w:t>
      </w:r>
      <w:r>
        <w:rPr>
          <w:color w:val="000009"/>
        </w:rPr>
        <w:t>do</w:t>
      </w:r>
      <w:r>
        <w:rPr>
          <w:color w:val="000009"/>
          <w:spacing w:val="-2"/>
        </w:rPr>
        <w:t> </w:t>
      </w:r>
      <w:r>
        <w:rPr>
          <w:color w:val="000009"/>
        </w:rPr>
        <w:t>K235</w:t>
      </w:r>
      <w:r>
        <w:rPr>
          <w:color w:val="000009"/>
          <w:spacing w:val="-2"/>
        </w:rPr>
        <w:t> </w:t>
      </w:r>
      <w:r>
        <w:rPr>
          <w:color w:val="000009"/>
        </w:rPr>
        <w:t>(saída</w:t>
      </w:r>
      <w:r>
        <w:rPr>
          <w:color w:val="000009"/>
          <w:spacing w:val="-2"/>
        </w:rPr>
        <w:t> </w:t>
      </w:r>
      <w:r>
        <w:rPr>
          <w:color w:val="000009"/>
        </w:rPr>
        <w:t>do</w:t>
      </w:r>
      <w:r>
        <w:rPr>
          <w:color w:val="000009"/>
          <w:spacing w:val="-2"/>
        </w:rPr>
        <w:t> </w:t>
      </w:r>
      <w:r>
        <w:rPr>
          <w:color w:val="000009"/>
        </w:rPr>
        <w:t>estoque</w:t>
      </w:r>
      <w:r>
        <w:rPr>
          <w:color w:val="000009"/>
          <w:spacing w:val="-2"/>
        </w:rPr>
        <w:t> </w:t>
      </w:r>
      <w:r>
        <w:rPr>
          <w:color w:val="000009"/>
        </w:rPr>
        <w:t>de</w:t>
      </w:r>
      <w:r>
        <w:rPr>
          <w:color w:val="000009"/>
          <w:spacing w:val="-2"/>
        </w:rPr>
        <w:t> </w:t>
      </w:r>
      <w:r>
        <w:rPr>
          <w:color w:val="000009"/>
        </w:rPr>
        <w:t>insumo)</w:t>
      </w:r>
      <w:r>
        <w:rPr>
          <w:color w:val="000009"/>
          <w:spacing w:val="-2"/>
        </w:rPr>
        <w:t> </w:t>
      </w:r>
      <w:r>
        <w:rPr>
          <w:color w:val="000009"/>
        </w:rPr>
        <w:t>acontece</w:t>
      </w:r>
      <w:r>
        <w:rPr>
          <w:color w:val="000009"/>
          <w:spacing w:val="-2"/>
        </w:rPr>
        <w:t> </w:t>
      </w:r>
      <w:r>
        <w:rPr>
          <w:color w:val="000009"/>
        </w:rPr>
        <w:t>somente</w:t>
      </w:r>
      <w:r>
        <w:rPr>
          <w:color w:val="000009"/>
          <w:spacing w:val="-2"/>
        </w:rPr>
        <w:t> </w:t>
      </w:r>
      <w:r>
        <w:rPr>
          <w:color w:val="000009"/>
        </w:rPr>
        <w:t>quando</w:t>
      </w:r>
      <w:r>
        <w:rPr>
          <w:color w:val="000009"/>
          <w:spacing w:val="-2"/>
        </w:rPr>
        <w:t> </w:t>
      </w:r>
      <w:r>
        <w:rPr>
          <w:color w:val="000009"/>
        </w:rPr>
        <w:t>é</w:t>
      </w:r>
      <w:r>
        <w:rPr>
          <w:color w:val="000009"/>
          <w:spacing w:val="-2"/>
        </w:rPr>
        <w:t> </w:t>
      </w:r>
      <w:r>
        <w:rPr>
          <w:color w:val="000009"/>
        </w:rPr>
        <w:t>apontada a produção acabada do produto resultante no K230 e considerando que o “produto deteriorado” tem aproveitamento econômico</w:t>
      </w:r>
      <w:r>
        <w:rPr>
          <w:color w:val="000009"/>
          <w:spacing w:val="-2"/>
        </w:rPr>
        <w:t> </w:t>
      </w:r>
      <w:r>
        <w:rPr>
          <w:color w:val="000009"/>
        </w:rPr>
        <w:t>(é vendido),</w:t>
      </w:r>
      <w:r>
        <w:rPr>
          <w:color w:val="000009"/>
          <w:spacing w:val="-3"/>
        </w:rPr>
        <w:t> </w:t>
      </w:r>
      <w:r>
        <w:rPr>
          <w:color w:val="000009"/>
        </w:rPr>
        <w:t>deve-se proceder da seguinte</w:t>
      </w:r>
      <w:r>
        <w:rPr>
          <w:color w:val="000009"/>
          <w:spacing w:val="-2"/>
        </w:rPr>
        <w:t> </w:t>
      </w:r>
      <w:r>
        <w:rPr>
          <w:color w:val="000009"/>
        </w:rPr>
        <w:t>forma:</w:t>
      </w:r>
      <w:r>
        <w:rPr>
          <w:color w:val="000009"/>
          <w:spacing w:val="-1"/>
        </w:rPr>
        <w:t> </w:t>
      </w:r>
      <w:r>
        <w:rPr>
          <w:color w:val="000009"/>
        </w:rPr>
        <w:t>o</w:t>
      </w:r>
      <w:r>
        <w:rPr>
          <w:color w:val="000009"/>
          <w:spacing w:val="-2"/>
        </w:rPr>
        <w:t> </w:t>
      </w:r>
      <w:r>
        <w:rPr>
          <w:color w:val="000009"/>
        </w:rPr>
        <w:t>“produto</w:t>
      </w:r>
      <w:r>
        <w:rPr>
          <w:color w:val="000009"/>
          <w:spacing w:val="-3"/>
        </w:rPr>
        <w:t> </w:t>
      </w:r>
      <w:r>
        <w:rPr>
          <w:color w:val="000009"/>
        </w:rPr>
        <w:t>deteriorado”</w:t>
      </w:r>
      <w:r>
        <w:rPr>
          <w:color w:val="000009"/>
          <w:spacing w:val="-2"/>
        </w:rPr>
        <w:t> </w:t>
      </w:r>
      <w:r>
        <w:rPr>
          <w:color w:val="000009"/>
        </w:rPr>
        <w:t>deve se originar (entrada) por meio de movimentação interna, a ser escriturada no Registro K220, onde ocorrerá a saída do estoque de matéria-prima e a entrada no estoque de “produto deteriorado”. Posteriormente, a venda do “produto deteriorado” será escriturada no Bloco C por meio da NF-e.</w:t>
      </w:r>
    </w:p>
    <w:p>
      <w:pPr>
        <w:pStyle w:val="BodyText"/>
        <w:spacing w:before="1"/>
        <w:rPr>
          <w:sz w:val="24"/>
        </w:rPr>
      </w:pPr>
    </w:p>
    <w:p>
      <w:pPr>
        <w:pStyle w:val="BodyText"/>
        <w:ind w:left="173" w:right="148"/>
        <w:jc w:val="both"/>
      </w:pPr>
      <w:r>
        <w:rPr>
          <w:color w:val="000009"/>
        </w:rPr>
        <w:t>O “produto deteriorado” deve ser classificado no Registro 0200 com o código 05 – Subproduto. Considerando essa classificação, o estoque porventura existente ao final do período de apuração deve ser escriturado no Registro K200.</w:t>
      </w:r>
    </w:p>
    <w:p>
      <w:pPr>
        <w:pStyle w:val="BodyText"/>
        <w:spacing w:before="11"/>
        <w:rPr>
          <w:sz w:val="23"/>
        </w:rPr>
      </w:pPr>
    </w:p>
    <w:p>
      <w:pPr>
        <w:pStyle w:val="ListParagraph"/>
        <w:numPr>
          <w:ilvl w:val="3"/>
          <w:numId w:val="43"/>
        </w:numPr>
        <w:tabs>
          <w:tab w:pos="1084" w:val="left" w:leader="none"/>
        </w:tabs>
        <w:spacing w:line="240" w:lineRule="auto" w:before="0" w:after="0"/>
        <w:ind w:left="173" w:right="153" w:firstLine="0"/>
        <w:jc w:val="both"/>
        <w:rPr>
          <w:b/>
          <w:color w:val="000009"/>
          <w:sz w:val="22"/>
        </w:rPr>
      </w:pPr>
      <w:r>
        <w:rPr>
          <w:b/>
          <w:color w:val="000009"/>
          <w:sz w:val="22"/>
        </w:rPr>
        <w:t>- No bloco K, registro K220 – Movimentações internas entre mercadorias, existe o campo COD_ITEM_ORI e COD_ITEM_DEST, minha dúvida é se o tipo de item da origem e do destino podem ser diferentes?</w:t>
      </w:r>
    </w:p>
    <w:p>
      <w:pPr>
        <w:spacing w:line="252" w:lineRule="exact" w:before="0"/>
        <w:ind w:left="173" w:right="0" w:firstLine="0"/>
        <w:jc w:val="left"/>
        <w:rPr>
          <w:b/>
          <w:sz w:val="22"/>
        </w:rPr>
      </w:pPr>
      <w:r>
        <w:rPr>
          <w:b/>
          <w:color w:val="000009"/>
          <w:spacing w:val="-2"/>
          <w:sz w:val="22"/>
        </w:rPr>
        <w:t>EXEMPLO:</w:t>
      </w:r>
    </w:p>
    <w:p>
      <w:pPr>
        <w:spacing w:before="0"/>
        <w:ind w:left="173" w:right="148" w:firstLine="0"/>
        <w:jc w:val="both"/>
        <w:rPr>
          <w:b/>
          <w:sz w:val="22"/>
        </w:rPr>
      </w:pPr>
      <w:r>
        <w:rPr>
          <w:b/>
          <w:color w:val="000009"/>
          <w:sz w:val="22"/>
        </w:rPr>
        <w:t>Item Origem: B, tipo de item = 01 – matéria-prima. Item Destino: A, tipo de item = 03 – produto em processo. Normalmente produzo um item A, o qual está classificado como produto em processo. Eventualmente compro o Item B, classificado como matéria-prima, similar ao item A. Posso realizar uma movimentação interna do item B para o item</w:t>
      </w:r>
      <w:r>
        <w:rPr>
          <w:b/>
          <w:color w:val="000009"/>
          <w:spacing w:val="-4"/>
          <w:sz w:val="22"/>
        </w:rPr>
        <w:t> </w:t>
      </w:r>
      <w:r>
        <w:rPr>
          <w:b/>
          <w:color w:val="000009"/>
          <w:sz w:val="22"/>
        </w:rPr>
        <w:t>A?</w:t>
      </w:r>
    </w:p>
    <w:p>
      <w:pPr>
        <w:pStyle w:val="BodyText"/>
        <w:rPr>
          <w:b/>
          <w:sz w:val="24"/>
        </w:rPr>
      </w:pPr>
    </w:p>
    <w:p>
      <w:pPr>
        <w:pStyle w:val="BodyText"/>
        <w:ind w:left="173" w:right="148"/>
        <w:jc w:val="both"/>
      </w:pPr>
      <w:r>
        <w:rPr>
          <w:color w:val="000009"/>
        </w:rPr>
        <w:t>Não</w:t>
      </w:r>
      <w:r>
        <w:rPr>
          <w:color w:val="000009"/>
          <w:spacing w:val="-1"/>
        </w:rPr>
        <w:t> </w:t>
      </w:r>
      <w:r>
        <w:rPr>
          <w:color w:val="000009"/>
        </w:rPr>
        <w:t>há</w:t>
      </w:r>
      <w:r>
        <w:rPr>
          <w:color w:val="000009"/>
          <w:spacing w:val="-1"/>
        </w:rPr>
        <w:t> </w:t>
      </w:r>
      <w:r>
        <w:rPr>
          <w:color w:val="000009"/>
        </w:rPr>
        <w:t>impedimento</w:t>
      </w:r>
      <w:r>
        <w:rPr>
          <w:color w:val="000009"/>
          <w:spacing w:val="-1"/>
        </w:rPr>
        <w:t> </w:t>
      </w:r>
      <w:r>
        <w:rPr>
          <w:color w:val="000009"/>
        </w:rPr>
        <w:t>para</w:t>
      </w:r>
      <w:r>
        <w:rPr>
          <w:color w:val="000009"/>
          <w:spacing w:val="-1"/>
        </w:rPr>
        <w:t> </w:t>
      </w:r>
      <w:r>
        <w:rPr>
          <w:color w:val="000009"/>
        </w:rPr>
        <w:t>que</w:t>
      </w:r>
      <w:r>
        <w:rPr>
          <w:color w:val="000009"/>
          <w:spacing w:val="-1"/>
        </w:rPr>
        <w:t> </w:t>
      </w:r>
      <w:r>
        <w:rPr>
          <w:color w:val="000009"/>
        </w:rPr>
        <w:t>o</w:t>
      </w:r>
      <w:r>
        <w:rPr>
          <w:color w:val="000009"/>
          <w:spacing w:val="-1"/>
        </w:rPr>
        <w:t> </w:t>
      </w:r>
      <w:r>
        <w:rPr>
          <w:color w:val="000009"/>
        </w:rPr>
        <w:t>tipo</w:t>
      </w:r>
      <w:r>
        <w:rPr>
          <w:color w:val="000009"/>
          <w:spacing w:val="-1"/>
        </w:rPr>
        <w:t> </w:t>
      </w:r>
      <w:r>
        <w:rPr>
          <w:color w:val="000009"/>
        </w:rPr>
        <w:t>de</w:t>
      </w:r>
      <w:r>
        <w:rPr>
          <w:color w:val="000009"/>
          <w:spacing w:val="-3"/>
        </w:rPr>
        <w:t> </w:t>
      </w:r>
      <w:r>
        <w:rPr>
          <w:color w:val="000009"/>
        </w:rPr>
        <w:t>mercadoria</w:t>
      </w:r>
      <w:r>
        <w:rPr>
          <w:color w:val="000009"/>
          <w:spacing w:val="-1"/>
        </w:rPr>
        <w:t> </w:t>
      </w:r>
      <w:r>
        <w:rPr>
          <w:color w:val="000009"/>
        </w:rPr>
        <w:t>de</w:t>
      </w:r>
      <w:r>
        <w:rPr>
          <w:color w:val="000009"/>
          <w:spacing w:val="-3"/>
        </w:rPr>
        <w:t> </w:t>
      </w:r>
      <w:r>
        <w:rPr>
          <w:color w:val="000009"/>
        </w:rPr>
        <w:t>destino</w:t>
      </w:r>
      <w:r>
        <w:rPr>
          <w:color w:val="000009"/>
          <w:spacing w:val="-1"/>
        </w:rPr>
        <w:t> </w:t>
      </w:r>
      <w:r>
        <w:rPr>
          <w:color w:val="000009"/>
        </w:rPr>
        <w:t>seja</w:t>
      </w:r>
      <w:r>
        <w:rPr>
          <w:color w:val="000009"/>
          <w:spacing w:val="-1"/>
        </w:rPr>
        <w:t> </w:t>
      </w:r>
      <w:r>
        <w:rPr>
          <w:color w:val="000009"/>
        </w:rPr>
        <w:t>diferente</w:t>
      </w:r>
      <w:r>
        <w:rPr>
          <w:color w:val="000009"/>
          <w:spacing w:val="-1"/>
        </w:rPr>
        <w:t> </w:t>
      </w:r>
      <w:r>
        <w:rPr>
          <w:color w:val="000009"/>
        </w:rPr>
        <w:t>do</w:t>
      </w:r>
      <w:r>
        <w:rPr>
          <w:color w:val="000009"/>
          <w:spacing w:val="-1"/>
        </w:rPr>
        <w:t> </w:t>
      </w:r>
      <w:r>
        <w:rPr>
          <w:color w:val="000009"/>
        </w:rPr>
        <w:t>tipo</w:t>
      </w:r>
      <w:r>
        <w:rPr>
          <w:color w:val="000009"/>
          <w:spacing w:val="-1"/>
        </w:rPr>
        <w:t> </w:t>
      </w:r>
      <w:r>
        <w:rPr>
          <w:color w:val="000009"/>
        </w:rPr>
        <w:t>de</w:t>
      </w:r>
      <w:r>
        <w:rPr>
          <w:color w:val="000009"/>
          <w:spacing w:val="-1"/>
        </w:rPr>
        <w:t> </w:t>
      </w:r>
      <w:r>
        <w:rPr>
          <w:color w:val="000009"/>
        </w:rPr>
        <w:t>mercadoria</w:t>
      </w:r>
      <w:r>
        <w:rPr>
          <w:color w:val="000009"/>
          <w:spacing w:val="-1"/>
        </w:rPr>
        <w:t> </w:t>
      </w:r>
      <w:r>
        <w:rPr>
          <w:color w:val="000009"/>
        </w:rPr>
        <w:t>de</w:t>
      </w:r>
      <w:r>
        <w:rPr>
          <w:color w:val="000009"/>
          <w:spacing w:val="-1"/>
        </w:rPr>
        <w:t> </w:t>
      </w:r>
      <w:r>
        <w:rPr>
          <w:color w:val="000009"/>
        </w:rPr>
        <w:t>origem na movimentação interna entre mercadorias – Registro K220. Entretanto, deve haver coerência na movimentação</w:t>
      </w:r>
      <w:r>
        <w:rPr>
          <w:color w:val="000009"/>
          <w:spacing w:val="-4"/>
        </w:rPr>
        <w:t> </w:t>
      </w:r>
      <w:r>
        <w:rPr>
          <w:color w:val="000009"/>
        </w:rPr>
        <w:t>interna</w:t>
      </w:r>
      <w:r>
        <w:rPr>
          <w:color w:val="000009"/>
          <w:spacing w:val="-2"/>
        </w:rPr>
        <w:t> </w:t>
      </w:r>
      <w:r>
        <w:rPr>
          <w:color w:val="000009"/>
        </w:rPr>
        <w:t>entre mercadorias.</w:t>
      </w:r>
      <w:r>
        <w:rPr>
          <w:color w:val="000009"/>
          <w:spacing w:val="-11"/>
        </w:rPr>
        <w:t> </w:t>
      </w:r>
      <w:r>
        <w:rPr>
          <w:color w:val="000009"/>
        </w:rPr>
        <w:t>A</w:t>
      </w:r>
      <w:r>
        <w:rPr>
          <w:color w:val="000009"/>
          <w:spacing w:val="-14"/>
        </w:rPr>
        <w:t> </w:t>
      </w:r>
      <w:r>
        <w:rPr>
          <w:color w:val="000009"/>
        </w:rPr>
        <w:t>origem</w:t>
      </w:r>
      <w:r>
        <w:rPr>
          <w:color w:val="000009"/>
          <w:spacing w:val="-1"/>
        </w:rPr>
        <w:t> </w:t>
      </w:r>
      <w:r>
        <w:rPr>
          <w:color w:val="000009"/>
        </w:rPr>
        <w:t>(entrada</w:t>
      </w:r>
      <w:r>
        <w:rPr>
          <w:color w:val="000009"/>
          <w:spacing w:val="-2"/>
        </w:rPr>
        <w:t> </w:t>
      </w:r>
      <w:r>
        <w:rPr>
          <w:color w:val="000009"/>
        </w:rPr>
        <w:t>em</w:t>
      </w:r>
      <w:r>
        <w:rPr>
          <w:color w:val="000009"/>
          <w:spacing w:val="-1"/>
        </w:rPr>
        <w:t> </w:t>
      </w:r>
      <w:r>
        <w:rPr>
          <w:color w:val="000009"/>
        </w:rPr>
        <w:t>estoque)</w:t>
      </w:r>
      <w:r>
        <w:rPr>
          <w:color w:val="000009"/>
          <w:spacing w:val="-1"/>
        </w:rPr>
        <w:t> </w:t>
      </w:r>
      <w:r>
        <w:rPr>
          <w:color w:val="000009"/>
        </w:rPr>
        <w:t>da</w:t>
      </w:r>
      <w:r>
        <w:rPr>
          <w:color w:val="000009"/>
          <w:spacing w:val="-2"/>
        </w:rPr>
        <w:t> </w:t>
      </w:r>
      <w:r>
        <w:rPr>
          <w:color w:val="000009"/>
        </w:rPr>
        <w:t>mercadoria</w:t>
      </w:r>
      <w:r>
        <w:rPr>
          <w:color w:val="000009"/>
          <w:spacing w:val="-2"/>
        </w:rPr>
        <w:t> </w:t>
      </w:r>
      <w:r>
        <w:rPr>
          <w:color w:val="000009"/>
        </w:rPr>
        <w:t>tipo 03 –</w:t>
      </w:r>
      <w:r>
        <w:rPr>
          <w:color w:val="000009"/>
          <w:spacing w:val="-2"/>
        </w:rPr>
        <w:t> </w:t>
      </w:r>
      <w:r>
        <w:rPr>
          <w:color w:val="000009"/>
        </w:rPr>
        <w:t>produto</w:t>
      </w:r>
      <w:r>
        <w:rPr>
          <w:color w:val="000009"/>
          <w:spacing w:val="-3"/>
        </w:rPr>
        <w:t> </w:t>
      </w:r>
      <w:r>
        <w:rPr>
          <w:color w:val="000009"/>
        </w:rPr>
        <w:t>em processo é a produção ocorrida no estabelecimento informante, escriturada no Registro K230. Se eventualmente se adquire mercadoria similar (B), que deve ser classificada como tipo 01 – matéria-prima, para </w:t>
      </w:r>
      <w:r>
        <w:rPr>
          <w:color w:val="000009"/>
          <w:u w:val="single" w:color="000009"/>
        </w:rPr>
        <w:t>substituir</w:t>
      </w:r>
      <w:r>
        <w:rPr>
          <w:color w:val="000009"/>
        </w:rPr>
        <w:t> o produto em processo (A) fabricado pelo estabelecimento informante, essa substituição deve ser informada quando do consumo efetivo dessa mercadoria (B) no Registro K235, informando o insumo substituído (A). Dessa forma, não haveria a necessidade de se efetuar uma movimentação interna</w:t>
      </w:r>
      <w:r>
        <w:rPr>
          <w:color w:val="000009"/>
          <w:spacing w:val="-1"/>
        </w:rPr>
        <w:t> </w:t>
      </w:r>
      <w:r>
        <w:rPr>
          <w:color w:val="000009"/>
        </w:rPr>
        <w:t>entre “B”</w:t>
      </w:r>
      <w:r>
        <w:rPr>
          <w:color w:val="000009"/>
          <w:spacing w:val="-1"/>
        </w:rPr>
        <w:t> </w:t>
      </w:r>
      <w:r>
        <w:rPr>
          <w:color w:val="000009"/>
        </w:rPr>
        <w:t>e “A”. Se a UF do estabelecimento informante dispensar a informação do registro 0210, não se deve apontar a substituição de insumos.</w:t>
      </w:r>
    </w:p>
    <w:p>
      <w:pPr>
        <w:pStyle w:val="BodyText"/>
        <w:spacing w:before="1"/>
        <w:rPr>
          <w:sz w:val="24"/>
        </w:rPr>
      </w:pPr>
    </w:p>
    <w:p>
      <w:pPr>
        <w:pStyle w:val="Heading1"/>
        <w:numPr>
          <w:ilvl w:val="3"/>
          <w:numId w:val="43"/>
        </w:numPr>
        <w:tabs>
          <w:tab w:pos="1063" w:val="left" w:leader="none"/>
        </w:tabs>
        <w:spacing w:line="240" w:lineRule="auto" w:before="0" w:after="0"/>
        <w:ind w:left="173" w:right="151" w:firstLine="0"/>
        <w:jc w:val="both"/>
        <w:rPr>
          <w:color w:val="000009"/>
        </w:rPr>
      </w:pPr>
      <w:r>
        <w:rPr>
          <w:color w:val="000009"/>
        </w:rPr>
        <w:t>–</w:t>
      </w:r>
      <w:r>
        <w:rPr>
          <w:color w:val="000009"/>
          <w:spacing w:val="-6"/>
        </w:rPr>
        <w:t> </w:t>
      </w:r>
      <w:r>
        <w:rPr>
          <w:color w:val="000009"/>
        </w:rPr>
        <w:t>A</w:t>
      </w:r>
      <w:r>
        <w:rPr>
          <w:color w:val="000009"/>
          <w:spacing w:val="-9"/>
        </w:rPr>
        <w:t> </w:t>
      </w:r>
      <w:r>
        <w:rPr>
          <w:color w:val="000009"/>
        </w:rPr>
        <w:t>escrituração da reclassificação de um produto em função do controle de qualidade ainda deve ser feita no K220? Pergunto porque no novo Guia Prático versão 2.0.19 o exemplo de reclassificação por qualidade foi retirado do texto do K220.</w:t>
      </w:r>
    </w:p>
    <w:p>
      <w:pPr>
        <w:pStyle w:val="BodyText"/>
        <w:spacing w:before="11"/>
        <w:rPr>
          <w:b/>
          <w:sz w:val="23"/>
        </w:rPr>
      </w:pPr>
    </w:p>
    <w:p>
      <w:pPr>
        <w:pStyle w:val="BodyText"/>
        <w:ind w:left="173" w:right="156"/>
        <w:jc w:val="both"/>
      </w:pPr>
      <w:r>
        <w:rPr>
          <w:color w:val="000009"/>
        </w:rPr>
        <w:t>Retiramos o exemplo da reclassificação do produto em outro código por motivos de controle de qualidade</w:t>
      </w:r>
      <w:r>
        <w:rPr>
          <w:color w:val="000009"/>
          <w:spacing w:val="40"/>
        </w:rPr>
        <w:t> </w:t>
      </w:r>
      <w:r>
        <w:rPr>
          <w:color w:val="000009"/>
        </w:rPr>
        <w:t>em função da inclusão dos Registros K260/K265, que tratam do reprocessamento, um dos destinos possíveis do produto que não passa no controle de qualidade. Quanto aos demais possíveis destinos desse produto (venda</w:t>
      </w:r>
      <w:r>
        <w:rPr>
          <w:color w:val="000009"/>
          <w:spacing w:val="34"/>
        </w:rPr>
        <w:t> </w:t>
      </w:r>
      <w:r>
        <w:rPr>
          <w:color w:val="000009"/>
        </w:rPr>
        <w:t>como</w:t>
      </w:r>
      <w:r>
        <w:rPr>
          <w:color w:val="000009"/>
          <w:spacing w:val="31"/>
        </w:rPr>
        <w:t> </w:t>
      </w:r>
      <w:r>
        <w:rPr>
          <w:color w:val="000009"/>
        </w:rPr>
        <w:t>subproduto,</w:t>
      </w:r>
      <w:r>
        <w:rPr>
          <w:color w:val="000009"/>
          <w:spacing w:val="30"/>
        </w:rPr>
        <w:t> </w:t>
      </w:r>
      <w:r>
        <w:rPr>
          <w:color w:val="000009"/>
        </w:rPr>
        <w:t>consumo</w:t>
      </w:r>
      <w:r>
        <w:rPr>
          <w:color w:val="000009"/>
          <w:spacing w:val="32"/>
        </w:rPr>
        <w:t> </w:t>
      </w:r>
      <w:r>
        <w:rPr>
          <w:color w:val="000009"/>
        </w:rPr>
        <w:t>em</w:t>
      </w:r>
      <w:r>
        <w:rPr>
          <w:color w:val="000009"/>
          <w:spacing w:val="33"/>
        </w:rPr>
        <w:t> </w:t>
      </w:r>
      <w:r>
        <w:rPr>
          <w:color w:val="000009"/>
        </w:rPr>
        <w:t>outra</w:t>
      </w:r>
      <w:r>
        <w:rPr>
          <w:color w:val="000009"/>
          <w:spacing w:val="33"/>
        </w:rPr>
        <w:t> </w:t>
      </w:r>
      <w:r>
        <w:rPr>
          <w:color w:val="000009"/>
        </w:rPr>
        <w:t>fase</w:t>
      </w:r>
      <w:r>
        <w:rPr>
          <w:color w:val="000009"/>
          <w:spacing w:val="34"/>
        </w:rPr>
        <w:t> </w:t>
      </w:r>
      <w:r>
        <w:rPr>
          <w:color w:val="000009"/>
        </w:rPr>
        <w:t>de</w:t>
      </w:r>
      <w:r>
        <w:rPr>
          <w:color w:val="000009"/>
          <w:spacing w:val="33"/>
        </w:rPr>
        <w:t> </w:t>
      </w:r>
      <w:r>
        <w:rPr>
          <w:color w:val="000009"/>
        </w:rPr>
        <w:t>produção,</w:t>
      </w:r>
      <w:r>
        <w:rPr>
          <w:color w:val="000009"/>
          <w:spacing w:val="34"/>
        </w:rPr>
        <w:t> </w:t>
      </w:r>
      <w:r>
        <w:rPr>
          <w:color w:val="000009"/>
        </w:rPr>
        <w:t>etc.),</w:t>
      </w:r>
      <w:r>
        <w:rPr>
          <w:color w:val="000009"/>
          <w:spacing w:val="34"/>
        </w:rPr>
        <w:t> </w:t>
      </w:r>
      <w:r>
        <w:rPr>
          <w:color w:val="000009"/>
        </w:rPr>
        <w:t>poderá</w:t>
      </w:r>
      <w:r>
        <w:rPr>
          <w:color w:val="000009"/>
          <w:spacing w:val="33"/>
        </w:rPr>
        <w:t> </w:t>
      </w:r>
      <w:r>
        <w:rPr>
          <w:color w:val="000009"/>
        </w:rPr>
        <w:t>continuar</w:t>
      </w:r>
      <w:r>
        <w:rPr>
          <w:color w:val="000009"/>
          <w:spacing w:val="33"/>
        </w:rPr>
        <w:t> </w:t>
      </w:r>
      <w:r>
        <w:rPr>
          <w:color w:val="000009"/>
        </w:rPr>
        <w:t>sendo</w:t>
      </w:r>
      <w:r>
        <w:rPr>
          <w:color w:val="000009"/>
          <w:spacing w:val="33"/>
        </w:rPr>
        <w:t> </w:t>
      </w:r>
      <w:r>
        <w:rPr>
          <w:color w:val="000009"/>
        </w:rPr>
        <w:t>utilizado</w:t>
      </w:r>
      <w:r>
        <w:rPr>
          <w:color w:val="000009"/>
          <w:spacing w:val="33"/>
        </w:rPr>
        <w:t> </w:t>
      </w:r>
      <w:r>
        <w:rPr>
          <w:color w:val="000009"/>
          <w:spacing w:val="-10"/>
        </w:rPr>
        <w:t>o</w:t>
      </w:r>
    </w:p>
    <w:p>
      <w:pPr>
        <w:spacing w:after="0"/>
        <w:jc w:val="both"/>
        <w:sectPr>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152" name="Group 152"/>
                <wp:cNvGraphicFramePr>
                  <a:graphicFrameLocks/>
                </wp:cNvGraphicFramePr>
                <a:graphic>
                  <a:graphicData uri="http://schemas.microsoft.com/office/word/2010/wordprocessingGroup">
                    <wpg:wgp>
                      <wpg:cNvPr id="152" name="Group 152"/>
                      <wpg:cNvGrpSpPr/>
                      <wpg:grpSpPr>
                        <a:xfrm>
                          <a:off x="0" y="0"/>
                          <a:ext cx="6158230" cy="6350"/>
                          <a:chExt cx="6158230" cy="6350"/>
                        </a:xfrm>
                      </wpg:grpSpPr>
                      <wps:wsp>
                        <wps:cNvPr id="153" name="Graphic 153"/>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152" coordorigin="0,0" coordsize="9698,10">
                <v:rect style="position:absolute;left:0;top:0;width:9698;height:10" id="docshape153" filled="true" fillcolor="#000000" stroked="false">
                  <v:fill type="solid"/>
                </v:rect>
              </v:group>
            </w:pict>
          </mc:Fallback>
        </mc:AlternateContent>
      </w:r>
      <w:r>
        <w:rPr>
          <w:sz w:val="2"/>
        </w:rPr>
      </w:r>
    </w:p>
    <w:p>
      <w:pPr>
        <w:pStyle w:val="BodyText"/>
        <w:spacing w:line="242" w:lineRule="auto"/>
        <w:ind w:left="173" w:right="157"/>
        <w:jc w:val="both"/>
      </w:pPr>
      <w:r>
        <w:rPr>
          <w:color w:val="000009"/>
        </w:rPr>
        <w:t>Registro</w:t>
      </w:r>
      <w:r>
        <w:rPr>
          <w:color w:val="000009"/>
          <w:spacing w:val="-2"/>
        </w:rPr>
        <w:t> </w:t>
      </w:r>
      <w:r>
        <w:rPr>
          <w:color w:val="000009"/>
        </w:rPr>
        <w:t>K220</w:t>
      </w:r>
      <w:r>
        <w:rPr>
          <w:color w:val="000009"/>
          <w:spacing w:val="-2"/>
        </w:rPr>
        <w:t> </w:t>
      </w:r>
      <w:r>
        <w:rPr>
          <w:color w:val="000009"/>
        </w:rPr>
        <w:t>para</w:t>
      </w:r>
      <w:r>
        <w:rPr>
          <w:color w:val="000009"/>
          <w:spacing w:val="-1"/>
        </w:rPr>
        <w:t> </w:t>
      </w:r>
      <w:r>
        <w:rPr>
          <w:color w:val="000009"/>
        </w:rPr>
        <w:t>promover a</w:t>
      </w:r>
      <w:r>
        <w:rPr>
          <w:color w:val="000009"/>
          <w:spacing w:val="-1"/>
        </w:rPr>
        <w:t> </w:t>
      </w:r>
      <w:r>
        <w:rPr>
          <w:color w:val="000009"/>
        </w:rPr>
        <w:t>saída</w:t>
      </w:r>
      <w:r>
        <w:rPr>
          <w:color w:val="000009"/>
          <w:spacing w:val="-1"/>
        </w:rPr>
        <w:t> </w:t>
      </w:r>
      <w:r>
        <w:rPr>
          <w:color w:val="000009"/>
        </w:rPr>
        <w:t>do</w:t>
      </w:r>
      <w:r>
        <w:rPr>
          <w:color w:val="000009"/>
          <w:spacing w:val="-2"/>
        </w:rPr>
        <w:t> </w:t>
      </w:r>
      <w:r>
        <w:rPr>
          <w:color w:val="000009"/>
        </w:rPr>
        <w:t>estoque</w:t>
      </w:r>
      <w:r>
        <w:rPr>
          <w:color w:val="000009"/>
          <w:spacing w:val="-1"/>
        </w:rPr>
        <w:t> </w:t>
      </w:r>
      <w:r>
        <w:rPr>
          <w:color w:val="000009"/>
        </w:rPr>
        <w:t>do</w:t>
      </w:r>
      <w:r>
        <w:rPr>
          <w:color w:val="000009"/>
          <w:spacing w:val="-2"/>
        </w:rPr>
        <w:t> </w:t>
      </w:r>
      <w:r>
        <w:rPr>
          <w:color w:val="000009"/>
        </w:rPr>
        <w:t>produto</w:t>
      </w:r>
      <w:r>
        <w:rPr>
          <w:color w:val="000009"/>
          <w:spacing w:val="-1"/>
        </w:rPr>
        <w:t> </w:t>
      </w:r>
      <w:r>
        <w:rPr>
          <w:color w:val="000009"/>
        </w:rPr>
        <w:t>resultante</w:t>
      </w:r>
      <w:r>
        <w:rPr>
          <w:color w:val="000009"/>
          <w:spacing w:val="-1"/>
        </w:rPr>
        <w:t> </w:t>
      </w:r>
      <w:r>
        <w:rPr>
          <w:color w:val="000009"/>
        </w:rPr>
        <w:t>e</w:t>
      </w:r>
      <w:r>
        <w:rPr>
          <w:color w:val="000009"/>
          <w:spacing w:val="-1"/>
        </w:rPr>
        <w:t> </w:t>
      </w:r>
      <w:r>
        <w:rPr>
          <w:color w:val="000009"/>
        </w:rPr>
        <w:t>a</w:t>
      </w:r>
      <w:r>
        <w:rPr>
          <w:color w:val="000009"/>
          <w:spacing w:val="-1"/>
        </w:rPr>
        <w:t> </w:t>
      </w:r>
      <w:r>
        <w:rPr>
          <w:color w:val="000009"/>
        </w:rPr>
        <w:t>entrada no</w:t>
      </w:r>
      <w:r>
        <w:rPr>
          <w:color w:val="000009"/>
          <w:spacing w:val="-2"/>
        </w:rPr>
        <w:t> </w:t>
      </w:r>
      <w:r>
        <w:rPr>
          <w:color w:val="000009"/>
        </w:rPr>
        <w:t>estoque do produto</w:t>
      </w:r>
      <w:r>
        <w:rPr>
          <w:color w:val="000009"/>
          <w:spacing w:val="-2"/>
        </w:rPr>
        <w:t> </w:t>
      </w:r>
      <w:r>
        <w:rPr>
          <w:color w:val="000009"/>
        </w:rPr>
        <w:t>não </w:t>
      </w:r>
      <w:r>
        <w:rPr>
          <w:color w:val="000009"/>
          <w:spacing w:val="-2"/>
        </w:rPr>
        <w:t>conforme.</w:t>
      </w:r>
    </w:p>
    <w:p>
      <w:pPr>
        <w:pStyle w:val="BodyText"/>
        <w:spacing w:before="7"/>
      </w:pPr>
    </w:p>
    <w:p>
      <w:pPr>
        <w:pStyle w:val="Heading1"/>
        <w:numPr>
          <w:ilvl w:val="1"/>
          <w:numId w:val="36"/>
        </w:numPr>
        <w:tabs>
          <w:tab w:pos="614" w:val="left" w:leader="none"/>
        </w:tabs>
        <w:spacing w:line="240" w:lineRule="auto" w:before="0" w:after="0"/>
        <w:ind w:left="614" w:right="0" w:hanging="441"/>
        <w:jc w:val="left"/>
      </w:pPr>
      <w:bookmarkStart w:name="_TOC_250016" w:id="114"/>
      <w:r>
        <w:rPr/>
        <w:t>–</w:t>
      </w:r>
      <w:r>
        <w:rPr>
          <w:spacing w:val="-3"/>
        </w:rPr>
        <w:t> </w:t>
      </w:r>
      <w:r>
        <w:rPr/>
        <w:t>Registro</w:t>
      </w:r>
      <w:r>
        <w:rPr>
          <w:spacing w:val="-3"/>
        </w:rPr>
        <w:t> </w:t>
      </w:r>
      <w:r>
        <w:rPr/>
        <w:t>K230</w:t>
      </w:r>
      <w:r>
        <w:rPr>
          <w:spacing w:val="-2"/>
        </w:rPr>
        <w:t> </w:t>
      </w:r>
      <w:r>
        <w:rPr/>
        <w:t>–</w:t>
      </w:r>
      <w:r>
        <w:rPr>
          <w:spacing w:val="-5"/>
        </w:rPr>
        <w:t> </w:t>
      </w:r>
      <w:r>
        <w:rPr/>
        <w:t>Itens</w:t>
      </w:r>
      <w:bookmarkEnd w:id="114"/>
      <w:r>
        <w:rPr>
          <w:spacing w:val="-2"/>
        </w:rPr>
        <w:t> Produzidos</w:t>
      </w:r>
    </w:p>
    <w:p>
      <w:pPr>
        <w:pStyle w:val="BodyText"/>
        <w:spacing w:before="1"/>
        <w:rPr>
          <w:b/>
          <w:sz w:val="20"/>
        </w:rPr>
      </w:pPr>
    </w:p>
    <w:p>
      <w:pPr>
        <w:pStyle w:val="ListParagraph"/>
        <w:numPr>
          <w:ilvl w:val="2"/>
          <w:numId w:val="48"/>
        </w:numPr>
        <w:tabs>
          <w:tab w:pos="780" w:val="left" w:leader="none"/>
        </w:tabs>
        <w:spacing w:line="240" w:lineRule="auto" w:before="1" w:after="0"/>
        <w:ind w:left="780" w:right="0" w:hanging="607"/>
        <w:jc w:val="left"/>
        <w:rPr>
          <w:b/>
          <w:sz w:val="22"/>
        </w:rPr>
      </w:pPr>
      <w:r>
        <w:rPr>
          <w:b/>
          <w:sz w:val="22"/>
        </w:rPr>
        <w:t>–</w:t>
      </w:r>
      <w:r>
        <w:rPr>
          <w:b/>
          <w:spacing w:val="-3"/>
          <w:sz w:val="22"/>
        </w:rPr>
        <w:t> </w:t>
      </w:r>
      <w:r>
        <w:rPr>
          <w:b/>
          <w:spacing w:val="-2"/>
          <w:sz w:val="22"/>
        </w:rPr>
        <w:t>Geral</w:t>
      </w:r>
    </w:p>
    <w:p>
      <w:pPr>
        <w:pStyle w:val="BodyText"/>
        <w:spacing w:before="9"/>
        <w:rPr>
          <w:b/>
          <w:sz w:val="21"/>
        </w:rPr>
      </w:pPr>
    </w:p>
    <w:p>
      <w:pPr>
        <w:pStyle w:val="ListParagraph"/>
        <w:numPr>
          <w:ilvl w:val="3"/>
          <w:numId w:val="48"/>
        </w:numPr>
        <w:tabs>
          <w:tab w:pos="971" w:val="left" w:leader="none"/>
        </w:tabs>
        <w:spacing w:line="240" w:lineRule="auto" w:before="0" w:after="0"/>
        <w:ind w:left="173" w:right="154" w:firstLine="0"/>
        <w:jc w:val="left"/>
        <w:rPr>
          <w:b/>
          <w:sz w:val="22"/>
        </w:rPr>
      </w:pPr>
      <w:r>
        <w:rPr>
          <w:b/>
          <w:sz w:val="22"/>
        </w:rPr>
        <w:t>–</w:t>
      </w:r>
      <w:r>
        <w:rPr>
          <w:b/>
          <w:spacing w:val="21"/>
          <w:sz w:val="22"/>
        </w:rPr>
        <w:t> </w:t>
      </w:r>
      <w:r>
        <w:rPr>
          <w:b/>
          <w:sz w:val="22"/>
        </w:rPr>
        <w:t>Como</w:t>
      </w:r>
      <w:r>
        <w:rPr>
          <w:b/>
          <w:spacing w:val="21"/>
          <w:sz w:val="22"/>
        </w:rPr>
        <w:t> </w:t>
      </w:r>
      <w:r>
        <w:rPr>
          <w:b/>
          <w:sz w:val="22"/>
        </w:rPr>
        <w:t>será</w:t>
      </w:r>
      <w:r>
        <w:rPr>
          <w:b/>
          <w:spacing w:val="23"/>
          <w:sz w:val="22"/>
        </w:rPr>
        <w:t> </w:t>
      </w:r>
      <w:r>
        <w:rPr>
          <w:b/>
          <w:sz w:val="22"/>
        </w:rPr>
        <w:t>tratada</w:t>
      </w:r>
      <w:r>
        <w:rPr>
          <w:b/>
          <w:spacing w:val="23"/>
          <w:sz w:val="22"/>
        </w:rPr>
        <w:t> </w:t>
      </w:r>
      <w:r>
        <w:rPr>
          <w:b/>
          <w:sz w:val="22"/>
        </w:rPr>
        <w:t>a</w:t>
      </w:r>
      <w:r>
        <w:rPr>
          <w:b/>
          <w:spacing w:val="23"/>
          <w:sz w:val="22"/>
        </w:rPr>
        <w:t> </w:t>
      </w:r>
      <w:r>
        <w:rPr>
          <w:b/>
          <w:sz w:val="22"/>
        </w:rPr>
        <w:t>reabertura</w:t>
      </w:r>
      <w:r>
        <w:rPr>
          <w:b/>
          <w:spacing w:val="23"/>
          <w:sz w:val="22"/>
        </w:rPr>
        <w:t> </w:t>
      </w:r>
      <w:r>
        <w:rPr>
          <w:b/>
          <w:sz w:val="22"/>
        </w:rPr>
        <w:t>de</w:t>
      </w:r>
      <w:r>
        <w:rPr>
          <w:b/>
          <w:spacing w:val="23"/>
          <w:sz w:val="22"/>
        </w:rPr>
        <w:t> </w:t>
      </w:r>
      <w:r>
        <w:rPr>
          <w:b/>
          <w:sz w:val="22"/>
        </w:rPr>
        <w:t>ordem</w:t>
      </w:r>
      <w:r>
        <w:rPr>
          <w:b/>
          <w:spacing w:val="24"/>
          <w:sz w:val="22"/>
        </w:rPr>
        <w:t> </w:t>
      </w:r>
      <w:r>
        <w:rPr>
          <w:b/>
          <w:sz w:val="22"/>
        </w:rPr>
        <w:t>de</w:t>
      </w:r>
      <w:r>
        <w:rPr>
          <w:b/>
          <w:spacing w:val="21"/>
          <w:sz w:val="22"/>
        </w:rPr>
        <w:t> </w:t>
      </w:r>
      <w:r>
        <w:rPr>
          <w:b/>
          <w:sz w:val="22"/>
        </w:rPr>
        <w:t>produção</w:t>
      </w:r>
      <w:r>
        <w:rPr>
          <w:b/>
          <w:spacing w:val="21"/>
          <w:sz w:val="22"/>
        </w:rPr>
        <w:t> </w:t>
      </w:r>
      <w:r>
        <w:rPr>
          <w:b/>
          <w:sz w:val="22"/>
        </w:rPr>
        <w:t>encerrada</w:t>
      </w:r>
      <w:r>
        <w:rPr>
          <w:b/>
          <w:spacing w:val="23"/>
          <w:sz w:val="22"/>
        </w:rPr>
        <w:t> </w:t>
      </w:r>
      <w:r>
        <w:rPr>
          <w:b/>
          <w:sz w:val="22"/>
        </w:rPr>
        <w:t>no</w:t>
      </w:r>
      <w:r>
        <w:rPr>
          <w:b/>
          <w:spacing w:val="23"/>
          <w:sz w:val="22"/>
        </w:rPr>
        <w:t> </w:t>
      </w:r>
      <w:r>
        <w:rPr>
          <w:b/>
          <w:sz w:val="22"/>
        </w:rPr>
        <w:t>período</w:t>
      </w:r>
      <w:r>
        <w:rPr>
          <w:b/>
          <w:spacing w:val="20"/>
          <w:sz w:val="22"/>
        </w:rPr>
        <w:t> </w:t>
      </w:r>
      <w:r>
        <w:rPr>
          <w:b/>
          <w:sz w:val="22"/>
        </w:rPr>
        <w:t>1,</w:t>
      </w:r>
      <w:r>
        <w:rPr>
          <w:b/>
          <w:spacing w:val="23"/>
          <w:sz w:val="22"/>
        </w:rPr>
        <w:t> </w:t>
      </w:r>
      <w:r>
        <w:rPr>
          <w:b/>
          <w:sz w:val="22"/>
        </w:rPr>
        <w:t>reaberta para nova produção e encerramento no período 2?</w:t>
      </w:r>
    </w:p>
    <w:p>
      <w:pPr>
        <w:pStyle w:val="BodyText"/>
        <w:spacing w:before="2"/>
        <w:rPr>
          <w:b/>
        </w:rPr>
      </w:pPr>
    </w:p>
    <w:p>
      <w:pPr>
        <w:pStyle w:val="BodyText"/>
        <w:ind w:left="173"/>
        <w:jc w:val="both"/>
      </w:pPr>
      <w:r>
        <w:rPr>
          <w:color w:val="000009"/>
        </w:rPr>
        <w:t>Deverá</w:t>
      </w:r>
      <w:r>
        <w:rPr>
          <w:color w:val="000009"/>
          <w:spacing w:val="53"/>
        </w:rPr>
        <w:t> </w:t>
      </w:r>
      <w:r>
        <w:rPr>
          <w:color w:val="000009"/>
        </w:rPr>
        <w:t>ser</w:t>
      </w:r>
      <w:r>
        <w:rPr>
          <w:color w:val="000009"/>
          <w:spacing w:val="55"/>
        </w:rPr>
        <w:t> </w:t>
      </w:r>
      <w:r>
        <w:rPr>
          <w:color w:val="000009"/>
        </w:rPr>
        <w:t>tratada</w:t>
      </w:r>
      <w:r>
        <w:rPr>
          <w:color w:val="000009"/>
          <w:spacing w:val="58"/>
        </w:rPr>
        <w:t> </w:t>
      </w:r>
      <w:r>
        <w:rPr>
          <w:color w:val="000009"/>
        </w:rPr>
        <w:t>como</w:t>
      </w:r>
      <w:r>
        <w:rPr>
          <w:color w:val="000009"/>
          <w:spacing w:val="54"/>
        </w:rPr>
        <w:t> </w:t>
      </w:r>
      <w:r>
        <w:rPr>
          <w:color w:val="000009"/>
        </w:rPr>
        <w:t>uma</w:t>
      </w:r>
      <w:r>
        <w:rPr>
          <w:color w:val="000009"/>
          <w:spacing w:val="57"/>
        </w:rPr>
        <w:t> </w:t>
      </w:r>
      <w:r>
        <w:rPr>
          <w:color w:val="000009"/>
        </w:rPr>
        <w:t>nova</w:t>
      </w:r>
      <w:r>
        <w:rPr>
          <w:color w:val="000009"/>
          <w:spacing w:val="58"/>
        </w:rPr>
        <w:t> </w:t>
      </w:r>
      <w:r>
        <w:rPr>
          <w:color w:val="000009"/>
        </w:rPr>
        <w:t>ordem</w:t>
      </w:r>
      <w:r>
        <w:rPr>
          <w:color w:val="000009"/>
          <w:spacing w:val="57"/>
        </w:rPr>
        <w:t> </w:t>
      </w:r>
      <w:r>
        <w:rPr>
          <w:color w:val="000009"/>
        </w:rPr>
        <w:t>de</w:t>
      </w:r>
      <w:r>
        <w:rPr>
          <w:color w:val="000009"/>
          <w:spacing w:val="58"/>
        </w:rPr>
        <w:t> </w:t>
      </w:r>
      <w:r>
        <w:rPr>
          <w:color w:val="000009"/>
        </w:rPr>
        <w:t>produção,</w:t>
      </w:r>
      <w:r>
        <w:rPr>
          <w:color w:val="000009"/>
          <w:spacing w:val="57"/>
        </w:rPr>
        <w:t> </w:t>
      </w:r>
      <w:r>
        <w:rPr>
          <w:color w:val="000009"/>
        </w:rPr>
        <w:t>pois</w:t>
      </w:r>
      <w:r>
        <w:rPr>
          <w:color w:val="000009"/>
          <w:spacing w:val="57"/>
        </w:rPr>
        <w:t> </w:t>
      </w:r>
      <w:r>
        <w:rPr>
          <w:color w:val="000009"/>
        </w:rPr>
        <w:t>a</w:t>
      </w:r>
      <w:r>
        <w:rPr>
          <w:color w:val="000009"/>
          <w:spacing w:val="56"/>
        </w:rPr>
        <w:t> </w:t>
      </w:r>
      <w:r>
        <w:rPr>
          <w:color w:val="000009"/>
        </w:rPr>
        <w:t>primeira</w:t>
      </w:r>
      <w:r>
        <w:rPr>
          <w:color w:val="000009"/>
          <w:spacing w:val="57"/>
        </w:rPr>
        <w:t> </w:t>
      </w:r>
      <w:r>
        <w:rPr>
          <w:color w:val="000009"/>
        </w:rPr>
        <w:t>foi</w:t>
      </w:r>
      <w:r>
        <w:rPr>
          <w:color w:val="000009"/>
          <w:spacing w:val="55"/>
        </w:rPr>
        <w:t> </w:t>
      </w:r>
      <w:r>
        <w:rPr>
          <w:color w:val="000009"/>
        </w:rPr>
        <w:t>encerrada</w:t>
      </w:r>
      <w:r>
        <w:rPr>
          <w:color w:val="000009"/>
          <w:spacing w:val="58"/>
        </w:rPr>
        <w:t> </w:t>
      </w:r>
      <w:r>
        <w:rPr>
          <w:color w:val="000009"/>
        </w:rPr>
        <w:t>no</w:t>
      </w:r>
      <w:r>
        <w:rPr>
          <w:color w:val="000009"/>
          <w:spacing w:val="57"/>
        </w:rPr>
        <w:t> </w:t>
      </w:r>
      <w:r>
        <w:rPr>
          <w:color w:val="000009"/>
        </w:rPr>
        <w:t>período</w:t>
      </w:r>
      <w:r>
        <w:rPr>
          <w:color w:val="000009"/>
          <w:spacing w:val="58"/>
        </w:rPr>
        <w:t> </w:t>
      </w:r>
      <w:r>
        <w:rPr>
          <w:color w:val="000009"/>
          <w:spacing w:val="-5"/>
        </w:rPr>
        <w:t>1.</w:t>
      </w:r>
    </w:p>
    <w:p>
      <w:pPr>
        <w:pStyle w:val="BodyText"/>
        <w:spacing w:before="11"/>
        <w:rPr>
          <w:sz w:val="19"/>
        </w:rPr>
      </w:pPr>
    </w:p>
    <w:p>
      <w:pPr>
        <w:pStyle w:val="Heading1"/>
        <w:numPr>
          <w:ilvl w:val="3"/>
          <w:numId w:val="48"/>
        </w:numPr>
        <w:tabs>
          <w:tab w:pos="966" w:val="left" w:leader="none"/>
        </w:tabs>
        <w:spacing w:line="240" w:lineRule="auto" w:before="0" w:after="0"/>
        <w:ind w:left="173" w:right="150" w:firstLine="0"/>
        <w:jc w:val="both"/>
      </w:pPr>
      <w:r>
        <w:rPr/>
        <w:t>– Como informar no registro K230 as ordens de produção com término parcial? Devem ser criados dois registros, um para a produção acabada e outro para produtos em processo? Exemplo: Produto 1 – Quantidade planejada 100 unidades, concluída a produção no fim do mês de somente 30 </w:t>
      </w:r>
      <w:r>
        <w:rPr>
          <w:spacing w:val="-2"/>
        </w:rPr>
        <w:t>unidades.</w:t>
      </w:r>
    </w:p>
    <w:p>
      <w:pPr>
        <w:pStyle w:val="BodyText"/>
        <w:rPr>
          <w:b/>
        </w:rPr>
      </w:pPr>
    </w:p>
    <w:p>
      <w:pPr>
        <w:pStyle w:val="BodyText"/>
        <w:ind w:left="173" w:right="152"/>
        <w:jc w:val="both"/>
      </w:pPr>
      <w:r>
        <w:rPr>
          <w:color w:val="000009"/>
        </w:rPr>
        <w:t>Não.</w:t>
      </w:r>
      <w:r>
        <w:rPr>
          <w:color w:val="000009"/>
          <w:spacing w:val="-2"/>
        </w:rPr>
        <w:t> </w:t>
      </w:r>
      <w:r>
        <w:rPr>
          <w:color w:val="000009"/>
        </w:rPr>
        <w:t>Para</w:t>
      </w:r>
      <w:r>
        <w:rPr>
          <w:color w:val="000009"/>
          <w:spacing w:val="-4"/>
        </w:rPr>
        <w:t> </w:t>
      </w:r>
      <w:r>
        <w:rPr>
          <w:color w:val="000009"/>
        </w:rPr>
        <w:t>o</w:t>
      </w:r>
      <w:r>
        <w:rPr>
          <w:color w:val="000009"/>
          <w:spacing w:val="-2"/>
        </w:rPr>
        <w:t> </w:t>
      </w:r>
      <w:r>
        <w:rPr>
          <w:color w:val="000009"/>
        </w:rPr>
        <w:t>caso</w:t>
      </w:r>
      <w:r>
        <w:rPr>
          <w:color w:val="000009"/>
          <w:spacing w:val="-2"/>
        </w:rPr>
        <w:t> </w:t>
      </w:r>
      <w:r>
        <w:rPr>
          <w:color w:val="000009"/>
        </w:rPr>
        <w:t>em</w:t>
      </w:r>
      <w:r>
        <w:rPr>
          <w:color w:val="000009"/>
          <w:spacing w:val="-1"/>
        </w:rPr>
        <w:t> </w:t>
      </w:r>
      <w:r>
        <w:rPr>
          <w:color w:val="000009"/>
        </w:rPr>
        <w:t>questão</w:t>
      </w:r>
      <w:r>
        <w:rPr>
          <w:color w:val="000009"/>
          <w:spacing w:val="-2"/>
        </w:rPr>
        <w:t> </w:t>
      </w:r>
      <w:r>
        <w:rPr>
          <w:color w:val="000009"/>
        </w:rPr>
        <w:t>deverá</w:t>
      </w:r>
      <w:r>
        <w:rPr>
          <w:color w:val="000009"/>
          <w:spacing w:val="-2"/>
        </w:rPr>
        <w:t> </w:t>
      </w:r>
      <w:r>
        <w:rPr>
          <w:color w:val="000009"/>
        </w:rPr>
        <w:t>ser</w:t>
      </w:r>
      <w:r>
        <w:rPr>
          <w:color w:val="000009"/>
          <w:spacing w:val="-1"/>
        </w:rPr>
        <w:t> </w:t>
      </w:r>
      <w:r>
        <w:rPr>
          <w:color w:val="000009"/>
        </w:rPr>
        <w:t>gerado</w:t>
      </w:r>
      <w:r>
        <w:rPr>
          <w:color w:val="000009"/>
          <w:spacing w:val="-2"/>
        </w:rPr>
        <w:t> </w:t>
      </w:r>
      <w:r>
        <w:rPr>
          <w:color w:val="000009"/>
        </w:rPr>
        <w:t>um</w:t>
      </w:r>
      <w:r>
        <w:rPr>
          <w:color w:val="000009"/>
          <w:spacing w:val="-4"/>
        </w:rPr>
        <w:t> </w:t>
      </w:r>
      <w:r>
        <w:rPr>
          <w:color w:val="000009"/>
        </w:rPr>
        <w:t>único</w:t>
      </w:r>
      <w:r>
        <w:rPr>
          <w:color w:val="000009"/>
          <w:spacing w:val="-2"/>
        </w:rPr>
        <w:t> </w:t>
      </w:r>
      <w:r>
        <w:rPr>
          <w:color w:val="000009"/>
        </w:rPr>
        <w:t>registro</w:t>
      </w:r>
      <w:r>
        <w:rPr>
          <w:color w:val="000009"/>
          <w:spacing w:val="-2"/>
        </w:rPr>
        <w:t> </w:t>
      </w:r>
      <w:r>
        <w:rPr>
          <w:color w:val="000009"/>
        </w:rPr>
        <w:t>K230</w:t>
      </w:r>
      <w:r>
        <w:rPr>
          <w:color w:val="000009"/>
          <w:spacing w:val="-2"/>
        </w:rPr>
        <w:t> </w:t>
      </w:r>
      <w:r>
        <w:rPr>
          <w:color w:val="000009"/>
        </w:rPr>
        <w:t>com</w:t>
      </w:r>
      <w:r>
        <w:rPr>
          <w:color w:val="000009"/>
          <w:spacing w:val="-1"/>
        </w:rPr>
        <w:t> </w:t>
      </w:r>
      <w:r>
        <w:rPr>
          <w:color w:val="000009"/>
        </w:rPr>
        <w:t>a</w:t>
      </w:r>
      <w:r>
        <w:rPr>
          <w:color w:val="000009"/>
          <w:spacing w:val="-2"/>
        </w:rPr>
        <w:t> </w:t>
      </w:r>
      <w:r>
        <w:rPr>
          <w:color w:val="000009"/>
        </w:rPr>
        <w:t>data</w:t>
      </w:r>
      <w:r>
        <w:rPr>
          <w:color w:val="000009"/>
          <w:spacing w:val="-2"/>
        </w:rPr>
        <w:t> </w:t>
      </w:r>
      <w:r>
        <w:rPr>
          <w:color w:val="000009"/>
        </w:rPr>
        <w:t>de</w:t>
      </w:r>
      <w:r>
        <w:rPr>
          <w:color w:val="000009"/>
          <w:spacing w:val="-2"/>
        </w:rPr>
        <w:t> </w:t>
      </w:r>
      <w:r>
        <w:rPr>
          <w:color w:val="000009"/>
        </w:rPr>
        <w:t>conclusão</w:t>
      </w:r>
      <w:r>
        <w:rPr>
          <w:color w:val="000009"/>
          <w:spacing w:val="-2"/>
        </w:rPr>
        <w:t> </w:t>
      </w:r>
      <w:r>
        <w:rPr>
          <w:color w:val="000009"/>
        </w:rPr>
        <w:t>da</w:t>
      </w:r>
      <w:r>
        <w:rPr>
          <w:color w:val="000009"/>
          <w:spacing w:val="-2"/>
        </w:rPr>
        <w:t> </w:t>
      </w:r>
      <w:r>
        <w:rPr>
          <w:color w:val="000009"/>
        </w:rPr>
        <w:t>ordem</w:t>
      </w:r>
      <w:r>
        <w:rPr>
          <w:color w:val="000009"/>
          <w:spacing w:val="-4"/>
        </w:rPr>
        <w:t> </w:t>
      </w:r>
      <w:r>
        <w:rPr>
          <w:color w:val="000009"/>
        </w:rPr>
        <w:t>de produção – campo 03 – DT_FIN_OP</w:t>
      </w:r>
      <w:r>
        <w:rPr>
          <w:color w:val="000009"/>
          <w:spacing w:val="-1"/>
        </w:rPr>
        <w:t> </w:t>
      </w:r>
      <w:r>
        <w:rPr>
          <w:color w:val="000009"/>
        </w:rPr>
        <w:t>do registro K230 em branco, com quantidade acabada de 30 unidades, tendo em vista que a ordem de produção não foi finalizada até a data de encerramento do período de </w:t>
      </w:r>
      <w:r>
        <w:rPr>
          <w:color w:val="000009"/>
          <w:spacing w:val="-2"/>
        </w:rPr>
        <w:t>apuração.</w:t>
      </w:r>
    </w:p>
    <w:p>
      <w:pPr>
        <w:pStyle w:val="BodyText"/>
      </w:pPr>
    </w:p>
    <w:p>
      <w:pPr>
        <w:pStyle w:val="Heading1"/>
        <w:numPr>
          <w:ilvl w:val="3"/>
          <w:numId w:val="48"/>
        </w:numPr>
        <w:tabs>
          <w:tab w:pos="990" w:val="left" w:leader="none"/>
        </w:tabs>
        <w:spacing w:line="240" w:lineRule="auto" w:before="0" w:after="0"/>
        <w:ind w:left="173" w:right="158" w:firstLine="0"/>
        <w:jc w:val="left"/>
      </w:pPr>
      <w:r>
        <w:rPr/>
        <w:t>–</w:t>
      </w:r>
      <w:r>
        <w:rPr>
          <w:spacing w:val="30"/>
        </w:rPr>
        <w:t> </w:t>
      </w:r>
      <w:r>
        <w:rPr/>
        <w:t>As</w:t>
      </w:r>
      <w:r>
        <w:rPr>
          <w:spacing w:val="40"/>
        </w:rPr>
        <w:t> </w:t>
      </w:r>
      <w:r>
        <w:rPr/>
        <w:t>ordens</w:t>
      </w:r>
      <w:r>
        <w:rPr>
          <w:spacing w:val="40"/>
        </w:rPr>
        <w:t> </w:t>
      </w:r>
      <w:r>
        <w:rPr/>
        <w:t>de</w:t>
      </w:r>
      <w:r>
        <w:rPr>
          <w:spacing w:val="40"/>
        </w:rPr>
        <w:t> </w:t>
      </w:r>
      <w:r>
        <w:rPr/>
        <w:t>produção</w:t>
      </w:r>
      <w:r>
        <w:rPr>
          <w:spacing w:val="40"/>
        </w:rPr>
        <w:t> </w:t>
      </w:r>
      <w:r>
        <w:rPr/>
        <w:t>que</w:t>
      </w:r>
      <w:r>
        <w:rPr>
          <w:spacing w:val="40"/>
        </w:rPr>
        <w:t> </w:t>
      </w:r>
      <w:r>
        <w:rPr/>
        <w:t>não</w:t>
      </w:r>
      <w:r>
        <w:rPr>
          <w:spacing w:val="40"/>
        </w:rPr>
        <w:t> </w:t>
      </w:r>
      <w:r>
        <w:rPr/>
        <w:t>forem</w:t>
      </w:r>
      <w:r>
        <w:rPr>
          <w:spacing w:val="40"/>
        </w:rPr>
        <w:t> </w:t>
      </w:r>
      <w:r>
        <w:rPr/>
        <w:t>finalizadas</w:t>
      </w:r>
      <w:r>
        <w:rPr>
          <w:spacing w:val="40"/>
        </w:rPr>
        <w:t> </w:t>
      </w:r>
      <w:r>
        <w:rPr/>
        <w:t>no</w:t>
      </w:r>
      <w:r>
        <w:rPr>
          <w:spacing w:val="39"/>
        </w:rPr>
        <w:t> </w:t>
      </w:r>
      <w:r>
        <w:rPr/>
        <w:t>mês</w:t>
      </w:r>
      <w:r>
        <w:rPr>
          <w:spacing w:val="40"/>
        </w:rPr>
        <w:t> </w:t>
      </w:r>
      <w:r>
        <w:rPr/>
        <w:t>devem</w:t>
      </w:r>
      <w:r>
        <w:rPr>
          <w:spacing w:val="40"/>
        </w:rPr>
        <w:t> </w:t>
      </w:r>
      <w:r>
        <w:rPr/>
        <w:t>ser</w:t>
      </w:r>
      <w:r>
        <w:rPr>
          <w:spacing w:val="40"/>
        </w:rPr>
        <w:t> </w:t>
      </w:r>
      <w:r>
        <w:rPr/>
        <w:t>repetidas</w:t>
      </w:r>
      <w:r>
        <w:rPr>
          <w:spacing w:val="40"/>
        </w:rPr>
        <w:t> </w:t>
      </w:r>
      <w:r>
        <w:rPr/>
        <w:t>no</w:t>
      </w:r>
      <w:r>
        <w:rPr>
          <w:spacing w:val="40"/>
        </w:rPr>
        <w:t> </w:t>
      </w:r>
      <w:r>
        <w:rPr/>
        <w:t>mês seguinte e assim sucessivamente até a finalização?</w:t>
      </w:r>
    </w:p>
    <w:p>
      <w:pPr>
        <w:pStyle w:val="BodyText"/>
        <w:rPr>
          <w:b/>
        </w:rPr>
      </w:pPr>
    </w:p>
    <w:p>
      <w:pPr>
        <w:pStyle w:val="BodyText"/>
        <w:ind w:left="173" w:right="151"/>
        <w:jc w:val="both"/>
      </w:pPr>
      <w:r>
        <w:rPr>
          <w:color w:val="000009"/>
        </w:rPr>
        <w:t>Sim. As ordens de produção que não forem finalizadas no período de apuração devem informar a data de conclusão da ordem de produção em branco, campo 03 – DT_FIN_OP do registro K230. No período seguinte, e assim sucessivamente, a ordem de produção deve ser informada até que seja concluída e caso exista apontamento de quantidade produzida (K230) e/ou quantidade consumida de insumo (K235).</w:t>
      </w:r>
    </w:p>
    <w:p>
      <w:pPr>
        <w:pStyle w:val="BodyText"/>
        <w:spacing w:before="1"/>
        <w:rPr>
          <w:sz w:val="20"/>
        </w:rPr>
      </w:pPr>
    </w:p>
    <w:p>
      <w:pPr>
        <w:pStyle w:val="Heading1"/>
        <w:numPr>
          <w:ilvl w:val="3"/>
          <w:numId w:val="48"/>
        </w:numPr>
        <w:tabs>
          <w:tab w:pos="945" w:val="left" w:leader="none"/>
        </w:tabs>
        <w:spacing w:line="240" w:lineRule="auto" w:before="0" w:after="0"/>
        <w:ind w:left="945" w:right="0" w:hanging="772"/>
        <w:jc w:val="left"/>
      </w:pPr>
      <w:r>
        <w:rPr/>
        <w:t>–</w:t>
      </w:r>
      <w:r>
        <w:rPr>
          <w:spacing w:val="-16"/>
        </w:rPr>
        <w:t> </w:t>
      </w:r>
      <w:r>
        <w:rPr/>
        <w:t>Qual</w:t>
      </w:r>
      <w:r>
        <w:rPr>
          <w:spacing w:val="-5"/>
        </w:rPr>
        <w:t> </w:t>
      </w:r>
      <w:r>
        <w:rPr/>
        <w:t>a</w:t>
      </w:r>
      <w:r>
        <w:rPr>
          <w:spacing w:val="-5"/>
        </w:rPr>
        <w:t> </w:t>
      </w:r>
      <w:r>
        <w:rPr/>
        <w:t>diferença</w:t>
      </w:r>
      <w:r>
        <w:rPr>
          <w:spacing w:val="-5"/>
        </w:rPr>
        <w:t> </w:t>
      </w:r>
      <w:r>
        <w:rPr/>
        <w:t>entre</w:t>
      </w:r>
      <w:r>
        <w:rPr>
          <w:spacing w:val="-7"/>
        </w:rPr>
        <w:t> </w:t>
      </w:r>
      <w:r>
        <w:rPr/>
        <w:t>“Produção</w:t>
      </w:r>
      <w:r>
        <w:rPr>
          <w:spacing w:val="-14"/>
        </w:rPr>
        <w:t> </w:t>
      </w:r>
      <w:r>
        <w:rPr/>
        <w:t>Acabada”</w:t>
      </w:r>
      <w:r>
        <w:rPr>
          <w:spacing w:val="-6"/>
        </w:rPr>
        <w:t> </w:t>
      </w:r>
      <w:r>
        <w:rPr/>
        <w:t>e</w:t>
      </w:r>
      <w:r>
        <w:rPr>
          <w:spacing w:val="-5"/>
        </w:rPr>
        <w:t> </w:t>
      </w:r>
      <w:r>
        <w:rPr/>
        <w:t>“Produto</w:t>
      </w:r>
      <w:r>
        <w:rPr>
          <w:spacing w:val="-13"/>
        </w:rPr>
        <w:t> </w:t>
      </w:r>
      <w:r>
        <w:rPr>
          <w:spacing w:val="-2"/>
        </w:rPr>
        <w:t>Acabado”?</w:t>
      </w:r>
    </w:p>
    <w:p>
      <w:pPr>
        <w:pStyle w:val="BodyText"/>
        <w:rPr>
          <w:b/>
          <w:sz w:val="20"/>
        </w:rPr>
      </w:pPr>
    </w:p>
    <w:p>
      <w:pPr>
        <w:pStyle w:val="BodyText"/>
        <w:ind w:left="173" w:right="150"/>
        <w:jc w:val="both"/>
      </w:pPr>
      <w:r>
        <w:rPr>
          <w:color w:val="000009"/>
        </w:rPr>
        <w:t>Produto acabado se refere ao produto resultante do processo produtivo que está pronto para ser comercializado – Tipo 04 do campo 7 – Tipo_Item do registro 0200 – Tabela de Identificação do Item. Produção acabada se refere à quantidade de produção do produto resultante que foi concluída. Portanto, podemos ter produção acabada tanto de produto em processo - Tipo 03 do campo 7 – Tipo_Item do registro 0200 (produto resultante do processo produtivo que está pronto para ser consumido em outra fase de produção),</w:t>
      </w:r>
      <w:r>
        <w:rPr>
          <w:color w:val="000009"/>
          <w:spacing w:val="61"/>
          <w:w w:val="150"/>
        </w:rPr>
        <w:t>   </w:t>
      </w:r>
      <w:r>
        <w:rPr>
          <w:color w:val="000009"/>
        </w:rPr>
        <w:t>quanto</w:t>
      </w:r>
      <w:r>
        <w:rPr>
          <w:color w:val="000009"/>
          <w:spacing w:val="60"/>
          <w:w w:val="150"/>
        </w:rPr>
        <w:t>   </w:t>
      </w:r>
      <w:r>
        <w:rPr>
          <w:color w:val="000009"/>
        </w:rPr>
        <w:t>produto</w:t>
      </w:r>
      <w:r>
        <w:rPr>
          <w:color w:val="000009"/>
          <w:spacing w:val="61"/>
          <w:w w:val="150"/>
        </w:rPr>
        <w:t>   </w:t>
      </w:r>
      <w:r>
        <w:rPr>
          <w:color w:val="000009"/>
        </w:rPr>
        <w:t>acabado</w:t>
      </w:r>
      <w:r>
        <w:rPr>
          <w:color w:val="000009"/>
          <w:spacing w:val="62"/>
          <w:w w:val="150"/>
        </w:rPr>
        <w:t>   </w:t>
      </w:r>
      <w:r>
        <w:rPr>
          <w:color w:val="000009"/>
        </w:rPr>
        <w:t>–</w:t>
      </w:r>
      <w:r>
        <w:rPr>
          <w:color w:val="000009"/>
          <w:spacing w:val="60"/>
          <w:w w:val="150"/>
        </w:rPr>
        <w:t>   </w:t>
      </w:r>
      <w:r>
        <w:rPr>
          <w:color w:val="000009"/>
        </w:rPr>
        <w:t>Tipo</w:t>
      </w:r>
      <w:r>
        <w:rPr>
          <w:color w:val="000009"/>
          <w:spacing w:val="61"/>
          <w:w w:val="150"/>
        </w:rPr>
        <w:t>   </w:t>
      </w:r>
      <w:r>
        <w:rPr>
          <w:color w:val="000009"/>
        </w:rPr>
        <w:t>04</w:t>
      </w:r>
      <w:r>
        <w:rPr>
          <w:color w:val="000009"/>
          <w:spacing w:val="61"/>
          <w:w w:val="150"/>
        </w:rPr>
        <w:t>   </w:t>
      </w:r>
      <w:r>
        <w:rPr>
          <w:color w:val="000009"/>
        </w:rPr>
        <w:t>do</w:t>
      </w:r>
      <w:r>
        <w:rPr>
          <w:color w:val="000009"/>
          <w:spacing w:val="61"/>
          <w:w w:val="150"/>
        </w:rPr>
        <w:t>   </w:t>
      </w:r>
      <w:r>
        <w:rPr>
          <w:color w:val="000009"/>
        </w:rPr>
        <w:t>mesmo</w:t>
      </w:r>
      <w:r>
        <w:rPr>
          <w:color w:val="000009"/>
          <w:spacing w:val="61"/>
          <w:w w:val="150"/>
        </w:rPr>
        <w:t>   </w:t>
      </w:r>
      <w:r>
        <w:rPr>
          <w:color w:val="000009"/>
        </w:rPr>
        <w:t>campo</w:t>
      </w:r>
      <w:r>
        <w:rPr>
          <w:color w:val="000009"/>
          <w:spacing w:val="60"/>
          <w:w w:val="150"/>
        </w:rPr>
        <w:t>   </w:t>
      </w:r>
      <w:r>
        <w:rPr>
          <w:color w:val="000009"/>
          <w:spacing w:val="-5"/>
        </w:rPr>
        <w:t>7.</w:t>
      </w:r>
    </w:p>
    <w:p>
      <w:pPr>
        <w:pStyle w:val="BodyText"/>
        <w:spacing w:before="11"/>
        <w:rPr>
          <w:sz w:val="19"/>
        </w:rPr>
      </w:pPr>
    </w:p>
    <w:p>
      <w:pPr>
        <w:pStyle w:val="Heading1"/>
        <w:numPr>
          <w:ilvl w:val="3"/>
          <w:numId w:val="48"/>
        </w:numPr>
        <w:tabs>
          <w:tab w:pos="947" w:val="left" w:leader="none"/>
        </w:tabs>
        <w:spacing w:line="240" w:lineRule="auto" w:before="0" w:after="0"/>
        <w:ind w:left="173" w:right="151" w:firstLine="0"/>
        <w:jc w:val="left"/>
      </w:pPr>
      <w:r>
        <w:rPr/>
        <w:t>–</w:t>
      </w:r>
      <w:r>
        <w:rPr>
          <w:spacing w:val="-3"/>
        </w:rPr>
        <w:t> </w:t>
      </w:r>
      <w:r>
        <w:rPr/>
        <w:t>Quando</w:t>
      </w:r>
      <w:r>
        <w:rPr>
          <w:spacing w:val="-1"/>
        </w:rPr>
        <w:t> </w:t>
      </w:r>
      <w:r>
        <w:rPr/>
        <w:t>informar</w:t>
      </w:r>
      <w:r>
        <w:rPr>
          <w:spacing w:val="-5"/>
        </w:rPr>
        <w:t> </w:t>
      </w:r>
      <w:r>
        <w:rPr/>
        <w:t>no</w:t>
      </w:r>
      <w:r>
        <w:rPr>
          <w:spacing w:val="-2"/>
        </w:rPr>
        <w:t> </w:t>
      </w:r>
      <w:r>
        <w:rPr/>
        <w:t>registro</w:t>
      </w:r>
      <w:r>
        <w:rPr>
          <w:spacing w:val="-4"/>
        </w:rPr>
        <w:t> </w:t>
      </w:r>
      <w:r>
        <w:rPr/>
        <w:t>K230 –</w:t>
      </w:r>
      <w:r>
        <w:rPr>
          <w:spacing w:val="-3"/>
        </w:rPr>
        <w:t> </w:t>
      </w:r>
      <w:r>
        <w:rPr/>
        <w:t>Itens</w:t>
      </w:r>
      <w:r>
        <w:rPr>
          <w:spacing w:val="-1"/>
        </w:rPr>
        <w:t> </w:t>
      </w:r>
      <w:r>
        <w:rPr/>
        <w:t>Produzidos</w:t>
      </w:r>
      <w:r>
        <w:rPr>
          <w:spacing w:val="-2"/>
        </w:rPr>
        <w:t> </w:t>
      </w:r>
      <w:r>
        <w:rPr/>
        <w:t>- a</w:t>
      </w:r>
      <w:r>
        <w:rPr>
          <w:spacing w:val="-1"/>
        </w:rPr>
        <w:t> </w:t>
      </w:r>
      <w:r>
        <w:rPr/>
        <w:t>produção</w:t>
      </w:r>
      <w:r>
        <w:rPr>
          <w:spacing w:val="-4"/>
        </w:rPr>
        <w:t> </w:t>
      </w:r>
      <w:r>
        <w:rPr/>
        <w:t>acabada</w:t>
      </w:r>
      <w:r>
        <w:rPr>
          <w:spacing w:val="-2"/>
        </w:rPr>
        <w:t> </w:t>
      </w:r>
      <w:r>
        <w:rPr/>
        <w:t>de</w:t>
      </w:r>
      <w:r>
        <w:rPr>
          <w:spacing w:val="-1"/>
        </w:rPr>
        <w:t> </w:t>
      </w:r>
      <w:r>
        <w:rPr/>
        <w:t>produtos</w:t>
      </w:r>
      <w:r>
        <w:rPr>
          <w:spacing w:val="-1"/>
        </w:rPr>
        <w:t> </w:t>
      </w:r>
      <w:r>
        <w:rPr/>
        <w:t>em processo, se, quando a produção está acabada, já é um produto acabado?</w:t>
      </w:r>
    </w:p>
    <w:p>
      <w:pPr>
        <w:pStyle w:val="BodyText"/>
        <w:rPr>
          <w:b/>
          <w:sz w:val="20"/>
        </w:rPr>
      </w:pPr>
    </w:p>
    <w:p>
      <w:pPr>
        <w:pStyle w:val="BodyText"/>
        <w:spacing w:before="1"/>
        <w:ind w:left="173" w:right="148"/>
        <w:jc w:val="both"/>
      </w:pPr>
      <w:r>
        <w:rPr>
          <w:color w:val="000009"/>
        </w:rPr>
        <w:t>Neste caso a pergunta confunde “produção em elaboração” e “produto em processo” –</w:t>
      </w:r>
      <w:r>
        <w:rPr>
          <w:color w:val="000009"/>
          <w:spacing w:val="-2"/>
        </w:rPr>
        <w:t> </w:t>
      </w:r>
      <w:r>
        <w:rPr>
          <w:color w:val="000009"/>
        </w:rPr>
        <w:t>Tipo 03 do campo 7 – Tipo_Item</w:t>
      </w:r>
      <w:r>
        <w:rPr>
          <w:color w:val="000009"/>
          <w:spacing w:val="-2"/>
        </w:rPr>
        <w:t> </w:t>
      </w:r>
      <w:r>
        <w:rPr>
          <w:color w:val="000009"/>
        </w:rPr>
        <w:t>do</w:t>
      </w:r>
      <w:r>
        <w:rPr>
          <w:color w:val="000009"/>
          <w:spacing w:val="-3"/>
        </w:rPr>
        <w:t> </w:t>
      </w:r>
      <w:r>
        <w:rPr>
          <w:color w:val="000009"/>
        </w:rPr>
        <w:t>registro</w:t>
      </w:r>
      <w:r>
        <w:rPr>
          <w:color w:val="000009"/>
          <w:spacing w:val="-3"/>
        </w:rPr>
        <w:t> </w:t>
      </w:r>
      <w:r>
        <w:rPr>
          <w:color w:val="000009"/>
        </w:rPr>
        <w:t>0200</w:t>
      </w:r>
      <w:r>
        <w:rPr>
          <w:color w:val="000009"/>
          <w:spacing w:val="-6"/>
        </w:rPr>
        <w:t> </w:t>
      </w:r>
      <w:r>
        <w:rPr>
          <w:color w:val="000009"/>
        </w:rPr>
        <w:t>e</w:t>
      </w:r>
      <w:r>
        <w:rPr>
          <w:color w:val="000009"/>
          <w:spacing w:val="-3"/>
        </w:rPr>
        <w:t> </w:t>
      </w:r>
      <w:r>
        <w:rPr>
          <w:color w:val="000009"/>
        </w:rPr>
        <w:t>“produção</w:t>
      </w:r>
      <w:r>
        <w:rPr>
          <w:color w:val="000009"/>
          <w:spacing w:val="-3"/>
        </w:rPr>
        <w:t> </w:t>
      </w:r>
      <w:r>
        <w:rPr>
          <w:color w:val="000009"/>
        </w:rPr>
        <w:t>acabada”</w:t>
      </w:r>
      <w:r>
        <w:rPr>
          <w:color w:val="000009"/>
          <w:spacing w:val="-3"/>
        </w:rPr>
        <w:t> </w:t>
      </w:r>
      <w:r>
        <w:rPr>
          <w:color w:val="000009"/>
        </w:rPr>
        <w:t>e</w:t>
      </w:r>
      <w:r>
        <w:rPr>
          <w:color w:val="000009"/>
          <w:spacing w:val="-3"/>
        </w:rPr>
        <w:t> </w:t>
      </w:r>
      <w:r>
        <w:rPr>
          <w:color w:val="000009"/>
        </w:rPr>
        <w:t>“produto</w:t>
      </w:r>
      <w:r>
        <w:rPr>
          <w:color w:val="000009"/>
          <w:spacing w:val="-3"/>
        </w:rPr>
        <w:t> </w:t>
      </w:r>
      <w:r>
        <w:rPr>
          <w:color w:val="000009"/>
        </w:rPr>
        <w:t>acabado” -</w:t>
      </w:r>
      <w:r>
        <w:rPr>
          <w:color w:val="000009"/>
          <w:spacing w:val="-6"/>
        </w:rPr>
        <w:t> </w:t>
      </w:r>
      <w:r>
        <w:rPr>
          <w:color w:val="000009"/>
        </w:rPr>
        <w:t>Tipo</w:t>
      </w:r>
      <w:r>
        <w:rPr>
          <w:color w:val="000009"/>
          <w:spacing w:val="-3"/>
        </w:rPr>
        <w:t> </w:t>
      </w:r>
      <w:r>
        <w:rPr>
          <w:color w:val="000009"/>
        </w:rPr>
        <w:t>04</w:t>
      </w:r>
      <w:r>
        <w:rPr>
          <w:color w:val="000009"/>
          <w:spacing w:val="-6"/>
        </w:rPr>
        <w:t> </w:t>
      </w:r>
      <w:r>
        <w:rPr>
          <w:color w:val="000009"/>
        </w:rPr>
        <w:t>do</w:t>
      </w:r>
      <w:r>
        <w:rPr>
          <w:color w:val="000009"/>
          <w:spacing w:val="-3"/>
        </w:rPr>
        <w:t> </w:t>
      </w:r>
      <w:r>
        <w:rPr>
          <w:color w:val="000009"/>
        </w:rPr>
        <w:t>campo</w:t>
      </w:r>
      <w:r>
        <w:rPr>
          <w:color w:val="000009"/>
          <w:spacing w:val="-3"/>
        </w:rPr>
        <w:t> </w:t>
      </w:r>
      <w:r>
        <w:rPr>
          <w:color w:val="000009"/>
        </w:rPr>
        <w:t>7</w:t>
      </w:r>
      <w:r>
        <w:rPr>
          <w:color w:val="000009"/>
          <w:spacing w:val="-2"/>
        </w:rPr>
        <w:t> </w:t>
      </w:r>
      <w:r>
        <w:rPr>
          <w:color w:val="000009"/>
        </w:rPr>
        <w:t>–</w:t>
      </w:r>
      <w:r>
        <w:rPr>
          <w:color w:val="000009"/>
          <w:spacing w:val="-5"/>
        </w:rPr>
        <w:t> </w:t>
      </w:r>
      <w:r>
        <w:rPr>
          <w:color w:val="000009"/>
        </w:rPr>
        <w:t>Tipo_Item</w:t>
      </w:r>
      <w:r>
        <w:rPr>
          <w:color w:val="000009"/>
          <w:spacing w:val="-2"/>
        </w:rPr>
        <w:t> </w:t>
      </w:r>
      <w:r>
        <w:rPr>
          <w:color w:val="000009"/>
        </w:rPr>
        <w:t>do registro 0200.</w:t>
      </w:r>
    </w:p>
    <w:p>
      <w:pPr>
        <w:pStyle w:val="BodyText"/>
        <w:ind w:left="173" w:right="149"/>
        <w:jc w:val="both"/>
      </w:pPr>
      <w:r>
        <w:rPr>
          <w:color w:val="000009"/>
        </w:rPr>
        <w:t>Vamos supor que no processo produtivo de produção de camisas existam 02 fases de produção: “corte” e “costura”, onde exista o controle interno do que foi produzido em cada fase de produção.</w:t>
      </w:r>
      <w:r>
        <w:rPr>
          <w:color w:val="000009"/>
          <w:spacing w:val="-11"/>
        </w:rPr>
        <w:t> </w:t>
      </w:r>
      <w:r>
        <w:rPr>
          <w:color w:val="000009"/>
        </w:rPr>
        <w:t>A</w:t>
      </w:r>
      <w:r>
        <w:rPr>
          <w:color w:val="000009"/>
          <w:spacing w:val="-12"/>
        </w:rPr>
        <w:t> </w:t>
      </w:r>
      <w:r>
        <w:rPr>
          <w:color w:val="000009"/>
        </w:rPr>
        <w:t>fase de produção “corte” produz o produto em processo – tipo 03 – “camisa cortada”, pois este produto ainda não está pronto para ser comercializado. Já a fase de produção “costura” produz o produto acabado – tipo 04 – “camisa pronta”, pois este produto está pronto para ser comercializado. Na fase de produção “corte”, seria consumida a matéria-prima – tipo 01 – “tecido” e, na fase de produção “costura”, seria consumido o produto em processo – tipo 03 – “camisa cortada”, gerado na fase de produção anterior. Dessa forma, teríamos a quantidade de produção acabada do produto em processo – tipo 03 – “camisa cortada” (produto resultante do processo produtivo que está pronto para ser consumido em outra fase de produção) e a quantidade de produção acabada do produto acabado – tipo 04 – “camisa pronta”.</w:t>
      </w:r>
    </w:p>
    <w:p>
      <w:pPr>
        <w:pStyle w:val="BodyText"/>
        <w:spacing w:line="253" w:lineRule="exact"/>
        <w:ind w:left="173"/>
        <w:jc w:val="both"/>
      </w:pPr>
      <w:r>
        <w:rPr>
          <w:color w:val="000009"/>
        </w:rPr>
        <w:t>Agora,</w:t>
      </w:r>
      <w:r>
        <w:rPr>
          <w:color w:val="000009"/>
          <w:spacing w:val="4"/>
        </w:rPr>
        <w:t> </w:t>
      </w:r>
      <w:r>
        <w:rPr>
          <w:color w:val="000009"/>
        </w:rPr>
        <w:t>vamos</w:t>
      </w:r>
      <w:r>
        <w:rPr>
          <w:color w:val="000009"/>
          <w:spacing w:val="4"/>
        </w:rPr>
        <w:t> </w:t>
      </w:r>
      <w:r>
        <w:rPr>
          <w:color w:val="000009"/>
        </w:rPr>
        <w:t>supor</w:t>
      </w:r>
      <w:r>
        <w:rPr>
          <w:color w:val="000009"/>
          <w:spacing w:val="5"/>
        </w:rPr>
        <w:t> </w:t>
      </w:r>
      <w:r>
        <w:rPr>
          <w:color w:val="000009"/>
        </w:rPr>
        <w:t>que</w:t>
      </w:r>
      <w:r>
        <w:rPr>
          <w:color w:val="000009"/>
          <w:spacing w:val="4"/>
        </w:rPr>
        <w:t> </w:t>
      </w:r>
      <w:r>
        <w:rPr>
          <w:color w:val="000009"/>
        </w:rPr>
        <w:t>exista</w:t>
      </w:r>
      <w:r>
        <w:rPr>
          <w:color w:val="000009"/>
          <w:spacing w:val="4"/>
        </w:rPr>
        <w:t> </w:t>
      </w:r>
      <w:r>
        <w:rPr>
          <w:color w:val="000009"/>
        </w:rPr>
        <w:t>o</w:t>
      </w:r>
      <w:r>
        <w:rPr>
          <w:color w:val="000009"/>
          <w:spacing w:val="5"/>
        </w:rPr>
        <w:t> </w:t>
      </w:r>
      <w:r>
        <w:rPr>
          <w:color w:val="000009"/>
        </w:rPr>
        <w:t>controle</w:t>
      </w:r>
      <w:r>
        <w:rPr>
          <w:color w:val="000009"/>
          <w:spacing w:val="4"/>
        </w:rPr>
        <w:t> </w:t>
      </w:r>
      <w:r>
        <w:rPr>
          <w:color w:val="000009"/>
        </w:rPr>
        <w:t>interno</w:t>
      </w:r>
      <w:r>
        <w:rPr>
          <w:color w:val="000009"/>
          <w:spacing w:val="4"/>
        </w:rPr>
        <w:t> </w:t>
      </w:r>
      <w:r>
        <w:rPr>
          <w:color w:val="000009"/>
        </w:rPr>
        <w:t>da</w:t>
      </w:r>
      <w:r>
        <w:rPr>
          <w:color w:val="000009"/>
          <w:spacing w:val="3"/>
        </w:rPr>
        <w:t> </w:t>
      </w:r>
      <w:r>
        <w:rPr>
          <w:color w:val="000009"/>
        </w:rPr>
        <w:t>produção</w:t>
      </w:r>
      <w:r>
        <w:rPr>
          <w:color w:val="000009"/>
          <w:spacing w:val="4"/>
        </w:rPr>
        <w:t> </w:t>
      </w:r>
      <w:r>
        <w:rPr>
          <w:color w:val="000009"/>
        </w:rPr>
        <w:t>de</w:t>
      </w:r>
      <w:r>
        <w:rPr>
          <w:color w:val="000009"/>
          <w:spacing w:val="5"/>
        </w:rPr>
        <w:t> </w:t>
      </w:r>
      <w:r>
        <w:rPr>
          <w:color w:val="000009"/>
        </w:rPr>
        <w:t>uma</w:t>
      </w:r>
      <w:r>
        <w:rPr>
          <w:color w:val="000009"/>
          <w:spacing w:val="2"/>
        </w:rPr>
        <w:t> </w:t>
      </w:r>
      <w:r>
        <w:rPr>
          <w:color w:val="000009"/>
        </w:rPr>
        <w:t>única</w:t>
      </w:r>
      <w:r>
        <w:rPr>
          <w:color w:val="000009"/>
          <w:spacing w:val="4"/>
        </w:rPr>
        <w:t> </w:t>
      </w:r>
      <w:r>
        <w:rPr>
          <w:color w:val="000009"/>
        </w:rPr>
        <w:t>fase</w:t>
      </w:r>
      <w:r>
        <w:rPr>
          <w:color w:val="000009"/>
          <w:spacing w:val="3"/>
        </w:rPr>
        <w:t> </w:t>
      </w:r>
      <w:r>
        <w:rPr>
          <w:color w:val="000009"/>
        </w:rPr>
        <w:t>de</w:t>
      </w:r>
      <w:r>
        <w:rPr>
          <w:color w:val="000009"/>
          <w:spacing w:val="4"/>
        </w:rPr>
        <w:t> </w:t>
      </w:r>
      <w:r>
        <w:rPr>
          <w:color w:val="000009"/>
        </w:rPr>
        <w:t>produção,</w:t>
      </w:r>
      <w:r>
        <w:rPr>
          <w:color w:val="000009"/>
          <w:spacing w:val="2"/>
        </w:rPr>
        <w:t> </w:t>
      </w:r>
      <w:r>
        <w:rPr>
          <w:color w:val="000009"/>
        </w:rPr>
        <w:t>que</w:t>
      </w:r>
      <w:r>
        <w:rPr>
          <w:color w:val="000009"/>
          <w:spacing w:val="4"/>
        </w:rPr>
        <w:t> </w:t>
      </w:r>
      <w:r>
        <w:rPr>
          <w:color w:val="000009"/>
        </w:rPr>
        <w:t>produz</w:t>
      </w:r>
      <w:r>
        <w:rPr>
          <w:color w:val="000009"/>
          <w:spacing w:val="5"/>
        </w:rPr>
        <w:t> </w:t>
      </w:r>
      <w:r>
        <w:rPr>
          <w:color w:val="000009"/>
          <w:spacing w:val="-10"/>
        </w:rPr>
        <w:t>o</w:t>
      </w:r>
    </w:p>
    <w:p>
      <w:pPr>
        <w:spacing w:after="0" w:line="253" w:lineRule="exact"/>
        <w:jc w:val="both"/>
        <w:sectPr>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154" name="Group 154"/>
                <wp:cNvGraphicFramePr>
                  <a:graphicFrameLocks/>
                </wp:cNvGraphicFramePr>
                <a:graphic>
                  <a:graphicData uri="http://schemas.microsoft.com/office/word/2010/wordprocessingGroup">
                    <wpg:wgp>
                      <wpg:cNvPr id="154" name="Group 154"/>
                      <wpg:cNvGrpSpPr/>
                      <wpg:grpSpPr>
                        <a:xfrm>
                          <a:off x="0" y="0"/>
                          <a:ext cx="6158230" cy="6350"/>
                          <a:chExt cx="6158230" cy="6350"/>
                        </a:xfrm>
                      </wpg:grpSpPr>
                      <wps:wsp>
                        <wps:cNvPr id="155" name="Graphic 155"/>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154" coordorigin="0,0" coordsize="9698,10">
                <v:rect style="position:absolute;left:0;top:0;width:9698;height:10" id="docshape155" filled="true" fillcolor="#000000" stroked="false">
                  <v:fill type="solid"/>
                </v:rect>
              </v:group>
            </w:pict>
          </mc:Fallback>
        </mc:AlternateContent>
      </w:r>
      <w:r>
        <w:rPr>
          <w:sz w:val="2"/>
        </w:rPr>
      </w:r>
    </w:p>
    <w:p>
      <w:pPr>
        <w:pStyle w:val="BodyText"/>
        <w:ind w:left="173" w:right="149"/>
        <w:jc w:val="both"/>
      </w:pPr>
      <w:r>
        <w:rPr>
          <w:color w:val="000009"/>
        </w:rPr>
        <w:t>produto acabado – tipo 04 – “camisa pronta”. Nesse caso não existirá produto em processo – tipo 03, pois se consumirá matéria-prima – tipo 01 – para se produzir produto acabado – tipo 04. A “produção em elaboração” (matéria que não é mais insumo e não é ainda produto resultante) ficará caracterizada pela</w:t>
      </w:r>
      <w:r>
        <w:rPr>
          <w:color w:val="000009"/>
          <w:spacing w:val="40"/>
        </w:rPr>
        <w:t> </w:t>
      </w:r>
      <w:r>
        <w:rPr>
          <w:color w:val="000009"/>
        </w:rPr>
        <w:t>ordem de produção (lote) em aberto (Registro K230 - data de conclusão da ordem de produção em branco).</w:t>
      </w:r>
    </w:p>
    <w:p>
      <w:pPr>
        <w:pStyle w:val="BodyText"/>
        <w:spacing w:before="1"/>
        <w:rPr>
          <w:sz w:val="23"/>
        </w:rPr>
      </w:pPr>
    </w:p>
    <w:p>
      <w:pPr>
        <w:pStyle w:val="Heading1"/>
        <w:numPr>
          <w:ilvl w:val="3"/>
          <w:numId w:val="48"/>
        </w:numPr>
        <w:tabs>
          <w:tab w:pos="966" w:val="left" w:leader="none"/>
        </w:tabs>
        <w:spacing w:line="240" w:lineRule="auto" w:before="0" w:after="0"/>
        <w:ind w:left="173" w:right="154" w:firstLine="0"/>
        <w:jc w:val="both"/>
      </w:pPr>
      <w:r>
        <w:rPr/>
        <w:t>– Como informar o campo QTD_ENC – quantidade de produção acabada no registro K230 quando o estabelecimento não controla seu processo de industrialização por meio de ordem de </w:t>
      </w:r>
      <w:r>
        <w:rPr>
          <w:spacing w:val="-2"/>
        </w:rPr>
        <w:t>produção?</w:t>
      </w:r>
    </w:p>
    <w:p>
      <w:pPr>
        <w:pStyle w:val="BodyText"/>
        <w:rPr>
          <w:b/>
        </w:rPr>
      </w:pPr>
    </w:p>
    <w:p>
      <w:pPr>
        <w:pStyle w:val="BodyText"/>
        <w:spacing w:before="1"/>
        <w:ind w:left="173" w:right="148"/>
        <w:jc w:val="both"/>
      </w:pPr>
      <w:r>
        <w:rPr>
          <w:color w:val="000009"/>
        </w:rPr>
        <w:t>O não controle do processo produtivo por ordem de produção não inviabiliza a prestação da informação de produção acabada dos produtos gerados nesse processo produtivo. Assim como era exigido no Modelo 3 (veja art. 72 do Convênio S/N/70), a EFD exige também que seja informada a quantidade de produção dos produtos gerados no processo produtivo (produtos em processo e produtos acabados) – K230, bem como as quantidades dos insumos respectivos utilizados nessa produção – K235. Nessa situação em que não se controla o processo produtivo por ordem de produção, os campos DT_INI_OP, DT_FIN_OP e COD_DOC_OP do K230 ficarão em branco, conforme consta do Guia Prático da EFD ICMS/IPI. A quantidade de entrada no estoque de produtos em processos e produtos acabados fabricados no estabelecimento do contribuinte é originada da informação prestada no registro K230.</w:t>
      </w:r>
    </w:p>
    <w:p>
      <w:pPr>
        <w:pStyle w:val="BodyText"/>
      </w:pPr>
    </w:p>
    <w:p>
      <w:pPr>
        <w:pStyle w:val="Heading1"/>
        <w:numPr>
          <w:ilvl w:val="3"/>
          <w:numId w:val="48"/>
        </w:numPr>
        <w:tabs>
          <w:tab w:pos="945" w:val="left" w:leader="none"/>
        </w:tabs>
        <w:spacing w:line="240" w:lineRule="auto" w:before="0" w:after="0"/>
        <w:ind w:left="173" w:right="148" w:firstLine="0"/>
        <w:jc w:val="both"/>
      </w:pPr>
      <w:r>
        <w:rPr/>
        <w:t>–</w:t>
      </w:r>
      <w:r>
        <w:rPr>
          <w:spacing w:val="-7"/>
        </w:rPr>
        <w:t> </w:t>
      </w:r>
      <w:r>
        <w:rPr/>
        <w:t>Qual</w:t>
      </w:r>
      <w:r>
        <w:rPr>
          <w:spacing w:val="-3"/>
        </w:rPr>
        <w:t> </w:t>
      </w:r>
      <w:r>
        <w:rPr/>
        <w:t>a</w:t>
      </w:r>
      <w:r>
        <w:rPr>
          <w:spacing w:val="-4"/>
        </w:rPr>
        <w:t> </w:t>
      </w:r>
      <w:r>
        <w:rPr/>
        <w:t>diferença</w:t>
      </w:r>
      <w:r>
        <w:rPr>
          <w:spacing w:val="-4"/>
        </w:rPr>
        <w:t> </w:t>
      </w:r>
      <w:r>
        <w:rPr/>
        <w:t>entre</w:t>
      </w:r>
      <w:r>
        <w:rPr>
          <w:spacing w:val="-4"/>
        </w:rPr>
        <w:t> </w:t>
      </w:r>
      <w:r>
        <w:rPr/>
        <w:t>“produção</w:t>
      </w:r>
      <w:r>
        <w:rPr>
          <w:spacing w:val="-6"/>
        </w:rPr>
        <w:t> </w:t>
      </w:r>
      <w:r>
        <w:rPr/>
        <w:t>em</w:t>
      </w:r>
      <w:r>
        <w:rPr>
          <w:spacing w:val="-6"/>
        </w:rPr>
        <w:t> </w:t>
      </w:r>
      <w:r>
        <w:rPr/>
        <w:t>elaboração”</w:t>
      </w:r>
      <w:r>
        <w:rPr>
          <w:spacing w:val="-6"/>
        </w:rPr>
        <w:t> </w:t>
      </w:r>
      <w:r>
        <w:rPr/>
        <w:t>e</w:t>
      </w:r>
      <w:r>
        <w:rPr>
          <w:spacing w:val="-4"/>
        </w:rPr>
        <w:t> </w:t>
      </w:r>
      <w:r>
        <w:rPr/>
        <w:t>“produto</w:t>
      </w:r>
      <w:r>
        <w:rPr>
          <w:spacing w:val="-4"/>
        </w:rPr>
        <w:t> </w:t>
      </w:r>
      <w:r>
        <w:rPr/>
        <w:t>em</w:t>
      </w:r>
      <w:r>
        <w:rPr>
          <w:spacing w:val="-4"/>
        </w:rPr>
        <w:t> </w:t>
      </w:r>
      <w:r>
        <w:rPr/>
        <w:t>processo?</w:t>
      </w:r>
      <w:r>
        <w:rPr>
          <w:spacing w:val="-4"/>
        </w:rPr>
        <w:t> </w:t>
      </w:r>
      <w:r>
        <w:rPr/>
        <w:t>Como</w:t>
      </w:r>
      <w:r>
        <w:rPr>
          <w:spacing w:val="-4"/>
        </w:rPr>
        <w:t> </w:t>
      </w:r>
      <w:r>
        <w:rPr/>
        <w:t>identificar no registro K230?</w:t>
      </w:r>
    </w:p>
    <w:p>
      <w:pPr>
        <w:pStyle w:val="BodyText"/>
        <w:spacing w:before="10"/>
        <w:rPr>
          <w:b/>
          <w:sz w:val="19"/>
        </w:rPr>
      </w:pPr>
    </w:p>
    <w:p>
      <w:pPr>
        <w:pStyle w:val="BodyText"/>
        <w:ind w:left="173"/>
        <w:jc w:val="both"/>
      </w:pPr>
      <w:r>
        <w:rPr>
          <w:color w:val="000009"/>
        </w:rPr>
        <w:t>Inicialmente</w:t>
      </w:r>
      <w:r>
        <w:rPr>
          <w:color w:val="000009"/>
          <w:spacing w:val="-5"/>
        </w:rPr>
        <w:t> </w:t>
      </w:r>
      <w:r>
        <w:rPr>
          <w:color w:val="000009"/>
        </w:rPr>
        <w:t>deve-se</w:t>
      </w:r>
      <w:r>
        <w:rPr>
          <w:color w:val="000009"/>
          <w:spacing w:val="-5"/>
        </w:rPr>
        <w:t> </w:t>
      </w:r>
      <w:r>
        <w:rPr>
          <w:color w:val="000009"/>
          <w:spacing w:val="-2"/>
        </w:rPr>
        <w:t>conceituar:</w:t>
      </w:r>
    </w:p>
    <w:p>
      <w:pPr>
        <w:pStyle w:val="ListParagraph"/>
        <w:numPr>
          <w:ilvl w:val="4"/>
          <w:numId w:val="48"/>
        </w:numPr>
        <w:tabs>
          <w:tab w:pos="893" w:val="left" w:leader="none"/>
        </w:tabs>
        <w:spacing w:line="240" w:lineRule="auto" w:before="1" w:after="0"/>
        <w:ind w:left="893" w:right="155" w:hanging="360"/>
        <w:jc w:val="both"/>
        <w:rPr>
          <w:sz w:val="22"/>
        </w:rPr>
      </w:pPr>
      <w:r>
        <w:rPr>
          <w:color w:val="000009"/>
          <w:sz w:val="22"/>
        </w:rPr>
        <w:t>Produção em elaboração: entenda-se por produção em elaboração a quantidade de matéria que não é mais insumo e ainda não se transformou em produto resultante, pois se encontra em elaboração na fase de produção. Podemos ter produção em elaboração tanto de produto em processo quanto de produto acabado.</w:t>
      </w:r>
    </w:p>
    <w:p>
      <w:pPr>
        <w:pStyle w:val="ListParagraph"/>
        <w:numPr>
          <w:ilvl w:val="4"/>
          <w:numId w:val="48"/>
        </w:numPr>
        <w:tabs>
          <w:tab w:pos="893" w:val="left" w:leader="none"/>
        </w:tabs>
        <w:spacing w:line="240" w:lineRule="auto" w:before="0" w:after="0"/>
        <w:ind w:left="893" w:right="157" w:hanging="360"/>
        <w:jc w:val="both"/>
        <w:rPr>
          <w:sz w:val="22"/>
        </w:rPr>
      </w:pPr>
      <w:r>
        <w:rPr>
          <w:color w:val="000009"/>
          <w:sz w:val="22"/>
        </w:rPr>
        <w:t>Produto em processo: é o produto resultante de uma fase de produção intermediária do processo produtivo e que será consumido em uma fase posterior. Exemplo: numa siderurgia integrada que fabrica aços longos (fio máquina), o gusa é um produto em processo, pois não está pronto para ser comercializado e será consumido em uma fase de produção seguinte (aciaria).</w:t>
      </w:r>
    </w:p>
    <w:p>
      <w:pPr>
        <w:pStyle w:val="BodyText"/>
        <w:ind w:left="173" w:right="155"/>
        <w:jc w:val="both"/>
      </w:pPr>
      <w:r>
        <w:rPr>
          <w:color w:val="000009"/>
        </w:rPr>
        <w:t>A “produção em elaboração”, seja de produto em processo ou produto acabado, não é quantificada no</w:t>
      </w:r>
      <w:r>
        <w:rPr>
          <w:color w:val="000009"/>
          <w:spacing w:val="40"/>
        </w:rPr>
        <w:t> </w:t>
      </w:r>
      <w:r>
        <w:rPr>
          <w:color w:val="000009"/>
        </w:rPr>
        <w:t>registro K230, uma vez que</w:t>
      </w:r>
      <w:r>
        <w:rPr>
          <w:color w:val="000009"/>
          <w:spacing w:val="-1"/>
        </w:rPr>
        <w:t> </w:t>
      </w:r>
      <w:r>
        <w:rPr>
          <w:color w:val="000009"/>
        </w:rPr>
        <w:t>não é mais</w:t>
      </w:r>
      <w:r>
        <w:rPr>
          <w:color w:val="000009"/>
          <w:spacing w:val="-1"/>
        </w:rPr>
        <w:t> </w:t>
      </w:r>
      <w:r>
        <w:rPr>
          <w:color w:val="000009"/>
        </w:rPr>
        <w:t>insumo e</w:t>
      </w:r>
      <w:r>
        <w:rPr>
          <w:color w:val="000009"/>
          <w:spacing w:val="-1"/>
        </w:rPr>
        <w:t> </w:t>
      </w:r>
      <w:r>
        <w:rPr>
          <w:color w:val="000009"/>
        </w:rPr>
        <w:t>ainda</w:t>
      </w:r>
      <w:r>
        <w:rPr>
          <w:color w:val="000009"/>
          <w:spacing w:val="-1"/>
        </w:rPr>
        <w:t> </w:t>
      </w:r>
      <w:r>
        <w:rPr>
          <w:color w:val="000009"/>
        </w:rPr>
        <w:t>não é produto</w:t>
      </w:r>
      <w:r>
        <w:rPr>
          <w:color w:val="000009"/>
          <w:spacing w:val="-1"/>
        </w:rPr>
        <w:t> </w:t>
      </w:r>
      <w:r>
        <w:rPr>
          <w:color w:val="000009"/>
        </w:rPr>
        <w:t>resultante.</w:t>
      </w:r>
      <w:r>
        <w:rPr>
          <w:color w:val="000009"/>
          <w:spacing w:val="-1"/>
        </w:rPr>
        <w:t> </w:t>
      </w:r>
      <w:r>
        <w:rPr>
          <w:color w:val="000009"/>
        </w:rPr>
        <w:t>O que indica a existência de “produção em elaboração” é a ordem de produção não ser concluída até a data de encerramento do período</w:t>
      </w:r>
      <w:r>
        <w:rPr>
          <w:color w:val="000009"/>
          <w:spacing w:val="40"/>
        </w:rPr>
        <w:t> </w:t>
      </w:r>
      <w:r>
        <w:rPr>
          <w:color w:val="000009"/>
        </w:rPr>
        <w:t>de apuração, situação em que a data fim da ordem de produção ficará em branco.</w:t>
      </w:r>
    </w:p>
    <w:p>
      <w:pPr>
        <w:pStyle w:val="BodyText"/>
        <w:spacing w:before="1"/>
        <w:ind w:left="173" w:right="161"/>
        <w:jc w:val="both"/>
      </w:pPr>
      <w:r>
        <w:rPr>
          <w:color w:val="000009"/>
        </w:rPr>
        <w:t>Nestes casos em que a ordem de produção não se encerrou, não há necessidade de a quantidade de insumos ficar coerente com a quantidade produzida do produto resultante. Essa coerência somente será verificada quando do encerramento da ordem de produção.</w:t>
      </w:r>
    </w:p>
    <w:p>
      <w:pPr>
        <w:pStyle w:val="BodyText"/>
        <w:spacing w:before="10"/>
        <w:rPr>
          <w:sz w:val="21"/>
        </w:rPr>
      </w:pPr>
    </w:p>
    <w:p>
      <w:pPr>
        <w:pStyle w:val="Heading1"/>
        <w:numPr>
          <w:ilvl w:val="3"/>
          <w:numId w:val="48"/>
        </w:numPr>
        <w:tabs>
          <w:tab w:pos="957" w:val="left" w:leader="none"/>
        </w:tabs>
        <w:spacing w:line="240" w:lineRule="auto" w:before="0" w:after="0"/>
        <w:ind w:left="173" w:right="154" w:firstLine="0"/>
        <w:jc w:val="both"/>
      </w:pPr>
      <w:r>
        <w:rPr/>
        <w:t>– Uma empresa produz embarcações por encomenda conforme especificações fornecidas pelo cliente. O processo produtivo não utiliza ordem de produção para fabricar o produto final. Existem inúmeras ordens de produção para fabricar subprodutos e, por sua vez, esses subprodutos irão</w:t>
      </w:r>
      <w:r>
        <w:rPr>
          <w:spacing w:val="40"/>
        </w:rPr>
        <w:t> </w:t>
      </w:r>
      <w:r>
        <w:rPr/>
        <w:t>compor o produto final. Gostaria de saber, como este tipo de operação deverá ser representado no Registro K230 (ITENS PRODUZIDOS) do SPED Fiscal.</w:t>
      </w:r>
    </w:p>
    <w:p>
      <w:pPr>
        <w:pStyle w:val="BodyText"/>
        <w:spacing w:before="2"/>
        <w:rPr>
          <w:b/>
        </w:rPr>
      </w:pPr>
    </w:p>
    <w:p>
      <w:pPr>
        <w:pStyle w:val="BodyText"/>
        <w:ind w:left="173" w:right="151"/>
        <w:jc w:val="both"/>
      </w:pPr>
      <w:r>
        <w:rPr>
          <w:color w:val="000009"/>
        </w:rPr>
        <w:t>O que o contribuinte denomina como “subproduto”, para a EFD ICMS/IPI denomina-se como “produto em processo – tipo 03”. No Registro K230 devem ser informados tanto os produtos em processo – tipo 03 (produto resultante do processo produtivo que está pronto para ser consumido em outra fase de produção), quanto o produto acabado – tipo 04.</w:t>
      </w:r>
    </w:p>
    <w:p>
      <w:pPr>
        <w:pStyle w:val="BodyText"/>
      </w:pPr>
    </w:p>
    <w:p>
      <w:pPr>
        <w:pStyle w:val="Heading1"/>
        <w:ind w:right="152"/>
      </w:pPr>
      <w:r>
        <w:rPr/>
        <w:t>16.5.1.09 – Caso um industrializador adquira componentes para montar uma máquina para utilizar em seu processo produtivo, como ficaria o preenchimento do bloco K? O que informar no K230 (ITENS PRODUZIDOS)?</w:t>
      </w:r>
    </w:p>
    <w:p>
      <w:pPr>
        <w:pStyle w:val="BodyText"/>
        <w:spacing w:before="11"/>
        <w:rPr>
          <w:b/>
          <w:sz w:val="19"/>
        </w:rPr>
      </w:pPr>
    </w:p>
    <w:p>
      <w:pPr>
        <w:pStyle w:val="BodyText"/>
        <w:ind w:left="173"/>
        <w:jc w:val="both"/>
      </w:pPr>
      <w:r>
        <w:rPr>
          <w:color w:val="000009"/>
        </w:rPr>
        <w:t>A</w:t>
      </w:r>
      <w:r>
        <w:rPr>
          <w:color w:val="000009"/>
          <w:spacing w:val="52"/>
        </w:rPr>
        <w:t> </w:t>
      </w:r>
      <w:r>
        <w:rPr>
          <w:color w:val="000009"/>
        </w:rPr>
        <w:t>aquisição</w:t>
      </w:r>
      <w:r>
        <w:rPr>
          <w:color w:val="000009"/>
          <w:spacing w:val="68"/>
        </w:rPr>
        <w:t> </w:t>
      </w:r>
      <w:r>
        <w:rPr>
          <w:color w:val="000009"/>
        </w:rPr>
        <w:t>de</w:t>
      </w:r>
      <w:r>
        <w:rPr>
          <w:color w:val="000009"/>
          <w:spacing w:val="68"/>
        </w:rPr>
        <w:t> </w:t>
      </w:r>
      <w:r>
        <w:rPr>
          <w:color w:val="000009"/>
        </w:rPr>
        <w:t>componentes</w:t>
      </w:r>
      <w:r>
        <w:rPr>
          <w:color w:val="000009"/>
          <w:spacing w:val="69"/>
        </w:rPr>
        <w:t> </w:t>
      </w:r>
      <w:r>
        <w:rPr>
          <w:color w:val="000009"/>
        </w:rPr>
        <w:t>para</w:t>
      </w:r>
      <w:r>
        <w:rPr>
          <w:color w:val="000009"/>
          <w:spacing w:val="68"/>
        </w:rPr>
        <w:t> </w:t>
      </w:r>
      <w:r>
        <w:rPr>
          <w:color w:val="000009"/>
        </w:rPr>
        <w:t>a</w:t>
      </w:r>
      <w:r>
        <w:rPr>
          <w:color w:val="000009"/>
          <w:spacing w:val="65"/>
        </w:rPr>
        <w:t> </w:t>
      </w:r>
      <w:r>
        <w:rPr>
          <w:color w:val="000009"/>
        </w:rPr>
        <w:t>construção</w:t>
      </w:r>
      <w:r>
        <w:rPr>
          <w:color w:val="000009"/>
          <w:spacing w:val="68"/>
        </w:rPr>
        <w:t> </w:t>
      </w:r>
      <w:r>
        <w:rPr>
          <w:color w:val="000009"/>
        </w:rPr>
        <w:t>de</w:t>
      </w:r>
      <w:r>
        <w:rPr>
          <w:color w:val="000009"/>
          <w:spacing w:val="68"/>
        </w:rPr>
        <w:t> </w:t>
      </w:r>
      <w:r>
        <w:rPr>
          <w:color w:val="000009"/>
        </w:rPr>
        <w:t>ativo</w:t>
      </w:r>
      <w:r>
        <w:rPr>
          <w:color w:val="000009"/>
          <w:spacing w:val="68"/>
        </w:rPr>
        <w:t> </w:t>
      </w:r>
      <w:r>
        <w:rPr>
          <w:color w:val="000009"/>
        </w:rPr>
        <w:t>imobilizado</w:t>
      </w:r>
      <w:r>
        <w:rPr>
          <w:color w:val="000009"/>
          <w:spacing w:val="67"/>
        </w:rPr>
        <w:t> </w:t>
      </w:r>
      <w:r>
        <w:rPr>
          <w:color w:val="000009"/>
        </w:rPr>
        <w:t>no</w:t>
      </w:r>
      <w:r>
        <w:rPr>
          <w:color w:val="000009"/>
          <w:spacing w:val="68"/>
        </w:rPr>
        <w:t> </w:t>
      </w:r>
      <w:r>
        <w:rPr>
          <w:color w:val="000009"/>
        </w:rPr>
        <w:t>próprio</w:t>
      </w:r>
      <w:r>
        <w:rPr>
          <w:color w:val="000009"/>
          <w:spacing w:val="67"/>
        </w:rPr>
        <w:t> </w:t>
      </w:r>
      <w:r>
        <w:rPr>
          <w:color w:val="000009"/>
        </w:rPr>
        <w:t>estabelecimento</w:t>
      </w:r>
      <w:r>
        <w:rPr>
          <w:color w:val="000009"/>
          <w:spacing w:val="68"/>
        </w:rPr>
        <w:t> </w:t>
      </w:r>
      <w:r>
        <w:rPr>
          <w:color w:val="000009"/>
          <w:spacing w:val="-5"/>
        </w:rPr>
        <w:t>do</w:t>
      </w:r>
    </w:p>
    <w:p>
      <w:pPr>
        <w:spacing w:after="0"/>
        <w:jc w:val="both"/>
        <w:sectPr>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156" name="Group 156"/>
                <wp:cNvGraphicFramePr>
                  <a:graphicFrameLocks/>
                </wp:cNvGraphicFramePr>
                <a:graphic>
                  <a:graphicData uri="http://schemas.microsoft.com/office/word/2010/wordprocessingGroup">
                    <wpg:wgp>
                      <wpg:cNvPr id="156" name="Group 156"/>
                      <wpg:cNvGrpSpPr/>
                      <wpg:grpSpPr>
                        <a:xfrm>
                          <a:off x="0" y="0"/>
                          <a:ext cx="6158230" cy="6350"/>
                          <a:chExt cx="6158230" cy="6350"/>
                        </a:xfrm>
                      </wpg:grpSpPr>
                      <wps:wsp>
                        <wps:cNvPr id="157" name="Graphic 157"/>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156" coordorigin="0,0" coordsize="9698,10">
                <v:rect style="position:absolute;left:0;top:0;width:9698;height:10" id="docshape157" filled="true" fillcolor="#000000" stroked="false">
                  <v:fill type="solid"/>
                </v:rect>
              </v:group>
            </w:pict>
          </mc:Fallback>
        </mc:AlternateContent>
      </w:r>
      <w:r>
        <w:rPr>
          <w:sz w:val="2"/>
        </w:rPr>
      </w:r>
    </w:p>
    <w:p>
      <w:pPr>
        <w:pStyle w:val="BodyText"/>
        <w:ind w:left="173" w:right="149"/>
        <w:jc w:val="both"/>
      </w:pPr>
      <w:r>
        <w:rPr>
          <w:color w:val="000009"/>
        </w:rPr>
        <w:t>contribuinte e que gerará direito ao crédito de ICMS no momento da sua entrada ou no momento da conclusão da construção do ativo imobilizado, conforme a legislação de cada UF, deve ser informado no Bloco G (e consequentemente no Registro 0300 – tipo 2) com o tipo de movimentação IA</w:t>
      </w:r>
      <w:r>
        <w:rPr>
          <w:color w:val="000009"/>
          <w:spacing w:val="-1"/>
        </w:rPr>
        <w:t> </w:t>
      </w:r>
      <w:r>
        <w:rPr>
          <w:color w:val="000009"/>
        </w:rPr>
        <w:t>– Registro G125. Portanto, essa aquisição de componentes não tem nenhuma relação com o Bloco K.</w:t>
      </w:r>
    </w:p>
    <w:p>
      <w:pPr>
        <w:pStyle w:val="BodyText"/>
        <w:spacing w:before="2"/>
        <w:rPr>
          <w:sz w:val="21"/>
        </w:rPr>
      </w:pPr>
    </w:p>
    <w:p>
      <w:pPr>
        <w:pStyle w:val="Heading1"/>
        <w:jc w:val="left"/>
      </w:pPr>
      <w:r>
        <w:rPr/>
        <w:t>6.5.1.10</w:t>
      </w:r>
      <w:r>
        <w:rPr>
          <w:spacing w:val="-2"/>
        </w:rPr>
        <w:t> </w:t>
      </w:r>
      <w:r>
        <w:rPr/>
        <w:t>–</w:t>
      </w:r>
      <w:r>
        <w:rPr>
          <w:spacing w:val="-2"/>
        </w:rPr>
        <w:t> </w:t>
      </w:r>
      <w:r>
        <w:rPr/>
        <w:t>No</w:t>
      </w:r>
      <w:r>
        <w:rPr>
          <w:spacing w:val="-2"/>
        </w:rPr>
        <w:t> </w:t>
      </w:r>
      <w:r>
        <w:rPr/>
        <w:t>registro</w:t>
      </w:r>
      <w:r>
        <w:rPr>
          <w:spacing w:val="-5"/>
        </w:rPr>
        <w:t> </w:t>
      </w:r>
      <w:r>
        <w:rPr/>
        <w:t>K230</w:t>
      </w:r>
      <w:r>
        <w:rPr>
          <w:spacing w:val="-2"/>
        </w:rPr>
        <w:t> </w:t>
      </w:r>
      <w:r>
        <w:rPr/>
        <w:t>deverão</w:t>
      </w:r>
      <w:r>
        <w:rPr>
          <w:spacing w:val="-2"/>
        </w:rPr>
        <w:t> </w:t>
      </w:r>
      <w:r>
        <w:rPr/>
        <w:t>ser</w:t>
      </w:r>
      <w:r>
        <w:rPr>
          <w:spacing w:val="-6"/>
        </w:rPr>
        <w:t> </w:t>
      </w:r>
      <w:r>
        <w:rPr/>
        <w:t>informadas</w:t>
      </w:r>
      <w:r>
        <w:rPr>
          <w:spacing w:val="-4"/>
        </w:rPr>
        <w:t> </w:t>
      </w:r>
      <w:r>
        <w:rPr/>
        <w:t>somente</w:t>
      </w:r>
      <w:r>
        <w:rPr>
          <w:spacing w:val="-2"/>
        </w:rPr>
        <w:t> </w:t>
      </w:r>
      <w:r>
        <w:rPr/>
        <w:t>as</w:t>
      </w:r>
      <w:r>
        <w:rPr>
          <w:spacing w:val="-2"/>
        </w:rPr>
        <w:t> </w:t>
      </w:r>
      <w:r>
        <w:rPr/>
        <w:t>ordens</w:t>
      </w:r>
      <w:r>
        <w:rPr>
          <w:spacing w:val="-2"/>
        </w:rPr>
        <w:t> </w:t>
      </w:r>
      <w:r>
        <w:rPr/>
        <w:t>de</w:t>
      </w:r>
      <w:r>
        <w:rPr>
          <w:spacing w:val="-2"/>
        </w:rPr>
        <w:t> </w:t>
      </w:r>
      <w:r>
        <w:rPr/>
        <w:t>produção</w:t>
      </w:r>
      <w:r>
        <w:rPr>
          <w:spacing w:val="-2"/>
        </w:rPr>
        <w:t> </w:t>
      </w:r>
      <w:r>
        <w:rPr/>
        <w:t>(OP)</w:t>
      </w:r>
      <w:r>
        <w:rPr>
          <w:spacing w:val="-2"/>
        </w:rPr>
        <w:t> </w:t>
      </w:r>
      <w:r>
        <w:rPr/>
        <w:t>concluídas</w:t>
      </w:r>
      <w:r>
        <w:rPr>
          <w:spacing w:val="-2"/>
        </w:rPr>
        <w:t> </w:t>
      </w:r>
      <w:r>
        <w:rPr/>
        <w:t>no período de apuração?</w:t>
      </w:r>
    </w:p>
    <w:p>
      <w:pPr>
        <w:pStyle w:val="BodyText"/>
        <w:spacing w:before="9"/>
        <w:rPr>
          <w:b/>
          <w:sz w:val="23"/>
        </w:rPr>
      </w:pPr>
    </w:p>
    <w:p>
      <w:pPr>
        <w:pStyle w:val="BodyText"/>
        <w:spacing w:before="1"/>
        <w:ind w:left="173"/>
      </w:pPr>
      <w:r>
        <w:rPr>
          <w:color w:val="000009"/>
        </w:rPr>
        <w:t>Não.</w:t>
      </w:r>
      <w:r>
        <w:rPr>
          <w:color w:val="000009"/>
          <w:spacing w:val="-3"/>
        </w:rPr>
        <w:t> </w:t>
      </w:r>
      <w:r>
        <w:rPr>
          <w:color w:val="000009"/>
        </w:rPr>
        <w:t>No</w:t>
      </w:r>
      <w:r>
        <w:rPr>
          <w:color w:val="000009"/>
          <w:spacing w:val="-2"/>
        </w:rPr>
        <w:t> </w:t>
      </w:r>
      <w:r>
        <w:rPr>
          <w:color w:val="000009"/>
        </w:rPr>
        <w:t>Registro</w:t>
      </w:r>
      <w:r>
        <w:rPr>
          <w:color w:val="000009"/>
          <w:spacing w:val="-3"/>
        </w:rPr>
        <w:t> </w:t>
      </w:r>
      <w:r>
        <w:rPr>
          <w:color w:val="000009"/>
        </w:rPr>
        <w:t>K230</w:t>
      </w:r>
      <w:r>
        <w:rPr>
          <w:color w:val="000009"/>
          <w:spacing w:val="-2"/>
        </w:rPr>
        <w:t> </w:t>
      </w:r>
      <w:r>
        <w:rPr>
          <w:color w:val="000009"/>
        </w:rPr>
        <w:t>devem</w:t>
      </w:r>
      <w:r>
        <w:rPr>
          <w:color w:val="000009"/>
          <w:spacing w:val="-4"/>
        </w:rPr>
        <w:t> </w:t>
      </w:r>
      <w:r>
        <w:rPr>
          <w:color w:val="000009"/>
        </w:rPr>
        <w:t>ser</w:t>
      </w:r>
      <w:r>
        <w:rPr>
          <w:color w:val="000009"/>
          <w:spacing w:val="-4"/>
        </w:rPr>
        <w:t> </w:t>
      </w:r>
      <w:r>
        <w:rPr>
          <w:color w:val="000009"/>
          <w:spacing w:val="-2"/>
        </w:rPr>
        <w:t>informadas:</w:t>
      </w:r>
    </w:p>
    <w:p>
      <w:pPr>
        <w:pStyle w:val="ListParagraph"/>
        <w:numPr>
          <w:ilvl w:val="0"/>
          <w:numId w:val="49"/>
        </w:numPr>
        <w:tabs>
          <w:tab w:pos="400" w:val="left" w:leader="none"/>
        </w:tabs>
        <w:spacing w:line="252" w:lineRule="exact" w:before="1" w:after="0"/>
        <w:ind w:left="400" w:right="0" w:hanging="227"/>
        <w:jc w:val="left"/>
        <w:rPr>
          <w:sz w:val="22"/>
        </w:rPr>
      </w:pPr>
      <w:r>
        <w:rPr>
          <w:color w:val="000009"/>
          <w:sz w:val="22"/>
        </w:rPr>
        <w:t>as</w:t>
      </w:r>
      <w:r>
        <w:rPr>
          <w:color w:val="000009"/>
          <w:spacing w:val="-6"/>
          <w:sz w:val="22"/>
        </w:rPr>
        <w:t> </w:t>
      </w:r>
      <w:r>
        <w:rPr>
          <w:color w:val="000009"/>
          <w:sz w:val="22"/>
        </w:rPr>
        <w:t>OP</w:t>
      </w:r>
      <w:r>
        <w:rPr>
          <w:color w:val="000009"/>
          <w:spacing w:val="-10"/>
          <w:sz w:val="22"/>
        </w:rPr>
        <w:t> </w:t>
      </w:r>
      <w:r>
        <w:rPr>
          <w:color w:val="000009"/>
          <w:sz w:val="22"/>
        </w:rPr>
        <w:t>iniciadas</w:t>
      </w:r>
      <w:r>
        <w:rPr>
          <w:color w:val="000009"/>
          <w:spacing w:val="-4"/>
          <w:sz w:val="22"/>
        </w:rPr>
        <w:t> </w:t>
      </w:r>
      <w:r>
        <w:rPr>
          <w:color w:val="000009"/>
          <w:sz w:val="22"/>
        </w:rPr>
        <w:t>e</w:t>
      </w:r>
      <w:r>
        <w:rPr>
          <w:color w:val="000009"/>
          <w:spacing w:val="-5"/>
          <w:sz w:val="22"/>
        </w:rPr>
        <w:t> </w:t>
      </w:r>
      <w:r>
        <w:rPr>
          <w:color w:val="000009"/>
          <w:sz w:val="22"/>
        </w:rPr>
        <w:t>concluídas</w:t>
      </w:r>
      <w:r>
        <w:rPr>
          <w:color w:val="000009"/>
          <w:spacing w:val="-3"/>
          <w:sz w:val="22"/>
        </w:rPr>
        <w:t> </w:t>
      </w:r>
      <w:r>
        <w:rPr>
          <w:color w:val="000009"/>
          <w:sz w:val="22"/>
        </w:rPr>
        <w:t>no</w:t>
      </w:r>
      <w:r>
        <w:rPr>
          <w:color w:val="000009"/>
          <w:spacing w:val="-3"/>
          <w:sz w:val="22"/>
        </w:rPr>
        <w:t> </w:t>
      </w:r>
      <w:r>
        <w:rPr>
          <w:color w:val="000009"/>
          <w:sz w:val="22"/>
        </w:rPr>
        <w:t>período</w:t>
      </w:r>
      <w:r>
        <w:rPr>
          <w:color w:val="000009"/>
          <w:spacing w:val="-3"/>
          <w:sz w:val="22"/>
        </w:rPr>
        <w:t> </w:t>
      </w:r>
      <w:r>
        <w:rPr>
          <w:color w:val="000009"/>
          <w:sz w:val="22"/>
        </w:rPr>
        <w:t>de</w:t>
      </w:r>
      <w:r>
        <w:rPr>
          <w:color w:val="000009"/>
          <w:spacing w:val="-3"/>
          <w:sz w:val="22"/>
        </w:rPr>
        <w:t> </w:t>
      </w:r>
      <w:r>
        <w:rPr>
          <w:color w:val="000009"/>
          <w:sz w:val="22"/>
        </w:rPr>
        <w:t>apuração</w:t>
      </w:r>
      <w:r>
        <w:rPr>
          <w:color w:val="000009"/>
          <w:spacing w:val="-6"/>
          <w:sz w:val="22"/>
        </w:rPr>
        <w:t> </w:t>
      </w:r>
      <w:r>
        <w:rPr>
          <w:color w:val="000009"/>
          <w:spacing w:val="-2"/>
          <w:sz w:val="22"/>
        </w:rPr>
        <w:t>(K100);</w:t>
      </w:r>
    </w:p>
    <w:p>
      <w:pPr>
        <w:pStyle w:val="ListParagraph"/>
        <w:numPr>
          <w:ilvl w:val="0"/>
          <w:numId w:val="49"/>
        </w:numPr>
        <w:tabs>
          <w:tab w:pos="411" w:val="left" w:leader="none"/>
        </w:tabs>
        <w:spacing w:line="240" w:lineRule="auto" w:before="0" w:after="0"/>
        <w:ind w:left="173" w:right="156" w:firstLine="0"/>
        <w:jc w:val="left"/>
        <w:rPr>
          <w:sz w:val="22"/>
        </w:rPr>
      </w:pPr>
      <w:r>
        <w:rPr>
          <w:color w:val="000009"/>
          <w:sz w:val="22"/>
        </w:rPr>
        <w:t>as</w:t>
      </w:r>
      <w:r>
        <w:rPr>
          <w:color w:val="000009"/>
          <w:spacing w:val="-2"/>
          <w:sz w:val="22"/>
        </w:rPr>
        <w:t> </w:t>
      </w:r>
      <w:r>
        <w:rPr>
          <w:color w:val="000009"/>
          <w:sz w:val="22"/>
        </w:rPr>
        <w:t>OP</w:t>
      </w:r>
      <w:r>
        <w:rPr>
          <w:color w:val="000009"/>
          <w:spacing w:val="-10"/>
          <w:sz w:val="22"/>
        </w:rPr>
        <w:t> </w:t>
      </w:r>
      <w:r>
        <w:rPr>
          <w:color w:val="000009"/>
          <w:sz w:val="22"/>
        </w:rPr>
        <w:t>iniciadas</w:t>
      </w:r>
      <w:r>
        <w:rPr>
          <w:color w:val="000009"/>
          <w:spacing w:val="-2"/>
          <w:sz w:val="22"/>
        </w:rPr>
        <w:t> </w:t>
      </w:r>
      <w:r>
        <w:rPr>
          <w:color w:val="000009"/>
          <w:sz w:val="22"/>
        </w:rPr>
        <w:t>e</w:t>
      </w:r>
      <w:r>
        <w:rPr>
          <w:color w:val="000009"/>
          <w:spacing w:val="-2"/>
          <w:sz w:val="22"/>
        </w:rPr>
        <w:t> </w:t>
      </w:r>
      <w:r>
        <w:rPr>
          <w:color w:val="000009"/>
          <w:sz w:val="22"/>
        </w:rPr>
        <w:t>não</w:t>
      </w:r>
      <w:r>
        <w:rPr>
          <w:color w:val="000009"/>
          <w:spacing w:val="-2"/>
          <w:sz w:val="22"/>
        </w:rPr>
        <w:t> </w:t>
      </w:r>
      <w:r>
        <w:rPr>
          <w:color w:val="000009"/>
          <w:sz w:val="22"/>
        </w:rPr>
        <w:t>concluídas</w:t>
      </w:r>
      <w:r>
        <w:rPr>
          <w:color w:val="000009"/>
          <w:spacing w:val="-4"/>
          <w:sz w:val="22"/>
        </w:rPr>
        <w:t> </w:t>
      </w:r>
      <w:r>
        <w:rPr>
          <w:color w:val="000009"/>
          <w:sz w:val="22"/>
        </w:rPr>
        <w:t>no</w:t>
      </w:r>
      <w:r>
        <w:rPr>
          <w:color w:val="000009"/>
          <w:spacing w:val="-2"/>
          <w:sz w:val="22"/>
        </w:rPr>
        <w:t> </w:t>
      </w:r>
      <w:r>
        <w:rPr>
          <w:color w:val="000009"/>
          <w:sz w:val="22"/>
        </w:rPr>
        <w:t>período</w:t>
      </w:r>
      <w:r>
        <w:rPr>
          <w:color w:val="000009"/>
          <w:spacing w:val="-2"/>
          <w:sz w:val="22"/>
        </w:rPr>
        <w:t> </w:t>
      </w:r>
      <w:r>
        <w:rPr>
          <w:color w:val="000009"/>
          <w:sz w:val="22"/>
        </w:rPr>
        <w:t>de</w:t>
      </w:r>
      <w:r>
        <w:rPr>
          <w:color w:val="000009"/>
          <w:spacing w:val="-4"/>
          <w:sz w:val="22"/>
        </w:rPr>
        <w:t> </w:t>
      </w:r>
      <w:r>
        <w:rPr>
          <w:color w:val="000009"/>
          <w:sz w:val="22"/>
        </w:rPr>
        <w:t>apuração</w:t>
      </w:r>
      <w:r>
        <w:rPr>
          <w:color w:val="000009"/>
          <w:spacing w:val="-4"/>
          <w:sz w:val="22"/>
        </w:rPr>
        <w:t> </w:t>
      </w:r>
      <w:r>
        <w:rPr>
          <w:color w:val="000009"/>
          <w:sz w:val="22"/>
        </w:rPr>
        <w:t>(OP</w:t>
      </w:r>
      <w:r>
        <w:rPr>
          <w:color w:val="000009"/>
          <w:spacing w:val="-10"/>
          <w:sz w:val="22"/>
        </w:rPr>
        <w:t> </w:t>
      </w:r>
      <w:r>
        <w:rPr>
          <w:color w:val="000009"/>
          <w:sz w:val="22"/>
        </w:rPr>
        <w:t>em</w:t>
      </w:r>
      <w:r>
        <w:rPr>
          <w:color w:val="000009"/>
          <w:spacing w:val="-1"/>
          <w:sz w:val="22"/>
        </w:rPr>
        <w:t> </w:t>
      </w:r>
      <w:r>
        <w:rPr>
          <w:color w:val="000009"/>
          <w:sz w:val="22"/>
        </w:rPr>
        <w:t>que</w:t>
      </w:r>
      <w:r>
        <w:rPr>
          <w:color w:val="000009"/>
          <w:spacing w:val="-2"/>
          <w:sz w:val="22"/>
        </w:rPr>
        <w:t> </w:t>
      </w:r>
      <w:r>
        <w:rPr>
          <w:color w:val="000009"/>
          <w:sz w:val="22"/>
        </w:rPr>
        <w:t>a</w:t>
      </w:r>
      <w:r>
        <w:rPr>
          <w:color w:val="000009"/>
          <w:spacing w:val="-2"/>
          <w:sz w:val="22"/>
        </w:rPr>
        <w:t> </w:t>
      </w:r>
      <w:r>
        <w:rPr>
          <w:color w:val="000009"/>
          <w:sz w:val="22"/>
        </w:rPr>
        <w:t>produção</w:t>
      </w:r>
      <w:r>
        <w:rPr>
          <w:color w:val="000009"/>
          <w:spacing w:val="-2"/>
          <w:sz w:val="22"/>
        </w:rPr>
        <w:t> </w:t>
      </w:r>
      <w:r>
        <w:rPr>
          <w:color w:val="000009"/>
          <w:sz w:val="22"/>
        </w:rPr>
        <w:t>ficou</w:t>
      </w:r>
      <w:r>
        <w:rPr>
          <w:color w:val="000009"/>
          <w:spacing w:val="-2"/>
          <w:sz w:val="22"/>
        </w:rPr>
        <w:t> </w:t>
      </w:r>
      <w:r>
        <w:rPr>
          <w:color w:val="000009"/>
          <w:sz w:val="22"/>
        </w:rPr>
        <w:t>em</w:t>
      </w:r>
      <w:r>
        <w:rPr>
          <w:color w:val="000009"/>
          <w:spacing w:val="-1"/>
          <w:sz w:val="22"/>
        </w:rPr>
        <w:t> </w:t>
      </w:r>
      <w:r>
        <w:rPr>
          <w:color w:val="000009"/>
          <w:sz w:val="22"/>
        </w:rPr>
        <w:t>elaboração),</w:t>
      </w:r>
      <w:r>
        <w:rPr>
          <w:color w:val="000009"/>
          <w:spacing w:val="-5"/>
          <w:sz w:val="22"/>
        </w:rPr>
        <w:t> </w:t>
      </w:r>
      <w:r>
        <w:rPr>
          <w:color w:val="000009"/>
          <w:sz w:val="22"/>
        </w:rPr>
        <w:t>em que haja informação de produção e/ou consumo de insumos (K235);</w:t>
      </w:r>
    </w:p>
    <w:p>
      <w:pPr>
        <w:pStyle w:val="ListParagraph"/>
        <w:numPr>
          <w:ilvl w:val="0"/>
          <w:numId w:val="49"/>
        </w:numPr>
        <w:tabs>
          <w:tab w:pos="400" w:val="left" w:leader="none"/>
        </w:tabs>
        <w:spacing w:line="252" w:lineRule="exact" w:before="0" w:after="0"/>
        <w:ind w:left="400" w:right="0" w:hanging="227"/>
        <w:jc w:val="left"/>
        <w:rPr>
          <w:sz w:val="22"/>
        </w:rPr>
      </w:pPr>
      <w:r>
        <w:rPr>
          <w:color w:val="000009"/>
          <w:sz w:val="22"/>
        </w:rPr>
        <w:t>as</w:t>
      </w:r>
      <w:r>
        <w:rPr>
          <w:color w:val="000009"/>
          <w:spacing w:val="-7"/>
          <w:sz w:val="22"/>
        </w:rPr>
        <w:t> </w:t>
      </w:r>
      <w:r>
        <w:rPr>
          <w:color w:val="000009"/>
          <w:sz w:val="22"/>
        </w:rPr>
        <w:t>OP</w:t>
      </w:r>
      <w:r>
        <w:rPr>
          <w:color w:val="000009"/>
          <w:spacing w:val="-11"/>
          <w:sz w:val="22"/>
        </w:rPr>
        <w:t> </w:t>
      </w:r>
      <w:r>
        <w:rPr>
          <w:color w:val="000009"/>
          <w:sz w:val="22"/>
        </w:rPr>
        <w:t>iniciadas</w:t>
      </w:r>
      <w:r>
        <w:rPr>
          <w:color w:val="000009"/>
          <w:spacing w:val="-3"/>
          <w:sz w:val="22"/>
        </w:rPr>
        <w:t> </w:t>
      </w:r>
      <w:r>
        <w:rPr>
          <w:color w:val="000009"/>
          <w:sz w:val="22"/>
        </w:rPr>
        <w:t>em</w:t>
      </w:r>
      <w:r>
        <w:rPr>
          <w:color w:val="000009"/>
          <w:spacing w:val="-2"/>
          <w:sz w:val="22"/>
        </w:rPr>
        <w:t> </w:t>
      </w:r>
      <w:r>
        <w:rPr>
          <w:color w:val="000009"/>
          <w:sz w:val="22"/>
        </w:rPr>
        <w:t>período</w:t>
      </w:r>
      <w:r>
        <w:rPr>
          <w:color w:val="000009"/>
          <w:spacing w:val="-3"/>
          <w:sz w:val="22"/>
        </w:rPr>
        <w:t> </w:t>
      </w:r>
      <w:r>
        <w:rPr>
          <w:color w:val="000009"/>
          <w:sz w:val="22"/>
        </w:rPr>
        <w:t>anterior</w:t>
      </w:r>
      <w:r>
        <w:rPr>
          <w:color w:val="000009"/>
          <w:spacing w:val="-5"/>
          <w:sz w:val="22"/>
        </w:rPr>
        <w:t> </w:t>
      </w:r>
      <w:r>
        <w:rPr>
          <w:color w:val="000009"/>
          <w:sz w:val="22"/>
        </w:rPr>
        <w:t>e</w:t>
      </w:r>
      <w:r>
        <w:rPr>
          <w:color w:val="000009"/>
          <w:spacing w:val="-3"/>
          <w:sz w:val="22"/>
        </w:rPr>
        <w:t> </w:t>
      </w:r>
      <w:r>
        <w:rPr>
          <w:color w:val="000009"/>
          <w:sz w:val="22"/>
        </w:rPr>
        <w:t>concluídas</w:t>
      </w:r>
      <w:r>
        <w:rPr>
          <w:color w:val="000009"/>
          <w:spacing w:val="-3"/>
          <w:sz w:val="22"/>
        </w:rPr>
        <w:t> </w:t>
      </w:r>
      <w:r>
        <w:rPr>
          <w:color w:val="000009"/>
          <w:sz w:val="22"/>
        </w:rPr>
        <w:t>no</w:t>
      </w:r>
      <w:r>
        <w:rPr>
          <w:color w:val="000009"/>
          <w:spacing w:val="-5"/>
          <w:sz w:val="22"/>
        </w:rPr>
        <w:t> </w:t>
      </w:r>
      <w:r>
        <w:rPr>
          <w:color w:val="000009"/>
          <w:sz w:val="22"/>
        </w:rPr>
        <w:t>período</w:t>
      </w:r>
      <w:r>
        <w:rPr>
          <w:color w:val="000009"/>
          <w:spacing w:val="-3"/>
          <w:sz w:val="22"/>
        </w:rPr>
        <w:t> </w:t>
      </w:r>
      <w:r>
        <w:rPr>
          <w:color w:val="000009"/>
          <w:sz w:val="22"/>
        </w:rPr>
        <w:t>de</w:t>
      </w:r>
      <w:r>
        <w:rPr>
          <w:color w:val="000009"/>
          <w:spacing w:val="-3"/>
          <w:sz w:val="22"/>
        </w:rPr>
        <w:t> </w:t>
      </w:r>
      <w:r>
        <w:rPr>
          <w:color w:val="000009"/>
          <w:spacing w:val="-2"/>
          <w:sz w:val="22"/>
        </w:rPr>
        <w:t>apuração;</w:t>
      </w:r>
    </w:p>
    <w:p>
      <w:pPr>
        <w:pStyle w:val="ListParagraph"/>
        <w:numPr>
          <w:ilvl w:val="0"/>
          <w:numId w:val="49"/>
        </w:numPr>
        <w:tabs>
          <w:tab w:pos="418" w:val="left" w:leader="none"/>
        </w:tabs>
        <w:spacing w:line="242" w:lineRule="auto" w:before="0" w:after="0"/>
        <w:ind w:left="173" w:right="158" w:firstLine="0"/>
        <w:jc w:val="left"/>
        <w:rPr>
          <w:sz w:val="22"/>
        </w:rPr>
      </w:pPr>
      <w:r>
        <w:rPr>
          <w:color w:val="000009"/>
          <w:sz w:val="22"/>
        </w:rPr>
        <w:t>as OP</w:t>
      </w:r>
      <w:r>
        <w:rPr>
          <w:color w:val="000009"/>
          <w:spacing w:val="-5"/>
          <w:sz w:val="22"/>
        </w:rPr>
        <w:t> </w:t>
      </w:r>
      <w:r>
        <w:rPr>
          <w:color w:val="000009"/>
          <w:sz w:val="22"/>
        </w:rPr>
        <w:t>iniciadas em período anterior e não concluídas no período de apuração, em que haja informação de produção e/ou consumo de insumos (K235).</w:t>
      </w:r>
    </w:p>
    <w:p>
      <w:pPr>
        <w:pStyle w:val="BodyText"/>
        <w:spacing w:before="7"/>
        <w:rPr>
          <w:sz w:val="19"/>
        </w:rPr>
      </w:pPr>
    </w:p>
    <w:p>
      <w:pPr>
        <w:pStyle w:val="Heading1"/>
        <w:numPr>
          <w:ilvl w:val="3"/>
          <w:numId w:val="50"/>
        </w:numPr>
        <w:tabs>
          <w:tab w:pos="1089" w:val="left" w:leader="none"/>
        </w:tabs>
        <w:spacing w:line="240" w:lineRule="auto" w:before="0" w:after="0"/>
        <w:ind w:left="173" w:right="153" w:firstLine="0"/>
        <w:jc w:val="left"/>
      </w:pPr>
      <w:r>
        <w:rPr/>
        <w:t>–</w:t>
      </w:r>
      <w:r>
        <w:rPr>
          <w:spacing w:val="39"/>
        </w:rPr>
        <w:t> </w:t>
      </w:r>
      <w:r>
        <w:rPr/>
        <w:t>Quando</w:t>
      </w:r>
      <w:r>
        <w:rPr>
          <w:spacing w:val="40"/>
        </w:rPr>
        <w:t> </w:t>
      </w:r>
      <w:r>
        <w:rPr/>
        <w:t>recebo</w:t>
      </w:r>
      <w:r>
        <w:rPr>
          <w:spacing w:val="40"/>
        </w:rPr>
        <w:t> </w:t>
      </w:r>
      <w:r>
        <w:rPr/>
        <w:t>mercadoria</w:t>
      </w:r>
      <w:r>
        <w:rPr>
          <w:spacing w:val="40"/>
        </w:rPr>
        <w:t> </w:t>
      </w:r>
      <w:r>
        <w:rPr/>
        <w:t>para</w:t>
      </w:r>
      <w:r>
        <w:rPr>
          <w:spacing w:val="40"/>
        </w:rPr>
        <w:t> </w:t>
      </w:r>
      <w:r>
        <w:rPr/>
        <w:t>industrialização</w:t>
      </w:r>
      <w:r>
        <w:rPr>
          <w:spacing w:val="40"/>
        </w:rPr>
        <w:t> </w:t>
      </w:r>
      <w:r>
        <w:rPr/>
        <w:t>por</w:t>
      </w:r>
      <w:r>
        <w:rPr>
          <w:spacing w:val="37"/>
        </w:rPr>
        <w:t> </w:t>
      </w:r>
      <w:r>
        <w:rPr/>
        <w:t>encomenda,</w:t>
      </w:r>
      <w:r>
        <w:rPr>
          <w:spacing w:val="40"/>
        </w:rPr>
        <w:t> </w:t>
      </w:r>
      <w:r>
        <w:rPr/>
        <w:t>preciso</w:t>
      </w:r>
      <w:r>
        <w:rPr>
          <w:spacing w:val="40"/>
        </w:rPr>
        <w:t> </w:t>
      </w:r>
      <w:r>
        <w:rPr/>
        <w:t>informar</w:t>
      </w:r>
      <w:r>
        <w:rPr>
          <w:spacing w:val="38"/>
        </w:rPr>
        <w:t> </w:t>
      </w:r>
      <w:r>
        <w:rPr/>
        <w:t>no bloco K e registro 0210 ou deixamos a cargo do encomendante esta informação?</w:t>
      </w:r>
    </w:p>
    <w:p>
      <w:pPr>
        <w:pStyle w:val="BodyText"/>
        <w:spacing w:before="1"/>
        <w:rPr>
          <w:b/>
          <w:sz w:val="24"/>
        </w:rPr>
      </w:pPr>
    </w:p>
    <w:p>
      <w:pPr>
        <w:pStyle w:val="BodyText"/>
        <w:ind w:left="173" w:right="157"/>
        <w:jc w:val="both"/>
      </w:pPr>
      <w:r>
        <w:rPr>
          <w:color w:val="000009"/>
        </w:rPr>
        <w:t>Nesse caso o informante é o industrializador, que deverá prestar as informações de: quantidade produzida (K230) e insumos consumidos (K235), o consumo específico padronizado (0200/0210) e a quantidade em estoque, caso exista (K200).</w:t>
      </w:r>
    </w:p>
    <w:p>
      <w:pPr>
        <w:pStyle w:val="BodyText"/>
        <w:rPr>
          <w:sz w:val="20"/>
        </w:rPr>
      </w:pPr>
    </w:p>
    <w:p>
      <w:pPr>
        <w:pStyle w:val="Heading1"/>
        <w:numPr>
          <w:ilvl w:val="3"/>
          <w:numId w:val="50"/>
        </w:numPr>
        <w:tabs>
          <w:tab w:pos="1056" w:val="left" w:leader="none"/>
        </w:tabs>
        <w:spacing w:line="240" w:lineRule="auto" w:before="0" w:after="0"/>
        <w:ind w:left="173" w:right="153" w:firstLine="0"/>
        <w:jc w:val="both"/>
      </w:pPr>
      <w:r>
        <w:rPr/>
        <w:t>–</w:t>
      </w:r>
      <w:r>
        <w:rPr>
          <w:spacing w:val="-2"/>
        </w:rPr>
        <w:t> </w:t>
      </w:r>
      <w:r>
        <w:rPr/>
        <w:t>Como</w:t>
      </w:r>
      <w:r>
        <w:rPr>
          <w:spacing w:val="-2"/>
        </w:rPr>
        <w:t> </w:t>
      </w:r>
      <w:r>
        <w:rPr/>
        <w:t>informar</w:t>
      </w:r>
      <w:r>
        <w:rPr>
          <w:spacing w:val="-7"/>
        </w:rPr>
        <w:t> </w:t>
      </w:r>
      <w:r>
        <w:rPr/>
        <w:t>no</w:t>
      </w:r>
      <w:r>
        <w:rPr>
          <w:spacing w:val="-2"/>
        </w:rPr>
        <w:t> </w:t>
      </w:r>
      <w:r>
        <w:rPr/>
        <w:t>bloco</w:t>
      </w:r>
      <w:r>
        <w:rPr>
          <w:spacing w:val="-2"/>
        </w:rPr>
        <w:t> </w:t>
      </w:r>
      <w:r>
        <w:rPr/>
        <w:t>K</w:t>
      </w:r>
      <w:r>
        <w:rPr>
          <w:spacing w:val="-1"/>
        </w:rPr>
        <w:t> </w:t>
      </w:r>
      <w:r>
        <w:rPr/>
        <w:t>as</w:t>
      </w:r>
      <w:r>
        <w:rPr>
          <w:spacing w:val="-2"/>
        </w:rPr>
        <w:t> </w:t>
      </w:r>
      <w:r>
        <w:rPr/>
        <w:t>situações</w:t>
      </w:r>
      <w:r>
        <w:rPr>
          <w:spacing w:val="-4"/>
        </w:rPr>
        <w:t> </w:t>
      </w:r>
      <w:r>
        <w:rPr/>
        <w:t>em</w:t>
      </w:r>
      <w:r>
        <w:rPr>
          <w:spacing w:val="-1"/>
        </w:rPr>
        <w:t> </w:t>
      </w:r>
      <w:r>
        <w:rPr/>
        <w:t>que</w:t>
      </w:r>
      <w:r>
        <w:rPr>
          <w:spacing w:val="-2"/>
        </w:rPr>
        <w:t> </w:t>
      </w:r>
      <w:r>
        <w:rPr/>
        <w:t>a</w:t>
      </w:r>
      <w:r>
        <w:rPr>
          <w:spacing w:val="-2"/>
        </w:rPr>
        <w:t> </w:t>
      </w:r>
      <w:r>
        <w:rPr/>
        <w:t>ordem</w:t>
      </w:r>
      <w:r>
        <w:rPr>
          <w:spacing w:val="-2"/>
        </w:rPr>
        <w:t> </w:t>
      </w:r>
      <w:r>
        <w:rPr/>
        <w:t>de</w:t>
      </w:r>
      <w:r>
        <w:rPr>
          <w:spacing w:val="-2"/>
        </w:rPr>
        <w:t> </w:t>
      </w:r>
      <w:r>
        <w:rPr/>
        <w:t>produção</w:t>
      </w:r>
      <w:r>
        <w:rPr>
          <w:spacing w:val="-2"/>
        </w:rPr>
        <w:t> </w:t>
      </w:r>
      <w:r>
        <w:rPr/>
        <w:t>foi</w:t>
      </w:r>
      <w:r>
        <w:rPr>
          <w:spacing w:val="-1"/>
        </w:rPr>
        <w:t> </w:t>
      </w:r>
      <w:r>
        <w:rPr/>
        <w:t>finalizada,</w:t>
      </w:r>
      <w:r>
        <w:rPr>
          <w:spacing w:val="-2"/>
        </w:rPr>
        <w:t> </w:t>
      </w:r>
      <w:r>
        <w:rPr/>
        <w:t>ou</w:t>
      </w:r>
      <w:r>
        <w:rPr>
          <w:spacing w:val="-2"/>
        </w:rPr>
        <w:t> </w:t>
      </w:r>
      <w:r>
        <w:rPr/>
        <w:t>seja, o produto foi construído, porém dois meses depois o cliente solicita uma alteração no projeto inicial para incluir um novo sistema de refrigeração?</w:t>
      </w:r>
    </w:p>
    <w:p>
      <w:pPr>
        <w:pStyle w:val="BodyText"/>
        <w:spacing w:before="10"/>
        <w:rPr>
          <w:b/>
          <w:sz w:val="21"/>
        </w:rPr>
      </w:pPr>
    </w:p>
    <w:p>
      <w:pPr>
        <w:pStyle w:val="BodyText"/>
        <w:ind w:left="173"/>
        <w:jc w:val="both"/>
      </w:pPr>
      <w:r>
        <w:rPr>
          <w:color w:val="000009"/>
        </w:rPr>
        <w:t>A</w:t>
      </w:r>
      <w:r>
        <w:rPr>
          <w:color w:val="000009"/>
          <w:spacing w:val="-16"/>
        </w:rPr>
        <w:t> </w:t>
      </w:r>
      <w:r>
        <w:rPr>
          <w:color w:val="000009"/>
        </w:rPr>
        <w:t>situação</w:t>
      </w:r>
      <w:r>
        <w:rPr>
          <w:color w:val="000009"/>
          <w:spacing w:val="-6"/>
        </w:rPr>
        <w:t> </w:t>
      </w:r>
      <w:r>
        <w:rPr>
          <w:color w:val="000009"/>
        </w:rPr>
        <w:t>colocada</w:t>
      </w:r>
      <w:r>
        <w:rPr>
          <w:color w:val="000009"/>
          <w:spacing w:val="-4"/>
        </w:rPr>
        <w:t> </w:t>
      </w:r>
      <w:r>
        <w:rPr>
          <w:color w:val="000009"/>
        </w:rPr>
        <w:t>deve</w:t>
      </w:r>
      <w:r>
        <w:rPr>
          <w:color w:val="000009"/>
          <w:spacing w:val="-3"/>
        </w:rPr>
        <w:t> </w:t>
      </w:r>
      <w:r>
        <w:rPr>
          <w:color w:val="000009"/>
        </w:rPr>
        <w:t>ser</w:t>
      </w:r>
      <w:r>
        <w:rPr>
          <w:color w:val="000009"/>
          <w:spacing w:val="-3"/>
        </w:rPr>
        <w:t> </w:t>
      </w:r>
      <w:r>
        <w:rPr>
          <w:color w:val="000009"/>
        </w:rPr>
        <w:t>informada</w:t>
      </w:r>
      <w:r>
        <w:rPr>
          <w:color w:val="000009"/>
          <w:spacing w:val="-3"/>
        </w:rPr>
        <w:t> </w:t>
      </w:r>
      <w:r>
        <w:rPr>
          <w:color w:val="000009"/>
        </w:rPr>
        <w:t>na</w:t>
      </w:r>
      <w:r>
        <w:rPr>
          <w:color w:val="000009"/>
          <w:spacing w:val="-4"/>
        </w:rPr>
        <w:t> </w:t>
      </w:r>
      <w:r>
        <w:rPr>
          <w:color w:val="000009"/>
        </w:rPr>
        <w:t>escrituração</w:t>
      </w:r>
      <w:r>
        <w:rPr>
          <w:color w:val="000009"/>
          <w:spacing w:val="-4"/>
        </w:rPr>
        <w:t> </w:t>
      </w:r>
      <w:r>
        <w:rPr>
          <w:color w:val="000009"/>
        </w:rPr>
        <w:t>fiscal</w:t>
      </w:r>
      <w:r>
        <w:rPr>
          <w:color w:val="000009"/>
          <w:spacing w:val="-2"/>
        </w:rPr>
        <w:t> </w:t>
      </w:r>
      <w:r>
        <w:rPr>
          <w:color w:val="000009"/>
        </w:rPr>
        <w:t>digital</w:t>
      </w:r>
      <w:r>
        <w:rPr>
          <w:color w:val="000009"/>
          <w:spacing w:val="-3"/>
        </w:rPr>
        <w:t> </w:t>
      </w:r>
      <w:r>
        <w:rPr>
          <w:color w:val="000009"/>
        </w:rPr>
        <w:t>do</w:t>
      </w:r>
      <w:r>
        <w:rPr>
          <w:color w:val="000009"/>
          <w:spacing w:val="-4"/>
        </w:rPr>
        <w:t> </w:t>
      </w:r>
      <w:r>
        <w:rPr>
          <w:color w:val="000009"/>
        </w:rPr>
        <w:t>RCPE</w:t>
      </w:r>
      <w:r>
        <w:rPr>
          <w:color w:val="000009"/>
          <w:spacing w:val="-4"/>
        </w:rPr>
        <w:t> </w:t>
      </w:r>
      <w:r>
        <w:rPr>
          <w:color w:val="000009"/>
        </w:rPr>
        <w:t>da</w:t>
      </w:r>
      <w:r>
        <w:rPr>
          <w:color w:val="000009"/>
          <w:spacing w:val="-6"/>
        </w:rPr>
        <w:t> </w:t>
      </w:r>
      <w:r>
        <w:rPr>
          <w:color w:val="000009"/>
        </w:rPr>
        <w:t>seguinte</w:t>
      </w:r>
      <w:r>
        <w:rPr>
          <w:color w:val="000009"/>
          <w:spacing w:val="-3"/>
        </w:rPr>
        <w:t> </w:t>
      </w:r>
      <w:r>
        <w:rPr>
          <w:color w:val="000009"/>
          <w:spacing w:val="-2"/>
        </w:rPr>
        <w:t>forma:</w:t>
      </w:r>
    </w:p>
    <w:p>
      <w:pPr>
        <w:pStyle w:val="ListParagraph"/>
        <w:numPr>
          <w:ilvl w:val="0"/>
          <w:numId w:val="51"/>
        </w:numPr>
        <w:tabs>
          <w:tab w:pos="419" w:val="left" w:leader="none"/>
        </w:tabs>
        <w:spacing w:line="240" w:lineRule="auto" w:before="2" w:after="0"/>
        <w:ind w:left="173" w:right="157" w:firstLine="0"/>
        <w:jc w:val="both"/>
        <w:rPr>
          <w:sz w:val="22"/>
        </w:rPr>
      </w:pPr>
      <w:r>
        <w:rPr>
          <w:color w:val="000009"/>
          <w:sz w:val="22"/>
        </w:rPr>
        <w:t>no período de apuração em que a ordem de produção foi finalizada e o produto resultante estava pronto para ser comercializado, deve ser gerado um registro K230 informando a quantidade produzida, bem como</w:t>
      </w:r>
      <w:r>
        <w:rPr>
          <w:color w:val="000009"/>
          <w:spacing w:val="40"/>
          <w:sz w:val="22"/>
        </w:rPr>
        <w:t> </w:t>
      </w:r>
      <w:r>
        <w:rPr>
          <w:color w:val="000009"/>
          <w:sz w:val="22"/>
        </w:rPr>
        <w:t>os insumos utilizados no Registro K235;</w:t>
      </w:r>
    </w:p>
    <w:p>
      <w:pPr>
        <w:pStyle w:val="ListParagraph"/>
        <w:numPr>
          <w:ilvl w:val="0"/>
          <w:numId w:val="51"/>
        </w:numPr>
        <w:tabs>
          <w:tab w:pos="416" w:val="left" w:leader="none"/>
        </w:tabs>
        <w:spacing w:line="240" w:lineRule="auto" w:before="0" w:after="0"/>
        <w:ind w:left="173" w:right="158" w:firstLine="0"/>
        <w:jc w:val="both"/>
        <w:rPr>
          <w:sz w:val="22"/>
        </w:rPr>
      </w:pPr>
      <w:r>
        <w:rPr>
          <w:color w:val="000009"/>
          <w:sz w:val="22"/>
        </w:rPr>
        <w:t>no 2º período seguinte, deve ser gerado um novo registro K230, contendo uma nova ordem de produção e um novo produto resultante, informando a quantidade produzida e informando os insumos utilizados no registro K235, inclusive o produto devolvido.</w:t>
      </w:r>
    </w:p>
    <w:p>
      <w:pPr>
        <w:pStyle w:val="BodyText"/>
      </w:pPr>
    </w:p>
    <w:p>
      <w:pPr>
        <w:pStyle w:val="Heading1"/>
        <w:numPr>
          <w:ilvl w:val="3"/>
          <w:numId w:val="50"/>
        </w:numPr>
        <w:tabs>
          <w:tab w:pos="173" w:val="left" w:leader="none"/>
          <w:tab w:pos="1005" w:val="left" w:leader="none"/>
        </w:tabs>
        <w:spacing w:line="240" w:lineRule="auto" w:before="0" w:after="0"/>
        <w:ind w:left="173" w:right="156" w:hanging="58"/>
        <w:jc w:val="both"/>
      </w:pPr>
      <w:r>
        <w:rPr/>
        <w:t>– Se tenho uma ordem de produção de 100 peças que se inicia em 31/01, com produção de 80 peças, e finalizada em 03/02 com produção de 20 peças: a) No registro K230 do mês de fevereiro, devo demonstrar a data de início real (do mês anterior 31/01) ou o 1º. dia do mês da escrituração do RCPE 01/02? b) No registro K230 devo demonstrar</w:t>
      </w:r>
      <w:r>
        <w:rPr>
          <w:spacing w:val="-4"/>
        </w:rPr>
        <w:t> </w:t>
      </w:r>
      <w:r>
        <w:rPr/>
        <w:t>a quantidade produzida</w:t>
      </w:r>
      <w:r>
        <w:rPr>
          <w:spacing w:val="-1"/>
        </w:rPr>
        <w:t> </w:t>
      </w:r>
      <w:r>
        <w:rPr/>
        <w:t>no</w:t>
      </w:r>
      <w:r>
        <w:rPr>
          <w:spacing w:val="-1"/>
        </w:rPr>
        <w:t> </w:t>
      </w:r>
      <w:r>
        <w:rPr/>
        <w:t>período</w:t>
      </w:r>
      <w:r>
        <w:rPr>
          <w:spacing w:val="-1"/>
        </w:rPr>
        <w:t> </w:t>
      </w:r>
      <w:r>
        <w:rPr/>
        <w:t>ou</w:t>
      </w:r>
      <w:r>
        <w:rPr>
          <w:spacing w:val="-1"/>
        </w:rPr>
        <w:t> </w:t>
      </w:r>
      <w:r>
        <w:rPr/>
        <w:t>a quantidade total do produto acabado da Ordem de Produção (em fevereiro a quantidade será 20 ou 100?)?</w:t>
      </w:r>
    </w:p>
    <w:p>
      <w:pPr>
        <w:pStyle w:val="BodyText"/>
        <w:spacing w:before="10"/>
        <w:rPr>
          <w:b/>
          <w:sz w:val="21"/>
        </w:rPr>
      </w:pPr>
    </w:p>
    <w:p>
      <w:pPr>
        <w:pStyle w:val="ListParagraph"/>
        <w:numPr>
          <w:ilvl w:val="0"/>
          <w:numId w:val="52"/>
        </w:numPr>
        <w:tabs>
          <w:tab w:pos="404" w:val="left" w:leader="none"/>
        </w:tabs>
        <w:spacing w:line="242" w:lineRule="auto" w:before="0" w:after="0"/>
        <w:ind w:left="173" w:right="159" w:firstLine="0"/>
        <w:jc w:val="left"/>
        <w:rPr>
          <w:sz w:val="22"/>
        </w:rPr>
      </w:pPr>
      <w:r>
        <w:rPr>
          <w:color w:val="000009"/>
          <w:sz w:val="22"/>
        </w:rPr>
        <w:t>No registro K230 de fevereiro o estabelecimento vai informar como data de início aquela de início real da ordem de produção que, no caso, é 31/01.</w:t>
      </w:r>
    </w:p>
    <w:p>
      <w:pPr>
        <w:pStyle w:val="ListParagraph"/>
        <w:numPr>
          <w:ilvl w:val="0"/>
          <w:numId w:val="52"/>
        </w:numPr>
        <w:tabs>
          <w:tab w:pos="402" w:val="left" w:leader="none"/>
          <w:tab w:pos="1530" w:val="left" w:leader="none"/>
          <w:tab w:pos="2118" w:val="left" w:leader="none"/>
          <w:tab w:pos="2972" w:val="left" w:leader="none"/>
          <w:tab w:pos="3437" w:val="left" w:leader="none"/>
          <w:tab w:pos="4025" w:val="left" w:leader="none"/>
          <w:tab w:pos="4749" w:val="left" w:leader="none"/>
          <w:tab w:pos="5322" w:val="left" w:leader="none"/>
          <w:tab w:pos="6485" w:val="left" w:leader="none"/>
          <w:tab w:pos="7318" w:val="left" w:leader="none"/>
          <w:tab w:pos="8675" w:val="left" w:leader="none"/>
          <w:tab w:pos="9263" w:val="left" w:leader="none"/>
        </w:tabs>
        <w:spacing w:line="240" w:lineRule="auto" w:before="0" w:after="0"/>
        <w:ind w:left="173" w:right="156" w:firstLine="0"/>
        <w:jc w:val="left"/>
        <w:rPr>
          <w:sz w:val="22"/>
        </w:rPr>
      </w:pPr>
      <w:r>
        <w:rPr>
          <w:color w:val="000009"/>
          <w:sz w:val="22"/>
        </w:rPr>
        <w:t>A</w:t>
      </w:r>
      <w:r>
        <w:rPr>
          <w:color w:val="000009"/>
          <w:spacing w:val="-12"/>
          <w:sz w:val="22"/>
        </w:rPr>
        <w:t> </w:t>
      </w:r>
      <w:r>
        <w:rPr>
          <w:color w:val="000009"/>
          <w:sz w:val="22"/>
        </w:rPr>
        <w:t>quantidade</w:t>
      </w:r>
      <w:r>
        <w:rPr>
          <w:color w:val="000009"/>
          <w:spacing w:val="-2"/>
          <w:sz w:val="22"/>
        </w:rPr>
        <w:t> </w:t>
      </w:r>
      <w:r>
        <w:rPr>
          <w:color w:val="000009"/>
          <w:sz w:val="22"/>
        </w:rPr>
        <w:t>produzida</w:t>
      </w:r>
      <w:r>
        <w:rPr>
          <w:color w:val="000009"/>
          <w:spacing w:val="-2"/>
          <w:sz w:val="22"/>
        </w:rPr>
        <w:t> </w:t>
      </w:r>
      <w:r>
        <w:rPr>
          <w:color w:val="000009"/>
          <w:sz w:val="22"/>
        </w:rPr>
        <w:t>(K230)</w:t>
      </w:r>
      <w:r>
        <w:rPr>
          <w:color w:val="000009"/>
          <w:spacing w:val="-2"/>
          <w:sz w:val="22"/>
        </w:rPr>
        <w:t> </w:t>
      </w:r>
      <w:r>
        <w:rPr>
          <w:color w:val="000009"/>
          <w:sz w:val="22"/>
        </w:rPr>
        <w:t>se refere</w:t>
      </w:r>
      <w:r>
        <w:rPr>
          <w:color w:val="000009"/>
          <w:spacing w:val="-2"/>
          <w:sz w:val="22"/>
        </w:rPr>
        <w:t> </w:t>
      </w:r>
      <w:r>
        <w:rPr>
          <w:color w:val="000009"/>
          <w:sz w:val="22"/>
        </w:rPr>
        <w:t>ao período</w:t>
      </w:r>
      <w:r>
        <w:rPr>
          <w:color w:val="000009"/>
          <w:spacing w:val="-3"/>
          <w:sz w:val="22"/>
        </w:rPr>
        <w:t> </w:t>
      </w:r>
      <w:r>
        <w:rPr>
          <w:color w:val="000009"/>
          <w:sz w:val="22"/>
        </w:rPr>
        <w:t>de apuração (K100). No</w:t>
      </w:r>
      <w:r>
        <w:rPr>
          <w:color w:val="000009"/>
          <w:spacing w:val="-2"/>
          <w:sz w:val="22"/>
        </w:rPr>
        <w:t> </w:t>
      </w:r>
      <w:r>
        <w:rPr>
          <w:color w:val="000009"/>
          <w:sz w:val="22"/>
        </w:rPr>
        <w:t>caso citado, em janeiro</w:t>
      </w:r>
      <w:r>
        <w:rPr>
          <w:color w:val="000009"/>
          <w:spacing w:val="-2"/>
          <w:sz w:val="22"/>
        </w:rPr>
        <w:t> </w:t>
      </w:r>
      <w:r>
        <w:rPr>
          <w:color w:val="000009"/>
          <w:sz w:val="22"/>
        </w:rPr>
        <w:t>serão </w:t>
      </w:r>
      <w:r>
        <w:rPr>
          <w:color w:val="000009"/>
          <w:spacing w:val="-2"/>
          <w:sz w:val="22"/>
        </w:rPr>
        <w:t>informadas</w:t>
      </w:r>
      <w:r>
        <w:rPr>
          <w:color w:val="000009"/>
          <w:sz w:val="22"/>
        </w:rPr>
        <w:tab/>
      </w:r>
      <w:r>
        <w:rPr>
          <w:color w:val="000009"/>
          <w:spacing w:val="-5"/>
          <w:sz w:val="22"/>
        </w:rPr>
        <w:t>80</w:t>
      </w:r>
      <w:r>
        <w:rPr>
          <w:color w:val="000009"/>
          <w:sz w:val="22"/>
        </w:rPr>
        <w:tab/>
      </w:r>
      <w:r>
        <w:rPr>
          <w:color w:val="000009"/>
          <w:spacing w:val="-4"/>
          <w:sz w:val="22"/>
        </w:rPr>
        <w:t>peças</w:t>
      </w:r>
      <w:r>
        <w:rPr>
          <w:color w:val="000009"/>
          <w:sz w:val="22"/>
        </w:rPr>
        <w:tab/>
      </w:r>
      <w:r>
        <w:rPr>
          <w:color w:val="000009"/>
          <w:spacing w:val="-10"/>
          <w:sz w:val="22"/>
        </w:rPr>
        <w:t>e</w:t>
      </w:r>
      <w:r>
        <w:rPr>
          <w:color w:val="000009"/>
          <w:sz w:val="22"/>
        </w:rPr>
        <w:tab/>
      </w:r>
      <w:r>
        <w:rPr>
          <w:color w:val="000009"/>
          <w:spacing w:val="-5"/>
          <w:sz w:val="22"/>
        </w:rPr>
        <w:t>no</w:t>
      </w:r>
      <w:r>
        <w:rPr>
          <w:color w:val="000009"/>
          <w:sz w:val="22"/>
        </w:rPr>
        <w:tab/>
      </w:r>
      <w:r>
        <w:rPr>
          <w:color w:val="000009"/>
          <w:spacing w:val="-5"/>
          <w:sz w:val="22"/>
        </w:rPr>
        <w:t>mês</w:t>
      </w:r>
      <w:r>
        <w:rPr>
          <w:color w:val="000009"/>
          <w:sz w:val="22"/>
        </w:rPr>
        <w:tab/>
      </w:r>
      <w:r>
        <w:rPr>
          <w:color w:val="000009"/>
          <w:spacing w:val="-5"/>
          <w:sz w:val="22"/>
        </w:rPr>
        <w:t>de</w:t>
      </w:r>
      <w:r>
        <w:rPr>
          <w:color w:val="000009"/>
          <w:sz w:val="22"/>
        </w:rPr>
        <w:tab/>
      </w:r>
      <w:r>
        <w:rPr>
          <w:color w:val="000009"/>
          <w:spacing w:val="-2"/>
          <w:sz w:val="22"/>
        </w:rPr>
        <w:t>fevereiro</w:t>
      </w:r>
      <w:r>
        <w:rPr>
          <w:color w:val="000009"/>
          <w:sz w:val="22"/>
        </w:rPr>
        <w:tab/>
      </w:r>
      <w:r>
        <w:rPr>
          <w:color w:val="000009"/>
          <w:spacing w:val="-2"/>
          <w:sz w:val="22"/>
        </w:rPr>
        <w:t>serão</w:t>
      </w:r>
      <w:r>
        <w:rPr>
          <w:color w:val="000009"/>
          <w:sz w:val="22"/>
        </w:rPr>
        <w:tab/>
      </w:r>
      <w:r>
        <w:rPr>
          <w:color w:val="000009"/>
          <w:spacing w:val="-2"/>
          <w:sz w:val="22"/>
        </w:rPr>
        <w:t>informadas</w:t>
      </w:r>
      <w:r>
        <w:rPr>
          <w:color w:val="000009"/>
          <w:sz w:val="22"/>
        </w:rPr>
        <w:tab/>
      </w:r>
      <w:r>
        <w:rPr>
          <w:color w:val="000009"/>
          <w:spacing w:val="-5"/>
          <w:sz w:val="22"/>
        </w:rPr>
        <w:t>20</w:t>
      </w:r>
      <w:r>
        <w:rPr>
          <w:color w:val="000009"/>
          <w:sz w:val="22"/>
        </w:rPr>
        <w:tab/>
      </w:r>
      <w:r>
        <w:rPr>
          <w:color w:val="000009"/>
          <w:spacing w:val="-2"/>
          <w:sz w:val="22"/>
        </w:rPr>
        <w:t>peças.</w:t>
      </w:r>
    </w:p>
    <w:p>
      <w:pPr>
        <w:pStyle w:val="BodyText"/>
        <w:spacing w:before="9"/>
        <w:rPr>
          <w:sz w:val="19"/>
        </w:rPr>
      </w:pPr>
    </w:p>
    <w:p>
      <w:pPr>
        <w:pStyle w:val="Heading1"/>
        <w:numPr>
          <w:ilvl w:val="3"/>
          <w:numId w:val="50"/>
        </w:numPr>
        <w:tabs>
          <w:tab w:pos="1070" w:val="left" w:leader="none"/>
        </w:tabs>
        <w:spacing w:line="240" w:lineRule="auto" w:before="0" w:after="0"/>
        <w:ind w:left="173" w:right="152" w:firstLine="0"/>
        <w:jc w:val="both"/>
      </w:pPr>
      <w:r>
        <w:rPr/>
        <w:t>– No manual consta que o preenchimento do campo 03 do registro K230 deve conter a data de conclusão da ordem de produção. Neste caso, como deveremos proceder nos casos que não existir o código</w:t>
      </w:r>
      <w:r>
        <w:rPr>
          <w:spacing w:val="80"/>
          <w:w w:val="150"/>
        </w:rPr>
        <w:t> </w:t>
      </w:r>
      <w:r>
        <w:rPr/>
        <w:t>da</w:t>
      </w:r>
      <w:r>
        <w:rPr>
          <w:spacing w:val="80"/>
          <w:w w:val="150"/>
        </w:rPr>
        <w:t> </w:t>
      </w:r>
      <w:r>
        <w:rPr/>
        <w:t>ordem</w:t>
      </w:r>
      <w:r>
        <w:rPr>
          <w:spacing w:val="80"/>
          <w:w w:val="150"/>
        </w:rPr>
        <w:t> </w:t>
      </w:r>
      <w:r>
        <w:rPr/>
        <w:t>de</w:t>
      </w:r>
      <w:r>
        <w:rPr>
          <w:spacing w:val="80"/>
          <w:w w:val="150"/>
        </w:rPr>
        <w:t> </w:t>
      </w:r>
      <w:r>
        <w:rPr/>
        <w:t>produção,</w:t>
      </w:r>
      <w:r>
        <w:rPr>
          <w:spacing w:val="80"/>
          <w:w w:val="150"/>
        </w:rPr>
        <w:t> </w:t>
      </w:r>
      <w:r>
        <w:rPr/>
        <w:t>deveremos</w:t>
      </w:r>
      <w:r>
        <w:rPr>
          <w:spacing w:val="80"/>
          <w:w w:val="150"/>
        </w:rPr>
        <w:t> </w:t>
      </w:r>
      <w:r>
        <w:rPr/>
        <w:t>considerar</w:t>
      </w:r>
      <w:r>
        <w:rPr>
          <w:spacing w:val="80"/>
          <w:w w:val="150"/>
        </w:rPr>
        <w:t> </w:t>
      </w:r>
      <w:r>
        <w:rPr/>
        <w:t>a</w:t>
      </w:r>
      <w:r>
        <w:rPr>
          <w:spacing w:val="80"/>
          <w:w w:val="150"/>
        </w:rPr>
        <w:t> </w:t>
      </w:r>
      <w:r>
        <w:rPr/>
        <w:t>data</w:t>
      </w:r>
      <w:r>
        <w:rPr>
          <w:spacing w:val="80"/>
          <w:w w:val="150"/>
        </w:rPr>
        <w:t> </w:t>
      </w:r>
      <w:r>
        <w:rPr/>
        <w:t>de</w:t>
      </w:r>
      <w:r>
        <w:rPr>
          <w:spacing w:val="80"/>
          <w:w w:val="150"/>
        </w:rPr>
        <w:t> </w:t>
      </w:r>
      <w:r>
        <w:rPr/>
        <w:t>conclusão</w:t>
      </w:r>
      <w:r>
        <w:rPr>
          <w:spacing w:val="80"/>
          <w:w w:val="150"/>
        </w:rPr>
        <w:t> </w:t>
      </w:r>
      <w:r>
        <w:rPr/>
        <w:t>da</w:t>
      </w:r>
      <w:r>
        <w:rPr>
          <w:spacing w:val="80"/>
          <w:w w:val="150"/>
        </w:rPr>
        <w:t> </w:t>
      </w:r>
      <w:r>
        <w:rPr/>
        <w:t>produção?</w:t>
      </w:r>
    </w:p>
    <w:p>
      <w:pPr>
        <w:pStyle w:val="BodyText"/>
        <w:spacing w:before="11"/>
        <w:rPr>
          <w:b/>
          <w:sz w:val="23"/>
        </w:rPr>
      </w:pPr>
    </w:p>
    <w:p>
      <w:pPr>
        <w:pStyle w:val="BodyText"/>
        <w:spacing w:line="252" w:lineRule="exact"/>
        <w:ind w:left="173"/>
        <w:jc w:val="both"/>
      </w:pPr>
      <w:r>
        <w:rPr>
          <w:color w:val="000009"/>
        </w:rPr>
        <w:t>A</w:t>
      </w:r>
      <w:r>
        <w:rPr>
          <w:color w:val="000009"/>
          <w:spacing w:val="-16"/>
        </w:rPr>
        <w:t> </w:t>
      </w:r>
      <w:r>
        <w:rPr>
          <w:color w:val="000009"/>
        </w:rPr>
        <w:t>prestação</w:t>
      </w:r>
      <w:r>
        <w:rPr>
          <w:color w:val="000009"/>
          <w:spacing w:val="-5"/>
        </w:rPr>
        <w:t> </w:t>
      </w:r>
      <w:r>
        <w:rPr>
          <w:color w:val="000009"/>
        </w:rPr>
        <w:t>da</w:t>
      </w:r>
      <w:r>
        <w:rPr>
          <w:color w:val="000009"/>
          <w:spacing w:val="-5"/>
        </w:rPr>
        <w:t> </w:t>
      </w:r>
      <w:r>
        <w:rPr>
          <w:color w:val="000009"/>
        </w:rPr>
        <w:t>informação</w:t>
      </w:r>
      <w:r>
        <w:rPr>
          <w:color w:val="000009"/>
          <w:spacing w:val="-6"/>
        </w:rPr>
        <w:t> </w:t>
      </w:r>
      <w:r>
        <w:rPr>
          <w:color w:val="000009"/>
        </w:rPr>
        <w:t>de</w:t>
      </w:r>
      <w:r>
        <w:rPr>
          <w:color w:val="000009"/>
          <w:spacing w:val="-3"/>
        </w:rPr>
        <w:t> </w:t>
      </w:r>
      <w:r>
        <w:rPr>
          <w:color w:val="000009"/>
        </w:rPr>
        <w:t>quantidade</w:t>
      </w:r>
      <w:r>
        <w:rPr>
          <w:color w:val="000009"/>
          <w:spacing w:val="-4"/>
        </w:rPr>
        <w:t> </w:t>
      </w:r>
      <w:r>
        <w:rPr>
          <w:color w:val="000009"/>
        </w:rPr>
        <w:t>produzida</w:t>
      </w:r>
      <w:r>
        <w:rPr>
          <w:color w:val="000009"/>
          <w:spacing w:val="-3"/>
        </w:rPr>
        <w:t> </w:t>
      </w:r>
      <w:r>
        <w:rPr>
          <w:color w:val="000009"/>
        </w:rPr>
        <w:t>(K230)</w:t>
      </w:r>
      <w:r>
        <w:rPr>
          <w:color w:val="000009"/>
          <w:spacing w:val="-3"/>
        </w:rPr>
        <w:t> </w:t>
      </w:r>
      <w:r>
        <w:rPr>
          <w:color w:val="000009"/>
        </w:rPr>
        <w:t>pode</w:t>
      </w:r>
      <w:r>
        <w:rPr>
          <w:color w:val="000009"/>
          <w:spacing w:val="-3"/>
        </w:rPr>
        <w:t> </w:t>
      </w:r>
      <w:r>
        <w:rPr>
          <w:color w:val="000009"/>
        </w:rPr>
        <w:t>se</w:t>
      </w:r>
      <w:r>
        <w:rPr>
          <w:color w:val="000009"/>
          <w:spacing w:val="-3"/>
        </w:rPr>
        <w:t> </w:t>
      </w:r>
      <w:r>
        <w:rPr>
          <w:color w:val="000009"/>
          <w:spacing w:val="-2"/>
        </w:rPr>
        <w:t>referir:</w:t>
      </w:r>
    </w:p>
    <w:p>
      <w:pPr>
        <w:pStyle w:val="ListParagraph"/>
        <w:numPr>
          <w:ilvl w:val="0"/>
          <w:numId w:val="53"/>
        </w:numPr>
        <w:tabs>
          <w:tab w:pos="400" w:val="left" w:leader="none"/>
        </w:tabs>
        <w:spacing w:line="252" w:lineRule="exact" w:before="0" w:after="0"/>
        <w:ind w:left="400" w:right="0" w:hanging="227"/>
        <w:jc w:val="both"/>
        <w:rPr>
          <w:sz w:val="22"/>
        </w:rPr>
      </w:pPr>
      <w:r>
        <w:rPr>
          <w:color w:val="000009"/>
          <w:sz w:val="22"/>
        </w:rPr>
        <w:t>a</w:t>
      </w:r>
      <w:r>
        <w:rPr>
          <w:color w:val="000009"/>
          <w:spacing w:val="-3"/>
          <w:sz w:val="22"/>
        </w:rPr>
        <w:t> </w:t>
      </w:r>
      <w:r>
        <w:rPr>
          <w:color w:val="000009"/>
          <w:sz w:val="22"/>
        </w:rPr>
        <w:t>uma</w:t>
      </w:r>
      <w:r>
        <w:rPr>
          <w:color w:val="000009"/>
          <w:spacing w:val="-5"/>
          <w:sz w:val="22"/>
        </w:rPr>
        <w:t> </w:t>
      </w:r>
      <w:r>
        <w:rPr>
          <w:color w:val="000009"/>
          <w:sz w:val="22"/>
        </w:rPr>
        <w:t>ordem</w:t>
      </w:r>
      <w:r>
        <w:rPr>
          <w:color w:val="000009"/>
          <w:spacing w:val="-4"/>
          <w:sz w:val="22"/>
        </w:rPr>
        <w:t> </w:t>
      </w:r>
      <w:r>
        <w:rPr>
          <w:color w:val="000009"/>
          <w:sz w:val="22"/>
        </w:rPr>
        <w:t>de</w:t>
      </w:r>
      <w:r>
        <w:rPr>
          <w:color w:val="000009"/>
          <w:spacing w:val="-3"/>
          <w:sz w:val="22"/>
        </w:rPr>
        <w:t> </w:t>
      </w:r>
      <w:r>
        <w:rPr>
          <w:color w:val="000009"/>
          <w:sz w:val="22"/>
        </w:rPr>
        <w:t>produção,</w:t>
      </w:r>
      <w:r>
        <w:rPr>
          <w:color w:val="000009"/>
          <w:spacing w:val="-3"/>
          <w:sz w:val="22"/>
        </w:rPr>
        <w:t> </w:t>
      </w:r>
      <w:r>
        <w:rPr>
          <w:color w:val="000009"/>
          <w:sz w:val="22"/>
        </w:rPr>
        <w:t>caso</w:t>
      </w:r>
      <w:r>
        <w:rPr>
          <w:color w:val="000009"/>
          <w:spacing w:val="-4"/>
          <w:sz w:val="22"/>
        </w:rPr>
        <w:t> </w:t>
      </w:r>
      <w:r>
        <w:rPr>
          <w:color w:val="000009"/>
          <w:sz w:val="22"/>
        </w:rPr>
        <w:t>o</w:t>
      </w:r>
      <w:r>
        <w:rPr>
          <w:color w:val="000009"/>
          <w:spacing w:val="-3"/>
          <w:sz w:val="22"/>
        </w:rPr>
        <w:t> </w:t>
      </w:r>
      <w:r>
        <w:rPr>
          <w:color w:val="000009"/>
          <w:sz w:val="22"/>
        </w:rPr>
        <w:t>contribuinte</w:t>
      </w:r>
      <w:r>
        <w:rPr>
          <w:color w:val="000009"/>
          <w:spacing w:val="-3"/>
          <w:sz w:val="22"/>
        </w:rPr>
        <w:t> </w:t>
      </w:r>
      <w:r>
        <w:rPr>
          <w:color w:val="000009"/>
          <w:sz w:val="22"/>
        </w:rPr>
        <w:t>controle</w:t>
      </w:r>
      <w:r>
        <w:rPr>
          <w:color w:val="000009"/>
          <w:spacing w:val="-3"/>
          <w:sz w:val="22"/>
        </w:rPr>
        <w:t> </w:t>
      </w:r>
      <w:r>
        <w:rPr>
          <w:color w:val="000009"/>
          <w:sz w:val="22"/>
        </w:rPr>
        <w:t>a</w:t>
      </w:r>
      <w:r>
        <w:rPr>
          <w:color w:val="000009"/>
          <w:spacing w:val="-4"/>
          <w:sz w:val="22"/>
        </w:rPr>
        <w:t> </w:t>
      </w:r>
      <w:r>
        <w:rPr>
          <w:color w:val="000009"/>
          <w:sz w:val="22"/>
        </w:rPr>
        <w:t>produção</w:t>
      </w:r>
      <w:r>
        <w:rPr>
          <w:color w:val="000009"/>
          <w:spacing w:val="-6"/>
          <w:sz w:val="22"/>
        </w:rPr>
        <w:t> </w:t>
      </w:r>
      <w:r>
        <w:rPr>
          <w:color w:val="000009"/>
          <w:sz w:val="22"/>
        </w:rPr>
        <w:t>por</w:t>
      </w:r>
      <w:r>
        <w:rPr>
          <w:color w:val="000009"/>
          <w:spacing w:val="-4"/>
          <w:sz w:val="22"/>
        </w:rPr>
        <w:t> </w:t>
      </w:r>
      <w:r>
        <w:rPr>
          <w:color w:val="000009"/>
          <w:sz w:val="22"/>
        </w:rPr>
        <w:t>ordem</w:t>
      </w:r>
      <w:r>
        <w:rPr>
          <w:color w:val="000009"/>
          <w:spacing w:val="-2"/>
          <w:sz w:val="22"/>
        </w:rPr>
        <w:t> </w:t>
      </w:r>
      <w:r>
        <w:rPr>
          <w:color w:val="000009"/>
          <w:sz w:val="22"/>
        </w:rPr>
        <w:t>de</w:t>
      </w:r>
      <w:r>
        <w:rPr>
          <w:color w:val="000009"/>
          <w:spacing w:val="-3"/>
          <w:sz w:val="22"/>
        </w:rPr>
        <w:t> </w:t>
      </w:r>
      <w:r>
        <w:rPr>
          <w:color w:val="000009"/>
          <w:sz w:val="22"/>
        </w:rPr>
        <w:t>produção;</w:t>
      </w:r>
      <w:r>
        <w:rPr>
          <w:color w:val="000009"/>
          <w:spacing w:val="-1"/>
          <w:sz w:val="22"/>
        </w:rPr>
        <w:t> </w:t>
      </w:r>
      <w:r>
        <w:rPr>
          <w:color w:val="000009"/>
          <w:spacing w:val="-5"/>
          <w:sz w:val="22"/>
        </w:rPr>
        <w:t>ou</w:t>
      </w:r>
    </w:p>
    <w:p>
      <w:pPr>
        <w:pStyle w:val="ListParagraph"/>
        <w:numPr>
          <w:ilvl w:val="0"/>
          <w:numId w:val="53"/>
        </w:numPr>
        <w:tabs>
          <w:tab w:pos="414" w:val="left" w:leader="none"/>
        </w:tabs>
        <w:spacing w:line="240" w:lineRule="auto" w:before="1" w:after="0"/>
        <w:ind w:left="173" w:right="155" w:firstLine="0"/>
        <w:jc w:val="both"/>
        <w:rPr>
          <w:sz w:val="22"/>
        </w:rPr>
      </w:pPr>
      <w:r>
        <w:rPr>
          <w:color w:val="000009"/>
          <w:sz w:val="22"/>
        </w:rPr>
        <w:t>ao período</w:t>
      </w:r>
      <w:r>
        <w:rPr>
          <w:color w:val="000009"/>
          <w:spacing w:val="-1"/>
          <w:sz w:val="22"/>
        </w:rPr>
        <w:t> </w:t>
      </w:r>
      <w:r>
        <w:rPr>
          <w:color w:val="000009"/>
          <w:sz w:val="22"/>
        </w:rPr>
        <w:t>de</w:t>
      </w:r>
      <w:r>
        <w:rPr>
          <w:color w:val="000009"/>
          <w:spacing w:val="-1"/>
          <w:sz w:val="22"/>
        </w:rPr>
        <w:t> </w:t>
      </w:r>
      <w:r>
        <w:rPr>
          <w:color w:val="000009"/>
          <w:sz w:val="22"/>
        </w:rPr>
        <w:t>apuração</w:t>
      </w:r>
      <w:r>
        <w:rPr>
          <w:color w:val="000009"/>
          <w:spacing w:val="-1"/>
          <w:sz w:val="22"/>
        </w:rPr>
        <w:t> </w:t>
      </w:r>
      <w:r>
        <w:rPr>
          <w:color w:val="000009"/>
          <w:sz w:val="22"/>
        </w:rPr>
        <w:t>informado no</w:t>
      </w:r>
      <w:r>
        <w:rPr>
          <w:color w:val="000009"/>
          <w:spacing w:val="-2"/>
          <w:sz w:val="22"/>
        </w:rPr>
        <w:t> </w:t>
      </w:r>
      <w:r>
        <w:rPr>
          <w:color w:val="000009"/>
          <w:sz w:val="22"/>
        </w:rPr>
        <w:t>K100,</w:t>
      </w:r>
      <w:r>
        <w:rPr>
          <w:color w:val="000009"/>
          <w:spacing w:val="-2"/>
          <w:sz w:val="22"/>
        </w:rPr>
        <w:t> </w:t>
      </w:r>
      <w:r>
        <w:rPr>
          <w:color w:val="000009"/>
          <w:sz w:val="22"/>
        </w:rPr>
        <w:t>caso o</w:t>
      </w:r>
      <w:r>
        <w:rPr>
          <w:color w:val="000009"/>
          <w:spacing w:val="-4"/>
          <w:sz w:val="22"/>
        </w:rPr>
        <w:t> </w:t>
      </w:r>
      <w:r>
        <w:rPr>
          <w:color w:val="000009"/>
          <w:sz w:val="22"/>
        </w:rPr>
        <w:t>contribuinte</w:t>
      </w:r>
      <w:r>
        <w:rPr>
          <w:color w:val="000009"/>
          <w:spacing w:val="-1"/>
          <w:sz w:val="22"/>
        </w:rPr>
        <w:t> </w:t>
      </w:r>
      <w:r>
        <w:rPr>
          <w:color w:val="000009"/>
          <w:sz w:val="22"/>
        </w:rPr>
        <w:t>não</w:t>
      </w:r>
      <w:r>
        <w:rPr>
          <w:color w:val="000009"/>
          <w:spacing w:val="-2"/>
          <w:sz w:val="22"/>
        </w:rPr>
        <w:t> </w:t>
      </w:r>
      <w:r>
        <w:rPr>
          <w:color w:val="000009"/>
          <w:sz w:val="22"/>
        </w:rPr>
        <w:t>controle</w:t>
      </w:r>
      <w:r>
        <w:rPr>
          <w:color w:val="000009"/>
          <w:spacing w:val="-1"/>
          <w:sz w:val="22"/>
        </w:rPr>
        <w:t> </w:t>
      </w:r>
      <w:r>
        <w:rPr>
          <w:color w:val="000009"/>
          <w:sz w:val="22"/>
        </w:rPr>
        <w:t>a</w:t>
      </w:r>
      <w:r>
        <w:rPr>
          <w:color w:val="000009"/>
          <w:spacing w:val="-1"/>
          <w:sz w:val="22"/>
        </w:rPr>
        <w:t> </w:t>
      </w:r>
      <w:r>
        <w:rPr>
          <w:color w:val="000009"/>
          <w:sz w:val="22"/>
        </w:rPr>
        <w:t>sua produção</w:t>
      </w:r>
      <w:r>
        <w:rPr>
          <w:color w:val="000009"/>
          <w:spacing w:val="-2"/>
          <w:sz w:val="22"/>
        </w:rPr>
        <w:t> </w:t>
      </w:r>
      <w:r>
        <w:rPr>
          <w:color w:val="000009"/>
          <w:sz w:val="22"/>
        </w:rPr>
        <w:t>por</w:t>
      </w:r>
      <w:r>
        <w:rPr>
          <w:color w:val="000009"/>
          <w:spacing w:val="-1"/>
          <w:sz w:val="22"/>
        </w:rPr>
        <w:t> </w:t>
      </w:r>
      <w:r>
        <w:rPr>
          <w:color w:val="000009"/>
          <w:sz w:val="22"/>
        </w:rPr>
        <w:t>ordem de produção. Nesse caso, os campos DT_INI_OP, DT_FIN_OP E COD_DOC_OP do K230 não devem ser </w:t>
      </w:r>
      <w:r>
        <w:rPr>
          <w:color w:val="000009"/>
          <w:spacing w:val="-2"/>
          <w:sz w:val="22"/>
        </w:rPr>
        <w:t>preenchidos.</w:t>
      </w:r>
    </w:p>
    <w:p>
      <w:pPr>
        <w:spacing w:after="0" w:line="240" w:lineRule="auto"/>
        <w:jc w:val="both"/>
        <w:rPr>
          <w:sz w:val="22"/>
        </w:rPr>
        <w:sectPr>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158" name="Group 158"/>
                <wp:cNvGraphicFramePr>
                  <a:graphicFrameLocks/>
                </wp:cNvGraphicFramePr>
                <a:graphic>
                  <a:graphicData uri="http://schemas.microsoft.com/office/word/2010/wordprocessingGroup">
                    <wpg:wgp>
                      <wpg:cNvPr id="158" name="Group 158"/>
                      <wpg:cNvGrpSpPr/>
                      <wpg:grpSpPr>
                        <a:xfrm>
                          <a:off x="0" y="0"/>
                          <a:ext cx="6158230" cy="6350"/>
                          <a:chExt cx="6158230" cy="6350"/>
                        </a:xfrm>
                      </wpg:grpSpPr>
                      <wps:wsp>
                        <wps:cNvPr id="159" name="Graphic 159"/>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158" coordorigin="0,0" coordsize="9698,10">
                <v:rect style="position:absolute;left:0;top:0;width:9698;height:10" id="docshape159" filled="true" fillcolor="#000000" stroked="false">
                  <v:fill type="solid"/>
                </v:rect>
              </v:group>
            </w:pict>
          </mc:Fallback>
        </mc:AlternateContent>
      </w:r>
      <w:r>
        <w:rPr>
          <w:sz w:val="2"/>
        </w:rPr>
      </w:r>
    </w:p>
    <w:p>
      <w:pPr>
        <w:pStyle w:val="BodyText"/>
        <w:spacing w:before="1"/>
        <w:rPr>
          <w:sz w:val="11"/>
        </w:rPr>
      </w:pPr>
    </w:p>
    <w:p>
      <w:pPr>
        <w:pStyle w:val="Heading1"/>
        <w:numPr>
          <w:ilvl w:val="3"/>
          <w:numId w:val="50"/>
        </w:numPr>
        <w:tabs>
          <w:tab w:pos="1056" w:val="left" w:leader="none"/>
        </w:tabs>
        <w:spacing w:line="240" w:lineRule="auto" w:before="91" w:after="0"/>
        <w:ind w:left="1056" w:right="0" w:hanging="883"/>
        <w:jc w:val="both"/>
      </w:pPr>
      <w:r>
        <w:rPr/>
        <w:t>–</w:t>
      </w:r>
      <w:r>
        <w:rPr>
          <w:spacing w:val="-14"/>
        </w:rPr>
        <w:t> </w:t>
      </w:r>
      <w:r>
        <w:rPr/>
        <w:t>O</w:t>
      </w:r>
      <w:r>
        <w:rPr>
          <w:spacing w:val="-10"/>
        </w:rPr>
        <w:t> </w:t>
      </w:r>
      <w:r>
        <w:rPr/>
        <w:t>PVA</w:t>
      </w:r>
      <w:r>
        <w:rPr>
          <w:spacing w:val="-14"/>
        </w:rPr>
        <w:t> </w:t>
      </w:r>
      <w:r>
        <w:rPr/>
        <w:t>aceita</w:t>
      </w:r>
      <w:r>
        <w:rPr>
          <w:spacing w:val="-8"/>
        </w:rPr>
        <w:t> </w:t>
      </w:r>
      <w:r>
        <w:rPr/>
        <w:t>registros</w:t>
      </w:r>
      <w:r>
        <w:rPr>
          <w:spacing w:val="-9"/>
        </w:rPr>
        <w:t> </w:t>
      </w:r>
      <w:r>
        <w:rPr/>
        <w:t>K230</w:t>
      </w:r>
      <w:r>
        <w:rPr>
          <w:spacing w:val="-8"/>
        </w:rPr>
        <w:t> </w:t>
      </w:r>
      <w:r>
        <w:rPr/>
        <w:t>sem</w:t>
      </w:r>
      <w:r>
        <w:rPr>
          <w:spacing w:val="-9"/>
        </w:rPr>
        <w:t> </w:t>
      </w:r>
      <w:r>
        <w:rPr/>
        <w:t>seus</w:t>
      </w:r>
      <w:r>
        <w:rPr>
          <w:spacing w:val="-8"/>
        </w:rPr>
        <w:t> </w:t>
      </w:r>
      <w:r>
        <w:rPr/>
        <w:t>respectivos</w:t>
      </w:r>
      <w:r>
        <w:rPr>
          <w:spacing w:val="-8"/>
        </w:rPr>
        <w:t> </w:t>
      </w:r>
      <w:r>
        <w:rPr/>
        <w:t>registros</w:t>
      </w:r>
      <w:r>
        <w:rPr>
          <w:spacing w:val="-9"/>
        </w:rPr>
        <w:t> </w:t>
      </w:r>
      <w:r>
        <w:rPr>
          <w:spacing w:val="-2"/>
        </w:rPr>
        <w:t>K235?</w:t>
      </w:r>
    </w:p>
    <w:p>
      <w:pPr>
        <w:pStyle w:val="BodyText"/>
        <w:spacing w:before="1"/>
        <w:rPr>
          <w:b/>
          <w:sz w:val="24"/>
        </w:rPr>
      </w:pPr>
    </w:p>
    <w:p>
      <w:pPr>
        <w:pStyle w:val="BodyText"/>
        <w:spacing w:before="1"/>
        <w:ind w:left="173" w:right="160"/>
        <w:jc w:val="both"/>
      </w:pPr>
      <w:r>
        <w:rPr>
          <w:color w:val="000009"/>
        </w:rPr>
        <w:t>Essa situação (K230 sem K235) somente é admitida no período de apuração em que se concluir uma ordem de produção, cuja produção ficou em elaboração no período de apuração anterior (K230), hipótese em que a informação de insumos consumidos (K235) foi prestada no período de apuração anterior.</w:t>
      </w:r>
    </w:p>
    <w:p>
      <w:pPr>
        <w:pStyle w:val="BodyText"/>
        <w:spacing w:before="11"/>
        <w:rPr>
          <w:sz w:val="19"/>
        </w:rPr>
      </w:pPr>
    </w:p>
    <w:p>
      <w:pPr>
        <w:pStyle w:val="Heading1"/>
        <w:numPr>
          <w:ilvl w:val="3"/>
          <w:numId w:val="50"/>
        </w:numPr>
        <w:tabs>
          <w:tab w:pos="1089" w:val="left" w:leader="none"/>
        </w:tabs>
        <w:spacing w:line="240" w:lineRule="auto" w:before="0" w:after="0"/>
        <w:ind w:left="173" w:right="151" w:firstLine="0"/>
        <w:jc w:val="both"/>
      </w:pPr>
      <w:r>
        <w:rPr/>
        <w:t>– Determinada empresa produz em uma primeira etapa um produto “M”. A partir deste produto “M” são produzidos três outros produtos: “A”, “B” e “C”. Ocorre que, no final da produção de</w:t>
      </w:r>
      <w:r>
        <w:rPr>
          <w:spacing w:val="-3"/>
        </w:rPr>
        <w:t> </w:t>
      </w:r>
      <w:r>
        <w:rPr/>
        <w:t>“A”</w:t>
      </w:r>
      <w:r>
        <w:rPr>
          <w:spacing w:val="-3"/>
        </w:rPr>
        <w:t> </w:t>
      </w:r>
      <w:r>
        <w:rPr/>
        <w:t>verifica-se</w:t>
      </w:r>
      <w:r>
        <w:rPr>
          <w:spacing w:val="-3"/>
        </w:rPr>
        <w:t> </w:t>
      </w:r>
      <w:r>
        <w:rPr/>
        <w:t>que</w:t>
      </w:r>
      <w:r>
        <w:rPr>
          <w:spacing w:val="-3"/>
        </w:rPr>
        <w:t> </w:t>
      </w:r>
      <w:r>
        <w:rPr/>
        <w:t>este</w:t>
      </w:r>
      <w:r>
        <w:rPr>
          <w:spacing w:val="-3"/>
        </w:rPr>
        <w:t> </w:t>
      </w:r>
      <w:r>
        <w:rPr/>
        <w:t>produto</w:t>
      </w:r>
      <w:r>
        <w:rPr>
          <w:spacing w:val="-3"/>
        </w:rPr>
        <w:t> </w:t>
      </w:r>
      <w:r>
        <w:rPr/>
        <w:t>não</w:t>
      </w:r>
      <w:r>
        <w:rPr>
          <w:spacing w:val="-3"/>
        </w:rPr>
        <w:t> </w:t>
      </w:r>
      <w:r>
        <w:rPr/>
        <w:t>tem</w:t>
      </w:r>
      <w:r>
        <w:rPr>
          <w:spacing w:val="-3"/>
        </w:rPr>
        <w:t> </w:t>
      </w:r>
      <w:r>
        <w:rPr/>
        <w:t>determinada</w:t>
      </w:r>
      <w:r>
        <w:rPr>
          <w:spacing w:val="-3"/>
        </w:rPr>
        <w:t> </w:t>
      </w:r>
      <w:r>
        <w:rPr/>
        <w:t>característica.</w:t>
      </w:r>
      <w:r>
        <w:rPr>
          <w:spacing w:val="-14"/>
        </w:rPr>
        <w:t> </w:t>
      </w:r>
      <w:r>
        <w:rPr/>
        <w:t>Assim,</w:t>
      </w:r>
      <w:r>
        <w:rPr>
          <w:spacing w:val="-3"/>
        </w:rPr>
        <w:t> </w:t>
      </w:r>
      <w:r>
        <w:rPr/>
        <w:t>a</w:t>
      </w:r>
      <w:r>
        <w:rPr>
          <w:spacing w:val="-3"/>
        </w:rPr>
        <w:t> </w:t>
      </w:r>
      <w:r>
        <w:rPr/>
        <w:t>empresa</w:t>
      </w:r>
      <w:r>
        <w:rPr>
          <w:spacing w:val="-3"/>
        </w:rPr>
        <w:t> </w:t>
      </w:r>
      <w:r>
        <w:rPr/>
        <w:t>reprocessa</w:t>
      </w:r>
      <w:r>
        <w:rPr>
          <w:spacing w:val="-3"/>
        </w:rPr>
        <w:t> </w:t>
      </w:r>
      <w:r>
        <w:rPr/>
        <w:t>o produto “A”, incluindo os</w:t>
      </w:r>
      <w:r>
        <w:rPr>
          <w:spacing w:val="-1"/>
        </w:rPr>
        <w:t> </w:t>
      </w:r>
      <w:r>
        <w:rPr/>
        <w:t>produtos “B” e “C” (que</w:t>
      </w:r>
      <w:r>
        <w:rPr>
          <w:spacing w:val="-1"/>
        </w:rPr>
        <w:t> </w:t>
      </w:r>
      <w:r>
        <w:rPr/>
        <w:t>possuem a característica</w:t>
      </w:r>
      <w:r>
        <w:rPr>
          <w:spacing w:val="-1"/>
        </w:rPr>
        <w:t> </w:t>
      </w:r>
      <w:r>
        <w:rPr/>
        <w:t>desejada. Como</w:t>
      </w:r>
      <w:r>
        <w:rPr>
          <w:spacing w:val="-1"/>
        </w:rPr>
        <w:t> </w:t>
      </w:r>
      <w:r>
        <w:rPr/>
        <w:t>indicar</w:t>
      </w:r>
      <w:r>
        <w:rPr>
          <w:spacing w:val="-3"/>
        </w:rPr>
        <w:t> </w:t>
      </w:r>
      <w:r>
        <w:rPr/>
        <w:t>a produção de “A” com a inclusão dele mesmo como insumo? a) na 1ª etapa, onde se produz o mosto, deverá ser apontada a quantidade produzida no K230, utilizando como insumos uva, enzimas e corantes (K235); b) na 2ª etapa, onde se produz os vinhos, deverá ser apontada a quantidade</w:t>
      </w:r>
      <w:r>
        <w:rPr>
          <w:spacing w:val="40"/>
        </w:rPr>
        <w:t> </w:t>
      </w:r>
      <w:r>
        <w:rPr/>
        <w:t>produzida de cada vinho no K230, utilizando como insumo o mosto (K235). O envelhecimento não aparece pois ele acontecerá com o vinho em estoque; c) na 3ª etapa, se produz um vinho “D”,</w:t>
      </w:r>
      <w:r>
        <w:rPr>
          <w:spacing w:val="40"/>
        </w:rPr>
        <w:t> </w:t>
      </w:r>
      <w:r>
        <w:rPr/>
        <w:t>utilizando como insumos os vinhos “A”, “B” e “C”; d) numa 4ª etapa, ocorrerá o envasamento do vinho</w:t>
      </w:r>
      <w:r>
        <w:rPr>
          <w:spacing w:val="-1"/>
        </w:rPr>
        <w:t> </w:t>
      </w:r>
      <w:r>
        <w:rPr/>
        <w:t>“D” em embalagens, gerando novos produtos. O PVA</w:t>
      </w:r>
      <w:r>
        <w:rPr>
          <w:spacing w:val="-10"/>
        </w:rPr>
        <w:t> </w:t>
      </w:r>
      <w:r>
        <w:rPr/>
        <w:t>aceita registros K230</w:t>
      </w:r>
      <w:r>
        <w:rPr>
          <w:spacing w:val="-1"/>
        </w:rPr>
        <w:t> </w:t>
      </w:r>
      <w:r>
        <w:rPr/>
        <w:t>sem seus respectivos registros K235?</w:t>
      </w:r>
    </w:p>
    <w:p>
      <w:pPr>
        <w:pStyle w:val="BodyText"/>
        <w:rPr>
          <w:b/>
        </w:rPr>
      </w:pPr>
    </w:p>
    <w:p>
      <w:pPr>
        <w:pStyle w:val="BodyText"/>
        <w:ind w:left="173" w:right="156"/>
        <w:jc w:val="both"/>
      </w:pPr>
      <w:r>
        <w:rPr>
          <w:color w:val="000009"/>
        </w:rPr>
        <w:t>Para a primeira etapa (produção de “M”) será indicado no registro K230 o respectivo produto “M” com seus insumos no (K235). Na segunda etapa deverá ser registrada a produção de “A”, “B” e “C” em três registros K230 tendo o produto “M” como insumo (K235). Na última etapa, considerando que o PVA</w:t>
      </w:r>
      <w:r>
        <w:rPr>
          <w:color w:val="000009"/>
          <w:spacing w:val="-4"/>
        </w:rPr>
        <w:t> </w:t>
      </w:r>
      <w:r>
        <w:rPr>
          <w:color w:val="000009"/>
        </w:rPr>
        <w:t>tem uma regra que diz que o código do insumo (K235) tem de ser diferente do código do produto resultante (K230), pois,</w:t>
      </w:r>
      <w:r>
        <w:rPr>
          <w:color w:val="000009"/>
          <w:spacing w:val="40"/>
        </w:rPr>
        <w:t> </w:t>
      </w:r>
      <w:r>
        <w:rPr>
          <w:color w:val="000009"/>
        </w:rPr>
        <w:t>do contrário, não</w:t>
      </w:r>
      <w:r>
        <w:rPr>
          <w:color w:val="000009"/>
          <w:spacing w:val="-1"/>
        </w:rPr>
        <w:t> </w:t>
      </w:r>
      <w:r>
        <w:rPr>
          <w:color w:val="000009"/>
        </w:rPr>
        <w:t>ocorreria</w:t>
      </w:r>
      <w:r>
        <w:rPr>
          <w:color w:val="000009"/>
          <w:spacing w:val="-2"/>
        </w:rPr>
        <w:t> </w:t>
      </w:r>
      <w:r>
        <w:rPr>
          <w:color w:val="000009"/>
        </w:rPr>
        <w:t>uma</w:t>
      </w:r>
      <w:r>
        <w:rPr>
          <w:color w:val="000009"/>
          <w:spacing w:val="-2"/>
        </w:rPr>
        <w:t> </w:t>
      </w:r>
      <w:r>
        <w:rPr>
          <w:color w:val="000009"/>
        </w:rPr>
        <w:t>industrialização,</w:t>
      </w:r>
      <w:r>
        <w:rPr>
          <w:color w:val="000009"/>
          <w:spacing w:val="-2"/>
        </w:rPr>
        <w:t> </w:t>
      </w:r>
      <w:r>
        <w:rPr>
          <w:color w:val="000009"/>
        </w:rPr>
        <w:t>o contribuinte</w:t>
      </w:r>
      <w:r>
        <w:rPr>
          <w:color w:val="000009"/>
          <w:spacing w:val="-2"/>
        </w:rPr>
        <w:t> </w:t>
      </w:r>
      <w:r>
        <w:rPr>
          <w:color w:val="000009"/>
        </w:rPr>
        <w:t>deverá</w:t>
      </w:r>
      <w:r>
        <w:rPr>
          <w:color w:val="000009"/>
          <w:spacing w:val="-2"/>
        </w:rPr>
        <w:t> </w:t>
      </w:r>
      <w:r>
        <w:rPr>
          <w:color w:val="000009"/>
        </w:rPr>
        <w:t>atribuir um</w:t>
      </w:r>
      <w:r>
        <w:rPr>
          <w:color w:val="000009"/>
          <w:spacing w:val="-1"/>
        </w:rPr>
        <w:t> </w:t>
      </w:r>
      <w:r>
        <w:rPr>
          <w:color w:val="000009"/>
        </w:rPr>
        <w:t>novo código, por exemplo “D” ao produto resultante informando os produtos “A”, “B” e “C” no K235 ou ele reclassifica o estoque de “A” em “D” no registro K220, informa o “A” no K230 e informa “B”. “C” e “D” como insumos (K235).</w:t>
      </w:r>
    </w:p>
    <w:p>
      <w:pPr>
        <w:pStyle w:val="BodyText"/>
        <w:spacing w:before="1"/>
        <w:rPr>
          <w:sz w:val="20"/>
        </w:rPr>
      </w:pPr>
    </w:p>
    <w:p>
      <w:pPr>
        <w:pStyle w:val="Heading1"/>
        <w:numPr>
          <w:ilvl w:val="3"/>
          <w:numId w:val="50"/>
        </w:numPr>
        <w:tabs>
          <w:tab w:pos="1080" w:val="left" w:leader="none"/>
        </w:tabs>
        <w:spacing w:line="240" w:lineRule="auto" w:before="0" w:after="0"/>
        <w:ind w:left="173" w:right="155" w:firstLine="0"/>
        <w:jc w:val="both"/>
      </w:pPr>
      <w:r>
        <w:rPr/>
        <w:t>– Atualmente não existe um informativo de Entrada ou Saída para a Ordens de Produção (K230/K235)</w:t>
      </w:r>
      <w:r>
        <w:rPr>
          <w:spacing w:val="-4"/>
        </w:rPr>
        <w:t> </w:t>
      </w:r>
      <w:r>
        <w:rPr/>
        <w:t>e</w:t>
      </w:r>
      <w:r>
        <w:rPr>
          <w:spacing w:val="-4"/>
        </w:rPr>
        <w:t> </w:t>
      </w:r>
      <w:r>
        <w:rPr/>
        <w:t>Industrialização</w:t>
      </w:r>
      <w:r>
        <w:rPr>
          <w:spacing w:val="-7"/>
        </w:rPr>
        <w:t> </w:t>
      </w:r>
      <w:r>
        <w:rPr/>
        <w:t>(K250/K255),</w:t>
      </w:r>
      <w:r>
        <w:rPr>
          <w:spacing w:val="-4"/>
        </w:rPr>
        <w:t> </w:t>
      </w:r>
      <w:r>
        <w:rPr/>
        <w:t>compatível</w:t>
      </w:r>
      <w:r>
        <w:rPr>
          <w:spacing w:val="-3"/>
        </w:rPr>
        <w:t> </w:t>
      </w:r>
      <w:r>
        <w:rPr/>
        <w:t>com</w:t>
      </w:r>
      <w:r>
        <w:rPr>
          <w:spacing w:val="-4"/>
        </w:rPr>
        <w:t> </w:t>
      </w:r>
      <w:r>
        <w:rPr/>
        <w:t>esta</w:t>
      </w:r>
      <w:r>
        <w:rPr>
          <w:spacing w:val="-7"/>
        </w:rPr>
        <w:t> </w:t>
      </w:r>
      <w:r>
        <w:rPr/>
        <w:t>informação</w:t>
      </w:r>
      <w:r>
        <w:rPr>
          <w:spacing w:val="-4"/>
        </w:rPr>
        <w:t> </w:t>
      </w:r>
      <w:r>
        <w:rPr/>
        <w:t>no</w:t>
      </w:r>
      <w:r>
        <w:rPr>
          <w:spacing w:val="-4"/>
        </w:rPr>
        <w:t> </w:t>
      </w:r>
      <w:r>
        <w:rPr/>
        <w:t>Registro</w:t>
      </w:r>
      <w:r>
        <w:rPr>
          <w:spacing w:val="-4"/>
        </w:rPr>
        <w:t> </w:t>
      </w:r>
      <w:r>
        <w:rPr/>
        <w:t>de</w:t>
      </w:r>
      <w:r>
        <w:rPr>
          <w:spacing w:val="-4"/>
        </w:rPr>
        <w:t> </w:t>
      </w:r>
      <w:r>
        <w:rPr/>
        <w:t>Controle de Produção e de Estoque, Modelo 3. O PVA</w:t>
      </w:r>
      <w:r>
        <w:rPr>
          <w:spacing w:val="-2"/>
        </w:rPr>
        <w:t> </w:t>
      </w:r>
      <w:r>
        <w:rPr/>
        <w:t>não aceita quantidade negativa, mas também não prevê campo no arquivo com a indicação de Entrada/Saída como o livro citado. Sem essa informação não será</w:t>
      </w:r>
      <w:r>
        <w:rPr>
          <w:spacing w:val="74"/>
          <w:w w:val="150"/>
        </w:rPr>
        <w:t>   </w:t>
      </w:r>
      <w:r>
        <w:rPr/>
        <w:t>possível</w:t>
      </w:r>
      <w:r>
        <w:rPr>
          <w:spacing w:val="74"/>
          <w:w w:val="150"/>
        </w:rPr>
        <w:t>   </w:t>
      </w:r>
      <w:r>
        <w:rPr/>
        <w:t>demonstrar</w:t>
      </w:r>
      <w:r>
        <w:rPr>
          <w:spacing w:val="72"/>
          <w:w w:val="150"/>
        </w:rPr>
        <w:t>   </w:t>
      </w:r>
      <w:r>
        <w:rPr/>
        <w:t>as</w:t>
      </w:r>
      <w:r>
        <w:rPr>
          <w:spacing w:val="73"/>
          <w:w w:val="150"/>
        </w:rPr>
        <w:t>   </w:t>
      </w:r>
      <w:r>
        <w:rPr/>
        <w:t>movimentações</w:t>
      </w:r>
      <w:r>
        <w:rPr>
          <w:spacing w:val="73"/>
          <w:w w:val="150"/>
        </w:rPr>
        <w:t>   </w:t>
      </w:r>
      <w:r>
        <w:rPr/>
        <w:t>corretamente.</w:t>
      </w:r>
      <w:r>
        <w:rPr>
          <w:spacing w:val="74"/>
          <w:w w:val="150"/>
        </w:rPr>
        <w:t>   </w:t>
      </w:r>
      <w:r>
        <w:rPr/>
        <w:t>Como</w:t>
      </w:r>
      <w:r>
        <w:rPr>
          <w:spacing w:val="73"/>
          <w:w w:val="150"/>
        </w:rPr>
        <w:t>   </w:t>
      </w:r>
      <w:r>
        <w:rPr/>
        <w:t>fazer?</w:t>
      </w:r>
    </w:p>
    <w:p>
      <w:pPr>
        <w:pStyle w:val="BodyText"/>
        <w:rPr>
          <w:b/>
          <w:sz w:val="24"/>
        </w:rPr>
      </w:pPr>
    </w:p>
    <w:p>
      <w:pPr>
        <w:pStyle w:val="BodyText"/>
        <w:ind w:left="173" w:right="158"/>
        <w:jc w:val="both"/>
      </w:pPr>
      <w:r>
        <w:rPr>
          <w:color w:val="000009"/>
        </w:rPr>
        <w:t>Estorno de produção (K230/K250) ou de consumo (K235/K255) se refere a erros de apontamentos ou</w:t>
      </w:r>
      <w:r>
        <w:rPr>
          <w:color w:val="000009"/>
          <w:spacing w:val="40"/>
        </w:rPr>
        <w:t> </w:t>
      </w:r>
      <w:r>
        <w:rPr>
          <w:color w:val="000009"/>
        </w:rPr>
        <w:t>retorno de insumos de ordens de produção em aberto. Erros de apontamentos deverão ser corrigidos nos períodos de apuração em que ocorreram os apontamentos, por meio da escrituração dos Registros K270/K275.</w:t>
      </w:r>
      <w:r>
        <w:rPr>
          <w:color w:val="000009"/>
          <w:spacing w:val="2"/>
        </w:rPr>
        <w:t> </w:t>
      </w:r>
      <w:r>
        <w:rPr>
          <w:color w:val="000009"/>
        </w:rPr>
        <w:t>Entrada</w:t>
      </w:r>
      <w:r>
        <w:rPr>
          <w:color w:val="000009"/>
          <w:spacing w:val="4"/>
        </w:rPr>
        <w:t> </w:t>
      </w:r>
      <w:r>
        <w:rPr>
          <w:color w:val="000009"/>
        </w:rPr>
        <w:t>e</w:t>
      </w:r>
      <w:r>
        <w:rPr>
          <w:color w:val="000009"/>
          <w:spacing w:val="6"/>
        </w:rPr>
        <w:t> </w:t>
      </w:r>
      <w:r>
        <w:rPr>
          <w:color w:val="000009"/>
        </w:rPr>
        <w:t>Saída</w:t>
      </w:r>
      <w:r>
        <w:rPr>
          <w:color w:val="000009"/>
          <w:spacing w:val="6"/>
        </w:rPr>
        <w:t> </w:t>
      </w:r>
      <w:r>
        <w:rPr>
          <w:color w:val="000009"/>
        </w:rPr>
        <w:t>normais</w:t>
      </w:r>
      <w:r>
        <w:rPr>
          <w:color w:val="000009"/>
          <w:spacing w:val="4"/>
        </w:rPr>
        <w:t> </w:t>
      </w:r>
      <w:r>
        <w:rPr>
          <w:color w:val="000009"/>
        </w:rPr>
        <w:t>são</w:t>
      </w:r>
      <w:r>
        <w:rPr>
          <w:color w:val="000009"/>
          <w:spacing w:val="6"/>
        </w:rPr>
        <w:t> </w:t>
      </w:r>
      <w:r>
        <w:rPr>
          <w:color w:val="000009"/>
        </w:rPr>
        <w:t>escrituradas</w:t>
      </w:r>
      <w:r>
        <w:rPr>
          <w:color w:val="000009"/>
          <w:spacing w:val="4"/>
        </w:rPr>
        <w:t> </w:t>
      </w:r>
      <w:r>
        <w:rPr>
          <w:color w:val="000009"/>
        </w:rPr>
        <w:t>por</w:t>
      </w:r>
      <w:r>
        <w:rPr>
          <w:color w:val="000009"/>
          <w:spacing w:val="5"/>
        </w:rPr>
        <w:t> </w:t>
      </w:r>
      <w:r>
        <w:rPr>
          <w:color w:val="000009"/>
        </w:rPr>
        <w:t>meio</w:t>
      </w:r>
      <w:r>
        <w:rPr>
          <w:color w:val="000009"/>
          <w:spacing w:val="4"/>
        </w:rPr>
        <w:t> </w:t>
      </w:r>
      <w:r>
        <w:rPr>
          <w:color w:val="000009"/>
        </w:rPr>
        <w:t>do</w:t>
      </w:r>
      <w:r>
        <w:rPr>
          <w:color w:val="000009"/>
          <w:spacing w:val="6"/>
        </w:rPr>
        <w:t> </w:t>
      </w:r>
      <w:r>
        <w:rPr>
          <w:color w:val="000009"/>
        </w:rPr>
        <w:t>Bloco</w:t>
      </w:r>
      <w:r>
        <w:rPr>
          <w:color w:val="000009"/>
          <w:spacing w:val="4"/>
        </w:rPr>
        <w:t> </w:t>
      </w:r>
      <w:r>
        <w:rPr>
          <w:color w:val="000009"/>
        </w:rPr>
        <w:t>C</w:t>
      </w:r>
      <w:r>
        <w:rPr>
          <w:color w:val="000009"/>
          <w:spacing w:val="5"/>
        </w:rPr>
        <w:t> </w:t>
      </w:r>
      <w:r>
        <w:rPr>
          <w:color w:val="000009"/>
        </w:rPr>
        <w:t>(Registro</w:t>
      </w:r>
      <w:r>
        <w:rPr>
          <w:color w:val="000009"/>
          <w:spacing w:val="6"/>
        </w:rPr>
        <w:t> </w:t>
      </w:r>
      <w:r>
        <w:rPr>
          <w:color w:val="000009"/>
        </w:rPr>
        <w:t>C170</w:t>
      </w:r>
      <w:r>
        <w:rPr>
          <w:color w:val="000009"/>
          <w:spacing w:val="4"/>
        </w:rPr>
        <w:t> </w:t>
      </w:r>
      <w:r>
        <w:rPr>
          <w:color w:val="000009"/>
        </w:rPr>
        <w:t>relativo</w:t>
      </w:r>
      <w:r>
        <w:rPr>
          <w:color w:val="000009"/>
          <w:spacing w:val="4"/>
        </w:rPr>
        <w:t> </w:t>
      </w:r>
      <w:r>
        <w:rPr>
          <w:color w:val="000009"/>
        </w:rPr>
        <w:t>à</w:t>
      </w:r>
      <w:r>
        <w:rPr>
          <w:color w:val="000009"/>
          <w:spacing w:val="7"/>
        </w:rPr>
        <w:t> </w:t>
      </w:r>
      <w:r>
        <w:rPr>
          <w:color w:val="000009"/>
          <w:spacing w:val="-2"/>
        </w:rPr>
        <w:t>NFe).</w:t>
      </w:r>
    </w:p>
    <w:p>
      <w:pPr>
        <w:pStyle w:val="BodyText"/>
        <w:spacing w:before="10"/>
        <w:rPr>
          <w:sz w:val="19"/>
        </w:rPr>
      </w:pPr>
    </w:p>
    <w:p>
      <w:pPr>
        <w:pStyle w:val="Heading1"/>
        <w:numPr>
          <w:ilvl w:val="3"/>
          <w:numId w:val="50"/>
        </w:numPr>
        <w:tabs>
          <w:tab w:pos="1065" w:val="left" w:leader="none"/>
        </w:tabs>
        <w:spacing w:line="240" w:lineRule="auto" w:before="0" w:after="0"/>
        <w:ind w:left="173" w:right="148" w:firstLine="0"/>
        <w:jc w:val="both"/>
      </w:pPr>
      <w:r>
        <w:rPr/>
        <w:t>– Nas instruções de preenchimento do registro K230 há instruções dando conta da produção que permanece em processo de um período para outro (conforme a instrução de periodicidade do K100). Nele considera que será zero</w:t>
      </w:r>
      <w:r>
        <w:rPr>
          <w:spacing w:val="-3"/>
        </w:rPr>
        <w:t> </w:t>
      </w:r>
      <w:r>
        <w:rPr/>
        <w:t>ou</w:t>
      </w:r>
      <w:r>
        <w:rPr>
          <w:spacing w:val="-1"/>
        </w:rPr>
        <w:t> </w:t>
      </w:r>
      <w:r>
        <w:rPr/>
        <w:t>quando</w:t>
      </w:r>
      <w:r>
        <w:rPr>
          <w:spacing w:val="-3"/>
        </w:rPr>
        <w:t> </w:t>
      </w:r>
      <w:r>
        <w:rPr/>
        <w:t>houver</w:t>
      </w:r>
      <w:r>
        <w:rPr>
          <w:spacing w:val="-4"/>
        </w:rPr>
        <w:t> </w:t>
      </w:r>
      <w:r>
        <w:rPr/>
        <w:t>a conclusão da</w:t>
      </w:r>
      <w:r>
        <w:rPr>
          <w:spacing w:val="-2"/>
        </w:rPr>
        <w:t> </w:t>
      </w:r>
      <w:r>
        <w:rPr/>
        <w:t>ordem de produção.</w:t>
      </w:r>
      <w:r>
        <w:rPr>
          <w:spacing w:val="-2"/>
        </w:rPr>
        <w:t> </w:t>
      </w:r>
      <w:r>
        <w:rPr/>
        <w:t>Ocorre que quando há produção parcial, no período declarado, e a contabilidade reconhece esta situação haverá contabilização parcial da produção- tanto dos gastos até então quanto da produção realizada. Por exemplo, ordem de produção iniciada</w:t>
      </w:r>
      <w:r>
        <w:rPr>
          <w:spacing w:val="-1"/>
        </w:rPr>
        <w:t> </w:t>
      </w:r>
      <w:r>
        <w:rPr/>
        <w:t>em dia/mês/ano</w:t>
      </w:r>
      <w:r>
        <w:rPr>
          <w:spacing w:val="-1"/>
        </w:rPr>
        <w:t> </w:t>
      </w:r>
      <w:r>
        <w:rPr/>
        <w:t>para fabricação de 10</w:t>
      </w:r>
      <w:r>
        <w:rPr>
          <w:spacing w:val="-2"/>
        </w:rPr>
        <w:t> </w:t>
      </w:r>
      <w:r>
        <w:rPr/>
        <w:t>produtos “A”.</w:t>
      </w:r>
      <w:r>
        <w:rPr>
          <w:spacing w:val="-12"/>
        </w:rPr>
        <w:t> </w:t>
      </w:r>
      <w:r>
        <w:rPr/>
        <w:t>Ao final do mês haverá consumo de matérias-primas e outros custos para a produção de 7 unidades acabadas e 3 unidades não acabadas. A contabilidade já reconhecerá a produção e permitirá inclusive o faturamento das 7 unidades do produto “A”. Mas como reconhecer no bloco K, uma vez que as instruções são em sentido oposto?</w:t>
      </w:r>
    </w:p>
    <w:p>
      <w:pPr>
        <w:pStyle w:val="BodyText"/>
        <w:spacing w:before="1"/>
        <w:rPr>
          <w:b/>
          <w:sz w:val="24"/>
        </w:rPr>
      </w:pPr>
    </w:p>
    <w:p>
      <w:pPr>
        <w:pStyle w:val="BodyText"/>
        <w:ind w:left="173" w:right="149"/>
        <w:jc w:val="both"/>
      </w:pPr>
      <w:r>
        <w:rPr>
          <w:color w:val="000009"/>
        </w:rPr>
        <w:t>A interpretação dada na pergunta sobre a regra existente no Guia Prático da EFD – Registro K230 – está equivocada.</w:t>
      </w:r>
      <w:r>
        <w:rPr>
          <w:color w:val="000009"/>
          <w:spacing w:val="-1"/>
        </w:rPr>
        <w:t> </w:t>
      </w:r>
      <w:r>
        <w:rPr>
          <w:color w:val="000009"/>
        </w:rPr>
        <w:t>A</w:t>
      </w:r>
      <w:r>
        <w:rPr>
          <w:color w:val="000009"/>
          <w:spacing w:val="-2"/>
        </w:rPr>
        <w:t> </w:t>
      </w:r>
      <w:r>
        <w:rPr>
          <w:color w:val="000009"/>
        </w:rPr>
        <w:t>regra “Deverá existir mesmo que a quantidade de produção acabada seja igual a zero...”. Diz que poderá nem haver produção acabada, nos casos em que a produção ficou totalmente em elaboração. Isso não impede que seja informada num período de apuração parte da produção que estava prevista na OP</w:t>
      </w:r>
      <w:r>
        <w:rPr>
          <w:color w:val="000009"/>
          <w:spacing w:val="-2"/>
        </w:rPr>
        <w:t> </w:t>
      </w:r>
      <w:r>
        <w:rPr>
          <w:color w:val="000009"/>
        </w:rPr>
        <w:t>e que foi</w:t>
      </w:r>
      <w:r>
        <w:rPr>
          <w:color w:val="000009"/>
          <w:spacing w:val="14"/>
        </w:rPr>
        <w:t> </w:t>
      </w:r>
      <w:r>
        <w:rPr>
          <w:color w:val="000009"/>
        </w:rPr>
        <w:t>acabada</w:t>
      </w:r>
      <w:r>
        <w:rPr>
          <w:color w:val="000009"/>
          <w:spacing w:val="14"/>
        </w:rPr>
        <w:t> </w:t>
      </w:r>
      <w:r>
        <w:rPr>
          <w:color w:val="000009"/>
        </w:rPr>
        <w:t>nesse</w:t>
      </w:r>
      <w:r>
        <w:rPr>
          <w:color w:val="000009"/>
          <w:spacing w:val="14"/>
        </w:rPr>
        <w:t> </w:t>
      </w:r>
      <w:r>
        <w:rPr>
          <w:color w:val="000009"/>
        </w:rPr>
        <w:t>período.</w:t>
      </w:r>
      <w:r>
        <w:rPr>
          <w:color w:val="000009"/>
          <w:spacing w:val="13"/>
        </w:rPr>
        <w:t> </w:t>
      </w:r>
      <w:r>
        <w:rPr>
          <w:color w:val="000009"/>
        </w:rPr>
        <w:t>Não</w:t>
      </w:r>
      <w:r>
        <w:rPr>
          <w:color w:val="000009"/>
          <w:spacing w:val="15"/>
        </w:rPr>
        <w:t> </w:t>
      </w:r>
      <w:r>
        <w:rPr>
          <w:color w:val="000009"/>
        </w:rPr>
        <w:t>se</w:t>
      </w:r>
      <w:r>
        <w:rPr>
          <w:color w:val="000009"/>
          <w:spacing w:val="14"/>
        </w:rPr>
        <w:t> </w:t>
      </w:r>
      <w:r>
        <w:rPr>
          <w:color w:val="000009"/>
        </w:rPr>
        <w:t>pode</w:t>
      </w:r>
      <w:r>
        <w:rPr>
          <w:color w:val="000009"/>
          <w:spacing w:val="14"/>
        </w:rPr>
        <w:t> </w:t>
      </w:r>
      <w:r>
        <w:rPr>
          <w:color w:val="000009"/>
        </w:rPr>
        <w:t>confundir</w:t>
      </w:r>
      <w:r>
        <w:rPr>
          <w:color w:val="000009"/>
          <w:spacing w:val="14"/>
        </w:rPr>
        <w:t> </w:t>
      </w:r>
      <w:r>
        <w:rPr>
          <w:color w:val="000009"/>
        </w:rPr>
        <w:t>“produção</w:t>
      </w:r>
      <w:r>
        <w:rPr>
          <w:color w:val="000009"/>
          <w:spacing w:val="13"/>
        </w:rPr>
        <w:t> </w:t>
      </w:r>
      <w:r>
        <w:rPr>
          <w:color w:val="000009"/>
        </w:rPr>
        <w:t>prevista</w:t>
      </w:r>
      <w:r>
        <w:rPr>
          <w:color w:val="000009"/>
          <w:spacing w:val="15"/>
        </w:rPr>
        <w:t> </w:t>
      </w:r>
      <w:r>
        <w:rPr>
          <w:color w:val="000009"/>
        </w:rPr>
        <w:t>na</w:t>
      </w:r>
      <w:r>
        <w:rPr>
          <w:color w:val="000009"/>
          <w:spacing w:val="14"/>
        </w:rPr>
        <w:t> </w:t>
      </w:r>
      <w:r>
        <w:rPr>
          <w:color w:val="000009"/>
        </w:rPr>
        <w:t>OP”</w:t>
      </w:r>
      <w:r>
        <w:rPr>
          <w:color w:val="000009"/>
          <w:spacing w:val="13"/>
        </w:rPr>
        <w:t> </w:t>
      </w:r>
      <w:r>
        <w:rPr>
          <w:color w:val="000009"/>
        </w:rPr>
        <w:t>com</w:t>
      </w:r>
      <w:r>
        <w:rPr>
          <w:color w:val="000009"/>
          <w:spacing w:val="14"/>
        </w:rPr>
        <w:t> </w:t>
      </w:r>
      <w:r>
        <w:rPr>
          <w:color w:val="000009"/>
        </w:rPr>
        <w:t>“produção</w:t>
      </w:r>
      <w:r>
        <w:rPr>
          <w:color w:val="000009"/>
          <w:spacing w:val="14"/>
        </w:rPr>
        <w:t> </w:t>
      </w:r>
      <w:r>
        <w:rPr>
          <w:color w:val="000009"/>
          <w:spacing w:val="-2"/>
        </w:rPr>
        <w:t>efetivamente</w:t>
      </w:r>
    </w:p>
    <w:p>
      <w:pPr>
        <w:spacing w:after="0"/>
        <w:jc w:val="both"/>
        <w:sectPr>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160" name="Group 160"/>
                <wp:cNvGraphicFramePr>
                  <a:graphicFrameLocks/>
                </wp:cNvGraphicFramePr>
                <a:graphic>
                  <a:graphicData uri="http://schemas.microsoft.com/office/word/2010/wordprocessingGroup">
                    <wpg:wgp>
                      <wpg:cNvPr id="160" name="Group 160"/>
                      <wpg:cNvGrpSpPr/>
                      <wpg:grpSpPr>
                        <a:xfrm>
                          <a:off x="0" y="0"/>
                          <a:ext cx="6158230" cy="6350"/>
                          <a:chExt cx="6158230" cy="6350"/>
                        </a:xfrm>
                      </wpg:grpSpPr>
                      <wps:wsp>
                        <wps:cNvPr id="161" name="Graphic 161"/>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160" coordorigin="0,0" coordsize="9698,10">
                <v:rect style="position:absolute;left:0;top:0;width:9698;height:10" id="docshape161" filled="true" fillcolor="#000000" stroked="false">
                  <v:fill type="solid"/>
                </v:rect>
              </v:group>
            </w:pict>
          </mc:Fallback>
        </mc:AlternateContent>
      </w:r>
      <w:r>
        <w:rPr>
          <w:sz w:val="2"/>
        </w:rPr>
      </w:r>
    </w:p>
    <w:p>
      <w:pPr>
        <w:pStyle w:val="BodyText"/>
        <w:ind w:left="173" w:right="155"/>
        <w:jc w:val="both"/>
      </w:pPr>
      <w:r>
        <w:rPr>
          <w:color w:val="000009"/>
        </w:rPr>
        <w:t>acabada no período de apuração”. Veja o objetivo do Registro K230: “Este registro tem o objetivo de informar a produção acabada...”, e veja a descrição do campo QTD_ENC do K230: “Quantidade de</w:t>
      </w:r>
      <w:r>
        <w:rPr>
          <w:color w:val="000009"/>
          <w:spacing w:val="40"/>
        </w:rPr>
        <w:t> </w:t>
      </w:r>
      <w:r>
        <w:rPr>
          <w:color w:val="000009"/>
        </w:rPr>
        <w:t>produção acabada”. Portanto, caso exista produção acabada no período de apuração, esta deverá ser informada no K230, mesmo que não seja toda a produção prevista na OP. No exemplo, deverão ser informadas 7 unidades.</w:t>
      </w:r>
    </w:p>
    <w:p>
      <w:pPr>
        <w:pStyle w:val="BodyText"/>
        <w:rPr>
          <w:sz w:val="19"/>
        </w:rPr>
      </w:pPr>
    </w:p>
    <w:p>
      <w:pPr>
        <w:pStyle w:val="Heading1"/>
        <w:numPr>
          <w:ilvl w:val="3"/>
          <w:numId w:val="50"/>
        </w:numPr>
        <w:tabs>
          <w:tab w:pos="1120" w:val="left" w:leader="none"/>
        </w:tabs>
        <w:spacing w:line="240" w:lineRule="auto" w:before="0" w:after="0"/>
        <w:ind w:left="173" w:right="151" w:firstLine="0"/>
        <w:jc w:val="both"/>
      </w:pPr>
      <w:r>
        <w:rPr/>
        <w:t>– Na produção de bens de capital de longo prazo. EX: inicio mês1/ano1 e finalizada mês2/ano2, o bem final é montado na planta do cliente, devido ao seu tamanho. Na execução do</w:t>
      </w:r>
      <w:r>
        <w:rPr>
          <w:spacing w:val="80"/>
        </w:rPr>
        <w:t> </w:t>
      </w:r>
      <w:r>
        <w:rPr/>
        <w:t>projeto o faturamento é feito antes da entrega final, nas saídas de partes e peças parciais, emitimos notas fiscais com o CFOP 5.949/6.949. As saídas parciais não necessariamente definem o final do projeto, pois se faz necessário arcar com custos de instalações do bem (ex.: fiação, placas de metal, etc...), que são mensurados no momento da instalação final. Pergunta-se: (i) Qual o momento que deve ser</w:t>
      </w:r>
      <w:r>
        <w:rPr>
          <w:spacing w:val="-2"/>
        </w:rPr>
        <w:t> </w:t>
      </w:r>
      <w:r>
        <w:rPr/>
        <w:t>considerado como final do projeto? (ii) Como incluir</w:t>
      </w:r>
      <w:r>
        <w:rPr>
          <w:spacing w:val="-4"/>
        </w:rPr>
        <w:t> </w:t>
      </w:r>
      <w:r>
        <w:rPr/>
        <w:t>os custos de produção incorridos após a saída das partes e peças para a montagem final?</w:t>
      </w:r>
    </w:p>
    <w:p>
      <w:pPr>
        <w:pStyle w:val="BodyText"/>
        <w:spacing w:before="2"/>
        <w:rPr>
          <w:b/>
          <w:sz w:val="24"/>
        </w:rPr>
      </w:pPr>
    </w:p>
    <w:p>
      <w:pPr>
        <w:pStyle w:val="ListParagraph"/>
        <w:numPr>
          <w:ilvl w:val="0"/>
          <w:numId w:val="54"/>
        </w:numPr>
        <w:tabs>
          <w:tab w:pos="404" w:val="left" w:leader="none"/>
        </w:tabs>
        <w:spacing w:line="240" w:lineRule="auto" w:before="1" w:after="0"/>
        <w:ind w:left="173" w:right="156" w:firstLine="0"/>
        <w:jc w:val="both"/>
        <w:rPr>
          <w:sz w:val="22"/>
        </w:rPr>
      </w:pPr>
      <w:r>
        <w:rPr>
          <w:color w:val="000009"/>
          <w:sz w:val="22"/>
        </w:rPr>
        <w:t>durante a fabricação do produto, os insumos/componentes utilizados em cada período de apuração (K100) deverão ser informados no K235, com o K230 indicando quantidade produzida igual a zero e data de conclusão da OP em branco;</w:t>
      </w:r>
    </w:p>
    <w:p>
      <w:pPr>
        <w:pStyle w:val="ListParagraph"/>
        <w:numPr>
          <w:ilvl w:val="0"/>
          <w:numId w:val="54"/>
        </w:numPr>
        <w:tabs>
          <w:tab w:pos="423" w:val="left" w:leader="none"/>
        </w:tabs>
        <w:spacing w:line="240" w:lineRule="auto" w:before="0" w:after="0"/>
        <w:ind w:left="173" w:right="160" w:firstLine="0"/>
        <w:jc w:val="both"/>
        <w:rPr>
          <w:sz w:val="22"/>
        </w:rPr>
      </w:pPr>
      <w:r>
        <w:rPr>
          <w:color w:val="000009"/>
          <w:sz w:val="22"/>
        </w:rPr>
        <w:t>no período de apuração em que se concluir a fabricação do produto, ou seja, quando este produto estiver pronto para ser comercializado pelo fabricante e pronto para ser utilizado pelo encomendante, deverá ser escriturada a quantidade produzida do produto resultante (K230), com ou sem o K235 (dependerá da utilização de insumo/componente neste período de apuração de conclusão do produto resultante).</w:t>
      </w:r>
    </w:p>
    <w:p>
      <w:pPr>
        <w:pStyle w:val="ListParagraph"/>
        <w:numPr>
          <w:ilvl w:val="0"/>
          <w:numId w:val="54"/>
        </w:numPr>
        <w:tabs>
          <w:tab w:pos="416" w:val="left" w:leader="none"/>
        </w:tabs>
        <w:spacing w:line="240" w:lineRule="auto" w:before="0" w:after="0"/>
        <w:ind w:left="173" w:right="161" w:firstLine="0"/>
        <w:jc w:val="both"/>
        <w:rPr>
          <w:sz w:val="22"/>
        </w:rPr>
      </w:pPr>
      <w:r>
        <w:rPr>
          <w:color w:val="000009"/>
          <w:sz w:val="22"/>
        </w:rPr>
        <w:t>todos os insumos que compõem o produto resultante até o momento em que este estiver pronto para ser comercializado pelo fabricante e pronto para ser utilizado pelo encomendante deverão ser escriturados no </w:t>
      </w:r>
      <w:r>
        <w:rPr>
          <w:color w:val="000009"/>
          <w:spacing w:val="-2"/>
          <w:sz w:val="22"/>
        </w:rPr>
        <w:t>K235;</w:t>
      </w:r>
    </w:p>
    <w:p>
      <w:pPr>
        <w:pStyle w:val="ListParagraph"/>
        <w:numPr>
          <w:ilvl w:val="0"/>
          <w:numId w:val="54"/>
        </w:numPr>
        <w:tabs>
          <w:tab w:pos="435" w:val="left" w:leader="none"/>
        </w:tabs>
        <w:spacing w:line="240" w:lineRule="auto" w:before="0" w:after="0"/>
        <w:ind w:left="435" w:right="0" w:hanging="262"/>
        <w:jc w:val="both"/>
        <w:rPr>
          <w:sz w:val="22"/>
        </w:rPr>
      </w:pPr>
      <w:r>
        <w:rPr>
          <w:color w:val="000009"/>
          <w:sz w:val="22"/>
        </w:rPr>
        <w:t>a</w:t>
      </w:r>
      <w:r>
        <w:rPr>
          <w:color w:val="000009"/>
          <w:spacing w:val="19"/>
          <w:sz w:val="22"/>
        </w:rPr>
        <w:t> </w:t>
      </w:r>
      <w:r>
        <w:rPr>
          <w:color w:val="000009"/>
          <w:sz w:val="22"/>
        </w:rPr>
        <w:t>baixa</w:t>
      </w:r>
      <w:r>
        <w:rPr>
          <w:color w:val="000009"/>
          <w:spacing w:val="20"/>
          <w:sz w:val="22"/>
        </w:rPr>
        <w:t> </w:t>
      </w:r>
      <w:r>
        <w:rPr>
          <w:color w:val="000009"/>
          <w:sz w:val="22"/>
        </w:rPr>
        <w:t>do</w:t>
      </w:r>
      <w:r>
        <w:rPr>
          <w:color w:val="000009"/>
          <w:spacing w:val="20"/>
          <w:sz w:val="22"/>
        </w:rPr>
        <w:t> </w:t>
      </w:r>
      <w:r>
        <w:rPr>
          <w:color w:val="000009"/>
          <w:sz w:val="22"/>
        </w:rPr>
        <w:t>estoque</w:t>
      </w:r>
      <w:r>
        <w:rPr>
          <w:color w:val="000009"/>
          <w:spacing w:val="20"/>
          <w:sz w:val="22"/>
        </w:rPr>
        <w:t> </w:t>
      </w:r>
      <w:r>
        <w:rPr>
          <w:color w:val="000009"/>
          <w:sz w:val="22"/>
        </w:rPr>
        <w:t>do</w:t>
      </w:r>
      <w:r>
        <w:rPr>
          <w:color w:val="000009"/>
          <w:spacing w:val="20"/>
          <w:sz w:val="22"/>
        </w:rPr>
        <w:t> </w:t>
      </w:r>
      <w:r>
        <w:rPr>
          <w:color w:val="000009"/>
          <w:sz w:val="22"/>
        </w:rPr>
        <w:t>insumo/componente</w:t>
      </w:r>
      <w:r>
        <w:rPr>
          <w:color w:val="000009"/>
          <w:spacing w:val="20"/>
          <w:sz w:val="22"/>
        </w:rPr>
        <w:t> </w:t>
      </w:r>
      <w:r>
        <w:rPr>
          <w:color w:val="000009"/>
          <w:sz w:val="22"/>
        </w:rPr>
        <w:t>acontecerá</w:t>
      </w:r>
      <w:r>
        <w:rPr>
          <w:color w:val="000009"/>
          <w:spacing w:val="17"/>
          <w:sz w:val="22"/>
        </w:rPr>
        <w:t> </w:t>
      </w:r>
      <w:r>
        <w:rPr>
          <w:color w:val="000009"/>
          <w:sz w:val="22"/>
        </w:rPr>
        <w:t>pela</w:t>
      </w:r>
      <w:r>
        <w:rPr>
          <w:color w:val="000009"/>
          <w:spacing w:val="20"/>
          <w:sz w:val="22"/>
        </w:rPr>
        <w:t> </w:t>
      </w:r>
      <w:r>
        <w:rPr>
          <w:color w:val="000009"/>
          <w:sz w:val="22"/>
        </w:rPr>
        <w:t>quantidade</w:t>
      </w:r>
      <w:r>
        <w:rPr>
          <w:color w:val="000009"/>
          <w:spacing w:val="18"/>
          <w:sz w:val="22"/>
        </w:rPr>
        <w:t> </w:t>
      </w:r>
      <w:r>
        <w:rPr>
          <w:color w:val="000009"/>
          <w:sz w:val="22"/>
        </w:rPr>
        <w:t>consumida</w:t>
      </w:r>
      <w:r>
        <w:rPr>
          <w:color w:val="000009"/>
          <w:spacing w:val="20"/>
          <w:sz w:val="22"/>
        </w:rPr>
        <w:t> </w:t>
      </w:r>
      <w:r>
        <w:rPr>
          <w:color w:val="000009"/>
          <w:sz w:val="22"/>
        </w:rPr>
        <w:t>escriturada</w:t>
      </w:r>
      <w:r>
        <w:rPr>
          <w:color w:val="000009"/>
          <w:spacing w:val="20"/>
          <w:sz w:val="22"/>
        </w:rPr>
        <w:t> </w:t>
      </w:r>
      <w:r>
        <w:rPr>
          <w:color w:val="000009"/>
          <w:sz w:val="22"/>
        </w:rPr>
        <w:t>no</w:t>
      </w:r>
      <w:r>
        <w:rPr>
          <w:color w:val="000009"/>
          <w:spacing w:val="20"/>
          <w:sz w:val="22"/>
        </w:rPr>
        <w:t> </w:t>
      </w:r>
      <w:r>
        <w:rPr>
          <w:color w:val="000009"/>
          <w:spacing w:val="-2"/>
          <w:sz w:val="22"/>
        </w:rPr>
        <w:t>K235.</w:t>
      </w:r>
    </w:p>
    <w:p>
      <w:pPr>
        <w:pStyle w:val="BodyText"/>
        <w:spacing w:before="10"/>
        <w:rPr>
          <w:sz w:val="19"/>
        </w:rPr>
      </w:pPr>
    </w:p>
    <w:p>
      <w:pPr>
        <w:pStyle w:val="Heading1"/>
        <w:numPr>
          <w:ilvl w:val="3"/>
          <w:numId w:val="50"/>
        </w:numPr>
        <w:tabs>
          <w:tab w:pos="1065" w:val="left" w:leader="none"/>
        </w:tabs>
        <w:spacing w:line="240" w:lineRule="auto" w:before="0" w:after="0"/>
        <w:ind w:left="173" w:right="155" w:firstLine="0"/>
        <w:jc w:val="both"/>
      </w:pPr>
      <w:r>
        <w:rPr/>
        <w:t>– Como informar no bloco K a produção de protótipos e o consumo de insumos empregados na</w:t>
      </w:r>
      <w:r>
        <w:rPr>
          <w:spacing w:val="-3"/>
        </w:rPr>
        <w:t> </w:t>
      </w:r>
      <w:r>
        <w:rPr/>
        <w:t>sua</w:t>
      </w:r>
      <w:r>
        <w:rPr>
          <w:spacing w:val="-3"/>
        </w:rPr>
        <w:t> </w:t>
      </w:r>
      <w:r>
        <w:rPr/>
        <w:t>elaboração</w:t>
      </w:r>
      <w:r>
        <w:rPr>
          <w:spacing w:val="-3"/>
        </w:rPr>
        <w:t> </w:t>
      </w:r>
      <w:r>
        <w:rPr/>
        <w:t>visto</w:t>
      </w:r>
      <w:r>
        <w:rPr>
          <w:spacing w:val="-3"/>
        </w:rPr>
        <w:t> </w:t>
      </w:r>
      <w:r>
        <w:rPr/>
        <w:t>que,</w:t>
      </w:r>
      <w:r>
        <w:rPr>
          <w:spacing w:val="-3"/>
        </w:rPr>
        <w:t> </w:t>
      </w:r>
      <w:r>
        <w:rPr/>
        <w:t>não</w:t>
      </w:r>
      <w:r>
        <w:rPr>
          <w:spacing w:val="-3"/>
        </w:rPr>
        <w:t> </w:t>
      </w:r>
      <w:r>
        <w:rPr/>
        <w:t>existe</w:t>
      </w:r>
      <w:r>
        <w:rPr>
          <w:spacing w:val="-3"/>
        </w:rPr>
        <w:t> </w:t>
      </w:r>
      <w:r>
        <w:rPr/>
        <w:t>estrutura</w:t>
      </w:r>
      <w:r>
        <w:rPr>
          <w:spacing w:val="-3"/>
        </w:rPr>
        <w:t> </w:t>
      </w:r>
      <w:r>
        <w:rPr/>
        <w:t>de</w:t>
      </w:r>
      <w:r>
        <w:rPr>
          <w:spacing w:val="-3"/>
        </w:rPr>
        <w:t> </w:t>
      </w:r>
      <w:r>
        <w:rPr/>
        <w:t>produto</w:t>
      </w:r>
      <w:r>
        <w:rPr>
          <w:spacing w:val="-3"/>
        </w:rPr>
        <w:t> </w:t>
      </w:r>
      <w:r>
        <w:rPr/>
        <w:t>ou</w:t>
      </w:r>
      <w:r>
        <w:rPr>
          <w:spacing w:val="-3"/>
        </w:rPr>
        <w:t> </w:t>
      </w:r>
      <w:r>
        <w:rPr/>
        <w:t>ordem</w:t>
      </w:r>
      <w:r>
        <w:rPr>
          <w:spacing w:val="-2"/>
        </w:rPr>
        <w:t> </w:t>
      </w:r>
      <w:r>
        <w:rPr/>
        <w:t>de</w:t>
      </w:r>
      <w:r>
        <w:rPr>
          <w:spacing w:val="-3"/>
        </w:rPr>
        <w:t> </w:t>
      </w:r>
      <w:r>
        <w:rPr/>
        <w:t>produção</w:t>
      </w:r>
      <w:r>
        <w:rPr>
          <w:spacing w:val="-3"/>
        </w:rPr>
        <w:t> </w:t>
      </w:r>
      <w:r>
        <w:rPr/>
        <w:t>até</w:t>
      </w:r>
      <w:r>
        <w:rPr>
          <w:spacing w:val="-3"/>
        </w:rPr>
        <w:t> </w:t>
      </w:r>
      <w:r>
        <w:rPr/>
        <w:t>que</w:t>
      </w:r>
      <w:r>
        <w:rPr>
          <w:spacing w:val="-3"/>
        </w:rPr>
        <w:t> </w:t>
      </w:r>
      <w:r>
        <w:rPr/>
        <w:t>o</w:t>
      </w:r>
      <w:r>
        <w:rPr>
          <w:spacing w:val="-3"/>
        </w:rPr>
        <w:t> </w:t>
      </w:r>
      <w:r>
        <w:rPr/>
        <w:t>protótipo seja aceito?</w:t>
      </w:r>
    </w:p>
    <w:p>
      <w:pPr>
        <w:pStyle w:val="BodyText"/>
        <w:rPr>
          <w:b/>
          <w:sz w:val="24"/>
        </w:rPr>
      </w:pPr>
    </w:p>
    <w:p>
      <w:pPr>
        <w:pStyle w:val="BodyText"/>
        <w:ind w:left="173"/>
        <w:jc w:val="both"/>
      </w:pPr>
      <w:r>
        <w:rPr>
          <w:color w:val="000009"/>
        </w:rPr>
        <w:t>Há</w:t>
      </w:r>
      <w:r>
        <w:rPr>
          <w:color w:val="000009"/>
          <w:spacing w:val="16"/>
        </w:rPr>
        <w:t> </w:t>
      </w:r>
      <w:r>
        <w:rPr>
          <w:color w:val="000009"/>
        </w:rPr>
        <w:t>duas</w:t>
      </w:r>
      <w:r>
        <w:rPr>
          <w:color w:val="000009"/>
          <w:spacing w:val="16"/>
        </w:rPr>
        <w:t> </w:t>
      </w:r>
      <w:r>
        <w:rPr>
          <w:color w:val="000009"/>
        </w:rPr>
        <w:t>situações</w:t>
      </w:r>
      <w:r>
        <w:rPr>
          <w:color w:val="000009"/>
          <w:spacing w:val="16"/>
        </w:rPr>
        <w:t> </w:t>
      </w:r>
      <w:r>
        <w:rPr>
          <w:color w:val="000009"/>
        </w:rPr>
        <w:t>possíveis</w:t>
      </w:r>
      <w:r>
        <w:rPr>
          <w:color w:val="000009"/>
          <w:spacing w:val="16"/>
        </w:rPr>
        <w:t> </w:t>
      </w:r>
      <w:r>
        <w:rPr>
          <w:color w:val="000009"/>
        </w:rPr>
        <w:t>que</w:t>
      </w:r>
      <w:r>
        <w:rPr>
          <w:color w:val="000009"/>
          <w:spacing w:val="16"/>
        </w:rPr>
        <w:t> </w:t>
      </w:r>
      <w:r>
        <w:rPr>
          <w:color w:val="000009"/>
        </w:rPr>
        <w:t>devem</w:t>
      </w:r>
      <w:r>
        <w:rPr>
          <w:color w:val="000009"/>
          <w:spacing w:val="17"/>
        </w:rPr>
        <w:t> </w:t>
      </w:r>
      <w:r>
        <w:rPr>
          <w:color w:val="000009"/>
        </w:rPr>
        <w:t>ser</w:t>
      </w:r>
      <w:r>
        <w:rPr>
          <w:color w:val="000009"/>
          <w:spacing w:val="16"/>
        </w:rPr>
        <w:t> </w:t>
      </w:r>
      <w:r>
        <w:rPr>
          <w:color w:val="000009"/>
        </w:rPr>
        <w:t>adotadas</w:t>
      </w:r>
      <w:r>
        <w:rPr>
          <w:color w:val="000009"/>
          <w:spacing w:val="14"/>
        </w:rPr>
        <w:t> </w:t>
      </w:r>
      <w:r>
        <w:rPr>
          <w:color w:val="000009"/>
        </w:rPr>
        <w:t>de</w:t>
      </w:r>
      <w:r>
        <w:rPr>
          <w:color w:val="000009"/>
          <w:spacing w:val="16"/>
        </w:rPr>
        <w:t> </w:t>
      </w:r>
      <w:r>
        <w:rPr>
          <w:color w:val="000009"/>
        </w:rPr>
        <w:t>acordo</w:t>
      </w:r>
      <w:r>
        <w:rPr>
          <w:color w:val="000009"/>
          <w:spacing w:val="16"/>
        </w:rPr>
        <w:t> </w:t>
      </w:r>
      <w:r>
        <w:rPr>
          <w:color w:val="000009"/>
        </w:rPr>
        <w:t>com</w:t>
      </w:r>
      <w:r>
        <w:rPr>
          <w:color w:val="000009"/>
          <w:spacing w:val="17"/>
        </w:rPr>
        <w:t> </w:t>
      </w:r>
      <w:r>
        <w:rPr>
          <w:color w:val="000009"/>
        </w:rPr>
        <w:t>o</w:t>
      </w:r>
      <w:r>
        <w:rPr>
          <w:color w:val="000009"/>
          <w:spacing w:val="13"/>
        </w:rPr>
        <w:t> </w:t>
      </w:r>
      <w:r>
        <w:rPr>
          <w:color w:val="000009"/>
        </w:rPr>
        <w:t>modelo</w:t>
      </w:r>
      <w:r>
        <w:rPr>
          <w:color w:val="000009"/>
          <w:spacing w:val="13"/>
        </w:rPr>
        <w:t> </w:t>
      </w:r>
      <w:r>
        <w:rPr>
          <w:color w:val="000009"/>
        </w:rPr>
        <w:t>operacional</w:t>
      </w:r>
      <w:r>
        <w:rPr>
          <w:color w:val="000009"/>
          <w:spacing w:val="17"/>
        </w:rPr>
        <w:t> </w:t>
      </w:r>
      <w:r>
        <w:rPr>
          <w:color w:val="000009"/>
        </w:rPr>
        <w:t>do</w:t>
      </w:r>
      <w:r>
        <w:rPr>
          <w:color w:val="000009"/>
          <w:spacing w:val="17"/>
        </w:rPr>
        <w:t> </w:t>
      </w:r>
      <w:r>
        <w:rPr>
          <w:color w:val="000009"/>
          <w:spacing w:val="-2"/>
        </w:rPr>
        <w:t>contribuinte.</w:t>
      </w:r>
    </w:p>
    <w:p>
      <w:pPr>
        <w:pStyle w:val="ListParagraph"/>
        <w:numPr>
          <w:ilvl w:val="0"/>
          <w:numId w:val="55"/>
        </w:numPr>
        <w:tabs>
          <w:tab w:pos="404" w:val="left" w:leader="none"/>
        </w:tabs>
        <w:spacing w:line="240" w:lineRule="auto" w:before="2" w:after="0"/>
        <w:ind w:left="173" w:right="157" w:firstLine="0"/>
        <w:jc w:val="both"/>
        <w:rPr>
          <w:sz w:val="22"/>
        </w:rPr>
      </w:pPr>
      <w:r>
        <w:rPr>
          <w:color w:val="000009"/>
          <w:sz w:val="22"/>
        </w:rPr>
        <w:t>Se o protótipo sempre é</w:t>
      </w:r>
      <w:r>
        <w:rPr>
          <w:color w:val="000009"/>
          <w:spacing w:val="-2"/>
          <w:sz w:val="22"/>
        </w:rPr>
        <w:t> </w:t>
      </w:r>
      <w:r>
        <w:rPr>
          <w:color w:val="000009"/>
          <w:sz w:val="22"/>
        </w:rPr>
        <w:t>descartado ou não há controle do protótipo, em estoque, como ativo que possa vir a ser comercializado, os insumos do protótipo são baixados por meio de emissão de NFe com o respectivo estorno do crédito de ICMS e IPI, se a legislação exigir, e não são apontados no bloco K. O consumo de insumos impacta os estoques na sua baixa e não há apontamento de item em estoque relacionado ao</w:t>
      </w:r>
      <w:r>
        <w:rPr>
          <w:color w:val="000009"/>
          <w:spacing w:val="40"/>
          <w:sz w:val="22"/>
        </w:rPr>
        <w:t> </w:t>
      </w:r>
      <w:r>
        <w:rPr>
          <w:color w:val="000009"/>
          <w:spacing w:val="-2"/>
          <w:sz w:val="22"/>
        </w:rPr>
        <w:t>protótipo.</w:t>
      </w:r>
    </w:p>
    <w:p>
      <w:pPr>
        <w:pStyle w:val="ListParagraph"/>
        <w:numPr>
          <w:ilvl w:val="0"/>
          <w:numId w:val="55"/>
        </w:numPr>
        <w:tabs>
          <w:tab w:pos="411" w:val="left" w:leader="none"/>
        </w:tabs>
        <w:spacing w:line="240" w:lineRule="auto" w:before="0" w:after="0"/>
        <w:ind w:left="173" w:right="151" w:firstLine="0"/>
        <w:jc w:val="both"/>
        <w:rPr>
          <w:sz w:val="22"/>
        </w:rPr>
      </w:pPr>
      <w:r>
        <w:rPr>
          <w:color w:val="000009"/>
          <w:sz w:val="22"/>
        </w:rPr>
        <w:t>Se</w:t>
      </w:r>
      <w:r>
        <w:rPr>
          <w:color w:val="000009"/>
          <w:spacing w:val="-1"/>
          <w:sz w:val="22"/>
        </w:rPr>
        <w:t> </w:t>
      </w:r>
      <w:r>
        <w:rPr>
          <w:color w:val="000009"/>
          <w:sz w:val="22"/>
        </w:rPr>
        <w:t>não</w:t>
      </w:r>
      <w:r>
        <w:rPr>
          <w:color w:val="000009"/>
          <w:spacing w:val="-1"/>
          <w:sz w:val="22"/>
        </w:rPr>
        <w:t> </w:t>
      </w:r>
      <w:r>
        <w:rPr>
          <w:color w:val="000009"/>
          <w:sz w:val="22"/>
        </w:rPr>
        <w:t>há</w:t>
      </w:r>
      <w:r>
        <w:rPr>
          <w:color w:val="000009"/>
          <w:spacing w:val="-1"/>
          <w:sz w:val="22"/>
        </w:rPr>
        <w:t> </w:t>
      </w:r>
      <w:r>
        <w:rPr>
          <w:color w:val="000009"/>
          <w:sz w:val="22"/>
        </w:rPr>
        <w:t>previsão</w:t>
      </w:r>
      <w:r>
        <w:rPr>
          <w:color w:val="000009"/>
          <w:spacing w:val="-1"/>
          <w:sz w:val="22"/>
        </w:rPr>
        <w:t> </w:t>
      </w:r>
      <w:r>
        <w:rPr>
          <w:color w:val="000009"/>
          <w:sz w:val="22"/>
        </w:rPr>
        <w:t>de</w:t>
      </w:r>
      <w:r>
        <w:rPr>
          <w:color w:val="000009"/>
          <w:spacing w:val="-1"/>
          <w:sz w:val="22"/>
        </w:rPr>
        <w:t> </w:t>
      </w:r>
      <w:r>
        <w:rPr>
          <w:color w:val="000009"/>
          <w:sz w:val="22"/>
        </w:rPr>
        <w:t>descarte</w:t>
      </w:r>
      <w:r>
        <w:rPr>
          <w:color w:val="000009"/>
          <w:spacing w:val="-1"/>
          <w:sz w:val="22"/>
        </w:rPr>
        <w:t> </w:t>
      </w:r>
      <w:r>
        <w:rPr>
          <w:color w:val="000009"/>
          <w:sz w:val="22"/>
        </w:rPr>
        <w:t>do</w:t>
      </w:r>
      <w:r>
        <w:rPr>
          <w:color w:val="000009"/>
          <w:spacing w:val="-1"/>
          <w:sz w:val="22"/>
        </w:rPr>
        <w:t> </w:t>
      </w:r>
      <w:r>
        <w:rPr>
          <w:color w:val="000009"/>
          <w:sz w:val="22"/>
        </w:rPr>
        <w:t>protótipo</w:t>
      </w:r>
      <w:r>
        <w:rPr>
          <w:color w:val="000009"/>
          <w:spacing w:val="-4"/>
          <w:sz w:val="22"/>
        </w:rPr>
        <w:t> </w:t>
      </w:r>
      <w:r>
        <w:rPr>
          <w:color w:val="000009"/>
          <w:sz w:val="22"/>
        </w:rPr>
        <w:t>ou</w:t>
      </w:r>
      <w:r>
        <w:rPr>
          <w:color w:val="000009"/>
          <w:spacing w:val="-1"/>
          <w:sz w:val="22"/>
        </w:rPr>
        <w:t> </w:t>
      </w:r>
      <w:r>
        <w:rPr>
          <w:color w:val="000009"/>
          <w:sz w:val="22"/>
        </w:rPr>
        <w:t>há</w:t>
      </w:r>
      <w:r>
        <w:rPr>
          <w:color w:val="000009"/>
          <w:spacing w:val="-3"/>
          <w:sz w:val="22"/>
        </w:rPr>
        <w:t> </w:t>
      </w:r>
      <w:r>
        <w:rPr>
          <w:color w:val="000009"/>
          <w:sz w:val="22"/>
        </w:rPr>
        <w:t>controle</w:t>
      </w:r>
      <w:r>
        <w:rPr>
          <w:color w:val="000009"/>
          <w:spacing w:val="-1"/>
          <w:sz w:val="22"/>
        </w:rPr>
        <w:t> </w:t>
      </w:r>
      <w:r>
        <w:rPr>
          <w:color w:val="000009"/>
          <w:sz w:val="22"/>
        </w:rPr>
        <w:t>do</w:t>
      </w:r>
      <w:r>
        <w:rPr>
          <w:color w:val="000009"/>
          <w:spacing w:val="-1"/>
          <w:sz w:val="22"/>
        </w:rPr>
        <w:t> </w:t>
      </w:r>
      <w:r>
        <w:rPr>
          <w:color w:val="000009"/>
          <w:sz w:val="22"/>
        </w:rPr>
        <w:t>protótipo,</w:t>
      </w:r>
      <w:r>
        <w:rPr>
          <w:color w:val="000009"/>
          <w:spacing w:val="-4"/>
          <w:sz w:val="22"/>
        </w:rPr>
        <w:t> </w:t>
      </w:r>
      <w:r>
        <w:rPr>
          <w:color w:val="000009"/>
          <w:sz w:val="22"/>
        </w:rPr>
        <w:t>em</w:t>
      </w:r>
      <w:r>
        <w:rPr>
          <w:color w:val="000009"/>
          <w:spacing w:val="-2"/>
          <w:sz w:val="22"/>
        </w:rPr>
        <w:t> </w:t>
      </w:r>
      <w:r>
        <w:rPr>
          <w:color w:val="000009"/>
          <w:sz w:val="22"/>
        </w:rPr>
        <w:t>estoque,</w:t>
      </w:r>
      <w:r>
        <w:rPr>
          <w:color w:val="000009"/>
          <w:spacing w:val="-1"/>
          <w:sz w:val="22"/>
        </w:rPr>
        <w:t> </w:t>
      </w:r>
      <w:r>
        <w:rPr>
          <w:color w:val="000009"/>
          <w:sz w:val="22"/>
        </w:rPr>
        <w:t>como</w:t>
      </w:r>
      <w:r>
        <w:rPr>
          <w:color w:val="000009"/>
          <w:spacing w:val="-1"/>
          <w:sz w:val="22"/>
        </w:rPr>
        <w:t> </w:t>
      </w:r>
      <w:r>
        <w:rPr>
          <w:color w:val="000009"/>
          <w:sz w:val="22"/>
        </w:rPr>
        <w:t>ativo</w:t>
      </w:r>
      <w:r>
        <w:rPr>
          <w:color w:val="000009"/>
          <w:spacing w:val="-1"/>
          <w:sz w:val="22"/>
        </w:rPr>
        <w:t> </w:t>
      </w:r>
      <w:r>
        <w:rPr>
          <w:color w:val="000009"/>
          <w:sz w:val="22"/>
        </w:rPr>
        <w:t>que</w:t>
      </w:r>
      <w:r>
        <w:rPr>
          <w:color w:val="000009"/>
          <w:spacing w:val="-3"/>
          <w:sz w:val="22"/>
        </w:rPr>
        <w:t> </w:t>
      </w:r>
      <w:r>
        <w:rPr>
          <w:color w:val="000009"/>
          <w:sz w:val="22"/>
        </w:rPr>
        <w:t>possa vir a ser comercializado, a produção do protótipo é apontada no bloco K, indicando-se os insumos utilizados na</w:t>
      </w:r>
      <w:r>
        <w:rPr>
          <w:color w:val="000009"/>
          <w:spacing w:val="-1"/>
          <w:sz w:val="22"/>
        </w:rPr>
        <w:t> </w:t>
      </w:r>
      <w:r>
        <w:rPr>
          <w:color w:val="000009"/>
          <w:sz w:val="22"/>
        </w:rPr>
        <w:t>sua</w:t>
      </w:r>
      <w:r>
        <w:rPr>
          <w:color w:val="000009"/>
          <w:spacing w:val="-1"/>
          <w:sz w:val="22"/>
        </w:rPr>
        <w:t> </w:t>
      </w:r>
      <w:r>
        <w:rPr>
          <w:color w:val="000009"/>
          <w:sz w:val="22"/>
        </w:rPr>
        <w:t>elaboração. O</w:t>
      </w:r>
      <w:r>
        <w:rPr>
          <w:color w:val="000009"/>
          <w:spacing w:val="-2"/>
          <w:sz w:val="22"/>
        </w:rPr>
        <w:t> </w:t>
      </w:r>
      <w:r>
        <w:rPr>
          <w:color w:val="000009"/>
          <w:sz w:val="22"/>
        </w:rPr>
        <w:t>consumo</w:t>
      </w:r>
      <w:r>
        <w:rPr>
          <w:color w:val="000009"/>
          <w:spacing w:val="-1"/>
          <w:sz w:val="22"/>
        </w:rPr>
        <w:t> </w:t>
      </w:r>
      <w:r>
        <w:rPr>
          <w:color w:val="000009"/>
          <w:sz w:val="22"/>
        </w:rPr>
        <w:t>dos</w:t>
      </w:r>
      <w:r>
        <w:rPr>
          <w:color w:val="000009"/>
          <w:spacing w:val="-3"/>
          <w:sz w:val="22"/>
        </w:rPr>
        <w:t> </w:t>
      </w:r>
      <w:r>
        <w:rPr>
          <w:color w:val="000009"/>
          <w:sz w:val="22"/>
        </w:rPr>
        <w:t>insumos</w:t>
      </w:r>
      <w:r>
        <w:rPr>
          <w:color w:val="000009"/>
          <w:spacing w:val="-1"/>
          <w:sz w:val="22"/>
        </w:rPr>
        <w:t> </w:t>
      </w:r>
      <w:r>
        <w:rPr>
          <w:color w:val="000009"/>
          <w:sz w:val="22"/>
        </w:rPr>
        <w:t>impacta os</w:t>
      </w:r>
      <w:r>
        <w:rPr>
          <w:color w:val="000009"/>
          <w:spacing w:val="-3"/>
          <w:sz w:val="22"/>
        </w:rPr>
        <w:t> </w:t>
      </w:r>
      <w:r>
        <w:rPr>
          <w:color w:val="000009"/>
          <w:sz w:val="22"/>
        </w:rPr>
        <w:t>respectivos</w:t>
      </w:r>
      <w:r>
        <w:rPr>
          <w:color w:val="000009"/>
          <w:spacing w:val="-3"/>
          <w:sz w:val="22"/>
        </w:rPr>
        <w:t> </w:t>
      </w:r>
      <w:r>
        <w:rPr>
          <w:color w:val="000009"/>
          <w:sz w:val="22"/>
        </w:rPr>
        <w:t>saldos</w:t>
      </w:r>
      <w:r>
        <w:rPr>
          <w:color w:val="000009"/>
          <w:spacing w:val="-1"/>
          <w:sz w:val="22"/>
        </w:rPr>
        <w:t> </w:t>
      </w:r>
      <w:r>
        <w:rPr>
          <w:color w:val="000009"/>
          <w:sz w:val="22"/>
        </w:rPr>
        <w:t>e</w:t>
      </w:r>
      <w:r>
        <w:rPr>
          <w:color w:val="000009"/>
          <w:spacing w:val="-1"/>
          <w:sz w:val="22"/>
        </w:rPr>
        <w:t> </w:t>
      </w:r>
      <w:r>
        <w:rPr>
          <w:color w:val="000009"/>
          <w:sz w:val="22"/>
        </w:rPr>
        <w:t>a</w:t>
      </w:r>
      <w:r>
        <w:rPr>
          <w:color w:val="000009"/>
          <w:spacing w:val="-3"/>
          <w:sz w:val="22"/>
        </w:rPr>
        <w:t> </w:t>
      </w:r>
      <w:r>
        <w:rPr>
          <w:color w:val="000009"/>
          <w:sz w:val="22"/>
        </w:rPr>
        <w:t>conclusão</w:t>
      </w:r>
      <w:r>
        <w:rPr>
          <w:color w:val="000009"/>
          <w:spacing w:val="-4"/>
          <w:sz w:val="22"/>
        </w:rPr>
        <w:t> </w:t>
      </w:r>
      <w:r>
        <w:rPr>
          <w:color w:val="000009"/>
          <w:sz w:val="22"/>
        </w:rPr>
        <w:t>do</w:t>
      </w:r>
      <w:r>
        <w:rPr>
          <w:color w:val="000009"/>
          <w:spacing w:val="-1"/>
          <w:sz w:val="22"/>
        </w:rPr>
        <w:t> </w:t>
      </w:r>
      <w:r>
        <w:rPr>
          <w:color w:val="000009"/>
          <w:sz w:val="22"/>
        </w:rPr>
        <w:t>protótipo</w:t>
      </w:r>
      <w:r>
        <w:rPr>
          <w:color w:val="000009"/>
          <w:spacing w:val="-1"/>
          <w:sz w:val="22"/>
        </w:rPr>
        <w:t> </w:t>
      </w:r>
      <w:r>
        <w:rPr>
          <w:color w:val="000009"/>
          <w:sz w:val="22"/>
        </w:rPr>
        <w:t>gera</w:t>
      </w:r>
      <w:r>
        <w:rPr>
          <w:color w:val="000009"/>
          <w:spacing w:val="-1"/>
          <w:sz w:val="22"/>
        </w:rPr>
        <w:t> </w:t>
      </w:r>
      <w:r>
        <w:rPr>
          <w:color w:val="000009"/>
          <w:sz w:val="22"/>
        </w:rPr>
        <w:t>um item</w:t>
      </w:r>
      <w:r>
        <w:rPr>
          <w:color w:val="000009"/>
          <w:spacing w:val="-1"/>
          <w:sz w:val="22"/>
        </w:rPr>
        <w:t> </w:t>
      </w:r>
      <w:r>
        <w:rPr>
          <w:color w:val="000009"/>
          <w:sz w:val="22"/>
        </w:rPr>
        <w:t>em</w:t>
      </w:r>
      <w:r>
        <w:rPr>
          <w:color w:val="000009"/>
          <w:spacing w:val="-1"/>
          <w:sz w:val="22"/>
        </w:rPr>
        <w:t> </w:t>
      </w:r>
      <w:r>
        <w:rPr>
          <w:color w:val="000009"/>
          <w:sz w:val="22"/>
        </w:rPr>
        <w:t>estoque</w:t>
      </w:r>
      <w:r>
        <w:rPr>
          <w:color w:val="000009"/>
          <w:spacing w:val="-2"/>
          <w:sz w:val="22"/>
        </w:rPr>
        <w:t> </w:t>
      </w:r>
      <w:r>
        <w:rPr>
          <w:color w:val="000009"/>
          <w:sz w:val="22"/>
        </w:rPr>
        <w:t>do</w:t>
      </w:r>
      <w:r>
        <w:rPr>
          <w:color w:val="000009"/>
          <w:spacing w:val="-2"/>
          <w:sz w:val="22"/>
        </w:rPr>
        <w:t> </w:t>
      </w:r>
      <w:r>
        <w:rPr>
          <w:color w:val="000009"/>
          <w:sz w:val="22"/>
        </w:rPr>
        <w:t>tipo</w:t>
      </w:r>
      <w:r>
        <w:rPr>
          <w:color w:val="000009"/>
          <w:spacing w:val="-3"/>
          <w:sz w:val="22"/>
        </w:rPr>
        <w:t> </w:t>
      </w:r>
      <w:r>
        <w:rPr>
          <w:color w:val="000009"/>
          <w:sz w:val="22"/>
        </w:rPr>
        <w:t>produto</w:t>
      </w:r>
      <w:r>
        <w:rPr>
          <w:color w:val="000009"/>
          <w:spacing w:val="-2"/>
          <w:sz w:val="22"/>
        </w:rPr>
        <w:t> </w:t>
      </w:r>
      <w:r>
        <w:rPr>
          <w:color w:val="000009"/>
          <w:sz w:val="22"/>
        </w:rPr>
        <w:t>acabado. Se o protótipo vier a</w:t>
      </w:r>
      <w:r>
        <w:rPr>
          <w:color w:val="000009"/>
          <w:spacing w:val="-2"/>
          <w:sz w:val="22"/>
        </w:rPr>
        <w:t> </w:t>
      </w:r>
      <w:r>
        <w:rPr>
          <w:color w:val="000009"/>
          <w:sz w:val="22"/>
        </w:rPr>
        <w:t>ser comercializado, emite-se NFe</w:t>
      </w:r>
      <w:r>
        <w:rPr>
          <w:color w:val="000009"/>
          <w:spacing w:val="-2"/>
          <w:sz w:val="22"/>
        </w:rPr>
        <w:t> </w:t>
      </w:r>
      <w:r>
        <w:rPr>
          <w:color w:val="000009"/>
          <w:sz w:val="22"/>
        </w:rPr>
        <w:t>relacionada à comercialização do produto. Se houver descarte do protótipo, emite-se uma NFe, com CFOP 5927, estornando-se o crédito de ICMS e IPI, conforme dispuser a legislação. É aconselhável que o protótipo em estoque seja controlado com um código distinto dos demais produtos de forma que o fisco possa visualizar perfeitamente essa situação esporádica.</w:t>
      </w:r>
    </w:p>
    <w:p>
      <w:pPr>
        <w:pStyle w:val="BodyText"/>
        <w:spacing w:before="11"/>
        <w:rPr>
          <w:sz w:val="23"/>
        </w:rPr>
      </w:pPr>
    </w:p>
    <w:p>
      <w:pPr>
        <w:pStyle w:val="Heading1"/>
        <w:numPr>
          <w:ilvl w:val="3"/>
          <w:numId w:val="50"/>
        </w:numPr>
        <w:tabs>
          <w:tab w:pos="1108" w:val="left" w:leader="none"/>
        </w:tabs>
        <w:spacing w:line="240" w:lineRule="auto" w:before="0" w:after="0"/>
        <w:ind w:left="173" w:right="155" w:firstLine="0"/>
        <w:jc w:val="both"/>
      </w:pPr>
      <w:r>
        <w:rPr/>
        <w:t>– Como informar o cancelamento de uma ordem de produção no bloco K? Durante o processo pode haver o cancelamento da ordem sem a produção resultante, mas com o consumo de </w:t>
      </w:r>
      <w:r>
        <w:rPr>
          <w:spacing w:val="-2"/>
        </w:rPr>
        <w:t>insumos?</w:t>
      </w:r>
    </w:p>
    <w:p>
      <w:pPr>
        <w:pStyle w:val="BodyText"/>
        <w:spacing w:before="11"/>
        <w:rPr>
          <w:b/>
          <w:sz w:val="23"/>
        </w:rPr>
      </w:pPr>
    </w:p>
    <w:p>
      <w:pPr>
        <w:pStyle w:val="BodyText"/>
        <w:spacing w:line="252" w:lineRule="exact"/>
        <w:ind w:left="173"/>
      </w:pPr>
      <w:r>
        <w:rPr>
          <w:color w:val="000009"/>
        </w:rPr>
        <w:t>As</w:t>
      </w:r>
      <w:r>
        <w:rPr>
          <w:color w:val="000009"/>
          <w:spacing w:val="-5"/>
        </w:rPr>
        <w:t> </w:t>
      </w:r>
      <w:r>
        <w:rPr>
          <w:color w:val="000009"/>
        </w:rPr>
        <w:t>hipóteses</w:t>
      </w:r>
      <w:r>
        <w:rPr>
          <w:color w:val="000009"/>
          <w:spacing w:val="-3"/>
        </w:rPr>
        <w:t> </w:t>
      </w:r>
      <w:r>
        <w:rPr>
          <w:color w:val="000009"/>
        </w:rPr>
        <w:t>de</w:t>
      </w:r>
      <w:r>
        <w:rPr>
          <w:color w:val="000009"/>
          <w:spacing w:val="-3"/>
        </w:rPr>
        <w:t> </w:t>
      </w:r>
      <w:r>
        <w:rPr>
          <w:color w:val="000009"/>
        </w:rPr>
        <w:t>cancelamento</w:t>
      </w:r>
      <w:r>
        <w:rPr>
          <w:color w:val="000009"/>
          <w:spacing w:val="-3"/>
        </w:rPr>
        <w:t> </w:t>
      </w:r>
      <w:r>
        <w:rPr>
          <w:color w:val="000009"/>
        </w:rPr>
        <w:t>de</w:t>
      </w:r>
      <w:r>
        <w:rPr>
          <w:color w:val="000009"/>
          <w:spacing w:val="-5"/>
        </w:rPr>
        <w:t> </w:t>
      </w:r>
      <w:r>
        <w:rPr>
          <w:color w:val="000009"/>
        </w:rPr>
        <w:t>uma</w:t>
      </w:r>
      <w:r>
        <w:rPr>
          <w:color w:val="000009"/>
          <w:spacing w:val="-2"/>
        </w:rPr>
        <w:t> </w:t>
      </w:r>
      <w:r>
        <w:rPr>
          <w:color w:val="000009"/>
        </w:rPr>
        <w:t>OP</w:t>
      </w:r>
      <w:r>
        <w:rPr>
          <w:color w:val="000009"/>
          <w:spacing w:val="-11"/>
        </w:rPr>
        <w:t> </w:t>
      </w:r>
      <w:r>
        <w:rPr>
          <w:color w:val="000009"/>
        </w:rPr>
        <w:t>e</w:t>
      </w:r>
      <w:r>
        <w:rPr>
          <w:color w:val="000009"/>
          <w:spacing w:val="-5"/>
        </w:rPr>
        <w:t> </w:t>
      </w:r>
      <w:r>
        <w:rPr>
          <w:color w:val="000009"/>
        </w:rPr>
        <w:t>seus</w:t>
      </w:r>
      <w:r>
        <w:rPr>
          <w:color w:val="000009"/>
          <w:spacing w:val="-2"/>
        </w:rPr>
        <w:t> </w:t>
      </w:r>
      <w:r>
        <w:rPr>
          <w:color w:val="000009"/>
        </w:rPr>
        <w:t>respectivos</w:t>
      </w:r>
      <w:r>
        <w:rPr>
          <w:color w:val="000009"/>
          <w:spacing w:val="-3"/>
        </w:rPr>
        <w:t> </w:t>
      </w:r>
      <w:r>
        <w:rPr>
          <w:color w:val="000009"/>
        </w:rPr>
        <w:t>procedimentos</w:t>
      </w:r>
      <w:r>
        <w:rPr>
          <w:color w:val="000009"/>
          <w:spacing w:val="-5"/>
        </w:rPr>
        <w:t> </w:t>
      </w:r>
      <w:r>
        <w:rPr>
          <w:color w:val="000009"/>
        </w:rPr>
        <w:t>são</w:t>
      </w:r>
      <w:r>
        <w:rPr>
          <w:color w:val="000009"/>
          <w:spacing w:val="-6"/>
        </w:rPr>
        <w:t> </w:t>
      </w:r>
      <w:r>
        <w:rPr>
          <w:color w:val="000009"/>
        </w:rPr>
        <w:t>as</w:t>
      </w:r>
      <w:r>
        <w:rPr>
          <w:color w:val="000009"/>
          <w:spacing w:val="-2"/>
        </w:rPr>
        <w:t> seguintes:</w:t>
      </w:r>
    </w:p>
    <w:p>
      <w:pPr>
        <w:pStyle w:val="ListParagraph"/>
        <w:numPr>
          <w:ilvl w:val="0"/>
          <w:numId w:val="56"/>
        </w:numPr>
        <w:tabs>
          <w:tab w:pos="431" w:val="left" w:leader="none"/>
        </w:tabs>
        <w:spacing w:line="240" w:lineRule="auto" w:before="0" w:after="0"/>
        <w:ind w:left="173" w:right="159" w:firstLine="0"/>
        <w:jc w:val="left"/>
        <w:rPr>
          <w:sz w:val="22"/>
        </w:rPr>
      </w:pPr>
      <w:r>
        <w:rPr>
          <w:color w:val="000009"/>
          <w:sz w:val="22"/>
        </w:rPr>
        <w:t>se</w:t>
      </w:r>
      <w:r>
        <w:rPr>
          <w:color w:val="000009"/>
          <w:spacing w:val="27"/>
          <w:sz w:val="22"/>
        </w:rPr>
        <w:t> </w:t>
      </w:r>
      <w:r>
        <w:rPr>
          <w:color w:val="000009"/>
          <w:sz w:val="22"/>
        </w:rPr>
        <w:t>o</w:t>
      </w:r>
      <w:r>
        <w:rPr>
          <w:color w:val="000009"/>
          <w:spacing w:val="29"/>
          <w:sz w:val="22"/>
        </w:rPr>
        <w:t> </w:t>
      </w:r>
      <w:r>
        <w:rPr>
          <w:color w:val="000009"/>
          <w:sz w:val="22"/>
        </w:rPr>
        <w:t>cancelamento</w:t>
      </w:r>
      <w:r>
        <w:rPr>
          <w:color w:val="000009"/>
          <w:spacing w:val="29"/>
          <w:sz w:val="22"/>
        </w:rPr>
        <w:t> </w:t>
      </w:r>
      <w:r>
        <w:rPr>
          <w:color w:val="000009"/>
          <w:sz w:val="22"/>
        </w:rPr>
        <w:t>de</w:t>
      </w:r>
      <w:r>
        <w:rPr>
          <w:color w:val="000009"/>
          <w:spacing w:val="27"/>
          <w:sz w:val="22"/>
        </w:rPr>
        <w:t> </w:t>
      </w:r>
      <w:r>
        <w:rPr>
          <w:color w:val="000009"/>
          <w:sz w:val="22"/>
        </w:rPr>
        <w:t>uma</w:t>
      </w:r>
      <w:r>
        <w:rPr>
          <w:color w:val="000009"/>
          <w:spacing w:val="29"/>
          <w:sz w:val="22"/>
        </w:rPr>
        <w:t> </w:t>
      </w:r>
      <w:r>
        <w:rPr>
          <w:color w:val="000009"/>
          <w:sz w:val="22"/>
        </w:rPr>
        <w:t>OP</w:t>
      </w:r>
      <w:r>
        <w:rPr>
          <w:color w:val="000009"/>
          <w:spacing w:val="20"/>
          <w:sz w:val="22"/>
        </w:rPr>
        <w:t> </w:t>
      </w:r>
      <w:r>
        <w:rPr>
          <w:color w:val="000009"/>
          <w:sz w:val="22"/>
        </w:rPr>
        <w:t>ocorrer</w:t>
      </w:r>
      <w:r>
        <w:rPr>
          <w:color w:val="000009"/>
          <w:spacing w:val="29"/>
          <w:sz w:val="22"/>
        </w:rPr>
        <w:t> </w:t>
      </w:r>
      <w:r>
        <w:rPr>
          <w:color w:val="000009"/>
          <w:sz w:val="22"/>
        </w:rPr>
        <w:t>no</w:t>
      </w:r>
      <w:r>
        <w:rPr>
          <w:color w:val="000009"/>
          <w:spacing w:val="26"/>
          <w:sz w:val="22"/>
        </w:rPr>
        <w:t> </w:t>
      </w:r>
      <w:r>
        <w:rPr>
          <w:color w:val="000009"/>
          <w:sz w:val="22"/>
        </w:rPr>
        <w:t>mesmo</w:t>
      </w:r>
      <w:r>
        <w:rPr>
          <w:color w:val="000009"/>
          <w:spacing w:val="26"/>
          <w:sz w:val="22"/>
        </w:rPr>
        <w:t> </w:t>
      </w:r>
      <w:r>
        <w:rPr>
          <w:color w:val="000009"/>
          <w:sz w:val="22"/>
        </w:rPr>
        <w:t>período</w:t>
      </w:r>
      <w:r>
        <w:rPr>
          <w:color w:val="000009"/>
          <w:spacing w:val="29"/>
          <w:sz w:val="22"/>
        </w:rPr>
        <w:t> </w:t>
      </w:r>
      <w:r>
        <w:rPr>
          <w:color w:val="000009"/>
          <w:sz w:val="22"/>
        </w:rPr>
        <w:t>de</w:t>
      </w:r>
      <w:r>
        <w:rPr>
          <w:color w:val="000009"/>
          <w:spacing w:val="29"/>
          <w:sz w:val="22"/>
        </w:rPr>
        <w:t> </w:t>
      </w:r>
      <w:r>
        <w:rPr>
          <w:color w:val="000009"/>
          <w:sz w:val="22"/>
        </w:rPr>
        <w:t>apuração</w:t>
      </w:r>
      <w:r>
        <w:rPr>
          <w:color w:val="000009"/>
          <w:spacing w:val="29"/>
          <w:sz w:val="22"/>
        </w:rPr>
        <w:t> </w:t>
      </w:r>
      <w:r>
        <w:rPr>
          <w:color w:val="000009"/>
          <w:sz w:val="22"/>
        </w:rPr>
        <w:t>em</w:t>
      </w:r>
      <w:r>
        <w:rPr>
          <w:color w:val="000009"/>
          <w:spacing w:val="27"/>
          <w:sz w:val="22"/>
        </w:rPr>
        <w:t> </w:t>
      </w:r>
      <w:r>
        <w:rPr>
          <w:color w:val="000009"/>
          <w:sz w:val="22"/>
        </w:rPr>
        <w:t>que</w:t>
      </w:r>
      <w:r>
        <w:rPr>
          <w:color w:val="000009"/>
          <w:spacing w:val="29"/>
          <w:sz w:val="22"/>
        </w:rPr>
        <w:t> </w:t>
      </w:r>
      <w:r>
        <w:rPr>
          <w:color w:val="000009"/>
          <w:sz w:val="22"/>
        </w:rPr>
        <w:t>se</w:t>
      </w:r>
      <w:r>
        <w:rPr>
          <w:color w:val="000009"/>
          <w:spacing w:val="27"/>
          <w:sz w:val="22"/>
        </w:rPr>
        <w:t> </w:t>
      </w:r>
      <w:r>
        <w:rPr>
          <w:color w:val="000009"/>
          <w:sz w:val="22"/>
        </w:rPr>
        <w:t>iniciou,</w:t>
      </w:r>
      <w:r>
        <w:rPr>
          <w:color w:val="000009"/>
          <w:spacing w:val="29"/>
          <w:sz w:val="22"/>
        </w:rPr>
        <w:t> </w:t>
      </w:r>
      <w:r>
        <w:rPr>
          <w:color w:val="000009"/>
          <w:sz w:val="22"/>
        </w:rPr>
        <w:t>basta</w:t>
      </w:r>
      <w:r>
        <w:rPr>
          <w:color w:val="000009"/>
          <w:spacing w:val="29"/>
          <w:sz w:val="22"/>
        </w:rPr>
        <w:t> </w:t>
      </w:r>
      <w:r>
        <w:rPr>
          <w:color w:val="000009"/>
          <w:sz w:val="22"/>
        </w:rPr>
        <w:t>não</w:t>
      </w:r>
      <w:r>
        <w:rPr>
          <w:color w:val="000009"/>
          <w:spacing w:val="27"/>
          <w:sz w:val="22"/>
        </w:rPr>
        <w:t> </w:t>
      </w:r>
      <w:r>
        <w:rPr>
          <w:color w:val="000009"/>
          <w:sz w:val="22"/>
        </w:rPr>
        <w:t>a informar no K230;</w:t>
      </w:r>
    </w:p>
    <w:p>
      <w:pPr>
        <w:pStyle w:val="ListParagraph"/>
        <w:numPr>
          <w:ilvl w:val="0"/>
          <w:numId w:val="56"/>
        </w:numPr>
        <w:tabs>
          <w:tab w:pos="418" w:val="left" w:leader="none"/>
        </w:tabs>
        <w:spacing w:line="240" w:lineRule="auto" w:before="0" w:after="0"/>
        <w:ind w:left="173" w:right="158" w:firstLine="0"/>
        <w:jc w:val="left"/>
        <w:rPr>
          <w:sz w:val="22"/>
        </w:rPr>
      </w:pPr>
      <w:r>
        <w:rPr>
          <w:color w:val="000009"/>
          <w:sz w:val="22"/>
        </w:rPr>
        <w:t>se ocorrer o cancelamento da OP</w:t>
      </w:r>
      <w:r>
        <w:rPr>
          <w:color w:val="000009"/>
          <w:spacing w:val="-5"/>
          <w:sz w:val="22"/>
        </w:rPr>
        <w:t> </w:t>
      </w:r>
      <w:r>
        <w:rPr>
          <w:color w:val="000009"/>
          <w:sz w:val="22"/>
        </w:rPr>
        <w:t>em outro período de apuração e antes da transmissão da EFD, basta não</w:t>
      </w:r>
      <w:r>
        <w:rPr>
          <w:color w:val="000009"/>
          <w:spacing w:val="40"/>
          <w:sz w:val="22"/>
        </w:rPr>
        <w:t> </w:t>
      </w:r>
      <w:r>
        <w:rPr>
          <w:color w:val="000009"/>
          <w:sz w:val="22"/>
        </w:rPr>
        <w:t>a informar no K230;</w:t>
      </w:r>
    </w:p>
    <w:p>
      <w:pPr>
        <w:spacing w:after="0" w:line="240" w:lineRule="auto"/>
        <w:jc w:val="left"/>
        <w:rPr>
          <w:sz w:val="22"/>
        </w:rPr>
        <w:sectPr>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162" name="Group 162"/>
                <wp:cNvGraphicFramePr>
                  <a:graphicFrameLocks/>
                </wp:cNvGraphicFramePr>
                <a:graphic>
                  <a:graphicData uri="http://schemas.microsoft.com/office/word/2010/wordprocessingGroup">
                    <wpg:wgp>
                      <wpg:cNvPr id="162" name="Group 162"/>
                      <wpg:cNvGrpSpPr/>
                      <wpg:grpSpPr>
                        <a:xfrm>
                          <a:off x="0" y="0"/>
                          <a:ext cx="6158230" cy="6350"/>
                          <a:chExt cx="6158230" cy="6350"/>
                        </a:xfrm>
                      </wpg:grpSpPr>
                      <wps:wsp>
                        <wps:cNvPr id="163" name="Graphic 163"/>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162" coordorigin="0,0" coordsize="9698,10">
                <v:rect style="position:absolute;left:0;top:0;width:9698;height:10" id="docshape163" filled="true" fillcolor="#000000" stroked="false">
                  <v:fill type="solid"/>
                </v:rect>
              </v:group>
            </w:pict>
          </mc:Fallback>
        </mc:AlternateContent>
      </w:r>
      <w:r>
        <w:rPr>
          <w:sz w:val="2"/>
        </w:rPr>
      </w:r>
    </w:p>
    <w:p>
      <w:pPr>
        <w:pStyle w:val="ListParagraph"/>
        <w:numPr>
          <w:ilvl w:val="0"/>
          <w:numId w:val="56"/>
        </w:numPr>
        <w:tabs>
          <w:tab w:pos="426" w:val="left" w:leader="none"/>
        </w:tabs>
        <w:spacing w:line="240" w:lineRule="auto" w:before="0" w:after="0"/>
        <w:ind w:left="173" w:right="154" w:firstLine="0"/>
        <w:jc w:val="both"/>
        <w:rPr>
          <w:sz w:val="22"/>
        </w:rPr>
      </w:pPr>
      <w:r>
        <w:rPr>
          <w:color w:val="000009"/>
          <w:sz w:val="22"/>
        </w:rPr>
        <w:t>se ocorrer o cancelamento da OP em outro período de apuração e depois que a EFD foi transmitida, a correção do apontamento do consumo de insumo escriturada no K235 deverá ser efetuada por meio do Registro K275.</w:t>
      </w:r>
    </w:p>
    <w:p>
      <w:pPr>
        <w:pStyle w:val="BodyText"/>
        <w:ind w:left="173" w:right="153"/>
        <w:jc w:val="both"/>
      </w:pPr>
      <w:r>
        <w:rPr/>
        <w:t>O</w:t>
      </w:r>
      <w:r>
        <w:rPr>
          <w:spacing w:val="-1"/>
        </w:rPr>
        <w:t> </w:t>
      </w:r>
      <w:r>
        <w:rPr/>
        <w:t>consumo de</w:t>
      </w:r>
      <w:r>
        <w:rPr>
          <w:spacing w:val="-2"/>
        </w:rPr>
        <w:t> </w:t>
      </w:r>
      <w:r>
        <w:rPr/>
        <w:t>insumo/componente que não</w:t>
      </w:r>
      <w:r>
        <w:rPr>
          <w:spacing w:val="-2"/>
        </w:rPr>
        <w:t> </w:t>
      </w:r>
      <w:r>
        <w:rPr/>
        <w:t>resultou em produto não</w:t>
      </w:r>
      <w:r>
        <w:rPr>
          <w:spacing w:val="-2"/>
        </w:rPr>
        <w:t> </w:t>
      </w:r>
      <w:r>
        <w:rPr/>
        <w:t>deve</w:t>
      </w:r>
      <w:r>
        <w:rPr>
          <w:spacing w:val="-2"/>
        </w:rPr>
        <w:t> </w:t>
      </w:r>
      <w:r>
        <w:rPr/>
        <w:t>ser escriturado no K235, e</w:t>
      </w:r>
      <w:r>
        <w:rPr>
          <w:spacing w:val="-2"/>
        </w:rPr>
        <w:t> </w:t>
      </w:r>
      <w:r>
        <w:rPr/>
        <w:t>sim, no Bloco C, pela emissão de NF-e, com o respectivo estorno de crédito de ICMS/IPI. Dessa forma, a escrituração da saída do estoque de insumo/componente ocorrerá por meio do Bloco C, e não pelo Bloco K.</w:t>
      </w:r>
    </w:p>
    <w:p>
      <w:pPr>
        <w:pStyle w:val="BodyText"/>
        <w:spacing w:before="1"/>
        <w:rPr>
          <w:sz w:val="19"/>
        </w:rPr>
      </w:pPr>
    </w:p>
    <w:p>
      <w:pPr>
        <w:pStyle w:val="Heading1"/>
        <w:numPr>
          <w:ilvl w:val="3"/>
          <w:numId w:val="50"/>
        </w:numPr>
        <w:tabs>
          <w:tab w:pos="1068" w:val="left" w:leader="none"/>
        </w:tabs>
        <w:spacing w:line="240" w:lineRule="auto" w:before="1" w:after="0"/>
        <w:ind w:left="173" w:right="155" w:firstLine="0"/>
        <w:jc w:val="both"/>
      </w:pPr>
      <w:r>
        <w:rPr/>
        <w:t>– No caso de reprocessamento, como fazer o registro K230? Por exemplo, a empresa produz soda cáustica. Em uma situação normal sua lista técnica é registrada no 0210 e sua produção é detalhada nos registros K230 e K235. No entanto, ao enviar o produto final (soda cáustica) para o departamento de qualidade, o mesmo o reprova e determina a inclusão de novo insumo. Como escriturar os registros 0210, K230 e K235?</w:t>
      </w:r>
    </w:p>
    <w:p>
      <w:pPr>
        <w:pStyle w:val="BodyText"/>
        <w:spacing w:before="11"/>
        <w:rPr>
          <w:b/>
          <w:sz w:val="23"/>
        </w:rPr>
      </w:pPr>
    </w:p>
    <w:p>
      <w:pPr>
        <w:pStyle w:val="BodyText"/>
        <w:spacing w:line="253" w:lineRule="exact"/>
        <w:ind w:left="173"/>
      </w:pPr>
      <w:r>
        <w:rPr>
          <w:color w:val="000009"/>
        </w:rPr>
        <w:t>O</w:t>
      </w:r>
      <w:r>
        <w:rPr>
          <w:color w:val="000009"/>
          <w:spacing w:val="-6"/>
        </w:rPr>
        <w:t> </w:t>
      </w:r>
      <w:r>
        <w:rPr>
          <w:color w:val="000009"/>
        </w:rPr>
        <w:t>reprocessamento</w:t>
      </w:r>
      <w:r>
        <w:rPr>
          <w:color w:val="000009"/>
          <w:spacing w:val="-3"/>
        </w:rPr>
        <w:t> </w:t>
      </w:r>
      <w:r>
        <w:rPr>
          <w:color w:val="000009"/>
        </w:rPr>
        <w:t>que</w:t>
      </w:r>
      <w:r>
        <w:rPr>
          <w:color w:val="000009"/>
          <w:spacing w:val="-3"/>
        </w:rPr>
        <w:t> </w:t>
      </w:r>
      <w:r>
        <w:rPr>
          <w:color w:val="000009"/>
        </w:rPr>
        <w:t>implique</w:t>
      </w:r>
      <w:r>
        <w:rPr>
          <w:color w:val="000009"/>
          <w:spacing w:val="-3"/>
        </w:rPr>
        <w:t> </w:t>
      </w:r>
      <w:r>
        <w:rPr>
          <w:color w:val="000009"/>
        </w:rPr>
        <w:t>agregação</w:t>
      </w:r>
      <w:r>
        <w:rPr>
          <w:color w:val="000009"/>
          <w:spacing w:val="-4"/>
        </w:rPr>
        <w:t> </w:t>
      </w:r>
      <w:r>
        <w:rPr>
          <w:color w:val="000009"/>
        </w:rPr>
        <w:t>de</w:t>
      </w:r>
      <w:r>
        <w:rPr>
          <w:color w:val="000009"/>
          <w:spacing w:val="-3"/>
        </w:rPr>
        <w:t> </w:t>
      </w:r>
      <w:r>
        <w:rPr>
          <w:color w:val="000009"/>
        </w:rPr>
        <w:t>novo</w:t>
      </w:r>
      <w:r>
        <w:rPr>
          <w:color w:val="000009"/>
          <w:spacing w:val="-3"/>
        </w:rPr>
        <w:t> </w:t>
      </w:r>
      <w:r>
        <w:rPr>
          <w:color w:val="000009"/>
        </w:rPr>
        <w:t>insumo</w:t>
      </w:r>
      <w:r>
        <w:rPr>
          <w:color w:val="000009"/>
          <w:spacing w:val="-3"/>
        </w:rPr>
        <w:t> </w:t>
      </w:r>
      <w:r>
        <w:rPr>
          <w:color w:val="000009"/>
        </w:rPr>
        <w:t>pode</w:t>
      </w:r>
      <w:r>
        <w:rPr>
          <w:color w:val="000009"/>
          <w:spacing w:val="-4"/>
        </w:rPr>
        <w:t> </w:t>
      </w:r>
      <w:r>
        <w:rPr>
          <w:color w:val="000009"/>
        </w:rPr>
        <w:t>ser</w:t>
      </w:r>
      <w:r>
        <w:rPr>
          <w:color w:val="000009"/>
          <w:spacing w:val="-3"/>
        </w:rPr>
        <w:t> </w:t>
      </w:r>
      <w:r>
        <w:rPr>
          <w:color w:val="000009"/>
        </w:rPr>
        <w:t>tratado</w:t>
      </w:r>
      <w:r>
        <w:rPr>
          <w:color w:val="000009"/>
          <w:spacing w:val="-3"/>
        </w:rPr>
        <w:t> </w:t>
      </w:r>
      <w:r>
        <w:rPr>
          <w:color w:val="000009"/>
        </w:rPr>
        <w:t>de</w:t>
      </w:r>
      <w:r>
        <w:rPr>
          <w:color w:val="000009"/>
          <w:spacing w:val="-5"/>
        </w:rPr>
        <w:t> </w:t>
      </w:r>
      <w:r>
        <w:rPr>
          <w:color w:val="000009"/>
        </w:rPr>
        <w:t>02</w:t>
      </w:r>
      <w:r>
        <w:rPr>
          <w:color w:val="000009"/>
          <w:spacing w:val="-2"/>
        </w:rPr>
        <w:t> formas:</w:t>
      </w:r>
    </w:p>
    <w:p>
      <w:pPr>
        <w:pStyle w:val="ListParagraph"/>
        <w:numPr>
          <w:ilvl w:val="0"/>
          <w:numId w:val="57"/>
        </w:numPr>
        <w:tabs>
          <w:tab w:pos="400" w:val="left" w:leader="none"/>
        </w:tabs>
        <w:spacing w:line="240" w:lineRule="auto" w:before="0" w:after="0"/>
        <w:ind w:left="400" w:right="0" w:hanging="227"/>
        <w:jc w:val="left"/>
        <w:rPr>
          <w:sz w:val="22"/>
        </w:rPr>
      </w:pPr>
      <w:r>
        <w:rPr>
          <w:color w:val="000009"/>
          <w:sz w:val="22"/>
        </w:rPr>
        <w:t>quando</w:t>
      </w:r>
      <w:r>
        <w:rPr>
          <w:color w:val="000009"/>
          <w:spacing w:val="-6"/>
          <w:sz w:val="22"/>
        </w:rPr>
        <w:t> </w:t>
      </w:r>
      <w:r>
        <w:rPr>
          <w:color w:val="000009"/>
          <w:sz w:val="22"/>
        </w:rPr>
        <w:t>se</w:t>
      </w:r>
      <w:r>
        <w:rPr>
          <w:color w:val="000009"/>
          <w:spacing w:val="-3"/>
          <w:sz w:val="22"/>
        </w:rPr>
        <w:t> </w:t>
      </w:r>
      <w:r>
        <w:rPr>
          <w:color w:val="000009"/>
          <w:sz w:val="22"/>
        </w:rPr>
        <w:t>conhece</w:t>
      </w:r>
      <w:r>
        <w:rPr>
          <w:color w:val="000009"/>
          <w:spacing w:val="-3"/>
          <w:sz w:val="22"/>
        </w:rPr>
        <w:t> </w:t>
      </w:r>
      <w:r>
        <w:rPr>
          <w:color w:val="000009"/>
          <w:sz w:val="22"/>
        </w:rPr>
        <w:t>a</w:t>
      </w:r>
      <w:r>
        <w:rPr>
          <w:color w:val="000009"/>
          <w:spacing w:val="-3"/>
          <w:sz w:val="22"/>
        </w:rPr>
        <w:t> </w:t>
      </w:r>
      <w:r>
        <w:rPr>
          <w:color w:val="000009"/>
          <w:sz w:val="22"/>
        </w:rPr>
        <w:t>necessidade</w:t>
      </w:r>
      <w:r>
        <w:rPr>
          <w:color w:val="000009"/>
          <w:spacing w:val="-5"/>
          <w:sz w:val="22"/>
        </w:rPr>
        <w:t> </w:t>
      </w:r>
      <w:r>
        <w:rPr>
          <w:color w:val="000009"/>
          <w:sz w:val="22"/>
        </w:rPr>
        <w:t>de</w:t>
      </w:r>
      <w:r>
        <w:rPr>
          <w:color w:val="000009"/>
          <w:spacing w:val="-5"/>
          <w:sz w:val="22"/>
        </w:rPr>
        <w:t> </w:t>
      </w:r>
      <w:r>
        <w:rPr>
          <w:color w:val="000009"/>
          <w:sz w:val="22"/>
        </w:rPr>
        <w:t>reprocessamento</w:t>
      </w:r>
      <w:r>
        <w:rPr>
          <w:color w:val="000009"/>
          <w:spacing w:val="-3"/>
          <w:sz w:val="22"/>
        </w:rPr>
        <w:t> </w:t>
      </w:r>
      <w:r>
        <w:rPr>
          <w:color w:val="000009"/>
          <w:sz w:val="22"/>
        </w:rPr>
        <w:t>antes</w:t>
      </w:r>
      <w:r>
        <w:rPr>
          <w:color w:val="000009"/>
          <w:spacing w:val="-3"/>
          <w:sz w:val="22"/>
        </w:rPr>
        <w:t> </w:t>
      </w:r>
      <w:r>
        <w:rPr>
          <w:color w:val="000009"/>
          <w:sz w:val="22"/>
        </w:rPr>
        <w:t>de</w:t>
      </w:r>
      <w:r>
        <w:rPr>
          <w:color w:val="000009"/>
          <w:spacing w:val="-5"/>
          <w:sz w:val="22"/>
        </w:rPr>
        <w:t> </w:t>
      </w:r>
      <w:r>
        <w:rPr>
          <w:color w:val="000009"/>
          <w:sz w:val="22"/>
        </w:rPr>
        <w:t>se</w:t>
      </w:r>
      <w:r>
        <w:rPr>
          <w:color w:val="000009"/>
          <w:spacing w:val="-4"/>
          <w:sz w:val="22"/>
        </w:rPr>
        <w:t> </w:t>
      </w:r>
      <w:r>
        <w:rPr>
          <w:color w:val="000009"/>
          <w:sz w:val="22"/>
        </w:rPr>
        <w:t>apontar</w:t>
      </w:r>
      <w:r>
        <w:rPr>
          <w:color w:val="000009"/>
          <w:spacing w:val="-5"/>
          <w:sz w:val="22"/>
        </w:rPr>
        <w:t> </w:t>
      </w:r>
      <w:r>
        <w:rPr>
          <w:color w:val="000009"/>
          <w:sz w:val="22"/>
        </w:rPr>
        <w:t>a</w:t>
      </w:r>
      <w:r>
        <w:rPr>
          <w:color w:val="000009"/>
          <w:spacing w:val="-3"/>
          <w:sz w:val="22"/>
        </w:rPr>
        <w:t> </w:t>
      </w:r>
      <w:r>
        <w:rPr>
          <w:color w:val="000009"/>
          <w:sz w:val="22"/>
        </w:rPr>
        <w:t>quantidade</w:t>
      </w:r>
      <w:r>
        <w:rPr>
          <w:color w:val="000009"/>
          <w:spacing w:val="-3"/>
          <w:sz w:val="22"/>
        </w:rPr>
        <w:t> </w:t>
      </w:r>
      <w:r>
        <w:rPr>
          <w:color w:val="000009"/>
          <w:sz w:val="22"/>
        </w:rPr>
        <w:t>produzida</w:t>
      </w:r>
      <w:r>
        <w:rPr>
          <w:color w:val="000009"/>
          <w:spacing w:val="-3"/>
          <w:sz w:val="22"/>
        </w:rPr>
        <w:t> </w:t>
      </w:r>
      <w:r>
        <w:rPr>
          <w:color w:val="000009"/>
          <w:spacing w:val="-2"/>
          <w:sz w:val="22"/>
        </w:rPr>
        <w:t>(K230);</w:t>
      </w:r>
    </w:p>
    <w:p>
      <w:pPr>
        <w:pStyle w:val="ListParagraph"/>
        <w:numPr>
          <w:ilvl w:val="0"/>
          <w:numId w:val="57"/>
        </w:numPr>
        <w:tabs>
          <w:tab w:pos="464" w:val="left" w:leader="none"/>
        </w:tabs>
        <w:spacing w:line="240" w:lineRule="auto" w:before="1" w:after="0"/>
        <w:ind w:left="173" w:right="155" w:firstLine="0"/>
        <w:jc w:val="left"/>
        <w:rPr>
          <w:sz w:val="22"/>
        </w:rPr>
      </w:pPr>
      <w:r>
        <w:rPr>
          <w:color w:val="000009"/>
          <w:sz w:val="22"/>
        </w:rPr>
        <w:t>quando</w:t>
      </w:r>
      <w:r>
        <w:rPr>
          <w:color w:val="000009"/>
          <w:spacing w:val="40"/>
          <w:sz w:val="22"/>
        </w:rPr>
        <w:t> </w:t>
      </w:r>
      <w:r>
        <w:rPr>
          <w:color w:val="000009"/>
          <w:sz w:val="22"/>
        </w:rPr>
        <w:t>se</w:t>
      </w:r>
      <w:r>
        <w:rPr>
          <w:color w:val="000009"/>
          <w:spacing w:val="40"/>
          <w:sz w:val="22"/>
        </w:rPr>
        <w:t> </w:t>
      </w:r>
      <w:r>
        <w:rPr>
          <w:color w:val="000009"/>
          <w:sz w:val="22"/>
        </w:rPr>
        <w:t>conhece</w:t>
      </w:r>
      <w:r>
        <w:rPr>
          <w:color w:val="000009"/>
          <w:spacing w:val="40"/>
          <w:sz w:val="22"/>
        </w:rPr>
        <w:t> </w:t>
      </w:r>
      <w:r>
        <w:rPr>
          <w:color w:val="000009"/>
          <w:sz w:val="22"/>
        </w:rPr>
        <w:t>a</w:t>
      </w:r>
      <w:r>
        <w:rPr>
          <w:color w:val="000009"/>
          <w:spacing w:val="40"/>
          <w:sz w:val="22"/>
        </w:rPr>
        <w:t> </w:t>
      </w:r>
      <w:r>
        <w:rPr>
          <w:color w:val="000009"/>
          <w:sz w:val="22"/>
        </w:rPr>
        <w:t>necessidade</w:t>
      </w:r>
      <w:r>
        <w:rPr>
          <w:color w:val="000009"/>
          <w:spacing w:val="40"/>
          <w:sz w:val="22"/>
        </w:rPr>
        <w:t> </w:t>
      </w:r>
      <w:r>
        <w:rPr>
          <w:color w:val="000009"/>
          <w:sz w:val="22"/>
        </w:rPr>
        <w:t>de</w:t>
      </w:r>
      <w:r>
        <w:rPr>
          <w:color w:val="000009"/>
          <w:spacing w:val="40"/>
          <w:sz w:val="22"/>
        </w:rPr>
        <w:t> </w:t>
      </w:r>
      <w:r>
        <w:rPr>
          <w:color w:val="000009"/>
          <w:sz w:val="22"/>
        </w:rPr>
        <w:t>reprocessamento</w:t>
      </w:r>
      <w:r>
        <w:rPr>
          <w:color w:val="000009"/>
          <w:spacing w:val="40"/>
          <w:sz w:val="22"/>
        </w:rPr>
        <w:t> </w:t>
      </w:r>
      <w:r>
        <w:rPr>
          <w:color w:val="000009"/>
          <w:sz w:val="22"/>
        </w:rPr>
        <w:t>depois</w:t>
      </w:r>
      <w:r>
        <w:rPr>
          <w:color w:val="000009"/>
          <w:spacing w:val="40"/>
          <w:sz w:val="22"/>
        </w:rPr>
        <w:t> </w:t>
      </w:r>
      <w:r>
        <w:rPr>
          <w:color w:val="000009"/>
          <w:sz w:val="22"/>
        </w:rPr>
        <w:t>de</w:t>
      </w:r>
      <w:r>
        <w:rPr>
          <w:color w:val="000009"/>
          <w:spacing w:val="40"/>
          <w:sz w:val="22"/>
        </w:rPr>
        <w:t> </w:t>
      </w:r>
      <w:r>
        <w:rPr>
          <w:color w:val="000009"/>
          <w:sz w:val="22"/>
        </w:rPr>
        <w:t>se</w:t>
      </w:r>
      <w:r>
        <w:rPr>
          <w:color w:val="000009"/>
          <w:spacing w:val="40"/>
          <w:sz w:val="22"/>
        </w:rPr>
        <w:t> </w:t>
      </w:r>
      <w:r>
        <w:rPr>
          <w:color w:val="000009"/>
          <w:sz w:val="22"/>
        </w:rPr>
        <w:t>apontar</w:t>
      </w:r>
      <w:r>
        <w:rPr>
          <w:color w:val="000009"/>
          <w:spacing w:val="40"/>
          <w:sz w:val="22"/>
        </w:rPr>
        <w:t> </w:t>
      </w:r>
      <w:r>
        <w:rPr>
          <w:color w:val="000009"/>
          <w:sz w:val="22"/>
        </w:rPr>
        <w:t>a</w:t>
      </w:r>
      <w:r>
        <w:rPr>
          <w:color w:val="000009"/>
          <w:spacing w:val="40"/>
          <w:sz w:val="22"/>
        </w:rPr>
        <w:t> </w:t>
      </w:r>
      <w:r>
        <w:rPr>
          <w:color w:val="000009"/>
          <w:sz w:val="22"/>
        </w:rPr>
        <w:t>quantidade</w:t>
      </w:r>
      <w:r>
        <w:rPr>
          <w:color w:val="000009"/>
          <w:spacing w:val="40"/>
          <w:sz w:val="22"/>
        </w:rPr>
        <w:t> </w:t>
      </w:r>
      <w:r>
        <w:rPr>
          <w:color w:val="000009"/>
          <w:sz w:val="22"/>
        </w:rPr>
        <w:t>produzida </w:t>
      </w:r>
      <w:r>
        <w:rPr>
          <w:color w:val="000009"/>
          <w:spacing w:val="-2"/>
          <w:sz w:val="22"/>
        </w:rPr>
        <w:t>(K230).</w:t>
      </w:r>
    </w:p>
    <w:p>
      <w:pPr>
        <w:pStyle w:val="BodyText"/>
        <w:ind w:left="173" w:right="623"/>
      </w:pPr>
      <w:r>
        <w:rPr>
          <w:color w:val="000009"/>
        </w:rPr>
        <w:t>Na</w:t>
      </w:r>
      <w:r>
        <w:rPr>
          <w:color w:val="000009"/>
          <w:spacing w:val="-3"/>
        </w:rPr>
        <w:t> </w:t>
      </w:r>
      <w:r>
        <w:rPr>
          <w:color w:val="000009"/>
        </w:rPr>
        <w:t>primeira</w:t>
      </w:r>
      <w:r>
        <w:rPr>
          <w:color w:val="000009"/>
          <w:spacing w:val="-3"/>
        </w:rPr>
        <w:t> </w:t>
      </w:r>
      <w:r>
        <w:rPr>
          <w:color w:val="000009"/>
        </w:rPr>
        <w:t>situação</w:t>
      </w:r>
      <w:r>
        <w:rPr>
          <w:color w:val="000009"/>
          <w:spacing w:val="-5"/>
        </w:rPr>
        <w:t> </w:t>
      </w:r>
      <w:r>
        <w:rPr>
          <w:color w:val="000009"/>
        </w:rPr>
        <w:t>será</w:t>
      </w:r>
      <w:r>
        <w:rPr>
          <w:color w:val="000009"/>
          <w:spacing w:val="-3"/>
        </w:rPr>
        <w:t> </w:t>
      </w:r>
      <w:r>
        <w:rPr>
          <w:color w:val="000009"/>
        </w:rPr>
        <w:t>necessário</w:t>
      </w:r>
      <w:r>
        <w:rPr>
          <w:color w:val="000009"/>
          <w:spacing w:val="-3"/>
        </w:rPr>
        <w:t> </w:t>
      </w:r>
      <w:r>
        <w:rPr>
          <w:color w:val="000009"/>
        </w:rPr>
        <w:t>apenas</w:t>
      </w:r>
      <w:r>
        <w:rPr>
          <w:color w:val="000009"/>
          <w:spacing w:val="-3"/>
        </w:rPr>
        <w:t> </w:t>
      </w:r>
      <w:r>
        <w:rPr>
          <w:color w:val="000009"/>
        </w:rPr>
        <w:t>apontar</w:t>
      </w:r>
      <w:r>
        <w:rPr>
          <w:color w:val="000009"/>
          <w:spacing w:val="-3"/>
        </w:rPr>
        <w:t> </w:t>
      </w:r>
      <w:r>
        <w:rPr>
          <w:color w:val="000009"/>
        </w:rPr>
        <w:t>a</w:t>
      </w:r>
      <w:r>
        <w:rPr>
          <w:color w:val="000009"/>
          <w:spacing w:val="-5"/>
        </w:rPr>
        <w:t> </w:t>
      </w:r>
      <w:r>
        <w:rPr>
          <w:color w:val="000009"/>
        </w:rPr>
        <w:t>quantidade</w:t>
      </w:r>
      <w:r>
        <w:rPr>
          <w:color w:val="000009"/>
          <w:spacing w:val="-3"/>
        </w:rPr>
        <w:t> </w:t>
      </w:r>
      <w:r>
        <w:rPr>
          <w:color w:val="000009"/>
        </w:rPr>
        <w:t>consumida</w:t>
      </w:r>
      <w:r>
        <w:rPr>
          <w:color w:val="000009"/>
          <w:spacing w:val="-3"/>
        </w:rPr>
        <w:t> </w:t>
      </w:r>
      <w:r>
        <w:rPr>
          <w:color w:val="000009"/>
        </w:rPr>
        <w:t>do</w:t>
      </w:r>
      <w:r>
        <w:rPr>
          <w:color w:val="000009"/>
          <w:spacing w:val="-3"/>
        </w:rPr>
        <w:t> </w:t>
      </w:r>
      <w:r>
        <w:rPr>
          <w:color w:val="000009"/>
        </w:rPr>
        <w:t>novo</w:t>
      </w:r>
      <w:r>
        <w:rPr>
          <w:color w:val="000009"/>
          <w:spacing w:val="-3"/>
        </w:rPr>
        <w:t> </w:t>
      </w:r>
      <w:r>
        <w:rPr>
          <w:color w:val="000009"/>
        </w:rPr>
        <w:t>insumo</w:t>
      </w:r>
      <w:r>
        <w:rPr>
          <w:color w:val="000009"/>
          <w:spacing w:val="-3"/>
        </w:rPr>
        <w:t> </w:t>
      </w:r>
      <w:r>
        <w:rPr>
          <w:color w:val="000009"/>
        </w:rPr>
        <w:t>(K235). Na segunda situação, temos ainda outras duas hipóteses:</w:t>
      </w:r>
    </w:p>
    <w:p>
      <w:pPr>
        <w:pStyle w:val="ListParagraph"/>
        <w:numPr>
          <w:ilvl w:val="0"/>
          <w:numId w:val="58"/>
        </w:numPr>
        <w:tabs>
          <w:tab w:pos="460" w:val="left" w:leader="none"/>
        </w:tabs>
        <w:spacing w:line="240" w:lineRule="auto" w:before="0" w:after="0"/>
        <w:ind w:left="173" w:right="157" w:firstLine="0"/>
        <w:jc w:val="left"/>
        <w:rPr>
          <w:sz w:val="22"/>
        </w:rPr>
      </w:pPr>
      <w:r>
        <w:rPr>
          <w:color w:val="000009"/>
          <w:sz w:val="22"/>
        </w:rPr>
        <w:t>quando</w:t>
      </w:r>
      <w:r>
        <w:rPr>
          <w:color w:val="000009"/>
          <w:spacing w:val="40"/>
          <w:sz w:val="22"/>
        </w:rPr>
        <w:t> </w:t>
      </w:r>
      <w:r>
        <w:rPr>
          <w:color w:val="000009"/>
          <w:sz w:val="22"/>
        </w:rPr>
        <w:t>o</w:t>
      </w:r>
      <w:r>
        <w:rPr>
          <w:color w:val="000009"/>
          <w:spacing w:val="40"/>
          <w:sz w:val="22"/>
        </w:rPr>
        <w:t> </w:t>
      </w:r>
      <w:r>
        <w:rPr>
          <w:color w:val="000009"/>
          <w:sz w:val="22"/>
        </w:rPr>
        <w:t>reprocessamento</w:t>
      </w:r>
      <w:r>
        <w:rPr>
          <w:color w:val="000009"/>
          <w:spacing w:val="40"/>
          <w:sz w:val="22"/>
        </w:rPr>
        <w:t> </w:t>
      </w:r>
      <w:r>
        <w:rPr>
          <w:color w:val="000009"/>
          <w:sz w:val="22"/>
        </w:rPr>
        <w:t>resultar</w:t>
      </w:r>
      <w:r>
        <w:rPr>
          <w:color w:val="000009"/>
          <w:spacing w:val="40"/>
          <w:sz w:val="22"/>
        </w:rPr>
        <w:t> </w:t>
      </w:r>
      <w:r>
        <w:rPr>
          <w:color w:val="000009"/>
          <w:sz w:val="22"/>
        </w:rPr>
        <w:t>em</w:t>
      </w:r>
      <w:r>
        <w:rPr>
          <w:color w:val="000009"/>
          <w:spacing w:val="40"/>
          <w:sz w:val="22"/>
        </w:rPr>
        <w:t> </w:t>
      </w:r>
      <w:r>
        <w:rPr>
          <w:color w:val="000009"/>
          <w:sz w:val="22"/>
        </w:rPr>
        <w:t>produto</w:t>
      </w:r>
      <w:r>
        <w:rPr>
          <w:color w:val="000009"/>
          <w:spacing w:val="40"/>
          <w:sz w:val="22"/>
        </w:rPr>
        <w:t> </w:t>
      </w:r>
      <w:r>
        <w:rPr>
          <w:color w:val="000009"/>
          <w:sz w:val="22"/>
        </w:rPr>
        <w:t>reprocessado</w:t>
      </w:r>
      <w:r>
        <w:rPr>
          <w:color w:val="000009"/>
          <w:spacing w:val="40"/>
          <w:sz w:val="22"/>
        </w:rPr>
        <w:t> </w:t>
      </w:r>
      <w:r>
        <w:rPr>
          <w:color w:val="000009"/>
          <w:sz w:val="22"/>
        </w:rPr>
        <w:t>com</w:t>
      </w:r>
      <w:r>
        <w:rPr>
          <w:color w:val="000009"/>
          <w:spacing w:val="40"/>
          <w:sz w:val="22"/>
        </w:rPr>
        <w:t> </w:t>
      </w:r>
      <w:r>
        <w:rPr>
          <w:color w:val="000009"/>
          <w:sz w:val="22"/>
        </w:rPr>
        <w:t>mesmo</w:t>
      </w:r>
      <w:r>
        <w:rPr>
          <w:color w:val="000009"/>
          <w:spacing w:val="40"/>
          <w:sz w:val="22"/>
        </w:rPr>
        <w:t> </w:t>
      </w:r>
      <w:r>
        <w:rPr>
          <w:color w:val="000009"/>
          <w:sz w:val="22"/>
        </w:rPr>
        <w:t>código</w:t>
      </w:r>
      <w:r>
        <w:rPr>
          <w:color w:val="000009"/>
          <w:spacing w:val="40"/>
          <w:sz w:val="22"/>
        </w:rPr>
        <w:t> </w:t>
      </w:r>
      <w:r>
        <w:rPr>
          <w:color w:val="000009"/>
          <w:sz w:val="22"/>
        </w:rPr>
        <w:t>do</w:t>
      </w:r>
      <w:r>
        <w:rPr>
          <w:color w:val="000009"/>
          <w:spacing w:val="40"/>
          <w:sz w:val="22"/>
        </w:rPr>
        <w:t> </w:t>
      </w:r>
      <w:r>
        <w:rPr>
          <w:color w:val="000009"/>
          <w:sz w:val="22"/>
        </w:rPr>
        <w:t>produto</w:t>
      </w:r>
      <w:r>
        <w:rPr>
          <w:color w:val="000009"/>
          <w:spacing w:val="40"/>
          <w:sz w:val="22"/>
        </w:rPr>
        <w:t> </w:t>
      </w:r>
      <w:r>
        <w:rPr>
          <w:color w:val="000009"/>
          <w:sz w:val="22"/>
        </w:rPr>
        <w:t>a</w:t>
      </w:r>
      <w:r>
        <w:rPr>
          <w:color w:val="000009"/>
          <w:spacing w:val="40"/>
          <w:sz w:val="22"/>
        </w:rPr>
        <w:t> </w:t>
      </w:r>
      <w:r>
        <w:rPr>
          <w:color w:val="000009"/>
          <w:sz w:val="22"/>
        </w:rPr>
        <w:t>ser</w:t>
      </w:r>
      <w:r>
        <w:rPr>
          <w:color w:val="000009"/>
          <w:spacing w:val="40"/>
          <w:sz w:val="22"/>
        </w:rPr>
        <w:t> </w:t>
      </w:r>
      <w:r>
        <w:rPr>
          <w:color w:val="000009"/>
          <w:sz w:val="22"/>
        </w:rPr>
        <w:t>reprocessado, deverão ser escriturados os Registros K260/K265;</w:t>
      </w:r>
    </w:p>
    <w:p>
      <w:pPr>
        <w:pStyle w:val="ListParagraph"/>
        <w:numPr>
          <w:ilvl w:val="0"/>
          <w:numId w:val="58"/>
        </w:numPr>
        <w:tabs>
          <w:tab w:pos="459" w:val="left" w:leader="none"/>
        </w:tabs>
        <w:spacing w:line="240" w:lineRule="auto" w:before="0" w:after="0"/>
        <w:ind w:left="173" w:right="158" w:firstLine="0"/>
        <w:jc w:val="left"/>
        <w:rPr>
          <w:sz w:val="22"/>
        </w:rPr>
      </w:pPr>
      <w:r>
        <w:rPr>
          <w:color w:val="000009"/>
          <w:sz w:val="22"/>
        </w:rPr>
        <w:t>quando</w:t>
      </w:r>
      <w:r>
        <w:rPr>
          <w:color w:val="000009"/>
          <w:spacing w:val="40"/>
          <w:sz w:val="22"/>
        </w:rPr>
        <w:t> </w:t>
      </w:r>
      <w:r>
        <w:rPr>
          <w:color w:val="000009"/>
          <w:sz w:val="22"/>
        </w:rPr>
        <w:t>o</w:t>
      </w:r>
      <w:r>
        <w:rPr>
          <w:color w:val="000009"/>
          <w:spacing w:val="40"/>
          <w:sz w:val="22"/>
        </w:rPr>
        <w:t> </w:t>
      </w:r>
      <w:r>
        <w:rPr>
          <w:color w:val="000009"/>
          <w:sz w:val="22"/>
        </w:rPr>
        <w:t>reprocessamento</w:t>
      </w:r>
      <w:r>
        <w:rPr>
          <w:color w:val="000009"/>
          <w:spacing w:val="40"/>
          <w:sz w:val="22"/>
        </w:rPr>
        <w:t> </w:t>
      </w:r>
      <w:r>
        <w:rPr>
          <w:color w:val="000009"/>
          <w:sz w:val="22"/>
        </w:rPr>
        <w:t>resultar</w:t>
      </w:r>
      <w:r>
        <w:rPr>
          <w:color w:val="000009"/>
          <w:spacing w:val="40"/>
          <w:sz w:val="22"/>
        </w:rPr>
        <w:t> </w:t>
      </w:r>
      <w:r>
        <w:rPr>
          <w:color w:val="000009"/>
          <w:sz w:val="22"/>
        </w:rPr>
        <w:t>em</w:t>
      </w:r>
      <w:r>
        <w:rPr>
          <w:color w:val="000009"/>
          <w:spacing w:val="40"/>
          <w:sz w:val="22"/>
        </w:rPr>
        <w:t> </w:t>
      </w:r>
      <w:r>
        <w:rPr>
          <w:color w:val="000009"/>
          <w:sz w:val="22"/>
        </w:rPr>
        <w:t>produto</w:t>
      </w:r>
      <w:r>
        <w:rPr>
          <w:color w:val="000009"/>
          <w:spacing w:val="40"/>
          <w:sz w:val="22"/>
        </w:rPr>
        <w:t> </w:t>
      </w:r>
      <w:r>
        <w:rPr>
          <w:color w:val="000009"/>
          <w:sz w:val="22"/>
        </w:rPr>
        <w:t>reprocessado</w:t>
      </w:r>
      <w:r>
        <w:rPr>
          <w:color w:val="000009"/>
          <w:spacing w:val="40"/>
          <w:sz w:val="22"/>
        </w:rPr>
        <w:t> </w:t>
      </w:r>
      <w:r>
        <w:rPr>
          <w:color w:val="000009"/>
          <w:sz w:val="22"/>
        </w:rPr>
        <w:t>com</w:t>
      </w:r>
      <w:r>
        <w:rPr>
          <w:color w:val="000009"/>
          <w:spacing w:val="40"/>
          <w:sz w:val="22"/>
        </w:rPr>
        <w:t> </w:t>
      </w:r>
      <w:r>
        <w:rPr>
          <w:color w:val="000009"/>
          <w:sz w:val="22"/>
        </w:rPr>
        <w:t>código</w:t>
      </w:r>
      <w:r>
        <w:rPr>
          <w:color w:val="000009"/>
          <w:spacing w:val="40"/>
          <w:sz w:val="22"/>
        </w:rPr>
        <w:t> </w:t>
      </w:r>
      <w:r>
        <w:rPr>
          <w:color w:val="000009"/>
          <w:sz w:val="22"/>
        </w:rPr>
        <w:t>diferente</w:t>
      </w:r>
      <w:r>
        <w:rPr>
          <w:color w:val="000009"/>
          <w:spacing w:val="40"/>
          <w:sz w:val="22"/>
        </w:rPr>
        <w:t> </w:t>
      </w:r>
      <w:r>
        <w:rPr>
          <w:color w:val="000009"/>
          <w:sz w:val="22"/>
        </w:rPr>
        <w:t>do</w:t>
      </w:r>
      <w:r>
        <w:rPr>
          <w:color w:val="000009"/>
          <w:spacing w:val="40"/>
          <w:sz w:val="22"/>
        </w:rPr>
        <w:t> </w:t>
      </w:r>
      <w:r>
        <w:rPr>
          <w:color w:val="000009"/>
          <w:sz w:val="22"/>
        </w:rPr>
        <w:t>produto</w:t>
      </w:r>
      <w:r>
        <w:rPr>
          <w:color w:val="000009"/>
          <w:spacing w:val="40"/>
          <w:sz w:val="22"/>
        </w:rPr>
        <w:t> </w:t>
      </w:r>
      <w:r>
        <w:rPr>
          <w:color w:val="000009"/>
          <w:sz w:val="22"/>
        </w:rPr>
        <w:t>a</w:t>
      </w:r>
      <w:r>
        <w:rPr>
          <w:color w:val="000009"/>
          <w:spacing w:val="40"/>
          <w:sz w:val="22"/>
        </w:rPr>
        <w:t> </w:t>
      </w:r>
      <w:r>
        <w:rPr>
          <w:color w:val="000009"/>
          <w:sz w:val="22"/>
        </w:rPr>
        <w:t>ser reprocessado, deverá se proceder da seguinte maneira:</w:t>
      </w:r>
    </w:p>
    <w:p>
      <w:pPr>
        <w:pStyle w:val="ListParagraph"/>
        <w:numPr>
          <w:ilvl w:val="1"/>
          <w:numId w:val="58"/>
        </w:numPr>
        <w:tabs>
          <w:tab w:pos="592" w:val="left" w:leader="none"/>
        </w:tabs>
        <w:spacing w:line="240" w:lineRule="auto" w:before="0" w:after="0"/>
        <w:ind w:left="173" w:right="159" w:firstLine="0"/>
        <w:jc w:val="left"/>
        <w:rPr>
          <w:sz w:val="22"/>
        </w:rPr>
      </w:pPr>
      <w:r>
        <w:rPr>
          <w:color w:val="000009"/>
          <w:sz w:val="22"/>
        </w:rPr>
        <w:t>efetuar a reclassificação do produto que foi recusado pelo controle de qualidade em outro código, uma vez que o mesmo não está pronto para ser comercializado, por meio de movimentação interna (K220);</w:t>
      </w:r>
    </w:p>
    <w:p>
      <w:pPr>
        <w:pStyle w:val="ListParagraph"/>
        <w:numPr>
          <w:ilvl w:val="1"/>
          <w:numId w:val="58"/>
        </w:numPr>
        <w:tabs>
          <w:tab w:pos="589" w:val="left" w:leader="none"/>
          <w:tab w:pos="1799" w:val="left" w:leader="none"/>
          <w:tab w:pos="3949" w:val="left" w:leader="none"/>
          <w:tab w:pos="4985" w:val="left" w:leader="none"/>
          <w:tab w:pos="6147" w:val="left" w:leader="none"/>
          <w:tab w:pos="7526" w:val="left" w:leader="none"/>
          <w:tab w:pos="9115" w:val="left" w:leader="none"/>
        </w:tabs>
        <w:spacing w:line="240" w:lineRule="auto" w:before="0" w:after="0"/>
        <w:ind w:left="173" w:right="156" w:firstLine="0"/>
        <w:jc w:val="left"/>
        <w:rPr>
          <w:sz w:val="22"/>
        </w:rPr>
      </w:pPr>
      <w:r>
        <w:rPr>
          <w:color w:val="000009"/>
          <w:sz w:val="22"/>
        </w:rPr>
        <w:t>abrir uma nova ordem de produção (K230) para produção da soda cáustica, onde haverá o consumo do </w:t>
      </w:r>
      <w:r>
        <w:rPr>
          <w:color w:val="000009"/>
          <w:spacing w:val="-2"/>
          <w:sz w:val="22"/>
        </w:rPr>
        <w:t>produto</w:t>
      </w:r>
      <w:r>
        <w:rPr>
          <w:color w:val="000009"/>
          <w:sz w:val="22"/>
        </w:rPr>
        <w:tab/>
      </w:r>
      <w:r>
        <w:rPr>
          <w:color w:val="000009"/>
          <w:spacing w:val="-2"/>
          <w:sz w:val="22"/>
        </w:rPr>
        <w:t>reclassificado</w:t>
      </w:r>
      <w:r>
        <w:rPr>
          <w:color w:val="000009"/>
          <w:sz w:val="22"/>
        </w:rPr>
        <w:tab/>
      </w:r>
      <w:r>
        <w:rPr>
          <w:color w:val="000009"/>
          <w:spacing w:val="-10"/>
          <w:sz w:val="22"/>
        </w:rPr>
        <w:t>e</w:t>
      </w:r>
      <w:r>
        <w:rPr>
          <w:color w:val="000009"/>
          <w:sz w:val="22"/>
        </w:rPr>
        <w:tab/>
      </w:r>
      <w:r>
        <w:rPr>
          <w:color w:val="000009"/>
          <w:spacing w:val="-5"/>
          <w:sz w:val="22"/>
        </w:rPr>
        <w:t>do</w:t>
      </w:r>
      <w:r>
        <w:rPr>
          <w:color w:val="000009"/>
          <w:sz w:val="22"/>
        </w:rPr>
        <w:tab/>
      </w:r>
      <w:r>
        <w:rPr>
          <w:color w:val="000009"/>
          <w:spacing w:val="-4"/>
          <w:sz w:val="22"/>
        </w:rPr>
        <w:t>novo</w:t>
      </w:r>
      <w:r>
        <w:rPr>
          <w:color w:val="000009"/>
          <w:sz w:val="22"/>
        </w:rPr>
        <w:tab/>
      </w:r>
      <w:r>
        <w:rPr>
          <w:color w:val="000009"/>
          <w:spacing w:val="-2"/>
          <w:sz w:val="22"/>
        </w:rPr>
        <w:t>insumo</w:t>
      </w:r>
      <w:r>
        <w:rPr>
          <w:color w:val="000009"/>
          <w:sz w:val="22"/>
        </w:rPr>
        <w:tab/>
      </w:r>
      <w:r>
        <w:rPr>
          <w:color w:val="000009"/>
          <w:spacing w:val="-2"/>
          <w:sz w:val="22"/>
        </w:rPr>
        <w:t>(K235).</w:t>
      </w:r>
    </w:p>
    <w:p>
      <w:pPr>
        <w:pStyle w:val="BodyText"/>
        <w:spacing w:before="10"/>
        <w:rPr>
          <w:sz w:val="19"/>
        </w:rPr>
      </w:pPr>
    </w:p>
    <w:p>
      <w:pPr>
        <w:pStyle w:val="Heading1"/>
        <w:numPr>
          <w:ilvl w:val="3"/>
          <w:numId w:val="50"/>
        </w:numPr>
        <w:tabs>
          <w:tab w:pos="1080" w:val="left" w:leader="none"/>
        </w:tabs>
        <w:spacing w:line="240" w:lineRule="auto" w:before="0" w:after="0"/>
        <w:ind w:left="173" w:right="155" w:firstLine="0"/>
        <w:jc w:val="both"/>
      </w:pPr>
      <w:r>
        <w:rPr/>
        <w:t>– Numa indústria de queijo, o processo de maturação, transforma o produto somente pelo fator tempo, para cada mês é gerada uma ordem de produção com o objetivo de gerar um novo produto. Seria uma industrialização, considerando que o produto se transforma em função do tempo? Onde registrar no bloco K?</w:t>
      </w:r>
    </w:p>
    <w:p>
      <w:pPr>
        <w:pStyle w:val="BodyText"/>
        <w:spacing w:before="1"/>
        <w:rPr>
          <w:b/>
          <w:sz w:val="24"/>
        </w:rPr>
      </w:pPr>
    </w:p>
    <w:p>
      <w:pPr>
        <w:pStyle w:val="BodyText"/>
        <w:ind w:left="173"/>
      </w:pPr>
      <w:r>
        <w:rPr>
          <w:color w:val="000009"/>
        </w:rPr>
        <w:t>O processo de maturação do queijo é um processo de industrialização, onde há, inclusive, perda normal no</w:t>
      </w:r>
      <w:r>
        <w:rPr>
          <w:color w:val="000009"/>
          <w:spacing w:val="40"/>
        </w:rPr>
        <w:t> </w:t>
      </w:r>
      <w:r>
        <w:rPr>
          <w:color w:val="000009"/>
        </w:rPr>
        <w:t>processo. Portanto, deve ser escriturado nos Registros K230/K235.</w:t>
      </w:r>
    </w:p>
    <w:p>
      <w:pPr>
        <w:pStyle w:val="BodyText"/>
        <w:spacing w:before="1"/>
        <w:rPr>
          <w:sz w:val="20"/>
        </w:rPr>
      </w:pPr>
    </w:p>
    <w:p>
      <w:pPr>
        <w:pStyle w:val="Heading1"/>
        <w:numPr>
          <w:ilvl w:val="3"/>
          <w:numId w:val="50"/>
        </w:numPr>
        <w:tabs>
          <w:tab w:pos="1075" w:val="left" w:leader="none"/>
        </w:tabs>
        <w:spacing w:line="240" w:lineRule="auto" w:before="0" w:after="0"/>
        <w:ind w:left="173" w:right="150" w:firstLine="0"/>
        <w:jc w:val="both"/>
      </w:pPr>
      <w:r>
        <w:rPr/>
        <w:t>– Em nosso processo produtivo uma abertura de uma ordem de produção prevê uma certa quantidade de produto final. Eventualmente a ordem de produção é encerrada sem ter</w:t>
      </w:r>
      <w:r>
        <w:rPr>
          <w:spacing w:val="-2"/>
        </w:rPr>
        <w:t> </w:t>
      </w:r>
      <w:r>
        <w:rPr/>
        <w:t>sido produzida a quantidade prevista. Por exemplo, foi criada uma ordem de produção de 100 canetas, mas ao produzir 50 canetas essa ordem foi fechada (foi consumido material para 50 canetas). Como informar no bloco K?</w:t>
      </w:r>
    </w:p>
    <w:p>
      <w:pPr>
        <w:pStyle w:val="BodyText"/>
        <w:spacing w:before="1"/>
        <w:rPr>
          <w:b/>
          <w:sz w:val="24"/>
        </w:rPr>
      </w:pPr>
    </w:p>
    <w:p>
      <w:pPr>
        <w:pStyle w:val="BodyText"/>
        <w:ind w:left="173" w:right="155"/>
        <w:jc w:val="both"/>
      </w:pPr>
      <w:r>
        <w:rPr>
          <w:color w:val="000009"/>
        </w:rPr>
        <w:t>A</w:t>
      </w:r>
      <w:r>
        <w:rPr>
          <w:color w:val="000009"/>
          <w:spacing w:val="-13"/>
        </w:rPr>
        <w:t> </w:t>
      </w:r>
      <w:r>
        <w:rPr>
          <w:color w:val="000009"/>
        </w:rPr>
        <w:t>quantidade planejada</w:t>
      </w:r>
      <w:r>
        <w:rPr>
          <w:color w:val="000009"/>
          <w:spacing w:val="-2"/>
        </w:rPr>
        <w:t> </w:t>
      </w:r>
      <w:r>
        <w:rPr>
          <w:color w:val="000009"/>
        </w:rPr>
        <w:t>da</w:t>
      </w:r>
      <w:r>
        <w:rPr>
          <w:color w:val="000009"/>
          <w:spacing w:val="-2"/>
        </w:rPr>
        <w:t> </w:t>
      </w:r>
      <w:r>
        <w:rPr>
          <w:color w:val="000009"/>
        </w:rPr>
        <w:t>ordem de produção não é escriturada no Registro K230. Deverá ser escriturada no Registro K230 a quantidade efetivamente acabada (50 unidades) no período de apuração (K100), com a escrituração da quantidade respectiva efetiva consumida dos insumos no Registro K 235.</w:t>
      </w:r>
    </w:p>
    <w:p>
      <w:pPr>
        <w:pStyle w:val="BodyText"/>
        <w:spacing w:before="11"/>
        <w:rPr>
          <w:sz w:val="19"/>
        </w:rPr>
      </w:pPr>
    </w:p>
    <w:p>
      <w:pPr>
        <w:pStyle w:val="Heading1"/>
        <w:numPr>
          <w:ilvl w:val="3"/>
          <w:numId w:val="50"/>
        </w:numPr>
        <w:tabs>
          <w:tab w:pos="1075" w:val="left" w:leader="none"/>
        </w:tabs>
        <w:spacing w:line="240" w:lineRule="auto" w:before="0" w:after="0"/>
        <w:ind w:left="173" w:right="151" w:firstLine="0"/>
        <w:jc w:val="both"/>
      </w:pPr>
      <w:r>
        <w:rPr/>
        <w:t>– Compramos produtos e reacondicionamos em embalagens menores. É necessário ter uma embalagem associada ao produto para passar de matéria-prima para produto final? Tenho que apresentar os registros k230/k235, visto que haverá somente a embalagem?</w:t>
      </w:r>
    </w:p>
    <w:p>
      <w:pPr>
        <w:pStyle w:val="BodyText"/>
        <w:spacing w:before="11"/>
        <w:rPr>
          <w:b/>
          <w:sz w:val="23"/>
        </w:rPr>
      </w:pPr>
    </w:p>
    <w:p>
      <w:pPr>
        <w:pStyle w:val="BodyText"/>
        <w:ind w:left="173" w:right="155"/>
        <w:jc w:val="both"/>
      </w:pPr>
      <w:r>
        <w:rPr>
          <w:color w:val="000009"/>
        </w:rPr>
        <w:t>O reacondicionamento é considerado um processo de industrialização e, portanto, deve ser escriturado nos Registros K230/K235, com a consequente escrituração dos Registros 0200/0210. Os insumos/componentes desse processo serão o produto que será reacondicionado e a embalagem – tipo 02.</w:t>
      </w:r>
    </w:p>
    <w:p>
      <w:pPr>
        <w:pStyle w:val="BodyText"/>
        <w:rPr>
          <w:sz w:val="20"/>
        </w:rPr>
      </w:pPr>
    </w:p>
    <w:p>
      <w:pPr>
        <w:pStyle w:val="Heading1"/>
        <w:numPr>
          <w:ilvl w:val="3"/>
          <w:numId w:val="50"/>
        </w:numPr>
        <w:tabs>
          <w:tab w:pos="1065" w:val="left" w:leader="none"/>
        </w:tabs>
        <w:spacing w:line="240" w:lineRule="auto" w:before="0" w:after="0"/>
        <w:ind w:left="1065" w:right="0" w:hanging="892"/>
        <w:jc w:val="left"/>
      </w:pPr>
      <w:r>
        <w:rPr/>
        <w:t>–</w:t>
      </w:r>
      <w:r>
        <w:rPr>
          <w:spacing w:val="2"/>
        </w:rPr>
        <w:t> </w:t>
      </w:r>
      <w:r>
        <w:rPr/>
        <w:t>Temos</w:t>
      </w:r>
      <w:r>
        <w:rPr>
          <w:spacing w:val="7"/>
        </w:rPr>
        <w:t> </w:t>
      </w:r>
      <w:r>
        <w:rPr/>
        <w:t>uma</w:t>
      </w:r>
      <w:r>
        <w:rPr>
          <w:spacing w:val="6"/>
        </w:rPr>
        <w:t> </w:t>
      </w:r>
      <w:r>
        <w:rPr/>
        <w:t>empresa</w:t>
      </w:r>
      <w:r>
        <w:rPr>
          <w:spacing w:val="4"/>
        </w:rPr>
        <w:t> </w:t>
      </w:r>
      <w:r>
        <w:rPr/>
        <w:t>que</w:t>
      </w:r>
      <w:r>
        <w:rPr>
          <w:spacing w:val="7"/>
        </w:rPr>
        <w:t> </w:t>
      </w:r>
      <w:r>
        <w:rPr/>
        <w:t>faz</w:t>
      </w:r>
      <w:r>
        <w:rPr>
          <w:spacing w:val="7"/>
        </w:rPr>
        <w:t> </w:t>
      </w:r>
      <w:r>
        <w:rPr/>
        <w:t>apenas</w:t>
      </w:r>
      <w:r>
        <w:rPr>
          <w:spacing w:val="5"/>
        </w:rPr>
        <w:t> </w:t>
      </w:r>
      <w:r>
        <w:rPr/>
        <w:t>industrialização</w:t>
      </w:r>
      <w:r>
        <w:rPr>
          <w:spacing w:val="7"/>
        </w:rPr>
        <w:t> </w:t>
      </w:r>
      <w:r>
        <w:rPr/>
        <w:t>para</w:t>
      </w:r>
      <w:r>
        <w:rPr>
          <w:spacing w:val="7"/>
        </w:rPr>
        <w:t> </w:t>
      </w:r>
      <w:r>
        <w:rPr/>
        <w:t>terceiros,</w:t>
      </w:r>
      <w:r>
        <w:rPr>
          <w:spacing w:val="7"/>
        </w:rPr>
        <w:t> </w:t>
      </w:r>
      <w:r>
        <w:rPr/>
        <w:t>neste</w:t>
      </w:r>
      <w:r>
        <w:rPr>
          <w:spacing w:val="4"/>
        </w:rPr>
        <w:t> </w:t>
      </w:r>
      <w:r>
        <w:rPr/>
        <w:t>caso,</w:t>
      </w:r>
      <w:r>
        <w:rPr>
          <w:spacing w:val="4"/>
        </w:rPr>
        <w:t> </w:t>
      </w:r>
      <w:r>
        <w:rPr/>
        <w:t>o</w:t>
      </w:r>
      <w:r>
        <w:rPr>
          <w:spacing w:val="7"/>
        </w:rPr>
        <w:t> </w:t>
      </w:r>
      <w:r>
        <w:rPr/>
        <w:t>que</w:t>
      </w:r>
      <w:r>
        <w:rPr>
          <w:spacing w:val="7"/>
        </w:rPr>
        <w:t> </w:t>
      </w:r>
      <w:r>
        <w:rPr>
          <w:spacing w:val="-4"/>
        </w:rPr>
        <w:t>deve</w:t>
      </w:r>
    </w:p>
    <w:p>
      <w:pPr>
        <w:spacing w:after="0" w:line="240" w:lineRule="auto"/>
        <w:jc w:val="left"/>
        <w:sectPr>
          <w:pgSz w:w="11910" w:h="16840"/>
          <w:pgMar w:header="729" w:footer="0" w:top="1260" w:bottom="280" w:left="960" w:right="980"/>
        </w:sectPr>
      </w:pPr>
    </w:p>
    <w:p>
      <w:pPr>
        <w:pStyle w:val="BodyText"/>
        <w:spacing w:before="8"/>
        <w:rPr>
          <w:b/>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164" name="Group 164"/>
                <wp:cNvGraphicFramePr>
                  <a:graphicFrameLocks/>
                </wp:cNvGraphicFramePr>
                <a:graphic>
                  <a:graphicData uri="http://schemas.microsoft.com/office/word/2010/wordprocessingGroup">
                    <wpg:wgp>
                      <wpg:cNvPr id="164" name="Group 164"/>
                      <wpg:cNvGrpSpPr/>
                      <wpg:grpSpPr>
                        <a:xfrm>
                          <a:off x="0" y="0"/>
                          <a:ext cx="6158230" cy="6350"/>
                          <a:chExt cx="6158230" cy="6350"/>
                        </a:xfrm>
                      </wpg:grpSpPr>
                      <wps:wsp>
                        <wps:cNvPr id="165" name="Graphic 165"/>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164" coordorigin="0,0" coordsize="9698,10">
                <v:rect style="position:absolute;left:0;top:0;width:9698;height:10" id="docshape165" filled="true" fillcolor="#000000" stroked="false">
                  <v:fill type="solid"/>
                </v:rect>
              </v:group>
            </w:pict>
          </mc:Fallback>
        </mc:AlternateContent>
      </w:r>
      <w:r>
        <w:rPr>
          <w:sz w:val="2"/>
        </w:rPr>
      </w:r>
    </w:p>
    <w:p>
      <w:pPr>
        <w:spacing w:line="242" w:lineRule="auto" w:before="0"/>
        <w:ind w:left="173" w:right="156" w:firstLine="0"/>
        <w:jc w:val="both"/>
        <w:rPr>
          <w:b/>
          <w:sz w:val="22"/>
        </w:rPr>
      </w:pPr>
      <w:r>
        <w:rPr>
          <w:b/>
          <w:sz w:val="22"/>
        </w:rPr>
        <w:t>ir para o bloco K? Os produtos acabados resultantes da industrialização e os insumos próprios utilizados? Não devemos informar o que veio de terceiros?</w:t>
      </w:r>
    </w:p>
    <w:p>
      <w:pPr>
        <w:pStyle w:val="BodyText"/>
        <w:spacing w:before="7"/>
        <w:rPr>
          <w:b/>
        </w:rPr>
      </w:pPr>
    </w:p>
    <w:p>
      <w:pPr>
        <w:pStyle w:val="BodyText"/>
        <w:ind w:left="173" w:right="157"/>
        <w:jc w:val="both"/>
      </w:pPr>
      <w:r>
        <w:rPr>
          <w:color w:val="000009"/>
        </w:rPr>
        <w:t>Na EFD ICMS/IPI do estabelecimento industrializador devem ser escriturados todos os insumos/componentes utilizados na fabricação por encomenda, tanto os insumos recebidos do encomendante quanto os insumos próprios do industrializador.</w:t>
      </w:r>
    </w:p>
    <w:p>
      <w:pPr>
        <w:pStyle w:val="BodyText"/>
        <w:spacing w:before="11"/>
        <w:rPr>
          <w:sz w:val="19"/>
        </w:rPr>
      </w:pPr>
    </w:p>
    <w:p>
      <w:pPr>
        <w:pStyle w:val="Heading1"/>
        <w:numPr>
          <w:ilvl w:val="3"/>
          <w:numId w:val="50"/>
        </w:numPr>
        <w:tabs>
          <w:tab w:pos="1080" w:val="left" w:leader="none"/>
        </w:tabs>
        <w:spacing w:line="240" w:lineRule="auto" w:before="0" w:after="0"/>
        <w:ind w:left="173" w:right="151" w:firstLine="0"/>
        <w:jc w:val="both"/>
      </w:pPr>
      <w:r>
        <w:rPr/>
        <w:t>– Tenho uma ordem de produção 1 pra o produto x que foi finalizada no mesmo mês que entrou para produção.</w:t>
      </w:r>
      <w:r>
        <w:rPr>
          <w:spacing w:val="-1"/>
        </w:rPr>
        <w:t> </w:t>
      </w:r>
      <w:r>
        <w:rPr/>
        <w:t>No</w:t>
      </w:r>
      <w:r>
        <w:rPr>
          <w:spacing w:val="-1"/>
        </w:rPr>
        <w:t> </w:t>
      </w:r>
      <w:r>
        <w:rPr/>
        <w:t>mês seguinte</w:t>
      </w:r>
      <w:r>
        <w:rPr>
          <w:spacing w:val="-1"/>
        </w:rPr>
        <w:t> </w:t>
      </w:r>
      <w:r>
        <w:rPr/>
        <w:t>envio para</w:t>
      </w:r>
      <w:r>
        <w:rPr>
          <w:spacing w:val="-1"/>
        </w:rPr>
        <w:t> </w:t>
      </w:r>
      <w:r>
        <w:rPr/>
        <w:t>produção o</w:t>
      </w:r>
      <w:r>
        <w:rPr>
          <w:spacing w:val="-1"/>
        </w:rPr>
        <w:t> </w:t>
      </w:r>
      <w:r>
        <w:rPr/>
        <w:t>mesmo produto X com a</w:t>
      </w:r>
      <w:r>
        <w:rPr>
          <w:spacing w:val="-1"/>
        </w:rPr>
        <w:t> </w:t>
      </w:r>
      <w:r>
        <w:rPr/>
        <w:t>mesma</w:t>
      </w:r>
      <w:r>
        <w:rPr>
          <w:spacing w:val="-1"/>
        </w:rPr>
        <w:t> </w:t>
      </w:r>
      <w:r>
        <w:rPr/>
        <w:t>ordem de produção 1. Uma outra industrialização, porém com o mesmo número da ordem. Como registrar</w:t>
      </w:r>
      <w:r>
        <w:rPr>
          <w:spacing w:val="40"/>
        </w:rPr>
        <w:t> </w:t>
      </w:r>
      <w:r>
        <w:rPr/>
        <w:t>no bloco K?</w:t>
      </w:r>
    </w:p>
    <w:p>
      <w:pPr>
        <w:pStyle w:val="BodyText"/>
        <w:spacing w:before="1"/>
        <w:rPr>
          <w:b/>
          <w:sz w:val="24"/>
        </w:rPr>
      </w:pPr>
    </w:p>
    <w:p>
      <w:pPr>
        <w:pStyle w:val="BodyText"/>
        <w:ind w:left="173" w:right="159"/>
        <w:jc w:val="both"/>
      </w:pPr>
      <w:r>
        <w:rPr>
          <w:color w:val="000009"/>
        </w:rPr>
        <w:t>Desde que a OP seja encerrada no mesmo período de apuração (K100) em que se iniciou, não há problema em utilizar o mesmo número em outra OP</w:t>
      </w:r>
      <w:r>
        <w:rPr>
          <w:color w:val="000009"/>
          <w:spacing w:val="-2"/>
        </w:rPr>
        <w:t> </w:t>
      </w:r>
      <w:r>
        <w:rPr>
          <w:color w:val="000009"/>
        </w:rPr>
        <w:t>em outro período de apuração.</w:t>
      </w:r>
    </w:p>
    <w:p>
      <w:pPr>
        <w:pStyle w:val="BodyText"/>
        <w:spacing w:before="1"/>
        <w:rPr>
          <w:sz w:val="20"/>
        </w:rPr>
      </w:pPr>
    </w:p>
    <w:p>
      <w:pPr>
        <w:pStyle w:val="Heading1"/>
        <w:numPr>
          <w:ilvl w:val="3"/>
          <w:numId w:val="50"/>
        </w:numPr>
        <w:tabs>
          <w:tab w:pos="1077" w:val="left" w:leader="none"/>
        </w:tabs>
        <w:spacing w:line="240" w:lineRule="auto" w:before="0" w:after="0"/>
        <w:ind w:left="173" w:right="149" w:firstLine="0"/>
        <w:jc w:val="both"/>
      </w:pPr>
      <w:r>
        <w:rPr/>
        <w:t>– Considerando a produção de um conjunto moletom (produto acabado – tipo 04) que são consumidas a blusa e a calça, sendo, primeiro, produzida a blusa com o consumo de malha e botões e, posteriormente, a calça, com o consumo de malha e cordões. A sequência do processo de produção é: 01 – Corte; 02 – Costura (feita em terceiros); 03 – Estamparia (feita em terceiros); 04 – Bordado (feito em terceiros); 05 – Embalagem; 06 – Estoque</w:t>
      </w:r>
      <w:r>
        <w:rPr>
          <w:spacing w:val="-4"/>
        </w:rPr>
        <w:t> </w:t>
      </w:r>
      <w:r>
        <w:rPr/>
        <w:t>Acabado. Como informar no bloco K?</w:t>
      </w:r>
    </w:p>
    <w:p>
      <w:pPr>
        <w:pStyle w:val="BodyText"/>
        <w:rPr>
          <w:b/>
          <w:sz w:val="24"/>
        </w:rPr>
      </w:pPr>
    </w:p>
    <w:p>
      <w:pPr>
        <w:pStyle w:val="BodyText"/>
        <w:ind w:left="173"/>
      </w:pPr>
      <w:r>
        <w:rPr>
          <w:color w:val="000009"/>
        </w:rPr>
        <w:t>No</w:t>
      </w:r>
      <w:r>
        <w:rPr>
          <w:color w:val="000009"/>
          <w:spacing w:val="24"/>
        </w:rPr>
        <w:t> </w:t>
      </w:r>
      <w:r>
        <w:rPr>
          <w:color w:val="000009"/>
        </w:rPr>
        <w:t>processo</w:t>
      </w:r>
      <w:r>
        <w:rPr>
          <w:color w:val="000009"/>
          <w:spacing w:val="24"/>
        </w:rPr>
        <w:t> </w:t>
      </w:r>
      <w:r>
        <w:rPr>
          <w:color w:val="000009"/>
        </w:rPr>
        <w:t>ocorrido</w:t>
      </w:r>
      <w:r>
        <w:rPr>
          <w:color w:val="000009"/>
          <w:spacing w:val="24"/>
        </w:rPr>
        <w:t> </w:t>
      </w:r>
      <w:r>
        <w:rPr>
          <w:color w:val="000009"/>
        </w:rPr>
        <w:t>no</w:t>
      </w:r>
      <w:r>
        <w:rPr>
          <w:color w:val="000009"/>
          <w:spacing w:val="24"/>
        </w:rPr>
        <w:t> </w:t>
      </w:r>
      <w:r>
        <w:rPr>
          <w:color w:val="000009"/>
        </w:rPr>
        <w:t>estabelecimento</w:t>
      </w:r>
      <w:r>
        <w:rPr>
          <w:color w:val="000009"/>
          <w:spacing w:val="24"/>
        </w:rPr>
        <w:t> </w:t>
      </w:r>
      <w:r>
        <w:rPr>
          <w:color w:val="000009"/>
        </w:rPr>
        <w:t>informante</w:t>
      </w:r>
      <w:r>
        <w:rPr>
          <w:color w:val="000009"/>
          <w:spacing w:val="24"/>
        </w:rPr>
        <w:t> </w:t>
      </w:r>
      <w:r>
        <w:rPr>
          <w:color w:val="000009"/>
        </w:rPr>
        <w:t>(corte),</w:t>
      </w:r>
      <w:r>
        <w:rPr>
          <w:color w:val="000009"/>
          <w:spacing w:val="24"/>
        </w:rPr>
        <w:t> </w:t>
      </w:r>
      <w:r>
        <w:rPr>
          <w:color w:val="000009"/>
        </w:rPr>
        <w:t>antes</w:t>
      </w:r>
      <w:r>
        <w:rPr>
          <w:color w:val="000009"/>
          <w:spacing w:val="25"/>
        </w:rPr>
        <w:t> </w:t>
      </w:r>
      <w:r>
        <w:rPr>
          <w:color w:val="000009"/>
        </w:rPr>
        <w:t>dos</w:t>
      </w:r>
      <w:r>
        <w:rPr>
          <w:color w:val="000009"/>
          <w:spacing w:val="24"/>
        </w:rPr>
        <w:t> </w:t>
      </w:r>
      <w:r>
        <w:rPr>
          <w:color w:val="000009"/>
        </w:rPr>
        <w:t>processos</w:t>
      </w:r>
      <w:r>
        <w:rPr>
          <w:color w:val="000009"/>
          <w:spacing w:val="24"/>
        </w:rPr>
        <w:t> </w:t>
      </w:r>
      <w:r>
        <w:rPr>
          <w:color w:val="000009"/>
        </w:rPr>
        <w:t>em</w:t>
      </w:r>
      <w:r>
        <w:rPr>
          <w:color w:val="000009"/>
          <w:spacing w:val="25"/>
        </w:rPr>
        <w:t> </w:t>
      </w:r>
      <w:r>
        <w:rPr>
          <w:color w:val="000009"/>
        </w:rPr>
        <w:t>terceiros,</w:t>
      </w:r>
      <w:r>
        <w:rPr>
          <w:color w:val="000009"/>
          <w:spacing w:val="24"/>
        </w:rPr>
        <w:t> </w:t>
      </w:r>
      <w:r>
        <w:rPr>
          <w:color w:val="000009"/>
        </w:rPr>
        <w:t>devem</w:t>
      </w:r>
      <w:r>
        <w:rPr>
          <w:color w:val="000009"/>
          <w:spacing w:val="25"/>
        </w:rPr>
        <w:t> </w:t>
      </w:r>
      <w:r>
        <w:rPr>
          <w:color w:val="000009"/>
        </w:rPr>
        <w:t>ser </w:t>
      </w:r>
      <w:r>
        <w:rPr>
          <w:color w:val="000009"/>
          <w:spacing w:val="-2"/>
        </w:rPr>
        <w:t>escrituradas:</w:t>
      </w:r>
    </w:p>
    <w:p>
      <w:pPr>
        <w:pStyle w:val="ListParagraph"/>
        <w:numPr>
          <w:ilvl w:val="0"/>
          <w:numId w:val="59"/>
        </w:numPr>
        <w:tabs>
          <w:tab w:pos="400" w:val="left" w:leader="none"/>
        </w:tabs>
        <w:spacing w:line="251" w:lineRule="exact" w:before="0" w:after="0"/>
        <w:ind w:left="400" w:right="0" w:hanging="227"/>
        <w:jc w:val="left"/>
        <w:rPr>
          <w:sz w:val="22"/>
        </w:rPr>
      </w:pPr>
      <w:r>
        <w:rPr>
          <w:color w:val="000009"/>
          <w:sz w:val="22"/>
        </w:rPr>
        <w:t>a</w:t>
      </w:r>
      <w:r>
        <w:rPr>
          <w:color w:val="000009"/>
          <w:spacing w:val="-5"/>
          <w:sz w:val="22"/>
        </w:rPr>
        <w:t> </w:t>
      </w:r>
      <w:r>
        <w:rPr>
          <w:color w:val="000009"/>
          <w:sz w:val="22"/>
        </w:rPr>
        <w:t>produção</w:t>
      </w:r>
      <w:r>
        <w:rPr>
          <w:color w:val="000009"/>
          <w:spacing w:val="-3"/>
          <w:sz w:val="22"/>
        </w:rPr>
        <w:t> </w:t>
      </w:r>
      <w:r>
        <w:rPr>
          <w:color w:val="000009"/>
          <w:sz w:val="22"/>
        </w:rPr>
        <w:t>da</w:t>
      </w:r>
      <w:r>
        <w:rPr>
          <w:color w:val="000009"/>
          <w:spacing w:val="-3"/>
          <w:sz w:val="22"/>
        </w:rPr>
        <w:t> </w:t>
      </w:r>
      <w:r>
        <w:rPr>
          <w:color w:val="000009"/>
          <w:sz w:val="22"/>
        </w:rPr>
        <w:t>“blusa</w:t>
      </w:r>
      <w:r>
        <w:rPr>
          <w:color w:val="000009"/>
          <w:spacing w:val="-3"/>
          <w:sz w:val="22"/>
        </w:rPr>
        <w:t> </w:t>
      </w:r>
      <w:r>
        <w:rPr>
          <w:color w:val="000009"/>
          <w:sz w:val="22"/>
        </w:rPr>
        <w:t>cortada”</w:t>
      </w:r>
      <w:r>
        <w:rPr>
          <w:color w:val="000009"/>
          <w:spacing w:val="-2"/>
          <w:sz w:val="22"/>
        </w:rPr>
        <w:t> </w:t>
      </w:r>
      <w:r>
        <w:rPr>
          <w:color w:val="000009"/>
          <w:sz w:val="22"/>
        </w:rPr>
        <w:t>no</w:t>
      </w:r>
      <w:r>
        <w:rPr>
          <w:color w:val="000009"/>
          <w:spacing w:val="-3"/>
          <w:sz w:val="22"/>
        </w:rPr>
        <w:t> </w:t>
      </w:r>
      <w:r>
        <w:rPr>
          <w:color w:val="000009"/>
          <w:sz w:val="22"/>
        </w:rPr>
        <w:t>K230,</w:t>
      </w:r>
      <w:r>
        <w:rPr>
          <w:color w:val="000009"/>
          <w:spacing w:val="-6"/>
          <w:sz w:val="22"/>
        </w:rPr>
        <w:t> </w:t>
      </w:r>
      <w:r>
        <w:rPr>
          <w:color w:val="000009"/>
          <w:sz w:val="22"/>
        </w:rPr>
        <w:t>com</w:t>
      </w:r>
      <w:r>
        <w:rPr>
          <w:color w:val="000009"/>
          <w:spacing w:val="-2"/>
          <w:sz w:val="22"/>
        </w:rPr>
        <w:t> </w:t>
      </w:r>
      <w:r>
        <w:rPr>
          <w:color w:val="000009"/>
          <w:sz w:val="22"/>
        </w:rPr>
        <w:t>o</w:t>
      </w:r>
      <w:r>
        <w:rPr>
          <w:color w:val="000009"/>
          <w:spacing w:val="-5"/>
          <w:sz w:val="22"/>
        </w:rPr>
        <w:t> </w:t>
      </w:r>
      <w:r>
        <w:rPr>
          <w:color w:val="000009"/>
          <w:sz w:val="22"/>
        </w:rPr>
        <w:t>respectivo</w:t>
      </w:r>
      <w:r>
        <w:rPr>
          <w:color w:val="000009"/>
          <w:spacing w:val="-3"/>
          <w:sz w:val="22"/>
        </w:rPr>
        <w:t> </w:t>
      </w:r>
      <w:r>
        <w:rPr>
          <w:color w:val="000009"/>
          <w:sz w:val="22"/>
        </w:rPr>
        <w:t>consumo</w:t>
      </w:r>
      <w:r>
        <w:rPr>
          <w:color w:val="000009"/>
          <w:spacing w:val="-3"/>
          <w:sz w:val="22"/>
        </w:rPr>
        <w:t> </w:t>
      </w:r>
      <w:r>
        <w:rPr>
          <w:color w:val="000009"/>
          <w:sz w:val="22"/>
        </w:rPr>
        <w:t>do</w:t>
      </w:r>
      <w:r>
        <w:rPr>
          <w:color w:val="000009"/>
          <w:spacing w:val="-5"/>
          <w:sz w:val="22"/>
        </w:rPr>
        <w:t> </w:t>
      </w:r>
      <w:r>
        <w:rPr>
          <w:color w:val="000009"/>
          <w:sz w:val="22"/>
        </w:rPr>
        <w:t>insumo</w:t>
      </w:r>
      <w:r>
        <w:rPr>
          <w:color w:val="000009"/>
          <w:spacing w:val="-6"/>
          <w:sz w:val="22"/>
        </w:rPr>
        <w:t> </w:t>
      </w:r>
      <w:r>
        <w:rPr>
          <w:color w:val="000009"/>
          <w:sz w:val="22"/>
        </w:rPr>
        <w:t>“malha”</w:t>
      </w:r>
      <w:r>
        <w:rPr>
          <w:color w:val="000009"/>
          <w:spacing w:val="-5"/>
          <w:sz w:val="22"/>
        </w:rPr>
        <w:t> </w:t>
      </w:r>
      <w:r>
        <w:rPr>
          <w:color w:val="000009"/>
          <w:sz w:val="22"/>
        </w:rPr>
        <w:t>no</w:t>
      </w:r>
      <w:r>
        <w:rPr>
          <w:color w:val="000009"/>
          <w:spacing w:val="-2"/>
          <w:sz w:val="22"/>
        </w:rPr>
        <w:t> K235;</w:t>
      </w:r>
    </w:p>
    <w:p>
      <w:pPr>
        <w:pStyle w:val="ListParagraph"/>
        <w:numPr>
          <w:ilvl w:val="0"/>
          <w:numId w:val="59"/>
        </w:numPr>
        <w:tabs>
          <w:tab w:pos="411" w:val="left" w:leader="none"/>
        </w:tabs>
        <w:spacing w:line="252" w:lineRule="exact" w:before="2" w:after="0"/>
        <w:ind w:left="411" w:right="0" w:hanging="238"/>
        <w:jc w:val="left"/>
        <w:rPr>
          <w:sz w:val="22"/>
        </w:rPr>
      </w:pPr>
      <w:r>
        <w:rPr>
          <w:color w:val="000009"/>
          <w:sz w:val="22"/>
        </w:rPr>
        <w:t>a</w:t>
      </w:r>
      <w:r>
        <w:rPr>
          <w:color w:val="000009"/>
          <w:spacing w:val="-5"/>
          <w:sz w:val="22"/>
        </w:rPr>
        <w:t> </w:t>
      </w:r>
      <w:r>
        <w:rPr>
          <w:color w:val="000009"/>
          <w:sz w:val="22"/>
        </w:rPr>
        <w:t>produção</w:t>
      </w:r>
      <w:r>
        <w:rPr>
          <w:color w:val="000009"/>
          <w:spacing w:val="-3"/>
          <w:sz w:val="22"/>
        </w:rPr>
        <w:t> </w:t>
      </w:r>
      <w:r>
        <w:rPr>
          <w:color w:val="000009"/>
          <w:sz w:val="22"/>
        </w:rPr>
        <w:t>da</w:t>
      </w:r>
      <w:r>
        <w:rPr>
          <w:color w:val="000009"/>
          <w:spacing w:val="-2"/>
          <w:sz w:val="22"/>
        </w:rPr>
        <w:t> </w:t>
      </w:r>
      <w:r>
        <w:rPr>
          <w:color w:val="000009"/>
          <w:sz w:val="22"/>
        </w:rPr>
        <w:t>“calça</w:t>
      </w:r>
      <w:r>
        <w:rPr>
          <w:color w:val="000009"/>
          <w:spacing w:val="-3"/>
          <w:sz w:val="22"/>
        </w:rPr>
        <w:t> </w:t>
      </w:r>
      <w:r>
        <w:rPr>
          <w:color w:val="000009"/>
          <w:sz w:val="22"/>
        </w:rPr>
        <w:t>cortada”</w:t>
      </w:r>
      <w:r>
        <w:rPr>
          <w:color w:val="000009"/>
          <w:spacing w:val="-2"/>
          <w:sz w:val="22"/>
        </w:rPr>
        <w:t> </w:t>
      </w:r>
      <w:r>
        <w:rPr>
          <w:color w:val="000009"/>
          <w:sz w:val="22"/>
        </w:rPr>
        <w:t>no</w:t>
      </w:r>
      <w:r>
        <w:rPr>
          <w:color w:val="000009"/>
          <w:spacing w:val="-3"/>
          <w:sz w:val="22"/>
        </w:rPr>
        <w:t> </w:t>
      </w:r>
      <w:r>
        <w:rPr>
          <w:color w:val="000009"/>
          <w:sz w:val="22"/>
        </w:rPr>
        <w:t>K230,</w:t>
      </w:r>
      <w:r>
        <w:rPr>
          <w:color w:val="000009"/>
          <w:spacing w:val="-5"/>
          <w:sz w:val="22"/>
        </w:rPr>
        <w:t> </w:t>
      </w:r>
      <w:r>
        <w:rPr>
          <w:color w:val="000009"/>
          <w:sz w:val="22"/>
        </w:rPr>
        <w:t>com</w:t>
      </w:r>
      <w:r>
        <w:rPr>
          <w:color w:val="000009"/>
          <w:spacing w:val="-1"/>
          <w:sz w:val="22"/>
        </w:rPr>
        <w:t> </w:t>
      </w:r>
      <w:r>
        <w:rPr>
          <w:color w:val="000009"/>
          <w:sz w:val="22"/>
        </w:rPr>
        <w:t>o</w:t>
      </w:r>
      <w:r>
        <w:rPr>
          <w:color w:val="000009"/>
          <w:spacing w:val="-6"/>
          <w:sz w:val="22"/>
        </w:rPr>
        <w:t> </w:t>
      </w:r>
      <w:r>
        <w:rPr>
          <w:color w:val="000009"/>
          <w:sz w:val="22"/>
        </w:rPr>
        <w:t>respectivo</w:t>
      </w:r>
      <w:r>
        <w:rPr>
          <w:color w:val="000009"/>
          <w:spacing w:val="-2"/>
          <w:sz w:val="22"/>
        </w:rPr>
        <w:t> </w:t>
      </w:r>
      <w:r>
        <w:rPr>
          <w:color w:val="000009"/>
          <w:sz w:val="22"/>
        </w:rPr>
        <w:t>consumo</w:t>
      </w:r>
      <w:r>
        <w:rPr>
          <w:color w:val="000009"/>
          <w:spacing w:val="-3"/>
          <w:sz w:val="22"/>
        </w:rPr>
        <w:t> </w:t>
      </w:r>
      <w:r>
        <w:rPr>
          <w:color w:val="000009"/>
          <w:sz w:val="22"/>
        </w:rPr>
        <w:t>do</w:t>
      </w:r>
      <w:r>
        <w:rPr>
          <w:color w:val="000009"/>
          <w:spacing w:val="-5"/>
          <w:sz w:val="22"/>
        </w:rPr>
        <w:t> </w:t>
      </w:r>
      <w:r>
        <w:rPr>
          <w:color w:val="000009"/>
          <w:sz w:val="22"/>
        </w:rPr>
        <w:t>insumo</w:t>
      </w:r>
      <w:r>
        <w:rPr>
          <w:color w:val="000009"/>
          <w:spacing w:val="-6"/>
          <w:sz w:val="22"/>
        </w:rPr>
        <w:t> </w:t>
      </w:r>
      <w:r>
        <w:rPr>
          <w:color w:val="000009"/>
          <w:sz w:val="22"/>
        </w:rPr>
        <w:t>“malha”</w:t>
      </w:r>
      <w:r>
        <w:rPr>
          <w:color w:val="000009"/>
          <w:spacing w:val="-4"/>
          <w:sz w:val="22"/>
        </w:rPr>
        <w:t> </w:t>
      </w:r>
      <w:r>
        <w:rPr>
          <w:color w:val="000009"/>
          <w:sz w:val="22"/>
        </w:rPr>
        <w:t>no</w:t>
      </w:r>
      <w:r>
        <w:rPr>
          <w:color w:val="000009"/>
          <w:spacing w:val="-2"/>
          <w:sz w:val="22"/>
        </w:rPr>
        <w:t> K235;</w:t>
      </w:r>
    </w:p>
    <w:p>
      <w:pPr>
        <w:pStyle w:val="ListParagraph"/>
        <w:numPr>
          <w:ilvl w:val="0"/>
          <w:numId w:val="59"/>
        </w:numPr>
        <w:tabs>
          <w:tab w:pos="400" w:val="left" w:leader="none"/>
        </w:tabs>
        <w:spacing w:line="252" w:lineRule="exact" w:before="0" w:after="0"/>
        <w:ind w:left="400" w:right="0" w:hanging="227"/>
        <w:jc w:val="left"/>
        <w:rPr>
          <w:sz w:val="22"/>
        </w:rPr>
      </w:pPr>
      <w:r>
        <w:rPr>
          <w:color w:val="000009"/>
          <w:sz w:val="22"/>
        </w:rPr>
        <w:t>estoque</w:t>
      </w:r>
      <w:r>
        <w:rPr>
          <w:color w:val="000009"/>
          <w:spacing w:val="-4"/>
          <w:sz w:val="22"/>
        </w:rPr>
        <w:t> </w:t>
      </w:r>
      <w:r>
        <w:rPr>
          <w:color w:val="000009"/>
          <w:sz w:val="22"/>
        </w:rPr>
        <w:t>porventura</w:t>
      </w:r>
      <w:r>
        <w:rPr>
          <w:color w:val="000009"/>
          <w:spacing w:val="-3"/>
          <w:sz w:val="22"/>
        </w:rPr>
        <w:t> </w:t>
      </w:r>
      <w:r>
        <w:rPr>
          <w:color w:val="000009"/>
          <w:sz w:val="22"/>
        </w:rPr>
        <w:t>existente</w:t>
      </w:r>
      <w:r>
        <w:rPr>
          <w:color w:val="000009"/>
          <w:spacing w:val="-5"/>
          <w:sz w:val="22"/>
        </w:rPr>
        <w:t> </w:t>
      </w:r>
      <w:r>
        <w:rPr>
          <w:color w:val="000009"/>
          <w:sz w:val="22"/>
        </w:rPr>
        <w:t>dos</w:t>
      </w:r>
      <w:r>
        <w:rPr>
          <w:color w:val="000009"/>
          <w:spacing w:val="-5"/>
          <w:sz w:val="22"/>
        </w:rPr>
        <w:t> </w:t>
      </w:r>
      <w:r>
        <w:rPr>
          <w:color w:val="000009"/>
          <w:sz w:val="22"/>
        </w:rPr>
        <w:t>insumos</w:t>
      </w:r>
      <w:r>
        <w:rPr>
          <w:color w:val="000009"/>
          <w:spacing w:val="-5"/>
          <w:sz w:val="22"/>
        </w:rPr>
        <w:t> </w:t>
      </w:r>
      <w:r>
        <w:rPr>
          <w:color w:val="000009"/>
          <w:sz w:val="22"/>
        </w:rPr>
        <w:t>e</w:t>
      </w:r>
      <w:r>
        <w:rPr>
          <w:color w:val="000009"/>
          <w:spacing w:val="-3"/>
          <w:sz w:val="22"/>
        </w:rPr>
        <w:t> </w:t>
      </w:r>
      <w:r>
        <w:rPr>
          <w:color w:val="000009"/>
          <w:sz w:val="22"/>
        </w:rPr>
        <w:t>dos</w:t>
      </w:r>
      <w:r>
        <w:rPr>
          <w:color w:val="000009"/>
          <w:spacing w:val="-3"/>
          <w:sz w:val="22"/>
        </w:rPr>
        <w:t> </w:t>
      </w:r>
      <w:r>
        <w:rPr>
          <w:color w:val="000009"/>
          <w:sz w:val="22"/>
        </w:rPr>
        <w:t>produtos</w:t>
      </w:r>
      <w:r>
        <w:rPr>
          <w:color w:val="000009"/>
          <w:spacing w:val="-5"/>
          <w:sz w:val="22"/>
        </w:rPr>
        <w:t> </w:t>
      </w:r>
      <w:r>
        <w:rPr>
          <w:color w:val="000009"/>
          <w:sz w:val="22"/>
        </w:rPr>
        <w:t>em</w:t>
      </w:r>
      <w:r>
        <w:rPr>
          <w:color w:val="000009"/>
          <w:spacing w:val="-5"/>
          <w:sz w:val="22"/>
        </w:rPr>
        <w:t> </w:t>
      </w:r>
      <w:r>
        <w:rPr>
          <w:color w:val="000009"/>
          <w:sz w:val="22"/>
        </w:rPr>
        <w:t>processo</w:t>
      </w:r>
      <w:r>
        <w:rPr>
          <w:color w:val="000009"/>
          <w:spacing w:val="-3"/>
          <w:sz w:val="22"/>
        </w:rPr>
        <w:t> </w:t>
      </w:r>
      <w:r>
        <w:rPr>
          <w:color w:val="000009"/>
          <w:sz w:val="22"/>
        </w:rPr>
        <w:t>resultante</w:t>
      </w:r>
      <w:r>
        <w:rPr>
          <w:color w:val="000009"/>
          <w:spacing w:val="3"/>
          <w:sz w:val="22"/>
        </w:rPr>
        <w:t> </w:t>
      </w:r>
      <w:r>
        <w:rPr>
          <w:color w:val="000009"/>
          <w:sz w:val="22"/>
        </w:rPr>
        <w:t>–</w:t>
      </w:r>
      <w:r>
        <w:rPr>
          <w:color w:val="000009"/>
          <w:spacing w:val="-3"/>
          <w:sz w:val="22"/>
        </w:rPr>
        <w:t> </w:t>
      </w:r>
      <w:r>
        <w:rPr>
          <w:color w:val="000009"/>
          <w:spacing w:val="-2"/>
          <w:sz w:val="22"/>
        </w:rPr>
        <w:t>K200.</w:t>
      </w:r>
    </w:p>
    <w:p>
      <w:pPr>
        <w:pStyle w:val="BodyText"/>
        <w:spacing w:before="1"/>
        <w:ind w:left="173" w:right="148"/>
        <w:jc w:val="both"/>
      </w:pPr>
      <w:r>
        <w:rPr>
          <w:color w:val="000009"/>
        </w:rPr>
        <w:t>Os produtos “blusa cortada” e “calça cortada” devem ser classificados no 0200 como produto em processo – tipo 03. Para cada produto em processo, deverá existir o consumo específico padronizado no 0210. Quanto aos processos ocorridos em terceiros (costura, estamparia e bordado), existem 02 opções de escrituração: escrituração de processo único e</w:t>
      </w:r>
      <w:r>
        <w:rPr>
          <w:color w:val="000009"/>
          <w:spacing w:val="-2"/>
        </w:rPr>
        <w:t> </w:t>
      </w:r>
      <w:r>
        <w:rPr>
          <w:color w:val="000009"/>
        </w:rPr>
        <w:t>escrituração de</w:t>
      </w:r>
      <w:r>
        <w:rPr>
          <w:color w:val="000009"/>
          <w:spacing w:val="-2"/>
        </w:rPr>
        <w:t> </w:t>
      </w:r>
      <w:r>
        <w:rPr>
          <w:color w:val="000009"/>
        </w:rPr>
        <w:t>todos</w:t>
      </w:r>
      <w:r>
        <w:rPr>
          <w:color w:val="000009"/>
          <w:spacing w:val="-2"/>
        </w:rPr>
        <w:t> </w:t>
      </w:r>
      <w:r>
        <w:rPr>
          <w:color w:val="000009"/>
        </w:rPr>
        <w:t>os processos. Caso exista</w:t>
      </w:r>
      <w:r>
        <w:rPr>
          <w:color w:val="000009"/>
          <w:spacing w:val="-2"/>
        </w:rPr>
        <w:t> </w:t>
      </w:r>
      <w:r>
        <w:rPr>
          <w:color w:val="000009"/>
        </w:rPr>
        <w:t>a</w:t>
      </w:r>
      <w:r>
        <w:rPr>
          <w:color w:val="000009"/>
          <w:spacing w:val="-2"/>
        </w:rPr>
        <w:t> </w:t>
      </w:r>
      <w:r>
        <w:rPr>
          <w:color w:val="000009"/>
        </w:rPr>
        <w:t>possibilidade de existência de estoque escriturado (K200) do insumo/componente ou do produto resultante em cada um dos industrializadores, necessariamente, devem ser escriturados todos os processos:</w:t>
      </w:r>
    </w:p>
    <w:p>
      <w:pPr>
        <w:pStyle w:val="ListParagraph"/>
        <w:numPr>
          <w:ilvl w:val="0"/>
          <w:numId w:val="60"/>
        </w:numPr>
        <w:tabs>
          <w:tab w:pos="411" w:val="left" w:leader="none"/>
        </w:tabs>
        <w:spacing w:line="252" w:lineRule="exact" w:before="0" w:after="0"/>
        <w:ind w:left="411" w:right="0" w:hanging="238"/>
        <w:jc w:val="both"/>
        <w:rPr>
          <w:sz w:val="22"/>
        </w:rPr>
      </w:pPr>
      <w:r>
        <w:rPr>
          <w:color w:val="000009"/>
          <w:sz w:val="22"/>
        </w:rPr>
        <w:t>Processo</w:t>
      </w:r>
      <w:r>
        <w:rPr>
          <w:color w:val="000009"/>
          <w:spacing w:val="-4"/>
          <w:sz w:val="22"/>
        </w:rPr>
        <w:t> </w:t>
      </w:r>
      <w:r>
        <w:rPr>
          <w:color w:val="000009"/>
          <w:spacing w:val="-2"/>
          <w:sz w:val="22"/>
        </w:rPr>
        <w:t>único:</w:t>
      </w:r>
    </w:p>
    <w:p>
      <w:pPr>
        <w:pStyle w:val="ListParagraph"/>
        <w:numPr>
          <w:ilvl w:val="1"/>
          <w:numId w:val="60"/>
        </w:numPr>
        <w:tabs>
          <w:tab w:pos="431" w:val="left" w:leader="none"/>
        </w:tabs>
        <w:spacing w:line="240" w:lineRule="auto" w:before="2" w:after="0"/>
        <w:ind w:left="173" w:right="150" w:firstLine="0"/>
        <w:jc w:val="both"/>
        <w:rPr>
          <w:sz w:val="22"/>
        </w:rPr>
      </w:pPr>
      <w:r>
        <w:rPr>
          <w:color w:val="000009"/>
          <w:sz w:val="22"/>
        </w:rPr>
        <w:t>remessa dos produtos em processo “blusa cortada” e “calça cortada” e das matérias-primas: “botão” e “cordão”- ao 1° industrializador (corte): Registro C100/NF-e;</w:t>
      </w:r>
    </w:p>
    <w:p>
      <w:pPr>
        <w:pStyle w:val="ListParagraph"/>
        <w:numPr>
          <w:ilvl w:val="1"/>
          <w:numId w:val="60"/>
        </w:numPr>
        <w:tabs>
          <w:tab w:pos="481" w:val="left" w:leader="none"/>
        </w:tabs>
        <w:spacing w:line="240" w:lineRule="auto" w:before="0" w:after="0"/>
        <w:ind w:left="173" w:right="157" w:firstLine="0"/>
        <w:jc w:val="both"/>
        <w:rPr>
          <w:sz w:val="22"/>
        </w:rPr>
      </w:pPr>
      <w:r>
        <w:rPr>
          <w:color w:val="000009"/>
          <w:sz w:val="22"/>
        </w:rPr>
        <w:t>produção do produto em processo “blusa costurada, estampada e bordada” no K250, baseada na quantidade existente na NF-e de industrialização emitida pelo último industrializador (bordado), mais a variação de estoque em terceiro porventura existente, com o respectivo consumo do produto em processo “blusa cortada” – K255, baseado na quantidade remetida mais a variação de estoque em terceiro porventura existente ;</w:t>
      </w:r>
    </w:p>
    <w:p>
      <w:pPr>
        <w:pStyle w:val="ListParagraph"/>
        <w:numPr>
          <w:ilvl w:val="1"/>
          <w:numId w:val="60"/>
        </w:numPr>
        <w:tabs>
          <w:tab w:pos="469" w:val="left" w:leader="none"/>
        </w:tabs>
        <w:spacing w:line="240" w:lineRule="auto" w:before="0" w:after="0"/>
        <w:ind w:left="173" w:right="157" w:firstLine="0"/>
        <w:jc w:val="both"/>
        <w:rPr>
          <w:sz w:val="22"/>
        </w:rPr>
      </w:pPr>
      <w:r>
        <w:rPr>
          <w:color w:val="000009"/>
          <w:sz w:val="22"/>
        </w:rPr>
        <w:t>produção do produto em processo “calça costurada, estampada e bordada” no K250, baseada na quantidade existente na NF-e de industrialização emitida pelo último industrializador (bordado), mais a variação de estoque em terceiro porventura existente, com o respectivo consumo do produto em processo “calça cortada” – K255, baseado na quantidade remetida mais a variação de estoque em terceiro porventura existente ;</w:t>
      </w:r>
    </w:p>
    <w:p>
      <w:pPr>
        <w:pStyle w:val="ListParagraph"/>
        <w:numPr>
          <w:ilvl w:val="1"/>
          <w:numId w:val="60"/>
        </w:numPr>
        <w:tabs>
          <w:tab w:pos="416" w:val="left" w:leader="none"/>
        </w:tabs>
        <w:spacing w:line="240" w:lineRule="auto" w:before="0" w:after="0"/>
        <w:ind w:left="173" w:right="148" w:firstLine="0"/>
        <w:jc w:val="both"/>
        <w:rPr>
          <w:sz w:val="22"/>
        </w:rPr>
      </w:pPr>
      <w:r>
        <w:rPr>
          <w:color w:val="000009"/>
          <w:sz w:val="22"/>
        </w:rPr>
        <w:t>estoque porventura existente em terceiro dos produtos em processo remetidos e dos produtos resultantes – K200. Os produtos “blusa costurada, estampada e bordada” e “calça costurada, estampada e bordada” devem ser classificados no 0200 como produto em processo – tipo 03. Para cada produto em processo, deverão existir os consumos específicos padronizados dos componentes no 0210.</w:t>
      </w:r>
    </w:p>
    <w:p>
      <w:pPr>
        <w:pStyle w:val="ListParagraph"/>
        <w:numPr>
          <w:ilvl w:val="0"/>
          <w:numId w:val="60"/>
        </w:numPr>
        <w:tabs>
          <w:tab w:pos="407" w:val="left" w:leader="none"/>
        </w:tabs>
        <w:spacing w:line="252" w:lineRule="exact" w:before="0" w:after="0"/>
        <w:ind w:left="407" w:right="0" w:hanging="234"/>
        <w:jc w:val="both"/>
        <w:rPr>
          <w:sz w:val="22"/>
        </w:rPr>
      </w:pPr>
      <w:r>
        <w:rPr>
          <w:color w:val="000009"/>
          <w:sz w:val="22"/>
        </w:rPr>
        <w:t>Todos</w:t>
      </w:r>
      <w:r>
        <w:rPr>
          <w:color w:val="000009"/>
          <w:spacing w:val="-10"/>
          <w:sz w:val="22"/>
        </w:rPr>
        <w:t> </w:t>
      </w:r>
      <w:r>
        <w:rPr>
          <w:color w:val="000009"/>
          <w:sz w:val="22"/>
        </w:rPr>
        <w:t>os</w:t>
      </w:r>
      <w:r>
        <w:rPr>
          <w:color w:val="000009"/>
          <w:spacing w:val="-8"/>
          <w:sz w:val="22"/>
        </w:rPr>
        <w:t> </w:t>
      </w:r>
      <w:r>
        <w:rPr>
          <w:color w:val="000009"/>
          <w:spacing w:val="-2"/>
          <w:sz w:val="22"/>
        </w:rPr>
        <w:t>processos:</w:t>
      </w:r>
    </w:p>
    <w:p>
      <w:pPr>
        <w:pStyle w:val="BodyText"/>
        <w:spacing w:line="252" w:lineRule="exact"/>
        <w:ind w:left="173"/>
        <w:jc w:val="both"/>
      </w:pPr>
      <w:r>
        <w:rPr>
          <w:color w:val="000009"/>
        </w:rPr>
        <w:t>Processo</w:t>
      </w:r>
      <w:r>
        <w:rPr>
          <w:color w:val="000009"/>
          <w:spacing w:val="-3"/>
        </w:rPr>
        <w:t> </w:t>
      </w:r>
      <w:r>
        <w:rPr>
          <w:color w:val="000009"/>
        </w:rPr>
        <w:t>no</w:t>
      </w:r>
      <w:r>
        <w:rPr>
          <w:color w:val="000009"/>
          <w:spacing w:val="-6"/>
        </w:rPr>
        <w:t> </w:t>
      </w:r>
      <w:r>
        <w:rPr>
          <w:color w:val="000009"/>
        </w:rPr>
        <w:t>1º</w:t>
      </w:r>
      <w:r>
        <w:rPr>
          <w:color w:val="000009"/>
          <w:spacing w:val="-2"/>
        </w:rPr>
        <w:t> </w:t>
      </w:r>
      <w:r>
        <w:rPr>
          <w:color w:val="000009"/>
        </w:rPr>
        <w:t>Industrializador</w:t>
      </w:r>
      <w:r>
        <w:rPr>
          <w:color w:val="000009"/>
          <w:spacing w:val="-1"/>
        </w:rPr>
        <w:t> </w:t>
      </w:r>
      <w:r>
        <w:rPr>
          <w:color w:val="000009"/>
        </w:rPr>
        <w:t>–</w:t>
      </w:r>
      <w:r>
        <w:rPr>
          <w:color w:val="000009"/>
          <w:spacing w:val="-2"/>
        </w:rPr>
        <w:t> costura:</w:t>
      </w:r>
    </w:p>
    <w:p>
      <w:pPr>
        <w:pStyle w:val="ListParagraph"/>
        <w:numPr>
          <w:ilvl w:val="1"/>
          <w:numId w:val="60"/>
        </w:numPr>
        <w:tabs>
          <w:tab w:pos="440" w:val="left" w:leader="none"/>
        </w:tabs>
        <w:spacing w:line="240" w:lineRule="auto" w:before="0" w:after="0"/>
        <w:ind w:left="173" w:right="150" w:firstLine="0"/>
        <w:jc w:val="both"/>
        <w:rPr>
          <w:sz w:val="22"/>
        </w:rPr>
      </w:pPr>
      <w:r>
        <w:rPr>
          <w:color w:val="000009"/>
          <w:sz w:val="22"/>
        </w:rPr>
        <w:t>remessa dos produtos em processo “blusa cortada”, “calça cortada” e das matérias-primas: “botão” e “cordão” - ao industrializador: Registro C100/NF-e;</w:t>
      </w:r>
    </w:p>
    <w:p>
      <w:pPr>
        <w:pStyle w:val="ListParagraph"/>
        <w:numPr>
          <w:ilvl w:val="1"/>
          <w:numId w:val="60"/>
        </w:numPr>
        <w:tabs>
          <w:tab w:pos="414" w:val="left" w:leader="none"/>
        </w:tabs>
        <w:spacing w:line="240" w:lineRule="auto" w:before="1" w:after="0"/>
        <w:ind w:left="173" w:right="148" w:firstLine="0"/>
        <w:jc w:val="both"/>
        <w:rPr>
          <w:sz w:val="22"/>
        </w:rPr>
      </w:pPr>
      <w:r>
        <w:rPr>
          <w:color w:val="000009"/>
          <w:sz w:val="22"/>
        </w:rPr>
        <w:t>produção do produto em</w:t>
      </w:r>
      <w:r>
        <w:rPr>
          <w:color w:val="000009"/>
          <w:spacing w:val="-1"/>
          <w:sz w:val="22"/>
        </w:rPr>
        <w:t> </w:t>
      </w:r>
      <w:r>
        <w:rPr>
          <w:color w:val="000009"/>
          <w:sz w:val="22"/>
        </w:rPr>
        <w:t>processo “blusa costurada”</w:t>
      </w:r>
      <w:r>
        <w:rPr>
          <w:color w:val="000009"/>
          <w:spacing w:val="-2"/>
          <w:sz w:val="22"/>
        </w:rPr>
        <w:t> </w:t>
      </w:r>
      <w:r>
        <w:rPr>
          <w:color w:val="000009"/>
          <w:sz w:val="22"/>
        </w:rPr>
        <w:t>no K250,</w:t>
      </w:r>
      <w:r>
        <w:rPr>
          <w:color w:val="000009"/>
          <w:spacing w:val="-3"/>
          <w:sz w:val="22"/>
        </w:rPr>
        <w:t> </w:t>
      </w:r>
      <w:r>
        <w:rPr>
          <w:color w:val="000009"/>
          <w:sz w:val="22"/>
        </w:rPr>
        <w:t>baseada na</w:t>
      </w:r>
      <w:r>
        <w:rPr>
          <w:color w:val="000009"/>
          <w:spacing w:val="-2"/>
          <w:sz w:val="22"/>
        </w:rPr>
        <w:t> </w:t>
      </w:r>
      <w:r>
        <w:rPr>
          <w:color w:val="000009"/>
          <w:sz w:val="22"/>
        </w:rPr>
        <w:t>quantidade</w:t>
      </w:r>
      <w:r>
        <w:rPr>
          <w:color w:val="000009"/>
          <w:spacing w:val="-2"/>
          <w:sz w:val="22"/>
        </w:rPr>
        <w:t> </w:t>
      </w:r>
      <w:r>
        <w:rPr>
          <w:color w:val="000009"/>
          <w:sz w:val="22"/>
        </w:rPr>
        <w:t>existente na NF-e de industrialização</w:t>
      </w:r>
      <w:r>
        <w:rPr>
          <w:color w:val="000009"/>
          <w:spacing w:val="18"/>
          <w:sz w:val="22"/>
        </w:rPr>
        <w:t> </w:t>
      </w:r>
      <w:r>
        <w:rPr>
          <w:color w:val="000009"/>
          <w:sz w:val="22"/>
        </w:rPr>
        <w:t>emitida pelo industrializador, mais</w:t>
      </w:r>
      <w:r>
        <w:rPr>
          <w:color w:val="000009"/>
          <w:spacing w:val="19"/>
          <w:sz w:val="22"/>
        </w:rPr>
        <w:t> </w:t>
      </w:r>
      <w:r>
        <w:rPr>
          <w:color w:val="000009"/>
          <w:sz w:val="22"/>
        </w:rPr>
        <w:t>a variação</w:t>
      </w:r>
      <w:r>
        <w:rPr>
          <w:color w:val="000009"/>
          <w:spacing w:val="18"/>
          <w:sz w:val="22"/>
        </w:rPr>
        <w:t> </w:t>
      </w:r>
      <w:r>
        <w:rPr>
          <w:color w:val="000009"/>
          <w:sz w:val="22"/>
        </w:rPr>
        <w:t>de estoque</w:t>
      </w:r>
      <w:r>
        <w:rPr>
          <w:color w:val="000009"/>
          <w:spacing w:val="18"/>
          <w:sz w:val="22"/>
        </w:rPr>
        <w:t> </w:t>
      </w:r>
      <w:r>
        <w:rPr>
          <w:color w:val="000009"/>
          <w:sz w:val="22"/>
        </w:rPr>
        <w:t>em</w:t>
      </w:r>
      <w:r>
        <w:rPr>
          <w:color w:val="000009"/>
          <w:spacing w:val="17"/>
          <w:sz w:val="22"/>
        </w:rPr>
        <w:t> </w:t>
      </w:r>
      <w:r>
        <w:rPr>
          <w:color w:val="000009"/>
          <w:sz w:val="22"/>
        </w:rPr>
        <w:t>terceiro</w:t>
      </w:r>
      <w:r>
        <w:rPr>
          <w:color w:val="000009"/>
          <w:spacing w:val="18"/>
          <w:sz w:val="22"/>
        </w:rPr>
        <w:t> </w:t>
      </w:r>
      <w:r>
        <w:rPr>
          <w:color w:val="000009"/>
          <w:sz w:val="22"/>
        </w:rPr>
        <w:t>porventura existente,</w:t>
      </w:r>
    </w:p>
    <w:p>
      <w:pPr>
        <w:spacing w:after="0" w:line="240" w:lineRule="auto"/>
        <w:jc w:val="both"/>
        <w:rPr>
          <w:sz w:val="22"/>
        </w:rPr>
        <w:sectPr>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166" name="Group 166"/>
                <wp:cNvGraphicFramePr>
                  <a:graphicFrameLocks/>
                </wp:cNvGraphicFramePr>
                <a:graphic>
                  <a:graphicData uri="http://schemas.microsoft.com/office/word/2010/wordprocessingGroup">
                    <wpg:wgp>
                      <wpg:cNvPr id="166" name="Group 166"/>
                      <wpg:cNvGrpSpPr/>
                      <wpg:grpSpPr>
                        <a:xfrm>
                          <a:off x="0" y="0"/>
                          <a:ext cx="6158230" cy="6350"/>
                          <a:chExt cx="6158230" cy="6350"/>
                        </a:xfrm>
                      </wpg:grpSpPr>
                      <wps:wsp>
                        <wps:cNvPr id="167" name="Graphic 167"/>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166" coordorigin="0,0" coordsize="9698,10">
                <v:rect style="position:absolute;left:0;top:0;width:9698;height:10" id="docshape167" filled="true" fillcolor="#000000" stroked="false">
                  <v:fill type="solid"/>
                </v:rect>
              </v:group>
            </w:pict>
          </mc:Fallback>
        </mc:AlternateContent>
      </w:r>
      <w:r>
        <w:rPr>
          <w:sz w:val="2"/>
        </w:rPr>
      </w:r>
    </w:p>
    <w:p>
      <w:pPr>
        <w:pStyle w:val="BodyText"/>
        <w:spacing w:line="242" w:lineRule="auto"/>
        <w:ind w:left="173" w:right="151"/>
        <w:jc w:val="both"/>
      </w:pPr>
      <w:r>
        <w:rPr>
          <w:color w:val="000009"/>
        </w:rPr>
        <w:t>com o respectivo consumo do produto em processo “blusa cortada” – K255, baseado na quantidade remetida mais a variação de estoque em terceiro porventura existente;</w:t>
      </w:r>
    </w:p>
    <w:p>
      <w:pPr>
        <w:pStyle w:val="ListParagraph"/>
        <w:numPr>
          <w:ilvl w:val="1"/>
          <w:numId w:val="60"/>
        </w:numPr>
        <w:tabs>
          <w:tab w:pos="402" w:val="left" w:leader="none"/>
        </w:tabs>
        <w:spacing w:line="240" w:lineRule="auto" w:before="0" w:after="0"/>
        <w:ind w:left="173" w:right="148" w:firstLine="0"/>
        <w:jc w:val="both"/>
        <w:rPr>
          <w:sz w:val="22"/>
        </w:rPr>
      </w:pPr>
      <w:r>
        <w:rPr>
          <w:color w:val="000009"/>
          <w:sz w:val="22"/>
        </w:rPr>
        <w:t>produção do produto em processo “calça costurada” no K250, baseada na quantidade existente na NF-e de industrialização emitida pelo industrializador, mais a variação de estoque em terceiro porventura existente, com o respectivo consumo do produto em processo “calça cortada” – K255, baseado na quantidade remetida mais a variação de estoque em terceiro porventura existente;</w:t>
      </w:r>
    </w:p>
    <w:p>
      <w:pPr>
        <w:pStyle w:val="ListParagraph"/>
        <w:numPr>
          <w:ilvl w:val="1"/>
          <w:numId w:val="60"/>
        </w:numPr>
        <w:tabs>
          <w:tab w:pos="416" w:val="left" w:leader="none"/>
        </w:tabs>
        <w:spacing w:line="240" w:lineRule="auto" w:before="0" w:after="0"/>
        <w:ind w:left="173" w:right="148" w:firstLine="0"/>
        <w:jc w:val="both"/>
        <w:rPr>
          <w:sz w:val="22"/>
        </w:rPr>
      </w:pPr>
      <w:r>
        <w:rPr>
          <w:color w:val="000009"/>
          <w:sz w:val="22"/>
        </w:rPr>
        <w:t>estoque porventura existente em terceiro dos produtos em processo remetidos e dos produtos resultantes – </w:t>
      </w:r>
      <w:r>
        <w:rPr>
          <w:color w:val="000009"/>
          <w:spacing w:val="-2"/>
          <w:sz w:val="22"/>
        </w:rPr>
        <w:t>K200.</w:t>
      </w:r>
    </w:p>
    <w:p>
      <w:pPr>
        <w:pStyle w:val="BodyText"/>
        <w:ind w:left="173" w:right="157"/>
        <w:jc w:val="both"/>
      </w:pPr>
      <w:r>
        <w:rPr>
          <w:color w:val="000009"/>
        </w:rPr>
        <w:t>Os produtos “blusa costurada” e “calça costurada” devem ser classificados no 0200 como produto em processo – tipo 03. Para cada produto em processo, deverão existir os consumos específicos padronizados</w:t>
      </w:r>
      <w:r>
        <w:rPr>
          <w:color w:val="000009"/>
          <w:spacing w:val="40"/>
        </w:rPr>
        <w:t> </w:t>
      </w:r>
      <w:r>
        <w:rPr>
          <w:color w:val="000009"/>
        </w:rPr>
        <w:t>dos componentes no 0210.</w:t>
      </w:r>
    </w:p>
    <w:p>
      <w:pPr>
        <w:pStyle w:val="BodyText"/>
        <w:spacing w:line="252" w:lineRule="exact"/>
        <w:ind w:left="173"/>
        <w:jc w:val="both"/>
      </w:pPr>
      <w:r>
        <w:rPr>
          <w:color w:val="000009"/>
        </w:rPr>
        <w:t>Processo</w:t>
      </w:r>
      <w:r>
        <w:rPr>
          <w:color w:val="000009"/>
          <w:spacing w:val="-3"/>
        </w:rPr>
        <w:t> </w:t>
      </w:r>
      <w:r>
        <w:rPr>
          <w:color w:val="000009"/>
        </w:rPr>
        <w:t>no</w:t>
      </w:r>
      <w:r>
        <w:rPr>
          <w:color w:val="000009"/>
          <w:spacing w:val="-6"/>
        </w:rPr>
        <w:t> </w:t>
      </w:r>
      <w:r>
        <w:rPr>
          <w:color w:val="000009"/>
        </w:rPr>
        <w:t>2º</w:t>
      </w:r>
      <w:r>
        <w:rPr>
          <w:color w:val="000009"/>
          <w:spacing w:val="-2"/>
        </w:rPr>
        <w:t> </w:t>
      </w:r>
      <w:r>
        <w:rPr>
          <w:color w:val="000009"/>
        </w:rPr>
        <w:t>Industrializador</w:t>
      </w:r>
      <w:r>
        <w:rPr>
          <w:color w:val="000009"/>
          <w:spacing w:val="-1"/>
        </w:rPr>
        <w:t> </w:t>
      </w:r>
      <w:r>
        <w:rPr>
          <w:color w:val="000009"/>
        </w:rPr>
        <w:t>–</w:t>
      </w:r>
      <w:r>
        <w:rPr>
          <w:color w:val="000009"/>
          <w:spacing w:val="-2"/>
        </w:rPr>
        <w:t> estamparia:</w:t>
      </w:r>
    </w:p>
    <w:p>
      <w:pPr>
        <w:pStyle w:val="ListParagraph"/>
        <w:numPr>
          <w:ilvl w:val="0"/>
          <w:numId w:val="61"/>
        </w:numPr>
        <w:tabs>
          <w:tab w:pos="433" w:val="left" w:leader="none"/>
        </w:tabs>
        <w:spacing w:line="240" w:lineRule="auto" w:before="0" w:after="0"/>
        <w:ind w:left="173" w:right="160" w:firstLine="0"/>
        <w:jc w:val="both"/>
        <w:rPr>
          <w:sz w:val="22"/>
        </w:rPr>
      </w:pPr>
      <w:r>
        <w:rPr>
          <w:color w:val="000009"/>
          <w:sz w:val="22"/>
        </w:rPr>
        <w:t>remessa dos produtos em processo “blusa costurada” e “calça costurada” ao industrializador: Registro </w:t>
      </w:r>
      <w:r>
        <w:rPr>
          <w:color w:val="000009"/>
          <w:spacing w:val="-2"/>
          <w:sz w:val="22"/>
        </w:rPr>
        <w:t>C100/NF-e;</w:t>
      </w:r>
    </w:p>
    <w:p>
      <w:pPr>
        <w:pStyle w:val="ListParagraph"/>
        <w:numPr>
          <w:ilvl w:val="0"/>
          <w:numId w:val="61"/>
        </w:numPr>
        <w:tabs>
          <w:tab w:pos="426" w:val="left" w:leader="none"/>
        </w:tabs>
        <w:spacing w:line="240" w:lineRule="auto" w:before="0" w:after="0"/>
        <w:ind w:left="173" w:right="148" w:firstLine="0"/>
        <w:jc w:val="both"/>
        <w:rPr>
          <w:sz w:val="22"/>
        </w:rPr>
      </w:pPr>
      <w:r>
        <w:rPr>
          <w:color w:val="000009"/>
          <w:sz w:val="22"/>
        </w:rPr>
        <w:t>produção do produto em processo “blusa estampada” no K250, baseada na quantidade existente na NF-e de industrialização emitida pelo industrializador, mais a variação de estoque em terceiro porventura</w:t>
      </w:r>
      <w:r>
        <w:rPr>
          <w:color w:val="000009"/>
          <w:spacing w:val="40"/>
          <w:sz w:val="22"/>
        </w:rPr>
        <w:t> </w:t>
      </w:r>
      <w:r>
        <w:rPr>
          <w:color w:val="000009"/>
          <w:sz w:val="22"/>
        </w:rPr>
        <w:t>existente, com o respectivo consumo do produto em processo “blusa costurada” – K255, baseado na quantidade remetida mais a variação de estoque em terceiro porventura existente ;</w:t>
      </w:r>
    </w:p>
    <w:p>
      <w:pPr>
        <w:pStyle w:val="ListParagraph"/>
        <w:numPr>
          <w:ilvl w:val="0"/>
          <w:numId w:val="61"/>
        </w:numPr>
        <w:tabs>
          <w:tab w:pos="414" w:val="left" w:leader="none"/>
        </w:tabs>
        <w:spacing w:line="240" w:lineRule="auto" w:before="0" w:after="0"/>
        <w:ind w:left="173" w:right="148" w:firstLine="0"/>
        <w:jc w:val="both"/>
        <w:rPr>
          <w:sz w:val="22"/>
        </w:rPr>
      </w:pPr>
      <w:r>
        <w:rPr>
          <w:color w:val="000009"/>
          <w:sz w:val="22"/>
        </w:rPr>
        <w:t>produção do produto em processo “calça estampada” no K250, baseada na quantidade existente na NF-e</w:t>
      </w:r>
      <w:r>
        <w:rPr>
          <w:color w:val="000009"/>
          <w:spacing w:val="40"/>
          <w:sz w:val="22"/>
        </w:rPr>
        <w:t> </w:t>
      </w:r>
      <w:r>
        <w:rPr>
          <w:color w:val="000009"/>
          <w:sz w:val="22"/>
        </w:rPr>
        <w:t>de industrialização emitida pelo industrializador, mais a variação de estoque em terceiro porventura</w:t>
      </w:r>
      <w:r>
        <w:rPr>
          <w:color w:val="000009"/>
          <w:spacing w:val="40"/>
          <w:sz w:val="22"/>
        </w:rPr>
        <w:t> </w:t>
      </w:r>
      <w:r>
        <w:rPr>
          <w:color w:val="000009"/>
          <w:sz w:val="22"/>
        </w:rPr>
        <w:t>existente, com o respectivo consumo do produto em processo “calça costurada” – K255, baseado na quantidade remetida mais a variação de estoque em terceiro porventura existente;</w:t>
      </w:r>
    </w:p>
    <w:p>
      <w:pPr>
        <w:pStyle w:val="ListParagraph"/>
        <w:numPr>
          <w:ilvl w:val="0"/>
          <w:numId w:val="61"/>
        </w:numPr>
        <w:tabs>
          <w:tab w:pos="416" w:val="left" w:leader="none"/>
        </w:tabs>
        <w:spacing w:line="240" w:lineRule="auto" w:before="0" w:after="0"/>
        <w:ind w:left="173" w:right="148" w:firstLine="0"/>
        <w:jc w:val="both"/>
        <w:rPr>
          <w:sz w:val="22"/>
        </w:rPr>
      </w:pPr>
      <w:r>
        <w:rPr>
          <w:color w:val="000009"/>
          <w:sz w:val="22"/>
        </w:rPr>
        <w:t>estoque porventura existente em terceiro dos produtos em processo remetidos e dos produtos resultantes – </w:t>
      </w:r>
      <w:r>
        <w:rPr>
          <w:color w:val="000009"/>
          <w:spacing w:val="-2"/>
          <w:sz w:val="22"/>
        </w:rPr>
        <w:t>K200;</w:t>
      </w:r>
    </w:p>
    <w:p>
      <w:pPr>
        <w:pStyle w:val="BodyText"/>
        <w:ind w:left="173" w:right="156"/>
        <w:jc w:val="both"/>
      </w:pPr>
      <w:r>
        <w:rPr>
          <w:color w:val="000009"/>
        </w:rPr>
        <w:t>Os produtos “blusa estampada” e “calça estampada” devem ser classificados no 0200 como produto em processo – tipo 03. Para cada produto em processo, deverá existir o consumo específico padronizado do componente no 0210.</w:t>
      </w:r>
    </w:p>
    <w:p>
      <w:pPr>
        <w:pStyle w:val="BodyText"/>
        <w:spacing w:line="252" w:lineRule="exact"/>
        <w:ind w:left="173"/>
        <w:jc w:val="both"/>
      </w:pPr>
      <w:r>
        <w:rPr>
          <w:color w:val="000009"/>
        </w:rPr>
        <w:t>Processo</w:t>
      </w:r>
      <w:r>
        <w:rPr>
          <w:color w:val="000009"/>
          <w:spacing w:val="-3"/>
        </w:rPr>
        <w:t> </w:t>
      </w:r>
      <w:r>
        <w:rPr>
          <w:color w:val="000009"/>
        </w:rPr>
        <w:t>no</w:t>
      </w:r>
      <w:r>
        <w:rPr>
          <w:color w:val="000009"/>
          <w:spacing w:val="-6"/>
        </w:rPr>
        <w:t> </w:t>
      </w:r>
      <w:r>
        <w:rPr>
          <w:color w:val="000009"/>
        </w:rPr>
        <w:t>3º</w:t>
      </w:r>
      <w:r>
        <w:rPr>
          <w:color w:val="000009"/>
          <w:spacing w:val="-2"/>
        </w:rPr>
        <w:t> </w:t>
      </w:r>
      <w:r>
        <w:rPr>
          <w:color w:val="000009"/>
        </w:rPr>
        <w:t>Industrializador</w:t>
      </w:r>
      <w:r>
        <w:rPr>
          <w:color w:val="000009"/>
          <w:spacing w:val="-1"/>
        </w:rPr>
        <w:t> </w:t>
      </w:r>
      <w:r>
        <w:rPr>
          <w:color w:val="000009"/>
        </w:rPr>
        <w:t>–</w:t>
      </w:r>
      <w:r>
        <w:rPr>
          <w:color w:val="000009"/>
          <w:spacing w:val="-2"/>
        </w:rPr>
        <w:t> bordado:</w:t>
      </w:r>
    </w:p>
    <w:p>
      <w:pPr>
        <w:pStyle w:val="ListParagraph"/>
        <w:numPr>
          <w:ilvl w:val="0"/>
          <w:numId w:val="62"/>
        </w:numPr>
        <w:tabs>
          <w:tab w:pos="419" w:val="left" w:leader="none"/>
        </w:tabs>
        <w:spacing w:line="240" w:lineRule="auto" w:before="0" w:after="0"/>
        <w:ind w:left="173" w:right="154" w:firstLine="0"/>
        <w:jc w:val="both"/>
        <w:rPr>
          <w:sz w:val="22"/>
        </w:rPr>
      </w:pPr>
      <w:r>
        <w:rPr>
          <w:color w:val="000009"/>
          <w:sz w:val="22"/>
        </w:rPr>
        <w:t>remessa dos produtos em processo “blusa estampada” e “calça estampada” ao industrializador: Registro </w:t>
      </w:r>
      <w:r>
        <w:rPr>
          <w:color w:val="000009"/>
          <w:spacing w:val="-2"/>
          <w:sz w:val="22"/>
        </w:rPr>
        <w:t>C100/NF-e;</w:t>
      </w:r>
    </w:p>
    <w:p>
      <w:pPr>
        <w:pStyle w:val="ListParagraph"/>
        <w:numPr>
          <w:ilvl w:val="0"/>
          <w:numId w:val="62"/>
        </w:numPr>
        <w:tabs>
          <w:tab w:pos="421" w:val="left" w:leader="none"/>
        </w:tabs>
        <w:spacing w:line="240" w:lineRule="auto" w:before="0" w:after="0"/>
        <w:ind w:left="173" w:right="149" w:firstLine="0"/>
        <w:jc w:val="both"/>
        <w:rPr>
          <w:sz w:val="22"/>
        </w:rPr>
      </w:pPr>
      <w:r>
        <w:rPr>
          <w:color w:val="000009"/>
          <w:sz w:val="22"/>
        </w:rPr>
        <w:t>produção do produto em processo “blusa bordada” no K250, baseada na quantidade existente na NF-e de industrialização emitida pelo industrializador, mais a variação de estoque em terceiro porventura existente, com o respectivo consumo do produto em processo “blusa estampada” – K255, baseado na quantidade remetida mais a variação de estoque em terceiro porventura existente;</w:t>
      </w:r>
    </w:p>
    <w:p>
      <w:pPr>
        <w:pStyle w:val="ListParagraph"/>
        <w:numPr>
          <w:ilvl w:val="0"/>
          <w:numId w:val="62"/>
        </w:numPr>
        <w:tabs>
          <w:tab w:pos="412" w:val="left" w:leader="none"/>
        </w:tabs>
        <w:spacing w:line="240" w:lineRule="auto" w:before="0" w:after="0"/>
        <w:ind w:left="173" w:right="149" w:firstLine="0"/>
        <w:jc w:val="both"/>
        <w:rPr>
          <w:sz w:val="22"/>
        </w:rPr>
      </w:pPr>
      <w:r>
        <w:rPr>
          <w:color w:val="000009"/>
          <w:sz w:val="22"/>
        </w:rPr>
        <w:t>produção do produto em processo “calça bordada” no K250, baseada na quantidade existente na NF-e de industrialização emitida pelo industrializador, mais a variação de estoque em terceiro porventura existente, com o respectivo consumo do produto em processo “calça estampada” – K255, baseado na quantidade remetida mais a variação de estoque em terceiro porventura existente;</w:t>
      </w:r>
    </w:p>
    <w:p>
      <w:pPr>
        <w:pStyle w:val="ListParagraph"/>
        <w:numPr>
          <w:ilvl w:val="0"/>
          <w:numId w:val="62"/>
        </w:numPr>
        <w:tabs>
          <w:tab w:pos="416" w:val="left" w:leader="none"/>
        </w:tabs>
        <w:spacing w:line="240" w:lineRule="auto" w:before="0" w:after="0"/>
        <w:ind w:left="173" w:right="148" w:firstLine="0"/>
        <w:jc w:val="both"/>
        <w:rPr>
          <w:sz w:val="22"/>
        </w:rPr>
      </w:pPr>
      <w:r>
        <w:rPr>
          <w:color w:val="000009"/>
          <w:sz w:val="22"/>
        </w:rPr>
        <w:t>estoque porventura existente em terceiro dos produtos em processo remetidos e dos produtos resultantes – </w:t>
      </w:r>
      <w:r>
        <w:rPr>
          <w:color w:val="000009"/>
          <w:spacing w:val="-2"/>
          <w:sz w:val="22"/>
        </w:rPr>
        <w:t>K200.</w:t>
      </w:r>
    </w:p>
    <w:p>
      <w:pPr>
        <w:pStyle w:val="BodyText"/>
        <w:ind w:left="173" w:right="158"/>
        <w:jc w:val="both"/>
      </w:pPr>
      <w:r>
        <w:rPr>
          <w:color w:val="000009"/>
        </w:rPr>
        <w:t>Os produtos “blusa bordada” e “calça bordada” devem ser classificados no 0200 como produto em processo</w:t>
      </w:r>
      <w:r>
        <w:rPr>
          <w:color w:val="000009"/>
          <w:spacing w:val="40"/>
        </w:rPr>
        <w:t> </w:t>
      </w:r>
      <w:r>
        <w:rPr>
          <w:color w:val="000009"/>
        </w:rPr>
        <w:t>– tipo 03. Para cada produto em processo, deverá existir o consumo específico padronizado do componente no 0210.</w:t>
      </w:r>
    </w:p>
    <w:p>
      <w:pPr>
        <w:pStyle w:val="BodyText"/>
        <w:ind w:left="173" w:right="159"/>
        <w:jc w:val="both"/>
      </w:pPr>
      <w:r>
        <w:rPr>
          <w:color w:val="000009"/>
        </w:rPr>
        <w:t>No processo ocorrido no estabelecimento informante (embalagem), depois dos processos ocorridos em terceiros, devem ser escrituradas:</w:t>
      </w:r>
    </w:p>
    <w:p>
      <w:pPr>
        <w:pStyle w:val="ListParagraph"/>
        <w:numPr>
          <w:ilvl w:val="0"/>
          <w:numId w:val="63"/>
        </w:numPr>
        <w:tabs>
          <w:tab w:pos="407" w:val="left" w:leader="none"/>
        </w:tabs>
        <w:spacing w:line="240" w:lineRule="auto" w:before="0" w:after="0"/>
        <w:ind w:left="173" w:right="159" w:firstLine="0"/>
        <w:jc w:val="both"/>
        <w:rPr>
          <w:sz w:val="22"/>
        </w:rPr>
      </w:pPr>
      <w:r>
        <w:rPr>
          <w:color w:val="000009"/>
          <w:sz w:val="22"/>
        </w:rPr>
        <w:t>a produção do “conjunto moleton” no K230, com o respectivo consumo dos produtos em processo “blusa bordada” e “calça bordada” e da “embalagem” no K235;</w:t>
      </w:r>
    </w:p>
    <w:p>
      <w:pPr>
        <w:pStyle w:val="ListParagraph"/>
        <w:numPr>
          <w:ilvl w:val="0"/>
          <w:numId w:val="63"/>
        </w:numPr>
        <w:tabs>
          <w:tab w:pos="411" w:val="left" w:leader="none"/>
        </w:tabs>
        <w:spacing w:line="252" w:lineRule="exact" w:before="0" w:after="0"/>
        <w:ind w:left="411" w:right="0" w:hanging="238"/>
        <w:jc w:val="both"/>
        <w:rPr>
          <w:sz w:val="22"/>
        </w:rPr>
      </w:pPr>
      <w:r>
        <w:rPr>
          <w:color w:val="000009"/>
          <w:sz w:val="22"/>
        </w:rPr>
        <w:t>estoque</w:t>
      </w:r>
      <w:r>
        <w:rPr>
          <w:color w:val="000009"/>
          <w:spacing w:val="-6"/>
          <w:sz w:val="22"/>
        </w:rPr>
        <w:t> </w:t>
      </w:r>
      <w:r>
        <w:rPr>
          <w:color w:val="000009"/>
          <w:sz w:val="22"/>
        </w:rPr>
        <w:t>porventura</w:t>
      </w:r>
      <w:r>
        <w:rPr>
          <w:color w:val="000009"/>
          <w:spacing w:val="-3"/>
          <w:sz w:val="22"/>
        </w:rPr>
        <w:t> </w:t>
      </w:r>
      <w:r>
        <w:rPr>
          <w:color w:val="000009"/>
          <w:sz w:val="22"/>
        </w:rPr>
        <w:t>existente</w:t>
      </w:r>
      <w:r>
        <w:rPr>
          <w:color w:val="000009"/>
          <w:spacing w:val="-5"/>
          <w:sz w:val="22"/>
        </w:rPr>
        <w:t> </w:t>
      </w:r>
      <w:r>
        <w:rPr>
          <w:color w:val="000009"/>
          <w:sz w:val="22"/>
        </w:rPr>
        <w:t>dos</w:t>
      </w:r>
      <w:r>
        <w:rPr>
          <w:color w:val="000009"/>
          <w:spacing w:val="-3"/>
          <w:sz w:val="22"/>
        </w:rPr>
        <w:t> </w:t>
      </w:r>
      <w:r>
        <w:rPr>
          <w:color w:val="000009"/>
          <w:sz w:val="22"/>
        </w:rPr>
        <w:t>produtos</w:t>
      </w:r>
      <w:r>
        <w:rPr>
          <w:color w:val="000009"/>
          <w:spacing w:val="-5"/>
          <w:sz w:val="22"/>
        </w:rPr>
        <w:t> </w:t>
      </w:r>
      <w:r>
        <w:rPr>
          <w:color w:val="000009"/>
          <w:sz w:val="22"/>
        </w:rPr>
        <w:t>em</w:t>
      </w:r>
      <w:r>
        <w:rPr>
          <w:color w:val="000009"/>
          <w:spacing w:val="-5"/>
          <w:sz w:val="22"/>
        </w:rPr>
        <w:t> </w:t>
      </w:r>
      <w:r>
        <w:rPr>
          <w:color w:val="000009"/>
          <w:sz w:val="22"/>
        </w:rPr>
        <w:t>processo</w:t>
      </w:r>
      <w:r>
        <w:rPr>
          <w:color w:val="000009"/>
          <w:spacing w:val="-3"/>
          <w:sz w:val="22"/>
        </w:rPr>
        <w:t> </w:t>
      </w:r>
      <w:r>
        <w:rPr>
          <w:color w:val="000009"/>
          <w:sz w:val="22"/>
        </w:rPr>
        <w:t>e</w:t>
      </w:r>
      <w:r>
        <w:rPr>
          <w:color w:val="000009"/>
          <w:spacing w:val="-3"/>
          <w:sz w:val="22"/>
        </w:rPr>
        <w:t> </w:t>
      </w:r>
      <w:r>
        <w:rPr>
          <w:color w:val="000009"/>
          <w:sz w:val="22"/>
        </w:rPr>
        <w:t>do</w:t>
      </w:r>
      <w:r>
        <w:rPr>
          <w:color w:val="000009"/>
          <w:spacing w:val="-4"/>
          <w:sz w:val="22"/>
        </w:rPr>
        <w:t> </w:t>
      </w:r>
      <w:r>
        <w:rPr>
          <w:color w:val="000009"/>
          <w:sz w:val="22"/>
        </w:rPr>
        <w:t>produto</w:t>
      </w:r>
      <w:r>
        <w:rPr>
          <w:color w:val="000009"/>
          <w:spacing w:val="-3"/>
          <w:sz w:val="22"/>
        </w:rPr>
        <w:t> </w:t>
      </w:r>
      <w:r>
        <w:rPr>
          <w:color w:val="000009"/>
          <w:sz w:val="22"/>
        </w:rPr>
        <w:t>acabado</w:t>
      </w:r>
      <w:r>
        <w:rPr>
          <w:color w:val="000009"/>
          <w:spacing w:val="-6"/>
          <w:sz w:val="22"/>
        </w:rPr>
        <w:t> </w:t>
      </w:r>
      <w:r>
        <w:rPr>
          <w:color w:val="000009"/>
          <w:sz w:val="22"/>
        </w:rPr>
        <w:t>resultante</w:t>
      </w:r>
      <w:r>
        <w:rPr>
          <w:color w:val="000009"/>
          <w:spacing w:val="3"/>
          <w:sz w:val="22"/>
        </w:rPr>
        <w:t> </w:t>
      </w:r>
      <w:r>
        <w:rPr>
          <w:color w:val="000009"/>
          <w:sz w:val="22"/>
        </w:rPr>
        <w:t>–</w:t>
      </w:r>
      <w:r>
        <w:rPr>
          <w:color w:val="000009"/>
          <w:spacing w:val="-3"/>
          <w:sz w:val="22"/>
        </w:rPr>
        <w:t> </w:t>
      </w:r>
      <w:r>
        <w:rPr>
          <w:color w:val="000009"/>
          <w:spacing w:val="-2"/>
          <w:sz w:val="22"/>
        </w:rPr>
        <w:t>K200;</w:t>
      </w:r>
    </w:p>
    <w:p>
      <w:pPr>
        <w:pStyle w:val="BodyText"/>
        <w:ind w:left="173" w:right="150"/>
        <w:jc w:val="both"/>
      </w:pPr>
      <w:r>
        <w:rPr>
          <w:color w:val="000009"/>
        </w:rPr>
        <w:t>O produto “conjunto moleton” deve ser classificado no 0200 como produto acabado – tipo 04 e deverão existir os consumos específicos padronizados dos componentes no 0210.</w:t>
      </w:r>
    </w:p>
    <w:p>
      <w:pPr>
        <w:pStyle w:val="BodyText"/>
        <w:rPr>
          <w:sz w:val="19"/>
        </w:rPr>
      </w:pPr>
    </w:p>
    <w:p>
      <w:pPr>
        <w:pStyle w:val="Heading1"/>
        <w:numPr>
          <w:ilvl w:val="3"/>
          <w:numId w:val="50"/>
        </w:numPr>
        <w:tabs>
          <w:tab w:pos="1065" w:val="left" w:leader="none"/>
        </w:tabs>
        <w:spacing w:line="240" w:lineRule="auto" w:before="0" w:after="0"/>
        <w:ind w:left="173" w:right="151" w:firstLine="0"/>
        <w:jc w:val="both"/>
      </w:pPr>
      <w:r>
        <w:rPr/>
        <w:t>– Minha empresa trabalha com o processo de montagem de KIT, que consiste na reunião de vários produtos acabados que são transformados em um novo produto – kit. Como informar no bloco </w:t>
      </w:r>
      <w:r>
        <w:rPr>
          <w:spacing w:val="-6"/>
        </w:rPr>
        <w:t>K?</w:t>
      </w:r>
    </w:p>
    <w:p>
      <w:pPr>
        <w:spacing w:after="0" w:line="240" w:lineRule="auto"/>
        <w:jc w:val="both"/>
        <w:sectPr>
          <w:pgSz w:w="11910" w:h="16840"/>
          <w:pgMar w:header="729" w:footer="0" w:top="1260" w:bottom="280" w:left="960" w:right="980"/>
        </w:sectPr>
      </w:pPr>
    </w:p>
    <w:p>
      <w:pPr>
        <w:pStyle w:val="BodyText"/>
        <w:spacing w:before="8"/>
        <w:rPr>
          <w:b/>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168" name="Group 168"/>
                <wp:cNvGraphicFramePr>
                  <a:graphicFrameLocks/>
                </wp:cNvGraphicFramePr>
                <a:graphic>
                  <a:graphicData uri="http://schemas.microsoft.com/office/word/2010/wordprocessingGroup">
                    <wpg:wgp>
                      <wpg:cNvPr id="168" name="Group 168"/>
                      <wpg:cNvGrpSpPr/>
                      <wpg:grpSpPr>
                        <a:xfrm>
                          <a:off x="0" y="0"/>
                          <a:ext cx="6158230" cy="6350"/>
                          <a:chExt cx="6158230" cy="6350"/>
                        </a:xfrm>
                      </wpg:grpSpPr>
                      <wps:wsp>
                        <wps:cNvPr id="169" name="Graphic 169"/>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168" coordorigin="0,0" coordsize="9698,10">
                <v:rect style="position:absolute;left:0;top:0;width:9698;height:10" id="docshape169" filled="true" fillcolor="#000000" stroked="false">
                  <v:fill type="solid"/>
                </v:rect>
              </v:group>
            </w:pict>
          </mc:Fallback>
        </mc:AlternateContent>
      </w:r>
      <w:r>
        <w:rPr>
          <w:sz w:val="2"/>
        </w:rPr>
      </w:r>
    </w:p>
    <w:p>
      <w:pPr>
        <w:pStyle w:val="BodyText"/>
        <w:ind w:left="173" w:right="157"/>
        <w:jc w:val="both"/>
      </w:pPr>
      <w:r>
        <w:rPr>
          <w:color w:val="000009"/>
        </w:rPr>
        <w:t>O KIT é um produto resultante acabado, com código específico, a ser escriturado no Registro K230, com o respectivo</w:t>
      </w:r>
      <w:r>
        <w:rPr>
          <w:color w:val="000009"/>
          <w:spacing w:val="-5"/>
        </w:rPr>
        <w:t> </w:t>
      </w:r>
      <w:r>
        <w:rPr>
          <w:color w:val="000009"/>
        </w:rPr>
        <w:t>consumo</w:t>
      </w:r>
      <w:r>
        <w:rPr>
          <w:color w:val="000009"/>
          <w:spacing w:val="-2"/>
        </w:rPr>
        <w:t> </w:t>
      </w:r>
      <w:r>
        <w:rPr>
          <w:color w:val="000009"/>
        </w:rPr>
        <w:t>de</w:t>
      </w:r>
      <w:r>
        <w:rPr>
          <w:color w:val="000009"/>
          <w:spacing w:val="-2"/>
        </w:rPr>
        <w:t> </w:t>
      </w:r>
      <w:r>
        <w:rPr>
          <w:color w:val="000009"/>
        </w:rPr>
        <w:t>outros</w:t>
      </w:r>
      <w:r>
        <w:rPr>
          <w:color w:val="000009"/>
          <w:spacing w:val="-2"/>
        </w:rPr>
        <w:t> </w:t>
      </w:r>
      <w:r>
        <w:rPr>
          <w:color w:val="000009"/>
        </w:rPr>
        <w:t>produtos</w:t>
      </w:r>
      <w:r>
        <w:rPr>
          <w:color w:val="000009"/>
          <w:spacing w:val="-2"/>
        </w:rPr>
        <w:t> </w:t>
      </w:r>
      <w:r>
        <w:rPr>
          <w:color w:val="000009"/>
        </w:rPr>
        <w:t>acabados</w:t>
      </w:r>
      <w:r>
        <w:rPr>
          <w:color w:val="000009"/>
          <w:spacing w:val="-2"/>
        </w:rPr>
        <w:t> </w:t>
      </w:r>
      <w:r>
        <w:rPr>
          <w:color w:val="000009"/>
        </w:rPr>
        <w:t>escriturados</w:t>
      </w:r>
      <w:r>
        <w:rPr>
          <w:color w:val="000009"/>
          <w:spacing w:val="-2"/>
        </w:rPr>
        <w:t> </w:t>
      </w:r>
      <w:r>
        <w:rPr>
          <w:color w:val="000009"/>
        </w:rPr>
        <w:t>no</w:t>
      </w:r>
      <w:r>
        <w:rPr>
          <w:color w:val="000009"/>
          <w:spacing w:val="-2"/>
        </w:rPr>
        <w:t> </w:t>
      </w:r>
      <w:r>
        <w:rPr>
          <w:color w:val="000009"/>
        </w:rPr>
        <w:t>Registro</w:t>
      </w:r>
      <w:r>
        <w:rPr>
          <w:color w:val="000009"/>
          <w:spacing w:val="-2"/>
        </w:rPr>
        <w:t> </w:t>
      </w:r>
      <w:r>
        <w:rPr>
          <w:color w:val="000009"/>
        </w:rPr>
        <w:t>K235.</w:t>
      </w:r>
      <w:r>
        <w:rPr>
          <w:color w:val="000009"/>
          <w:spacing w:val="-5"/>
        </w:rPr>
        <w:t> </w:t>
      </w:r>
      <w:r>
        <w:rPr>
          <w:color w:val="000009"/>
        </w:rPr>
        <w:t>Não</w:t>
      </w:r>
      <w:r>
        <w:rPr>
          <w:color w:val="000009"/>
          <w:spacing w:val="-2"/>
        </w:rPr>
        <w:t> </w:t>
      </w:r>
      <w:r>
        <w:rPr>
          <w:color w:val="000009"/>
        </w:rPr>
        <w:t>há</w:t>
      </w:r>
      <w:r>
        <w:rPr>
          <w:color w:val="000009"/>
          <w:spacing w:val="-2"/>
        </w:rPr>
        <w:t> </w:t>
      </w:r>
      <w:r>
        <w:rPr>
          <w:color w:val="000009"/>
        </w:rPr>
        <w:t>impedimento</w:t>
      </w:r>
      <w:r>
        <w:rPr>
          <w:color w:val="000009"/>
          <w:spacing w:val="-2"/>
        </w:rPr>
        <w:t> </w:t>
      </w:r>
      <w:r>
        <w:rPr>
          <w:color w:val="000009"/>
        </w:rPr>
        <w:t>de</w:t>
      </w:r>
      <w:r>
        <w:rPr>
          <w:color w:val="000009"/>
          <w:spacing w:val="-4"/>
        </w:rPr>
        <w:t> </w:t>
      </w:r>
      <w:r>
        <w:rPr>
          <w:color w:val="000009"/>
        </w:rPr>
        <w:t>que o insumo/componente seja um produto acabado – tipo 04.</w:t>
      </w:r>
    </w:p>
    <w:p>
      <w:pPr>
        <w:pStyle w:val="BodyText"/>
        <w:spacing w:before="2"/>
        <w:rPr>
          <w:sz w:val="19"/>
        </w:rPr>
      </w:pPr>
    </w:p>
    <w:p>
      <w:pPr>
        <w:pStyle w:val="Heading1"/>
        <w:numPr>
          <w:ilvl w:val="3"/>
          <w:numId w:val="50"/>
        </w:numPr>
        <w:tabs>
          <w:tab w:pos="1113" w:val="left" w:leader="none"/>
        </w:tabs>
        <w:spacing w:line="240" w:lineRule="auto" w:before="0" w:after="0"/>
        <w:ind w:left="173" w:right="155" w:firstLine="0"/>
        <w:jc w:val="both"/>
      </w:pPr>
      <w:r>
        <w:rPr/>
        <w:t>– Considerando que a empresa é atacadista e indústria, alguns itens são comprados e revendidos apenas. Porém, ocasionalmente, a peça sofre defeito e precisa de reparo. O reparo é executado na mesma empresa, porém são usados outros componentes que são somente revenda ou componentes da produção de outros produtos. Como fica esse lançamento no bloco K, visto que esse item somente teve utilização de outros componentes em determinado mês?</w:t>
      </w:r>
    </w:p>
    <w:p>
      <w:pPr>
        <w:pStyle w:val="BodyText"/>
        <w:rPr>
          <w:b/>
          <w:sz w:val="24"/>
        </w:rPr>
      </w:pPr>
    </w:p>
    <w:p>
      <w:pPr>
        <w:pStyle w:val="BodyText"/>
        <w:spacing w:line="252" w:lineRule="exact"/>
        <w:ind w:left="173"/>
      </w:pPr>
      <w:r>
        <w:rPr>
          <w:color w:val="000009"/>
        </w:rPr>
        <w:t>Essa</w:t>
      </w:r>
      <w:r>
        <w:rPr>
          <w:color w:val="000009"/>
          <w:spacing w:val="-3"/>
        </w:rPr>
        <w:t> </w:t>
      </w:r>
      <w:r>
        <w:rPr>
          <w:color w:val="000009"/>
        </w:rPr>
        <w:t>situação</w:t>
      </w:r>
      <w:r>
        <w:rPr>
          <w:color w:val="000009"/>
          <w:spacing w:val="-2"/>
        </w:rPr>
        <w:t> </w:t>
      </w:r>
      <w:r>
        <w:rPr>
          <w:color w:val="000009"/>
        </w:rPr>
        <w:t>poderá</w:t>
      </w:r>
      <w:r>
        <w:rPr>
          <w:color w:val="000009"/>
          <w:spacing w:val="-4"/>
        </w:rPr>
        <w:t> </w:t>
      </w:r>
      <w:r>
        <w:rPr>
          <w:color w:val="000009"/>
        </w:rPr>
        <w:t>resultar</w:t>
      </w:r>
      <w:r>
        <w:rPr>
          <w:color w:val="000009"/>
          <w:spacing w:val="-2"/>
        </w:rPr>
        <w:t> </w:t>
      </w:r>
      <w:r>
        <w:rPr>
          <w:color w:val="000009"/>
        </w:rPr>
        <w:t>em</w:t>
      </w:r>
      <w:r>
        <w:rPr>
          <w:color w:val="000009"/>
          <w:spacing w:val="-1"/>
        </w:rPr>
        <w:t> </w:t>
      </w:r>
      <w:r>
        <w:rPr>
          <w:color w:val="000009"/>
        </w:rPr>
        <w:t>02</w:t>
      </w:r>
      <w:r>
        <w:rPr>
          <w:color w:val="000009"/>
          <w:spacing w:val="-5"/>
        </w:rPr>
        <w:t> </w:t>
      </w:r>
      <w:r>
        <w:rPr>
          <w:color w:val="000009"/>
          <w:spacing w:val="-2"/>
        </w:rPr>
        <w:t>hipóteses:</w:t>
      </w:r>
    </w:p>
    <w:p>
      <w:pPr>
        <w:pStyle w:val="ListParagraph"/>
        <w:numPr>
          <w:ilvl w:val="0"/>
          <w:numId w:val="64"/>
        </w:numPr>
        <w:tabs>
          <w:tab w:pos="400" w:val="left" w:leader="none"/>
        </w:tabs>
        <w:spacing w:line="252" w:lineRule="exact" w:before="0" w:after="0"/>
        <w:ind w:left="400" w:right="0" w:hanging="227"/>
        <w:jc w:val="left"/>
        <w:rPr>
          <w:sz w:val="22"/>
        </w:rPr>
      </w:pPr>
      <w:r>
        <w:rPr>
          <w:color w:val="000009"/>
          <w:sz w:val="22"/>
        </w:rPr>
        <w:t>quando</w:t>
      </w:r>
      <w:r>
        <w:rPr>
          <w:color w:val="000009"/>
          <w:spacing w:val="-5"/>
          <w:sz w:val="22"/>
        </w:rPr>
        <w:t> </w:t>
      </w:r>
      <w:r>
        <w:rPr>
          <w:color w:val="000009"/>
          <w:sz w:val="22"/>
        </w:rPr>
        <w:t>o</w:t>
      </w:r>
      <w:r>
        <w:rPr>
          <w:color w:val="000009"/>
          <w:spacing w:val="-5"/>
          <w:sz w:val="22"/>
        </w:rPr>
        <w:t> </w:t>
      </w:r>
      <w:r>
        <w:rPr>
          <w:color w:val="000009"/>
          <w:sz w:val="22"/>
        </w:rPr>
        <w:t>reparo</w:t>
      </w:r>
      <w:r>
        <w:rPr>
          <w:color w:val="000009"/>
          <w:spacing w:val="-6"/>
          <w:sz w:val="22"/>
        </w:rPr>
        <w:t> </w:t>
      </w:r>
      <w:r>
        <w:rPr>
          <w:color w:val="000009"/>
          <w:sz w:val="22"/>
        </w:rPr>
        <w:t>resultar</w:t>
      </w:r>
      <w:r>
        <w:rPr>
          <w:color w:val="000009"/>
          <w:spacing w:val="-4"/>
          <w:sz w:val="22"/>
        </w:rPr>
        <w:t> </w:t>
      </w:r>
      <w:r>
        <w:rPr>
          <w:color w:val="000009"/>
          <w:sz w:val="22"/>
        </w:rPr>
        <w:t>em</w:t>
      </w:r>
      <w:r>
        <w:rPr>
          <w:color w:val="000009"/>
          <w:spacing w:val="-5"/>
          <w:sz w:val="22"/>
        </w:rPr>
        <w:t> </w:t>
      </w:r>
      <w:r>
        <w:rPr>
          <w:color w:val="000009"/>
          <w:sz w:val="22"/>
        </w:rPr>
        <w:t>mercadoria</w:t>
      </w:r>
      <w:r>
        <w:rPr>
          <w:color w:val="000009"/>
          <w:spacing w:val="-3"/>
          <w:sz w:val="22"/>
        </w:rPr>
        <w:t> </w:t>
      </w:r>
      <w:r>
        <w:rPr>
          <w:color w:val="000009"/>
          <w:sz w:val="22"/>
        </w:rPr>
        <w:t>reparada</w:t>
      </w:r>
      <w:r>
        <w:rPr>
          <w:color w:val="000009"/>
          <w:spacing w:val="-4"/>
          <w:sz w:val="22"/>
        </w:rPr>
        <w:t> </w:t>
      </w:r>
      <w:r>
        <w:rPr>
          <w:color w:val="000009"/>
          <w:sz w:val="22"/>
        </w:rPr>
        <w:t>com</w:t>
      </w:r>
      <w:r>
        <w:rPr>
          <w:color w:val="000009"/>
          <w:spacing w:val="-2"/>
          <w:sz w:val="22"/>
        </w:rPr>
        <w:t> </w:t>
      </w:r>
      <w:r>
        <w:rPr>
          <w:color w:val="000009"/>
          <w:sz w:val="22"/>
        </w:rPr>
        <w:t>mesmo</w:t>
      </w:r>
      <w:r>
        <w:rPr>
          <w:color w:val="000009"/>
          <w:spacing w:val="-3"/>
          <w:sz w:val="22"/>
        </w:rPr>
        <w:t> </w:t>
      </w:r>
      <w:r>
        <w:rPr>
          <w:color w:val="000009"/>
          <w:sz w:val="22"/>
        </w:rPr>
        <w:t>código</w:t>
      </w:r>
      <w:r>
        <w:rPr>
          <w:color w:val="000009"/>
          <w:spacing w:val="-3"/>
          <w:sz w:val="22"/>
        </w:rPr>
        <w:t> </w:t>
      </w:r>
      <w:r>
        <w:rPr>
          <w:color w:val="000009"/>
          <w:sz w:val="22"/>
        </w:rPr>
        <w:t>da</w:t>
      </w:r>
      <w:r>
        <w:rPr>
          <w:color w:val="000009"/>
          <w:spacing w:val="-4"/>
          <w:sz w:val="22"/>
        </w:rPr>
        <w:t> </w:t>
      </w:r>
      <w:r>
        <w:rPr>
          <w:color w:val="000009"/>
          <w:sz w:val="22"/>
        </w:rPr>
        <w:t>mercadoria</w:t>
      </w:r>
      <w:r>
        <w:rPr>
          <w:color w:val="000009"/>
          <w:spacing w:val="-3"/>
          <w:sz w:val="22"/>
        </w:rPr>
        <w:t> </w:t>
      </w:r>
      <w:r>
        <w:rPr>
          <w:color w:val="000009"/>
          <w:sz w:val="22"/>
        </w:rPr>
        <w:t>a</w:t>
      </w:r>
      <w:r>
        <w:rPr>
          <w:color w:val="000009"/>
          <w:spacing w:val="-3"/>
          <w:sz w:val="22"/>
        </w:rPr>
        <w:t> </w:t>
      </w:r>
      <w:r>
        <w:rPr>
          <w:color w:val="000009"/>
          <w:sz w:val="22"/>
        </w:rPr>
        <w:t>ser</w:t>
      </w:r>
      <w:r>
        <w:rPr>
          <w:color w:val="000009"/>
          <w:spacing w:val="-4"/>
          <w:sz w:val="22"/>
        </w:rPr>
        <w:t> </w:t>
      </w:r>
      <w:r>
        <w:rPr>
          <w:color w:val="000009"/>
          <w:spacing w:val="-2"/>
          <w:sz w:val="22"/>
        </w:rPr>
        <w:t>reparada;</w:t>
      </w:r>
    </w:p>
    <w:p>
      <w:pPr>
        <w:pStyle w:val="ListParagraph"/>
        <w:numPr>
          <w:ilvl w:val="0"/>
          <w:numId w:val="64"/>
        </w:numPr>
        <w:tabs>
          <w:tab w:pos="411" w:val="left" w:leader="none"/>
        </w:tabs>
        <w:spacing w:line="240" w:lineRule="auto" w:before="0" w:after="0"/>
        <w:ind w:left="173" w:right="667" w:firstLine="0"/>
        <w:jc w:val="left"/>
        <w:rPr>
          <w:sz w:val="22"/>
        </w:rPr>
      </w:pPr>
      <w:r>
        <w:rPr>
          <w:color w:val="000009"/>
          <w:sz w:val="22"/>
        </w:rPr>
        <w:t>quando</w:t>
      </w:r>
      <w:r>
        <w:rPr>
          <w:color w:val="000009"/>
          <w:spacing w:val="-2"/>
          <w:sz w:val="22"/>
        </w:rPr>
        <w:t> </w:t>
      </w:r>
      <w:r>
        <w:rPr>
          <w:color w:val="000009"/>
          <w:sz w:val="22"/>
        </w:rPr>
        <w:t>o</w:t>
      </w:r>
      <w:r>
        <w:rPr>
          <w:color w:val="000009"/>
          <w:spacing w:val="-5"/>
          <w:sz w:val="22"/>
        </w:rPr>
        <w:t> </w:t>
      </w:r>
      <w:r>
        <w:rPr>
          <w:color w:val="000009"/>
          <w:sz w:val="22"/>
        </w:rPr>
        <w:t>reparo</w:t>
      </w:r>
      <w:r>
        <w:rPr>
          <w:color w:val="000009"/>
          <w:spacing w:val="-5"/>
          <w:sz w:val="22"/>
        </w:rPr>
        <w:t> </w:t>
      </w:r>
      <w:r>
        <w:rPr>
          <w:color w:val="000009"/>
          <w:sz w:val="22"/>
        </w:rPr>
        <w:t>resultar</w:t>
      </w:r>
      <w:r>
        <w:rPr>
          <w:color w:val="000009"/>
          <w:spacing w:val="-4"/>
          <w:sz w:val="22"/>
        </w:rPr>
        <w:t> </w:t>
      </w:r>
      <w:r>
        <w:rPr>
          <w:color w:val="000009"/>
          <w:sz w:val="22"/>
        </w:rPr>
        <w:t>em</w:t>
      </w:r>
      <w:r>
        <w:rPr>
          <w:color w:val="000009"/>
          <w:spacing w:val="-4"/>
          <w:sz w:val="22"/>
        </w:rPr>
        <w:t> </w:t>
      </w:r>
      <w:r>
        <w:rPr>
          <w:color w:val="000009"/>
          <w:sz w:val="22"/>
        </w:rPr>
        <w:t>mercadoria</w:t>
      </w:r>
      <w:r>
        <w:rPr>
          <w:color w:val="000009"/>
          <w:spacing w:val="-2"/>
          <w:sz w:val="22"/>
        </w:rPr>
        <w:t> </w:t>
      </w:r>
      <w:r>
        <w:rPr>
          <w:color w:val="000009"/>
          <w:sz w:val="22"/>
        </w:rPr>
        <w:t>reparada</w:t>
      </w:r>
      <w:r>
        <w:rPr>
          <w:color w:val="000009"/>
          <w:spacing w:val="-4"/>
          <w:sz w:val="22"/>
        </w:rPr>
        <w:t> </w:t>
      </w:r>
      <w:r>
        <w:rPr>
          <w:color w:val="000009"/>
          <w:sz w:val="22"/>
        </w:rPr>
        <w:t>com</w:t>
      </w:r>
      <w:r>
        <w:rPr>
          <w:color w:val="000009"/>
          <w:spacing w:val="-1"/>
          <w:sz w:val="22"/>
        </w:rPr>
        <w:t> </w:t>
      </w:r>
      <w:r>
        <w:rPr>
          <w:color w:val="000009"/>
          <w:sz w:val="22"/>
        </w:rPr>
        <w:t>código</w:t>
      </w:r>
      <w:r>
        <w:rPr>
          <w:color w:val="000009"/>
          <w:spacing w:val="-5"/>
          <w:sz w:val="22"/>
        </w:rPr>
        <w:t> </w:t>
      </w:r>
      <w:r>
        <w:rPr>
          <w:color w:val="000009"/>
          <w:sz w:val="22"/>
        </w:rPr>
        <w:t>diferente</w:t>
      </w:r>
      <w:r>
        <w:rPr>
          <w:color w:val="000009"/>
          <w:spacing w:val="-2"/>
          <w:sz w:val="22"/>
        </w:rPr>
        <w:t> </w:t>
      </w:r>
      <w:r>
        <w:rPr>
          <w:color w:val="000009"/>
          <w:sz w:val="22"/>
        </w:rPr>
        <w:t>da</w:t>
      </w:r>
      <w:r>
        <w:rPr>
          <w:color w:val="000009"/>
          <w:spacing w:val="-4"/>
          <w:sz w:val="22"/>
        </w:rPr>
        <w:t> </w:t>
      </w:r>
      <w:r>
        <w:rPr>
          <w:color w:val="000009"/>
          <w:sz w:val="22"/>
        </w:rPr>
        <w:t>mercadoria</w:t>
      </w:r>
      <w:r>
        <w:rPr>
          <w:color w:val="000009"/>
          <w:spacing w:val="-2"/>
          <w:sz w:val="22"/>
        </w:rPr>
        <w:t> </w:t>
      </w:r>
      <w:r>
        <w:rPr>
          <w:color w:val="000009"/>
          <w:sz w:val="22"/>
        </w:rPr>
        <w:t>a</w:t>
      </w:r>
      <w:r>
        <w:rPr>
          <w:color w:val="000009"/>
          <w:spacing w:val="-4"/>
          <w:sz w:val="22"/>
        </w:rPr>
        <w:t> </w:t>
      </w:r>
      <w:r>
        <w:rPr>
          <w:color w:val="000009"/>
          <w:sz w:val="22"/>
        </w:rPr>
        <w:t>ser</w:t>
      </w:r>
      <w:r>
        <w:rPr>
          <w:color w:val="000009"/>
          <w:spacing w:val="-2"/>
          <w:sz w:val="22"/>
        </w:rPr>
        <w:t> </w:t>
      </w:r>
      <w:r>
        <w:rPr>
          <w:color w:val="000009"/>
          <w:sz w:val="22"/>
        </w:rPr>
        <w:t>reparada. Na 1ª hipótese, deverão ser escriturados os Registros K260/K265.</w:t>
      </w:r>
    </w:p>
    <w:p>
      <w:pPr>
        <w:pStyle w:val="BodyText"/>
        <w:spacing w:before="1"/>
        <w:ind w:left="173"/>
      </w:pPr>
      <w:r>
        <w:rPr>
          <w:color w:val="000009"/>
        </w:rPr>
        <w:t>Na</w:t>
      </w:r>
      <w:r>
        <w:rPr>
          <w:color w:val="000009"/>
          <w:spacing w:val="-4"/>
        </w:rPr>
        <w:t> </w:t>
      </w:r>
      <w:r>
        <w:rPr>
          <w:color w:val="000009"/>
        </w:rPr>
        <w:t>2ª</w:t>
      </w:r>
      <w:r>
        <w:rPr>
          <w:color w:val="000009"/>
          <w:spacing w:val="-3"/>
        </w:rPr>
        <w:t> </w:t>
      </w:r>
      <w:r>
        <w:rPr>
          <w:color w:val="000009"/>
        </w:rPr>
        <w:t>hipótese,</w:t>
      </w:r>
      <w:r>
        <w:rPr>
          <w:color w:val="000009"/>
          <w:spacing w:val="-3"/>
        </w:rPr>
        <w:t> </w:t>
      </w:r>
      <w:r>
        <w:rPr>
          <w:color w:val="000009"/>
        </w:rPr>
        <w:t>deverão</w:t>
      </w:r>
      <w:r>
        <w:rPr>
          <w:color w:val="000009"/>
          <w:spacing w:val="-3"/>
        </w:rPr>
        <w:t> </w:t>
      </w:r>
      <w:r>
        <w:rPr>
          <w:color w:val="000009"/>
        </w:rPr>
        <w:t>ser</w:t>
      </w:r>
      <w:r>
        <w:rPr>
          <w:color w:val="000009"/>
          <w:spacing w:val="-4"/>
        </w:rPr>
        <w:t> </w:t>
      </w:r>
      <w:r>
        <w:rPr>
          <w:color w:val="000009"/>
        </w:rPr>
        <w:t>escriturados</w:t>
      </w:r>
      <w:r>
        <w:rPr>
          <w:color w:val="000009"/>
          <w:spacing w:val="-3"/>
        </w:rPr>
        <w:t> </w:t>
      </w:r>
      <w:r>
        <w:rPr>
          <w:color w:val="000009"/>
        </w:rPr>
        <w:t>os</w:t>
      </w:r>
      <w:r>
        <w:rPr>
          <w:color w:val="000009"/>
          <w:spacing w:val="-3"/>
        </w:rPr>
        <w:t> </w:t>
      </w:r>
      <w:r>
        <w:rPr>
          <w:color w:val="000009"/>
          <w:spacing w:val="-2"/>
        </w:rPr>
        <w:t>Registros:</w:t>
      </w:r>
    </w:p>
    <w:p>
      <w:pPr>
        <w:pStyle w:val="BodyText"/>
        <w:spacing w:line="252" w:lineRule="exact" w:before="1"/>
        <w:ind w:left="173"/>
      </w:pPr>
      <w:r>
        <w:rPr>
          <w:color w:val="000009"/>
        </w:rPr>
        <w:t>K230</w:t>
      </w:r>
      <w:r>
        <w:rPr>
          <w:color w:val="000009"/>
          <w:spacing w:val="-2"/>
        </w:rPr>
        <w:t> </w:t>
      </w:r>
      <w:r>
        <w:rPr>
          <w:color w:val="000009"/>
        </w:rPr>
        <w:t>–</w:t>
      </w:r>
      <w:r>
        <w:rPr>
          <w:color w:val="000009"/>
          <w:spacing w:val="-1"/>
        </w:rPr>
        <w:t> </w:t>
      </w:r>
      <w:r>
        <w:rPr>
          <w:color w:val="000009"/>
        </w:rPr>
        <w:t>Produto</w:t>
      </w:r>
      <w:r>
        <w:rPr>
          <w:color w:val="000009"/>
          <w:spacing w:val="-4"/>
        </w:rPr>
        <w:t> </w:t>
      </w:r>
      <w:r>
        <w:rPr>
          <w:color w:val="000009"/>
          <w:spacing w:val="-2"/>
        </w:rPr>
        <w:t>reparado</w:t>
      </w:r>
    </w:p>
    <w:p>
      <w:pPr>
        <w:pStyle w:val="BodyText"/>
        <w:ind w:left="881" w:right="5810"/>
      </w:pPr>
      <w:r>
        <w:rPr>
          <w:color w:val="000009"/>
        </w:rPr>
        <w:t>K235</w:t>
      </w:r>
      <w:r>
        <w:rPr>
          <w:color w:val="000009"/>
          <w:spacing w:val="-7"/>
        </w:rPr>
        <w:t> </w:t>
      </w:r>
      <w:r>
        <w:rPr>
          <w:color w:val="000009"/>
        </w:rPr>
        <w:t>–</w:t>
      </w:r>
      <w:r>
        <w:rPr>
          <w:color w:val="000009"/>
          <w:spacing w:val="-7"/>
        </w:rPr>
        <w:t> </w:t>
      </w:r>
      <w:r>
        <w:rPr>
          <w:color w:val="000009"/>
        </w:rPr>
        <w:t>Mercadoria</w:t>
      </w:r>
      <w:r>
        <w:rPr>
          <w:color w:val="000009"/>
          <w:spacing w:val="-9"/>
        </w:rPr>
        <w:t> </w:t>
      </w:r>
      <w:r>
        <w:rPr>
          <w:color w:val="000009"/>
        </w:rPr>
        <w:t>a</w:t>
      </w:r>
      <w:r>
        <w:rPr>
          <w:color w:val="000009"/>
          <w:spacing w:val="-7"/>
        </w:rPr>
        <w:t> </w:t>
      </w:r>
      <w:r>
        <w:rPr>
          <w:color w:val="000009"/>
        </w:rPr>
        <w:t>ser</w:t>
      </w:r>
      <w:r>
        <w:rPr>
          <w:color w:val="000009"/>
          <w:spacing w:val="-7"/>
        </w:rPr>
        <w:t> </w:t>
      </w:r>
      <w:r>
        <w:rPr>
          <w:color w:val="000009"/>
        </w:rPr>
        <w:t>reparada K235 – Mercadoria para revenda K235 – Outro insumo</w:t>
      </w:r>
    </w:p>
    <w:p>
      <w:pPr>
        <w:pStyle w:val="BodyText"/>
        <w:spacing w:line="252" w:lineRule="exact"/>
        <w:ind w:left="173"/>
      </w:pPr>
      <w:r>
        <w:rPr>
          <w:color w:val="000009"/>
        </w:rPr>
        <w:t>Com</w:t>
      </w:r>
      <w:r>
        <w:rPr>
          <w:color w:val="000009"/>
          <w:spacing w:val="-2"/>
        </w:rPr>
        <w:t> </w:t>
      </w:r>
      <w:r>
        <w:rPr>
          <w:color w:val="000009"/>
        </w:rPr>
        <w:t>os</w:t>
      </w:r>
      <w:r>
        <w:rPr>
          <w:color w:val="000009"/>
          <w:spacing w:val="-5"/>
        </w:rPr>
        <w:t> </w:t>
      </w:r>
      <w:r>
        <w:rPr>
          <w:color w:val="000009"/>
        </w:rPr>
        <w:t>respectivos</w:t>
      </w:r>
      <w:r>
        <w:rPr>
          <w:color w:val="000009"/>
          <w:spacing w:val="-2"/>
        </w:rPr>
        <w:t> 0200/0210:</w:t>
      </w:r>
    </w:p>
    <w:p>
      <w:pPr>
        <w:pStyle w:val="BodyText"/>
        <w:spacing w:line="252" w:lineRule="exact" w:before="1"/>
        <w:ind w:left="173"/>
      </w:pPr>
      <w:r>
        <w:rPr>
          <w:color w:val="000009"/>
        </w:rPr>
        <w:t>0200</w:t>
      </w:r>
      <w:r>
        <w:rPr>
          <w:color w:val="000009"/>
          <w:spacing w:val="-2"/>
        </w:rPr>
        <w:t> </w:t>
      </w:r>
      <w:r>
        <w:rPr>
          <w:color w:val="000009"/>
        </w:rPr>
        <w:t>–</w:t>
      </w:r>
      <w:r>
        <w:rPr>
          <w:color w:val="000009"/>
          <w:spacing w:val="-1"/>
        </w:rPr>
        <w:t> </w:t>
      </w:r>
      <w:r>
        <w:rPr>
          <w:color w:val="000009"/>
        </w:rPr>
        <w:t>Produto</w:t>
      </w:r>
      <w:r>
        <w:rPr>
          <w:color w:val="000009"/>
          <w:spacing w:val="-1"/>
        </w:rPr>
        <w:t> </w:t>
      </w:r>
      <w:r>
        <w:rPr>
          <w:color w:val="000009"/>
          <w:spacing w:val="-2"/>
        </w:rPr>
        <w:t>reparado</w:t>
      </w:r>
    </w:p>
    <w:p>
      <w:pPr>
        <w:pStyle w:val="BodyText"/>
        <w:ind w:left="881" w:right="5810"/>
      </w:pPr>
      <w:r>
        <w:rPr>
          <w:color w:val="000009"/>
        </w:rPr>
        <w:t>0210</w:t>
      </w:r>
      <w:r>
        <w:rPr>
          <w:color w:val="000009"/>
          <w:spacing w:val="-7"/>
        </w:rPr>
        <w:t> </w:t>
      </w:r>
      <w:r>
        <w:rPr>
          <w:color w:val="000009"/>
        </w:rPr>
        <w:t>–</w:t>
      </w:r>
      <w:r>
        <w:rPr>
          <w:color w:val="000009"/>
          <w:spacing w:val="-7"/>
        </w:rPr>
        <w:t> </w:t>
      </w:r>
      <w:r>
        <w:rPr>
          <w:color w:val="000009"/>
        </w:rPr>
        <w:t>Mercadoria</w:t>
      </w:r>
      <w:r>
        <w:rPr>
          <w:color w:val="000009"/>
          <w:spacing w:val="-7"/>
        </w:rPr>
        <w:t> </w:t>
      </w:r>
      <w:r>
        <w:rPr>
          <w:color w:val="000009"/>
        </w:rPr>
        <w:t>a</w:t>
      </w:r>
      <w:r>
        <w:rPr>
          <w:color w:val="000009"/>
          <w:spacing w:val="-7"/>
        </w:rPr>
        <w:t> </w:t>
      </w:r>
      <w:r>
        <w:rPr>
          <w:color w:val="000009"/>
        </w:rPr>
        <w:t>ser</w:t>
      </w:r>
      <w:r>
        <w:rPr>
          <w:color w:val="000009"/>
          <w:spacing w:val="-9"/>
        </w:rPr>
        <w:t> </w:t>
      </w:r>
      <w:r>
        <w:rPr>
          <w:color w:val="000009"/>
        </w:rPr>
        <w:t>reparada 0210 – Mercadoria para revenda 0210 – Outro insumo</w:t>
      </w:r>
    </w:p>
    <w:p>
      <w:pPr>
        <w:pStyle w:val="BodyText"/>
        <w:ind w:left="173"/>
      </w:pPr>
      <w:r>
        <w:rPr>
          <w:color w:val="000009"/>
        </w:rPr>
        <w:t>Não há impedimento de que sejam consumidas mercadorias classificadas no 0200 como “mercadorias para revenda – Tipo 00”.</w:t>
      </w:r>
    </w:p>
    <w:p>
      <w:pPr>
        <w:pStyle w:val="BodyText"/>
        <w:tabs>
          <w:tab w:pos="1310" w:val="left" w:leader="none"/>
          <w:tab w:pos="1955" w:val="left" w:leader="none"/>
          <w:tab w:pos="2588" w:val="left" w:leader="none"/>
          <w:tab w:pos="3540" w:val="left" w:leader="none"/>
          <w:tab w:pos="3991" w:val="left" w:leader="none"/>
          <w:tab w:pos="5725" w:val="left" w:leader="none"/>
          <w:tab w:pos="6287" w:val="left" w:leader="none"/>
          <w:tab w:pos="7639" w:val="left" w:leader="none"/>
          <w:tab w:pos="8213" w:val="left" w:leader="none"/>
          <w:tab w:pos="9314" w:val="left" w:leader="none"/>
        </w:tabs>
        <w:ind w:left="173"/>
      </w:pPr>
      <w:r>
        <w:rPr>
          <w:color w:val="000009"/>
          <w:spacing w:val="-2"/>
        </w:rPr>
        <w:t>Consulte</w:t>
      </w:r>
      <w:r>
        <w:rPr>
          <w:color w:val="000009"/>
        </w:rPr>
        <w:tab/>
      </w:r>
      <w:r>
        <w:rPr>
          <w:color w:val="000009"/>
          <w:spacing w:val="-5"/>
        </w:rPr>
        <w:t>sua</w:t>
      </w:r>
      <w:r>
        <w:rPr>
          <w:color w:val="000009"/>
        </w:rPr>
        <w:tab/>
      </w:r>
      <w:r>
        <w:rPr>
          <w:color w:val="000009"/>
          <w:spacing w:val="-5"/>
        </w:rPr>
        <w:t>UF</w:t>
      </w:r>
      <w:r>
        <w:rPr>
          <w:color w:val="000009"/>
        </w:rPr>
        <w:tab/>
      </w:r>
      <w:r>
        <w:rPr>
          <w:color w:val="000009"/>
          <w:spacing w:val="-2"/>
        </w:rPr>
        <w:t>quanto</w:t>
      </w:r>
      <w:r>
        <w:rPr>
          <w:color w:val="000009"/>
        </w:rPr>
        <w:tab/>
      </w:r>
      <w:r>
        <w:rPr>
          <w:color w:val="000009"/>
          <w:spacing w:val="-10"/>
        </w:rPr>
        <w:t>à</w:t>
      </w:r>
      <w:r>
        <w:rPr>
          <w:color w:val="000009"/>
        </w:rPr>
        <w:tab/>
      </w:r>
      <w:r>
        <w:rPr>
          <w:color w:val="000009"/>
          <w:spacing w:val="-2"/>
        </w:rPr>
        <w:t>obrigatoriedade</w:t>
      </w:r>
      <w:r>
        <w:rPr>
          <w:color w:val="000009"/>
        </w:rPr>
        <w:tab/>
      </w:r>
      <w:r>
        <w:rPr>
          <w:color w:val="000009"/>
          <w:spacing w:val="-5"/>
        </w:rPr>
        <w:t>de</w:t>
      </w:r>
      <w:r>
        <w:rPr>
          <w:color w:val="000009"/>
        </w:rPr>
        <w:tab/>
      </w:r>
      <w:r>
        <w:rPr>
          <w:color w:val="000009"/>
          <w:spacing w:val="-2"/>
        </w:rPr>
        <w:t>informação</w:t>
      </w:r>
      <w:r>
        <w:rPr>
          <w:color w:val="000009"/>
        </w:rPr>
        <w:tab/>
      </w:r>
      <w:r>
        <w:rPr>
          <w:color w:val="000009"/>
          <w:spacing w:val="-5"/>
        </w:rPr>
        <w:t>do</w:t>
      </w:r>
      <w:r>
        <w:rPr>
          <w:color w:val="000009"/>
        </w:rPr>
        <w:tab/>
      </w:r>
      <w:r>
        <w:rPr>
          <w:color w:val="000009"/>
          <w:spacing w:val="-2"/>
        </w:rPr>
        <w:t>Registro</w:t>
      </w:r>
      <w:r>
        <w:rPr>
          <w:color w:val="000009"/>
        </w:rPr>
        <w:tab/>
      </w:r>
      <w:r>
        <w:rPr>
          <w:color w:val="000009"/>
          <w:spacing w:val="-2"/>
        </w:rPr>
        <w:t>0210.</w:t>
      </w:r>
    </w:p>
    <w:p>
      <w:pPr>
        <w:pStyle w:val="BodyText"/>
        <w:spacing w:before="10"/>
        <w:rPr>
          <w:sz w:val="19"/>
        </w:rPr>
      </w:pPr>
    </w:p>
    <w:p>
      <w:pPr>
        <w:pStyle w:val="Heading1"/>
        <w:numPr>
          <w:ilvl w:val="3"/>
          <w:numId w:val="50"/>
        </w:numPr>
        <w:tabs>
          <w:tab w:pos="1101" w:val="left" w:leader="none"/>
        </w:tabs>
        <w:spacing w:line="240" w:lineRule="auto" w:before="1" w:after="0"/>
        <w:ind w:left="173" w:right="151" w:firstLine="0"/>
        <w:jc w:val="both"/>
      </w:pPr>
      <w:r>
        <w:rPr/>
        <w:t>– Consideremos uma empresa que industrializa e presta serviços de recuperação. Quais registros do Bloco K deverão ser</w:t>
      </w:r>
      <w:r>
        <w:rPr>
          <w:spacing w:val="-1"/>
        </w:rPr>
        <w:t> </w:t>
      </w:r>
      <w:r>
        <w:rPr/>
        <w:t>apresentados para a parcela de serviços prestados, considerando que há consumo de insumos nesta prestação?</w:t>
      </w:r>
      <w:r>
        <w:rPr>
          <w:spacing w:val="-2"/>
        </w:rPr>
        <w:t> </w:t>
      </w:r>
      <w:r>
        <w:rPr/>
        <w:t>Apenas K200 - controle do estoque dos insumos consumidos nos serviços? E caso os insumos utilizados no serviço sejam comuns à industrialização, ou seja,</w:t>
      </w:r>
      <w:r>
        <w:rPr>
          <w:spacing w:val="40"/>
        </w:rPr>
        <w:t> </w:t>
      </w:r>
      <w:r>
        <w:rPr/>
        <w:t>insumos</w:t>
      </w:r>
      <w:r>
        <w:rPr>
          <w:spacing w:val="-2"/>
        </w:rPr>
        <w:t> </w:t>
      </w:r>
      <w:r>
        <w:rPr/>
        <w:t>utilizados</w:t>
      </w:r>
      <w:r>
        <w:rPr>
          <w:spacing w:val="-2"/>
        </w:rPr>
        <w:t> </w:t>
      </w:r>
      <w:r>
        <w:rPr/>
        <w:t>em</w:t>
      </w:r>
      <w:r>
        <w:rPr>
          <w:spacing w:val="-2"/>
        </w:rPr>
        <w:t> </w:t>
      </w:r>
      <w:r>
        <w:rPr/>
        <w:t>linha</w:t>
      </w:r>
      <w:r>
        <w:rPr>
          <w:spacing w:val="-2"/>
        </w:rPr>
        <w:t> </w:t>
      </w:r>
      <w:r>
        <w:rPr/>
        <w:t>produtiva</w:t>
      </w:r>
      <w:r>
        <w:rPr>
          <w:spacing w:val="-2"/>
        </w:rPr>
        <w:t> </w:t>
      </w:r>
      <w:r>
        <w:rPr/>
        <w:t>e</w:t>
      </w:r>
      <w:r>
        <w:rPr>
          <w:spacing w:val="-2"/>
        </w:rPr>
        <w:t> </w:t>
      </w:r>
      <w:r>
        <w:rPr/>
        <w:t>em</w:t>
      </w:r>
      <w:r>
        <w:rPr>
          <w:spacing w:val="-4"/>
        </w:rPr>
        <w:t> </w:t>
      </w:r>
      <w:r>
        <w:rPr/>
        <w:t>serviços</w:t>
      </w:r>
      <w:r>
        <w:rPr>
          <w:spacing w:val="-2"/>
        </w:rPr>
        <w:t> </w:t>
      </w:r>
      <w:r>
        <w:rPr/>
        <w:t>de</w:t>
      </w:r>
      <w:r>
        <w:rPr>
          <w:spacing w:val="-2"/>
        </w:rPr>
        <w:t> </w:t>
      </w:r>
      <w:r>
        <w:rPr/>
        <w:t>recuperação?</w:t>
      </w:r>
      <w:r>
        <w:rPr>
          <w:spacing w:val="-2"/>
        </w:rPr>
        <w:t> </w:t>
      </w:r>
      <w:r>
        <w:rPr/>
        <w:t>Como</w:t>
      </w:r>
      <w:r>
        <w:rPr>
          <w:spacing w:val="-2"/>
        </w:rPr>
        <w:t> </w:t>
      </w:r>
      <w:r>
        <w:rPr/>
        <w:t>será</w:t>
      </w:r>
      <w:r>
        <w:rPr>
          <w:spacing w:val="-2"/>
        </w:rPr>
        <w:t> </w:t>
      </w:r>
      <w:r>
        <w:rPr/>
        <w:t>informado?</w:t>
      </w:r>
      <w:r>
        <w:rPr>
          <w:spacing w:val="-2"/>
        </w:rPr>
        <w:t> </w:t>
      </w:r>
      <w:r>
        <w:rPr/>
        <w:t>E</w:t>
      </w:r>
      <w:r>
        <w:rPr>
          <w:spacing w:val="-4"/>
        </w:rPr>
        <w:t> </w:t>
      </w:r>
      <w:r>
        <w:rPr/>
        <w:t>no</w:t>
      </w:r>
      <w:r>
        <w:rPr>
          <w:spacing w:val="-2"/>
        </w:rPr>
        <w:t> </w:t>
      </w:r>
      <w:r>
        <w:rPr/>
        <w:t>caso de remessa para industrialização de bens que estão sendo recuperados por meio da prestação de serviço, ou seja, bens de terceiros? Deverá haver K250?</w:t>
      </w:r>
    </w:p>
    <w:p>
      <w:pPr>
        <w:pStyle w:val="BodyText"/>
        <w:rPr>
          <w:b/>
          <w:sz w:val="24"/>
        </w:rPr>
      </w:pPr>
    </w:p>
    <w:p>
      <w:pPr>
        <w:pStyle w:val="BodyText"/>
        <w:ind w:left="173" w:right="158"/>
        <w:jc w:val="both"/>
      </w:pPr>
      <w:r>
        <w:rPr>
          <w:color w:val="000009"/>
        </w:rPr>
        <w:t>Esse caso é similar ao caso da indústria gráfica: temos num mesmo estabelecimento as atividades de industrialização e prestação de serviços, onde poderá ocorrer o consumo de um mesmo insumo em processo de industrialização e em prestação de serviços. Portanto, entendemos que o contribuinte deverá proceder da seguinte forma:</w:t>
      </w:r>
    </w:p>
    <w:p>
      <w:pPr>
        <w:pStyle w:val="ListParagraph"/>
        <w:numPr>
          <w:ilvl w:val="0"/>
          <w:numId w:val="65"/>
        </w:numPr>
        <w:tabs>
          <w:tab w:pos="428" w:val="left" w:leader="none"/>
        </w:tabs>
        <w:spacing w:line="240" w:lineRule="auto" w:before="1" w:after="0"/>
        <w:ind w:left="173" w:right="153" w:firstLine="0"/>
        <w:jc w:val="both"/>
        <w:rPr>
          <w:sz w:val="22"/>
        </w:rPr>
      </w:pPr>
      <w:r>
        <w:rPr>
          <w:color w:val="000009"/>
          <w:sz w:val="22"/>
        </w:rPr>
        <w:t>a quantidade consumida de insumos que são comuns às 02 atividades econômicas – industrialização e prestação de serviços – será baixada do estoque:</w:t>
      </w:r>
    </w:p>
    <w:p>
      <w:pPr>
        <w:pStyle w:val="ListParagraph"/>
        <w:numPr>
          <w:ilvl w:val="1"/>
          <w:numId w:val="65"/>
        </w:numPr>
        <w:tabs>
          <w:tab w:pos="575" w:val="left" w:leader="none"/>
        </w:tabs>
        <w:spacing w:line="240" w:lineRule="auto" w:before="1" w:after="0"/>
        <w:ind w:left="173" w:right="138" w:firstLine="0"/>
        <w:jc w:val="both"/>
        <w:rPr>
          <w:sz w:val="22"/>
        </w:rPr>
      </w:pPr>
      <w:r>
        <w:rPr>
          <w:color w:val="000009"/>
          <w:sz w:val="22"/>
        </w:rPr>
        <w:t>na prestação de serviços, tributada pelo ISSQN, por meio de movimentação interna – Registro K220.</w:t>
      </w:r>
      <w:r>
        <w:rPr>
          <w:color w:val="000009"/>
          <w:spacing w:val="-6"/>
          <w:sz w:val="22"/>
        </w:rPr>
        <w:t> </w:t>
      </w:r>
      <w:r>
        <w:rPr>
          <w:color w:val="000009"/>
          <w:sz w:val="22"/>
        </w:rPr>
        <w:t>A mercadoria de destino (outro código) dessa movimentação interna seria classificada no 0200 como tipo 10 – Outros Insumos;</w:t>
      </w:r>
    </w:p>
    <w:p>
      <w:pPr>
        <w:pStyle w:val="ListParagraph"/>
        <w:numPr>
          <w:ilvl w:val="1"/>
          <w:numId w:val="65"/>
        </w:numPr>
        <w:tabs>
          <w:tab w:pos="566" w:val="left" w:leader="none"/>
        </w:tabs>
        <w:spacing w:line="252" w:lineRule="exact" w:before="0" w:after="0"/>
        <w:ind w:left="566" w:right="0" w:hanging="393"/>
        <w:jc w:val="both"/>
        <w:rPr>
          <w:sz w:val="22"/>
        </w:rPr>
      </w:pPr>
      <w:r>
        <w:rPr>
          <w:color w:val="000009"/>
          <w:sz w:val="22"/>
        </w:rPr>
        <w:t>a</w:t>
      </w:r>
      <w:r>
        <w:rPr>
          <w:color w:val="000009"/>
          <w:spacing w:val="-8"/>
          <w:sz w:val="22"/>
        </w:rPr>
        <w:t> </w:t>
      </w:r>
      <w:r>
        <w:rPr>
          <w:color w:val="000009"/>
          <w:sz w:val="22"/>
        </w:rPr>
        <w:t>quantidade</w:t>
      </w:r>
      <w:r>
        <w:rPr>
          <w:color w:val="000009"/>
          <w:spacing w:val="-6"/>
          <w:sz w:val="22"/>
        </w:rPr>
        <w:t> </w:t>
      </w:r>
      <w:r>
        <w:rPr>
          <w:color w:val="000009"/>
          <w:sz w:val="22"/>
        </w:rPr>
        <w:t>consumida</w:t>
      </w:r>
      <w:r>
        <w:rPr>
          <w:color w:val="000009"/>
          <w:spacing w:val="-4"/>
          <w:sz w:val="22"/>
        </w:rPr>
        <w:t> </w:t>
      </w:r>
      <w:r>
        <w:rPr>
          <w:color w:val="000009"/>
          <w:sz w:val="22"/>
        </w:rPr>
        <w:t>no</w:t>
      </w:r>
      <w:r>
        <w:rPr>
          <w:color w:val="000009"/>
          <w:spacing w:val="-4"/>
          <w:sz w:val="22"/>
        </w:rPr>
        <w:t> </w:t>
      </w:r>
      <w:r>
        <w:rPr>
          <w:color w:val="000009"/>
          <w:sz w:val="22"/>
        </w:rPr>
        <w:t>processo</w:t>
      </w:r>
      <w:r>
        <w:rPr>
          <w:color w:val="000009"/>
          <w:spacing w:val="-4"/>
          <w:sz w:val="22"/>
        </w:rPr>
        <w:t> </w:t>
      </w:r>
      <w:r>
        <w:rPr>
          <w:color w:val="000009"/>
          <w:sz w:val="22"/>
        </w:rPr>
        <w:t>de</w:t>
      </w:r>
      <w:r>
        <w:rPr>
          <w:color w:val="000009"/>
          <w:spacing w:val="-4"/>
          <w:sz w:val="22"/>
        </w:rPr>
        <w:t> </w:t>
      </w:r>
      <w:r>
        <w:rPr>
          <w:color w:val="000009"/>
          <w:sz w:val="22"/>
        </w:rPr>
        <w:t>industrialização</w:t>
      </w:r>
      <w:r>
        <w:rPr>
          <w:color w:val="000009"/>
          <w:spacing w:val="-6"/>
          <w:sz w:val="22"/>
        </w:rPr>
        <w:t> </w:t>
      </w:r>
      <w:r>
        <w:rPr>
          <w:color w:val="000009"/>
          <w:sz w:val="22"/>
        </w:rPr>
        <w:t>será</w:t>
      </w:r>
      <w:r>
        <w:rPr>
          <w:color w:val="000009"/>
          <w:spacing w:val="-4"/>
          <w:sz w:val="22"/>
        </w:rPr>
        <w:t> </w:t>
      </w:r>
      <w:r>
        <w:rPr>
          <w:color w:val="000009"/>
          <w:sz w:val="22"/>
        </w:rPr>
        <w:t>escriturada</w:t>
      </w:r>
      <w:r>
        <w:rPr>
          <w:color w:val="000009"/>
          <w:spacing w:val="-4"/>
          <w:sz w:val="22"/>
        </w:rPr>
        <w:t> </w:t>
      </w:r>
      <w:r>
        <w:rPr>
          <w:color w:val="000009"/>
          <w:sz w:val="22"/>
        </w:rPr>
        <w:t>no</w:t>
      </w:r>
      <w:r>
        <w:rPr>
          <w:color w:val="000009"/>
          <w:spacing w:val="-4"/>
          <w:sz w:val="22"/>
        </w:rPr>
        <w:t> </w:t>
      </w:r>
      <w:r>
        <w:rPr>
          <w:color w:val="000009"/>
          <w:sz w:val="22"/>
        </w:rPr>
        <w:t>Registro</w:t>
      </w:r>
      <w:r>
        <w:rPr>
          <w:color w:val="000009"/>
          <w:spacing w:val="-6"/>
          <w:sz w:val="22"/>
        </w:rPr>
        <w:t> </w:t>
      </w:r>
      <w:r>
        <w:rPr>
          <w:color w:val="000009"/>
          <w:spacing w:val="-2"/>
          <w:sz w:val="22"/>
        </w:rPr>
        <w:t>K235;</w:t>
      </w:r>
    </w:p>
    <w:p>
      <w:pPr>
        <w:pStyle w:val="ListParagraph"/>
        <w:numPr>
          <w:ilvl w:val="0"/>
          <w:numId w:val="65"/>
        </w:numPr>
        <w:tabs>
          <w:tab w:pos="512" w:val="left" w:leader="none"/>
        </w:tabs>
        <w:spacing w:line="240" w:lineRule="auto" w:before="0" w:after="0"/>
        <w:ind w:left="173" w:right="157" w:firstLine="0"/>
        <w:jc w:val="both"/>
        <w:rPr>
          <w:sz w:val="22"/>
        </w:rPr>
      </w:pPr>
      <w:r>
        <w:rPr>
          <w:color w:val="000009"/>
          <w:sz w:val="22"/>
        </w:rPr>
        <w:t>o insumo exclusivo da atividade de prestação de serviços não será escriturado no Bloco K (consumo/estoque escriturado);</w:t>
      </w:r>
    </w:p>
    <w:p>
      <w:pPr>
        <w:pStyle w:val="ListParagraph"/>
        <w:numPr>
          <w:ilvl w:val="0"/>
          <w:numId w:val="65"/>
        </w:numPr>
        <w:tabs>
          <w:tab w:pos="436" w:val="left" w:leader="none"/>
        </w:tabs>
        <w:spacing w:line="240" w:lineRule="auto" w:before="0" w:after="0"/>
        <w:ind w:left="173" w:right="158" w:firstLine="0"/>
        <w:jc w:val="both"/>
        <w:rPr>
          <w:sz w:val="22"/>
        </w:rPr>
      </w:pPr>
      <w:r>
        <w:rPr>
          <w:color w:val="000009"/>
          <w:sz w:val="22"/>
        </w:rPr>
        <w:t>o processo ocorrido em terceiro derivado da prestação de serviços não será escriturado nos Registros K250/K255. Estes registros têm o objetivo de prestar informações de processos pertinentes ao processo de industrialização do informante que são efetuados por terceiro.</w:t>
      </w:r>
    </w:p>
    <w:p>
      <w:pPr>
        <w:pStyle w:val="BodyText"/>
        <w:spacing w:before="11"/>
        <w:rPr>
          <w:sz w:val="23"/>
        </w:rPr>
      </w:pPr>
    </w:p>
    <w:p>
      <w:pPr>
        <w:pStyle w:val="Heading1"/>
        <w:numPr>
          <w:ilvl w:val="3"/>
          <w:numId w:val="50"/>
        </w:numPr>
        <w:tabs>
          <w:tab w:pos="1070" w:val="left" w:leader="none"/>
        </w:tabs>
        <w:spacing w:line="240" w:lineRule="auto" w:before="0" w:after="0"/>
        <w:ind w:left="173" w:right="156" w:firstLine="0"/>
        <w:jc w:val="both"/>
        <w:rPr>
          <w:color w:val="000009"/>
        </w:rPr>
      </w:pPr>
      <w:r>
        <w:rPr>
          <w:color w:val="000009"/>
        </w:rPr>
        <w:t>– O artigo 76 da Secção VIII do Livro de Inventário, consta que devem ser arrolados, pelos seus valores e com especificações que permitam sua perfeita identificação, as mercadorias, as</w:t>
      </w:r>
      <w:r>
        <w:rPr>
          <w:color w:val="000009"/>
          <w:spacing w:val="40"/>
        </w:rPr>
        <w:t> </w:t>
      </w:r>
      <w:r>
        <w:rPr>
          <w:color w:val="000009"/>
        </w:rPr>
        <w:t>matérias-primas,</w:t>
      </w:r>
      <w:r>
        <w:rPr>
          <w:color w:val="000009"/>
          <w:spacing w:val="3"/>
        </w:rPr>
        <w:t> </w:t>
      </w:r>
      <w:r>
        <w:rPr>
          <w:color w:val="000009"/>
        </w:rPr>
        <w:t>os</w:t>
      </w:r>
      <w:r>
        <w:rPr>
          <w:color w:val="000009"/>
          <w:spacing w:val="5"/>
        </w:rPr>
        <w:t> </w:t>
      </w:r>
      <w:r>
        <w:rPr>
          <w:color w:val="000009"/>
        </w:rPr>
        <w:t>produtos</w:t>
      </w:r>
      <w:r>
        <w:rPr>
          <w:color w:val="000009"/>
          <w:spacing w:val="6"/>
        </w:rPr>
        <w:t> </w:t>
      </w:r>
      <w:r>
        <w:rPr>
          <w:color w:val="000009"/>
        </w:rPr>
        <w:t>intermediários,</w:t>
      </w:r>
      <w:r>
        <w:rPr>
          <w:color w:val="000009"/>
          <w:spacing w:val="5"/>
        </w:rPr>
        <w:t> </w:t>
      </w:r>
      <w:r>
        <w:rPr>
          <w:color w:val="000009"/>
        </w:rPr>
        <w:t>os</w:t>
      </w:r>
      <w:r>
        <w:rPr>
          <w:color w:val="000009"/>
          <w:spacing w:val="2"/>
        </w:rPr>
        <w:t> </w:t>
      </w:r>
      <w:r>
        <w:rPr>
          <w:color w:val="000009"/>
        </w:rPr>
        <w:t>materiais</w:t>
      </w:r>
      <w:r>
        <w:rPr>
          <w:color w:val="000009"/>
          <w:spacing w:val="6"/>
        </w:rPr>
        <w:t> </w:t>
      </w:r>
      <w:r>
        <w:rPr>
          <w:color w:val="000009"/>
        </w:rPr>
        <w:t>de</w:t>
      </w:r>
      <w:r>
        <w:rPr>
          <w:color w:val="000009"/>
          <w:spacing w:val="4"/>
        </w:rPr>
        <w:t> </w:t>
      </w:r>
      <w:r>
        <w:rPr>
          <w:color w:val="000009"/>
        </w:rPr>
        <w:t>embalagem,</w:t>
      </w:r>
      <w:r>
        <w:rPr>
          <w:color w:val="000009"/>
          <w:spacing w:val="5"/>
        </w:rPr>
        <w:t> </w:t>
      </w:r>
      <w:r>
        <w:rPr>
          <w:color w:val="000009"/>
        </w:rPr>
        <w:t>os</w:t>
      </w:r>
      <w:r>
        <w:rPr>
          <w:color w:val="000009"/>
          <w:spacing w:val="2"/>
        </w:rPr>
        <w:t> </w:t>
      </w:r>
      <w:r>
        <w:rPr>
          <w:color w:val="000009"/>
        </w:rPr>
        <w:t>produtos</w:t>
      </w:r>
      <w:r>
        <w:rPr>
          <w:color w:val="000009"/>
          <w:spacing w:val="6"/>
        </w:rPr>
        <w:t> </w:t>
      </w:r>
      <w:r>
        <w:rPr>
          <w:color w:val="000009"/>
          <w:spacing w:val="-2"/>
        </w:rPr>
        <w:t>manufaturados</w:t>
      </w:r>
    </w:p>
    <w:p>
      <w:pPr>
        <w:spacing w:after="0" w:line="240" w:lineRule="auto"/>
        <w:jc w:val="both"/>
        <w:sectPr>
          <w:pgSz w:w="11910" w:h="16840"/>
          <w:pgMar w:header="729" w:footer="0" w:top="1260" w:bottom="280" w:left="960" w:right="980"/>
        </w:sectPr>
      </w:pPr>
    </w:p>
    <w:p>
      <w:pPr>
        <w:pStyle w:val="BodyText"/>
        <w:spacing w:before="8"/>
        <w:rPr>
          <w:b/>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170" name="Group 170"/>
                <wp:cNvGraphicFramePr>
                  <a:graphicFrameLocks/>
                </wp:cNvGraphicFramePr>
                <a:graphic>
                  <a:graphicData uri="http://schemas.microsoft.com/office/word/2010/wordprocessingGroup">
                    <wpg:wgp>
                      <wpg:cNvPr id="170" name="Group 170"/>
                      <wpg:cNvGrpSpPr/>
                      <wpg:grpSpPr>
                        <a:xfrm>
                          <a:off x="0" y="0"/>
                          <a:ext cx="6158230" cy="6350"/>
                          <a:chExt cx="6158230" cy="6350"/>
                        </a:xfrm>
                      </wpg:grpSpPr>
                      <wps:wsp>
                        <wps:cNvPr id="171" name="Graphic 171"/>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170" coordorigin="0,0" coordsize="9698,10">
                <v:rect style="position:absolute;left:0;top:0;width:9698;height:10" id="docshape171" filled="true" fillcolor="#000000" stroked="false">
                  <v:fill type="solid"/>
                </v:rect>
              </v:group>
            </w:pict>
          </mc:Fallback>
        </mc:AlternateContent>
      </w:r>
      <w:r>
        <w:rPr>
          <w:sz w:val="2"/>
        </w:rPr>
      </w:r>
    </w:p>
    <w:p>
      <w:pPr>
        <w:spacing w:line="240" w:lineRule="auto" w:before="0"/>
        <w:ind w:left="173" w:right="152" w:firstLine="0"/>
        <w:jc w:val="both"/>
        <w:rPr>
          <w:b/>
          <w:sz w:val="22"/>
        </w:rPr>
      </w:pPr>
      <w:r>
        <w:rPr>
          <w:b/>
          <w:color w:val="000009"/>
          <w:sz w:val="22"/>
        </w:rPr>
        <w:t>e os produtos em fabricação, existentes no estabelecimento à época do balanço. Diante disso, o nosso entendimento é que os produtos em fabricação serão considerados no inventário anual, entretanto não serão considerados no Bloco K</w:t>
      </w:r>
      <w:r>
        <w:rPr>
          <w:b/>
          <w:color w:val="000009"/>
          <w:spacing w:val="-2"/>
          <w:sz w:val="22"/>
        </w:rPr>
        <w:t> </w:t>
      </w:r>
      <w:r>
        <w:rPr>
          <w:b/>
          <w:color w:val="000009"/>
          <w:sz w:val="22"/>
        </w:rPr>
        <w:t>mensalmente, já que no manual/SPED referente ao Registro K230, consta que, se a produção que ficou em elaboração, não é quantificada. Qual é o entendimento da </w:t>
      </w:r>
      <w:r>
        <w:rPr>
          <w:b/>
          <w:color w:val="000009"/>
          <w:spacing w:val="-4"/>
          <w:sz w:val="22"/>
        </w:rPr>
        <w:t>RFB?</w:t>
      </w:r>
    </w:p>
    <w:p>
      <w:pPr>
        <w:pStyle w:val="BodyText"/>
        <w:rPr>
          <w:b/>
          <w:sz w:val="23"/>
        </w:rPr>
      </w:pPr>
    </w:p>
    <w:p>
      <w:pPr>
        <w:pStyle w:val="BodyText"/>
        <w:ind w:left="173" w:right="148"/>
        <w:jc w:val="both"/>
      </w:pPr>
      <w:r>
        <w:rPr>
          <w:color w:val="000009"/>
        </w:rPr>
        <w:t>Os “produtos em fabricação” a que se refere o Convênio S/N 1970 são os “produtos em processo – tipo 03”, previstos</w:t>
      </w:r>
      <w:r>
        <w:rPr>
          <w:color w:val="000009"/>
          <w:spacing w:val="-2"/>
        </w:rPr>
        <w:t> </w:t>
      </w:r>
      <w:r>
        <w:rPr>
          <w:color w:val="000009"/>
        </w:rPr>
        <w:t>na</w:t>
      </w:r>
      <w:r>
        <w:rPr>
          <w:color w:val="000009"/>
          <w:spacing w:val="-2"/>
        </w:rPr>
        <w:t> </w:t>
      </w:r>
      <w:r>
        <w:rPr>
          <w:color w:val="000009"/>
        </w:rPr>
        <w:t>EFD</w:t>
      </w:r>
      <w:r>
        <w:rPr>
          <w:color w:val="000009"/>
          <w:spacing w:val="-1"/>
        </w:rPr>
        <w:t> </w:t>
      </w:r>
      <w:r>
        <w:rPr>
          <w:color w:val="000009"/>
        </w:rPr>
        <w:t>ICMS/IPI, e</w:t>
      </w:r>
      <w:r>
        <w:rPr>
          <w:color w:val="000009"/>
          <w:spacing w:val="-2"/>
        </w:rPr>
        <w:t> </w:t>
      </w:r>
      <w:r>
        <w:rPr>
          <w:color w:val="000009"/>
        </w:rPr>
        <w:t>não</w:t>
      </w:r>
      <w:r>
        <w:rPr>
          <w:color w:val="000009"/>
          <w:spacing w:val="-2"/>
        </w:rPr>
        <w:t> </w:t>
      </w:r>
      <w:r>
        <w:rPr>
          <w:color w:val="000009"/>
        </w:rPr>
        <w:t>à</w:t>
      </w:r>
      <w:r>
        <w:rPr>
          <w:color w:val="000009"/>
          <w:spacing w:val="-2"/>
        </w:rPr>
        <w:t> </w:t>
      </w:r>
      <w:r>
        <w:rPr>
          <w:color w:val="000009"/>
        </w:rPr>
        <w:t>“produção</w:t>
      </w:r>
      <w:r>
        <w:rPr>
          <w:color w:val="000009"/>
          <w:spacing w:val="-2"/>
        </w:rPr>
        <w:t> </w:t>
      </w:r>
      <w:r>
        <w:rPr>
          <w:color w:val="000009"/>
        </w:rPr>
        <w:t>em</w:t>
      </w:r>
      <w:r>
        <w:rPr>
          <w:color w:val="000009"/>
          <w:spacing w:val="-1"/>
        </w:rPr>
        <w:t> </w:t>
      </w:r>
      <w:r>
        <w:rPr>
          <w:color w:val="000009"/>
        </w:rPr>
        <w:t>elaboração”,</w:t>
      </w:r>
      <w:r>
        <w:rPr>
          <w:color w:val="000009"/>
          <w:spacing w:val="-3"/>
        </w:rPr>
        <w:t> </w:t>
      </w:r>
      <w:r>
        <w:rPr>
          <w:color w:val="000009"/>
        </w:rPr>
        <w:t>que</w:t>
      </w:r>
      <w:r>
        <w:rPr>
          <w:color w:val="000009"/>
          <w:spacing w:val="-2"/>
        </w:rPr>
        <w:t> </w:t>
      </w:r>
      <w:r>
        <w:rPr>
          <w:color w:val="000009"/>
        </w:rPr>
        <w:t>pode</w:t>
      </w:r>
      <w:r>
        <w:rPr>
          <w:color w:val="000009"/>
          <w:spacing w:val="-2"/>
        </w:rPr>
        <w:t> </w:t>
      </w:r>
      <w:r>
        <w:rPr>
          <w:color w:val="000009"/>
        </w:rPr>
        <w:t>ser</w:t>
      </w:r>
      <w:r>
        <w:rPr>
          <w:color w:val="000009"/>
          <w:spacing w:val="-2"/>
        </w:rPr>
        <w:t> </w:t>
      </w:r>
      <w:r>
        <w:rPr>
          <w:color w:val="000009"/>
        </w:rPr>
        <w:t>tanto de</w:t>
      </w:r>
      <w:r>
        <w:rPr>
          <w:color w:val="000009"/>
          <w:spacing w:val="-2"/>
        </w:rPr>
        <w:t> </w:t>
      </w:r>
      <w:r>
        <w:rPr>
          <w:color w:val="000009"/>
        </w:rPr>
        <w:t>produto em</w:t>
      </w:r>
      <w:r>
        <w:rPr>
          <w:color w:val="000009"/>
          <w:spacing w:val="-1"/>
        </w:rPr>
        <w:t> </w:t>
      </w:r>
      <w:r>
        <w:rPr>
          <w:color w:val="000009"/>
        </w:rPr>
        <w:t>processo – tipo 03 quanto de produto acabado – tipo 04”.</w:t>
      </w:r>
    </w:p>
    <w:p>
      <w:pPr>
        <w:pStyle w:val="BodyText"/>
        <w:spacing w:before="1"/>
        <w:rPr>
          <w:sz w:val="24"/>
        </w:rPr>
      </w:pPr>
    </w:p>
    <w:p>
      <w:pPr>
        <w:pStyle w:val="Heading1"/>
        <w:numPr>
          <w:ilvl w:val="3"/>
          <w:numId w:val="50"/>
        </w:numPr>
        <w:tabs>
          <w:tab w:pos="1056" w:val="left" w:leader="none"/>
        </w:tabs>
        <w:spacing w:line="240" w:lineRule="auto" w:before="1" w:after="0"/>
        <w:ind w:left="173" w:right="148" w:firstLine="0"/>
        <w:jc w:val="both"/>
        <w:rPr>
          <w:color w:val="000009"/>
        </w:rPr>
      </w:pPr>
      <w:r>
        <w:rPr>
          <w:color w:val="000009"/>
        </w:rPr>
        <w:t>–</w:t>
      </w:r>
      <w:r>
        <w:rPr>
          <w:color w:val="000009"/>
          <w:spacing w:val="-1"/>
        </w:rPr>
        <w:t> </w:t>
      </w:r>
      <w:r>
        <w:rPr>
          <w:color w:val="000009"/>
        </w:rPr>
        <w:t>Em</w:t>
      </w:r>
      <w:r>
        <w:rPr>
          <w:color w:val="000009"/>
          <w:spacing w:val="-1"/>
        </w:rPr>
        <w:t> </w:t>
      </w:r>
      <w:r>
        <w:rPr>
          <w:color w:val="000009"/>
        </w:rPr>
        <w:t>nossa</w:t>
      </w:r>
      <w:r>
        <w:rPr>
          <w:color w:val="000009"/>
          <w:spacing w:val="-2"/>
        </w:rPr>
        <w:t> </w:t>
      </w:r>
      <w:r>
        <w:rPr>
          <w:color w:val="000009"/>
        </w:rPr>
        <w:t>empresa</w:t>
      </w:r>
      <w:r>
        <w:rPr>
          <w:color w:val="000009"/>
          <w:spacing w:val="-1"/>
        </w:rPr>
        <w:t> </w:t>
      </w:r>
      <w:r>
        <w:rPr>
          <w:color w:val="000009"/>
        </w:rPr>
        <w:t>há</w:t>
      </w:r>
      <w:r>
        <w:rPr>
          <w:color w:val="000009"/>
          <w:spacing w:val="-1"/>
        </w:rPr>
        <w:t> </w:t>
      </w:r>
      <w:r>
        <w:rPr>
          <w:color w:val="000009"/>
        </w:rPr>
        <w:t>ordem</w:t>
      </w:r>
      <w:r>
        <w:rPr>
          <w:color w:val="000009"/>
          <w:spacing w:val="-2"/>
        </w:rPr>
        <w:t> </w:t>
      </w:r>
      <w:r>
        <w:rPr>
          <w:color w:val="000009"/>
        </w:rPr>
        <w:t>de</w:t>
      </w:r>
      <w:r>
        <w:rPr>
          <w:color w:val="000009"/>
          <w:spacing w:val="-1"/>
        </w:rPr>
        <w:t> </w:t>
      </w:r>
      <w:r>
        <w:rPr>
          <w:color w:val="000009"/>
        </w:rPr>
        <w:t>produção</w:t>
      </w:r>
      <w:r>
        <w:rPr>
          <w:color w:val="000009"/>
          <w:spacing w:val="-1"/>
        </w:rPr>
        <w:t> </w:t>
      </w:r>
      <w:r>
        <w:rPr>
          <w:color w:val="000009"/>
        </w:rPr>
        <w:t>que</w:t>
      </w:r>
      <w:r>
        <w:rPr>
          <w:color w:val="000009"/>
          <w:spacing w:val="-2"/>
        </w:rPr>
        <w:t> </w:t>
      </w:r>
      <w:r>
        <w:rPr>
          <w:color w:val="000009"/>
        </w:rPr>
        <w:t>SEMPRE</w:t>
      </w:r>
      <w:r>
        <w:rPr>
          <w:color w:val="000009"/>
          <w:spacing w:val="-2"/>
        </w:rPr>
        <w:t> </w:t>
      </w:r>
      <w:r>
        <w:rPr>
          <w:color w:val="000009"/>
        </w:rPr>
        <w:t>inicia</w:t>
      </w:r>
      <w:r>
        <w:rPr>
          <w:color w:val="000009"/>
          <w:spacing w:val="-1"/>
        </w:rPr>
        <w:t> </w:t>
      </w:r>
      <w:r>
        <w:rPr>
          <w:color w:val="000009"/>
        </w:rPr>
        <w:t>às</w:t>
      </w:r>
      <w:r>
        <w:rPr>
          <w:color w:val="000009"/>
          <w:spacing w:val="-1"/>
        </w:rPr>
        <w:t> </w:t>
      </w:r>
      <w:r>
        <w:rPr>
          <w:color w:val="000009"/>
        </w:rPr>
        <w:t>6</w:t>
      </w:r>
      <w:r>
        <w:rPr>
          <w:color w:val="000009"/>
          <w:spacing w:val="-2"/>
        </w:rPr>
        <w:t> </w:t>
      </w:r>
      <w:r>
        <w:rPr>
          <w:color w:val="000009"/>
        </w:rPr>
        <w:t>h</w:t>
      </w:r>
      <w:r>
        <w:rPr>
          <w:color w:val="000009"/>
          <w:spacing w:val="-1"/>
        </w:rPr>
        <w:t> </w:t>
      </w:r>
      <w:r>
        <w:rPr>
          <w:color w:val="000009"/>
        </w:rPr>
        <w:t>da</w:t>
      </w:r>
      <w:r>
        <w:rPr>
          <w:color w:val="000009"/>
          <w:spacing w:val="-1"/>
        </w:rPr>
        <w:t> </w:t>
      </w:r>
      <w:r>
        <w:rPr>
          <w:color w:val="000009"/>
        </w:rPr>
        <w:t>manhã</w:t>
      </w:r>
      <w:r>
        <w:rPr>
          <w:color w:val="000009"/>
          <w:spacing w:val="-2"/>
        </w:rPr>
        <w:t> </w:t>
      </w:r>
      <w:r>
        <w:rPr>
          <w:color w:val="000009"/>
        </w:rPr>
        <w:t>de</w:t>
      </w:r>
      <w:r>
        <w:rPr>
          <w:color w:val="000009"/>
          <w:spacing w:val="-1"/>
        </w:rPr>
        <w:t> </w:t>
      </w:r>
      <w:r>
        <w:rPr>
          <w:color w:val="000009"/>
        </w:rPr>
        <w:t>um</w:t>
      </w:r>
      <w:r>
        <w:rPr>
          <w:color w:val="000009"/>
          <w:spacing w:val="-1"/>
        </w:rPr>
        <w:t> </w:t>
      </w:r>
      <w:r>
        <w:rPr>
          <w:color w:val="000009"/>
        </w:rPr>
        <w:t>dia</w:t>
      </w:r>
      <w:r>
        <w:rPr>
          <w:color w:val="000009"/>
          <w:spacing w:val="-2"/>
        </w:rPr>
        <w:t> </w:t>
      </w:r>
      <w:r>
        <w:rPr>
          <w:color w:val="000009"/>
        </w:rPr>
        <w:t>e fecha às 6 h da manhã do dia seguinte. Para fins de controle, a empresa considera sempre essa ordem dentro de um mesmo dia, sendo considerado o dia de abertura da ordem. Podemos seguir essa regra para o envio das ordens no bloco K? E quando iniciar no dia 30 de um mês e fechar às 06 h do mês seguinte, posso considerar essa ordem dentro do dia 30? Quais os impactos?</w:t>
      </w:r>
    </w:p>
    <w:p>
      <w:pPr>
        <w:pStyle w:val="BodyText"/>
        <w:rPr>
          <w:b/>
          <w:sz w:val="24"/>
        </w:rPr>
      </w:pPr>
    </w:p>
    <w:p>
      <w:pPr>
        <w:pStyle w:val="BodyText"/>
        <w:ind w:left="173" w:right="161"/>
        <w:jc w:val="both"/>
      </w:pPr>
      <w:r>
        <w:rPr>
          <w:color w:val="000009"/>
        </w:rPr>
        <w:t>Se o contribuinte reconhecer toda a quantidade produzida da OP no mesmo dia de abertura, essa OP deverá ser concluída no mesmo dia (campo DT_FIN_OP do K230).</w:t>
      </w:r>
    </w:p>
    <w:p>
      <w:pPr>
        <w:pStyle w:val="BodyText"/>
        <w:rPr>
          <w:sz w:val="24"/>
        </w:rPr>
      </w:pPr>
    </w:p>
    <w:p>
      <w:pPr>
        <w:pStyle w:val="Heading1"/>
        <w:numPr>
          <w:ilvl w:val="3"/>
          <w:numId w:val="50"/>
        </w:numPr>
        <w:tabs>
          <w:tab w:pos="1116" w:val="left" w:leader="none"/>
        </w:tabs>
        <w:spacing w:line="240" w:lineRule="auto" w:before="1" w:after="0"/>
        <w:ind w:left="173" w:right="154" w:firstLine="0"/>
        <w:jc w:val="both"/>
        <w:rPr>
          <w:color w:val="000009"/>
        </w:rPr>
      </w:pPr>
      <w:r>
        <w:rPr>
          <w:color w:val="000009"/>
        </w:rPr>
        <w:t>– Qual o tratamento deve ser dado aos produtos que são resultantes da produção de protótipos e que acabam virando amostras? Conforme a pergunta 16.5.1.22, os protótipos não serão informados no bloco K, pois são de uso interno da empresa e não são oriundos do processo produtivo. Devo considerar a produção de amostras tal qual a produção de protótipos? Afinal de contas, minha empresa comercializa produtos de linha e não amostras.</w:t>
      </w:r>
    </w:p>
    <w:p>
      <w:pPr>
        <w:pStyle w:val="BodyText"/>
        <w:spacing w:before="11"/>
        <w:rPr>
          <w:b/>
          <w:sz w:val="23"/>
        </w:rPr>
      </w:pPr>
    </w:p>
    <w:p>
      <w:pPr>
        <w:pStyle w:val="BodyText"/>
        <w:ind w:left="173" w:right="161"/>
        <w:jc w:val="both"/>
      </w:pPr>
      <w:r>
        <w:rPr>
          <w:color w:val="000009"/>
        </w:rPr>
        <w:t>Todos os protótipos, ainda que venham a dar origem a amostras, não devem ser informados no bloco K, conforme demonstrado na resposta ao quesito 16.5.1.20.</w:t>
      </w:r>
    </w:p>
    <w:p>
      <w:pPr>
        <w:pStyle w:val="BodyText"/>
        <w:spacing w:before="10"/>
        <w:rPr>
          <w:sz w:val="23"/>
        </w:rPr>
      </w:pPr>
    </w:p>
    <w:p>
      <w:pPr>
        <w:pStyle w:val="ListParagraph"/>
        <w:numPr>
          <w:ilvl w:val="3"/>
          <w:numId w:val="50"/>
        </w:numPr>
        <w:tabs>
          <w:tab w:pos="1094" w:val="left" w:leader="none"/>
        </w:tabs>
        <w:spacing w:line="240" w:lineRule="auto" w:before="0" w:after="0"/>
        <w:ind w:left="173" w:right="154" w:firstLine="0"/>
        <w:jc w:val="both"/>
        <w:rPr>
          <w:b/>
          <w:color w:val="000009"/>
          <w:sz w:val="22"/>
        </w:rPr>
      </w:pPr>
      <w:r>
        <w:rPr>
          <w:b/>
          <w:color w:val="000009"/>
          <w:sz w:val="22"/>
        </w:rPr>
        <w:t>– Alguns produtos da empresa são controlados por ordem de produção e a produção de outros é controlada mensalmente. Consideramos duas formas para a escrituração no Bloco K:</w:t>
      </w:r>
    </w:p>
    <w:p>
      <w:pPr>
        <w:pStyle w:val="ListParagraph"/>
        <w:numPr>
          <w:ilvl w:val="4"/>
          <w:numId w:val="50"/>
        </w:numPr>
        <w:tabs>
          <w:tab w:pos="323" w:val="left" w:leader="none"/>
        </w:tabs>
        <w:spacing w:line="240" w:lineRule="auto" w:before="0" w:after="0"/>
        <w:ind w:left="173" w:right="156" w:firstLine="0"/>
        <w:jc w:val="both"/>
        <w:rPr>
          <w:b/>
          <w:sz w:val="22"/>
        </w:rPr>
      </w:pPr>
      <w:r>
        <w:rPr>
          <w:b/>
          <w:color w:val="000009"/>
          <w:sz w:val="22"/>
        </w:rPr>
        <w:t>Escriturar parte do processo produtivo com as informações de ordem de produção e a outra parte sem ordem de produção (por período de apuração);</w:t>
      </w:r>
    </w:p>
    <w:p>
      <w:pPr>
        <w:pStyle w:val="ListParagraph"/>
        <w:numPr>
          <w:ilvl w:val="4"/>
          <w:numId w:val="50"/>
        </w:numPr>
        <w:tabs>
          <w:tab w:pos="318" w:val="left" w:leader="none"/>
        </w:tabs>
        <w:spacing w:line="240" w:lineRule="auto" w:before="1" w:after="0"/>
        <w:ind w:left="173" w:right="153" w:firstLine="0"/>
        <w:jc w:val="both"/>
        <w:rPr>
          <w:b/>
          <w:sz w:val="22"/>
        </w:rPr>
      </w:pPr>
      <w:r>
        <w:rPr>
          <w:b/>
          <w:color w:val="000009"/>
          <w:sz w:val="22"/>
        </w:rPr>
        <w:t>Abrir uma OP e utilizá-la para escriturar o registro K230/K235 em diversos períodos. Neste caso, utilizaríamos a mesma OP</w:t>
      </w:r>
      <w:r>
        <w:rPr>
          <w:b/>
          <w:color w:val="000009"/>
          <w:spacing w:val="-4"/>
          <w:sz w:val="22"/>
        </w:rPr>
        <w:t> </w:t>
      </w:r>
      <w:r>
        <w:rPr>
          <w:b/>
          <w:color w:val="000009"/>
          <w:sz w:val="22"/>
        </w:rPr>
        <w:t>em diversos períodos sem escriturar o campo 03 (DT_FIN_OP) do registro </w:t>
      </w:r>
      <w:r>
        <w:rPr>
          <w:b/>
          <w:color w:val="000009"/>
          <w:spacing w:val="-2"/>
          <w:sz w:val="22"/>
        </w:rPr>
        <w:t>K230.</w:t>
      </w:r>
    </w:p>
    <w:p>
      <w:pPr>
        <w:spacing w:line="252" w:lineRule="exact" w:before="0"/>
        <w:ind w:left="173" w:right="0" w:firstLine="0"/>
        <w:jc w:val="left"/>
        <w:rPr>
          <w:b/>
          <w:sz w:val="22"/>
        </w:rPr>
      </w:pPr>
      <w:r>
        <w:rPr>
          <w:b/>
          <w:color w:val="000009"/>
          <w:sz w:val="22"/>
        </w:rPr>
        <w:t>Sendo</w:t>
      </w:r>
      <w:r>
        <w:rPr>
          <w:b/>
          <w:color w:val="000009"/>
          <w:spacing w:val="-3"/>
          <w:sz w:val="22"/>
        </w:rPr>
        <w:t> </w:t>
      </w:r>
      <w:r>
        <w:rPr>
          <w:b/>
          <w:color w:val="000009"/>
          <w:sz w:val="22"/>
        </w:rPr>
        <w:t>assim,</w:t>
      </w:r>
      <w:r>
        <w:rPr>
          <w:b/>
          <w:color w:val="000009"/>
          <w:spacing w:val="-2"/>
          <w:sz w:val="22"/>
        </w:rPr>
        <w:t> questionamos:</w:t>
      </w:r>
    </w:p>
    <w:p>
      <w:pPr>
        <w:pStyle w:val="ListParagraph"/>
        <w:numPr>
          <w:ilvl w:val="4"/>
          <w:numId w:val="50"/>
        </w:numPr>
        <w:tabs>
          <w:tab w:pos="290" w:val="left" w:leader="none"/>
        </w:tabs>
        <w:spacing w:line="252" w:lineRule="exact" w:before="1" w:after="0"/>
        <w:ind w:left="290" w:right="0" w:hanging="117"/>
        <w:jc w:val="left"/>
        <w:rPr>
          <w:b/>
          <w:sz w:val="22"/>
        </w:rPr>
      </w:pPr>
      <w:r>
        <w:rPr>
          <w:b/>
          <w:color w:val="000009"/>
          <w:sz w:val="22"/>
        </w:rPr>
        <w:t>A</w:t>
      </w:r>
      <w:r>
        <w:rPr>
          <w:b/>
          <w:color w:val="000009"/>
          <w:spacing w:val="-14"/>
          <w:sz w:val="22"/>
        </w:rPr>
        <w:t> </w:t>
      </w:r>
      <w:r>
        <w:rPr>
          <w:b/>
          <w:color w:val="000009"/>
          <w:sz w:val="22"/>
        </w:rPr>
        <w:t>empresa</w:t>
      </w:r>
      <w:r>
        <w:rPr>
          <w:b/>
          <w:color w:val="000009"/>
          <w:spacing w:val="-5"/>
          <w:sz w:val="22"/>
        </w:rPr>
        <w:t> </w:t>
      </w:r>
      <w:r>
        <w:rPr>
          <w:b/>
          <w:color w:val="000009"/>
          <w:sz w:val="22"/>
        </w:rPr>
        <w:t>pode</w:t>
      </w:r>
      <w:r>
        <w:rPr>
          <w:b/>
          <w:color w:val="000009"/>
          <w:spacing w:val="-4"/>
          <w:sz w:val="22"/>
        </w:rPr>
        <w:t> </w:t>
      </w:r>
      <w:r>
        <w:rPr>
          <w:b/>
          <w:color w:val="000009"/>
          <w:sz w:val="22"/>
        </w:rPr>
        <w:t>optar</w:t>
      </w:r>
      <w:r>
        <w:rPr>
          <w:b/>
          <w:color w:val="000009"/>
          <w:spacing w:val="-8"/>
          <w:sz w:val="22"/>
        </w:rPr>
        <w:t> </w:t>
      </w:r>
      <w:r>
        <w:rPr>
          <w:b/>
          <w:color w:val="000009"/>
          <w:sz w:val="22"/>
        </w:rPr>
        <w:t>pela</w:t>
      </w:r>
      <w:r>
        <w:rPr>
          <w:b/>
          <w:color w:val="000009"/>
          <w:spacing w:val="-3"/>
          <w:sz w:val="22"/>
        </w:rPr>
        <w:t> </w:t>
      </w:r>
      <w:r>
        <w:rPr>
          <w:b/>
          <w:color w:val="000009"/>
          <w:sz w:val="22"/>
        </w:rPr>
        <w:t>opção</w:t>
      </w:r>
      <w:r>
        <w:rPr>
          <w:b/>
          <w:color w:val="000009"/>
          <w:spacing w:val="-3"/>
          <w:sz w:val="22"/>
        </w:rPr>
        <w:t> </w:t>
      </w:r>
      <w:r>
        <w:rPr>
          <w:b/>
          <w:color w:val="000009"/>
          <w:spacing w:val="-5"/>
          <w:sz w:val="22"/>
        </w:rPr>
        <w:t>1?</w:t>
      </w:r>
    </w:p>
    <w:p>
      <w:pPr>
        <w:pStyle w:val="ListParagraph"/>
        <w:numPr>
          <w:ilvl w:val="4"/>
          <w:numId w:val="50"/>
        </w:numPr>
        <w:tabs>
          <w:tab w:pos="290" w:val="left" w:leader="none"/>
        </w:tabs>
        <w:spacing w:line="252" w:lineRule="exact" w:before="0" w:after="0"/>
        <w:ind w:left="290" w:right="0" w:hanging="117"/>
        <w:jc w:val="left"/>
        <w:rPr>
          <w:b/>
          <w:sz w:val="22"/>
        </w:rPr>
      </w:pPr>
      <w:r>
        <w:rPr>
          <w:b/>
          <w:color w:val="000009"/>
          <w:sz w:val="22"/>
        </w:rPr>
        <w:t>A</w:t>
      </w:r>
      <w:r>
        <w:rPr>
          <w:b/>
          <w:color w:val="000009"/>
          <w:spacing w:val="-14"/>
          <w:sz w:val="22"/>
        </w:rPr>
        <w:t> </w:t>
      </w:r>
      <w:r>
        <w:rPr>
          <w:b/>
          <w:color w:val="000009"/>
          <w:sz w:val="22"/>
        </w:rPr>
        <w:t>empresa</w:t>
      </w:r>
      <w:r>
        <w:rPr>
          <w:b/>
          <w:color w:val="000009"/>
          <w:spacing w:val="-5"/>
          <w:sz w:val="22"/>
        </w:rPr>
        <w:t> </w:t>
      </w:r>
      <w:r>
        <w:rPr>
          <w:b/>
          <w:color w:val="000009"/>
          <w:sz w:val="22"/>
        </w:rPr>
        <w:t>pode</w:t>
      </w:r>
      <w:r>
        <w:rPr>
          <w:b/>
          <w:color w:val="000009"/>
          <w:spacing w:val="-4"/>
          <w:sz w:val="22"/>
        </w:rPr>
        <w:t> </w:t>
      </w:r>
      <w:r>
        <w:rPr>
          <w:b/>
          <w:color w:val="000009"/>
          <w:sz w:val="22"/>
        </w:rPr>
        <w:t>optar</w:t>
      </w:r>
      <w:r>
        <w:rPr>
          <w:b/>
          <w:color w:val="000009"/>
          <w:spacing w:val="-8"/>
          <w:sz w:val="22"/>
        </w:rPr>
        <w:t> </w:t>
      </w:r>
      <w:r>
        <w:rPr>
          <w:b/>
          <w:color w:val="000009"/>
          <w:sz w:val="22"/>
        </w:rPr>
        <w:t>pela</w:t>
      </w:r>
      <w:r>
        <w:rPr>
          <w:b/>
          <w:color w:val="000009"/>
          <w:spacing w:val="-3"/>
          <w:sz w:val="22"/>
        </w:rPr>
        <w:t> </w:t>
      </w:r>
      <w:r>
        <w:rPr>
          <w:b/>
          <w:color w:val="000009"/>
          <w:sz w:val="22"/>
        </w:rPr>
        <w:t>opção</w:t>
      </w:r>
      <w:r>
        <w:rPr>
          <w:b/>
          <w:color w:val="000009"/>
          <w:spacing w:val="-3"/>
          <w:sz w:val="22"/>
        </w:rPr>
        <w:t> </w:t>
      </w:r>
      <w:r>
        <w:rPr>
          <w:b/>
          <w:color w:val="000009"/>
          <w:spacing w:val="-5"/>
          <w:sz w:val="22"/>
        </w:rPr>
        <w:t>2?</w:t>
      </w:r>
    </w:p>
    <w:p>
      <w:pPr>
        <w:pStyle w:val="ListParagraph"/>
        <w:numPr>
          <w:ilvl w:val="4"/>
          <w:numId w:val="50"/>
        </w:numPr>
        <w:tabs>
          <w:tab w:pos="302" w:val="left" w:leader="none"/>
        </w:tabs>
        <w:spacing w:line="252" w:lineRule="exact" w:before="0" w:after="0"/>
        <w:ind w:left="302" w:right="0" w:hanging="129"/>
        <w:jc w:val="left"/>
        <w:rPr>
          <w:b/>
          <w:sz w:val="22"/>
        </w:rPr>
      </w:pPr>
      <w:r>
        <w:rPr>
          <w:b/>
          <w:color w:val="000009"/>
          <w:sz w:val="22"/>
        </w:rPr>
        <w:t>Qual</w:t>
      </w:r>
      <w:r>
        <w:rPr>
          <w:b/>
          <w:color w:val="000009"/>
          <w:spacing w:val="-3"/>
          <w:sz w:val="22"/>
        </w:rPr>
        <w:t> </w:t>
      </w:r>
      <w:r>
        <w:rPr>
          <w:b/>
          <w:color w:val="000009"/>
          <w:sz w:val="22"/>
        </w:rPr>
        <w:t>a</w:t>
      </w:r>
      <w:r>
        <w:rPr>
          <w:b/>
          <w:color w:val="000009"/>
          <w:spacing w:val="-6"/>
          <w:sz w:val="22"/>
        </w:rPr>
        <w:t> </w:t>
      </w:r>
      <w:r>
        <w:rPr>
          <w:b/>
          <w:color w:val="000009"/>
          <w:sz w:val="22"/>
        </w:rPr>
        <w:t>forma</w:t>
      </w:r>
      <w:r>
        <w:rPr>
          <w:b/>
          <w:color w:val="000009"/>
          <w:spacing w:val="-3"/>
          <w:sz w:val="22"/>
        </w:rPr>
        <w:t> </w:t>
      </w:r>
      <w:r>
        <w:rPr>
          <w:b/>
          <w:color w:val="000009"/>
          <w:sz w:val="22"/>
        </w:rPr>
        <w:t>com</w:t>
      </w:r>
      <w:r>
        <w:rPr>
          <w:b/>
          <w:color w:val="000009"/>
          <w:spacing w:val="-3"/>
          <w:sz w:val="22"/>
        </w:rPr>
        <w:t> </w:t>
      </w:r>
      <w:r>
        <w:rPr>
          <w:b/>
          <w:color w:val="000009"/>
          <w:sz w:val="22"/>
        </w:rPr>
        <w:t>a</w:t>
      </w:r>
      <w:r>
        <w:rPr>
          <w:b/>
          <w:color w:val="000009"/>
          <w:spacing w:val="-6"/>
          <w:sz w:val="22"/>
        </w:rPr>
        <w:t> </w:t>
      </w:r>
      <w:r>
        <w:rPr>
          <w:b/>
          <w:color w:val="000009"/>
          <w:sz w:val="22"/>
        </w:rPr>
        <w:t>melhor</w:t>
      </w:r>
      <w:r>
        <w:rPr>
          <w:b/>
          <w:color w:val="000009"/>
          <w:spacing w:val="-8"/>
          <w:sz w:val="22"/>
        </w:rPr>
        <w:t> </w:t>
      </w:r>
      <w:r>
        <w:rPr>
          <w:b/>
          <w:color w:val="000009"/>
          <w:sz w:val="22"/>
        </w:rPr>
        <w:t>evidenciação</w:t>
      </w:r>
      <w:r>
        <w:rPr>
          <w:b/>
          <w:color w:val="000009"/>
          <w:spacing w:val="-3"/>
          <w:sz w:val="22"/>
        </w:rPr>
        <w:t> </w:t>
      </w:r>
      <w:r>
        <w:rPr>
          <w:b/>
          <w:color w:val="000009"/>
          <w:sz w:val="22"/>
        </w:rPr>
        <w:t>do</w:t>
      </w:r>
      <w:r>
        <w:rPr>
          <w:b/>
          <w:color w:val="000009"/>
          <w:spacing w:val="-6"/>
          <w:sz w:val="22"/>
        </w:rPr>
        <w:t> </w:t>
      </w:r>
      <w:r>
        <w:rPr>
          <w:b/>
          <w:color w:val="000009"/>
          <w:sz w:val="22"/>
        </w:rPr>
        <w:t>processo</w:t>
      </w:r>
      <w:r>
        <w:rPr>
          <w:b/>
          <w:color w:val="000009"/>
          <w:spacing w:val="-3"/>
          <w:sz w:val="22"/>
        </w:rPr>
        <w:t> </w:t>
      </w:r>
      <w:r>
        <w:rPr>
          <w:b/>
          <w:color w:val="000009"/>
          <w:sz w:val="22"/>
        </w:rPr>
        <w:t>produtivo</w:t>
      </w:r>
      <w:r>
        <w:rPr>
          <w:b/>
          <w:color w:val="000009"/>
          <w:spacing w:val="-3"/>
          <w:sz w:val="22"/>
        </w:rPr>
        <w:t> </w:t>
      </w:r>
      <w:r>
        <w:rPr>
          <w:b/>
          <w:color w:val="000009"/>
          <w:sz w:val="22"/>
        </w:rPr>
        <w:t>da</w:t>
      </w:r>
      <w:r>
        <w:rPr>
          <w:b/>
          <w:color w:val="000009"/>
          <w:spacing w:val="-3"/>
          <w:sz w:val="22"/>
        </w:rPr>
        <w:t> </w:t>
      </w:r>
      <w:r>
        <w:rPr>
          <w:b/>
          <w:color w:val="000009"/>
          <w:spacing w:val="-2"/>
          <w:sz w:val="22"/>
        </w:rPr>
        <w:t>empresa?</w:t>
      </w:r>
    </w:p>
    <w:p>
      <w:pPr>
        <w:pStyle w:val="BodyText"/>
        <w:spacing w:before="2"/>
        <w:rPr>
          <w:b/>
          <w:sz w:val="24"/>
        </w:rPr>
      </w:pPr>
    </w:p>
    <w:p>
      <w:pPr>
        <w:pStyle w:val="BodyText"/>
        <w:ind w:left="173" w:right="150"/>
        <w:jc w:val="both"/>
      </w:pPr>
      <w:r>
        <w:rPr>
          <w:color w:val="000009"/>
        </w:rPr>
        <w:t>A escrituração dos Registros K230/K235 deve ser um espelho do controle de produção do estabelecimento informante. Se o controle da produção é por ordem de produção, </w:t>
      </w:r>
      <w:r>
        <w:rPr>
          <w:color w:val="000009"/>
          <w:u w:val="single" w:color="000009"/>
        </w:rPr>
        <w:t>necessariamente</w:t>
      </w:r>
      <w:r>
        <w:rPr>
          <w:color w:val="000009"/>
        </w:rPr>
        <w:t> os K230/K235 deverão ser escriturados por ordem de produção. Caso contrário, a escrituração será por período de apuração. Portanto, não é uma opção do contribuinte. Lembramos que se a escrituração for por período de apuração, a</w:t>
      </w:r>
      <w:r>
        <w:rPr>
          <w:color w:val="000009"/>
          <w:spacing w:val="80"/>
        </w:rPr>
        <w:t> </w:t>
      </w:r>
      <w:r>
        <w:rPr>
          <w:color w:val="000009"/>
        </w:rPr>
        <w:t>quantidade consumida escriturada no K235 deverá ser a quantidade necessária para se produzir a quantidade de produção acabada do produto resultante escriturada no K230.</w:t>
      </w:r>
    </w:p>
    <w:p>
      <w:pPr>
        <w:pStyle w:val="BodyText"/>
        <w:spacing w:before="11"/>
        <w:rPr>
          <w:sz w:val="23"/>
        </w:rPr>
      </w:pPr>
    </w:p>
    <w:p>
      <w:pPr>
        <w:pStyle w:val="BodyText"/>
        <w:ind w:left="173" w:right="160"/>
        <w:jc w:val="both"/>
      </w:pPr>
      <w:r>
        <w:rPr>
          <w:color w:val="000009"/>
        </w:rPr>
        <w:t>A</w:t>
      </w:r>
      <w:r>
        <w:rPr>
          <w:color w:val="000009"/>
          <w:spacing w:val="-4"/>
        </w:rPr>
        <w:t> </w:t>
      </w:r>
      <w:r>
        <w:rPr>
          <w:color w:val="000009"/>
        </w:rPr>
        <w:t>ordem de produção somente poderá ficar aberta (sem data de conclusão) se realmente ficou produção em </w:t>
      </w:r>
      <w:r>
        <w:rPr>
          <w:color w:val="000009"/>
          <w:spacing w:val="-2"/>
        </w:rPr>
        <w:t>elaboração.</w:t>
      </w:r>
    </w:p>
    <w:p>
      <w:pPr>
        <w:pStyle w:val="BodyText"/>
        <w:rPr>
          <w:sz w:val="24"/>
        </w:rPr>
      </w:pPr>
    </w:p>
    <w:p>
      <w:pPr>
        <w:pStyle w:val="ListParagraph"/>
        <w:numPr>
          <w:ilvl w:val="3"/>
          <w:numId w:val="50"/>
        </w:numPr>
        <w:tabs>
          <w:tab w:pos="1080" w:val="left" w:leader="none"/>
        </w:tabs>
        <w:spacing w:line="240" w:lineRule="auto" w:before="0" w:after="0"/>
        <w:ind w:left="173" w:right="154" w:firstLine="0"/>
        <w:jc w:val="both"/>
        <w:rPr>
          <w:b/>
          <w:color w:val="000009"/>
          <w:sz w:val="22"/>
        </w:rPr>
      </w:pPr>
      <w:r>
        <w:rPr>
          <w:b/>
          <w:color w:val="000009"/>
          <w:sz w:val="22"/>
        </w:rPr>
        <w:t>– A produção da nossa empresa é contínua e o número da ordem de produção é sempre o </w:t>
      </w:r>
      <w:r>
        <w:rPr>
          <w:b/>
          <w:color w:val="000009"/>
          <w:spacing w:val="-2"/>
          <w:sz w:val="22"/>
        </w:rPr>
        <w:t>mesmo.</w:t>
      </w:r>
    </w:p>
    <w:p>
      <w:pPr>
        <w:spacing w:before="1"/>
        <w:ind w:left="173" w:right="154" w:firstLine="0"/>
        <w:jc w:val="both"/>
        <w:rPr>
          <w:b/>
          <w:sz w:val="22"/>
        </w:rPr>
      </w:pPr>
      <w:r>
        <w:rPr>
          <w:b/>
          <w:color w:val="000009"/>
          <w:sz w:val="22"/>
        </w:rPr>
        <w:t>Esta</w:t>
      </w:r>
      <w:r>
        <w:rPr>
          <w:b/>
          <w:color w:val="000009"/>
          <w:spacing w:val="-2"/>
          <w:sz w:val="22"/>
        </w:rPr>
        <w:t> </w:t>
      </w:r>
      <w:r>
        <w:rPr>
          <w:b/>
          <w:color w:val="000009"/>
          <w:sz w:val="22"/>
        </w:rPr>
        <w:t>prática</w:t>
      </w:r>
      <w:r>
        <w:rPr>
          <w:b/>
          <w:color w:val="000009"/>
          <w:spacing w:val="-4"/>
          <w:sz w:val="22"/>
        </w:rPr>
        <w:t> </w:t>
      </w:r>
      <w:r>
        <w:rPr>
          <w:b/>
          <w:color w:val="000009"/>
          <w:sz w:val="22"/>
        </w:rPr>
        <w:t>é</w:t>
      </w:r>
      <w:r>
        <w:rPr>
          <w:b/>
          <w:color w:val="000009"/>
          <w:spacing w:val="-2"/>
          <w:sz w:val="22"/>
        </w:rPr>
        <w:t> </w:t>
      </w:r>
      <w:r>
        <w:rPr>
          <w:b/>
          <w:color w:val="000009"/>
          <w:sz w:val="22"/>
        </w:rPr>
        <w:t>para</w:t>
      </w:r>
      <w:r>
        <w:rPr>
          <w:b/>
          <w:color w:val="000009"/>
          <w:spacing w:val="-2"/>
          <w:sz w:val="22"/>
        </w:rPr>
        <w:t> </w:t>
      </w:r>
      <w:r>
        <w:rPr>
          <w:b/>
          <w:color w:val="000009"/>
          <w:sz w:val="22"/>
        </w:rPr>
        <w:t>todos</w:t>
      </w:r>
      <w:r>
        <w:rPr>
          <w:b/>
          <w:color w:val="000009"/>
          <w:spacing w:val="-2"/>
          <w:sz w:val="22"/>
        </w:rPr>
        <w:t> </w:t>
      </w:r>
      <w:r>
        <w:rPr>
          <w:b/>
          <w:color w:val="000009"/>
          <w:sz w:val="22"/>
        </w:rPr>
        <w:t>os</w:t>
      </w:r>
      <w:r>
        <w:rPr>
          <w:b/>
          <w:color w:val="000009"/>
          <w:spacing w:val="-1"/>
          <w:sz w:val="22"/>
        </w:rPr>
        <w:t> </w:t>
      </w:r>
      <w:r>
        <w:rPr>
          <w:b/>
          <w:color w:val="000009"/>
          <w:sz w:val="22"/>
        </w:rPr>
        <w:t>materiais</w:t>
      </w:r>
      <w:r>
        <w:rPr>
          <w:b/>
          <w:color w:val="000009"/>
          <w:spacing w:val="-2"/>
          <w:sz w:val="22"/>
        </w:rPr>
        <w:t> </w:t>
      </w:r>
      <w:r>
        <w:rPr>
          <w:b/>
          <w:color w:val="000009"/>
          <w:sz w:val="22"/>
        </w:rPr>
        <w:t>do</w:t>
      </w:r>
      <w:r>
        <w:rPr>
          <w:b/>
          <w:color w:val="000009"/>
          <w:spacing w:val="-2"/>
          <w:sz w:val="22"/>
        </w:rPr>
        <w:t> </w:t>
      </w:r>
      <w:r>
        <w:rPr>
          <w:b/>
          <w:color w:val="000009"/>
          <w:sz w:val="22"/>
        </w:rPr>
        <w:t>início</w:t>
      </w:r>
      <w:r>
        <w:rPr>
          <w:b/>
          <w:color w:val="000009"/>
          <w:spacing w:val="-2"/>
          <w:sz w:val="22"/>
        </w:rPr>
        <w:t> </w:t>
      </w:r>
      <w:r>
        <w:rPr>
          <w:b/>
          <w:color w:val="000009"/>
          <w:sz w:val="22"/>
        </w:rPr>
        <w:t>ao</w:t>
      </w:r>
      <w:r>
        <w:rPr>
          <w:b/>
          <w:color w:val="000009"/>
          <w:spacing w:val="-5"/>
          <w:sz w:val="22"/>
        </w:rPr>
        <w:t> </w:t>
      </w:r>
      <w:r>
        <w:rPr>
          <w:b/>
          <w:color w:val="000009"/>
          <w:sz w:val="22"/>
        </w:rPr>
        <w:t>fim</w:t>
      </w:r>
      <w:r>
        <w:rPr>
          <w:b/>
          <w:color w:val="000009"/>
          <w:spacing w:val="-2"/>
          <w:sz w:val="22"/>
        </w:rPr>
        <w:t> </w:t>
      </w:r>
      <w:r>
        <w:rPr>
          <w:b/>
          <w:color w:val="000009"/>
          <w:sz w:val="22"/>
        </w:rPr>
        <w:t>do</w:t>
      </w:r>
      <w:r>
        <w:rPr>
          <w:b/>
          <w:color w:val="000009"/>
          <w:spacing w:val="-2"/>
          <w:sz w:val="22"/>
        </w:rPr>
        <w:t> </w:t>
      </w:r>
      <w:r>
        <w:rPr>
          <w:b/>
          <w:color w:val="000009"/>
          <w:sz w:val="22"/>
        </w:rPr>
        <w:t>nosso</w:t>
      </w:r>
      <w:r>
        <w:rPr>
          <w:b/>
          <w:color w:val="000009"/>
          <w:spacing w:val="-2"/>
          <w:sz w:val="22"/>
        </w:rPr>
        <w:t> </w:t>
      </w:r>
      <w:r>
        <w:rPr>
          <w:b/>
          <w:color w:val="000009"/>
          <w:sz w:val="22"/>
        </w:rPr>
        <w:t>processo</w:t>
      </w:r>
      <w:r>
        <w:rPr>
          <w:b/>
          <w:color w:val="000009"/>
          <w:spacing w:val="-2"/>
          <w:sz w:val="22"/>
        </w:rPr>
        <w:t> </w:t>
      </w:r>
      <w:r>
        <w:rPr>
          <w:b/>
          <w:color w:val="000009"/>
          <w:sz w:val="22"/>
        </w:rPr>
        <w:t>produtivo,</w:t>
      </w:r>
      <w:r>
        <w:rPr>
          <w:b/>
          <w:color w:val="000009"/>
          <w:spacing w:val="-5"/>
          <w:sz w:val="22"/>
        </w:rPr>
        <w:t> </w:t>
      </w:r>
      <w:r>
        <w:rPr>
          <w:b/>
          <w:color w:val="000009"/>
          <w:sz w:val="22"/>
        </w:rPr>
        <w:t>inclusive</w:t>
      </w:r>
      <w:r>
        <w:rPr>
          <w:b/>
          <w:color w:val="000009"/>
          <w:spacing w:val="-2"/>
          <w:sz w:val="22"/>
        </w:rPr>
        <w:t> </w:t>
      </w:r>
      <w:r>
        <w:rPr>
          <w:b/>
          <w:color w:val="000009"/>
          <w:sz w:val="22"/>
        </w:rPr>
        <w:t>o</w:t>
      </w:r>
      <w:r>
        <w:rPr>
          <w:b/>
          <w:color w:val="000009"/>
          <w:spacing w:val="-2"/>
          <w:sz w:val="22"/>
        </w:rPr>
        <w:t> </w:t>
      </w:r>
      <w:r>
        <w:rPr>
          <w:b/>
          <w:color w:val="000009"/>
          <w:sz w:val="22"/>
        </w:rPr>
        <w:t>cimento (produto acabado).</w:t>
      </w:r>
    </w:p>
    <w:p>
      <w:pPr>
        <w:spacing w:after="0"/>
        <w:jc w:val="both"/>
        <w:rPr>
          <w:sz w:val="22"/>
        </w:rPr>
        <w:sectPr>
          <w:pgSz w:w="11910" w:h="16840"/>
          <w:pgMar w:header="729" w:footer="0" w:top="1260" w:bottom="280" w:left="960" w:right="980"/>
        </w:sectPr>
      </w:pPr>
    </w:p>
    <w:p>
      <w:pPr>
        <w:pStyle w:val="BodyText"/>
        <w:spacing w:before="8"/>
        <w:rPr>
          <w:b/>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172" name="Group 172"/>
                <wp:cNvGraphicFramePr>
                  <a:graphicFrameLocks/>
                </wp:cNvGraphicFramePr>
                <a:graphic>
                  <a:graphicData uri="http://schemas.microsoft.com/office/word/2010/wordprocessingGroup">
                    <wpg:wgp>
                      <wpg:cNvPr id="172" name="Group 172"/>
                      <wpg:cNvGrpSpPr/>
                      <wpg:grpSpPr>
                        <a:xfrm>
                          <a:off x="0" y="0"/>
                          <a:ext cx="6158230" cy="6350"/>
                          <a:chExt cx="6158230" cy="6350"/>
                        </a:xfrm>
                      </wpg:grpSpPr>
                      <wps:wsp>
                        <wps:cNvPr id="173" name="Graphic 173"/>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172" coordorigin="0,0" coordsize="9698,10">
                <v:rect style="position:absolute;left:0;top:0;width:9698;height:10" id="docshape173" filled="true" fillcolor="#000000" stroked="false">
                  <v:fill type="solid"/>
                </v:rect>
              </v:group>
            </w:pict>
          </mc:Fallback>
        </mc:AlternateContent>
      </w:r>
      <w:r>
        <w:rPr>
          <w:sz w:val="2"/>
        </w:rPr>
      </w:r>
    </w:p>
    <w:p>
      <w:pPr>
        <w:spacing w:line="242" w:lineRule="auto" w:before="0"/>
        <w:ind w:left="173" w:right="0" w:firstLine="0"/>
        <w:jc w:val="left"/>
        <w:rPr>
          <w:b/>
          <w:sz w:val="22"/>
        </w:rPr>
      </w:pPr>
      <w:r>
        <w:rPr>
          <w:b/>
          <w:color w:val="000009"/>
          <w:sz w:val="22"/>
        </w:rPr>
        <w:t>Deverá ser</w:t>
      </w:r>
      <w:r>
        <w:rPr>
          <w:b/>
          <w:color w:val="000009"/>
          <w:spacing w:val="-1"/>
          <w:sz w:val="22"/>
        </w:rPr>
        <w:t> </w:t>
      </w:r>
      <w:r>
        <w:rPr>
          <w:b/>
          <w:color w:val="000009"/>
          <w:sz w:val="22"/>
        </w:rPr>
        <w:t>feita uma ordem de produção por</w:t>
      </w:r>
      <w:r>
        <w:rPr>
          <w:b/>
          <w:color w:val="000009"/>
          <w:spacing w:val="-1"/>
          <w:sz w:val="22"/>
        </w:rPr>
        <w:t> </w:t>
      </w:r>
      <w:r>
        <w:rPr>
          <w:b/>
          <w:color w:val="000009"/>
          <w:sz w:val="22"/>
        </w:rPr>
        <w:t>mês? Ou o campo DT_FIN_OP</w:t>
      </w:r>
      <w:r>
        <w:rPr>
          <w:b/>
          <w:color w:val="000009"/>
          <w:spacing w:val="-6"/>
          <w:sz w:val="22"/>
        </w:rPr>
        <w:t> </w:t>
      </w:r>
      <w:r>
        <w:rPr>
          <w:b/>
          <w:color w:val="000009"/>
          <w:sz w:val="22"/>
        </w:rPr>
        <w:t>do registro K230 deverá ficar sempre em branco, conforme regra do Guia Prático?</w:t>
      </w:r>
    </w:p>
    <w:p>
      <w:pPr>
        <w:spacing w:line="248" w:lineRule="exact" w:before="0"/>
        <w:ind w:left="173" w:right="0" w:firstLine="0"/>
        <w:jc w:val="left"/>
        <w:rPr>
          <w:b/>
          <w:sz w:val="22"/>
        </w:rPr>
      </w:pPr>
      <w:r>
        <w:rPr>
          <w:b/>
          <w:color w:val="000009"/>
          <w:spacing w:val="-2"/>
          <w:sz w:val="22"/>
          <w:u w:val="thick" w:color="000009"/>
        </w:rPr>
        <w:t>Complementando</w:t>
      </w:r>
      <w:r>
        <w:rPr>
          <w:b/>
          <w:color w:val="000009"/>
          <w:spacing w:val="-2"/>
          <w:sz w:val="22"/>
        </w:rPr>
        <w:t>:</w:t>
      </w:r>
    </w:p>
    <w:p>
      <w:pPr>
        <w:spacing w:before="0"/>
        <w:ind w:left="173" w:right="0" w:firstLine="0"/>
        <w:jc w:val="left"/>
        <w:rPr>
          <w:b/>
          <w:sz w:val="22"/>
        </w:rPr>
      </w:pPr>
      <w:r>
        <w:rPr>
          <w:b/>
          <w:color w:val="000009"/>
          <w:sz w:val="22"/>
        </w:rPr>
        <w:t>Nosso</w:t>
      </w:r>
      <w:r>
        <w:rPr>
          <w:b/>
          <w:color w:val="000009"/>
          <w:spacing w:val="20"/>
          <w:sz w:val="22"/>
        </w:rPr>
        <w:t> </w:t>
      </w:r>
      <w:r>
        <w:rPr>
          <w:b/>
          <w:color w:val="000009"/>
          <w:sz w:val="22"/>
        </w:rPr>
        <w:t>envio</w:t>
      </w:r>
      <w:r>
        <w:rPr>
          <w:b/>
          <w:color w:val="000009"/>
          <w:spacing w:val="20"/>
          <w:sz w:val="22"/>
        </w:rPr>
        <w:t> </w:t>
      </w:r>
      <w:r>
        <w:rPr>
          <w:b/>
          <w:color w:val="000009"/>
          <w:sz w:val="22"/>
        </w:rPr>
        <w:t>será</w:t>
      </w:r>
      <w:r>
        <w:rPr>
          <w:b/>
          <w:color w:val="000009"/>
          <w:spacing w:val="20"/>
          <w:sz w:val="22"/>
        </w:rPr>
        <w:t> </w:t>
      </w:r>
      <w:r>
        <w:rPr>
          <w:b/>
          <w:color w:val="000009"/>
          <w:sz w:val="22"/>
        </w:rPr>
        <w:t>por</w:t>
      </w:r>
      <w:r>
        <w:rPr>
          <w:b/>
          <w:color w:val="000009"/>
          <w:spacing w:val="15"/>
          <w:sz w:val="22"/>
        </w:rPr>
        <w:t> </w:t>
      </w:r>
      <w:r>
        <w:rPr>
          <w:b/>
          <w:color w:val="000009"/>
          <w:sz w:val="22"/>
        </w:rPr>
        <w:t>Ordem</w:t>
      </w:r>
      <w:r>
        <w:rPr>
          <w:b/>
          <w:color w:val="000009"/>
          <w:spacing w:val="21"/>
          <w:sz w:val="22"/>
        </w:rPr>
        <w:t> </w:t>
      </w:r>
      <w:r>
        <w:rPr>
          <w:b/>
          <w:color w:val="000009"/>
          <w:sz w:val="22"/>
        </w:rPr>
        <w:t>de</w:t>
      </w:r>
      <w:r>
        <w:rPr>
          <w:b/>
          <w:color w:val="000009"/>
          <w:spacing w:val="20"/>
          <w:sz w:val="22"/>
        </w:rPr>
        <w:t> </w:t>
      </w:r>
      <w:r>
        <w:rPr>
          <w:b/>
          <w:color w:val="000009"/>
          <w:sz w:val="22"/>
        </w:rPr>
        <w:t>Produção</w:t>
      </w:r>
      <w:r>
        <w:rPr>
          <w:b/>
          <w:color w:val="000009"/>
          <w:spacing w:val="20"/>
          <w:sz w:val="22"/>
        </w:rPr>
        <w:t> </w:t>
      </w:r>
      <w:r>
        <w:rPr>
          <w:b/>
          <w:color w:val="000009"/>
          <w:sz w:val="22"/>
        </w:rPr>
        <w:t>sim,</w:t>
      </w:r>
      <w:r>
        <w:rPr>
          <w:b/>
          <w:color w:val="000009"/>
          <w:spacing w:val="20"/>
          <w:sz w:val="22"/>
        </w:rPr>
        <w:t> </w:t>
      </w:r>
      <w:r>
        <w:rPr>
          <w:b/>
          <w:color w:val="000009"/>
          <w:sz w:val="22"/>
        </w:rPr>
        <w:t>a</w:t>
      </w:r>
      <w:r>
        <w:rPr>
          <w:b/>
          <w:color w:val="000009"/>
          <w:spacing w:val="18"/>
          <w:sz w:val="22"/>
        </w:rPr>
        <w:t> </w:t>
      </w:r>
      <w:r>
        <w:rPr>
          <w:b/>
          <w:color w:val="000009"/>
          <w:sz w:val="22"/>
        </w:rPr>
        <w:t>questão</w:t>
      </w:r>
      <w:r>
        <w:rPr>
          <w:b/>
          <w:color w:val="000009"/>
          <w:spacing w:val="18"/>
          <w:sz w:val="22"/>
        </w:rPr>
        <w:t> </w:t>
      </w:r>
      <w:r>
        <w:rPr>
          <w:b/>
          <w:color w:val="000009"/>
          <w:sz w:val="22"/>
        </w:rPr>
        <w:t>é</w:t>
      </w:r>
      <w:r>
        <w:rPr>
          <w:b/>
          <w:color w:val="000009"/>
          <w:spacing w:val="20"/>
          <w:sz w:val="22"/>
        </w:rPr>
        <w:t> </w:t>
      </w:r>
      <w:r>
        <w:rPr>
          <w:b/>
          <w:color w:val="000009"/>
          <w:sz w:val="22"/>
        </w:rPr>
        <w:t>a</w:t>
      </w:r>
      <w:r>
        <w:rPr>
          <w:b/>
          <w:color w:val="000009"/>
          <w:spacing w:val="20"/>
          <w:sz w:val="22"/>
        </w:rPr>
        <w:t> </w:t>
      </w:r>
      <w:r>
        <w:rPr>
          <w:b/>
          <w:color w:val="000009"/>
          <w:sz w:val="22"/>
        </w:rPr>
        <w:t>escolha</w:t>
      </w:r>
      <w:r>
        <w:rPr>
          <w:b/>
          <w:color w:val="000009"/>
          <w:spacing w:val="20"/>
          <w:sz w:val="22"/>
        </w:rPr>
        <w:t> </w:t>
      </w:r>
      <w:r>
        <w:rPr>
          <w:b/>
          <w:color w:val="000009"/>
          <w:sz w:val="22"/>
        </w:rPr>
        <w:t>da</w:t>
      </w:r>
      <w:r>
        <w:rPr>
          <w:b/>
          <w:color w:val="000009"/>
          <w:spacing w:val="20"/>
          <w:sz w:val="22"/>
        </w:rPr>
        <w:t> </w:t>
      </w:r>
      <w:r>
        <w:rPr>
          <w:b/>
          <w:color w:val="000009"/>
          <w:sz w:val="22"/>
        </w:rPr>
        <w:t>forma</w:t>
      </w:r>
      <w:r>
        <w:rPr>
          <w:b/>
          <w:color w:val="000009"/>
          <w:spacing w:val="20"/>
          <w:sz w:val="22"/>
        </w:rPr>
        <w:t> </w:t>
      </w:r>
      <w:r>
        <w:rPr>
          <w:b/>
          <w:color w:val="000009"/>
          <w:sz w:val="22"/>
        </w:rPr>
        <w:t>de</w:t>
      </w:r>
      <w:r>
        <w:rPr>
          <w:b/>
          <w:color w:val="000009"/>
          <w:spacing w:val="20"/>
          <w:sz w:val="22"/>
        </w:rPr>
        <w:t> </w:t>
      </w:r>
      <w:r>
        <w:rPr>
          <w:b/>
          <w:color w:val="000009"/>
          <w:sz w:val="22"/>
        </w:rPr>
        <w:t>envio</w:t>
      </w:r>
      <w:r>
        <w:rPr>
          <w:b/>
          <w:color w:val="000009"/>
          <w:spacing w:val="20"/>
          <w:sz w:val="22"/>
        </w:rPr>
        <w:t> </w:t>
      </w:r>
      <w:r>
        <w:rPr>
          <w:b/>
          <w:color w:val="000009"/>
          <w:sz w:val="22"/>
        </w:rPr>
        <w:t>do</w:t>
      </w:r>
      <w:r>
        <w:rPr>
          <w:b/>
          <w:color w:val="000009"/>
          <w:spacing w:val="17"/>
          <w:sz w:val="22"/>
        </w:rPr>
        <w:t> </w:t>
      </w:r>
      <w:r>
        <w:rPr>
          <w:b/>
          <w:color w:val="000009"/>
          <w:sz w:val="22"/>
        </w:rPr>
        <w:t>K230,</w:t>
      </w:r>
      <w:r>
        <w:rPr>
          <w:b/>
          <w:color w:val="000009"/>
          <w:spacing w:val="20"/>
          <w:sz w:val="22"/>
        </w:rPr>
        <w:t> </w:t>
      </w:r>
      <w:r>
        <w:rPr>
          <w:b/>
          <w:color w:val="000009"/>
          <w:sz w:val="22"/>
        </w:rPr>
        <w:t>se será, no “cenário em questão”:</w:t>
      </w:r>
    </w:p>
    <w:p>
      <w:pPr>
        <w:pStyle w:val="ListParagraph"/>
        <w:numPr>
          <w:ilvl w:val="0"/>
          <w:numId w:val="66"/>
        </w:numPr>
        <w:tabs>
          <w:tab w:pos="418" w:val="left" w:leader="none"/>
        </w:tabs>
        <w:spacing w:line="240" w:lineRule="auto" w:before="0" w:after="0"/>
        <w:ind w:left="173" w:right="156" w:firstLine="0"/>
        <w:jc w:val="both"/>
        <w:rPr>
          <w:b/>
          <w:sz w:val="22"/>
        </w:rPr>
      </w:pPr>
      <w:r>
        <w:rPr>
          <w:b/>
          <w:color w:val="000009"/>
          <w:sz w:val="22"/>
        </w:rPr>
        <w:t>Sempre com a data fim em aberto, pois se trata da mesma Ordem de Produção (contínua), e a cada mês que for transmitido, continuo deixando com a data fim em aberto, pois essa ordem não se </w:t>
      </w:r>
      <w:r>
        <w:rPr>
          <w:b/>
          <w:color w:val="000009"/>
          <w:spacing w:val="-2"/>
          <w:sz w:val="22"/>
        </w:rPr>
        <w:t>encerrará;</w:t>
      </w:r>
    </w:p>
    <w:p>
      <w:pPr>
        <w:spacing w:before="0"/>
        <w:ind w:left="173" w:right="158" w:firstLine="0"/>
        <w:jc w:val="both"/>
        <w:rPr>
          <w:b/>
          <w:sz w:val="22"/>
        </w:rPr>
      </w:pPr>
      <w:r>
        <w:rPr>
          <w:b/>
          <w:color w:val="000009"/>
          <w:sz w:val="22"/>
        </w:rPr>
        <w:t>Obs.: (esse entendimento se dá, devido a regra de fechamento de ordem em períodos diferentes, onde haverá data fim quando a ordem for efetivamente fechada).</w:t>
      </w:r>
    </w:p>
    <w:p>
      <w:pPr>
        <w:pStyle w:val="ListParagraph"/>
        <w:numPr>
          <w:ilvl w:val="0"/>
          <w:numId w:val="66"/>
        </w:numPr>
        <w:tabs>
          <w:tab w:pos="442" w:val="left" w:leader="none"/>
        </w:tabs>
        <w:spacing w:line="240" w:lineRule="auto" w:before="0" w:after="0"/>
        <w:ind w:left="173" w:right="157" w:firstLine="0"/>
        <w:jc w:val="both"/>
        <w:rPr>
          <w:b/>
          <w:sz w:val="22"/>
        </w:rPr>
      </w:pPr>
      <w:r>
        <w:rPr>
          <w:b/>
          <w:color w:val="000009"/>
          <w:sz w:val="22"/>
        </w:rPr>
        <w:t>Ou teremos que, em cada período, “informar a data fim da Ordem” e enviar novamente com o mesmo número de ORD PROD no mês seguinte com suas respectivas informações e com a Data Fim “para fechamento de período”.</w:t>
      </w:r>
    </w:p>
    <w:p>
      <w:pPr>
        <w:spacing w:before="0"/>
        <w:ind w:left="173" w:right="152" w:firstLine="0"/>
        <w:jc w:val="both"/>
        <w:rPr>
          <w:b/>
          <w:sz w:val="22"/>
        </w:rPr>
      </w:pPr>
      <w:r>
        <w:rPr>
          <w:b/>
          <w:color w:val="000009"/>
          <w:sz w:val="22"/>
        </w:rPr>
        <w:t>Poderíamos nesse caso escolher por se tratar de ordem contínua? Ou seria uma das opções a ser </w:t>
      </w:r>
      <w:r>
        <w:rPr>
          <w:b/>
          <w:color w:val="000009"/>
          <w:spacing w:val="-2"/>
          <w:sz w:val="22"/>
        </w:rPr>
        <w:t>seguida?</w:t>
      </w:r>
    </w:p>
    <w:p>
      <w:pPr>
        <w:pStyle w:val="BodyText"/>
        <w:spacing w:before="2"/>
        <w:rPr>
          <w:b/>
          <w:sz w:val="23"/>
        </w:rPr>
      </w:pPr>
    </w:p>
    <w:p>
      <w:pPr>
        <w:pStyle w:val="BodyText"/>
        <w:ind w:left="173" w:right="159"/>
        <w:jc w:val="both"/>
      </w:pPr>
      <w:r>
        <w:rPr>
          <w:color w:val="000009"/>
        </w:rPr>
        <w:t>Uma ordem de produção somente poderá ficar em aberto se ficou produção em elaboração no final do período de apuração (K100), ou seja, produção que foi iniciada e ainda não se concluiu completamente, com o respectivo consumo de insumos para se ter essa produção escriturado no K235.</w:t>
      </w:r>
    </w:p>
    <w:p>
      <w:pPr>
        <w:pStyle w:val="BodyText"/>
        <w:spacing w:before="11"/>
        <w:rPr>
          <w:sz w:val="23"/>
        </w:rPr>
      </w:pPr>
    </w:p>
    <w:p>
      <w:pPr>
        <w:pStyle w:val="BodyText"/>
        <w:ind w:left="173" w:right="157"/>
        <w:jc w:val="both"/>
      </w:pPr>
      <w:r>
        <w:rPr>
          <w:color w:val="000009"/>
        </w:rPr>
        <w:t>Considerando a situação colocada, a OP sempre terá que ser encerrada ao final do período de apuração, escriturando</w:t>
      </w:r>
      <w:r>
        <w:rPr>
          <w:color w:val="000009"/>
          <w:spacing w:val="-2"/>
        </w:rPr>
        <w:t> </w:t>
      </w:r>
      <w:r>
        <w:rPr>
          <w:color w:val="000009"/>
        </w:rPr>
        <w:t>a produção</w:t>
      </w:r>
      <w:r>
        <w:rPr>
          <w:color w:val="000009"/>
          <w:spacing w:val="-2"/>
        </w:rPr>
        <w:t> </w:t>
      </w:r>
      <w:r>
        <w:rPr>
          <w:color w:val="000009"/>
        </w:rPr>
        <w:t>acabada</w:t>
      </w:r>
      <w:r>
        <w:rPr>
          <w:color w:val="000009"/>
          <w:spacing w:val="-2"/>
        </w:rPr>
        <w:t> </w:t>
      </w:r>
      <w:r>
        <w:rPr>
          <w:color w:val="000009"/>
        </w:rPr>
        <w:t>no K230 e</w:t>
      </w:r>
      <w:r>
        <w:rPr>
          <w:color w:val="000009"/>
          <w:spacing w:val="-2"/>
        </w:rPr>
        <w:t> </w:t>
      </w:r>
      <w:r>
        <w:rPr>
          <w:color w:val="000009"/>
        </w:rPr>
        <w:t>a</w:t>
      </w:r>
      <w:r>
        <w:rPr>
          <w:color w:val="000009"/>
          <w:spacing w:val="-2"/>
        </w:rPr>
        <w:t> </w:t>
      </w:r>
      <w:r>
        <w:rPr>
          <w:color w:val="000009"/>
        </w:rPr>
        <w:t>quantidade consumida</w:t>
      </w:r>
      <w:r>
        <w:rPr>
          <w:color w:val="000009"/>
          <w:spacing w:val="-2"/>
        </w:rPr>
        <w:t> </w:t>
      </w:r>
      <w:r>
        <w:rPr>
          <w:color w:val="000009"/>
        </w:rPr>
        <w:t>de</w:t>
      </w:r>
      <w:r>
        <w:rPr>
          <w:color w:val="000009"/>
          <w:spacing w:val="-2"/>
        </w:rPr>
        <w:t> </w:t>
      </w:r>
      <w:r>
        <w:rPr>
          <w:color w:val="000009"/>
        </w:rPr>
        <w:t>insumos</w:t>
      </w:r>
      <w:r>
        <w:rPr>
          <w:color w:val="000009"/>
          <w:spacing w:val="-2"/>
        </w:rPr>
        <w:t> </w:t>
      </w:r>
      <w:r>
        <w:rPr>
          <w:color w:val="000009"/>
        </w:rPr>
        <w:t>para</w:t>
      </w:r>
      <w:r>
        <w:rPr>
          <w:color w:val="000009"/>
          <w:spacing w:val="-2"/>
        </w:rPr>
        <w:t> </w:t>
      </w:r>
      <w:r>
        <w:rPr>
          <w:color w:val="000009"/>
        </w:rPr>
        <w:t>se</w:t>
      </w:r>
      <w:r>
        <w:rPr>
          <w:color w:val="000009"/>
          <w:spacing w:val="-2"/>
        </w:rPr>
        <w:t> </w:t>
      </w:r>
      <w:r>
        <w:rPr>
          <w:color w:val="000009"/>
        </w:rPr>
        <w:t>ter</w:t>
      </w:r>
      <w:r>
        <w:rPr>
          <w:color w:val="000009"/>
          <w:spacing w:val="-2"/>
        </w:rPr>
        <w:t> </w:t>
      </w:r>
      <w:r>
        <w:rPr>
          <w:color w:val="000009"/>
        </w:rPr>
        <w:t>essa produção no </w:t>
      </w:r>
      <w:r>
        <w:rPr>
          <w:color w:val="000009"/>
          <w:spacing w:val="-2"/>
        </w:rPr>
        <w:t>K235.</w:t>
      </w:r>
    </w:p>
    <w:p>
      <w:pPr>
        <w:pStyle w:val="BodyText"/>
        <w:spacing w:before="11"/>
        <w:rPr>
          <w:sz w:val="23"/>
        </w:rPr>
      </w:pPr>
    </w:p>
    <w:p>
      <w:pPr>
        <w:pStyle w:val="Heading1"/>
        <w:numPr>
          <w:ilvl w:val="3"/>
          <w:numId w:val="50"/>
        </w:numPr>
        <w:tabs>
          <w:tab w:pos="1065" w:val="left" w:leader="none"/>
        </w:tabs>
        <w:spacing w:line="240" w:lineRule="auto" w:before="0" w:after="0"/>
        <w:ind w:left="173" w:right="146" w:firstLine="0"/>
        <w:jc w:val="both"/>
        <w:rPr>
          <w:color w:val="000009"/>
        </w:rPr>
      </w:pPr>
      <w:r>
        <w:rPr>
          <w:color w:val="000009"/>
        </w:rPr>
        <w:t>– Uma indústria do ramo de fibras sintéticas (CNAE 23.30.3.03) tem como produção apenas um produto final e um semiacabado (usado como insumos para o PA), sendo assim, a empresa usa um modelo de produção contínua, onde NÃO são criadas ordens de produção (K230), sendo apenas criados códigos de centros de trabalhos, onde são atreladas as listas de consumo detalhadas (K235) e alocados os custos produtivos, com fechamentos mensais. Como esse procedimento produtivo deve ser informado no bloco K? Posso informar esses centros de trabalho como Ordens Produtivas?</w:t>
      </w:r>
    </w:p>
    <w:p>
      <w:pPr>
        <w:pStyle w:val="BodyText"/>
        <w:spacing w:before="11"/>
        <w:rPr>
          <w:b/>
          <w:sz w:val="23"/>
        </w:rPr>
      </w:pPr>
    </w:p>
    <w:p>
      <w:pPr>
        <w:pStyle w:val="BodyText"/>
        <w:ind w:left="173" w:right="147"/>
        <w:jc w:val="both"/>
      </w:pPr>
      <w:r>
        <w:rPr>
          <w:color w:val="000009"/>
        </w:rPr>
        <w:t>O estabelecimento industrial que não controla a produção por ordem de produção pode escriturá-la por período de apuração informado no Registro K100.</w:t>
      </w:r>
      <w:r>
        <w:rPr>
          <w:color w:val="000009"/>
          <w:spacing w:val="-1"/>
        </w:rPr>
        <w:t> </w:t>
      </w:r>
      <w:r>
        <w:rPr>
          <w:color w:val="000009"/>
        </w:rPr>
        <w:t>A</w:t>
      </w:r>
      <w:r>
        <w:rPr>
          <w:color w:val="000009"/>
          <w:spacing w:val="-5"/>
        </w:rPr>
        <w:t> </w:t>
      </w:r>
      <w:r>
        <w:rPr>
          <w:color w:val="000009"/>
        </w:rPr>
        <w:t>quantidade de insumos consumida a ser escriturada no Registro K235 respectivo deve refletir a quantidade necessária para se obter a quantidade produzida do produto</w:t>
      </w:r>
      <w:r>
        <w:rPr>
          <w:color w:val="000009"/>
          <w:spacing w:val="-1"/>
        </w:rPr>
        <w:t> </w:t>
      </w:r>
      <w:r>
        <w:rPr>
          <w:color w:val="000009"/>
        </w:rPr>
        <w:t>resultante</w:t>
      </w:r>
      <w:r>
        <w:rPr>
          <w:color w:val="000009"/>
          <w:spacing w:val="-1"/>
        </w:rPr>
        <w:t> </w:t>
      </w:r>
      <w:r>
        <w:rPr>
          <w:color w:val="000009"/>
        </w:rPr>
        <w:t>escriturada</w:t>
      </w:r>
      <w:r>
        <w:rPr>
          <w:color w:val="000009"/>
          <w:spacing w:val="-1"/>
        </w:rPr>
        <w:t> </w:t>
      </w:r>
      <w:r>
        <w:rPr>
          <w:color w:val="000009"/>
        </w:rPr>
        <w:t>no</w:t>
      </w:r>
      <w:r>
        <w:rPr>
          <w:color w:val="000009"/>
          <w:spacing w:val="-1"/>
        </w:rPr>
        <w:t> </w:t>
      </w:r>
      <w:r>
        <w:rPr>
          <w:color w:val="000009"/>
        </w:rPr>
        <w:t>K230.</w:t>
      </w:r>
      <w:r>
        <w:rPr>
          <w:color w:val="000009"/>
          <w:spacing w:val="-1"/>
        </w:rPr>
        <w:t> </w:t>
      </w:r>
      <w:r>
        <w:rPr>
          <w:color w:val="000009"/>
        </w:rPr>
        <w:t>Nesse</w:t>
      </w:r>
      <w:r>
        <w:rPr>
          <w:color w:val="000009"/>
          <w:spacing w:val="-1"/>
        </w:rPr>
        <w:t> </w:t>
      </w:r>
      <w:r>
        <w:rPr>
          <w:color w:val="000009"/>
        </w:rPr>
        <w:t>caso,</w:t>
      </w:r>
      <w:r>
        <w:rPr>
          <w:color w:val="000009"/>
          <w:spacing w:val="-1"/>
        </w:rPr>
        <w:t> </w:t>
      </w:r>
      <w:r>
        <w:rPr>
          <w:color w:val="000009"/>
        </w:rPr>
        <w:t>os</w:t>
      </w:r>
      <w:r>
        <w:rPr>
          <w:color w:val="000009"/>
          <w:spacing w:val="-3"/>
        </w:rPr>
        <w:t> </w:t>
      </w:r>
      <w:r>
        <w:rPr>
          <w:color w:val="000009"/>
        </w:rPr>
        <w:t>campos</w:t>
      </w:r>
      <w:r>
        <w:rPr>
          <w:color w:val="000009"/>
          <w:spacing w:val="-1"/>
        </w:rPr>
        <w:t> </w:t>
      </w:r>
      <w:r>
        <w:rPr>
          <w:color w:val="000009"/>
        </w:rPr>
        <w:t>do</w:t>
      </w:r>
      <w:r>
        <w:rPr>
          <w:color w:val="000009"/>
          <w:spacing w:val="-1"/>
        </w:rPr>
        <w:t> </w:t>
      </w:r>
      <w:r>
        <w:rPr>
          <w:color w:val="000009"/>
        </w:rPr>
        <w:t>K230</w:t>
      </w:r>
      <w:r>
        <w:rPr>
          <w:color w:val="000009"/>
          <w:spacing w:val="-1"/>
        </w:rPr>
        <w:t> </w:t>
      </w:r>
      <w:r>
        <w:rPr>
          <w:color w:val="000009"/>
        </w:rPr>
        <w:t>que</w:t>
      </w:r>
      <w:r>
        <w:rPr>
          <w:color w:val="000009"/>
          <w:spacing w:val="-1"/>
        </w:rPr>
        <w:t> </w:t>
      </w:r>
      <w:r>
        <w:rPr>
          <w:color w:val="000009"/>
        </w:rPr>
        <w:t>se</w:t>
      </w:r>
      <w:r>
        <w:rPr>
          <w:color w:val="000009"/>
          <w:spacing w:val="-1"/>
        </w:rPr>
        <w:t> </w:t>
      </w:r>
      <w:r>
        <w:rPr>
          <w:color w:val="000009"/>
        </w:rPr>
        <w:t>referem à</w:t>
      </w:r>
      <w:r>
        <w:rPr>
          <w:color w:val="000009"/>
          <w:spacing w:val="-1"/>
        </w:rPr>
        <w:t> </w:t>
      </w:r>
      <w:r>
        <w:rPr>
          <w:color w:val="000009"/>
        </w:rPr>
        <w:t>ordem de</w:t>
      </w:r>
      <w:r>
        <w:rPr>
          <w:color w:val="000009"/>
          <w:spacing w:val="-1"/>
        </w:rPr>
        <w:t> </w:t>
      </w:r>
      <w:r>
        <w:rPr>
          <w:color w:val="000009"/>
        </w:rPr>
        <w:t>produção (campos 02, 03 e 04) devem ficar em branco.</w:t>
      </w:r>
    </w:p>
    <w:p>
      <w:pPr>
        <w:pStyle w:val="BodyText"/>
        <w:rPr>
          <w:sz w:val="24"/>
        </w:rPr>
      </w:pPr>
    </w:p>
    <w:p>
      <w:pPr>
        <w:pStyle w:val="BodyText"/>
        <w:ind w:left="173" w:right="150"/>
        <w:jc w:val="both"/>
      </w:pPr>
      <w:r>
        <w:rPr>
          <w:color w:val="000009"/>
        </w:rPr>
        <w:t>Cabe alertar que devem ser escrituradas no K230 as produções tanto de produtos em processo – tipo 03 (denominado pelo contribuinte como semiacabado), quanto os produtos acabados – tipo 04 (denominado</w:t>
      </w:r>
      <w:r>
        <w:rPr>
          <w:color w:val="000009"/>
          <w:spacing w:val="40"/>
        </w:rPr>
        <w:t> </w:t>
      </w:r>
      <w:r>
        <w:rPr>
          <w:color w:val="000009"/>
        </w:rPr>
        <w:t>pelo contribuinte como produto final).</w:t>
      </w:r>
    </w:p>
    <w:p>
      <w:pPr>
        <w:pStyle w:val="BodyText"/>
        <w:spacing w:before="2"/>
        <w:rPr>
          <w:sz w:val="24"/>
        </w:rPr>
      </w:pPr>
    </w:p>
    <w:p>
      <w:pPr>
        <w:pStyle w:val="Heading1"/>
        <w:numPr>
          <w:ilvl w:val="3"/>
          <w:numId w:val="50"/>
        </w:numPr>
        <w:tabs>
          <w:tab w:pos="1065" w:val="left" w:leader="none"/>
        </w:tabs>
        <w:spacing w:line="240" w:lineRule="auto" w:before="0" w:after="0"/>
        <w:ind w:left="173" w:right="159" w:firstLine="0"/>
        <w:jc w:val="both"/>
        <w:rPr>
          <w:color w:val="000009"/>
        </w:rPr>
      </w:pPr>
      <w:r>
        <w:rPr>
          <w:color w:val="000009"/>
        </w:rPr>
        <w:t>– Caso uma empresa tenha ordem de produção, ela pode repetir a numeração em uma nova ordem de produção? Ex.: Ordem de compra continuada?</w:t>
      </w:r>
    </w:p>
    <w:p>
      <w:pPr>
        <w:pStyle w:val="BodyText"/>
        <w:spacing w:before="10"/>
        <w:rPr>
          <w:b/>
          <w:sz w:val="23"/>
        </w:rPr>
      </w:pPr>
    </w:p>
    <w:p>
      <w:pPr>
        <w:pStyle w:val="BodyText"/>
        <w:ind w:left="173" w:right="148"/>
        <w:jc w:val="both"/>
      </w:pPr>
      <w:r>
        <w:rPr>
          <w:color w:val="000009"/>
        </w:rPr>
        <w:t>A OP “001” relativa a um produto “X” (K230) iniciada e encerrada no período de apuração “1” (K100) é diferente da OP</w:t>
      </w:r>
      <w:r>
        <w:rPr>
          <w:color w:val="000009"/>
          <w:spacing w:val="-4"/>
        </w:rPr>
        <w:t> </w:t>
      </w:r>
      <w:r>
        <w:rPr>
          <w:color w:val="000009"/>
        </w:rPr>
        <w:t>“001” relativa a um produto “X” e iniciada e encerrada em outro período de apuração – “2”. O que não pode ocorrer é de a OP “001” relativa ao produto X ficar em aberto no período “1” e no período “2” se iniciar outra OP</w:t>
      </w:r>
      <w:r>
        <w:rPr>
          <w:color w:val="000009"/>
          <w:spacing w:val="-1"/>
        </w:rPr>
        <w:t> </w:t>
      </w:r>
      <w:r>
        <w:rPr>
          <w:color w:val="000009"/>
        </w:rPr>
        <w:t>relativa ao produto “X” com o mesmo número.</w:t>
      </w:r>
    </w:p>
    <w:p>
      <w:pPr>
        <w:pStyle w:val="BodyText"/>
        <w:spacing w:before="1"/>
        <w:rPr>
          <w:sz w:val="24"/>
        </w:rPr>
      </w:pPr>
    </w:p>
    <w:p>
      <w:pPr>
        <w:pStyle w:val="ListParagraph"/>
        <w:numPr>
          <w:ilvl w:val="3"/>
          <w:numId w:val="50"/>
        </w:numPr>
        <w:tabs>
          <w:tab w:pos="1068" w:val="left" w:leader="none"/>
        </w:tabs>
        <w:spacing w:line="240" w:lineRule="auto" w:before="0" w:after="0"/>
        <w:ind w:left="173" w:right="156" w:firstLine="0"/>
        <w:jc w:val="both"/>
        <w:rPr>
          <w:b/>
          <w:color w:val="000009"/>
          <w:sz w:val="22"/>
        </w:rPr>
      </w:pPr>
      <w:r>
        <w:rPr>
          <w:b/>
          <w:color w:val="000009"/>
          <w:sz w:val="22"/>
        </w:rPr>
        <w:t>– Nossa atividade é frigorífico de bovinos e temos dúvidas de como estruturar corretamente as fichas técnicas.</w:t>
      </w:r>
    </w:p>
    <w:p>
      <w:pPr>
        <w:spacing w:before="0"/>
        <w:ind w:left="173" w:right="153" w:firstLine="0"/>
        <w:jc w:val="both"/>
        <w:rPr>
          <w:b/>
          <w:sz w:val="22"/>
        </w:rPr>
      </w:pPr>
      <w:r>
        <w:rPr>
          <w:b/>
          <w:color w:val="000009"/>
          <w:sz w:val="22"/>
        </w:rPr>
        <w:t>Compramos o boi vivo “a rendimento” dos produtores, a nota do produtor não contém o peso do boi vivo e nem pesamos quando</w:t>
      </w:r>
      <w:r>
        <w:rPr>
          <w:b/>
          <w:color w:val="000009"/>
          <w:spacing w:val="-1"/>
          <w:sz w:val="22"/>
        </w:rPr>
        <w:t> </w:t>
      </w:r>
      <w:r>
        <w:rPr>
          <w:b/>
          <w:color w:val="000009"/>
          <w:sz w:val="22"/>
        </w:rPr>
        <w:t>da</w:t>
      </w:r>
      <w:r>
        <w:rPr>
          <w:b/>
          <w:color w:val="000009"/>
          <w:spacing w:val="-1"/>
          <w:sz w:val="22"/>
        </w:rPr>
        <w:t> </w:t>
      </w:r>
      <w:r>
        <w:rPr>
          <w:b/>
          <w:color w:val="000009"/>
          <w:sz w:val="22"/>
        </w:rPr>
        <w:t>entrada</w:t>
      </w:r>
      <w:r>
        <w:rPr>
          <w:b/>
          <w:color w:val="000009"/>
          <w:spacing w:val="-1"/>
          <w:sz w:val="22"/>
        </w:rPr>
        <w:t> </w:t>
      </w:r>
      <w:r>
        <w:rPr>
          <w:b/>
          <w:color w:val="000009"/>
          <w:sz w:val="22"/>
        </w:rPr>
        <w:t>dos animais na</w:t>
      </w:r>
      <w:r>
        <w:rPr>
          <w:b/>
          <w:color w:val="000009"/>
          <w:spacing w:val="-1"/>
          <w:sz w:val="22"/>
        </w:rPr>
        <w:t> </w:t>
      </w:r>
      <w:r>
        <w:rPr>
          <w:b/>
          <w:color w:val="000009"/>
          <w:sz w:val="22"/>
        </w:rPr>
        <w:t>empresa.</w:t>
      </w:r>
      <w:r>
        <w:rPr>
          <w:b/>
          <w:color w:val="000009"/>
          <w:spacing w:val="-12"/>
          <w:sz w:val="22"/>
        </w:rPr>
        <w:t> </w:t>
      </w:r>
      <w:r>
        <w:rPr>
          <w:b/>
          <w:color w:val="000009"/>
          <w:sz w:val="22"/>
        </w:rPr>
        <w:t>Após abate,</w:t>
      </w:r>
      <w:r>
        <w:rPr>
          <w:b/>
          <w:color w:val="000009"/>
          <w:spacing w:val="-2"/>
          <w:sz w:val="22"/>
        </w:rPr>
        <w:t> </w:t>
      </w:r>
      <w:r>
        <w:rPr>
          <w:b/>
          <w:color w:val="000009"/>
          <w:sz w:val="22"/>
        </w:rPr>
        <w:t>temos o peso da</w:t>
      </w:r>
      <w:r>
        <w:rPr>
          <w:b/>
          <w:color w:val="000009"/>
          <w:spacing w:val="-1"/>
          <w:sz w:val="22"/>
        </w:rPr>
        <w:t> </w:t>
      </w:r>
      <w:r>
        <w:rPr>
          <w:b/>
          <w:color w:val="000009"/>
          <w:sz w:val="22"/>
        </w:rPr>
        <w:t>“carcaça de boi”, que é o início do nosso processo, entrada no estoque de matéria-prima: carcaça de boi.</w:t>
      </w:r>
    </w:p>
    <w:p>
      <w:pPr>
        <w:spacing w:after="0"/>
        <w:jc w:val="both"/>
        <w:rPr>
          <w:sz w:val="22"/>
        </w:rPr>
        <w:sectPr>
          <w:pgSz w:w="11910" w:h="16840"/>
          <w:pgMar w:header="729" w:footer="0" w:top="1260" w:bottom="280" w:left="960" w:right="980"/>
        </w:sectPr>
      </w:pPr>
    </w:p>
    <w:p>
      <w:pPr>
        <w:pStyle w:val="BodyText"/>
        <w:spacing w:before="8"/>
        <w:rPr>
          <w:b/>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174" name="Group 174"/>
                <wp:cNvGraphicFramePr>
                  <a:graphicFrameLocks/>
                </wp:cNvGraphicFramePr>
                <a:graphic>
                  <a:graphicData uri="http://schemas.microsoft.com/office/word/2010/wordprocessingGroup">
                    <wpg:wgp>
                      <wpg:cNvPr id="174" name="Group 174"/>
                      <wpg:cNvGrpSpPr/>
                      <wpg:grpSpPr>
                        <a:xfrm>
                          <a:off x="0" y="0"/>
                          <a:ext cx="6158230" cy="6350"/>
                          <a:chExt cx="6158230" cy="6350"/>
                        </a:xfrm>
                      </wpg:grpSpPr>
                      <wps:wsp>
                        <wps:cNvPr id="175" name="Graphic 175"/>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174" coordorigin="0,0" coordsize="9698,10">
                <v:rect style="position:absolute;left:0;top:0;width:9698;height:10" id="docshape175" filled="true" fillcolor="#000000" stroked="false">
                  <v:fill type="solid"/>
                </v:rect>
              </v:group>
            </w:pict>
          </mc:Fallback>
        </mc:AlternateContent>
      </w:r>
      <w:r>
        <w:rPr>
          <w:sz w:val="2"/>
        </w:rPr>
      </w:r>
    </w:p>
    <w:p>
      <w:pPr>
        <w:spacing w:line="242" w:lineRule="auto" w:before="0"/>
        <w:ind w:left="173" w:right="155" w:firstLine="0"/>
        <w:jc w:val="both"/>
        <w:rPr>
          <w:b/>
          <w:sz w:val="22"/>
        </w:rPr>
      </w:pPr>
      <w:r>
        <w:rPr>
          <w:b/>
          <w:color w:val="000009"/>
          <w:sz w:val="22"/>
        </w:rPr>
        <w:t>Nossa dúvida é se posso considerar a matéria-prima inicial carcaça (nota do produtor) ou se preciso informar que se inicia do boi vivo (nossa nota com peso da carcaça)?</w:t>
      </w:r>
    </w:p>
    <w:p>
      <w:pPr>
        <w:spacing w:line="248" w:lineRule="exact" w:before="0"/>
        <w:ind w:left="173" w:right="0" w:firstLine="0"/>
        <w:jc w:val="both"/>
        <w:rPr>
          <w:b/>
          <w:sz w:val="22"/>
        </w:rPr>
      </w:pPr>
      <w:r>
        <w:rPr>
          <w:b/>
          <w:color w:val="000009"/>
          <w:sz w:val="22"/>
        </w:rPr>
        <w:t>Obs.:</w:t>
      </w:r>
      <w:r>
        <w:rPr>
          <w:b/>
          <w:color w:val="000009"/>
          <w:spacing w:val="-7"/>
          <w:sz w:val="22"/>
        </w:rPr>
        <w:t> </w:t>
      </w:r>
      <w:r>
        <w:rPr>
          <w:b/>
          <w:color w:val="000009"/>
          <w:sz w:val="22"/>
        </w:rPr>
        <w:t>(A</w:t>
      </w:r>
      <w:r>
        <w:rPr>
          <w:b/>
          <w:color w:val="000009"/>
          <w:spacing w:val="-14"/>
          <w:sz w:val="22"/>
        </w:rPr>
        <w:t> </w:t>
      </w:r>
      <w:r>
        <w:rPr>
          <w:b/>
          <w:color w:val="000009"/>
          <w:sz w:val="22"/>
        </w:rPr>
        <w:t>“contranota”</w:t>
      </w:r>
      <w:r>
        <w:rPr>
          <w:b/>
          <w:color w:val="000009"/>
          <w:spacing w:val="-2"/>
          <w:sz w:val="22"/>
        </w:rPr>
        <w:t> </w:t>
      </w:r>
      <w:r>
        <w:rPr>
          <w:b/>
          <w:color w:val="000009"/>
          <w:sz w:val="22"/>
        </w:rPr>
        <w:t>para</w:t>
      </w:r>
      <w:r>
        <w:rPr>
          <w:b/>
          <w:color w:val="000009"/>
          <w:spacing w:val="-3"/>
          <w:sz w:val="22"/>
        </w:rPr>
        <w:t> </w:t>
      </w:r>
      <w:r>
        <w:rPr>
          <w:b/>
          <w:color w:val="000009"/>
          <w:sz w:val="22"/>
        </w:rPr>
        <w:t>o</w:t>
      </w:r>
      <w:r>
        <w:rPr>
          <w:b/>
          <w:color w:val="000009"/>
          <w:spacing w:val="-3"/>
          <w:sz w:val="22"/>
        </w:rPr>
        <w:t> </w:t>
      </w:r>
      <w:r>
        <w:rPr>
          <w:b/>
          <w:color w:val="000009"/>
          <w:sz w:val="22"/>
        </w:rPr>
        <w:t>produtor</w:t>
      </w:r>
      <w:r>
        <w:rPr>
          <w:b/>
          <w:color w:val="000009"/>
          <w:spacing w:val="-8"/>
          <w:sz w:val="22"/>
        </w:rPr>
        <w:t> </w:t>
      </w:r>
      <w:r>
        <w:rPr>
          <w:b/>
          <w:color w:val="000009"/>
          <w:sz w:val="22"/>
        </w:rPr>
        <w:t>rural</w:t>
      </w:r>
      <w:r>
        <w:rPr>
          <w:b/>
          <w:color w:val="000009"/>
          <w:spacing w:val="-2"/>
          <w:sz w:val="22"/>
        </w:rPr>
        <w:t> </w:t>
      </w:r>
      <w:r>
        <w:rPr>
          <w:b/>
          <w:color w:val="000009"/>
          <w:sz w:val="22"/>
        </w:rPr>
        <w:t>é</w:t>
      </w:r>
      <w:r>
        <w:rPr>
          <w:b/>
          <w:color w:val="000009"/>
          <w:spacing w:val="-4"/>
          <w:sz w:val="22"/>
        </w:rPr>
        <w:t> </w:t>
      </w:r>
      <w:r>
        <w:rPr>
          <w:b/>
          <w:color w:val="000009"/>
          <w:sz w:val="22"/>
        </w:rPr>
        <w:t>emitida</w:t>
      </w:r>
      <w:r>
        <w:rPr>
          <w:b/>
          <w:color w:val="000009"/>
          <w:spacing w:val="-3"/>
          <w:sz w:val="22"/>
        </w:rPr>
        <w:t> </w:t>
      </w:r>
      <w:r>
        <w:rPr>
          <w:b/>
          <w:color w:val="000009"/>
          <w:sz w:val="22"/>
        </w:rPr>
        <w:t>com</w:t>
      </w:r>
      <w:r>
        <w:rPr>
          <w:b/>
          <w:color w:val="000009"/>
          <w:spacing w:val="-3"/>
          <w:sz w:val="22"/>
        </w:rPr>
        <w:t> </w:t>
      </w:r>
      <w:r>
        <w:rPr>
          <w:b/>
          <w:color w:val="000009"/>
          <w:sz w:val="22"/>
        </w:rPr>
        <w:t>os</w:t>
      </w:r>
      <w:r>
        <w:rPr>
          <w:b/>
          <w:color w:val="000009"/>
          <w:spacing w:val="-5"/>
          <w:sz w:val="22"/>
        </w:rPr>
        <w:t> </w:t>
      </w:r>
      <w:r>
        <w:rPr>
          <w:b/>
          <w:color w:val="000009"/>
          <w:sz w:val="22"/>
        </w:rPr>
        <w:t>pesos</w:t>
      </w:r>
      <w:r>
        <w:rPr>
          <w:b/>
          <w:color w:val="000009"/>
          <w:spacing w:val="-3"/>
          <w:sz w:val="22"/>
        </w:rPr>
        <w:t> </w:t>
      </w:r>
      <w:r>
        <w:rPr>
          <w:b/>
          <w:color w:val="000009"/>
          <w:sz w:val="22"/>
        </w:rPr>
        <w:t>de</w:t>
      </w:r>
      <w:r>
        <w:rPr>
          <w:b/>
          <w:color w:val="000009"/>
          <w:spacing w:val="-2"/>
          <w:sz w:val="22"/>
        </w:rPr>
        <w:t> carcaça).</w:t>
      </w:r>
    </w:p>
    <w:p>
      <w:pPr>
        <w:pStyle w:val="BodyText"/>
        <w:spacing w:before="1"/>
        <w:rPr>
          <w:b/>
          <w:sz w:val="23"/>
        </w:rPr>
      </w:pPr>
    </w:p>
    <w:p>
      <w:pPr>
        <w:pStyle w:val="BodyText"/>
        <w:ind w:left="173" w:right="156"/>
        <w:jc w:val="both"/>
      </w:pPr>
      <w:r>
        <w:rPr>
          <w:color w:val="000009"/>
        </w:rPr>
        <w:t>A</w:t>
      </w:r>
      <w:r>
        <w:rPr>
          <w:color w:val="000009"/>
          <w:spacing w:val="-6"/>
        </w:rPr>
        <w:t> </w:t>
      </w:r>
      <w:r>
        <w:rPr>
          <w:color w:val="000009"/>
        </w:rPr>
        <w:t>atividade econômica “1011-2/01 – Frigorífico –</w:t>
      </w:r>
      <w:r>
        <w:rPr>
          <w:color w:val="000009"/>
          <w:spacing w:val="-5"/>
        </w:rPr>
        <w:t> </w:t>
      </w:r>
      <w:r>
        <w:rPr>
          <w:color w:val="000009"/>
        </w:rPr>
        <w:t>Abate de Bovinos” compreende os processos de abate e a produção de carne verde, congelada e frigorificada de bovinos em carcaças ou em peças. Portanto, o</w:t>
      </w:r>
      <w:r>
        <w:rPr>
          <w:color w:val="000009"/>
          <w:spacing w:val="40"/>
        </w:rPr>
        <w:t> </w:t>
      </w:r>
      <w:r>
        <w:rPr>
          <w:color w:val="000009"/>
        </w:rPr>
        <w:t>processo produtivo se inicia com o abate, onde o insumo é o boi vivo e o produto resultante é a carcaça, e de onde se originam também subprodutos (couros e peles sem curtir, dentes, etc.).</w:t>
      </w:r>
    </w:p>
    <w:p>
      <w:pPr>
        <w:pStyle w:val="BodyText"/>
        <w:spacing w:before="10"/>
        <w:rPr>
          <w:sz w:val="23"/>
        </w:rPr>
      </w:pPr>
    </w:p>
    <w:p>
      <w:pPr>
        <w:pStyle w:val="BodyText"/>
        <w:ind w:left="173" w:right="148"/>
        <w:jc w:val="both"/>
      </w:pPr>
      <w:r>
        <w:rPr>
          <w:color w:val="000009"/>
        </w:rPr>
        <w:t>Conforme conceito existente no Guia Prático da EFD ICMS/IPI, matéria-prima é aquela mercadoria </w:t>
      </w:r>
      <w:r>
        <w:rPr>
          <w:color w:val="000009"/>
          <w:u w:val="single" w:color="000009"/>
        </w:rPr>
        <w:t>que não</w:t>
      </w:r>
      <w:r>
        <w:rPr>
          <w:color w:val="000009"/>
        </w:rPr>
        <w:t> </w:t>
      </w:r>
      <w:r>
        <w:rPr>
          <w:color w:val="000009"/>
          <w:u w:val="single" w:color="000009"/>
        </w:rPr>
        <w:t>é originada do processo produtivo</w:t>
      </w:r>
      <w:r>
        <w:rPr>
          <w:color w:val="000009"/>
        </w:rPr>
        <w:t>, ou seja, é adquirida ou recebida de terceiros. O frigorífico não adquire ou recebe carcaças, e sim, boi vivo, cuja unidade de medida é kg ou arroba. A escrituração de sua entrada no estabelecimento é efetuada no Bloco C – Registros C100/C170/NF-e. Já a carcaça é resultante do processo produtivo e deve ser classificada no Registro 0200 como produto em processo – tipo 03, pois pode ser consumida em outra fase de produção, tendo como produtos resultantes as peças de carne ou como produto acabado – tipo 04, pois pode ser vendida. A produção das peças de carne a partir da carcaça é processo de produção conjunta, informada por meio de do registro K290. A produção, que aumenta o estoque, é informada no registro K291.</w:t>
      </w:r>
    </w:p>
    <w:p>
      <w:pPr>
        <w:pStyle w:val="BodyText"/>
        <w:spacing w:before="1"/>
        <w:rPr>
          <w:sz w:val="24"/>
        </w:rPr>
      </w:pPr>
    </w:p>
    <w:p>
      <w:pPr>
        <w:pStyle w:val="Heading1"/>
        <w:numPr>
          <w:ilvl w:val="3"/>
          <w:numId w:val="50"/>
        </w:numPr>
        <w:tabs>
          <w:tab w:pos="1104" w:val="left" w:leader="none"/>
        </w:tabs>
        <w:spacing w:line="240" w:lineRule="auto" w:before="1" w:after="0"/>
        <w:ind w:left="173" w:right="148" w:firstLine="0"/>
        <w:jc w:val="both"/>
        <w:rPr>
          <w:color w:val="000009"/>
        </w:rPr>
      </w:pPr>
      <w:r>
        <w:rPr>
          <w:color w:val="000009"/>
        </w:rPr>
        <w:t>– Indústria química, antes de ser dada entrada no estoque do produto acabado, ao ser identificada alguma não conformidade, o mesmo é enviado para reprocesso, sendo que parte dos insumos desses produtos são reutilizados em novas ordens de produção. Para alimentar o estoque do saldo a ser reprocessado, a empresa possui na ficha técnica uma quantidade negativa que resultará num ajuste de estoque positivo. Sendo assim, qual o procedimento a ser adotado para fins de Bloco K, sendo que a empresa não consegue mensurar em que momento poderá ocorrer a sobra para reprocesso,</w:t>
      </w:r>
      <w:r>
        <w:rPr>
          <w:color w:val="000009"/>
          <w:spacing w:val="-2"/>
        </w:rPr>
        <w:t> </w:t>
      </w:r>
      <w:r>
        <w:rPr>
          <w:color w:val="000009"/>
        </w:rPr>
        <w:t>pois</w:t>
      </w:r>
      <w:r>
        <w:rPr>
          <w:color w:val="000009"/>
          <w:spacing w:val="-1"/>
        </w:rPr>
        <w:t> </w:t>
      </w:r>
      <w:r>
        <w:rPr>
          <w:color w:val="000009"/>
        </w:rPr>
        <w:t>automaticamente</w:t>
      </w:r>
      <w:r>
        <w:rPr>
          <w:color w:val="000009"/>
          <w:spacing w:val="-1"/>
        </w:rPr>
        <w:t> </w:t>
      </w:r>
      <w:r>
        <w:rPr>
          <w:color w:val="000009"/>
        </w:rPr>
        <w:t>retorna</w:t>
      </w:r>
      <w:r>
        <w:rPr>
          <w:color w:val="000009"/>
          <w:spacing w:val="-1"/>
        </w:rPr>
        <w:t> </w:t>
      </w:r>
      <w:r>
        <w:rPr>
          <w:color w:val="000009"/>
        </w:rPr>
        <w:t>ao</w:t>
      </w:r>
      <w:r>
        <w:rPr>
          <w:color w:val="000009"/>
          <w:spacing w:val="-1"/>
        </w:rPr>
        <w:t> </w:t>
      </w:r>
      <w:r>
        <w:rPr>
          <w:color w:val="000009"/>
        </w:rPr>
        <w:t>processo</w:t>
      </w:r>
      <w:r>
        <w:rPr>
          <w:color w:val="000009"/>
          <w:spacing w:val="-1"/>
        </w:rPr>
        <w:t> </w:t>
      </w:r>
      <w:r>
        <w:rPr>
          <w:color w:val="000009"/>
        </w:rPr>
        <w:t>para</w:t>
      </w:r>
      <w:r>
        <w:rPr>
          <w:color w:val="000009"/>
          <w:spacing w:val="-3"/>
        </w:rPr>
        <w:t> </w:t>
      </w:r>
      <w:r>
        <w:rPr>
          <w:color w:val="000009"/>
        </w:rPr>
        <w:t>ser</w:t>
      </w:r>
      <w:r>
        <w:rPr>
          <w:color w:val="000009"/>
          <w:spacing w:val="-5"/>
        </w:rPr>
        <w:t> </w:t>
      </w:r>
      <w:r>
        <w:rPr>
          <w:color w:val="000009"/>
        </w:rPr>
        <w:t>consumida</w:t>
      </w:r>
      <w:r>
        <w:rPr>
          <w:color w:val="000009"/>
          <w:spacing w:val="-3"/>
        </w:rPr>
        <w:t> </w:t>
      </w:r>
      <w:r>
        <w:rPr>
          <w:color w:val="000009"/>
        </w:rPr>
        <w:t>e</w:t>
      </w:r>
      <w:r>
        <w:rPr>
          <w:color w:val="000009"/>
          <w:spacing w:val="-1"/>
        </w:rPr>
        <w:t> </w:t>
      </w:r>
      <w:r>
        <w:rPr>
          <w:color w:val="000009"/>
        </w:rPr>
        <w:t>também não</w:t>
      </w:r>
      <w:r>
        <w:rPr>
          <w:color w:val="000009"/>
          <w:spacing w:val="-1"/>
        </w:rPr>
        <w:t> </w:t>
      </w:r>
      <w:r>
        <w:rPr>
          <w:color w:val="000009"/>
        </w:rPr>
        <w:t>sabe</w:t>
      </w:r>
      <w:r>
        <w:rPr>
          <w:color w:val="000009"/>
          <w:spacing w:val="-3"/>
        </w:rPr>
        <w:t> </w:t>
      </w:r>
      <w:r>
        <w:rPr>
          <w:color w:val="000009"/>
        </w:rPr>
        <w:t>em qual ordem será reutilizado o insumo/subproduto?</w:t>
      </w:r>
    </w:p>
    <w:p>
      <w:pPr>
        <w:spacing w:line="252" w:lineRule="exact" w:before="0"/>
        <w:ind w:left="173" w:right="0" w:firstLine="0"/>
        <w:jc w:val="both"/>
        <w:rPr>
          <w:b/>
          <w:sz w:val="22"/>
        </w:rPr>
      </w:pPr>
      <w:r>
        <w:rPr>
          <w:b/>
          <w:color w:val="000009"/>
          <w:sz w:val="22"/>
          <w:u w:val="thick" w:color="000009"/>
        </w:rPr>
        <w:t>Informações</w:t>
      </w:r>
      <w:r>
        <w:rPr>
          <w:b/>
          <w:color w:val="000009"/>
          <w:spacing w:val="-6"/>
          <w:sz w:val="22"/>
          <w:u w:val="thick" w:color="000009"/>
        </w:rPr>
        <w:t> </w:t>
      </w:r>
      <w:r>
        <w:rPr>
          <w:b/>
          <w:color w:val="000009"/>
          <w:spacing w:val="-2"/>
          <w:sz w:val="22"/>
          <w:u w:val="thick" w:color="000009"/>
        </w:rPr>
        <w:t>complementares</w:t>
      </w:r>
      <w:r>
        <w:rPr>
          <w:b/>
          <w:color w:val="000009"/>
          <w:spacing w:val="-2"/>
          <w:sz w:val="22"/>
        </w:rPr>
        <w:t>:</w:t>
      </w:r>
    </w:p>
    <w:p>
      <w:pPr>
        <w:spacing w:before="1"/>
        <w:ind w:left="173" w:right="157" w:firstLine="0"/>
        <w:jc w:val="both"/>
        <w:rPr>
          <w:b/>
          <w:sz w:val="22"/>
        </w:rPr>
      </w:pPr>
      <w:r>
        <w:rPr>
          <w:b/>
          <w:color w:val="000009"/>
          <w:sz w:val="22"/>
        </w:rPr>
        <w:t>Para o processo produtivo do produto X são abertas várias ordens de produção e ao final do processo produtivo, caso seja identificada alguma irregularidade no produto X, o mesmo é reenviado ao processo produtivo (ele é aberto e os insumos voltam ao processo, no entanto ele ainda não foi alimentado no estoque), sendo reutilizado em novas ordens de produção.</w:t>
      </w:r>
    </w:p>
    <w:p>
      <w:pPr>
        <w:spacing w:before="0"/>
        <w:ind w:left="173" w:right="155" w:firstLine="0"/>
        <w:jc w:val="both"/>
        <w:rPr>
          <w:b/>
          <w:sz w:val="22"/>
        </w:rPr>
      </w:pPr>
      <w:r>
        <w:rPr>
          <w:b/>
          <w:color w:val="000009"/>
          <w:sz w:val="22"/>
        </w:rPr>
        <w:t>Ao ser reutilizado em uma nova ordem consequentemente altera o consumo dos insumos na nova ordem de produção, pois o consumo da parte reutilizada altera o consumo dos demais insumos. Contudo como esses insumos são baixados do estoque pela ficha técnica acaba sendo baixado do estoque quantidades maiores do que efetivamente foi consumido.</w:t>
      </w:r>
      <w:r>
        <w:rPr>
          <w:b/>
          <w:color w:val="000009"/>
          <w:spacing w:val="-5"/>
          <w:sz w:val="22"/>
        </w:rPr>
        <w:t> </w:t>
      </w:r>
      <w:r>
        <w:rPr>
          <w:b/>
          <w:color w:val="000009"/>
          <w:sz w:val="22"/>
        </w:rPr>
        <w:t>A</w:t>
      </w:r>
      <w:r>
        <w:rPr>
          <w:b/>
          <w:color w:val="000009"/>
          <w:spacing w:val="-6"/>
          <w:sz w:val="22"/>
        </w:rPr>
        <w:t> </w:t>
      </w:r>
      <w:r>
        <w:rPr>
          <w:b/>
          <w:color w:val="000009"/>
          <w:sz w:val="22"/>
        </w:rPr>
        <w:t>diferença é alimentada no estoque pelo insumo D que aparece na ficha técnica de forma negativa que, em vez de consumir, faz um ajuste positivo no estoque.</w:t>
      </w:r>
    </w:p>
    <w:p>
      <w:pPr>
        <w:spacing w:before="0"/>
        <w:ind w:left="173" w:right="152" w:firstLine="0"/>
        <w:jc w:val="both"/>
        <w:rPr>
          <w:b/>
          <w:sz w:val="22"/>
        </w:rPr>
      </w:pPr>
      <w:r>
        <w:rPr>
          <w:b/>
          <w:color w:val="000009"/>
          <w:sz w:val="22"/>
        </w:rPr>
        <w:t>A</w:t>
      </w:r>
      <w:r>
        <w:rPr>
          <w:b/>
          <w:color w:val="000009"/>
          <w:spacing w:val="-8"/>
          <w:sz w:val="22"/>
        </w:rPr>
        <w:t> </w:t>
      </w:r>
      <w:r>
        <w:rPr>
          <w:b/>
          <w:color w:val="000009"/>
          <w:sz w:val="22"/>
        </w:rPr>
        <w:t>empresa faz isso porque não há como saber</w:t>
      </w:r>
      <w:r>
        <w:rPr>
          <w:b/>
          <w:color w:val="000009"/>
          <w:spacing w:val="-2"/>
          <w:sz w:val="22"/>
        </w:rPr>
        <w:t> </w:t>
      </w:r>
      <w:r>
        <w:rPr>
          <w:b/>
          <w:color w:val="000009"/>
          <w:sz w:val="22"/>
        </w:rPr>
        <w:t>quanto gerou de subproduto e ainda não há como saber em qual ordem de produção foi consumido o subproduto para criar uma nova ficha técnica consumindo o subproduto.</w:t>
      </w:r>
    </w:p>
    <w:p>
      <w:pPr>
        <w:spacing w:line="252" w:lineRule="exact" w:before="0"/>
        <w:ind w:left="173" w:right="0" w:firstLine="0"/>
        <w:jc w:val="both"/>
        <w:rPr>
          <w:b/>
          <w:sz w:val="22"/>
        </w:rPr>
      </w:pPr>
      <w:r>
        <w:rPr>
          <w:b/>
          <w:color w:val="000009"/>
          <w:sz w:val="22"/>
        </w:rPr>
        <w:t>Assim</w:t>
      </w:r>
      <w:r>
        <w:rPr>
          <w:b/>
          <w:color w:val="000009"/>
          <w:spacing w:val="-3"/>
          <w:sz w:val="22"/>
        </w:rPr>
        <w:t> </w:t>
      </w:r>
      <w:r>
        <w:rPr>
          <w:b/>
          <w:color w:val="000009"/>
          <w:sz w:val="22"/>
        </w:rPr>
        <w:t>pergunto:</w:t>
      </w:r>
      <w:r>
        <w:rPr>
          <w:b/>
          <w:color w:val="000009"/>
          <w:spacing w:val="-3"/>
          <w:sz w:val="22"/>
        </w:rPr>
        <w:t> </w:t>
      </w:r>
      <w:r>
        <w:rPr>
          <w:b/>
          <w:color w:val="000009"/>
          <w:sz w:val="22"/>
        </w:rPr>
        <w:t>qual</w:t>
      </w:r>
      <w:r>
        <w:rPr>
          <w:b/>
          <w:color w:val="000009"/>
          <w:spacing w:val="-4"/>
          <w:sz w:val="22"/>
        </w:rPr>
        <w:t> </w:t>
      </w:r>
      <w:r>
        <w:rPr>
          <w:b/>
          <w:color w:val="000009"/>
          <w:sz w:val="22"/>
        </w:rPr>
        <w:t>a</w:t>
      </w:r>
      <w:r>
        <w:rPr>
          <w:b/>
          <w:color w:val="000009"/>
          <w:spacing w:val="-3"/>
          <w:sz w:val="22"/>
        </w:rPr>
        <w:t> </w:t>
      </w:r>
      <w:r>
        <w:rPr>
          <w:b/>
          <w:color w:val="000009"/>
          <w:sz w:val="22"/>
        </w:rPr>
        <w:t>melhor</w:t>
      </w:r>
      <w:r>
        <w:rPr>
          <w:b/>
          <w:color w:val="000009"/>
          <w:spacing w:val="-10"/>
          <w:sz w:val="22"/>
        </w:rPr>
        <w:t> </w:t>
      </w:r>
      <w:r>
        <w:rPr>
          <w:b/>
          <w:color w:val="000009"/>
          <w:sz w:val="22"/>
        </w:rPr>
        <w:t>tratativa</w:t>
      </w:r>
      <w:r>
        <w:rPr>
          <w:b/>
          <w:color w:val="000009"/>
          <w:spacing w:val="-2"/>
          <w:sz w:val="22"/>
        </w:rPr>
        <w:t> </w:t>
      </w:r>
      <w:r>
        <w:rPr>
          <w:b/>
          <w:color w:val="000009"/>
          <w:sz w:val="22"/>
        </w:rPr>
        <w:t>no</w:t>
      </w:r>
      <w:r>
        <w:rPr>
          <w:b/>
          <w:color w:val="000009"/>
          <w:spacing w:val="-3"/>
          <w:sz w:val="22"/>
        </w:rPr>
        <w:t> </w:t>
      </w:r>
      <w:r>
        <w:rPr>
          <w:b/>
          <w:color w:val="000009"/>
          <w:sz w:val="22"/>
        </w:rPr>
        <w:t>Bloco</w:t>
      </w:r>
      <w:r>
        <w:rPr>
          <w:b/>
          <w:color w:val="000009"/>
          <w:spacing w:val="-4"/>
          <w:sz w:val="22"/>
        </w:rPr>
        <w:t> </w:t>
      </w:r>
      <w:r>
        <w:rPr>
          <w:b/>
          <w:color w:val="000009"/>
          <w:spacing w:val="-5"/>
          <w:sz w:val="22"/>
        </w:rPr>
        <w:t>K?</w:t>
      </w:r>
    </w:p>
    <w:p>
      <w:pPr>
        <w:pStyle w:val="BodyText"/>
        <w:rPr>
          <w:b/>
          <w:sz w:val="24"/>
        </w:rPr>
      </w:pPr>
    </w:p>
    <w:p>
      <w:pPr>
        <w:pStyle w:val="BodyText"/>
        <w:ind w:left="173" w:right="155"/>
        <w:jc w:val="both"/>
      </w:pPr>
      <w:r>
        <w:rPr>
          <w:color w:val="000009"/>
        </w:rPr>
        <w:t>Para</w:t>
      </w:r>
      <w:r>
        <w:rPr>
          <w:color w:val="000009"/>
          <w:spacing w:val="-2"/>
        </w:rPr>
        <w:t> </w:t>
      </w:r>
      <w:r>
        <w:rPr>
          <w:color w:val="000009"/>
        </w:rPr>
        <w:t>fins</w:t>
      </w:r>
      <w:r>
        <w:rPr>
          <w:color w:val="000009"/>
          <w:spacing w:val="-2"/>
        </w:rPr>
        <w:t> </w:t>
      </w:r>
      <w:r>
        <w:rPr>
          <w:color w:val="000009"/>
        </w:rPr>
        <w:t>de</w:t>
      </w:r>
      <w:r>
        <w:rPr>
          <w:color w:val="000009"/>
          <w:spacing w:val="-2"/>
        </w:rPr>
        <w:t> </w:t>
      </w:r>
      <w:r>
        <w:rPr>
          <w:color w:val="000009"/>
        </w:rPr>
        <w:t>escrituração</w:t>
      </w:r>
      <w:r>
        <w:rPr>
          <w:color w:val="000009"/>
          <w:spacing w:val="-2"/>
        </w:rPr>
        <w:t> </w:t>
      </w:r>
      <w:r>
        <w:rPr>
          <w:color w:val="000009"/>
        </w:rPr>
        <w:t>do</w:t>
      </w:r>
      <w:r>
        <w:rPr>
          <w:color w:val="000009"/>
          <w:spacing w:val="-4"/>
        </w:rPr>
        <w:t> </w:t>
      </w:r>
      <w:r>
        <w:rPr>
          <w:color w:val="000009"/>
        </w:rPr>
        <w:t>Bloco</w:t>
      </w:r>
      <w:r>
        <w:rPr>
          <w:color w:val="000009"/>
          <w:spacing w:val="-2"/>
        </w:rPr>
        <w:t> </w:t>
      </w:r>
      <w:r>
        <w:rPr>
          <w:color w:val="000009"/>
        </w:rPr>
        <w:t>K,</w:t>
      </w:r>
      <w:r>
        <w:rPr>
          <w:color w:val="000009"/>
          <w:spacing w:val="-2"/>
        </w:rPr>
        <w:t> </w:t>
      </w:r>
      <w:r>
        <w:rPr>
          <w:color w:val="000009"/>
        </w:rPr>
        <w:t>um</w:t>
      </w:r>
      <w:r>
        <w:rPr>
          <w:color w:val="000009"/>
          <w:spacing w:val="-2"/>
        </w:rPr>
        <w:t> </w:t>
      </w:r>
      <w:r>
        <w:rPr>
          <w:color w:val="000009"/>
        </w:rPr>
        <w:t>produto</w:t>
      </w:r>
      <w:r>
        <w:rPr>
          <w:color w:val="000009"/>
          <w:spacing w:val="-2"/>
        </w:rPr>
        <w:t> </w:t>
      </w:r>
      <w:r>
        <w:rPr>
          <w:color w:val="000009"/>
        </w:rPr>
        <w:t>resultante</w:t>
      </w:r>
      <w:r>
        <w:rPr>
          <w:color w:val="000009"/>
          <w:spacing w:val="-2"/>
        </w:rPr>
        <w:t> </w:t>
      </w:r>
      <w:r>
        <w:rPr>
          <w:color w:val="000009"/>
        </w:rPr>
        <w:t>somente</w:t>
      </w:r>
      <w:r>
        <w:rPr>
          <w:color w:val="000009"/>
          <w:spacing w:val="-2"/>
        </w:rPr>
        <w:t> </w:t>
      </w:r>
      <w:r>
        <w:rPr>
          <w:color w:val="000009"/>
        </w:rPr>
        <w:t>entra</w:t>
      </w:r>
      <w:r>
        <w:rPr>
          <w:color w:val="000009"/>
          <w:spacing w:val="-2"/>
        </w:rPr>
        <w:t> </w:t>
      </w:r>
      <w:r>
        <w:rPr>
          <w:color w:val="000009"/>
        </w:rPr>
        <w:t>no</w:t>
      </w:r>
      <w:r>
        <w:rPr>
          <w:color w:val="000009"/>
          <w:spacing w:val="-2"/>
        </w:rPr>
        <w:t> </w:t>
      </w:r>
      <w:r>
        <w:rPr>
          <w:color w:val="000009"/>
        </w:rPr>
        <w:t>estoque</w:t>
      </w:r>
      <w:r>
        <w:rPr>
          <w:color w:val="000009"/>
          <w:spacing w:val="-2"/>
        </w:rPr>
        <w:t> </w:t>
      </w:r>
      <w:r>
        <w:rPr>
          <w:color w:val="000009"/>
        </w:rPr>
        <w:t>quando</w:t>
      </w:r>
      <w:r>
        <w:rPr>
          <w:color w:val="000009"/>
          <w:spacing w:val="-2"/>
        </w:rPr>
        <w:t> </w:t>
      </w:r>
      <w:r>
        <w:rPr>
          <w:color w:val="000009"/>
        </w:rPr>
        <w:t>a</w:t>
      </w:r>
      <w:r>
        <w:rPr>
          <w:color w:val="000009"/>
          <w:spacing w:val="-2"/>
        </w:rPr>
        <w:t> </w:t>
      </w:r>
      <w:r>
        <w:rPr>
          <w:color w:val="000009"/>
        </w:rPr>
        <w:t>sua</w:t>
      </w:r>
      <w:r>
        <w:rPr>
          <w:color w:val="000009"/>
          <w:spacing w:val="-2"/>
        </w:rPr>
        <w:t> </w:t>
      </w:r>
      <w:r>
        <w:rPr>
          <w:color w:val="000009"/>
        </w:rPr>
        <w:t>produção está acabada, por meio da escrituração do Registro K230. E para essa produção acabada, devem ser escriturados os insumos efetivamente consumidos no Registro K235. Aquilo que acontece no processo produtivo antes do reconhecimento da produção acabada não deve ser escriturado no Bloco K.</w:t>
      </w:r>
    </w:p>
    <w:p>
      <w:pPr>
        <w:pStyle w:val="BodyText"/>
        <w:spacing w:before="1"/>
        <w:rPr>
          <w:sz w:val="24"/>
        </w:rPr>
      </w:pPr>
    </w:p>
    <w:p>
      <w:pPr>
        <w:pStyle w:val="ListParagraph"/>
        <w:numPr>
          <w:ilvl w:val="3"/>
          <w:numId w:val="50"/>
        </w:numPr>
        <w:tabs>
          <w:tab w:pos="1056" w:val="left" w:leader="none"/>
        </w:tabs>
        <w:spacing w:line="252" w:lineRule="exact" w:before="0" w:after="0"/>
        <w:ind w:left="1056" w:right="0" w:hanging="883"/>
        <w:jc w:val="left"/>
        <w:rPr>
          <w:b/>
          <w:color w:val="000009"/>
          <w:sz w:val="22"/>
        </w:rPr>
      </w:pPr>
      <w:r>
        <w:rPr>
          <w:b/>
          <w:color w:val="000009"/>
          <w:sz w:val="22"/>
        </w:rPr>
        <w:t>–</w:t>
      </w:r>
      <w:r>
        <w:rPr>
          <w:b/>
          <w:color w:val="000009"/>
          <w:spacing w:val="-5"/>
          <w:sz w:val="22"/>
        </w:rPr>
        <w:t> </w:t>
      </w:r>
      <w:r>
        <w:rPr>
          <w:b/>
          <w:color w:val="000009"/>
          <w:sz w:val="22"/>
        </w:rPr>
        <w:t>Uma</w:t>
      </w:r>
      <w:r>
        <w:rPr>
          <w:b/>
          <w:color w:val="000009"/>
          <w:spacing w:val="-5"/>
          <w:sz w:val="22"/>
        </w:rPr>
        <w:t> </w:t>
      </w:r>
      <w:r>
        <w:rPr>
          <w:b/>
          <w:color w:val="000009"/>
          <w:sz w:val="22"/>
        </w:rPr>
        <w:t>empresa</w:t>
      </w:r>
      <w:r>
        <w:rPr>
          <w:b/>
          <w:color w:val="000009"/>
          <w:spacing w:val="-3"/>
          <w:sz w:val="22"/>
        </w:rPr>
        <w:t> </w:t>
      </w:r>
      <w:r>
        <w:rPr>
          <w:b/>
          <w:color w:val="000009"/>
          <w:sz w:val="22"/>
        </w:rPr>
        <w:t>do</w:t>
      </w:r>
      <w:r>
        <w:rPr>
          <w:b/>
          <w:color w:val="000009"/>
          <w:spacing w:val="-2"/>
          <w:sz w:val="22"/>
        </w:rPr>
        <w:t> </w:t>
      </w:r>
      <w:r>
        <w:rPr>
          <w:b/>
          <w:color w:val="000009"/>
          <w:sz w:val="22"/>
        </w:rPr>
        <w:t>ramo</w:t>
      </w:r>
      <w:r>
        <w:rPr>
          <w:b/>
          <w:color w:val="000009"/>
          <w:spacing w:val="-1"/>
          <w:sz w:val="22"/>
        </w:rPr>
        <w:t> </w:t>
      </w:r>
      <w:r>
        <w:rPr>
          <w:b/>
          <w:color w:val="000009"/>
          <w:sz w:val="22"/>
        </w:rPr>
        <w:t>de</w:t>
      </w:r>
      <w:r>
        <w:rPr>
          <w:b/>
          <w:color w:val="000009"/>
          <w:spacing w:val="-5"/>
          <w:sz w:val="22"/>
        </w:rPr>
        <w:t> </w:t>
      </w:r>
      <w:r>
        <w:rPr>
          <w:b/>
          <w:color w:val="000009"/>
          <w:sz w:val="22"/>
        </w:rPr>
        <w:t>leite</w:t>
      </w:r>
      <w:r>
        <w:rPr>
          <w:b/>
          <w:color w:val="000009"/>
          <w:spacing w:val="-3"/>
          <w:sz w:val="22"/>
        </w:rPr>
        <w:t> </w:t>
      </w:r>
      <w:r>
        <w:rPr>
          <w:b/>
          <w:color w:val="000009"/>
          <w:sz w:val="22"/>
        </w:rPr>
        <w:t>tem</w:t>
      </w:r>
      <w:r>
        <w:rPr>
          <w:b/>
          <w:color w:val="000009"/>
          <w:spacing w:val="-2"/>
          <w:sz w:val="22"/>
        </w:rPr>
        <w:t> </w:t>
      </w:r>
      <w:r>
        <w:rPr>
          <w:b/>
          <w:color w:val="000009"/>
          <w:sz w:val="22"/>
        </w:rPr>
        <w:t>a</w:t>
      </w:r>
      <w:r>
        <w:rPr>
          <w:b/>
          <w:color w:val="000009"/>
          <w:spacing w:val="-1"/>
          <w:sz w:val="22"/>
        </w:rPr>
        <w:t> </w:t>
      </w:r>
      <w:r>
        <w:rPr>
          <w:b/>
          <w:color w:val="000009"/>
          <w:spacing w:val="-2"/>
          <w:sz w:val="22"/>
        </w:rPr>
        <w:t>situação:</w:t>
      </w:r>
    </w:p>
    <w:p>
      <w:pPr>
        <w:pStyle w:val="ListParagraph"/>
        <w:numPr>
          <w:ilvl w:val="4"/>
          <w:numId w:val="50"/>
        </w:numPr>
        <w:tabs>
          <w:tab w:pos="302" w:val="left" w:leader="none"/>
        </w:tabs>
        <w:spacing w:line="252" w:lineRule="exact" w:before="0" w:after="0"/>
        <w:ind w:left="302" w:right="0" w:hanging="129"/>
        <w:jc w:val="left"/>
        <w:rPr>
          <w:b/>
          <w:sz w:val="22"/>
        </w:rPr>
      </w:pPr>
      <w:r>
        <w:rPr>
          <w:b/>
          <w:color w:val="000009"/>
          <w:sz w:val="22"/>
        </w:rPr>
        <w:t>Recebe-se</w:t>
      </w:r>
      <w:r>
        <w:rPr>
          <w:b/>
          <w:color w:val="000009"/>
          <w:spacing w:val="-5"/>
          <w:sz w:val="22"/>
        </w:rPr>
        <w:t> </w:t>
      </w:r>
      <w:r>
        <w:rPr>
          <w:b/>
          <w:color w:val="000009"/>
          <w:sz w:val="22"/>
        </w:rPr>
        <w:t>leite</w:t>
      </w:r>
      <w:r>
        <w:rPr>
          <w:b/>
          <w:color w:val="000009"/>
          <w:spacing w:val="-5"/>
          <w:sz w:val="22"/>
        </w:rPr>
        <w:t> </w:t>
      </w:r>
      <w:r>
        <w:rPr>
          <w:b/>
          <w:color w:val="000009"/>
          <w:sz w:val="22"/>
        </w:rPr>
        <w:t>de</w:t>
      </w:r>
      <w:r>
        <w:rPr>
          <w:b/>
          <w:color w:val="000009"/>
          <w:spacing w:val="-6"/>
          <w:sz w:val="22"/>
        </w:rPr>
        <w:t> </w:t>
      </w:r>
      <w:r>
        <w:rPr>
          <w:b/>
          <w:color w:val="000009"/>
          <w:sz w:val="22"/>
        </w:rPr>
        <w:t>terceiros</w:t>
      </w:r>
      <w:r>
        <w:rPr>
          <w:b/>
          <w:color w:val="000009"/>
          <w:spacing w:val="-5"/>
          <w:sz w:val="22"/>
        </w:rPr>
        <w:t> </w:t>
      </w:r>
      <w:r>
        <w:rPr>
          <w:b/>
          <w:color w:val="000009"/>
          <w:sz w:val="22"/>
        </w:rPr>
        <w:t>para</w:t>
      </w:r>
      <w:r>
        <w:rPr>
          <w:b/>
          <w:color w:val="000009"/>
          <w:spacing w:val="-4"/>
          <w:sz w:val="22"/>
        </w:rPr>
        <w:t> </w:t>
      </w:r>
      <w:r>
        <w:rPr>
          <w:b/>
          <w:color w:val="000009"/>
          <w:spacing w:val="-2"/>
          <w:sz w:val="22"/>
        </w:rPr>
        <w:t>beneficiamento;</w:t>
      </w:r>
    </w:p>
    <w:p>
      <w:pPr>
        <w:pStyle w:val="ListParagraph"/>
        <w:numPr>
          <w:ilvl w:val="4"/>
          <w:numId w:val="50"/>
        </w:numPr>
        <w:tabs>
          <w:tab w:pos="306" w:val="left" w:leader="none"/>
        </w:tabs>
        <w:spacing w:line="240" w:lineRule="auto" w:before="1" w:after="0"/>
        <w:ind w:left="173" w:right="158" w:firstLine="0"/>
        <w:jc w:val="left"/>
        <w:rPr>
          <w:b/>
          <w:sz w:val="22"/>
        </w:rPr>
      </w:pPr>
      <w:r>
        <w:rPr>
          <w:b/>
          <w:color w:val="000009"/>
          <w:sz w:val="22"/>
        </w:rPr>
        <w:t>Deste processo é</w:t>
      </w:r>
      <w:r>
        <w:rPr>
          <w:b/>
          <w:color w:val="000009"/>
          <w:spacing w:val="-1"/>
          <w:sz w:val="22"/>
        </w:rPr>
        <w:t> </w:t>
      </w:r>
      <w:r>
        <w:rPr>
          <w:b/>
          <w:color w:val="000009"/>
          <w:sz w:val="22"/>
        </w:rPr>
        <w:t>devolvido o leite beneficiado</w:t>
      </w:r>
      <w:r>
        <w:rPr>
          <w:b/>
          <w:color w:val="000009"/>
          <w:spacing w:val="-2"/>
          <w:sz w:val="22"/>
        </w:rPr>
        <w:t> </w:t>
      </w:r>
      <w:r>
        <w:rPr>
          <w:b/>
          <w:color w:val="000009"/>
          <w:sz w:val="22"/>
        </w:rPr>
        <w:t>e na</w:t>
      </w:r>
      <w:r>
        <w:rPr>
          <w:b/>
          <w:color w:val="000009"/>
          <w:spacing w:val="-2"/>
          <w:sz w:val="22"/>
        </w:rPr>
        <w:t> </w:t>
      </w:r>
      <w:r>
        <w:rPr>
          <w:b/>
          <w:color w:val="000009"/>
          <w:sz w:val="22"/>
        </w:rPr>
        <w:t>geração de</w:t>
      </w:r>
      <w:r>
        <w:rPr>
          <w:b/>
          <w:color w:val="000009"/>
          <w:spacing w:val="-1"/>
          <w:sz w:val="22"/>
        </w:rPr>
        <w:t> </w:t>
      </w:r>
      <w:r>
        <w:rPr>
          <w:b/>
          <w:color w:val="000009"/>
          <w:sz w:val="22"/>
        </w:rPr>
        <w:t>leite desnatado ocorre a</w:t>
      </w:r>
      <w:r>
        <w:rPr>
          <w:b/>
          <w:color w:val="000009"/>
          <w:spacing w:val="-1"/>
          <w:sz w:val="22"/>
        </w:rPr>
        <w:t> </w:t>
      </w:r>
      <w:r>
        <w:rPr>
          <w:b/>
          <w:color w:val="000009"/>
          <w:sz w:val="22"/>
        </w:rPr>
        <w:t>geração de um subproduto que é o creme de leite;</w:t>
      </w:r>
    </w:p>
    <w:p>
      <w:pPr>
        <w:pStyle w:val="ListParagraph"/>
        <w:numPr>
          <w:ilvl w:val="4"/>
          <w:numId w:val="50"/>
        </w:numPr>
        <w:tabs>
          <w:tab w:pos="311" w:val="left" w:leader="none"/>
        </w:tabs>
        <w:spacing w:line="240" w:lineRule="auto" w:before="1" w:after="0"/>
        <w:ind w:left="173" w:right="159" w:firstLine="0"/>
        <w:jc w:val="left"/>
        <w:rPr>
          <w:b/>
          <w:sz w:val="22"/>
        </w:rPr>
      </w:pPr>
      <w:r>
        <w:rPr>
          <w:b/>
          <w:color w:val="000009"/>
          <w:sz w:val="22"/>
        </w:rPr>
        <w:t>No retorno do beneficiamento é feito uma nota com o valor integral do que foi recebido, pois não há </w:t>
      </w:r>
      <w:r>
        <w:rPr>
          <w:b/>
          <w:color w:val="000009"/>
          <w:spacing w:val="-2"/>
          <w:sz w:val="22"/>
        </w:rPr>
        <w:t>perda;</w:t>
      </w:r>
    </w:p>
    <w:p>
      <w:pPr>
        <w:spacing w:after="0" w:line="240" w:lineRule="auto"/>
        <w:jc w:val="left"/>
        <w:rPr>
          <w:sz w:val="22"/>
        </w:rPr>
        <w:sectPr>
          <w:pgSz w:w="11910" w:h="16840"/>
          <w:pgMar w:header="729" w:footer="0" w:top="1260" w:bottom="280" w:left="960" w:right="980"/>
        </w:sectPr>
      </w:pPr>
    </w:p>
    <w:p>
      <w:pPr>
        <w:pStyle w:val="BodyText"/>
        <w:spacing w:before="8"/>
        <w:rPr>
          <w:b/>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176" name="Group 176"/>
                <wp:cNvGraphicFramePr>
                  <a:graphicFrameLocks/>
                </wp:cNvGraphicFramePr>
                <a:graphic>
                  <a:graphicData uri="http://schemas.microsoft.com/office/word/2010/wordprocessingGroup">
                    <wpg:wgp>
                      <wpg:cNvPr id="176" name="Group 176"/>
                      <wpg:cNvGrpSpPr/>
                      <wpg:grpSpPr>
                        <a:xfrm>
                          <a:off x="0" y="0"/>
                          <a:ext cx="6158230" cy="6350"/>
                          <a:chExt cx="6158230" cy="6350"/>
                        </a:xfrm>
                      </wpg:grpSpPr>
                      <wps:wsp>
                        <wps:cNvPr id="177" name="Graphic 177"/>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176" coordorigin="0,0" coordsize="9698,10">
                <v:rect style="position:absolute;left:0;top:0;width:9698;height:10" id="docshape177" filled="true" fillcolor="#000000" stroked="false">
                  <v:fill type="solid"/>
                </v:rect>
              </v:group>
            </w:pict>
          </mc:Fallback>
        </mc:AlternateContent>
      </w:r>
      <w:r>
        <w:rPr>
          <w:sz w:val="2"/>
        </w:rPr>
      </w:r>
    </w:p>
    <w:p>
      <w:pPr>
        <w:pStyle w:val="ListParagraph"/>
        <w:numPr>
          <w:ilvl w:val="4"/>
          <w:numId w:val="50"/>
        </w:numPr>
        <w:tabs>
          <w:tab w:pos="309" w:val="left" w:leader="none"/>
        </w:tabs>
        <w:spacing w:line="242" w:lineRule="auto" w:before="0" w:after="0"/>
        <w:ind w:left="173" w:right="156" w:firstLine="0"/>
        <w:jc w:val="both"/>
        <w:rPr>
          <w:b/>
          <w:sz w:val="22"/>
        </w:rPr>
      </w:pPr>
      <w:r>
        <w:rPr>
          <w:b/>
          <w:color w:val="000009"/>
          <w:sz w:val="22"/>
        </w:rPr>
        <w:t>Por um acordo comercial este creme de leite fica com a empresa beneficiadora que depois o envasa e </w:t>
      </w:r>
      <w:r>
        <w:rPr>
          <w:b/>
          <w:color w:val="000009"/>
          <w:spacing w:val="-2"/>
          <w:sz w:val="22"/>
        </w:rPr>
        <w:t>vende.</w:t>
      </w:r>
    </w:p>
    <w:p>
      <w:pPr>
        <w:spacing w:line="242" w:lineRule="auto" w:before="0"/>
        <w:ind w:left="173" w:right="157" w:firstLine="0"/>
        <w:jc w:val="both"/>
        <w:rPr>
          <w:b/>
          <w:sz w:val="22"/>
        </w:rPr>
      </w:pPr>
      <w:r>
        <w:rPr>
          <w:b/>
          <w:color w:val="000009"/>
          <w:sz w:val="22"/>
        </w:rPr>
        <w:t>Dúvidas: com o bloco K como justificar essa entrada em estoque do creme de leite na empresa beneficiadora? E fiscalmente, como tratar essa situação já que hoje não ocorre emissão de nota?</w:t>
      </w:r>
    </w:p>
    <w:p>
      <w:pPr>
        <w:pStyle w:val="BodyText"/>
        <w:spacing w:before="2"/>
        <w:rPr>
          <w:b/>
        </w:rPr>
      </w:pPr>
    </w:p>
    <w:p>
      <w:pPr>
        <w:spacing w:before="0"/>
        <w:ind w:left="173" w:right="156" w:firstLine="0"/>
        <w:jc w:val="both"/>
        <w:rPr>
          <w:i/>
          <w:sz w:val="22"/>
        </w:rPr>
      </w:pPr>
      <w:r>
        <w:rPr>
          <w:i/>
          <w:color w:val="000009"/>
          <w:sz w:val="22"/>
        </w:rPr>
        <w:t>Considerando as especificidades das legislações de cada UF, para ter segurança jurídica neste caso faça uma consulta tributária formal em sua UF.</w:t>
      </w:r>
    </w:p>
    <w:p>
      <w:pPr>
        <w:pStyle w:val="BodyText"/>
        <w:rPr>
          <w:i/>
          <w:sz w:val="24"/>
        </w:rPr>
      </w:pPr>
    </w:p>
    <w:p>
      <w:pPr>
        <w:pStyle w:val="BodyText"/>
        <w:spacing w:line="252" w:lineRule="exact" w:before="1"/>
        <w:ind w:left="173"/>
        <w:jc w:val="both"/>
      </w:pPr>
      <w:r>
        <w:rPr>
          <w:color w:val="000009"/>
        </w:rPr>
        <w:t>Resposta</w:t>
      </w:r>
      <w:r>
        <w:rPr>
          <w:color w:val="000009"/>
          <w:spacing w:val="-2"/>
        </w:rPr>
        <w:t> </w:t>
      </w:r>
      <w:r>
        <w:rPr>
          <w:color w:val="000009"/>
        </w:rPr>
        <w:t>para</w:t>
      </w:r>
      <w:r>
        <w:rPr>
          <w:color w:val="000009"/>
          <w:spacing w:val="-4"/>
        </w:rPr>
        <w:t> </w:t>
      </w:r>
      <w:r>
        <w:rPr>
          <w:color w:val="000009"/>
        </w:rPr>
        <w:t>Minas</w:t>
      </w:r>
      <w:r>
        <w:rPr>
          <w:color w:val="000009"/>
          <w:spacing w:val="-1"/>
        </w:rPr>
        <w:t> </w:t>
      </w:r>
      <w:r>
        <w:rPr>
          <w:color w:val="000009"/>
          <w:spacing w:val="-2"/>
        </w:rPr>
        <w:t>Gerais:</w:t>
      </w:r>
    </w:p>
    <w:p>
      <w:pPr>
        <w:pStyle w:val="BodyText"/>
        <w:ind w:left="173" w:right="149"/>
        <w:jc w:val="both"/>
      </w:pPr>
      <w:r>
        <w:rPr>
          <w:color w:val="000009"/>
        </w:rPr>
        <w:t>O</w:t>
      </w:r>
      <w:r>
        <w:rPr>
          <w:color w:val="000009"/>
          <w:spacing w:val="-2"/>
        </w:rPr>
        <w:t> </w:t>
      </w:r>
      <w:r>
        <w:rPr>
          <w:color w:val="000009"/>
        </w:rPr>
        <w:t>creme</w:t>
      </w:r>
      <w:r>
        <w:rPr>
          <w:color w:val="000009"/>
          <w:spacing w:val="-1"/>
        </w:rPr>
        <w:t> </w:t>
      </w:r>
      <w:r>
        <w:rPr>
          <w:color w:val="000009"/>
        </w:rPr>
        <w:t>de</w:t>
      </w:r>
      <w:r>
        <w:rPr>
          <w:color w:val="000009"/>
          <w:spacing w:val="-3"/>
        </w:rPr>
        <w:t> </w:t>
      </w:r>
      <w:r>
        <w:rPr>
          <w:color w:val="000009"/>
        </w:rPr>
        <w:t>leite</w:t>
      </w:r>
      <w:r>
        <w:rPr>
          <w:color w:val="000009"/>
          <w:spacing w:val="-1"/>
        </w:rPr>
        <w:t> </w:t>
      </w:r>
      <w:r>
        <w:rPr>
          <w:color w:val="000009"/>
        </w:rPr>
        <w:t>produzido</w:t>
      </w:r>
      <w:r>
        <w:rPr>
          <w:color w:val="000009"/>
          <w:spacing w:val="-4"/>
        </w:rPr>
        <w:t> </w:t>
      </w:r>
      <w:r>
        <w:rPr>
          <w:color w:val="000009"/>
        </w:rPr>
        <w:t>não</w:t>
      </w:r>
      <w:r>
        <w:rPr>
          <w:color w:val="000009"/>
          <w:spacing w:val="-1"/>
        </w:rPr>
        <w:t> </w:t>
      </w:r>
      <w:r>
        <w:rPr>
          <w:color w:val="000009"/>
        </w:rPr>
        <w:t>é</w:t>
      </w:r>
      <w:r>
        <w:rPr>
          <w:color w:val="000009"/>
          <w:spacing w:val="-1"/>
        </w:rPr>
        <w:t> </w:t>
      </w:r>
      <w:r>
        <w:rPr>
          <w:color w:val="000009"/>
        </w:rPr>
        <w:t>um subproduto</w:t>
      </w:r>
      <w:r>
        <w:rPr>
          <w:color w:val="000009"/>
          <w:spacing w:val="-4"/>
        </w:rPr>
        <w:t> </w:t>
      </w:r>
      <w:r>
        <w:rPr>
          <w:color w:val="000009"/>
        </w:rPr>
        <w:t>e</w:t>
      </w:r>
      <w:r>
        <w:rPr>
          <w:color w:val="000009"/>
          <w:spacing w:val="-1"/>
        </w:rPr>
        <w:t> </w:t>
      </w:r>
      <w:r>
        <w:rPr>
          <w:color w:val="000009"/>
        </w:rPr>
        <w:t>sim,</w:t>
      </w:r>
      <w:r>
        <w:rPr>
          <w:color w:val="000009"/>
          <w:spacing w:val="-4"/>
        </w:rPr>
        <w:t> </w:t>
      </w:r>
      <w:r>
        <w:rPr>
          <w:color w:val="000009"/>
        </w:rPr>
        <w:t>um coproduto.</w:t>
      </w:r>
      <w:r>
        <w:rPr>
          <w:color w:val="000009"/>
          <w:spacing w:val="-1"/>
        </w:rPr>
        <w:t> </w:t>
      </w:r>
      <w:r>
        <w:rPr>
          <w:color w:val="000009"/>
        </w:rPr>
        <w:t>Dessa</w:t>
      </w:r>
      <w:r>
        <w:rPr>
          <w:color w:val="000009"/>
          <w:spacing w:val="-3"/>
        </w:rPr>
        <w:t> </w:t>
      </w:r>
      <w:r>
        <w:rPr>
          <w:color w:val="000009"/>
        </w:rPr>
        <w:t>industrialização</w:t>
      </w:r>
      <w:r>
        <w:rPr>
          <w:color w:val="000009"/>
          <w:spacing w:val="-1"/>
        </w:rPr>
        <w:t> </w:t>
      </w:r>
      <w:r>
        <w:rPr>
          <w:color w:val="000009"/>
        </w:rPr>
        <w:t>do</w:t>
      </w:r>
      <w:r>
        <w:rPr>
          <w:color w:val="000009"/>
          <w:spacing w:val="-1"/>
        </w:rPr>
        <w:t> </w:t>
      </w:r>
      <w:r>
        <w:rPr>
          <w:color w:val="000009"/>
        </w:rPr>
        <w:t>leite</w:t>
      </w:r>
      <w:r>
        <w:rPr>
          <w:color w:val="000009"/>
          <w:spacing w:val="-1"/>
        </w:rPr>
        <w:t> </w:t>
      </w:r>
      <w:r>
        <w:rPr>
          <w:color w:val="000009"/>
        </w:rPr>
        <w:t>obtêm- se dois produtos: leite desnatado e creme de leite. Portanto, temos uma produção conjunta, onde de um mesmo insumo obtêm-se mais de um produto resultante. Dessa forma, a produção desses produtos pelo industrializador para terceiro por encomenda deverá ser escriturada no Registro K230, com o respectivo consumo de leite do encomendante sendo escriturado no K235. Já o encomendante fará a escrituração dessa produção no Registro K250, com o respectivo consumo de leite no Registro K255. Considerando que esses produtos são de propriedade de terceiro, o industrializador deve remeter esses 02 produtos ao encomendante por meio de NF-e, mesmo que a remessa de creme de leite seja simbólica.</w:t>
      </w:r>
    </w:p>
    <w:p>
      <w:pPr>
        <w:pStyle w:val="BodyText"/>
        <w:spacing w:line="252" w:lineRule="exact" w:before="1"/>
        <w:ind w:left="173"/>
        <w:jc w:val="both"/>
      </w:pPr>
      <w:r>
        <w:rPr>
          <w:color w:val="000009"/>
        </w:rPr>
        <w:t>Para</w:t>
      </w:r>
      <w:r>
        <w:rPr>
          <w:color w:val="000009"/>
          <w:spacing w:val="-1"/>
        </w:rPr>
        <w:t> </w:t>
      </w:r>
      <w:r>
        <w:rPr>
          <w:color w:val="000009"/>
        </w:rPr>
        <w:t>complementar a</w:t>
      </w:r>
      <w:r>
        <w:rPr>
          <w:color w:val="000009"/>
          <w:spacing w:val="-1"/>
        </w:rPr>
        <w:t> </w:t>
      </w:r>
      <w:r>
        <w:rPr>
          <w:color w:val="000009"/>
        </w:rPr>
        <w:t>transação,</w:t>
      </w:r>
      <w:r>
        <w:rPr>
          <w:color w:val="000009"/>
          <w:spacing w:val="-1"/>
        </w:rPr>
        <w:t> </w:t>
      </w:r>
      <w:r>
        <w:rPr>
          <w:color w:val="000009"/>
        </w:rPr>
        <w:t>o</w:t>
      </w:r>
      <w:r>
        <w:rPr>
          <w:color w:val="000009"/>
          <w:spacing w:val="-1"/>
        </w:rPr>
        <w:t> </w:t>
      </w:r>
      <w:r>
        <w:rPr>
          <w:color w:val="000009"/>
        </w:rPr>
        <w:t>encomendante</w:t>
      </w:r>
      <w:r>
        <w:rPr>
          <w:color w:val="000009"/>
          <w:spacing w:val="-1"/>
        </w:rPr>
        <w:t> </w:t>
      </w:r>
      <w:r>
        <w:rPr>
          <w:color w:val="000009"/>
        </w:rPr>
        <w:t>vende</w:t>
      </w:r>
      <w:r>
        <w:rPr>
          <w:color w:val="000009"/>
          <w:spacing w:val="-2"/>
        </w:rPr>
        <w:t> </w:t>
      </w:r>
      <w:r>
        <w:rPr>
          <w:color w:val="000009"/>
        </w:rPr>
        <w:t>o</w:t>
      </w:r>
      <w:r>
        <w:rPr>
          <w:color w:val="000009"/>
          <w:spacing w:val="-1"/>
        </w:rPr>
        <w:t> </w:t>
      </w:r>
      <w:r>
        <w:rPr>
          <w:color w:val="000009"/>
        </w:rPr>
        <w:t>creme</w:t>
      </w:r>
      <w:r>
        <w:rPr>
          <w:color w:val="000009"/>
          <w:spacing w:val="-1"/>
        </w:rPr>
        <w:t> </w:t>
      </w:r>
      <w:r>
        <w:rPr>
          <w:color w:val="000009"/>
        </w:rPr>
        <w:t>de</w:t>
      </w:r>
      <w:r>
        <w:rPr>
          <w:color w:val="000009"/>
          <w:spacing w:val="-1"/>
        </w:rPr>
        <w:t> </w:t>
      </w:r>
      <w:r>
        <w:rPr>
          <w:color w:val="000009"/>
        </w:rPr>
        <w:t>leite</w:t>
      </w:r>
      <w:r>
        <w:rPr>
          <w:color w:val="000009"/>
          <w:spacing w:val="-1"/>
        </w:rPr>
        <w:t> </w:t>
      </w:r>
      <w:r>
        <w:rPr>
          <w:color w:val="000009"/>
        </w:rPr>
        <w:t>ao</w:t>
      </w:r>
      <w:r>
        <w:rPr>
          <w:color w:val="000009"/>
          <w:spacing w:val="-2"/>
        </w:rPr>
        <w:t> </w:t>
      </w:r>
      <w:r>
        <w:rPr>
          <w:color w:val="000009"/>
        </w:rPr>
        <w:t>industrializador,</w:t>
      </w:r>
      <w:r>
        <w:rPr>
          <w:color w:val="000009"/>
          <w:spacing w:val="-1"/>
        </w:rPr>
        <w:t> </w:t>
      </w:r>
      <w:r>
        <w:rPr>
          <w:color w:val="000009"/>
        </w:rPr>
        <w:t>por</w:t>
      </w:r>
      <w:r>
        <w:rPr>
          <w:color w:val="000009"/>
          <w:spacing w:val="-3"/>
        </w:rPr>
        <w:t> </w:t>
      </w:r>
      <w:r>
        <w:rPr>
          <w:color w:val="000009"/>
        </w:rPr>
        <w:t>meio</w:t>
      </w:r>
      <w:r>
        <w:rPr>
          <w:color w:val="000009"/>
          <w:spacing w:val="-1"/>
        </w:rPr>
        <w:t> </w:t>
      </w:r>
      <w:r>
        <w:rPr>
          <w:color w:val="000009"/>
        </w:rPr>
        <w:t>de </w:t>
      </w:r>
      <w:r>
        <w:rPr>
          <w:color w:val="000009"/>
          <w:spacing w:val="-5"/>
        </w:rPr>
        <w:t>NF-</w:t>
      </w:r>
    </w:p>
    <w:p>
      <w:pPr>
        <w:pStyle w:val="BodyText"/>
        <w:spacing w:line="252" w:lineRule="exact"/>
        <w:ind w:left="173"/>
        <w:jc w:val="both"/>
      </w:pPr>
      <w:r>
        <w:rPr>
          <w:color w:val="000009"/>
        </w:rPr>
        <w:t>e.</w:t>
      </w:r>
      <w:r>
        <w:rPr>
          <w:color w:val="000009"/>
          <w:spacing w:val="-4"/>
        </w:rPr>
        <w:t> </w:t>
      </w:r>
      <w:r>
        <w:rPr>
          <w:color w:val="000009"/>
        </w:rPr>
        <w:t>O</w:t>
      </w:r>
      <w:r>
        <w:rPr>
          <w:color w:val="000009"/>
          <w:spacing w:val="-3"/>
        </w:rPr>
        <w:t> </w:t>
      </w:r>
      <w:r>
        <w:rPr>
          <w:color w:val="000009"/>
        </w:rPr>
        <w:t>industrializador</w:t>
      </w:r>
      <w:r>
        <w:rPr>
          <w:color w:val="000009"/>
          <w:spacing w:val="-3"/>
        </w:rPr>
        <w:t> </w:t>
      </w:r>
      <w:r>
        <w:rPr>
          <w:color w:val="000009"/>
        </w:rPr>
        <w:t>escritura</w:t>
      </w:r>
      <w:r>
        <w:rPr>
          <w:color w:val="000009"/>
          <w:spacing w:val="-4"/>
        </w:rPr>
        <w:t> </w:t>
      </w:r>
      <w:r>
        <w:rPr>
          <w:color w:val="000009"/>
        </w:rPr>
        <w:t>a</w:t>
      </w:r>
      <w:r>
        <w:rPr>
          <w:color w:val="000009"/>
          <w:spacing w:val="-5"/>
        </w:rPr>
        <w:t> </w:t>
      </w:r>
      <w:r>
        <w:rPr>
          <w:color w:val="000009"/>
        </w:rPr>
        <w:t>entrada</w:t>
      </w:r>
      <w:r>
        <w:rPr>
          <w:color w:val="000009"/>
          <w:spacing w:val="-3"/>
        </w:rPr>
        <w:t> </w:t>
      </w:r>
      <w:r>
        <w:rPr>
          <w:color w:val="000009"/>
        </w:rPr>
        <w:t>de</w:t>
      </w:r>
      <w:r>
        <w:rPr>
          <w:color w:val="000009"/>
          <w:spacing w:val="-3"/>
        </w:rPr>
        <w:t> </w:t>
      </w:r>
      <w:r>
        <w:rPr>
          <w:color w:val="000009"/>
        </w:rPr>
        <w:t>creme</w:t>
      </w:r>
      <w:r>
        <w:rPr>
          <w:color w:val="000009"/>
          <w:spacing w:val="-3"/>
        </w:rPr>
        <w:t> </w:t>
      </w:r>
      <w:r>
        <w:rPr>
          <w:color w:val="000009"/>
        </w:rPr>
        <w:t>de</w:t>
      </w:r>
      <w:r>
        <w:rPr>
          <w:color w:val="000009"/>
          <w:spacing w:val="-4"/>
        </w:rPr>
        <w:t> </w:t>
      </w:r>
      <w:r>
        <w:rPr>
          <w:color w:val="000009"/>
        </w:rPr>
        <w:t>leite</w:t>
      </w:r>
      <w:r>
        <w:rPr>
          <w:color w:val="000009"/>
          <w:spacing w:val="-3"/>
        </w:rPr>
        <w:t> </w:t>
      </w:r>
      <w:r>
        <w:rPr>
          <w:color w:val="000009"/>
        </w:rPr>
        <w:t>no</w:t>
      </w:r>
      <w:r>
        <w:rPr>
          <w:color w:val="000009"/>
          <w:spacing w:val="-3"/>
        </w:rPr>
        <w:t> </w:t>
      </w:r>
      <w:r>
        <w:rPr>
          <w:color w:val="000009"/>
        </w:rPr>
        <w:t>Registro</w:t>
      </w:r>
      <w:r>
        <w:rPr>
          <w:color w:val="000009"/>
          <w:spacing w:val="-3"/>
        </w:rPr>
        <w:t> </w:t>
      </w:r>
      <w:r>
        <w:rPr>
          <w:color w:val="000009"/>
          <w:spacing w:val="-2"/>
        </w:rPr>
        <w:t>C170.</w:t>
      </w:r>
    </w:p>
    <w:p>
      <w:pPr>
        <w:pStyle w:val="BodyText"/>
        <w:ind w:left="173" w:right="157"/>
        <w:jc w:val="both"/>
      </w:pPr>
      <w:r>
        <w:rPr>
          <w:color w:val="000009"/>
        </w:rPr>
        <w:t>Posteriormente, o industrializador produz o “creme de leite envasado” e escritura no Registro K230, com o respectivo consumo de “creme de leite” e “embalagem”, escriturados no Registro K235.</w:t>
      </w:r>
    </w:p>
    <w:p>
      <w:pPr>
        <w:pStyle w:val="BodyText"/>
        <w:rPr>
          <w:sz w:val="24"/>
        </w:rPr>
      </w:pPr>
    </w:p>
    <w:p>
      <w:pPr>
        <w:pStyle w:val="BodyText"/>
        <w:ind w:left="173"/>
        <w:jc w:val="both"/>
      </w:pPr>
      <w:r>
        <w:rPr>
          <w:color w:val="000009"/>
        </w:rPr>
        <w:t>Resposta</w:t>
      </w:r>
      <w:r>
        <w:rPr>
          <w:color w:val="000009"/>
          <w:spacing w:val="-3"/>
        </w:rPr>
        <w:t> </w:t>
      </w:r>
      <w:r>
        <w:rPr>
          <w:color w:val="000009"/>
        </w:rPr>
        <w:t>para</w:t>
      </w:r>
      <w:r>
        <w:rPr>
          <w:color w:val="000009"/>
          <w:spacing w:val="-2"/>
        </w:rPr>
        <w:t> </w:t>
      </w:r>
      <w:r>
        <w:rPr>
          <w:color w:val="000009"/>
        </w:rPr>
        <w:t>São</w:t>
      </w:r>
      <w:r>
        <w:rPr>
          <w:color w:val="000009"/>
          <w:spacing w:val="-2"/>
        </w:rPr>
        <w:t> Paulo:</w:t>
      </w:r>
    </w:p>
    <w:p>
      <w:pPr>
        <w:pStyle w:val="BodyText"/>
        <w:spacing w:before="2"/>
        <w:ind w:left="173" w:right="148"/>
        <w:jc w:val="both"/>
      </w:pPr>
      <w:r>
        <w:rPr>
          <w:color w:val="000009"/>
        </w:rPr>
        <w:t>No industrializador, o leite desnatado e o creme de leite devem ser declarados no registro K291, apontando- se como insumo o leite do encomendante, no registro K292. Nas operações internas a SP, a NFe de retorno</w:t>
      </w:r>
      <w:r>
        <w:rPr>
          <w:color w:val="000009"/>
          <w:spacing w:val="40"/>
        </w:rPr>
        <w:t> </w:t>
      </w:r>
      <w:r>
        <w:rPr>
          <w:color w:val="000009"/>
        </w:rPr>
        <w:t>da industrialização trará apenas o retorno simbólico do leite do encomendante (CFOP</w:t>
      </w:r>
      <w:r>
        <w:rPr>
          <w:color w:val="000009"/>
          <w:spacing w:val="-4"/>
        </w:rPr>
        <w:t> </w:t>
      </w:r>
      <w:r>
        <w:rPr>
          <w:color w:val="000009"/>
        </w:rPr>
        <w:t>5902) e a mão de obra faturada (CFOP</w:t>
      </w:r>
      <w:r>
        <w:rPr>
          <w:color w:val="000009"/>
          <w:spacing w:val="-7"/>
        </w:rPr>
        <w:t> </w:t>
      </w:r>
      <w:r>
        <w:rPr>
          <w:color w:val="000009"/>
        </w:rPr>
        <w:t>5124). Nas</w:t>
      </w:r>
      <w:r>
        <w:rPr>
          <w:color w:val="000009"/>
          <w:spacing w:val="-1"/>
        </w:rPr>
        <w:t> </w:t>
      </w:r>
      <w:r>
        <w:rPr>
          <w:color w:val="000009"/>
        </w:rPr>
        <w:t>operações</w:t>
      </w:r>
      <w:r>
        <w:rPr>
          <w:color w:val="000009"/>
          <w:spacing w:val="-1"/>
        </w:rPr>
        <w:t> </w:t>
      </w:r>
      <w:r>
        <w:rPr>
          <w:color w:val="000009"/>
        </w:rPr>
        <w:t>interestaduais</w:t>
      </w:r>
      <w:r>
        <w:rPr>
          <w:color w:val="000009"/>
          <w:spacing w:val="-1"/>
        </w:rPr>
        <w:t> </w:t>
      </w:r>
      <w:r>
        <w:rPr>
          <w:color w:val="000009"/>
        </w:rPr>
        <w:t>em que a UF</w:t>
      </w:r>
      <w:r>
        <w:rPr>
          <w:color w:val="000009"/>
          <w:spacing w:val="-1"/>
        </w:rPr>
        <w:t> </w:t>
      </w:r>
      <w:r>
        <w:rPr>
          <w:color w:val="000009"/>
        </w:rPr>
        <w:t>do emitente</w:t>
      </w:r>
      <w:r>
        <w:rPr>
          <w:color w:val="000009"/>
          <w:spacing w:val="-1"/>
        </w:rPr>
        <w:t> </w:t>
      </w:r>
      <w:r>
        <w:rPr>
          <w:color w:val="000009"/>
        </w:rPr>
        <w:t>da</w:t>
      </w:r>
      <w:r>
        <w:rPr>
          <w:color w:val="000009"/>
          <w:spacing w:val="-1"/>
        </w:rPr>
        <w:t> </w:t>
      </w:r>
      <w:r>
        <w:rPr>
          <w:color w:val="000009"/>
        </w:rPr>
        <w:t>nota</w:t>
      </w:r>
      <w:r>
        <w:rPr>
          <w:color w:val="000009"/>
          <w:spacing w:val="-1"/>
        </w:rPr>
        <w:t> </w:t>
      </w:r>
      <w:r>
        <w:rPr>
          <w:color w:val="000009"/>
        </w:rPr>
        <w:t>de</w:t>
      </w:r>
      <w:r>
        <w:rPr>
          <w:color w:val="000009"/>
          <w:spacing w:val="-1"/>
        </w:rPr>
        <w:t> </w:t>
      </w:r>
      <w:r>
        <w:rPr>
          <w:color w:val="000009"/>
        </w:rPr>
        <w:t>retorno</w:t>
      </w:r>
      <w:r>
        <w:rPr>
          <w:color w:val="000009"/>
          <w:spacing w:val="-2"/>
        </w:rPr>
        <w:t> </w:t>
      </w:r>
      <w:r>
        <w:rPr>
          <w:color w:val="000009"/>
        </w:rPr>
        <w:t>exige</w:t>
      </w:r>
      <w:r>
        <w:rPr>
          <w:color w:val="000009"/>
          <w:spacing w:val="-1"/>
        </w:rPr>
        <w:t> </w:t>
      </w:r>
      <w:r>
        <w:rPr>
          <w:color w:val="000009"/>
        </w:rPr>
        <w:t>que o produto industrializado seja declarado como um item, a NFe de industrialização trará o retorno simbólico do leite do encomendante (CFOP 5902) e o com o CFOP 5124, o creme de leite e o leite desnatado. O encomendante fará a escrituração da industrialização em terceiro do leite desnatado e do creme de leite, por meio do registro K300, apontando o leite remetido como insumo no registro K302, e os produtos leite desnatado</w:t>
      </w:r>
      <w:r>
        <w:rPr>
          <w:color w:val="000009"/>
          <w:spacing w:val="-3"/>
        </w:rPr>
        <w:t> </w:t>
      </w:r>
      <w:r>
        <w:rPr>
          <w:color w:val="000009"/>
        </w:rPr>
        <w:t>e</w:t>
      </w:r>
      <w:r>
        <w:rPr>
          <w:color w:val="000009"/>
          <w:spacing w:val="-1"/>
        </w:rPr>
        <w:t> </w:t>
      </w:r>
      <w:r>
        <w:rPr>
          <w:color w:val="000009"/>
        </w:rPr>
        <w:t>do</w:t>
      </w:r>
      <w:r>
        <w:rPr>
          <w:color w:val="000009"/>
          <w:spacing w:val="-1"/>
        </w:rPr>
        <w:t> </w:t>
      </w:r>
      <w:r>
        <w:rPr>
          <w:color w:val="000009"/>
        </w:rPr>
        <w:t>creme</w:t>
      </w:r>
      <w:r>
        <w:rPr>
          <w:color w:val="000009"/>
          <w:spacing w:val="-1"/>
        </w:rPr>
        <w:t> </w:t>
      </w:r>
      <w:r>
        <w:rPr>
          <w:color w:val="000009"/>
        </w:rPr>
        <w:t>de</w:t>
      </w:r>
      <w:r>
        <w:rPr>
          <w:color w:val="000009"/>
          <w:spacing w:val="-3"/>
        </w:rPr>
        <w:t> </w:t>
      </w:r>
      <w:r>
        <w:rPr>
          <w:color w:val="000009"/>
        </w:rPr>
        <w:t>leite</w:t>
      </w:r>
      <w:r>
        <w:rPr>
          <w:color w:val="000009"/>
          <w:spacing w:val="-1"/>
        </w:rPr>
        <w:t> </w:t>
      </w:r>
      <w:r>
        <w:rPr>
          <w:color w:val="000009"/>
        </w:rPr>
        <w:t>no</w:t>
      </w:r>
      <w:r>
        <w:rPr>
          <w:color w:val="000009"/>
          <w:spacing w:val="-1"/>
        </w:rPr>
        <w:t> </w:t>
      </w:r>
      <w:r>
        <w:rPr>
          <w:color w:val="000009"/>
        </w:rPr>
        <w:t>registro</w:t>
      </w:r>
      <w:r>
        <w:rPr>
          <w:color w:val="000009"/>
          <w:spacing w:val="-1"/>
        </w:rPr>
        <w:t> </w:t>
      </w:r>
      <w:r>
        <w:rPr>
          <w:color w:val="000009"/>
        </w:rPr>
        <w:t>K301.</w:t>
      </w:r>
      <w:r>
        <w:rPr>
          <w:color w:val="000009"/>
          <w:spacing w:val="-1"/>
        </w:rPr>
        <w:t> </w:t>
      </w:r>
      <w:r>
        <w:rPr>
          <w:color w:val="000009"/>
        </w:rPr>
        <w:t>O</w:t>
      </w:r>
      <w:r>
        <w:rPr>
          <w:color w:val="000009"/>
          <w:spacing w:val="-2"/>
        </w:rPr>
        <w:t> </w:t>
      </w:r>
      <w:r>
        <w:rPr>
          <w:color w:val="000009"/>
        </w:rPr>
        <w:t>registro</w:t>
      </w:r>
      <w:r>
        <w:rPr>
          <w:color w:val="000009"/>
          <w:spacing w:val="-4"/>
        </w:rPr>
        <w:t> </w:t>
      </w:r>
      <w:r>
        <w:rPr>
          <w:color w:val="000009"/>
        </w:rPr>
        <w:t>da</w:t>
      </w:r>
      <w:r>
        <w:rPr>
          <w:color w:val="000009"/>
          <w:spacing w:val="-1"/>
        </w:rPr>
        <w:t> </w:t>
      </w:r>
      <w:r>
        <w:rPr>
          <w:color w:val="000009"/>
        </w:rPr>
        <w:t>venda</w:t>
      </w:r>
      <w:r>
        <w:rPr>
          <w:color w:val="000009"/>
          <w:spacing w:val="-1"/>
        </w:rPr>
        <w:t> </w:t>
      </w:r>
      <w:r>
        <w:rPr>
          <w:color w:val="000009"/>
        </w:rPr>
        <w:t>do</w:t>
      </w:r>
      <w:r>
        <w:rPr>
          <w:color w:val="000009"/>
          <w:spacing w:val="-1"/>
        </w:rPr>
        <w:t> </w:t>
      </w:r>
      <w:r>
        <w:rPr>
          <w:color w:val="000009"/>
        </w:rPr>
        <w:t>creme</w:t>
      </w:r>
      <w:r>
        <w:rPr>
          <w:color w:val="000009"/>
          <w:spacing w:val="-1"/>
        </w:rPr>
        <w:t> </w:t>
      </w:r>
      <w:r>
        <w:rPr>
          <w:color w:val="000009"/>
        </w:rPr>
        <w:t>de</w:t>
      </w:r>
      <w:r>
        <w:rPr>
          <w:color w:val="000009"/>
          <w:spacing w:val="-3"/>
        </w:rPr>
        <w:t> </w:t>
      </w:r>
      <w:r>
        <w:rPr>
          <w:color w:val="000009"/>
        </w:rPr>
        <w:t>leite</w:t>
      </w:r>
      <w:r>
        <w:rPr>
          <w:color w:val="000009"/>
          <w:spacing w:val="-1"/>
        </w:rPr>
        <w:t> </w:t>
      </w:r>
      <w:r>
        <w:rPr>
          <w:color w:val="000009"/>
        </w:rPr>
        <w:t>deve</w:t>
      </w:r>
      <w:r>
        <w:rPr>
          <w:color w:val="000009"/>
          <w:spacing w:val="-1"/>
        </w:rPr>
        <w:t> </w:t>
      </w:r>
      <w:r>
        <w:rPr>
          <w:color w:val="000009"/>
        </w:rPr>
        <w:t>ser</w:t>
      </w:r>
      <w:r>
        <w:rPr>
          <w:color w:val="000009"/>
          <w:spacing w:val="-3"/>
        </w:rPr>
        <w:t> </w:t>
      </w:r>
      <w:r>
        <w:rPr>
          <w:color w:val="000009"/>
        </w:rPr>
        <w:t>feito</w:t>
      </w:r>
      <w:r>
        <w:rPr>
          <w:color w:val="000009"/>
          <w:spacing w:val="-1"/>
        </w:rPr>
        <w:t> </w:t>
      </w:r>
      <w:r>
        <w:rPr>
          <w:color w:val="000009"/>
        </w:rPr>
        <w:t>por</w:t>
      </w:r>
      <w:r>
        <w:rPr>
          <w:color w:val="000009"/>
          <w:spacing w:val="-3"/>
        </w:rPr>
        <w:t> </w:t>
      </w:r>
      <w:r>
        <w:rPr>
          <w:color w:val="000009"/>
        </w:rPr>
        <w:t>meio de NFe do encomendante para o industrializador. O industrializador escritura a entrada de creme de leite no Registro C170. O processo de envase do creme de leite no industrializador é declarado por meio do registro K230, apontando - se como insumos (K235) o creme de leite e a embalagem.</w:t>
      </w:r>
    </w:p>
    <w:p>
      <w:pPr>
        <w:pStyle w:val="BodyText"/>
        <w:spacing w:before="9"/>
        <w:rPr>
          <w:sz w:val="23"/>
        </w:rPr>
      </w:pPr>
    </w:p>
    <w:p>
      <w:pPr>
        <w:pStyle w:val="Heading1"/>
        <w:numPr>
          <w:ilvl w:val="3"/>
          <w:numId w:val="50"/>
        </w:numPr>
        <w:tabs>
          <w:tab w:pos="1060" w:val="left" w:leader="none"/>
        </w:tabs>
        <w:spacing w:line="240" w:lineRule="auto" w:before="1" w:after="0"/>
        <w:ind w:left="173" w:right="148" w:firstLine="0"/>
        <w:jc w:val="both"/>
        <w:rPr>
          <w:color w:val="000009"/>
        </w:rPr>
      </w:pPr>
      <w:r>
        <w:rPr>
          <w:color w:val="000009"/>
        </w:rPr>
        <w:t>– Empresa produtora de pneus tem diversas fases de produção e, em muitas delas, ainda não há sistema integrado de</w:t>
      </w:r>
      <w:r>
        <w:rPr>
          <w:color w:val="000009"/>
          <w:spacing w:val="-3"/>
        </w:rPr>
        <w:t> </w:t>
      </w:r>
      <w:r>
        <w:rPr>
          <w:color w:val="000009"/>
        </w:rPr>
        <w:t>produção com o meu ERP, de modo que a produção não é controlada por ordens de produção. Dessa forma, posso informar, no bloco K, parte da produção por período de apuração (a parte que não tenho controle por ordens) e outra parte da produção por ordem de </w:t>
      </w:r>
      <w:r>
        <w:rPr>
          <w:color w:val="000009"/>
          <w:spacing w:val="-2"/>
        </w:rPr>
        <w:t>produção?</w:t>
      </w:r>
    </w:p>
    <w:p>
      <w:pPr>
        <w:pStyle w:val="BodyText"/>
        <w:spacing w:before="2"/>
        <w:rPr>
          <w:b/>
          <w:sz w:val="24"/>
        </w:rPr>
      </w:pPr>
    </w:p>
    <w:p>
      <w:pPr>
        <w:pStyle w:val="BodyText"/>
        <w:spacing w:before="1"/>
        <w:ind w:left="173" w:right="157"/>
        <w:jc w:val="both"/>
      </w:pPr>
      <w:r>
        <w:rPr>
          <w:color w:val="000009"/>
        </w:rPr>
        <w:t>A informação de produção no K230 está vinculada ao produto resultante e, portanto, não há impedimento para que a produção de alguns produtos resultantes seja informada por período de apuração e, para outros produtos resultantes, a produção seja informada por ordem de produção.</w:t>
      </w:r>
    </w:p>
    <w:p>
      <w:pPr>
        <w:pStyle w:val="BodyText"/>
        <w:spacing w:before="10"/>
        <w:rPr>
          <w:sz w:val="23"/>
        </w:rPr>
      </w:pPr>
    </w:p>
    <w:p>
      <w:pPr>
        <w:pStyle w:val="Heading1"/>
        <w:numPr>
          <w:ilvl w:val="3"/>
          <w:numId w:val="50"/>
        </w:numPr>
        <w:tabs>
          <w:tab w:pos="1082" w:val="left" w:leader="none"/>
        </w:tabs>
        <w:spacing w:line="240" w:lineRule="auto" w:before="1" w:after="0"/>
        <w:ind w:left="173" w:right="151" w:firstLine="0"/>
        <w:jc w:val="both"/>
        <w:rPr>
          <w:color w:val="000009"/>
        </w:rPr>
      </w:pPr>
      <w:r>
        <w:rPr>
          <w:color w:val="000009"/>
        </w:rPr>
        <w:t>– No nosso sistema durante o apontamento da produção é possível informar a quantidade</w:t>
      </w:r>
      <w:r>
        <w:rPr>
          <w:color w:val="000009"/>
          <w:spacing w:val="40"/>
        </w:rPr>
        <w:t> </w:t>
      </w:r>
      <w:r>
        <w:rPr>
          <w:color w:val="000009"/>
        </w:rPr>
        <w:t>boa produzida (que entra no estoque) e a quantidade de refugo (que NÃO gera estoque). Contabilmente</w:t>
      </w:r>
      <w:r>
        <w:rPr>
          <w:color w:val="000009"/>
          <w:spacing w:val="40"/>
        </w:rPr>
        <w:t> </w:t>
      </w:r>
      <w:r>
        <w:rPr>
          <w:color w:val="000009"/>
        </w:rPr>
        <w:t>esse</w:t>
      </w:r>
      <w:r>
        <w:rPr>
          <w:color w:val="000009"/>
          <w:spacing w:val="40"/>
        </w:rPr>
        <w:t> </w:t>
      </w:r>
      <w:r>
        <w:rPr>
          <w:color w:val="000009"/>
        </w:rPr>
        <w:t>processo</w:t>
      </w:r>
      <w:r>
        <w:rPr>
          <w:color w:val="000009"/>
          <w:spacing w:val="40"/>
        </w:rPr>
        <w:t> </w:t>
      </w:r>
      <w:r>
        <w:rPr>
          <w:color w:val="000009"/>
        </w:rPr>
        <w:t>está</w:t>
      </w:r>
      <w:r>
        <w:rPr>
          <w:color w:val="000009"/>
          <w:spacing w:val="40"/>
        </w:rPr>
        <w:t> </w:t>
      </w:r>
      <w:r>
        <w:rPr>
          <w:color w:val="000009"/>
        </w:rPr>
        <w:t>correto,</w:t>
      </w:r>
      <w:r>
        <w:rPr>
          <w:color w:val="000009"/>
          <w:spacing w:val="40"/>
        </w:rPr>
        <w:t> </w:t>
      </w:r>
      <w:r>
        <w:rPr>
          <w:color w:val="000009"/>
        </w:rPr>
        <w:t>pois</w:t>
      </w:r>
      <w:r>
        <w:rPr>
          <w:color w:val="000009"/>
          <w:spacing w:val="40"/>
        </w:rPr>
        <w:t> </w:t>
      </w:r>
      <w:r>
        <w:rPr>
          <w:color w:val="000009"/>
        </w:rPr>
        <w:t>baixa</w:t>
      </w:r>
      <w:r>
        <w:rPr>
          <w:color w:val="000009"/>
          <w:spacing w:val="40"/>
        </w:rPr>
        <w:t> </w:t>
      </w:r>
      <w:r>
        <w:rPr>
          <w:color w:val="000009"/>
        </w:rPr>
        <w:t>os</w:t>
      </w:r>
      <w:r>
        <w:rPr>
          <w:color w:val="000009"/>
          <w:spacing w:val="40"/>
        </w:rPr>
        <w:t> </w:t>
      </w:r>
      <w:r>
        <w:rPr>
          <w:color w:val="000009"/>
        </w:rPr>
        <w:t>insumos</w:t>
      </w:r>
      <w:r>
        <w:rPr>
          <w:color w:val="000009"/>
          <w:spacing w:val="40"/>
        </w:rPr>
        <w:t> </w:t>
      </w:r>
      <w:r>
        <w:rPr>
          <w:color w:val="000009"/>
        </w:rPr>
        <w:t>e</w:t>
      </w:r>
      <w:r>
        <w:rPr>
          <w:color w:val="000009"/>
          <w:spacing w:val="40"/>
        </w:rPr>
        <w:t> </w:t>
      </w:r>
      <w:r>
        <w:rPr>
          <w:color w:val="000009"/>
        </w:rPr>
        <w:t>atividades</w:t>
      </w:r>
      <w:r>
        <w:rPr>
          <w:color w:val="000009"/>
          <w:spacing w:val="40"/>
        </w:rPr>
        <w:t> </w:t>
      </w:r>
      <w:r>
        <w:rPr>
          <w:color w:val="000009"/>
        </w:rPr>
        <w:t>para</w:t>
      </w:r>
      <w:r>
        <w:rPr>
          <w:color w:val="000009"/>
          <w:spacing w:val="40"/>
        </w:rPr>
        <w:t> </w:t>
      </w:r>
      <w:r>
        <w:rPr>
          <w:color w:val="000009"/>
        </w:rPr>
        <w:t>a</w:t>
      </w:r>
      <w:r>
        <w:rPr>
          <w:color w:val="000009"/>
          <w:spacing w:val="40"/>
        </w:rPr>
        <w:t> </w:t>
      </w:r>
      <w:r>
        <w:rPr>
          <w:color w:val="000009"/>
        </w:rPr>
        <w:t>quantidade total.</w:t>
      </w:r>
      <w:r>
        <w:rPr>
          <w:color w:val="000009"/>
          <w:spacing w:val="-3"/>
        </w:rPr>
        <w:t> </w:t>
      </w:r>
      <w:r>
        <w:rPr>
          <w:color w:val="000009"/>
        </w:rPr>
        <w:t>Como devo informar essas quantidades no Bloco K? E se o refugo for</w:t>
      </w:r>
      <w:r>
        <w:rPr>
          <w:color w:val="000009"/>
          <w:spacing w:val="-5"/>
        </w:rPr>
        <w:t> </w:t>
      </w:r>
      <w:r>
        <w:rPr>
          <w:color w:val="000009"/>
        </w:rPr>
        <w:t>TOTAL? Lembrando que a quantidade de refugo não gera estoque e não realizamos movimento de baixa para ele.</w:t>
      </w:r>
    </w:p>
    <w:p>
      <w:pPr>
        <w:pStyle w:val="BodyText"/>
        <w:spacing w:before="11"/>
        <w:rPr>
          <w:b/>
          <w:sz w:val="23"/>
        </w:rPr>
      </w:pPr>
    </w:p>
    <w:p>
      <w:pPr>
        <w:pStyle w:val="BodyText"/>
        <w:ind w:left="173" w:right="155"/>
        <w:jc w:val="both"/>
      </w:pPr>
      <w:r>
        <w:rPr>
          <w:color w:val="000009"/>
        </w:rPr>
        <w:t>Da exposição podemos depreender que o refugo é uma perda anormal no processo produtivo (não esperada)</w:t>
      </w:r>
      <w:r>
        <w:rPr>
          <w:color w:val="000009"/>
          <w:spacing w:val="40"/>
        </w:rPr>
        <w:t> </w:t>
      </w:r>
      <w:r>
        <w:rPr>
          <w:color w:val="000009"/>
        </w:rPr>
        <w:t>e cujo produto resultante não tem aproveitamento econômico, seja no próprio processo produtivo ou no mercado.</w:t>
      </w:r>
      <w:r>
        <w:rPr>
          <w:color w:val="000009"/>
          <w:spacing w:val="-2"/>
        </w:rPr>
        <w:t> </w:t>
      </w:r>
      <w:r>
        <w:rPr>
          <w:color w:val="000009"/>
        </w:rPr>
        <w:t>Dessa</w:t>
      </w:r>
      <w:r>
        <w:rPr>
          <w:color w:val="000009"/>
          <w:spacing w:val="-3"/>
        </w:rPr>
        <w:t> </w:t>
      </w:r>
      <w:r>
        <w:rPr>
          <w:color w:val="000009"/>
        </w:rPr>
        <w:t>forma,</w:t>
      </w:r>
      <w:r>
        <w:rPr>
          <w:color w:val="000009"/>
          <w:spacing w:val="-2"/>
        </w:rPr>
        <w:t> </w:t>
      </w:r>
      <w:r>
        <w:rPr>
          <w:color w:val="000009"/>
        </w:rPr>
        <w:t>segundo</w:t>
      </w:r>
      <w:r>
        <w:rPr>
          <w:color w:val="000009"/>
          <w:spacing w:val="-1"/>
        </w:rPr>
        <w:t> </w:t>
      </w:r>
      <w:r>
        <w:rPr>
          <w:color w:val="000009"/>
        </w:rPr>
        <w:t>a</w:t>
      </w:r>
      <w:r>
        <w:rPr>
          <w:color w:val="000009"/>
          <w:spacing w:val="-4"/>
        </w:rPr>
        <w:t> </w:t>
      </w:r>
      <w:r>
        <w:rPr>
          <w:color w:val="000009"/>
        </w:rPr>
        <w:t>legislação</w:t>
      </w:r>
      <w:r>
        <w:rPr>
          <w:color w:val="000009"/>
          <w:spacing w:val="-3"/>
        </w:rPr>
        <w:t> </w:t>
      </w:r>
      <w:r>
        <w:rPr>
          <w:color w:val="000009"/>
        </w:rPr>
        <w:t>vigente,</w:t>
      </w:r>
      <w:r>
        <w:rPr>
          <w:color w:val="000009"/>
          <w:spacing w:val="-3"/>
        </w:rPr>
        <w:t> </w:t>
      </w:r>
      <w:r>
        <w:rPr>
          <w:color w:val="000009"/>
        </w:rPr>
        <w:t>esse</w:t>
      </w:r>
      <w:r>
        <w:rPr>
          <w:color w:val="000009"/>
          <w:spacing w:val="-4"/>
        </w:rPr>
        <w:t> </w:t>
      </w:r>
      <w:r>
        <w:rPr>
          <w:color w:val="000009"/>
        </w:rPr>
        <w:t>refugo</w:t>
      </w:r>
      <w:r>
        <w:rPr>
          <w:color w:val="000009"/>
          <w:spacing w:val="-4"/>
        </w:rPr>
        <w:t> </w:t>
      </w:r>
      <w:r>
        <w:rPr>
          <w:color w:val="000009"/>
        </w:rPr>
        <w:t>resultará</w:t>
      </w:r>
      <w:r>
        <w:rPr>
          <w:color w:val="000009"/>
          <w:spacing w:val="-3"/>
        </w:rPr>
        <w:t> </w:t>
      </w:r>
      <w:r>
        <w:rPr>
          <w:color w:val="000009"/>
        </w:rPr>
        <w:t>no</w:t>
      </w:r>
      <w:r>
        <w:rPr>
          <w:color w:val="000009"/>
          <w:spacing w:val="-4"/>
        </w:rPr>
        <w:t> </w:t>
      </w:r>
      <w:r>
        <w:rPr>
          <w:color w:val="000009"/>
        </w:rPr>
        <w:t>estorno</w:t>
      </w:r>
      <w:r>
        <w:rPr>
          <w:color w:val="000009"/>
          <w:spacing w:val="-1"/>
        </w:rPr>
        <w:t> </w:t>
      </w:r>
      <w:r>
        <w:rPr>
          <w:color w:val="000009"/>
        </w:rPr>
        <w:t>de</w:t>
      </w:r>
      <w:r>
        <w:rPr>
          <w:color w:val="000009"/>
          <w:spacing w:val="-4"/>
        </w:rPr>
        <w:t> </w:t>
      </w:r>
      <w:r>
        <w:rPr>
          <w:color w:val="000009"/>
        </w:rPr>
        <w:t>crédito</w:t>
      </w:r>
      <w:r>
        <w:rPr>
          <w:color w:val="000009"/>
          <w:spacing w:val="-1"/>
        </w:rPr>
        <w:t> </w:t>
      </w:r>
      <w:r>
        <w:rPr>
          <w:color w:val="000009"/>
        </w:rPr>
        <w:t>de</w:t>
      </w:r>
      <w:r>
        <w:rPr>
          <w:color w:val="000009"/>
          <w:spacing w:val="-1"/>
        </w:rPr>
        <w:t> </w:t>
      </w:r>
      <w:r>
        <w:rPr>
          <w:color w:val="000009"/>
          <w:spacing w:val="-2"/>
        </w:rPr>
        <w:t>ICMS/IPI</w:t>
      </w:r>
    </w:p>
    <w:p>
      <w:pPr>
        <w:spacing w:after="0"/>
        <w:jc w:val="both"/>
        <w:sectPr>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178" name="Group 178"/>
                <wp:cNvGraphicFramePr>
                  <a:graphicFrameLocks/>
                </wp:cNvGraphicFramePr>
                <a:graphic>
                  <a:graphicData uri="http://schemas.microsoft.com/office/word/2010/wordprocessingGroup">
                    <wpg:wgp>
                      <wpg:cNvPr id="178" name="Group 178"/>
                      <wpg:cNvGrpSpPr/>
                      <wpg:grpSpPr>
                        <a:xfrm>
                          <a:off x="0" y="0"/>
                          <a:ext cx="6158230" cy="6350"/>
                          <a:chExt cx="6158230" cy="6350"/>
                        </a:xfrm>
                      </wpg:grpSpPr>
                      <wps:wsp>
                        <wps:cNvPr id="179" name="Graphic 179"/>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178" coordorigin="0,0" coordsize="9698,10">
                <v:rect style="position:absolute;left:0;top:0;width:9698;height:10" id="docshape179" filled="true" fillcolor="#000000" stroked="false">
                  <v:fill type="solid"/>
                </v:rect>
              </v:group>
            </w:pict>
          </mc:Fallback>
        </mc:AlternateContent>
      </w:r>
      <w:r>
        <w:rPr>
          <w:sz w:val="2"/>
        </w:rPr>
      </w:r>
    </w:p>
    <w:p>
      <w:pPr>
        <w:pStyle w:val="BodyText"/>
        <w:ind w:left="173" w:right="149"/>
        <w:jc w:val="both"/>
      </w:pPr>
      <w:r>
        <w:rPr>
          <w:color w:val="000009"/>
        </w:rPr>
        <w:t>dos insumos utilizados, e, portanto, precisa ser quantificada. Para tanto, o contribuinte deverá apontar a produção no K230 da quantidade boa e da quantidade refugada. Posteriormente, baixar do estoque de</w:t>
      </w:r>
      <w:r>
        <w:rPr>
          <w:color w:val="000009"/>
          <w:spacing w:val="40"/>
        </w:rPr>
        <w:t> </w:t>
      </w:r>
      <w:r>
        <w:rPr>
          <w:color w:val="000009"/>
        </w:rPr>
        <w:t>produto</w:t>
      </w:r>
      <w:r>
        <w:rPr>
          <w:color w:val="000009"/>
          <w:spacing w:val="21"/>
        </w:rPr>
        <w:t> </w:t>
      </w:r>
      <w:r>
        <w:rPr>
          <w:color w:val="000009"/>
        </w:rPr>
        <w:t>resultante</w:t>
      </w:r>
      <w:r>
        <w:rPr>
          <w:color w:val="000009"/>
          <w:spacing w:val="23"/>
        </w:rPr>
        <w:t> </w:t>
      </w:r>
      <w:r>
        <w:rPr>
          <w:color w:val="000009"/>
        </w:rPr>
        <w:t>a</w:t>
      </w:r>
      <w:r>
        <w:rPr>
          <w:color w:val="000009"/>
          <w:spacing w:val="21"/>
        </w:rPr>
        <w:t> </w:t>
      </w:r>
      <w:r>
        <w:rPr>
          <w:color w:val="000009"/>
        </w:rPr>
        <w:t>quantidade</w:t>
      </w:r>
      <w:r>
        <w:rPr>
          <w:color w:val="000009"/>
          <w:spacing w:val="21"/>
        </w:rPr>
        <w:t> </w:t>
      </w:r>
      <w:r>
        <w:rPr>
          <w:color w:val="000009"/>
        </w:rPr>
        <w:t>refugada</w:t>
      </w:r>
      <w:r>
        <w:rPr>
          <w:color w:val="000009"/>
          <w:spacing w:val="24"/>
        </w:rPr>
        <w:t> </w:t>
      </w:r>
      <w:r>
        <w:rPr>
          <w:color w:val="000009"/>
        </w:rPr>
        <w:t>por</w:t>
      </w:r>
      <w:r>
        <w:rPr>
          <w:color w:val="000009"/>
          <w:spacing w:val="21"/>
        </w:rPr>
        <w:t> </w:t>
      </w:r>
      <w:r>
        <w:rPr>
          <w:color w:val="000009"/>
        </w:rPr>
        <w:t>meio</w:t>
      </w:r>
      <w:r>
        <w:rPr>
          <w:color w:val="000009"/>
          <w:spacing w:val="23"/>
        </w:rPr>
        <w:t> </w:t>
      </w:r>
      <w:r>
        <w:rPr>
          <w:color w:val="000009"/>
        </w:rPr>
        <w:t>da</w:t>
      </w:r>
      <w:r>
        <w:rPr>
          <w:color w:val="000009"/>
          <w:spacing w:val="21"/>
        </w:rPr>
        <w:t> </w:t>
      </w:r>
      <w:r>
        <w:rPr>
          <w:color w:val="000009"/>
        </w:rPr>
        <w:t>emissão</w:t>
      </w:r>
      <w:r>
        <w:rPr>
          <w:color w:val="000009"/>
          <w:spacing w:val="23"/>
        </w:rPr>
        <w:t> </w:t>
      </w:r>
      <w:r>
        <w:rPr>
          <w:color w:val="000009"/>
        </w:rPr>
        <w:t>de</w:t>
      </w:r>
      <w:r>
        <w:rPr>
          <w:color w:val="000009"/>
          <w:spacing w:val="24"/>
        </w:rPr>
        <w:t> </w:t>
      </w:r>
      <w:r>
        <w:rPr>
          <w:color w:val="000009"/>
        </w:rPr>
        <w:t>NF-e</w:t>
      </w:r>
      <w:r>
        <w:rPr>
          <w:color w:val="000009"/>
          <w:spacing w:val="23"/>
        </w:rPr>
        <w:t> </w:t>
      </w:r>
      <w:r>
        <w:rPr>
          <w:color w:val="000009"/>
        </w:rPr>
        <w:t>em</w:t>
      </w:r>
      <w:r>
        <w:rPr>
          <w:color w:val="000009"/>
          <w:spacing w:val="24"/>
        </w:rPr>
        <w:t> </w:t>
      </w:r>
      <w:r>
        <w:rPr>
          <w:color w:val="000009"/>
        </w:rPr>
        <w:t>nome</w:t>
      </w:r>
      <w:r>
        <w:rPr>
          <w:color w:val="000009"/>
          <w:spacing w:val="23"/>
        </w:rPr>
        <w:t> </w:t>
      </w:r>
      <w:r>
        <w:rPr>
          <w:color w:val="000009"/>
        </w:rPr>
        <w:t>do</w:t>
      </w:r>
      <w:r>
        <w:rPr>
          <w:color w:val="000009"/>
          <w:spacing w:val="23"/>
        </w:rPr>
        <w:t> </w:t>
      </w:r>
      <w:r>
        <w:rPr>
          <w:color w:val="000009"/>
        </w:rPr>
        <w:t>próprio</w:t>
      </w:r>
      <w:r>
        <w:rPr>
          <w:color w:val="000009"/>
          <w:spacing w:val="22"/>
        </w:rPr>
        <w:t> </w:t>
      </w:r>
      <w:r>
        <w:rPr>
          <w:color w:val="000009"/>
          <w:spacing w:val="-2"/>
        </w:rPr>
        <w:t>contribuinte.</w:t>
      </w:r>
    </w:p>
    <w:p>
      <w:pPr>
        <w:pStyle w:val="BodyText"/>
        <w:spacing w:before="2"/>
        <w:rPr>
          <w:sz w:val="19"/>
        </w:rPr>
      </w:pPr>
    </w:p>
    <w:p>
      <w:pPr>
        <w:pStyle w:val="Heading1"/>
        <w:numPr>
          <w:ilvl w:val="1"/>
          <w:numId w:val="67"/>
        </w:numPr>
        <w:tabs>
          <w:tab w:pos="614" w:val="left" w:leader="none"/>
        </w:tabs>
        <w:spacing w:line="240" w:lineRule="auto" w:before="0" w:after="0"/>
        <w:ind w:left="614" w:right="0" w:hanging="441"/>
        <w:jc w:val="left"/>
      </w:pPr>
      <w:bookmarkStart w:name="_TOC_250015" w:id="115"/>
      <w:r>
        <w:rPr/>
        <w:t>-</w:t>
      </w:r>
      <w:r>
        <w:rPr>
          <w:spacing w:val="-3"/>
        </w:rPr>
        <w:t> </w:t>
      </w:r>
      <w:r>
        <w:rPr/>
        <w:t>Registro</w:t>
      </w:r>
      <w:r>
        <w:rPr>
          <w:spacing w:val="-7"/>
        </w:rPr>
        <w:t> </w:t>
      </w:r>
      <w:r>
        <w:rPr/>
        <w:t>K235</w:t>
      </w:r>
      <w:r>
        <w:rPr>
          <w:spacing w:val="-4"/>
        </w:rPr>
        <w:t> </w:t>
      </w:r>
      <w:r>
        <w:rPr/>
        <w:t>–Insumos</w:t>
      </w:r>
      <w:bookmarkEnd w:id="115"/>
      <w:r>
        <w:rPr>
          <w:spacing w:val="-2"/>
        </w:rPr>
        <w:t> Consumidos</w:t>
      </w:r>
    </w:p>
    <w:p>
      <w:pPr>
        <w:pStyle w:val="BodyText"/>
        <w:spacing w:before="10"/>
        <w:rPr>
          <w:b/>
          <w:sz w:val="23"/>
        </w:rPr>
      </w:pPr>
    </w:p>
    <w:p>
      <w:pPr>
        <w:pStyle w:val="ListParagraph"/>
        <w:numPr>
          <w:ilvl w:val="2"/>
          <w:numId w:val="67"/>
        </w:numPr>
        <w:tabs>
          <w:tab w:pos="780" w:val="left" w:leader="none"/>
        </w:tabs>
        <w:spacing w:line="240" w:lineRule="auto" w:before="1" w:after="0"/>
        <w:ind w:left="780" w:right="0" w:hanging="607"/>
        <w:jc w:val="left"/>
        <w:rPr>
          <w:b/>
          <w:sz w:val="22"/>
        </w:rPr>
      </w:pPr>
      <w:r>
        <w:rPr>
          <w:b/>
          <w:sz w:val="22"/>
        </w:rPr>
        <w:t>-</w:t>
      </w:r>
      <w:r>
        <w:rPr>
          <w:b/>
          <w:spacing w:val="-2"/>
          <w:sz w:val="22"/>
        </w:rPr>
        <w:t> Geral</w:t>
      </w:r>
    </w:p>
    <w:p>
      <w:pPr>
        <w:pStyle w:val="BodyText"/>
        <w:spacing w:before="10"/>
        <w:rPr>
          <w:b/>
          <w:sz w:val="19"/>
        </w:rPr>
      </w:pPr>
    </w:p>
    <w:p>
      <w:pPr>
        <w:pStyle w:val="ListParagraph"/>
        <w:numPr>
          <w:ilvl w:val="3"/>
          <w:numId w:val="67"/>
        </w:numPr>
        <w:tabs>
          <w:tab w:pos="945" w:val="left" w:leader="none"/>
        </w:tabs>
        <w:spacing w:line="240" w:lineRule="auto" w:before="1" w:after="0"/>
        <w:ind w:left="945" w:right="0" w:hanging="772"/>
        <w:jc w:val="left"/>
        <w:rPr>
          <w:b/>
          <w:sz w:val="22"/>
        </w:rPr>
      </w:pPr>
      <w:r>
        <w:rPr>
          <w:b/>
          <w:sz w:val="22"/>
        </w:rPr>
        <w:t>–</w:t>
      </w:r>
      <w:r>
        <w:rPr>
          <w:b/>
          <w:spacing w:val="-5"/>
          <w:sz w:val="22"/>
        </w:rPr>
        <w:t> </w:t>
      </w:r>
      <w:r>
        <w:rPr>
          <w:b/>
          <w:sz w:val="22"/>
        </w:rPr>
        <w:t>Como</w:t>
      </w:r>
      <w:r>
        <w:rPr>
          <w:b/>
          <w:spacing w:val="-5"/>
          <w:sz w:val="22"/>
        </w:rPr>
        <w:t> </w:t>
      </w:r>
      <w:r>
        <w:rPr>
          <w:b/>
          <w:sz w:val="22"/>
        </w:rPr>
        <w:t>reportar</w:t>
      </w:r>
      <w:r>
        <w:rPr>
          <w:b/>
          <w:spacing w:val="-11"/>
          <w:sz w:val="22"/>
        </w:rPr>
        <w:t> </w:t>
      </w:r>
      <w:r>
        <w:rPr>
          <w:b/>
          <w:sz w:val="22"/>
        </w:rPr>
        <w:t>retorno</w:t>
      </w:r>
      <w:r>
        <w:rPr>
          <w:b/>
          <w:spacing w:val="-5"/>
          <w:sz w:val="22"/>
        </w:rPr>
        <w:t> </w:t>
      </w:r>
      <w:r>
        <w:rPr>
          <w:b/>
          <w:sz w:val="22"/>
        </w:rPr>
        <w:t>de</w:t>
      </w:r>
      <w:r>
        <w:rPr>
          <w:b/>
          <w:spacing w:val="-4"/>
          <w:sz w:val="22"/>
        </w:rPr>
        <w:t> </w:t>
      </w:r>
      <w:r>
        <w:rPr>
          <w:b/>
          <w:sz w:val="22"/>
        </w:rPr>
        <w:t>componentes</w:t>
      </w:r>
      <w:r>
        <w:rPr>
          <w:b/>
          <w:spacing w:val="-5"/>
          <w:sz w:val="22"/>
        </w:rPr>
        <w:t> </w:t>
      </w:r>
      <w:r>
        <w:rPr>
          <w:b/>
          <w:sz w:val="22"/>
        </w:rPr>
        <w:t>ao</w:t>
      </w:r>
      <w:r>
        <w:rPr>
          <w:b/>
          <w:spacing w:val="-4"/>
          <w:sz w:val="22"/>
        </w:rPr>
        <w:t> </w:t>
      </w:r>
      <w:r>
        <w:rPr>
          <w:b/>
          <w:spacing w:val="-2"/>
          <w:sz w:val="22"/>
        </w:rPr>
        <w:t>estoque?</w:t>
      </w:r>
    </w:p>
    <w:p>
      <w:pPr>
        <w:pStyle w:val="BodyText"/>
        <w:spacing w:before="1"/>
        <w:rPr>
          <w:b/>
          <w:sz w:val="24"/>
        </w:rPr>
      </w:pPr>
    </w:p>
    <w:p>
      <w:pPr>
        <w:pStyle w:val="BodyText"/>
        <w:ind w:left="173" w:right="157"/>
        <w:jc w:val="both"/>
      </w:pPr>
      <w:r>
        <w:rPr>
          <w:color w:val="000009"/>
        </w:rPr>
        <w:t>No registro K235, a informação a ser prestada deve se referir ao consumo efetivo no processo produtivo no período de apuração. Como consumo efetivo devemos considerar o resultado da quantidade requisitada ao almoxarifado menos a quantidade de retorno ao almoxarifado. Quando a necessidade de correção da quantidade consumida (K235) é conhecida após a transmissão da EFD, caberá a correção da quantidade consumida do</w:t>
      </w:r>
      <w:r>
        <w:rPr>
          <w:color w:val="000009"/>
          <w:spacing w:val="-3"/>
        </w:rPr>
        <w:t> </w:t>
      </w:r>
      <w:r>
        <w:rPr>
          <w:color w:val="000009"/>
        </w:rPr>
        <w:t>período em que ocorreu o</w:t>
      </w:r>
      <w:r>
        <w:rPr>
          <w:color w:val="000009"/>
          <w:spacing w:val="-2"/>
        </w:rPr>
        <w:t> </w:t>
      </w:r>
      <w:r>
        <w:rPr>
          <w:color w:val="000009"/>
        </w:rPr>
        <w:t>apontamento</w:t>
      </w:r>
      <w:r>
        <w:rPr>
          <w:color w:val="000009"/>
          <w:spacing w:val="-2"/>
        </w:rPr>
        <w:t> </w:t>
      </w:r>
      <w:r>
        <w:rPr>
          <w:color w:val="000009"/>
        </w:rPr>
        <w:t>do consumo (K235) por</w:t>
      </w:r>
      <w:r>
        <w:rPr>
          <w:color w:val="000009"/>
          <w:spacing w:val="-2"/>
        </w:rPr>
        <w:t> </w:t>
      </w:r>
      <w:r>
        <w:rPr>
          <w:color w:val="000009"/>
        </w:rPr>
        <w:t>meio do</w:t>
      </w:r>
      <w:r>
        <w:rPr>
          <w:color w:val="000009"/>
          <w:spacing w:val="-3"/>
        </w:rPr>
        <w:t> </w:t>
      </w:r>
      <w:r>
        <w:rPr>
          <w:color w:val="000009"/>
        </w:rPr>
        <w:t>Registro K275, de</w:t>
      </w:r>
      <w:r>
        <w:rPr>
          <w:color w:val="000009"/>
          <w:spacing w:val="-2"/>
        </w:rPr>
        <w:t> </w:t>
      </w:r>
      <w:r>
        <w:rPr>
          <w:color w:val="000009"/>
        </w:rPr>
        <w:t>tal forma que fique refletida a quantidade consumida de insumo para se produzir a quantidade de produto resultante informada no K230.</w:t>
      </w:r>
    </w:p>
    <w:p>
      <w:pPr>
        <w:pStyle w:val="BodyText"/>
        <w:spacing w:before="10"/>
        <w:rPr>
          <w:sz w:val="19"/>
        </w:rPr>
      </w:pPr>
    </w:p>
    <w:p>
      <w:pPr>
        <w:pStyle w:val="Heading1"/>
        <w:numPr>
          <w:ilvl w:val="3"/>
          <w:numId w:val="67"/>
        </w:numPr>
        <w:tabs>
          <w:tab w:pos="976" w:val="left" w:leader="none"/>
        </w:tabs>
        <w:spacing w:line="240" w:lineRule="auto" w:before="0" w:after="0"/>
        <w:ind w:left="173" w:right="156" w:firstLine="0"/>
        <w:jc w:val="both"/>
      </w:pPr>
      <w:r>
        <w:rPr/>
        <w:t>– Como informar no registro K235 os casos de empresas que produzem itens que utilizam como insumos reprocessados, como no caso de indústrias químicas?</w:t>
      </w:r>
    </w:p>
    <w:p>
      <w:pPr>
        <w:pStyle w:val="BodyText"/>
        <w:spacing w:before="1"/>
        <w:ind w:left="173" w:right="154"/>
        <w:jc w:val="both"/>
      </w:pPr>
      <w:r>
        <w:rPr/>
        <w:t>Podemos depreender que esse reprocessamento resulta em produto reprocessado com mesmo código do produto a ser reprocessado. Dessa forma, deverão ser escriturados os Registros K260 e K265, caso exista consumo de insumo/componente.</w:t>
      </w:r>
    </w:p>
    <w:p>
      <w:pPr>
        <w:pStyle w:val="BodyText"/>
        <w:rPr>
          <w:sz w:val="20"/>
        </w:rPr>
      </w:pPr>
    </w:p>
    <w:p>
      <w:pPr>
        <w:pStyle w:val="Heading1"/>
        <w:numPr>
          <w:ilvl w:val="3"/>
          <w:numId w:val="67"/>
        </w:numPr>
        <w:tabs>
          <w:tab w:pos="966" w:val="left" w:leader="none"/>
        </w:tabs>
        <w:spacing w:line="240" w:lineRule="auto" w:before="0" w:after="0"/>
        <w:ind w:left="173" w:right="156" w:firstLine="0"/>
        <w:jc w:val="both"/>
      </w:pPr>
      <w:r>
        <w:rPr/>
        <w:t>– Como informar no registro K235 os casos em que no período de apuração houve somente retorno de insumos ao estoque?</w:t>
      </w:r>
    </w:p>
    <w:p>
      <w:pPr>
        <w:pStyle w:val="BodyText"/>
        <w:rPr>
          <w:b/>
          <w:sz w:val="20"/>
        </w:rPr>
      </w:pPr>
    </w:p>
    <w:p>
      <w:pPr>
        <w:pStyle w:val="BodyText"/>
        <w:spacing w:before="1"/>
        <w:ind w:left="173" w:right="153"/>
        <w:jc w:val="both"/>
      </w:pPr>
      <w:r>
        <w:rPr>
          <w:color w:val="000009"/>
        </w:rPr>
        <w:t>Se</w:t>
      </w:r>
      <w:r>
        <w:rPr>
          <w:color w:val="000009"/>
          <w:spacing w:val="-2"/>
        </w:rPr>
        <w:t> </w:t>
      </w:r>
      <w:r>
        <w:rPr>
          <w:color w:val="000009"/>
        </w:rPr>
        <w:t>está</w:t>
      </w:r>
      <w:r>
        <w:rPr>
          <w:color w:val="000009"/>
          <w:spacing w:val="-2"/>
        </w:rPr>
        <w:t> </w:t>
      </w:r>
      <w:r>
        <w:rPr>
          <w:color w:val="000009"/>
        </w:rPr>
        <w:t>ocorrendo</w:t>
      </w:r>
      <w:r>
        <w:rPr>
          <w:color w:val="000009"/>
          <w:spacing w:val="-2"/>
        </w:rPr>
        <w:t> </w:t>
      </w:r>
      <w:r>
        <w:rPr>
          <w:color w:val="000009"/>
        </w:rPr>
        <w:t>devolução</w:t>
      </w:r>
      <w:r>
        <w:rPr>
          <w:color w:val="000009"/>
          <w:spacing w:val="-2"/>
        </w:rPr>
        <w:t> </w:t>
      </w:r>
      <w:r>
        <w:rPr>
          <w:color w:val="000009"/>
        </w:rPr>
        <w:t>ao</w:t>
      </w:r>
      <w:r>
        <w:rPr>
          <w:color w:val="000009"/>
          <w:spacing w:val="-2"/>
        </w:rPr>
        <w:t> </w:t>
      </w:r>
      <w:r>
        <w:rPr>
          <w:color w:val="000009"/>
        </w:rPr>
        <w:t>estoque</w:t>
      </w:r>
      <w:r>
        <w:rPr>
          <w:color w:val="000009"/>
          <w:spacing w:val="-2"/>
        </w:rPr>
        <w:t> </w:t>
      </w:r>
      <w:r>
        <w:rPr>
          <w:color w:val="000009"/>
        </w:rPr>
        <w:t>de</w:t>
      </w:r>
      <w:r>
        <w:rPr>
          <w:color w:val="000009"/>
          <w:spacing w:val="-2"/>
        </w:rPr>
        <w:t> </w:t>
      </w:r>
      <w:r>
        <w:rPr>
          <w:color w:val="000009"/>
        </w:rPr>
        <w:t>um</w:t>
      </w:r>
      <w:r>
        <w:rPr>
          <w:color w:val="000009"/>
          <w:spacing w:val="-1"/>
        </w:rPr>
        <w:t> </w:t>
      </w:r>
      <w:r>
        <w:rPr>
          <w:color w:val="000009"/>
        </w:rPr>
        <w:t>insumo,</w:t>
      </w:r>
      <w:r>
        <w:rPr>
          <w:color w:val="000009"/>
          <w:spacing w:val="-2"/>
        </w:rPr>
        <w:t> </w:t>
      </w:r>
      <w:r>
        <w:rPr>
          <w:color w:val="000009"/>
        </w:rPr>
        <w:t>significa</w:t>
      </w:r>
      <w:r>
        <w:rPr>
          <w:color w:val="000009"/>
          <w:spacing w:val="-2"/>
        </w:rPr>
        <w:t> </w:t>
      </w:r>
      <w:r>
        <w:rPr>
          <w:color w:val="000009"/>
        </w:rPr>
        <w:t>que</w:t>
      </w:r>
      <w:r>
        <w:rPr>
          <w:color w:val="000009"/>
          <w:spacing w:val="-2"/>
        </w:rPr>
        <w:t> </w:t>
      </w:r>
      <w:r>
        <w:rPr>
          <w:color w:val="000009"/>
        </w:rPr>
        <w:t>houve</w:t>
      </w:r>
      <w:r>
        <w:rPr>
          <w:color w:val="000009"/>
          <w:spacing w:val="-2"/>
        </w:rPr>
        <w:t> </w:t>
      </w:r>
      <w:r>
        <w:rPr>
          <w:color w:val="000009"/>
        </w:rPr>
        <w:t>erro</w:t>
      </w:r>
      <w:r>
        <w:rPr>
          <w:color w:val="000009"/>
          <w:spacing w:val="-2"/>
        </w:rPr>
        <w:t> </w:t>
      </w:r>
      <w:r>
        <w:rPr>
          <w:color w:val="000009"/>
        </w:rPr>
        <w:t>de</w:t>
      </w:r>
      <w:r>
        <w:rPr>
          <w:color w:val="000009"/>
          <w:spacing w:val="-2"/>
        </w:rPr>
        <w:t> </w:t>
      </w:r>
      <w:r>
        <w:rPr>
          <w:color w:val="000009"/>
        </w:rPr>
        <w:t>apontamento</w:t>
      </w:r>
      <w:r>
        <w:rPr>
          <w:color w:val="000009"/>
          <w:spacing w:val="-2"/>
        </w:rPr>
        <w:t> </w:t>
      </w:r>
      <w:r>
        <w:rPr>
          <w:color w:val="000009"/>
        </w:rPr>
        <w:t>de</w:t>
      </w:r>
      <w:r>
        <w:rPr>
          <w:color w:val="000009"/>
          <w:spacing w:val="-2"/>
        </w:rPr>
        <w:t> </w:t>
      </w:r>
      <w:r>
        <w:rPr>
          <w:color w:val="000009"/>
        </w:rPr>
        <w:t>consumo em período anterior, ou seja, na prestação da informação do K235 o consumo efetivo escriturado está errado. Neste caso, a correção do apontamento de consumo deverá ocorrer por meio do Registro K275.</w:t>
      </w:r>
    </w:p>
    <w:p>
      <w:pPr>
        <w:pStyle w:val="BodyText"/>
        <w:spacing w:before="10"/>
        <w:rPr>
          <w:sz w:val="21"/>
        </w:rPr>
      </w:pPr>
    </w:p>
    <w:p>
      <w:pPr>
        <w:pStyle w:val="Heading1"/>
        <w:numPr>
          <w:ilvl w:val="3"/>
          <w:numId w:val="67"/>
        </w:numPr>
        <w:tabs>
          <w:tab w:pos="959" w:val="left" w:leader="none"/>
        </w:tabs>
        <w:spacing w:line="240" w:lineRule="auto" w:before="0" w:after="0"/>
        <w:ind w:left="173" w:right="149" w:firstLine="0"/>
        <w:jc w:val="both"/>
      </w:pPr>
      <w:r>
        <w:rPr/>
        <w:t>– Fabricante de calçados efetua o abastecimento da matéria-prima para a produção antes de iniciar</w:t>
      </w:r>
      <w:r>
        <w:rPr>
          <w:spacing w:val="-4"/>
        </w:rPr>
        <w:t> </w:t>
      </w:r>
      <w:r>
        <w:rPr/>
        <w:t>a</w:t>
      </w:r>
      <w:r>
        <w:rPr>
          <w:spacing w:val="-2"/>
        </w:rPr>
        <w:t> </w:t>
      </w:r>
      <w:r>
        <w:rPr/>
        <w:t>Ordem de Produção. Portanto, para</w:t>
      </w:r>
      <w:r>
        <w:rPr>
          <w:spacing w:val="-2"/>
        </w:rPr>
        <w:t> </w:t>
      </w:r>
      <w:r>
        <w:rPr/>
        <w:t>evitar</w:t>
      </w:r>
      <w:r>
        <w:rPr>
          <w:spacing w:val="-7"/>
        </w:rPr>
        <w:t> </w:t>
      </w:r>
      <w:r>
        <w:rPr/>
        <w:t>perda de produtividade,</w:t>
      </w:r>
      <w:r>
        <w:rPr>
          <w:spacing w:val="-2"/>
        </w:rPr>
        <w:t> </w:t>
      </w:r>
      <w:r>
        <w:rPr/>
        <w:t>o abastecimento</w:t>
      </w:r>
      <w:r>
        <w:rPr>
          <w:spacing w:val="-2"/>
        </w:rPr>
        <w:t> </w:t>
      </w:r>
      <w:r>
        <w:rPr/>
        <w:t>já ocorre no dia anterior ao da produção. Exemplo: Segunda-feira (04/08/14) 17h = abastecimento/saída do Estoque. Terça-feira (05/08/14) 7h = início OP 1; 8h = início OP 2. Como informar o campo 2 do registro K235, uma vez que a data de saída deve ser maior que o início da OP?</w:t>
      </w:r>
    </w:p>
    <w:p>
      <w:pPr>
        <w:pStyle w:val="BodyText"/>
        <w:rPr>
          <w:b/>
          <w:sz w:val="24"/>
        </w:rPr>
      </w:pPr>
    </w:p>
    <w:p>
      <w:pPr>
        <w:pStyle w:val="BodyText"/>
        <w:ind w:left="173" w:right="157"/>
        <w:jc w:val="both"/>
      </w:pPr>
      <w:r>
        <w:rPr>
          <w:color w:val="000009"/>
        </w:rPr>
        <w:t>A informação de consumo efetivo de insumo (K235) está vinculada ao produto resultante informado no K230, via ordem de produção ou não. Portanto, a informação de quantidade consumida para se obter um produto somente é alocada ao produto resultante quando se conhece o produto que será produzido.</w:t>
      </w:r>
      <w:r>
        <w:rPr>
          <w:color w:val="000009"/>
          <w:spacing w:val="-4"/>
        </w:rPr>
        <w:t> </w:t>
      </w:r>
      <w:r>
        <w:rPr>
          <w:color w:val="000009"/>
        </w:rPr>
        <w:t>Assim, a data de saída do estoque do insumo deve ser a data de início da ordem de produção.</w:t>
      </w:r>
    </w:p>
    <w:p>
      <w:pPr>
        <w:pStyle w:val="BodyText"/>
      </w:pPr>
    </w:p>
    <w:p>
      <w:pPr>
        <w:pStyle w:val="Heading1"/>
        <w:numPr>
          <w:ilvl w:val="3"/>
          <w:numId w:val="67"/>
        </w:numPr>
        <w:tabs>
          <w:tab w:pos="978" w:val="left" w:leader="none"/>
        </w:tabs>
        <w:spacing w:line="240" w:lineRule="auto" w:before="1" w:after="0"/>
        <w:ind w:left="173" w:right="155" w:firstLine="0"/>
        <w:jc w:val="both"/>
      </w:pPr>
      <w:r>
        <w:rPr/>
        <w:t>– Em nossa empresa damos saída dos insumos do almoxarifado para a produção NÃO na quantidade exata necessária a uma determinada ordem de produção. Um exemplo é a cola de sapato.</w:t>
      </w:r>
      <w:r>
        <w:rPr>
          <w:spacing w:val="40"/>
        </w:rPr>
        <w:t> </w:t>
      </w:r>
      <w:r>
        <w:rPr/>
        <w:t>A saída é feita em bombona, um reservatório plástico ou metálico, com capacidade de armazenagem muito maior</w:t>
      </w:r>
      <w:r>
        <w:rPr>
          <w:spacing w:val="-2"/>
        </w:rPr>
        <w:t> </w:t>
      </w:r>
      <w:r>
        <w:rPr/>
        <w:t>do</w:t>
      </w:r>
      <w:r>
        <w:rPr>
          <w:spacing w:val="-1"/>
        </w:rPr>
        <w:t> </w:t>
      </w:r>
      <w:r>
        <w:rPr/>
        <w:t>que a necessária para uma ordem</w:t>
      </w:r>
      <w:r>
        <w:rPr>
          <w:spacing w:val="-1"/>
        </w:rPr>
        <w:t> </w:t>
      </w:r>
      <w:r>
        <w:rPr/>
        <w:t>de produção. O setor</w:t>
      </w:r>
      <w:r>
        <w:rPr>
          <w:spacing w:val="-2"/>
        </w:rPr>
        <w:t> </w:t>
      </w:r>
      <w:r>
        <w:rPr/>
        <w:t>de produção vai utilizar</w:t>
      </w:r>
      <w:r>
        <w:rPr>
          <w:spacing w:val="-4"/>
        </w:rPr>
        <w:t> </w:t>
      </w:r>
      <w:r>
        <w:rPr/>
        <w:t>a cola contida na bombona em várias ordens de produção até acabar, quando então faz a requisição de nova bombona para o almoxarifado. Neste caso, como devemos informar o registro K235 (insumo consumido)? Qual a data de saída a ser considerada no K235)?</w:t>
      </w:r>
    </w:p>
    <w:p>
      <w:pPr>
        <w:pStyle w:val="BodyText"/>
        <w:rPr>
          <w:b/>
          <w:sz w:val="24"/>
        </w:rPr>
      </w:pPr>
    </w:p>
    <w:p>
      <w:pPr>
        <w:pStyle w:val="BodyText"/>
        <w:ind w:left="173" w:right="158"/>
        <w:jc w:val="both"/>
      </w:pPr>
      <w:r>
        <w:rPr>
          <w:color w:val="000009"/>
        </w:rPr>
        <w:t>No caso em questão, não há um controle de quantidade aplicada de cola sobre cada sapato. O consumo efetivo de insumo (cola) não pode ser apontado por unidade de produto resultante (sapato). Nestes casos, o insumo não deverá ser apontado nos registros K235 e K255 .</w:t>
      </w:r>
    </w:p>
    <w:p>
      <w:pPr>
        <w:pStyle w:val="BodyText"/>
      </w:pPr>
    </w:p>
    <w:p>
      <w:pPr>
        <w:pStyle w:val="Heading1"/>
        <w:numPr>
          <w:ilvl w:val="3"/>
          <w:numId w:val="67"/>
        </w:numPr>
        <w:tabs>
          <w:tab w:pos="1002" w:val="left" w:leader="none"/>
        </w:tabs>
        <w:spacing w:line="240" w:lineRule="auto" w:before="1" w:after="0"/>
        <w:ind w:left="1002" w:right="0" w:hanging="829"/>
        <w:jc w:val="both"/>
      </w:pPr>
      <w:r>
        <w:rPr/>
        <w:t>–</w:t>
      </w:r>
      <w:r>
        <w:rPr>
          <w:spacing w:val="54"/>
        </w:rPr>
        <w:t> </w:t>
      </w:r>
      <w:r>
        <w:rPr/>
        <w:t>Como</w:t>
      </w:r>
      <w:r>
        <w:rPr>
          <w:spacing w:val="57"/>
        </w:rPr>
        <w:t> </w:t>
      </w:r>
      <w:r>
        <w:rPr/>
        <w:t>registrar</w:t>
      </w:r>
      <w:r>
        <w:rPr>
          <w:spacing w:val="52"/>
        </w:rPr>
        <w:t> </w:t>
      </w:r>
      <w:r>
        <w:rPr/>
        <w:t>erros</w:t>
      </w:r>
      <w:r>
        <w:rPr>
          <w:spacing w:val="54"/>
        </w:rPr>
        <w:t> </w:t>
      </w:r>
      <w:r>
        <w:rPr/>
        <w:t>de</w:t>
      </w:r>
      <w:r>
        <w:rPr>
          <w:spacing w:val="54"/>
        </w:rPr>
        <w:t> </w:t>
      </w:r>
      <w:r>
        <w:rPr/>
        <w:t>apontamento</w:t>
      </w:r>
      <w:r>
        <w:rPr>
          <w:spacing w:val="57"/>
        </w:rPr>
        <w:t> </w:t>
      </w:r>
      <w:r>
        <w:rPr/>
        <w:t>no</w:t>
      </w:r>
      <w:r>
        <w:rPr>
          <w:spacing w:val="55"/>
        </w:rPr>
        <w:t> </w:t>
      </w:r>
      <w:r>
        <w:rPr/>
        <w:t>bloco</w:t>
      </w:r>
      <w:r>
        <w:rPr>
          <w:spacing w:val="55"/>
        </w:rPr>
        <w:t> </w:t>
      </w:r>
      <w:r>
        <w:rPr/>
        <w:t>K?</w:t>
      </w:r>
      <w:r>
        <w:rPr>
          <w:spacing w:val="54"/>
        </w:rPr>
        <w:t> </w:t>
      </w:r>
      <w:r>
        <w:rPr/>
        <w:t>Exemplo:</w:t>
      </w:r>
      <w:r>
        <w:rPr>
          <w:spacing w:val="56"/>
        </w:rPr>
        <w:t> </w:t>
      </w:r>
      <w:r>
        <w:rPr/>
        <w:t>a</w:t>
      </w:r>
      <w:r>
        <w:rPr>
          <w:spacing w:val="54"/>
        </w:rPr>
        <w:t> </w:t>
      </w:r>
      <w:r>
        <w:rPr/>
        <w:t>matéria-prima</w:t>
      </w:r>
      <w:r>
        <w:rPr>
          <w:spacing w:val="57"/>
        </w:rPr>
        <w:t> </w:t>
      </w:r>
      <w:r>
        <w:rPr/>
        <w:t>“A”</w:t>
      </w:r>
      <w:r>
        <w:rPr>
          <w:spacing w:val="52"/>
        </w:rPr>
        <w:t> </w:t>
      </w:r>
      <w:r>
        <w:rPr>
          <w:spacing w:val="-12"/>
        </w:rPr>
        <w:t>é</w:t>
      </w:r>
    </w:p>
    <w:p>
      <w:pPr>
        <w:spacing w:after="0" w:line="240" w:lineRule="auto"/>
        <w:jc w:val="both"/>
        <w:sectPr>
          <w:pgSz w:w="11910" w:h="16840"/>
          <w:pgMar w:header="729" w:footer="0" w:top="1260" w:bottom="280" w:left="960" w:right="980"/>
        </w:sectPr>
      </w:pPr>
    </w:p>
    <w:p>
      <w:pPr>
        <w:pStyle w:val="BodyText"/>
        <w:spacing w:before="8"/>
        <w:rPr>
          <w:b/>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180" name="Group 180"/>
                <wp:cNvGraphicFramePr>
                  <a:graphicFrameLocks/>
                </wp:cNvGraphicFramePr>
                <a:graphic>
                  <a:graphicData uri="http://schemas.microsoft.com/office/word/2010/wordprocessingGroup">
                    <wpg:wgp>
                      <wpg:cNvPr id="180" name="Group 180"/>
                      <wpg:cNvGrpSpPr/>
                      <wpg:grpSpPr>
                        <a:xfrm>
                          <a:off x="0" y="0"/>
                          <a:ext cx="6158230" cy="6350"/>
                          <a:chExt cx="6158230" cy="6350"/>
                        </a:xfrm>
                      </wpg:grpSpPr>
                      <wps:wsp>
                        <wps:cNvPr id="181" name="Graphic 181"/>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180" coordorigin="0,0" coordsize="9698,10">
                <v:rect style="position:absolute;left:0;top:0;width:9698;height:10" id="docshape181" filled="true" fillcolor="#000000" stroked="false">
                  <v:fill type="solid"/>
                </v:rect>
              </v:group>
            </w:pict>
          </mc:Fallback>
        </mc:AlternateContent>
      </w:r>
      <w:r>
        <w:rPr>
          <w:sz w:val="2"/>
        </w:rPr>
      </w:r>
    </w:p>
    <w:p>
      <w:pPr>
        <w:spacing w:line="240" w:lineRule="auto" w:before="0"/>
        <w:ind w:left="173" w:right="149" w:firstLine="0"/>
        <w:jc w:val="both"/>
        <w:rPr>
          <w:b/>
          <w:sz w:val="22"/>
        </w:rPr>
      </w:pPr>
      <w:r>
        <w:rPr>
          <w:b/>
          <w:sz w:val="22"/>
        </w:rPr>
        <w:t>utilizada na fabricação do produto “B”. Em algumas situações a matéria-prima “A” acaba sobrando na ordem de produção. Entre estas situações temos: erro na ficha técnica (0210), qualidade da</w:t>
      </w:r>
      <w:r>
        <w:rPr>
          <w:b/>
          <w:spacing w:val="40"/>
          <w:sz w:val="22"/>
        </w:rPr>
        <w:t> </w:t>
      </w:r>
      <w:r>
        <w:rPr>
          <w:b/>
          <w:sz w:val="22"/>
        </w:rPr>
        <w:t>matéria-prima melhor que a habitual (aumentando o rendimento esperado no 0210), eficiência do empregado</w:t>
      </w:r>
      <w:r>
        <w:rPr>
          <w:b/>
          <w:spacing w:val="-3"/>
          <w:sz w:val="22"/>
        </w:rPr>
        <w:t> </w:t>
      </w:r>
      <w:r>
        <w:rPr>
          <w:b/>
          <w:sz w:val="22"/>
        </w:rPr>
        <w:t>na</w:t>
      </w:r>
      <w:r>
        <w:rPr>
          <w:b/>
          <w:spacing w:val="-6"/>
          <w:sz w:val="22"/>
        </w:rPr>
        <w:t> </w:t>
      </w:r>
      <w:r>
        <w:rPr>
          <w:b/>
          <w:sz w:val="22"/>
        </w:rPr>
        <w:t>manipulação</w:t>
      </w:r>
      <w:r>
        <w:rPr>
          <w:b/>
          <w:spacing w:val="-3"/>
          <w:sz w:val="22"/>
        </w:rPr>
        <w:t> </w:t>
      </w:r>
      <w:r>
        <w:rPr>
          <w:b/>
          <w:sz w:val="22"/>
        </w:rPr>
        <w:t>da</w:t>
      </w:r>
      <w:r>
        <w:rPr>
          <w:b/>
          <w:spacing w:val="-3"/>
          <w:sz w:val="22"/>
        </w:rPr>
        <w:t> </w:t>
      </w:r>
      <w:r>
        <w:rPr>
          <w:b/>
          <w:sz w:val="22"/>
        </w:rPr>
        <w:t>matéria-prima,</w:t>
      </w:r>
      <w:r>
        <w:rPr>
          <w:b/>
          <w:spacing w:val="-6"/>
          <w:sz w:val="22"/>
        </w:rPr>
        <w:t> </w:t>
      </w:r>
      <w:r>
        <w:rPr>
          <w:b/>
          <w:sz w:val="22"/>
        </w:rPr>
        <w:t>erro</w:t>
      </w:r>
      <w:r>
        <w:rPr>
          <w:b/>
          <w:spacing w:val="-6"/>
          <w:sz w:val="22"/>
        </w:rPr>
        <w:t> </w:t>
      </w:r>
      <w:r>
        <w:rPr>
          <w:b/>
          <w:sz w:val="22"/>
        </w:rPr>
        <w:t>no</w:t>
      </w:r>
      <w:r>
        <w:rPr>
          <w:b/>
          <w:spacing w:val="-3"/>
          <w:sz w:val="22"/>
        </w:rPr>
        <w:t> </w:t>
      </w:r>
      <w:r>
        <w:rPr>
          <w:b/>
          <w:sz w:val="22"/>
        </w:rPr>
        <w:t>abastecimento</w:t>
      </w:r>
      <w:r>
        <w:rPr>
          <w:b/>
          <w:spacing w:val="-6"/>
          <w:sz w:val="22"/>
        </w:rPr>
        <w:t> </w:t>
      </w:r>
      <w:r>
        <w:rPr>
          <w:b/>
          <w:sz w:val="22"/>
        </w:rPr>
        <w:t>(almoxarifado</w:t>
      </w:r>
      <w:r>
        <w:rPr>
          <w:b/>
          <w:spacing w:val="-3"/>
          <w:sz w:val="22"/>
        </w:rPr>
        <w:t> </w:t>
      </w:r>
      <w:r>
        <w:rPr>
          <w:b/>
          <w:sz w:val="22"/>
        </w:rPr>
        <w:t>para</w:t>
      </w:r>
      <w:r>
        <w:rPr>
          <w:b/>
          <w:spacing w:val="-5"/>
          <w:sz w:val="22"/>
        </w:rPr>
        <w:t> </w:t>
      </w:r>
      <w:r>
        <w:rPr>
          <w:b/>
          <w:sz w:val="22"/>
        </w:rPr>
        <w:t>a</w:t>
      </w:r>
      <w:r>
        <w:rPr>
          <w:b/>
          <w:spacing w:val="-3"/>
          <w:sz w:val="22"/>
        </w:rPr>
        <w:t> </w:t>
      </w:r>
      <w:r>
        <w:rPr>
          <w:b/>
          <w:sz w:val="22"/>
        </w:rPr>
        <w:t>produção), abastecimento de materiais por solicitação da Produção.</w:t>
      </w:r>
    </w:p>
    <w:p>
      <w:pPr>
        <w:pStyle w:val="BodyText"/>
        <w:rPr>
          <w:b/>
          <w:sz w:val="23"/>
        </w:rPr>
      </w:pPr>
    </w:p>
    <w:p>
      <w:pPr>
        <w:pStyle w:val="BodyText"/>
        <w:ind w:left="173" w:right="156"/>
        <w:jc w:val="both"/>
      </w:pPr>
      <w:r>
        <w:rPr>
          <w:color w:val="000009"/>
        </w:rPr>
        <w:t>O exemplo citado se refere a erro de apontamento da quantidade consumida, não importa por qual motivo. Caso a ciência do erro de apontamento ocorrer em outro período de apuração, mas, antes da transmissão da EFD ICMS/IPI, o erro deve ser corrigido antes da transmissão, por meio da informação da correta</w:t>
      </w:r>
      <w:r>
        <w:rPr>
          <w:color w:val="000009"/>
          <w:spacing w:val="80"/>
        </w:rPr>
        <w:t> </w:t>
      </w:r>
      <w:r>
        <w:rPr>
          <w:color w:val="000009"/>
        </w:rPr>
        <w:t>quantidade consumida em cada OP. Quando se tiver conhecimento desse erro de apontamento em outro período de apuração e já tiver ocorrido a transmissão da EFD ICMS/IPI, deverá ser corrigida a quantidade consumida</w:t>
      </w:r>
      <w:r>
        <w:rPr>
          <w:color w:val="000009"/>
          <w:spacing w:val="62"/>
        </w:rPr>
        <w:t> </w:t>
      </w:r>
      <w:r>
        <w:rPr>
          <w:color w:val="000009"/>
        </w:rPr>
        <w:t>relativa</w:t>
      </w:r>
      <w:r>
        <w:rPr>
          <w:color w:val="000009"/>
          <w:spacing w:val="65"/>
        </w:rPr>
        <w:t> </w:t>
      </w:r>
      <w:r>
        <w:rPr>
          <w:color w:val="000009"/>
        </w:rPr>
        <w:t>ao</w:t>
      </w:r>
      <w:r>
        <w:rPr>
          <w:color w:val="000009"/>
          <w:spacing w:val="63"/>
        </w:rPr>
        <w:t> </w:t>
      </w:r>
      <w:r>
        <w:rPr>
          <w:color w:val="000009"/>
        </w:rPr>
        <w:t>período</w:t>
      </w:r>
      <w:r>
        <w:rPr>
          <w:color w:val="000009"/>
          <w:spacing w:val="62"/>
        </w:rPr>
        <w:t> </w:t>
      </w:r>
      <w:r>
        <w:rPr>
          <w:color w:val="000009"/>
        </w:rPr>
        <w:t>em</w:t>
      </w:r>
      <w:r>
        <w:rPr>
          <w:color w:val="000009"/>
          <w:spacing w:val="63"/>
        </w:rPr>
        <w:t> </w:t>
      </w:r>
      <w:r>
        <w:rPr>
          <w:color w:val="000009"/>
        </w:rPr>
        <w:t>que</w:t>
      </w:r>
      <w:r>
        <w:rPr>
          <w:color w:val="000009"/>
          <w:spacing w:val="65"/>
        </w:rPr>
        <w:t> </w:t>
      </w:r>
      <w:r>
        <w:rPr>
          <w:color w:val="000009"/>
        </w:rPr>
        <w:t>ocorreu</w:t>
      </w:r>
      <w:r>
        <w:rPr>
          <w:color w:val="000009"/>
          <w:spacing w:val="65"/>
        </w:rPr>
        <w:t> </w:t>
      </w:r>
      <w:r>
        <w:rPr>
          <w:color w:val="000009"/>
        </w:rPr>
        <w:t>o</w:t>
      </w:r>
      <w:r>
        <w:rPr>
          <w:color w:val="000009"/>
          <w:spacing w:val="61"/>
        </w:rPr>
        <w:t> </w:t>
      </w:r>
      <w:r>
        <w:rPr>
          <w:color w:val="000009"/>
        </w:rPr>
        <w:t>erro</w:t>
      </w:r>
      <w:r>
        <w:rPr>
          <w:color w:val="000009"/>
          <w:spacing w:val="62"/>
        </w:rPr>
        <w:t> </w:t>
      </w:r>
      <w:r>
        <w:rPr>
          <w:color w:val="000009"/>
        </w:rPr>
        <w:t>de</w:t>
      </w:r>
      <w:r>
        <w:rPr>
          <w:color w:val="000009"/>
          <w:spacing w:val="65"/>
        </w:rPr>
        <w:t> </w:t>
      </w:r>
      <w:r>
        <w:rPr>
          <w:color w:val="000009"/>
        </w:rPr>
        <w:t>apontamento</w:t>
      </w:r>
      <w:r>
        <w:rPr>
          <w:color w:val="000009"/>
          <w:spacing w:val="65"/>
        </w:rPr>
        <w:t> </w:t>
      </w:r>
      <w:r>
        <w:rPr>
          <w:color w:val="000009"/>
        </w:rPr>
        <w:t>por</w:t>
      </w:r>
      <w:r>
        <w:rPr>
          <w:color w:val="000009"/>
          <w:spacing w:val="63"/>
        </w:rPr>
        <w:t> </w:t>
      </w:r>
      <w:r>
        <w:rPr>
          <w:color w:val="000009"/>
        </w:rPr>
        <w:t>meio</w:t>
      </w:r>
      <w:r>
        <w:rPr>
          <w:color w:val="000009"/>
          <w:spacing w:val="65"/>
        </w:rPr>
        <w:t> </w:t>
      </w:r>
      <w:r>
        <w:rPr>
          <w:color w:val="000009"/>
        </w:rPr>
        <w:t>do</w:t>
      </w:r>
      <w:r>
        <w:rPr>
          <w:color w:val="000009"/>
          <w:spacing w:val="65"/>
        </w:rPr>
        <w:t> </w:t>
      </w:r>
      <w:r>
        <w:rPr>
          <w:color w:val="000009"/>
        </w:rPr>
        <w:t>Registro</w:t>
      </w:r>
      <w:r>
        <w:rPr>
          <w:color w:val="000009"/>
          <w:spacing w:val="65"/>
        </w:rPr>
        <w:t> </w:t>
      </w:r>
      <w:r>
        <w:rPr>
          <w:color w:val="000009"/>
          <w:spacing w:val="-2"/>
        </w:rPr>
        <w:t>K275.</w:t>
      </w:r>
    </w:p>
    <w:p>
      <w:pPr>
        <w:pStyle w:val="BodyText"/>
        <w:spacing w:before="1"/>
        <w:rPr>
          <w:sz w:val="20"/>
        </w:rPr>
      </w:pPr>
    </w:p>
    <w:p>
      <w:pPr>
        <w:pStyle w:val="Heading1"/>
        <w:numPr>
          <w:ilvl w:val="3"/>
          <w:numId w:val="67"/>
        </w:numPr>
        <w:tabs>
          <w:tab w:pos="976" w:val="left" w:leader="none"/>
        </w:tabs>
        <w:spacing w:line="240" w:lineRule="auto" w:before="0" w:after="0"/>
        <w:ind w:left="173" w:right="152" w:firstLine="0"/>
        <w:jc w:val="both"/>
      </w:pPr>
      <w:r>
        <w:rPr/>
        <w:t>– Determinada ordem de produção utilizou matéria-prima que não constou em registro de saída do almoxarifado e, consequentemente, tal matéria-prima não foi alocada como item consumido (K235). Como fazer?</w:t>
      </w:r>
    </w:p>
    <w:p>
      <w:pPr>
        <w:pStyle w:val="BodyText"/>
        <w:spacing w:before="1"/>
        <w:rPr>
          <w:b/>
          <w:sz w:val="20"/>
        </w:rPr>
      </w:pPr>
    </w:p>
    <w:p>
      <w:pPr>
        <w:pStyle w:val="BodyText"/>
        <w:ind w:left="173" w:right="156"/>
        <w:jc w:val="both"/>
      </w:pPr>
      <w:r>
        <w:rPr>
          <w:color w:val="000009"/>
        </w:rPr>
        <w:t>Mesmo que o erro seja conhecido após o fechamento da OP, a quantidade consumida do insumo deverá ser informada no K235, vinculado à OP e produto resultante informado no K230. Não tem como informar a quantidade consumida (K235) sem vincular a um produto resultante ou a uma OP, uma vez que o registro K235 é filho do K230. Se a ciência do erro ocorrer antes da transmissão da EFD ICMS/IPI, o problema deverá ser corrigido antes de se gerar a EFD. Caso a ciência do erro ocorrer após a transmissão, deverá ser corrigida a quantidade consumida relativa ao período em que ocorreu o erro de apontamento por meio do Registro K275.</w:t>
      </w:r>
    </w:p>
    <w:p>
      <w:pPr>
        <w:pStyle w:val="BodyText"/>
        <w:spacing w:before="11"/>
        <w:rPr>
          <w:sz w:val="21"/>
        </w:rPr>
      </w:pPr>
    </w:p>
    <w:p>
      <w:pPr>
        <w:pStyle w:val="Heading1"/>
        <w:numPr>
          <w:ilvl w:val="3"/>
          <w:numId w:val="67"/>
        </w:numPr>
        <w:tabs>
          <w:tab w:pos="971" w:val="left" w:leader="none"/>
        </w:tabs>
        <w:spacing w:line="240" w:lineRule="auto" w:before="0" w:after="0"/>
        <w:ind w:left="173" w:right="149" w:firstLine="0"/>
        <w:jc w:val="both"/>
      </w:pPr>
      <w:r>
        <w:rPr/>
        <w:t>– Como informar no registro K235 campo 05 COD_INS_SUBST (código do insumo que foi substituído, caso ocorra substituição - campo 02 do Registro 0210) quando o mesmo produto substitui vários insumos/componentes no Registro 0210? Por exemplo, para obter um produto X utilizo os seguintes</w:t>
      </w:r>
      <w:r>
        <w:rPr>
          <w:spacing w:val="-4"/>
        </w:rPr>
        <w:t> </w:t>
      </w:r>
      <w:r>
        <w:rPr/>
        <w:t>insumos</w:t>
      </w:r>
      <w:r>
        <w:rPr>
          <w:spacing w:val="-4"/>
        </w:rPr>
        <w:t> </w:t>
      </w:r>
      <w:r>
        <w:rPr/>
        <w:t>informados</w:t>
      </w:r>
      <w:r>
        <w:rPr>
          <w:spacing w:val="-2"/>
        </w:rPr>
        <w:t> </w:t>
      </w:r>
      <w:r>
        <w:rPr/>
        <w:t>no</w:t>
      </w:r>
      <w:r>
        <w:rPr>
          <w:spacing w:val="-2"/>
        </w:rPr>
        <w:t> </w:t>
      </w:r>
      <w:r>
        <w:rPr/>
        <w:t>registro</w:t>
      </w:r>
      <w:r>
        <w:rPr>
          <w:spacing w:val="-2"/>
        </w:rPr>
        <w:t> </w:t>
      </w:r>
      <w:r>
        <w:rPr/>
        <w:t>0210 –</w:t>
      </w:r>
      <w:r>
        <w:rPr>
          <w:spacing w:val="-2"/>
        </w:rPr>
        <w:t> </w:t>
      </w:r>
      <w:r>
        <w:rPr/>
        <w:t>insumo</w:t>
      </w:r>
      <w:r>
        <w:rPr>
          <w:spacing w:val="-2"/>
        </w:rPr>
        <w:t> </w:t>
      </w:r>
      <w:r>
        <w:rPr/>
        <w:t>1,</w:t>
      </w:r>
      <w:r>
        <w:rPr>
          <w:spacing w:val="-5"/>
        </w:rPr>
        <w:t> </w:t>
      </w:r>
      <w:r>
        <w:rPr/>
        <w:t>insumo</w:t>
      </w:r>
      <w:r>
        <w:rPr>
          <w:spacing w:val="-2"/>
        </w:rPr>
        <w:t> </w:t>
      </w:r>
      <w:r>
        <w:rPr/>
        <w:t>2</w:t>
      </w:r>
      <w:r>
        <w:rPr>
          <w:spacing w:val="-2"/>
        </w:rPr>
        <w:t> </w:t>
      </w:r>
      <w:r>
        <w:rPr/>
        <w:t>e</w:t>
      </w:r>
      <w:r>
        <w:rPr>
          <w:spacing w:val="-2"/>
        </w:rPr>
        <w:t> </w:t>
      </w:r>
      <w:r>
        <w:rPr/>
        <w:t>insumo</w:t>
      </w:r>
      <w:r>
        <w:rPr>
          <w:spacing w:val="-2"/>
        </w:rPr>
        <w:t> </w:t>
      </w:r>
      <w:r>
        <w:rPr/>
        <w:t>3.</w:t>
      </w:r>
      <w:r>
        <w:rPr>
          <w:spacing w:val="-2"/>
        </w:rPr>
        <w:t> </w:t>
      </w:r>
      <w:r>
        <w:rPr/>
        <w:t>Porém,</w:t>
      </w:r>
      <w:r>
        <w:rPr>
          <w:spacing w:val="-2"/>
        </w:rPr>
        <w:t> </w:t>
      </w:r>
      <w:r>
        <w:rPr/>
        <w:t>algumas</w:t>
      </w:r>
      <w:r>
        <w:rPr>
          <w:spacing w:val="-4"/>
        </w:rPr>
        <w:t> </w:t>
      </w:r>
      <w:r>
        <w:rPr/>
        <w:t>vezes posso substituir os três insumos por uma liga que é composta destes mesmos três insumos. Como informar no Registro K235 sendo que a liga substitui os insumos 1, 2 e 3, porém tenho somente um campo para informar o produto substituído?</w:t>
      </w:r>
    </w:p>
    <w:p>
      <w:pPr>
        <w:pStyle w:val="BodyText"/>
        <w:spacing w:before="11"/>
        <w:rPr>
          <w:b/>
          <w:sz w:val="21"/>
        </w:rPr>
      </w:pPr>
    </w:p>
    <w:p>
      <w:pPr>
        <w:pStyle w:val="BodyText"/>
        <w:ind w:left="173" w:right="156"/>
        <w:jc w:val="both"/>
      </w:pPr>
      <w:r>
        <w:rPr>
          <w:color w:val="000009"/>
        </w:rPr>
        <w:t>Essa é uma situação onde há o consumo de insumos interdependentes (insumos em que o aumento da participação de um resulta em diminuição da participação de outro ou outros). Nesse caso, para informação do consumo específico padronizado (Registro 0210), esses insumos deverão ser agrupados, mediante a eleição de um dos insumos (considerando o exemplo, deverá ser eleito o insumo "Liga"). Quando do consumo efetivo (K235), os demais insumos (insumo 1/insumo 2/insumo 3) deverão ser considerados substitutos, informando como substituído o insumo eleito (Liga).</w:t>
      </w:r>
    </w:p>
    <w:p>
      <w:pPr>
        <w:pStyle w:val="BodyText"/>
        <w:spacing w:line="288" w:lineRule="auto" w:before="4"/>
        <w:ind w:left="173" w:right="158"/>
        <w:jc w:val="both"/>
      </w:pPr>
      <w:r>
        <w:rPr>
          <w:color w:val="000009"/>
        </w:rPr>
        <w:t>Caso a UF do estabelecimento informante dispense a informação do registro 0210, não se deve apontar a substituição de insumos.</w:t>
      </w:r>
    </w:p>
    <w:p>
      <w:pPr>
        <w:pStyle w:val="BodyText"/>
        <w:spacing w:before="1"/>
        <w:rPr>
          <w:sz w:val="26"/>
        </w:rPr>
      </w:pPr>
    </w:p>
    <w:p>
      <w:pPr>
        <w:pStyle w:val="Heading1"/>
        <w:numPr>
          <w:ilvl w:val="3"/>
          <w:numId w:val="67"/>
        </w:numPr>
        <w:tabs>
          <w:tab w:pos="954" w:val="left" w:leader="none"/>
        </w:tabs>
        <w:spacing w:line="240" w:lineRule="auto" w:before="1" w:after="0"/>
        <w:ind w:left="173" w:right="154" w:firstLine="0"/>
        <w:jc w:val="both"/>
      </w:pPr>
      <w:r>
        <w:rPr/>
        <w:t>– Determinado produto é recusado pelo controle de qualidade. Este produto é reclassificado e então desmontado para que suas partes sejam reaproveitadas em novo processo produtivo. Como informar esta situação no bloco K? Como informar este novo produto e suas partes no registro 0210?</w:t>
      </w:r>
    </w:p>
    <w:p>
      <w:pPr>
        <w:pStyle w:val="BodyText"/>
        <w:spacing w:before="10"/>
        <w:rPr>
          <w:b/>
          <w:sz w:val="23"/>
        </w:rPr>
      </w:pPr>
    </w:p>
    <w:p>
      <w:pPr>
        <w:pStyle w:val="BodyText"/>
        <w:spacing w:before="1"/>
        <w:ind w:left="173"/>
        <w:jc w:val="both"/>
      </w:pPr>
      <w:r>
        <w:rPr>
          <w:color w:val="000009"/>
        </w:rPr>
        <w:t>Essa</w:t>
      </w:r>
      <w:r>
        <w:rPr>
          <w:color w:val="000009"/>
          <w:spacing w:val="-4"/>
        </w:rPr>
        <w:t> </w:t>
      </w:r>
      <w:r>
        <w:rPr>
          <w:color w:val="000009"/>
        </w:rPr>
        <w:t>situação</w:t>
      </w:r>
      <w:r>
        <w:rPr>
          <w:color w:val="000009"/>
          <w:spacing w:val="-3"/>
        </w:rPr>
        <w:t> </w:t>
      </w:r>
      <w:r>
        <w:rPr>
          <w:color w:val="000009"/>
        </w:rPr>
        <w:t>deverá</w:t>
      </w:r>
      <w:r>
        <w:rPr>
          <w:color w:val="000009"/>
          <w:spacing w:val="-5"/>
        </w:rPr>
        <w:t> </w:t>
      </w:r>
      <w:r>
        <w:rPr>
          <w:color w:val="000009"/>
        </w:rPr>
        <w:t>ser</w:t>
      </w:r>
      <w:r>
        <w:rPr>
          <w:color w:val="000009"/>
          <w:spacing w:val="-4"/>
        </w:rPr>
        <w:t> </w:t>
      </w:r>
      <w:r>
        <w:rPr>
          <w:color w:val="000009"/>
        </w:rPr>
        <w:t>escriturada</w:t>
      </w:r>
      <w:r>
        <w:rPr>
          <w:color w:val="000009"/>
          <w:spacing w:val="-5"/>
        </w:rPr>
        <w:t> </w:t>
      </w:r>
      <w:r>
        <w:rPr>
          <w:color w:val="000009"/>
        </w:rPr>
        <w:t>nos</w:t>
      </w:r>
      <w:r>
        <w:rPr>
          <w:color w:val="000009"/>
          <w:spacing w:val="-3"/>
        </w:rPr>
        <w:t> </w:t>
      </w:r>
      <w:r>
        <w:rPr>
          <w:color w:val="000009"/>
        </w:rPr>
        <w:t>Registros</w:t>
      </w:r>
      <w:r>
        <w:rPr>
          <w:color w:val="000009"/>
          <w:spacing w:val="-3"/>
        </w:rPr>
        <w:t> </w:t>
      </w:r>
      <w:r>
        <w:rPr>
          <w:color w:val="000009"/>
          <w:spacing w:val="-2"/>
        </w:rPr>
        <w:t>K210/K215.</w:t>
      </w:r>
    </w:p>
    <w:p>
      <w:pPr>
        <w:pStyle w:val="BodyText"/>
        <w:spacing w:before="1"/>
        <w:rPr>
          <w:sz w:val="24"/>
        </w:rPr>
      </w:pPr>
    </w:p>
    <w:p>
      <w:pPr>
        <w:pStyle w:val="Heading1"/>
        <w:numPr>
          <w:ilvl w:val="3"/>
          <w:numId w:val="67"/>
        </w:numPr>
        <w:tabs>
          <w:tab w:pos="1070" w:val="left" w:leader="none"/>
        </w:tabs>
        <w:spacing w:line="240" w:lineRule="auto" w:before="0" w:after="0"/>
        <w:ind w:left="173" w:right="155" w:firstLine="0"/>
        <w:jc w:val="both"/>
        <w:rPr>
          <w:color w:val="000009"/>
        </w:rPr>
      </w:pPr>
      <w:r>
        <w:rPr>
          <w:color w:val="000009"/>
        </w:rPr>
        <w:t>– Quando ocorre a devolução de vendas em período futuro (divergente do esperado), ora já informada como encerrada a ordem de produção, podemos reabrir e efetuar as tratativas complementares e fechar novamente a Ordem? Exemplo: Ordem fechada em julho, em setembro recebemos a solicitação para reabertura da ordem encerrada em julho para agregar insumos e novamente será encerrada em setembro. Como informar no K200 e K235?</w:t>
      </w:r>
    </w:p>
    <w:p>
      <w:pPr>
        <w:pStyle w:val="BodyText"/>
        <w:rPr>
          <w:b/>
          <w:sz w:val="24"/>
        </w:rPr>
      </w:pPr>
    </w:p>
    <w:p>
      <w:pPr>
        <w:pStyle w:val="BodyText"/>
        <w:ind w:left="173"/>
        <w:jc w:val="both"/>
      </w:pPr>
      <w:r>
        <w:rPr>
          <w:color w:val="000009"/>
        </w:rPr>
        <w:t>Podemos</w:t>
      </w:r>
      <w:r>
        <w:rPr>
          <w:color w:val="000009"/>
          <w:spacing w:val="51"/>
        </w:rPr>
        <w:t> </w:t>
      </w:r>
      <w:r>
        <w:rPr>
          <w:color w:val="000009"/>
        </w:rPr>
        <w:t>depreender</w:t>
      </w:r>
      <w:r>
        <w:rPr>
          <w:color w:val="000009"/>
          <w:spacing w:val="52"/>
        </w:rPr>
        <w:t> </w:t>
      </w:r>
      <w:r>
        <w:rPr>
          <w:color w:val="000009"/>
        </w:rPr>
        <w:t>que</w:t>
      </w:r>
      <w:r>
        <w:rPr>
          <w:color w:val="000009"/>
          <w:spacing w:val="50"/>
        </w:rPr>
        <w:t> </w:t>
      </w:r>
      <w:r>
        <w:rPr>
          <w:color w:val="000009"/>
        </w:rPr>
        <w:t>esse</w:t>
      </w:r>
      <w:r>
        <w:rPr>
          <w:color w:val="000009"/>
          <w:spacing w:val="50"/>
        </w:rPr>
        <w:t> </w:t>
      </w:r>
      <w:r>
        <w:rPr>
          <w:color w:val="000009"/>
        </w:rPr>
        <w:t>reprocesso</w:t>
      </w:r>
      <w:r>
        <w:rPr>
          <w:color w:val="000009"/>
          <w:spacing w:val="52"/>
        </w:rPr>
        <w:t> </w:t>
      </w:r>
      <w:r>
        <w:rPr>
          <w:color w:val="000009"/>
        </w:rPr>
        <w:t>resultará</w:t>
      </w:r>
      <w:r>
        <w:rPr>
          <w:color w:val="000009"/>
          <w:spacing w:val="50"/>
        </w:rPr>
        <w:t> </w:t>
      </w:r>
      <w:r>
        <w:rPr>
          <w:color w:val="000009"/>
        </w:rPr>
        <w:t>em</w:t>
      </w:r>
      <w:r>
        <w:rPr>
          <w:color w:val="000009"/>
          <w:spacing w:val="53"/>
        </w:rPr>
        <w:t> </w:t>
      </w:r>
      <w:r>
        <w:rPr>
          <w:color w:val="000009"/>
        </w:rPr>
        <w:t>produto</w:t>
      </w:r>
      <w:r>
        <w:rPr>
          <w:color w:val="000009"/>
          <w:spacing w:val="49"/>
        </w:rPr>
        <w:t> </w:t>
      </w:r>
      <w:r>
        <w:rPr>
          <w:color w:val="000009"/>
        </w:rPr>
        <w:t>reprocessado</w:t>
      </w:r>
      <w:r>
        <w:rPr>
          <w:color w:val="000009"/>
          <w:spacing w:val="49"/>
        </w:rPr>
        <w:t> </w:t>
      </w:r>
      <w:r>
        <w:rPr>
          <w:color w:val="000009"/>
        </w:rPr>
        <w:t>com</w:t>
      </w:r>
      <w:r>
        <w:rPr>
          <w:color w:val="000009"/>
          <w:spacing w:val="50"/>
        </w:rPr>
        <w:t> </w:t>
      </w:r>
      <w:r>
        <w:rPr>
          <w:color w:val="000009"/>
        </w:rPr>
        <w:t>o</w:t>
      </w:r>
      <w:r>
        <w:rPr>
          <w:color w:val="000009"/>
          <w:spacing w:val="49"/>
        </w:rPr>
        <w:t> </w:t>
      </w:r>
      <w:r>
        <w:rPr>
          <w:color w:val="000009"/>
        </w:rPr>
        <w:t>mesmo</w:t>
      </w:r>
      <w:r>
        <w:rPr>
          <w:color w:val="000009"/>
          <w:spacing w:val="49"/>
        </w:rPr>
        <w:t> </w:t>
      </w:r>
      <w:r>
        <w:rPr>
          <w:color w:val="000009"/>
        </w:rPr>
        <w:t>código</w:t>
      </w:r>
      <w:r>
        <w:rPr>
          <w:color w:val="000009"/>
          <w:spacing w:val="52"/>
        </w:rPr>
        <w:t> </w:t>
      </w:r>
      <w:r>
        <w:rPr>
          <w:color w:val="000009"/>
          <w:spacing w:val="-5"/>
        </w:rPr>
        <w:t>do</w:t>
      </w:r>
    </w:p>
    <w:p>
      <w:pPr>
        <w:spacing w:after="0"/>
        <w:jc w:val="both"/>
        <w:sectPr>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182" name="Group 182"/>
                <wp:cNvGraphicFramePr>
                  <a:graphicFrameLocks/>
                </wp:cNvGraphicFramePr>
                <a:graphic>
                  <a:graphicData uri="http://schemas.microsoft.com/office/word/2010/wordprocessingGroup">
                    <wpg:wgp>
                      <wpg:cNvPr id="182" name="Group 182"/>
                      <wpg:cNvGrpSpPr/>
                      <wpg:grpSpPr>
                        <a:xfrm>
                          <a:off x="0" y="0"/>
                          <a:ext cx="6158230" cy="6350"/>
                          <a:chExt cx="6158230" cy="6350"/>
                        </a:xfrm>
                      </wpg:grpSpPr>
                      <wps:wsp>
                        <wps:cNvPr id="183" name="Graphic 183"/>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182" coordorigin="0,0" coordsize="9698,10">
                <v:rect style="position:absolute;left:0;top:0;width:9698;height:10" id="docshape183" filled="true" fillcolor="#000000" stroked="false">
                  <v:fill type="solid"/>
                </v:rect>
              </v:group>
            </w:pict>
          </mc:Fallback>
        </mc:AlternateContent>
      </w:r>
      <w:r>
        <w:rPr>
          <w:sz w:val="2"/>
        </w:rPr>
      </w:r>
    </w:p>
    <w:p>
      <w:pPr>
        <w:pStyle w:val="BodyText"/>
        <w:spacing w:line="242" w:lineRule="exact"/>
        <w:ind w:left="173"/>
        <w:jc w:val="both"/>
      </w:pPr>
      <w:r>
        <w:rPr>
          <w:color w:val="000009"/>
        </w:rPr>
        <w:t>produto</w:t>
      </w:r>
      <w:r>
        <w:rPr>
          <w:color w:val="000009"/>
          <w:spacing w:val="-6"/>
        </w:rPr>
        <w:t> </w:t>
      </w:r>
      <w:r>
        <w:rPr>
          <w:color w:val="000009"/>
        </w:rPr>
        <w:t>a</w:t>
      </w:r>
      <w:r>
        <w:rPr>
          <w:color w:val="000009"/>
          <w:spacing w:val="-5"/>
        </w:rPr>
        <w:t> </w:t>
      </w:r>
      <w:r>
        <w:rPr>
          <w:color w:val="000009"/>
        </w:rPr>
        <w:t>ser</w:t>
      </w:r>
      <w:r>
        <w:rPr>
          <w:color w:val="000009"/>
          <w:spacing w:val="-6"/>
        </w:rPr>
        <w:t> </w:t>
      </w:r>
      <w:r>
        <w:rPr>
          <w:color w:val="000009"/>
        </w:rPr>
        <w:t>reprocessado.</w:t>
      </w:r>
      <w:r>
        <w:rPr>
          <w:color w:val="000009"/>
          <w:spacing w:val="-5"/>
        </w:rPr>
        <w:t> </w:t>
      </w:r>
      <w:r>
        <w:rPr>
          <w:color w:val="000009"/>
        </w:rPr>
        <w:t>Nesse</w:t>
      </w:r>
      <w:r>
        <w:rPr>
          <w:color w:val="000009"/>
          <w:spacing w:val="-6"/>
        </w:rPr>
        <w:t> </w:t>
      </w:r>
      <w:r>
        <w:rPr>
          <w:color w:val="000009"/>
        </w:rPr>
        <w:t>caso,</w:t>
      </w:r>
      <w:r>
        <w:rPr>
          <w:color w:val="000009"/>
          <w:spacing w:val="-5"/>
        </w:rPr>
        <w:t> </w:t>
      </w:r>
      <w:r>
        <w:rPr>
          <w:color w:val="000009"/>
        </w:rPr>
        <w:t>esse</w:t>
      </w:r>
      <w:r>
        <w:rPr>
          <w:color w:val="000009"/>
          <w:spacing w:val="-4"/>
        </w:rPr>
        <w:t> </w:t>
      </w:r>
      <w:r>
        <w:rPr>
          <w:color w:val="000009"/>
        </w:rPr>
        <w:t>reprocesso</w:t>
      </w:r>
      <w:r>
        <w:rPr>
          <w:color w:val="000009"/>
          <w:spacing w:val="-3"/>
        </w:rPr>
        <w:t> </w:t>
      </w:r>
      <w:r>
        <w:rPr>
          <w:color w:val="000009"/>
        </w:rPr>
        <w:t>deverá</w:t>
      </w:r>
      <w:r>
        <w:rPr>
          <w:color w:val="000009"/>
          <w:spacing w:val="-4"/>
        </w:rPr>
        <w:t> </w:t>
      </w:r>
      <w:r>
        <w:rPr>
          <w:color w:val="000009"/>
        </w:rPr>
        <w:t>escriturado</w:t>
      </w:r>
      <w:r>
        <w:rPr>
          <w:color w:val="000009"/>
          <w:spacing w:val="-3"/>
        </w:rPr>
        <w:t> </w:t>
      </w:r>
      <w:r>
        <w:rPr>
          <w:color w:val="000009"/>
        </w:rPr>
        <w:t>nos</w:t>
      </w:r>
      <w:r>
        <w:rPr>
          <w:color w:val="000009"/>
          <w:spacing w:val="-4"/>
        </w:rPr>
        <w:t> </w:t>
      </w:r>
      <w:r>
        <w:rPr>
          <w:color w:val="000009"/>
        </w:rPr>
        <w:t>Registros</w:t>
      </w:r>
      <w:r>
        <w:rPr>
          <w:color w:val="000009"/>
          <w:spacing w:val="-3"/>
        </w:rPr>
        <w:t> </w:t>
      </w:r>
      <w:r>
        <w:rPr>
          <w:color w:val="000009"/>
          <w:spacing w:val="-2"/>
        </w:rPr>
        <w:t>K260/K265.</w:t>
      </w:r>
    </w:p>
    <w:p>
      <w:pPr>
        <w:pStyle w:val="BodyText"/>
        <w:spacing w:before="1"/>
        <w:rPr>
          <w:sz w:val="20"/>
        </w:rPr>
      </w:pPr>
    </w:p>
    <w:p>
      <w:pPr>
        <w:pStyle w:val="Heading1"/>
        <w:numPr>
          <w:ilvl w:val="3"/>
          <w:numId w:val="67"/>
        </w:numPr>
        <w:tabs>
          <w:tab w:pos="1053" w:val="left" w:leader="none"/>
        </w:tabs>
        <w:spacing w:line="240" w:lineRule="auto" w:before="1" w:after="0"/>
        <w:ind w:left="173" w:right="156" w:firstLine="0"/>
        <w:jc w:val="both"/>
      </w:pPr>
      <w:r>
        <w:rPr/>
        <w:t>– Se tenho uma ordem de produção de 100 peças que se inicia em 31/01 com produção de 80 peças e finalizada em 03/02 com produção de 20 peças: no registro K235 devo demonstrar a quantidade de insumo consumida no período ou a</w:t>
      </w:r>
      <w:r>
        <w:rPr>
          <w:spacing w:val="-1"/>
        </w:rPr>
        <w:t> </w:t>
      </w:r>
      <w:r>
        <w:rPr/>
        <w:t>quantidade total do</w:t>
      </w:r>
      <w:r>
        <w:rPr>
          <w:spacing w:val="-1"/>
        </w:rPr>
        <w:t> </w:t>
      </w:r>
      <w:r>
        <w:rPr/>
        <w:t>insumo consumido na ordem</w:t>
      </w:r>
      <w:r>
        <w:rPr>
          <w:spacing w:val="-1"/>
        </w:rPr>
        <w:t> </w:t>
      </w:r>
      <w:r>
        <w:rPr/>
        <w:t>de </w:t>
      </w:r>
      <w:r>
        <w:rPr>
          <w:spacing w:val="-2"/>
        </w:rPr>
        <w:t>produção?</w:t>
      </w:r>
    </w:p>
    <w:p>
      <w:pPr>
        <w:pStyle w:val="BodyText"/>
        <w:spacing w:before="9"/>
        <w:rPr>
          <w:b/>
          <w:sz w:val="23"/>
        </w:rPr>
      </w:pPr>
    </w:p>
    <w:p>
      <w:pPr>
        <w:pStyle w:val="BodyText"/>
        <w:tabs>
          <w:tab w:pos="1852" w:val="left" w:leader="none"/>
          <w:tab w:pos="2891" w:val="left" w:leader="none"/>
          <w:tab w:pos="4021" w:val="left" w:leader="none"/>
          <w:tab w:pos="5713" w:val="left" w:leader="none"/>
          <w:tab w:pos="6814" w:val="left" w:leader="none"/>
          <w:tab w:pos="8054" w:val="left" w:leader="none"/>
          <w:tab w:pos="9143" w:val="left" w:leader="none"/>
        </w:tabs>
        <w:spacing w:before="1"/>
        <w:ind w:left="173" w:right="153"/>
        <w:jc w:val="both"/>
      </w:pPr>
      <w:r>
        <w:rPr>
          <w:color w:val="000009"/>
        </w:rPr>
        <w:t>No mês de janeiro haverá o consumo de insumo (K235) para se produzir 100 peças. Entretanto, neste mês apenas foram acabadas 80 peças (K230). Nesse caso, a ordem de produção ficará em aberto neste mês. No mês de fevereiro haverá a produção de 20 peças (K230) sem nenhum consumo de insumo (K235), pois o </w:t>
      </w:r>
      <w:r>
        <w:rPr>
          <w:color w:val="000009"/>
          <w:spacing w:val="-2"/>
        </w:rPr>
        <w:t>consumo</w:t>
      </w:r>
      <w:r>
        <w:rPr>
          <w:color w:val="000009"/>
        </w:rPr>
        <w:tab/>
      </w:r>
      <w:r>
        <w:rPr>
          <w:color w:val="000009"/>
          <w:spacing w:val="-5"/>
        </w:rPr>
        <w:t>já</w:t>
      </w:r>
      <w:r>
        <w:rPr>
          <w:color w:val="000009"/>
        </w:rPr>
        <w:tab/>
      </w:r>
      <w:r>
        <w:rPr>
          <w:color w:val="000009"/>
          <w:spacing w:val="-5"/>
        </w:rPr>
        <w:t>foi</w:t>
      </w:r>
      <w:r>
        <w:rPr>
          <w:color w:val="000009"/>
        </w:rPr>
        <w:tab/>
      </w:r>
      <w:r>
        <w:rPr>
          <w:color w:val="000009"/>
          <w:spacing w:val="-2"/>
        </w:rPr>
        <w:t>apontado</w:t>
      </w:r>
      <w:r>
        <w:rPr>
          <w:color w:val="000009"/>
        </w:rPr>
        <w:tab/>
      </w:r>
      <w:r>
        <w:rPr>
          <w:color w:val="000009"/>
          <w:spacing w:val="-5"/>
        </w:rPr>
        <w:t>no</w:t>
      </w:r>
      <w:r>
        <w:rPr>
          <w:color w:val="000009"/>
        </w:rPr>
        <w:tab/>
      </w:r>
      <w:r>
        <w:rPr>
          <w:color w:val="000009"/>
          <w:spacing w:val="-5"/>
        </w:rPr>
        <w:t>mês</w:t>
      </w:r>
      <w:r>
        <w:rPr>
          <w:color w:val="000009"/>
        </w:rPr>
        <w:tab/>
      </w:r>
      <w:r>
        <w:rPr>
          <w:color w:val="000009"/>
          <w:spacing w:val="-5"/>
        </w:rPr>
        <w:t>de</w:t>
      </w:r>
      <w:r>
        <w:rPr>
          <w:color w:val="000009"/>
        </w:rPr>
        <w:tab/>
      </w:r>
      <w:r>
        <w:rPr>
          <w:color w:val="000009"/>
          <w:spacing w:val="-2"/>
        </w:rPr>
        <w:t>janeiro.</w:t>
      </w:r>
    </w:p>
    <w:p>
      <w:pPr>
        <w:pStyle w:val="BodyText"/>
        <w:spacing w:before="1"/>
        <w:rPr>
          <w:sz w:val="20"/>
        </w:rPr>
      </w:pPr>
    </w:p>
    <w:p>
      <w:pPr>
        <w:pStyle w:val="Heading1"/>
        <w:numPr>
          <w:ilvl w:val="3"/>
          <w:numId w:val="67"/>
        </w:numPr>
        <w:tabs>
          <w:tab w:pos="1056" w:val="left" w:leader="none"/>
        </w:tabs>
        <w:spacing w:line="240" w:lineRule="auto" w:before="0" w:after="0"/>
        <w:ind w:left="1056" w:right="0" w:hanging="883"/>
        <w:jc w:val="both"/>
      </w:pPr>
      <w:r>
        <w:rPr/>
        <w:t>–</w:t>
      </w:r>
      <w:r>
        <w:rPr>
          <w:spacing w:val="-9"/>
        </w:rPr>
        <w:t> </w:t>
      </w:r>
      <w:r>
        <w:rPr/>
        <w:t>No</w:t>
      </w:r>
      <w:r>
        <w:rPr>
          <w:spacing w:val="-5"/>
        </w:rPr>
        <w:t> </w:t>
      </w:r>
      <w:r>
        <w:rPr/>
        <w:t>registro</w:t>
      </w:r>
      <w:r>
        <w:rPr>
          <w:spacing w:val="-6"/>
        </w:rPr>
        <w:t> </w:t>
      </w:r>
      <w:r>
        <w:rPr/>
        <w:t>K235</w:t>
      </w:r>
      <w:r>
        <w:rPr>
          <w:spacing w:val="-5"/>
        </w:rPr>
        <w:t> </w:t>
      </w:r>
      <w:r>
        <w:rPr/>
        <w:t>serão</w:t>
      </w:r>
      <w:r>
        <w:rPr>
          <w:spacing w:val="-4"/>
        </w:rPr>
        <w:t> </w:t>
      </w:r>
      <w:r>
        <w:rPr/>
        <w:t>aceitos</w:t>
      </w:r>
      <w:r>
        <w:rPr>
          <w:spacing w:val="-4"/>
        </w:rPr>
        <w:t> </w:t>
      </w:r>
      <w:r>
        <w:rPr/>
        <w:t>valores</w:t>
      </w:r>
      <w:r>
        <w:rPr>
          <w:spacing w:val="-4"/>
        </w:rPr>
        <w:t> </w:t>
      </w:r>
      <w:r>
        <w:rPr/>
        <w:t>negativos</w:t>
      </w:r>
      <w:r>
        <w:rPr>
          <w:spacing w:val="-4"/>
        </w:rPr>
        <w:t> </w:t>
      </w:r>
      <w:r>
        <w:rPr/>
        <w:t>nos</w:t>
      </w:r>
      <w:r>
        <w:rPr>
          <w:spacing w:val="-4"/>
        </w:rPr>
        <w:t> </w:t>
      </w:r>
      <w:r>
        <w:rPr/>
        <w:t>casos</w:t>
      </w:r>
      <w:r>
        <w:rPr>
          <w:spacing w:val="-3"/>
        </w:rPr>
        <w:t> </w:t>
      </w:r>
      <w:r>
        <w:rPr/>
        <w:t>de</w:t>
      </w:r>
      <w:r>
        <w:rPr>
          <w:spacing w:val="-4"/>
        </w:rPr>
        <w:t> </w:t>
      </w:r>
      <w:r>
        <w:rPr>
          <w:spacing w:val="-2"/>
        </w:rPr>
        <w:t>devoluções?</w:t>
      </w:r>
    </w:p>
    <w:p>
      <w:pPr>
        <w:pStyle w:val="BodyText"/>
        <w:spacing w:before="1"/>
        <w:rPr>
          <w:b/>
        </w:rPr>
      </w:pPr>
    </w:p>
    <w:p>
      <w:pPr>
        <w:pStyle w:val="BodyText"/>
        <w:ind w:left="173" w:right="152"/>
        <w:jc w:val="both"/>
      </w:pPr>
      <w:r>
        <w:rPr>
          <w:color w:val="000009"/>
        </w:rPr>
        <w:t>Em nenhum registro são aceitas quantidades negativas. Se a devolução ocorrer no mesmo período de apuração, informar a quantidade consumida efetiva (saída – devolução). Se a devolução ocorrer em outro período, caberá a correção da quantidade consumida em período anterior por meio do Registro K275.</w:t>
      </w:r>
    </w:p>
    <w:p>
      <w:pPr>
        <w:pStyle w:val="BodyText"/>
        <w:spacing w:before="10"/>
        <w:rPr>
          <w:sz w:val="21"/>
        </w:rPr>
      </w:pPr>
    </w:p>
    <w:p>
      <w:pPr>
        <w:pStyle w:val="Heading1"/>
        <w:numPr>
          <w:ilvl w:val="3"/>
          <w:numId w:val="67"/>
        </w:numPr>
        <w:tabs>
          <w:tab w:pos="1068" w:val="left" w:leader="none"/>
        </w:tabs>
        <w:spacing w:line="240" w:lineRule="auto" w:before="0" w:after="0"/>
        <w:ind w:left="1068" w:right="0" w:hanging="895"/>
        <w:jc w:val="both"/>
      </w:pPr>
      <w:r>
        <w:rPr/>
        <w:t>–</w:t>
      </w:r>
      <w:r>
        <w:rPr>
          <w:spacing w:val="10"/>
        </w:rPr>
        <w:t> </w:t>
      </w:r>
      <w:r>
        <w:rPr/>
        <w:t>Como</w:t>
      </w:r>
      <w:r>
        <w:rPr>
          <w:spacing w:val="8"/>
        </w:rPr>
        <w:t> </w:t>
      </w:r>
      <w:r>
        <w:rPr/>
        <w:t>informar</w:t>
      </w:r>
      <w:r>
        <w:rPr>
          <w:spacing w:val="5"/>
        </w:rPr>
        <w:t> </w:t>
      </w:r>
      <w:r>
        <w:rPr/>
        <w:t>no</w:t>
      </w:r>
      <w:r>
        <w:rPr>
          <w:spacing w:val="11"/>
        </w:rPr>
        <w:t> </w:t>
      </w:r>
      <w:r>
        <w:rPr/>
        <w:t>registro</w:t>
      </w:r>
      <w:r>
        <w:rPr>
          <w:spacing w:val="7"/>
        </w:rPr>
        <w:t> </w:t>
      </w:r>
      <w:r>
        <w:rPr/>
        <w:t>K235</w:t>
      </w:r>
      <w:r>
        <w:rPr>
          <w:spacing w:val="8"/>
        </w:rPr>
        <w:t> </w:t>
      </w:r>
      <w:r>
        <w:rPr/>
        <w:t>os</w:t>
      </w:r>
      <w:r>
        <w:rPr>
          <w:spacing w:val="9"/>
        </w:rPr>
        <w:t> </w:t>
      </w:r>
      <w:r>
        <w:rPr/>
        <w:t>casos</w:t>
      </w:r>
      <w:r>
        <w:rPr>
          <w:spacing w:val="11"/>
        </w:rPr>
        <w:t> </w:t>
      </w:r>
      <w:r>
        <w:rPr/>
        <w:t>em</w:t>
      </w:r>
      <w:r>
        <w:rPr>
          <w:spacing w:val="11"/>
        </w:rPr>
        <w:t> </w:t>
      </w:r>
      <w:r>
        <w:rPr/>
        <w:t>que</w:t>
      </w:r>
      <w:r>
        <w:rPr>
          <w:spacing w:val="11"/>
        </w:rPr>
        <w:t> </w:t>
      </w:r>
      <w:r>
        <w:rPr/>
        <w:t>um</w:t>
      </w:r>
      <w:r>
        <w:rPr>
          <w:spacing w:val="8"/>
        </w:rPr>
        <w:t> </w:t>
      </w:r>
      <w:r>
        <w:rPr/>
        <w:t>insumo</w:t>
      </w:r>
      <w:r>
        <w:rPr>
          <w:spacing w:val="11"/>
        </w:rPr>
        <w:t> </w:t>
      </w:r>
      <w:r>
        <w:rPr/>
        <w:t>gerou</w:t>
      </w:r>
      <w:r>
        <w:rPr>
          <w:spacing w:val="10"/>
        </w:rPr>
        <w:t> </w:t>
      </w:r>
      <w:r>
        <w:rPr/>
        <w:t>mais</w:t>
      </w:r>
      <w:r>
        <w:rPr>
          <w:spacing w:val="12"/>
        </w:rPr>
        <w:t> </w:t>
      </w:r>
      <w:r>
        <w:rPr/>
        <w:t>de</w:t>
      </w:r>
      <w:r>
        <w:rPr>
          <w:spacing w:val="10"/>
        </w:rPr>
        <w:t> </w:t>
      </w:r>
      <w:r>
        <w:rPr/>
        <w:t>um</w:t>
      </w:r>
      <w:r>
        <w:rPr>
          <w:spacing w:val="12"/>
        </w:rPr>
        <w:t> </w:t>
      </w:r>
      <w:r>
        <w:rPr>
          <w:spacing w:val="-2"/>
        </w:rPr>
        <w:t>produto?</w:t>
      </w:r>
    </w:p>
    <w:p>
      <w:pPr>
        <w:pStyle w:val="BodyText"/>
        <w:spacing w:before="1"/>
        <w:rPr>
          <w:b/>
          <w:sz w:val="24"/>
        </w:rPr>
      </w:pPr>
    </w:p>
    <w:p>
      <w:pPr>
        <w:pStyle w:val="BodyText"/>
        <w:ind w:left="173" w:right="151"/>
        <w:jc w:val="both"/>
      </w:pPr>
      <w:r>
        <w:rPr>
          <w:color w:val="000009"/>
        </w:rPr>
        <w:t>Para o caso de produção conjunta, onde o consumo de uma mesma matéria-prima gera mais de um produto resultante, devem ser informadas as quantidades de consumo de matéria-prima em um registro K292 e os produtos resultantes com as respectivas quantidades no registro K291. No caso de produção conjunta, informada no registro K290, não se deve informar o consumo específico em um registro 0210.</w:t>
      </w:r>
    </w:p>
    <w:p>
      <w:pPr>
        <w:pStyle w:val="BodyText"/>
        <w:spacing w:before="11"/>
        <w:rPr>
          <w:sz w:val="19"/>
        </w:rPr>
      </w:pPr>
    </w:p>
    <w:p>
      <w:pPr>
        <w:pStyle w:val="Heading1"/>
        <w:numPr>
          <w:ilvl w:val="3"/>
          <w:numId w:val="67"/>
        </w:numPr>
        <w:tabs>
          <w:tab w:pos="1063" w:val="left" w:leader="none"/>
        </w:tabs>
        <w:spacing w:line="240" w:lineRule="auto" w:before="0" w:after="0"/>
        <w:ind w:left="173" w:right="157" w:firstLine="0"/>
        <w:jc w:val="both"/>
      </w:pPr>
      <w:r>
        <w:rPr/>
        <w:t>– Como tratar</w:t>
      </w:r>
      <w:r>
        <w:rPr>
          <w:spacing w:val="-1"/>
        </w:rPr>
        <w:t> </w:t>
      </w:r>
      <w:r>
        <w:rPr/>
        <w:t>um “reprocesso”, quando significar a substituição de uma peça no produto já finalizado, como nos casos de troca de cor externa de um notebook, assim, a capa não utilizada volta</w:t>
      </w:r>
      <w:r>
        <w:rPr>
          <w:spacing w:val="40"/>
        </w:rPr>
        <w:t> </w:t>
      </w:r>
      <w:r>
        <w:rPr/>
        <w:t>ao estoque, ou seja, o saldo de capas não sofre alteração, visto que ocorreu substituição do mesmo produto característico.</w:t>
      </w:r>
      <w:r>
        <w:rPr>
          <w:spacing w:val="-3"/>
        </w:rPr>
        <w:t> </w:t>
      </w:r>
      <w:r>
        <w:rPr/>
        <w:t>A</w:t>
      </w:r>
      <w:r>
        <w:rPr>
          <w:spacing w:val="-4"/>
        </w:rPr>
        <w:t> </w:t>
      </w:r>
      <w:r>
        <w:rPr/>
        <w:t>troca de peças não altera o código do produto acabado.</w:t>
      </w:r>
    </w:p>
    <w:p>
      <w:pPr>
        <w:pStyle w:val="BodyText"/>
        <w:spacing w:before="1"/>
        <w:rPr>
          <w:b/>
          <w:sz w:val="24"/>
        </w:rPr>
      </w:pPr>
    </w:p>
    <w:p>
      <w:pPr>
        <w:pStyle w:val="BodyText"/>
        <w:ind w:left="173" w:right="155"/>
        <w:jc w:val="both"/>
      </w:pPr>
      <w:r>
        <w:rPr>
          <w:color w:val="000009"/>
        </w:rPr>
        <w:t>Considerando as informações prestadas, onde o código do insumo/componente não se altera, pois o estoque não é alterado. Esse reprocesso não precisa ser escriturado no Bloco K.</w:t>
      </w:r>
    </w:p>
    <w:p>
      <w:pPr>
        <w:pStyle w:val="BodyText"/>
        <w:spacing w:before="10"/>
        <w:rPr>
          <w:sz w:val="19"/>
        </w:rPr>
      </w:pPr>
    </w:p>
    <w:p>
      <w:pPr>
        <w:pStyle w:val="Heading1"/>
        <w:numPr>
          <w:ilvl w:val="3"/>
          <w:numId w:val="67"/>
        </w:numPr>
        <w:tabs>
          <w:tab w:pos="1104" w:val="left" w:leader="none"/>
        </w:tabs>
        <w:spacing w:line="240" w:lineRule="auto" w:before="0" w:after="0"/>
        <w:ind w:left="173" w:right="154" w:firstLine="0"/>
        <w:jc w:val="both"/>
      </w:pPr>
      <w:r>
        <w:rPr/>
        <w:t>– No registro K235 posso substituir um produto constante da lista técnica por diversos produtos? Por exemplo, tenho na minha lista técnica que para produzir o produto A, preciso de “x” quantidade</w:t>
      </w:r>
      <w:r>
        <w:rPr>
          <w:spacing w:val="-1"/>
        </w:rPr>
        <w:t> </w:t>
      </w:r>
      <w:r>
        <w:rPr/>
        <w:t>do</w:t>
      </w:r>
      <w:r>
        <w:rPr>
          <w:spacing w:val="-1"/>
        </w:rPr>
        <w:t> </w:t>
      </w:r>
      <w:r>
        <w:rPr/>
        <w:t>produto</w:t>
      </w:r>
      <w:r>
        <w:rPr>
          <w:spacing w:val="-1"/>
        </w:rPr>
        <w:t> </w:t>
      </w:r>
      <w:r>
        <w:rPr/>
        <w:t>B.</w:t>
      </w:r>
      <w:r>
        <w:rPr>
          <w:spacing w:val="-3"/>
        </w:rPr>
        <w:t> </w:t>
      </w:r>
      <w:r>
        <w:rPr/>
        <w:t>Porém,</w:t>
      </w:r>
      <w:r>
        <w:rPr>
          <w:spacing w:val="-1"/>
        </w:rPr>
        <w:t> </w:t>
      </w:r>
      <w:r>
        <w:rPr/>
        <w:t>na</w:t>
      </w:r>
      <w:r>
        <w:rPr>
          <w:spacing w:val="-2"/>
        </w:rPr>
        <w:t> </w:t>
      </w:r>
      <w:r>
        <w:rPr/>
        <w:t>minha</w:t>
      </w:r>
      <w:r>
        <w:rPr>
          <w:spacing w:val="-1"/>
        </w:rPr>
        <w:t> </w:t>
      </w:r>
      <w:r>
        <w:rPr/>
        <w:t>produção</w:t>
      </w:r>
      <w:r>
        <w:rPr>
          <w:spacing w:val="-1"/>
        </w:rPr>
        <w:t> </w:t>
      </w:r>
      <w:r>
        <w:rPr/>
        <w:t>tive</w:t>
      </w:r>
      <w:r>
        <w:rPr>
          <w:spacing w:val="-1"/>
        </w:rPr>
        <w:t> </w:t>
      </w:r>
      <w:r>
        <w:rPr/>
        <w:t>que</w:t>
      </w:r>
      <w:r>
        <w:rPr>
          <w:spacing w:val="-2"/>
        </w:rPr>
        <w:t> </w:t>
      </w:r>
      <w:r>
        <w:rPr/>
        <w:t>substituir</w:t>
      </w:r>
      <w:r>
        <w:rPr>
          <w:spacing w:val="-4"/>
        </w:rPr>
        <w:t> </w:t>
      </w:r>
      <w:r>
        <w:rPr/>
        <w:t>o</w:t>
      </w:r>
      <w:r>
        <w:rPr>
          <w:spacing w:val="-3"/>
        </w:rPr>
        <w:t> </w:t>
      </w:r>
      <w:r>
        <w:rPr/>
        <w:t>produto</w:t>
      </w:r>
      <w:r>
        <w:rPr>
          <w:spacing w:val="-1"/>
        </w:rPr>
        <w:t> </w:t>
      </w:r>
      <w:r>
        <w:rPr/>
        <w:t>B</w:t>
      </w:r>
      <w:r>
        <w:rPr>
          <w:spacing w:val="-1"/>
        </w:rPr>
        <w:t> </w:t>
      </w:r>
      <w:r>
        <w:rPr/>
        <w:t>pelos</w:t>
      </w:r>
      <w:r>
        <w:rPr>
          <w:spacing w:val="-1"/>
        </w:rPr>
        <w:t> </w:t>
      </w:r>
      <w:r>
        <w:rPr/>
        <w:t>produtos</w:t>
      </w:r>
      <w:r>
        <w:rPr>
          <w:spacing w:val="-2"/>
        </w:rPr>
        <w:t> </w:t>
      </w:r>
      <w:r>
        <w:rPr/>
        <w:t>C e D.</w:t>
      </w:r>
    </w:p>
    <w:p>
      <w:pPr>
        <w:pStyle w:val="BodyText"/>
        <w:spacing w:before="1"/>
        <w:rPr>
          <w:b/>
          <w:sz w:val="24"/>
        </w:rPr>
      </w:pPr>
    </w:p>
    <w:p>
      <w:pPr>
        <w:pStyle w:val="BodyText"/>
        <w:ind w:left="173" w:right="161"/>
        <w:jc w:val="both"/>
      </w:pPr>
      <w:r>
        <w:rPr>
          <w:color w:val="000009"/>
        </w:rPr>
        <w:t>Sim. Não há impedimento para que mais de um insumo (C e D) substitua o mesmo insumo (B). Neste caso considera-se que cada insumo (C e D) substituiria parcialmente o insumo original (B).</w:t>
      </w:r>
    </w:p>
    <w:p>
      <w:pPr>
        <w:pStyle w:val="BodyText"/>
        <w:spacing w:line="288" w:lineRule="auto" w:before="3"/>
        <w:ind w:left="173" w:right="158"/>
        <w:jc w:val="both"/>
      </w:pPr>
      <w:r>
        <w:rPr>
          <w:color w:val="000009"/>
        </w:rPr>
        <w:t>Caso a UF do estabelecimento informante dispense a informação do registro 0210, não se deve apontar a substituição de insumos.</w:t>
      </w:r>
    </w:p>
    <w:p>
      <w:pPr>
        <w:pStyle w:val="BodyText"/>
        <w:spacing w:before="1"/>
        <w:rPr>
          <w:sz w:val="26"/>
        </w:rPr>
      </w:pPr>
    </w:p>
    <w:p>
      <w:pPr>
        <w:pStyle w:val="Heading1"/>
        <w:numPr>
          <w:ilvl w:val="3"/>
          <w:numId w:val="67"/>
        </w:numPr>
        <w:tabs>
          <w:tab w:pos="1087" w:val="left" w:leader="none"/>
        </w:tabs>
        <w:spacing w:line="240" w:lineRule="auto" w:before="0" w:after="0"/>
        <w:ind w:left="173" w:right="148" w:firstLine="0"/>
        <w:jc w:val="both"/>
      </w:pPr>
      <w:r>
        <w:rPr/>
        <w:t>– Temos o negócio de fabricação de tintas, um dos componentes é a água </w:t>
      </w:r>
      <w:r>
        <w:rPr>
          <w:rFonts w:ascii="TimesNewRomanPS-BoldItalicMT" w:hAnsi="TimesNewRomanPS-BoldItalicMT"/>
          <w:i/>
        </w:rPr>
        <w:t>in natura</w:t>
      </w:r>
      <w:r>
        <w:rPr/>
        <w:t>, devo informar estoque de origem para registrar posterior consumo no Registro K235, sabendo que possuímos controle de capitação por hidrômetro?</w:t>
      </w:r>
    </w:p>
    <w:p>
      <w:pPr>
        <w:pStyle w:val="BodyText"/>
        <w:rPr>
          <w:b/>
          <w:sz w:val="24"/>
        </w:rPr>
      </w:pPr>
    </w:p>
    <w:p>
      <w:pPr>
        <w:pStyle w:val="BodyText"/>
        <w:ind w:left="173" w:right="158"/>
        <w:jc w:val="both"/>
      </w:pPr>
      <w:r>
        <w:rPr>
          <w:color w:val="000009"/>
        </w:rPr>
        <w:t>Se houver o controle do consumo de “água canalizada” por produto resultante e do estoque, caberá a escrituração dos Registros K235 e K200, respectivamente.</w:t>
      </w:r>
    </w:p>
    <w:p>
      <w:pPr>
        <w:pStyle w:val="BodyText"/>
        <w:spacing w:before="1"/>
        <w:rPr>
          <w:sz w:val="20"/>
        </w:rPr>
      </w:pPr>
    </w:p>
    <w:p>
      <w:pPr>
        <w:pStyle w:val="Heading1"/>
        <w:numPr>
          <w:ilvl w:val="3"/>
          <w:numId w:val="67"/>
        </w:numPr>
        <w:tabs>
          <w:tab w:pos="1060" w:val="left" w:leader="none"/>
        </w:tabs>
        <w:spacing w:line="240" w:lineRule="auto" w:before="0" w:after="0"/>
        <w:ind w:left="173" w:right="146" w:firstLine="0"/>
        <w:jc w:val="both"/>
      </w:pPr>
      <w:r>
        <w:rPr/>
        <w:t>– Industrialização de soja e trigo e outros.</w:t>
      </w:r>
      <w:r>
        <w:rPr>
          <w:spacing w:val="-7"/>
        </w:rPr>
        <w:t> </w:t>
      </w:r>
      <w:r>
        <w:rPr/>
        <w:t>A</w:t>
      </w:r>
      <w:r>
        <w:rPr>
          <w:spacing w:val="-7"/>
        </w:rPr>
        <w:t> </w:t>
      </w:r>
      <w:r>
        <w:rPr/>
        <w:t>prática operacional no processamento da soja é, uma quantidade X de matéria-prima para uma produção Y de farelo de soja, Z de óleo bruto, A de casca. Inicialmente se tem uma expectativa de produto acabado baseado na amostra da matéria- prima. A matéria prima poderá dar maior ou menor rendimento em função da qualidade da mesma.</w:t>
      </w:r>
      <w:r>
        <w:rPr>
          <w:spacing w:val="40"/>
        </w:rPr>
        <w:t> </w:t>
      </w:r>
      <w:r>
        <w:rPr/>
        <w:t>O trigo em grãos, que segue a mesma prática da soja, X quilos de matéria prima, para</w:t>
      </w:r>
      <w:r>
        <w:rPr>
          <w:spacing w:val="-9"/>
        </w:rPr>
        <w:t> </w:t>
      </w:r>
      <w:r>
        <w:rPr/>
        <w:t>Y</w:t>
      </w:r>
      <w:r>
        <w:rPr>
          <w:spacing w:val="-5"/>
        </w:rPr>
        <w:t> </w:t>
      </w:r>
      <w:r>
        <w:rPr/>
        <w:t>de farinha de</w:t>
      </w:r>
    </w:p>
    <w:p>
      <w:pPr>
        <w:spacing w:after="0" w:line="240" w:lineRule="auto"/>
        <w:jc w:val="both"/>
        <w:sectPr>
          <w:pgSz w:w="11910" w:h="16840"/>
          <w:pgMar w:header="729" w:footer="0" w:top="1260" w:bottom="280" w:left="960" w:right="980"/>
        </w:sectPr>
      </w:pPr>
    </w:p>
    <w:p>
      <w:pPr>
        <w:pStyle w:val="BodyText"/>
        <w:spacing w:before="8"/>
        <w:rPr>
          <w:b/>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184" name="Group 184"/>
                <wp:cNvGraphicFramePr>
                  <a:graphicFrameLocks/>
                </wp:cNvGraphicFramePr>
                <a:graphic>
                  <a:graphicData uri="http://schemas.microsoft.com/office/word/2010/wordprocessingGroup">
                    <wpg:wgp>
                      <wpg:cNvPr id="184" name="Group 184"/>
                      <wpg:cNvGrpSpPr/>
                      <wpg:grpSpPr>
                        <a:xfrm>
                          <a:off x="0" y="0"/>
                          <a:ext cx="6158230" cy="6350"/>
                          <a:chExt cx="6158230" cy="6350"/>
                        </a:xfrm>
                      </wpg:grpSpPr>
                      <wps:wsp>
                        <wps:cNvPr id="185" name="Graphic 185"/>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184" coordorigin="0,0" coordsize="9698,10">
                <v:rect style="position:absolute;left:0;top:0;width:9698;height:10" id="docshape185" filled="true" fillcolor="#000000" stroked="false">
                  <v:fill type="solid"/>
                </v:rect>
              </v:group>
            </w:pict>
          </mc:Fallback>
        </mc:AlternateContent>
      </w:r>
      <w:r>
        <w:rPr>
          <w:sz w:val="2"/>
        </w:rPr>
      </w:r>
    </w:p>
    <w:p>
      <w:pPr>
        <w:spacing w:line="242" w:lineRule="auto" w:before="0"/>
        <w:ind w:left="173" w:right="157" w:firstLine="0"/>
        <w:jc w:val="both"/>
        <w:rPr>
          <w:b/>
          <w:sz w:val="22"/>
        </w:rPr>
      </w:pPr>
      <w:r>
        <w:rPr>
          <w:b/>
          <w:sz w:val="22"/>
        </w:rPr>
        <w:t>trigo e Z de farelo de trigo, a variação na produção se dará de acordo com a</w:t>
      </w:r>
      <w:r>
        <w:rPr>
          <w:b/>
          <w:spacing w:val="-3"/>
          <w:sz w:val="22"/>
        </w:rPr>
        <w:t> </w:t>
      </w:r>
      <w:r>
        <w:rPr>
          <w:b/>
          <w:sz w:val="22"/>
        </w:rPr>
        <w:t>qualidade do</w:t>
      </w:r>
      <w:r>
        <w:rPr>
          <w:b/>
          <w:spacing w:val="-1"/>
          <w:sz w:val="22"/>
        </w:rPr>
        <w:t> </w:t>
      </w:r>
      <w:r>
        <w:rPr>
          <w:b/>
          <w:sz w:val="22"/>
        </w:rPr>
        <w:t>trigo. Como informar no bloco K?</w:t>
      </w:r>
    </w:p>
    <w:p>
      <w:pPr>
        <w:pStyle w:val="BodyText"/>
        <w:spacing w:before="7"/>
        <w:rPr>
          <w:b/>
        </w:rPr>
      </w:pPr>
    </w:p>
    <w:p>
      <w:pPr>
        <w:pStyle w:val="BodyText"/>
        <w:ind w:left="173" w:right="150"/>
        <w:jc w:val="both"/>
      </w:pPr>
      <w:r>
        <w:rPr>
          <w:color w:val="000009"/>
        </w:rPr>
        <w:t>Essas situações se referem à produção conjunta, onde o consumo de uma mesma matéria-prima gera mais de um produto resultante.</w:t>
      </w:r>
      <w:r>
        <w:rPr>
          <w:color w:val="000009"/>
          <w:spacing w:val="-1"/>
        </w:rPr>
        <w:t> </w:t>
      </w:r>
      <w:r>
        <w:rPr>
          <w:color w:val="000009"/>
        </w:rPr>
        <w:t>A</w:t>
      </w:r>
      <w:r>
        <w:rPr>
          <w:color w:val="000009"/>
          <w:spacing w:val="-2"/>
        </w:rPr>
        <w:t> </w:t>
      </w:r>
      <w:r>
        <w:rPr>
          <w:color w:val="000009"/>
        </w:rPr>
        <w:t>produção conjunta é informada por meio do registro K290. Nesse caso, devem ser informadas as quantidades de consumo de matéria-prima no registro K292 e para cada produto resultante, farelo de soja, óleo bruto e casca, deve ser informado um registro K291.</w:t>
      </w:r>
    </w:p>
    <w:p>
      <w:pPr>
        <w:pStyle w:val="BodyText"/>
        <w:rPr>
          <w:sz w:val="24"/>
        </w:rPr>
      </w:pPr>
    </w:p>
    <w:p>
      <w:pPr>
        <w:pStyle w:val="Heading1"/>
        <w:numPr>
          <w:ilvl w:val="3"/>
          <w:numId w:val="67"/>
        </w:numPr>
        <w:tabs>
          <w:tab w:pos="1084" w:val="left" w:leader="none"/>
        </w:tabs>
        <w:spacing w:line="240" w:lineRule="auto" w:before="1" w:after="0"/>
        <w:ind w:left="173" w:right="151" w:firstLine="0"/>
        <w:jc w:val="both"/>
        <w:rPr>
          <w:color w:val="000009"/>
        </w:rPr>
      </w:pPr>
      <w:r>
        <w:rPr>
          <w:color w:val="000009"/>
        </w:rPr>
        <w:t>– Se um insumo substitui parcialmente mais de um insumo/componente no Registro 0210, como deve ser feita a indicação de substituição? Em outras palavras, a utilização de A, por exemplo, em uma fórmula acarreta a diminuição nas quantidades utilizadas nos insumos B e C (por exemplo, porque</w:t>
      </w:r>
      <w:r>
        <w:rPr>
          <w:color w:val="000009"/>
          <w:spacing w:val="40"/>
        </w:rPr>
        <w:t> </w:t>
      </w:r>
      <w:r>
        <w:rPr>
          <w:color w:val="000009"/>
        </w:rPr>
        <w:t>A</w:t>
      </w:r>
      <w:r>
        <w:rPr>
          <w:color w:val="000009"/>
          <w:spacing w:val="-10"/>
        </w:rPr>
        <w:t> </w:t>
      </w:r>
      <w:r>
        <w:rPr>
          <w:color w:val="000009"/>
        </w:rPr>
        <w:t>é de composto B e C), não substituindo totalmente os insumos B e C . Como faço o registro? Apontar</w:t>
      </w:r>
      <w:r>
        <w:rPr>
          <w:color w:val="000009"/>
          <w:spacing w:val="-5"/>
        </w:rPr>
        <w:t> </w:t>
      </w:r>
      <w:r>
        <w:rPr>
          <w:color w:val="000009"/>
        </w:rPr>
        <w:t>no</w:t>
      </w:r>
      <w:r>
        <w:rPr>
          <w:color w:val="000009"/>
          <w:spacing w:val="-2"/>
        </w:rPr>
        <w:t> </w:t>
      </w:r>
      <w:r>
        <w:rPr>
          <w:color w:val="000009"/>
        </w:rPr>
        <w:t>K235,</w:t>
      </w:r>
      <w:r>
        <w:rPr>
          <w:color w:val="000009"/>
          <w:spacing w:val="-1"/>
        </w:rPr>
        <w:t> </w:t>
      </w:r>
      <w:r>
        <w:rPr>
          <w:color w:val="000009"/>
        </w:rPr>
        <w:t>no</w:t>
      </w:r>
      <w:r>
        <w:rPr>
          <w:color w:val="000009"/>
          <w:spacing w:val="-2"/>
        </w:rPr>
        <w:t> </w:t>
      </w:r>
      <w:r>
        <w:rPr>
          <w:color w:val="000009"/>
        </w:rPr>
        <w:t>campo</w:t>
      </w:r>
      <w:r>
        <w:rPr>
          <w:color w:val="000009"/>
          <w:spacing w:val="-2"/>
        </w:rPr>
        <w:t> </w:t>
      </w:r>
      <w:r>
        <w:rPr>
          <w:color w:val="000009"/>
        </w:rPr>
        <w:t>COD</w:t>
      </w:r>
      <w:r>
        <w:rPr>
          <w:color w:val="000009"/>
          <w:spacing w:val="-2"/>
        </w:rPr>
        <w:t> </w:t>
      </w:r>
      <w:r>
        <w:rPr>
          <w:color w:val="000009"/>
        </w:rPr>
        <w:t>_INS_SUBST,</w:t>
      </w:r>
      <w:r>
        <w:rPr>
          <w:color w:val="000009"/>
          <w:spacing w:val="-1"/>
        </w:rPr>
        <w:t> </w:t>
      </w:r>
      <w:r>
        <w:rPr>
          <w:color w:val="000009"/>
        </w:rPr>
        <w:t>significa</w:t>
      </w:r>
      <w:r>
        <w:rPr>
          <w:color w:val="000009"/>
          <w:spacing w:val="-1"/>
        </w:rPr>
        <w:t> </w:t>
      </w:r>
      <w:r>
        <w:rPr>
          <w:color w:val="000009"/>
        </w:rPr>
        <w:t>uma</w:t>
      </w:r>
      <w:r>
        <w:rPr>
          <w:color w:val="000009"/>
          <w:spacing w:val="-1"/>
        </w:rPr>
        <w:t> </w:t>
      </w:r>
      <w:r>
        <w:rPr>
          <w:color w:val="000009"/>
        </w:rPr>
        <w:t>substituição</w:t>
      </w:r>
      <w:r>
        <w:rPr>
          <w:color w:val="000009"/>
          <w:spacing w:val="-3"/>
        </w:rPr>
        <w:t> </w:t>
      </w:r>
      <w:r>
        <w:rPr>
          <w:color w:val="000009"/>
        </w:rPr>
        <w:t>total de</w:t>
      </w:r>
      <w:r>
        <w:rPr>
          <w:color w:val="000009"/>
          <w:spacing w:val="-1"/>
        </w:rPr>
        <w:t> </w:t>
      </w:r>
      <w:r>
        <w:rPr>
          <w:color w:val="000009"/>
        </w:rPr>
        <w:t>um</w:t>
      </w:r>
      <w:r>
        <w:rPr>
          <w:color w:val="000009"/>
          <w:spacing w:val="-3"/>
        </w:rPr>
        <w:t> </w:t>
      </w:r>
      <w:r>
        <w:rPr>
          <w:color w:val="000009"/>
        </w:rPr>
        <w:t>item por</w:t>
      </w:r>
      <w:r>
        <w:rPr>
          <w:color w:val="000009"/>
          <w:spacing w:val="-6"/>
        </w:rPr>
        <w:t> </w:t>
      </w:r>
      <w:r>
        <w:rPr>
          <w:color w:val="000009"/>
        </w:rPr>
        <w:t>outro ou pode ser uma substituição parcial /percentual? Se puder registrar percentuais, onde vou indicar esses percentuais utilizados e /ou reduzidos?</w:t>
      </w:r>
    </w:p>
    <w:p>
      <w:pPr>
        <w:pStyle w:val="BodyText"/>
        <w:rPr>
          <w:b/>
          <w:sz w:val="24"/>
        </w:rPr>
      </w:pPr>
    </w:p>
    <w:p>
      <w:pPr>
        <w:pStyle w:val="BodyText"/>
        <w:spacing w:before="1"/>
        <w:ind w:left="173" w:right="156"/>
        <w:jc w:val="both"/>
      </w:pPr>
      <w:r>
        <w:rPr>
          <w:color w:val="000009"/>
        </w:rPr>
        <w:t>A substituição do insumo/componente, que expressa o consumo específico de um conjunto de insumos previsto no 0210, quando do consumo efetivo no K235 pode ser total ou parcial, e não cabe informação de percentual de substituição.</w:t>
      </w:r>
    </w:p>
    <w:p>
      <w:pPr>
        <w:pStyle w:val="BodyText"/>
        <w:spacing w:line="288" w:lineRule="auto" w:before="1"/>
        <w:ind w:left="173" w:right="158"/>
        <w:jc w:val="both"/>
      </w:pPr>
      <w:r>
        <w:rPr>
          <w:color w:val="000009"/>
        </w:rPr>
        <w:t>Caso a UF do estabelecimento informante dispense a informação do registro 0210, não se deve apontar a substituição de insumos.</w:t>
      </w:r>
    </w:p>
    <w:p>
      <w:pPr>
        <w:pStyle w:val="BodyText"/>
        <w:spacing w:before="1"/>
        <w:rPr>
          <w:sz w:val="26"/>
        </w:rPr>
      </w:pPr>
    </w:p>
    <w:p>
      <w:pPr>
        <w:pStyle w:val="Heading1"/>
        <w:numPr>
          <w:ilvl w:val="3"/>
          <w:numId w:val="67"/>
        </w:numPr>
        <w:tabs>
          <w:tab w:pos="1106" w:val="left" w:leader="none"/>
        </w:tabs>
        <w:spacing w:line="240" w:lineRule="auto" w:before="1" w:after="0"/>
        <w:ind w:left="173" w:right="154" w:firstLine="0"/>
        <w:jc w:val="both"/>
      </w:pPr>
      <w:r>
        <w:rPr/>
        <w:t>– Para produzir A, utilizo em minha fórmula padrão b+c+d. Diante da necessidade de corrigir uma situação química, terei que adicionar certa quantidade de Y (lembrando, não integrante da minha fórmula padrão, pois sua utilização é eventual, diante de uma necessidade específica de correção de processo produtivo). Ressaltado que, ao aplicar Y não estou substituindo nenhuma outra matéria-prima integrante da fórmula. Como indicar no bloco K seu consumo? Quais são os registros corretos a serem feitos para escriturar essa operação?</w:t>
      </w:r>
    </w:p>
    <w:p>
      <w:pPr>
        <w:pStyle w:val="BodyText"/>
        <w:spacing w:before="1"/>
        <w:rPr>
          <w:b/>
          <w:sz w:val="20"/>
        </w:rPr>
      </w:pPr>
    </w:p>
    <w:p>
      <w:pPr>
        <w:pStyle w:val="BodyText"/>
        <w:spacing w:before="1"/>
        <w:ind w:left="173" w:right="155"/>
        <w:jc w:val="both"/>
      </w:pPr>
      <w:r>
        <w:rPr>
          <w:color w:val="000009"/>
        </w:rPr>
        <w:t>Como</w:t>
      </w:r>
      <w:r>
        <w:rPr>
          <w:color w:val="000009"/>
          <w:spacing w:val="-2"/>
        </w:rPr>
        <w:t> </w:t>
      </w:r>
      <w:r>
        <w:rPr>
          <w:color w:val="000009"/>
        </w:rPr>
        <w:t>o</w:t>
      </w:r>
      <w:r>
        <w:rPr>
          <w:color w:val="000009"/>
          <w:spacing w:val="-2"/>
        </w:rPr>
        <w:t> </w:t>
      </w:r>
      <w:r>
        <w:rPr>
          <w:color w:val="000009"/>
        </w:rPr>
        <w:t>insumo</w:t>
      </w:r>
      <w:r>
        <w:rPr>
          <w:color w:val="000009"/>
          <w:spacing w:val="-10"/>
        </w:rPr>
        <w:t> </w:t>
      </w:r>
      <w:r>
        <w:rPr>
          <w:color w:val="000009"/>
        </w:rPr>
        <w:t>Y</w:t>
      </w:r>
      <w:r>
        <w:rPr>
          <w:color w:val="000009"/>
          <w:spacing w:val="-10"/>
        </w:rPr>
        <w:t> </w:t>
      </w:r>
      <w:r>
        <w:rPr>
          <w:color w:val="000009"/>
        </w:rPr>
        <w:t>está</w:t>
      </w:r>
      <w:r>
        <w:rPr>
          <w:color w:val="000009"/>
          <w:spacing w:val="-2"/>
        </w:rPr>
        <w:t> </w:t>
      </w:r>
      <w:r>
        <w:rPr>
          <w:color w:val="000009"/>
        </w:rPr>
        <w:t>corrigindo</w:t>
      </w:r>
      <w:r>
        <w:rPr>
          <w:color w:val="000009"/>
          <w:spacing w:val="-2"/>
        </w:rPr>
        <w:t> </w:t>
      </w:r>
      <w:r>
        <w:rPr>
          <w:color w:val="000009"/>
        </w:rPr>
        <w:t>a</w:t>
      </w:r>
      <w:r>
        <w:rPr>
          <w:color w:val="000009"/>
          <w:spacing w:val="-2"/>
        </w:rPr>
        <w:t> </w:t>
      </w:r>
      <w:r>
        <w:rPr>
          <w:color w:val="000009"/>
        </w:rPr>
        <w:t>composição</w:t>
      </w:r>
      <w:r>
        <w:rPr>
          <w:color w:val="000009"/>
          <w:spacing w:val="-2"/>
        </w:rPr>
        <w:t> </w:t>
      </w:r>
      <w:r>
        <w:rPr>
          <w:color w:val="000009"/>
        </w:rPr>
        <w:t>química</w:t>
      </w:r>
      <w:r>
        <w:rPr>
          <w:color w:val="000009"/>
          <w:spacing w:val="-2"/>
        </w:rPr>
        <w:t> </w:t>
      </w:r>
      <w:r>
        <w:rPr>
          <w:color w:val="000009"/>
        </w:rPr>
        <w:t>do</w:t>
      </w:r>
      <w:r>
        <w:rPr>
          <w:color w:val="000009"/>
          <w:spacing w:val="-2"/>
        </w:rPr>
        <w:t> </w:t>
      </w:r>
      <w:r>
        <w:rPr>
          <w:color w:val="000009"/>
        </w:rPr>
        <w:t>produto</w:t>
      </w:r>
      <w:r>
        <w:rPr>
          <w:color w:val="000009"/>
          <w:spacing w:val="-14"/>
        </w:rPr>
        <w:t> </w:t>
      </w:r>
      <w:r>
        <w:rPr>
          <w:color w:val="000009"/>
        </w:rPr>
        <w:t>A,</w:t>
      </w:r>
      <w:r>
        <w:rPr>
          <w:color w:val="000009"/>
          <w:spacing w:val="-2"/>
        </w:rPr>
        <w:t> </w:t>
      </w:r>
      <w:r>
        <w:rPr>
          <w:color w:val="000009"/>
        </w:rPr>
        <w:t>mesmo</w:t>
      </w:r>
      <w:r>
        <w:rPr>
          <w:color w:val="000009"/>
          <w:spacing w:val="-2"/>
        </w:rPr>
        <w:t> </w:t>
      </w:r>
      <w:r>
        <w:rPr>
          <w:color w:val="000009"/>
        </w:rPr>
        <w:t>que</w:t>
      </w:r>
      <w:r>
        <w:rPr>
          <w:color w:val="000009"/>
          <w:spacing w:val="-2"/>
        </w:rPr>
        <w:t> </w:t>
      </w:r>
      <w:r>
        <w:rPr>
          <w:color w:val="000009"/>
        </w:rPr>
        <w:t>ele</w:t>
      </w:r>
      <w:r>
        <w:rPr>
          <w:color w:val="000009"/>
          <w:spacing w:val="-2"/>
        </w:rPr>
        <w:t> </w:t>
      </w:r>
      <w:r>
        <w:rPr>
          <w:color w:val="000009"/>
        </w:rPr>
        <w:t>esteja</w:t>
      </w:r>
      <w:r>
        <w:rPr>
          <w:color w:val="000009"/>
          <w:spacing w:val="-2"/>
        </w:rPr>
        <w:t> </w:t>
      </w:r>
      <w:r>
        <w:rPr>
          <w:color w:val="000009"/>
        </w:rPr>
        <w:t>sendo</w:t>
      </w:r>
      <w:r>
        <w:rPr>
          <w:color w:val="000009"/>
          <w:spacing w:val="-2"/>
        </w:rPr>
        <w:t> </w:t>
      </w:r>
      <w:r>
        <w:rPr>
          <w:color w:val="000009"/>
        </w:rPr>
        <w:t>agregado a esta composição, quando do seu consumo efetivo no K235 ele deverá ser informado como insumo substituto de algum dos insumos B, C ou D, o que seria uma substituição parcial, pois estariam sendo consumidos</w:t>
      </w:r>
      <w:r>
        <w:rPr>
          <w:color w:val="000009"/>
          <w:spacing w:val="-2"/>
        </w:rPr>
        <w:t> </w:t>
      </w:r>
      <w:r>
        <w:rPr>
          <w:color w:val="000009"/>
        </w:rPr>
        <w:t>também</w:t>
      </w:r>
      <w:r>
        <w:rPr>
          <w:color w:val="000009"/>
          <w:spacing w:val="-1"/>
        </w:rPr>
        <w:t> </w:t>
      </w:r>
      <w:r>
        <w:rPr>
          <w:color w:val="000009"/>
        </w:rPr>
        <w:t>os demais</w:t>
      </w:r>
      <w:r>
        <w:rPr>
          <w:color w:val="000009"/>
          <w:spacing w:val="-2"/>
        </w:rPr>
        <w:t> </w:t>
      </w:r>
      <w:r>
        <w:rPr>
          <w:color w:val="000009"/>
        </w:rPr>
        <w:t>insumos B, C</w:t>
      </w:r>
      <w:r>
        <w:rPr>
          <w:color w:val="000009"/>
          <w:spacing w:val="-3"/>
        </w:rPr>
        <w:t> </w:t>
      </w:r>
      <w:r>
        <w:rPr>
          <w:color w:val="000009"/>
        </w:rPr>
        <w:t>ou D. Pode</w:t>
      </w:r>
      <w:r>
        <w:rPr>
          <w:color w:val="000009"/>
          <w:spacing w:val="-2"/>
        </w:rPr>
        <w:t> </w:t>
      </w:r>
      <w:r>
        <w:rPr>
          <w:color w:val="000009"/>
        </w:rPr>
        <w:t>também ocorrer</w:t>
      </w:r>
      <w:r>
        <w:rPr>
          <w:color w:val="000009"/>
          <w:spacing w:val="-1"/>
        </w:rPr>
        <w:t> </w:t>
      </w:r>
      <w:r>
        <w:rPr>
          <w:color w:val="000009"/>
        </w:rPr>
        <w:t>que</w:t>
      </w:r>
      <w:r>
        <w:rPr>
          <w:color w:val="000009"/>
          <w:spacing w:val="-2"/>
        </w:rPr>
        <w:t> </w:t>
      </w:r>
      <w:r>
        <w:rPr>
          <w:color w:val="000009"/>
        </w:rPr>
        <w:t>o</w:t>
      </w:r>
      <w:r>
        <w:rPr>
          <w:color w:val="000009"/>
          <w:spacing w:val="-2"/>
        </w:rPr>
        <w:t> </w:t>
      </w:r>
      <w:r>
        <w:rPr>
          <w:color w:val="000009"/>
        </w:rPr>
        <w:t>insumo</w:t>
      </w:r>
      <w:r>
        <w:rPr>
          <w:color w:val="000009"/>
          <w:spacing w:val="-10"/>
        </w:rPr>
        <w:t> </w:t>
      </w:r>
      <w:r>
        <w:rPr>
          <w:color w:val="000009"/>
        </w:rPr>
        <w:t>Y</w:t>
      </w:r>
      <w:r>
        <w:rPr>
          <w:color w:val="000009"/>
          <w:spacing w:val="-8"/>
        </w:rPr>
        <w:t> </w:t>
      </w:r>
      <w:r>
        <w:rPr>
          <w:color w:val="000009"/>
        </w:rPr>
        <w:t>esteja</w:t>
      </w:r>
      <w:r>
        <w:rPr>
          <w:color w:val="000009"/>
          <w:spacing w:val="-2"/>
        </w:rPr>
        <w:t> </w:t>
      </w:r>
      <w:r>
        <w:rPr>
          <w:color w:val="000009"/>
        </w:rPr>
        <w:t>substituindo parte do conjunto de insumos, caso esses insumos sejam interdependentes (veja o conceito de insumos interdependentes e os procedimentos a serem adotados na informação do Registro 0210 no Guia Prático da EFD ICMS/IPI).</w:t>
      </w:r>
    </w:p>
    <w:p>
      <w:pPr>
        <w:pStyle w:val="BodyText"/>
        <w:rPr>
          <w:sz w:val="29"/>
        </w:rPr>
      </w:pPr>
    </w:p>
    <w:p>
      <w:pPr>
        <w:pStyle w:val="BodyText"/>
        <w:spacing w:line="288" w:lineRule="auto"/>
        <w:ind w:left="173" w:right="158"/>
        <w:jc w:val="both"/>
      </w:pPr>
      <w:r>
        <w:rPr>
          <w:color w:val="000009"/>
        </w:rPr>
        <w:t>Se a UF do estabelecimento informante dispensar a informação do registro 0210, não se deve apontar a substituição de insumos.</w:t>
      </w:r>
    </w:p>
    <w:p>
      <w:pPr>
        <w:pStyle w:val="BodyText"/>
        <w:spacing w:before="1"/>
        <w:rPr>
          <w:sz w:val="26"/>
        </w:rPr>
      </w:pPr>
    </w:p>
    <w:p>
      <w:pPr>
        <w:pStyle w:val="Heading1"/>
        <w:numPr>
          <w:ilvl w:val="3"/>
          <w:numId w:val="67"/>
        </w:numPr>
        <w:tabs>
          <w:tab w:pos="1087" w:val="left" w:leader="none"/>
        </w:tabs>
        <w:spacing w:line="240" w:lineRule="auto" w:before="0" w:after="0"/>
        <w:ind w:left="173" w:right="155" w:firstLine="0"/>
        <w:jc w:val="both"/>
      </w:pPr>
      <w:r>
        <w:rPr/>
        <w:t>– Utilizo o produto A em minha produção. A quantidade do produto A utilizada em cada modelo produzido bem como a sua perda, podem ser matematicamente calculadas e informadas no registro 0210 (consumo específico padronizado). Dependendo do operador que estiver realizando o trabalho, a quantidade efetivamente utilizada do produto A poderá sofrer pequenas oscilações, tanto para mais quanto para menos. Neste caso, poderá haver</w:t>
      </w:r>
      <w:r>
        <w:rPr>
          <w:spacing w:val="-2"/>
        </w:rPr>
        <w:t> </w:t>
      </w:r>
      <w:r>
        <w:rPr/>
        <w:t>divergência entre o</w:t>
      </w:r>
      <w:r>
        <w:rPr>
          <w:spacing w:val="-3"/>
        </w:rPr>
        <w:t> </w:t>
      </w:r>
      <w:r>
        <w:rPr/>
        <w:t>que informamos que seria consumido do produto</w:t>
      </w:r>
      <w:r>
        <w:rPr>
          <w:spacing w:val="-3"/>
        </w:rPr>
        <w:t> </w:t>
      </w:r>
      <w:r>
        <w:rPr/>
        <w:t>A</w:t>
      </w:r>
      <w:r>
        <w:rPr>
          <w:spacing w:val="-7"/>
        </w:rPr>
        <w:t> </w:t>
      </w:r>
      <w:r>
        <w:rPr/>
        <w:t>no registro 0210 e o que efetivamente consumimos e informamos no registro K235. Como devo proceder para corrigir esta divergência que só pode ser verificada ao final do </w:t>
      </w:r>
      <w:r>
        <w:rPr>
          <w:spacing w:val="-2"/>
        </w:rPr>
        <w:t>processo?</w:t>
      </w:r>
    </w:p>
    <w:p>
      <w:pPr>
        <w:pStyle w:val="BodyText"/>
        <w:spacing w:before="1"/>
        <w:rPr>
          <w:b/>
        </w:rPr>
      </w:pPr>
    </w:p>
    <w:p>
      <w:pPr>
        <w:pStyle w:val="BodyText"/>
        <w:spacing w:before="1"/>
        <w:ind w:left="173" w:right="157"/>
        <w:jc w:val="both"/>
      </w:pPr>
      <w:r>
        <w:rPr/>
        <w:t>O consumo específico padronizado informado no Registro 0210 é um consumo específico padronizado médio, podendo ocorrer desvios para mais ou para menos em função de variáveis pertinentes ao processo produtivo. Portanto, seriam admissíveis consumos específicos efetivos (K235) diferentes do consumo específico padronizado, observados os desvios possíveis. Não há que corrigir divergências entre o consumo específico padronizado (0210) e o consumo específico efetivo (K235).</w:t>
      </w:r>
    </w:p>
    <w:p>
      <w:pPr>
        <w:spacing w:after="0"/>
        <w:jc w:val="both"/>
        <w:sectPr>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186" name="Group 186"/>
                <wp:cNvGraphicFramePr>
                  <a:graphicFrameLocks/>
                </wp:cNvGraphicFramePr>
                <a:graphic>
                  <a:graphicData uri="http://schemas.microsoft.com/office/word/2010/wordprocessingGroup">
                    <wpg:wgp>
                      <wpg:cNvPr id="186" name="Group 186"/>
                      <wpg:cNvGrpSpPr/>
                      <wpg:grpSpPr>
                        <a:xfrm>
                          <a:off x="0" y="0"/>
                          <a:ext cx="6158230" cy="6350"/>
                          <a:chExt cx="6158230" cy="6350"/>
                        </a:xfrm>
                      </wpg:grpSpPr>
                      <wps:wsp>
                        <wps:cNvPr id="187" name="Graphic 187"/>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186" coordorigin="0,0" coordsize="9698,10">
                <v:rect style="position:absolute;left:0;top:0;width:9698;height:10" id="docshape187" filled="true" fillcolor="#000000" stroked="false">
                  <v:fill type="solid"/>
                </v:rect>
              </v:group>
            </w:pict>
          </mc:Fallback>
        </mc:AlternateContent>
      </w:r>
      <w:r>
        <w:rPr>
          <w:sz w:val="2"/>
        </w:rPr>
      </w:r>
    </w:p>
    <w:p>
      <w:pPr>
        <w:pStyle w:val="BodyText"/>
        <w:rPr>
          <w:sz w:val="15"/>
        </w:rPr>
      </w:pPr>
    </w:p>
    <w:p>
      <w:pPr>
        <w:pStyle w:val="Heading1"/>
        <w:numPr>
          <w:ilvl w:val="3"/>
          <w:numId w:val="67"/>
        </w:numPr>
        <w:tabs>
          <w:tab w:pos="1099" w:val="left" w:leader="none"/>
        </w:tabs>
        <w:spacing w:line="240" w:lineRule="auto" w:before="92" w:after="0"/>
        <w:ind w:left="173" w:right="151" w:firstLine="0"/>
        <w:jc w:val="both"/>
      </w:pPr>
      <w:r>
        <w:rPr/>
        <w:t>– A empresa, em seu processo produtivo, utiliza-se de fornos com altas temperaturas. É comum acontecer</w:t>
      </w:r>
      <w:r>
        <w:rPr>
          <w:spacing w:val="-6"/>
        </w:rPr>
        <w:t> </w:t>
      </w:r>
      <w:r>
        <w:rPr/>
        <w:t>uma</w:t>
      </w:r>
      <w:r>
        <w:rPr>
          <w:spacing w:val="-2"/>
        </w:rPr>
        <w:t> </w:t>
      </w:r>
      <w:r>
        <w:rPr/>
        <w:t>interrupção no</w:t>
      </w:r>
      <w:r>
        <w:rPr>
          <w:spacing w:val="-3"/>
        </w:rPr>
        <w:t> </w:t>
      </w:r>
      <w:r>
        <w:rPr/>
        <w:t>meio</w:t>
      </w:r>
      <w:r>
        <w:rPr>
          <w:spacing w:val="-3"/>
        </w:rPr>
        <w:t> </w:t>
      </w:r>
      <w:r>
        <w:rPr/>
        <w:t>do</w:t>
      </w:r>
      <w:r>
        <w:rPr>
          <w:spacing w:val="-1"/>
        </w:rPr>
        <w:t> </w:t>
      </w:r>
      <w:r>
        <w:rPr/>
        <w:t>processo</w:t>
      </w:r>
      <w:r>
        <w:rPr>
          <w:spacing w:val="-2"/>
        </w:rPr>
        <w:t> </w:t>
      </w:r>
      <w:r>
        <w:rPr/>
        <w:t>de produção,</w:t>
      </w:r>
      <w:r>
        <w:rPr>
          <w:spacing w:val="-2"/>
        </w:rPr>
        <w:t> </w:t>
      </w:r>
      <w:r>
        <w:rPr/>
        <w:t>exemplo queda de energia,</w:t>
      </w:r>
      <w:r>
        <w:rPr>
          <w:spacing w:val="-2"/>
        </w:rPr>
        <w:t> </w:t>
      </w:r>
      <w:r>
        <w:rPr/>
        <w:t>o que fará com que todo o lote que estava sendo produzido no momento seja inutilizado e toda a matéria prima e insumos deste lote serão descartados como</w:t>
      </w:r>
      <w:r>
        <w:rPr>
          <w:spacing w:val="-2"/>
        </w:rPr>
        <w:t> </w:t>
      </w:r>
      <w:r>
        <w:rPr/>
        <w:t>perda, elevando neste caso o percentual de perda a 100%, ficando em desconformidade com o percentual de perda da ficha técnica. Como proceder neste caso</w:t>
      </w:r>
      <w:r>
        <w:rPr>
          <w:spacing w:val="61"/>
        </w:rPr>
        <w:t>   </w:t>
      </w:r>
      <w:r>
        <w:rPr/>
        <w:t>para</w:t>
      </w:r>
      <w:r>
        <w:rPr>
          <w:spacing w:val="62"/>
        </w:rPr>
        <w:t>   </w:t>
      </w:r>
      <w:r>
        <w:rPr/>
        <w:t>baixa</w:t>
      </w:r>
      <w:r>
        <w:rPr>
          <w:spacing w:val="60"/>
        </w:rPr>
        <w:t>   </w:t>
      </w:r>
      <w:r>
        <w:rPr/>
        <w:t>da</w:t>
      </w:r>
      <w:r>
        <w:rPr>
          <w:spacing w:val="61"/>
        </w:rPr>
        <w:t>   </w:t>
      </w:r>
      <w:r>
        <w:rPr/>
        <w:t>matéria-prima</w:t>
      </w:r>
      <w:r>
        <w:rPr>
          <w:spacing w:val="61"/>
        </w:rPr>
        <w:t>   </w:t>
      </w:r>
      <w:r>
        <w:rPr/>
        <w:t>e</w:t>
      </w:r>
      <w:r>
        <w:rPr>
          <w:spacing w:val="61"/>
        </w:rPr>
        <w:t>   </w:t>
      </w:r>
      <w:r>
        <w:rPr/>
        <w:t>insumos</w:t>
      </w:r>
      <w:r>
        <w:rPr>
          <w:spacing w:val="61"/>
        </w:rPr>
        <w:t>   </w:t>
      </w:r>
      <w:r>
        <w:rPr/>
        <w:t>como</w:t>
      </w:r>
      <w:r>
        <w:rPr>
          <w:spacing w:val="62"/>
        </w:rPr>
        <w:t>   </w:t>
      </w:r>
      <w:r>
        <w:rPr/>
        <w:t>perda</w:t>
      </w:r>
      <w:r>
        <w:rPr>
          <w:spacing w:val="62"/>
        </w:rPr>
        <w:t>   </w:t>
      </w:r>
      <w:r>
        <w:rPr/>
        <w:t>da</w:t>
      </w:r>
      <w:r>
        <w:rPr>
          <w:spacing w:val="60"/>
        </w:rPr>
        <w:t>   </w:t>
      </w:r>
      <w:r>
        <w:rPr>
          <w:spacing w:val="-2"/>
        </w:rPr>
        <w:t>produção?</w:t>
      </w:r>
    </w:p>
    <w:p>
      <w:pPr>
        <w:pStyle w:val="BodyText"/>
        <w:spacing w:before="1"/>
        <w:rPr>
          <w:b/>
          <w:sz w:val="24"/>
        </w:rPr>
      </w:pPr>
    </w:p>
    <w:p>
      <w:pPr>
        <w:pStyle w:val="BodyText"/>
        <w:ind w:left="173" w:right="157"/>
        <w:jc w:val="both"/>
      </w:pPr>
      <w:r>
        <w:rPr>
          <w:color w:val="000009"/>
        </w:rPr>
        <w:t>A</w:t>
      </w:r>
      <w:r>
        <w:rPr>
          <w:color w:val="000009"/>
          <w:spacing w:val="-10"/>
        </w:rPr>
        <w:t> </w:t>
      </w:r>
      <w:r>
        <w:rPr>
          <w:color w:val="000009"/>
        </w:rPr>
        <w:t>perda </w:t>
      </w:r>
      <w:r>
        <w:rPr>
          <w:color w:val="000009"/>
          <w:u w:val="single" w:color="000009"/>
        </w:rPr>
        <w:t>anormal</w:t>
      </w:r>
      <w:r>
        <w:rPr>
          <w:color w:val="000009"/>
        </w:rPr>
        <w:t> de insumos ou de produtos resultantes deve ser baixada do estoque por meio da emissão de NF-e (se a legislação estadual permitir), com o respectivo estorno de crédito de ICMS e IPI, e não deve, portanto, ser</w:t>
      </w:r>
      <w:r>
        <w:rPr>
          <w:color w:val="000009"/>
          <w:spacing w:val="-1"/>
        </w:rPr>
        <w:t> </w:t>
      </w:r>
      <w:r>
        <w:rPr>
          <w:color w:val="000009"/>
        </w:rPr>
        <w:t>escriturada como consumo no K235.</w:t>
      </w:r>
      <w:r>
        <w:rPr>
          <w:color w:val="000009"/>
          <w:spacing w:val="-11"/>
        </w:rPr>
        <w:t> </w:t>
      </w:r>
      <w:r>
        <w:rPr>
          <w:color w:val="000009"/>
        </w:rPr>
        <w:t>A</w:t>
      </w:r>
      <w:r>
        <w:rPr>
          <w:color w:val="000009"/>
          <w:spacing w:val="-12"/>
        </w:rPr>
        <w:t> </w:t>
      </w:r>
      <w:r>
        <w:rPr>
          <w:color w:val="000009"/>
        </w:rPr>
        <w:t>perda</w:t>
      </w:r>
      <w:r>
        <w:rPr>
          <w:color w:val="000009"/>
          <w:spacing w:val="-1"/>
        </w:rPr>
        <w:t> </w:t>
      </w:r>
      <w:r>
        <w:rPr>
          <w:color w:val="000009"/>
        </w:rPr>
        <w:t>informada no Registro</w:t>
      </w:r>
      <w:r>
        <w:rPr>
          <w:color w:val="000009"/>
          <w:spacing w:val="-2"/>
        </w:rPr>
        <w:t> </w:t>
      </w:r>
      <w:r>
        <w:rPr>
          <w:color w:val="000009"/>
        </w:rPr>
        <w:t>0210 se refere a uma perda </w:t>
      </w:r>
      <w:r>
        <w:rPr>
          <w:color w:val="000009"/>
          <w:spacing w:val="-2"/>
          <w:u w:val="single" w:color="000009"/>
        </w:rPr>
        <w:t>normal</w:t>
      </w:r>
      <w:r>
        <w:rPr>
          <w:color w:val="000009"/>
          <w:spacing w:val="-2"/>
        </w:rPr>
        <w:t>.</w:t>
      </w:r>
    </w:p>
    <w:p>
      <w:pPr>
        <w:pStyle w:val="BodyText"/>
        <w:spacing w:before="2"/>
        <w:rPr>
          <w:sz w:val="16"/>
        </w:rPr>
      </w:pPr>
    </w:p>
    <w:p>
      <w:pPr>
        <w:pStyle w:val="Heading1"/>
        <w:numPr>
          <w:ilvl w:val="3"/>
          <w:numId w:val="67"/>
        </w:numPr>
        <w:tabs>
          <w:tab w:pos="1063" w:val="left" w:leader="none"/>
        </w:tabs>
        <w:spacing w:line="240" w:lineRule="auto" w:before="91" w:after="0"/>
        <w:ind w:left="173" w:right="156" w:firstLine="0"/>
        <w:jc w:val="both"/>
        <w:rPr>
          <w:color w:val="000009"/>
        </w:rPr>
      </w:pPr>
      <w:r>
        <w:rPr>
          <w:color w:val="000009"/>
        </w:rPr>
        <w:t>–Em nossa empresa temos várias baixas de estoque do mesmo insumo de uma mesma ordem de produção no mesmo período. Podemos agrupar e mandar em um único registro com a última data da baixa, evitando assim um grande volume de registros?</w:t>
      </w:r>
    </w:p>
    <w:p>
      <w:pPr>
        <w:pStyle w:val="BodyText"/>
        <w:spacing w:before="10"/>
        <w:rPr>
          <w:b/>
          <w:sz w:val="21"/>
        </w:rPr>
      </w:pPr>
    </w:p>
    <w:p>
      <w:pPr>
        <w:pStyle w:val="BodyText"/>
        <w:spacing w:before="1"/>
        <w:ind w:left="173" w:right="159"/>
        <w:jc w:val="both"/>
      </w:pPr>
      <w:r>
        <w:rPr>
          <w:color w:val="000009"/>
        </w:rPr>
        <w:t>Desde que seja relativo a um mesmo número de ordem de produção e a um mesmo período de apuração (K100), as quantidades consumidas poderão ser consolidadas num só registro.</w:t>
      </w:r>
    </w:p>
    <w:p>
      <w:pPr>
        <w:pStyle w:val="BodyText"/>
        <w:rPr>
          <w:sz w:val="24"/>
        </w:rPr>
      </w:pPr>
    </w:p>
    <w:p>
      <w:pPr>
        <w:pStyle w:val="Heading1"/>
        <w:numPr>
          <w:ilvl w:val="3"/>
          <w:numId w:val="67"/>
        </w:numPr>
        <w:tabs>
          <w:tab w:pos="1116" w:val="left" w:leader="none"/>
        </w:tabs>
        <w:spacing w:line="240" w:lineRule="auto" w:before="0" w:after="0"/>
        <w:ind w:left="173" w:right="156" w:firstLine="0"/>
        <w:jc w:val="both"/>
        <w:rPr>
          <w:color w:val="000009"/>
        </w:rPr>
      </w:pPr>
      <w:r>
        <w:rPr>
          <w:color w:val="000009"/>
        </w:rPr>
        <w:t>– Trabalhamos com 90% da produção sendo feita por meio da desmontagem de uma matéria-prima em diversos produtos. A origem da nossa matéria prima é o abate do frango vivo, dando origem a vários outros produtos: filé de peito de frango, coração, coxa, miúdo e etc.</w:t>
      </w:r>
    </w:p>
    <w:p>
      <w:pPr>
        <w:spacing w:before="0"/>
        <w:ind w:left="173" w:right="154" w:firstLine="0"/>
        <w:jc w:val="both"/>
        <w:rPr>
          <w:b/>
          <w:sz w:val="22"/>
        </w:rPr>
      </w:pPr>
      <w:r>
        <w:rPr>
          <w:b/>
          <w:color w:val="000009"/>
          <w:sz w:val="22"/>
        </w:rPr>
        <w:t>Precisamos saber quais são os registros obrigatórios para estes casos, onde os produtos não possuem uma estrutura definida para ordem de produção para informar os registros: 0210, K230 e K235.</w:t>
      </w:r>
    </w:p>
    <w:p>
      <w:pPr>
        <w:pStyle w:val="BodyText"/>
        <w:spacing w:before="10"/>
        <w:rPr>
          <w:b/>
          <w:sz w:val="21"/>
        </w:rPr>
      </w:pPr>
    </w:p>
    <w:p>
      <w:pPr>
        <w:pStyle w:val="BodyText"/>
        <w:spacing w:before="1"/>
        <w:ind w:left="173" w:right="158"/>
        <w:jc w:val="both"/>
      </w:pPr>
      <w:r>
        <w:rPr>
          <w:color w:val="000009"/>
        </w:rPr>
        <w:t>A situação colocada se refere a uma produção conjunta, onde o consumo de um mesmo insumo (frango abatido) gera mais de um produto resultante (frango inteiro, peito, coxa, asa, etc.). Nesse caso, devem ser informadas as quantidades de consumo efetivo de insumo (K292) e as quantidades de produtos resultantes (K291), sem informar o registro 0210.</w:t>
      </w:r>
    </w:p>
    <w:p>
      <w:pPr>
        <w:pStyle w:val="BodyText"/>
        <w:spacing w:before="1"/>
        <w:ind w:left="173" w:right="150"/>
        <w:jc w:val="both"/>
      </w:pPr>
      <w:r>
        <w:rPr>
          <w:color w:val="000009"/>
        </w:rPr>
        <w:t>A</w:t>
      </w:r>
      <w:r>
        <w:rPr>
          <w:color w:val="000009"/>
          <w:spacing w:val="-7"/>
        </w:rPr>
        <w:t> </w:t>
      </w:r>
      <w:r>
        <w:rPr>
          <w:color w:val="000009"/>
        </w:rPr>
        <w:t>escrituração fiscal digital do Registro de Controle da Produção e do Estoque – RCPE – Bloco K relativa à atividade de abate de aves e preparação de produtos de carne deve ser efetuada da seguinte forma:</w:t>
      </w:r>
    </w:p>
    <w:p>
      <w:pPr>
        <w:pStyle w:val="ListParagraph"/>
        <w:numPr>
          <w:ilvl w:val="0"/>
          <w:numId w:val="68"/>
        </w:numPr>
        <w:tabs>
          <w:tab w:pos="412" w:val="left" w:leader="none"/>
        </w:tabs>
        <w:spacing w:line="240" w:lineRule="auto" w:before="0" w:after="0"/>
        <w:ind w:left="173" w:right="158" w:firstLine="0"/>
        <w:jc w:val="both"/>
        <w:rPr>
          <w:sz w:val="22"/>
        </w:rPr>
      </w:pPr>
      <w:r>
        <w:rPr>
          <w:color w:val="000009"/>
          <w:sz w:val="22"/>
        </w:rPr>
        <w:t>o primeiro processo é o abate de frango vivo, onde o insumo é o “frango vivo” (K235/0210) e o produto resultante é o produto em processo “frango abatido” (K230/0200);</w:t>
      </w:r>
    </w:p>
    <w:p>
      <w:pPr>
        <w:pStyle w:val="ListParagraph"/>
        <w:numPr>
          <w:ilvl w:val="0"/>
          <w:numId w:val="68"/>
        </w:numPr>
        <w:tabs>
          <w:tab w:pos="452" w:val="left" w:leader="none"/>
        </w:tabs>
        <w:spacing w:line="240" w:lineRule="auto" w:before="1" w:after="0"/>
        <w:ind w:left="173" w:right="156" w:firstLine="0"/>
        <w:jc w:val="both"/>
        <w:rPr>
          <w:sz w:val="22"/>
        </w:rPr>
      </w:pPr>
      <w:r>
        <w:rPr>
          <w:color w:val="000009"/>
          <w:sz w:val="22"/>
        </w:rPr>
        <w:t>no segundo processo se inicia a produção conjunta, com a preparação de produtos de carne, onde o</w:t>
      </w:r>
      <w:r>
        <w:rPr>
          <w:color w:val="000009"/>
          <w:spacing w:val="40"/>
          <w:sz w:val="22"/>
        </w:rPr>
        <w:t> </w:t>
      </w:r>
      <w:r>
        <w:rPr>
          <w:color w:val="000009"/>
          <w:sz w:val="22"/>
        </w:rPr>
        <w:t>insumo é</w:t>
      </w:r>
      <w:r>
        <w:rPr>
          <w:color w:val="000009"/>
          <w:spacing w:val="-2"/>
          <w:sz w:val="22"/>
        </w:rPr>
        <w:t> </w:t>
      </w:r>
      <w:r>
        <w:rPr>
          <w:color w:val="000009"/>
          <w:sz w:val="22"/>
        </w:rPr>
        <w:t>o “frango abatido” (K292/0200) e os produtos resultantes</w:t>
      </w:r>
      <w:r>
        <w:rPr>
          <w:color w:val="000009"/>
          <w:spacing w:val="-2"/>
          <w:sz w:val="22"/>
        </w:rPr>
        <w:t> </w:t>
      </w:r>
      <w:r>
        <w:rPr>
          <w:color w:val="000009"/>
          <w:sz w:val="22"/>
        </w:rPr>
        <w:t>são “frango</w:t>
      </w:r>
      <w:r>
        <w:rPr>
          <w:color w:val="000009"/>
          <w:spacing w:val="-2"/>
          <w:sz w:val="22"/>
        </w:rPr>
        <w:t> </w:t>
      </w:r>
      <w:r>
        <w:rPr>
          <w:color w:val="000009"/>
          <w:sz w:val="22"/>
        </w:rPr>
        <w:t>inteiro”, peito, coxa, asa, etc. (K291/0200). Cada produto resultante deve ser informado em um registro K291 distinto, abaixo do registro K290 correspondente à mesma ordem de produção.</w:t>
      </w:r>
    </w:p>
    <w:p>
      <w:pPr>
        <w:pStyle w:val="BodyText"/>
        <w:ind w:left="173" w:right="157"/>
        <w:jc w:val="both"/>
      </w:pPr>
      <w:r>
        <w:rPr>
          <w:color w:val="000009"/>
        </w:rPr>
        <w:t>Podemos ter, ainda, a geração de subprodutos. A quantidade gerada de subprodutos não é escriturada no Registro K290.</w:t>
      </w:r>
    </w:p>
    <w:p>
      <w:pPr>
        <w:pStyle w:val="BodyText"/>
        <w:spacing w:before="10"/>
        <w:rPr>
          <w:sz w:val="23"/>
        </w:rPr>
      </w:pPr>
    </w:p>
    <w:p>
      <w:pPr>
        <w:pStyle w:val="Heading1"/>
        <w:numPr>
          <w:ilvl w:val="3"/>
          <w:numId w:val="67"/>
        </w:numPr>
        <w:tabs>
          <w:tab w:pos="1063" w:val="left" w:leader="none"/>
        </w:tabs>
        <w:spacing w:line="240" w:lineRule="auto" w:before="0" w:after="0"/>
        <w:ind w:left="173" w:right="148" w:firstLine="0"/>
        <w:jc w:val="both"/>
        <w:rPr>
          <w:color w:val="000009"/>
        </w:rPr>
      </w:pPr>
      <w:r>
        <w:rPr>
          <w:color w:val="000009"/>
        </w:rPr>
        <w:t>– O estabelecimento utiliza para geração de vapor em sua caldeira gás natural fornecido por empresa de gás. Na situação atual a nota fiscal é registrada com o CFOP</w:t>
      </w:r>
      <w:r>
        <w:rPr>
          <w:color w:val="000009"/>
          <w:spacing w:val="-6"/>
        </w:rPr>
        <w:t> </w:t>
      </w:r>
      <w:r>
        <w:rPr>
          <w:color w:val="000009"/>
        </w:rPr>
        <w:t>1.101, contudo este consumo de gás não transita pelo estoque, a nota fiscal é lançada diretamente no centro de custos da caldeira, onde é apurado o custo da geração do vapor. Este gás deve transitar pelo estoque? Caso afirmativo, como</w:t>
      </w:r>
      <w:r>
        <w:rPr>
          <w:color w:val="000009"/>
          <w:spacing w:val="40"/>
        </w:rPr>
        <w:t> </w:t>
      </w:r>
      <w:r>
        <w:rPr>
          <w:color w:val="000009"/>
        </w:rPr>
        <w:t>devemos</w:t>
      </w:r>
      <w:r>
        <w:rPr>
          <w:color w:val="000009"/>
          <w:spacing w:val="40"/>
        </w:rPr>
        <w:t> </w:t>
      </w:r>
      <w:r>
        <w:rPr>
          <w:color w:val="000009"/>
        </w:rPr>
        <w:t>baixar</w:t>
      </w:r>
      <w:r>
        <w:rPr>
          <w:color w:val="000009"/>
          <w:spacing w:val="40"/>
        </w:rPr>
        <w:t> </w:t>
      </w:r>
      <w:r>
        <w:rPr>
          <w:color w:val="000009"/>
        </w:rPr>
        <w:t>de</w:t>
      </w:r>
      <w:r>
        <w:rPr>
          <w:color w:val="000009"/>
          <w:spacing w:val="40"/>
        </w:rPr>
        <w:t> </w:t>
      </w:r>
      <w:r>
        <w:rPr>
          <w:color w:val="000009"/>
        </w:rPr>
        <w:t>estoque,</w:t>
      </w:r>
      <w:r>
        <w:rPr>
          <w:color w:val="000009"/>
          <w:spacing w:val="40"/>
        </w:rPr>
        <w:t> </w:t>
      </w:r>
      <w:r>
        <w:rPr>
          <w:color w:val="000009"/>
        </w:rPr>
        <w:t>pois</w:t>
      </w:r>
      <w:r>
        <w:rPr>
          <w:color w:val="000009"/>
          <w:spacing w:val="40"/>
        </w:rPr>
        <w:t> </w:t>
      </w:r>
      <w:r>
        <w:rPr>
          <w:color w:val="000009"/>
        </w:rPr>
        <w:t>não</w:t>
      </w:r>
      <w:r>
        <w:rPr>
          <w:color w:val="000009"/>
          <w:spacing w:val="40"/>
        </w:rPr>
        <w:t> </w:t>
      </w:r>
      <w:r>
        <w:rPr>
          <w:color w:val="000009"/>
        </w:rPr>
        <w:t>abrimos</w:t>
      </w:r>
      <w:r>
        <w:rPr>
          <w:color w:val="000009"/>
          <w:spacing w:val="40"/>
        </w:rPr>
        <w:t> </w:t>
      </w:r>
      <w:r>
        <w:rPr>
          <w:color w:val="000009"/>
        </w:rPr>
        <w:t>ordem</w:t>
      </w:r>
      <w:r>
        <w:rPr>
          <w:color w:val="000009"/>
          <w:spacing w:val="40"/>
        </w:rPr>
        <w:t> </w:t>
      </w:r>
      <w:r>
        <w:rPr>
          <w:color w:val="000009"/>
        </w:rPr>
        <w:t>de</w:t>
      </w:r>
      <w:r>
        <w:rPr>
          <w:color w:val="000009"/>
          <w:spacing w:val="40"/>
        </w:rPr>
        <w:t> </w:t>
      </w:r>
      <w:r>
        <w:rPr>
          <w:color w:val="000009"/>
        </w:rPr>
        <w:t>produção</w:t>
      </w:r>
      <w:r>
        <w:rPr>
          <w:color w:val="000009"/>
          <w:spacing w:val="40"/>
        </w:rPr>
        <w:t> </w:t>
      </w:r>
      <w:r>
        <w:rPr>
          <w:color w:val="000009"/>
        </w:rPr>
        <w:t>para</w:t>
      </w:r>
      <w:r>
        <w:rPr>
          <w:color w:val="000009"/>
          <w:spacing w:val="40"/>
        </w:rPr>
        <w:t> </w:t>
      </w:r>
      <w:r>
        <w:rPr>
          <w:color w:val="000009"/>
        </w:rPr>
        <w:t>geração</w:t>
      </w:r>
      <w:r>
        <w:rPr>
          <w:color w:val="000009"/>
          <w:spacing w:val="40"/>
        </w:rPr>
        <w:t> </w:t>
      </w:r>
      <w:r>
        <w:rPr>
          <w:color w:val="000009"/>
        </w:rPr>
        <w:t>de vapor?</w:t>
      </w:r>
    </w:p>
    <w:p>
      <w:pPr>
        <w:pStyle w:val="BodyText"/>
        <w:spacing w:before="1"/>
        <w:rPr>
          <w:b/>
          <w:sz w:val="24"/>
        </w:rPr>
      </w:pPr>
    </w:p>
    <w:p>
      <w:pPr>
        <w:pStyle w:val="BodyText"/>
        <w:ind w:left="173" w:right="155"/>
        <w:jc w:val="both"/>
      </w:pPr>
      <w:r>
        <w:rPr>
          <w:color w:val="000009"/>
        </w:rPr>
        <w:t>O gás natural consumido no processo produtivo não é um insumo/componente do produto resultante do processo produtivo, e não deve, portanto, ser escriturado no Registro K235. A quantidade consumida é a quantidade que entrou no estabelecimento, pois não há estoque. Essa quantidade de entrada é escriturada no Bloco C – Registro C170. Como não há estoque de gás natural, não há que se falar em escrituração do Registro K200.</w:t>
      </w:r>
    </w:p>
    <w:p>
      <w:pPr>
        <w:pStyle w:val="BodyText"/>
        <w:spacing w:before="11"/>
        <w:rPr>
          <w:sz w:val="23"/>
        </w:rPr>
      </w:pPr>
    </w:p>
    <w:p>
      <w:pPr>
        <w:pStyle w:val="Heading1"/>
        <w:numPr>
          <w:ilvl w:val="3"/>
          <w:numId w:val="67"/>
        </w:numPr>
        <w:tabs>
          <w:tab w:pos="1070" w:val="left" w:leader="none"/>
        </w:tabs>
        <w:spacing w:line="240" w:lineRule="auto" w:before="0" w:after="0"/>
        <w:ind w:left="173" w:right="155" w:firstLine="0"/>
        <w:jc w:val="both"/>
        <w:rPr>
          <w:color w:val="000009"/>
        </w:rPr>
      </w:pPr>
      <w:r>
        <w:rPr>
          <w:color w:val="000009"/>
        </w:rPr>
        <w:t>– Temos uma dúvida quanto à sobra de material utilizado na produção e que poderá voltar para</w:t>
      </w:r>
      <w:r>
        <w:rPr>
          <w:color w:val="000009"/>
          <w:spacing w:val="31"/>
        </w:rPr>
        <w:t> </w:t>
      </w:r>
      <w:r>
        <w:rPr>
          <w:color w:val="000009"/>
        </w:rPr>
        <w:t>estoque.</w:t>
      </w:r>
      <w:r>
        <w:rPr>
          <w:color w:val="000009"/>
          <w:spacing w:val="31"/>
        </w:rPr>
        <w:t> </w:t>
      </w:r>
      <w:r>
        <w:rPr>
          <w:color w:val="000009"/>
        </w:rPr>
        <w:t>Por</w:t>
      </w:r>
      <w:r>
        <w:rPr>
          <w:color w:val="000009"/>
          <w:spacing w:val="26"/>
        </w:rPr>
        <w:t> </w:t>
      </w:r>
      <w:r>
        <w:rPr>
          <w:color w:val="000009"/>
        </w:rPr>
        <w:t>exemplo:</w:t>
      </w:r>
      <w:r>
        <w:rPr>
          <w:color w:val="000009"/>
          <w:spacing w:val="32"/>
        </w:rPr>
        <w:t> </w:t>
      </w:r>
      <w:r>
        <w:rPr>
          <w:color w:val="000009"/>
        </w:rPr>
        <w:t>para</w:t>
      </w:r>
      <w:r>
        <w:rPr>
          <w:color w:val="000009"/>
          <w:spacing w:val="31"/>
        </w:rPr>
        <w:t> </w:t>
      </w:r>
      <w:r>
        <w:rPr>
          <w:color w:val="000009"/>
        </w:rPr>
        <w:t>produzir</w:t>
      </w:r>
      <w:r>
        <w:rPr>
          <w:color w:val="000009"/>
          <w:spacing w:val="27"/>
        </w:rPr>
        <w:t> </w:t>
      </w:r>
      <w:r>
        <w:rPr>
          <w:color w:val="000009"/>
        </w:rPr>
        <w:t>um</w:t>
      </w:r>
      <w:r>
        <w:rPr>
          <w:color w:val="000009"/>
          <w:spacing w:val="31"/>
        </w:rPr>
        <w:t> </w:t>
      </w:r>
      <w:r>
        <w:rPr>
          <w:color w:val="000009"/>
        </w:rPr>
        <w:t>determinado</w:t>
      </w:r>
      <w:r>
        <w:rPr>
          <w:color w:val="000009"/>
          <w:spacing w:val="31"/>
        </w:rPr>
        <w:t> </w:t>
      </w:r>
      <w:r>
        <w:rPr>
          <w:color w:val="000009"/>
        </w:rPr>
        <w:t>material</w:t>
      </w:r>
      <w:r>
        <w:rPr>
          <w:color w:val="000009"/>
          <w:spacing w:val="32"/>
        </w:rPr>
        <w:t> </w:t>
      </w:r>
      <w:r>
        <w:rPr>
          <w:color w:val="000009"/>
        </w:rPr>
        <w:t>é</w:t>
      </w:r>
      <w:r>
        <w:rPr>
          <w:color w:val="000009"/>
          <w:spacing w:val="31"/>
        </w:rPr>
        <w:t> </w:t>
      </w:r>
      <w:r>
        <w:rPr>
          <w:color w:val="000009"/>
        </w:rPr>
        <w:t>requisitada</w:t>
      </w:r>
      <w:r>
        <w:rPr>
          <w:color w:val="000009"/>
          <w:spacing w:val="31"/>
        </w:rPr>
        <w:t> </w:t>
      </w:r>
      <w:r>
        <w:rPr>
          <w:color w:val="000009"/>
        </w:rPr>
        <w:t>do</w:t>
      </w:r>
      <w:r>
        <w:rPr>
          <w:color w:val="000009"/>
          <w:spacing w:val="31"/>
        </w:rPr>
        <w:t> </w:t>
      </w:r>
      <w:r>
        <w:rPr>
          <w:color w:val="000009"/>
        </w:rPr>
        <w:t>estoque</w:t>
      </w:r>
      <w:r>
        <w:rPr>
          <w:color w:val="000009"/>
          <w:spacing w:val="31"/>
        </w:rPr>
        <w:t> </w:t>
      </w:r>
      <w:r>
        <w:rPr>
          <w:color w:val="000009"/>
        </w:rPr>
        <w:t>uma</w:t>
      </w:r>
    </w:p>
    <w:p>
      <w:pPr>
        <w:spacing w:after="0" w:line="240" w:lineRule="auto"/>
        <w:jc w:val="both"/>
        <w:sectPr>
          <w:pgSz w:w="11910" w:h="16840"/>
          <w:pgMar w:header="729" w:footer="0" w:top="1260" w:bottom="280" w:left="960" w:right="980"/>
        </w:sectPr>
      </w:pPr>
    </w:p>
    <w:p>
      <w:pPr>
        <w:pStyle w:val="BodyText"/>
        <w:spacing w:before="8"/>
        <w:rPr>
          <w:b/>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188" name="Group 188"/>
                <wp:cNvGraphicFramePr>
                  <a:graphicFrameLocks/>
                </wp:cNvGraphicFramePr>
                <a:graphic>
                  <a:graphicData uri="http://schemas.microsoft.com/office/word/2010/wordprocessingGroup">
                    <wpg:wgp>
                      <wpg:cNvPr id="188" name="Group 188"/>
                      <wpg:cNvGrpSpPr/>
                      <wpg:grpSpPr>
                        <a:xfrm>
                          <a:off x="0" y="0"/>
                          <a:ext cx="6158230" cy="6350"/>
                          <a:chExt cx="6158230" cy="6350"/>
                        </a:xfrm>
                      </wpg:grpSpPr>
                      <wps:wsp>
                        <wps:cNvPr id="189" name="Graphic 189"/>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188" coordorigin="0,0" coordsize="9698,10">
                <v:rect style="position:absolute;left:0;top:0;width:9698;height:10" id="docshape189" filled="true" fillcolor="#000000" stroked="false">
                  <v:fill type="solid"/>
                </v:rect>
              </v:group>
            </w:pict>
          </mc:Fallback>
        </mc:AlternateContent>
      </w:r>
      <w:r>
        <w:rPr>
          <w:sz w:val="2"/>
        </w:rPr>
      </w:r>
    </w:p>
    <w:p>
      <w:pPr>
        <w:tabs>
          <w:tab w:pos="2229" w:val="left" w:leader="none"/>
          <w:tab w:pos="3731" w:val="left" w:leader="none"/>
          <w:tab w:pos="5690" w:val="left" w:leader="none"/>
          <w:tab w:pos="7586" w:val="left" w:leader="none"/>
          <w:tab w:pos="9288" w:val="left" w:leader="none"/>
        </w:tabs>
        <w:spacing w:line="240" w:lineRule="auto" w:before="0"/>
        <w:ind w:left="173" w:right="147" w:firstLine="0"/>
        <w:jc w:val="both"/>
        <w:rPr>
          <w:b/>
          <w:sz w:val="22"/>
        </w:rPr>
      </w:pPr>
      <w:r>
        <w:rPr>
          <w:b/>
          <w:color w:val="000009"/>
          <w:sz w:val="22"/>
        </w:rPr>
        <w:t>chapa de alumínio, essa chapa está prevista na lista técnica para produzir esse material, no entanto, após o processo, não foi utilizada toda a chapa, digamos que se utilizou apenas metade dela.</w:t>
      </w:r>
      <w:r>
        <w:rPr>
          <w:b/>
          <w:color w:val="000009"/>
          <w:spacing w:val="-4"/>
          <w:sz w:val="22"/>
        </w:rPr>
        <w:t> </w:t>
      </w:r>
      <w:r>
        <w:rPr>
          <w:b/>
          <w:color w:val="000009"/>
          <w:sz w:val="22"/>
        </w:rPr>
        <w:t>A</w:t>
      </w:r>
      <w:r>
        <w:rPr>
          <w:b/>
          <w:color w:val="000009"/>
          <w:spacing w:val="-5"/>
          <w:sz w:val="22"/>
        </w:rPr>
        <w:t> </w:t>
      </w:r>
      <w:r>
        <w:rPr>
          <w:b/>
          <w:color w:val="000009"/>
          <w:sz w:val="22"/>
        </w:rPr>
        <w:t>dúvida surge no tocante ao Bloco K, em como retornar</w:t>
      </w:r>
      <w:r>
        <w:rPr>
          <w:b/>
          <w:color w:val="000009"/>
          <w:spacing w:val="-3"/>
          <w:sz w:val="22"/>
        </w:rPr>
        <w:t> </w:t>
      </w:r>
      <w:r>
        <w:rPr>
          <w:b/>
          <w:color w:val="000009"/>
          <w:sz w:val="22"/>
        </w:rPr>
        <w:t>esse material para o estoque, sendo que consta na lista </w:t>
      </w:r>
      <w:r>
        <w:rPr>
          <w:b/>
          <w:color w:val="000009"/>
          <w:spacing w:val="-2"/>
          <w:sz w:val="22"/>
        </w:rPr>
        <w:t>técnica</w:t>
      </w:r>
      <w:r>
        <w:rPr>
          <w:b/>
          <w:color w:val="000009"/>
          <w:sz w:val="22"/>
        </w:rPr>
        <w:tab/>
      </w:r>
      <w:r>
        <w:rPr>
          <w:b/>
          <w:color w:val="000009"/>
          <w:spacing w:val="-10"/>
          <w:sz w:val="22"/>
        </w:rPr>
        <w:t>a</w:t>
      </w:r>
      <w:r>
        <w:rPr>
          <w:b/>
          <w:color w:val="000009"/>
          <w:sz w:val="22"/>
        </w:rPr>
        <w:tab/>
      </w:r>
      <w:r>
        <w:rPr>
          <w:b/>
          <w:color w:val="000009"/>
          <w:spacing w:val="-2"/>
          <w:sz w:val="22"/>
        </w:rPr>
        <w:t>chapa</w:t>
      </w:r>
      <w:r>
        <w:rPr>
          <w:b/>
          <w:color w:val="000009"/>
          <w:sz w:val="22"/>
        </w:rPr>
        <w:tab/>
      </w:r>
      <w:r>
        <w:rPr>
          <w:b/>
          <w:color w:val="000009"/>
          <w:spacing w:val="-4"/>
          <w:sz w:val="22"/>
        </w:rPr>
        <w:t>como</w:t>
      </w:r>
      <w:r>
        <w:rPr>
          <w:b/>
          <w:color w:val="000009"/>
          <w:sz w:val="22"/>
        </w:rPr>
        <w:tab/>
      </w:r>
      <w:r>
        <w:rPr>
          <w:b/>
          <w:color w:val="000009"/>
          <w:spacing w:val="-5"/>
          <w:sz w:val="22"/>
        </w:rPr>
        <w:t>um</w:t>
      </w:r>
      <w:r>
        <w:rPr>
          <w:b/>
          <w:color w:val="000009"/>
          <w:sz w:val="22"/>
        </w:rPr>
        <w:tab/>
      </w:r>
      <w:r>
        <w:rPr>
          <w:b/>
          <w:color w:val="000009"/>
          <w:spacing w:val="-2"/>
          <w:sz w:val="22"/>
        </w:rPr>
        <w:t>todo?</w:t>
      </w:r>
    </w:p>
    <w:p>
      <w:pPr>
        <w:pStyle w:val="BodyText"/>
        <w:spacing w:before="1"/>
        <w:rPr>
          <w:b/>
          <w:sz w:val="23"/>
        </w:rPr>
      </w:pPr>
    </w:p>
    <w:p>
      <w:pPr>
        <w:spacing w:before="0"/>
        <w:ind w:left="173" w:right="335" w:firstLine="0"/>
        <w:jc w:val="left"/>
        <w:rPr>
          <w:i/>
          <w:sz w:val="22"/>
        </w:rPr>
      </w:pPr>
      <w:r>
        <w:rPr>
          <w:i/>
          <w:color w:val="000009"/>
          <w:sz w:val="22"/>
        </w:rPr>
        <w:t>Considerando as especificidades das legislações de cada UF, para ter segurança jurídica neste caso faça</w:t>
      </w:r>
      <w:r>
        <w:rPr>
          <w:i/>
          <w:color w:val="000009"/>
          <w:spacing w:val="80"/>
          <w:sz w:val="22"/>
        </w:rPr>
        <w:t> </w:t>
      </w:r>
      <w:r>
        <w:rPr>
          <w:i/>
          <w:color w:val="000009"/>
          <w:sz w:val="22"/>
        </w:rPr>
        <w:t>uma consulta tributária formal em sua UF.</w:t>
      </w:r>
    </w:p>
    <w:p>
      <w:pPr>
        <w:pStyle w:val="BodyText"/>
        <w:rPr>
          <w:i/>
          <w:sz w:val="24"/>
        </w:rPr>
      </w:pPr>
    </w:p>
    <w:p>
      <w:pPr>
        <w:pStyle w:val="BodyText"/>
        <w:spacing w:line="252" w:lineRule="exact"/>
        <w:ind w:left="173"/>
      </w:pPr>
      <w:r>
        <w:rPr>
          <w:color w:val="000009"/>
        </w:rPr>
        <w:t>Resposta</w:t>
      </w:r>
      <w:r>
        <w:rPr>
          <w:color w:val="000009"/>
          <w:spacing w:val="-2"/>
        </w:rPr>
        <w:t> </w:t>
      </w:r>
      <w:r>
        <w:rPr>
          <w:color w:val="000009"/>
        </w:rPr>
        <w:t>para</w:t>
      </w:r>
      <w:r>
        <w:rPr>
          <w:color w:val="000009"/>
          <w:spacing w:val="-4"/>
        </w:rPr>
        <w:t> </w:t>
      </w:r>
      <w:r>
        <w:rPr>
          <w:color w:val="000009"/>
        </w:rPr>
        <w:t>Minas</w:t>
      </w:r>
      <w:r>
        <w:rPr>
          <w:color w:val="000009"/>
          <w:spacing w:val="-1"/>
        </w:rPr>
        <w:t> </w:t>
      </w:r>
      <w:r>
        <w:rPr>
          <w:color w:val="000009"/>
          <w:spacing w:val="-2"/>
        </w:rPr>
        <w:t>Gerais:</w:t>
      </w:r>
    </w:p>
    <w:p>
      <w:pPr>
        <w:pStyle w:val="BodyText"/>
        <w:ind w:left="173" w:right="156"/>
      </w:pPr>
      <w:r>
        <w:rPr>
          <w:color w:val="000009"/>
        </w:rPr>
        <w:t>Inicialmente, a situação referida não se trata de perda no processo. O consumo específico padronizado a ser escriturado no Registro 0210 se refere à quantidade de</w:t>
      </w:r>
      <w:r>
        <w:rPr>
          <w:color w:val="000009"/>
          <w:spacing w:val="-2"/>
        </w:rPr>
        <w:t> </w:t>
      </w:r>
      <w:r>
        <w:rPr>
          <w:color w:val="000009"/>
        </w:rPr>
        <w:t>insumo/componente que é</w:t>
      </w:r>
      <w:r>
        <w:rPr>
          <w:color w:val="000009"/>
          <w:spacing w:val="-2"/>
        </w:rPr>
        <w:t> </w:t>
      </w:r>
      <w:r>
        <w:rPr>
          <w:color w:val="000009"/>
        </w:rPr>
        <w:t>necessário para</w:t>
      </w:r>
      <w:r>
        <w:rPr>
          <w:color w:val="000009"/>
          <w:spacing w:val="-2"/>
        </w:rPr>
        <w:t> </w:t>
      </w:r>
      <w:r>
        <w:rPr>
          <w:color w:val="000009"/>
        </w:rPr>
        <w:t>se produzir uma unidade do produto resultante, incluindo-se as perdas normais. Considerando o exemplo, se consome</w:t>
      </w:r>
      <w:r>
        <w:rPr>
          <w:color w:val="000009"/>
          <w:spacing w:val="80"/>
        </w:rPr>
        <w:t> </w:t>
      </w:r>
      <w:r>
        <w:rPr>
          <w:color w:val="000009"/>
        </w:rPr>
        <w:t>apenas</w:t>
      </w:r>
      <w:r>
        <w:rPr>
          <w:color w:val="000009"/>
          <w:spacing w:val="40"/>
        </w:rPr>
        <w:t> </w:t>
      </w:r>
      <w:r>
        <w:rPr>
          <w:color w:val="000009"/>
        </w:rPr>
        <w:t>metade</w:t>
      </w:r>
      <w:r>
        <w:rPr>
          <w:color w:val="000009"/>
          <w:spacing w:val="40"/>
        </w:rPr>
        <w:t> </w:t>
      </w:r>
      <w:r>
        <w:rPr>
          <w:color w:val="000009"/>
        </w:rPr>
        <w:t>da</w:t>
      </w:r>
      <w:r>
        <w:rPr>
          <w:color w:val="000009"/>
          <w:spacing w:val="40"/>
        </w:rPr>
        <w:t> </w:t>
      </w:r>
      <w:r>
        <w:rPr>
          <w:color w:val="000009"/>
        </w:rPr>
        <w:t>chapa</w:t>
      </w:r>
      <w:r>
        <w:rPr>
          <w:color w:val="000009"/>
          <w:spacing w:val="40"/>
        </w:rPr>
        <w:t> </w:t>
      </w:r>
      <w:r>
        <w:rPr>
          <w:color w:val="000009"/>
        </w:rPr>
        <w:t>de</w:t>
      </w:r>
      <w:r>
        <w:rPr>
          <w:color w:val="000009"/>
          <w:spacing w:val="40"/>
        </w:rPr>
        <w:t> </w:t>
      </w:r>
      <w:r>
        <w:rPr>
          <w:color w:val="000009"/>
        </w:rPr>
        <w:t>alumínio</w:t>
      </w:r>
      <w:r>
        <w:rPr>
          <w:color w:val="000009"/>
          <w:spacing w:val="40"/>
        </w:rPr>
        <w:t> </w:t>
      </w:r>
      <w:r>
        <w:rPr>
          <w:color w:val="000009"/>
        </w:rPr>
        <w:t>para</w:t>
      </w:r>
      <w:r>
        <w:rPr>
          <w:color w:val="000009"/>
          <w:spacing w:val="40"/>
        </w:rPr>
        <w:t> </w:t>
      </w:r>
      <w:r>
        <w:rPr>
          <w:color w:val="000009"/>
        </w:rPr>
        <w:t>se</w:t>
      </w:r>
      <w:r>
        <w:rPr>
          <w:color w:val="000009"/>
          <w:spacing w:val="40"/>
        </w:rPr>
        <w:t> </w:t>
      </w:r>
      <w:r>
        <w:rPr>
          <w:color w:val="000009"/>
        </w:rPr>
        <w:t>produzir</w:t>
      </w:r>
      <w:r>
        <w:rPr>
          <w:color w:val="000009"/>
          <w:spacing w:val="40"/>
        </w:rPr>
        <w:t> </w:t>
      </w:r>
      <w:r>
        <w:rPr>
          <w:color w:val="000009"/>
        </w:rPr>
        <w:t>uma</w:t>
      </w:r>
      <w:r>
        <w:rPr>
          <w:color w:val="000009"/>
          <w:spacing w:val="40"/>
        </w:rPr>
        <w:t> </w:t>
      </w:r>
      <w:r>
        <w:rPr>
          <w:color w:val="000009"/>
        </w:rPr>
        <w:t>unidade</w:t>
      </w:r>
      <w:r>
        <w:rPr>
          <w:color w:val="000009"/>
          <w:spacing w:val="40"/>
        </w:rPr>
        <w:t> </w:t>
      </w:r>
      <w:r>
        <w:rPr>
          <w:color w:val="000009"/>
        </w:rPr>
        <w:t>do</w:t>
      </w:r>
      <w:r>
        <w:rPr>
          <w:color w:val="000009"/>
          <w:spacing w:val="40"/>
        </w:rPr>
        <w:t> </w:t>
      </w:r>
      <w:r>
        <w:rPr>
          <w:color w:val="000009"/>
        </w:rPr>
        <w:t>produto</w:t>
      </w:r>
      <w:r>
        <w:rPr>
          <w:color w:val="000009"/>
          <w:spacing w:val="40"/>
        </w:rPr>
        <w:t> </w:t>
      </w:r>
      <w:r>
        <w:rPr>
          <w:color w:val="000009"/>
        </w:rPr>
        <w:t>resultante.</w:t>
      </w:r>
      <w:r>
        <w:rPr>
          <w:color w:val="000009"/>
          <w:spacing w:val="40"/>
        </w:rPr>
        <w:t> </w:t>
      </w:r>
      <w:r>
        <w:rPr>
          <w:color w:val="000009"/>
        </w:rPr>
        <w:t>Portanto,</w:t>
      </w:r>
      <w:r>
        <w:rPr>
          <w:color w:val="000009"/>
          <w:spacing w:val="40"/>
        </w:rPr>
        <w:t> </w:t>
      </w:r>
      <w:r>
        <w:rPr>
          <w:color w:val="000009"/>
        </w:rPr>
        <w:t>o consumo específico padronizado do alumínio a ser escriturado no Registro 0210 se refere a 0,500000 chapa. Quanto</w:t>
      </w:r>
      <w:r>
        <w:rPr>
          <w:color w:val="000009"/>
          <w:spacing w:val="40"/>
        </w:rPr>
        <w:t> </w:t>
      </w:r>
      <w:r>
        <w:rPr>
          <w:color w:val="000009"/>
        </w:rPr>
        <w:t>à</w:t>
      </w:r>
      <w:r>
        <w:rPr>
          <w:color w:val="000009"/>
          <w:spacing w:val="40"/>
        </w:rPr>
        <w:t> </w:t>
      </w:r>
      <w:r>
        <w:rPr>
          <w:color w:val="000009"/>
        </w:rPr>
        <w:t>quantidade</w:t>
      </w:r>
      <w:r>
        <w:rPr>
          <w:color w:val="000009"/>
          <w:spacing w:val="40"/>
        </w:rPr>
        <w:t> </w:t>
      </w:r>
      <w:r>
        <w:rPr>
          <w:color w:val="000009"/>
        </w:rPr>
        <w:t>consumida</w:t>
      </w:r>
      <w:r>
        <w:rPr>
          <w:color w:val="000009"/>
          <w:spacing w:val="40"/>
        </w:rPr>
        <w:t> </w:t>
      </w:r>
      <w:r>
        <w:rPr>
          <w:color w:val="000009"/>
        </w:rPr>
        <w:t>a</w:t>
      </w:r>
      <w:r>
        <w:rPr>
          <w:color w:val="000009"/>
          <w:spacing w:val="40"/>
        </w:rPr>
        <w:t> </w:t>
      </w:r>
      <w:r>
        <w:rPr>
          <w:color w:val="000009"/>
        </w:rPr>
        <w:t>ser</w:t>
      </w:r>
      <w:r>
        <w:rPr>
          <w:color w:val="000009"/>
          <w:spacing w:val="40"/>
        </w:rPr>
        <w:t> </w:t>
      </w:r>
      <w:r>
        <w:rPr>
          <w:color w:val="000009"/>
        </w:rPr>
        <w:t>escriturada</w:t>
      </w:r>
      <w:r>
        <w:rPr>
          <w:color w:val="000009"/>
          <w:spacing w:val="40"/>
        </w:rPr>
        <w:t> </w:t>
      </w:r>
      <w:r>
        <w:rPr>
          <w:color w:val="000009"/>
        </w:rPr>
        <w:t>no</w:t>
      </w:r>
      <w:r>
        <w:rPr>
          <w:color w:val="000009"/>
          <w:spacing w:val="40"/>
        </w:rPr>
        <w:t> </w:t>
      </w:r>
      <w:r>
        <w:rPr>
          <w:color w:val="000009"/>
        </w:rPr>
        <w:t>Registro</w:t>
      </w:r>
      <w:r>
        <w:rPr>
          <w:color w:val="000009"/>
          <w:spacing w:val="40"/>
        </w:rPr>
        <w:t> </w:t>
      </w:r>
      <w:r>
        <w:rPr>
          <w:color w:val="000009"/>
        </w:rPr>
        <w:t>K235,</w:t>
      </w:r>
      <w:r>
        <w:rPr>
          <w:color w:val="000009"/>
          <w:spacing w:val="40"/>
        </w:rPr>
        <w:t> </w:t>
      </w:r>
      <w:r>
        <w:rPr>
          <w:color w:val="000009"/>
        </w:rPr>
        <w:t>deve</w:t>
      </w:r>
      <w:r>
        <w:rPr>
          <w:color w:val="000009"/>
          <w:spacing w:val="40"/>
        </w:rPr>
        <w:t> </w:t>
      </w:r>
      <w:r>
        <w:rPr>
          <w:color w:val="000009"/>
        </w:rPr>
        <w:t>ser</w:t>
      </w:r>
      <w:r>
        <w:rPr>
          <w:color w:val="000009"/>
          <w:spacing w:val="40"/>
        </w:rPr>
        <w:t> </w:t>
      </w:r>
      <w:r>
        <w:rPr>
          <w:color w:val="000009"/>
        </w:rPr>
        <w:t>escriturada</w:t>
      </w:r>
      <w:r>
        <w:rPr>
          <w:color w:val="000009"/>
          <w:spacing w:val="40"/>
        </w:rPr>
        <w:t> </w:t>
      </w:r>
      <w:r>
        <w:rPr>
          <w:color w:val="000009"/>
        </w:rPr>
        <w:t>a</w:t>
      </w:r>
      <w:r>
        <w:rPr>
          <w:color w:val="000009"/>
          <w:spacing w:val="40"/>
        </w:rPr>
        <w:t> </w:t>
      </w:r>
      <w:r>
        <w:rPr>
          <w:color w:val="000009"/>
        </w:rPr>
        <w:t>quantidade </w:t>
      </w:r>
      <w:r>
        <w:rPr>
          <w:color w:val="000009"/>
          <w:u w:val="single" w:color="000009"/>
        </w:rPr>
        <w:t>efetivamente</w:t>
      </w:r>
      <w:r>
        <w:rPr>
          <w:color w:val="000009"/>
        </w:rPr>
        <w:t> consumida para se produzir a quantidade de produto resultante escriturada no Registro K230, não sendo possível escriturar devolução ao estoque.</w:t>
      </w:r>
    </w:p>
    <w:p>
      <w:pPr>
        <w:pStyle w:val="BodyText"/>
        <w:spacing w:before="2"/>
        <w:rPr>
          <w:sz w:val="24"/>
        </w:rPr>
      </w:pPr>
    </w:p>
    <w:p>
      <w:pPr>
        <w:pStyle w:val="BodyText"/>
        <w:spacing w:line="252" w:lineRule="exact"/>
        <w:ind w:left="173"/>
        <w:jc w:val="both"/>
      </w:pPr>
      <w:r>
        <w:rPr>
          <w:color w:val="000009"/>
        </w:rPr>
        <w:t>Resposta</w:t>
      </w:r>
      <w:r>
        <w:rPr>
          <w:color w:val="000009"/>
          <w:spacing w:val="-3"/>
        </w:rPr>
        <w:t> </w:t>
      </w:r>
      <w:r>
        <w:rPr>
          <w:color w:val="000009"/>
        </w:rPr>
        <w:t>para</w:t>
      </w:r>
      <w:r>
        <w:rPr>
          <w:color w:val="000009"/>
          <w:spacing w:val="-2"/>
        </w:rPr>
        <w:t> </w:t>
      </w:r>
      <w:r>
        <w:rPr>
          <w:color w:val="000009"/>
        </w:rPr>
        <w:t>São</w:t>
      </w:r>
      <w:r>
        <w:rPr>
          <w:color w:val="000009"/>
          <w:spacing w:val="-2"/>
        </w:rPr>
        <w:t> Paulo:</w:t>
      </w:r>
    </w:p>
    <w:p>
      <w:pPr>
        <w:pStyle w:val="BodyText"/>
        <w:ind w:left="173" w:right="155"/>
        <w:jc w:val="both"/>
      </w:pPr>
      <w:r>
        <w:rPr>
          <w:color w:val="000009"/>
        </w:rPr>
        <w:t>Inicialmente, a situação referida não se trata de perda no processo. O consumo específico padronizado a ser escriturado no Registro 0210 se refere à quantidade de</w:t>
      </w:r>
      <w:r>
        <w:rPr>
          <w:color w:val="000009"/>
          <w:spacing w:val="-2"/>
        </w:rPr>
        <w:t> </w:t>
      </w:r>
      <w:r>
        <w:rPr>
          <w:color w:val="000009"/>
        </w:rPr>
        <w:t>insumo/componente que é</w:t>
      </w:r>
      <w:r>
        <w:rPr>
          <w:color w:val="000009"/>
          <w:spacing w:val="-2"/>
        </w:rPr>
        <w:t> </w:t>
      </w:r>
      <w:r>
        <w:rPr>
          <w:color w:val="000009"/>
        </w:rPr>
        <w:t>necessário para</w:t>
      </w:r>
      <w:r>
        <w:rPr>
          <w:color w:val="000009"/>
          <w:spacing w:val="-2"/>
        </w:rPr>
        <w:t> </w:t>
      </w:r>
      <w:r>
        <w:rPr>
          <w:color w:val="000009"/>
        </w:rPr>
        <w:t>se produzir uma unidade do produto resultante, incluindo-se as perdas normais. Considerando o exemplo, se consome apenas metade da chapa de alumínio para se produzir uma unidade do produto resultante. Portanto, o consumo específico padronizado do alumínio a ser escriturado no Registro 0210 se refere a 0,500000 chapa. Quanto à quantidade consumida a ser escriturada no Registro K235, há dois cenários possíveis:</w:t>
      </w:r>
    </w:p>
    <w:p>
      <w:pPr>
        <w:pStyle w:val="ListParagraph"/>
        <w:numPr>
          <w:ilvl w:val="0"/>
          <w:numId w:val="69"/>
        </w:numPr>
        <w:tabs>
          <w:tab w:pos="404" w:val="left" w:leader="none"/>
        </w:tabs>
        <w:spacing w:line="240" w:lineRule="auto" w:before="0" w:after="0"/>
        <w:ind w:left="173" w:right="159" w:firstLine="0"/>
        <w:jc w:val="both"/>
        <w:rPr>
          <w:sz w:val="22"/>
        </w:rPr>
      </w:pPr>
      <w:r>
        <w:rPr>
          <w:color w:val="000009"/>
          <w:sz w:val="22"/>
        </w:rPr>
        <w:t>a ordem de produção foi concluída no período de apuração em que se iniciou: o consumo efetivo deve ser apontado no registro K235 com o valor de metade da chapa de alumínio.</w:t>
      </w:r>
    </w:p>
    <w:p>
      <w:pPr>
        <w:pStyle w:val="ListParagraph"/>
        <w:numPr>
          <w:ilvl w:val="0"/>
          <w:numId w:val="69"/>
        </w:numPr>
        <w:tabs>
          <w:tab w:pos="428" w:val="left" w:leader="none"/>
        </w:tabs>
        <w:spacing w:line="240" w:lineRule="auto" w:before="0" w:after="0"/>
        <w:ind w:left="173" w:right="157" w:firstLine="0"/>
        <w:jc w:val="both"/>
        <w:rPr>
          <w:sz w:val="22"/>
        </w:rPr>
      </w:pPr>
      <w:r>
        <w:rPr>
          <w:color w:val="000009"/>
          <w:sz w:val="22"/>
        </w:rPr>
        <w:t>a ordem de produção será concluída no período de apuração seguinte: pode ser escriturada a quantidade total transferida para a produção (uma chapa de alumínio) em um registro K235 na EFD do período anterior. Na ocorrência de sobras detectadas no período seguinte, o registro K275 permite o retorno de insumos não utilizados para o estoque, diminuindo o consumo apontado por registros K235 em períodos anteriores.</w:t>
      </w:r>
    </w:p>
    <w:p>
      <w:pPr>
        <w:pStyle w:val="BodyText"/>
        <w:rPr>
          <w:sz w:val="24"/>
        </w:rPr>
      </w:pPr>
    </w:p>
    <w:p>
      <w:pPr>
        <w:pStyle w:val="Heading1"/>
        <w:numPr>
          <w:ilvl w:val="3"/>
          <w:numId w:val="67"/>
        </w:numPr>
        <w:tabs>
          <w:tab w:pos="1056" w:val="left" w:leader="none"/>
        </w:tabs>
        <w:spacing w:line="240" w:lineRule="auto" w:before="0" w:after="0"/>
        <w:ind w:left="173" w:right="148" w:firstLine="0"/>
        <w:jc w:val="both"/>
        <w:rPr>
          <w:color w:val="000009"/>
        </w:rPr>
      </w:pPr>
      <w:r>
        <w:rPr>
          <w:color w:val="000009"/>
        </w:rPr>
        <w:t>–</w:t>
      </w:r>
      <w:r>
        <w:rPr>
          <w:color w:val="000009"/>
          <w:spacing w:val="-2"/>
        </w:rPr>
        <w:t> </w:t>
      </w:r>
      <w:r>
        <w:rPr>
          <w:color w:val="000009"/>
        </w:rPr>
        <w:t>Considerando</w:t>
      </w:r>
      <w:r>
        <w:rPr>
          <w:color w:val="000009"/>
          <w:spacing w:val="-2"/>
        </w:rPr>
        <w:t> </w:t>
      </w:r>
      <w:r>
        <w:rPr>
          <w:color w:val="000009"/>
        </w:rPr>
        <w:t>que</w:t>
      </w:r>
      <w:r>
        <w:rPr>
          <w:color w:val="000009"/>
          <w:spacing w:val="-2"/>
        </w:rPr>
        <w:t> </w:t>
      </w:r>
      <w:r>
        <w:rPr>
          <w:color w:val="000009"/>
        </w:rPr>
        <w:t>o</w:t>
      </w:r>
      <w:r>
        <w:rPr>
          <w:color w:val="000009"/>
          <w:spacing w:val="-2"/>
        </w:rPr>
        <w:t> </w:t>
      </w:r>
      <w:r>
        <w:rPr>
          <w:color w:val="000009"/>
        </w:rPr>
        <w:t>industrializador</w:t>
      </w:r>
      <w:r>
        <w:rPr>
          <w:color w:val="000009"/>
          <w:spacing w:val="-6"/>
        </w:rPr>
        <w:t> </w:t>
      </w:r>
      <w:r>
        <w:rPr>
          <w:color w:val="000009"/>
        </w:rPr>
        <w:t>deva</w:t>
      </w:r>
      <w:r>
        <w:rPr>
          <w:color w:val="000009"/>
          <w:spacing w:val="-2"/>
        </w:rPr>
        <w:t> </w:t>
      </w:r>
      <w:r>
        <w:rPr>
          <w:color w:val="000009"/>
        </w:rPr>
        <w:t>indicar</w:t>
      </w:r>
      <w:r>
        <w:rPr>
          <w:color w:val="000009"/>
          <w:spacing w:val="-6"/>
        </w:rPr>
        <w:t> </w:t>
      </w:r>
      <w:r>
        <w:rPr>
          <w:color w:val="000009"/>
        </w:rPr>
        <w:t>o</w:t>
      </w:r>
      <w:r>
        <w:rPr>
          <w:color w:val="000009"/>
          <w:spacing w:val="-2"/>
        </w:rPr>
        <w:t> </w:t>
      </w:r>
      <w:r>
        <w:rPr>
          <w:color w:val="000009"/>
        </w:rPr>
        <w:t>consumo</w:t>
      </w:r>
      <w:r>
        <w:rPr>
          <w:color w:val="000009"/>
          <w:spacing w:val="-2"/>
        </w:rPr>
        <w:t> </w:t>
      </w:r>
      <w:r>
        <w:rPr>
          <w:color w:val="000009"/>
        </w:rPr>
        <w:t>no</w:t>
      </w:r>
      <w:r>
        <w:rPr>
          <w:color w:val="000009"/>
          <w:spacing w:val="-2"/>
        </w:rPr>
        <w:t> </w:t>
      </w:r>
      <w:r>
        <w:rPr>
          <w:color w:val="000009"/>
        </w:rPr>
        <w:t>K235</w:t>
      </w:r>
      <w:r>
        <w:rPr>
          <w:color w:val="000009"/>
          <w:spacing w:val="-2"/>
        </w:rPr>
        <w:t> </w:t>
      </w:r>
      <w:r>
        <w:rPr>
          <w:color w:val="000009"/>
        </w:rPr>
        <w:t>tanto</w:t>
      </w:r>
      <w:r>
        <w:rPr>
          <w:color w:val="000009"/>
          <w:spacing w:val="-2"/>
        </w:rPr>
        <w:t> </w:t>
      </w:r>
      <w:r>
        <w:rPr>
          <w:color w:val="000009"/>
        </w:rPr>
        <w:t>dos</w:t>
      </w:r>
      <w:r>
        <w:rPr>
          <w:color w:val="000009"/>
          <w:spacing w:val="-4"/>
        </w:rPr>
        <w:t> </w:t>
      </w:r>
      <w:r>
        <w:rPr>
          <w:color w:val="000009"/>
        </w:rPr>
        <w:t>insumos</w:t>
      </w:r>
      <w:r>
        <w:rPr>
          <w:color w:val="000009"/>
          <w:spacing w:val="-2"/>
        </w:rPr>
        <w:t> </w:t>
      </w:r>
      <w:r>
        <w:rPr>
          <w:color w:val="000009"/>
        </w:rPr>
        <w:t>de terceiros consumidos, quanto os próprios, como ficará o</w:t>
      </w:r>
      <w:r>
        <w:rPr>
          <w:color w:val="000009"/>
          <w:spacing w:val="-1"/>
        </w:rPr>
        <w:t> </w:t>
      </w:r>
      <w:r>
        <w:rPr>
          <w:color w:val="000009"/>
        </w:rPr>
        <w:t>controle do K200, diante da obrigatoriedade de emissão de nota fiscal de cobrança dos serviços e das mercadorias aplicadas na industrialização? Não</w:t>
      </w:r>
      <w:r>
        <w:rPr>
          <w:color w:val="000009"/>
          <w:spacing w:val="-2"/>
        </w:rPr>
        <w:t> </w:t>
      </w:r>
      <w:r>
        <w:rPr>
          <w:color w:val="000009"/>
        </w:rPr>
        <w:t>pode ocorrer</w:t>
      </w:r>
      <w:r>
        <w:rPr>
          <w:color w:val="000009"/>
          <w:spacing w:val="-2"/>
        </w:rPr>
        <w:t> </w:t>
      </w:r>
      <w:r>
        <w:rPr>
          <w:color w:val="000009"/>
        </w:rPr>
        <w:t>uma duplicidade de movimentação, visto que a mercadoria será informada no K235 e</w:t>
      </w:r>
      <w:r>
        <w:rPr>
          <w:color w:val="000009"/>
          <w:spacing w:val="77"/>
        </w:rPr>
        <w:t>    </w:t>
      </w:r>
      <w:r>
        <w:rPr>
          <w:color w:val="000009"/>
        </w:rPr>
        <w:t>devolvida</w:t>
      </w:r>
      <w:r>
        <w:rPr>
          <w:color w:val="000009"/>
          <w:spacing w:val="77"/>
        </w:rPr>
        <w:t>    </w:t>
      </w:r>
      <w:r>
        <w:rPr>
          <w:color w:val="000009"/>
        </w:rPr>
        <w:t>por</w:t>
      </w:r>
      <w:r>
        <w:rPr>
          <w:color w:val="000009"/>
          <w:spacing w:val="77"/>
        </w:rPr>
        <w:t>    </w:t>
      </w:r>
      <w:r>
        <w:rPr>
          <w:color w:val="000009"/>
        </w:rPr>
        <w:t>meio</w:t>
      </w:r>
      <w:r>
        <w:rPr>
          <w:color w:val="000009"/>
          <w:spacing w:val="76"/>
        </w:rPr>
        <w:t>    </w:t>
      </w:r>
      <w:r>
        <w:rPr>
          <w:color w:val="000009"/>
        </w:rPr>
        <w:t>de</w:t>
      </w:r>
      <w:r>
        <w:rPr>
          <w:color w:val="000009"/>
          <w:spacing w:val="77"/>
        </w:rPr>
        <w:t>    </w:t>
      </w:r>
      <w:r>
        <w:rPr>
          <w:color w:val="000009"/>
        </w:rPr>
        <w:t>emissão</w:t>
      </w:r>
      <w:r>
        <w:rPr>
          <w:color w:val="000009"/>
          <w:spacing w:val="77"/>
        </w:rPr>
        <w:t>    </w:t>
      </w:r>
      <w:r>
        <w:rPr>
          <w:color w:val="000009"/>
        </w:rPr>
        <w:t>de</w:t>
      </w:r>
      <w:r>
        <w:rPr>
          <w:color w:val="000009"/>
          <w:spacing w:val="77"/>
        </w:rPr>
        <w:t>    </w:t>
      </w:r>
      <w:r>
        <w:rPr>
          <w:color w:val="000009"/>
        </w:rPr>
        <w:t>nota</w:t>
      </w:r>
      <w:r>
        <w:rPr>
          <w:color w:val="000009"/>
          <w:spacing w:val="77"/>
        </w:rPr>
        <w:t>    </w:t>
      </w:r>
      <w:r>
        <w:rPr>
          <w:color w:val="000009"/>
        </w:rPr>
        <w:t>fiscal</w:t>
      </w:r>
      <w:r>
        <w:rPr>
          <w:color w:val="000009"/>
          <w:spacing w:val="77"/>
        </w:rPr>
        <w:t>    </w:t>
      </w:r>
      <w:r>
        <w:rPr>
          <w:color w:val="000009"/>
        </w:rPr>
        <w:t>(Bloco</w:t>
      </w:r>
      <w:r>
        <w:rPr>
          <w:color w:val="000009"/>
          <w:spacing w:val="8"/>
        </w:rPr>
        <w:t> </w:t>
      </w:r>
      <w:r>
        <w:rPr>
          <w:color w:val="000009"/>
          <w:spacing w:val="-5"/>
        </w:rPr>
        <w:t>C)?</w:t>
      </w:r>
    </w:p>
    <w:p>
      <w:pPr>
        <w:pStyle w:val="BodyText"/>
        <w:rPr>
          <w:b/>
          <w:sz w:val="24"/>
        </w:rPr>
      </w:pPr>
    </w:p>
    <w:p>
      <w:pPr>
        <w:spacing w:before="0"/>
        <w:ind w:left="173" w:right="156" w:firstLine="0"/>
        <w:jc w:val="both"/>
        <w:rPr>
          <w:i/>
          <w:sz w:val="22"/>
        </w:rPr>
      </w:pPr>
      <w:r>
        <w:rPr>
          <w:i/>
          <w:color w:val="000009"/>
          <w:sz w:val="22"/>
        </w:rPr>
        <w:t>Considerando as especificidades das legislações de cada UF, para ter segurança jurídica neste caso faça uma consulta tributária formal em sua UF.</w:t>
      </w:r>
    </w:p>
    <w:p>
      <w:pPr>
        <w:pStyle w:val="BodyText"/>
        <w:spacing w:before="3"/>
        <w:rPr>
          <w:i/>
          <w:sz w:val="24"/>
        </w:rPr>
      </w:pPr>
    </w:p>
    <w:p>
      <w:pPr>
        <w:pStyle w:val="BodyText"/>
        <w:ind w:left="173"/>
        <w:jc w:val="both"/>
      </w:pPr>
      <w:r>
        <w:rPr>
          <w:color w:val="000009"/>
        </w:rPr>
        <w:t>Resposta</w:t>
      </w:r>
      <w:r>
        <w:rPr>
          <w:color w:val="000009"/>
          <w:spacing w:val="-2"/>
        </w:rPr>
        <w:t> </w:t>
      </w:r>
      <w:r>
        <w:rPr>
          <w:color w:val="000009"/>
        </w:rPr>
        <w:t>para</w:t>
      </w:r>
      <w:r>
        <w:rPr>
          <w:color w:val="000009"/>
          <w:spacing w:val="-4"/>
        </w:rPr>
        <w:t> </w:t>
      </w:r>
      <w:r>
        <w:rPr>
          <w:color w:val="000009"/>
        </w:rPr>
        <w:t>Minas</w:t>
      </w:r>
      <w:r>
        <w:rPr>
          <w:color w:val="000009"/>
          <w:spacing w:val="-1"/>
        </w:rPr>
        <w:t> </w:t>
      </w:r>
      <w:r>
        <w:rPr>
          <w:color w:val="000009"/>
          <w:spacing w:val="-2"/>
        </w:rPr>
        <w:t>Gerais:</w:t>
      </w:r>
    </w:p>
    <w:p>
      <w:pPr>
        <w:pStyle w:val="BodyText"/>
        <w:spacing w:line="288" w:lineRule="auto" w:before="50"/>
        <w:ind w:left="173" w:right="148"/>
        <w:jc w:val="both"/>
      </w:pPr>
      <w:r>
        <w:rPr>
          <w:color w:val="000009"/>
        </w:rPr>
        <w:t>A devolução dos insumos do encomendante pelo industrializador via emissão de NF-e é uma “</w:t>
      </w:r>
      <w:r>
        <w:rPr>
          <w:color w:val="000009"/>
          <w:u w:val="single" w:color="000009"/>
        </w:rPr>
        <w:t>devolução</w:t>
      </w:r>
      <w:r>
        <w:rPr>
          <w:color w:val="000009"/>
        </w:rPr>
        <w:t> </w:t>
      </w:r>
      <w:r>
        <w:rPr>
          <w:color w:val="000009"/>
          <w:u w:val="single" w:color="000009"/>
        </w:rPr>
        <w:t>simbólica</w:t>
      </w:r>
      <w:r>
        <w:rPr>
          <w:color w:val="000009"/>
        </w:rPr>
        <w:t>”, com o objetivo de encerrar o processo de suspensão da cobrança do imposto. Portanto, não deve ser considerada como baixa do estoque.</w:t>
      </w:r>
      <w:r>
        <w:rPr>
          <w:color w:val="000009"/>
          <w:spacing w:val="-3"/>
        </w:rPr>
        <w:t> </w:t>
      </w:r>
      <w:r>
        <w:rPr>
          <w:color w:val="000009"/>
        </w:rPr>
        <w:t>A</w:t>
      </w:r>
      <w:r>
        <w:rPr>
          <w:color w:val="000009"/>
          <w:spacing w:val="-5"/>
        </w:rPr>
        <w:t> </w:t>
      </w:r>
      <w:r>
        <w:rPr>
          <w:color w:val="000009"/>
        </w:rPr>
        <w:t>baixa de estoque efetiva no industrializador ocorrerá por meio do consumo escriturado no Registro K235.</w:t>
      </w:r>
    </w:p>
    <w:p>
      <w:pPr>
        <w:pStyle w:val="BodyText"/>
        <w:spacing w:line="251" w:lineRule="exact"/>
        <w:ind w:left="173"/>
        <w:jc w:val="both"/>
      </w:pPr>
      <w:r>
        <w:rPr>
          <w:color w:val="000009"/>
        </w:rPr>
        <w:t>Resposta</w:t>
      </w:r>
      <w:r>
        <w:rPr>
          <w:color w:val="000009"/>
          <w:spacing w:val="-3"/>
        </w:rPr>
        <w:t> </w:t>
      </w:r>
      <w:r>
        <w:rPr>
          <w:color w:val="000009"/>
        </w:rPr>
        <w:t>para</w:t>
      </w:r>
      <w:r>
        <w:rPr>
          <w:color w:val="000009"/>
          <w:spacing w:val="-2"/>
        </w:rPr>
        <w:t> </w:t>
      </w:r>
      <w:r>
        <w:rPr>
          <w:color w:val="000009"/>
        </w:rPr>
        <w:t>São</w:t>
      </w:r>
      <w:r>
        <w:rPr>
          <w:color w:val="000009"/>
          <w:spacing w:val="-2"/>
        </w:rPr>
        <w:t> Paulo:</w:t>
      </w:r>
    </w:p>
    <w:p>
      <w:pPr>
        <w:pStyle w:val="BodyText"/>
        <w:spacing w:line="288" w:lineRule="auto" w:before="4"/>
        <w:ind w:left="173" w:right="149"/>
        <w:jc w:val="both"/>
      </w:pPr>
      <w:r>
        <w:rPr>
          <w:color w:val="000009"/>
        </w:rPr>
        <w:t>Há duas devoluções possíveis na NFe de retorno da industrialização: uma simbólica (com CFOP 5902) e outra física (com CFOP 5903). Ambas encerram o processo de suspensão. A devolução feita com o CFOP 5903 é considerada como baixa de estoque no industrializador e aumento de estoque no encomendante. Do ponto de vista do industrializador, a devolução com CFOP 5902 não é considerada uma baixa no industrializador, pois já foi escriturada por meio do Registro K235.</w:t>
      </w:r>
    </w:p>
    <w:p>
      <w:pPr>
        <w:spacing w:after="0" w:line="288" w:lineRule="auto"/>
        <w:jc w:val="both"/>
        <w:sectPr>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190" name="Group 190"/>
                <wp:cNvGraphicFramePr>
                  <a:graphicFrameLocks/>
                </wp:cNvGraphicFramePr>
                <a:graphic>
                  <a:graphicData uri="http://schemas.microsoft.com/office/word/2010/wordprocessingGroup">
                    <wpg:wgp>
                      <wpg:cNvPr id="190" name="Group 190"/>
                      <wpg:cNvGrpSpPr/>
                      <wpg:grpSpPr>
                        <a:xfrm>
                          <a:off x="0" y="0"/>
                          <a:ext cx="6158230" cy="6350"/>
                          <a:chExt cx="6158230" cy="6350"/>
                        </a:xfrm>
                      </wpg:grpSpPr>
                      <wps:wsp>
                        <wps:cNvPr id="191" name="Graphic 191"/>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190" coordorigin="0,0" coordsize="9698,10">
                <v:rect style="position:absolute;left:0;top:0;width:9698;height:10" id="docshape191" filled="true" fillcolor="#000000" stroked="false">
                  <v:fill type="solid"/>
                </v:rect>
              </v:group>
            </w:pict>
          </mc:Fallback>
        </mc:AlternateContent>
      </w:r>
      <w:r>
        <w:rPr>
          <w:sz w:val="2"/>
        </w:rPr>
      </w:r>
    </w:p>
    <w:p>
      <w:pPr>
        <w:pStyle w:val="Heading1"/>
        <w:numPr>
          <w:ilvl w:val="3"/>
          <w:numId w:val="67"/>
        </w:numPr>
        <w:tabs>
          <w:tab w:pos="1106" w:val="left" w:leader="none"/>
        </w:tabs>
        <w:spacing w:line="288" w:lineRule="auto" w:before="0" w:after="0"/>
        <w:ind w:left="173" w:right="155" w:firstLine="0"/>
        <w:jc w:val="both"/>
        <w:rPr>
          <w:color w:val="000009"/>
        </w:rPr>
      </w:pPr>
      <w:r>
        <w:rPr>
          <w:color w:val="000009"/>
        </w:rPr>
        <w:t>- Qual é a diferença no preenchimento da EFD quando utilizo registros relacionados a produção conjunta?</w:t>
      </w:r>
    </w:p>
    <w:p>
      <w:pPr>
        <w:pStyle w:val="BodyText"/>
        <w:rPr>
          <w:b/>
          <w:sz w:val="28"/>
        </w:rPr>
      </w:pPr>
    </w:p>
    <w:p>
      <w:pPr>
        <w:pStyle w:val="BodyText"/>
        <w:spacing w:line="288" w:lineRule="auto"/>
        <w:ind w:left="173" w:right="155"/>
        <w:jc w:val="both"/>
      </w:pPr>
      <w:r>
        <w:rPr>
          <w:color w:val="000009"/>
        </w:rPr>
        <w:t>A</w:t>
      </w:r>
      <w:r>
        <w:rPr>
          <w:color w:val="000009"/>
          <w:spacing w:val="-7"/>
        </w:rPr>
        <w:t> </w:t>
      </w:r>
      <w:r>
        <w:rPr>
          <w:color w:val="000009"/>
        </w:rPr>
        <w:t>produção conjunta tem como resultado mais de um produto resultante a partir do consumo de um ou mais insumos em um mesmo processo. Não se deve utilizar os registros K290, K291 e K292 para informar uma produção</w:t>
      </w:r>
      <w:r>
        <w:rPr>
          <w:color w:val="000009"/>
          <w:spacing w:val="-2"/>
        </w:rPr>
        <w:t> </w:t>
      </w:r>
      <w:r>
        <w:rPr>
          <w:color w:val="000009"/>
        </w:rPr>
        <w:t>de</w:t>
      </w:r>
      <w:r>
        <w:rPr>
          <w:color w:val="000009"/>
          <w:spacing w:val="-2"/>
        </w:rPr>
        <w:t> </w:t>
      </w:r>
      <w:r>
        <w:rPr>
          <w:color w:val="000009"/>
        </w:rPr>
        <w:t>um</w:t>
      </w:r>
      <w:r>
        <w:rPr>
          <w:color w:val="000009"/>
          <w:spacing w:val="-1"/>
        </w:rPr>
        <w:t> </w:t>
      </w:r>
      <w:r>
        <w:rPr>
          <w:color w:val="000009"/>
        </w:rPr>
        <w:t>único</w:t>
      </w:r>
      <w:r>
        <w:rPr>
          <w:color w:val="000009"/>
          <w:spacing w:val="-2"/>
        </w:rPr>
        <w:t> </w:t>
      </w:r>
      <w:r>
        <w:rPr>
          <w:color w:val="000009"/>
        </w:rPr>
        <w:t>produto,</w:t>
      </w:r>
      <w:r>
        <w:rPr>
          <w:color w:val="000009"/>
          <w:spacing w:val="-2"/>
        </w:rPr>
        <w:t> </w:t>
      </w:r>
      <w:r>
        <w:rPr>
          <w:color w:val="000009"/>
        </w:rPr>
        <w:t>que</w:t>
      </w:r>
      <w:r>
        <w:rPr>
          <w:color w:val="000009"/>
          <w:spacing w:val="-2"/>
        </w:rPr>
        <w:t> </w:t>
      </w:r>
      <w:r>
        <w:rPr>
          <w:color w:val="000009"/>
        </w:rPr>
        <w:t>caberiam nos</w:t>
      </w:r>
      <w:r>
        <w:rPr>
          <w:color w:val="000009"/>
          <w:spacing w:val="-2"/>
        </w:rPr>
        <w:t> </w:t>
      </w:r>
      <w:r>
        <w:rPr>
          <w:color w:val="000009"/>
        </w:rPr>
        <w:t>registros</w:t>
      </w:r>
      <w:r>
        <w:rPr>
          <w:color w:val="000009"/>
          <w:spacing w:val="-2"/>
        </w:rPr>
        <w:t> </w:t>
      </w:r>
      <w:r>
        <w:rPr>
          <w:color w:val="000009"/>
        </w:rPr>
        <w:t>K230</w:t>
      </w:r>
      <w:r>
        <w:rPr>
          <w:color w:val="000009"/>
          <w:spacing w:val="-3"/>
        </w:rPr>
        <w:t> </w:t>
      </w:r>
      <w:r>
        <w:rPr>
          <w:color w:val="000009"/>
        </w:rPr>
        <w:t>e</w:t>
      </w:r>
      <w:r>
        <w:rPr>
          <w:color w:val="000009"/>
          <w:spacing w:val="-2"/>
        </w:rPr>
        <w:t> </w:t>
      </w:r>
      <w:r>
        <w:rPr>
          <w:color w:val="000009"/>
        </w:rPr>
        <w:t>K235. Quando</w:t>
      </w:r>
      <w:r>
        <w:rPr>
          <w:color w:val="000009"/>
          <w:spacing w:val="-4"/>
        </w:rPr>
        <w:t> </w:t>
      </w:r>
      <w:r>
        <w:rPr>
          <w:color w:val="000009"/>
        </w:rPr>
        <w:t>houver</w:t>
      </w:r>
      <w:r>
        <w:rPr>
          <w:color w:val="000009"/>
          <w:spacing w:val="-1"/>
        </w:rPr>
        <w:t> </w:t>
      </w:r>
      <w:r>
        <w:rPr>
          <w:color w:val="000009"/>
        </w:rPr>
        <w:t>produção</w:t>
      </w:r>
      <w:r>
        <w:rPr>
          <w:color w:val="000009"/>
          <w:spacing w:val="-2"/>
        </w:rPr>
        <w:t> </w:t>
      </w:r>
      <w:r>
        <w:rPr>
          <w:color w:val="000009"/>
        </w:rPr>
        <w:t>conjunta, não há cálculo de consumo específico. Por isso, independentemente de a UF do estabelecimento informante ter dispensado a entrega do registro 0210, não se deve informar uma lista técnica para produtos provenientes de produção conjunta.</w:t>
      </w:r>
    </w:p>
    <w:p>
      <w:pPr>
        <w:pStyle w:val="BodyText"/>
        <w:rPr>
          <w:sz w:val="24"/>
        </w:rPr>
      </w:pPr>
    </w:p>
    <w:p>
      <w:pPr>
        <w:pStyle w:val="Heading1"/>
        <w:numPr>
          <w:ilvl w:val="3"/>
          <w:numId w:val="67"/>
        </w:numPr>
        <w:tabs>
          <w:tab w:pos="1087" w:val="left" w:leader="none"/>
        </w:tabs>
        <w:spacing w:line="288" w:lineRule="auto" w:before="0" w:after="0"/>
        <w:ind w:left="173" w:right="150" w:firstLine="0"/>
        <w:jc w:val="both"/>
        <w:rPr>
          <w:color w:val="000009"/>
        </w:rPr>
      </w:pPr>
      <w:r>
        <w:rPr>
          <w:color w:val="000009"/>
        </w:rPr>
        <w:t>- No planejamento de uma ordem de produção, determinou-se a produção de 1.000 itens. Durante a execução da ordem de produção, foram produzidos 300 itens em janeiro. Em fevereiro, houve um cancelamento de uma venda e a ordem de produção foi fechada com o retorno dos insumos não utilizados para o estoque. Como declaro essa sequência de eventos na EFD ?</w:t>
      </w:r>
    </w:p>
    <w:p>
      <w:pPr>
        <w:pStyle w:val="BodyText"/>
        <w:spacing w:before="10"/>
        <w:rPr>
          <w:b/>
          <w:sz w:val="28"/>
        </w:rPr>
      </w:pPr>
    </w:p>
    <w:p>
      <w:pPr>
        <w:pStyle w:val="BodyText"/>
        <w:spacing w:line="288" w:lineRule="auto"/>
        <w:ind w:left="173" w:right="158"/>
        <w:jc w:val="both"/>
      </w:pPr>
      <w:r>
        <w:rPr>
          <w:color w:val="000009"/>
        </w:rPr>
        <w:t>Em janeiro: a ordem de produção é aberta e informada com um registro K230. Os insumos remetidos para a produção são informados com registros K235. O registro K230 informa a quantidade produzida (300) e o campo DT_FIN_OP é deixado em branco.</w:t>
      </w:r>
    </w:p>
    <w:p>
      <w:pPr>
        <w:pStyle w:val="BodyText"/>
        <w:spacing w:line="288" w:lineRule="auto" w:before="1"/>
        <w:ind w:left="173" w:right="156"/>
        <w:jc w:val="both"/>
      </w:pPr>
      <w:r>
        <w:rPr>
          <w:color w:val="000009"/>
        </w:rPr>
        <w:t>Em fevereiro: a ordem de produção é informada sem produção, com o campo QTD_ENC igual a zero. O campo DT_FIN_OP é preenchido com a data de fechamento da ordem de produção. O retorno de insumos não utilizados é informado com registros K275.</w:t>
      </w:r>
    </w:p>
    <w:p>
      <w:pPr>
        <w:pStyle w:val="BodyText"/>
        <w:spacing w:before="11"/>
        <w:rPr>
          <w:sz w:val="23"/>
        </w:rPr>
      </w:pPr>
    </w:p>
    <w:p>
      <w:pPr>
        <w:pStyle w:val="Heading1"/>
        <w:numPr>
          <w:ilvl w:val="3"/>
          <w:numId w:val="67"/>
        </w:numPr>
        <w:tabs>
          <w:tab w:pos="1056" w:val="left" w:leader="none"/>
        </w:tabs>
        <w:spacing w:line="288" w:lineRule="auto" w:before="0" w:after="0"/>
        <w:ind w:left="173" w:right="155" w:firstLine="0"/>
        <w:jc w:val="both"/>
        <w:rPr>
          <w:color w:val="000009"/>
        </w:rPr>
      </w:pPr>
      <w:r>
        <w:rPr>
          <w:color w:val="000009"/>
        </w:rPr>
        <w:t>- Nos</w:t>
      </w:r>
      <w:r>
        <w:rPr>
          <w:color w:val="000009"/>
          <w:spacing w:val="-3"/>
        </w:rPr>
        <w:t> </w:t>
      </w:r>
      <w:r>
        <w:rPr>
          <w:color w:val="000009"/>
        </w:rPr>
        <w:t>casos</w:t>
      </w:r>
      <w:r>
        <w:rPr>
          <w:color w:val="000009"/>
          <w:spacing w:val="-1"/>
        </w:rPr>
        <w:t> </w:t>
      </w:r>
      <w:r>
        <w:rPr>
          <w:color w:val="000009"/>
        </w:rPr>
        <w:t>em que</w:t>
      </w:r>
      <w:r>
        <w:rPr>
          <w:color w:val="000009"/>
          <w:spacing w:val="-1"/>
        </w:rPr>
        <w:t> </w:t>
      </w:r>
      <w:r>
        <w:rPr>
          <w:color w:val="000009"/>
        </w:rPr>
        <w:t>o</w:t>
      </w:r>
      <w:r>
        <w:rPr>
          <w:color w:val="000009"/>
          <w:spacing w:val="-1"/>
        </w:rPr>
        <w:t> </w:t>
      </w:r>
      <w:r>
        <w:rPr>
          <w:color w:val="000009"/>
        </w:rPr>
        <w:t>processo</w:t>
      </w:r>
      <w:r>
        <w:rPr>
          <w:color w:val="000009"/>
          <w:spacing w:val="-1"/>
        </w:rPr>
        <w:t> </w:t>
      </w:r>
      <w:r>
        <w:rPr>
          <w:color w:val="000009"/>
        </w:rPr>
        <w:t>de</w:t>
      </w:r>
      <w:r>
        <w:rPr>
          <w:color w:val="000009"/>
          <w:spacing w:val="-1"/>
        </w:rPr>
        <w:t> </w:t>
      </w:r>
      <w:r>
        <w:rPr>
          <w:color w:val="000009"/>
        </w:rPr>
        <w:t>produção</w:t>
      </w:r>
      <w:r>
        <w:rPr>
          <w:color w:val="000009"/>
          <w:spacing w:val="-1"/>
        </w:rPr>
        <w:t> </w:t>
      </w:r>
      <w:r>
        <w:rPr>
          <w:color w:val="000009"/>
        </w:rPr>
        <w:t>não</w:t>
      </w:r>
      <w:r>
        <w:rPr>
          <w:color w:val="000009"/>
          <w:spacing w:val="-2"/>
        </w:rPr>
        <w:t> </w:t>
      </w:r>
      <w:r>
        <w:rPr>
          <w:color w:val="000009"/>
        </w:rPr>
        <w:t>permita</w:t>
      </w:r>
      <w:r>
        <w:rPr>
          <w:color w:val="000009"/>
          <w:spacing w:val="-4"/>
        </w:rPr>
        <w:t> </w:t>
      </w:r>
      <w:r>
        <w:rPr>
          <w:color w:val="000009"/>
        </w:rPr>
        <w:t>o</w:t>
      </w:r>
      <w:r>
        <w:rPr>
          <w:color w:val="000009"/>
          <w:spacing w:val="-1"/>
        </w:rPr>
        <w:t> </w:t>
      </w:r>
      <w:r>
        <w:rPr>
          <w:color w:val="000009"/>
        </w:rPr>
        <w:t>controle</w:t>
      </w:r>
      <w:r>
        <w:rPr>
          <w:color w:val="000009"/>
          <w:spacing w:val="-3"/>
        </w:rPr>
        <w:t> </w:t>
      </w:r>
      <w:r>
        <w:rPr>
          <w:color w:val="000009"/>
        </w:rPr>
        <w:t>de</w:t>
      </w:r>
      <w:r>
        <w:rPr>
          <w:color w:val="000009"/>
          <w:spacing w:val="-1"/>
        </w:rPr>
        <w:t> </w:t>
      </w:r>
      <w:r>
        <w:rPr>
          <w:color w:val="000009"/>
        </w:rPr>
        <w:t>consumo</w:t>
      </w:r>
      <w:r>
        <w:rPr>
          <w:color w:val="000009"/>
          <w:spacing w:val="-1"/>
        </w:rPr>
        <w:t> </w:t>
      </w:r>
      <w:r>
        <w:rPr>
          <w:color w:val="000009"/>
        </w:rPr>
        <w:t>de</w:t>
      </w:r>
      <w:r>
        <w:rPr>
          <w:color w:val="000009"/>
          <w:spacing w:val="-1"/>
        </w:rPr>
        <w:t> </w:t>
      </w:r>
      <w:r>
        <w:rPr>
          <w:color w:val="000009"/>
        </w:rPr>
        <w:t>um insumo por produto, ou que o custo deste controle exceda o custo do insumo, não há como declarar a quantidade de insumo consumida nos registros K235 e K255. Como proceder?</w:t>
      </w:r>
    </w:p>
    <w:p>
      <w:pPr>
        <w:pStyle w:val="BodyText"/>
        <w:spacing w:before="10"/>
        <w:rPr>
          <w:b/>
          <w:sz w:val="28"/>
        </w:rPr>
      </w:pPr>
    </w:p>
    <w:p>
      <w:pPr>
        <w:pStyle w:val="BodyText"/>
        <w:spacing w:line="288" w:lineRule="auto" w:before="1"/>
        <w:ind w:left="173" w:right="158"/>
        <w:jc w:val="both"/>
      </w:pPr>
      <w:r>
        <w:rPr>
          <w:color w:val="000009"/>
        </w:rPr>
        <w:t>A partir da versão 2.0.22, o guia prático trouxe a seguinte instrução nos registros K235 e K255 para lidar</w:t>
      </w:r>
      <w:r>
        <w:rPr>
          <w:color w:val="000009"/>
          <w:spacing w:val="40"/>
        </w:rPr>
        <w:t> </w:t>
      </w:r>
      <w:r>
        <w:rPr>
          <w:color w:val="000009"/>
        </w:rPr>
        <w:t>com esses casos:</w:t>
      </w:r>
    </w:p>
    <w:p>
      <w:pPr>
        <w:pStyle w:val="BodyText"/>
        <w:spacing w:line="288" w:lineRule="auto"/>
        <w:ind w:left="173" w:right="158"/>
        <w:jc w:val="both"/>
      </w:pPr>
      <w:r>
        <w:rPr>
          <w:color w:val="000009"/>
        </w:rPr>
        <w:t>“O consumo de insumo componente cujo controle não permita um apontamento direto ao produto resultante não precisa ser escriturado neste Registro.”</w:t>
      </w:r>
    </w:p>
    <w:p>
      <w:pPr>
        <w:pStyle w:val="BodyText"/>
        <w:spacing w:line="288" w:lineRule="auto"/>
        <w:ind w:left="173" w:right="156"/>
        <w:jc w:val="both"/>
      </w:pPr>
      <w:r>
        <w:rPr>
          <w:color w:val="000009"/>
        </w:rPr>
        <w:t>Caracterizam-se, nessa classificação, materiais controlados por sistema de kanban ou insumos cujo estoque</w:t>
      </w:r>
      <w:r>
        <w:rPr>
          <w:color w:val="000009"/>
          <w:spacing w:val="-2"/>
        </w:rPr>
        <w:t> </w:t>
      </w:r>
      <w:r>
        <w:rPr>
          <w:color w:val="000009"/>
        </w:rPr>
        <w:t>é controlado apenas na saída para a produção e no retorno das quantidades não aproveitadas na produção. Em alguns</w:t>
      </w:r>
      <w:r>
        <w:rPr>
          <w:color w:val="000009"/>
          <w:spacing w:val="-2"/>
        </w:rPr>
        <w:t> </w:t>
      </w:r>
      <w:r>
        <w:rPr>
          <w:color w:val="000009"/>
        </w:rPr>
        <w:t>casos,</w:t>
      </w:r>
      <w:r>
        <w:rPr>
          <w:color w:val="000009"/>
          <w:spacing w:val="-2"/>
        </w:rPr>
        <w:t> </w:t>
      </w:r>
      <w:r>
        <w:rPr>
          <w:color w:val="000009"/>
        </w:rPr>
        <w:t>as</w:t>
      </w:r>
      <w:r>
        <w:rPr>
          <w:color w:val="000009"/>
          <w:spacing w:val="-2"/>
        </w:rPr>
        <w:t> </w:t>
      </w:r>
      <w:r>
        <w:rPr>
          <w:color w:val="000009"/>
        </w:rPr>
        <w:t>quantidades</w:t>
      </w:r>
      <w:r>
        <w:rPr>
          <w:color w:val="000009"/>
          <w:spacing w:val="-2"/>
        </w:rPr>
        <w:t> </w:t>
      </w:r>
      <w:r>
        <w:rPr>
          <w:color w:val="000009"/>
        </w:rPr>
        <w:t>que</w:t>
      </w:r>
      <w:r>
        <w:rPr>
          <w:color w:val="000009"/>
          <w:spacing w:val="-2"/>
        </w:rPr>
        <w:t> </w:t>
      </w:r>
      <w:r>
        <w:rPr>
          <w:color w:val="000009"/>
        </w:rPr>
        <w:t>não</w:t>
      </w:r>
      <w:r>
        <w:rPr>
          <w:color w:val="000009"/>
          <w:spacing w:val="-2"/>
        </w:rPr>
        <w:t> </w:t>
      </w:r>
      <w:r>
        <w:rPr>
          <w:color w:val="000009"/>
        </w:rPr>
        <w:t>foram</w:t>
      </w:r>
      <w:r>
        <w:rPr>
          <w:color w:val="000009"/>
          <w:spacing w:val="-1"/>
        </w:rPr>
        <w:t> </w:t>
      </w:r>
      <w:r>
        <w:rPr>
          <w:color w:val="000009"/>
        </w:rPr>
        <w:t>utilizadas</w:t>
      </w:r>
      <w:r>
        <w:rPr>
          <w:color w:val="000009"/>
          <w:spacing w:val="-4"/>
        </w:rPr>
        <w:t> </w:t>
      </w:r>
      <w:r>
        <w:rPr>
          <w:color w:val="000009"/>
        </w:rPr>
        <w:t>em</w:t>
      </w:r>
      <w:r>
        <w:rPr>
          <w:color w:val="000009"/>
          <w:spacing w:val="-1"/>
        </w:rPr>
        <w:t> </w:t>
      </w:r>
      <w:r>
        <w:rPr>
          <w:color w:val="000009"/>
        </w:rPr>
        <w:t>uma</w:t>
      </w:r>
      <w:r>
        <w:rPr>
          <w:color w:val="000009"/>
          <w:spacing w:val="-2"/>
        </w:rPr>
        <w:t> </w:t>
      </w:r>
      <w:r>
        <w:rPr>
          <w:color w:val="000009"/>
        </w:rPr>
        <w:t>ordem</w:t>
      </w:r>
      <w:r>
        <w:rPr>
          <w:color w:val="000009"/>
          <w:spacing w:val="-1"/>
        </w:rPr>
        <w:t> </w:t>
      </w:r>
      <w:r>
        <w:rPr>
          <w:color w:val="000009"/>
        </w:rPr>
        <w:t>de</w:t>
      </w:r>
      <w:r>
        <w:rPr>
          <w:color w:val="000009"/>
          <w:spacing w:val="-2"/>
        </w:rPr>
        <w:t> </w:t>
      </w:r>
      <w:r>
        <w:rPr>
          <w:color w:val="000009"/>
        </w:rPr>
        <w:t>produção,</w:t>
      </w:r>
      <w:r>
        <w:rPr>
          <w:color w:val="000009"/>
          <w:spacing w:val="-2"/>
        </w:rPr>
        <w:t> </w:t>
      </w:r>
      <w:r>
        <w:rPr>
          <w:color w:val="000009"/>
        </w:rPr>
        <w:t>não</w:t>
      </w:r>
      <w:r>
        <w:rPr>
          <w:color w:val="000009"/>
          <w:spacing w:val="-2"/>
        </w:rPr>
        <w:t> </w:t>
      </w:r>
      <w:r>
        <w:rPr>
          <w:color w:val="000009"/>
        </w:rPr>
        <w:t>são</w:t>
      </w:r>
      <w:r>
        <w:rPr>
          <w:color w:val="000009"/>
          <w:spacing w:val="-2"/>
        </w:rPr>
        <w:t> </w:t>
      </w:r>
      <w:r>
        <w:rPr>
          <w:color w:val="000009"/>
        </w:rPr>
        <w:t>devolvidas</w:t>
      </w:r>
      <w:r>
        <w:rPr>
          <w:color w:val="000009"/>
          <w:spacing w:val="-2"/>
        </w:rPr>
        <w:t> </w:t>
      </w:r>
      <w:r>
        <w:rPr>
          <w:color w:val="000009"/>
        </w:rPr>
        <w:t>para</w:t>
      </w:r>
      <w:r>
        <w:rPr>
          <w:color w:val="000009"/>
          <w:spacing w:val="-2"/>
        </w:rPr>
        <w:t> </w:t>
      </w:r>
      <w:r>
        <w:rPr>
          <w:color w:val="000009"/>
        </w:rPr>
        <w:t>o estoque na conclusão de uma ordem. São mantidas em produção para serem aproveitadas em uma nova ordem</w:t>
      </w:r>
      <w:r>
        <w:rPr>
          <w:color w:val="000009"/>
          <w:spacing w:val="21"/>
        </w:rPr>
        <w:t> </w:t>
      </w:r>
      <w:r>
        <w:rPr>
          <w:color w:val="000009"/>
        </w:rPr>
        <w:t>de</w:t>
      </w:r>
      <w:r>
        <w:rPr>
          <w:color w:val="000009"/>
          <w:spacing w:val="22"/>
        </w:rPr>
        <w:t> </w:t>
      </w:r>
      <w:r>
        <w:rPr>
          <w:color w:val="000009"/>
        </w:rPr>
        <w:t>produção.</w:t>
      </w:r>
      <w:r>
        <w:rPr>
          <w:color w:val="000009"/>
          <w:spacing w:val="23"/>
        </w:rPr>
        <w:t> </w:t>
      </w:r>
      <w:r>
        <w:rPr>
          <w:color w:val="000009"/>
        </w:rPr>
        <w:t>Exemplos</w:t>
      </w:r>
      <w:r>
        <w:rPr>
          <w:color w:val="000009"/>
          <w:spacing w:val="22"/>
        </w:rPr>
        <w:t> </w:t>
      </w:r>
      <w:r>
        <w:rPr>
          <w:color w:val="000009"/>
        </w:rPr>
        <w:t>práticos:</w:t>
      </w:r>
      <w:r>
        <w:rPr>
          <w:color w:val="000009"/>
          <w:spacing w:val="24"/>
        </w:rPr>
        <w:t> </w:t>
      </w:r>
      <w:r>
        <w:rPr>
          <w:color w:val="000009"/>
        </w:rPr>
        <w:t>cola,</w:t>
      </w:r>
      <w:r>
        <w:rPr>
          <w:color w:val="000009"/>
          <w:spacing w:val="20"/>
        </w:rPr>
        <w:t> </w:t>
      </w:r>
      <w:r>
        <w:rPr>
          <w:color w:val="000009"/>
        </w:rPr>
        <w:t>tinta,</w:t>
      </w:r>
      <w:r>
        <w:rPr>
          <w:color w:val="000009"/>
          <w:spacing w:val="23"/>
        </w:rPr>
        <w:t> </w:t>
      </w:r>
      <w:r>
        <w:rPr>
          <w:color w:val="000009"/>
        </w:rPr>
        <w:t>parafusos,</w:t>
      </w:r>
      <w:r>
        <w:rPr>
          <w:color w:val="000009"/>
          <w:spacing w:val="22"/>
        </w:rPr>
        <w:t> </w:t>
      </w:r>
      <w:r>
        <w:rPr>
          <w:color w:val="000009"/>
        </w:rPr>
        <w:t>rebites,</w:t>
      </w:r>
      <w:r>
        <w:rPr>
          <w:color w:val="000009"/>
          <w:spacing w:val="23"/>
        </w:rPr>
        <w:t> </w:t>
      </w:r>
      <w:r>
        <w:rPr>
          <w:color w:val="000009"/>
        </w:rPr>
        <w:t>borrachas</w:t>
      </w:r>
      <w:r>
        <w:rPr>
          <w:color w:val="000009"/>
          <w:spacing w:val="20"/>
        </w:rPr>
        <w:t> </w:t>
      </w:r>
      <w:r>
        <w:rPr>
          <w:color w:val="000009"/>
        </w:rPr>
        <w:t>de</w:t>
      </w:r>
      <w:r>
        <w:rPr>
          <w:color w:val="000009"/>
          <w:spacing w:val="23"/>
        </w:rPr>
        <w:t> </w:t>
      </w:r>
      <w:r>
        <w:rPr>
          <w:color w:val="000009"/>
        </w:rPr>
        <w:t>vedação,</w:t>
      </w:r>
      <w:r>
        <w:rPr>
          <w:color w:val="000009"/>
          <w:spacing w:val="22"/>
        </w:rPr>
        <w:t> </w:t>
      </w:r>
      <w:r>
        <w:rPr>
          <w:color w:val="000009"/>
        </w:rPr>
        <w:t>vernizes</w:t>
      </w:r>
      <w:r>
        <w:rPr>
          <w:color w:val="000009"/>
          <w:spacing w:val="23"/>
        </w:rPr>
        <w:t> </w:t>
      </w:r>
      <w:r>
        <w:rPr>
          <w:color w:val="000009"/>
          <w:spacing w:val="-4"/>
        </w:rPr>
        <w:t>etc.</w:t>
      </w:r>
    </w:p>
    <w:p>
      <w:pPr>
        <w:pStyle w:val="BodyText"/>
        <w:spacing w:before="9"/>
        <w:rPr>
          <w:sz w:val="19"/>
        </w:rPr>
      </w:pPr>
    </w:p>
    <w:p>
      <w:pPr>
        <w:pStyle w:val="Heading1"/>
        <w:numPr>
          <w:ilvl w:val="1"/>
          <w:numId w:val="67"/>
        </w:numPr>
        <w:tabs>
          <w:tab w:pos="614" w:val="left" w:leader="none"/>
        </w:tabs>
        <w:spacing w:line="240" w:lineRule="auto" w:before="0" w:after="0"/>
        <w:ind w:left="614" w:right="0" w:hanging="441"/>
        <w:jc w:val="left"/>
      </w:pPr>
      <w:bookmarkStart w:name="_TOC_250014" w:id="116"/>
      <w:r>
        <w:rPr/>
        <w:t>-</w:t>
      </w:r>
      <w:r>
        <w:rPr>
          <w:spacing w:val="-6"/>
        </w:rPr>
        <w:t> </w:t>
      </w:r>
      <w:r>
        <w:rPr/>
        <w:t>Registro</w:t>
      </w:r>
      <w:r>
        <w:rPr>
          <w:spacing w:val="-7"/>
        </w:rPr>
        <w:t> </w:t>
      </w:r>
      <w:r>
        <w:rPr/>
        <w:t>K250</w:t>
      </w:r>
      <w:r>
        <w:rPr>
          <w:spacing w:val="-4"/>
        </w:rPr>
        <w:t> </w:t>
      </w:r>
      <w:r>
        <w:rPr/>
        <w:t>–</w:t>
      </w:r>
      <w:r>
        <w:rPr>
          <w:spacing w:val="-7"/>
        </w:rPr>
        <w:t> </w:t>
      </w:r>
      <w:r>
        <w:rPr/>
        <w:t>Industrialização</w:t>
      </w:r>
      <w:r>
        <w:rPr>
          <w:spacing w:val="-4"/>
        </w:rPr>
        <w:t> </w:t>
      </w:r>
      <w:r>
        <w:rPr/>
        <w:t>efetuada</w:t>
      </w:r>
      <w:r>
        <w:rPr>
          <w:spacing w:val="-4"/>
        </w:rPr>
        <w:t> </w:t>
      </w:r>
      <w:r>
        <w:rPr/>
        <w:t>por</w:t>
      </w:r>
      <w:r>
        <w:rPr>
          <w:spacing w:val="-9"/>
        </w:rPr>
        <w:t> </w:t>
      </w:r>
      <w:r>
        <w:rPr/>
        <w:t>terceiros</w:t>
      </w:r>
      <w:r>
        <w:rPr>
          <w:spacing w:val="-3"/>
        </w:rPr>
        <w:t> </w:t>
      </w:r>
      <w:r>
        <w:rPr/>
        <w:t>–</w:t>
      </w:r>
      <w:r>
        <w:rPr>
          <w:spacing w:val="-4"/>
        </w:rPr>
        <w:t> </w:t>
      </w:r>
      <w:r>
        <w:rPr/>
        <w:t>Itens</w:t>
      </w:r>
      <w:r>
        <w:rPr>
          <w:spacing w:val="-4"/>
        </w:rPr>
        <w:t> </w:t>
      </w:r>
      <w:bookmarkEnd w:id="116"/>
      <w:r>
        <w:rPr>
          <w:spacing w:val="-2"/>
        </w:rPr>
        <w:t>produzidos</w:t>
      </w:r>
    </w:p>
    <w:p>
      <w:pPr>
        <w:pStyle w:val="BodyText"/>
        <w:spacing w:before="10"/>
        <w:rPr>
          <w:b/>
          <w:sz w:val="23"/>
        </w:rPr>
      </w:pPr>
    </w:p>
    <w:p>
      <w:pPr>
        <w:pStyle w:val="ListParagraph"/>
        <w:numPr>
          <w:ilvl w:val="2"/>
          <w:numId w:val="67"/>
        </w:numPr>
        <w:tabs>
          <w:tab w:pos="780" w:val="left" w:leader="none"/>
        </w:tabs>
        <w:spacing w:line="240" w:lineRule="auto" w:before="0" w:after="0"/>
        <w:ind w:left="780" w:right="0" w:hanging="607"/>
        <w:jc w:val="left"/>
        <w:rPr>
          <w:b/>
          <w:sz w:val="22"/>
        </w:rPr>
      </w:pPr>
      <w:r>
        <w:rPr>
          <w:b/>
          <w:sz w:val="22"/>
        </w:rPr>
        <w:t>-</w:t>
      </w:r>
      <w:r>
        <w:rPr>
          <w:b/>
          <w:spacing w:val="-2"/>
          <w:sz w:val="22"/>
        </w:rPr>
        <w:t> Geral</w:t>
      </w:r>
    </w:p>
    <w:p>
      <w:pPr>
        <w:pStyle w:val="BodyText"/>
        <w:spacing w:before="2"/>
        <w:rPr>
          <w:b/>
          <w:sz w:val="20"/>
        </w:rPr>
      </w:pPr>
    </w:p>
    <w:p>
      <w:pPr>
        <w:pStyle w:val="ListParagraph"/>
        <w:numPr>
          <w:ilvl w:val="3"/>
          <w:numId w:val="67"/>
        </w:numPr>
        <w:tabs>
          <w:tab w:pos="945" w:val="left" w:leader="none"/>
        </w:tabs>
        <w:spacing w:line="240" w:lineRule="auto" w:before="0" w:after="0"/>
        <w:ind w:left="945" w:right="0" w:hanging="772"/>
        <w:jc w:val="left"/>
        <w:rPr>
          <w:b/>
          <w:sz w:val="22"/>
        </w:rPr>
      </w:pPr>
      <w:r>
        <w:rPr>
          <w:b/>
          <w:sz w:val="22"/>
        </w:rPr>
        <w:t>–</w:t>
      </w:r>
      <w:r>
        <w:rPr>
          <w:b/>
          <w:spacing w:val="-5"/>
          <w:sz w:val="22"/>
        </w:rPr>
        <w:t> </w:t>
      </w:r>
      <w:r>
        <w:rPr>
          <w:b/>
          <w:sz w:val="22"/>
        </w:rPr>
        <w:t>Nas</w:t>
      </w:r>
      <w:r>
        <w:rPr>
          <w:b/>
          <w:spacing w:val="-4"/>
          <w:sz w:val="22"/>
        </w:rPr>
        <w:t> </w:t>
      </w:r>
      <w:r>
        <w:rPr>
          <w:b/>
          <w:sz w:val="22"/>
        </w:rPr>
        <w:t>industrializações</w:t>
      </w:r>
      <w:r>
        <w:rPr>
          <w:b/>
          <w:spacing w:val="-6"/>
          <w:sz w:val="22"/>
        </w:rPr>
        <w:t> </w:t>
      </w:r>
      <w:r>
        <w:rPr>
          <w:b/>
          <w:sz w:val="22"/>
        </w:rPr>
        <w:t>efetuadas</w:t>
      </w:r>
      <w:r>
        <w:rPr>
          <w:b/>
          <w:spacing w:val="-4"/>
          <w:sz w:val="22"/>
        </w:rPr>
        <w:t> </w:t>
      </w:r>
      <w:r>
        <w:rPr>
          <w:b/>
          <w:sz w:val="22"/>
        </w:rPr>
        <w:t>por</w:t>
      </w:r>
      <w:r>
        <w:rPr>
          <w:b/>
          <w:spacing w:val="-8"/>
          <w:sz w:val="22"/>
        </w:rPr>
        <w:t> </w:t>
      </w:r>
      <w:r>
        <w:rPr>
          <w:b/>
          <w:sz w:val="22"/>
        </w:rPr>
        <w:t>terceiros</w:t>
      </w:r>
      <w:r>
        <w:rPr>
          <w:b/>
          <w:spacing w:val="-4"/>
          <w:sz w:val="22"/>
        </w:rPr>
        <w:t> </w:t>
      </w:r>
      <w:r>
        <w:rPr>
          <w:b/>
          <w:sz w:val="22"/>
        </w:rPr>
        <w:t>devo</w:t>
      </w:r>
      <w:r>
        <w:rPr>
          <w:b/>
          <w:spacing w:val="-6"/>
          <w:sz w:val="22"/>
        </w:rPr>
        <w:t> </w:t>
      </w:r>
      <w:r>
        <w:rPr>
          <w:b/>
          <w:sz w:val="22"/>
        </w:rPr>
        <w:t>informar</w:t>
      </w:r>
      <w:r>
        <w:rPr>
          <w:b/>
          <w:spacing w:val="-9"/>
          <w:sz w:val="22"/>
        </w:rPr>
        <w:t> </w:t>
      </w:r>
      <w:r>
        <w:rPr>
          <w:b/>
          <w:sz w:val="22"/>
        </w:rPr>
        <w:t>mão</w:t>
      </w:r>
      <w:r>
        <w:rPr>
          <w:b/>
          <w:spacing w:val="-4"/>
          <w:sz w:val="22"/>
        </w:rPr>
        <w:t> </w:t>
      </w:r>
      <w:r>
        <w:rPr>
          <w:b/>
          <w:sz w:val="22"/>
        </w:rPr>
        <w:t>de</w:t>
      </w:r>
      <w:r>
        <w:rPr>
          <w:b/>
          <w:spacing w:val="-7"/>
          <w:sz w:val="22"/>
        </w:rPr>
        <w:t> </w:t>
      </w:r>
      <w:r>
        <w:rPr>
          <w:b/>
          <w:spacing w:val="-2"/>
          <w:sz w:val="22"/>
        </w:rPr>
        <w:t>obra?</w:t>
      </w:r>
    </w:p>
    <w:p>
      <w:pPr>
        <w:pStyle w:val="BodyText"/>
        <w:spacing w:before="11"/>
        <w:rPr>
          <w:b/>
          <w:sz w:val="23"/>
        </w:rPr>
      </w:pPr>
    </w:p>
    <w:p>
      <w:pPr>
        <w:pStyle w:val="BodyText"/>
        <w:ind w:left="173" w:right="156"/>
        <w:jc w:val="both"/>
      </w:pPr>
      <w:r>
        <w:rPr>
          <w:color w:val="000009"/>
        </w:rPr>
        <w:t>Não. Na industrialização efetuada por terceiros devem ser informados a quantidade produzida (K250) e o respectivo consumo de insumos próprios no registro K255. Não deve ser informada a mão de obra ou insumos de terceiros.</w:t>
      </w:r>
    </w:p>
    <w:p>
      <w:pPr>
        <w:pStyle w:val="BodyText"/>
        <w:spacing w:before="11"/>
        <w:rPr>
          <w:sz w:val="19"/>
        </w:rPr>
      </w:pPr>
    </w:p>
    <w:p>
      <w:pPr>
        <w:pStyle w:val="Heading1"/>
        <w:numPr>
          <w:ilvl w:val="3"/>
          <w:numId w:val="67"/>
        </w:numPr>
        <w:tabs>
          <w:tab w:pos="988" w:val="left" w:leader="none"/>
        </w:tabs>
        <w:spacing w:line="240" w:lineRule="auto" w:before="0" w:after="0"/>
        <w:ind w:left="173" w:right="154" w:firstLine="0"/>
        <w:jc w:val="left"/>
      </w:pPr>
      <w:r>
        <w:rPr/>
        <w:t>–</w:t>
      </w:r>
      <w:r>
        <w:rPr>
          <w:spacing w:val="38"/>
        </w:rPr>
        <w:t> </w:t>
      </w:r>
      <w:r>
        <w:rPr/>
        <w:t>O</w:t>
      </w:r>
      <w:r>
        <w:rPr>
          <w:spacing w:val="40"/>
        </w:rPr>
        <w:t> </w:t>
      </w:r>
      <w:r>
        <w:rPr/>
        <w:t>campo</w:t>
      </w:r>
      <w:r>
        <w:rPr>
          <w:spacing w:val="40"/>
        </w:rPr>
        <w:t> </w:t>
      </w:r>
      <w:r>
        <w:rPr/>
        <w:t>02</w:t>
      </w:r>
      <w:r>
        <w:rPr>
          <w:spacing w:val="40"/>
        </w:rPr>
        <w:t> </w:t>
      </w:r>
      <w:r>
        <w:rPr/>
        <w:t>–</w:t>
      </w:r>
      <w:r>
        <w:rPr>
          <w:spacing w:val="39"/>
        </w:rPr>
        <w:t> </w:t>
      </w:r>
      <w:r>
        <w:rPr/>
        <w:t>DT_PROD</w:t>
      </w:r>
      <w:r>
        <w:rPr>
          <w:spacing w:val="40"/>
        </w:rPr>
        <w:t> </w:t>
      </w:r>
      <w:r>
        <w:rPr/>
        <w:t>do</w:t>
      </w:r>
      <w:r>
        <w:rPr>
          <w:spacing w:val="40"/>
        </w:rPr>
        <w:t> </w:t>
      </w:r>
      <w:r>
        <w:rPr/>
        <w:t>registro</w:t>
      </w:r>
      <w:r>
        <w:rPr>
          <w:spacing w:val="38"/>
        </w:rPr>
        <w:t> </w:t>
      </w:r>
      <w:r>
        <w:rPr/>
        <w:t>K250</w:t>
      </w:r>
      <w:r>
        <w:rPr>
          <w:spacing w:val="40"/>
        </w:rPr>
        <w:t> </w:t>
      </w:r>
      <w:r>
        <w:rPr/>
        <w:t>pode</w:t>
      </w:r>
      <w:r>
        <w:rPr>
          <w:spacing w:val="40"/>
        </w:rPr>
        <w:t> </w:t>
      </w:r>
      <w:r>
        <w:rPr/>
        <w:t>ser</w:t>
      </w:r>
      <w:r>
        <w:rPr>
          <w:spacing w:val="36"/>
        </w:rPr>
        <w:t> </w:t>
      </w:r>
      <w:r>
        <w:rPr/>
        <w:t>entendido</w:t>
      </w:r>
      <w:r>
        <w:rPr>
          <w:spacing w:val="38"/>
        </w:rPr>
        <w:t> </w:t>
      </w:r>
      <w:r>
        <w:rPr/>
        <w:t>como</w:t>
      </w:r>
      <w:r>
        <w:rPr>
          <w:spacing w:val="40"/>
        </w:rPr>
        <w:t> </w:t>
      </w:r>
      <w:r>
        <w:rPr/>
        <w:t>a</w:t>
      </w:r>
      <w:r>
        <w:rPr>
          <w:spacing w:val="40"/>
        </w:rPr>
        <w:t> </w:t>
      </w:r>
      <w:r>
        <w:rPr/>
        <w:t>data</w:t>
      </w:r>
      <w:r>
        <w:rPr>
          <w:spacing w:val="40"/>
        </w:rPr>
        <w:t> </w:t>
      </w:r>
      <w:r>
        <w:rPr/>
        <w:t>em</w:t>
      </w:r>
      <w:r>
        <w:rPr>
          <w:spacing w:val="40"/>
        </w:rPr>
        <w:t> </w:t>
      </w:r>
      <w:r>
        <w:rPr/>
        <w:t>que</w:t>
      </w:r>
      <w:r>
        <w:rPr>
          <w:spacing w:val="39"/>
        </w:rPr>
        <w:t> </w:t>
      </w:r>
      <w:r>
        <w:rPr/>
        <w:t>o industrializador</w:t>
      </w:r>
      <w:r>
        <w:rPr>
          <w:spacing w:val="40"/>
        </w:rPr>
        <w:t> </w:t>
      </w:r>
      <w:r>
        <w:rPr/>
        <w:t>emite</w:t>
      </w:r>
      <w:r>
        <w:rPr>
          <w:spacing w:val="40"/>
        </w:rPr>
        <w:t> </w:t>
      </w:r>
      <w:r>
        <w:rPr/>
        <w:t>o</w:t>
      </w:r>
      <w:r>
        <w:rPr>
          <w:spacing w:val="40"/>
        </w:rPr>
        <w:t> </w:t>
      </w:r>
      <w:r>
        <w:rPr/>
        <w:t>documento</w:t>
      </w:r>
      <w:r>
        <w:rPr>
          <w:spacing w:val="40"/>
        </w:rPr>
        <w:t> </w:t>
      </w:r>
      <w:r>
        <w:rPr/>
        <w:t>fiscal</w:t>
      </w:r>
      <w:r>
        <w:rPr>
          <w:spacing w:val="40"/>
        </w:rPr>
        <w:t> </w:t>
      </w:r>
      <w:r>
        <w:rPr/>
        <w:t>de</w:t>
      </w:r>
      <w:r>
        <w:rPr>
          <w:spacing w:val="40"/>
        </w:rPr>
        <w:t> </w:t>
      </w:r>
      <w:r>
        <w:rPr/>
        <w:t>industrialização</w:t>
      </w:r>
      <w:r>
        <w:rPr>
          <w:spacing w:val="40"/>
        </w:rPr>
        <w:t> </w:t>
      </w:r>
      <w:r>
        <w:rPr/>
        <w:t>e</w:t>
      </w:r>
      <w:r>
        <w:rPr>
          <w:spacing w:val="40"/>
        </w:rPr>
        <w:t> </w:t>
      </w:r>
      <w:r>
        <w:rPr/>
        <w:t>encaminha</w:t>
      </w:r>
      <w:r>
        <w:rPr>
          <w:spacing w:val="40"/>
        </w:rPr>
        <w:t> </w:t>
      </w:r>
      <w:r>
        <w:rPr/>
        <w:t>o</w:t>
      </w:r>
      <w:r>
        <w:rPr>
          <w:spacing w:val="40"/>
        </w:rPr>
        <w:t> </w:t>
      </w:r>
      <w:r>
        <w:rPr/>
        <w:t>produto</w:t>
      </w:r>
      <w:r>
        <w:rPr>
          <w:spacing w:val="40"/>
        </w:rPr>
        <w:t> </w:t>
      </w:r>
      <w:r>
        <w:rPr/>
        <w:t>acabado</w:t>
      </w:r>
      <w:r>
        <w:rPr>
          <w:spacing w:val="40"/>
        </w:rPr>
        <w:t> </w:t>
      </w:r>
      <w:r>
        <w:rPr/>
        <w:t>ao</w:t>
      </w:r>
    </w:p>
    <w:p>
      <w:pPr>
        <w:spacing w:after="0" w:line="240" w:lineRule="auto"/>
        <w:jc w:val="left"/>
        <w:sectPr>
          <w:pgSz w:w="11910" w:h="16840"/>
          <w:pgMar w:header="729" w:footer="0" w:top="1260" w:bottom="280" w:left="960" w:right="980"/>
        </w:sectPr>
      </w:pPr>
    </w:p>
    <w:p>
      <w:pPr>
        <w:pStyle w:val="BodyText"/>
        <w:spacing w:before="8"/>
        <w:rPr>
          <w:b/>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192" name="Group 192"/>
                <wp:cNvGraphicFramePr>
                  <a:graphicFrameLocks/>
                </wp:cNvGraphicFramePr>
                <a:graphic>
                  <a:graphicData uri="http://schemas.microsoft.com/office/word/2010/wordprocessingGroup">
                    <wpg:wgp>
                      <wpg:cNvPr id="192" name="Group 192"/>
                      <wpg:cNvGrpSpPr/>
                      <wpg:grpSpPr>
                        <a:xfrm>
                          <a:off x="0" y="0"/>
                          <a:ext cx="6158230" cy="6350"/>
                          <a:chExt cx="6158230" cy="6350"/>
                        </a:xfrm>
                      </wpg:grpSpPr>
                      <wps:wsp>
                        <wps:cNvPr id="193" name="Graphic 193"/>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192" coordorigin="0,0" coordsize="9698,10">
                <v:rect style="position:absolute;left:0;top:0;width:9698;height:10" id="docshape193" filled="true" fillcolor="#000000" stroked="false">
                  <v:fill type="solid"/>
                </v:rect>
              </v:group>
            </w:pict>
          </mc:Fallback>
        </mc:AlternateContent>
      </w:r>
      <w:r>
        <w:rPr>
          <w:sz w:val="2"/>
        </w:rPr>
      </w:r>
    </w:p>
    <w:p>
      <w:pPr>
        <w:spacing w:line="242" w:lineRule="exact" w:before="0"/>
        <w:ind w:left="173" w:right="0" w:firstLine="0"/>
        <w:jc w:val="left"/>
        <w:rPr>
          <w:b/>
          <w:sz w:val="22"/>
        </w:rPr>
      </w:pPr>
      <w:r>
        <w:rPr>
          <w:b/>
          <w:spacing w:val="-2"/>
          <w:sz w:val="22"/>
        </w:rPr>
        <w:t>encomendante?</w:t>
      </w:r>
    </w:p>
    <w:p>
      <w:pPr>
        <w:pStyle w:val="BodyText"/>
        <w:rPr>
          <w:b/>
        </w:rPr>
      </w:pPr>
    </w:p>
    <w:p>
      <w:pPr>
        <w:spacing w:before="0"/>
        <w:ind w:left="173" w:right="156" w:firstLine="0"/>
        <w:jc w:val="both"/>
        <w:rPr>
          <w:i/>
          <w:sz w:val="22"/>
        </w:rPr>
      </w:pPr>
      <w:r>
        <w:rPr>
          <w:i/>
          <w:color w:val="000009"/>
          <w:sz w:val="22"/>
        </w:rPr>
        <w:t>Considerando as especificidades das legislações de cada UF, para ter segurança jurídica neste caso faça uma consulta tributária formal em sua UF.</w:t>
      </w:r>
    </w:p>
    <w:p>
      <w:pPr>
        <w:pStyle w:val="BodyText"/>
        <w:rPr>
          <w:i/>
          <w:sz w:val="24"/>
        </w:rPr>
      </w:pPr>
    </w:p>
    <w:p>
      <w:pPr>
        <w:pStyle w:val="BodyText"/>
        <w:spacing w:line="252" w:lineRule="exact" w:before="1"/>
        <w:ind w:left="173"/>
        <w:jc w:val="both"/>
      </w:pPr>
      <w:r>
        <w:rPr>
          <w:color w:val="000009"/>
        </w:rPr>
        <w:t>Resposta</w:t>
      </w:r>
      <w:r>
        <w:rPr>
          <w:color w:val="000009"/>
          <w:spacing w:val="-2"/>
        </w:rPr>
        <w:t> </w:t>
      </w:r>
      <w:r>
        <w:rPr>
          <w:color w:val="000009"/>
        </w:rPr>
        <w:t>para</w:t>
      </w:r>
      <w:r>
        <w:rPr>
          <w:color w:val="000009"/>
          <w:spacing w:val="-4"/>
        </w:rPr>
        <w:t> </w:t>
      </w:r>
      <w:r>
        <w:rPr>
          <w:color w:val="000009"/>
        </w:rPr>
        <w:t>Minas</w:t>
      </w:r>
      <w:r>
        <w:rPr>
          <w:color w:val="000009"/>
          <w:spacing w:val="-1"/>
        </w:rPr>
        <w:t> </w:t>
      </w:r>
      <w:r>
        <w:rPr>
          <w:color w:val="000009"/>
          <w:spacing w:val="-2"/>
        </w:rPr>
        <w:t>Gerais:</w:t>
      </w:r>
    </w:p>
    <w:p>
      <w:pPr>
        <w:pStyle w:val="BodyText"/>
        <w:ind w:left="173" w:right="148"/>
        <w:jc w:val="both"/>
      </w:pPr>
      <w:r>
        <w:rPr>
          <w:color w:val="000009"/>
        </w:rPr>
        <w:t>Considerando que o produto que retorna da industrialização em terceiros pode não ser diretamente resultante da quantidade dos insumos / embalagens enviadas no período, tendo em vista a variação de estoques em terceiros do insumo/embalagem e/ou do próprio produto resultante, não há como efetuar o vínculo direto do “envio do insumo” com o “consumo – K255” e do “retorno do produto resultante” com a “produção –</w:t>
      </w:r>
      <w:r>
        <w:rPr>
          <w:color w:val="000009"/>
          <w:spacing w:val="40"/>
        </w:rPr>
        <w:t> </w:t>
      </w:r>
      <w:r>
        <w:rPr>
          <w:color w:val="000009"/>
          <w:spacing w:val="-2"/>
        </w:rPr>
        <w:t>K250”.</w:t>
      </w:r>
    </w:p>
    <w:p>
      <w:pPr>
        <w:pStyle w:val="BodyText"/>
        <w:spacing w:before="1"/>
        <w:ind w:left="173" w:right="155"/>
        <w:jc w:val="both"/>
      </w:pPr>
      <w:r>
        <w:rPr>
          <w:color w:val="000009"/>
        </w:rPr>
        <w:t>Em</w:t>
      </w:r>
      <w:r>
        <w:rPr>
          <w:color w:val="000009"/>
          <w:spacing w:val="-2"/>
        </w:rPr>
        <w:t> </w:t>
      </w:r>
      <w:r>
        <w:rPr>
          <w:color w:val="000009"/>
        </w:rPr>
        <w:t>vista</w:t>
      </w:r>
      <w:r>
        <w:rPr>
          <w:color w:val="000009"/>
          <w:spacing w:val="-2"/>
        </w:rPr>
        <w:t> </w:t>
      </w:r>
      <w:r>
        <w:rPr>
          <w:color w:val="000009"/>
        </w:rPr>
        <w:t>disso,</w:t>
      </w:r>
      <w:r>
        <w:rPr>
          <w:color w:val="000009"/>
          <w:spacing w:val="-2"/>
        </w:rPr>
        <w:t> </w:t>
      </w:r>
      <w:r>
        <w:rPr>
          <w:color w:val="000009"/>
        </w:rPr>
        <w:t>as</w:t>
      </w:r>
      <w:r>
        <w:rPr>
          <w:color w:val="000009"/>
          <w:spacing w:val="-2"/>
        </w:rPr>
        <w:t> </w:t>
      </w:r>
      <w:r>
        <w:rPr>
          <w:color w:val="000009"/>
        </w:rPr>
        <w:t>quantidades</w:t>
      </w:r>
      <w:r>
        <w:rPr>
          <w:color w:val="000009"/>
          <w:spacing w:val="-2"/>
        </w:rPr>
        <w:t> </w:t>
      </w:r>
      <w:r>
        <w:rPr>
          <w:color w:val="000009"/>
        </w:rPr>
        <w:t>de</w:t>
      </w:r>
      <w:r>
        <w:rPr>
          <w:color w:val="000009"/>
          <w:spacing w:val="-2"/>
        </w:rPr>
        <w:t> </w:t>
      </w:r>
      <w:r>
        <w:rPr>
          <w:color w:val="000009"/>
        </w:rPr>
        <w:t>consumo</w:t>
      </w:r>
      <w:r>
        <w:rPr>
          <w:color w:val="000009"/>
          <w:spacing w:val="-2"/>
        </w:rPr>
        <w:t> </w:t>
      </w:r>
      <w:r>
        <w:rPr>
          <w:color w:val="000009"/>
        </w:rPr>
        <w:t>e</w:t>
      </w:r>
      <w:r>
        <w:rPr>
          <w:color w:val="000009"/>
          <w:spacing w:val="-2"/>
        </w:rPr>
        <w:t> </w:t>
      </w:r>
      <w:r>
        <w:rPr>
          <w:color w:val="000009"/>
        </w:rPr>
        <w:t>produção</w:t>
      </w:r>
      <w:r>
        <w:rPr>
          <w:color w:val="000009"/>
          <w:spacing w:val="-4"/>
        </w:rPr>
        <w:t> </w:t>
      </w:r>
      <w:r>
        <w:rPr>
          <w:color w:val="000009"/>
        </w:rPr>
        <w:t>a</w:t>
      </w:r>
      <w:r>
        <w:rPr>
          <w:color w:val="000009"/>
          <w:spacing w:val="-2"/>
        </w:rPr>
        <w:t> </w:t>
      </w:r>
      <w:r>
        <w:rPr>
          <w:color w:val="000009"/>
        </w:rPr>
        <w:t>serem</w:t>
      </w:r>
      <w:r>
        <w:rPr>
          <w:color w:val="000009"/>
          <w:spacing w:val="-1"/>
        </w:rPr>
        <w:t> </w:t>
      </w:r>
      <w:r>
        <w:rPr>
          <w:color w:val="000009"/>
        </w:rPr>
        <w:t>informadas</w:t>
      </w:r>
      <w:r>
        <w:rPr>
          <w:color w:val="000009"/>
          <w:spacing w:val="-2"/>
        </w:rPr>
        <w:t> </w:t>
      </w:r>
      <w:r>
        <w:rPr>
          <w:color w:val="000009"/>
        </w:rPr>
        <w:t>nos</w:t>
      </w:r>
      <w:r>
        <w:rPr>
          <w:color w:val="000009"/>
          <w:spacing w:val="-2"/>
        </w:rPr>
        <w:t> </w:t>
      </w:r>
      <w:r>
        <w:rPr>
          <w:color w:val="000009"/>
        </w:rPr>
        <w:t>registros</w:t>
      </w:r>
      <w:r>
        <w:rPr>
          <w:color w:val="000009"/>
          <w:spacing w:val="-2"/>
        </w:rPr>
        <w:t> </w:t>
      </w:r>
      <w:r>
        <w:rPr>
          <w:color w:val="000009"/>
        </w:rPr>
        <w:t>mencionados</w:t>
      </w:r>
      <w:r>
        <w:rPr>
          <w:color w:val="000009"/>
          <w:spacing w:val="-2"/>
        </w:rPr>
        <w:t> </w:t>
      </w:r>
      <w:r>
        <w:rPr>
          <w:color w:val="000009"/>
        </w:rPr>
        <w:t>devem ser obtidas pelas empresas por meio das seguintes equações:</w:t>
      </w:r>
    </w:p>
    <w:p>
      <w:pPr>
        <w:pStyle w:val="BodyText"/>
        <w:spacing w:line="242" w:lineRule="auto"/>
        <w:ind w:left="173" w:right="3214"/>
      </w:pPr>
      <w:r>
        <w:rPr>
          <w:color w:val="000009"/>
        </w:rPr>
        <w:t>Consumo</w:t>
      </w:r>
      <w:r>
        <w:rPr>
          <w:color w:val="000009"/>
          <w:spacing w:val="-3"/>
        </w:rPr>
        <w:t> </w:t>
      </w:r>
      <w:r>
        <w:rPr>
          <w:color w:val="000009"/>
        </w:rPr>
        <w:t>do</w:t>
      </w:r>
      <w:r>
        <w:rPr>
          <w:color w:val="000009"/>
          <w:spacing w:val="-3"/>
        </w:rPr>
        <w:t> </w:t>
      </w:r>
      <w:r>
        <w:rPr>
          <w:color w:val="000009"/>
        </w:rPr>
        <w:t>Insumo/Embalagem</w:t>
      </w:r>
      <w:r>
        <w:rPr>
          <w:color w:val="000009"/>
          <w:spacing w:val="-1"/>
        </w:rPr>
        <w:t> </w:t>
      </w:r>
      <w:r>
        <w:rPr>
          <w:color w:val="000009"/>
        </w:rPr>
        <w:t>–</w:t>
      </w:r>
      <w:r>
        <w:rPr>
          <w:color w:val="000009"/>
          <w:spacing w:val="-3"/>
        </w:rPr>
        <w:t> </w:t>
      </w:r>
      <w:r>
        <w:rPr>
          <w:color w:val="000009"/>
        </w:rPr>
        <w:t>K255</w:t>
      </w:r>
      <w:r>
        <w:rPr>
          <w:color w:val="000009"/>
          <w:spacing w:val="-3"/>
        </w:rPr>
        <w:t> </w:t>
      </w:r>
      <w:r>
        <w:rPr>
          <w:color w:val="000009"/>
        </w:rPr>
        <w:t>=</w:t>
      </w:r>
      <w:r>
        <w:rPr>
          <w:color w:val="000009"/>
          <w:spacing w:val="-3"/>
        </w:rPr>
        <w:t> </w:t>
      </w:r>
      <w:r>
        <w:rPr>
          <w:color w:val="000009"/>
        </w:rPr>
        <w:t>EIT</w:t>
      </w:r>
      <w:r>
        <w:rPr>
          <w:color w:val="000009"/>
          <w:spacing w:val="-9"/>
        </w:rPr>
        <w:t> </w:t>
      </w:r>
      <w:r>
        <w:rPr>
          <w:color w:val="000009"/>
        </w:rPr>
        <w:t>+</w:t>
      </w:r>
      <w:r>
        <w:rPr>
          <w:color w:val="000009"/>
          <w:spacing w:val="-3"/>
        </w:rPr>
        <w:t> </w:t>
      </w:r>
      <w:r>
        <w:rPr>
          <w:color w:val="000009"/>
        </w:rPr>
        <w:t>SPT</w:t>
      </w:r>
      <w:r>
        <w:rPr>
          <w:color w:val="000009"/>
          <w:spacing w:val="-9"/>
        </w:rPr>
        <w:t> </w:t>
      </w:r>
      <w:r>
        <w:rPr>
          <w:color w:val="000009"/>
        </w:rPr>
        <w:t>–</w:t>
      </w:r>
      <w:r>
        <w:rPr>
          <w:color w:val="000009"/>
          <w:spacing w:val="-3"/>
        </w:rPr>
        <w:t> </w:t>
      </w:r>
      <w:r>
        <w:rPr>
          <w:color w:val="000009"/>
        </w:rPr>
        <w:t>EOT</w:t>
      </w:r>
      <w:r>
        <w:rPr>
          <w:color w:val="000009"/>
          <w:spacing w:val="-9"/>
        </w:rPr>
        <w:t> </w:t>
      </w:r>
      <w:r>
        <w:rPr>
          <w:color w:val="000009"/>
        </w:rPr>
        <w:t>–</w:t>
      </w:r>
      <w:r>
        <w:rPr>
          <w:color w:val="000009"/>
          <w:spacing w:val="-3"/>
        </w:rPr>
        <w:t> </w:t>
      </w:r>
      <w:r>
        <w:rPr>
          <w:color w:val="000009"/>
        </w:rPr>
        <w:t>E</w:t>
      </w:r>
      <w:r>
        <w:rPr>
          <w:b/>
          <w:color w:val="000009"/>
        </w:rPr>
        <w:t>FT </w:t>
      </w:r>
      <w:r>
        <w:rPr>
          <w:color w:val="000009"/>
          <w:spacing w:val="-2"/>
        </w:rPr>
        <w:t>Onde:</w:t>
      </w:r>
    </w:p>
    <w:p>
      <w:pPr>
        <w:pStyle w:val="BodyText"/>
        <w:spacing w:line="249" w:lineRule="exact"/>
        <w:ind w:left="173"/>
      </w:pPr>
      <w:r>
        <w:rPr>
          <w:color w:val="000009"/>
        </w:rPr>
        <w:t>EIT</w:t>
      </w:r>
      <w:r>
        <w:rPr>
          <w:color w:val="000009"/>
          <w:spacing w:val="-9"/>
        </w:rPr>
        <w:t> </w:t>
      </w:r>
      <w:r>
        <w:rPr>
          <w:color w:val="000009"/>
        </w:rPr>
        <w:t>=</w:t>
      </w:r>
      <w:r>
        <w:rPr>
          <w:color w:val="000009"/>
          <w:spacing w:val="-2"/>
        </w:rPr>
        <w:t> </w:t>
      </w:r>
      <w:r>
        <w:rPr>
          <w:color w:val="000009"/>
        </w:rPr>
        <w:t>estoque</w:t>
      </w:r>
      <w:r>
        <w:rPr>
          <w:color w:val="000009"/>
          <w:spacing w:val="-3"/>
        </w:rPr>
        <w:t> </w:t>
      </w:r>
      <w:r>
        <w:rPr>
          <w:color w:val="000009"/>
        </w:rPr>
        <w:t>inicial</w:t>
      </w:r>
      <w:r>
        <w:rPr>
          <w:color w:val="000009"/>
          <w:spacing w:val="-2"/>
        </w:rPr>
        <w:t> </w:t>
      </w:r>
      <w:r>
        <w:rPr>
          <w:color w:val="000009"/>
        </w:rPr>
        <w:t>em</w:t>
      </w:r>
      <w:r>
        <w:rPr>
          <w:color w:val="000009"/>
          <w:spacing w:val="-1"/>
        </w:rPr>
        <w:t> </w:t>
      </w:r>
      <w:r>
        <w:rPr>
          <w:color w:val="000009"/>
          <w:spacing w:val="-2"/>
        </w:rPr>
        <w:t>terceiro;</w:t>
      </w:r>
    </w:p>
    <w:p>
      <w:pPr>
        <w:pStyle w:val="BodyText"/>
        <w:spacing w:line="252" w:lineRule="exact"/>
        <w:ind w:left="173"/>
      </w:pPr>
      <w:r>
        <w:rPr>
          <w:color w:val="000009"/>
        </w:rPr>
        <w:t>SPT</w:t>
      </w:r>
      <w:r>
        <w:rPr>
          <w:color w:val="000009"/>
          <w:spacing w:val="-10"/>
        </w:rPr>
        <w:t> </w:t>
      </w:r>
      <w:r>
        <w:rPr>
          <w:color w:val="000009"/>
        </w:rPr>
        <w:t>=</w:t>
      </w:r>
      <w:r>
        <w:rPr>
          <w:color w:val="000009"/>
          <w:spacing w:val="-3"/>
        </w:rPr>
        <w:t> </w:t>
      </w:r>
      <w:r>
        <w:rPr>
          <w:color w:val="000009"/>
        </w:rPr>
        <w:t>saída</w:t>
      </w:r>
      <w:r>
        <w:rPr>
          <w:color w:val="000009"/>
          <w:spacing w:val="-2"/>
        </w:rPr>
        <w:t> </w:t>
      </w:r>
      <w:r>
        <w:rPr>
          <w:color w:val="000009"/>
        </w:rPr>
        <w:t>para</w:t>
      </w:r>
      <w:r>
        <w:rPr>
          <w:color w:val="000009"/>
          <w:spacing w:val="-2"/>
        </w:rPr>
        <w:t> </w:t>
      </w:r>
      <w:r>
        <w:rPr>
          <w:color w:val="000009"/>
        </w:rPr>
        <w:t>o</w:t>
      </w:r>
      <w:r>
        <w:rPr>
          <w:color w:val="000009"/>
          <w:spacing w:val="-4"/>
        </w:rPr>
        <w:t> </w:t>
      </w:r>
      <w:r>
        <w:rPr>
          <w:color w:val="000009"/>
        </w:rPr>
        <w:t>terceiro</w:t>
      </w:r>
      <w:r>
        <w:rPr>
          <w:color w:val="000009"/>
          <w:spacing w:val="-5"/>
        </w:rPr>
        <w:t> </w:t>
      </w:r>
      <w:r>
        <w:rPr>
          <w:color w:val="000009"/>
        </w:rPr>
        <w:t>(originado</w:t>
      </w:r>
      <w:r>
        <w:rPr>
          <w:color w:val="000009"/>
          <w:spacing w:val="-3"/>
        </w:rPr>
        <w:t> </w:t>
      </w:r>
      <w:r>
        <w:rPr>
          <w:color w:val="000009"/>
        </w:rPr>
        <w:t>do</w:t>
      </w:r>
      <w:r>
        <w:rPr>
          <w:color w:val="000009"/>
          <w:spacing w:val="-2"/>
        </w:rPr>
        <w:t> </w:t>
      </w:r>
      <w:r>
        <w:rPr>
          <w:color w:val="000009"/>
        </w:rPr>
        <w:t>documento</w:t>
      </w:r>
      <w:r>
        <w:rPr>
          <w:color w:val="000009"/>
          <w:spacing w:val="-5"/>
        </w:rPr>
        <w:t> </w:t>
      </w:r>
      <w:r>
        <w:rPr>
          <w:color w:val="000009"/>
        </w:rPr>
        <w:t>fiscal),</w:t>
      </w:r>
      <w:r>
        <w:rPr>
          <w:color w:val="000009"/>
          <w:spacing w:val="-2"/>
        </w:rPr>
        <w:t> </w:t>
      </w:r>
      <w:r>
        <w:rPr>
          <w:color w:val="000009"/>
        </w:rPr>
        <w:t>que</w:t>
      </w:r>
      <w:r>
        <w:rPr>
          <w:color w:val="000009"/>
          <w:spacing w:val="-3"/>
        </w:rPr>
        <w:t> </w:t>
      </w:r>
      <w:r>
        <w:rPr>
          <w:color w:val="000009"/>
        </w:rPr>
        <w:t>é</w:t>
      </w:r>
      <w:r>
        <w:rPr>
          <w:color w:val="000009"/>
          <w:spacing w:val="-4"/>
        </w:rPr>
        <w:t> </w:t>
      </w:r>
      <w:r>
        <w:rPr>
          <w:color w:val="000009"/>
        </w:rPr>
        <w:t>igual</w:t>
      </w:r>
      <w:r>
        <w:rPr>
          <w:color w:val="000009"/>
          <w:spacing w:val="-1"/>
        </w:rPr>
        <w:t> </w:t>
      </w:r>
      <w:r>
        <w:rPr>
          <w:color w:val="000009"/>
        </w:rPr>
        <w:t>à</w:t>
      </w:r>
      <w:r>
        <w:rPr>
          <w:color w:val="000009"/>
          <w:spacing w:val="-4"/>
        </w:rPr>
        <w:t> </w:t>
      </w:r>
      <w:r>
        <w:rPr>
          <w:color w:val="000009"/>
        </w:rPr>
        <w:t>entrada</w:t>
      </w:r>
      <w:r>
        <w:rPr>
          <w:color w:val="000009"/>
          <w:spacing w:val="-4"/>
        </w:rPr>
        <w:t> </w:t>
      </w:r>
      <w:r>
        <w:rPr>
          <w:color w:val="000009"/>
        </w:rPr>
        <w:t>no</w:t>
      </w:r>
      <w:r>
        <w:rPr>
          <w:color w:val="000009"/>
          <w:spacing w:val="-2"/>
        </w:rPr>
        <w:t> terceiro;</w:t>
      </w:r>
    </w:p>
    <w:p>
      <w:pPr>
        <w:pStyle w:val="BodyText"/>
        <w:ind w:left="173"/>
      </w:pPr>
      <w:r>
        <w:rPr>
          <w:color w:val="000009"/>
        </w:rPr>
        <w:t>EOT</w:t>
      </w:r>
      <w:r>
        <w:rPr>
          <w:color w:val="000009"/>
          <w:spacing w:val="-1"/>
        </w:rPr>
        <w:t> </w:t>
      </w:r>
      <w:r>
        <w:rPr>
          <w:color w:val="000009"/>
        </w:rPr>
        <w:t>= entrada oriunda do terceiro, por devolução parcial ou integral (originado do documento fiscal), que é igual à saída do terceiro;</w:t>
      </w:r>
    </w:p>
    <w:p>
      <w:pPr>
        <w:pStyle w:val="BodyText"/>
        <w:spacing w:line="252" w:lineRule="exact"/>
        <w:ind w:left="173"/>
      </w:pPr>
      <w:r>
        <w:rPr>
          <w:color w:val="000009"/>
        </w:rPr>
        <w:t>EFT</w:t>
      </w:r>
      <w:r>
        <w:rPr>
          <w:color w:val="000009"/>
          <w:spacing w:val="-8"/>
        </w:rPr>
        <w:t> </w:t>
      </w:r>
      <w:r>
        <w:rPr>
          <w:color w:val="000009"/>
        </w:rPr>
        <w:t>=</w:t>
      </w:r>
      <w:r>
        <w:rPr>
          <w:color w:val="000009"/>
          <w:spacing w:val="-1"/>
        </w:rPr>
        <w:t> </w:t>
      </w:r>
      <w:r>
        <w:rPr>
          <w:color w:val="000009"/>
        </w:rPr>
        <w:t>estoque</w:t>
      </w:r>
      <w:r>
        <w:rPr>
          <w:color w:val="000009"/>
          <w:spacing w:val="-4"/>
        </w:rPr>
        <w:t> </w:t>
      </w:r>
      <w:r>
        <w:rPr>
          <w:color w:val="000009"/>
        </w:rPr>
        <w:t>final</w:t>
      </w:r>
      <w:r>
        <w:rPr>
          <w:color w:val="000009"/>
          <w:spacing w:val="-3"/>
        </w:rPr>
        <w:t> </w:t>
      </w:r>
      <w:r>
        <w:rPr>
          <w:color w:val="000009"/>
        </w:rPr>
        <w:t>em</w:t>
      </w:r>
      <w:r>
        <w:rPr>
          <w:color w:val="000009"/>
          <w:spacing w:val="-3"/>
        </w:rPr>
        <w:t> </w:t>
      </w:r>
      <w:r>
        <w:rPr>
          <w:color w:val="000009"/>
          <w:spacing w:val="-2"/>
        </w:rPr>
        <w:t>terceiro.</w:t>
      </w:r>
    </w:p>
    <w:p>
      <w:pPr>
        <w:pStyle w:val="BodyText"/>
        <w:ind w:left="173" w:right="3984"/>
      </w:pPr>
      <w:r>
        <w:rPr>
          <w:color w:val="000009"/>
        </w:rPr>
        <w:t>Produção</w:t>
      </w:r>
      <w:r>
        <w:rPr>
          <w:color w:val="000009"/>
          <w:spacing w:val="-3"/>
        </w:rPr>
        <w:t> </w:t>
      </w:r>
      <w:r>
        <w:rPr>
          <w:color w:val="000009"/>
        </w:rPr>
        <w:t>do</w:t>
      </w:r>
      <w:r>
        <w:rPr>
          <w:color w:val="000009"/>
          <w:spacing w:val="-3"/>
        </w:rPr>
        <w:t> </w:t>
      </w:r>
      <w:r>
        <w:rPr>
          <w:color w:val="000009"/>
        </w:rPr>
        <w:t>Produto</w:t>
      </w:r>
      <w:r>
        <w:rPr>
          <w:color w:val="000009"/>
          <w:spacing w:val="-3"/>
        </w:rPr>
        <w:t> </w:t>
      </w:r>
      <w:r>
        <w:rPr>
          <w:color w:val="000009"/>
        </w:rPr>
        <w:t>Resultante</w:t>
      </w:r>
      <w:r>
        <w:rPr>
          <w:color w:val="000009"/>
          <w:spacing w:val="-2"/>
        </w:rPr>
        <w:t> </w:t>
      </w:r>
      <w:r>
        <w:rPr>
          <w:color w:val="000009"/>
        </w:rPr>
        <w:t>–</w:t>
      </w:r>
      <w:r>
        <w:rPr>
          <w:color w:val="000009"/>
          <w:spacing w:val="-3"/>
        </w:rPr>
        <w:t> </w:t>
      </w:r>
      <w:r>
        <w:rPr>
          <w:color w:val="000009"/>
        </w:rPr>
        <w:t>K250</w:t>
      </w:r>
      <w:r>
        <w:rPr>
          <w:color w:val="000009"/>
          <w:spacing w:val="-6"/>
        </w:rPr>
        <w:t> </w:t>
      </w:r>
      <w:r>
        <w:rPr>
          <w:color w:val="000009"/>
        </w:rPr>
        <w:t>=</w:t>
      </w:r>
      <w:r>
        <w:rPr>
          <w:color w:val="000009"/>
          <w:spacing w:val="-3"/>
        </w:rPr>
        <w:t> </w:t>
      </w:r>
      <w:r>
        <w:rPr>
          <w:color w:val="000009"/>
        </w:rPr>
        <w:t>EFT</w:t>
      </w:r>
      <w:r>
        <w:rPr>
          <w:color w:val="000009"/>
          <w:spacing w:val="-9"/>
        </w:rPr>
        <w:t> </w:t>
      </w:r>
      <w:r>
        <w:rPr>
          <w:color w:val="000009"/>
        </w:rPr>
        <w:t>+</w:t>
      </w:r>
      <w:r>
        <w:rPr>
          <w:color w:val="000009"/>
          <w:spacing w:val="-3"/>
        </w:rPr>
        <w:t> </w:t>
      </w:r>
      <w:r>
        <w:rPr>
          <w:color w:val="000009"/>
        </w:rPr>
        <w:t>EOT</w:t>
      </w:r>
      <w:r>
        <w:rPr>
          <w:color w:val="000009"/>
          <w:spacing w:val="-10"/>
        </w:rPr>
        <w:t> </w:t>
      </w:r>
      <w:r>
        <w:rPr>
          <w:color w:val="000009"/>
        </w:rPr>
        <w:t>–</w:t>
      </w:r>
      <w:r>
        <w:rPr>
          <w:color w:val="000009"/>
          <w:spacing w:val="-3"/>
        </w:rPr>
        <w:t> </w:t>
      </w:r>
      <w:r>
        <w:rPr>
          <w:color w:val="000009"/>
        </w:rPr>
        <w:t>EIT </w:t>
      </w:r>
      <w:r>
        <w:rPr>
          <w:color w:val="000009"/>
          <w:spacing w:val="-2"/>
        </w:rPr>
        <w:t>Onde:</w:t>
      </w:r>
    </w:p>
    <w:p>
      <w:pPr>
        <w:pStyle w:val="BodyText"/>
        <w:spacing w:line="252" w:lineRule="exact"/>
        <w:ind w:left="173"/>
      </w:pPr>
      <w:r>
        <w:rPr>
          <w:color w:val="000009"/>
        </w:rPr>
        <w:t>EFT</w:t>
      </w:r>
      <w:r>
        <w:rPr>
          <w:color w:val="000009"/>
          <w:spacing w:val="-8"/>
        </w:rPr>
        <w:t> </w:t>
      </w:r>
      <w:r>
        <w:rPr>
          <w:color w:val="000009"/>
        </w:rPr>
        <w:t>=</w:t>
      </w:r>
      <w:r>
        <w:rPr>
          <w:color w:val="000009"/>
          <w:spacing w:val="-1"/>
        </w:rPr>
        <w:t> </w:t>
      </w:r>
      <w:r>
        <w:rPr>
          <w:color w:val="000009"/>
        </w:rPr>
        <w:t>estoque</w:t>
      </w:r>
      <w:r>
        <w:rPr>
          <w:color w:val="000009"/>
          <w:spacing w:val="-4"/>
        </w:rPr>
        <w:t> </w:t>
      </w:r>
      <w:r>
        <w:rPr>
          <w:color w:val="000009"/>
        </w:rPr>
        <w:t>final</w:t>
      </w:r>
      <w:r>
        <w:rPr>
          <w:color w:val="000009"/>
          <w:spacing w:val="-3"/>
        </w:rPr>
        <w:t> </w:t>
      </w:r>
      <w:r>
        <w:rPr>
          <w:color w:val="000009"/>
        </w:rPr>
        <w:t>em</w:t>
      </w:r>
      <w:r>
        <w:rPr>
          <w:color w:val="000009"/>
          <w:spacing w:val="-3"/>
        </w:rPr>
        <w:t> </w:t>
      </w:r>
      <w:r>
        <w:rPr>
          <w:color w:val="000009"/>
          <w:spacing w:val="-2"/>
        </w:rPr>
        <w:t>terceiro.</w:t>
      </w:r>
    </w:p>
    <w:p>
      <w:pPr>
        <w:pStyle w:val="BodyText"/>
        <w:ind w:left="173" w:right="856"/>
      </w:pPr>
      <w:r>
        <w:rPr>
          <w:color w:val="000009"/>
        </w:rPr>
        <w:t>EOT</w:t>
      </w:r>
      <w:r>
        <w:rPr>
          <w:color w:val="000009"/>
          <w:spacing w:val="-8"/>
        </w:rPr>
        <w:t> </w:t>
      </w:r>
      <w:r>
        <w:rPr>
          <w:color w:val="000009"/>
        </w:rPr>
        <w:t>=</w:t>
      </w:r>
      <w:r>
        <w:rPr>
          <w:color w:val="000009"/>
          <w:spacing w:val="-2"/>
        </w:rPr>
        <w:t> </w:t>
      </w:r>
      <w:r>
        <w:rPr>
          <w:color w:val="000009"/>
        </w:rPr>
        <w:t>entrada</w:t>
      </w:r>
      <w:r>
        <w:rPr>
          <w:color w:val="000009"/>
          <w:spacing w:val="-2"/>
        </w:rPr>
        <w:t> </w:t>
      </w:r>
      <w:r>
        <w:rPr>
          <w:color w:val="000009"/>
        </w:rPr>
        <w:t>oriunda</w:t>
      </w:r>
      <w:r>
        <w:rPr>
          <w:color w:val="000009"/>
          <w:spacing w:val="-2"/>
        </w:rPr>
        <w:t> </w:t>
      </w:r>
      <w:r>
        <w:rPr>
          <w:color w:val="000009"/>
        </w:rPr>
        <w:t>do</w:t>
      </w:r>
      <w:r>
        <w:rPr>
          <w:color w:val="000009"/>
          <w:spacing w:val="-2"/>
        </w:rPr>
        <w:t> </w:t>
      </w:r>
      <w:r>
        <w:rPr>
          <w:color w:val="000009"/>
        </w:rPr>
        <w:t>terceiro</w:t>
      </w:r>
      <w:r>
        <w:rPr>
          <w:color w:val="000009"/>
          <w:spacing w:val="-2"/>
        </w:rPr>
        <w:t> </w:t>
      </w:r>
      <w:r>
        <w:rPr>
          <w:color w:val="000009"/>
        </w:rPr>
        <w:t>(originado</w:t>
      </w:r>
      <w:r>
        <w:rPr>
          <w:color w:val="000009"/>
          <w:spacing w:val="-2"/>
        </w:rPr>
        <w:t> </w:t>
      </w:r>
      <w:r>
        <w:rPr>
          <w:color w:val="000009"/>
        </w:rPr>
        <w:t>do</w:t>
      </w:r>
      <w:r>
        <w:rPr>
          <w:color w:val="000009"/>
          <w:spacing w:val="-2"/>
        </w:rPr>
        <w:t> </w:t>
      </w:r>
      <w:r>
        <w:rPr>
          <w:color w:val="000009"/>
        </w:rPr>
        <w:t>documento</w:t>
      </w:r>
      <w:r>
        <w:rPr>
          <w:color w:val="000009"/>
          <w:spacing w:val="-2"/>
        </w:rPr>
        <w:t> </w:t>
      </w:r>
      <w:r>
        <w:rPr>
          <w:color w:val="000009"/>
        </w:rPr>
        <w:t>fiscal),</w:t>
      </w:r>
      <w:r>
        <w:rPr>
          <w:color w:val="000009"/>
          <w:spacing w:val="-2"/>
        </w:rPr>
        <w:t> </w:t>
      </w:r>
      <w:r>
        <w:rPr>
          <w:color w:val="000009"/>
        </w:rPr>
        <w:t>que</w:t>
      </w:r>
      <w:r>
        <w:rPr>
          <w:color w:val="000009"/>
          <w:spacing w:val="-2"/>
        </w:rPr>
        <w:t> </w:t>
      </w:r>
      <w:r>
        <w:rPr>
          <w:color w:val="000009"/>
        </w:rPr>
        <w:t>é</w:t>
      </w:r>
      <w:r>
        <w:rPr>
          <w:color w:val="000009"/>
          <w:spacing w:val="-4"/>
        </w:rPr>
        <w:t> </w:t>
      </w:r>
      <w:r>
        <w:rPr>
          <w:color w:val="000009"/>
        </w:rPr>
        <w:t>igual</w:t>
      </w:r>
      <w:r>
        <w:rPr>
          <w:color w:val="000009"/>
          <w:spacing w:val="-1"/>
        </w:rPr>
        <w:t> </w:t>
      </w:r>
      <w:r>
        <w:rPr>
          <w:color w:val="000009"/>
        </w:rPr>
        <w:t>à</w:t>
      </w:r>
      <w:r>
        <w:rPr>
          <w:color w:val="000009"/>
          <w:spacing w:val="-4"/>
        </w:rPr>
        <w:t> </w:t>
      </w:r>
      <w:r>
        <w:rPr>
          <w:color w:val="000009"/>
        </w:rPr>
        <w:t>saída</w:t>
      </w:r>
      <w:r>
        <w:rPr>
          <w:color w:val="000009"/>
          <w:spacing w:val="-2"/>
        </w:rPr>
        <w:t> </w:t>
      </w:r>
      <w:r>
        <w:rPr>
          <w:color w:val="000009"/>
        </w:rPr>
        <w:t>do</w:t>
      </w:r>
      <w:r>
        <w:rPr>
          <w:color w:val="000009"/>
          <w:spacing w:val="-4"/>
        </w:rPr>
        <w:t> </w:t>
      </w:r>
      <w:r>
        <w:rPr>
          <w:color w:val="000009"/>
        </w:rPr>
        <w:t>terceiro; EIT = estoque inicial em terceiro;</w:t>
      </w:r>
    </w:p>
    <w:p>
      <w:pPr>
        <w:pStyle w:val="BodyText"/>
        <w:ind w:left="173"/>
      </w:pPr>
      <w:r>
        <w:rPr>
          <w:color w:val="000009"/>
        </w:rPr>
        <w:t>Todos</w:t>
      </w:r>
      <w:r>
        <w:rPr>
          <w:color w:val="000009"/>
          <w:spacing w:val="40"/>
        </w:rPr>
        <w:t> </w:t>
      </w:r>
      <w:r>
        <w:rPr>
          <w:color w:val="000009"/>
        </w:rPr>
        <w:t>os</w:t>
      </w:r>
      <w:r>
        <w:rPr>
          <w:color w:val="000009"/>
          <w:spacing w:val="40"/>
        </w:rPr>
        <w:t> </w:t>
      </w:r>
      <w:r>
        <w:rPr>
          <w:color w:val="000009"/>
        </w:rPr>
        <w:t>elementos</w:t>
      </w:r>
      <w:r>
        <w:rPr>
          <w:color w:val="000009"/>
          <w:spacing w:val="40"/>
        </w:rPr>
        <w:t> </w:t>
      </w:r>
      <w:r>
        <w:rPr>
          <w:color w:val="000009"/>
        </w:rPr>
        <w:t>destas</w:t>
      </w:r>
      <w:r>
        <w:rPr>
          <w:color w:val="000009"/>
          <w:spacing w:val="40"/>
        </w:rPr>
        <w:t> </w:t>
      </w:r>
      <w:r>
        <w:rPr>
          <w:color w:val="000009"/>
        </w:rPr>
        <w:t>equações</w:t>
      </w:r>
      <w:r>
        <w:rPr>
          <w:color w:val="000009"/>
          <w:spacing w:val="40"/>
        </w:rPr>
        <w:t> </w:t>
      </w:r>
      <w:r>
        <w:rPr>
          <w:color w:val="000009"/>
        </w:rPr>
        <w:t>são</w:t>
      </w:r>
      <w:r>
        <w:rPr>
          <w:color w:val="000009"/>
          <w:spacing w:val="40"/>
        </w:rPr>
        <w:t> </w:t>
      </w:r>
      <w:r>
        <w:rPr>
          <w:color w:val="000009"/>
        </w:rPr>
        <w:t>de</w:t>
      </w:r>
      <w:r>
        <w:rPr>
          <w:color w:val="000009"/>
          <w:spacing w:val="40"/>
        </w:rPr>
        <w:t> </w:t>
      </w:r>
      <w:r>
        <w:rPr>
          <w:color w:val="000009"/>
        </w:rPr>
        <w:t>pleno</w:t>
      </w:r>
      <w:r>
        <w:rPr>
          <w:color w:val="000009"/>
          <w:spacing w:val="40"/>
        </w:rPr>
        <w:t> </w:t>
      </w:r>
      <w:r>
        <w:rPr>
          <w:color w:val="000009"/>
        </w:rPr>
        <w:t>domínio</w:t>
      </w:r>
      <w:r>
        <w:rPr>
          <w:color w:val="000009"/>
          <w:spacing w:val="40"/>
        </w:rPr>
        <w:t> </w:t>
      </w:r>
      <w:r>
        <w:rPr>
          <w:color w:val="000009"/>
        </w:rPr>
        <w:t>da</w:t>
      </w:r>
      <w:r>
        <w:rPr>
          <w:color w:val="000009"/>
          <w:spacing w:val="40"/>
        </w:rPr>
        <w:t> </w:t>
      </w:r>
      <w:r>
        <w:rPr>
          <w:color w:val="000009"/>
        </w:rPr>
        <w:t>empresa,</w:t>
      </w:r>
      <w:r>
        <w:rPr>
          <w:color w:val="000009"/>
          <w:spacing w:val="40"/>
        </w:rPr>
        <w:t> </w:t>
      </w:r>
      <w:r>
        <w:rPr>
          <w:color w:val="000009"/>
        </w:rPr>
        <w:t>tendo</w:t>
      </w:r>
      <w:r>
        <w:rPr>
          <w:color w:val="000009"/>
          <w:spacing w:val="40"/>
        </w:rPr>
        <w:t> </w:t>
      </w:r>
      <w:r>
        <w:rPr>
          <w:color w:val="000009"/>
        </w:rPr>
        <w:t>em</w:t>
      </w:r>
      <w:r>
        <w:rPr>
          <w:color w:val="000009"/>
          <w:spacing w:val="40"/>
        </w:rPr>
        <w:t> </w:t>
      </w:r>
      <w:r>
        <w:rPr>
          <w:color w:val="000009"/>
        </w:rPr>
        <w:t>vista</w:t>
      </w:r>
      <w:r>
        <w:rPr>
          <w:color w:val="000009"/>
          <w:spacing w:val="40"/>
        </w:rPr>
        <w:t> </w:t>
      </w:r>
      <w:r>
        <w:rPr>
          <w:color w:val="000009"/>
        </w:rPr>
        <w:t>os</w:t>
      </w:r>
      <w:r>
        <w:rPr>
          <w:color w:val="000009"/>
          <w:spacing w:val="40"/>
        </w:rPr>
        <w:t> </w:t>
      </w:r>
      <w:r>
        <w:rPr>
          <w:color w:val="000009"/>
        </w:rPr>
        <w:t>seguintes</w:t>
      </w:r>
      <w:r>
        <w:rPr>
          <w:color w:val="000009"/>
          <w:spacing w:val="80"/>
        </w:rPr>
        <w:t> </w:t>
      </w:r>
      <w:r>
        <w:rPr>
          <w:color w:val="000009"/>
          <w:spacing w:val="-2"/>
        </w:rPr>
        <w:t>pressupostos:</w:t>
      </w:r>
    </w:p>
    <w:p>
      <w:pPr>
        <w:pStyle w:val="ListParagraph"/>
        <w:numPr>
          <w:ilvl w:val="0"/>
          <w:numId w:val="70"/>
        </w:numPr>
        <w:tabs>
          <w:tab w:pos="400" w:val="left" w:leader="none"/>
        </w:tabs>
        <w:spacing w:line="253" w:lineRule="exact" w:before="0" w:after="0"/>
        <w:ind w:left="400" w:right="0" w:hanging="227"/>
        <w:jc w:val="both"/>
        <w:rPr>
          <w:sz w:val="22"/>
        </w:rPr>
      </w:pPr>
      <w:r>
        <w:rPr>
          <w:color w:val="000009"/>
          <w:sz w:val="22"/>
        </w:rPr>
        <w:t>as</w:t>
      </w:r>
      <w:r>
        <w:rPr>
          <w:color w:val="000009"/>
          <w:spacing w:val="-8"/>
          <w:sz w:val="22"/>
        </w:rPr>
        <w:t> </w:t>
      </w:r>
      <w:r>
        <w:rPr>
          <w:color w:val="000009"/>
          <w:sz w:val="22"/>
        </w:rPr>
        <w:t>remessas</w:t>
      </w:r>
      <w:r>
        <w:rPr>
          <w:color w:val="000009"/>
          <w:spacing w:val="-3"/>
          <w:sz w:val="22"/>
        </w:rPr>
        <w:t> </w:t>
      </w:r>
      <w:r>
        <w:rPr>
          <w:color w:val="000009"/>
          <w:sz w:val="22"/>
        </w:rPr>
        <w:t>de</w:t>
      </w:r>
      <w:r>
        <w:rPr>
          <w:color w:val="000009"/>
          <w:spacing w:val="-5"/>
          <w:sz w:val="22"/>
        </w:rPr>
        <w:t> </w:t>
      </w:r>
      <w:r>
        <w:rPr>
          <w:color w:val="000009"/>
          <w:sz w:val="22"/>
        </w:rPr>
        <w:t>insumos</w:t>
      </w:r>
      <w:r>
        <w:rPr>
          <w:color w:val="000009"/>
          <w:spacing w:val="-5"/>
          <w:sz w:val="22"/>
        </w:rPr>
        <w:t> </w:t>
      </w:r>
      <w:r>
        <w:rPr>
          <w:color w:val="000009"/>
          <w:sz w:val="22"/>
        </w:rPr>
        <w:t>e</w:t>
      </w:r>
      <w:r>
        <w:rPr>
          <w:color w:val="000009"/>
          <w:spacing w:val="-4"/>
          <w:sz w:val="22"/>
        </w:rPr>
        <w:t> </w:t>
      </w:r>
      <w:r>
        <w:rPr>
          <w:color w:val="000009"/>
          <w:sz w:val="22"/>
        </w:rPr>
        <w:t>os</w:t>
      </w:r>
      <w:r>
        <w:rPr>
          <w:color w:val="000009"/>
          <w:spacing w:val="-3"/>
          <w:sz w:val="22"/>
        </w:rPr>
        <w:t> </w:t>
      </w:r>
      <w:r>
        <w:rPr>
          <w:color w:val="000009"/>
          <w:sz w:val="22"/>
        </w:rPr>
        <w:t>retornos</w:t>
      </w:r>
      <w:r>
        <w:rPr>
          <w:color w:val="000009"/>
          <w:spacing w:val="-3"/>
          <w:sz w:val="22"/>
        </w:rPr>
        <w:t> </w:t>
      </w:r>
      <w:r>
        <w:rPr>
          <w:color w:val="000009"/>
          <w:sz w:val="22"/>
        </w:rPr>
        <w:t>do</w:t>
      </w:r>
      <w:r>
        <w:rPr>
          <w:color w:val="000009"/>
          <w:spacing w:val="-4"/>
          <w:sz w:val="22"/>
        </w:rPr>
        <w:t> </w:t>
      </w:r>
      <w:r>
        <w:rPr>
          <w:color w:val="000009"/>
          <w:sz w:val="22"/>
        </w:rPr>
        <w:t>produto</w:t>
      </w:r>
      <w:r>
        <w:rPr>
          <w:color w:val="000009"/>
          <w:spacing w:val="-3"/>
          <w:sz w:val="22"/>
        </w:rPr>
        <w:t> </w:t>
      </w:r>
      <w:r>
        <w:rPr>
          <w:color w:val="000009"/>
          <w:sz w:val="22"/>
        </w:rPr>
        <w:t>resultante</w:t>
      </w:r>
      <w:r>
        <w:rPr>
          <w:color w:val="000009"/>
          <w:spacing w:val="-3"/>
          <w:sz w:val="22"/>
        </w:rPr>
        <w:t> </w:t>
      </w:r>
      <w:r>
        <w:rPr>
          <w:color w:val="000009"/>
          <w:sz w:val="22"/>
        </w:rPr>
        <w:t>ocorrem</w:t>
      </w:r>
      <w:r>
        <w:rPr>
          <w:color w:val="000009"/>
          <w:spacing w:val="-3"/>
          <w:sz w:val="22"/>
        </w:rPr>
        <w:t> </w:t>
      </w:r>
      <w:r>
        <w:rPr>
          <w:color w:val="000009"/>
          <w:sz w:val="22"/>
        </w:rPr>
        <w:t>por</w:t>
      </w:r>
      <w:r>
        <w:rPr>
          <w:color w:val="000009"/>
          <w:spacing w:val="-5"/>
          <w:sz w:val="22"/>
        </w:rPr>
        <w:t> </w:t>
      </w:r>
      <w:r>
        <w:rPr>
          <w:color w:val="000009"/>
          <w:sz w:val="22"/>
        </w:rPr>
        <w:t>meio</w:t>
      </w:r>
      <w:r>
        <w:rPr>
          <w:color w:val="000009"/>
          <w:spacing w:val="-3"/>
          <w:sz w:val="22"/>
        </w:rPr>
        <w:t> </w:t>
      </w:r>
      <w:r>
        <w:rPr>
          <w:color w:val="000009"/>
          <w:sz w:val="22"/>
        </w:rPr>
        <w:t>de</w:t>
      </w:r>
      <w:r>
        <w:rPr>
          <w:color w:val="000009"/>
          <w:spacing w:val="-3"/>
          <w:sz w:val="22"/>
        </w:rPr>
        <w:t> </w:t>
      </w:r>
      <w:r>
        <w:rPr>
          <w:color w:val="000009"/>
          <w:sz w:val="22"/>
        </w:rPr>
        <w:t>documentos</w:t>
      </w:r>
      <w:r>
        <w:rPr>
          <w:color w:val="000009"/>
          <w:spacing w:val="-5"/>
          <w:sz w:val="22"/>
        </w:rPr>
        <w:t> </w:t>
      </w:r>
      <w:r>
        <w:rPr>
          <w:color w:val="000009"/>
          <w:spacing w:val="-2"/>
          <w:sz w:val="22"/>
        </w:rPr>
        <w:t>fiscais;</w:t>
      </w:r>
    </w:p>
    <w:p>
      <w:pPr>
        <w:pStyle w:val="ListParagraph"/>
        <w:numPr>
          <w:ilvl w:val="0"/>
          <w:numId w:val="70"/>
        </w:numPr>
        <w:tabs>
          <w:tab w:pos="421" w:val="left" w:leader="none"/>
        </w:tabs>
        <w:spacing w:line="240" w:lineRule="auto" w:before="0" w:after="0"/>
        <w:ind w:left="173" w:right="154" w:firstLine="0"/>
        <w:jc w:val="both"/>
        <w:rPr>
          <w:sz w:val="22"/>
        </w:rPr>
      </w:pPr>
      <w:r>
        <w:rPr>
          <w:color w:val="000009"/>
          <w:sz w:val="22"/>
        </w:rPr>
        <w:t>o conhecimento dos estoques é rotina fundamental para o controle de qualquer processo produtivo, sendo necessário,</w:t>
      </w:r>
      <w:r>
        <w:rPr>
          <w:color w:val="000009"/>
          <w:spacing w:val="-5"/>
          <w:sz w:val="22"/>
        </w:rPr>
        <w:t> </w:t>
      </w:r>
      <w:r>
        <w:rPr>
          <w:color w:val="000009"/>
          <w:sz w:val="22"/>
        </w:rPr>
        <w:t>inclusive,</w:t>
      </w:r>
      <w:r>
        <w:rPr>
          <w:color w:val="000009"/>
          <w:spacing w:val="-2"/>
          <w:sz w:val="22"/>
        </w:rPr>
        <w:t> </w:t>
      </w:r>
      <w:r>
        <w:rPr>
          <w:color w:val="000009"/>
          <w:sz w:val="22"/>
        </w:rPr>
        <w:t>o</w:t>
      </w:r>
      <w:r>
        <w:rPr>
          <w:color w:val="000009"/>
          <w:spacing w:val="-2"/>
          <w:sz w:val="22"/>
        </w:rPr>
        <w:t> </w:t>
      </w:r>
      <w:r>
        <w:rPr>
          <w:color w:val="000009"/>
          <w:sz w:val="22"/>
        </w:rPr>
        <w:t>conhecimento</w:t>
      </w:r>
      <w:r>
        <w:rPr>
          <w:color w:val="000009"/>
          <w:spacing w:val="-2"/>
          <w:sz w:val="22"/>
        </w:rPr>
        <w:t> </w:t>
      </w:r>
      <w:r>
        <w:rPr>
          <w:color w:val="000009"/>
          <w:sz w:val="22"/>
        </w:rPr>
        <w:t>dos</w:t>
      </w:r>
      <w:r>
        <w:rPr>
          <w:color w:val="000009"/>
          <w:spacing w:val="-2"/>
          <w:sz w:val="22"/>
        </w:rPr>
        <w:t> </w:t>
      </w:r>
      <w:r>
        <w:rPr>
          <w:color w:val="000009"/>
          <w:sz w:val="22"/>
        </w:rPr>
        <w:t>estoques</w:t>
      </w:r>
      <w:r>
        <w:rPr>
          <w:color w:val="000009"/>
          <w:spacing w:val="-2"/>
          <w:sz w:val="22"/>
        </w:rPr>
        <w:t> </w:t>
      </w:r>
      <w:r>
        <w:rPr>
          <w:color w:val="000009"/>
          <w:sz w:val="22"/>
        </w:rPr>
        <w:t>separadamente</w:t>
      </w:r>
      <w:r>
        <w:rPr>
          <w:color w:val="000009"/>
          <w:spacing w:val="-2"/>
          <w:sz w:val="22"/>
        </w:rPr>
        <w:t> </w:t>
      </w:r>
      <w:r>
        <w:rPr>
          <w:color w:val="000009"/>
          <w:sz w:val="22"/>
        </w:rPr>
        <w:t>por</w:t>
      </w:r>
      <w:r>
        <w:rPr>
          <w:color w:val="000009"/>
          <w:spacing w:val="-1"/>
          <w:sz w:val="22"/>
        </w:rPr>
        <w:t> </w:t>
      </w:r>
      <w:r>
        <w:rPr>
          <w:color w:val="000009"/>
          <w:sz w:val="22"/>
        </w:rPr>
        <w:t>local</w:t>
      </w:r>
      <w:r>
        <w:rPr>
          <w:color w:val="000009"/>
          <w:spacing w:val="-1"/>
          <w:sz w:val="22"/>
        </w:rPr>
        <w:t> </w:t>
      </w:r>
      <w:r>
        <w:rPr>
          <w:color w:val="000009"/>
          <w:sz w:val="22"/>
        </w:rPr>
        <w:t>de</w:t>
      </w:r>
      <w:r>
        <w:rPr>
          <w:color w:val="000009"/>
          <w:spacing w:val="-2"/>
          <w:sz w:val="22"/>
        </w:rPr>
        <w:t> </w:t>
      </w:r>
      <w:r>
        <w:rPr>
          <w:color w:val="000009"/>
          <w:sz w:val="22"/>
        </w:rPr>
        <w:t>armazenagem,</w:t>
      </w:r>
      <w:r>
        <w:rPr>
          <w:color w:val="000009"/>
          <w:spacing w:val="-5"/>
          <w:sz w:val="22"/>
        </w:rPr>
        <w:t> </w:t>
      </w:r>
      <w:r>
        <w:rPr>
          <w:color w:val="000009"/>
          <w:sz w:val="22"/>
        </w:rPr>
        <w:t>tendo</w:t>
      </w:r>
      <w:r>
        <w:rPr>
          <w:color w:val="000009"/>
          <w:spacing w:val="-2"/>
          <w:sz w:val="22"/>
        </w:rPr>
        <w:t> </w:t>
      </w:r>
      <w:r>
        <w:rPr>
          <w:color w:val="000009"/>
          <w:sz w:val="22"/>
        </w:rPr>
        <w:t>em</w:t>
      </w:r>
      <w:r>
        <w:rPr>
          <w:color w:val="000009"/>
          <w:spacing w:val="-1"/>
          <w:sz w:val="22"/>
        </w:rPr>
        <w:t> </w:t>
      </w:r>
      <w:r>
        <w:rPr>
          <w:color w:val="000009"/>
          <w:sz w:val="22"/>
        </w:rPr>
        <w:t>vista que as mercadorias podem se encontrar fora do estabelecimento – em terceiro.</w:t>
      </w:r>
    </w:p>
    <w:p>
      <w:pPr>
        <w:pStyle w:val="BodyText"/>
        <w:spacing w:before="2"/>
        <w:ind w:left="173" w:right="149"/>
        <w:jc w:val="both"/>
      </w:pPr>
      <w:r>
        <w:rPr>
          <w:color w:val="000009"/>
        </w:rPr>
        <w:t>Dependendo do nível de controle do contribuinte, essas informações (produção – K250 e consumo – K255) podem ser diárias ou podem se referir ao período de apuração de ICMS/IPI – K100. Nesse caso, a data informada seria o último dia do período.</w:t>
      </w:r>
    </w:p>
    <w:p>
      <w:pPr>
        <w:pStyle w:val="BodyText"/>
        <w:ind w:left="173" w:right="157"/>
        <w:jc w:val="both"/>
      </w:pPr>
      <w:r>
        <w:rPr>
          <w:color w:val="000009"/>
        </w:rPr>
        <w:t>Entende-se que é possível associar o consumo dos insumos remetidos ao produto resultante a partir dos retornos simbólicos, uma vez que o produto resultante não retorna em um único item, mas desmembrado no documento fiscal em insumos remetidos pelo encomendante, insumos adquiridos pelo industrializador e excedentes não utilizados no processo industrial.</w:t>
      </w:r>
    </w:p>
    <w:p>
      <w:pPr>
        <w:pStyle w:val="BodyText"/>
        <w:rPr>
          <w:sz w:val="24"/>
        </w:rPr>
      </w:pPr>
    </w:p>
    <w:p>
      <w:pPr>
        <w:pStyle w:val="BodyText"/>
        <w:spacing w:line="252" w:lineRule="exact"/>
        <w:ind w:left="173"/>
        <w:jc w:val="both"/>
      </w:pPr>
      <w:r>
        <w:rPr>
          <w:color w:val="000009"/>
        </w:rPr>
        <w:t>Resposta</w:t>
      </w:r>
      <w:r>
        <w:rPr>
          <w:color w:val="000009"/>
          <w:spacing w:val="-3"/>
        </w:rPr>
        <w:t> </w:t>
      </w:r>
      <w:r>
        <w:rPr>
          <w:color w:val="000009"/>
        </w:rPr>
        <w:t>para</w:t>
      </w:r>
      <w:r>
        <w:rPr>
          <w:color w:val="000009"/>
          <w:spacing w:val="-2"/>
        </w:rPr>
        <w:t> </w:t>
      </w:r>
      <w:r>
        <w:rPr>
          <w:color w:val="000009"/>
        </w:rPr>
        <w:t>São</w:t>
      </w:r>
      <w:r>
        <w:rPr>
          <w:color w:val="000009"/>
          <w:spacing w:val="-2"/>
        </w:rPr>
        <w:t> Paulo:</w:t>
      </w:r>
    </w:p>
    <w:p>
      <w:pPr>
        <w:pStyle w:val="BodyText"/>
        <w:spacing w:line="252" w:lineRule="exact"/>
        <w:ind w:left="173"/>
        <w:jc w:val="both"/>
      </w:pPr>
      <w:r>
        <w:rPr>
          <w:color w:val="000009"/>
        </w:rPr>
        <w:t>Sim.</w:t>
      </w:r>
      <w:r>
        <w:rPr>
          <w:color w:val="000009"/>
          <w:spacing w:val="-3"/>
        </w:rPr>
        <w:t> </w:t>
      </w:r>
      <w:r>
        <w:rPr>
          <w:color w:val="000009"/>
        </w:rPr>
        <w:t>O</w:t>
      </w:r>
      <w:r>
        <w:rPr>
          <w:color w:val="000009"/>
          <w:spacing w:val="-3"/>
        </w:rPr>
        <w:t> </w:t>
      </w:r>
      <w:r>
        <w:rPr>
          <w:color w:val="000009"/>
        </w:rPr>
        <w:t>DT_PROD</w:t>
      </w:r>
      <w:r>
        <w:rPr>
          <w:color w:val="000009"/>
          <w:spacing w:val="-3"/>
        </w:rPr>
        <w:t> </w:t>
      </w:r>
      <w:r>
        <w:rPr>
          <w:color w:val="000009"/>
        </w:rPr>
        <w:t>corresponde</w:t>
      </w:r>
      <w:r>
        <w:rPr>
          <w:color w:val="000009"/>
          <w:spacing w:val="-2"/>
        </w:rPr>
        <w:t> </w:t>
      </w:r>
      <w:r>
        <w:rPr>
          <w:color w:val="000009"/>
        </w:rPr>
        <w:t>à</w:t>
      </w:r>
      <w:r>
        <w:rPr>
          <w:color w:val="000009"/>
          <w:spacing w:val="-2"/>
        </w:rPr>
        <w:t> </w:t>
      </w:r>
      <w:r>
        <w:rPr>
          <w:color w:val="000009"/>
        </w:rPr>
        <w:t>data</w:t>
      </w:r>
      <w:r>
        <w:rPr>
          <w:color w:val="000009"/>
          <w:spacing w:val="-2"/>
        </w:rPr>
        <w:t> </w:t>
      </w:r>
      <w:r>
        <w:rPr>
          <w:color w:val="000009"/>
        </w:rPr>
        <w:t>de</w:t>
      </w:r>
      <w:r>
        <w:rPr>
          <w:color w:val="000009"/>
          <w:spacing w:val="-4"/>
        </w:rPr>
        <w:t> </w:t>
      </w:r>
      <w:r>
        <w:rPr>
          <w:color w:val="000009"/>
        </w:rPr>
        <w:t>entrada</w:t>
      </w:r>
      <w:r>
        <w:rPr>
          <w:color w:val="000009"/>
          <w:spacing w:val="-4"/>
        </w:rPr>
        <w:t> </w:t>
      </w:r>
      <w:r>
        <w:rPr>
          <w:color w:val="000009"/>
        </w:rPr>
        <w:t>no</w:t>
      </w:r>
      <w:r>
        <w:rPr>
          <w:color w:val="000009"/>
          <w:spacing w:val="-2"/>
        </w:rPr>
        <w:t> </w:t>
      </w:r>
      <w:r>
        <w:rPr>
          <w:color w:val="000009"/>
        </w:rPr>
        <w:t>estoque</w:t>
      </w:r>
      <w:r>
        <w:rPr>
          <w:color w:val="000009"/>
          <w:spacing w:val="-2"/>
        </w:rPr>
        <w:t> </w:t>
      </w:r>
      <w:r>
        <w:rPr>
          <w:color w:val="000009"/>
        </w:rPr>
        <w:t>do</w:t>
      </w:r>
      <w:r>
        <w:rPr>
          <w:color w:val="000009"/>
          <w:spacing w:val="-2"/>
        </w:rPr>
        <w:t> encomendante.</w:t>
      </w:r>
    </w:p>
    <w:p>
      <w:pPr>
        <w:pStyle w:val="BodyText"/>
        <w:ind w:left="605" w:right="157" w:hanging="432"/>
        <w:jc w:val="both"/>
      </w:pPr>
      <w:r>
        <w:rPr>
          <w:color w:val="000009"/>
        </w:rPr>
        <w:t>Entende-se que, do ponto de vista do encomendante, a produção em terceiro será reconhecida a partir da entrada do produto resultante no estoque do encomendante, correspondendo, portanto, ao campo 02 do registro K250, DT_PROD (Data do reconhecimento da produção ocorrida no terceiro).</w:t>
      </w:r>
    </w:p>
    <w:p>
      <w:pPr>
        <w:pStyle w:val="BodyText"/>
        <w:spacing w:before="2"/>
        <w:ind w:left="173" w:right="1350"/>
        <w:jc w:val="both"/>
      </w:pPr>
      <w:r>
        <w:rPr>
          <w:color w:val="000009"/>
        </w:rPr>
        <w:t>Do</w:t>
      </w:r>
      <w:r>
        <w:rPr>
          <w:color w:val="000009"/>
          <w:spacing w:val="-2"/>
        </w:rPr>
        <w:t> </w:t>
      </w:r>
      <w:r>
        <w:rPr>
          <w:color w:val="000009"/>
        </w:rPr>
        <w:t>ponto</w:t>
      </w:r>
      <w:r>
        <w:rPr>
          <w:color w:val="000009"/>
          <w:spacing w:val="-2"/>
        </w:rPr>
        <w:t> </w:t>
      </w:r>
      <w:r>
        <w:rPr>
          <w:color w:val="000009"/>
        </w:rPr>
        <w:t>de</w:t>
      </w:r>
      <w:r>
        <w:rPr>
          <w:color w:val="000009"/>
          <w:spacing w:val="-2"/>
        </w:rPr>
        <w:t> </w:t>
      </w:r>
      <w:r>
        <w:rPr>
          <w:color w:val="000009"/>
        </w:rPr>
        <w:t>vista</w:t>
      </w:r>
      <w:r>
        <w:rPr>
          <w:color w:val="000009"/>
          <w:spacing w:val="-2"/>
        </w:rPr>
        <w:t> </w:t>
      </w:r>
      <w:r>
        <w:rPr>
          <w:color w:val="000009"/>
        </w:rPr>
        <w:t>do</w:t>
      </w:r>
      <w:r>
        <w:rPr>
          <w:color w:val="000009"/>
          <w:spacing w:val="-4"/>
        </w:rPr>
        <w:t> </w:t>
      </w:r>
      <w:r>
        <w:rPr>
          <w:color w:val="000009"/>
        </w:rPr>
        <w:t>encomendante,</w:t>
      </w:r>
      <w:r>
        <w:rPr>
          <w:color w:val="000009"/>
          <w:spacing w:val="-2"/>
        </w:rPr>
        <w:t> </w:t>
      </w:r>
      <w:r>
        <w:rPr>
          <w:color w:val="000009"/>
        </w:rPr>
        <w:t>para</w:t>
      </w:r>
      <w:r>
        <w:rPr>
          <w:color w:val="000009"/>
          <w:spacing w:val="-2"/>
        </w:rPr>
        <w:t> </w:t>
      </w:r>
      <w:r>
        <w:rPr>
          <w:color w:val="000009"/>
        </w:rPr>
        <w:t>cálculo</w:t>
      </w:r>
      <w:r>
        <w:rPr>
          <w:color w:val="000009"/>
          <w:spacing w:val="-5"/>
        </w:rPr>
        <w:t> </w:t>
      </w:r>
      <w:r>
        <w:rPr>
          <w:color w:val="000009"/>
        </w:rPr>
        <w:t>do</w:t>
      </w:r>
      <w:r>
        <w:rPr>
          <w:color w:val="000009"/>
          <w:spacing w:val="-2"/>
        </w:rPr>
        <w:t> </w:t>
      </w:r>
      <w:r>
        <w:rPr>
          <w:color w:val="000009"/>
        </w:rPr>
        <w:t>saldo</w:t>
      </w:r>
      <w:r>
        <w:rPr>
          <w:color w:val="000009"/>
          <w:spacing w:val="-2"/>
        </w:rPr>
        <w:t> </w:t>
      </w:r>
      <w:r>
        <w:rPr>
          <w:color w:val="000009"/>
        </w:rPr>
        <w:t>do</w:t>
      </w:r>
      <w:r>
        <w:rPr>
          <w:color w:val="000009"/>
          <w:spacing w:val="-2"/>
        </w:rPr>
        <w:t> </w:t>
      </w:r>
      <w:r>
        <w:rPr>
          <w:color w:val="000009"/>
        </w:rPr>
        <w:t>estoque</w:t>
      </w:r>
      <w:r>
        <w:rPr>
          <w:color w:val="000009"/>
          <w:spacing w:val="-2"/>
        </w:rPr>
        <w:t> </w:t>
      </w:r>
      <w:r>
        <w:rPr>
          <w:color w:val="000009"/>
        </w:rPr>
        <w:t>final</w:t>
      </w:r>
      <w:r>
        <w:rPr>
          <w:color w:val="000009"/>
          <w:spacing w:val="-1"/>
        </w:rPr>
        <w:t> </w:t>
      </w:r>
      <w:r>
        <w:rPr>
          <w:color w:val="000009"/>
        </w:rPr>
        <w:t>do</w:t>
      </w:r>
      <w:r>
        <w:rPr>
          <w:color w:val="000009"/>
          <w:spacing w:val="-2"/>
        </w:rPr>
        <w:t> </w:t>
      </w:r>
      <w:r>
        <w:rPr>
          <w:color w:val="000009"/>
        </w:rPr>
        <w:t>produto</w:t>
      </w:r>
      <w:r>
        <w:rPr>
          <w:color w:val="000009"/>
          <w:spacing w:val="-5"/>
        </w:rPr>
        <w:t> </w:t>
      </w:r>
      <w:r>
        <w:rPr>
          <w:color w:val="000009"/>
        </w:rPr>
        <w:t>acabado: EFT = EIT + Produção do Produto ResultanteK250 - EOT</w:t>
      </w:r>
    </w:p>
    <w:p>
      <w:pPr>
        <w:pStyle w:val="BodyText"/>
        <w:spacing w:line="251" w:lineRule="exact"/>
        <w:ind w:left="173"/>
      </w:pPr>
      <w:r>
        <w:rPr>
          <w:color w:val="000009"/>
          <w:spacing w:val="-2"/>
        </w:rPr>
        <w:t>Onde:</w:t>
      </w:r>
    </w:p>
    <w:p>
      <w:pPr>
        <w:pStyle w:val="BodyText"/>
        <w:spacing w:line="252" w:lineRule="exact" w:before="2"/>
        <w:ind w:left="173"/>
      </w:pPr>
      <w:r>
        <w:rPr>
          <w:color w:val="000009"/>
        </w:rPr>
        <w:t>EFT</w:t>
      </w:r>
      <w:r>
        <w:rPr>
          <w:color w:val="000009"/>
          <w:spacing w:val="-8"/>
        </w:rPr>
        <w:t> </w:t>
      </w:r>
      <w:r>
        <w:rPr>
          <w:color w:val="000009"/>
        </w:rPr>
        <w:t>=</w:t>
      </w:r>
      <w:r>
        <w:rPr>
          <w:color w:val="000009"/>
          <w:spacing w:val="-3"/>
        </w:rPr>
        <w:t> </w:t>
      </w:r>
      <w:r>
        <w:rPr>
          <w:color w:val="000009"/>
        </w:rPr>
        <w:t>estoque</w:t>
      </w:r>
      <w:r>
        <w:rPr>
          <w:color w:val="000009"/>
          <w:spacing w:val="-4"/>
        </w:rPr>
        <w:t> </w:t>
      </w:r>
      <w:r>
        <w:rPr>
          <w:color w:val="000009"/>
        </w:rPr>
        <w:t>final</w:t>
      </w:r>
      <w:r>
        <w:rPr>
          <w:color w:val="000009"/>
          <w:spacing w:val="-4"/>
        </w:rPr>
        <w:t> </w:t>
      </w:r>
      <w:r>
        <w:rPr>
          <w:color w:val="000009"/>
        </w:rPr>
        <w:t>em</w:t>
      </w:r>
      <w:r>
        <w:rPr>
          <w:color w:val="000009"/>
          <w:spacing w:val="-4"/>
        </w:rPr>
        <w:t> </w:t>
      </w:r>
      <w:r>
        <w:rPr>
          <w:color w:val="000009"/>
        </w:rPr>
        <w:t>terceiro</w:t>
      </w:r>
      <w:r>
        <w:rPr>
          <w:color w:val="000009"/>
          <w:spacing w:val="-2"/>
        </w:rPr>
        <w:t> </w:t>
      </w:r>
      <w:r>
        <w:rPr>
          <w:color w:val="000009"/>
        </w:rPr>
        <w:t>(valor</w:t>
      </w:r>
      <w:r>
        <w:rPr>
          <w:color w:val="000009"/>
          <w:spacing w:val="-2"/>
        </w:rPr>
        <w:t> </w:t>
      </w:r>
      <w:r>
        <w:rPr>
          <w:color w:val="000009"/>
        </w:rPr>
        <w:t>a</w:t>
      </w:r>
      <w:r>
        <w:rPr>
          <w:color w:val="000009"/>
          <w:spacing w:val="-4"/>
        </w:rPr>
        <w:t> </w:t>
      </w:r>
      <w:r>
        <w:rPr>
          <w:color w:val="000009"/>
        </w:rPr>
        <w:t>ser</w:t>
      </w:r>
      <w:r>
        <w:rPr>
          <w:color w:val="000009"/>
          <w:spacing w:val="-2"/>
        </w:rPr>
        <w:t> calculado)</w:t>
      </w:r>
    </w:p>
    <w:p>
      <w:pPr>
        <w:pStyle w:val="BodyText"/>
        <w:ind w:left="173" w:right="595"/>
        <w:jc w:val="both"/>
      </w:pPr>
      <w:r>
        <w:rPr>
          <w:color w:val="000009"/>
        </w:rPr>
        <w:t>Produção</w:t>
      </w:r>
      <w:r>
        <w:rPr>
          <w:color w:val="000009"/>
          <w:spacing w:val="-1"/>
        </w:rPr>
        <w:t> </w:t>
      </w:r>
      <w:r>
        <w:rPr>
          <w:color w:val="000009"/>
        </w:rPr>
        <w:t>do</w:t>
      </w:r>
      <w:r>
        <w:rPr>
          <w:color w:val="000009"/>
          <w:spacing w:val="-1"/>
        </w:rPr>
        <w:t> </w:t>
      </w:r>
      <w:r>
        <w:rPr>
          <w:color w:val="000009"/>
        </w:rPr>
        <w:t>Produto</w:t>
      </w:r>
      <w:r>
        <w:rPr>
          <w:color w:val="000009"/>
          <w:spacing w:val="-1"/>
        </w:rPr>
        <w:t> </w:t>
      </w:r>
      <w:r>
        <w:rPr>
          <w:color w:val="000009"/>
        </w:rPr>
        <w:t>Resultante(K250)</w:t>
      </w:r>
      <w:r>
        <w:rPr>
          <w:color w:val="000009"/>
          <w:spacing w:val="-1"/>
        </w:rPr>
        <w:t> </w:t>
      </w:r>
      <w:r>
        <w:rPr>
          <w:color w:val="000009"/>
        </w:rPr>
        <w:t>=</w:t>
      </w:r>
      <w:r>
        <w:rPr>
          <w:color w:val="000009"/>
          <w:spacing w:val="-3"/>
        </w:rPr>
        <w:t> </w:t>
      </w:r>
      <w:r>
        <w:rPr>
          <w:color w:val="000009"/>
        </w:rPr>
        <w:t>produção</w:t>
      </w:r>
      <w:r>
        <w:rPr>
          <w:color w:val="000009"/>
          <w:spacing w:val="-4"/>
        </w:rPr>
        <w:t> </w:t>
      </w:r>
      <w:r>
        <w:rPr>
          <w:color w:val="000009"/>
        </w:rPr>
        <w:t>reconhecida</w:t>
      </w:r>
      <w:r>
        <w:rPr>
          <w:color w:val="000009"/>
          <w:spacing w:val="-3"/>
        </w:rPr>
        <w:t> </w:t>
      </w:r>
      <w:r>
        <w:rPr>
          <w:color w:val="000009"/>
        </w:rPr>
        <w:t>a</w:t>
      </w:r>
      <w:r>
        <w:rPr>
          <w:color w:val="000009"/>
          <w:spacing w:val="-1"/>
        </w:rPr>
        <w:t> </w:t>
      </w:r>
      <w:r>
        <w:rPr>
          <w:color w:val="000009"/>
        </w:rPr>
        <w:t>partir</w:t>
      </w:r>
      <w:r>
        <w:rPr>
          <w:color w:val="000009"/>
          <w:spacing w:val="-1"/>
        </w:rPr>
        <w:t> </w:t>
      </w:r>
      <w:r>
        <w:rPr>
          <w:color w:val="000009"/>
        </w:rPr>
        <w:t>da</w:t>
      </w:r>
      <w:r>
        <w:rPr>
          <w:color w:val="000009"/>
          <w:spacing w:val="-1"/>
        </w:rPr>
        <w:t> </w:t>
      </w:r>
      <w:r>
        <w:rPr>
          <w:color w:val="000009"/>
        </w:rPr>
        <w:t>emissão</w:t>
      </w:r>
      <w:r>
        <w:rPr>
          <w:color w:val="000009"/>
          <w:spacing w:val="-1"/>
        </w:rPr>
        <w:t> </w:t>
      </w:r>
      <w:r>
        <w:rPr>
          <w:color w:val="000009"/>
        </w:rPr>
        <w:t>de</w:t>
      </w:r>
      <w:r>
        <w:rPr>
          <w:color w:val="000009"/>
          <w:spacing w:val="-1"/>
        </w:rPr>
        <w:t> </w:t>
      </w:r>
      <w:r>
        <w:rPr>
          <w:color w:val="000009"/>
        </w:rPr>
        <w:t>documento</w:t>
      </w:r>
      <w:r>
        <w:rPr>
          <w:color w:val="000009"/>
          <w:spacing w:val="-4"/>
        </w:rPr>
        <w:t> </w:t>
      </w:r>
      <w:r>
        <w:rPr>
          <w:color w:val="000009"/>
        </w:rPr>
        <w:t>fiscal EOT</w:t>
      </w:r>
      <w:r>
        <w:rPr>
          <w:color w:val="000009"/>
          <w:spacing w:val="-8"/>
        </w:rPr>
        <w:t> </w:t>
      </w:r>
      <w:r>
        <w:rPr>
          <w:color w:val="000009"/>
        </w:rPr>
        <w:t>=</w:t>
      </w:r>
      <w:r>
        <w:rPr>
          <w:color w:val="000009"/>
          <w:spacing w:val="-2"/>
        </w:rPr>
        <w:t> </w:t>
      </w:r>
      <w:r>
        <w:rPr>
          <w:color w:val="000009"/>
        </w:rPr>
        <w:t>entrada</w:t>
      </w:r>
      <w:r>
        <w:rPr>
          <w:color w:val="000009"/>
          <w:spacing w:val="-2"/>
        </w:rPr>
        <w:t> </w:t>
      </w:r>
      <w:r>
        <w:rPr>
          <w:color w:val="000009"/>
        </w:rPr>
        <w:t>oriunda</w:t>
      </w:r>
      <w:r>
        <w:rPr>
          <w:color w:val="000009"/>
          <w:spacing w:val="-2"/>
        </w:rPr>
        <w:t> </w:t>
      </w:r>
      <w:r>
        <w:rPr>
          <w:color w:val="000009"/>
        </w:rPr>
        <w:t>do</w:t>
      </w:r>
      <w:r>
        <w:rPr>
          <w:color w:val="000009"/>
          <w:spacing w:val="-2"/>
        </w:rPr>
        <w:t> </w:t>
      </w:r>
      <w:r>
        <w:rPr>
          <w:color w:val="000009"/>
        </w:rPr>
        <w:t>terceiro</w:t>
      </w:r>
      <w:r>
        <w:rPr>
          <w:color w:val="000009"/>
          <w:spacing w:val="-2"/>
        </w:rPr>
        <w:t> </w:t>
      </w:r>
      <w:r>
        <w:rPr>
          <w:color w:val="000009"/>
        </w:rPr>
        <w:t>corresponde</w:t>
      </w:r>
      <w:r>
        <w:rPr>
          <w:color w:val="000009"/>
          <w:spacing w:val="-2"/>
        </w:rPr>
        <w:t> </w:t>
      </w:r>
      <w:r>
        <w:rPr>
          <w:color w:val="000009"/>
        </w:rPr>
        <w:t>à</w:t>
      </w:r>
      <w:r>
        <w:rPr>
          <w:color w:val="000009"/>
          <w:spacing w:val="-2"/>
        </w:rPr>
        <w:t> </w:t>
      </w:r>
      <w:r>
        <w:rPr>
          <w:color w:val="000009"/>
        </w:rPr>
        <w:t>produção</w:t>
      </w:r>
      <w:r>
        <w:rPr>
          <w:color w:val="000009"/>
          <w:spacing w:val="-2"/>
        </w:rPr>
        <w:t> </w:t>
      </w:r>
      <w:r>
        <w:rPr>
          <w:color w:val="000009"/>
        </w:rPr>
        <w:t>que</w:t>
      </w:r>
      <w:r>
        <w:rPr>
          <w:color w:val="000009"/>
          <w:spacing w:val="-2"/>
        </w:rPr>
        <w:t> </w:t>
      </w:r>
      <w:r>
        <w:rPr>
          <w:color w:val="000009"/>
        </w:rPr>
        <w:t>já</w:t>
      </w:r>
      <w:r>
        <w:rPr>
          <w:color w:val="000009"/>
          <w:spacing w:val="-2"/>
        </w:rPr>
        <w:t> </w:t>
      </w:r>
      <w:r>
        <w:rPr>
          <w:color w:val="000009"/>
        </w:rPr>
        <w:t>teve</w:t>
      </w:r>
      <w:r>
        <w:rPr>
          <w:color w:val="000009"/>
          <w:spacing w:val="-2"/>
        </w:rPr>
        <w:t> </w:t>
      </w:r>
      <w:r>
        <w:rPr>
          <w:color w:val="000009"/>
        </w:rPr>
        <w:t>o</w:t>
      </w:r>
      <w:r>
        <w:rPr>
          <w:color w:val="000009"/>
          <w:spacing w:val="-5"/>
        </w:rPr>
        <w:t> </w:t>
      </w:r>
      <w:r>
        <w:rPr>
          <w:color w:val="000009"/>
        </w:rPr>
        <w:t>retorno</w:t>
      </w:r>
      <w:r>
        <w:rPr>
          <w:color w:val="000009"/>
          <w:spacing w:val="-2"/>
        </w:rPr>
        <w:t> </w:t>
      </w:r>
      <w:r>
        <w:rPr>
          <w:color w:val="000009"/>
        </w:rPr>
        <w:t>físico</w:t>
      </w:r>
      <w:r>
        <w:rPr>
          <w:color w:val="000009"/>
          <w:spacing w:val="-2"/>
        </w:rPr>
        <w:t> </w:t>
      </w:r>
      <w:r>
        <w:rPr>
          <w:color w:val="000009"/>
        </w:rPr>
        <w:t>no</w:t>
      </w:r>
      <w:r>
        <w:rPr>
          <w:color w:val="000009"/>
          <w:spacing w:val="-4"/>
        </w:rPr>
        <w:t> </w:t>
      </w:r>
      <w:r>
        <w:rPr>
          <w:color w:val="000009"/>
        </w:rPr>
        <w:t>encomendante EIT = estoque inicial em terceiro (obtido da apuração anterior)</w:t>
      </w:r>
    </w:p>
    <w:p>
      <w:pPr>
        <w:pStyle w:val="BodyText"/>
        <w:ind w:left="173" w:right="2161"/>
        <w:jc w:val="both"/>
      </w:pPr>
      <w:r>
        <w:rPr>
          <w:color w:val="000009"/>
        </w:rPr>
        <w:t>Do</w:t>
      </w:r>
      <w:r>
        <w:rPr>
          <w:color w:val="000009"/>
          <w:spacing w:val="-3"/>
        </w:rPr>
        <w:t> </w:t>
      </w:r>
      <w:r>
        <w:rPr>
          <w:color w:val="000009"/>
        </w:rPr>
        <w:t>ponto</w:t>
      </w:r>
      <w:r>
        <w:rPr>
          <w:color w:val="000009"/>
          <w:spacing w:val="-3"/>
        </w:rPr>
        <w:t> </w:t>
      </w:r>
      <w:r>
        <w:rPr>
          <w:color w:val="000009"/>
        </w:rPr>
        <w:t>de</w:t>
      </w:r>
      <w:r>
        <w:rPr>
          <w:color w:val="000009"/>
          <w:spacing w:val="-3"/>
        </w:rPr>
        <w:t> </w:t>
      </w:r>
      <w:r>
        <w:rPr>
          <w:color w:val="000009"/>
        </w:rPr>
        <w:t>vista</w:t>
      </w:r>
      <w:r>
        <w:rPr>
          <w:color w:val="000009"/>
          <w:spacing w:val="-3"/>
        </w:rPr>
        <w:t> </w:t>
      </w:r>
      <w:r>
        <w:rPr>
          <w:color w:val="000009"/>
        </w:rPr>
        <w:t>do</w:t>
      </w:r>
      <w:r>
        <w:rPr>
          <w:color w:val="000009"/>
          <w:spacing w:val="-4"/>
        </w:rPr>
        <w:t> </w:t>
      </w:r>
      <w:r>
        <w:rPr>
          <w:color w:val="000009"/>
        </w:rPr>
        <w:t>encomendante,</w:t>
      </w:r>
      <w:r>
        <w:rPr>
          <w:color w:val="000009"/>
          <w:spacing w:val="-3"/>
        </w:rPr>
        <w:t> </w:t>
      </w:r>
      <w:r>
        <w:rPr>
          <w:color w:val="000009"/>
        </w:rPr>
        <w:t>para</w:t>
      </w:r>
      <w:r>
        <w:rPr>
          <w:color w:val="000009"/>
          <w:spacing w:val="-3"/>
        </w:rPr>
        <w:t> </w:t>
      </w:r>
      <w:r>
        <w:rPr>
          <w:color w:val="000009"/>
        </w:rPr>
        <w:t>cálculo</w:t>
      </w:r>
      <w:r>
        <w:rPr>
          <w:color w:val="000009"/>
          <w:spacing w:val="-5"/>
        </w:rPr>
        <w:t> </w:t>
      </w:r>
      <w:r>
        <w:rPr>
          <w:color w:val="000009"/>
        </w:rPr>
        <w:t>do</w:t>
      </w:r>
      <w:r>
        <w:rPr>
          <w:color w:val="000009"/>
          <w:spacing w:val="-3"/>
        </w:rPr>
        <w:t> </w:t>
      </w:r>
      <w:r>
        <w:rPr>
          <w:color w:val="000009"/>
        </w:rPr>
        <w:t>saldo</w:t>
      </w:r>
      <w:r>
        <w:rPr>
          <w:color w:val="000009"/>
          <w:spacing w:val="-3"/>
        </w:rPr>
        <w:t> </w:t>
      </w:r>
      <w:r>
        <w:rPr>
          <w:color w:val="000009"/>
        </w:rPr>
        <w:t>do</w:t>
      </w:r>
      <w:r>
        <w:rPr>
          <w:color w:val="000009"/>
          <w:spacing w:val="-3"/>
        </w:rPr>
        <w:t> </w:t>
      </w:r>
      <w:r>
        <w:rPr>
          <w:color w:val="000009"/>
        </w:rPr>
        <w:t>estoque</w:t>
      </w:r>
      <w:r>
        <w:rPr>
          <w:color w:val="000009"/>
          <w:spacing w:val="-3"/>
        </w:rPr>
        <w:t> </w:t>
      </w:r>
      <w:r>
        <w:rPr>
          <w:color w:val="000009"/>
        </w:rPr>
        <w:t>final</w:t>
      </w:r>
      <w:r>
        <w:rPr>
          <w:color w:val="000009"/>
          <w:spacing w:val="-2"/>
        </w:rPr>
        <w:t> </w:t>
      </w:r>
      <w:r>
        <w:rPr>
          <w:color w:val="000009"/>
        </w:rPr>
        <w:t>do</w:t>
      </w:r>
      <w:r>
        <w:rPr>
          <w:color w:val="000009"/>
          <w:spacing w:val="-5"/>
        </w:rPr>
        <w:t> </w:t>
      </w:r>
      <w:r>
        <w:rPr>
          <w:color w:val="000009"/>
        </w:rPr>
        <w:t>insumo: EFT = EIT + SPT – EOT – Consumo do Insumo/EmbalagemK255</w:t>
      </w:r>
    </w:p>
    <w:p>
      <w:pPr>
        <w:pStyle w:val="BodyText"/>
        <w:ind w:left="173"/>
      </w:pPr>
      <w:r>
        <w:rPr>
          <w:color w:val="000009"/>
          <w:spacing w:val="-2"/>
        </w:rPr>
        <w:t>Onde:</w:t>
      </w:r>
    </w:p>
    <w:p>
      <w:pPr>
        <w:pStyle w:val="BodyText"/>
        <w:ind w:left="173"/>
      </w:pPr>
      <w:r>
        <w:rPr>
          <w:color w:val="000009"/>
        </w:rPr>
        <w:t>EFT</w:t>
      </w:r>
      <w:r>
        <w:rPr>
          <w:color w:val="000009"/>
          <w:spacing w:val="-9"/>
        </w:rPr>
        <w:t> </w:t>
      </w:r>
      <w:r>
        <w:rPr>
          <w:color w:val="000009"/>
        </w:rPr>
        <w:t>=</w:t>
      </w:r>
      <w:r>
        <w:rPr>
          <w:color w:val="000009"/>
          <w:spacing w:val="-2"/>
        </w:rPr>
        <w:t> </w:t>
      </w:r>
      <w:r>
        <w:rPr>
          <w:color w:val="000009"/>
        </w:rPr>
        <w:t>estoque</w:t>
      </w:r>
      <w:r>
        <w:rPr>
          <w:color w:val="000009"/>
          <w:spacing w:val="-4"/>
        </w:rPr>
        <w:t> </w:t>
      </w:r>
      <w:r>
        <w:rPr>
          <w:color w:val="000009"/>
        </w:rPr>
        <w:t>final</w:t>
      </w:r>
      <w:r>
        <w:rPr>
          <w:color w:val="000009"/>
          <w:spacing w:val="-5"/>
        </w:rPr>
        <w:t> </w:t>
      </w:r>
      <w:r>
        <w:rPr>
          <w:color w:val="000009"/>
        </w:rPr>
        <w:t>em</w:t>
      </w:r>
      <w:r>
        <w:rPr>
          <w:color w:val="000009"/>
          <w:spacing w:val="-4"/>
        </w:rPr>
        <w:t> </w:t>
      </w:r>
      <w:r>
        <w:rPr>
          <w:color w:val="000009"/>
        </w:rPr>
        <w:t>terceiro</w:t>
      </w:r>
      <w:r>
        <w:rPr>
          <w:color w:val="000009"/>
          <w:spacing w:val="-2"/>
        </w:rPr>
        <w:t> </w:t>
      </w:r>
      <w:r>
        <w:rPr>
          <w:color w:val="000009"/>
        </w:rPr>
        <w:t>(variável</w:t>
      </w:r>
      <w:r>
        <w:rPr>
          <w:color w:val="000009"/>
          <w:spacing w:val="-5"/>
        </w:rPr>
        <w:t> </w:t>
      </w:r>
      <w:r>
        <w:rPr>
          <w:color w:val="000009"/>
        </w:rPr>
        <w:t>a</w:t>
      </w:r>
      <w:r>
        <w:rPr>
          <w:color w:val="000009"/>
          <w:spacing w:val="-2"/>
        </w:rPr>
        <w:t> </w:t>
      </w:r>
      <w:r>
        <w:rPr>
          <w:color w:val="000009"/>
        </w:rPr>
        <w:t>ser</w:t>
      </w:r>
      <w:r>
        <w:rPr>
          <w:color w:val="000009"/>
          <w:spacing w:val="-2"/>
        </w:rPr>
        <w:t> calculada)</w:t>
      </w:r>
    </w:p>
    <w:p>
      <w:pPr>
        <w:spacing w:after="0"/>
        <w:sectPr>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194" name="Group 194"/>
                <wp:cNvGraphicFramePr>
                  <a:graphicFrameLocks/>
                </wp:cNvGraphicFramePr>
                <a:graphic>
                  <a:graphicData uri="http://schemas.microsoft.com/office/word/2010/wordprocessingGroup">
                    <wpg:wgp>
                      <wpg:cNvPr id="194" name="Group 194"/>
                      <wpg:cNvGrpSpPr/>
                      <wpg:grpSpPr>
                        <a:xfrm>
                          <a:off x="0" y="0"/>
                          <a:ext cx="6158230" cy="6350"/>
                          <a:chExt cx="6158230" cy="6350"/>
                        </a:xfrm>
                      </wpg:grpSpPr>
                      <wps:wsp>
                        <wps:cNvPr id="195" name="Graphic 195"/>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194" coordorigin="0,0" coordsize="9698,10">
                <v:rect style="position:absolute;left:0;top:0;width:9698;height:10" id="docshape195" filled="true" fillcolor="#000000" stroked="false">
                  <v:fill type="solid"/>
                </v:rect>
              </v:group>
            </w:pict>
          </mc:Fallback>
        </mc:AlternateContent>
      </w:r>
      <w:r>
        <w:rPr>
          <w:sz w:val="2"/>
        </w:rPr>
      </w:r>
    </w:p>
    <w:p>
      <w:pPr>
        <w:pStyle w:val="BodyText"/>
        <w:spacing w:line="242" w:lineRule="exact"/>
        <w:ind w:left="173"/>
        <w:jc w:val="both"/>
      </w:pPr>
      <w:r>
        <w:rPr>
          <w:color w:val="000009"/>
        </w:rPr>
        <w:t>EIT</w:t>
      </w:r>
      <w:r>
        <w:rPr>
          <w:color w:val="000009"/>
          <w:spacing w:val="-9"/>
        </w:rPr>
        <w:t> </w:t>
      </w:r>
      <w:r>
        <w:rPr>
          <w:color w:val="000009"/>
        </w:rPr>
        <w:t>=</w:t>
      </w:r>
      <w:r>
        <w:rPr>
          <w:color w:val="000009"/>
          <w:spacing w:val="-4"/>
        </w:rPr>
        <w:t> </w:t>
      </w:r>
      <w:r>
        <w:rPr>
          <w:color w:val="000009"/>
        </w:rPr>
        <w:t>estoque</w:t>
      </w:r>
      <w:r>
        <w:rPr>
          <w:color w:val="000009"/>
          <w:spacing w:val="-3"/>
        </w:rPr>
        <w:t> </w:t>
      </w:r>
      <w:r>
        <w:rPr>
          <w:color w:val="000009"/>
        </w:rPr>
        <w:t>inicial</w:t>
      </w:r>
      <w:r>
        <w:rPr>
          <w:color w:val="000009"/>
          <w:spacing w:val="-2"/>
        </w:rPr>
        <w:t> </w:t>
      </w:r>
      <w:r>
        <w:rPr>
          <w:color w:val="000009"/>
        </w:rPr>
        <w:t>em</w:t>
      </w:r>
      <w:r>
        <w:rPr>
          <w:color w:val="000009"/>
          <w:spacing w:val="-3"/>
        </w:rPr>
        <w:t> </w:t>
      </w:r>
      <w:r>
        <w:rPr>
          <w:color w:val="000009"/>
        </w:rPr>
        <w:t>terceiro</w:t>
      </w:r>
      <w:r>
        <w:rPr>
          <w:color w:val="000009"/>
          <w:spacing w:val="-6"/>
        </w:rPr>
        <w:t> </w:t>
      </w:r>
      <w:r>
        <w:rPr>
          <w:color w:val="000009"/>
        </w:rPr>
        <w:t>(obtido</w:t>
      </w:r>
      <w:r>
        <w:rPr>
          <w:color w:val="000009"/>
          <w:spacing w:val="-3"/>
        </w:rPr>
        <w:t> </w:t>
      </w:r>
      <w:r>
        <w:rPr>
          <w:color w:val="000009"/>
        </w:rPr>
        <w:t>da</w:t>
      </w:r>
      <w:r>
        <w:rPr>
          <w:color w:val="000009"/>
          <w:spacing w:val="-3"/>
        </w:rPr>
        <w:t> </w:t>
      </w:r>
      <w:r>
        <w:rPr>
          <w:color w:val="000009"/>
        </w:rPr>
        <w:t>apuração</w:t>
      </w:r>
      <w:r>
        <w:rPr>
          <w:color w:val="000009"/>
          <w:spacing w:val="-5"/>
        </w:rPr>
        <w:t> </w:t>
      </w:r>
      <w:r>
        <w:rPr>
          <w:color w:val="000009"/>
          <w:spacing w:val="-2"/>
        </w:rPr>
        <w:t>anterior)</w:t>
      </w:r>
    </w:p>
    <w:p>
      <w:pPr>
        <w:pStyle w:val="BodyText"/>
        <w:spacing w:line="252" w:lineRule="exact" w:before="1"/>
        <w:ind w:left="173"/>
        <w:jc w:val="both"/>
      </w:pPr>
      <w:r>
        <w:rPr>
          <w:color w:val="000009"/>
        </w:rPr>
        <w:t>SPT</w:t>
      </w:r>
      <w:r>
        <w:rPr>
          <w:color w:val="000009"/>
          <w:spacing w:val="-11"/>
        </w:rPr>
        <w:t> </w:t>
      </w:r>
      <w:r>
        <w:rPr>
          <w:color w:val="000009"/>
        </w:rPr>
        <w:t>=</w:t>
      </w:r>
      <w:r>
        <w:rPr>
          <w:color w:val="000009"/>
          <w:spacing w:val="-3"/>
        </w:rPr>
        <w:t> </w:t>
      </w:r>
      <w:r>
        <w:rPr>
          <w:color w:val="000009"/>
        </w:rPr>
        <w:t>saída</w:t>
      </w:r>
      <w:r>
        <w:rPr>
          <w:color w:val="000009"/>
          <w:spacing w:val="-3"/>
        </w:rPr>
        <w:t> </w:t>
      </w:r>
      <w:r>
        <w:rPr>
          <w:color w:val="000009"/>
        </w:rPr>
        <w:t>para</w:t>
      </w:r>
      <w:r>
        <w:rPr>
          <w:color w:val="000009"/>
          <w:spacing w:val="-3"/>
        </w:rPr>
        <w:t> </w:t>
      </w:r>
      <w:r>
        <w:rPr>
          <w:color w:val="000009"/>
        </w:rPr>
        <w:t>o</w:t>
      </w:r>
      <w:r>
        <w:rPr>
          <w:color w:val="000009"/>
          <w:spacing w:val="-5"/>
        </w:rPr>
        <w:t> </w:t>
      </w:r>
      <w:r>
        <w:rPr>
          <w:color w:val="000009"/>
        </w:rPr>
        <w:t>terceiro</w:t>
      </w:r>
      <w:r>
        <w:rPr>
          <w:color w:val="000009"/>
          <w:spacing w:val="-5"/>
        </w:rPr>
        <w:t> </w:t>
      </w:r>
      <w:r>
        <w:rPr>
          <w:color w:val="000009"/>
        </w:rPr>
        <w:t>(originado</w:t>
      </w:r>
      <w:r>
        <w:rPr>
          <w:color w:val="000009"/>
          <w:spacing w:val="-3"/>
        </w:rPr>
        <w:t> </w:t>
      </w:r>
      <w:r>
        <w:rPr>
          <w:color w:val="000009"/>
        </w:rPr>
        <w:t>do</w:t>
      </w:r>
      <w:r>
        <w:rPr>
          <w:color w:val="000009"/>
          <w:spacing w:val="-3"/>
        </w:rPr>
        <w:t> </w:t>
      </w:r>
      <w:r>
        <w:rPr>
          <w:color w:val="000009"/>
        </w:rPr>
        <w:t>documento</w:t>
      </w:r>
      <w:r>
        <w:rPr>
          <w:color w:val="000009"/>
          <w:spacing w:val="-6"/>
        </w:rPr>
        <w:t> </w:t>
      </w:r>
      <w:r>
        <w:rPr>
          <w:color w:val="000009"/>
        </w:rPr>
        <w:t>fiscal),</w:t>
      </w:r>
      <w:r>
        <w:rPr>
          <w:color w:val="000009"/>
          <w:spacing w:val="-6"/>
        </w:rPr>
        <w:t> </w:t>
      </w:r>
      <w:r>
        <w:rPr>
          <w:color w:val="000009"/>
        </w:rPr>
        <w:t>relacionado</w:t>
      </w:r>
      <w:r>
        <w:rPr>
          <w:color w:val="000009"/>
          <w:spacing w:val="-3"/>
        </w:rPr>
        <w:t> </w:t>
      </w:r>
      <w:r>
        <w:rPr>
          <w:color w:val="000009"/>
        </w:rPr>
        <w:t>à</w:t>
      </w:r>
      <w:r>
        <w:rPr>
          <w:color w:val="000009"/>
          <w:spacing w:val="-3"/>
        </w:rPr>
        <w:t> </w:t>
      </w:r>
      <w:r>
        <w:rPr>
          <w:color w:val="000009"/>
        </w:rPr>
        <w:t>remessa</w:t>
      </w:r>
      <w:r>
        <w:rPr>
          <w:color w:val="000009"/>
          <w:spacing w:val="-3"/>
        </w:rPr>
        <w:t> </w:t>
      </w:r>
      <w:r>
        <w:rPr>
          <w:color w:val="000009"/>
        </w:rPr>
        <w:t>para</w:t>
      </w:r>
      <w:r>
        <w:rPr>
          <w:color w:val="000009"/>
          <w:spacing w:val="-2"/>
        </w:rPr>
        <w:t> industrialização.</w:t>
      </w:r>
    </w:p>
    <w:p>
      <w:pPr>
        <w:pStyle w:val="BodyText"/>
        <w:ind w:left="605" w:right="157" w:hanging="432"/>
        <w:jc w:val="both"/>
      </w:pPr>
      <w:r>
        <w:rPr>
          <w:color w:val="000009"/>
        </w:rPr>
        <w:t>EOT = entrada oriunda do terceiro, por devolução parcial ou integral (originado do documento fiscal), nos casos em que o insumo não foi utilizado ou foi perdido, com os CFOPs 5.903 e 5.949, respectivamente. A</w:t>
      </w:r>
      <w:r>
        <w:rPr>
          <w:color w:val="000009"/>
          <w:spacing w:val="-1"/>
        </w:rPr>
        <w:t> </w:t>
      </w:r>
      <w:r>
        <w:rPr>
          <w:color w:val="000009"/>
        </w:rPr>
        <w:t>perda, neste caso, se refere a perdas sem relação ao processo produtivo, que serão objeto de estorno</w:t>
      </w:r>
      <w:r>
        <w:rPr>
          <w:color w:val="000009"/>
          <w:spacing w:val="40"/>
        </w:rPr>
        <w:t> </w:t>
      </w:r>
      <w:r>
        <w:rPr>
          <w:color w:val="000009"/>
        </w:rPr>
        <w:t>de crédito no encomendante.</w:t>
      </w:r>
    </w:p>
    <w:p>
      <w:pPr>
        <w:pStyle w:val="BodyText"/>
        <w:spacing w:before="1"/>
        <w:ind w:left="605" w:right="156" w:hanging="432"/>
        <w:jc w:val="both"/>
      </w:pPr>
      <w:r>
        <w:rPr>
          <w:color w:val="000009"/>
        </w:rPr>
        <w:t>Consumo do Insumo/Embalagem(K255) = corresponde aos itens da nota de retorno com CFOPs 5.902 e 5.925, no retorno do industrializador, contendo insumos remetidos pelo encomendante e consumidos na </w:t>
      </w:r>
      <w:r>
        <w:rPr>
          <w:color w:val="000009"/>
          <w:spacing w:val="-2"/>
        </w:rPr>
        <w:t>industrialização.</w:t>
      </w:r>
    </w:p>
    <w:p>
      <w:pPr>
        <w:pStyle w:val="BodyText"/>
        <w:spacing w:before="10"/>
        <w:rPr>
          <w:sz w:val="23"/>
        </w:rPr>
      </w:pPr>
    </w:p>
    <w:p>
      <w:pPr>
        <w:pStyle w:val="Heading1"/>
        <w:numPr>
          <w:ilvl w:val="3"/>
          <w:numId w:val="67"/>
        </w:numPr>
        <w:tabs>
          <w:tab w:pos="952" w:val="left" w:leader="none"/>
        </w:tabs>
        <w:spacing w:line="240" w:lineRule="auto" w:before="1" w:after="0"/>
        <w:ind w:left="173" w:right="153" w:firstLine="0"/>
        <w:jc w:val="both"/>
      </w:pPr>
      <w:r>
        <w:rPr/>
        <w:t>– Como informar</w:t>
      </w:r>
      <w:r>
        <w:rPr>
          <w:spacing w:val="-2"/>
        </w:rPr>
        <w:t> </w:t>
      </w:r>
      <w:r>
        <w:rPr/>
        <w:t>no registro K250 os casos de processos em que apenas parte da fabricação é efetuada por</w:t>
      </w:r>
      <w:r>
        <w:rPr>
          <w:spacing w:val="-4"/>
        </w:rPr>
        <w:t> </w:t>
      </w:r>
      <w:r>
        <w:rPr/>
        <w:t>terceiros? Exemplo – indústria</w:t>
      </w:r>
      <w:r>
        <w:rPr>
          <w:spacing w:val="-1"/>
        </w:rPr>
        <w:t> </w:t>
      </w:r>
      <w:r>
        <w:rPr/>
        <w:t>calçadista</w:t>
      </w:r>
      <w:r>
        <w:rPr>
          <w:spacing w:val="-1"/>
        </w:rPr>
        <w:t> </w:t>
      </w:r>
      <w:r>
        <w:rPr/>
        <w:t>onde apenas o processo “pesponto do sapato” é efetuado por terceiro, com o sapato retornando à empresa para a continuidade do processo de </w:t>
      </w:r>
      <w:r>
        <w:rPr>
          <w:spacing w:val="-2"/>
        </w:rPr>
        <w:t>fabricação.</w:t>
      </w:r>
    </w:p>
    <w:p>
      <w:pPr>
        <w:pStyle w:val="BodyText"/>
        <w:rPr>
          <w:b/>
        </w:rPr>
      </w:pPr>
    </w:p>
    <w:p>
      <w:pPr>
        <w:pStyle w:val="BodyText"/>
        <w:ind w:left="173" w:right="151"/>
        <w:jc w:val="both"/>
      </w:pPr>
      <w:r>
        <w:rPr>
          <w:color w:val="000009"/>
        </w:rPr>
        <w:t>No registro K250 deve ser informada a industrialização efetuada por terceiros, seja ela de produto em processo – tipo 03 (produto resultante do processo produtivo que está pronto para ser consumido em outra fase</w:t>
      </w:r>
      <w:r>
        <w:rPr>
          <w:color w:val="000009"/>
          <w:spacing w:val="-1"/>
        </w:rPr>
        <w:t> </w:t>
      </w:r>
      <w:r>
        <w:rPr>
          <w:color w:val="000009"/>
        </w:rPr>
        <w:t>de produção) ou produto acabado –</w:t>
      </w:r>
      <w:r>
        <w:rPr>
          <w:color w:val="000009"/>
          <w:spacing w:val="-1"/>
        </w:rPr>
        <w:t> </w:t>
      </w:r>
      <w:r>
        <w:rPr>
          <w:color w:val="000009"/>
        </w:rPr>
        <w:t>tipo 04, seja ela parte ou todo o processo</w:t>
      </w:r>
      <w:r>
        <w:rPr>
          <w:color w:val="000009"/>
          <w:spacing w:val="-1"/>
        </w:rPr>
        <w:t> </w:t>
      </w:r>
      <w:r>
        <w:rPr>
          <w:color w:val="000009"/>
        </w:rPr>
        <w:t>produtivo. No exemplo em questão, o produto resultante é um produto em processo – tipo 03 (sapato pespontado) e assim deve ser informado no registro K250.</w:t>
      </w:r>
    </w:p>
    <w:p>
      <w:pPr>
        <w:pStyle w:val="BodyText"/>
        <w:spacing w:before="1"/>
      </w:pPr>
    </w:p>
    <w:p>
      <w:pPr>
        <w:pStyle w:val="Heading1"/>
        <w:numPr>
          <w:ilvl w:val="3"/>
          <w:numId w:val="67"/>
        </w:numPr>
        <w:tabs>
          <w:tab w:pos="969" w:val="left" w:leader="none"/>
        </w:tabs>
        <w:spacing w:line="240" w:lineRule="auto" w:before="0" w:after="0"/>
        <w:ind w:left="173" w:right="158" w:firstLine="0"/>
        <w:jc w:val="both"/>
      </w:pPr>
      <w:r>
        <w:rPr/>
        <w:t>– Para controle da industrialização por terceiros é necessário ter sua respectiva ordem? Ou algum outro documento interno de controle de material?</w:t>
      </w:r>
    </w:p>
    <w:p>
      <w:pPr>
        <w:pStyle w:val="BodyText"/>
        <w:spacing w:before="10"/>
        <w:rPr>
          <w:b/>
          <w:sz w:val="23"/>
        </w:rPr>
      </w:pPr>
    </w:p>
    <w:p>
      <w:pPr>
        <w:pStyle w:val="BodyText"/>
        <w:ind w:left="173" w:right="158"/>
        <w:jc w:val="both"/>
      </w:pPr>
      <w:r>
        <w:rPr>
          <w:color w:val="000009"/>
        </w:rPr>
        <w:t>Quanto aos produtos industrializados por terceiros e os respectivos insumos enviados ao terceiro pelo encomendante, estes</w:t>
      </w:r>
      <w:r>
        <w:rPr>
          <w:color w:val="000009"/>
          <w:spacing w:val="-2"/>
        </w:rPr>
        <w:t> </w:t>
      </w:r>
      <w:r>
        <w:rPr>
          <w:color w:val="000009"/>
        </w:rPr>
        <w:t>são</w:t>
      </w:r>
      <w:r>
        <w:rPr>
          <w:color w:val="000009"/>
          <w:spacing w:val="-2"/>
        </w:rPr>
        <w:t> </w:t>
      </w:r>
      <w:r>
        <w:rPr>
          <w:color w:val="000009"/>
        </w:rPr>
        <w:t>controlados por documentos fiscais</w:t>
      </w:r>
      <w:r>
        <w:rPr>
          <w:color w:val="000009"/>
          <w:spacing w:val="-2"/>
        </w:rPr>
        <w:t> </w:t>
      </w:r>
      <w:r>
        <w:rPr>
          <w:color w:val="000009"/>
        </w:rPr>
        <w:t>e documentos de controle</w:t>
      </w:r>
      <w:r>
        <w:rPr>
          <w:color w:val="000009"/>
          <w:spacing w:val="-2"/>
        </w:rPr>
        <w:t> </w:t>
      </w:r>
      <w:r>
        <w:rPr>
          <w:color w:val="000009"/>
        </w:rPr>
        <w:t>interno que informem o estoque existente em terceiro.</w:t>
      </w:r>
    </w:p>
    <w:p>
      <w:pPr>
        <w:pStyle w:val="BodyText"/>
        <w:rPr>
          <w:sz w:val="20"/>
        </w:rPr>
      </w:pPr>
    </w:p>
    <w:p>
      <w:pPr>
        <w:pStyle w:val="Heading1"/>
        <w:numPr>
          <w:ilvl w:val="3"/>
          <w:numId w:val="67"/>
        </w:numPr>
        <w:tabs>
          <w:tab w:pos="952" w:val="left" w:leader="none"/>
        </w:tabs>
        <w:spacing w:line="240" w:lineRule="auto" w:before="0" w:after="0"/>
        <w:ind w:left="173" w:right="155" w:firstLine="0"/>
        <w:jc w:val="both"/>
      </w:pPr>
      <w:r>
        <w:rPr/>
        <w:t>– No registro K250 devo informar</w:t>
      </w:r>
      <w:r>
        <w:rPr>
          <w:spacing w:val="-1"/>
        </w:rPr>
        <w:t> </w:t>
      </w:r>
      <w:r>
        <w:rPr/>
        <w:t>somente a quantidade retornada de terceiros no período de apuração do K100?</w:t>
      </w:r>
    </w:p>
    <w:p>
      <w:pPr>
        <w:pStyle w:val="BodyText"/>
        <w:spacing w:before="1"/>
        <w:rPr>
          <w:b/>
          <w:sz w:val="20"/>
        </w:rPr>
      </w:pPr>
    </w:p>
    <w:p>
      <w:pPr>
        <w:pStyle w:val="BodyText"/>
        <w:ind w:left="173" w:right="157"/>
        <w:jc w:val="both"/>
      </w:pPr>
      <w:r>
        <w:rPr>
          <w:color w:val="000009"/>
        </w:rPr>
        <w:t>A</w:t>
      </w:r>
      <w:r>
        <w:rPr>
          <w:color w:val="000009"/>
          <w:spacing w:val="-13"/>
        </w:rPr>
        <w:t> </w:t>
      </w:r>
      <w:r>
        <w:rPr>
          <w:color w:val="000009"/>
        </w:rPr>
        <w:t>quantidade</w:t>
      </w:r>
      <w:r>
        <w:rPr>
          <w:color w:val="000009"/>
          <w:spacing w:val="-1"/>
        </w:rPr>
        <w:t> </w:t>
      </w:r>
      <w:r>
        <w:rPr>
          <w:color w:val="000009"/>
        </w:rPr>
        <w:t>produzida</w:t>
      </w:r>
      <w:r>
        <w:rPr>
          <w:color w:val="000009"/>
          <w:spacing w:val="-1"/>
        </w:rPr>
        <w:t> </w:t>
      </w:r>
      <w:r>
        <w:rPr>
          <w:color w:val="000009"/>
        </w:rPr>
        <w:t>deve</w:t>
      </w:r>
      <w:r>
        <w:rPr>
          <w:color w:val="000009"/>
          <w:spacing w:val="-1"/>
        </w:rPr>
        <w:t> </w:t>
      </w:r>
      <w:r>
        <w:rPr>
          <w:color w:val="000009"/>
        </w:rPr>
        <w:t>considerar</w:t>
      </w:r>
      <w:r>
        <w:rPr>
          <w:color w:val="000009"/>
          <w:spacing w:val="-2"/>
        </w:rPr>
        <w:t> </w:t>
      </w:r>
      <w:r>
        <w:rPr>
          <w:color w:val="000009"/>
        </w:rPr>
        <w:t>a</w:t>
      </w:r>
      <w:r>
        <w:rPr>
          <w:color w:val="000009"/>
          <w:spacing w:val="-1"/>
        </w:rPr>
        <w:t> </w:t>
      </w:r>
      <w:r>
        <w:rPr>
          <w:color w:val="000009"/>
        </w:rPr>
        <w:t>quantidade</w:t>
      </w:r>
      <w:r>
        <w:rPr>
          <w:color w:val="000009"/>
          <w:spacing w:val="-2"/>
        </w:rPr>
        <w:t> </w:t>
      </w:r>
      <w:r>
        <w:rPr>
          <w:color w:val="000009"/>
        </w:rPr>
        <w:t>de</w:t>
      </w:r>
      <w:r>
        <w:rPr>
          <w:color w:val="000009"/>
          <w:spacing w:val="-1"/>
        </w:rPr>
        <w:t> </w:t>
      </w:r>
      <w:r>
        <w:rPr>
          <w:color w:val="000009"/>
        </w:rPr>
        <w:t>produto</w:t>
      </w:r>
      <w:r>
        <w:rPr>
          <w:color w:val="000009"/>
          <w:spacing w:val="-1"/>
        </w:rPr>
        <w:t> </w:t>
      </w:r>
      <w:r>
        <w:rPr>
          <w:color w:val="000009"/>
        </w:rPr>
        <w:t>resultante</w:t>
      </w:r>
      <w:r>
        <w:rPr>
          <w:color w:val="000009"/>
          <w:spacing w:val="-2"/>
        </w:rPr>
        <w:t> </w:t>
      </w:r>
      <w:r>
        <w:rPr>
          <w:color w:val="000009"/>
        </w:rPr>
        <w:t>retornada</w:t>
      </w:r>
      <w:r>
        <w:rPr>
          <w:color w:val="000009"/>
          <w:spacing w:val="-1"/>
        </w:rPr>
        <w:t> </w:t>
      </w:r>
      <w:r>
        <w:rPr>
          <w:color w:val="000009"/>
        </w:rPr>
        <w:t>de</w:t>
      </w:r>
      <w:r>
        <w:rPr>
          <w:color w:val="000009"/>
          <w:spacing w:val="-1"/>
        </w:rPr>
        <w:t> </w:t>
      </w:r>
      <w:r>
        <w:rPr>
          <w:color w:val="000009"/>
        </w:rPr>
        <w:t>terceiro</w:t>
      </w:r>
      <w:r>
        <w:rPr>
          <w:color w:val="000009"/>
          <w:spacing w:val="-1"/>
        </w:rPr>
        <w:t> </w:t>
      </w:r>
      <w:r>
        <w:rPr>
          <w:color w:val="000009"/>
        </w:rPr>
        <w:t>e</w:t>
      </w:r>
      <w:r>
        <w:rPr>
          <w:color w:val="000009"/>
          <w:spacing w:val="-2"/>
        </w:rPr>
        <w:t> </w:t>
      </w:r>
      <w:r>
        <w:rPr>
          <w:color w:val="000009"/>
        </w:rPr>
        <w:t>a</w:t>
      </w:r>
      <w:r>
        <w:rPr>
          <w:color w:val="000009"/>
          <w:spacing w:val="-1"/>
        </w:rPr>
        <w:t> </w:t>
      </w:r>
      <w:r>
        <w:rPr>
          <w:color w:val="000009"/>
        </w:rPr>
        <w:t>variação de estoque em terceiro, caso exista.</w:t>
      </w:r>
    </w:p>
    <w:p>
      <w:pPr>
        <w:pStyle w:val="BodyText"/>
        <w:rPr>
          <w:sz w:val="24"/>
        </w:rPr>
      </w:pPr>
    </w:p>
    <w:p>
      <w:pPr>
        <w:pStyle w:val="Heading1"/>
        <w:numPr>
          <w:ilvl w:val="3"/>
          <w:numId w:val="67"/>
        </w:numPr>
        <w:tabs>
          <w:tab w:pos="998" w:val="left" w:leader="none"/>
        </w:tabs>
        <w:spacing w:line="240" w:lineRule="auto" w:before="1" w:after="0"/>
        <w:ind w:left="173" w:right="149" w:firstLine="0"/>
        <w:jc w:val="both"/>
      </w:pPr>
      <w:r>
        <w:rPr/>
        <w:t>– Uma empresa executa duas modalidades de industrialização. Uma delas chamamos de “beneficiamento”, que será o envio de um produto acabado ao fornecedor, ele fará um serviço, por exemplo, cromagem e inspeção a laser. Após a execução, será retornado o mesmo produto acabado. Neste caso o insumo será o produto acabado? Ou teremos que desmembrar a estrutura deste produto acabado e enviar a ele como insumo?</w:t>
      </w:r>
    </w:p>
    <w:p>
      <w:pPr>
        <w:pStyle w:val="BodyText"/>
        <w:rPr>
          <w:b/>
          <w:sz w:val="20"/>
        </w:rPr>
      </w:pPr>
    </w:p>
    <w:p>
      <w:pPr>
        <w:pStyle w:val="BodyText"/>
        <w:ind w:left="173" w:right="157"/>
        <w:jc w:val="both"/>
      </w:pPr>
      <w:r>
        <w:rPr>
          <w:color w:val="000009"/>
        </w:rPr>
        <w:t>O produto resultante da industrialização em terceiro deve ser diferente do insumo/produto que foi remetido para ser industrializado. Considerando o exemplo citado, será remetido para industrialização o “produto sem beneficiamento” e retornará como produto resultante da industrialização em terceiro o “produto</w:t>
      </w:r>
      <w:r>
        <w:rPr>
          <w:color w:val="000009"/>
          <w:spacing w:val="80"/>
        </w:rPr>
        <w:t> </w:t>
      </w:r>
      <w:r>
        <w:rPr>
          <w:color w:val="000009"/>
          <w:spacing w:val="-2"/>
        </w:rPr>
        <w:t>beneficiado”.</w:t>
      </w:r>
    </w:p>
    <w:p>
      <w:pPr>
        <w:pStyle w:val="BodyText"/>
      </w:pPr>
    </w:p>
    <w:p>
      <w:pPr>
        <w:pStyle w:val="Heading1"/>
        <w:numPr>
          <w:ilvl w:val="3"/>
          <w:numId w:val="67"/>
        </w:numPr>
        <w:tabs>
          <w:tab w:pos="964" w:val="left" w:leader="none"/>
        </w:tabs>
        <w:spacing w:line="240" w:lineRule="auto" w:before="0" w:after="0"/>
        <w:ind w:left="173" w:right="154" w:firstLine="0"/>
        <w:jc w:val="both"/>
      </w:pPr>
      <w:r>
        <w:rPr/>
        <w:t>– Nosso processo de produção é integrado e uma etapa deste ocorre em terceiro, logo o item que foi industrializado em terceiro não mantemos em estoque, pois não trabalhamos com ele em separado, fazendo parte do produto acabado. Como apresentar o bloco K250, se não mantenho</w:t>
      </w:r>
      <w:r>
        <w:rPr>
          <w:spacing w:val="40"/>
        </w:rPr>
        <w:t> </w:t>
      </w:r>
      <w:r>
        <w:rPr/>
        <w:t>estoque</w:t>
      </w:r>
      <w:r>
        <w:rPr>
          <w:spacing w:val="-2"/>
        </w:rPr>
        <w:t> </w:t>
      </w:r>
      <w:r>
        <w:rPr/>
        <w:t>do</w:t>
      </w:r>
      <w:r>
        <w:rPr>
          <w:spacing w:val="-2"/>
        </w:rPr>
        <w:t> </w:t>
      </w:r>
      <w:r>
        <w:rPr/>
        <w:t>produto</w:t>
      </w:r>
      <w:r>
        <w:rPr>
          <w:spacing w:val="-2"/>
        </w:rPr>
        <w:t> </w:t>
      </w:r>
      <w:r>
        <w:rPr/>
        <w:t>que</w:t>
      </w:r>
      <w:r>
        <w:rPr>
          <w:spacing w:val="-2"/>
        </w:rPr>
        <w:t> </w:t>
      </w:r>
      <w:r>
        <w:rPr/>
        <w:t>retornou</w:t>
      </w:r>
      <w:r>
        <w:rPr>
          <w:spacing w:val="-4"/>
        </w:rPr>
        <w:t> </w:t>
      </w:r>
      <w:r>
        <w:rPr/>
        <w:t>após</w:t>
      </w:r>
      <w:r>
        <w:rPr>
          <w:spacing w:val="-3"/>
        </w:rPr>
        <w:t> </w:t>
      </w:r>
      <w:r>
        <w:rPr/>
        <w:t>industrialização?</w:t>
      </w:r>
      <w:r>
        <w:rPr>
          <w:spacing w:val="-2"/>
        </w:rPr>
        <w:t> </w:t>
      </w:r>
      <w:r>
        <w:rPr/>
        <w:t>Devo</w:t>
      </w:r>
      <w:r>
        <w:rPr>
          <w:spacing w:val="-2"/>
        </w:rPr>
        <w:t> </w:t>
      </w:r>
      <w:r>
        <w:rPr/>
        <w:t>gerar</w:t>
      </w:r>
      <w:r>
        <w:rPr>
          <w:spacing w:val="-5"/>
        </w:rPr>
        <w:t> </w:t>
      </w:r>
      <w:r>
        <w:rPr/>
        <w:t>este</w:t>
      </w:r>
      <w:r>
        <w:rPr>
          <w:spacing w:val="-2"/>
        </w:rPr>
        <w:t> </w:t>
      </w:r>
      <w:r>
        <w:rPr/>
        <w:t>registro</w:t>
      </w:r>
      <w:r>
        <w:rPr>
          <w:spacing w:val="-4"/>
        </w:rPr>
        <w:t> </w:t>
      </w:r>
      <w:r>
        <w:rPr/>
        <w:t>ou,</w:t>
      </w:r>
      <w:r>
        <w:rPr>
          <w:spacing w:val="-2"/>
        </w:rPr>
        <w:t> </w:t>
      </w:r>
      <w:r>
        <w:rPr/>
        <w:t>neste</w:t>
      </w:r>
      <w:r>
        <w:rPr>
          <w:spacing w:val="-2"/>
        </w:rPr>
        <w:t> </w:t>
      </w:r>
      <w:r>
        <w:rPr/>
        <w:t>caso,</w:t>
      </w:r>
      <w:r>
        <w:rPr>
          <w:spacing w:val="-2"/>
        </w:rPr>
        <w:t> </w:t>
      </w:r>
      <w:r>
        <w:rPr/>
        <w:t>apenas o registro K230 como a produção interna? Exemplo prático: um processo de produto de mangueiras</w:t>
      </w:r>
      <w:r>
        <w:rPr>
          <w:spacing w:val="40"/>
        </w:rPr>
        <w:t> </w:t>
      </w:r>
      <w:r>
        <w:rPr/>
        <w:t>de alta pressão, onde compramos abraçadeiras e mangueiras, realizamos um processo de montagem deste produto, porém a abraçadeira antes de ser utilizada para a montagem é enviada a um terceiro para aplicar um tratamento químico (galvanizar). Geramos a nota fiscal de remessa para industrialização destas abraçadeiras e quando retornar, damos a entrada da nota fiscal de retorno simbólico</w:t>
      </w:r>
      <w:r>
        <w:rPr>
          <w:spacing w:val="22"/>
        </w:rPr>
        <w:t> </w:t>
      </w:r>
      <w:r>
        <w:rPr/>
        <w:t>da</w:t>
      </w:r>
      <w:r>
        <w:rPr>
          <w:spacing w:val="23"/>
        </w:rPr>
        <w:t> </w:t>
      </w:r>
      <w:r>
        <w:rPr/>
        <w:t>industrialização.</w:t>
      </w:r>
      <w:r>
        <w:rPr>
          <w:spacing w:val="22"/>
        </w:rPr>
        <w:t> </w:t>
      </w:r>
      <w:r>
        <w:rPr/>
        <w:t>Este</w:t>
      </w:r>
      <w:r>
        <w:rPr>
          <w:spacing w:val="23"/>
        </w:rPr>
        <w:t> </w:t>
      </w:r>
      <w:r>
        <w:rPr/>
        <w:t>retorno</w:t>
      </w:r>
      <w:r>
        <w:rPr>
          <w:spacing w:val="22"/>
        </w:rPr>
        <w:t> </w:t>
      </w:r>
      <w:r>
        <w:rPr/>
        <w:t>não</w:t>
      </w:r>
      <w:r>
        <w:rPr>
          <w:spacing w:val="20"/>
        </w:rPr>
        <w:t> </w:t>
      </w:r>
      <w:r>
        <w:rPr/>
        <w:t>mantemos</w:t>
      </w:r>
      <w:r>
        <w:rPr>
          <w:spacing w:val="21"/>
        </w:rPr>
        <w:t> </w:t>
      </w:r>
      <w:r>
        <w:rPr/>
        <w:t>em</w:t>
      </w:r>
      <w:r>
        <w:rPr>
          <w:spacing w:val="23"/>
        </w:rPr>
        <w:t> </w:t>
      </w:r>
      <w:r>
        <w:rPr/>
        <w:t>nossos</w:t>
      </w:r>
      <w:r>
        <w:rPr>
          <w:spacing w:val="23"/>
        </w:rPr>
        <w:t> </w:t>
      </w:r>
      <w:r>
        <w:rPr/>
        <w:t>estoques,</w:t>
      </w:r>
      <w:r>
        <w:rPr>
          <w:spacing w:val="22"/>
        </w:rPr>
        <w:t> </w:t>
      </w:r>
      <w:r>
        <w:rPr/>
        <w:t>pois</w:t>
      </w:r>
      <w:r>
        <w:rPr>
          <w:spacing w:val="23"/>
        </w:rPr>
        <w:t> </w:t>
      </w:r>
      <w:r>
        <w:rPr/>
        <w:t>ele</w:t>
      </w:r>
      <w:r>
        <w:rPr>
          <w:spacing w:val="20"/>
        </w:rPr>
        <w:t> </w:t>
      </w:r>
      <w:r>
        <w:rPr/>
        <w:t>só</w:t>
      </w:r>
      <w:r>
        <w:rPr>
          <w:spacing w:val="21"/>
        </w:rPr>
        <w:t> </w:t>
      </w:r>
      <w:r>
        <w:rPr/>
        <w:t>é</w:t>
      </w:r>
      <w:r>
        <w:rPr>
          <w:spacing w:val="23"/>
        </w:rPr>
        <w:t> </w:t>
      </w:r>
      <w:r>
        <w:rPr>
          <w:spacing w:val="-2"/>
        </w:rPr>
        <w:t>vendido</w:t>
      </w:r>
    </w:p>
    <w:p>
      <w:pPr>
        <w:spacing w:after="0" w:line="240" w:lineRule="auto"/>
        <w:jc w:val="both"/>
        <w:sectPr>
          <w:pgSz w:w="11910" w:h="16840"/>
          <w:pgMar w:header="729" w:footer="0" w:top="1260" w:bottom="280" w:left="960" w:right="980"/>
        </w:sectPr>
      </w:pPr>
    </w:p>
    <w:p>
      <w:pPr>
        <w:pStyle w:val="BodyText"/>
        <w:spacing w:before="8"/>
        <w:rPr>
          <w:b/>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196" name="Group 196"/>
                <wp:cNvGraphicFramePr>
                  <a:graphicFrameLocks/>
                </wp:cNvGraphicFramePr>
                <a:graphic>
                  <a:graphicData uri="http://schemas.microsoft.com/office/word/2010/wordprocessingGroup">
                    <wpg:wgp>
                      <wpg:cNvPr id="196" name="Group 196"/>
                      <wpg:cNvGrpSpPr/>
                      <wpg:grpSpPr>
                        <a:xfrm>
                          <a:off x="0" y="0"/>
                          <a:ext cx="6158230" cy="6350"/>
                          <a:chExt cx="6158230" cy="6350"/>
                        </a:xfrm>
                      </wpg:grpSpPr>
                      <wps:wsp>
                        <wps:cNvPr id="197" name="Graphic 197"/>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196" coordorigin="0,0" coordsize="9698,10">
                <v:rect style="position:absolute;left:0;top:0;width:9698;height:10" id="docshape197" filled="true" fillcolor="#000000" stroked="false">
                  <v:fill type="solid"/>
                </v:rect>
              </v:group>
            </w:pict>
          </mc:Fallback>
        </mc:AlternateContent>
      </w:r>
      <w:r>
        <w:rPr>
          <w:sz w:val="2"/>
        </w:rPr>
      </w:r>
    </w:p>
    <w:p>
      <w:pPr>
        <w:spacing w:line="242" w:lineRule="auto" w:before="0"/>
        <w:ind w:left="173" w:right="156" w:firstLine="0"/>
        <w:jc w:val="both"/>
        <w:rPr>
          <w:b/>
          <w:sz w:val="22"/>
        </w:rPr>
      </w:pPr>
      <w:r>
        <w:rPr>
          <w:b/>
          <w:sz w:val="22"/>
        </w:rPr>
        <w:t>juntamente na montagem da mangueira, pois retorna diretamente para a nossa linha de montagem compondo o meu produto acabado (mangueira de alta pressão).</w:t>
      </w:r>
    </w:p>
    <w:p>
      <w:pPr>
        <w:pStyle w:val="BodyText"/>
        <w:spacing w:before="8"/>
        <w:rPr>
          <w:b/>
          <w:sz w:val="20"/>
        </w:rPr>
      </w:pPr>
    </w:p>
    <w:p>
      <w:pPr>
        <w:spacing w:before="0"/>
        <w:ind w:left="173" w:right="156" w:firstLine="0"/>
        <w:jc w:val="both"/>
        <w:rPr>
          <w:i/>
          <w:sz w:val="22"/>
        </w:rPr>
      </w:pPr>
      <w:r>
        <w:rPr>
          <w:i/>
          <w:color w:val="000009"/>
          <w:sz w:val="22"/>
        </w:rPr>
        <w:t>Considerando as especificidades das legislações de cada UF, para ter segurança jurídica neste caso faça uma consulta tributária formal em sua UF.</w:t>
      </w:r>
    </w:p>
    <w:p>
      <w:pPr>
        <w:pStyle w:val="BodyText"/>
        <w:spacing w:before="9"/>
        <w:rPr>
          <w:i/>
          <w:sz w:val="23"/>
        </w:rPr>
      </w:pPr>
    </w:p>
    <w:p>
      <w:pPr>
        <w:pStyle w:val="BodyText"/>
        <w:spacing w:before="1"/>
        <w:ind w:left="173"/>
        <w:jc w:val="both"/>
      </w:pPr>
      <w:r>
        <w:rPr>
          <w:color w:val="000009"/>
        </w:rPr>
        <w:t>Resposta</w:t>
      </w:r>
      <w:r>
        <w:rPr>
          <w:color w:val="000009"/>
          <w:spacing w:val="-2"/>
        </w:rPr>
        <w:t> </w:t>
      </w:r>
      <w:r>
        <w:rPr>
          <w:color w:val="000009"/>
        </w:rPr>
        <w:t>para</w:t>
      </w:r>
      <w:r>
        <w:rPr>
          <w:color w:val="000009"/>
          <w:spacing w:val="-4"/>
        </w:rPr>
        <w:t> </w:t>
      </w:r>
      <w:r>
        <w:rPr>
          <w:color w:val="000009"/>
        </w:rPr>
        <w:t>Minas</w:t>
      </w:r>
      <w:r>
        <w:rPr>
          <w:color w:val="000009"/>
          <w:spacing w:val="-1"/>
        </w:rPr>
        <w:t> </w:t>
      </w:r>
      <w:r>
        <w:rPr>
          <w:color w:val="000009"/>
          <w:spacing w:val="-2"/>
        </w:rPr>
        <w:t>Gerais:</w:t>
      </w:r>
    </w:p>
    <w:p>
      <w:pPr>
        <w:pStyle w:val="BodyText"/>
        <w:spacing w:before="1"/>
        <w:ind w:left="173" w:right="160"/>
        <w:jc w:val="both"/>
      </w:pPr>
      <w:r>
        <w:rPr>
          <w:color w:val="000009"/>
        </w:rPr>
        <w:t>Todo o processo produtivo deve ser escriturado na EFD ICMS/IPI, inclusive aquela fase que ocorre em terceiro. Considerando o exemplo citado, a escrituração ficaria assim:</w:t>
      </w:r>
    </w:p>
    <w:p>
      <w:pPr>
        <w:pStyle w:val="ListParagraph"/>
        <w:numPr>
          <w:ilvl w:val="0"/>
          <w:numId w:val="71"/>
        </w:numPr>
        <w:tabs>
          <w:tab w:pos="400" w:val="left" w:leader="none"/>
        </w:tabs>
        <w:spacing w:line="252" w:lineRule="exact" w:before="1" w:after="0"/>
        <w:ind w:left="400" w:right="0" w:hanging="227"/>
        <w:jc w:val="both"/>
        <w:rPr>
          <w:sz w:val="22"/>
        </w:rPr>
      </w:pPr>
      <w:r>
        <w:rPr>
          <w:color w:val="000009"/>
          <w:sz w:val="22"/>
        </w:rPr>
        <w:t>NF-e:</w:t>
      </w:r>
      <w:r>
        <w:rPr>
          <w:color w:val="000009"/>
          <w:spacing w:val="-6"/>
          <w:sz w:val="22"/>
        </w:rPr>
        <w:t> </w:t>
      </w:r>
      <w:r>
        <w:rPr>
          <w:color w:val="000009"/>
          <w:sz w:val="22"/>
        </w:rPr>
        <w:t>remessa</w:t>
      </w:r>
      <w:r>
        <w:rPr>
          <w:color w:val="000009"/>
          <w:spacing w:val="-3"/>
          <w:sz w:val="22"/>
        </w:rPr>
        <w:t> </w:t>
      </w:r>
      <w:r>
        <w:rPr>
          <w:color w:val="000009"/>
          <w:sz w:val="22"/>
        </w:rPr>
        <w:t>da</w:t>
      </w:r>
      <w:r>
        <w:rPr>
          <w:color w:val="000009"/>
          <w:spacing w:val="-5"/>
          <w:sz w:val="22"/>
        </w:rPr>
        <w:t> </w:t>
      </w:r>
      <w:r>
        <w:rPr>
          <w:color w:val="000009"/>
          <w:sz w:val="22"/>
        </w:rPr>
        <w:t>abraçadeira</w:t>
      </w:r>
      <w:r>
        <w:rPr>
          <w:color w:val="000009"/>
          <w:spacing w:val="-3"/>
          <w:sz w:val="22"/>
        </w:rPr>
        <w:t> </w:t>
      </w:r>
      <w:r>
        <w:rPr>
          <w:color w:val="000009"/>
          <w:sz w:val="22"/>
        </w:rPr>
        <w:t>para</w:t>
      </w:r>
      <w:r>
        <w:rPr>
          <w:color w:val="000009"/>
          <w:spacing w:val="-5"/>
          <w:sz w:val="22"/>
        </w:rPr>
        <w:t> </w:t>
      </w:r>
      <w:r>
        <w:rPr>
          <w:color w:val="000009"/>
          <w:spacing w:val="-2"/>
          <w:sz w:val="22"/>
        </w:rPr>
        <w:t>terceiro;</w:t>
      </w:r>
    </w:p>
    <w:p>
      <w:pPr>
        <w:pStyle w:val="ListParagraph"/>
        <w:numPr>
          <w:ilvl w:val="0"/>
          <w:numId w:val="71"/>
        </w:numPr>
        <w:tabs>
          <w:tab w:pos="414" w:val="left" w:leader="none"/>
        </w:tabs>
        <w:spacing w:line="240" w:lineRule="auto" w:before="0" w:after="0"/>
        <w:ind w:left="173" w:right="150" w:firstLine="0"/>
        <w:jc w:val="both"/>
        <w:rPr>
          <w:sz w:val="22"/>
        </w:rPr>
      </w:pPr>
      <w:r>
        <w:rPr>
          <w:color w:val="000009"/>
          <w:sz w:val="22"/>
        </w:rPr>
        <w:t>K250: quantidade produzida de abraçadeira galvanizada, considerando a variação de estoques em</w:t>
      </w:r>
      <w:r>
        <w:rPr>
          <w:color w:val="000009"/>
          <w:spacing w:val="-1"/>
          <w:sz w:val="22"/>
        </w:rPr>
        <w:t> </w:t>
      </w:r>
      <w:r>
        <w:rPr>
          <w:color w:val="000009"/>
          <w:sz w:val="22"/>
        </w:rPr>
        <w:t>terceiro, caso exista. O produto abraçadeira galvanizada deve ser classificado como tipo 03 – produto em processo (Registro 0200);</w:t>
      </w:r>
    </w:p>
    <w:p>
      <w:pPr>
        <w:pStyle w:val="ListParagraph"/>
        <w:numPr>
          <w:ilvl w:val="0"/>
          <w:numId w:val="71"/>
        </w:numPr>
        <w:tabs>
          <w:tab w:pos="404" w:val="left" w:leader="none"/>
        </w:tabs>
        <w:spacing w:line="242" w:lineRule="auto" w:before="0" w:after="0"/>
        <w:ind w:left="173" w:right="156" w:firstLine="0"/>
        <w:jc w:val="both"/>
        <w:rPr>
          <w:sz w:val="22"/>
        </w:rPr>
      </w:pPr>
      <w:r>
        <w:rPr>
          <w:color w:val="000009"/>
          <w:sz w:val="22"/>
        </w:rPr>
        <w:t>K255: quantidade consumida de abraçadeira</w:t>
      </w:r>
      <w:r>
        <w:rPr>
          <w:color w:val="000009"/>
          <w:spacing w:val="-1"/>
          <w:sz w:val="22"/>
        </w:rPr>
        <w:t> </w:t>
      </w:r>
      <w:r>
        <w:rPr>
          <w:color w:val="000009"/>
          <w:sz w:val="22"/>
        </w:rPr>
        <w:t>para se produzir o</w:t>
      </w:r>
      <w:r>
        <w:rPr>
          <w:color w:val="000009"/>
          <w:spacing w:val="-1"/>
          <w:sz w:val="22"/>
        </w:rPr>
        <w:t> </w:t>
      </w:r>
      <w:r>
        <w:rPr>
          <w:color w:val="000009"/>
          <w:sz w:val="22"/>
        </w:rPr>
        <w:t>produto</w:t>
      </w:r>
      <w:r>
        <w:rPr>
          <w:color w:val="000009"/>
          <w:spacing w:val="-1"/>
          <w:sz w:val="22"/>
        </w:rPr>
        <w:t> </w:t>
      </w:r>
      <w:r>
        <w:rPr>
          <w:color w:val="000009"/>
          <w:sz w:val="22"/>
        </w:rPr>
        <w:t>informado</w:t>
      </w:r>
      <w:r>
        <w:rPr>
          <w:color w:val="000009"/>
          <w:spacing w:val="-1"/>
          <w:sz w:val="22"/>
        </w:rPr>
        <w:t> </w:t>
      </w:r>
      <w:r>
        <w:rPr>
          <w:color w:val="000009"/>
          <w:sz w:val="22"/>
        </w:rPr>
        <w:t>no</w:t>
      </w:r>
      <w:r>
        <w:rPr>
          <w:color w:val="000009"/>
          <w:spacing w:val="-1"/>
          <w:sz w:val="22"/>
        </w:rPr>
        <w:t> </w:t>
      </w:r>
      <w:r>
        <w:rPr>
          <w:color w:val="000009"/>
          <w:sz w:val="22"/>
        </w:rPr>
        <w:t>K250,</w:t>
      </w:r>
      <w:r>
        <w:rPr>
          <w:color w:val="000009"/>
          <w:spacing w:val="-1"/>
          <w:sz w:val="22"/>
        </w:rPr>
        <w:t> </w:t>
      </w:r>
      <w:r>
        <w:rPr>
          <w:color w:val="000009"/>
          <w:sz w:val="22"/>
        </w:rPr>
        <w:t>considerando a variação de estoques em terceiro, caso exista;</w:t>
      </w:r>
    </w:p>
    <w:p>
      <w:pPr>
        <w:pStyle w:val="ListParagraph"/>
        <w:numPr>
          <w:ilvl w:val="0"/>
          <w:numId w:val="71"/>
        </w:numPr>
        <w:tabs>
          <w:tab w:pos="411" w:val="left" w:leader="none"/>
        </w:tabs>
        <w:spacing w:line="249" w:lineRule="exact" w:before="0" w:after="0"/>
        <w:ind w:left="411" w:right="0" w:hanging="238"/>
        <w:jc w:val="left"/>
        <w:rPr>
          <w:sz w:val="22"/>
        </w:rPr>
      </w:pPr>
      <w:r>
        <w:rPr>
          <w:color w:val="000009"/>
          <w:sz w:val="22"/>
        </w:rPr>
        <w:t>C170:</w:t>
      </w:r>
      <w:r>
        <w:rPr>
          <w:color w:val="000009"/>
          <w:spacing w:val="-6"/>
          <w:sz w:val="22"/>
        </w:rPr>
        <w:t> </w:t>
      </w:r>
      <w:r>
        <w:rPr>
          <w:color w:val="000009"/>
          <w:sz w:val="22"/>
        </w:rPr>
        <w:t>entrada</w:t>
      </w:r>
      <w:r>
        <w:rPr>
          <w:color w:val="000009"/>
          <w:spacing w:val="-4"/>
          <w:sz w:val="22"/>
        </w:rPr>
        <w:t> </w:t>
      </w:r>
      <w:r>
        <w:rPr>
          <w:color w:val="000009"/>
          <w:sz w:val="22"/>
        </w:rPr>
        <w:t>do</w:t>
      </w:r>
      <w:r>
        <w:rPr>
          <w:color w:val="000009"/>
          <w:spacing w:val="-6"/>
          <w:sz w:val="22"/>
        </w:rPr>
        <w:t> </w:t>
      </w:r>
      <w:r>
        <w:rPr>
          <w:color w:val="000009"/>
          <w:sz w:val="22"/>
        </w:rPr>
        <w:t>produto</w:t>
      </w:r>
      <w:r>
        <w:rPr>
          <w:color w:val="000009"/>
          <w:spacing w:val="-4"/>
          <w:sz w:val="22"/>
        </w:rPr>
        <w:t> </w:t>
      </w:r>
      <w:r>
        <w:rPr>
          <w:color w:val="000009"/>
          <w:sz w:val="22"/>
        </w:rPr>
        <w:t>industrializado</w:t>
      </w:r>
      <w:r>
        <w:rPr>
          <w:color w:val="000009"/>
          <w:spacing w:val="-7"/>
          <w:sz w:val="22"/>
        </w:rPr>
        <w:t> </w:t>
      </w:r>
      <w:r>
        <w:rPr>
          <w:color w:val="000009"/>
          <w:sz w:val="22"/>
        </w:rPr>
        <w:t>em</w:t>
      </w:r>
      <w:r>
        <w:rPr>
          <w:color w:val="000009"/>
          <w:spacing w:val="-3"/>
          <w:sz w:val="22"/>
        </w:rPr>
        <w:t> </w:t>
      </w:r>
      <w:r>
        <w:rPr>
          <w:color w:val="000009"/>
          <w:sz w:val="22"/>
        </w:rPr>
        <w:t>terceiro</w:t>
      </w:r>
      <w:r>
        <w:rPr>
          <w:color w:val="000009"/>
          <w:spacing w:val="-1"/>
          <w:sz w:val="22"/>
        </w:rPr>
        <w:t> </w:t>
      </w:r>
      <w:r>
        <w:rPr>
          <w:color w:val="000009"/>
          <w:sz w:val="22"/>
        </w:rPr>
        <w:t>–</w:t>
      </w:r>
      <w:r>
        <w:rPr>
          <w:color w:val="000009"/>
          <w:spacing w:val="-4"/>
          <w:sz w:val="22"/>
        </w:rPr>
        <w:t> </w:t>
      </w:r>
      <w:r>
        <w:rPr>
          <w:color w:val="000009"/>
          <w:sz w:val="22"/>
        </w:rPr>
        <w:t>abraçadeira</w:t>
      </w:r>
      <w:r>
        <w:rPr>
          <w:color w:val="000009"/>
          <w:spacing w:val="-4"/>
          <w:sz w:val="22"/>
        </w:rPr>
        <w:t> </w:t>
      </w:r>
      <w:r>
        <w:rPr>
          <w:color w:val="000009"/>
          <w:spacing w:val="-2"/>
          <w:sz w:val="22"/>
        </w:rPr>
        <w:t>galvanizada;</w:t>
      </w:r>
    </w:p>
    <w:p>
      <w:pPr>
        <w:pStyle w:val="ListParagraph"/>
        <w:numPr>
          <w:ilvl w:val="0"/>
          <w:numId w:val="71"/>
        </w:numPr>
        <w:tabs>
          <w:tab w:pos="400" w:val="left" w:leader="none"/>
        </w:tabs>
        <w:spacing w:line="252" w:lineRule="exact" w:before="0" w:after="0"/>
        <w:ind w:left="400" w:right="0" w:hanging="227"/>
        <w:jc w:val="left"/>
        <w:rPr>
          <w:sz w:val="22"/>
        </w:rPr>
      </w:pPr>
      <w:r>
        <w:rPr>
          <w:color w:val="000009"/>
          <w:sz w:val="22"/>
        </w:rPr>
        <w:t>K230:</w:t>
      </w:r>
      <w:r>
        <w:rPr>
          <w:color w:val="000009"/>
          <w:spacing w:val="-5"/>
          <w:sz w:val="22"/>
        </w:rPr>
        <w:t> </w:t>
      </w:r>
      <w:r>
        <w:rPr>
          <w:color w:val="000009"/>
          <w:sz w:val="22"/>
        </w:rPr>
        <w:t>quantidade</w:t>
      </w:r>
      <w:r>
        <w:rPr>
          <w:color w:val="000009"/>
          <w:spacing w:val="-3"/>
          <w:sz w:val="22"/>
        </w:rPr>
        <w:t> </w:t>
      </w:r>
      <w:r>
        <w:rPr>
          <w:color w:val="000009"/>
          <w:sz w:val="22"/>
        </w:rPr>
        <w:t>produzida</w:t>
      </w:r>
      <w:r>
        <w:rPr>
          <w:color w:val="000009"/>
          <w:spacing w:val="-5"/>
          <w:sz w:val="22"/>
        </w:rPr>
        <w:t> </w:t>
      </w:r>
      <w:r>
        <w:rPr>
          <w:color w:val="000009"/>
          <w:sz w:val="22"/>
        </w:rPr>
        <w:t>do</w:t>
      </w:r>
      <w:r>
        <w:rPr>
          <w:color w:val="000009"/>
          <w:spacing w:val="-3"/>
          <w:sz w:val="22"/>
        </w:rPr>
        <w:t> </w:t>
      </w:r>
      <w:r>
        <w:rPr>
          <w:color w:val="000009"/>
          <w:sz w:val="22"/>
        </w:rPr>
        <w:t>produto</w:t>
      </w:r>
      <w:r>
        <w:rPr>
          <w:color w:val="000009"/>
          <w:spacing w:val="-3"/>
          <w:sz w:val="22"/>
        </w:rPr>
        <w:t> </w:t>
      </w:r>
      <w:r>
        <w:rPr>
          <w:color w:val="000009"/>
          <w:sz w:val="22"/>
        </w:rPr>
        <w:t>“mangueira</w:t>
      </w:r>
      <w:r>
        <w:rPr>
          <w:color w:val="000009"/>
          <w:spacing w:val="-3"/>
          <w:sz w:val="22"/>
        </w:rPr>
        <w:t> </w:t>
      </w:r>
      <w:r>
        <w:rPr>
          <w:color w:val="000009"/>
          <w:sz w:val="22"/>
        </w:rPr>
        <w:t>de</w:t>
      </w:r>
      <w:r>
        <w:rPr>
          <w:color w:val="000009"/>
          <w:spacing w:val="-3"/>
          <w:sz w:val="22"/>
        </w:rPr>
        <w:t> </w:t>
      </w:r>
      <w:r>
        <w:rPr>
          <w:color w:val="000009"/>
          <w:sz w:val="22"/>
        </w:rPr>
        <w:t>alta</w:t>
      </w:r>
      <w:r>
        <w:rPr>
          <w:color w:val="000009"/>
          <w:spacing w:val="-4"/>
          <w:sz w:val="22"/>
        </w:rPr>
        <w:t> </w:t>
      </w:r>
      <w:r>
        <w:rPr>
          <w:color w:val="000009"/>
          <w:sz w:val="22"/>
        </w:rPr>
        <w:t>pressão” –</w:t>
      </w:r>
      <w:r>
        <w:rPr>
          <w:color w:val="000009"/>
          <w:spacing w:val="-6"/>
          <w:sz w:val="22"/>
        </w:rPr>
        <w:t> </w:t>
      </w:r>
      <w:r>
        <w:rPr>
          <w:color w:val="000009"/>
          <w:sz w:val="22"/>
        </w:rPr>
        <w:t>tipo</w:t>
      </w:r>
      <w:r>
        <w:rPr>
          <w:color w:val="000009"/>
          <w:spacing w:val="-3"/>
          <w:sz w:val="22"/>
        </w:rPr>
        <w:t> </w:t>
      </w:r>
      <w:r>
        <w:rPr>
          <w:color w:val="000009"/>
          <w:sz w:val="22"/>
        </w:rPr>
        <w:t>04</w:t>
      </w:r>
      <w:r>
        <w:rPr>
          <w:color w:val="000009"/>
          <w:spacing w:val="-6"/>
          <w:sz w:val="22"/>
        </w:rPr>
        <w:t> </w:t>
      </w:r>
      <w:r>
        <w:rPr>
          <w:color w:val="000009"/>
          <w:sz w:val="22"/>
        </w:rPr>
        <w:t>–</w:t>
      </w:r>
      <w:r>
        <w:rPr>
          <w:color w:val="000009"/>
          <w:spacing w:val="-3"/>
          <w:sz w:val="22"/>
        </w:rPr>
        <w:t> </w:t>
      </w:r>
      <w:r>
        <w:rPr>
          <w:color w:val="000009"/>
          <w:sz w:val="22"/>
        </w:rPr>
        <w:t>produto</w:t>
      </w:r>
      <w:r>
        <w:rPr>
          <w:color w:val="000009"/>
          <w:spacing w:val="-3"/>
          <w:sz w:val="22"/>
        </w:rPr>
        <w:t> </w:t>
      </w:r>
      <w:r>
        <w:rPr>
          <w:color w:val="000009"/>
          <w:sz w:val="22"/>
        </w:rPr>
        <w:t>acabado</w:t>
      </w:r>
      <w:r>
        <w:rPr>
          <w:color w:val="000009"/>
          <w:spacing w:val="-3"/>
          <w:sz w:val="22"/>
        </w:rPr>
        <w:t> </w:t>
      </w:r>
      <w:r>
        <w:rPr>
          <w:color w:val="000009"/>
          <w:spacing w:val="-2"/>
          <w:sz w:val="22"/>
        </w:rPr>
        <w:t>(0200);</w:t>
      </w:r>
    </w:p>
    <w:p>
      <w:pPr>
        <w:pStyle w:val="ListParagraph"/>
        <w:numPr>
          <w:ilvl w:val="0"/>
          <w:numId w:val="71"/>
        </w:numPr>
        <w:tabs>
          <w:tab w:pos="375" w:val="left" w:leader="none"/>
        </w:tabs>
        <w:spacing w:line="252" w:lineRule="exact" w:before="0" w:after="0"/>
        <w:ind w:left="375" w:right="0" w:hanging="202"/>
        <w:jc w:val="left"/>
        <w:rPr>
          <w:sz w:val="22"/>
        </w:rPr>
      </w:pPr>
      <w:r>
        <w:rPr>
          <w:color w:val="000009"/>
          <w:sz w:val="22"/>
        </w:rPr>
        <w:t>K235:</w:t>
      </w:r>
      <w:r>
        <w:rPr>
          <w:color w:val="000009"/>
          <w:spacing w:val="-5"/>
          <w:sz w:val="22"/>
        </w:rPr>
        <w:t> </w:t>
      </w:r>
      <w:r>
        <w:rPr>
          <w:color w:val="000009"/>
          <w:sz w:val="22"/>
        </w:rPr>
        <w:t>quantidade</w:t>
      </w:r>
      <w:r>
        <w:rPr>
          <w:color w:val="000009"/>
          <w:spacing w:val="-4"/>
          <w:sz w:val="22"/>
        </w:rPr>
        <w:t> </w:t>
      </w:r>
      <w:r>
        <w:rPr>
          <w:color w:val="000009"/>
          <w:sz w:val="22"/>
        </w:rPr>
        <w:t>consumida</w:t>
      </w:r>
      <w:r>
        <w:rPr>
          <w:color w:val="000009"/>
          <w:spacing w:val="-4"/>
          <w:sz w:val="22"/>
        </w:rPr>
        <w:t> </w:t>
      </w:r>
      <w:r>
        <w:rPr>
          <w:color w:val="000009"/>
          <w:sz w:val="22"/>
        </w:rPr>
        <w:t>do</w:t>
      </w:r>
      <w:r>
        <w:rPr>
          <w:color w:val="000009"/>
          <w:spacing w:val="-6"/>
          <w:sz w:val="22"/>
        </w:rPr>
        <w:t> </w:t>
      </w:r>
      <w:r>
        <w:rPr>
          <w:color w:val="000009"/>
          <w:sz w:val="22"/>
        </w:rPr>
        <w:t>insumo</w:t>
      </w:r>
      <w:r>
        <w:rPr>
          <w:color w:val="000009"/>
          <w:spacing w:val="-6"/>
          <w:sz w:val="22"/>
        </w:rPr>
        <w:t> </w:t>
      </w:r>
      <w:r>
        <w:rPr>
          <w:color w:val="000009"/>
          <w:sz w:val="22"/>
        </w:rPr>
        <w:t>“mangueira”</w:t>
      </w:r>
      <w:r>
        <w:rPr>
          <w:color w:val="000009"/>
          <w:spacing w:val="-1"/>
          <w:sz w:val="22"/>
        </w:rPr>
        <w:t> </w:t>
      </w:r>
      <w:r>
        <w:rPr>
          <w:color w:val="000009"/>
          <w:sz w:val="22"/>
        </w:rPr>
        <w:t>–</w:t>
      </w:r>
      <w:r>
        <w:rPr>
          <w:color w:val="000009"/>
          <w:spacing w:val="-4"/>
          <w:sz w:val="22"/>
        </w:rPr>
        <w:t> </w:t>
      </w:r>
      <w:r>
        <w:rPr>
          <w:color w:val="000009"/>
          <w:sz w:val="22"/>
        </w:rPr>
        <w:t>tipo</w:t>
      </w:r>
      <w:r>
        <w:rPr>
          <w:color w:val="000009"/>
          <w:spacing w:val="-6"/>
          <w:sz w:val="22"/>
        </w:rPr>
        <w:t> </w:t>
      </w:r>
      <w:r>
        <w:rPr>
          <w:color w:val="000009"/>
          <w:sz w:val="22"/>
        </w:rPr>
        <w:t>01</w:t>
      </w:r>
      <w:r>
        <w:rPr>
          <w:color w:val="000009"/>
          <w:spacing w:val="-4"/>
          <w:sz w:val="22"/>
        </w:rPr>
        <w:t> </w:t>
      </w:r>
      <w:r>
        <w:rPr>
          <w:color w:val="000009"/>
          <w:sz w:val="22"/>
        </w:rPr>
        <w:t>–</w:t>
      </w:r>
      <w:r>
        <w:rPr>
          <w:color w:val="000009"/>
          <w:spacing w:val="-7"/>
          <w:sz w:val="22"/>
        </w:rPr>
        <w:t> </w:t>
      </w:r>
      <w:r>
        <w:rPr>
          <w:color w:val="000009"/>
          <w:sz w:val="22"/>
        </w:rPr>
        <w:t>matéria-prima</w:t>
      </w:r>
      <w:r>
        <w:rPr>
          <w:color w:val="000009"/>
          <w:spacing w:val="-3"/>
          <w:sz w:val="22"/>
        </w:rPr>
        <w:t> </w:t>
      </w:r>
      <w:r>
        <w:rPr>
          <w:color w:val="000009"/>
          <w:spacing w:val="-2"/>
          <w:sz w:val="22"/>
        </w:rPr>
        <w:t>(0200);</w:t>
      </w:r>
    </w:p>
    <w:p>
      <w:pPr>
        <w:pStyle w:val="ListParagraph"/>
        <w:numPr>
          <w:ilvl w:val="0"/>
          <w:numId w:val="71"/>
        </w:numPr>
        <w:tabs>
          <w:tab w:pos="452" w:val="left" w:leader="none"/>
        </w:tabs>
        <w:spacing w:line="240" w:lineRule="auto" w:before="0" w:after="0"/>
        <w:ind w:left="173" w:right="150" w:firstLine="0"/>
        <w:jc w:val="left"/>
        <w:rPr>
          <w:sz w:val="22"/>
        </w:rPr>
      </w:pPr>
      <w:r>
        <w:rPr>
          <w:color w:val="000009"/>
          <w:sz w:val="22"/>
        </w:rPr>
        <w:t>K235:</w:t>
      </w:r>
      <w:r>
        <w:rPr>
          <w:color w:val="000009"/>
          <w:spacing w:val="39"/>
          <w:sz w:val="22"/>
        </w:rPr>
        <w:t> </w:t>
      </w:r>
      <w:r>
        <w:rPr>
          <w:color w:val="000009"/>
          <w:sz w:val="22"/>
        </w:rPr>
        <w:t>quantidade</w:t>
      </w:r>
      <w:r>
        <w:rPr>
          <w:color w:val="000009"/>
          <w:spacing w:val="39"/>
          <w:sz w:val="22"/>
        </w:rPr>
        <w:t> </w:t>
      </w:r>
      <w:r>
        <w:rPr>
          <w:color w:val="000009"/>
          <w:sz w:val="22"/>
        </w:rPr>
        <w:t>consumida</w:t>
      </w:r>
      <w:r>
        <w:rPr>
          <w:color w:val="000009"/>
          <w:spacing w:val="39"/>
          <w:sz w:val="22"/>
        </w:rPr>
        <w:t> </w:t>
      </w:r>
      <w:r>
        <w:rPr>
          <w:color w:val="000009"/>
          <w:sz w:val="22"/>
        </w:rPr>
        <w:t>do</w:t>
      </w:r>
      <w:r>
        <w:rPr>
          <w:color w:val="000009"/>
          <w:spacing w:val="38"/>
          <w:sz w:val="22"/>
        </w:rPr>
        <w:t> </w:t>
      </w:r>
      <w:r>
        <w:rPr>
          <w:color w:val="000009"/>
          <w:sz w:val="22"/>
        </w:rPr>
        <w:t>insumo</w:t>
      </w:r>
      <w:r>
        <w:rPr>
          <w:color w:val="000009"/>
          <w:spacing w:val="38"/>
          <w:sz w:val="22"/>
        </w:rPr>
        <w:t> </w:t>
      </w:r>
      <w:r>
        <w:rPr>
          <w:color w:val="000009"/>
          <w:sz w:val="22"/>
        </w:rPr>
        <w:t>“abraçadeira</w:t>
      </w:r>
      <w:r>
        <w:rPr>
          <w:color w:val="000009"/>
          <w:spacing w:val="39"/>
          <w:sz w:val="22"/>
        </w:rPr>
        <w:t> </w:t>
      </w:r>
      <w:r>
        <w:rPr>
          <w:color w:val="000009"/>
          <w:sz w:val="22"/>
        </w:rPr>
        <w:t>galvanizada”</w:t>
      </w:r>
      <w:r>
        <w:rPr>
          <w:color w:val="000009"/>
          <w:spacing w:val="40"/>
          <w:sz w:val="22"/>
        </w:rPr>
        <w:t> </w:t>
      </w:r>
      <w:r>
        <w:rPr>
          <w:color w:val="000009"/>
          <w:sz w:val="22"/>
        </w:rPr>
        <w:t>–</w:t>
      </w:r>
      <w:r>
        <w:rPr>
          <w:color w:val="000009"/>
          <w:spacing w:val="39"/>
          <w:sz w:val="22"/>
        </w:rPr>
        <w:t> </w:t>
      </w:r>
      <w:r>
        <w:rPr>
          <w:color w:val="000009"/>
          <w:sz w:val="22"/>
        </w:rPr>
        <w:t>tipo</w:t>
      </w:r>
      <w:r>
        <w:rPr>
          <w:color w:val="000009"/>
          <w:spacing w:val="36"/>
          <w:sz w:val="22"/>
        </w:rPr>
        <w:t> </w:t>
      </w:r>
      <w:r>
        <w:rPr>
          <w:color w:val="000009"/>
          <w:sz w:val="22"/>
        </w:rPr>
        <w:t>03</w:t>
      </w:r>
      <w:r>
        <w:rPr>
          <w:color w:val="000009"/>
          <w:spacing w:val="39"/>
          <w:sz w:val="22"/>
        </w:rPr>
        <w:t> </w:t>
      </w:r>
      <w:r>
        <w:rPr>
          <w:color w:val="000009"/>
          <w:sz w:val="22"/>
        </w:rPr>
        <w:t>–</w:t>
      </w:r>
      <w:r>
        <w:rPr>
          <w:color w:val="000009"/>
          <w:spacing w:val="39"/>
          <w:sz w:val="22"/>
        </w:rPr>
        <w:t> </w:t>
      </w:r>
      <w:r>
        <w:rPr>
          <w:color w:val="000009"/>
          <w:sz w:val="22"/>
        </w:rPr>
        <w:t>produto</w:t>
      </w:r>
      <w:r>
        <w:rPr>
          <w:color w:val="000009"/>
          <w:spacing w:val="38"/>
          <w:sz w:val="22"/>
        </w:rPr>
        <w:t> </w:t>
      </w:r>
      <w:r>
        <w:rPr>
          <w:color w:val="000009"/>
          <w:sz w:val="22"/>
        </w:rPr>
        <w:t>em</w:t>
      </w:r>
      <w:r>
        <w:rPr>
          <w:color w:val="000009"/>
          <w:spacing w:val="39"/>
          <w:sz w:val="22"/>
        </w:rPr>
        <w:t> </w:t>
      </w:r>
      <w:r>
        <w:rPr>
          <w:color w:val="000009"/>
          <w:sz w:val="22"/>
        </w:rPr>
        <w:t>processo </w:t>
      </w:r>
      <w:r>
        <w:rPr>
          <w:color w:val="000009"/>
          <w:spacing w:val="-2"/>
          <w:sz w:val="22"/>
        </w:rPr>
        <w:t>(0200);</w:t>
      </w:r>
    </w:p>
    <w:p>
      <w:pPr>
        <w:pStyle w:val="ListParagraph"/>
        <w:numPr>
          <w:ilvl w:val="0"/>
          <w:numId w:val="71"/>
        </w:numPr>
        <w:tabs>
          <w:tab w:pos="411" w:val="left" w:leader="none"/>
        </w:tabs>
        <w:spacing w:line="240" w:lineRule="auto" w:before="0" w:after="0"/>
        <w:ind w:left="411" w:right="0" w:hanging="238"/>
        <w:jc w:val="left"/>
        <w:rPr>
          <w:sz w:val="22"/>
        </w:rPr>
      </w:pPr>
      <w:r>
        <w:rPr>
          <w:color w:val="000009"/>
          <w:sz w:val="22"/>
        </w:rPr>
        <w:t>K200:</w:t>
      </w:r>
      <w:r>
        <w:rPr>
          <w:color w:val="000009"/>
          <w:spacing w:val="-5"/>
          <w:sz w:val="22"/>
        </w:rPr>
        <w:t> </w:t>
      </w:r>
      <w:r>
        <w:rPr>
          <w:color w:val="000009"/>
          <w:sz w:val="22"/>
        </w:rPr>
        <w:t>um</w:t>
      </w:r>
      <w:r>
        <w:rPr>
          <w:color w:val="000009"/>
          <w:spacing w:val="-5"/>
          <w:sz w:val="22"/>
        </w:rPr>
        <w:t> </w:t>
      </w:r>
      <w:r>
        <w:rPr>
          <w:color w:val="000009"/>
          <w:sz w:val="22"/>
        </w:rPr>
        <w:t>registro</w:t>
      </w:r>
      <w:r>
        <w:rPr>
          <w:color w:val="000009"/>
          <w:spacing w:val="-3"/>
          <w:sz w:val="22"/>
        </w:rPr>
        <w:t> </w:t>
      </w:r>
      <w:r>
        <w:rPr>
          <w:color w:val="000009"/>
          <w:sz w:val="22"/>
        </w:rPr>
        <w:t>para</w:t>
      </w:r>
      <w:r>
        <w:rPr>
          <w:color w:val="000009"/>
          <w:spacing w:val="-3"/>
          <w:sz w:val="22"/>
        </w:rPr>
        <w:t> </w:t>
      </w:r>
      <w:r>
        <w:rPr>
          <w:color w:val="000009"/>
          <w:sz w:val="22"/>
        </w:rPr>
        <w:t>cada</w:t>
      </w:r>
      <w:r>
        <w:rPr>
          <w:color w:val="000009"/>
          <w:spacing w:val="-3"/>
          <w:sz w:val="22"/>
        </w:rPr>
        <w:t> </w:t>
      </w:r>
      <w:r>
        <w:rPr>
          <w:color w:val="000009"/>
          <w:sz w:val="22"/>
        </w:rPr>
        <w:t>insumo</w:t>
      </w:r>
      <w:r>
        <w:rPr>
          <w:color w:val="000009"/>
          <w:spacing w:val="-4"/>
          <w:sz w:val="22"/>
        </w:rPr>
        <w:t> </w:t>
      </w:r>
      <w:r>
        <w:rPr>
          <w:color w:val="000009"/>
          <w:sz w:val="22"/>
        </w:rPr>
        <w:t>e</w:t>
      </w:r>
      <w:r>
        <w:rPr>
          <w:color w:val="000009"/>
          <w:spacing w:val="-5"/>
          <w:sz w:val="22"/>
        </w:rPr>
        <w:t> </w:t>
      </w:r>
      <w:r>
        <w:rPr>
          <w:color w:val="000009"/>
          <w:sz w:val="22"/>
        </w:rPr>
        <w:t>para</w:t>
      </w:r>
      <w:r>
        <w:rPr>
          <w:color w:val="000009"/>
          <w:spacing w:val="-3"/>
          <w:sz w:val="22"/>
        </w:rPr>
        <w:t> </w:t>
      </w:r>
      <w:r>
        <w:rPr>
          <w:color w:val="000009"/>
          <w:sz w:val="22"/>
        </w:rPr>
        <w:t>cada</w:t>
      </w:r>
      <w:r>
        <w:rPr>
          <w:color w:val="000009"/>
          <w:spacing w:val="-3"/>
          <w:sz w:val="22"/>
        </w:rPr>
        <w:t> </w:t>
      </w:r>
      <w:r>
        <w:rPr>
          <w:color w:val="000009"/>
          <w:sz w:val="22"/>
        </w:rPr>
        <w:t>produto</w:t>
      </w:r>
      <w:r>
        <w:rPr>
          <w:color w:val="000009"/>
          <w:spacing w:val="-6"/>
          <w:sz w:val="22"/>
        </w:rPr>
        <w:t> </w:t>
      </w:r>
      <w:r>
        <w:rPr>
          <w:color w:val="000009"/>
          <w:sz w:val="22"/>
        </w:rPr>
        <w:t>resultante,</w:t>
      </w:r>
      <w:r>
        <w:rPr>
          <w:color w:val="000009"/>
          <w:spacing w:val="-3"/>
          <w:sz w:val="22"/>
        </w:rPr>
        <w:t> </w:t>
      </w:r>
      <w:r>
        <w:rPr>
          <w:color w:val="000009"/>
          <w:sz w:val="22"/>
        </w:rPr>
        <w:t>caso</w:t>
      </w:r>
      <w:r>
        <w:rPr>
          <w:color w:val="000009"/>
          <w:spacing w:val="-3"/>
          <w:sz w:val="22"/>
        </w:rPr>
        <w:t> </w:t>
      </w:r>
      <w:r>
        <w:rPr>
          <w:color w:val="000009"/>
          <w:sz w:val="22"/>
        </w:rPr>
        <w:t>exista</w:t>
      </w:r>
      <w:r>
        <w:rPr>
          <w:color w:val="000009"/>
          <w:spacing w:val="-5"/>
          <w:sz w:val="22"/>
        </w:rPr>
        <w:t> </w:t>
      </w:r>
      <w:r>
        <w:rPr>
          <w:color w:val="000009"/>
          <w:spacing w:val="-2"/>
          <w:sz w:val="22"/>
        </w:rPr>
        <w:t>estoque.</w:t>
      </w:r>
    </w:p>
    <w:p>
      <w:pPr>
        <w:pStyle w:val="BodyText"/>
        <w:spacing w:before="1"/>
        <w:rPr>
          <w:sz w:val="24"/>
        </w:rPr>
      </w:pPr>
    </w:p>
    <w:p>
      <w:pPr>
        <w:pStyle w:val="BodyText"/>
        <w:spacing w:line="252" w:lineRule="exact"/>
        <w:ind w:left="173"/>
        <w:jc w:val="both"/>
      </w:pPr>
      <w:r>
        <w:rPr>
          <w:color w:val="000009"/>
        </w:rPr>
        <w:t>Resposta</w:t>
      </w:r>
      <w:r>
        <w:rPr>
          <w:color w:val="000009"/>
          <w:spacing w:val="-3"/>
        </w:rPr>
        <w:t> </w:t>
      </w:r>
      <w:r>
        <w:rPr>
          <w:color w:val="000009"/>
        </w:rPr>
        <w:t>para</w:t>
      </w:r>
      <w:r>
        <w:rPr>
          <w:color w:val="000009"/>
          <w:spacing w:val="-2"/>
        </w:rPr>
        <w:t> </w:t>
      </w:r>
      <w:r>
        <w:rPr>
          <w:color w:val="000009"/>
        </w:rPr>
        <w:t>São</w:t>
      </w:r>
      <w:r>
        <w:rPr>
          <w:color w:val="000009"/>
          <w:spacing w:val="-2"/>
        </w:rPr>
        <w:t> Paulo:</w:t>
      </w:r>
    </w:p>
    <w:p>
      <w:pPr>
        <w:pStyle w:val="BodyText"/>
        <w:ind w:left="605" w:right="157" w:hanging="432"/>
        <w:jc w:val="both"/>
      </w:pPr>
      <w:r>
        <w:rPr>
          <w:color w:val="000009"/>
        </w:rPr>
        <w:t>Para o exemplo citado, deve-se manter o controle de estoque do produto abraçadeira galvanizada na escrituração do encomendante. Todo o processo produtivo deve ser escriturado na EFD ICMS/IPI, inclusive aquela fase que ocorre em terceiro.</w:t>
      </w:r>
      <w:r>
        <w:rPr>
          <w:color w:val="000009"/>
          <w:spacing w:val="-6"/>
        </w:rPr>
        <w:t> </w:t>
      </w:r>
      <w:r>
        <w:rPr>
          <w:color w:val="000009"/>
        </w:rPr>
        <w:t>Assim, a sequência dos fatos e o impacto em cada registro da escrituração no encomendante seguirá os seguintes passos:</w:t>
      </w:r>
    </w:p>
    <w:p>
      <w:pPr>
        <w:pStyle w:val="ListParagraph"/>
        <w:numPr>
          <w:ilvl w:val="0"/>
          <w:numId w:val="72"/>
        </w:numPr>
        <w:tabs>
          <w:tab w:pos="450" w:val="left" w:leader="none"/>
          <w:tab w:pos="605" w:val="left" w:leader="none"/>
        </w:tabs>
        <w:spacing w:line="240" w:lineRule="auto" w:before="1" w:after="0"/>
        <w:ind w:left="605" w:right="161" w:hanging="432"/>
        <w:jc w:val="both"/>
        <w:rPr>
          <w:sz w:val="22"/>
        </w:rPr>
      </w:pPr>
      <w:r>
        <w:rPr>
          <w:color w:val="000009"/>
          <w:sz w:val="22"/>
        </w:rPr>
        <w:t>NF-e: emissão de nota de retorno do industrializador com abraçadeira galvanizada. No caso de SP, escriturar apenas na entrada no encomendante;</w:t>
      </w:r>
    </w:p>
    <w:p>
      <w:pPr>
        <w:pStyle w:val="ListParagraph"/>
        <w:numPr>
          <w:ilvl w:val="0"/>
          <w:numId w:val="72"/>
        </w:numPr>
        <w:tabs>
          <w:tab w:pos="411" w:val="left" w:leader="none"/>
        </w:tabs>
        <w:spacing w:line="251" w:lineRule="exact" w:before="0" w:after="0"/>
        <w:ind w:left="411" w:right="0" w:hanging="238"/>
        <w:jc w:val="both"/>
        <w:rPr>
          <w:sz w:val="22"/>
        </w:rPr>
      </w:pPr>
      <w:r>
        <w:rPr>
          <w:color w:val="000009"/>
          <w:sz w:val="22"/>
        </w:rPr>
        <w:t>C100:</w:t>
      </w:r>
      <w:r>
        <w:rPr>
          <w:color w:val="000009"/>
          <w:spacing w:val="-4"/>
          <w:sz w:val="22"/>
        </w:rPr>
        <w:t> </w:t>
      </w:r>
      <w:r>
        <w:rPr>
          <w:color w:val="000009"/>
          <w:sz w:val="22"/>
        </w:rPr>
        <w:t>escrituração</w:t>
      </w:r>
      <w:r>
        <w:rPr>
          <w:color w:val="000009"/>
          <w:spacing w:val="-4"/>
          <w:sz w:val="22"/>
        </w:rPr>
        <w:t> </w:t>
      </w:r>
      <w:r>
        <w:rPr>
          <w:color w:val="000009"/>
          <w:sz w:val="22"/>
        </w:rPr>
        <w:t>da</w:t>
      </w:r>
      <w:r>
        <w:rPr>
          <w:color w:val="000009"/>
          <w:spacing w:val="-6"/>
          <w:sz w:val="22"/>
        </w:rPr>
        <w:t> </w:t>
      </w:r>
      <w:r>
        <w:rPr>
          <w:color w:val="000009"/>
          <w:sz w:val="22"/>
        </w:rPr>
        <w:t>remessa</w:t>
      </w:r>
      <w:r>
        <w:rPr>
          <w:color w:val="000009"/>
          <w:spacing w:val="-4"/>
          <w:sz w:val="22"/>
        </w:rPr>
        <w:t> </w:t>
      </w:r>
      <w:r>
        <w:rPr>
          <w:color w:val="000009"/>
          <w:sz w:val="22"/>
        </w:rPr>
        <w:t>da</w:t>
      </w:r>
      <w:r>
        <w:rPr>
          <w:color w:val="000009"/>
          <w:spacing w:val="-4"/>
          <w:sz w:val="22"/>
        </w:rPr>
        <w:t> </w:t>
      </w:r>
      <w:r>
        <w:rPr>
          <w:color w:val="000009"/>
          <w:sz w:val="22"/>
        </w:rPr>
        <w:t>abraçadeira</w:t>
      </w:r>
      <w:r>
        <w:rPr>
          <w:color w:val="000009"/>
          <w:spacing w:val="-6"/>
          <w:sz w:val="22"/>
        </w:rPr>
        <w:t> </w:t>
      </w:r>
      <w:r>
        <w:rPr>
          <w:color w:val="000009"/>
          <w:sz w:val="22"/>
        </w:rPr>
        <w:t>para</w:t>
      </w:r>
      <w:r>
        <w:rPr>
          <w:color w:val="000009"/>
          <w:spacing w:val="-4"/>
          <w:sz w:val="22"/>
        </w:rPr>
        <w:t> </w:t>
      </w:r>
      <w:r>
        <w:rPr>
          <w:color w:val="000009"/>
          <w:spacing w:val="-2"/>
          <w:sz w:val="22"/>
        </w:rPr>
        <w:t>terceiro;</w:t>
      </w:r>
    </w:p>
    <w:p>
      <w:pPr>
        <w:pStyle w:val="ListParagraph"/>
        <w:numPr>
          <w:ilvl w:val="0"/>
          <w:numId w:val="72"/>
        </w:numPr>
        <w:tabs>
          <w:tab w:pos="402" w:val="left" w:leader="none"/>
          <w:tab w:pos="605" w:val="left" w:leader="none"/>
        </w:tabs>
        <w:spacing w:line="240" w:lineRule="auto" w:before="1" w:after="0"/>
        <w:ind w:left="605" w:right="148" w:hanging="432"/>
        <w:jc w:val="both"/>
        <w:rPr>
          <w:sz w:val="22"/>
        </w:rPr>
      </w:pPr>
      <w:r>
        <w:rPr>
          <w:color w:val="000009"/>
          <w:sz w:val="22"/>
        </w:rPr>
        <w:t>K250: quantidade produzida de abraçadeira galvanizada, </w:t>
      </w:r>
      <w:r>
        <w:rPr>
          <w:color w:val="000009"/>
          <w:sz w:val="22"/>
          <w:u w:val="single" w:color="000009"/>
        </w:rPr>
        <w:t>de acordo com a emissão do documento</w:t>
      </w:r>
      <w:r>
        <w:rPr>
          <w:color w:val="000009"/>
          <w:spacing w:val="-2"/>
          <w:sz w:val="22"/>
          <w:u w:val="single" w:color="000009"/>
        </w:rPr>
        <w:t> </w:t>
      </w:r>
      <w:r>
        <w:rPr>
          <w:color w:val="000009"/>
          <w:sz w:val="22"/>
          <w:u w:val="single" w:color="000009"/>
        </w:rPr>
        <w:t>fiscal de</w:t>
      </w:r>
      <w:r>
        <w:rPr>
          <w:color w:val="000009"/>
          <w:sz w:val="22"/>
        </w:rPr>
        <w:t> </w:t>
      </w:r>
      <w:r>
        <w:rPr>
          <w:color w:val="000009"/>
          <w:sz w:val="22"/>
          <w:u w:val="single" w:color="000009"/>
        </w:rPr>
        <w:t>retorno</w:t>
      </w:r>
      <w:r>
        <w:rPr>
          <w:color w:val="000009"/>
          <w:sz w:val="22"/>
        </w:rPr>
        <w:t>. O produto abraçadeira galvanizada deve ser classificado como tipo 03 – produto em processo (Registro 0200).</w:t>
      </w:r>
    </w:p>
    <w:p>
      <w:pPr>
        <w:pStyle w:val="ListParagraph"/>
        <w:numPr>
          <w:ilvl w:val="0"/>
          <w:numId w:val="72"/>
        </w:numPr>
        <w:tabs>
          <w:tab w:pos="435" w:val="left" w:leader="none"/>
          <w:tab w:pos="605" w:val="left" w:leader="none"/>
        </w:tabs>
        <w:spacing w:line="240" w:lineRule="auto" w:before="0" w:after="0"/>
        <w:ind w:left="605" w:right="157" w:hanging="432"/>
        <w:jc w:val="both"/>
        <w:rPr>
          <w:sz w:val="22"/>
        </w:rPr>
      </w:pPr>
      <w:r>
        <w:rPr>
          <w:color w:val="000009"/>
          <w:sz w:val="22"/>
        </w:rPr>
        <w:t>K255: quantidade consumida de abraçadeira para se produzir o produto informado no K250, de acordo com o documento fiscal de retorno;</w:t>
      </w:r>
    </w:p>
    <w:p>
      <w:pPr>
        <w:pStyle w:val="ListParagraph"/>
        <w:numPr>
          <w:ilvl w:val="0"/>
          <w:numId w:val="72"/>
        </w:numPr>
        <w:tabs>
          <w:tab w:pos="400" w:val="left" w:leader="none"/>
        </w:tabs>
        <w:spacing w:line="252" w:lineRule="exact" w:before="0" w:after="0"/>
        <w:ind w:left="400" w:right="0" w:hanging="227"/>
        <w:jc w:val="both"/>
        <w:rPr>
          <w:sz w:val="22"/>
        </w:rPr>
      </w:pPr>
      <w:r>
        <w:rPr>
          <w:color w:val="000009"/>
          <w:sz w:val="22"/>
        </w:rPr>
        <w:t>C170:</w:t>
      </w:r>
      <w:r>
        <w:rPr>
          <w:color w:val="000009"/>
          <w:spacing w:val="-6"/>
          <w:sz w:val="22"/>
        </w:rPr>
        <w:t> </w:t>
      </w:r>
      <w:r>
        <w:rPr>
          <w:color w:val="000009"/>
          <w:sz w:val="22"/>
        </w:rPr>
        <w:t>entrada</w:t>
      </w:r>
      <w:r>
        <w:rPr>
          <w:color w:val="000009"/>
          <w:spacing w:val="-4"/>
          <w:sz w:val="22"/>
        </w:rPr>
        <w:t> </w:t>
      </w:r>
      <w:r>
        <w:rPr>
          <w:color w:val="000009"/>
          <w:sz w:val="22"/>
        </w:rPr>
        <w:t>do</w:t>
      </w:r>
      <w:r>
        <w:rPr>
          <w:color w:val="000009"/>
          <w:spacing w:val="-7"/>
          <w:sz w:val="22"/>
        </w:rPr>
        <w:t> </w:t>
      </w:r>
      <w:r>
        <w:rPr>
          <w:color w:val="000009"/>
          <w:sz w:val="22"/>
        </w:rPr>
        <w:t>produto</w:t>
      </w:r>
      <w:r>
        <w:rPr>
          <w:color w:val="000009"/>
          <w:spacing w:val="-4"/>
          <w:sz w:val="22"/>
        </w:rPr>
        <w:t> </w:t>
      </w:r>
      <w:r>
        <w:rPr>
          <w:color w:val="000009"/>
          <w:sz w:val="22"/>
        </w:rPr>
        <w:t>industrializado</w:t>
      </w:r>
      <w:r>
        <w:rPr>
          <w:color w:val="000009"/>
          <w:spacing w:val="-7"/>
          <w:sz w:val="22"/>
        </w:rPr>
        <w:t> </w:t>
      </w:r>
      <w:r>
        <w:rPr>
          <w:color w:val="000009"/>
          <w:sz w:val="22"/>
        </w:rPr>
        <w:t>em</w:t>
      </w:r>
      <w:r>
        <w:rPr>
          <w:color w:val="000009"/>
          <w:spacing w:val="-3"/>
          <w:sz w:val="22"/>
        </w:rPr>
        <w:t> </w:t>
      </w:r>
      <w:r>
        <w:rPr>
          <w:color w:val="000009"/>
          <w:sz w:val="22"/>
        </w:rPr>
        <w:t>terceiro –</w:t>
      </w:r>
      <w:r>
        <w:rPr>
          <w:color w:val="000009"/>
          <w:spacing w:val="-4"/>
          <w:sz w:val="22"/>
        </w:rPr>
        <w:t> </w:t>
      </w:r>
      <w:r>
        <w:rPr>
          <w:color w:val="000009"/>
          <w:sz w:val="22"/>
        </w:rPr>
        <w:t>abraçadeira</w:t>
      </w:r>
      <w:r>
        <w:rPr>
          <w:color w:val="000009"/>
          <w:spacing w:val="-4"/>
          <w:sz w:val="22"/>
        </w:rPr>
        <w:t> </w:t>
      </w:r>
      <w:r>
        <w:rPr>
          <w:color w:val="000009"/>
          <w:spacing w:val="-2"/>
          <w:sz w:val="22"/>
        </w:rPr>
        <w:t>galvanizada;</w:t>
      </w:r>
    </w:p>
    <w:p>
      <w:pPr>
        <w:pStyle w:val="ListParagraph"/>
        <w:numPr>
          <w:ilvl w:val="0"/>
          <w:numId w:val="72"/>
        </w:numPr>
        <w:tabs>
          <w:tab w:pos="375" w:val="left" w:leader="none"/>
        </w:tabs>
        <w:spacing w:line="252" w:lineRule="exact" w:before="0" w:after="0"/>
        <w:ind w:left="375" w:right="0" w:hanging="202"/>
        <w:jc w:val="both"/>
        <w:rPr>
          <w:sz w:val="22"/>
        </w:rPr>
      </w:pPr>
      <w:r>
        <w:rPr>
          <w:color w:val="000009"/>
          <w:sz w:val="22"/>
        </w:rPr>
        <w:t>K235:</w:t>
      </w:r>
      <w:r>
        <w:rPr>
          <w:color w:val="000009"/>
          <w:spacing w:val="-4"/>
          <w:sz w:val="22"/>
        </w:rPr>
        <w:t> </w:t>
      </w:r>
      <w:r>
        <w:rPr>
          <w:color w:val="000009"/>
          <w:sz w:val="22"/>
        </w:rPr>
        <w:t>envio</w:t>
      </w:r>
      <w:r>
        <w:rPr>
          <w:color w:val="000009"/>
          <w:spacing w:val="-3"/>
          <w:sz w:val="22"/>
        </w:rPr>
        <w:t> </w:t>
      </w:r>
      <w:r>
        <w:rPr>
          <w:color w:val="000009"/>
          <w:sz w:val="22"/>
        </w:rPr>
        <w:t>do</w:t>
      </w:r>
      <w:r>
        <w:rPr>
          <w:color w:val="000009"/>
          <w:spacing w:val="-3"/>
          <w:sz w:val="22"/>
        </w:rPr>
        <w:t> </w:t>
      </w:r>
      <w:r>
        <w:rPr>
          <w:color w:val="000009"/>
          <w:sz w:val="22"/>
        </w:rPr>
        <w:t>insumo</w:t>
      </w:r>
      <w:r>
        <w:rPr>
          <w:color w:val="000009"/>
          <w:spacing w:val="-3"/>
          <w:sz w:val="22"/>
        </w:rPr>
        <w:t> </w:t>
      </w:r>
      <w:r>
        <w:rPr>
          <w:color w:val="000009"/>
          <w:sz w:val="22"/>
        </w:rPr>
        <w:t>“mangueira”</w:t>
      </w:r>
      <w:r>
        <w:rPr>
          <w:color w:val="000009"/>
          <w:spacing w:val="-3"/>
          <w:sz w:val="22"/>
        </w:rPr>
        <w:t> </w:t>
      </w:r>
      <w:r>
        <w:rPr>
          <w:color w:val="000009"/>
          <w:sz w:val="22"/>
        </w:rPr>
        <w:t>–</w:t>
      </w:r>
      <w:r>
        <w:rPr>
          <w:color w:val="000009"/>
          <w:spacing w:val="-3"/>
          <w:sz w:val="22"/>
        </w:rPr>
        <w:t> </w:t>
      </w:r>
      <w:r>
        <w:rPr>
          <w:color w:val="000009"/>
          <w:sz w:val="22"/>
        </w:rPr>
        <w:t>tipo</w:t>
      </w:r>
      <w:r>
        <w:rPr>
          <w:color w:val="000009"/>
          <w:spacing w:val="-3"/>
          <w:sz w:val="22"/>
        </w:rPr>
        <w:t> </w:t>
      </w:r>
      <w:r>
        <w:rPr>
          <w:color w:val="000009"/>
          <w:sz w:val="22"/>
        </w:rPr>
        <w:t>01</w:t>
      </w:r>
      <w:r>
        <w:rPr>
          <w:color w:val="000009"/>
          <w:spacing w:val="-3"/>
          <w:sz w:val="22"/>
        </w:rPr>
        <w:t> </w:t>
      </w:r>
      <w:r>
        <w:rPr>
          <w:color w:val="000009"/>
          <w:sz w:val="22"/>
        </w:rPr>
        <w:t>–</w:t>
      </w:r>
      <w:r>
        <w:rPr>
          <w:color w:val="000009"/>
          <w:spacing w:val="-5"/>
          <w:sz w:val="22"/>
        </w:rPr>
        <w:t> </w:t>
      </w:r>
      <w:r>
        <w:rPr>
          <w:color w:val="000009"/>
          <w:sz w:val="22"/>
        </w:rPr>
        <w:t>matéria-prima</w:t>
      </w:r>
      <w:r>
        <w:rPr>
          <w:color w:val="000009"/>
          <w:spacing w:val="-5"/>
          <w:sz w:val="22"/>
        </w:rPr>
        <w:t> </w:t>
      </w:r>
      <w:r>
        <w:rPr>
          <w:color w:val="000009"/>
          <w:sz w:val="22"/>
        </w:rPr>
        <w:t>(0200)</w:t>
      </w:r>
      <w:r>
        <w:rPr>
          <w:color w:val="000009"/>
          <w:spacing w:val="-3"/>
          <w:sz w:val="22"/>
        </w:rPr>
        <w:t> </w:t>
      </w:r>
      <w:r>
        <w:rPr>
          <w:color w:val="000009"/>
          <w:sz w:val="22"/>
        </w:rPr>
        <w:t>para</w:t>
      </w:r>
      <w:r>
        <w:rPr>
          <w:color w:val="000009"/>
          <w:spacing w:val="-5"/>
          <w:sz w:val="22"/>
        </w:rPr>
        <w:t> </w:t>
      </w:r>
      <w:r>
        <w:rPr>
          <w:color w:val="000009"/>
          <w:sz w:val="22"/>
        </w:rPr>
        <w:t>a</w:t>
      </w:r>
      <w:r>
        <w:rPr>
          <w:color w:val="000009"/>
          <w:spacing w:val="-3"/>
          <w:sz w:val="22"/>
        </w:rPr>
        <w:t> </w:t>
      </w:r>
      <w:r>
        <w:rPr>
          <w:color w:val="000009"/>
          <w:sz w:val="22"/>
        </w:rPr>
        <w:t>linha</w:t>
      </w:r>
      <w:r>
        <w:rPr>
          <w:color w:val="000009"/>
          <w:spacing w:val="-3"/>
          <w:sz w:val="22"/>
        </w:rPr>
        <w:t> </w:t>
      </w:r>
      <w:r>
        <w:rPr>
          <w:color w:val="000009"/>
          <w:sz w:val="22"/>
        </w:rPr>
        <w:t>de</w:t>
      </w:r>
      <w:r>
        <w:rPr>
          <w:color w:val="000009"/>
          <w:spacing w:val="-2"/>
          <w:sz w:val="22"/>
        </w:rPr>
        <w:t> produção;</w:t>
      </w:r>
    </w:p>
    <w:p>
      <w:pPr>
        <w:pStyle w:val="ListParagraph"/>
        <w:numPr>
          <w:ilvl w:val="0"/>
          <w:numId w:val="72"/>
        </w:numPr>
        <w:tabs>
          <w:tab w:pos="416" w:val="left" w:leader="none"/>
          <w:tab w:pos="605" w:val="left" w:leader="none"/>
        </w:tabs>
        <w:spacing w:line="240" w:lineRule="auto" w:before="1" w:after="0"/>
        <w:ind w:left="605" w:right="155" w:hanging="432"/>
        <w:jc w:val="left"/>
        <w:rPr>
          <w:sz w:val="22"/>
        </w:rPr>
      </w:pPr>
      <w:r>
        <w:rPr>
          <w:color w:val="000009"/>
          <w:sz w:val="22"/>
        </w:rPr>
        <w:t>K235: envio do insumo “abraçadeira galvanizada” – tipo 03 – produto em processo (0200) para a linha de </w:t>
      </w:r>
      <w:r>
        <w:rPr>
          <w:color w:val="000009"/>
          <w:spacing w:val="-2"/>
          <w:sz w:val="22"/>
        </w:rPr>
        <w:t>produção;</w:t>
      </w:r>
    </w:p>
    <w:p>
      <w:pPr>
        <w:pStyle w:val="ListParagraph"/>
        <w:numPr>
          <w:ilvl w:val="0"/>
          <w:numId w:val="72"/>
        </w:numPr>
        <w:tabs>
          <w:tab w:pos="411" w:val="left" w:leader="none"/>
        </w:tabs>
        <w:spacing w:line="252" w:lineRule="exact" w:before="1" w:after="0"/>
        <w:ind w:left="411" w:right="0" w:hanging="238"/>
        <w:jc w:val="left"/>
        <w:rPr>
          <w:sz w:val="22"/>
        </w:rPr>
      </w:pPr>
      <w:r>
        <w:rPr>
          <w:color w:val="000009"/>
          <w:sz w:val="22"/>
        </w:rPr>
        <w:t>K230:</w:t>
      </w:r>
      <w:r>
        <w:rPr>
          <w:color w:val="000009"/>
          <w:spacing w:val="-5"/>
          <w:sz w:val="22"/>
        </w:rPr>
        <w:t> </w:t>
      </w:r>
      <w:r>
        <w:rPr>
          <w:color w:val="000009"/>
          <w:sz w:val="22"/>
        </w:rPr>
        <w:t>quantidade</w:t>
      </w:r>
      <w:r>
        <w:rPr>
          <w:color w:val="000009"/>
          <w:spacing w:val="-5"/>
          <w:sz w:val="22"/>
        </w:rPr>
        <w:t> </w:t>
      </w:r>
      <w:r>
        <w:rPr>
          <w:color w:val="000009"/>
          <w:sz w:val="22"/>
        </w:rPr>
        <w:t>produzida</w:t>
      </w:r>
      <w:r>
        <w:rPr>
          <w:color w:val="000009"/>
          <w:spacing w:val="-5"/>
          <w:sz w:val="22"/>
        </w:rPr>
        <w:t> </w:t>
      </w:r>
      <w:r>
        <w:rPr>
          <w:color w:val="000009"/>
          <w:sz w:val="22"/>
        </w:rPr>
        <w:t>do</w:t>
      </w:r>
      <w:r>
        <w:rPr>
          <w:color w:val="000009"/>
          <w:spacing w:val="-3"/>
          <w:sz w:val="22"/>
        </w:rPr>
        <w:t> </w:t>
      </w:r>
      <w:r>
        <w:rPr>
          <w:color w:val="000009"/>
          <w:sz w:val="22"/>
        </w:rPr>
        <w:t>produto</w:t>
      </w:r>
      <w:r>
        <w:rPr>
          <w:color w:val="000009"/>
          <w:spacing w:val="-3"/>
          <w:sz w:val="22"/>
        </w:rPr>
        <w:t> </w:t>
      </w:r>
      <w:r>
        <w:rPr>
          <w:color w:val="000009"/>
          <w:sz w:val="22"/>
        </w:rPr>
        <w:t>“mangueira</w:t>
      </w:r>
      <w:r>
        <w:rPr>
          <w:color w:val="000009"/>
          <w:spacing w:val="-3"/>
          <w:sz w:val="22"/>
        </w:rPr>
        <w:t> </w:t>
      </w:r>
      <w:r>
        <w:rPr>
          <w:color w:val="000009"/>
          <w:sz w:val="22"/>
        </w:rPr>
        <w:t>de</w:t>
      </w:r>
      <w:r>
        <w:rPr>
          <w:color w:val="000009"/>
          <w:spacing w:val="-3"/>
          <w:sz w:val="22"/>
        </w:rPr>
        <w:t> </w:t>
      </w:r>
      <w:r>
        <w:rPr>
          <w:color w:val="000009"/>
          <w:sz w:val="22"/>
        </w:rPr>
        <w:t>alta</w:t>
      </w:r>
      <w:r>
        <w:rPr>
          <w:color w:val="000009"/>
          <w:spacing w:val="-3"/>
          <w:sz w:val="22"/>
        </w:rPr>
        <w:t> </w:t>
      </w:r>
      <w:r>
        <w:rPr>
          <w:color w:val="000009"/>
          <w:sz w:val="22"/>
        </w:rPr>
        <w:t>pressão”</w:t>
      </w:r>
      <w:r>
        <w:rPr>
          <w:color w:val="000009"/>
          <w:spacing w:val="1"/>
          <w:sz w:val="22"/>
        </w:rPr>
        <w:t> </w:t>
      </w:r>
      <w:r>
        <w:rPr>
          <w:color w:val="000009"/>
          <w:sz w:val="22"/>
        </w:rPr>
        <w:t>–</w:t>
      </w:r>
      <w:r>
        <w:rPr>
          <w:color w:val="000009"/>
          <w:spacing w:val="-6"/>
          <w:sz w:val="22"/>
        </w:rPr>
        <w:t> </w:t>
      </w:r>
      <w:r>
        <w:rPr>
          <w:color w:val="000009"/>
          <w:sz w:val="22"/>
        </w:rPr>
        <w:t>tipo</w:t>
      </w:r>
      <w:r>
        <w:rPr>
          <w:color w:val="000009"/>
          <w:spacing w:val="-3"/>
          <w:sz w:val="22"/>
        </w:rPr>
        <w:t> </w:t>
      </w:r>
      <w:r>
        <w:rPr>
          <w:color w:val="000009"/>
          <w:sz w:val="22"/>
        </w:rPr>
        <w:t>04</w:t>
      </w:r>
      <w:r>
        <w:rPr>
          <w:color w:val="000009"/>
          <w:spacing w:val="-6"/>
          <w:sz w:val="22"/>
        </w:rPr>
        <w:t> </w:t>
      </w:r>
      <w:r>
        <w:rPr>
          <w:color w:val="000009"/>
          <w:sz w:val="22"/>
        </w:rPr>
        <w:t>–</w:t>
      </w:r>
      <w:r>
        <w:rPr>
          <w:color w:val="000009"/>
          <w:spacing w:val="-3"/>
          <w:sz w:val="22"/>
        </w:rPr>
        <w:t> </w:t>
      </w:r>
      <w:r>
        <w:rPr>
          <w:color w:val="000009"/>
          <w:sz w:val="22"/>
        </w:rPr>
        <w:t>produto</w:t>
      </w:r>
      <w:r>
        <w:rPr>
          <w:color w:val="000009"/>
          <w:spacing w:val="-3"/>
          <w:sz w:val="22"/>
        </w:rPr>
        <w:t> </w:t>
      </w:r>
      <w:r>
        <w:rPr>
          <w:color w:val="000009"/>
          <w:sz w:val="22"/>
        </w:rPr>
        <w:t>acabado</w:t>
      </w:r>
      <w:r>
        <w:rPr>
          <w:color w:val="000009"/>
          <w:spacing w:val="-3"/>
          <w:sz w:val="22"/>
        </w:rPr>
        <w:t> </w:t>
      </w:r>
      <w:r>
        <w:rPr>
          <w:color w:val="000009"/>
          <w:spacing w:val="-2"/>
          <w:sz w:val="22"/>
        </w:rPr>
        <w:t>(0200);</w:t>
      </w:r>
    </w:p>
    <w:p>
      <w:pPr>
        <w:pStyle w:val="ListParagraph"/>
        <w:numPr>
          <w:ilvl w:val="0"/>
          <w:numId w:val="72"/>
        </w:numPr>
        <w:tabs>
          <w:tab w:pos="362" w:val="left" w:leader="none"/>
        </w:tabs>
        <w:spacing w:line="252" w:lineRule="exact" w:before="0" w:after="0"/>
        <w:ind w:left="362" w:right="0" w:hanging="189"/>
        <w:jc w:val="left"/>
        <w:rPr>
          <w:sz w:val="22"/>
        </w:rPr>
      </w:pPr>
      <w:r>
        <w:rPr>
          <w:color w:val="000009"/>
          <w:sz w:val="22"/>
        </w:rPr>
        <w:t>K200:</w:t>
      </w:r>
      <w:r>
        <w:rPr>
          <w:color w:val="000009"/>
          <w:spacing w:val="-5"/>
          <w:sz w:val="22"/>
        </w:rPr>
        <w:t> </w:t>
      </w:r>
      <w:r>
        <w:rPr>
          <w:color w:val="000009"/>
          <w:sz w:val="22"/>
        </w:rPr>
        <w:t>um</w:t>
      </w:r>
      <w:r>
        <w:rPr>
          <w:color w:val="000009"/>
          <w:spacing w:val="-2"/>
          <w:sz w:val="22"/>
        </w:rPr>
        <w:t> </w:t>
      </w:r>
      <w:r>
        <w:rPr>
          <w:color w:val="000009"/>
          <w:sz w:val="22"/>
        </w:rPr>
        <w:t>registro</w:t>
      </w:r>
      <w:r>
        <w:rPr>
          <w:color w:val="000009"/>
          <w:spacing w:val="-4"/>
          <w:sz w:val="22"/>
        </w:rPr>
        <w:t> </w:t>
      </w:r>
      <w:r>
        <w:rPr>
          <w:color w:val="000009"/>
          <w:sz w:val="22"/>
        </w:rPr>
        <w:t>para</w:t>
      </w:r>
      <w:r>
        <w:rPr>
          <w:color w:val="000009"/>
          <w:spacing w:val="-5"/>
          <w:sz w:val="22"/>
        </w:rPr>
        <w:t> </w:t>
      </w:r>
      <w:r>
        <w:rPr>
          <w:color w:val="000009"/>
          <w:sz w:val="22"/>
        </w:rPr>
        <w:t>cada</w:t>
      </w:r>
      <w:r>
        <w:rPr>
          <w:color w:val="000009"/>
          <w:spacing w:val="-3"/>
          <w:sz w:val="22"/>
        </w:rPr>
        <w:t> </w:t>
      </w:r>
      <w:r>
        <w:rPr>
          <w:color w:val="000009"/>
          <w:sz w:val="22"/>
        </w:rPr>
        <w:t>insumo</w:t>
      </w:r>
      <w:r>
        <w:rPr>
          <w:color w:val="000009"/>
          <w:spacing w:val="-4"/>
          <w:sz w:val="22"/>
        </w:rPr>
        <w:t> </w:t>
      </w:r>
      <w:r>
        <w:rPr>
          <w:color w:val="000009"/>
          <w:sz w:val="22"/>
        </w:rPr>
        <w:t>e</w:t>
      </w:r>
      <w:r>
        <w:rPr>
          <w:color w:val="000009"/>
          <w:spacing w:val="-5"/>
          <w:sz w:val="22"/>
        </w:rPr>
        <w:t> </w:t>
      </w:r>
      <w:r>
        <w:rPr>
          <w:color w:val="000009"/>
          <w:sz w:val="22"/>
        </w:rPr>
        <w:t>para</w:t>
      </w:r>
      <w:r>
        <w:rPr>
          <w:color w:val="000009"/>
          <w:spacing w:val="-3"/>
          <w:sz w:val="22"/>
        </w:rPr>
        <w:t> </w:t>
      </w:r>
      <w:r>
        <w:rPr>
          <w:color w:val="000009"/>
          <w:sz w:val="22"/>
        </w:rPr>
        <w:t>cada</w:t>
      </w:r>
      <w:r>
        <w:rPr>
          <w:color w:val="000009"/>
          <w:spacing w:val="-3"/>
          <w:sz w:val="22"/>
        </w:rPr>
        <w:t> </w:t>
      </w:r>
      <w:r>
        <w:rPr>
          <w:color w:val="000009"/>
          <w:sz w:val="22"/>
        </w:rPr>
        <w:t>produto</w:t>
      </w:r>
      <w:r>
        <w:rPr>
          <w:color w:val="000009"/>
          <w:spacing w:val="-7"/>
          <w:sz w:val="22"/>
        </w:rPr>
        <w:t> </w:t>
      </w:r>
      <w:r>
        <w:rPr>
          <w:color w:val="000009"/>
          <w:sz w:val="22"/>
        </w:rPr>
        <w:t>resultante,</w:t>
      </w:r>
      <w:r>
        <w:rPr>
          <w:color w:val="000009"/>
          <w:spacing w:val="-3"/>
          <w:sz w:val="22"/>
        </w:rPr>
        <w:t> </w:t>
      </w:r>
      <w:r>
        <w:rPr>
          <w:color w:val="000009"/>
          <w:sz w:val="22"/>
        </w:rPr>
        <w:t>caso</w:t>
      </w:r>
      <w:r>
        <w:rPr>
          <w:color w:val="000009"/>
          <w:spacing w:val="-3"/>
          <w:sz w:val="22"/>
        </w:rPr>
        <w:t> </w:t>
      </w:r>
      <w:r>
        <w:rPr>
          <w:color w:val="000009"/>
          <w:sz w:val="22"/>
        </w:rPr>
        <w:t>exista</w:t>
      </w:r>
      <w:r>
        <w:rPr>
          <w:color w:val="000009"/>
          <w:spacing w:val="-5"/>
          <w:sz w:val="22"/>
        </w:rPr>
        <w:t> </w:t>
      </w:r>
      <w:r>
        <w:rPr>
          <w:color w:val="000009"/>
          <w:spacing w:val="-2"/>
          <w:sz w:val="22"/>
        </w:rPr>
        <w:t>estoque.</w:t>
      </w:r>
    </w:p>
    <w:p>
      <w:pPr>
        <w:pStyle w:val="BodyText"/>
        <w:rPr>
          <w:sz w:val="20"/>
        </w:rPr>
      </w:pPr>
    </w:p>
    <w:p>
      <w:pPr>
        <w:pStyle w:val="ListParagraph"/>
        <w:numPr>
          <w:ilvl w:val="3"/>
          <w:numId w:val="67"/>
        </w:numPr>
        <w:tabs>
          <w:tab w:pos="954" w:val="left" w:leader="none"/>
        </w:tabs>
        <w:spacing w:line="240" w:lineRule="auto" w:before="0" w:after="0"/>
        <w:ind w:left="954" w:right="0" w:hanging="781"/>
        <w:jc w:val="both"/>
        <w:rPr>
          <w:b/>
          <w:sz w:val="22"/>
        </w:rPr>
      </w:pPr>
      <w:r>
        <w:rPr>
          <w:b/>
          <w:sz w:val="22"/>
        </w:rPr>
        <w:t>–</w:t>
      </w:r>
      <w:r>
        <w:rPr>
          <w:b/>
          <w:spacing w:val="6"/>
          <w:sz w:val="22"/>
        </w:rPr>
        <w:t> </w:t>
      </w:r>
      <w:r>
        <w:rPr>
          <w:b/>
          <w:sz w:val="22"/>
        </w:rPr>
        <w:t>Para</w:t>
      </w:r>
      <w:r>
        <w:rPr>
          <w:b/>
          <w:spacing w:val="9"/>
          <w:sz w:val="22"/>
        </w:rPr>
        <w:t> </w:t>
      </w:r>
      <w:r>
        <w:rPr>
          <w:b/>
          <w:sz w:val="22"/>
        </w:rPr>
        <w:t>determinado</w:t>
      </w:r>
      <w:r>
        <w:rPr>
          <w:b/>
          <w:spacing w:val="8"/>
          <w:sz w:val="22"/>
        </w:rPr>
        <w:t> </w:t>
      </w:r>
      <w:r>
        <w:rPr>
          <w:b/>
          <w:sz w:val="22"/>
        </w:rPr>
        <w:t>produto</w:t>
      </w:r>
      <w:r>
        <w:rPr>
          <w:b/>
          <w:spacing w:val="7"/>
          <w:sz w:val="22"/>
        </w:rPr>
        <w:t> </w:t>
      </w:r>
      <w:r>
        <w:rPr>
          <w:b/>
          <w:sz w:val="22"/>
        </w:rPr>
        <w:t>tenho</w:t>
      </w:r>
      <w:r>
        <w:rPr>
          <w:b/>
          <w:spacing w:val="6"/>
          <w:sz w:val="22"/>
        </w:rPr>
        <w:t> </w:t>
      </w:r>
      <w:r>
        <w:rPr>
          <w:b/>
          <w:sz w:val="22"/>
        </w:rPr>
        <w:t>uma</w:t>
      </w:r>
      <w:r>
        <w:rPr>
          <w:b/>
          <w:spacing w:val="6"/>
          <w:sz w:val="22"/>
        </w:rPr>
        <w:t> </w:t>
      </w:r>
      <w:r>
        <w:rPr>
          <w:b/>
          <w:sz w:val="22"/>
        </w:rPr>
        <w:t>lista</w:t>
      </w:r>
      <w:r>
        <w:rPr>
          <w:b/>
          <w:spacing w:val="6"/>
          <w:sz w:val="22"/>
        </w:rPr>
        <w:t> </w:t>
      </w:r>
      <w:r>
        <w:rPr>
          <w:b/>
          <w:sz w:val="22"/>
        </w:rPr>
        <w:t>técnica</w:t>
      </w:r>
      <w:r>
        <w:rPr>
          <w:b/>
          <w:spacing w:val="6"/>
          <w:sz w:val="22"/>
        </w:rPr>
        <w:t> </w:t>
      </w:r>
      <w:r>
        <w:rPr>
          <w:b/>
          <w:sz w:val="22"/>
        </w:rPr>
        <w:t>com</w:t>
      </w:r>
      <w:r>
        <w:rPr>
          <w:b/>
          <w:spacing w:val="7"/>
          <w:sz w:val="22"/>
        </w:rPr>
        <w:t> </w:t>
      </w:r>
      <w:r>
        <w:rPr>
          <w:b/>
          <w:sz w:val="22"/>
        </w:rPr>
        <w:t>a</w:t>
      </w:r>
      <w:r>
        <w:rPr>
          <w:b/>
          <w:spacing w:val="6"/>
          <w:sz w:val="22"/>
        </w:rPr>
        <w:t> </w:t>
      </w:r>
      <w:r>
        <w:rPr>
          <w:b/>
          <w:sz w:val="22"/>
        </w:rPr>
        <w:t>matéria-prima</w:t>
      </w:r>
      <w:r>
        <w:rPr>
          <w:b/>
          <w:spacing w:val="-5"/>
          <w:sz w:val="22"/>
        </w:rPr>
        <w:t> </w:t>
      </w:r>
      <w:r>
        <w:rPr>
          <w:b/>
          <w:sz w:val="22"/>
        </w:rPr>
        <w:t>A</w:t>
      </w:r>
      <w:r>
        <w:rPr>
          <w:b/>
          <w:spacing w:val="-5"/>
          <w:sz w:val="22"/>
        </w:rPr>
        <w:t> </w:t>
      </w:r>
      <w:r>
        <w:rPr>
          <w:b/>
          <w:sz w:val="22"/>
        </w:rPr>
        <w:t>e</w:t>
      </w:r>
      <w:r>
        <w:rPr>
          <w:b/>
          <w:spacing w:val="7"/>
          <w:sz w:val="22"/>
        </w:rPr>
        <w:t> </w:t>
      </w:r>
      <w:r>
        <w:rPr>
          <w:b/>
          <w:sz w:val="22"/>
        </w:rPr>
        <w:t>matéria-</w:t>
      </w:r>
      <w:r>
        <w:rPr>
          <w:b/>
          <w:spacing w:val="-2"/>
          <w:sz w:val="22"/>
        </w:rPr>
        <w:t>prima</w:t>
      </w:r>
    </w:p>
    <w:p>
      <w:pPr>
        <w:spacing w:line="252" w:lineRule="exact" w:before="1"/>
        <w:ind w:left="173" w:right="0" w:firstLine="0"/>
        <w:jc w:val="both"/>
        <w:rPr>
          <w:b/>
          <w:sz w:val="22"/>
        </w:rPr>
      </w:pPr>
      <w:r>
        <w:rPr>
          <w:b/>
          <w:sz w:val="22"/>
        </w:rPr>
        <w:t>B.</w:t>
      </w:r>
      <w:r>
        <w:rPr>
          <w:b/>
          <w:spacing w:val="8"/>
          <w:sz w:val="22"/>
        </w:rPr>
        <w:t> </w:t>
      </w:r>
      <w:r>
        <w:rPr>
          <w:b/>
          <w:sz w:val="22"/>
        </w:rPr>
        <w:t>No</w:t>
      </w:r>
      <w:r>
        <w:rPr>
          <w:b/>
          <w:spacing w:val="8"/>
          <w:sz w:val="22"/>
        </w:rPr>
        <w:t> </w:t>
      </w:r>
      <w:r>
        <w:rPr>
          <w:b/>
          <w:sz w:val="22"/>
        </w:rPr>
        <w:t>caso</w:t>
      </w:r>
      <w:r>
        <w:rPr>
          <w:b/>
          <w:spacing w:val="8"/>
          <w:sz w:val="22"/>
        </w:rPr>
        <w:t> </w:t>
      </w:r>
      <w:r>
        <w:rPr>
          <w:b/>
          <w:sz w:val="22"/>
        </w:rPr>
        <w:t>uma</w:t>
      </w:r>
      <w:r>
        <w:rPr>
          <w:b/>
          <w:spacing w:val="9"/>
          <w:sz w:val="22"/>
        </w:rPr>
        <w:t> </w:t>
      </w:r>
      <w:r>
        <w:rPr>
          <w:b/>
          <w:sz w:val="22"/>
        </w:rPr>
        <w:t>etiqueta.</w:t>
      </w:r>
      <w:r>
        <w:rPr>
          <w:b/>
          <w:spacing w:val="6"/>
          <w:sz w:val="22"/>
        </w:rPr>
        <w:t> </w:t>
      </w:r>
      <w:r>
        <w:rPr>
          <w:b/>
          <w:sz w:val="22"/>
        </w:rPr>
        <w:t>Determinado</w:t>
      </w:r>
      <w:r>
        <w:rPr>
          <w:b/>
          <w:spacing w:val="8"/>
          <w:sz w:val="22"/>
        </w:rPr>
        <w:t> </w:t>
      </w:r>
      <w:r>
        <w:rPr>
          <w:b/>
          <w:sz w:val="22"/>
        </w:rPr>
        <w:t>cliente</w:t>
      </w:r>
      <w:r>
        <w:rPr>
          <w:b/>
          <w:spacing w:val="10"/>
          <w:sz w:val="22"/>
        </w:rPr>
        <w:t> </w:t>
      </w:r>
      <w:r>
        <w:rPr>
          <w:b/>
          <w:sz w:val="22"/>
        </w:rPr>
        <w:t>solicita</w:t>
      </w:r>
      <w:r>
        <w:rPr>
          <w:b/>
          <w:spacing w:val="8"/>
          <w:sz w:val="22"/>
        </w:rPr>
        <w:t> </w:t>
      </w:r>
      <w:r>
        <w:rPr>
          <w:b/>
          <w:sz w:val="22"/>
        </w:rPr>
        <w:t>uma</w:t>
      </w:r>
      <w:r>
        <w:rPr>
          <w:b/>
          <w:spacing w:val="8"/>
          <w:sz w:val="22"/>
        </w:rPr>
        <w:t> </w:t>
      </w:r>
      <w:r>
        <w:rPr>
          <w:b/>
          <w:sz w:val="22"/>
        </w:rPr>
        <w:t>etiqueta</w:t>
      </w:r>
      <w:r>
        <w:rPr>
          <w:b/>
          <w:spacing w:val="8"/>
          <w:sz w:val="22"/>
        </w:rPr>
        <w:t> </w:t>
      </w:r>
      <w:r>
        <w:rPr>
          <w:b/>
          <w:sz w:val="22"/>
        </w:rPr>
        <w:t>adicional,</w:t>
      </w:r>
      <w:r>
        <w:rPr>
          <w:b/>
          <w:spacing w:val="8"/>
          <w:sz w:val="22"/>
        </w:rPr>
        <w:t> </w:t>
      </w:r>
      <w:r>
        <w:rPr>
          <w:b/>
          <w:sz w:val="22"/>
        </w:rPr>
        <w:t>além</w:t>
      </w:r>
      <w:r>
        <w:rPr>
          <w:b/>
          <w:spacing w:val="9"/>
          <w:sz w:val="22"/>
        </w:rPr>
        <w:t> </w:t>
      </w:r>
      <w:r>
        <w:rPr>
          <w:b/>
          <w:sz w:val="22"/>
        </w:rPr>
        <w:t>da</w:t>
      </w:r>
      <w:r>
        <w:rPr>
          <w:b/>
          <w:spacing w:val="9"/>
          <w:sz w:val="22"/>
        </w:rPr>
        <w:t> </w:t>
      </w:r>
      <w:r>
        <w:rPr>
          <w:b/>
          <w:sz w:val="22"/>
        </w:rPr>
        <w:t>matéria-</w:t>
      </w:r>
      <w:r>
        <w:rPr>
          <w:b/>
          <w:spacing w:val="-2"/>
          <w:sz w:val="22"/>
        </w:rPr>
        <w:t>prima</w:t>
      </w:r>
    </w:p>
    <w:p>
      <w:pPr>
        <w:spacing w:before="0"/>
        <w:ind w:left="173" w:right="152" w:firstLine="0"/>
        <w:jc w:val="both"/>
        <w:rPr>
          <w:b/>
          <w:sz w:val="22"/>
        </w:rPr>
      </w:pPr>
      <w:r>
        <w:rPr>
          <w:b/>
          <w:sz w:val="22"/>
        </w:rPr>
        <w:t>B. Consequentemente o mesmo produto terá duas etiquetas (a etiqueta padrão e, outra etiqueta com informação adicional ou promocional, conforme solicitação do cliente). O produto resultante não terá uma codificação diferente. Será o mesmo código. Por se tratar do mesmo produto final e utilização da etiqueta ser</w:t>
      </w:r>
      <w:r>
        <w:rPr>
          <w:b/>
          <w:spacing w:val="-1"/>
          <w:sz w:val="22"/>
        </w:rPr>
        <w:t> </w:t>
      </w:r>
      <w:r>
        <w:rPr>
          <w:b/>
          <w:sz w:val="22"/>
        </w:rPr>
        <w:t>esporádica/eventual, como informar</w:t>
      </w:r>
      <w:r>
        <w:rPr>
          <w:b/>
          <w:spacing w:val="-1"/>
          <w:sz w:val="22"/>
        </w:rPr>
        <w:t> </w:t>
      </w:r>
      <w:r>
        <w:rPr>
          <w:b/>
          <w:sz w:val="22"/>
        </w:rPr>
        <w:t>no K235 considerando que não é uma substituição de </w:t>
      </w:r>
      <w:r>
        <w:rPr>
          <w:b/>
          <w:spacing w:val="-2"/>
          <w:sz w:val="22"/>
        </w:rPr>
        <w:t>produtos?</w:t>
      </w:r>
    </w:p>
    <w:p>
      <w:pPr>
        <w:pStyle w:val="BodyText"/>
        <w:rPr>
          <w:b/>
          <w:sz w:val="20"/>
        </w:rPr>
      </w:pPr>
    </w:p>
    <w:p>
      <w:pPr>
        <w:pStyle w:val="BodyText"/>
        <w:ind w:left="173" w:right="157"/>
        <w:jc w:val="both"/>
      </w:pPr>
      <w:r>
        <w:rPr>
          <w:color w:val="000009"/>
        </w:rPr>
        <w:t>Considerando que está sendo agregado um novo insumo e que o produto resultante é o mesmo, esse novo insumo deverá ser informado no Registro K235 e também no Registro 0210.</w:t>
      </w:r>
    </w:p>
    <w:p>
      <w:pPr>
        <w:pStyle w:val="BodyText"/>
        <w:spacing w:before="10"/>
        <w:rPr>
          <w:sz w:val="19"/>
        </w:rPr>
      </w:pPr>
    </w:p>
    <w:p>
      <w:pPr>
        <w:pStyle w:val="Heading1"/>
        <w:numPr>
          <w:ilvl w:val="3"/>
          <w:numId w:val="67"/>
        </w:numPr>
        <w:tabs>
          <w:tab w:pos="1010" w:val="left" w:leader="none"/>
        </w:tabs>
        <w:spacing w:line="240" w:lineRule="auto" w:before="0" w:after="0"/>
        <w:ind w:left="173" w:right="148" w:firstLine="0"/>
        <w:jc w:val="left"/>
      </w:pPr>
      <w:r>
        <w:rPr/>
        <w:t>–</w:t>
      </w:r>
      <w:r>
        <w:rPr>
          <w:spacing w:val="40"/>
        </w:rPr>
        <w:t> </w:t>
      </w:r>
      <w:r>
        <w:rPr/>
        <w:t>Quando</w:t>
      </w:r>
      <w:r>
        <w:rPr>
          <w:spacing w:val="40"/>
        </w:rPr>
        <w:t> </w:t>
      </w:r>
      <w:r>
        <w:rPr/>
        <w:t>da</w:t>
      </w:r>
      <w:r>
        <w:rPr>
          <w:spacing w:val="40"/>
        </w:rPr>
        <w:t> </w:t>
      </w:r>
      <w:r>
        <w:rPr/>
        <w:t>industrialização</w:t>
      </w:r>
      <w:r>
        <w:rPr>
          <w:spacing w:val="40"/>
        </w:rPr>
        <w:t> </w:t>
      </w:r>
      <w:r>
        <w:rPr/>
        <w:t>efetuada</w:t>
      </w:r>
      <w:r>
        <w:rPr>
          <w:spacing w:val="40"/>
        </w:rPr>
        <w:t> </w:t>
      </w:r>
      <w:r>
        <w:rPr/>
        <w:t>por</w:t>
      </w:r>
      <w:r>
        <w:rPr>
          <w:spacing w:val="40"/>
        </w:rPr>
        <w:t> </w:t>
      </w:r>
      <w:r>
        <w:rPr/>
        <w:t>terceiros,</w:t>
      </w:r>
      <w:r>
        <w:rPr>
          <w:spacing w:val="40"/>
        </w:rPr>
        <w:t> </w:t>
      </w:r>
      <w:r>
        <w:rPr/>
        <w:t>como</w:t>
      </w:r>
      <w:r>
        <w:rPr>
          <w:spacing w:val="40"/>
        </w:rPr>
        <w:t> </w:t>
      </w:r>
      <w:r>
        <w:rPr/>
        <w:t>considerar</w:t>
      </w:r>
      <w:r>
        <w:rPr>
          <w:spacing w:val="40"/>
        </w:rPr>
        <w:t> </w:t>
      </w:r>
      <w:r>
        <w:rPr/>
        <w:t>a</w:t>
      </w:r>
      <w:r>
        <w:rPr>
          <w:spacing w:val="40"/>
        </w:rPr>
        <w:t> </w:t>
      </w:r>
      <w:r>
        <w:rPr/>
        <w:t>matéria-prima</w:t>
      </w:r>
      <w:r>
        <w:rPr>
          <w:spacing w:val="40"/>
        </w:rPr>
        <w:t> </w:t>
      </w:r>
      <w:r>
        <w:rPr/>
        <w:t>enviada pelo contratante e os materiais secundários sob a responsabilidade de terceiro?</w:t>
      </w:r>
    </w:p>
    <w:p>
      <w:pPr>
        <w:spacing w:after="0" w:line="240" w:lineRule="auto"/>
        <w:jc w:val="left"/>
        <w:sectPr>
          <w:pgSz w:w="11910" w:h="16840"/>
          <w:pgMar w:header="729" w:footer="0" w:top="1260" w:bottom="280" w:left="960" w:right="980"/>
        </w:sectPr>
      </w:pPr>
    </w:p>
    <w:p>
      <w:pPr>
        <w:pStyle w:val="BodyText"/>
        <w:spacing w:before="1"/>
        <w:rPr>
          <w:b/>
          <w:sz w:val="14"/>
        </w:rPr>
      </w:pPr>
    </w:p>
    <w:p>
      <w:pPr>
        <w:pStyle w:val="BodyText"/>
        <w:spacing w:before="91"/>
        <w:ind w:left="173" w:right="157"/>
        <w:jc w:val="both"/>
      </w:pPr>
      <w:r>
        <w:rPr>
          <w:color w:val="000009"/>
        </w:rPr>
        <w:t>Tanto no Registro 0210 como nos Registros K235/K255 devem ser informados somente os insumos/componentes remetidos pelo encomendante, considerando-se a EFD do encomendante.</w:t>
      </w:r>
    </w:p>
    <w:p>
      <w:pPr>
        <w:pStyle w:val="BodyText"/>
        <w:rPr>
          <w:sz w:val="24"/>
        </w:rPr>
      </w:pPr>
    </w:p>
    <w:p>
      <w:pPr>
        <w:pStyle w:val="ListParagraph"/>
        <w:numPr>
          <w:ilvl w:val="3"/>
          <w:numId w:val="67"/>
        </w:numPr>
        <w:tabs>
          <w:tab w:pos="1063" w:val="left" w:leader="none"/>
        </w:tabs>
        <w:spacing w:line="240" w:lineRule="auto" w:before="1" w:after="0"/>
        <w:ind w:left="173" w:right="133" w:firstLine="0"/>
        <w:jc w:val="both"/>
        <w:rPr>
          <w:b/>
          <w:sz w:val="22"/>
        </w:rPr>
      </w:pPr>
      <w:r>
        <w:rPr>
          <w:b/>
          <w:sz w:val="22"/>
        </w:rPr>
        <w:t>– O item 16.7.1 afirma que </w:t>
      </w:r>
      <w:r>
        <w:rPr>
          <w:rFonts w:ascii="TimesNewRomanPS-BoldItalicMT" w:hAnsi="TimesNewRomanPS-BoldItalicMT"/>
          <w:b/>
          <w:i/>
          <w:sz w:val="22"/>
        </w:rPr>
        <w:t>"…as quantidades de consumo (...) a serem informadas no registro mencionado (K255) devem ser obtidas pelas empresas por meio da seguinte equação: Consumo do Insumo/Embalagem – K255 = EIT + SPT – EOT – EFT, onde: ...EOT = entrada oriunda do terceiro, por devolução parcial ou integral (originado do documento fiscal), que é igual à saída do terceiro”</w:t>
      </w:r>
      <w:r>
        <w:rPr>
          <w:b/>
          <w:sz w:val="22"/>
        </w:rPr>
        <w:t>. A pergunta é: a variável EOT deve incluir os documentos fiscais que tenham CFOP 5902 (retorno </w:t>
      </w:r>
      <w:r>
        <w:rPr>
          <w:b/>
          <w:spacing w:val="-2"/>
          <w:sz w:val="22"/>
        </w:rPr>
        <w:t>simbólico)?</w:t>
      </w:r>
    </w:p>
    <w:p>
      <w:pPr>
        <w:pStyle w:val="BodyText"/>
        <w:rPr>
          <w:b/>
        </w:rPr>
      </w:pPr>
    </w:p>
    <w:p>
      <w:pPr>
        <w:pStyle w:val="BodyText"/>
        <w:ind w:left="173" w:right="157"/>
        <w:jc w:val="both"/>
      </w:pPr>
      <w:r>
        <w:rPr>
          <w:color w:val="000009"/>
        </w:rPr>
        <w:t>Não. A entrada oriunda de terceiros (EOT) se refere ao insumo que foi remetido para industrialização em terceiro</w:t>
      </w:r>
      <w:r>
        <w:rPr>
          <w:color w:val="000009"/>
          <w:spacing w:val="-2"/>
        </w:rPr>
        <w:t> </w:t>
      </w:r>
      <w:r>
        <w:rPr>
          <w:color w:val="000009"/>
        </w:rPr>
        <w:t>e, por não</w:t>
      </w:r>
      <w:r>
        <w:rPr>
          <w:color w:val="000009"/>
          <w:spacing w:val="-2"/>
        </w:rPr>
        <w:t> </w:t>
      </w:r>
      <w:r>
        <w:rPr>
          <w:color w:val="000009"/>
        </w:rPr>
        <w:t>ter sido</w:t>
      </w:r>
      <w:r>
        <w:rPr>
          <w:color w:val="000009"/>
          <w:spacing w:val="-2"/>
        </w:rPr>
        <w:t> </w:t>
      </w:r>
      <w:r>
        <w:rPr>
          <w:color w:val="000009"/>
        </w:rPr>
        <w:t>utilizado</w:t>
      </w:r>
      <w:r>
        <w:rPr>
          <w:color w:val="000009"/>
          <w:spacing w:val="-2"/>
        </w:rPr>
        <w:t> </w:t>
      </w:r>
      <w:r>
        <w:rPr>
          <w:color w:val="000009"/>
        </w:rPr>
        <w:t>na industrialização, foi devolvido ao encomendante. O</w:t>
      </w:r>
      <w:r>
        <w:rPr>
          <w:color w:val="000009"/>
          <w:spacing w:val="-1"/>
        </w:rPr>
        <w:t> </w:t>
      </w:r>
      <w:r>
        <w:rPr>
          <w:color w:val="000009"/>
        </w:rPr>
        <w:t>retorno simbólico se refere ao insumo que foi remetido para industrialização em terceiro e que foi consumido no processo de </w:t>
      </w:r>
      <w:r>
        <w:rPr>
          <w:color w:val="000009"/>
          <w:spacing w:val="-2"/>
        </w:rPr>
        <w:t>industrialização.</w:t>
      </w:r>
    </w:p>
    <w:p>
      <w:pPr>
        <w:pStyle w:val="BodyText"/>
      </w:pPr>
    </w:p>
    <w:p>
      <w:pPr>
        <w:pStyle w:val="Heading1"/>
        <w:numPr>
          <w:ilvl w:val="3"/>
          <w:numId w:val="67"/>
        </w:numPr>
        <w:tabs>
          <w:tab w:pos="1053" w:val="left" w:leader="none"/>
        </w:tabs>
        <w:spacing w:line="240" w:lineRule="auto" w:before="0" w:after="0"/>
        <w:ind w:left="173" w:right="146" w:firstLine="0"/>
        <w:jc w:val="both"/>
      </w:pPr>
      <w:r>
        <w:rPr/>
        <w:t>– Parte da minha produção é realizada em terceiros. Para a produção do “Produto 1” tenho as seguintes operações: 1 – Tornear – realizada no próprio estabelecimento, em que utiliza o insumo “Produto Bruto”, resultando no “Produto</w:t>
      </w:r>
      <w:r>
        <w:rPr>
          <w:spacing w:val="-1"/>
        </w:rPr>
        <w:t> </w:t>
      </w:r>
      <w:r>
        <w:rPr/>
        <w:t>Torneado”.</w:t>
      </w:r>
      <w:r>
        <w:rPr>
          <w:spacing w:val="-8"/>
        </w:rPr>
        <w:t> </w:t>
      </w:r>
      <w:r>
        <w:rPr/>
        <w:t>A</w:t>
      </w:r>
      <w:r>
        <w:rPr>
          <w:spacing w:val="-9"/>
        </w:rPr>
        <w:t> </w:t>
      </w:r>
      <w:r>
        <w:rPr/>
        <w:t>segunda operação é 2 –</w:t>
      </w:r>
      <w:r>
        <w:rPr>
          <w:spacing w:val="-1"/>
        </w:rPr>
        <w:t> </w:t>
      </w:r>
      <w:r>
        <w:rPr/>
        <w:t>Temperar – realizada por terceiros, com o envio do “Produto Torneado”, retornando o “Produto Temperado”. A terceira, realizada</w:t>
      </w:r>
      <w:r>
        <w:rPr>
          <w:spacing w:val="-1"/>
        </w:rPr>
        <w:t> </w:t>
      </w:r>
      <w:r>
        <w:rPr/>
        <w:t>no próprio</w:t>
      </w:r>
      <w:r>
        <w:rPr>
          <w:spacing w:val="-1"/>
        </w:rPr>
        <w:t> </w:t>
      </w:r>
      <w:r>
        <w:rPr/>
        <w:t>estabelecimento,</w:t>
      </w:r>
      <w:r>
        <w:rPr>
          <w:spacing w:val="-1"/>
        </w:rPr>
        <w:t> </w:t>
      </w:r>
      <w:r>
        <w:rPr/>
        <w:t>é a</w:t>
      </w:r>
      <w:r>
        <w:rPr>
          <w:spacing w:val="-1"/>
        </w:rPr>
        <w:t> </w:t>
      </w:r>
      <w:r>
        <w:rPr/>
        <w:t>3- Retificar/Inspecionar</w:t>
      </w:r>
      <w:r>
        <w:rPr>
          <w:spacing w:val="-5"/>
        </w:rPr>
        <w:t> </w:t>
      </w:r>
      <w:r>
        <w:rPr/>
        <w:t>o</w:t>
      </w:r>
      <w:r>
        <w:rPr>
          <w:spacing w:val="-1"/>
        </w:rPr>
        <w:t> </w:t>
      </w:r>
      <w:r>
        <w:rPr/>
        <w:t>“Produto</w:t>
      </w:r>
      <w:r>
        <w:rPr>
          <w:spacing w:val="-3"/>
        </w:rPr>
        <w:t> </w:t>
      </w:r>
      <w:r>
        <w:rPr/>
        <w:t>Temperado”, resultando no Produto 1. Como informar no bloco K?</w:t>
      </w:r>
    </w:p>
    <w:p>
      <w:pPr>
        <w:pStyle w:val="BodyText"/>
        <w:spacing w:before="10"/>
        <w:rPr>
          <w:b/>
          <w:sz w:val="21"/>
        </w:rPr>
      </w:pPr>
    </w:p>
    <w:p>
      <w:pPr>
        <w:pStyle w:val="BodyText"/>
        <w:ind w:left="173" w:right="150"/>
        <w:jc w:val="both"/>
      </w:pPr>
      <w:r>
        <w:rPr>
          <w:color w:val="000009"/>
        </w:rPr>
        <w:t>Existe uma regra no Guia Prático da EFD ICMS/IPI que diz que o código do produto resultante deve ser diferente do código do insumo/componente – K230/K235 e K250/K255, pois, do contrário, não haveria uma industrialização. Considerando o exemplo citado, ficaria da seguinte forma:</w:t>
      </w:r>
    </w:p>
    <w:p>
      <w:pPr>
        <w:pStyle w:val="ListParagraph"/>
        <w:numPr>
          <w:ilvl w:val="0"/>
          <w:numId w:val="73"/>
        </w:numPr>
        <w:tabs>
          <w:tab w:pos="402" w:val="left" w:leader="none"/>
        </w:tabs>
        <w:spacing w:line="240" w:lineRule="auto" w:before="2" w:after="0"/>
        <w:ind w:left="173" w:right="155" w:firstLine="0"/>
        <w:jc w:val="both"/>
        <w:rPr>
          <w:sz w:val="22"/>
        </w:rPr>
      </w:pPr>
      <w:r>
        <w:rPr>
          <w:color w:val="000009"/>
          <w:sz w:val="22"/>
        </w:rPr>
        <w:t>Processo</w:t>
      </w:r>
      <w:r>
        <w:rPr>
          <w:color w:val="000009"/>
          <w:spacing w:val="-3"/>
          <w:sz w:val="22"/>
        </w:rPr>
        <w:t> </w:t>
      </w:r>
      <w:r>
        <w:rPr>
          <w:color w:val="000009"/>
          <w:sz w:val="22"/>
        </w:rPr>
        <w:t>“Tornear”:</w:t>
      </w:r>
      <w:r>
        <w:rPr>
          <w:color w:val="000009"/>
          <w:spacing w:val="-2"/>
          <w:sz w:val="22"/>
        </w:rPr>
        <w:t> </w:t>
      </w:r>
      <w:r>
        <w:rPr>
          <w:color w:val="000009"/>
          <w:sz w:val="22"/>
        </w:rPr>
        <w:t>o</w:t>
      </w:r>
      <w:r>
        <w:rPr>
          <w:color w:val="000009"/>
          <w:spacing w:val="-3"/>
          <w:sz w:val="22"/>
        </w:rPr>
        <w:t> </w:t>
      </w:r>
      <w:r>
        <w:rPr>
          <w:color w:val="000009"/>
          <w:sz w:val="22"/>
        </w:rPr>
        <w:t>produto</w:t>
      </w:r>
      <w:r>
        <w:rPr>
          <w:color w:val="000009"/>
          <w:spacing w:val="-3"/>
          <w:sz w:val="22"/>
        </w:rPr>
        <w:t> </w:t>
      </w:r>
      <w:r>
        <w:rPr>
          <w:color w:val="000009"/>
          <w:sz w:val="22"/>
        </w:rPr>
        <w:t>resultante</w:t>
      </w:r>
      <w:r>
        <w:rPr>
          <w:color w:val="000009"/>
          <w:spacing w:val="-3"/>
          <w:sz w:val="22"/>
        </w:rPr>
        <w:t> </w:t>
      </w:r>
      <w:r>
        <w:rPr>
          <w:color w:val="000009"/>
          <w:sz w:val="22"/>
        </w:rPr>
        <w:t>(K230)</w:t>
      </w:r>
      <w:r>
        <w:rPr>
          <w:color w:val="000009"/>
          <w:spacing w:val="-2"/>
          <w:sz w:val="22"/>
        </w:rPr>
        <w:t> </w:t>
      </w:r>
      <w:r>
        <w:rPr>
          <w:color w:val="000009"/>
          <w:sz w:val="22"/>
        </w:rPr>
        <w:t>será</w:t>
      </w:r>
      <w:r>
        <w:rPr>
          <w:color w:val="000009"/>
          <w:spacing w:val="-3"/>
          <w:sz w:val="22"/>
        </w:rPr>
        <w:t> </w:t>
      </w:r>
      <w:r>
        <w:rPr>
          <w:color w:val="000009"/>
          <w:sz w:val="22"/>
        </w:rPr>
        <w:t>o</w:t>
      </w:r>
      <w:r>
        <w:rPr>
          <w:color w:val="000009"/>
          <w:spacing w:val="-3"/>
          <w:sz w:val="22"/>
        </w:rPr>
        <w:t> </w:t>
      </w:r>
      <w:r>
        <w:rPr>
          <w:color w:val="000009"/>
          <w:sz w:val="22"/>
        </w:rPr>
        <w:t>“Produto</w:t>
      </w:r>
      <w:r>
        <w:rPr>
          <w:color w:val="000009"/>
          <w:spacing w:val="-7"/>
          <w:sz w:val="22"/>
        </w:rPr>
        <w:t> </w:t>
      </w:r>
      <w:r>
        <w:rPr>
          <w:color w:val="000009"/>
          <w:sz w:val="22"/>
        </w:rPr>
        <w:t>Torneado”</w:t>
      </w:r>
      <w:r>
        <w:rPr>
          <w:color w:val="000009"/>
          <w:spacing w:val="-3"/>
          <w:sz w:val="22"/>
        </w:rPr>
        <w:t> </w:t>
      </w:r>
      <w:r>
        <w:rPr>
          <w:color w:val="000009"/>
          <w:sz w:val="22"/>
        </w:rPr>
        <w:t>com</w:t>
      </w:r>
      <w:r>
        <w:rPr>
          <w:color w:val="000009"/>
          <w:spacing w:val="-2"/>
          <w:sz w:val="22"/>
        </w:rPr>
        <w:t> </w:t>
      </w:r>
      <w:r>
        <w:rPr>
          <w:color w:val="000009"/>
          <w:sz w:val="22"/>
        </w:rPr>
        <w:t>classificação</w:t>
      </w:r>
      <w:r>
        <w:rPr>
          <w:color w:val="000009"/>
          <w:spacing w:val="-3"/>
          <w:sz w:val="22"/>
        </w:rPr>
        <w:t> </w:t>
      </w:r>
      <w:r>
        <w:rPr>
          <w:color w:val="000009"/>
          <w:sz w:val="22"/>
        </w:rPr>
        <w:t>no</w:t>
      </w:r>
      <w:r>
        <w:rPr>
          <w:color w:val="000009"/>
          <w:spacing w:val="-3"/>
          <w:sz w:val="22"/>
        </w:rPr>
        <w:t> </w:t>
      </w:r>
      <w:r>
        <w:rPr>
          <w:color w:val="000009"/>
          <w:sz w:val="22"/>
        </w:rPr>
        <w:t>Registro 0200 de tipo 03 – produto em processo e o insumo/componente (K235) o “Produto Bruto”;</w:t>
      </w:r>
    </w:p>
    <w:p>
      <w:pPr>
        <w:pStyle w:val="ListParagraph"/>
        <w:numPr>
          <w:ilvl w:val="0"/>
          <w:numId w:val="73"/>
        </w:numPr>
        <w:tabs>
          <w:tab w:pos="440" w:val="left" w:leader="none"/>
        </w:tabs>
        <w:spacing w:line="240" w:lineRule="auto" w:before="0" w:after="0"/>
        <w:ind w:left="173" w:right="158" w:firstLine="0"/>
        <w:jc w:val="both"/>
        <w:rPr>
          <w:sz w:val="22"/>
        </w:rPr>
      </w:pPr>
      <w:r>
        <w:rPr>
          <w:color w:val="000009"/>
          <w:sz w:val="22"/>
        </w:rPr>
        <w:t>Processo “Temperar”: o produto resultante da industrialização em terceiro (K250) deve ser o “Produto Temperado” e o insumo/componente (K255) o “Produto Torneado”;</w:t>
      </w:r>
    </w:p>
    <w:p>
      <w:pPr>
        <w:pStyle w:val="ListParagraph"/>
        <w:numPr>
          <w:ilvl w:val="0"/>
          <w:numId w:val="73"/>
        </w:numPr>
        <w:tabs>
          <w:tab w:pos="428" w:val="left" w:leader="none"/>
        </w:tabs>
        <w:spacing w:line="240" w:lineRule="auto" w:before="0" w:after="0"/>
        <w:ind w:left="173" w:right="153" w:firstLine="0"/>
        <w:jc w:val="both"/>
        <w:rPr>
          <w:sz w:val="22"/>
        </w:rPr>
      </w:pPr>
      <w:r>
        <w:rPr>
          <w:color w:val="000009"/>
          <w:sz w:val="22"/>
        </w:rPr>
        <w:t>Processos “Retificar e Inspeção”: o produto resultante (K230) será o “Produto 1”, com outro código e classificação de tipo 04 – produto acabado no Registro 0200, e o insumo/componente (K235) o “Produto </w:t>
      </w:r>
      <w:r>
        <w:rPr>
          <w:color w:val="000009"/>
          <w:spacing w:val="-2"/>
          <w:sz w:val="22"/>
        </w:rPr>
        <w:t>Temperado”.</w:t>
      </w:r>
    </w:p>
    <w:p>
      <w:pPr>
        <w:pStyle w:val="BodyText"/>
        <w:spacing w:before="11"/>
        <w:rPr>
          <w:sz w:val="21"/>
        </w:rPr>
      </w:pPr>
    </w:p>
    <w:p>
      <w:pPr>
        <w:pStyle w:val="Heading1"/>
        <w:numPr>
          <w:ilvl w:val="3"/>
          <w:numId w:val="67"/>
        </w:numPr>
        <w:tabs>
          <w:tab w:pos="1058" w:val="left" w:leader="none"/>
        </w:tabs>
        <w:spacing w:line="240" w:lineRule="auto" w:before="0" w:after="0"/>
        <w:ind w:left="173" w:right="152" w:firstLine="0"/>
        <w:jc w:val="both"/>
      </w:pPr>
      <w:r>
        <w:rPr/>
        <w:t>– - Empresa</w:t>
      </w:r>
      <w:r>
        <w:rPr>
          <w:spacing w:val="-2"/>
        </w:rPr>
        <w:t> </w:t>
      </w:r>
      <w:r>
        <w:rPr/>
        <w:t>importa insumos e aplica-os ao produto final.</w:t>
      </w:r>
      <w:r>
        <w:rPr>
          <w:spacing w:val="-11"/>
        </w:rPr>
        <w:t> </w:t>
      </w:r>
      <w:r>
        <w:rPr/>
        <w:t>Alguns destes</w:t>
      </w:r>
      <w:r>
        <w:rPr>
          <w:spacing w:val="-2"/>
        </w:rPr>
        <w:t> </w:t>
      </w:r>
      <w:r>
        <w:rPr/>
        <w:t>insumos não</w:t>
      </w:r>
      <w:r>
        <w:rPr>
          <w:spacing w:val="-1"/>
        </w:rPr>
        <w:t> </w:t>
      </w:r>
      <w:r>
        <w:rPr/>
        <w:t>vem da maneira que a empresa precisa. Por este motivo, os manda para um industrializador (operação interna)</w:t>
      </w:r>
      <w:r>
        <w:rPr>
          <w:spacing w:val="-3"/>
        </w:rPr>
        <w:t> </w:t>
      </w:r>
      <w:r>
        <w:rPr/>
        <w:t>que</w:t>
      </w:r>
      <w:r>
        <w:rPr>
          <w:spacing w:val="-3"/>
        </w:rPr>
        <w:t> </w:t>
      </w:r>
      <w:r>
        <w:rPr/>
        <w:t>os</w:t>
      </w:r>
      <w:r>
        <w:rPr>
          <w:spacing w:val="-3"/>
        </w:rPr>
        <w:t> </w:t>
      </w:r>
      <w:r>
        <w:rPr/>
        <w:t>ajusta</w:t>
      </w:r>
      <w:r>
        <w:rPr>
          <w:spacing w:val="-1"/>
        </w:rPr>
        <w:t> </w:t>
      </w:r>
      <w:r>
        <w:rPr/>
        <w:t>da</w:t>
      </w:r>
      <w:r>
        <w:rPr>
          <w:spacing w:val="-3"/>
        </w:rPr>
        <w:t> </w:t>
      </w:r>
      <w:r>
        <w:rPr/>
        <w:t>forma</w:t>
      </w:r>
      <w:r>
        <w:rPr>
          <w:spacing w:val="-1"/>
        </w:rPr>
        <w:t> </w:t>
      </w:r>
      <w:r>
        <w:rPr/>
        <w:t>necessária</w:t>
      </w:r>
      <w:r>
        <w:rPr>
          <w:spacing w:val="-1"/>
        </w:rPr>
        <w:t> </w:t>
      </w:r>
      <w:r>
        <w:rPr/>
        <w:t>para</w:t>
      </w:r>
      <w:r>
        <w:rPr>
          <w:spacing w:val="-1"/>
        </w:rPr>
        <w:t> </w:t>
      </w:r>
      <w:r>
        <w:rPr/>
        <w:t>que</w:t>
      </w:r>
      <w:r>
        <w:rPr>
          <w:spacing w:val="-1"/>
        </w:rPr>
        <w:t> </w:t>
      </w:r>
      <w:r>
        <w:rPr/>
        <w:t>se</w:t>
      </w:r>
      <w:r>
        <w:rPr>
          <w:spacing w:val="-3"/>
        </w:rPr>
        <w:t> </w:t>
      </w:r>
      <w:r>
        <w:rPr/>
        <w:t>utilize</w:t>
      </w:r>
      <w:r>
        <w:rPr>
          <w:spacing w:val="-3"/>
        </w:rPr>
        <w:t> </w:t>
      </w:r>
      <w:r>
        <w:rPr/>
        <w:t>no</w:t>
      </w:r>
      <w:r>
        <w:rPr>
          <w:spacing w:val="-3"/>
        </w:rPr>
        <w:t> </w:t>
      </w:r>
      <w:r>
        <w:rPr/>
        <w:t>processo</w:t>
      </w:r>
      <w:r>
        <w:rPr>
          <w:spacing w:val="-1"/>
        </w:rPr>
        <w:t> </w:t>
      </w:r>
      <w:r>
        <w:rPr/>
        <w:t>produtivo.</w:t>
      </w:r>
      <w:r>
        <w:rPr>
          <w:spacing w:val="-1"/>
        </w:rPr>
        <w:t> </w:t>
      </w:r>
      <w:r>
        <w:rPr/>
        <w:t>No</w:t>
      </w:r>
      <w:r>
        <w:rPr>
          <w:spacing w:val="-1"/>
        </w:rPr>
        <w:t> </w:t>
      </w:r>
      <w:r>
        <w:rPr/>
        <w:t>retorno</w:t>
      </w:r>
      <w:r>
        <w:rPr>
          <w:spacing w:val="-1"/>
        </w:rPr>
        <w:t> </w:t>
      </w:r>
      <w:r>
        <w:rPr/>
        <w:t>destes insumos remetidos para industrialização, a empresa deve escriturar esta industrialização no registro K250. A questão é que atualmente não faz distinção entre os insumos corretos e os que foram industrializados (corrigidos). Como escriturar no bloco K?</w:t>
      </w:r>
    </w:p>
    <w:p>
      <w:pPr>
        <w:pStyle w:val="BodyText"/>
        <w:rPr>
          <w:b/>
        </w:rPr>
      </w:pPr>
    </w:p>
    <w:p>
      <w:pPr>
        <w:pStyle w:val="ListParagraph"/>
        <w:numPr>
          <w:ilvl w:val="0"/>
          <w:numId w:val="74"/>
        </w:numPr>
        <w:tabs>
          <w:tab w:pos="402" w:val="left" w:leader="none"/>
        </w:tabs>
        <w:spacing w:line="240" w:lineRule="auto" w:before="0" w:after="0"/>
        <w:ind w:left="173" w:right="160" w:firstLine="0"/>
        <w:jc w:val="both"/>
        <w:rPr>
          <w:sz w:val="22"/>
        </w:rPr>
      </w:pPr>
      <w:r>
        <w:rPr>
          <w:color w:val="000009"/>
          <w:sz w:val="22"/>
        </w:rPr>
        <w:t>o encomendante remete</w:t>
      </w:r>
      <w:r>
        <w:rPr>
          <w:color w:val="000009"/>
          <w:spacing w:val="-1"/>
          <w:sz w:val="22"/>
        </w:rPr>
        <w:t> </w:t>
      </w:r>
      <w:r>
        <w:rPr>
          <w:color w:val="000009"/>
          <w:sz w:val="22"/>
        </w:rPr>
        <w:t>para o industrializador o insumo a ser industrializado,</w:t>
      </w:r>
      <w:r>
        <w:rPr>
          <w:color w:val="000009"/>
          <w:spacing w:val="-1"/>
          <w:sz w:val="22"/>
        </w:rPr>
        <w:t> </w:t>
      </w:r>
      <w:r>
        <w:rPr>
          <w:color w:val="000009"/>
          <w:sz w:val="22"/>
        </w:rPr>
        <w:t>com o mesmo código que o originou na entrada no encomendante (NF-e);</w:t>
      </w:r>
    </w:p>
    <w:p>
      <w:pPr>
        <w:pStyle w:val="ListParagraph"/>
        <w:numPr>
          <w:ilvl w:val="0"/>
          <w:numId w:val="74"/>
        </w:numPr>
        <w:tabs>
          <w:tab w:pos="418" w:val="left" w:leader="none"/>
        </w:tabs>
        <w:spacing w:line="240" w:lineRule="auto" w:before="1" w:after="0"/>
        <w:ind w:left="173" w:right="160" w:firstLine="0"/>
        <w:jc w:val="both"/>
        <w:rPr>
          <w:sz w:val="22"/>
        </w:rPr>
      </w:pPr>
      <w:r>
        <w:rPr>
          <w:color w:val="000009"/>
          <w:sz w:val="22"/>
        </w:rPr>
        <w:t>o encomendante escriturará a quantidade produzida em terceiro no K250, baseado na quantidade recebida do industrializador mais a variação de estoque porventura existente em terceiro;</w:t>
      </w:r>
    </w:p>
    <w:p>
      <w:pPr>
        <w:pStyle w:val="ListParagraph"/>
        <w:numPr>
          <w:ilvl w:val="0"/>
          <w:numId w:val="74"/>
        </w:numPr>
        <w:tabs>
          <w:tab w:pos="443" w:val="left" w:leader="none"/>
        </w:tabs>
        <w:spacing w:line="240" w:lineRule="auto" w:before="0" w:after="0"/>
        <w:ind w:left="173" w:right="148" w:firstLine="0"/>
        <w:jc w:val="both"/>
        <w:rPr>
          <w:sz w:val="22"/>
        </w:rPr>
      </w:pPr>
      <w:r>
        <w:rPr>
          <w:color w:val="000009"/>
          <w:sz w:val="22"/>
        </w:rPr>
        <w:t>o produto resultante da industrialização em terceiro deverá ser classificado no 0200 como tipo 03 – produto em processo, com código específico, uma vez que será consumido no processo produtivo do </w:t>
      </w:r>
      <w:r>
        <w:rPr>
          <w:color w:val="000009"/>
          <w:spacing w:val="-2"/>
          <w:sz w:val="22"/>
        </w:rPr>
        <w:t>encomendante;</w:t>
      </w:r>
    </w:p>
    <w:p>
      <w:pPr>
        <w:pStyle w:val="ListParagraph"/>
        <w:numPr>
          <w:ilvl w:val="0"/>
          <w:numId w:val="74"/>
        </w:numPr>
        <w:tabs>
          <w:tab w:pos="421" w:val="left" w:leader="none"/>
        </w:tabs>
        <w:spacing w:line="240" w:lineRule="auto" w:before="0" w:after="0"/>
        <w:ind w:left="173" w:right="159" w:firstLine="0"/>
        <w:jc w:val="both"/>
        <w:rPr>
          <w:sz w:val="22"/>
        </w:rPr>
      </w:pPr>
      <w:r>
        <w:rPr>
          <w:color w:val="000009"/>
          <w:sz w:val="22"/>
        </w:rPr>
        <w:t>o insumo consumido em terceiro deverá ser escriturado no K255, baseado na quantidade remetida mais a variação de estoque porventura existente em terceiro;</w:t>
      </w:r>
    </w:p>
    <w:p>
      <w:pPr>
        <w:pStyle w:val="ListParagraph"/>
        <w:numPr>
          <w:ilvl w:val="0"/>
          <w:numId w:val="74"/>
        </w:numPr>
        <w:tabs>
          <w:tab w:pos="412" w:val="left" w:leader="none"/>
        </w:tabs>
        <w:spacing w:line="240" w:lineRule="auto" w:before="0" w:after="0"/>
        <w:ind w:left="173" w:right="158" w:firstLine="0"/>
        <w:jc w:val="both"/>
        <w:rPr>
          <w:sz w:val="22"/>
        </w:rPr>
      </w:pPr>
      <w:r>
        <w:rPr>
          <w:color w:val="000009"/>
          <w:sz w:val="22"/>
        </w:rPr>
        <w:t>quando houver o consumo do produto em processo resultante da industrialização em terceiro no K235, o mesmo deverá ser informado como insumo substituto, identificando o insumo substituído e que estava previsto para ser consumido no 0210 (o insumo importado).</w:t>
      </w:r>
    </w:p>
    <w:p>
      <w:pPr>
        <w:pStyle w:val="BodyText"/>
        <w:ind w:left="173" w:right="160"/>
        <w:jc w:val="both"/>
      </w:pPr>
      <w:r>
        <w:rPr>
          <w:color w:val="000009"/>
        </w:rPr>
        <w:t>*A substituição de insumos deve ser apontada apenas pelos contribuintes cujas UFs obriguem a entrega do registro 0210.</w:t>
      </w:r>
    </w:p>
    <w:p>
      <w:pPr>
        <w:spacing w:after="0"/>
        <w:jc w:val="both"/>
        <w:sectPr>
          <w:headerReference w:type="default" r:id="rId37"/>
          <w:pgSz w:w="11910" w:h="16840"/>
          <w:pgMar w:header="729" w:footer="0" w:top="1560" w:bottom="280" w:left="960" w:right="980"/>
        </w:sectPr>
      </w:pPr>
    </w:p>
    <w:p>
      <w:pPr>
        <w:pStyle w:val="BodyText"/>
        <w:spacing w:before="11"/>
        <w:rPr>
          <w:sz w:val="15"/>
        </w:rPr>
      </w:pPr>
    </w:p>
    <w:p>
      <w:pPr>
        <w:pStyle w:val="Heading1"/>
        <w:numPr>
          <w:ilvl w:val="3"/>
          <w:numId w:val="67"/>
        </w:numPr>
        <w:tabs>
          <w:tab w:pos="1065" w:val="left" w:leader="none"/>
        </w:tabs>
        <w:spacing w:line="240" w:lineRule="auto" w:before="91" w:after="0"/>
        <w:ind w:left="173" w:right="147" w:firstLine="0"/>
        <w:jc w:val="both"/>
        <w:rPr>
          <w:color w:val="000009"/>
        </w:rPr>
      </w:pPr>
      <w:r>
        <w:rPr>
          <w:color w:val="000009"/>
        </w:rPr>
        <w:t>– - Consideremos uma empresa do ramo de confecções que terceiriza parte de sua produção de roupas, como funções de arremates, costuras e cortes específicos, dentre outros. Pergunta-se: isso se caracteriza como industrialização por</w:t>
      </w:r>
      <w:r>
        <w:rPr>
          <w:color w:val="000009"/>
          <w:spacing w:val="-2"/>
        </w:rPr>
        <w:t> </w:t>
      </w:r>
      <w:r>
        <w:rPr>
          <w:color w:val="000009"/>
        </w:rPr>
        <w:t>encomenda, sendo obrigatório que se gerem tais informações no bloco K, com as respectivas especificações? A propósito, aquela empresa que foi contratada, que não industrializa nada próprio, mas é apenas uma prestadora deste tipo de serviço, ela deverá também declarar o Bloco K do SPED Fiscal, indicando as ocorrências para esta e outras empresas, estoque de terceiros em seu poder, etc.? Ainda sobre a empresa terceirizada, como ela industrializa por encomenda para várias empresas, ela deverá manter a ficha técnica (formulação) para cada </w:t>
      </w:r>
      <w:r>
        <w:rPr>
          <w:color w:val="000009"/>
          <w:spacing w:val="-2"/>
        </w:rPr>
        <w:t>produto/empresa?</w:t>
      </w:r>
    </w:p>
    <w:p>
      <w:pPr>
        <w:pStyle w:val="BodyText"/>
        <w:spacing w:before="2"/>
        <w:rPr>
          <w:b/>
        </w:rPr>
      </w:pPr>
    </w:p>
    <w:p>
      <w:pPr>
        <w:pStyle w:val="BodyText"/>
        <w:ind w:left="173" w:right="155"/>
        <w:jc w:val="both"/>
      </w:pPr>
      <w:r>
        <w:rPr>
          <w:color w:val="000009"/>
        </w:rPr>
        <w:t>O encomendante está terceirizando parte do seu processo produtivo. Portanto, o encomendante deve escriturar os Registros K250/K255, com os respectivos Registros 0200/0210, e o K200, com estoque tipo 1, caso exista estoque em terceiro, tanto de insumo quanto de produto resultante. O industrializador para terceiros deve escriturar os Registros K230/K235, compreendendo tanto os insumos recebidos do encomendante, quanto os insumos próprios aplicados, com os respectivos Registros 0200/0210, e o K200. Com estoque tipo 2, caso exista estoque de terceiro, tanto de insumo recebido do encomendante, quanto de produto resultante de terceiro. O industrializador deverá atribuir códigos específicos para cada produto de cada</w:t>
      </w:r>
      <w:r>
        <w:rPr>
          <w:color w:val="000009"/>
          <w:spacing w:val="-3"/>
        </w:rPr>
        <w:t> </w:t>
      </w:r>
      <w:r>
        <w:rPr>
          <w:color w:val="000009"/>
        </w:rPr>
        <w:t>encomendante,</w:t>
      </w:r>
      <w:r>
        <w:rPr>
          <w:color w:val="000009"/>
          <w:spacing w:val="-3"/>
        </w:rPr>
        <w:t> </w:t>
      </w:r>
      <w:r>
        <w:rPr>
          <w:color w:val="000009"/>
        </w:rPr>
        <w:t>de</w:t>
      </w:r>
      <w:r>
        <w:rPr>
          <w:color w:val="000009"/>
          <w:spacing w:val="-5"/>
        </w:rPr>
        <w:t> </w:t>
      </w:r>
      <w:r>
        <w:rPr>
          <w:color w:val="000009"/>
        </w:rPr>
        <w:t>tal</w:t>
      </w:r>
      <w:r>
        <w:rPr>
          <w:color w:val="000009"/>
          <w:spacing w:val="-2"/>
        </w:rPr>
        <w:t> </w:t>
      </w:r>
      <w:r>
        <w:rPr>
          <w:color w:val="000009"/>
        </w:rPr>
        <w:t>forma</w:t>
      </w:r>
      <w:r>
        <w:rPr>
          <w:color w:val="000009"/>
          <w:spacing w:val="-3"/>
        </w:rPr>
        <w:t> </w:t>
      </w:r>
      <w:r>
        <w:rPr>
          <w:color w:val="000009"/>
        </w:rPr>
        <w:t>que</w:t>
      </w:r>
      <w:r>
        <w:rPr>
          <w:color w:val="000009"/>
          <w:spacing w:val="-5"/>
        </w:rPr>
        <w:t> </w:t>
      </w:r>
      <w:r>
        <w:rPr>
          <w:color w:val="000009"/>
        </w:rPr>
        <w:t>permita</w:t>
      </w:r>
      <w:r>
        <w:rPr>
          <w:color w:val="000009"/>
          <w:spacing w:val="-5"/>
        </w:rPr>
        <w:t> </w:t>
      </w:r>
      <w:r>
        <w:rPr>
          <w:color w:val="000009"/>
        </w:rPr>
        <w:t>identificar</w:t>
      </w:r>
      <w:r>
        <w:rPr>
          <w:color w:val="000009"/>
          <w:spacing w:val="-3"/>
        </w:rPr>
        <w:t> </w:t>
      </w:r>
      <w:r>
        <w:rPr>
          <w:color w:val="000009"/>
        </w:rPr>
        <w:t>o</w:t>
      </w:r>
      <w:r>
        <w:rPr>
          <w:color w:val="000009"/>
          <w:spacing w:val="-3"/>
        </w:rPr>
        <w:t> </w:t>
      </w:r>
      <w:r>
        <w:rPr>
          <w:color w:val="000009"/>
        </w:rPr>
        <w:t>encomendante.</w:t>
      </w:r>
      <w:r>
        <w:rPr>
          <w:color w:val="000009"/>
          <w:spacing w:val="-3"/>
        </w:rPr>
        <w:t> </w:t>
      </w:r>
      <w:r>
        <w:rPr>
          <w:color w:val="000009"/>
        </w:rPr>
        <w:t>Como</w:t>
      </w:r>
      <w:r>
        <w:rPr>
          <w:color w:val="000009"/>
          <w:spacing w:val="-6"/>
        </w:rPr>
        <w:t> </w:t>
      </w:r>
      <w:r>
        <w:rPr>
          <w:color w:val="000009"/>
        </w:rPr>
        <w:t>respondido</w:t>
      </w:r>
      <w:r>
        <w:rPr>
          <w:color w:val="000009"/>
          <w:spacing w:val="-3"/>
        </w:rPr>
        <w:t> </w:t>
      </w:r>
      <w:r>
        <w:rPr>
          <w:color w:val="000009"/>
        </w:rPr>
        <w:t>no</w:t>
      </w:r>
      <w:r>
        <w:rPr>
          <w:color w:val="000009"/>
          <w:spacing w:val="-6"/>
        </w:rPr>
        <w:t> </w:t>
      </w:r>
      <w:r>
        <w:rPr>
          <w:color w:val="000009"/>
        </w:rPr>
        <w:t>item</w:t>
      </w:r>
      <w:r>
        <w:rPr>
          <w:color w:val="000009"/>
          <w:spacing w:val="-5"/>
        </w:rPr>
        <w:t> </w:t>
      </w:r>
      <w:r>
        <w:rPr>
          <w:color w:val="000009"/>
        </w:rPr>
        <w:t>anterior, deverão existir Registros 0200/0210 para os correspondentes K230/K235 nas EFDs dos estabelecimentos cujas UFs obriguem a entrega do Registro 0210.</w:t>
      </w:r>
    </w:p>
    <w:p>
      <w:pPr>
        <w:pStyle w:val="BodyText"/>
        <w:spacing w:before="1"/>
        <w:rPr>
          <w:sz w:val="24"/>
        </w:rPr>
      </w:pPr>
    </w:p>
    <w:p>
      <w:pPr>
        <w:pStyle w:val="Heading1"/>
        <w:numPr>
          <w:ilvl w:val="3"/>
          <w:numId w:val="67"/>
        </w:numPr>
        <w:tabs>
          <w:tab w:pos="1075" w:val="left" w:leader="none"/>
        </w:tabs>
        <w:spacing w:line="240" w:lineRule="auto" w:before="0" w:after="0"/>
        <w:ind w:left="173" w:right="152" w:firstLine="0"/>
        <w:jc w:val="both"/>
      </w:pPr>
      <w:r>
        <w:rPr/>
        <w:t>– Minha empresa efetua somente industrialização para outra empresa. Recebemos insumos por meio do CFOP 5.901 (Remessa para industrialização por encomenda), industrializamos e devolvemos por meio do CFOP 5.902 (Retorno de mercadoria utilizada na industrialização por encomenda) e 5.124 (Industrialização efetuada para outra empresa). Minha empresa está obrigada ao bloco K? Quais registros devo informar? Preciso controlar o processo produtivo, uma vez que isto é feito pelo encomendante?</w:t>
      </w:r>
    </w:p>
    <w:p>
      <w:pPr>
        <w:pStyle w:val="BodyText"/>
        <w:spacing w:before="10"/>
        <w:rPr>
          <w:b/>
          <w:sz w:val="21"/>
        </w:rPr>
      </w:pPr>
    </w:p>
    <w:p>
      <w:pPr>
        <w:pStyle w:val="BodyText"/>
        <w:ind w:left="173" w:right="155"/>
        <w:jc w:val="both"/>
      </w:pPr>
      <w:r>
        <w:rPr>
          <w:color w:val="000009"/>
        </w:rPr>
        <w:t>A</w:t>
      </w:r>
      <w:r>
        <w:rPr>
          <w:color w:val="000009"/>
          <w:spacing w:val="-1"/>
        </w:rPr>
        <w:t> </w:t>
      </w:r>
      <w:r>
        <w:rPr>
          <w:color w:val="000009"/>
        </w:rPr>
        <w:t>escrituração da quantidade produzida pelo industrializador por encomenda ocorrerá por meio do Registro K230, com o respectivo consumo de insumos recebidos do encomendante e outro insumo próprio, caso ocorra, no K235. A escrituração do K230 deverá ocorrer por ordem de produção, necessariamente, se controle</w:t>
      </w:r>
      <w:r>
        <w:rPr>
          <w:color w:val="000009"/>
          <w:spacing w:val="-2"/>
        </w:rPr>
        <w:t> </w:t>
      </w:r>
      <w:r>
        <w:rPr>
          <w:color w:val="000009"/>
        </w:rPr>
        <w:t>da</w:t>
      </w:r>
      <w:r>
        <w:rPr>
          <w:color w:val="000009"/>
          <w:spacing w:val="-2"/>
        </w:rPr>
        <w:t> </w:t>
      </w:r>
      <w:r>
        <w:rPr>
          <w:color w:val="000009"/>
        </w:rPr>
        <w:t>produção</w:t>
      </w:r>
      <w:r>
        <w:rPr>
          <w:color w:val="000009"/>
          <w:spacing w:val="-2"/>
        </w:rPr>
        <w:t> </w:t>
      </w:r>
      <w:r>
        <w:rPr>
          <w:color w:val="000009"/>
        </w:rPr>
        <w:t>for</w:t>
      </w:r>
      <w:r>
        <w:rPr>
          <w:color w:val="000009"/>
          <w:spacing w:val="-2"/>
        </w:rPr>
        <w:t> </w:t>
      </w:r>
      <w:r>
        <w:rPr>
          <w:color w:val="000009"/>
        </w:rPr>
        <w:t>por</w:t>
      </w:r>
      <w:r>
        <w:rPr>
          <w:color w:val="000009"/>
          <w:spacing w:val="-2"/>
        </w:rPr>
        <w:t> </w:t>
      </w:r>
      <w:r>
        <w:rPr>
          <w:color w:val="000009"/>
        </w:rPr>
        <w:t>ordem</w:t>
      </w:r>
      <w:r>
        <w:rPr>
          <w:color w:val="000009"/>
          <w:spacing w:val="-1"/>
        </w:rPr>
        <w:t> </w:t>
      </w:r>
      <w:r>
        <w:rPr>
          <w:color w:val="000009"/>
        </w:rPr>
        <w:t>de</w:t>
      </w:r>
      <w:r>
        <w:rPr>
          <w:color w:val="000009"/>
          <w:spacing w:val="-2"/>
        </w:rPr>
        <w:t> </w:t>
      </w:r>
      <w:r>
        <w:rPr>
          <w:color w:val="000009"/>
        </w:rPr>
        <w:t>produção.</w:t>
      </w:r>
      <w:r>
        <w:rPr>
          <w:color w:val="000009"/>
          <w:spacing w:val="-2"/>
        </w:rPr>
        <w:t> </w:t>
      </w:r>
      <w:r>
        <w:rPr>
          <w:color w:val="000009"/>
        </w:rPr>
        <w:t>Caso</w:t>
      </w:r>
      <w:r>
        <w:rPr>
          <w:color w:val="000009"/>
          <w:spacing w:val="-4"/>
        </w:rPr>
        <w:t> </w:t>
      </w:r>
      <w:r>
        <w:rPr>
          <w:color w:val="000009"/>
        </w:rPr>
        <w:t>contrário,</w:t>
      </w:r>
      <w:r>
        <w:rPr>
          <w:color w:val="000009"/>
          <w:spacing w:val="-2"/>
        </w:rPr>
        <w:t> </w:t>
      </w:r>
      <w:r>
        <w:rPr>
          <w:color w:val="000009"/>
        </w:rPr>
        <w:t>poderá</w:t>
      </w:r>
      <w:r>
        <w:rPr>
          <w:color w:val="000009"/>
          <w:spacing w:val="-2"/>
        </w:rPr>
        <w:t> </w:t>
      </w:r>
      <w:r>
        <w:rPr>
          <w:color w:val="000009"/>
        </w:rPr>
        <w:t>ser</w:t>
      </w:r>
      <w:r>
        <w:rPr>
          <w:color w:val="000009"/>
          <w:spacing w:val="-1"/>
        </w:rPr>
        <w:t> </w:t>
      </w:r>
      <w:r>
        <w:rPr>
          <w:color w:val="000009"/>
        </w:rPr>
        <w:t>por</w:t>
      </w:r>
      <w:r>
        <w:rPr>
          <w:color w:val="000009"/>
          <w:spacing w:val="-2"/>
        </w:rPr>
        <w:t> </w:t>
      </w:r>
      <w:r>
        <w:rPr>
          <w:color w:val="000009"/>
        </w:rPr>
        <w:t>período</w:t>
      </w:r>
      <w:r>
        <w:rPr>
          <w:color w:val="000009"/>
          <w:spacing w:val="-2"/>
        </w:rPr>
        <w:t> </w:t>
      </w:r>
      <w:r>
        <w:rPr>
          <w:color w:val="000009"/>
        </w:rPr>
        <w:t>de</w:t>
      </w:r>
      <w:r>
        <w:rPr>
          <w:color w:val="000009"/>
          <w:spacing w:val="-2"/>
        </w:rPr>
        <w:t> </w:t>
      </w:r>
      <w:r>
        <w:rPr>
          <w:color w:val="000009"/>
        </w:rPr>
        <w:t>apuração</w:t>
      </w:r>
      <w:r>
        <w:rPr>
          <w:color w:val="000009"/>
          <w:spacing w:val="-3"/>
        </w:rPr>
        <w:t> </w:t>
      </w:r>
      <w:r>
        <w:rPr>
          <w:color w:val="000009"/>
        </w:rPr>
        <w:t>(K100). Existindo o consumo no K235, necessariamente deverá existir o consumo específico padronizado no 0210, nos casos em que este registro seja obrigatório na UF a que pertence o estabelecimento. Além disso, caso exista estoque de insumos do encomendante ou de produto resultante no final do período de apuração, esse estoque deverá ser escriturado no Registro K200, com tipo 2, identificando o encomendante.</w:t>
      </w:r>
    </w:p>
    <w:p>
      <w:pPr>
        <w:pStyle w:val="BodyText"/>
        <w:spacing w:before="1"/>
        <w:rPr>
          <w:sz w:val="24"/>
        </w:rPr>
      </w:pPr>
    </w:p>
    <w:p>
      <w:pPr>
        <w:pStyle w:val="Heading1"/>
        <w:numPr>
          <w:ilvl w:val="3"/>
          <w:numId w:val="67"/>
        </w:numPr>
        <w:tabs>
          <w:tab w:pos="1113" w:val="left" w:leader="none"/>
        </w:tabs>
        <w:spacing w:line="240" w:lineRule="auto" w:before="1" w:after="0"/>
        <w:ind w:left="173" w:right="155" w:firstLine="0"/>
        <w:jc w:val="both"/>
      </w:pPr>
      <w:r>
        <w:rPr/>
        <w:t>– Durante a industrialização na empresa, algumas peças podem sair para serviços em terceiros, como os de usinagem, por exemplo. São serviços tributados integralmente por ISS. Nestes casos, preciso informar</w:t>
      </w:r>
      <w:r>
        <w:rPr>
          <w:spacing w:val="-7"/>
        </w:rPr>
        <w:t> </w:t>
      </w:r>
      <w:r>
        <w:rPr/>
        <w:t>meu estoque em terceiros (K200), mesmo que esteja vinculado</w:t>
      </w:r>
      <w:r>
        <w:rPr>
          <w:spacing w:val="-1"/>
        </w:rPr>
        <w:t> </w:t>
      </w:r>
      <w:r>
        <w:rPr/>
        <w:t>a um serviço? E caso sejam enviados alguns insumos para serem utilizados na prestação de serviço, como arame de solda, devo demonstrar o consumo por meio do K235/K255?</w:t>
      </w:r>
    </w:p>
    <w:p>
      <w:pPr>
        <w:pStyle w:val="BodyText"/>
        <w:spacing w:before="10"/>
        <w:rPr>
          <w:b/>
          <w:sz w:val="21"/>
        </w:rPr>
      </w:pPr>
    </w:p>
    <w:p>
      <w:pPr>
        <w:pStyle w:val="BodyText"/>
        <w:spacing w:before="1"/>
        <w:ind w:left="173" w:right="153"/>
        <w:jc w:val="both"/>
      </w:pPr>
      <w:r>
        <w:rPr>
          <w:color w:val="000009"/>
        </w:rPr>
        <w:t>Inicialmente, cabe esclarecer que se o processo realizado por terceiro faz parte do seu processo produtivo e/ou é executado em produtos oriundos do seu processo produtivo – tipos 03 ou 04, esse processo realizado pelo terceiro deve ser considerado como industrialização. Dessa forma, caberá ao estabelecimento encomendante escriturar os Registros K250/K255, bem como o Registro K200, caso exista estoque em terceiro de insumos remetidos pelo encomendante ou de produto resultante da industrialização em terceiro.</w:t>
      </w:r>
    </w:p>
    <w:p>
      <w:pPr>
        <w:pStyle w:val="BodyText"/>
        <w:spacing w:before="11"/>
        <w:rPr>
          <w:sz w:val="23"/>
        </w:rPr>
      </w:pPr>
    </w:p>
    <w:p>
      <w:pPr>
        <w:pStyle w:val="ListParagraph"/>
        <w:numPr>
          <w:ilvl w:val="3"/>
          <w:numId w:val="67"/>
        </w:numPr>
        <w:tabs>
          <w:tab w:pos="1161" w:val="left" w:leader="none"/>
        </w:tabs>
        <w:spacing w:line="240" w:lineRule="auto" w:before="0" w:after="0"/>
        <w:ind w:left="173" w:right="155" w:firstLine="0"/>
        <w:jc w:val="both"/>
        <w:rPr>
          <w:b/>
          <w:color w:val="000009"/>
          <w:sz w:val="22"/>
        </w:rPr>
      </w:pPr>
      <w:r>
        <w:rPr>
          <w:b/>
          <w:color w:val="000009"/>
          <w:sz w:val="22"/>
        </w:rPr>
        <w:t>– Considerando um estabelecimento que comporta mais de um CNAE, um para industrialização e outro para armazenagem de produtos agrícolas por conta de terceiros, pergunto:</w:t>
      </w:r>
    </w:p>
    <w:p>
      <w:pPr>
        <w:spacing w:before="0"/>
        <w:ind w:left="173" w:right="151" w:firstLine="0"/>
        <w:jc w:val="both"/>
        <w:rPr>
          <w:b/>
          <w:sz w:val="22"/>
        </w:rPr>
      </w:pPr>
      <w:r>
        <w:rPr>
          <w:b/>
          <w:color w:val="000009"/>
          <w:sz w:val="22"/>
        </w:rPr>
        <w:t>1 - o segundo CNAE não está obrigado a gerar o bloco K em janeiro 2017. Porém, o arquivo do bloco</w:t>
      </w:r>
      <w:r>
        <w:rPr>
          <w:b/>
          <w:color w:val="000009"/>
          <w:spacing w:val="40"/>
          <w:sz w:val="22"/>
        </w:rPr>
        <w:t> </w:t>
      </w:r>
      <w:r>
        <w:rPr>
          <w:b/>
          <w:color w:val="000009"/>
          <w:sz w:val="22"/>
        </w:rPr>
        <w:t>K deve ser gerado com todas as informações e itens do estabelecimento? Inclusive com o saldo (K200) de</w:t>
      </w:r>
      <w:r>
        <w:rPr>
          <w:b/>
          <w:color w:val="000009"/>
          <w:spacing w:val="-1"/>
          <w:sz w:val="22"/>
        </w:rPr>
        <w:t> </w:t>
      </w:r>
      <w:r>
        <w:rPr>
          <w:b/>
          <w:color w:val="000009"/>
          <w:sz w:val="22"/>
        </w:rPr>
        <w:t>todos</w:t>
      </w:r>
      <w:r>
        <w:rPr>
          <w:b/>
          <w:color w:val="000009"/>
          <w:spacing w:val="-1"/>
          <w:sz w:val="22"/>
        </w:rPr>
        <w:t> </w:t>
      </w:r>
      <w:r>
        <w:rPr>
          <w:b/>
          <w:color w:val="000009"/>
          <w:sz w:val="22"/>
        </w:rPr>
        <w:t>os produtos</w:t>
      </w:r>
      <w:r>
        <w:rPr>
          <w:b/>
          <w:color w:val="000009"/>
          <w:spacing w:val="-1"/>
          <w:sz w:val="22"/>
        </w:rPr>
        <w:t> </w:t>
      </w:r>
      <w:r>
        <w:rPr>
          <w:b/>
          <w:color w:val="000009"/>
          <w:sz w:val="22"/>
        </w:rPr>
        <w:t>agrícolas</w:t>
      </w:r>
      <w:r>
        <w:rPr>
          <w:b/>
          <w:color w:val="000009"/>
          <w:spacing w:val="-2"/>
          <w:sz w:val="22"/>
        </w:rPr>
        <w:t> </w:t>
      </w:r>
      <w:r>
        <w:rPr>
          <w:b/>
          <w:color w:val="000009"/>
          <w:sz w:val="22"/>
        </w:rPr>
        <w:t>que</w:t>
      </w:r>
      <w:r>
        <w:rPr>
          <w:b/>
          <w:color w:val="000009"/>
          <w:spacing w:val="-1"/>
          <w:sz w:val="22"/>
        </w:rPr>
        <w:t> </w:t>
      </w:r>
      <w:r>
        <w:rPr>
          <w:b/>
          <w:color w:val="000009"/>
          <w:sz w:val="22"/>
        </w:rPr>
        <w:t>são</w:t>
      </w:r>
      <w:r>
        <w:rPr>
          <w:b/>
          <w:color w:val="000009"/>
          <w:spacing w:val="-2"/>
          <w:sz w:val="22"/>
        </w:rPr>
        <w:t> </w:t>
      </w:r>
      <w:r>
        <w:rPr>
          <w:b/>
          <w:color w:val="000009"/>
          <w:sz w:val="22"/>
        </w:rPr>
        <w:t>mantidos</w:t>
      </w:r>
      <w:r>
        <w:rPr>
          <w:b/>
          <w:color w:val="000009"/>
          <w:spacing w:val="-2"/>
          <w:sz w:val="22"/>
        </w:rPr>
        <w:t> </w:t>
      </w:r>
      <w:r>
        <w:rPr>
          <w:b/>
          <w:color w:val="000009"/>
          <w:sz w:val="22"/>
        </w:rPr>
        <w:t>em armazenagem no</w:t>
      </w:r>
      <w:r>
        <w:rPr>
          <w:b/>
          <w:color w:val="000009"/>
          <w:spacing w:val="-2"/>
          <w:sz w:val="22"/>
        </w:rPr>
        <w:t> </w:t>
      </w:r>
      <w:r>
        <w:rPr>
          <w:b/>
          <w:color w:val="000009"/>
          <w:sz w:val="22"/>
        </w:rPr>
        <w:t>estabelecimento?</w:t>
      </w:r>
      <w:r>
        <w:rPr>
          <w:b/>
          <w:color w:val="000009"/>
          <w:spacing w:val="-1"/>
          <w:sz w:val="22"/>
        </w:rPr>
        <w:t> </w:t>
      </w:r>
      <w:r>
        <w:rPr>
          <w:b/>
          <w:color w:val="000009"/>
          <w:sz w:val="22"/>
        </w:rPr>
        <w:t>2</w:t>
      </w:r>
      <w:r>
        <w:rPr>
          <w:b/>
          <w:color w:val="000009"/>
          <w:spacing w:val="-2"/>
          <w:sz w:val="22"/>
        </w:rPr>
        <w:t> </w:t>
      </w:r>
      <w:r>
        <w:rPr>
          <w:b/>
          <w:color w:val="000009"/>
          <w:sz w:val="22"/>
        </w:rPr>
        <w:t>- É</w:t>
      </w:r>
      <w:r>
        <w:rPr>
          <w:b/>
          <w:color w:val="000009"/>
          <w:spacing w:val="-1"/>
          <w:sz w:val="22"/>
        </w:rPr>
        <w:t> </w:t>
      </w:r>
      <w:r>
        <w:rPr>
          <w:b/>
          <w:color w:val="000009"/>
          <w:sz w:val="22"/>
        </w:rPr>
        <w:t>possível</w:t>
      </w:r>
      <w:r>
        <w:rPr>
          <w:b/>
          <w:color w:val="000009"/>
          <w:spacing w:val="-1"/>
          <w:sz w:val="22"/>
        </w:rPr>
        <w:t> </w:t>
      </w:r>
      <w:r>
        <w:rPr>
          <w:b/>
          <w:color w:val="000009"/>
          <w:spacing w:val="-10"/>
          <w:sz w:val="22"/>
        </w:rPr>
        <w:t>a</w:t>
      </w:r>
    </w:p>
    <w:p>
      <w:pPr>
        <w:spacing w:after="0"/>
        <w:jc w:val="both"/>
        <w:rPr>
          <w:sz w:val="22"/>
        </w:rPr>
        <w:sectPr>
          <w:pgSz w:w="11910" w:h="16840"/>
          <w:pgMar w:header="729" w:footer="0" w:top="1560" w:bottom="280" w:left="960" w:right="980"/>
        </w:sectPr>
      </w:pPr>
    </w:p>
    <w:p>
      <w:pPr>
        <w:pStyle w:val="BodyText"/>
        <w:spacing w:before="8"/>
        <w:rPr>
          <w:b/>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201" name="Group 201"/>
                <wp:cNvGraphicFramePr>
                  <a:graphicFrameLocks/>
                </wp:cNvGraphicFramePr>
                <a:graphic>
                  <a:graphicData uri="http://schemas.microsoft.com/office/word/2010/wordprocessingGroup">
                    <wpg:wgp>
                      <wpg:cNvPr id="201" name="Group 201"/>
                      <wpg:cNvGrpSpPr/>
                      <wpg:grpSpPr>
                        <a:xfrm>
                          <a:off x="0" y="0"/>
                          <a:ext cx="6158230" cy="6350"/>
                          <a:chExt cx="6158230" cy="6350"/>
                        </a:xfrm>
                      </wpg:grpSpPr>
                      <wps:wsp>
                        <wps:cNvPr id="202" name="Graphic 202"/>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201" coordorigin="0,0" coordsize="9698,10">
                <v:rect style="position:absolute;left:0;top:0;width:9698;height:10" id="docshape202" filled="true" fillcolor="#000000" stroked="false">
                  <v:fill type="solid"/>
                </v:rect>
              </v:group>
            </w:pict>
          </mc:Fallback>
        </mc:AlternateContent>
      </w:r>
      <w:r>
        <w:rPr>
          <w:sz w:val="2"/>
        </w:rPr>
      </w:r>
    </w:p>
    <w:p>
      <w:pPr>
        <w:spacing w:line="240" w:lineRule="auto" w:before="0"/>
        <w:ind w:left="173" w:right="147" w:firstLine="0"/>
        <w:jc w:val="both"/>
        <w:rPr>
          <w:b/>
          <w:sz w:val="22"/>
        </w:rPr>
      </w:pPr>
      <w:r>
        <w:rPr>
          <w:b/>
          <w:color w:val="000009"/>
          <w:sz w:val="22"/>
        </w:rPr>
        <w:t>transferência de saldos de um item armazenado de terceiros para matéria-prima utilizada para industrialização por solicitação deste mesmo terceiro? (Em vez de enviar para industrializar o grão, requisito o que já tenho armazenado)?</w:t>
      </w:r>
    </w:p>
    <w:p>
      <w:pPr>
        <w:pStyle w:val="BodyText"/>
        <w:spacing w:before="2"/>
        <w:rPr>
          <w:b/>
          <w:sz w:val="23"/>
        </w:rPr>
      </w:pPr>
    </w:p>
    <w:p>
      <w:pPr>
        <w:pStyle w:val="BodyText"/>
        <w:ind w:left="173" w:right="148"/>
        <w:jc w:val="both"/>
      </w:pPr>
      <w:r>
        <w:rPr>
          <w:color w:val="000009"/>
        </w:rPr>
        <w:t>As mercadorias armazenadas para terceiros devem ser classificadas no Registro 0200 como tipo “99 – Outras”, e, portanto, seus estoques não devem ser escriturados no Registro K200, uma vez que este registro admite apenas mercadorias de tipos 00 a 06.</w:t>
      </w:r>
    </w:p>
    <w:p>
      <w:pPr>
        <w:pStyle w:val="BodyText"/>
        <w:ind w:left="173" w:right="155"/>
        <w:jc w:val="both"/>
      </w:pPr>
      <w:r>
        <w:rPr>
          <w:color w:val="000009"/>
        </w:rPr>
        <w:t>Quanto à industrialização para terceiros, utilizando mercadoria de terceiro que estava armazenada, entendemos que deverão ser emitidas as NF-e abaixo, uma vez que está se alterando a figura jurídica das </w:t>
      </w:r>
      <w:r>
        <w:rPr>
          <w:color w:val="000009"/>
          <w:spacing w:val="-2"/>
        </w:rPr>
        <w:t>transações:</w:t>
      </w:r>
    </w:p>
    <w:p>
      <w:pPr>
        <w:pStyle w:val="ListParagraph"/>
        <w:numPr>
          <w:ilvl w:val="0"/>
          <w:numId w:val="75"/>
        </w:numPr>
        <w:tabs>
          <w:tab w:pos="436" w:val="left" w:leader="none"/>
        </w:tabs>
        <w:spacing w:line="240" w:lineRule="auto" w:before="0" w:after="0"/>
        <w:ind w:left="173" w:right="159" w:firstLine="0"/>
        <w:jc w:val="both"/>
        <w:rPr>
          <w:sz w:val="22"/>
        </w:rPr>
      </w:pPr>
      <w:r>
        <w:rPr>
          <w:color w:val="000009"/>
          <w:sz w:val="22"/>
        </w:rPr>
        <w:t>NF-e do estabelecimento armazenador para o estabelecimento do terceiro, remetendo a quantidade de mercadoria a ser industrializada para terceiro, mesmo que seja de forma simbólica;</w:t>
      </w:r>
    </w:p>
    <w:p>
      <w:pPr>
        <w:pStyle w:val="ListParagraph"/>
        <w:numPr>
          <w:ilvl w:val="0"/>
          <w:numId w:val="75"/>
        </w:numPr>
        <w:tabs>
          <w:tab w:pos="426" w:val="left" w:leader="none"/>
        </w:tabs>
        <w:spacing w:line="240" w:lineRule="auto" w:before="0" w:after="0"/>
        <w:ind w:left="173" w:right="156" w:firstLine="0"/>
        <w:jc w:val="both"/>
        <w:rPr>
          <w:sz w:val="22"/>
        </w:rPr>
      </w:pPr>
      <w:r>
        <w:rPr>
          <w:color w:val="000009"/>
          <w:sz w:val="22"/>
        </w:rPr>
        <w:t>NF-e do estabelecimento encomendante para o estabelecimento industrializador, remetendo a quantidade de mercadoria a ser industrializada, mesmo que seja de forma simbólica. Ao receber a mercadoria a ser industrializada, o industrializador deverá classificá-la como tipo 01 – matéria-prima.</w:t>
      </w:r>
    </w:p>
    <w:p>
      <w:pPr>
        <w:pStyle w:val="BodyText"/>
        <w:ind w:left="173" w:right="157"/>
        <w:jc w:val="both"/>
      </w:pPr>
      <w:r>
        <w:rPr>
          <w:color w:val="000009"/>
        </w:rPr>
        <w:t>O produto resultante da industrialização será escriturado no Registro K230, com o respectivo consumo de insumos no Registro K235, tanto o consumo de insumos recebidos do encomendante, quanto o consumo porventura existente de insumos do industrializador.</w:t>
      </w:r>
    </w:p>
    <w:p>
      <w:pPr>
        <w:pStyle w:val="BodyText"/>
        <w:spacing w:before="10"/>
        <w:rPr>
          <w:sz w:val="23"/>
        </w:rPr>
      </w:pPr>
    </w:p>
    <w:p>
      <w:pPr>
        <w:pStyle w:val="Heading1"/>
        <w:numPr>
          <w:ilvl w:val="1"/>
          <w:numId w:val="67"/>
        </w:numPr>
        <w:tabs>
          <w:tab w:pos="614" w:val="left" w:leader="none"/>
        </w:tabs>
        <w:spacing w:line="240" w:lineRule="auto" w:before="0" w:after="0"/>
        <w:ind w:left="614" w:right="0" w:hanging="441"/>
        <w:jc w:val="both"/>
      </w:pPr>
      <w:bookmarkStart w:name="_TOC_250013" w:id="117"/>
      <w:r>
        <w:rPr/>
        <w:t>-</w:t>
      </w:r>
      <w:r>
        <w:rPr>
          <w:spacing w:val="-6"/>
        </w:rPr>
        <w:t> </w:t>
      </w:r>
      <w:r>
        <w:rPr/>
        <w:t>Registro</w:t>
      </w:r>
      <w:r>
        <w:rPr>
          <w:spacing w:val="-7"/>
        </w:rPr>
        <w:t> </w:t>
      </w:r>
      <w:r>
        <w:rPr/>
        <w:t>K255</w:t>
      </w:r>
      <w:r>
        <w:rPr>
          <w:spacing w:val="-4"/>
        </w:rPr>
        <w:t> </w:t>
      </w:r>
      <w:r>
        <w:rPr/>
        <w:t>–</w:t>
      </w:r>
      <w:r>
        <w:rPr>
          <w:spacing w:val="-7"/>
        </w:rPr>
        <w:t> </w:t>
      </w:r>
      <w:r>
        <w:rPr/>
        <w:t>Industrialização</w:t>
      </w:r>
      <w:r>
        <w:rPr>
          <w:spacing w:val="-4"/>
        </w:rPr>
        <w:t> </w:t>
      </w:r>
      <w:r>
        <w:rPr/>
        <w:t>efetuada</w:t>
      </w:r>
      <w:r>
        <w:rPr>
          <w:spacing w:val="-4"/>
        </w:rPr>
        <w:t> </w:t>
      </w:r>
      <w:r>
        <w:rPr/>
        <w:t>por</w:t>
      </w:r>
      <w:r>
        <w:rPr>
          <w:spacing w:val="-9"/>
        </w:rPr>
        <w:t> </w:t>
      </w:r>
      <w:r>
        <w:rPr/>
        <w:t>terceiros</w:t>
      </w:r>
      <w:r>
        <w:rPr>
          <w:spacing w:val="-3"/>
        </w:rPr>
        <w:t> </w:t>
      </w:r>
      <w:r>
        <w:rPr/>
        <w:t>–</w:t>
      </w:r>
      <w:r>
        <w:rPr>
          <w:spacing w:val="-4"/>
        </w:rPr>
        <w:t> </w:t>
      </w:r>
      <w:r>
        <w:rPr/>
        <w:t>Itens</w:t>
      </w:r>
      <w:r>
        <w:rPr>
          <w:spacing w:val="-6"/>
        </w:rPr>
        <w:t> </w:t>
      </w:r>
      <w:bookmarkEnd w:id="117"/>
      <w:r>
        <w:rPr>
          <w:spacing w:val="-2"/>
        </w:rPr>
        <w:t>consumidos</w:t>
      </w:r>
    </w:p>
    <w:p>
      <w:pPr>
        <w:pStyle w:val="BodyText"/>
        <w:spacing w:before="1"/>
        <w:rPr>
          <w:b/>
          <w:sz w:val="24"/>
        </w:rPr>
      </w:pPr>
    </w:p>
    <w:p>
      <w:pPr>
        <w:pStyle w:val="ListParagraph"/>
        <w:numPr>
          <w:ilvl w:val="2"/>
          <w:numId w:val="67"/>
        </w:numPr>
        <w:tabs>
          <w:tab w:pos="4962" w:val="left" w:leader="none"/>
          <w:tab w:pos="9275" w:val="left" w:leader="none"/>
        </w:tabs>
        <w:spacing w:line="240" w:lineRule="auto" w:before="1" w:after="0"/>
        <w:ind w:left="4962" w:right="0" w:hanging="4789"/>
        <w:jc w:val="both"/>
        <w:rPr>
          <w:b/>
          <w:sz w:val="22"/>
        </w:rPr>
      </w:pPr>
      <w:r>
        <w:rPr>
          <w:b/>
          <w:spacing w:val="-10"/>
          <w:sz w:val="22"/>
        </w:rPr>
        <w:t>-</w:t>
      </w:r>
      <w:r>
        <w:rPr>
          <w:b/>
          <w:sz w:val="22"/>
        </w:rPr>
        <w:tab/>
      </w:r>
      <w:r>
        <w:rPr>
          <w:b/>
          <w:spacing w:val="-4"/>
          <w:sz w:val="22"/>
        </w:rPr>
        <w:t>Geral</w:t>
      </w:r>
    </w:p>
    <w:p>
      <w:pPr>
        <w:pStyle w:val="BodyText"/>
        <w:spacing w:before="10"/>
        <w:rPr>
          <w:b/>
          <w:sz w:val="19"/>
        </w:rPr>
      </w:pPr>
    </w:p>
    <w:p>
      <w:pPr>
        <w:pStyle w:val="ListParagraph"/>
        <w:numPr>
          <w:ilvl w:val="3"/>
          <w:numId w:val="67"/>
        </w:numPr>
        <w:tabs>
          <w:tab w:pos="983" w:val="left" w:leader="none"/>
        </w:tabs>
        <w:spacing w:line="240" w:lineRule="auto" w:before="1" w:after="0"/>
        <w:ind w:left="173" w:right="151" w:firstLine="0"/>
        <w:jc w:val="both"/>
        <w:rPr>
          <w:b/>
          <w:sz w:val="22"/>
        </w:rPr>
      </w:pPr>
      <w:r>
        <w:rPr>
          <w:b/>
          <w:sz w:val="22"/>
        </w:rPr>
        <w:t>– Minha empresa envia insumos para ser industrializado por terceiros. O industrializador utiliza, além dos insumos enviados, outros insumos próprios. O insumo próprio do industrializador deverá ser identificado no registro K255?</w:t>
      </w:r>
    </w:p>
    <w:p>
      <w:pPr>
        <w:pStyle w:val="BodyText"/>
        <w:spacing w:before="10"/>
        <w:rPr>
          <w:b/>
          <w:sz w:val="23"/>
        </w:rPr>
      </w:pPr>
    </w:p>
    <w:p>
      <w:pPr>
        <w:pStyle w:val="BodyText"/>
        <w:ind w:left="173" w:right="158"/>
        <w:jc w:val="both"/>
      </w:pPr>
      <w:r>
        <w:rPr>
          <w:color w:val="000009"/>
        </w:rPr>
        <w:t>Não. No registro K255 somente deve ser informada a quantidade consumida de insumo remetido pelo encomendante a</w:t>
      </w:r>
      <w:r>
        <w:rPr>
          <w:color w:val="000009"/>
          <w:spacing w:val="1"/>
        </w:rPr>
        <w:t> </w:t>
      </w:r>
      <w:r>
        <w:rPr>
          <w:color w:val="000009"/>
        </w:rPr>
        <w:t>terceiro</w:t>
      </w:r>
      <w:r>
        <w:rPr>
          <w:color w:val="000009"/>
          <w:spacing w:val="-1"/>
        </w:rPr>
        <w:t> </w:t>
      </w:r>
      <w:r>
        <w:rPr>
          <w:color w:val="000009"/>
        </w:rPr>
        <w:t>industrializador, ou seja,</w:t>
      </w:r>
      <w:r>
        <w:rPr>
          <w:color w:val="000009"/>
          <w:spacing w:val="-2"/>
        </w:rPr>
        <w:t> </w:t>
      </w:r>
      <w:r>
        <w:rPr>
          <w:color w:val="000009"/>
        </w:rPr>
        <w:t>somente</w:t>
      </w:r>
      <w:r>
        <w:rPr>
          <w:color w:val="000009"/>
          <w:spacing w:val="-3"/>
        </w:rPr>
        <w:t> </w:t>
      </w:r>
      <w:r>
        <w:rPr>
          <w:color w:val="000009"/>
        </w:rPr>
        <w:t>insumo de</w:t>
      </w:r>
      <w:r>
        <w:rPr>
          <w:color w:val="000009"/>
          <w:spacing w:val="1"/>
        </w:rPr>
        <w:t> </w:t>
      </w:r>
      <w:r>
        <w:rPr>
          <w:color w:val="000009"/>
        </w:rPr>
        <w:t>propriedade</w:t>
      </w:r>
      <w:r>
        <w:rPr>
          <w:color w:val="000009"/>
          <w:spacing w:val="-2"/>
        </w:rPr>
        <w:t> </w:t>
      </w:r>
      <w:r>
        <w:rPr>
          <w:color w:val="000009"/>
        </w:rPr>
        <w:t>do</w:t>
      </w:r>
      <w:r>
        <w:rPr>
          <w:color w:val="000009"/>
          <w:spacing w:val="-1"/>
        </w:rPr>
        <w:t> </w:t>
      </w:r>
      <w:r>
        <w:rPr>
          <w:color w:val="000009"/>
        </w:rPr>
        <w:t>informante</w:t>
      </w:r>
      <w:r>
        <w:rPr>
          <w:color w:val="000009"/>
          <w:spacing w:val="1"/>
        </w:rPr>
        <w:t> </w:t>
      </w:r>
      <w:r>
        <w:rPr>
          <w:color w:val="000009"/>
        </w:rPr>
        <w:t>do </w:t>
      </w:r>
      <w:r>
        <w:rPr>
          <w:color w:val="000009"/>
          <w:spacing w:val="-2"/>
        </w:rPr>
        <w:t>arquivo.</w:t>
      </w:r>
    </w:p>
    <w:p>
      <w:pPr>
        <w:pStyle w:val="BodyText"/>
        <w:spacing w:before="1"/>
        <w:rPr>
          <w:sz w:val="24"/>
        </w:rPr>
      </w:pPr>
    </w:p>
    <w:p>
      <w:pPr>
        <w:pStyle w:val="Heading1"/>
        <w:numPr>
          <w:ilvl w:val="3"/>
          <w:numId w:val="67"/>
        </w:numPr>
        <w:tabs>
          <w:tab w:pos="945" w:val="left" w:leader="none"/>
        </w:tabs>
        <w:spacing w:line="240" w:lineRule="auto" w:before="0" w:after="0"/>
        <w:ind w:left="945" w:right="0" w:hanging="772"/>
        <w:jc w:val="both"/>
      </w:pPr>
      <w:r>
        <w:rPr/>
        <w:t>–</w:t>
      </w:r>
      <w:r>
        <w:rPr>
          <w:spacing w:val="-6"/>
        </w:rPr>
        <w:t> </w:t>
      </w:r>
      <w:r>
        <w:rPr/>
        <w:t>Devem-se</w:t>
      </w:r>
      <w:r>
        <w:rPr>
          <w:spacing w:val="-4"/>
        </w:rPr>
        <w:t> </w:t>
      </w:r>
      <w:r>
        <w:rPr/>
        <w:t>reportar</w:t>
      </w:r>
      <w:r>
        <w:rPr>
          <w:spacing w:val="-9"/>
        </w:rPr>
        <w:t> </w:t>
      </w:r>
      <w:r>
        <w:rPr/>
        <w:t>os</w:t>
      </w:r>
      <w:r>
        <w:rPr>
          <w:spacing w:val="-6"/>
        </w:rPr>
        <w:t> </w:t>
      </w:r>
      <w:r>
        <w:rPr/>
        <w:t>componentes</w:t>
      </w:r>
      <w:r>
        <w:rPr>
          <w:spacing w:val="-4"/>
        </w:rPr>
        <w:t> </w:t>
      </w:r>
      <w:r>
        <w:rPr/>
        <w:t>enviados</w:t>
      </w:r>
      <w:r>
        <w:rPr>
          <w:spacing w:val="-4"/>
        </w:rPr>
        <w:t> </w:t>
      </w:r>
      <w:r>
        <w:rPr/>
        <w:t>para</w:t>
      </w:r>
      <w:r>
        <w:rPr>
          <w:spacing w:val="-5"/>
        </w:rPr>
        <w:t> </w:t>
      </w:r>
      <w:r>
        <w:rPr>
          <w:spacing w:val="-2"/>
        </w:rPr>
        <w:t>subcontratação?</w:t>
      </w:r>
    </w:p>
    <w:p>
      <w:pPr>
        <w:pStyle w:val="BodyText"/>
        <w:spacing w:before="1"/>
        <w:rPr>
          <w:b/>
        </w:rPr>
      </w:pPr>
    </w:p>
    <w:p>
      <w:pPr>
        <w:spacing w:before="0"/>
        <w:ind w:left="173" w:right="156" w:firstLine="0"/>
        <w:jc w:val="both"/>
        <w:rPr>
          <w:i/>
          <w:sz w:val="22"/>
        </w:rPr>
      </w:pPr>
      <w:r>
        <w:rPr>
          <w:i/>
          <w:color w:val="000009"/>
          <w:sz w:val="22"/>
        </w:rPr>
        <w:t>Considerando as especificidades das legislações de cada UF, para ter segurança jurídica neste caso faça uma consulta tributária formal em sua UF.</w:t>
      </w:r>
    </w:p>
    <w:p>
      <w:pPr>
        <w:pStyle w:val="BodyText"/>
        <w:rPr>
          <w:i/>
          <w:sz w:val="24"/>
        </w:rPr>
      </w:pPr>
    </w:p>
    <w:p>
      <w:pPr>
        <w:pStyle w:val="BodyText"/>
        <w:spacing w:line="252" w:lineRule="exact"/>
        <w:ind w:left="173"/>
      </w:pPr>
      <w:r>
        <w:rPr>
          <w:color w:val="000009"/>
        </w:rPr>
        <w:t>Resposta</w:t>
      </w:r>
      <w:r>
        <w:rPr>
          <w:color w:val="000009"/>
          <w:spacing w:val="-2"/>
        </w:rPr>
        <w:t> </w:t>
      </w:r>
      <w:r>
        <w:rPr>
          <w:color w:val="000009"/>
        </w:rPr>
        <w:t>para</w:t>
      </w:r>
      <w:r>
        <w:rPr>
          <w:color w:val="000009"/>
          <w:spacing w:val="-4"/>
        </w:rPr>
        <w:t> </w:t>
      </w:r>
      <w:r>
        <w:rPr>
          <w:color w:val="000009"/>
        </w:rPr>
        <w:t>Minas</w:t>
      </w:r>
      <w:r>
        <w:rPr>
          <w:color w:val="000009"/>
          <w:spacing w:val="-1"/>
        </w:rPr>
        <w:t> </w:t>
      </w:r>
      <w:r>
        <w:rPr>
          <w:color w:val="000009"/>
          <w:spacing w:val="-2"/>
        </w:rPr>
        <w:t>Gerais:</w:t>
      </w:r>
    </w:p>
    <w:p>
      <w:pPr>
        <w:pStyle w:val="BodyText"/>
        <w:ind w:left="173" w:right="157"/>
        <w:jc w:val="both"/>
      </w:pPr>
      <w:r>
        <w:rPr>
          <w:color w:val="000009"/>
        </w:rPr>
        <w:t>O processo de subcontratação como o processo de industrialização por encomenda.</w:t>
      </w:r>
      <w:r>
        <w:rPr>
          <w:color w:val="000009"/>
          <w:spacing w:val="-8"/>
        </w:rPr>
        <w:t> </w:t>
      </w:r>
      <w:r>
        <w:rPr>
          <w:color w:val="000009"/>
        </w:rPr>
        <w:t>A</w:t>
      </w:r>
      <w:r>
        <w:rPr>
          <w:color w:val="000009"/>
          <w:spacing w:val="-8"/>
        </w:rPr>
        <w:t> </w:t>
      </w:r>
      <w:r>
        <w:rPr>
          <w:color w:val="000009"/>
        </w:rPr>
        <w:t>quantidade consumida em terceiros é resultante da seguinte equação:</w:t>
      </w:r>
    </w:p>
    <w:p>
      <w:pPr>
        <w:pStyle w:val="BodyText"/>
        <w:ind w:left="173" w:right="3984"/>
      </w:pPr>
      <w:r>
        <w:rPr>
          <w:color w:val="000009"/>
        </w:rPr>
        <w:t>Consumo</w:t>
      </w:r>
      <w:r>
        <w:rPr>
          <w:color w:val="000009"/>
          <w:spacing w:val="-3"/>
        </w:rPr>
        <w:t> </w:t>
      </w:r>
      <w:r>
        <w:rPr>
          <w:color w:val="000009"/>
        </w:rPr>
        <w:t>do</w:t>
      </w:r>
      <w:r>
        <w:rPr>
          <w:color w:val="000009"/>
          <w:spacing w:val="-3"/>
        </w:rPr>
        <w:t> </w:t>
      </w:r>
      <w:r>
        <w:rPr>
          <w:color w:val="000009"/>
        </w:rPr>
        <w:t>Insumo/Embalagem</w:t>
      </w:r>
      <w:r>
        <w:rPr>
          <w:color w:val="000009"/>
          <w:spacing w:val="-2"/>
        </w:rPr>
        <w:t> </w:t>
      </w:r>
      <w:r>
        <w:rPr>
          <w:color w:val="000009"/>
        </w:rPr>
        <w:t>=</w:t>
      </w:r>
      <w:r>
        <w:rPr>
          <w:color w:val="000009"/>
          <w:spacing w:val="-3"/>
        </w:rPr>
        <w:t> </w:t>
      </w:r>
      <w:r>
        <w:rPr>
          <w:color w:val="000009"/>
        </w:rPr>
        <w:t>EIT</w:t>
      </w:r>
      <w:r>
        <w:rPr>
          <w:color w:val="000009"/>
          <w:spacing w:val="-9"/>
        </w:rPr>
        <w:t> </w:t>
      </w:r>
      <w:r>
        <w:rPr>
          <w:color w:val="000009"/>
        </w:rPr>
        <w:t>+</w:t>
      </w:r>
      <w:r>
        <w:rPr>
          <w:color w:val="000009"/>
          <w:spacing w:val="-3"/>
        </w:rPr>
        <w:t> </w:t>
      </w:r>
      <w:r>
        <w:rPr>
          <w:color w:val="000009"/>
        </w:rPr>
        <w:t>SPT</w:t>
      </w:r>
      <w:r>
        <w:rPr>
          <w:color w:val="000009"/>
          <w:spacing w:val="-7"/>
        </w:rPr>
        <w:t> </w:t>
      </w:r>
      <w:r>
        <w:rPr>
          <w:color w:val="000009"/>
        </w:rPr>
        <w:t>–</w:t>
      </w:r>
      <w:r>
        <w:rPr>
          <w:color w:val="000009"/>
          <w:spacing w:val="-3"/>
        </w:rPr>
        <w:t> </w:t>
      </w:r>
      <w:r>
        <w:rPr>
          <w:color w:val="000009"/>
        </w:rPr>
        <w:t>EOT</w:t>
      </w:r>
      <w:r>
        <w:rPr>
          <w:color w:val="000009"/>
          <w:spacing w:val="-11"/>
        </w:rPr>
        <w:t> </w:t>
      </w:r>
      <w:r>
        <w:rPr>
          <w:color w:val="000009"/>
        </w:rPr>
        <w:t>–</w:t>
      </w:r>
      <w:r>
        <w:rPr>
          <w:color w:val="000009"/>
          <w:spacing w:val="-3"/>
        </w:rPr>
        <w:t> </w:t>
      </w:r>
      <w:r>
        <w:rPr>
          <w:color w:val="000009"/>
        </w:rPr>
        <w:t>EFT </w:t>
      </w:r>
      <w:r>
        <w:rPr>
          <w:color w:val="000009"/>
          <w:spacing w:val="-2"/>
        </w:rPr>
        <w:t>Onde:</w:t>
      </w:r>
    </w:p>
    <w:p>
      <w:pPr>
        <w:pStyle w:val="BodyText"/>
        <w:spacing w:line="252" w:lineRule="exact" w:before="1"/>
        <w:ind w:left="173"/>
      </w:pPr>
      <w:r>
        <w:rPr>
          <w:color w:val="000009"/>
        </w:rPr>
        <w:t>EIT</w:t>
      </w:r>
      <w:r>
        <w:rPr>
          <w:color w:val="000009"/>
          <w:spacing w:val="-9"/>
        </w:rPr>
        <w:t> </w:t>
      </w:r>
      <w:r>
        <w:rPr>
          <w:color w:val="000009"/>
        </w:rPr>
        <w:t>=</w:t>
      </w:r>
      <w:r>
        <w:rPr>
          <w:color w:val="000009"/>
          <w:spacing w:val="-2"/>
        </w:rPr>
        <w:t> </w:t>
      </w:r>
      <w:r>
        <w:rPr>
          <w:color w:val="000009"/>
        </w:rPr>
        <w:t>estoque</w:t>
      </w:r>
      <w:r>
        <w:rPr>
          <w:color w:val="000009"/>
          <w:spacing w:val="-3"/>
        </w:rPr>
        <w:t> </w:t>
      </w:r>
      <w:r>
        <w:rPr>
          <w:color w:val="000009"/>
        </w:rPr>
        <w:t>inicial</w:t>
      </w:r>
      <w:r>
        <w:rPr>
          <w:color w:val="000009"/>
          <w:spacing w:val="-2"/>
        </w:rPr>
        <w:t> </w:t>
      </w:r>
      <w:r>
        <w:rPr>
          <w:color w:val="000009"/>
        </w:rPr>
        <w:t>em</w:t>
      </w:r>
      <w:r>
        <w:rPr>
          <w:color w:val="000009"/>
          <w:spacing w:val="-1"/>
        </w:rPr>
        <w:t> </w:t>
      </w:r>
      <w:r>
        <w:rPr>
          <w:color w:val="000009"/>
          <w:spacing w:val="-2"/>
        </w:rPr>
        <w:t>terceiro;</w:t>
      </w:r>
    </w:p>
    <w:p>
      <w:pPr>
        <w:pStyle w:val="BodyText"/>
        <w:spacing w:line="252" w:lineRule="exact"/>
        <w:ind w:left="173"/>
      </w:pPr>
      <w:r>
        <w:rPr>
          <w:color w:val="000009"/>
        </w:rPr>
        <w:t>SPT</w:t>
      </w:r>
      <w:r>
        <w:rPr>
          <w:color w:val="000009"/>
          <w:spacing w:val="-8"/>
        </w:rPr>
        <w:t> </w:t>
      </w:r>
      <w:r>
        <w:rPr>
          <w:color w:val="000009"/>
        </w:rPr>
        <w:t>=</w:t>
      </w:r>
      <w:r>
        <w:rPr>
          <w:color w:val="000009"/>
          <w:spacing w:val="-1"/>
        </w:rPr>
        <w:t> </w:t>
      </w:r>
      <w:r>
        <w:rPr>
          <w:color w:val="000009"/>
        </w:rPr>
        <w:t>saída</w:t>
      </w:r>
      <w:r>
        <w:rPr>
          <w:color w:val="000009"/>
          <w:spacing w:val="-2"/>
        </w:rPr>
        <w:t> </w:t>
      </w:r>
      <w:r>
        <w:rPr>
          <w:color w:val="000009"/>
        </w:rPr>
        <w:t>para</w:t>
      </w:r>
      <w:r>
        <w:rPr>
          <w:color w:val="000009"/>
          <w:spacing w:val="-1"/>
        </w:rPr>
        <w:t> </w:t>
      </w:r>
      <w:r>
        <w:rPr>
          <w:color w:val="000009"/>
        </w:rPr>
        <w:t>o</w:t>
      </w:r>
      <w:r>
        <w:rPr>
          <w:color w:val="000009"/>
          <w:spacing w:val="-4"/>
        </w:rPr>
        <w:t> </w:t>
      </w:r>
      <w:r>
        <w:rPr>
          <w:color w:val="000009"/>
        </w:rPr>
        <w:t>terceiro,</w:t>
      </w:r>
      <w:r>
        <w:rPr>
          <w:color w:val="000009"/>
          <w:spacing w:val="-4"/>
        </w:rPr>
        <w:t> </w:t>
      </w:r>
      <w:r>
        <w:rPr>
          <w:color w:val="000009"/>
        </w:rPr>
        <w:t>que</w:t>
      </w:r>
      <w:r>
        <w:rPr>
          <w:color w:val="000009"/>
          <w:spacing w:val="-1"/>
        </w:rPr>
        <w:t> </w:t>
      </w:r>
      <w:r>
        <w:rPr>
          <w:color w:val="000009"/>
        </w:rPr>
        <w:t>é</w:t>
      </w:r>
      <w:r>
        <w:rPr>
          <w:color w:val="000009"/>
          <w:spacing w:val="-4"/>
        </w:rPr>
        <w:t> </w:t>
      </w:r>
      <w:r>
        <w:rPr>
          <w:color w:val="000009"/>
        </w:rPr>
        <w:t>igual à</w:t>
      </w:r>
      <w:r>
        <w:rPr>
          <w:color w:val="000009"/>
          <w:spacing w:val="-4"/>
        </w:rPr>
        <w:t> </w:t>
      </w:r>
      <w:r>
        <w:rPr>
          <w:color w:val="000009"/>
        </w:rPr>
        <w:t>entrada</w:t>
      </w:r>
      <w:r>
        <w:rPr>
          <w:color w:val="000009"/>
          <w:spacing w:val="-1"/>
        </w:rPr>
        <w:t> </w:t>
      </w:r>
      <w:r>
        <w:rPr>
          <w:color w:val="000009"/>
        </w:rPr>
        <w:t>no</w:t>
      </w:r>
      <w:r>
        <w:rPr>
          <w:color w:val="000009"/>
          <w:spacing w:val="-3"/>
        </w:rPr>
        <w:t> </w:t>
      </w:r>
      <w:r>
        <w:rPr>
          <w:color w:val="000009"/>
          <w:spacing w:val="-2"/>
        </w:rPr>
        <w:t>terceiro;</w:t>
      </w:r>
    </w:p>
    <w:p>
      <w:pPr>
        <w:pStyle w:val="BodyText"/>
        <w:spacing w:before="2"/>
        <w:ind w:left="173" w:right="856"/>
      </w:pPr>
      <w:r>
        <w:rPr>
          <w:color w:val="000009"/>
        </w:rPr>
        <w:t>EOT</w:t>
      </w:r>
      <w:r>
        <w:rPr>
          <w:color w:val="000009"/>
          <w:spacing w:val="-8"/>
        </w:rPr>
        <w:t> </w:t>
      </w:r>
      <w:r>
        <w:rPr>
          <w:color w:val="000009"/>
        </w:rPr>
        <w:t>=</w:t>
      </w:r>
      <w:r>
        <w:rPr>
          <w:color w:val="000009"/>
          <w:spacing w:val="-2"/>
        </w:rPr>
        <w:t> </w:t>
      </w:r>
      <w:r>
        <w:rPr>
          <w:color w:val="000009"/>
        </w:rPr>
        <w:t>entrada</w:t>
      </w:r>
      <w:r>
        <w:rPr>
          <w:color w:val="000009"/>
          <w:spacing w:val="-2"/>
        </w:rPr>
        <w:t> </w:t>
      </w:r>
      <w:r>
        <w:rPr>
          <w:color w:val="000009"/>
        </w:rPr>
        <w:t>oriunda</w:t>
      </w:r>
      <w:r>
        <w:rPr>
          <w:color w:val="000009"/>
          <w:spacing w:val="-2"/>
        </w:rPr>
        <w:t> </w:t>
      </w:r>
      <w:r>
        <w:rPr>
          <w:color w:val="000009"/>
        </w:rPr>
        <w:t>do</w:t>
      </w:r>
      <w:r>
        <w:rPr>
          <w:color w:val="000009"/>
          <w:spacing w:val="-2"/>
        </w:rPr>
        <w:t> </w:t>
      </w:r>
      <w:r>
        <w:rPr>
          <w:color w:val="000009"/>
        </w:rPr>
        <w:t>terceiro,</w:t>
      </w:r>
      <w:r>
        <w:rPr>
          <w:color w:val="000009"/>
          <w:spacing w:val="-2"/>
        </w:rPr>
        <w:t> </w:t>
      </w:r>
      <w:r>
        <w:rPr>
          <w:color w:val="000009"/>
        </w:rPr>
        <w:t>por</w:t>
      </w:r>
      <w:r>
        <w:rPr>
          <w:color w:val="000009"/>
          <w:spacing w:val="-2"/>
        </w:rPr>
        <w:t> </w:t>
      </w:r>
      <w:r>
        <w:rPr>
          <w:color w:val="000009"/>
        </w:rPr>
        <w:t>devolução</w:t>
      </w:r>
      <w:r>
        <w:rPr>
          <w:color w:val="000009"/>
          <w:spacing w:val="-2"/>
        </w:rPr>
        <w:t> </w:t>
      </w:r>
      <w:r>
        <w:rPr>
          <w:color w:val="000009"/>
        </w:rPr>
        <w:t>parcial</w:t>
      </w:r>
      <w:r>
        <w:rPr>
          <w:color w:val="000009"/>
          <w:spacing w:val="-4"/>
        </w:rPr>
        <w:t> </w:t>
      </w:r>
      <w:r>
        <w:rPr>
          <w:color w:val="000009"/>
        </w:rPr>
        <w:t>ou</w:t>
      </w:r>
      <w:r>
        <w:rPr>
          <w:color w:val="000009"/>
          <w:spacing w:val="-2"/>
        </w:rPr>
        <w:t> </w:t>
      </w:r>
      <w:r>
        <w:rPr>
          <w:color w:val="000009"/>
        </w:rPr>
        <w:t>integral,</w:t>
      </w:r>
      <w:r>
        <w:rPr>
          <w:color w:val="000009"/>
          <w:spacing w:val="-2"/>
        </w:rPr>
        <w:t> </w:t>
      </w:r>
      <w:r>
        <w:rPr>
          <w:color w:val="000009"/>
        </w:rPr>
        <w:t>que</w:t>
      </w:r>
      <w:r>
        <w:rPr>
          <w:color w:val="000009"/>
          <w:spacing w:val="-2"/>
        </w:rPr>
        <w:t> </w:t>
      </w:r>
      <w:r>
        <w:rPr>
          <w:color w:val="000009"/>
        </w:rPr>
        <w:t>é</w:t>
      </w:r>
      <w:r>
        <w:rPr>
          <w:color w:val="000009"/>
          <w:spacing w:val="-4"/>
        </w:rPr>
        <w:t> </w:t>
      </w:r>
      <w:r>
        <w:rPr>
          <w:color w:val="000009"/>
        </w:rPr>
        <w:t>igual</w:t>
      </w:r>
      <w:r>
        <w:rPr>
          <w:color w:val="000009"/>
          <w:spacing w:val="-1"/>
        </w:rPr>
        <w:t> </w:t>
      </w:r>
      <w:r>
        <w:rPr>
          <w:color w:val="000009"/>
        </w:rPr>
        <w:t>à</w:t>
      </w:r>
      <w:r>
        <w:rPr>
          <w:color w:val="000009"/>
          <w:spacing w:val="-4"/>
        </w:rPr>
        <w:t> </w:t>
      </w:r>
      <w:r>
        <w:rPr>
          <w:color w:val="000009"/>
        </w:rPr>
        <w:t>saída</w:t>
      </w:r>
      <w:r>
        <w:rPr>
          <w:color w:val="000009"/>
          <w:spacing w:val="-2"/>
        </w:rPr>
        <w:t> </w:t>
      </w:r>
      <w:r>
        <w:rPr>
          <w:color w:val="000009"/>
        </w:rPr>
        <w:t>do</w:t>
      </w:r>
      <w:r>
        <w:rPr>
          <w:color w:val="000009"/>
          <w:spacing w:val="-4"/>
        </w:rPr>
        <w:t> </w:t>
      </w:r>
      <w:r>
        <w:rPr>
          <w:color w:val="000009"/>
        </w:rPr>
        <w:t>terceiro; EFT = estoque final em terceiro.</w:t>
      </w:r>
    </w:p>
    <w:p>
      <w:pPr>
        <w:pStyle w:val="BodyText"/>
        <w:spacing w:before="9"/>
        <w:rPr>
          <w:sz w:val="23"/>
        </w:rPr>
      </w:pPr>
    </w:p>
    <w:p>
      <w:pPr>
        <w:pStyle w:val="BodyText"/>
        <w:ind w:left="173"/>
        <w:jc w:val="both"/>
      </w:pPr>
      <w:r>
        <w:rPr>
          <w:color w:val="000009"/>
        </w:rPr>
        <w:t>Resposta</w:t>
      </w:r>
      <w:r>
        <w:rPr>
          <w:color w:val="000009"/>
          <w:spacing w:val="-3"/>
        </w:rPr>
        <w:t> </w:t>
      </w:r>
      <w:r>
        <w:rPr>
          <w:color w:val="000009"/>
        </w:rPr>
        <w:t>para</w:t>
      </w:r>
      <w:r>
        <w:rPr>
          <w:color w:val="000009"/>
          <w:spacing w:val="-2"/>
        </w:rPr>
        <w:t> </w:t>
      </w:r>
      <w:r>
        <w:rPr>
          <w:color w:val="000009"/>
        </w:rPr>
        <w:t>São</w:t>
      </w:r>
      <w:r>
        <w:rPr>
          <w:color w:val="000009"/>
          <w:spacing w:val="-2"/>
        </w:rPr>
        <w:t> Paulo:</w:t>
      </w:r>
    </w:p>
    <w:p>
      <w:pPr>
        <w:pStyle w:val="BodyText"/>
        <w:spacing w:before="2"/>
        <w:ind w:left="605" w:right="158" w:hanging="432"/>
        <w:jc w:val="both"/>
      </w:pPr>
      <w:r>
        <w:rPr>
          <w:color w:val="000009"/>
        </w:rPr>
        <w:t>Entendemos que a pergunta se refere a processo de subcontratação como sendo processo de industrialização por encomenda.</w:t>
      </w:r>
    </w:p>
    <w:p>
      <w:pPr>
        <w:pStyle w:val="BodyText"/>
        <w:ind w:left="605" w:right="156" w:hanging="432"/>
        <w:jc w:val="both"/>
      </w:pPr>
      <w:r>
        <w:rPr>
          <w:color w:val="000009"/>
        </w:rPr>
        <w:t>Na remessa para o industrializador, os componentes enviados devem ser retirados dos registros de estoque próprio e acrescentados aos estoques de terceiros. No retorno do produto acabado, a quantidade consumida em terceiros, relacionada aos componentes</w:t>
      </w:r>
      <w:r>
        <w:rPr>
          <w:color w:val="000009"/>
          <w:spacing w:val="-2"/>
        </w:rPr>
        <w:t> </w:t>
      </w:r>
      <w:r>
        <w:rPr>
          <w:color w:val="000009"/>
        </w:rPr>
        <w:t>enviados, corresponde a todos os itens de retorno simbólico com CFOP 5.902 e 5.925 e deve ser declarada no registro K255.</w:t>
      </w:r>
    </w:p>
    <w:p>
      <w:pPr>
        <w:pStyle w:val="BodyText"/>
        <w:spacing w:line="251" w:lineRule="exact"/>
        <w:ind w:left="173"/>
        <w:jc w:val="both"/>
      </w:pPr>
      <w:r>
        <w:rPr>
          <w:color w:val="000009"/>
        </w:rPr>
        <w:t>A</w:t>
      </w:r>
      <w:r>
        <w:rPr>
          <w:color w:val="000009"/>
          <w:spacing w:val="-14"/>
        </w:rPr>
        <w:t> </w:t>
      </w:r>
      <w:r>
        <w:rPr>
          <w:color w:val="000009"/>
        </w:rPr>
        <w:t>fórmula</w:t>
      </w:r>
      <w:r>
        <w:rPr>
          <w:color w:val="000009"/>
          <w:spacing w:val="-3"/>
        </w:rPr>
        <w:t> </w:t>
      </w:r>
      <w:r>
        <w:rPr>
          <w:color w:val="000009"/>
        </w:rPr>
        <w:t>que</w:t>
      </w:r>
      <w:r>
        <w:rPr>
          <w:color w:val="000009"/>
          <w:spacing w:val="-4"/>
        </w:rPr>
        <w:t> </w:t>
      </w:r>
      <w:r>
        <w:rPr>
          <w:color w:val="000009"/>
        </w:rPr>
        <w:t>descreve</w:t>
      </w:r>
      <w:r>
        <w:rPr>
          <w:color w:val="000009"/>
          <w:spacing w:val="-2"/>
        </w:rPr>
        <w:t> </w:t>
      </w:r>
      <w:r>
        <w:rPr>
          <w:color w:val="000009"/>
        </w:rPr>
        <w:t>os</w:t>
      </w:r>
      <w:r>
        <w:rPr>
          <w:color w:val="000009"/>
          <w:spacing w:val="-5"/>
        </w:rPr>
        <w:t> </w:t>
      </w:r>
      <w:r>
        <w:rPr>
          <w:color w:val="000009"/>
        </w:rPr>
        <w:t>totais</w:t>
      </w:r>
      <w:r>
        <w:rPr>
          <w:color w:val="000009"/>
          <w:spacing w:val="-4"/>
        </w:rPr>
        <w:t> </w:t>
      </w:r>
      <w:r>
        <w:rPr>
          <w:color w:val="000009"/>
        </w:rPr>
        <w:t>de</w:t>
      </w:r>
      <w:r>
        <w:rPr>
          <w:color w:val="000009"/>
          <w:spacing w:val="-4"/>
        </w:rPr>
        <w:t> </w:t>
      </w:r>
      <w:r>
        <w:rPr>
          <w:color w:val="000009"/>
        </w:rPr>
        <w:t>insumo</w:t>
      </w:r>
      <w:r>
        <w:rPr>
          <w:color w:val="000009"/>
          <w:spacing w:val="-2"/>
        </w:rPr>
        <w:t> </w:t>
      </w:r>
      <w:r>
        <w:rPr>
          <w:color w:val="000009"/>
        </w:rPr>
        <w:t>em</w:t>
      </w:r>
      <w:r>
        <w:rPr>
          <w:color w:val="000009"/>
          <w:spacing w:val="-4"/>
        </w:rPr>
        <w:t> </w:t>
      </w:r>
      <w:r>
        <w:rPr>
          <w:color w:val="000009"/>
        </w:rPr>
        <w:t>terceiro</w:t>
      </w:r>
      <w:r>
        <w:rPr>
          <w:color w:val="000009"/>
          <w:spacing w:val="-1"/>
        </w:rPr>
        <w:t> </w:t>
      </w:r>
      <w:r>
        <w:rPr>
          <w:color w:val="000009"/>
          <w:spacing w:val="-5"/>
        </w:rPr>
        <w:t>é:</w:t>
      </w:r>
    </w:p>
    <w:p>
      <w:pPr>
        <w:pStyle w:val="BodyText"/>
        <w:spacing w:before="2"/>
        <w:ind w:left="173" w:right="3460"/>
      </w:pPr>
      <w:r>
        <w:rPr>
          <w:color w:val="000009"/>
        </w:rPr>
        <w:t>EFT</w:t>
      </w:r>
      <w:r>
        <w:rPr>
          <w:color w:val="000009"/>
          <w:spacing w:val="-9"/>
        </w:rPr>
        <w:t> </w:t>
      </w:r>
      <w:r>
        <w:rPr>
          <w:color w:val="000009"/>
        </w:rPr>
        <w:t>=</w:t>
      </w:r>
      <w:r>
        <w:rPr>
          <w:color w:val="000009"/>
          <w:spacing w:val="-3"/>
        </w:rPr>
        <w:t> </w:t>
      </w:r>
      <w:r>
        <w:rPr>
          <w:color w:val="000009"/>
        </w:rPr>
        <w:t>EIT</w:t>
      </w:r>
      <w:r>
        <w:rPr>
          <w:color w:val="000009"/>
          <w:spacing w:val="-9"/>
        </w:rPr>
        <w:t> </w:t>
      </w:r>
      <w:r>
        <w:rPr>
          <w:color w:val="000009"/>
        </w:rPr>
        <w:t>+</w:t>
      </w:r>
      <w:r>
        <w:rPr>
          <w:color w:val="000009"/>
          <w:spacing w:val="-3"/>
        </w:rPr>
        <w:t> </w:t>
      </w:r>
      <w:r>
        <w:rPr>
          <w:color w:val="000009"/>
        </w:rPr>
        <w:t>SPT</w:t>
      </w:r>
      <w:r>
        <w:rPr>
          <w:color w:val="000009"/>
          <w:spacing w:val="-9"/>
        </w:rPr>
        <w:t> </w:t>
      </w:r>
      <w:r>
        <w:rPr>
          <w:color w:val="000009"/>
        </w:rPr>
        <w:t>–</w:t>
      </w:r>
      <w:r>
        <w:rPr>
          <w:color w:val="000009"/>
          <w:spacing w:val="-3"/>
        </w:rPr>
        <w:t> </w:t>
      </w:r>
      <w:r>
        <w:rPr>
          <w:color w:val="000009"/>
        </w:rPr>
        <w:t>EOT</w:t>
      </w:r>
      <w:r>
        <w:rPr>
          <w:color w:val="000009"/>
          <w:spacing w:val="-8"/>
        </w:rPr>
        <w:t> </w:t>
      </w:r>
      <w:r>
        <w:rPr>
          <w:color w:val="000009"/>
        </w:rPr>
        <w:t>–</w:t>
      </w:r>
      <w:r>
        <w:rPr>
          <w:color w:val="000009"/>
          <w:spacing w:val="-3"/>
        </w:rPr>
        <w:t> </w:t>
      </w:r>
      <w:r>
        <w:rPr>
          <w:color w:val="000009"/>
        </w:rPr>
        <w:t>Consumo</w:t>
      </w:r>
      <w:r>
        <w:rPr>
          <w:color w:val="000009"/>
          <w:spacing w:val="-3"/>
        </w:rPr>
        <w:t> </w:t>
      </w:r>
      <w:r>
        <w:rPr>
          <w:color w:val="000009"/>
        </w:rPr>
        <w:t>do</w:t>
      </w:r>
      <w:r>
        <w:rPr>
          <w:color w:val="000009"/>
          <w:spacing w:val="-3"/>
        </w:rPr>
        <w:t> </w:t>
      </w:r>
      <w:r>
        <w:rPr>
          <w:color w:val="000009"/>
        </w:rPr>
        <w:t>Insumo/EmbalagemK255 </w:t>
      </w:r>
      <w:r>
        <w:rPr>
          <w:color w:val="000009"/>
          <w:spacing w:val="-2"/>
        </w:rPr>
        <w:t>Onde:</w:t>
      </w:r>
    </w:p>
    <w:p>
      <w:pPr>
        <w:spacing w:after="0"/>
        <w:sectPr>
          <w:headerReference w:type="default" r:id="rId38"/>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203" name="Group 203"/>
                <wp:cNvGraphicFramePr>
                  <a:graphicFrameLocks/>
                </wp:cNvGraphicFramePr>
                <a:graphic>
                  <a:graphicData uri="http://schemas.microsoft.com/office/word/2010/wordprocessingGroup">
                    <wpg:wgp>
                      <wpg:cNvPr id="203" name="Group 203"/>
                      <wpg:cNvGrpSpPr/>
                      <wpg:grpSpPr>
                        <a:xfrm>
                          <a:off x="0" y="0"/>
                          <a:ext cx="6158230" cy="6350"/>
                          <a:chExt cx="6158230" cy="6350"/>
                        </a:xfrm>
                      </wpg:grpSpPr>
                      <wps:wsp>
                        <wps:cNvPr id="204" name="Graphic 204"/>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203" coordorigin="0,0" coordsize="9698,10">
                <v:rect style="position:absolute;left:0;top:0;width:9698;height:10" id="docshape204" filled="true" fillcolor="#000000" stroked="false">
                  <v:fill type="solid"/>
                </v:rect>
              </v:group>
            </w:pict>
          </mc:Fallback>
        </mc:AlternateContent>
      </w:r>
      <w:r>
        <w:rPr>
          <w:sz w:val="2"/>
        </w:rPr>
      </w:r>
    </w:p>
    <w:p>
      <w:pPr>
        <w:pStyle w:val="BodyText"/>
        <w:spacing w:line="242" w:lineRule="exact"/>
        <w:ind w:left="173"/>
      </w:pPr>
      <w:r>
        <w:rPr>
          <w:color w:val="000009"/>
        </w:rPr>
        <w:t>EFT</w:t>
      </w:r>
      <w:r>
        <w:rPr>
          <w:color w:val="000009"/>
          <w:spacing w:val="-9"/>
        </w:rPr>
        <w:t> </w:t>
      </w:r>
      <w:r>
        <w:rPr>
          <w:color w:val="000009"/>
        </w:rPr>
        <w:t>=</w:t>
      </w:r>
      <w:r>
        <w:rPr>
          <w:color w:val="000009"/>
          <w:spacing w:val="-2"/>
        </w:rPr>
        <w:t> </w:t>
      </w:r>
      <w:r>
        <w:rPr>
          <w:color w:val="000009"/>
        </w:rPr>
        <w:t>estoque</w:t>
      </w:r>
      <w:r>
        <w:rPr>
          <w:color w:val="000009"/>
          <w:spacing w:val="-4"/>
        </w:rPr>
        <w:t> </w:t>
      </w:r>
      <w:r>
        <w:rPr>
          <w:color w:val="000009"/>
        </w:rPr>
        <w:t>final</w:t>
      </w:r>
      <w:r>
        <w:rPr>
          <w:color w:val="000009"/>
          <w:spacing w:val="-5"/>
        </w:rPr>
        <w:t> </w:t>
      </w:r>
      <w:r>
        <w:rPr>
          <w:color w:val="000009"/>
        </w:rPr>
        <w:t>em</w:t>
      </w:r>
      <w:r>
        <w:rPr>
          <w:color w:val="000009"/>
          <w:spacing w:val="-4"/>
        </w:rPr>
        <w:t> </w:t>
      </w:r>
      <w:r>
        <w:rPr>
          <w:color w:val="000009"/>
        </w:rPr>
        <w:t>terceiro</w:t>
      </w:r>
      <w:r>
        <w:rPr>
          <w:color w:val="000009"/>
          <w:spacing w:val="-2"/>
        </w:rPr>
        <w:t> </w:t>
      </w:r>
      <w:r>
        <w:rPr>
          <w:color w:val="000009"/>
        </w:rPr>
        <w:t>(variável</w:t>
      </w:r>
      <w:r>
        <w:rPr>
          <w:color w:val="000009"/>
          <w:spacing w:val="-5"/>
        </w:rPr>
        <w:t> </w:t>
      </w:r>
      <w:r>
        <w:rPr>
          <w:color w:val="000009"/>
        </w:rPr>
        <w:t>a</w:t>
      </w:r>
      <w:r>
        <w:rPr>
          <w:color w:val="000009"/>
          <w:spacing w:val="-2"/>
        </w:rPr>
        <w:t> </w:t>
      </w:r>
      <w:r>
        <w:rPr>
          <w:color w:val="000009"/>
        </w:rPr>
        <w:t>ser</w:t>
      </w:r>
      <w:r>
        <w:rPr>
          <w:color w:val="000009"/>
          <w:spacing w:val="-2"/>
        </w:rPr>
        <w:t> calculada)</w:t>
      </w:r>
    </w:p>
    <w:p>
      <w:pPr>
        <w:pStyle w:val="BodyText"/>
        <w:spacing w:line="252" w:lineRule="exact" w:before="1"/>
        <w:ind w:left="173"/>
      </w:pPr>
      <w:r>
        <w:rPr>
          <w:color w:val="000009"/>
        </w:rPr>
        <w:t>EIT</w:t>
      </w:r>
      <w:r>
        <w:rPr>
          <w:color w:val="000009"/>
          <w:spacing w:val="-9"/>
        </w:rPr>
        <w:t> </w:t>
      </w:r>
      <w:r>
        <w:rPr>
          <w:color w:val="000009"/>
        </w:rPr>
        <w:t>=</w:t>
      </w:r>
      <w:r>
        <w:rPr>
          <w:color w:val="000009"/>
          <w:spacing w:val="-4"/>
        </w:rPr>
        <w:t> </w:t>
      </w:r>
      <w:r>
        <w:rPr>
          <w:color w:val="000009"/>
        </w:rPr>
        <w:t>estoque</w:t>
      </w:r>
      <w:r>
        <w:rPr>
          <w:color w:val="000009"/>
          <w:spacing w:val="-3"/>
        </w:rPr>
        <w:t> </w:t>
      </w:r>
      <w:r>
        <w:rPr>
          <w:color w:val="000009"/>
        </w:rPr>
        <w:t>inicial</w:t>
      </w:r>
      <w:r>
        <w:rPr>
          <w:color w:val="000009"/>
          <w:spacing w:val="-2"/>
        </w:rPr>
        <w:t> </w:t>
      </w:r>
      <w:r>
        <w:rPr>
          <w:color w:val="000009"/>
        </w:rPr>
        <w:t>em</w:t>
      </w:r>
      <w:r>
        <w:rPr>
          <w:color w:val="000009"/>
          <w:spacing w:val="-3"/>
        </w:rPr>
        <w:t> </w:t>
      </w:r>
      <w:r>
        <w:rPr>
          <w:color w:val="000009"/>
        </w:rPr>
        <w:t>terceiro</w:t>
      </w:r>
      <w:r>
        <w:rPr>
          <w:color w:val="000009"/>
          <w:spacing w:val="-6"/>
        </w:rPr>
        <w:t> </w:t>
      </w:r>
      <w:r>
        <w:rPr>
          <w:color w:val="000009"/>
        </w:rPr>
        <w:t>(obtido</w:t>
      </w:r>
      <w:r>
        <w:rPr>
          <w:color w:val="000009"/>
          <w:spacing w:val="-3"/>
        </w:rPr>
        <w:t> </w:t>
      </w:r>
      <w:r>
        <w:rPr>
          <w:color w:val="000009"/>
        </w:rPr>
        <w:t>da</w:t>
      </w:r>
      <w:r>
        <w:rPr>
          <w:color w:val="000009"/>
          <w:spacing w:val="-3"/>
        </w:rPr>
        <w:t> </w:t>
      </w:r>
      <w:r>
        <w:rPr>
          <w:color w:val="000009"/>
        </w:rPr>
        <w:t>apuração</w:t>
      </w:r>
      <w:r>
        <w:rPr>
          <w:color w:val="000009"/>
          <w:spacing w:val="-5"/>
        </w:rPr>
        <w:t> </w:t>
      </w:r>
      <w:r>
        <w:rPr>
          <w:color w:val="000009"/>
          <w:spacing w:val="-2"/>
        </w:rPr>
        <w:t>anterior)</w:t>
      </w:r>
    </w:p>
    <w:p>
      <w:pPr>
        <w:pStyle w:val="BodyText"/>
        <w:spacing w:line="252" w:lineRule="exact"/>
        <w:ind w:left="173"/>
      </w:pPr>
      <w:r>
        <w:rPr>
          <w:color w:val="000009"/>
        </w:rPr>
        <w:t>SPT</w:t>
      </w:r>
      <w:r>
        <w:rPr>
          <w:color w:val="000009"/>
          <w:spacing w:val="-11"/>
        </w:rPr>
        <w:t> </w:t>
      </w:r>
      <w:r>
        <w:rPr>
          <w:color w:val="000009"/>
        </w:rPr>
        <w:t>=</w:t>
      </w:r>
      <w:r>
        <w:rPr>
          <w:color w:val="000009"/>
          <w:spacing w:val="-3"/>
        </w:rPr>
        <w:t> </w:t>
      </w:r>
      <w:r>
        <w:rPr>
          <w:color w:val="000009"/>
        </w:rPr>
        <w:t>saída</w:t>
      </w:r>
      <w:r>
        <w:rPr>
          <w:color w:val="000009"/>
          <w:spacing w:val="-3"/>
        </w:rPr>
        <w:t> </w:t>
      </w:r>
      <w:r>
        <w:rPr>
          <w:color w:val="000009"/>
        </w:rPr>
        <w:t>para</w:t>
      </w:r>
      <w:r>
        <w:rPr>
          <w:color w:val="000009"/>
          <w:spacing w:val="-3"/>
        </w:rPr>
        <w:t> </w:t>
      </w:r>
      <w:r>
        <w:rPr>
          <w:color w:val="000009"/>
        </w:rPr>
        <w:t>o</w:t>
      </w:r>
      <w:r>
        <w:rPr>
          <w:color w:val="000009"/>
          <w:spacing w:val="-5"/>
        </w:rPr>
        <w:t> </w:t>
      </w:r>
      <w:r>
        <w:rPr>
          <w:color w:val="000009"/>
        </w:rPr>
        <w:t>terceiro</w:t>
      </w:r>
      <w:r>
        <w:rPr>
          <w:color w:val="000009"/>
          <w:spacing w:val="-5"/>
        </w:rPr>
        <w:t> </w:t>
      </w:r>
      <w:r>
        <w:rPr>
          <w:color w:val="000009"/>
        </w:rPr>
        <w:t>(originado</w:t>
      </w:r>
      <w:r>
        <w:rPr>
          <w:color w:val="000009"/>
          <w:spacing w:val="-3"/>
        </w:rPr>
        <w:t> </w:t>
      </w:r>
      <w:r>
        <w:rPr>
          <w:color w:val="000009"/>
        </w:rPr>
        <w:t>do</w:t>
      </w:r>
      <w:r>
        <w:rPr>
          <w:color w:val="000009"/>
          <w:spacing w:val="-3"/>
        </w:rPr>
        <w:t> </w:t>
      </w:r>
      <w:r>
        <w:rPr>
          <w:color w:val="000009"/>
        </w:rPr>
        <w:t>documento</w:t>
      </w:r>
      <w:r>
        <w:rPr>
          <w:color w:val="000009"/>
          <w:spacing w:val="-6"/>
        </w:rPr>
        <w:t> </w:t>
      </w:r>
      <w:r>
        <w:rPr>
          <w:color w:val="000009"/>
        </w:rPr>
        <w:t>fiscal),</w:t>
      </w:r>
      <w:r>
        <w:rPr>
          <w:color w:val="000009"/>
          <w:spacing w:val="-6"/>
        </w:rPr>
        <w:t> </w:t>
      </w:r>
      <w:r>
        <w:rPr>
          <w:color w:val="000009"/>
        </w:rPr>
        <w:t>relacionado</w:t>
      </w:r>
      <w:r>
        <w:rPr>
          <w:color w:val="000009"/>
          <w:spacing w:val="-3"/>
        </w:rPr>
        <w:t> </w:t>
      </w:r>
      <w:r>
        <w:rPr>
          <w:color w:val="000009"/>
        </w:rPr>
        <w:t>à</w:t>
      </w:r>
      <w:r>
        <w:rPr>
          <w:color w:val="000009"/>
          <w:spacing w:val="-3"/>
        </w:rPr>
        <w:t> </w:t>
      </w:r>
      <w:r>
        <w:rPr>
          <w:color w:val="000009"/>
        </w:rPr>
        <w:t>remessa</w:t>
      </w:r>
      <w:r>
        <w:rPr>
          <w:color w:val="000009"/>
          <w:spacing w:val="-3"/>
        </w:rPr>
        <w:t> </w:t>
      </w:r>
      <w:r>
        <w:rPr>
          <w:color w:val="000009"/>
        </w:rPr>
        <w:t>para</w:t>
      </w:r>
      <w:r>
        <w:rPr>
          <w:color w:val="000009"/>
          <w:spacing w:val="-2"/>
        </w:rPr>
        <w:t> industrialização.</w:t>
      </w:r>
    </w:p>
    <w:p>
      <w:pPr>
        <w:pStyle w:val="BodyText"/>
        <w:spacing w:before="2"/>
        <w:ind w:left="605" w:right="158" w:hanging="432"/>
        <w:jc w:val="both"/>
      </w:pPr>
      <w:r>
        <w:rPr>
          <w:color w:val="000009"/>
        </w:rPr>
        <w:t>EOT = entrada oriunda do terceiro, por devolução parcial ou integral (originado do documento fiscal), nos casos em que o insumo não foi utilizado ou foi perdido, com os CFOP 5.903 e 5.949, respectivamente.</w:t>
      </w:r>
      <w:r>
        <w:rPr>
          <w:color w:val="000009"/>
          <w:spacing w:val="40"/>
        </w:rPr>
        <w:t> </w:t>
      </w:r>
      <w:r>
        <w:rPr>
          <w:color w:val="000009"/>
        </w:rPr>
        <w:t>A</w:t>
      </w:r>
      <w:r>
        <w:rPr>
          <w:color w:val="000009"/>
          <w:spacing w:val="-1"/>
        </w:rPr>
        <w:t> </w:t>
      </w:r>
      <w:r>
        <w:rPr>
          <w:color w:val="000009"/>
        </w:rPr>
        <w:t>perda, neste caso, se refere a perdas sem relação ao processo produtivo, que serão objeto de estorno</w:t>
      </w:r>
      <w:r>
        <w:rPr>
          <w:color w:val="000009"/>
          <w:spacing w:val="40"/>
        </w:rPr>
        <w:t> </w:t>
      </w:r>
      <w:r>
        <w:rPr>
          <w:color w:val="000009"/>
        </w:rPr>
        <w:t>de crédito no encomendante.</w:t>
      </w:r>
    </w:p>
    <w:p>
      <w:pPr>
        <w:pStyle w:val="BodyText"/>
        <w:ind w:left="605" w:right="156" w:hanging="432"/>
        <w:jc w:val="both"/>
      </w:pPr>
      <w:r>
        <w:rPr>
          <w:color w:val="000009"/>
        </w:rPr>
        <w:t>Consumo do Insumo/Embalagem [K255] = corresponde aos itens da nota de retorno com CFOP 5.902 e 5.925, no retorno do industrializador, contendo insumos remetidos pelo encomendante e consumidos na </w:t>
      </w:r>
      <w:r>
        <w:rPr>
          <w:color w:val="000009"/>
          <w:spacing w:val="-2"/>
        </w:rPr>
        <w:t>industrialização.</w:t>
      </w:r>
    </w:p>
    <w:p>
      <w:pPr>
        <w:pStyle w:val="BodyText"/>
        <w:rPr>
          <w:sz w:val="24"/>
        </w:rPr>
      </w:pPr>
    </w:p>
    <w:p>
      <w:pPr>
        <w:pStyle w:val="Heading1"/>
        <w:numPr>
          <w:ilvl w:val="3"/>
          <w:numId w:val="67"/>
        </w:numPr>
        <w:tabs>
          <w:tab w:pos="950" w:val="left" w:leader="none"/>
        </w:tabs>
        <w:spacing w:line="240" w:lineRule="auto" w:before="0" w:after="0"/>
        <w:ind w:left="173" w:right="156" w:firstLine="0"/>
        <w:jc w:val="both"/>
        <w:rPr>
          <w:color w:val="000009"/>
        </w:rPr>
      </w:pPr>
      <w:r>
        <w:rPr>
          <w:color w:val="000009"/>
        </w:rPr>
        <w:t>–</w:t>
      </w:r>
      <w:r>
        <w:rPr>
          <w:color w:val="000009"/>
          <w:spacing w:val="-3"/>
        </w:rPr>
        <w:t> </w:t>
      </w:r>
      <w:r>
        <w:rPr>
          <w:color w:val="000009"/>
        </w:rPr>
        <w:t>O registro</w:t>
      </w:r>
      <w:r>
        <w:rPr>
          <w:color w:val="000009"/>
          <w:spacing w:val="-3"/>
        </w:rPr>
        <w:t> </w:t>
      </w:r>
      <w:r>
        <w:rPr>
          <w:color w:val="000009"/>
        </w:rPr>
        <w:t>K255</w:t>
      </w:r>
      <w:r>
        <w:rPr>
          <w:color w:val="000009"/>
          <w:spacing w:val="-1"/>
        </w:rPr>
        <w:t> </w:t>
      </w:r>
      <w:r>
        <w:rPr>
          <w:color w:val="000009"/>
        </w:rPr>
        <w:t>se refere</w:t>
      </w:r>
      <w:r>
        <w:rPr>
          <w:color w:val="000009"/>
          <w:spacing w:val="-3"/>
        </w:rPr>
        <w:t> </w:t>
      </w:r>
      <w:r>
        <w:rPr>
          <w:color w:val="000009"/>
        </w:rPr>
        <w:t>à</w:t>
      </w:r>
      <w:r>
        <w:rPr>
          <w:color w:val="000009"/>
          <w:spacing w:val="-1"/>
        </w:rPr>
        <w:t> </w:t>
      </w:r>
      <w:r>
        <w:rPr>
          <w:color w:val="000009"/>
        </w:rPr>
        <w:t>saída</w:t>
      </w:r>
      <w:r>
        <w:rPr>
          <w:color w:val="000009"/>
          <w:spacing w:val="-1"/>
        </w:rPr>
        <w:t> </w:t>
      </w:r>
      <w:r>
        <w:rPr>
          <w:color w:val="000009"/>
        </w:rPr>
        <w:t>de</w:t>
      </w:r>
      <w:r>
        <w:rPr>
          <w:color w:val="000009"/>
          <w:spacing w:val="-3"/>
        </w:rPr>
        <w:t> </w:t>
      </w:r>
      <w:r>
        <w:rPr>
          <w:color w:val="000009"/>
        </w:rPr>
        <w:t>insumos para terceiros?</w:t>
      </w:r>
      <w:r>
        <w:rPr>
          <w:color w:val="000009"/>
          <w:spacing w:val="-3"/>
        </w:rPr>
        <w:t> </w:t>
      </w:r>
      <w:r>
        <w:rPr>
          <w:color w:val="000009"/>
        </w:rPr>
        <w:t>Como</w:t>
      </w:r>
      <w:r>
        <w:rPr>
          <w:color w:val="000009"/>
          <w:spacing w:val="-1"/>
        </w:rPr>
        <w:t> </w:t>
      </w:r>
      <w:r>
        <w:rPr>
          <w:color w:val="000009"/>
        </w:rPr>
        <w:t>determinar,</w:t>
      </w:r>
      <w:r>
        <w:rPr>
          <w:color w:val="000009"/>
          <w:spacing w:val="-1"/>
        </w:rPr>
        <w:t> </w:t>
      </w:r>
      <w:r>
        <w:rPr>
          <w:color w:val="000009"/>
        </w:rPr>
        <w:t>no</w:t>
      </w:r>
      <w:r>
        <w:rPr>
          <w:color w:val="000009"/>
          <w:spacing w:val="-3"/>
        </w:rPr>
        <w:t> </w:t>
      </w:r>
      <w:r>
        <w:rPr>
          <w:color w:val="000009"/>
        </w:rPr>
        <w:t>momento da remessa, o que vai ser produzido?</w:t>
      </w:r>
    </w:p>
    <w:p>
      <w:pPr>
        <w:pStyle w:val="BodyText"/>
        <w:rPr>
          <w:b/>
        </w:rPr>
      </w:pPr>
    </w:p>
    <w:p>
      <w:pPr>
        <w:spacing w:before="0"/>
        <w:ind w:left="173" w:right="156" w:firstLine="0"/>
        <w:jc w:val="both"/>
        <w:rPr>
          <w:i/>
          <w:sz w:val="22"/>
        </w:rPr>
      </w:pPr>
      <w:r>
        <w:rPr>
          <w:i/>
          <w:color w:val="000009"/>
          <w:sz w:val="22"/>
        </w:rPr>
        <w:t>Considerando as especificidades das legislações de cada UF, para ter segurança jurídica neste caso faça uma consulta tributária formal em sua UF.</w:t>
      </w:r>
    </w:p>
    <w:p>
      <w:pPr>
        <w:pStyle w:val="BodyText"/>
        <w:rPr>
          <w:i/>
          <w:sz w:val="24"/>
        </w:rPr>
      </w:pPr>
    </w:p>
    <w:p>
      <w:pPr>
        <w:pStyle w:val="BodyText"/>
        <w:spacing w:line="252" w:lineRule="exact"/>
        <w:ind w:left="173"/>
        <w:jc w:val="both"/>
      </w:pPr>
      <w:r>
        <w:rPr>
          <w:color w:val="000009"/>
        </w:rPr>
        <w:t>Resposta</w:t>
      </w:r>
      <w:r>
        <w:rPr>
          <w:color w:val="000009"/>
          <w:spacing w:val="-2"/>
        </w:rPr>
        <w:t> </w:t>
      </w:r>
      <w:r>
        <w:rPr>
          <w:color w:val="000009"/>
        </w:rPr>
        <w:t>para</w:t>
      </w:r>
      <w:r>
        <w:rPr>
          <w:color w:val="000009"/>
          <w:spacing w:val="-4"/>
        </w:rPr>
        <w:t> </w:t>
      </w:r>
      <w:r>
        <w:rPr>
          <w:color w:val="000009"/>
        </w:rPr>
        <w:t>Minas</w:t>
      </w:r>
      <w:r>
        <w:rPr>
          <w:color w:val="000009"/>
          <w:spacing w:val="-1"/>
        </w:rPr>
        <w:t> </w:t>
      </w:r>
      <w:r>
        <w:rPr>
          <w:color w:val="000009"/>
          <w:spacing w:val="-2"/>
        </w:rPr>
        <w:t>Gerais:</w:t>
      </w:r>
    </w:p>
    <w:p>
      <w:pPr>
        <w:pStyle w:val="BodyText"/>
        <w:ind w:left="173" w:right="156"/>
        <w:jc w:val="both"/>
      </w:pPr>
      <w:r>
        <w:rPr>
          <w:color w:val="000009"/>
        </w:rPr>
        <w:t>Não. A informação do K255 não se refere à saída do insumo para terceiro, e sim, à quantidade consumida para se produzir o produto resultante, pois a quantidade consumida leva em consideração a variação de estoque em terceiro. A remessa do insumo para terceiro é informada no documento fiscal (bloco C). Além disso, quando o encomendante contrata um terceiro para produzir um produto, ele sabe qual será o produto resultante e quais insumos serão remetidos para o terceiro para se produzir esse produto resultante.</w:t>
      </w:r>
    </w:p>
    <w:p>
      <w:pPr>
        <w:pStyle w:val="BodyText"/>
        <w:spacing w:line="252" w:lineRule="exact"/>
        <w:ind w:left="173"/>
        <w:jc w:val="both"/>
      </w:pPr>
      <w:r>
        <w:rPr>
          <w:color w:val="000009"/>
        </w:rPr>
        <w:t>Resposta</w:t>
      </w:r>
      <w:r>
        <w:rPr>
          <w:color w:val="000009"/>
          <w:spacing w:val="-3"/>
        </w:rPr>
        <w:t> </w:t>
      </w:r>
      <w:r>
        <w:rPr>
          <w:color w:val="000009"/>
        </w:rPr>
        <w:t>para</w:t>
      </w:r>
      <w:r>
        <w:rPr>
          <w:color w:val="000009"/>
          <w:spacing w:val="-2"/>
        </w:rPr>
        <w:t> </w:t>
      </w:r>
      <w:r>
        <w:rPr>
          <w:color w:val="000009"/>
        </w:rPr>
        <w:t>São</w:t>
      </w:r>
      <w:r>
        <w:rPr>
          <w:color w:val="000009"/>
          <w:spacing w:val="-2"/>
        </w:rPr>
        <w:t> Paulo:</w:t>
      </w:r>
    </w:p>
    <w:p>
      <w:pPr>
        <w:pStyle w:val="BodyText"/>
        <w:ind w:left="173" w:right="158"/>
        <w:jc w:val="both"/>
      </w:pPr>
      <w:r>
        <w:rPr>
          <w:color w:val="000009"/>
        </w:rPr>
        <w:t>A</w:t>
      </w:r>
      <w:r>
        <w:rPr>
          <w:color w:val="000009"/>
          <w:spacing w:val="-7"/>
        </w:rPr>
        <w:t> </w:t>
      </w:r>
      <w:r>
        <w:rPr>
          <w:color w:val="000009"/>
        </w:rPr>
        <w:t>informação do K255 não se refere à saída do insumo para terceiro, e sim, à quantidade consumida para se produzir o produto resultante. O registro K250 e seus respectivos insumos (K255) são escriturados no momento em que se reconhece a produção em terceiro e o consumo de insumos. O reconhecimento da produção se dá com a entrada do produto no estoque do encomendante.</w:t>
      </w:r>
    </w:p>
    <w:p>
      <w:pPr>
        <w:pStyle w:val="BodyText"/>
      </w:pPr>
    </w:p>
    <w:p>
      <w:pPr>
        <w:pStyle w:val="Heading1"/>
        <w:numPr>
          <w:ilvl w:val="3"/>
          <w:numId w:val="67"/>
        </w:numPr>
        <w:tabs>
          <w:tab w:pos="971" w:val="left" w:leader="none"/>
        </w:tabs>
        <w:spacing w:line="240" w:lineRule="auto" w:before="0" w:after="0"/>
        <w:ind w:left="173" w:right="151" w:firstLine="0"/>
        <w:jc w:val="both"/>
      </w:pPr>
      <w:r>
        <w:rPr/>
        <w:t>– O registro K255 indica insumos enviados para o terceiro, porém o registro K250 informa apenas o retornado. Logo,</w:t>
      </w:r>
      <w:r>
        <w:rPr>
          <w:spacing w:val="-3"/>
        </w:rPr>
        <w:t> </w:t>
      </w:r>
      <w:r>
        <w:rPr/>
        <w:t>o K250 deveria ter</w:t>
      </w:r>
      <w:r>
        <w:rPr>
          <w:spacing w:val="-4"/>
        </w:rPr>
        <w:t> </w:t>
      </w:r>
      <w:r>
        <w:rPr/>
        <w:t>também a quantidade</w:t>
      </w:r>
      <w:r>
        <w:rPr>
          <w:spacing w:val="-2"/>
        </w:rPr>
        <w:t> </w:t>
      </w:r>
      <w:r>
        <w:rPr/>
        <w:t>enviada</w:t>
      </w:r>
      <w:r>
        <w:rPr>
          <w:spacing w:val="-1"/>
        </w:rPr>
        <w:t> </w:t>
      </w:r>
      <w:r>
        <w:rPr/>
        <w:t>visto que K255 deve fazer referência a um produto acabado em K250?</w:t>
      </w:r>
    </w:p>
    <w:p>
      <w:pPr>
        <w:pStyle w:val="BodyText"/>
        <w:rPr>
          <w:b/>
        </w:rPr>
      </w:pPr>
    </w:p>
    <w:p>
      <w:pPr>
        <w:pStyle w:val="BodyText"/>
        <w:spacing w:before="1"/>
        <w:ind w:left="173" w:right="156"/>
        <w:jc w:val="both"/>
      </w:pPr>
      <w:r>
        <w:rPr>
          <w:color w:val="000009"/>
        </w:rPr>
        <w:t>Não.</w:t>
      </w:r>
      <w:r>
        <w:rPr>
          <w:color w:val="000009"/>
          <w:spacing w:val="-9"/>
        </w:rPr>
        <w:t> </w:t>
      </w:r>
      <w:r>
        <w:rPr>
          <w:color w:val="000009"/>
        </w:rPr>
        <w:t>A</w:t>
      </w:r>
      <w:r>
        <w:rPr>
          <w:color w:val="000009"/>
          <w:spacing w:val="-11"/>
        </w:rPr>
        <w:t> </w:t>
      </w:r>
      <w:r>
        <w:rPr>
          <w:color w:val="000009"/>
        </w:rPr>
        <w:t>quantidade de insumo enviada a terceiro para ser industrializada é informada por meio de documento fiscal (NF-e). A quantidade de consumo de insumo em terceiro a ser informada no K255 deve levar em consideração, em relação à quantidade produzida informada no K250: a quantidade remetida ao terceiro; a variação de estoque em terceiro, caso exista; e quantidade de insumo porventura retornada, por não ter sido consumida no processo de industrialização.</w:t>
      </w:r>
    </w:p>
    <w:p>
      <w:pPr>
        <w:pStyle w:val="BodyText"/>
        <w:spacing w:before="11"/>
        <w:rPr>
          <w:sz w:val="23"/>
        </w:rPr>
      </w:pPr>
    </w:p>
    <w:p>
      <w:pPr>
        <w:pStyle w:val="Heading1"/>
        <w:numPr>
          <w:ilvl w:val="3"/>
          <w:numId w:val="67"/>
        </w:numPr>
        <w:tabs>
          <w:tab w:pos="952" w:val="left" w:leader="none"/>
        </w:tabs>
        <w:spacing w:line="240" w:lineRule="auto" w:before="0" w:after="0"/>
        <w:ind w:left="173" w:right="152" w:firstLine="0"/>
        <w:jc w:val="both"/>
      </w:pPr>
      <w:r>
        <w:rPr/>
        <w:t>– Envio meu insumo para ser</w:t>
      </w:r>
      <w:r>
        <w:rPr>
          <w:spacing w:val="-1"/>
        </w:rPr>
        <w:t> </w:t>
      </w:r>
      <w:r>
        <w:rPr/>
        <w:t>beneficiado em terceiros, e, quando ocorre o retorno, a empresa beneficiadora faz a cobrança da mão-de-obra e o retorno do beneficiamento da quantidade total enviada, porém neste processo existem perdas de peso do insumo, como registrar esta perda?</w:t>
      </w:r>
    </w:p>
    <w:p>
      <w:pPr>
        <w:pStyle w:val="BodyText"/>
        <w:rPr>
          <w:b/>
          <w:sz w:val="24"/>
        </w:rPr>
      </w:pPr>
    </w:p>
    <w:p>
      <w:pPr>
        <w:pStyle w:val="BodyText"/>
        <w:ind w:left="173" w:right="156"/>
        <w:jc w:val="both"/>
      </w:pPr>
      <w:r>
        <w:rPr>
          <w:color w:val="000009"/>
        </w:rPr>
        <w:t>Se estiver se referindo a uma perda normal do insumo no processo produtivo, a mesma estará implícita na quantidade consumida do insumo que foi remetida ao industrializador, informada no Registro K255. Se estiver se referindo a uma perda anormal do insumo, a quantidade perdida deve ser quantificada e o industrializador deve emitir uma NF-e destinada ao encomendante.</w:t>
      </w:r>
    </w:p>
    <w:p>
      <w:pPr>
        <w:pStyle w:val="BodyText"/>
        <w:spacing w:before="1"/>
        <w:rPr>
          <w:sz w:val="20"/>
        </w:rPr>
      </w:pPr>
    </w:p>
    <w:p>
      <w:pPr>
        <w:pStyle w:val="Heading1"/>
        <w:numPr>
          <w:ilvl w:val="1"/>
          <w:numId w:val="67"/>
        </w:numPr>
        <w:tabs>
          <w:tab w:pos="614" w:val="left" w:leader="none"/>
        </w:tabs>
        <w:spacing w:line="240" w:lineRule="auto" w:before="0" w:after="0"/>
        <w:ind w:left="614" w:right="0" w:hanging="441"/>
        <w:jc w:val="both"/>
      </w:pPr>
      <w:bookmarkStart w:name="_TOC_250012" w:id="118"/>
      <w:r>
        <w:rPr/>
        <w:t>-</w:t>
      </w:r>
      <w:bookmarkEnd w:id="118"/>
      <w:r>
        <w:rPr>
          <w:spacing w:val="-2"/>
        </w:rPr>
        <w:t> Outros</w:t>
      </w:r>
    </w:p>
    <w:p>
      <w:pPr>
        <w:pStyle w:val="BodyText"/>
        <w:rPr>
          <w:b/>
          <w:sz w:val="20"/>
        </w:rPr>
      </w:pPr>
    </w:p>
    <w:p>
      <w:pPr>
        <w:pStyle w:val="ListParagraph"/>
        <w:numPr>
          <w:ilvl w:val="2"/>
          <w:numId w:val="67"/>
        </w:numPr>
        <w:tabs>
          <w:tab w:pos="780" w:val="left" w:leader="none"/>
        </w:tabs>
        <w:spacing w:line="240" w:lineRule="auto" w:before="0" w:after="0"/>
        <w:ind w:left="780" w:right="0" w:hanging="607"/>
        <w:jc w:val="both"/>
        <w:rPr>
          <w:b/>
          <w:sz w:val="22"/>
        </w:rPr>
      </w:pPr>
      <w:r>
        <w:rPr>
          <w:b/>
          <w:sz w:val="22"/>
        </w:rPr>
        <w:t>–</w:t>
      </w:r>
      <w:r>
        <w:rPr>
          <w:b/>
          <w:spacing w:val="-5"/>
          <w:sz w:val="22"/>
        </w:rPr>
        <w:t> </w:t>
      </w:r>
      <w:r>
        <w:rPr>
          <w:b/>
          <w:sz w:val="22"/>
        </w:rPr>
        <w:t>Nota</w:t>
      </w:r>
      <w:r>
        <w:rPr>
          <w:b/>
          <w:spacing w:val="-2"/>
          <w:sz w:val="22"/>
        </w:rPr>
        <w:t> Fiscal</w:t>
      </w:r>
    </w:p>
    <w:p>
      <w:pPr>
        <w:pStyle w:val="BodyText"/>
        <w:spacing w:before="11"/>
        <w:rPr>
          <w:b/>
          <w:sz w:val="19"/>
        </w:rPr>
      </w:pPr>
    </w:p>
    <w:p>
      <w:pPr>
        <w:pStyle w:val="ListParagraph"/>
        <w:numPr>
          <w:ilvl w:val="3"/>
          <w:numId w:val="67"/>
        </w:numPr>
        <w:tabs>
          <w:tab w:pos="950" w:val="left" w:leader="none"/>
        </w:tabs>
        <w:spacing w:line="240" w:lineRule="auto" w:before="0" w:after="0"/>
        <w:ind w:left="173" w:right="153" w:firstLine="0"/>
        <w:jc w:val="both"/>
        <w:rPr>
          <w:b/>
          <w:color w:val="000009"/>
          <w:sz w:val="22"/>
        </w:rPr>
      </w:pPr>
      <w:r>
        <w:rPr>
          <w:b/>
          <w:color w:val="000009"/>
          <w:sz w:val="22"/>
        </w:rPr>
        <w:t>– Como a indústria deverá emitir</w:t>
      </w:r>
      <w:r>
        <w:rPr>
          <w:b/>
          <w:color w:val="000009"/>
          <w:spacing w:val="-2"/>
          <w:sz w:val="22"/>
        </w:rPr>
        <w:t> </w:t>
      </w:r>
      <w:r>
        <w:rPr>
          <w:b/>
          <w:color w:val="000009"/>
          <w:sz w:val="22"/>
        </w:rPr>
        <w:t>sua NF-e</w:t>
      </w:r>
      <w:r>
        <w:rPr>
          <w:b/>
          <w:color w:val="000009"/>
          <w:spacing w:val="-2"/>
          <w:sz w:val="22"/>
        </w:rPr>
        <w:t> </w:t>
      </w:r>
      <w:r>
        <w:rPr>
          <w:b/>
          <w:color w:val="000009"/>
          <w:sz w:val="22"/>
        </w:rPr>
        <w:t>de retorno de industrialização, ou</w:t>
      </w:r>
      <w:r>
        <w:rPr>
          <w:b/>
          <w:color w:val="000009"/>
          <w:spacing w:val="-1"/>
          <w:sz w:val="22"/>
        </w:rPr>
        <w:t> </w:t>
      </w:r>
      <w:r>
        <w:rPr>
          <w:b/>
          <w:color w:val="000009"/>
          <w:sz w:val="22"/>
        </w:rPr>
        <w:t>seja, a descrição dos produtos no retorno deverá ser</w:t>
      </w:r>
      <w:r>
        <w:rPr>
          <w:b/>
          <w:color w:val="000009"/>
          <w:spacing w:val="-2"/>
          <w:sz w:val="22"/>
        </w:rPr>
        <w:t> </w:t>
      </w:r>
      <w:r>
        <w:rPr>
          <w:b/>
          <w:color w:val="000009"/>
          <w:sz w:val="22"/>
        </w:rPr>
        <w:t>igual ao que foi recebido para industrializar, para fins de controle do estoque?</w:t>
      </w:r>
    </w:p>
    <w:p>
      <w:pPr>
        <w:spacing w:after="0" w:line="240" w:lineRule="auto"/>
        <w:jc w:val="both"/>
        <w:rPr>
          <w:sz w:val="22"/>
        </w:rPr>
        <w:sectPr>
          <w:pgSz w:w="11910" w:h="16840"/>
          <w:pgMar w:header="729" w:footer="0" w:top="1260" w:bottom="280" w:left="960" w:right="980"/>
        </w:sectPr>
      </w:pPr>
    </w:p>
    <w:p>
      <w:pPr>
        <w:pStyle w:val="BodyText"/>
        <w:spacing w:before="1"/>
        <w:rPr>
          <w:b/>
          <w:sz w:val="14"/>
        </w:rPr>
      </w:pPr>
    </w:p>
    <w:p>
      <w:pPr>
        <w:pStyle w:val="BodyText"/>
        <w:spacing w:before="91"/>
        <w:ind w:left="173" w:right="623"/>
      </w:pPr>
      <w:r>
        <w:rPr>
          <w:color w:val="000009"/>
        </w:rPr>
        <w:t>Sobre</w:t>
      </w:r>
      <w:r>
        <w:rPr>
          <w:color w:val="000009"/>
          <w:spacing w:val="-4"/>
        </w:rPr>
        <w:t> </w:t>
      </w:r>
      <w:r>
        <w:rPr>
          <w:color w:val="000009"/>
        </w:rPr>
        <w:t>a</w:t>
      </w:r>
      <w:r>
        <w:rPr>
          <w:color w:val="000009"/>
          <w:spacing w:val="-2"/>
        </w:rPr>
        <w:t> </w:t>
      </w:r>
      <w:r>
        <w:rPr>
          <w:color w:val="000009"/>
        </w:rPr>
        <w:t>emissão</w:t>
      </w:r>
      <w:r>
        <w:rPr>
          <w:color w:val="000009"/>
          <w:spacing w:val="-2"/>
        </w:rPr>
        <w:t> </w:t>
      </w:r>
      <w:r>
        <w:rPr>
          <w:color w:val="000009"/>
        </w:rPr>
        <w:t>da</w:t>
      </w:r>
      <w:r>
        <w:rPr>
          <w:color w:val="000009"/>
          <w:spacing w:val="-2"/>
        </w:rPr>
        <w:t> </w:t>
      </w:r>
      <w:r>
        <w:rPr>
          <w:color w:val="000009"/>
        </w:rPr>
        <w:t>nota</w:t>
      </w:r>
      <w:r>
        <w:rPr>
          <w:color w:val="000009"/>
          <w:spacing w:val="-4"/>
        </w:rPr>
        <w:t> </w:t>
      </w:r>
      <w:r>
        <w:rPr>
          <w:color w:val="000009"/>
        </w:rPr>
        <w:t>fiscal</w:t>
      </w:r>
      <w:r>
        <w:rPr>
          <w:color w:val="000009"/>
          <w:spacing w:val="-4"/>
        </w:rPr>
        <w:t> </w:t>
      </w:r>
      <w:r>
        <w:rPr>
          <w:color w:val="000009"/>
        </w:rPr>
        <w:t>consulte</w:t>
      </w:r>
      <w:r>
        <w:rPr>
          <w:color w:val="000009"/>
          <w:spacing w:val="-2"/>
        </w:rPr>
        <w:t> </w:t>
      </w:r>
      <w:r>
        <w:rPr>
          <w:color w:val="000009"/>
        </w:rPr>
        <w:t>a</w:t>
      </w:r>
      <w:r>
        <w:rPr>
          <w:color w:val="000009"/>
          <w:spacing w:val="-4"/>
        </w:rPr>
        <w:t> </w:t>
      </w:r>
      <w:r>
        <w:rPr>
          <w:color w:val="000009"/>
        </w:rPr>
        <w:t>secretaria</w:t>
      </w:r>
      <w:r>
        <w:rPr>
          <w:color w:val="000009"/>
          <w:spacing w:val="-2"/>
        </w:rPr>
        <w:t> </w:t>
      </w:r>
      <w:r>
        <w:rPr>
          <w:color w:val="000009"/>
        </w:rPr>
        <w:t>de</w:t>
      </w:r>
      <w:r>
        <w:rPr>
          <w:color w:val="000009"/>
          <w:spacing w:val="-4"/>
        </w:rPr>
        <w:t> </w:t>
      </w:r>
      <w:r>
        <w:rPr>
          <w:color w:val="000009"/>
        </w:rPr>
        <w:t>fazenda</w:t>
      </w:r>
      <w:r>
        <w:rPr>
          <w:color w:val="000009"/>
          <w:spacing w:val="-2"/>
        </w:rPr>
        <w:t> </w:t>
      </w:r>
      <w:r>
        <w:rPr>
          <w:color w:val="000009"/>
        </w:rPr>
        <w:t>da</w:t>
      </w:r>
      <w:r>
        <w:rPr>
          <w:color w:val="000009"/>
          <w:spacing w:val="-2"/>
        </w:rPr>
        <w:t> </w:t>
      </w:r>
      <w:r>
        <w:rPr>
          <w:color w:val="000009"/>
        </w:rPr>
        <w:t>UF</w:t>
      </w:r>
      <w:r>
        <w:rPr>
          <w:color w:val="000009"/>
          <w:spacing w:val="-3"/>
        </w:rPr>
        <w:t> </w:t>
      </w:r>
      <w:r>
        <w:rPr>
          <w:color w:val="000009"/>
        </w:rPr>
        <w:t>de</w:t>
      </w:r>
      <w:r>
        <w:rPr>
          <w:color w:val="000009"/>
          <w:spacing w:val="-2"/>
        </w:rPr>
        <w:t> </w:t>
      </w:r>
      <w:r>
        <w:rPr>
          <w:color w:val="000009"/>
        </w:rPr>
        <w:t>domicílio</w:t>
      </w:r>
      <w:r>
        <w:rPr>
          <w:color w:val="000009"/>
          <w:spacing w:val="-5"/>
        </w:rPr>
        <w:t> </w:t>
      </w:r>
      <w:r>
        <w:rPr>
          <w:color w:val="000009"/>
        </w:rPr>
        <w:t>do</w:t>
      </w:r>
      <w:r>
        <w:rPr>
          <w:color w:val="000009"/>
          <w:spacing w:val="-2"/>
        </w:rPr>
        <w:t> </w:t>
      </w:r>
      <w:r>
        <w:rPr>
          <w:color w:val="000009"/>
        </w:rPr>
        <w:t>estabelecimento. Os e-mails corporativos das SEFAZ estão listados ao final do Guia Prático ou no endereço: </w:t>
      </w:r>
      <w:hyperlink r:id="rId23">
        <w:r>
          <w:rPr>
            <w:color w:val="0462C1"/>
            <w:spacing w:val="-2"/>
            <w:u w:val="single" w:color="0462C1"/>
          </w:rPr>
          <w:t>http://sped.rfb.gov.br/pagina/show/1577</w:t>
        </w:r>
      </w:hyperlink>
    </w:p>
    <w:p>
      <w:pPr>
        <w:pStyle w:val="BodyText"/>
        <w:spacing w:before="1"/>
        <w:rPr>
          <w:sz w:val="14"/>
        </w:rPr>
      </w:pPr>
    </w:p>
    <w:p>
      <w:pPr>
        <w:pStyle w:val="Heading1"/>
        <w:numPr>
          <w:ilvl w:val="2"/>
          <w:numId w:val="67"/>
        </w:numPr>
        <w:tabs>
          <w:tab w:pos="780" w:val="left" w:leader="none"/>
        </w:tabs>
        <w:spacing w:line="240" w:lineRule="auto" w:before="92" w:after="0"/>
        <w:ind w:left="780" w:right="0" w:hanging="607"/>
        <w:jc w:val="left"/>
        <w:rPr>
          <w:color w:val="000009"/>
        </w:rPr>
      </w:pPr>
      <w:r>
        <w:rPr>
          <w:color w:val="000009"/>
        </w:rPr>
        <w:t>–</w:t>
      </w:r>
      <w:r>
        <w:rPr>
          <w:color w:val="000009"/>
          <w:spacing w:val="-2"/>
        </w:rPr>
        <w:t> </w:t>
      </w:r>
      <w:r>
        <w:rPr>
          <w:color w:val="000009"/>
        </w:rPr>
        <w:t>Bloco</w:t>
      </w:r>
      <w:r>
        <w:rPr>
          <w:color w:val="000009"/>
          <w:spacing w:val="-4"/>
        </w:rPr>
        <w:t> </w:t>
      </w:r>
      <w:r>
        <w:rPr>
          <w:color w:val="000009"/>
        </w:rPr>
        <w:t>G</w:t>
      </w:r>
      <w:r>
        <w:rPr>
          <w:color w:val="000009"/>
          <w:spacing w:val="-1"/>
        </w:rPr>
        <w:t> </w:t>
      </w:r>
      <w:r>
        <w:rPr>
          <w:color w:val="000009"/>
        </w:rPr>
        <w:t>-</w:t>
      </w:r>
      <w:r>
        <w:rPr>
          <w:color w:val="000009"/>
          <w:spacing w:val="-3"/>
        </w:rPr>
        <w:t> </w:t>
      </w:r>
      <w:r>
        <w:rPr>
          <w:color w:val="000009"/>
        </w:rPr>
        <w:t>Relação</w:t>
      </w:r>
      <w:r>
        <w:rPr>
          <w:color w:val="000009"/>
          <w:spacing w:val="-4"/>
        </w:rPr>
        <w:t> </w:t>
      </w:r>
      <w:r>
        <w:rPr>
          <w:color w:val="000009"/>
        </w:rPr>
        <w:t>com</w:t>
      </w:r>
      <w:r>
        <w:rPr>
          <w:color w:val="000009"/>
          <w:spacing w:val="-1"/>
        </w:rPr>
        <w:t> </w:t>
      </w:r>
      <w:r>
        <w:rPr>
          <w:color w:val="000009"/>
        </w:rPr>
        <w:t>Bloco</w:t>
      </w:r>
      <w:r>
        <w:rPr>
          <w:color w:val="000009"/>
          <w:spacing w:val="-3"/>
        </w:rPr>
        <w:t> </w:t>
      </w:r>
      <w:r>
        <w:rPr>
          <w:color w:val="000009"/>
          <w:spacing w:val="-10"/>
        </w:rPr>
        <w:t>K</w:t>
      </w:r>
    </w:p>
    <w:p>
      <w:pPr>
        <w:pStyle w:val="BodyText"/>
        <w:spacing w:before="10"/>
        <w:rPr>
          <w:b/>
          <w:sz w:val="23"/>
        </w:rPr>
      </w:pPr>
    </w:p>
    <w:p>
      <w:pPr>
        <w:pStyle w:val="BodyText"/>
        <w:spacing w:before="1"/>
        <w:ind w:left="173" w:right="151"/>
        <w:jc w:val="both"/>
      </w:pPr>
      <w:hyperlink r:id="rId23">
        <w:r>
          <w:rPr/>
          <w:t>Sobre CIAP (Bloco G), consulte a secretaria de fazenda/tributação de seu estado ou do DF – os e-mails</w:t>
        </w:r>
      </w:hyperlink>
      <w:r>
        <w:rPr/>
        <w:t> </w:t>
      </w:r>
      <w:hyperlink r:id="rId23">
        <w:r>
          <w:rPr/>
          <w:t>corporativos das SEFAZ encontram-se listados ao final do Guia Prático ou no</w:t>
        </w:r>
      </w:hyperlink>
      <w:r>
        <w:rPr/>
        <w:t> </w:t>
      </w:r>
      <w:hyperlink r:id="rId23">
        <w:r>
          <w:rPr/>
          <w:t>endereço:</w:t>
        </w:r>
      </w:hyperlink>
      <w:r>
        <w:rPr/>
        <w:t> </w:t>
      </w:r>
      <w:hyperlink r:id="rId23">
        <w:r>
          <w:rPr>
            <w:spacing w:val="-2"/>
          </w:rPr>
          <w:t>http://sped.rfb.gov.br/pagina/show/1577</w:t>
        </w:r>
      </w:hyperlink>
    </w:p>
    <w:p>
      <w:pPr>
        <w:pStyle w:val="BodyText"/>
      </w:pPr>
    </w:p>
    <w:p>
      <w:pPr>
        <w:pStyle w:val="Heading1"/>
        <w:numPr>
          <w:ilvl w:val="3"/>
          <w:numId w:val="67"/>
        </w:numPr>
        <w:tabs>
          <w:tab w:pos="945" w:val="left" w:leader="none"/>
          <w:tab w:pos="950" w:val="left" w:leader="none"/>
          <w:tab w:pos="2212" w:val="left" w:leader="none"/>
          <w:tab w:pos="3656" w:val="left" w:leader="none"/>
          <w:tab w:pos="4621" w:val="left" w:leader="none"/>
          <w:tab w:pos="5427" w:val="left" w:leader="none"/>
          <w:tab w:pos="6002" w:val="left" w:leader="none"/>
          <w:tab w:pos="7867" w:val="left" w:leader="none"/>
          <w:tab w:pos="8565" w:val="left" w:leader="none"/>
          <w:tab w:pos="9529" w:val="left" w:leader="none"/>
        </w:tabs>
        <w:spacing w:line="240" w:lineRule="auto" w:before="0" w:after="0"/>
        <w:ind w:left="173" w:right="151" w:firstLine="0"/>
        <w:jc w:val="left"/>
      </w:pPr>
      <w:r>
        <w:rPr/>
        <w:tab/>
      </w:r>
      <w:r>
        <w:rPr/>
        <w:t>– Caso um industrializador</w:t>
      </w:r>
      <w:r>
        <w:rPr>
          <w:spacing w:val="-3"/>
        </w:rPr>
        <w:t> </w:t>
      </w:r>
      <w:r>
        <w:rPr/>
        <w:t>adquira componentes para montar</w:t>
      </w:r>
      <w:r>
        <w:rPr>
          <w:spacing w:val="-2"/>
        </w:rPr>
        <w:t> </w:t>
      </w:r>
      <w:r>
        <w:rPr/>
        <w:t>uma máquina para utilizar</w:t>
      </w:r>
      <w:r>
        <w:rPr>
          <w:spacing w:val="-2"/>
        </w:rPr>
        <w:t> </w:t>
      </w:r>
      <w:r>
        <w:rPr/>
        <w:t>em </w:t>
      </w:r>
      <w:r>
        <w:rPr>
          <w:spacing w:val="-5"/>
        </w:rPr>
        <w:t>seu</w:t>
      </w:r>
      <w:r>
        <w:rPr/>
        <w:tab/>
      </w:r>
      <w:r>
        <w:rPr>
          <w:spacing w:val="-2"/>
        </w:rPr>
        <w:t>processo</w:t>
      </w:r>
      <w:r>
        <w:rPr/>
        <w:tab/>
      </w:r>
      <w:r>
        <w:rPr>
          <w:spacing w:val="-2"/>
        </w:rPr>
        <w:t>produtivo,</w:t>
      </w:r>
      <w:r>
        <w:rPr/>
        <w:tab/>
      </w:r>
      <w:r>
        <w:rPr>
          <w:spacing w:val="-4"/>
        </w:rPr>
        <w:t>como</w:t>
      </w:r>
      <w:r>
        <w:rPr/>
        <w:tab/>
      </w:r>
      <w:r>
        <w:rPr>
          <w:spacing w:val="-4"/>
        </w:rPr>
        <w:t>fica</w:t>
      </w:r>
      <w:r>
        <w:rPr/>
        <w:tab/>
      </w:r>
      <w:r>
        <w:rPr>
          <w:spacing w:val="-10"/>
        </w:rPr>
        <w:t>o</w:t>
      </w:r>
      <w:r>
        <w:rPr/>
        <w:tab/>
      </w:r>
      <w:r>
        <w:rPr>
          <w:spacing w:val="-2"/>
        </w:rPr>
        <w:t>preenchimento</w:t>
      </w:r>
      <w:r>
        <w:rPr/>
        <w:tab/>
      </w:r>
      <w:r>
        <w:rPr>
          <w:spacing w:val="-5"/>
        </w:rPr>
        <w:t>do</w:t>
      </w:r>
      <w:r>
        <w:rPr/>
        <w:tab/>
      </w:r>
      <w:r>
        <w:rPr>
          <w:spacing w:val="-2"/>
        </w:rPr>
        <w:t>bloco</w:t>
      </w:r>
      <w:r>
        <w:rPr/>
        <w:tab/>
      </w:r>
      <w:r>
        <w:rPr>
          <w:spacing w:val="-5"/>
        </w:rPr>
        <w:t>K?</w:t>
      </w:r>
    </w:p>
    <w:p>
      <w:pPr>
        <w:pStyle w:val="BodyText"/>
        <w:spacing w:before="10"/>
        <w:rPr>
          <w:b/>
          <w:sz w:val="23"/>
        </w:rPr>
      </w:pPr>
    </w:p>
    <w:p>
      <w:pPr>
        <w:pStyle w:val="BodyText"/>
        <w:spacing w:before="1"/>
        <w:ind w:left="173" w:right="149"/>
        <w:jc w:val="both"/>
      </w:pPr>
      <w:r>
        <w:rPr>
          <w:color w:val="000009"/>
        </w:rPr>
        <w:t>A aquisição de componentes para a construção de ativo imobilizado no próprio estabelecimento do contribuinte e que gerará direito ao crédito de ICMS no momento da sua entrada ou no momento da conclusão da construção do ativo imobilizado, conforme a legislação de cada UF, deve ser informado no Bloco G (e consequentemente no Registro 0300 – tipo 2) com o tipo de movimentação IA</w:t>
      </w:r>
      <w:r>
        <w:rPr>
          <w:color w:val="000009"/>
          <w:spacing w:val="-1"/>
        </w:rPr>
        <w:t> </w:t>
      </w:r>
      <w:r>
        <w:rPr>
          <w:color w:val="000009"/>
        </w:rPr>
        <w:t>– Registro G125. Portanto,</w:t>
      </w:r>
      <w:r>
        <w:rPr>
          <w:color w:val="000009"/>
          <w:spacing w:val="65"/>
        </w:rPr>
        <w:t>  </w:t>
      </w:r>
      <w:r>
        <w:rPr>
          <w:color w:val="000009"/>
        </w:rPr>
        <w:t>essa</w:t>
      </w:r>
      <w:r>
        <w:rPr>
          <w:color w:val="000009"/>
          <w:spacing w:val="66"/>
        </w:rPr>
        <w:t>  </w:t>
      </w:r>
      <w:r>
        <w:rPr>
          <w:color w:val="000009"/>
        </w:rPr>
        <w:t>aquisição</w:t>
      </w:r>
      <w:r>
        <w:rPr>
          <w:color w:val="000009"/>
          <w:spacing w:val="67"/>
        </w:rPr>
        <w:t>  </w:t>
      </w:r>
      <w:r>
        <w:rPr>
          <w:color w:val="000009"/>
        </w:rPr>
        <w:t>de</w:t>
      </w:r>
      <w:r>
        <w:rPr>
          <w:color w:val="000009"/>
          <w:spacing w:val="66"/>
        </w:rPr>
        <w:t>  </w:t>
      </w:r>
      <w:r>
        <w:rPr>
          <w:color w:val="000009"/>
        </w:rPr>
        <w:t>componentes</w:t>
      </w:r>
      <w:r>
        <w:rPr>
          <w:color w:val="000009"/>
          <w:spacing w:val="67"/>
        </w:rPr>
        <w:t>  </w:t>
      </w:r>
      <w:r>
        <w:rPr>
          <w:color w:val="000009"/>
        </w:rPr>
        <w:t>não</w:t>
      </w:r>
      <w:r>
        <w:rPr>
          <w:color w:val="000009"/>
          <w:spacing w:val="67"/>
        </w:rPr>
        <w:t>  </w:t>
      </w:r>
      <w:r>
        <w:rPr>
          <w:color w:val="000009"/>
        </w:rPr>
        <w:t>tem</w:t>
      </w:r>
      <w:r>
        <w:rPr>
          <w:color w:val="000009"/>
          <w:spacing w:val="66"/>
        </w:rPr>
        <w:t>  </w:t>
      </w:r>
      <w:r>
        <w:rPr>
          <w:color w:val="000009"/>
        </w:rPr>
        <w:t>nenhuma</w:t>
      </w:r>
      <w:r>
        <w:rPr>
          <w:color w:val="000009"/>
          <w:spacing w:val="66"/>
        </w:rPr>
        <w:t>  </w:t>
      </w:r>
      <w:r>
        <w:rPr>
          <w:color w:val="000009"/>
        </w:rPr>
        <w:t>relação</w:t>
      </w:r>
      <w:r>
        <w:rPr>
          <w:color w:val="000009"/>
          <w:spacing w:val="67"/>
        </w:rPr>
        <w:t>  </w:t>
      </w:r>
      <w:r>
        <w:rPr>
          <w:color w:val="000009"/>
        </w:rPr>
        <w:t>com</w:t>
      </w:r>
      <w:r>
        <w:rPr>
          <w:color w:val="000009"/>
          <w:spacing w:val="66"/>
        </w:rPr>
        <w:t>  </w:t>
      </w:r>
      <w:r>
        <w:rPr>
          <w:color w:val="000009"/>
        </w:rPr>
        <w:t>o</w:t>
      </w:r>
      <w:r>
        <w:rPr>
          <w:color w:val="000009"/>
          <w:spacing w:val="67"/>
        </w:rPr>
        <w:t>  </w:t>
      </w:r>
      <w:r>
        <w:rPr>
          <w:color w:val="000009"/>
        </w:rPr>
        <w:t>Bloco</w:t>
      </w:r>
      <w:r>
        <w:rPr>
          <w:color w:val="000009"/>
          <w:spacing w:val="68"/>
        </w:rPr>
        <w:t>  </w:t>
      </w:r>
      <w:r>
        <w:rPr>
          <w:color w:val="000009"/>
          <w:spacing w:val="-5"/>
        </w:rPr>
        <w:t>K.</w:t>
      </w:r>
    </w:p>
    <w:p>
      <w:pPr>
        <w:pStyle w:val="BodyText"/>
        <w:spacing w:before="11"/>
        <w:rPr>
          <w:sz w:val="23"/>
        </w:rPr>
      </w:pPr>
    </w:p>
    <w:p>
      <w:pPr>
        <w:pStyle w:val="Heading1"/>
        <w:numPr>
          <w:ilvl w:val="2"/>
          <w:numId w:val="67"/>
        </w:numPr>
        <w:tabs>
          <w:tab w:pos="780" w:val="left" w:leader="none"/>
        </w:tabs>
        <w:spacing w:line="240" w:lineRule="auto" w:before="0" w:after="0"/>
        <w:ind w:left="780" w:right="0" w:hanging="607"/>
        <w:jc w:val="left"/>
      </w:pPr>
      <w:r>
        <w:rPr/>
        <w:t>–</w:t>
      </w:r>
      <w:r>
        <w:rPr>
          <w:spacing w:val="-7"/>
        </w:rPr>
        <w:t> </w:t>
      </w:r>
      <w:r>
        <w:rPr/>
        <w:t>Movimentações</w:t>
      </w:r>
      <w:r>
        <w:rPr>
          <w:spacing w:val="-3"/>
        </w:rPr>
        <w:t> </w:t>
      </w:r>
      <w:r>
        <w:rPr/>
        <w:t>de</w:t>
      </w:r>
      <w:r>
        <w:rPr>
          <w:spacing w:val="-3"/>
        </w:rPr>
        <w:t> </w:t>
      </w:r>
      <w:r>
        <w:rPr>
          <w:spacing w:val="-2"/>
        </w:rPr>
        <w:t>Estoques</w:t>
      </w:r>
    </w:p>
    <w:p>
      <w:pPr>
        <w:pStyle w:val="BodyText"/>
        <w:rPr>
          <w:b/>
        </w:rPr>
      </w:pPr>
    </w:p>
    <w:p>
      <w:pPr>
        <w:pStyle w:val="ListParagraph"/>
        <w:numPr>
          <w:ilvl w:val="3"/>
          <w:numId w:val="67"/>
        </w:numPr>
        <w:tabs>
          <w:tab w:pos="945" w:val="left" w:leader="none"/>
        </w:tabs>
        <w:spacing w:line="240" w:lineRule="auto" w:before="0" w:after="0"/>
        <w:ind w:left="945" w:right="0" w:hanging="772"/>
        <w:jc w:val="left"/>
        <w:rPr>
          <w:b/>
          <w:sz w:val="22"/>
        </w:rPr>
      </w:pPr>
      <w:r>
        <w:rPr>
          <w:b/>
          <w:sz w:val="22"/>
        </w:rPr>
        <w:t>–</w:t>
      </w:r>
      <w:r>
        <w:rPr>
          <w:b/>
          <w:spacing w:val="-9"/>
          <w:sz w:val="22"/>
        </w:rPr>
        <w:t> </w:t>
      </w:r>
      <w:r>
        <w:rPr>
          <w:b/>
          <w:sz w:val="22"/>
        </w:rPr>
        <w:t>Quais</w:t>
      </w:r>
      <w:r>
        <w:rPr>
          <w:b/>
          <w:spacing w:val="-5"/>
          <w:sz w:val="22"/>
        </w:rPr>
        <w:t> </w:t>
      </w:r>
      <w:r>
        <w:rPr>
          <w:b/>
          <w:sz w:val="22"/>
        </w:rPr>
        <w:t>são</w:t>
      </w:r>
      <w:r>
        <w:rPr>
          <w:b/>
          <w:spacing w:val="-4"/>
          <w:sz w:val="22"/>
        </w:rPr>
        <w:t> </w:t>
      </w:r>
      <w:r>
        <w:rPr>
          <w:b/>
          <w:sz w:val="22"/>
        </w:rPr>
        <w:t>as</w:t>
      </w:r>
      <w:r>
        <w:rPr>
          <w:b/>
          <w:spacing w:val="-5"/>
          <w:sz w:val="22"/>
        </w:rPr>
        <w:t> </w:t>
      </w:r>
      <w:r>
        <w:rPr>
          <w:b/>
          <w:sz w:val="22"/>
        </w:rPr>
        <w:t>movimentações</w:t>
      </w:r>
      <w:r>
        <w:rPr>
          <w:b/>
          <w:spacing w:val="-4"/>
          <w:sz w:val="22"/>
        </w:rPr>
        <w:t> </w:t>
      </w:r>
      <w:r>
        <w:rPr>
          <w:b/>
          <w:sz w:val="22"/>
        </w:rPr>
        <w:t>de</w:t>
      </w:r>
      <w:r>
        <w:rPr>
          <w:b/>
          <w:spacing w:val="-4"/>
          <w:sz w:val="22"/>
        </w:rPr>
        <w:t> </w:t>
      </w:r>
      <w:r>
        <w:rPr>
          <w:b/>
          <w:sz w:val="22"/>
        </w:rPr>
        <w:t>estoques</w:t>
      </w:r>
      <w:r>
        <w:rPr>
          <w:b/>
          <w:spacing w:val="-3"/>
          <w:sz w:val="22"/>
        </w:rPr>
        <w:t> </w:t>
      </w:r>
      <w:r>
        <w:rPr>
          <w:b/>
          <w:sz w:val="22"/>
        </w:rPr>
        <w:t>possíveis</w:t>
      </w:r>
      <w:r>
        <w:rPr>
          <w:b/>
          <w:spacing w:val="-4"/>
          <w:sz w:val="22"/>
        </w:rPr>
        <w:t> </w:t>
      </w:r>
      <w:r>
        <w:rPr>
          <w:b/>
          <w:sz w:val="22"/>
        </w:rPr>
        <w:t>de</w:t>
      </w:r>
      <w:r>
        <w:rPr>
          <w:b/>
          <w:spacing w:val="-3"/>
          <w:sz w:val="22"/>
        </w:rPr>
        <w:t> </w:t>
      </w:r>
      <w:r>
        <w:rPr>
          <w:b/>
          <w:sz w:val="22"/>
        </w:rPr>
        <w:t>serem</w:t>
      </w:r>
      <w:r>
        <w:rPr>
          <w:b/>
          <w:spacing w:val="-4"/>
          <w:sz w:val="22"/>
        </w:rPr>
        <w:t> </w:t>
      </w:r>
      <w:r>
        <w:rPr>
          <w:b/>
          <w:sz w:val="22"/>
        </w:rPr>
        <w:t>registradas</w:t>
      </w:r>
      <w:r>
        <w:rPr>
          <w:b/>
          <w:spacing w:val="-3"/>
          <w:sz w:val="22"/>
        </w:rPr>
        <w:t> </w:t>
      </w:r>
      <w:r>
        <w:rPr>
          <w:b/>
          <w:sz w:val="22"/>
        </w:rPr>
        <w:t>no</w:t>
      </w:r>
      <w:r>
        <w:rPr>
          <w:b/>
          <w:spacing w:val="-4"/>
          <w:sz w:val="22"/>
        </w:rPr>
        <w:t> </w:t>
      </w:r>
      <w:r>
        <w:rPr>
          <w:b/>
          <w:sz w:val="22"/>
        </w:rPr>
        <w:t>bloco</w:t>
      </w:r>
      <w:r>
        <w:rPr>
          <w:b/>
          <w:spacing w:val="-5"/>
          <w:sz w:val="22"/>
        </w:rPr>
        <w:t> K?</w:t>
      </w:r>
    </w:p>
    <w:p>
      <w:pPr>
        <w:pStyle w:val="BodyText"/>
        <w:spacing w:before="1"/>
        <w:rPr>
          <w:b/>
        </w:rPr>
      </w:pPr>
    </w:p>
    <w:p>
      <w:pPr>
        <w:pStyle w:val="BodyText"/>
        <w:ind w:left="173" w:right="158"/>
        <w:jc w:val="both"/>
      </w:pPr>
      <w:r>
        <w:rPr>
          <w:color w:val="000009"/>
        </w:rPr>
        <w:t>As movimentações de estoque passíveis de serem escrituradas na EFD ICMS/IPI</w:t>
      </w:r>
      <w:r>
        <w:rPr>
          <w:color w:val="000009"/>
          <w:spacing w:val="-2"/>
        </w:rPr>
        <w:t> </w:t>
      </w:r>
      <w:r>
        <w:rPr>
          <w:color w:val="000009"/>
        </w:rPr>
        <w:t>e que estão relacionadas ao livro “Registro de Controle da Produção e do Estoque – RCPE”:</w:t>
      </w:r>
    </w:p>
    <w:p>
      <w:pPr>
        <w:pStyle w:val="BodyText"/>
        <w:rPr>
          <w:sz w:val="24"/>
        </w:rPr>
      </w:pPr>
    </w:p>
    <w:p>
      <w:pPr>
        <w:pStyle w:val="BodyText"/>
        <w:ind w:left="173"/>
        <w:jc w:val="both"/>
      </w:pPr>
      <w:r>
        <w:rPr>
          <w:color w:val="000009"/>
        </w:rPr>
        <w:t>Entradas</w:t>
      </w:r>
      <w:r>
        <w:rPr>
          <w:color w:val="000009"/>
          <w:spacing w:val="-5"/>
        </w:rPr>
        <w:t> </w:t>
      </w:r>
      <w:r>
        <w:rPr>
          <w:color w:val="000009"/>
        </w:rPr>
        <w:t>no</w:t>
      </w:r>
      <w:r>
        <w:rPr>
          <w:color w:val="000009"/>
          <w:spacing w:val="-3"/>
        </w:rPr>
        <w:t> </w:t>
      </w:r>
      <w:r>
        <w:rPr>
          <w:color w:val="000009"/>
        </w:rPr>
        <w:t>estoque</w:t>
      </w:r>
      <w:r>
        <w:rPr>
          <w:color w:val="000009"/>
          <w:spacing w:val="-3"/>
        </w:rPr>
        <w:t> </w:t>
      </w:r>
      <w:r>
        <w:rPr>
          <w:color w:val="000009"/>
        </w:rPr>
        <w:t>de</w:t>
      </w:r>
      <w:r>
        <w:rPr>
          <w:color w:val="000009"/>
          <w:spacing w:val="-4"/>
        </w:rPr>
        <w:t> </w:t>
      </w:r>
      <w:r>
        <w:rPr>
          <w:color w:val="000009"/>
        </w:rPr>
        <w:t>posse</w:t>
      </w:r>
      <w:r>
        <w:rPr>
          <w:color w:val="000009"/>
          <w:spacing w:val="-3"/>
        </w:rPr>
        <w:t> </w:t>
      </w:r>
      <w:r>
        <w:rPr>
          <w:color w:val="000009"/>
        </w:rPr>
        <w:t>do</w:t>
      </w:r>
      <w:r>
        <w:rPr>
          <w:color w:val="000009"/>
          <w:spacing w:val="-3"/>
        </w:rPr>
        <w:t> </w:t>
      </w:r>
      <w:r>
        <w:rPr>
          <w:color w:val="000009"/>
        </w:rPr>
        <w:t>estabelecimento</w:t>
      </w:r>
      <w:r>
        <w:rPr>
          <w:color w:val="000009"/>
          <w:spacing w:val="-2"/>
        </w:rPr>
        <w:t> informante:</w:t>
      </w:r>
    </w:p>
    <w:p>
      <w:pPr>
        <w:pStyle w:val="BodyText"/>
        <w:rPr>
          <w:sz w:val="24"/>
        </w:rPr>
      </w:pPr>
    </w:p>
    <w:p>
      <w:pPr>
        <w:pStyle w:val="ListParagraph"/>
        <w:numPr>
          <w:ilvl w:val="0"/>
          <w:numId w:val="76"/>
        </w:numPr>
        <w:tabs>
          <w:tab w:pos="400" w:val="left" w:leader="none"/>
        </w:tabs>
        <w:spacing w:line="240" w:lineRule="auto" w:before="0" w:after="0"/>
        <w:ind w:left="400" w:right="0" w:hanging="227"/>
        <w:jc w:val="left"/>
        <w:rPr>
          <w:sz w:val="22"/>
        </w:rPr>
      </w:pPr>
      <w:r>
        <w:rPr>
          <w:color w:val="000009"/>
          <w:sz w:val="22"/>
        </w:rPr>
        <w:t>de</w:t>
      </w:r>
      <w:r>
        <w:rPr>
          <w:color w:val="000009"/>
          <w:spacing w:val="-9"/>
          <w:sz w:val="22"/>
        </w:rPr>
        <w:t> </w:t>
      </w:r>
      <w:r>
        <w:rPr>
          <w:color w:val="000009"/>
          <w:sz w:val="22"/>
        </w:rPr>
        <w:t>origem</w:t>
      </w:r>
      <w:r>
        <w:rPr>
          <w:color w:val="000009"/>
          <w:spacing w:val="-3"/>
          <w:sz w:val="22"/>
        </w:rPr>
        <w:t> </w:t>
      </w:r>
      <w:r>
        <w:rPr>
          <w:color w:val="000009"/>
          <w:sz w:val="22"/>
        </w:rPr>
        <w:t>externa</w:t>
      </w:r>
      <w:r>
        <w:rPr>
          <w:color w:val="000009"/>
          <w:spacing w:val="-5"/>
          <w:sz w:val="22"/>
        </w:rPr>
        <w:t> </w:t>
      </w:r>
      <w:r>
        <w:rPr>
          <w:color w:val="000009"/>
          <w:sz w:val="22"/>
        </w:rPr>
        <w:t>ao</w:t>
      </w:r>
      <w:r>
        <w:rPr>
          <w:color w:val="000009"/>
          <w:spacing w:val="-4"/>
          <w:sz w:val="22"/>
        </w:rPr>
        <w:t> </w:t>
      </w:r>
      <w:r>
        <w:rPr>
          <w:color w:val="000009"/>
          <w:sz w:val="22"/>
        </w:rPr>
        <w:t>estabelecimento:</w:t>
      </w:r>
      <w:r>
        <w:rPr>
          <w:color w:val="000009"/>
          <w:spacing w:val="-4"/>
          <w:sz w:val="22"/>
        </w:rPr>
        <w:t> </w:t>
      </w:r>
      <w:r>
        <w:rPr>
          <w:color w:val="000009"/>
          <w:sz w:val="22"/>
        </w:rPr>
        <w:t>Registro</w:t>
      </w:r>
      <w:r>
        <w:rPr>
          <w:color w:val="000009"/>
          <w:spacing w:val="-4"/>
          <w:sz w:val="22"/>
        </w:rPr>
        <w:t> </w:t>
      </w:r>
      <w:r>
        <w:rPr>
          <w:color w:val="000009"/>
          <w:sz w:val="22"/>
        </w:rPr>
        <w:t>C170</w:t>
      </w:r>
      <w:r>
        <w:rPr>
          <w:color w:val="000009"/>
          <w:spacing w:val="-5"/>
          <w:sz w:val="22"/>
        </w:rPr>
        <w:t> </w:t>
      </w:r>
      <w:r>
        <w:rPr>
          <w:color w:val="000009"/>
          <w:sz w:val="22"/>
        </w:rPr>
        <w:t>ou</w:t>
      </w:r>
      <w:r>
        <w:rPr>
          <w:color w:val="000009"/>
          <w:spacing w:val="-4"/>
          <w:sz w:val="22"/>
        </w:rPr>
        <w:t> </w:t>
      </w:r>
      <w:r>
        <w:rPr>
          <w:color w:val="000009"/>
          <w:sz w:val="22"/>
        </w:rPr>
        <w:t>NF-</w:t>
      </w:r>
      <w:r>
        <w:rPr>
          <w:color w:val="000009"/>
          <w:spacing w:val="-5"/>
          <w:sz w:val="22"/>
        </w:rPr>
        <w:t>e;</w:t>
      </w:r>
    </w:p>
    <w:p>
      <w:pPr>
        <w:pStyle w:val="ListParagraph"/>
        <w:numPr>
          <w:ilvl w:val="0"/>
          <w:numId w:val="76"/>
        </w:numPr>
        <w:tabs>
          <w:tab w:pos="411" w:val="left" w:leader="none"/>
        </w:tabs>
        <w:spacing w:line="252" w:lineRule="exact" w:before="1" w:after="0"/>
        <w:ind w:left="411" w:right="0" w:hanging="238"/>
        <w:jc w:val="left"/>
        <w:rPr>
          <w:sz w:val="22"/>
        </w:rPr>
      </w:pPr>
      <w:r>
        <w:rPr>
          <w:color w:val="000009"/>
          <w:sz w:val="22"/>
        </w:rPr>
        <w:t>de</w:t>
      </w:r>
      <w:r>
        <w:rPr>
          <w:color w:val="000009"/>
          <w:spacing w:val="-3"/>
          <w:sz w:val="22"/>
        </w:rPr>
        <w:t> </w:t>
      </w:r>
      <w:r>
        <w:rPr>
          <w:color w:val="000009"/>
          <w:sz w:val="22"/>
        </w:rPr>
        <w:t>origem</w:t>
      </w:r>
      <w:r>
        <w:rPr>
          <w:color w:val="000009"/>
          <w:spacing w:val="-2"/>
          <w:sz w:val="22"/>
        </w:rPr>
        <w:t> </w:t>
      </w:r>
      <w:r>
        <w:rPr>
          <w:color w:val="000009"/>
          <w:sz w:val="22"/>
        </w:rPr>
        <w:t>interna</w:t>
      </w:r>
      <w:r>
        <w:rPr>
          <w:color w:val="000009"/>
          <w:spacing w:val="-5"/>
          <w:sz w:val="22"/>
        </w:rPr>
        <w:t> </w:t>
      </w:r>
      <w:r>
        <w:rPr>
          <w:color w:val="000009"/>
          <w:sz w:val="22"/>
        </w:rPr>
        <w:t>ao</w:t>
      </w:r>
      <w:r>
        <w:rPr>
          <w:color w:val="000009"/>
          <w:spacing w:val="-2"/>
          <w:sz w:val="22"/>
        </w:rPr>
        <w:t> estabelecimento:</w:t>
      </w:r>
    </w:p>
    <w:p>
      <w:pPr>
        <w:pStyle w:val="ListParagraph"/>
        <w:numPr>
          <w:ilvl w:val="1"/>
          <w:numId w:val="76"/>
        </w:numPr>
        <w:tabs>
          <w:tab w:pos="577" w:val="left" w:leader="none"/>
        </w:tabs>
        <w:spacing w:line="252" w:lineRule="exact" w:before="0" w:after="0"/>
        <w:ind w:left="577" w:right="0" w:hanging="404"/>
        <w:jc w:val="left"/>
        <w:rPr>
          <w:sz w:val="22"/>
        </w:rPr>
      </w:pPr>
      <w:r>
        <w:rPr>
          <w:color w:val="000009"/>
          <w:sz w:val="22"/>
        </w:rPr>
        <w:t>por</w:t>
      </w:r>
      <w:r>
        <w:rPr>
          <w:color w:val="000009"/>
          <w:spacing w:val="-7"/>
          <w:sz w:val="22"/>
        </w:rPr>
        <w:t> </w:t>
      </w:r>
      <w:r>
        <w:rPr>
          <w:color w:val="000009"/>
          <w:sz w:val="22"/>
        </w:rPr>
        <w:t>produção</w:t>
      </w:r>
      <w:r>
        <w:rPr>
          <w:color w:val="000009"/>
          <w:spacing w:val="-4"/>
          <w:sz w:val="22"/>
        </w:rPr>
        <w:t> </w:t>
      </w:r>
      <w:r>
        <w:rPr>
          <w:color w:val="000009"/>
          <w:sz w:val="22"/>
        </w:rPr>
        <w:t>no</w:t>
      </w:r>
      <w:r>
        <w:rPr>
          <w:color w:val="000009"/>
          <w:spacing w:val="-5"/>
          <w:sz w:val="22"/>
        </w:rPr>
        <w:t> </w:t>
      </w:r>
      <w:r>
        <w:rPr>
          <w:color w:val="000009"/>
          <w:sz w:val="22"/>
        </w:rPr>
        <w:t>processo</w:t>
      </w:r>
      <w:r>
        <w:rPr>
          <w:color w:val="000009"/>
          <w:spacing w:val="-4"/>
          <w:sz w:val="22"/>
        </w:rPr>
        <w:t> </w:t>
      </w:r>
      <w:r>
        <w:rPr>
          <w:color w:val="000009"/>
          <w:sz w:val="22"/>
        </w:rPr>
        <w:t>produtivo:</w:t>
      </w:r>
      <w:r>
        <w:rPr>
          <w:color w:val="000009"/>
          <w:spacing w:val="-4"/>
          <w:sz w:val="22"/>
        </w:rPr>
        <w:t> </w:t>
      </w:r>
      <w:r>
        <w:rPr>
          <w:color w:val="000009"/>
          <w:sz w:val="22"/>
        </w:rPr>
        <w:t>Registro</w:t>
      </w:r>
      <w:r>
        <w:rPr>
          <w:color w:val="000009"/>
          <w:spacing w:val="-4"/>
          <w:sz w:val="22"/>
        </w:rPr>
        <w:t> </w:t>
      </w:r>
      <w:r>
        <w:rPr>
          <w:color w:val="000009"/>
          <w:spacing w:val="-2"/>
          <w:sz w:val="22"/>
        </w:rPr>
        <w:t>K230;</w:t>
      </w:r>
    </w:p>
    <w:p>
      <w:pPr>
        <w:pStyle w:val="ListParagraph"/>
        <w:numPr>
          <w:ilvl w:val="1"/>
          <w:numId w:val="76"/>
        </w:numPr>
        <w:tabs>
          <w:tab w:pos="577" w:val="left" w:leader="none"/>
        </w:tabs>
        <w:spacing w:line="252" w:lineRule="exact" w:before="0" w:after="0"/>
        <w:ind w:left="577" w:right="0" w:hanging="404"/>
        <w:jc w:val="left"/>
        <w:rPr>
          <w:sz w:val="22"/>
        </w:rPr>
      </w:pPr>
      <w:r>
        <w:rPr>
          <w:color w:val="000009"/>
          <w:sz w:val="22"/>
        </w:rPr>
        <w:t>por</w:t>
      </w:r>
      <w:r>
        <w:rPr>
          <w:color w:val="000009"/>
          <w:spacing w:val="-7"/>
          <w:sz w:val="22"/>
        </w:rPr>
        <w:t> </w:t>
      </w:r>
      <w:r>
        <w:rPr>
          <w:color w:val="000009"/>
          <w:sz w:val="22"/>
        </w:rPr>
        <w:t>movimentação</w:t>
      </w:r>
      <w:r>
        <w:rPr>
          <w:color w:val="000009"/>
          <w:spacing w:val="-7"/>
          <w:sz w:val="22"/>
        </w:rPr>
        <w:t> </w:t>
      </w:r>
      <w:r>
        <w:rPr>
          <w:color w:val="000009"/>
          <w:sz w:val="22"/>
        </w:rPr>
        <w:t>interna</w:t>
      </w:r>
      <w:r>
        <w:rPr>
          <w:color w:val="000009"/>
          <w:spacing w:val="-5"/>
          <w:sz w:val="22"/>
        </w:rPr>
        <w:t> </w:t>
      </w:r>
      <w:r>
        <w:rPr>
          <w:color w:val="000009"/>
          <w:sz w:val="22"/>
        </w:rPr>
        <w:t>entre</w:t>
      </w:r>
      <w:r>
        <w:rPr>
          <w:color w:val="000009"/>
          <w:spacing w:val="-6"/>
          <w:sz w:val="22"/>
        </w:rPr>
        <w:t> </w:t>
      </w:r>
      <w:r>
        <w:rPr>
          <w:color w:val="000009"/>
          <w:sz w:val="22"/>
        </w:rPr>
        <w:t>mercadorias:</w:t>
      </w:r>
      <w:r>
        <w:rPr>
          <w:color w:val="000009"/>
          <w:spacing w:val="-6"/>
          <w:sz w:val="22"/>
        </w:rPr>
        <w:t> </w:t>
      </w:r>
      <w:r>
        <w:rPr>
          <w:color w:val="000009"/>
          <w:sz w:val="22"/>
        </w:rPr>
        <w:t>Registro</w:t>
      </w:r>
      <w:r>
        <w:rPr>
          <w:color w:val="000009"/>
          <w:spacing w:val="-7"/>
          <w:sz w:val="22"/>
        </w:rPr>
        <w:t> </w:t>
      </w:r>
      <w:r>
        <w:rPr>
          <w:color w:val="000009"/>
          <w:spacing w:val="-2"/>
          <w:sz w:val="22"/>
        </w:rPr>
        <w:t>K220;</w:t>
      </w:r>
    </w:p>
    <w:p>
      <w:pPr>
        <w:pStyle w:val="ListParagraph"/>
        <w:numPr>
          <w:ilvl w:val="1"/>
          <w:numId w:val="76"/>
        </w:numPr>
        <w:tabs>
          <w:tab w:pos="577" w:val="left" w:leader="none"/>
        </w:tabs>
        <w:spacing w:line="252" w:lineRule="exact" w:before="2" w:after="0"/>
        <w:ind w:left="577" w:right="0" w:hanging="404"/>
        <w:jc w:val="left"/>
        <w:rPr>
          <w:sz w:val="22"/>
        </w:rPr>
      </w:pPr>
      <w:r>
        <w:rPr>
          <w:color w:val="000009"/>
          <w:sz w:val="22"/>
        </w:rPr>
        <w:t>por</w:t>
      </w:r>
      <w:r>
        <w:rPr>
          <w:color w:val="000009"/>
          <w:spacing w:val="-5"/>
          <w:sz w:val="22"/>
        </w:rPr>
        <w:t> </w:t>
      </w:r>
      <w:r>
        <w:rPr>
          <w:color w:val="000009"/>
          <w:sz w:val="22"/>
        </w:rPr>
        <w:t>desmontagem</w:t>
      </w:r>
      <w:r>
        <w:rPr>
          <w:color w:val="000009"/>
          <w:spacing w:val="-5"/>
          <w:sz w:val="22"/>
        </w:rPr>
        <w:t> </w:t>
      </w:r>
      <w:r>
        <w:rPr>
          <w:color w:val="000009"/>
          <w:sz w:val="22"/>
        </w:rPr>
        <w:t>de</w:t>
      </w:r>
      <w:r>
        <w:rPr>
          <w:color w:val="000009"/>
          <w:spacing w:val="-6"/>
          <w:sz w:val="22"/>
        </w:rPr>
        <w:t> </w:t>
      </w:r>
      <w:r>
        <w:rPr>
          <w:color w:val="000009"/>
          <w:sz w:val="22"/>
        </w:rPr>
        <w:t>mercadoria:</w:t>
      </w:r>
      <w:r>
        <w:rPr>
          <w:color w:val="000009"/>
          <w:spacing w:val="-4"/>
          <w:sz w:val="22"/>
        </w:rPr>
        <w:t> </w:t>
      </w:r>
      <w:r>
        <w:rPr>
          <w:color w:val="000009"/>
          <w:sz w:val="22"/>
        </w:rPr>
        <w:t>Registro</w:t>
      </w:r>
      <w:r>
        <w:rPr>
          <w:color w:val="000009"/>
          <w:spacing w:val="-5"/>
          <w:sz w:val="22"/>
        </w:rPr>
        <w:t> </w:t>
      </w:r>
      <w:r>
        <w:rPr>
          <w:color w:val="000009"/>
          <w:spacing w:val="-4"/>
          <w:sz w:val="22"/>
        </w:rPr>
        <w:t>K215;</w:t>
      </w:r>
    </w:p>
    <w:p>
      <w:pPr>
        <w:pStyle w:val="ListParagraph"/>
        <w:numPr>
          <w:ilvl w:val="1"/>
          <w:numId w:val="76"/>
        </w:numPr>
        <w:tabs>
          <w:tab w:pos="577" w:val="left" w:leader="none"/>
        </w:tabs>
        <w:spacing w:line="252" w:lineRule="exact" w:before="0" w:after="0"/>
        <w:ind w:left="577" w:right="0" w:hanging="404"/>
        <w:jc w:val="left"/>
        <w:rPr>
          <w:sz w:val="22"/>
        </w:rPr>
      </w:pPr>
      <w:r>
        <w:rPr>
          <w:color w:val="000009"/>
          <w:sz w:val="22"/>
        </w:rPr>
        <w:t>por</w:t>
      </w:r>
      <w:r>
        <w:rPr>
          <w:color w:val="000009"/>
          <w:spacing w:val="-9"/>
          <w:sz w:val="22"/>
        </w:rPr>
        <w:t> </w:t>
      </w:r>
      <w:r>
        <w:rPr>
          <w:color w:val="000009"/>
          <w:sz w:val="22"/>
        </w:rPr>
        <w:t>retorno</w:t>
      </w:r>
      <w:r>
        <w:rPr>
          <w:color w:val="000009"/>
          <w:spacing w:val="-7"/>
          <w:sz w:val="22"/>
        </w:rPr>
        <w:t> </w:t>
      </w:r>
      <w:r>
        <w:rPr>
          <w:color w:val="000009"/>
          <w:sz w:val="22"/>
        </w:rPr>
        <w:t>do</w:t>
      </w:r>
      <w:r>
        <w:rPr>
          <w:color w:val="000009"/>
          <w:spacing w:val="-6"/>
          <w:sz w:val="22"/>
        </w:rPr>
        <w:t> </w:t>
      </w:r>
      <w:r>
        <w:rPr>
          <w:color w:val="000009"/>
          <w:sz w:val="22"/>
        </w:rPr>
        <w:t>produto/insumo</w:t>
      </w:r>
      <w:r>
        <w:rPr>
          <w:color w:val="000009"/>
          <w:spacing w:val="-7"/>
          <w:sz w:val="22"/>
        </w:rPr>
        <w:t> </w:t>
      </w:r>
      <w:r>
        <w:rPr>
          <w:color w:val="000009"/>
          <w:sz w:val="22"/>
        </w:rPr>
        <w:t>reprocessado/reparado:</w:t>
      </w:r>
      <w:r>
        <w:rPr>
          <w:color w:val="000009"/>
          <w:spacing w:val="-6"/>
          <w:sz w:val="22"/>
        </w:rPr>
        <w:t> </w:t>
      </w:r>
      <w:r>
        <w:rPr>
          <w:color w:val="000009"/>
          <w:sz w:val="22"/>
        </w:rPr>
        <w:t>Registro</w:t>
      </w:r>
      <w:r>
        <w:rPr>
          <w:color w:val="000009"/>
          <w:spacing w:val="-6"/>
          <w:sz w:val="22"/>
        </w:rPr>
        <w:t> </w:t>
      </w:r>
      <w:r>
        <w:rPr>
          <w:color w:val="000009"/>
          <w:spacing w:val="-2"/>
          <w:sz w:val="22"/>
        </w:rPr>
        <w:t>K260;</w:t>
      </w:r>
    </w:p>
    <w:p>
      <w:pPr>
        <w:pStyle w:val="ListParagraph"/>
        <w:numPr>
          <w:ilvl w:val="1"/>
          <w:numId w:val="76"/>
        </w:numPr>
        <w:tabs>
          <w:tab w:pos="577" w:val="left" w:leader="none"/>
        </w:tabs>
        <w:spacing w:line="501" w:lineRule="auto" w:before="1" w:after="0"/>
        <w:ind w:left="173" w:right="2310" w:firstLine="0"/>
        <w:jc w:val="left"/>
        <w:rPr>
          <w:sz w:val="22"/>
        </w:rPr>
      </w:pPr>
      <w:r>
        <w:rPr>
          <w:color w:val="000009"/>
          <w:sz w:val="22"/>
        </w:rPr>
        <w:t>por</w:t>
      </w:r>
      <w:r>
        <w:rPr>
          <w:color w:val="000009"/>
          <w:spacing w:val="-4"/>
          <w:sz w:val="22"/>
        </w:rPr>
        <w:t> </w:t>
      </w:r>
      <w:r>
        <w:rPr>
          <w:color w:val="000009"/>
          <w:sz w:val="22"/>
        </w:rPr>
        <w:t>retorno</w:t>
      </w:r>
      <w:r>
        <w:rPr>
          <w:color w:val="000009"/>
          <w:spacing w:val="-4"/>
          <w:sz w:val="22"/>
        </w:rPr>
        <w:t> </w:t>
      </w:r>
      <w:r>
        <w:rPr>
          <w:color w:val="000009"/>
          <w:sz w:val="22"/>
        </w:rPr>
        <w:t>de</w:t>
      </w:r>
      <w:r>
        <w:rPr>
          <w:color w:val="000009"/>
          <w:spacing w:val="-4"/>
          <w:sz w:val="22"/>
        </w:rPr>
        <w:t> </w:t>
      </w:r>
      <w:r>
        <w:rPr>
          <w:color w:val="000009"/>
          <w:sz w:val="22"/>
        </w:rPr>
        <w:t>mercadoria</w:t>
      </w:r>
      <w:r>
        <w:rPr>
          <w:color w:val="000009"/>
          <w:spacing w:val="-6"/>
          <w:sz w:val="22"/>
        </w:rPr>
        <w:t> </w:t>
      </w:r>
      <w:r>
        <w:rPr>
          <w:color w:val="000009"/>
          <w:sz w:val="22"/>
        </w:rPr>
        <w:t>não</w:t>
      </w:r>
      <w:r>
        <w:rPr>
          <w:color w:val="000009"/>
          <w:spacing w:val="-6"/>
          <w:sz w:val="22"/>
        </w:rPr>
        <w:t> </w:t>
      </w:r>
      <w:r>
        <w:rPr>
          <w:color w:val="000009"/>
          <w:sz w:val="22"/>
        </w:rPr>
        <w:t>consumida</w:t>
      </w:r>
      <w:r>
        <w:rPr>
          <w:color w:val="000009"/>
          <w:spacing w:val="-4"/>
          <w:sz w:val="22"/>
        </w:rPr>
        <w:t> </w:t>
      </w:r>
      <w:r>
        <w:rPr>
          <w:color w:val="000009"/>
          <w:sz w:val="22"/>
        </w:rPr>
        <w:t>em</w:t>
      </w:r>
      <w:r>
        <w:rPr>
          <w:color w:val="000009"/>
          <w:spacing w:val="-6"/>
          <w:sz w:val="22"/>
        </w:rPr>
        <w:t> </w:t>
      </w:r>
      <w:r>
        <w:rPr>
          <w:color w:val="000009"/>
          <w:sz w:val="22"/>
        </w:rPr>
        <w:t>reprocesso/reparo:</w:t>
      </w:r>
      <w:r>
        <w:rPr>
          <w:color w:val="000009"/>
          <w:spacing w:val="-3"/>
          <w:sz w:val="22"/>
        </w:rPr>
        <w:t> </w:t>
      </w:r>
      <w:r>
        <w:rPr>
          <w:color w:val="000009"/>
          <w:sz w:val="22"/>
        </w:rPr>
        <w:t>Registro</w:t>
      </w:r>
      <w:r>
        <w:rPr>
          <w:color w:val="000009"/>
          <w:spacing w:val="-4"/>
          <w:sz w:val="22"/>
        </w:rPr>
        <w:t> </w:t>
      </w:r>
      <w:r>
        <w:rPr>
          <w:color w:val="000009"/>
          <w:sz w:val="22"/>
        </w:rPr>
        <w:t>K265; Saídas do estoque de posse do estabelecimento informante:</w:t>
      </w:r>
    </w:p>
    <w:p>
      <w:pPr>
        <w:pStyle w:val="ListParagraph"/>
        <w:numPr>
          <w:ilvl w:val="0"/>
          <w:numId w:val="77"/>
        </w:numPr>
        <w:tabs>
          <w:tab w:pos="400" w:val="left" w:leader="none"/>
        </w:tabs>
        <w:spacing w:line="252" w:lineRule="exact" w:before="0" w:after="0"/>
        <w:ind w:left="400" w:right="0" w:hanging="227"/>
        <w:jc w:val="left"/>
        <w:rPr>
          <w:sz w:val="22"/>
        </w:rPr>
      </w:pPr>
      <w:r>
        <w:rPr>
          <w:color w:val="000009"/>
          <w:sz w:val="22"/>
        </w:rPr>
        <w:t>destinação</w:t>
      </w:r>
      <w:r>
        <w:rPr>
          <w:color w:val="000009"/>
          <w:spacing w:val="-6"/>
          <w:sz w:val="22"/>
        </w:rPr>
        <w:t> </w:t>
      </w:r>
      <w:r>
        <w:rPr>
          <w:color w:val="000009"/>
          <w:sz w:val="22"/>
        </w:rPr>
        <w:t>externa</w:t>
      </w:r>
      <w:r>
        <w:rPr>
          <w:color w:val="000009"/>
          <w:spacing w:val="-7"/>
          <w:sz w:val="22"/>
        </w:rPr>
        <w:t> </w:t>
      </w:r>
      <w:r>
        <w:rPr>
          <w:color w:val="000009"/>
          <w:sz w:val="22"/>
        </w:rPr>
        <w:t>ao</w:t>
      </w:r>
      <w:r>
        <w:rPr>
          <w:color w:val="000009"/>
          <w:spacing w:val="-5"/>
          <w:sz w:val="22"/>
        </w:rPr>
        <w:t> </w:t>
      </w:r>
      <w:r>
        <w:rPr>
          <w:color w:val="000009"/>
          <w:sz w:val="22"/>
        </w:rPr>
        <w:t>estabelecimento:</w:t>
      </w:r>
      <w:r>
        <w:rPr>
          <w:color w:val="000009"/>
          <w:spacing w:val="-5"/>
          <w:sz w:val="22"/>
        </w:rPr>
        <w:t> </w:t>
      </w:r>
      <w:r>
        <w:rPr>
          <w:color w:val="000009"/>
          <w:sz w:val="22"/>
        </w:rPr>
        <w:t>Registro</w:t>
      </w:r>
      <w:r>
        <w:rPr>
          <w:color w:val="000009"/>
          <w:spacing w:val="-5"/>
          <w:sz w:val="22"/>
        </w:rPr>
        <w:t> </w:t>
      </w:r>
      <w:r>
        <w:rPr>
          <w:color w:val="000009"/>
          <w:sz w:val="22"/>
        </w:rPr>
        <w:t>C100</w:t>
      </w:r>
      <w:r>
        <w:rPr>
          <w:color w:val="000009"/>
          <w:spacing w:val="-2"/>
          <w:sz w:val="22"/>
        </w:rPr>
        <w:t> </w:t>
      </w:r>
      <w:r>
        <w:rPr>
          <w:color w:val="000009"/>
          <w:sz w:val="22"/>
        </w:rPr>
        <w:t>–</w:t>
      </w:r>
      <w:r>
        <w:rPr>
          <w:color w:val="000009"/>
          <w:spacing w:val="-5"/>
          <w:sz w:val="22"/>
        </w:rPr>
        <w:t> </w:t>
      </w:r>
      <w:r>
        <w:rPr>
          <w:color w:val="000009"/>
          <w:sz w:val="22"/>
        </w:rPr>
        <w:t>NF-</w:t>
      </w:r>
      <w:r>
        <w:rPr>
          <w:color w:val="000009"/>
          <w:spacing w:val="-5"/>
          <w:sz w:val="22"/>
        </w:rPr>
        <w:t>e;</w:t>
      </w:r>
    </w:p>
    <w:p>
      <w:pPr>
        <w:pStyle w:val="ListParagraph"/>
        <w:numPr>
          <w:ilvl w:val="0"/>
          <w:numId w:val="77"/>
        </w:numPr>
        <w:tabs>
          <w:tab w:pos="411" w:val="left" w:leader="none"/>
        </w:tabs>
        <w:spacing w:line="252" w:lineRule="exact" w:before="2" w:after="0"/>
        <w:ind w:left="411" w:right="0" w:hanging="238"/>
        <w:jc w:val="left"/>
        <w:rPr>
          <w:sz w:val="22"/>
        </w:rPr>
      </w:pPr>
      <w:r>
        <w:rPr>
          <w:color w:val="000009"/>
          <w:sz w:val="22"/>
        </w:rPr>
        <w:t>destinação</w:t>
      </w:r>
      <w:r>
        <w:rPr>
          <w:color w:val="000009"/>
          <w:spacing w:val="-4"/>
          <w:sz w:val="22"/>
        </w:rPr>
        <w:t> </w:t>
      </w:r>
      <w:r>
        <w:rPr>
          <w:color w:val="000009"/>
          <w:sz w:val="22"/>
        </w:rPr>
        <w:t>interna</w:t>
      </w:r>
      <w:r>
        <w:rPr>
          <w:color w:val="000009"/>
          <w:spacing w:val="-4"/>
          <w:sz w:val="22"/>
        </w:rPr>
        <w:t> </w:t>
      </w:r>
      <w:r>
        <w:rPr>
          <w:color w:val="000009"/>
          <w:sz w:val="22"/>
        </w:rPr>
        <w:t>ao</w:t>
      </w:r>
      <w:r>
        <w:rPr>
          <w:color w:val="000009"/>
          <w:spacing w:val="-3"/>
          <w:sz w:val="22"/>
        </w:rPr>
        <w:t> </w:t>
      </w:r>
      <w:r>
        <w:rPr>
          <w:color w:val="000009"/>
          <w:spacing w:val="-2"/>
          <w:sz w:val="22"/>
        </w:rPr>
        <w:t>estabelecimento:</w:t>
      </w:r>
    </w:p>
    <w:p>
      <w:pPr>
        <w:pStyle w:val="ListParagraph"/>
        <w:numPr>
          <w:ilvl w:val="1"/>
          <w:numId w:val="77"/>
        </w:numPr>
        <w:tabs>
          <w:tab w:pos="577" w:val="left" w:leader="none"/>
        </w:tabs>
        <w:spacing w:line="252" w:lineRule="exact" w:before="0" w:after="0"/>
        <w:ind w:left="577" w:right="0" w:hanging="404"/>
        <w:jc w:val="left"/>
        <w:rPr>
          <w:sz w:val="22"/>
        </w:rPr>
      </w:pPr>
      <w:r>
        <w:rPr>
          <w:color w:val="000009"/>
          <w:sz w:val="22"/>
        </w:rPr>
        <w:t>por</w:t>
      </w:r>
      <w:r>
        <w:rPr>
          <w:color w:val="000009"/>
          <w:spacing w:val="-5"/>
          <w:sz w:val="22"/>
        </w:rPr>
        <w:t> </w:t>
      </w:r>
      <w:r>
        <w:rPr>
          <w:color w:val="000009"/>
          <w:sz w:val="22"/>
        </w:rPr>
        <w:t>consumo</w:t>
      </w:r>
      <w:r>
        <w:rPr>
          <w:color w:val="000009"/>
          <w:spacing w:val="-4"/>
          <w:sz w:val="22"/>
        </w:rPr>
        <w:t> </w:t>
      </w:r>
      <w:r>
        <w:rPr>
          <w:color w:val="000009"/>
          <w:sz w:val="22"/>
        </w:rPr>
        <w:t>no</w:t>
      </w:r>
      <w:r>
        <w:rPr>
          <w:color w:val="000009"/>
          <w:spacing w:val="-4"/>
          <w:sz w:val="22"/>
        </w:rPr>
        <w:t> </w:t>
      </w:r>
      <w:r>
        <w:rPr>
          <w:color w:val="000009"/>
          <w:sz w:val="22"/>
        </w:rPr>
        <w:t>processo</w:t>
      </w:r>
      <w:r>
        <w:rPr>
          <w:color w:val="000009"/>
          <w:spacing w:val="-4"/>
          <w:sz w:val="22"/>
        </w:rPr>
        <w:t> </w:t>
      </w:r>
      <w:r>
        <w:rPr>
          <w:color w:val="000009"/>
          <w:sz w:val="22"/>
        </w:rPr>
        <w:t>produtivo:</w:t>
      </w:r>
      <w:r>
        <w:rPr>
          <w:color w:val="000009"/>
          <w:spacing w:val="-3"/>
          <w:sz w:val="22"/>
        </w:rPr>
        <w:t> </w:t>
      </w:r>
      <w:r>
        <w:rPr>
          <w:color w:val="000009"/>
          <w:sz w:val="22"/>
        </w:rPr>
        <w:t>Registro</w:t>
      </w:r>
      <w:r>
        <w:rPr>
          <w:color w:val="000009"/>
          <w:spacing w:val="-4"/>
          <w:sz w:val="22"/>
        </w:rPr>
        <w:t> K235;</w:t>
      </w:r>
    </w:p>
    <w:p>
      <w:pPr>
        <w:pStyle w:val="ListParagraph"/>
        <w:numPr>
          <w:ilvl w:val="1"/>
          <w:numId w:val="77"/>
        </w:numPr>
        <w:tabs>
          <w:tab w:pos="577" w:val="left" w:leader="none"/>
        </w:tabs>
        <w:spacing w:line="252" w:lineRule="exact" w:before="2" w:after="0"/>
        <w:ind w:left="577" w:right="0" w:hanging="404"/>
        <w:jc w:val="left"/>
        <w:rPr>
          <w:sz w:val="22"/>
        </w:rPr>
      </w:pPr>
      <w:r>
        <w:rPr>
          <w:color w:val="000009"/>
          <w:sz w:val="22"/>
        </w:rPr>
        <w:t>por</w:t>
      </w:r>
      <w:r>
        <w:rPr>
          <w:color w:val="000009"/>
          <w:spacing w:val="-7"/>
          <w:sz w:val="22"/>
        </w:rPr>
        <w:t> </w:t>
      </w:r>
      <w:r>
        <w:rPr>
          <w:color w:val="000009"/>
          <w:sz w:val="22"/>
        </w:rPr>
        <w:t>movimentação</w:t>
      </w:r>
      <w:r>
        <w:rPr>
          <w:color w:val="000009"/>
          <w:spacing w:val="-7"/>
          <w:sz w:val="22"/>
        </w:rPr>
        <w:t> </w:t>
      </w:r>
      <w:r>
        <w:rPr>
          <w:color w:val="000009"/>
          <w:sz w:val="22"/>
        </w:rPr>
        <w:t>interna</w:t>
      </w:r>
      <w:r>
        <w:rPr>
          <w:color w:val="000009"/>
          <w:spacing w:val="-5"/>
          <w:sz w:val="22"/>
        </w:rPr>
        <w:t> </w:t>
      </w:r>
      <w:r>
        <w:rPr>
          <w:color w:val="000009"/>
          <w:sz w:val="22"/>
        </w:rPr>
        <w:t>entre</w:t>
      </w:r>
      <w:r>
        <w:rPr>
          <w:color w:val="000009"/>
          <w:spacing w:val="-6"/>
          <w:sz w:val="22"/>
        </w:rPr>
        <w:t> </w:t>
      </w:r>
      <w:r>
        <w:rPr>
          <w:color w:val="000009"/>
          <w:sz w:val="22"/>
        </w:rPr>
        <w:t>mercadorias:</w:t>
      </w:r>
      <w:r>
        <w:rPr>
          <w:color w:val="000009"/>
          <w:spacing w:val="-6"/>
          <w:sz w:val="22"/>
        </w:rPr>
        <w:t> </w:t>
      </w:r>
      <w:r>
        <w:rPr>
          <w:color w:val="000009"/>
          <w:sz w:val="22"/>
        </w:rPr>
        <w:t>Registro</w:t>
      </w:r>
      <w:r>
        <w:rPr>
          <w:color w:val="000009"/>
          <w:spacing w:val="-7"/>
          <w:sz w:val="22"/>
        </w:rPr>
        <w:t> </w:t>
      </w:r>
      <w:r>
        <w:rPr>
          <w:color w:val="000009"/>
          <w:spacing w:val="-2"/>
          <w:sz w:val="22"/>
        </w:rPr>
        <w:t>K220;</w:t>
      </w:r>
    </w:p>
    <w:p>
      <w:pPr>
        <w:pStyle w:val="ListParagraph"/>
        <w:numPr>
          <w:ilvl w:val="1"/>
          <w:numId w:val="77"/>
        </w:numPr>
        <w:tabs>
          <w:tab w:pos="577" w:val="left" w:leader="none"/>
        </w:tabs>
        <w:spacing w:line="252" w:lineRule="exact" w:before="0" w:after="0"/>
        <w:ind w:left="577" w:right="0" w:hanging="404"/>
        <w:jc w:val="left"/>
        <w:rPr>
          <w:sz w:val="22"/>
        </w:rPr>
      </w:pPr>
      <w:r>
        <w:rPr>
          <w:color w:val="000009"/>
          <w:sz w:val="22"/>
        </w:rPr>
        <w:t>por</w:t>
      </w:r>
      <w:r>
        <w:rPr>
          <w:color w:val="000009"/>
          <w:spacing w:val="-6"/>
          <w:sz w:val="22"/>
        </w:rPr>
        <w:t> </w:t>
      </w:r>
      <w:r>
        <w:rPr>
          <w:color w:val="000009"/>
          <w:sz w:val="22"/>
        </w:rPr>
        <w:t>consumo</w:t>
      </w:r>
      <w:r>
        <w:rPr>
          <w:color w:val="000009"/>
          <w:spacing w:val="-4"/>
          <w:sz w:val="22"/>
        </w:rPr>
        <w:t> </w:t>
      </w:r>
      <w:r>
        <w:rPr>
          <w:color w:val="000009"/>
          <w:sz w:val="22"/>
        </w:rPr>
        <w:t>interno</w:t>
      </w:r>
      <w:r>
        <w:rPr>
          <w:color w:val="000009"/>
          <w:spacing w:val="-4"/>
          <w:sz w:val="22"/>
        </w:rPr>
        <w:t> </w:t>
      </w:r>
      <w:r>
        <w:rPr>
          <w:color w:val="000009"/>
          <w:sz w:val="22"/>
        </w:rPr>
        <w:t>para</w:t>
      </w:r>
      <w:r>
        <w:rPr>
          <w:color w:val="000009"/>
          <w:spacing w:val="-3"/>
          <w:sz w:val="22"/>
        </w:rPr>
        <w:t> </w:t>
      </w:r>
      <w:r>
        <w:rPr>
          <w:color w:val="000009"/>
          <w:sz w:val="22"/>
        </w:rPr>
        <w:t>uso;</w:t>
      </w:r>
      <w:r>
        <w:rPr>
          <w:color w:val="000009"/>
          <w:spacing w:val="-5"/>
          <w:sz w:val="22"/>
        </w:rPr>
        <w:t> </w:t>
      </w:r>
      <w:r>
        <w:rPr>
          <w:color w:val="000009"/>
          <w:sz w:val="22"/>
        </w:rPr>
        <w:t>perda</w:t>
      </w:r>
      <w:r>
        <w:rPr>
          <w:color w:val="000009"/>
          <w:spacing w:val="-3"/>
          <w:sz w:val="22"/>
        </w:rPr>
        <w:t> </w:t>
      </w:r>
      <w:r>
        <w:rPr>
          <w:color w:val="000009"/>
          <w:sz w:val="22"/>
        </w:rPr>
        <w:t>anormal:</w:t>
      </w:r>
      <w:r>
        <w:rPr>
          <w:color w:val="000009"/>
          <w:spacing w:val="-3"/>
          <w:sz w:val="22"/>
        </w:rPr>
        <w:t> </w:t>
      </w:r>
      <w:r>
        <w:rPr>
          <w:color w:val="000009"/>
          <w:sz w:val="22"/>
        </w:rPr>
        <w:t>Registro</w:t>
      </w:r>
      <w:r>
        <w:rPr>
          <w:color w:val="000009"/>
          <w:spacing w:val="-4"/>
          <w:sz w:val="22"/>
        </w:rPr>
        <w:t> </w:t>
      </w:r>
      <w:r>
        <w:rPr>
          <w:color w:val="000009"/>
          <w:sz w:val="22"/>
        </w:rPr>
        <w:t>C100 –</w:t>
      </w:r>
      <w:r>
        <w:rPr>
          <w:color w:val="000009"/>
          <w:spacing w:val="-3"/>
          <w:sz w:val="22"/>
        </w:rPr>
        <w:t> </w:t>
      </w:r>
      <w:r>
        <w:rPr>
          <w:color w:val="000009"/>
          <w:sz w:val="22"/>
        </w:rPr>
        <w:t>NF-</w:t>
      </w:r>
      <w:r>
        <w:rPr>
          <w:color w:val="000009"/>
          <w:spacing w:val="-5"/>
          <w:sz w:val="22"/>
        </w:rPr>
        <w:t>e;</w:t>
      </w:r>
    </w:p>
    <w:p>
      <w:pPr>
        <w:pStyle w:val="ListParagraph"/>
        <w:numPr>
          <w:ilvl w:val="1"/>
          <w:numId w:val="77"/>
        </w:numPr>
        <w:tabs>
          <w:tab w:pos="577" w:val="left" w:leader="none"/>
        </w:tabs>
        <w:spacing w:line="252" w:lineRule="exact" w:before="0" w:after="0"/>
        <w:ind w:left="577" w:right="0" w:hanging="404"/>
        <w:jc w:val="left"/>
        <w:rPr>
          <w:sz w:val="22"/>
        </w:rPr>
      </w:pPr>
      <w:r>
        <w:rPr>
          <w:color w:val="000009"/>
          <w:sz w:val="22"/>
        </w:rPr>
        <w:t>por</w:t>
      </w:r>
      <w:r>
        <w:rPr>
          <w:color w:val="000009"/>
          <w:spacing w:val="-5"/>
          <w:sz w:val="22"/>
        </w:rPr>
        <w:t> </w:t>
      </w:r>
      <w:r>
        <w:rPr>
          <w:color w:val="000009"/>
          <w:sz w:val="22"/>
        </w:rPr>
        <w:t>desmontagem</w:t>
      </w:r>
      <w:r>
        <w:rPr>
          <w:color w:val="000009"/>
          <w:spacing w:val="-5"/>
          <w:sz w:val="22"/>
        </w:rPr>
        <w:t> </w:t>
      </w:r>
      <w:r>
        <w:rPr>
          <w:color w:val="000009"/>
          <w:sz w:val="22"/>
        </w:rPr>
        <w:t>de</w:t>
      </w:r>
      <w:r>
        <w:rPr>
          <w:color w:val="000009"/>
          <w:spacing w:val="-6"/>
          <w:sz w:val="22"/>
        </w:rPr>
        <w:t> </w:t>
      </w:r>
      <w:r>
        <w:rPr>
          <w:color w:val="000009"/>
          <w:sz w:val="22"/>
        </w:rPr>
        <w:t>mercadoria:</w:t>
      </w:r>
      <w:r>
        <w:rPr>
          <w:color w:val="000009"/>
          <w:spacing w:val="-4"/>
          <w:sz w:val="22"/>
        </w:rPr>
        <w:t> </w:t>
      </w:r>
      <w:r>
        <w:rPr>
          <w:color w:val="000009"/>
          <w:sz w:val="22"/>
        </w:rPr>
        <w:t>Registro</w:t>
      </w:r>
      <w:r>
        <w:rPr>
          <w:color w:val="000009"/>
          <w:spacing w:val="-5"/>
          <w:sz w:val="22"/>
        </w:rPr>
        <w:t> </w:t>
      </w:r>
      <w:r>
        <w:rPr>
          <w:color w:val="000009"/>
          <w:spacing w:val="-4"/>
          <w:sz w:val="22"/>
        </w:rPr>
        <w:t>K210;</w:t>
      </w:r>
    </w:p>
    <w:p>
      <w:pPr>
        <w:pStyle w:val="ListParagraph"/>
        <w:numPr>
          <w:ilvl w:val="1"/>
          <w:numId w:val="77"/>
        </w:numPr>
        <w:tabs>
          <w:tab w:pos="577" w:val="left" w:leader="none"/>
        </w:tabs>
        <w:spacing w:line="252" w:lineRule="exact" w:before="1" w:after="0"/>
        <w:ind w:left="577" w:right="0" w:hanging="404"/>
        <w:jc w:val="left"/>
        <w:rPr>
          <w:sz w:val="22"/>
        </w:rPr>
      </w:pPr>
      <w:r>
        <w:rPr>
          <w:color w:val="000009"/>
          <w:sz w:val="22"/>
        </w:rPr>
        <w:t>por</w:t>
      </w:r>
      <w:r>
        <w:rPr>
          <w:color w:val="000009"/>
          <w:spacing w:val="-9"/>
          <w:sz w:val="22"/>
        </w:rPr>
        <w:t> </w:t>
      </w:r>
      <w:r>
        <w:rPr>
          <w:color w:val="000009"/>
          <w:sz w:val="22"/>
        </w:rPr>
        <w:t>reprocessamento/reparo:</w:t>
      </w:r>
      <w:r>
        <w:rPr>
          <w:color w:val="000009"/>
          <w:spacing w:val="-7"/>
          <w:sz w:val="22"/>
        </w:rPr>
        <w:t> </w:t>
      </w:r>
      <w:r>
        <w:rPr>
          <w:color w:val="000009"/>
          <w:sz w:val="22"/>
        </w:rPr>
        <w:t>Registro</w:t>
      </w:r>
      <w:r>
        <w:rPr>
          <w:color w:val="000009"/>
          <w:spacing w:val="-8"/>
          <w:sz w:val="22"/>
        </w:rPr>
        <w:t> </w:t>
      </w:r>
      <w:r>
        <w:rPr>
          <w:color w:val="000009"/>
          <w:spacing w:val="-2"/>
          <w:sz w:val="22"/>
        </w:rPr>
        <w:t>K260;</w:t>
      </w:r>
    </w:p>
    <w:p>
      <w:pPr>
        <w:pStyle w:val="ListParagraph"/>
        <w:numPr>
          <w:ilvl w:val="1"/>
          <w:numId w:val="77"/>
        </w:numPr>
        <w:tabs>
          <w:tab w:pos="577" w:val="left" w:leader="none"/>
        </w:tabs>
        <w:spacing w:line="504" w:lineRule="auto" w:before="0" w:after="0"/>
        <w:ind w:left="173" w:right="3042" w:firstLine="0"/>
        <w:jc w:val="left"/>
        <w:rPr>
          <w:sz w:val="22"/>
        </w:rPr>
      </w:pPr>
      <w:r>
        <w:rPr>
          <w:color w:val="000009"/>
          <w:sz w:val="22"/>
        </w:rPr>
        <w:t>por</w:t>
      </w:r>
      <w:r>
        <w:rPr>
          <w:color w:val="000009"/>
          <w:spacing w:val="-5"/>
          <w:sz w:val="22"/>
        </w:rPr>
        <w:t> </w:t>
      </w:r>
      <w:r>
        <w:rPr>
          <w:color w:val="000009"/>
          <w:sz w:val="22"/>
        </w:rPr>
        <w:t>consumo</w:t>
      </w:r>
      <w:r>
        <w:rPr>
          <w:color w:val="000009"/>
          <w:spacing w:val="-5"/>
          <w:sz w:val="22"/>
        </w:rPr>
        <w:t> </w:t>
      </w:r>
      <w:r>
        <w:rPr>
          <w:color w:val="000009"/>
          <w:sz w:val="22"/>
        </w:rPr>
        <w:t>de</w:t>
      </w:r>
      <w:r>
        <w:rPr>
          <w:color w:val="000009"/>
          <w:spacing w:val="-7"/>
          <w:sz w:val="22"/>
        </w:rPr>
        <w:t> </w:t>
      </w:r>
      <w:r>
        <w:rPr>
          <w:color w:val="000009"/>
          <w:sz w:val="22"/>
        </w:rPr>
        <w:t>mercadoria</w:t>
      </w:r>
      <w:r>
        <w:rPr>
          <w:color w:val="000009"/>
          <w:spacing w:val="-5"/>
          <w:sz w:val="22"/>
        </w:rPr>
        <w:t> </w:t>
      </w:r>
      <w:r>
        <w:rPr>
          <w:color w:val="000009"/>
          <w:sz w:val="22"/>
        </w:rPr>
        <w:t>no</w:t>
      </w:r>
      <w:r>
        <w:rPr>
          <w:color w:val="000009"/>
          <w:spacing w:val="-7"/>
          <w:sz w:val="22"/>
        </w:rPr>
        <w:t> </w:t>
      </w:r>
      <w:r>
        <w:rPr>
          <w:color w:val="000009"/>
          <w:sz w:val="22"/>
        </w:rPr>
        <w:t>reprocessamento/reparo:</w:t>
      </w:r>
      <w:r>
        <w:rPr>
          <w:color w:val="000009"/>
          <w:spacing w:val="-4"/>
          <w:sz w:val="22"/>
        </w:rPr>
        <w:t> </w:t>
      </w:r>
      <w:r>
        <w:rPr>
          <w:color w:val="000009"/>
          <w:sz w:val="22"/>
        </w:rPr>
        <w:t>Registro</w:t>
      </w:r>
      <w:r>
        <w:rPr>
          <w:color w:val="000009"/>
          <w:spacing w:val="-5"/>
          <w:sz w:val="22"/>
        </w:rPr>
        <w:t> </w:t>
      </w:r>
      <w:r>
        <w:rPr>
          <w:color w:val="000009"/>
          <w:sz w:val="22"/>
        </w:rPr>
        <w:t>K265; Entradas no estoque de posse de estabelecimento de terceiro:</w:t>
      </w:r>
    </w:p>
    <w:p>
      <w:pPr>
        <w:pStyle w:val="ListParagraph"/>
        <w:numPr>
          <w:ilvl w:val="0"/>
          <w:numId w:val="78"/>
        </w:numPr>
        <w:tabs>
          <w:tab w:pos="400" w:val="left" w:leader="none"/>
        </w:tabs>
        <w:spacing w:line="249" w:lineRule="exact" w:before="0" w:after="0"/>
        <w:ind w:left="400" w:right="0" w:hanging="227"/>
        <w:jc w:val="left"/>
        <w:rPr>
          <w:sz w:val="22"/>
        </w:rPr>
      </w:pPr>
      <w:r>
        <w:rPr>
          <w:color w:val="000009"/>
          <w:sz w:val="22"/>
        </w:rPr>
        <w:t>de</w:t>
      </w:r>
      <w:r>
        <w:rPr>
          <w:color w:val="000009"/>
          <w:spacing w:val="-9"/>
          <w:sz w:val="22"/>
        </w:rPr>
        <w:t> </w:t>
      </w:r>
      <w:r>
        <w:rPr>
          <w:color w:val="000009"/>
          <w:sz w:val="22"/>
        </w:rPr>
        <w:t>origem</w:t>
      </w:r>
      <w:r>
        <w:rPr>
          <w:color w:val="000009"/>
          <w:spacing w:val="-4"/>
          <w:sz w:val="22"/>
        </w:rPr>
        <w:t> </w:t>
      </w:r>
      <w:r>
        <w:rPr>
          <w:color w:val="000009"/>
          <w:sz w:val="22"/>
        </w:rPr>
        <w:t>externa</w:t>
      </w:r>
      <w:r>
        <w:rPr>
          <w:color w:val="000009"/>
          <w:spacing w:val="-5"/>
          <w:sz w:val="22"/>
        </w:rPr>
        <w:t> </w:t>
      </w:r>
      <w:r>
        <w:rPr>
          <w:color w:val="000009"/>
          <w:sz w:val="22"/>
        </w:rPr>
        <w:t>ao</w:t>
      </w:r>
      <w:r>
        <w:rPr>
          <w:color w:val="000009"/>
          <w:spacing w:val="-5"/>
          <w:sz w:val="22"/>
        </w:rPr>
        <w:t> </w:t>
      </w:r>
      <w:r>
        <w:rPr>
          <w:color w:val="000009"/>
          <w:sz w:val="22"/>
        </w:rPr>
        <w:t>estabelecimento:</w:t>
      </w:r>
      <w:r>
        <w:rPr>
          <w:color w:val="000009"/>
          <w:spacing w:val="-4"/>
          <w:sz w:val="22"/>
        </w:rPr>
        <w:t> </w:t>
      </w:r>
      <w:r>
        <w:rPr>
          <w:color w:val="000009"/>
          <w:sz w:val="22"/>
        </w:rPr>
        <w:t>Registro</w:t>
      </w:r>
      <w:r>
        <w:rPr>
          <w:color w:val="000009"/>
          <w:spacing w:val="-5"/>
          <w:sz w:val="22"/>
        </w:rPr>
        <w:t> </w:t>
      </w:r>
      <w:r>
        <w:rPr>
          <w:color w:val="000009"/>
          <w:sz w:val="22"/>
        </w:rPr>
        <w:t>C100</w:t>
      </w:r>
      <w:r>
        <w:rPr>
          <w:color w:val="000009"/>
          <w:spacing w:val="-2"/>
          <w:sz w:val="22"/>
        </w:rPr>
        <w:t> </w:t>
      </w:r>
      <w:r>
        <w:rPr>
          <w:color w:val="000009"/>
          <w:sz w:val="22"/>
        </w:rPr>
        <w:t>–</w:t>
      </w:r>
      <w:r>
        <w:rPr>
          <w:color w:val="000009"/>
          <w:spacing w:val="-4"/>
          <w:sz w:val="22"/>
        </w:rPr>
        <w:t> </w:t>
      </w:r>
      <w:r>
        <w:rPr>
          <w:color w:val="000009"/>
          <w:sz w:val="22"/>
        </w:rPr>
        <w:t>NF-</w:t>
      </w:r>
      <w:r>
        <w:rPr>
          <w:color w:val="000009"/>
          <w:spacing w:val="-5"/>
          <w:sz w:val="22"/>
        </w:rPr>
        <w:t>e;</w:t>
      </w:r>
    </w:p>
    <w:p>
      <w:pPr>
        <w:pStyle w:val="ListParagraph"/>
        <w:numPr>
          <w:ilvl w:val="0"/>
          <w:numId w:val="78"/>
        </w:numPr>
        <w:tabs>
          <w:tab w:pos="411" w:val="left" w:leader="none"/>
        </w:tabs>
        <w:spacing w:line="501" w:lineRule="auto" w:before="1" w:after="0"/>
        <w:ind w:left="173" w:right="4800" w:firstLine="0"/>
        <w:jc w:val="left"/>
        <w:rPr>
          <w:sz w:val="22"/>
        </w:rPr>
      </w:pPr>
      <w:r>
        <w:rPr>
          <w:color w:val="000009"/>
          <w:sz w:val="22"/>
        </w:rPr>
        <w:t>de</w:t>
      </w:r>
      <w:r>
        <w:rPr>
          <w:color w:val="000009"/>
          <w:spacing w:val="-6"/>
          <w:sz w:val="22"/>
        </w:rPr>
        <w:t> </w:t>
      </w:r>
      <w:r>
        <w:rPr>
          <w:color w:val="000009"/>
          <w:sz w:val="22"/>
        </w:rPr>
        <w:t>origem</w:t>
      </w:r>
      <w:r>
        <w:rPr>
          <w:color w:val="000009"/>
          <w:spacing w:val="-5"/>
          <w:sz w:val="22"/>
        </w:rPr>
        <w:t> </w:t>
      </w:r>
      <w:r>
        <w:rPr>
          <w:color w:val="000009"/>
          <w:sz w:val="22"/>
        </w:rPr>
        <w:t>interna</w:t>
      </w:r>
      <w:r>
        <w:rPr>
          <w:color w:val="000009"/>
          <w:spacing w:val="-8"/>
          <w:sz w:val="22"/>
        </w:rPr>
        <w:t> </w:t>
      </w:r>
      <w:r>
        <w:rPr>
          <w:color w:val="000009"/>
          <w:sz w:val="22"/>
        </w:rPr>
        <w:t>ao</w:t>
      </w:r>
      <w:r>
        <w:rPr>
          <w:color w:val="000009"/>
          <w:spacing w:val="-6"/>
          <w:sz w:val="22"/>
        </w:rPr>
        <w:t> </w:t>
      </w:r>
      <w:r>
        <w:rPr>
          <w:color w:val="000009"/>
          <w:sz w:val="22"/>
        </w:rPr>
        <w:t>estabelecimento:</w:t>
      </w:r>
      <w:r>
        <w:rPr>
          <w:color w:val="000009"/>
          <w:spacing w:val="-5"/>
          <w:sz w:val="22"/>
        </w:rPr>
        <w:t> </w:t>
      </w:r>
      <w:r>
        <w:rPr>
          <w:color w:val="000009"/>
          <w:sz w:val="22"/>
        </w:rPr>
        <w:t>Registro</w:t>
      </w:r>
      <w:r>
        <w:rPr>
          <w:color w:val="000009"/>
          <w:spacing w:val="-6"/>
          <w:sz w:val="22"/>
        </w:rPr>
        <w:t> </w:t>
      </w:r>
      <w:r>
        <w:rPr>
          <w:color w:val="000009"/>
          <w:sz w:val="22"/>
        </w:rPr>
        <w:t>K250; Saídas do estoque de posse de terceiro:</w:t>
      </w:r>
    </w:p>
    <w:p>
      <w:pPr>
        <w:spacing w:after="0" w:line="501" w:lineRule="auto"/>
        <w:jc w:val="left"/>
        <w:rPr>
          <w:sz w:val="22"/>
        </w:rPr>
        <w:sectPr>
          <w:headerReference w:type="default" r:id="rId39"/>
          <w:pgSz w:w="11910" w:h="16840"/>
          <w:pgMar w:header="729" w:footer="0" w:top="1560" w:bottom="280" w:left="960" w:right="980"/>
        </w:sectPr>
      </w:pPr>
    </w:p>
    <w:p>
      <w:pPr>
        <w:pStyle w:val="BodyText"/>
        <w:spacing w:before="11"/>
        <w:rPr>
          <w:sz w:val="15"/>
        </w:rPr>
      </w:pPr>
    </w:p>
    <w:p>
      <w:pPr>
        <w:pStyle w:val="ListParagraph"/>
        <w:numPr>
          <w:ilvl w:val="0"/>
          <w:numId w:val="79"/>
        </w:numPr>
        <w:tabs>
          <w:tab w:pos="400" w:val="left" w:leader="none"/>
        </w:tabs>
        <w:spacing w:line="240" w:lineRule="auto" w:before="91" w:after="0"/>
        <w:ind w:left="400" w:right="0" w:hanging="227"/>
        <w:jc w:val="left"/>
        <w:rPr>
          <w:sz w:val="22"/>
        </w:rPr>
      </w:pPr>
      <w:r>
        <w:rPr>
          <w:color w:val="000009"/>
          <w:sz w:val="22"/>
        </w:rPr>
        <w:t>destinação</w:t>
      </w:r>
      <w:r>
        <w:rPr>
          <w:color w:val="000009"/>
          <w:spacing w:val="-6"/>
          <w:sz w:val="22"/>
        </w:rPr>
        <w:t> </w:t>
      </w:r>
      <w:r>
        <w:rPr>
          <w:color w:val="000009"/>
          <w:sz w:val="22"/>
        </w:rPr>
        <w:t>externa</w:t>
      </w:r>
      <w:r>
        <w:rPr>
          <w:color w:val="000009"/>
          <w:spacing w:val="-7"/>
          <w:sz w:val="22"/>
        </w:rPr>
        <w:t> </w:t>
      </w:r>
      <w:r>
        <w:rPr>
          <w:color w:val="000009"/>
          <w:sz w:val="22"/>
        </w:rPr>
        <w:t>ao</w:t>
      </w:r>
      <w:r>
        <w:rPr>
          <w:color w:val="000009"/>
          <w:spacing w:val="-5"/>
          <w:sz w:val="22"/>
        </w:rPr>
        <w:t> </w:t>
      </w:r>
      <w:r>
        <w:rPr>
          <w:color w:val="000009"/>
          <w:sz w:val="22"/>
        </w:rPr>
        <w:t>estabelecimento:</w:t>
      </w:r>
      <w:r>
        <w:rPr>
          <w:color w:val="000009"/>
          <w:spacing w:val="-4"/>
          <w:sz w:val="22"/>
        </w:rPr>
        <w:t> </w:t>
      </w:r>
      <w:r>
        <w:rPr>
          <w:color w:val="000009"/>
          <w:sz w:val="22"/>
        </w:rPr>
        <w:t>Registro</w:t>
      </w:r>
      <w:r>
        <w:rPr>
          <w:color w:val="000009"/>
          <w:spacing w:val="-5"/>
          <w:sz w:val="22"/>
        </w:rPr>
        <w:t> </w:t>
      </w:r>
      <w:r>
        <w:rPr>
          <w:color w:val="000009"/>
          <w:spacing w:val="-4"/>
          <w:sz w:val="22"/>
        </w:rPr>
        <w:t>C170;</w:t>
      </w:r>
    </w:p>
    <w:p>
      <w:pPr>
        <w:pStyle w:val="ListParagraph"/>
        <w:numPr>
          <w:ilvl w:val="0"/>
          <w:numId w:val="79"/>
        </w:numPr>
        <w:tabs>
          <w:tab w:pos="411" w:val="left" w:leader="none"/>
        </w:tabs>
        <w:spacing w:line="240" w:lineRule="auto" w:before="2" w:after="0"/>
        <w:ind w:left="411" w:right="0" w:hanging="238"/>
        <w:jc w:val="left"/>
        <w:rPr>
          <w:sz w:val="22"/>
        </w:rPr>
      </w:pPr>
      <w:r>
        <w:rPr>
          <w:color w:val="000009"/>
          <w:sz w:val="22"/>
        </w:rPr>
        <w:t>destinação</w:t>
      </w:r>
      <w:r>
        <w:rPr>
          <w:color w:val="000009"/>
          <w:spacing w:val="-7"/>
          <w:sz w:val="22"/>
        </w:rPr>
        <w:t> </w:t>
      </w:r>
      <w:r>
        <w:rPr>
          <w:color w:val="000009"/>
          <w:sz w:val="22"/>
        </w:rPr>
        <w:t>interna</w:t>
      </w:r>
      <w:r>
        <w:rPr>
          <w:color w:val="000009"/>
          <w:spacing w:val="-6"/>
          <w:sz w:val="22"/>
        </w:rPr>
        <w:t> </w:t>
      </w:r>
      <w:r>
        <w:rPr>
          <w:color w:val="000009"/>
          <w:sz w:val="22"/>
        </w:rPr>
        <w:t>ao</w:t>
      </w:r>
      <w:r>
        <w:rPr>
          <w:color w:val="000009"/>
          <w:spacing w:val="-5"/>
          <w:sz w:val="22"/>
        </w:rPr>
        <w:t> </w:t>
      </w:r>
      <w:r>
        <w:rPr>
          <w:color w:val="000009"/>
          <w:sz w:val="22"/>
        </w:rPr>
        <w:t>estabelecimento:</w:t>
      </w:r>
      <w:r>
        <w:rPr>
          <w:color w:val="000009"/>
          <w:spacing w:val="-4"/>
          <w:sz w:val="22"/>
        </w:rPr>
        <w:t> </w:t>
      </w:r>
      <w:r>
        <w:rPr>
          <w:color w:val="000009"/>
          <w:sz w:val="22"/>
        </w:rPr>
        <w:t>por</w:t>
      </w:r>
      <w:r>
        <w:rPr>
          <w:color w:val="000009"/>
          <w:spacing w:val="-4"/>
          <w:sz w:val="22"/>
        </w:rPr>
        <w:t> </w:t>
      </w:r>
      <w:r>
        <w:rPr>
          <w:color w:val="000009"/>
          <w:sz w:val="22"/>
        </w:rPr>
        <w:t>consumo</w:t>
      </w:r>
      <w:r>
        <w:rPr>
          <w:color w:val="000009"/>
          <w:spacing w:val="-7"/>
          <w:sz w:val="22"/>
        </w:rPr>
        <w:t> </w:t>
      </w:r>
      <w:r>
        <w:rPr>
          <w:color w:val="000009"/>
          <w:sz w:val="22"/>
        </w:rPr>
        <w:t>no</w:t>
      </w:r>
      <w:r>
        <w:rPr>
          <w:color w:val="000009"/>
          <w:spacing w:val="-5"/>
          <w:sz w:val="22"/>
        </w:rPr>
        <w:t> </w:t>
      </w:r>
      <w:r>
        <w:rPr>
          <w:color w:val="000009"/>
          <w:sz w:val="22"/>
        </w:rPr>
        <w:t>processo</w:t>
      </w:r>
      <w:r>
        <w:rPr>
          <w:color w:val="000009"/>
          <w:spacing w:val="-4"/>
          <w:sz w:val="22"/>
        </w:rPr>
        <w:t> </w:t>
      </w:r>
      <w:r>
        <w:rPr>
          <w:color w:val="000009"/>
          <w:sz w:val="22"/>
        </w:rPr>
        <w:t>produtivo:</w:t>
      </w:r>
      <w:r>
        <w:rPr>
          <w:color w:val="000009"/>
          <w:spacing w:val="-4"/>
          <w:sz w:val="22"/>
        </w:rPr>
        <w:t> </w:t>
      </w:r>
      <w:r>
        <w:rPr>
          <w:color w:val="000009"/>
          <w:sz w:val="22"/>
        </w:rPr>
        <w:t>Registro</w:t>
      </w:r>
      <w:r>
        <w:rPr>
          <w:color w:val="000009"/>
          <w:spacing w:val="-4"/>
          <w:sz w:val="22"/>
        </w:rPr>
        <w:t> </w:t>
      </w:r>
      <w:r>
        <w:rPr>
          <w:color w:val="000009"/>
          <w:spacing w:val="-2"/>
          <w:sz w:val="22"/>
        </w:rPr>
        <w:t>K255;</w:t>
      </w:r>
    </w:p>
    <w:p>
      <w:pPr>
        <w:pStyle w:val="BodyText"/>
        <w:spacing w:before="10"/>
        <w:rPr>
          <w:sz w:val="23"/>
        </w:rPr>
      </w:pPr>
    </w:p>
    <w:p>
      <w:pPr>
        <w:pStyle w:val="BodyText"/>
        <w:ind w:left="173"/>
        <w:jc w:val="both"/>
      </w:pPr>
      <w:r>
        <w:rPr>
          <w:color w:val="000009"/>
        </w:rPr>
        <w:t>Estoque</w:t>
      </w:r>
      <w:r>
        <w:rPr>
          <w:color w:val="000009"/>
          <w:spacing w:val="-6"/>
        </w:rPr>
        <w:t> </w:t>
      </w:r>
      <w:r>
        <w:rPr>
          <w:color w:val="000009"/>
        </w:rPr>
        <w:t>de</w:t>
      </w:r>
      <w:r>
        <w:rPr>
          <w:color w:val="000009"/>
          <w:spacing w:val="-4"/>
        </w:rPr>
        <w:t> </w:t>
      </w:r>
      <w:r>
        <w:rPr>
          <w:color w:val="000009"/>
        </w:rPr>
        <w:t>posse</w:t>
      </w:r>
      <w:r>
        <w:rPr>
          <w:color w:val="000009"/>
          <w:spacing w:val="-4"/>
        </w:rPr>
        <w:t> </w:t>
      </w:r>
      <w:r>
        <w:rPr>
          <w:color w:val="000009"/>
        </w:rPr>
        <w:t>do</w:t>
      </w:r>
      <w:r>
        <w:rPr>
          <w:color w:val="000009"/>
          <w:spacing w:val="-4"/>
        </w:rPr>
        <w:t> </w:t>
      </w:r>
      <w:r>
        <w:rPr>
          <w:color w:val="000009"/>
        </w:rPr>
        <w:t>estabelecimento</w:t>
      </w:r>
      <w:r>
        <w:rPr>
          <w:color w:val="000009"/>
          <w:spacing w:val="-7"/>
        </w:rPr>
        <w:t> </w:t>
      </w:r>
      <w:r>
        <w:rPr>
          <w:color w:val="000009"/>
        </w:rPr>
        <w:t>informante</w:t>
      </w:r>
      <w:r>
        <w:rPr>
          <w:color w:val="000009"/>
          <w:spacing w:val="-4"/>
        </w:rPr>
        <w:t> </w:t>
      </w:r>
      <w:r>
        <w:rPr>
          <w:color w:val="000009"/>
        </w:rPr>
        <w:t>e</w:t>
      </w:r>
      <w:r>
        <w:rPr>
          <w:color w:val="000009"/>
          <w:spacing w:val="-5"/>
        </w:rPr>
        <w:t> </w:t>
      </w:r>
      <w:r>
        <w:rPr>
          <w:color w:val="000009"/>
        </w:rPr>
        <w:t>de</w:t>
      </w:r>
      <w:r>
        <w:rPr>
          <w:color w:val="000009"/>
          <w:spacing w:val="-4"/>
        </w:rPr>
        <w:t> </w:t>
      </w:r>
      <w:r>
        <w:rPr>
          <w:color w:val="000009"/>
        </w:rPr>
        <w:t>posse</w:t>
      </w:r>
      <w:r>
        <w:rPr>
          <w:color w:val="000009"/>
          <w:spacing w:val="-4"/>
        </w:rPr>
        <w:t> </w:t>
      </w:r>
      <w:r>
        <w:rPr>
          <w:color w:val="000009"/>
        </w:rPr>
        <w:t>de</w:t>
      </w:r>
      <w:r>
        <w:rPr>
          <w:color w:val="000009"/>
          <w:spacing w:val="-4"/>
        </w:rPr>
        <w:t> </w:t>
      </w:r>
      <w:r>
        <w:rPr>
          <w:color w:val="000009"/>
        </w:rPr>
        <w:t>estabelecimento</w:t>
      </w:r>
      <w:r>
        <w:rPr>
          <w:color w:val="000009"/>
          <w:spacing w:val="-4"/>
        </w:rPr>
        <w:t> </w:t>
      </w:r>
      <w:r>
        <w:rPr>
          <w:color w:val="000009"/>
        </w:rPr>
        <w:t>de</w:t>
      </w:r>
      <w:r>
        <w:rPr>
          <w:color w:val="000009"/>
          <w:spacing w:val="-6"/>
        </w:rPr>
        <w:t> </w:t>
      </w:r>
      <w:r>
        <w:rPr>
          <w:color w:val="000009"/>
        </w:rPr>
        <w:t>terceiro:</w:t>
      </w:r>
      <w:r>
        <w:rPr>
          <w:color w:val="000009"/>
          <w:spacing w:val="-3"/>
        </w:rPr>
        <w:t> </w:t>
      </w:r>
      <w:r>
        <w:rPr>
          <w:color w:val="000009"/>
        </w:rPr>
        <w:t>Registro</w:t>
      </w:r>
      <w:r>
        <w:rPr>
          <w:color w:val="000009"/>
          <w:spacing w:val="-3"/>
        </w:rPr>
        <w:t> </w:t>
      </w:r>
      <w:r>
        <w:rPr>
          <w:color w:val="000009"/>
          <w:spacing w:val="-2"/>
        </w:rPr>
        <w:t>K200.</w:t>
      </w:r>
    </w:p>
    <w:p>
      <w:pPr>
        <w:pStyle w:val="BodyText"/>
        <w:spacing w:before="1"/>
        <w:rPr>
          <w:sz w:val="24"/>
        </w:rPr>
      </w:pPr>
    </w:p>
    <w:p>
      <w:pPr>
        <w:pStyle w:val="BodyText"/>
        <w:spacing w:before="1"/>
        <w:ind w:left="173" w:right="158"/>
        <w:jc w:val="both"/>
      </w:pPr>
      <w:r>
        <w:rPr>
          <w:color w:val="000009"/>
        </w:rPr>
        <w:t>Correções (Ajustes) no apontamento de entrada ou saída do estoque devem ser efetuadas no próprio período de escrituração, no Registro próprio. Caso a necessidade de correção de apontamento for conhecida após a transmissão da EFD, caberá a correção do apontamento por meio dos Registros K270/K275, e, consequentemente, do estoque escriturado por meio do Registro K280.</w:t>
      </w:r>
    </w:p>
    <w:p>
      <w:pPr>
        <w:pStyle w:val="BodyText"/>
        <w:spacing w:before="9"/>
        <w:rPr>
          <w:sz w:val="23"/>
        </w:rPr>
      </w:pPr>
    </w:p>
    <w:p>
      <w:pPr>
        <w:pStyle w:val="Heading1"/>
        <w:numPr>
          <w:ilvl w:val="3"/>
          <w:numId w:val="67"/>
        </w:numPr>
        <w:tabs>
          <w:tab w:pos="957" w:val="left" w:leader="none"/>
        </w:tabs>
        <w:spacing w:line="240" w:lineRule="auto" w:before="1" w:after="0"/>
        <w:ind w:left="173" w:right="156" w:firstLine="0"/>
        <w:jc w:val="both"/>
      </w:pPr>
      <w:r>
        <w:rPr/>
        <w:t>–</w:t>
      </w:r>
      <w:r>
        <w:rPr>
          <w:spacing w:val="-3"/>
        </w:rPr>
        <w:t> </w:t>
      </w:r>
      <w:r>
        <w:rPr/>
        <w:t>A</w:t>
      </w:r>
      <w:r>
        <w:rPr>
          <w:spacing w:val="-2"/>
        </w:rPr>
        <w:t> </w:t>
      </w:r>
      <w:r>
        <w:rPr/>
        <w:t>empresa possui consumo próprio de um dos seus produtos e devido a um regime especial não emite Nfe para este consumo. Este é o caso de uma usina que tem como produto final o etano e utiliza uma parte de sua produção para abastecer os carros da frota própria. A dúvida é em qual registro do bloco “K” esta movimentação deve ser informada?</w:t>
      </w:r>
    </w:p>
    <w:p>
      <w:pPr>
        <w:pStyle w:val="BodyText"/>
        <w:spacing w:before="1"/>
        <w:rPr>
          <w:b/>
          <w:sz w:val="24"/>
        </w:rPr>
      </w:pPr>
    </w:p>
    <w:p>
      <w:pPr>
        <w:pStyle w:val="BodyText"/>
        <w:ind w:left="173" w:right="148"/>
        <w:jc w:val="both"/>
      </w:pPr>
      <w:r>
        <w:rPr>
          <w:color w:val="000009"/>
        </w:rPr>
        <w:t>O consumo interno de insumo ou de produto fabricado pelo estabelecimento é baixado do estoque por meio da emissão de NF-e (Bloco C – C100). Portanto, não há outra forma de escriturar esse consumo interno na EFD. Numa eventual auditoria fiscal em que seja constatada saída de mercadoria sem origem em uma NF-e, caberá ao contribuinte justificar que se trata de consumo interno e que possui regime especial para a não emissão da NF-e.</w:t>
      </w:r>
    </w:p>
    <w:p>
      <w:pPr>
        <w:pStyle w:val="BodyText"/>
        <w:rPr>
          <w:sz w:val="24"/>
        </w:rPr>
      </w:pPr>
    </w:p>
    <w:p>
      <w:pPr>
        <w:pStyle w:val="ListParagraph"/>
        <w:numPr>
          <w:ilvl w:val="3"/>
          <w:numId w:val="67"/>
        </w:numPr>
        <w:tabs>
          <w:tab w:pos="986" w:val="left" w:leader="none"/>
        </w:tabs>
        <w:spacing w:line="240" w:lineRule="auto" w:before="0" w:after="0"/>
        <w:ind w:left="173" w:right="152" w:firstLine="0"/>
        <w:jc w:val="both"/>
        <w:rPr>
          <w:b/>
          <w:color w:val="000009"/>
          <w:sz w:val="22"/>
        </w:rPr>
      </w:pPr>
      <w:r>
        <w:rPr>
          <w:b/>
          <w:color w:val="000009"/>
          <w:sz w:val="22"/>
        </w:rPr>
        <w:t>– Normalmente um curtume controla separadamente o que é matéria-prima própria e de terceiros, inclusive em códigos distintos de estoque para todos as fases de produção. Nestes casos, Ops distintas são criadas e controlados do início ao fim, onde então não temos problemas para informar</w:t>
      </w:r>
      <w:r>
        <w:rPr>
          <w:b/>
          <w:color w:val="000009"/>
          <w:spacing w:val="-2"/>
          <w:sz w:val="22"/>
        </w:rPr>
        <w:t> </w:t>
      </w:r>
      <w:r>
        <w:rPr>
          <w:b/>
          <w:color w:val="000009"/>
          <w:sz w:val="22"/>
        </w:rPr>
        <w:t>os registros do bloco K.</w:t>
      </w:r>
    </w:p>
    <w:p>
      <w:pPr>
        <w:spacing w:before="1"/>
        <w:ind w:left="173" w:right="150" w:firstLine="0"/>
        <w:jc w:val="both"/>
        <w:rPr>
          <w:b/>
          <w:sz w:val="22"/>
        </w:rPr>
      </w:pPr>
      <w:r>
        <w:rPr>
          <w:b/>
          <w:color w:val="000009"/>
          <w:sz w:val="22"/>
        </w:rPr>
        <w:t>No curtume, ao chegar os caminhões de couro verde (</w:t>
      </w:r>
      <w:r>
        <w:rPr>
          <w:rFonts w:ascii="TimesNewRomanPS-BoldItalicMT" w:hAnsi="TimesNewRomanPS-BoldItalicMT"/>
          <w:b/>
          <w:i/>
          <w:color w:val="000009"/>
          <w:sz w:val="22"/>
        </w:rPr>
        <w:t>in natura</w:t>
      </w:r>
      <w:r>
        <w:rPr>
          <w:b/>
          <w:color w:val="000009"/>
          <w:sz w:val="22"/>
        </w:rPr>
        <w:t>), os mesmos vão sendo encaminhados diretamente aos fulões até o seu total enchimento. Estes caminhões e suas notas, chegam em revezamento hora de terceiros e hora de couro próprio. Para o curtume, é tudo couro verde, mas ele sabe que para cada couro verde de nota, deve-se retornar um Couro WetBlue para o tomador do </w:t>
      </w:r>
      <w:r>
        <w:rPr>
          <w:b/>
          <w:color w:val="000009"/>
          <w:spacing w:val="-2"/>
          <w:sz w:val="22"/>
        </w:rPr>
        <w:t>serviço.</w:t>
      </w:r>
    </w:p>
    <w:p>
      <w:pPr>
        <w:spacing w:before="0"/>
        <w:ind w:left="173" w:right="154" w:firstLine="0"/>
        <w:jc w:val="both"/>
        <w:rPr>
          <w:b/>
          <w:sz w:val="22"/>
        </w:rPr>
      </w:pPr>
      <w:r>
        <w:rPr>
          <w:b/>
          <w:sz w:val="22"/>
        </w:rPr>
        <w:t>Portanto, o couro verde é produto de código único e tem um consumo padrão independentemente do tomador do serviço. O Couro WetBlue também é código único, portanto as OPs são únicas e aglomeram o mesmo produto independente da origem. Claro, via sistema e notas, sabe o quanto</w:t>
      </w:r>
      <w:r>
        <w:rPr>
          <w:b/>
          <w:spacing w:val="40"/>
          <w:sz w:val="22"/>
        </w:rPr>
        <w:t> </w:t>
      </w:r>
      <w:r>
        <w:rPr>
          <w:b/>
          <w:sz w:val="22"/>
        </w:rPr>
        <w:t>entrou de cada terceiro em couro verde e o quanto de Couro WetBlue que tem que devolver a cada tomador de serviço, consequentemente, o curtume sabe o quanto de cada produto é seu ou de </w:t>
      </w:r>
      <w:r>
        <w:rPr>
          <w:b/>
          <w:spacing w:val="-2"/>
          <w:sz w:val="22"/>
        </w:rPr>
        <w:t>terceiro(s).</w:t>
      </w:r>
    </w:p>
    <w:p>
      <w:pPr>
        <w:spacing w:before="0"/>
        <w:ind w:left="173" w:right="156" w:firstLine="0"/>
        <w:jc w:val="both"/>
        <w:rPr>
          <w:b/>
          <w:sz w:val="22"/>
        </w:rPr>
      </w:pPr>
      <w:r>
        <w:rPr>
          <w:b/>
          <w:sz w:val="22"/>
        </w:rPr>
        <w:t>Observe-se que, fisicamente, não há como distinguir um couro do outro porque não há meios técnicos que garantam com 100% de exatidão esta distinção. Então, podemos informar no bloco H mais de um registro com o mesmo código de produto, só indicando IND_PROP e COD_PART distintos com base nos saldos das notas? Sabendo que é assim mesmo que os próprios curtumes controlam estes saldos?</w:t>
      </w:r>
    </w:p>
    <w:p>
      <w:pPr>
        <w:pStyle w:val="BodyText"/>
        <w:spacing w:before="1"/>
        <w:rPr>
          <w:b/>
          <w:sz w:val="24"/>
        </w:rPr>
      </w:pPr>
    </w:p>
    <w:p>
      <w:pPr>
        <w:tabs>
          <w:tab w:pos="1584" w:val="left" w:leader="none"/>
          <w:tab w:pos="3360" w:val="left" w:leader="none"/>
          <w:tab w:pos="5246" w:val="left" w:leader="none"/>
          <w:tab w:pos="6864" w:val="left" w:leader="none"/>
          <w:tab w:pos="8153" w:val="left" w:leader="none"/>
          <w:tab w:pos="9490" w:val="left" w:leader="none"/>
        </w:tabs>
        <w:spacing w:before="0"/>
        <w:ind w:left="173" w:right="154" w:firstLine="0"/>
        <w:jc w:val="both"/>
        <w:rPr>
          <w:i/>
          <w:sz w:val="22"/>
        </w:rPr>
      </w:pPr>
      <w:r>
        <w:rPr>
          <w:i/>
          <w:color w:val="000009"/>
          <w:sz w:val="22"/>
        </w:rPr>
        <w:t>Considerando as especificidades das legislações de cada UF, para ter segurança jurídica neste caso faça </w:t>
      </w:r>
      <w:r>
        <w:rPr>
          <w:i/>
          <w:color w:val="000009"/>
          <w:spacing w:val="-5"/>
          <w:sz w:val="22"/>
        </w:rPr>
        <w:t>uma</w:t>
      </w:r>
      <w:r>
        <w:rPr>
          <w:i/>
          <w:color w:val="000009"/>
          <w:sz w:val="22"/>
        </w:rPr>
        <w:tab/>
      </w:r>
      <w:r>
        <w:rPr>
          <w:i/>
          <w:color w:val="000009"/>
          <w:spacing w:val="-2"/>
          <w:sz w:val="22"/>
        </w:rPr>
        <w:t>consulta</w:t>
      </w:r>
      <w:r>
        <w:rPr>
          <w:i/>
          <w:color w:val="000009"/>
          <w:sz w:val="22"/>
        </w:rPr>
        <w:tab/>
      </w:r>
      <w:r>
        <w:rPr>
          <w:i/>
          <w:color w:val="000009"/>
          <w:spacing w:val="-2"/>
          <w:sz w:val="22"/>
        </w:rPr>
        <w:t>tributária</w:t>
      </w:r>
      <w:r>
        <w:rPr>
          <w:i/>
          <w:color w:val="000009"/>
          <w:sz w:val="22"/>
        </w:rPr>
        <w:tab/>
      </w:r>
      <w:r>
        <w:rPr>
          <w:i/>
          <w:color w:val="000009"/>
          <w:spacing w:val="-2"/>
          <w:sz w:val="22"/>
        </w:rPr>
        <w:t>formal</w:t>
      </w:r>
      <w:r>
        <w:rPr>
          <w:i/>
          <w:color w:val="000009"/>
          <w:sz w:val="22"/>
        </w:rPr>
        <w:tab/>
      </w:r>
      <w:r>
        <w:rPr>
          <w:i/>
          <w:color w:val="000009"/>
          <w:spacing w:val="-5"/>
          <w:sz w:val="22"/>
        </w:rPr>
        <w:t>em</w:t>
      </w:r>
      <w:r>
        <w:rPr>
          <w:i/>
          <w:color w:val="000009"/>
          <w:sz w:val="22"/>
        </w:rPr>
        <w:tab/>
      </w:r>
      <w:r>
        <w:rPr>
          <w:i/>
          <w:color w:val="000009"/>
          <w:spacing w:val="-5"/>
          <w:sz w:val="22"/>
        </w:rPr>
        <w:t>sua</w:t>
      </w:r>
      <w:r>
        <w:rPr>
          <w:i/>
          <w:color w:val="000009"/>
          <w:sz w:val="22"/>
        </w:rPr>
        <w:tab/>
      </w:r>
      <w:r>
        <w:rPr>
          <w:i/>
          <w:color w:val="000009"/>
          <w:spacing w:val="-12"/>
          <w:sz w:val="22"/>
        </w:rPr>
        <w:t>UF.</w:t>
      </w:r>
    </w:p>
    <w:p>
      <w:pPr>
        <w:pStyle w:val="BodyText"/>
        <w:spacing w:before="9"/>
        <w:rPr>
          <w:i/>
          <w:sz w:val="23"/>
        </w:rPr>
      </w:pPr>
    </w:p>
    <w:p>
      <w:pPr>
        <w:pStyle w:val="BodyText"/>
        <w:ind w:left="173"/>
        <w:jc w:val="both"/>
      </w:pPr>
      <w:r>
        <w:rPr>
          <w:color w:val="000009"/>
        </w:rPr>
        <w:t>Resposta</w:t>
      </w:r>
      <w:r>
        <w:rPr>
          <w:color w:val="000009"/>
          <w:spacing w:val="-2"/>
        </w:rPr>
        <w:t> </w:t>
      </w:r>
      <w:r>
        <w:rPr>
          <w:color w:val="000009"/>
        </w:rPr>
        <w:t>para</w:t>
      </w:r>
      <w:r>
        <w:rPr>
          <w:color w:val="000009"/>
          <w:spacing w:val="-4"/>
        </w:rPr>
        <w:t> </w:t>
      </w:r>
      <w:r>
        <w:rPr>
          <w:color w:val="000009"/>
        </w:rPr>
        <w:t>Minas</w:t>
      </w:r>
      <w:r>
        <w:rPr>
          <w:color w:val="000009"/>
          <w:spacing w:val="-1"/>
        </w:rPr>
        <w:t> </w:t>
      </w:r>
      <w:r>
        <w:rPr>
          <w:color w:val="000009"/>
          <w:spacing w:val="-2"/>
        </w:rPr>
        <w:t>Gerais:</w:t>
      </w:r>
    </w:p>
    <w:p>
      <w:pPr>
        <w:pStyle w:val="BodyText"/>
        <w:spacing w:before="2"/>
        <w:ind w:left="173" w:right="146"/>
        <w:jc w:val="both"/>
      </w:pPr>
      <w:r>
        <w:rPr>
          <w:color w:val="000009"/>
        </w:rPr>
        <w:t>O controle da entrada, consumo, produção, saída e do estoque deve distinguir a propriedade da matéria- prima e do produto resultante, desde a sua origem até a sua destinação: consumo, saída e estoque. E essa distinção ocorre com a codificação específica para cada propriedade. Considerando o caso em questão:</w:t>
      </w:r>
    </w:p>
    <w:p>
      <w:pPr>
        <w:pStyle w:val="ListParagraph"/>
        <w:numPr>
          <w:ilvl w:val="0"/>
          <w:numId w:val="80"/>
        </w:numPr>
        <w:tabs>
          <w:tab w:pos="407" w:val="left" w:leader="none"/>
        </w:tabs>
        <w:spacing w:line="240" w:lineRule="auto" w:before="0" w:after="0"/>
        <w:ind w:left="173" w:right="151" w:firstLine="0"/>
        <w:jc w:val="left"/>
        <w:rPr>
          <w:sz w:val="22"/>
        </w:rPr>
      </w:pPr>
      <w:r>
        <w:rPr>
          <w:color w:val="000009"/>
          <w:sz w:val="22"/>
        </w:rPr>
        <w:t>a entrada no estoque de couro verde, que ocorre por meio de NF-e, deve ser escriturada no Registro C170 com código específico para cada proprietário;</w:t>
      </w:r>
    </w:p>
    <w:p>
      <w:pPr>
        <w:pStyle w:val="ListParagraph"/>
        <w:numPr>
          <w:ilvl w:val="0"/>
          <w:numId w:val="80"/>
        </w:numPr>
        <w:tabs>
          <w:tab w:pos="423" w:val="left" w:leader="none"/>
        </w:tabs>
        <w:spacing w:line="240" w:lineRule="auto" w:before="0" w:after="0"/>
        <w:ind w:left="173" w:right="161" w:firstLine="0"/>
        <w:jc w:val="left"/>
        <w:rPr>
          <w:sz w:val="22"/>
        </w:rPr>
      </w:pPr>
      <w:r>
        <w:rPr>
          <w:color w:val="000009"/>
          <w:sz w:val="22"/>
        </w:rPr>
        <w:t>o consumo do couro verde (saída do estoque) no processo produtivo deve observar os códigos atribuídos quando da sua entrada (C170), ou seja, por proprietário – Registro K235;</w:t>
      </w:r>
    </w:p>
    <w:p>
      <w:pPr>
        <w:pStyle w:val="ListParagraph"/>
        <w:numPr>
          <w:ilvl w:val="0"/>
          <w:numId w:val="80"/>
        </w:numPr>
        <w:tabs>
          <w:tab w:pos="400" w:val="left" w:leader="none"/>
        </w:tabs>
        <w:spacing w:line="240" w:lineRule="auto" w:before="0" w:after="0"/>
        <w:ind w:left="173" w:right="155" w:firstLine="0"/>
        <w:jc w:val="left"/>
        <w:rPr>
          <w:sz w:val="22"/>
        </w:rPr>
      </w:pPr>
      <w:r>
        <w:rPr>
          <w:color w:val="000009"/>
          <w:sz w:val="22"/>
        </w:rPr>
        <w:t>a</w:t>
      </w:r>
      <w:r>
        <w:rPr>
          <w:color w:val="000009"/>
          <w:spacing w:val="-2"/>
          <w:sz w:val="22"/>
        </w:rPr>
        <w:t> </w:t>
      </w:r>
      <w:r>
        <w:rPr>
          <w:color w:val="000009"/>
          <w:sz w:val="22"/>
        </w:rPr>
        <w:t>produção</w:t>
      </w:r>
      <w:r>
        <w:rPr>
          <w:color w:val="000009"/>
          <w:spacing w:val="-2"/>
          <w:sz w:val="22"/>
        </w:rPr>
        <w:t> </w:t>
      </w:r>
      <w:r>
        <w:rPr>
          <w:color w:val="000009"/>
          <w:sz w:val="22"/>
        </w:rPr>
        <w:t>do</w:t>
      </w:r>
      <w:r>
        <w:rPr>
          <w:color w:val="000009"/>
          <w:spacing w:val="-2"/>
          <w:sz w:val="22"/>
        </w:rPr>
        <w:t> </w:t>
      </w:r>
      <w:r>
        <w:rPr>
          <w:color w:val="000009"/>
          <w:sz w:val="22"/>
        </w:rPr>
        <w:t>couro</w:t>
      </w:r>
      <w:r>
        <w:rPr>
          <w:color w:val="000009"/>
          <w:spacing w:val="-2"/>
          <w:sz w:val="22"/>
        </w:rPr>
        <w:t> </w:t>
      </w:r>
      <w:r>
        <w:rPr>
          <w:color w:val="000009"/>
          <w:sz w:val="22"/>
        </w:rPr>
        <w:t>wet</w:t>
      </w:r>
      <w:r>
        <w:rPr>
          <w:color w:val="000009"/>
          <w:spacing w:val="-3"/>
          <w:sz w:val="22"/>
        </w:rPr>
        <w:t> </w:t>
      </w:r>
      <w:r>
        <w:rPr>
          <w:color w:val="000009"/>
          <w:sz w:val="22"/>
        </w:rPr>
        <w:t>blue</w:t>
      </w:r>
      <w:r>
        <w:rPr>
          <w:color w:val="000009"/>
          <w:spacing w:val="-2"/>
          <w:sz w:val="22"/>
        </w:rPr>
        <w:t> </w:t>
      </w:r>
      <w:r>
        <w:rPr>
          <w:color w:val="000009"/>
          <w:sz w:val="22"/>
        </w:rPr>
        <w:t>(entrada</w:t>
      </w:r>
      <w:r>
        <w:rPr>
          <w:color w:val="000009"/>
          <w:spacing w:val="-2"/>
          <w:sz w:val="22"/>
        </w:rPr>
        <w:t> </w:t>
      </w:r>
      <w:r>
        <w:rPr>
          <w:color w:val="000009"/>
          <w:sz w:val="22"/>
        </w:rPr>
        <w:t>no</w:t>
      </w:r>
      <w:r>
        <w:rPr>
          <w:color w:val="000009"/>
          <w:spacing w:val="-2"/>
          <w:sz w:val="22"/>
        </w:rPr>
        <w:t> </w:t>
      </w:r>
      <w:r>
        <w:rPr>
          <w:color w:val="000009"/>
          <w:sz w:val="22"/>
        </w:rPr>
        <w:t>estoque),</w:t>
      </w:r>
      <w:r>
        <w:rPr>
          <w:color w:val="000009"/>
          <w:spacing w:val="-5"/>
          <w:sz w:val="22"/>
        </w:rPr>
        <w:t> </w:t>
      </w:r>
      <w:r>
        <w:rPr>
          <w:color w:val="000009"/>
          <w:sz w:val="22"/>
        </w:rPr>
        <w:t>que</w:t>
      </w:r>
      <w:r>
        <w:rPr>
          <w:color w:val="000009"/>
          <w:spacing w:val="-2"/>
          <w:sz w:val="22"/>
        </w:rPr>
        <w:t> </w:t>
      </w:r>
      <w:r>
        <w:rPr>
          <w:color w:val="000009"/>
          <w:sz w:val="22"/>
        </w:rPr>
        <w:t>ocorre</w:t>
      </w:r>
      <w:r>
        <w:rPr>
          <w:color w:val="000009"/>
          <w:spacing w:val="-2"/>
          <w:sz w:val="22"/>
        </w:rPr>
        <w:t> </w:t>
      </w:r>
      <w:r>
        <w:rPr>
          <w:color w:val="000009"/>
          <w:sz w:val="22"/>
        </w:rPr>
        <w:t>por</w:t>
      </w:r>
      <w:r>
        <w:rPr>
          <w:color w:val="000009"/>
          <w:spacing w:val="-4"/>
          <w:sz w:val="22"/>
        </w:rPr>
        <w:t> </w:t>
      </w:r>
      <w:r>
        <w:rPr>
          <w:color w:val="000009"/>
          <w:sz w:val="22"/>
        </w:rPr>
        <w:t>meio</w:t>
      </w:r>
      <w:r>
        <w:rPr>
          <w:color w:val="000009"/>
          <w:spacing w:val="-2"/>
          <w:sz w:val="22"/>
        </w:rPr>
        <w:t> </w:t>
      </w:r>
      <w:r>
        <w:rPr>
          <w:color w:val="000009"/>
          <w:sz w:val="22"/>
        </w:rPr>
        <w:t>da</w:t>
      </w:r>
      <w:r>
        <w:rPr>
          <w:color w:val="000009"/>
          <w:spacing w:val="-2"/>
          <w:sz w:val="22"/>
        </w:rPr>
        <w:t> </w:t>
      </w:r>
      <w:r>
        <w:rPr>
          <w:color w:val="000009"/>
          <w:sz w:val="22"/>
        </w:rPr>
        <w:t>escrituração</w:t>
      </w:r>
      <w:r>
        <w:rPr>
          <w:color w:val="000009"/>
          <w:spacing w:val="-2"/>
          <w:sz w:val="22"/>
        </w:rPr>
        <w:t> </w:t>
      </w:r>
      <w:r>
        <w:rPr>
          <w:color w:val="000009"/>
          <w:sz w:val="22"/>
        </w:rPr>
        <w:t>do</w:t>
      </w:r>
      <w:r>
        <w:rPr>
          <w:color w:val="000009"/>
          <w:spacing w:val="-2"/>
          <w:sz w:val="22"/>
        </w:rPr>
        <w:t> </w:t>
      </w:r>
      <w:r>
        <w:rPr>
          <w:color w:val="000009"/>
          <w:sz w:val="22"/>
        </w:rPr>
        <w:t>Registro</w:t>
      </w:r>
      <w:r>
        <w:rPr>
          <w:color w:val="000009"/>
          <w:spacing w:val="-2"/>
          <w:sz w:val="22"/>
        </w:rPr>
        <w:t> </w:t>
      </w:r>
      <w:r>
        <w:rPr>
          <w:color w:val="000009"/>
          <w:sz w:val="22"/>
        </w:rPr>
        <w:t>K230, deve ser atribuída com código específico para cada proprietário;</w:t>
      </w:r>
    </w:p>
    <w:p>
      <w:pPr>
        <w:spacing w:after="0" w:line="240" w:lineRule="auto"/>
        <w:jc w:val="left"/>
        <w:rPr>
          <w:sz w:val="22"/>
        </w:rPr>
        <w:sectPr>
          <w:pgSz w:w="11910" w:h="16840"/>
          <w:pgMar w:header="729" w:footer="0" w:top="15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208" name="Group 208"/>
                <wp:cNvGraphicFramePr>
                  <a:graphicFrameLocks/>
                </wp:cNvGraphicFramePr>
                <a:graphic>
                  <a:graphicData uri="http://schemas.microsoft.com/office/word/2010/wordprocessingGroup">
                    <wpg:wgp>
                      <wpg:cNvPr id="208" name="Group 208"/>
                      <wpg:cNvGrpSpPr/>
                      <wpg:grpSpPr>
                        <a:xfrm>
                          <a:off x="0" y="0"/>
                          <a:ext cx="6158230" cy="6350"/>
                          <a:chExt cx="6158230" cy="6350"/>
                        </a:xfrm>
                      </wpg:grpSpPr>
                      <wps:wsp>
                        <wps:cNvPr id="209" name="Graphic 209"/>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208" coordorigin="0,0" coordsize="9698,10">
                <v:rect style="position:absolute;left:0;top:0;width:9698;height:10" id="docshape209" filled="true" fillcolor="#000000" stroked="false">
                  <v:fill type="solid"/>
                </v:rect>
              </v:group>
            </w:pict>
          </mc:Fallback>
        </mc:AlternateContent>
      </w:r>
      <w:r>
        <w:rPr>
          <w:sz w:val="2"/>
        </w:rPr>
      </w:r>
    </w:p>
    <w:p>
      <w:pPr>
        <w:pStyle w:val="ListParagraph"/>
        <w:numPr>
          <w:ilvl w:val="0"/>
          <w:numId w:val="80"/>
        </w:numPr>
        <w:tabs>
          <w:tab w:pos="466" w:val="left" w:leader="none"/>
        </w:tabs>
        <w:spacing w:line="242" w:lineRule="auto" w:before="0" w:after="0"/>
        <w:ind w:left="173" w:right="158" w:firstLine="0"/>
        <w:jc w:val="both"/>
        <w:rPr>
          <w:sz w:val="22"/>
        </w:rPr>
      </w:pPr>
      <w:r>
        <w:rPr>
          <w:color w:val="000009"/>
          <w:sz w:val="22"/>
        </w:rPr>
        <w:t>o consumo do couro wet blue (saída do estoque) no processo produtivo deve observar os códigos atribuídos quando da sua produção (K230), ou seja, por proprietário – Registro K235;</w:t>
      </w:r>
    </w:p>
    <w:p>
      <w:pPr>
        <w:pStyle w:val="ListParagraph"/>
        <w:numPr>
          <w:ilvl w:val="0"/>
          <w:numId w:val="80"/>
        </w:numPr>
        <w:tabs>
          <w:tab w:pos="428" w:val="left" w:leader="none"/>
        </w:tabs>
        <w:spacing w:line="240" w:lineRule="auto" w:before="0" w:after="0"/>
        <w:ind w:left="173" w:right="150" w:firstLine="0"/>
        <w:jc w:val="both"/>
        <w:rPr>
          <w:sz w:val="22"/>
        </w:rPr>
      </w:pPr>
      <w:r>
        <w:rPr>
          <w:color w:val="000009"/>
          <w:sz w:val="22"/>
        </w:rPr>
        <w:t>a venda do couro wet blue (saída do estoque), que ocorre por meio de NF-e – C100, deve observar o código atribuído quando da sua produção (K230), referente ao produto de propriedade do estabelecimento </w:t>
      </w:r>
      <w:r>
        <w:rPr>
          <w:color w:val="000009"/>
          <w:spacing w:val="-2"/>
          <w:sz w:val="22"/>
        </w:rPr>
        <w:t>informante;</w:t>
      </w:r>
    </w:p>
    <w:p>
      <w:pPr>
        <w:pStyle w:val="ListParagraph"/>
        <w:numPr>
          <w:ilvl w:val="0"/>
          <w:numId w:val="80"/>
        </w:numPr>
        <w:tabs>
          <w:tab w:pos="378" w:val="left" w:leader="none"/>
        </w:tabs>
        <w:spacing w:line="240" w:lineRule="auto" w:before="0" w:after="0"/>
        <w:ind w:left="173" w:right="157" w:firstLine="0"/>
        <w:jc w:val="both"/>
        <w:rPr>
          <w:sz w:val="22"/>
        </w:rPr>
      </w:pPr>
      <w:r>
        <w:rPr>
          <w:color w:val="000009"/>
          <w:sz w:val="22"/>
        </w:rPr>
        <w:t>o</w:t>
      </w:r>
      <w:r>
        <w:rPr>
          <w:color w:val="000009"/>
          <w:spacing w:val="-1"/>
          <w:sz w:val="22"/>
        </w:rPr>
        <w:t> </w:t>
      </w:r>
      <w:r>
        <w:rPr>
          <w:color w:val="000009"/>
          <w:sz w:val="22"/>
        </w:rPr>
        <w:t>estoque</w:t>
      </w:r>
      <w:r>
        <w:rPr>
          <w:color w:val="000009"/>
          <w:spacing w:val="-1"/>
          <w:sz w:val="22"/>
        </w:rPr>
        <w:t> </w:t>
      </w:r>
      <w:r>
        <w:rPr>
          <w:color w:val="000009"/>
          <w:sz w:val="22"/>
        </w:rPr>
        <w:t>escriturado</w:t>
      </w:r>
      <w:r>
        <w:rPr>
          <w:color w:val="000009"/>
          <w:spacing w:val="-1"/>
          <w:sz w:val="22"/>
        </w:rPr>
        <w:t> </w:t>
      </w:r>
      <w:r>
        <w:rPr>
          <w:color w:val="000009"/>
          <w:sz w:val="22"/>
        </w:rPr>
        <w:t>(K200),</w:t>
      </w:r>
      <w:r>
        <w:rPr>
          <w:color w:val="000009"/>
          <w:spacing w:val="-1"/>
          <w:sz w:val="22"/>
        </w:rPr>
        <w:t> </w:t>
      </w:r>
      <w:r>
        <w:rPr>
          <w:color w:val="000009"/>
          <w:sz w:val="22"/>
        </w:rPr>
        <w:t>bem</w:t>
      </w:r>
      <w:r>
        <w:rPr>
          <w:color w:val="000009"/>
          <w:spacing w:val="-2"/>
          <w:sz w:val="22"/>
        </w:rPr>
        <w:t> </w:t>
      </w:r>
      <w:r>
        <w:rPr>
          <w:color w:val="000009"/>
          <w:sz w:val="22"/>
        </w:rPr>
        <w:t>como</w:t>
      </w:r>
      <w:r>
        <w:rPr>
          <w:color w:val="000009"/>
          <w:spacing w:val="-1"/>
          <w:sz w:val="22"/>
        </w:rPr>
        <w:t> </w:t>
      </w:r>
      <w:r>
        <w:rPr>
          <w:color w:val="000009"/>
          <w:sz w:val="22"/>
        </w:rPr>
        <w:t>o</w:t>
      </w:r>
      <w:r>
        <w:rPr>
          <w:color w:val="000009"/>
          <w:spacing w:val="-1"/>
          <w:sz w:val="22"/>
        </w:rPr>
        <w:t> </w:t>
      </w:r>
      <w:r>
        <w:rPr>
          <w:color w:val="000009"/>
          <w:sz w:val="22"/>
        </w:rPr>
        <w:t>estoque</w:t>
      </w:r>
      <w:r>
        <w:rPr>
          <w:color w:val="000009"/>
          <w:spacing w:val="-2"/>
          <w:sz w:val="22"/>
        </w:rPr>
        <w:t> </w:t>
      </w:r>
      <w:r>
        <w:rPr>
          <w:color w:val="000009"/>
          <w:sz w:val="22"/>
        </w:rPr>
        <w:t>inventariado</w:t>
      </w:r>
      <w:r>
        <w:rPr>
          <w:color w:val="000009"/>
          <w:spacing w:val="-1"/>
          <w:sz w:val="22"/>
        </w:rPr>
        <w:t> </w:t>
      </w:r>
      <w:r>
        <w:rPr>
          <w:color w:val="000009"/>
          <w:sz w:val="22"/>
        </w:rPr>
        <w:t>(H010) de</w:t>
      </w:r>
      <w:r>
        <w:rPr>
          <w:color w:val="000009"/>
          <w:spacing w:val="-1"/>
          <w:sz w:val="22"/>
        </w:rPr>
        <w:t> </w:t>
      </w:r>
      <w:r>
        <w:rPr>
          <w:color w:val="000009"/>
          <w:sz w:val="22"/>
        </w:rPr>
        <w:t>couro</w:t>
      </w:r>
      <w:r>
        <w:rPr>
          <w:color w:val="000009"/>
          <w:spacing w:val="-1"/>
          <w:sz w:val="22"/>
        </w:rPr>
        <w:t> </w:t>
      </w:r>
      <w:r>
        <w:rPr>
          <w:color w:val="000009"/>
          <w:sz w:val="22"/>
        </w:rPr>
        <w:t>verde</w:t>
      </w:r>
      <w:r>
        <w:rPr>
          <w:color w:val="000009"/>
          <w:spacing w:val="-1"/>
          <w:sz w:val="22"/>
        </w:rPr>
        <w:t> </w:t>
      </w:r>
      <w:r>
        <w:rPr>
          <w:color w:val="000009"/>
          <w:sz w:val="22"/>
        </w:rPr>
        <w:t>devem observar os códigos atribuídos quando da sua entrada (C170), ou seja, por proprietário;</w:t>
      </w:r>
    </w:p>
    <w:p>
      <w:pPr>
        <w:pStyle w:val="ListParagraph"/>
        <w:numPr>
          <w:ilvl w:val="0"/>
          <w:numId w:val="80"/>
        </w:numPr>
        <w:tabs>
          <w:tab w:pos="464" w:val="left" w:leader="none"/>
        </w:tabs>
        <w:spacing w:line="240" w:lineRule="auto" w:before="0" w:after="0"/>
        <w:ind w:left="173" w:right="158" w:firstLine="0"/>
        <w:jc w:val="both"/>
        <w:rPr>
          <w:sz w:val="22"/>
        </w:rPr>
      </w:pPr>
      <w:r>
        <w:rPr>
          <w:color w:val="000009"/>
          <w:sz w:val="22"/>
        </w:rPr>
        <w:t>o estoque escriturado (K200), bem como o estoque inventariado (H010) de couro wet blue devem observar os códigos atribuídos quando da sua produção (K230), ou seja, por proprietário.</w:t>
      </w:r>
    </w:p>
    <w:p>
      <w:pPr>
        <w:pStyle w:val="BodyText"/>
        <w:ind w:left="173" w:right="151"/>
        <w:jc w:val="both"/>
      </w:pPr>
      <w:r>
        <w:rPr>
          <w:color w:val="000009"/>
        </w:rPr>
        <w:t>Portanto, os referidos curtumes deverão customizar seus processos internos, de tal forma que permitam a correta escrituração do Registro de Controle da Produção e do Estoque – RCPE – Bloco K, assim como os </w:t>
      </w:r>
      <w:r>
        <w:rPr>
          <w:color w:val="000009"/>
          <w:spacing w:val="-2"/>
        </w:rPr>
        <w:t>demais.</w:t>
      </w:r>
    </w:p>
    <w:p>
      <w:pPr>
        <w:pStyle w:val="BodyText"/>
        <w:spacing w:before="6"/>
      </w:pPr>
    </w:p>
    <w:p>
      <w:pPr>
        <w:pStyle w:val="BodyText"/>
        <w:spacing w:before="1"/>
        <w:ind w:left="173"/>
        <w:jc w:val="both"/>
      </w:pPr>
      <w:r>
        <w:rPr>
          <w:color w:val="000009"/>
        </w:rPr>
        <w:t>Resposta</w:t>
      </w:r>
      <w:r>
        <w:rPr>
          <w:color w:val="000009"/>
          <w:spacing w:val="-3"/>
        </w:rPr>
        <w:t> </w:t>
      </w:r>
      <w:r>
        <w:rPr>
          <w:color w:val="000009"/>
        </w:rPr>
        <w:t>para</w:t>
      </w:r>
      <w:r>
        <w:rPr>
          <w:color w:val="000009"/>
          <w:spacing w:val="-2"/>
        </w:rPr>
        <w:t> </w:t>
      </w:r>
      <w:r>
        <w:rPr>
          <w:color w:val="000009"/>
        </w:rPr>
        <w:t>São</w:t>
      </w:r>
      <w:r>
        <w:rPr>
          <w:color w:val="000009"/>
          <w:spacing w:val="-2"/>
        </w:rPr>
        <w:t> Paulo:</w:t>
      </w:r>
    </w:p>
    <w:p>
      <w:pPr>
        <w:pStyle w:val="BodyText"/>
        <w:spacing w:before="2"/>
        <w:ind w:left="173" w:right="155"/>
        <w:jc w:val="both"/>
      </w:pPr>
      <w:r>
        <w:rPr>
          <w:color w:val="000009"/>
        </w:rPr>
        <w:t>Se o estabelecimento tem instrumentos para controlar a composição da propriedade de um item que mantém em estoque, próprio e de terceiros, mantendo em sistemas próprios as quantidades que lhe pertencem e a</w:t>
      </w:r>
      <w:r>
        <w:rPr>
          <w:color w:val="000009"/>
          <w:spacing w:val="40"/>
        </w:rPr>
        <w:t> </w:t>
      </w:r>
      <w:r>
        <w:rPr>
          <w:color w:val="000009"/>
        </w:rPr>
        <w:t>cada terceiro, não há necessidade de manter seu controle de itens iguais com códigos diferentes por tomador de</w:t>
      </w:r>
      <w:r>
        <w:rPr>
          <w:color w:val="000009"/>
          <w:spacing w:val="-2"/>
        </w:rPr>
        <w:t> </w:t>
      </w:r>
      <w:r>
        <w:rPr>
          <w:color w:val="000009"/>
        </w:rPr>
        <w:t>serviço,</w:t>
      </w:r>
      <w:r>
        <w:rPr>
          <w:color w:val="000009"/>
          <w:spacing w:val="-2"/>
        </w:rPr>
        <w:t> </w:t>
      </w:r>
      <w:r>
        <w:rPr>
          <w:color w:val="000009"/>
        </w:rPr>
        <w:t>desde</w:t>
      </w:r>
      <w:r>
        <w:rPr>
          <w:color w:val="000009"/>
          <w:spacing w:val="-2"/>
        </w:rPr>
        <w:t> </w:t>
      </w:r>
      <w:r>
        <w:rPr>
          <w:color w:val="000009"/>
        </w:rPr>
        <w:t>que</w:t>
      </w:r>
      <w:r>
        <w:rPr>
          <w:color w:val="000009"/>
          <w:spacing w:val="-2"/>
        </w:rPr>
        <w:t> </w:t>
      </w:r>
      <w:r>
        <w:rPr>
          <w:color w:val="000009"/>
        </w:rPr>
        <w:t>indique</w:t>
      </w:r>
      <w:r>
        <w:rPr>
          <w:color w:val="000009"/>
          <w:spacing w:val="-2"/>
        </w:rPr>
        <w:t> </w:t>
      </w:r>
      <w:r>
        <w:rPr>
          <w:color w:val="000009"/>
        </w:rPr>
        <w:t>as</w:t>
      </w:r>
      <w:r>
        <w:rPr>
          <w:color w:val="000009"/>
          <w:spacing w:val="-2"/>
        </w:rPr>
        <w:t> </w:t>
      </w:r>
      <w:r>
        <w:rPr>
          <w:color w:val="000009"/>
        </w:rPr>
        <w:t>quantidades</w:t>
      </w:r>
      <w:r>
        <w:rPr>
          <w:color w:val="000009"/>
          <w:spacing w:val="-4"/>
        </w:rPr>
        <w:t> </w:t>
      </w:r>
      <w:r>
        <w:rPr>
          <w:color w:val="000009"/>
        </w:rPr>
        <w:t>corretas</w:t>
      </w:r>
      <w:r>
        <w:rPr>
          <w:color w:val="000009"/>
          <w:spacing w:val="-4"/>
        </w:rPr>
        <w:t> </w:t>
      </w:r>
      <w:r>
        <w:rPr>
          <w:color w:val="000009"/>
        </w:rPr>
        <w:t>relacionadas</w:t>
      </w:r>
      <w:r>
        <w:rPr>
          <w:color w:val="000009"/>
          <w:spacing w:val="-4"/>
        </w:rPr>
        <w:t> </w:t>
      </w:r>
      <w:r>
        <w:rPr>
          <w:color w:val="000009"/>
        </w:rPr>
        <w:t>aos</w:t>
      </w:r>
      <w:r>
        <w:rPr>
          <w:color w:val="000009"/>
          <w:spacing w:val="-4"/>
        </w:rPr>
        <w:t> </w:t>
      </w:r>
      <w:r>
        <w:rPr>
          <w:color w:val="000009"/>
        </w:rPr>
        <w:t>campos</w:t>
      </w:r>
      <w:r>
        <w:rPr>
          <w:color w:val="000009"/>
          <w:spacing w:val="-2"/>
        </w:rPr>
        <w:t> </w:t>
      </w:r>
      <w:r>
        <w:rPr>
          <w:color w:val="000009"/>
        </w:rPr>
        <w:t>IND_PROP</w:t>
      </w:r>
      <w:r>
        <w:rPr>
          <w:color w:val="000009"/>
          <w:spacing w:val="-10"/>
        </w:rPr>
        <w:t> </w:t>
      </w:r>
      <w:r>
        <w:rPr>
          <w:color w:val="000009"/>
        </w:rPr>
        <w:t>e</w:t>
      </w:r>
      <w:r>
        <w:rPr>
          <w:color w:val="000009"/>
          <w:spacing w:val="-2"/>
        </w:rPr>
        <w:t> </w:t>
      </w:r>
      <w:r>
        <w:rPr>
          <w:color w:val="000009"/>
        </w:rPr>
        <w:t>COD_PART</w:t>
      </w:r>
      <w:r>
        <w:rPr>
          <w:color w:val="000009"/>
          <w:spacing w:val="-7"/>
        </w:rPr>
        <w:t> </w:t>
      </w:r>
      <w:r>
        <w:rPr>
          <w:color w:val="000009"/>
        </w:rPr>
        <w:t>do registro H010 e, IND_EST e COD_PART do registro K200.</w:t>
      </w:r>
    </w:p>
    <w:p>
      <w:pPr>
        <w:pStyle w:val="BodyText"/>
        <w:spacing w:before="10"/>
        <w:rPr>
          <w:sz w:val="21"/>
        </w:rPr>
      </w:pPr>
    </w:p>
    <w:p>
      <w:pPr>
        <w:pStyle w:val="Heading1"/>
        <w:numPr>
          <w:ilvl w:val="2"/>
          <w:numId w:val="67"/>
        </w:numPr>
        <w:tabs>
          <w:tab w:pos="780" w:val="left" w:leader="none"/>
        </w:tabs>
        <w:spacing w:line="240" w:lineRule="auto" w:before="0" w:after="0"/>
        <w:ind w:left="780" w:right="0" w:hanging="607"/>
        <w:jc w:val="both"/>
      </w:pPr>
      <w:r>
        <w:rPr/>
        <w:t>–</w:t>
      </w:r>
      <w:r>
        <w:rPr>
          <w:spacing w:val="-6"/>
        </w:rPr>
        <w:t> </w:t>
      </w:r>
      <w:r>
        <w:rPr/>
        <w:t>Obrigatoriedade</w:t>
      </w:r>
      <w:r>
        <w:rPr>
          <w:spacing w:val="-6"/>
        </w:rPr>
        <w:t> </w:t>
      </w:r>
      <w:r>
        <w:rPr/>
        <w:t>Bloco</w:t>
      </w:r>
      <w:r>
        <w:rPr>
          <w:spacing w:val="-4"/>
        </w:rPr>
        <w:t> </w:t>
      </w:r>
      <w:r>
        <w:rPr>
          <w:spacing w:val="-12"/>
        </w:rPr>
        <w:t>K</w:t>
      </w:r>
    </w:p>
    <w:p>
      <w:pPr>
        <w:pStyle w:val="BodyText"/>
        <w:spacing w:before="1"/>
        <w:rPr>
          <w:b/>
          <w:sz w:val="24"/>
        </w:rPr>
      </w:pPr>
    </w:p>
    <w:p>
      <w:pPr>
        <w:pStyle w:val="ListParagraph"/>
        <w:numPr>
          <w:ilvl w:val="3"/>
          <w:numId w:val="67"/>
        </w:numPr>
        <w:tabs>
          <w:tab w:pos="945" w:val="left" w:leader="none"/>
        </w:tabs>
        <w:spacing w:line="240" w:lineRule="auto" w:before="0" w:after="0"/>
        <w:ind w:left="945" w:right="0" w:hanging="772"/>
        <w:jc w:val="both"/>
        <w:rPr>
          <w:b/>
          <w:sz w:val="22"/>
        </w:rPr>
      </w:pPr>
      <w:r>
        <w:rPr>
          <w:b/>
          <w:sz w:val="22"/>
        </w:rPr>
        <w:t>–</w:t>
      </w:r>
      <w:r>
        <w:rPr>
          <w:b/>
          <w:spacing w:val="-9"/>
          <w:sz w:val="22"/>
        </w:rPr>
        <w:t> </w:t>
      </w:r>
      <w:r>
        <w:rPr>
          <w:b/>
          <w:sz w:val="22"/>
        </w:rPr>
        <w:t>Onde</w:t>
      </w:r>
      <w:r>
        <w:rPr>
          <w:b/>
          <w:spacing w:val="-6"/>
          <w:sz w:val="22"/>
        </w:rPr>
        <w:t> </w:t>
      </w:r>
      <w:r>
        <w:rPr>
          <w:b/>
          <w:sz w:val="22"/>
        </w:rPr>
        <w:t>encontro</w:t>
      </w:r>
      <w:r>
        <w:rPr>
          <w:b/>
          <w:spacing w:val="-7"/>
          <w:sz w:val="22"/>
        </w:rPr>
        <w:t> </w:t>
      </w:r>
      <w:r>
        <w:rPr>
          <w:b/>
          <w:sz w:val="22"/>
        </w:rPr>
        <w:t>a</w:t>
      </w:r>
      <w:r>
        <w:rPr>
          <w:b/>
          <w:spacing w:val="-4"/>
          <w:sz w:val="22"/>
        </w:rPr>
        <w:t> </w:t>
      </w:r>
      <w:r>
        <w:rPr>
          <w:b/>
          <w:sz w:val="22"/>
        </w:rPr>
        <w:t>regulamentação</w:t>
      </w:r>
      <w:r>
        <w:rPr>
          <w:b/>
          <w:spacing w:val="-4"/>
          <w:sz w:val="22"/>
        </w:rPr>
        <w:t> </w:t>
      </w:r>
      <w:r>
        <w:rPr>
          <w:b/>
          <w:sz w:val="22"/>
        </w:rPr>
        <w:t>da</w:t>
      </w:r>
      <w:r>
        <w:rPr>
          <w:b/>
          <w:spacing w:val="-4"/>
          <w:sz w:val="22"/>
        </w:rPr>
        <w:t> </w:t>
      </w:r>
      <w:r>
        <w:rPr>
          <w:b/>
          <w:sz w:val="22"/>
        </w:rPr>
        <w:t>obrigatoriedade</w:t>
      </w:r>
      <w:r>
        <w:rPr>
          <w:b/>
          <w:spacing w:val="-4"/>
          <w:sz w:val="22"/>
        </w:rPr>
        <w:t> </w:t>
      </w:r>
      <w:r>
        <w:rPr>
          <w:b/>
          <w:sz w:val="22"/>
        </w:rPr>
        <w:t>do</w:t>
      </w:r>
      <w:r>
        <w:rPr>
          <w:b/>
          <w:spacing w:val="-4"/>
          <w:sz w:val="22"/>
        </w:rPr>
        <w:t> </w:t>
      </w:r>
      <w:r>
        <w:rPr>
          <w:b/>
          <w:sz w:val="22"/>
        </w:rPr>
        <w:t>Bloco</w:t>
      </w:r>
      <w:r>
        <w:rPr>
          <w:b/>
          <w:spacing w:val="-5"/>
          <w:sz w:val="22"/>
        </w:rPr>
        <w:t> K?</w:t>
      </w:r>
    </w:p>
    <w:p>
      <w:pPr>
        <w:pStyle w:val="BodyText"/>
        <w:spacing w:before="10"/>
        <w:rPr>
          <w:b/>
          <w:sz w:val="21"/>
        </w:rPr>
      </w:pPr>
    </w:p>
    <w:p>
      <w:pPr>
        <w:pStyle w:val="BodyText"/>
        <w:ind w:left="173" w:right="623"/>
      </w:pPr>
      <w:r>
        <w:rPr/>
        <w:t>A</w:t>
      </w:r>
      <w:r>
        <w:rPr>
          <w:spacing w:val="-14"/>
        </w:rPr>
        <w:t> </w:t>
      </w:r>
      <w:r>
        <w:rPr/>
        <w:t>obrigatoriedade</w:t>
      </w:r>
      <w:r>
        <w:rPr>
          <w:spacing w:val="-2"/>
        </w:rPr>
        <w:t> </w:t>
      </w:r>
      <w:r>
        <w:rPr/>
        <w:t>do</w:t>
      </w:r>
      <w:r>
        <w:rPr>
          <w:spacing w:val="-2"/>
        </w:rPr>
        <w:t> </w:t>
      </w:r>
      <w:r>
        <w:rPr/>
        <w:t>Bloco</w:t>
      </w:r>
      <w:r>
        <w:rPr>
          <w:spacing w:val="-4"/>
        </w:rPr>
        <w:t> </w:t>
      </w:r>
      <w:r>
        <w:rPr/>
        <w:t>K</w:t>
      </w:r>
      <w:r>
        <w:rPr>
          <w:spacing w:val="-3"/>
        </w:rPr>
        <w:t> </w:t>
      </w:r>
      <w:r>
        <w:rPr/>
        <w:t>está</w:t>
      </w:r>
      <w:r>
        <w:rPr>
          <w:spacing w:val="-4"/>
        </w:rPr>
        <w:t> </w:t>
      </w:r>
      <w:r>
        <w:rPr/>
        <w:t>estabelecida</w:t>
      </w:r>
      <w:r>
        <w:rPr>
          <w:spacing w:val="-2"/>
        </w:rPr>
        <w:t> </w:t>
      </w:r>
      <w:r>
        <w:rPr/>
        <w:t>no</w:t>
      </w:r>
      <w:r>
        <w:rPr>
          <w:spacing w:val="-14"/>
        </w:rPr>
        <w:t> </w:t>
      </w:r>
      <w:r>
        <w:rPr/>
        <w:t>Ajuste</w:t>
      </w:r>
      <w:r>
        <w:rPr>
          <w:spacing w:val="-2"/>
        </w:rPr>
        <w:t> </w:t>
      </w:r>
      <w:r>
        <w:rPr/>
        <w:t>Sinief</w:t>
      </w:r>
      <w:r>
        <w:rPr>
          <w:spacing w:val="-4"/>
        </w:rPr>
        <w:t> </w:t>
      </w:r>
      <w:r>
        <w:rPr/>
        <w:t>nº</w:t>
      </w:r>
      <w:r>
        <w:rPr>
          <w:spacing w:val="-1"/>
        </w:rPr>
        <w:t> </w:t>
      </w:r>
      <w:r>
        <w:rPr/>
        <w:t>02</w:t>
      </w:r>
      <w:r>
        <w:rPr>
          <w:spacing w:val="-5"/>
        </w:rPr>
        <w:t> </w:t>
      </w:r>
      <w:r>
        <w:rPr/>
        <w:t>de</w:t>
      </w:r>
      <w:r>
        <w:rPr>
          <w:spacing w:val="-2"/>
        </w:rPr>
        <w:t> </w:t>
      </w:r>
      <w:r>
        <w:rPr/>
        <w:t>2009</w:t>
      </w:r>
      <w:r>
        <w:rPr>
          <w:spacing w:val="-2"/>
        </w:rPr>
        <w:t> </w:t>
      </w:r>
      <w:r>
        <w:rPr/>
        <w:t>e</w:t>
      </w:r>
      <w:r>
        <w:rPr>
          <w:spacing w:val="-4"/>
        </w:rPr>
        <w:t> </w:t>
      </w:r>
      <w:r>
        <w:rPr/>
        <w:t>alterações</w:t>
      </w:r>
      <w:r>
        <w:rPr>
          <w:spacing w:val="-4"/>
        </w:rPr>
        <w:t> </w:t>
      </w:r>
      <w:r>
        <w:rPr/>
        <w:t>posteriores, que dispõe sobre a EFD ICMS IPI, da seguinte forma, em seu § 7º da cláusula terceira:</w:t>
      </w:r>
    </w:p>
    <w:p>
      <w:pPr>
        <w:pStyle w:val="BodyText"/>
        <w:spacing w:before="8"/>
        <w:rPr>
          <w:sz w:val="34"/>
        </w:rPr>
      </w:pPr>
    </w:p>
    <w:p>
      <w:pPr>
        <w:pStyle w:val="BodyText"/>
        <w:spacing w:line="288" w:lineRule="auto"/>
        <w:ind w:left="173" w:right="156"/>
        <w:jc w:val="both"/>
      </w:pPr>
      <w:r>
        <w:rPr>
          <w:color w:val="000009"/>
        </w:rPr>
        <w:t>"I - para os estabelecimentos industriais pertencentes a empresa com faturamento anual igual ou superior a </w:t>
      </w:r>
      <w:r>
        <w:rPr>
          <w:color w:val="000009"/>
          <w:spacing w:val="-2"/>
        </w:rPr>
        <w:t>R$300.000.000,00:</w:t>
      </w:r>
    </w:p>
    <w:p>
      <w:pPr>
        <w:pStyle w:val="ListParagraph"/>
        <w:numPr>
          <w:ilvl w:val="0"/>
          <w:numId w:val="81"/>
        </w:numPr>
        <w:tabs>
          <w:tab w:pos="431" w:val="left" w:leader="none"/>
        </w:tabs>
        <w:spacing w:line="288" w:lineRule="auto" w:before="120" w:after="0"/>
        <w:ind w:left="173" w:right="158" w:firstLine="0"/>
        <w:jc w:val="both"/>
        <w:rPr>
          <w:sz w:val="22"/>
        </w:rPr>
      </w:pPr>
      <w:r>
        <w:rPr>
          <w:color w:val="000009"/>
          <w:sz w:val="22"/>
        </w:rPr>
        <w:t>1º de janeiro de 2017, restrita à informação dos saldos de estoques escriturados nos Registros K200 e K280, para os estabelecimentos industriais classificados nas divisões 10 a 32 da Classificação Nacional de Atividades Econômicas (CNAE);</w:t>
      </w:r>
    </w:p>
    <w:p>
      <w:pPr>
        <w:pStyle w:val="ListParagraph"/>
        <w:numPr>
          <w:ilvl w:val="0"/>
          <w:numId w:val="81"/>
        </w:numPr>
        <w:tabs>
          <w:tab w:pos="450" w:val="left" w:leader="none"/>
        </w:tabs>
        <w:spacing w:line="288" w:lineRule="auto" w:before="122" w:after="0"/>
        <w:ind w:left="173" w:right="158" w:firstLine="0"/>
        <w:jc w:val="both"/>
        <w:rPr>
          <w:sz w:val="22"/>
        </w:rPr>
      </w:pPr>
      <w:r>
        <w:rPr>
          <w:color w:val="000009"/>
          <w:sz w:val="22"/>
        </w:rPr>
        <w:t>1º de janeiro de 2019, correspondente à escrituração completa do Bloco K, para os estabelecimentos industriais classificados nas divisões 11, 12 e nos grupos 291, 292 e 293 da CNAE;</w:t>
      </w:r>
    </w:p>
    <w:p>
      <w:pPr>
        <w:pStyle w:val="ListParagraph"/>
        <w:numPr>
          <w:ilvl w:val="0"/>
          <w:numId w:val="81"/>
        </w:numPr>
        <w:tabs>
          <w:tab w:pos="440" w:val="left" w:leader="none"/>
        </w:tabs>
        <w:spacing w:line="288" w:lineRule="auto" w:before="120" w:after="0"/>
        <w:ind w:left="173" w:right="157" w:firstLine="0"/>
        <w:jc w:val="both"/>
        <w:rPr>
          <w:sz w:val="22"/>
        </w:rPr>
      </w:pPr>
      <w:r>
        <w:rPr>
          <w:color w:val="000009"/>
          <w:sz w:val="22"/>
        </w:rPr>
        <w:t>1º de janeiro de 2020, correspondente à escrituração completa do Bloco K, para os estabelecimentos industriais classificados nas divisões 27 e 30 da CNAE;"</w:t>
      </w:r>
    </w:p>
    <w:p>
      <w:pPr>
        <w:pStyle w:val="ListParagraph"/>
        <w:numPr>
          <w:ilvl w:val="0"/>
          <w:numId w:val="81"/>
        </w:numPr>
        <w:tabs>
          <w:tab w:pos="418" w:val="left" w:leader="none"/>
        </w:tabs>
        <w:spacing w:line="288" w:lineRule="auto" w:before="120" w:after="0"/>
        <w:ind w:left="173" w:right="156" w:firstLine="0"/>
        <w:jc w:val="both"/>
        <w:rPr>
          <w:sz w:val="22"/>
        </w:rPr>
      </w:pPr>
      <w:r>
        <w:rPr>
          <w:color w:val="000009"/>
          <w:sz w:val="22"/>
        </w:rPr>
        <w:t>da implementação do sistema simplificado para a escrituração do Bloco K, de que trata o parágrafo único do artigo 16 da Lei n° 13.874, de 20 de setembro de 2019, para os estabelecimentos industriais classificados na divisão 23 e nos grupos 294 e 295 da CNAE;</w:t>
      </w:r>
    </w:p>
    <w:p>
      <w:pPr>
        <w:pStyle w:val="ListParagraph"/>
        <w:numPr>
          <w:ilvl w:val="0"/>
          <w:numId w:val="81"/>
        </w:numPr>
        <w:tabs>
          <w:tab w:pos="409" w:val="left" w:leader="none"/>
        </w:tabs>
        <w:spacing w:line="288" w:lineRule="auto" w:before="119" w:after="0"/>
        <w:ind w:left="173" w:right="158" w:firstLine="0"/>
        <w:jc w:val="both"/>
        <w:rPr>
          <w:sz w:val="22"/>
        </w:rPr>
      </w:pPr>
      <w:r>
        <w:rPr>
          <w:color w:val="000009"/>
          <w:sz w:val="22"/>
        </w:rPr>
        <w:t>da implementação do sistema simplificado para a escrituração do Bloco K, de que trata o parágrafo único do artigo 16 da Lei n° 13.874/19, para os estabelecimentos industriais classificados nas divisões 10, 13, 14, 15, 16, 17, 18, 19, 20, 21, 22, 24, 25, 26, 28, 31 e 32 da CNAE.</w:t>
      </w:r>
    </w:p>
    <w:p>
      <w:pPr>
        <w:pStyle w:val="ListParagraph"/>
        <w:numPr>
          <w:ilvl w:val="0"/>
          <w:numId w:val="82"/>
        </w:numPr>
        <w:tabs>
          <w:tab w:pos="395" w:val="left" w:leader="none"/>
        </w:tabs>
        <w:spacing w:line="288" w:lineRule="auto" w:before="121" w:after="0"/>
        <w:ind w:left="173" w:right="157" w:firstLine="0"/>
        <w:jc w:val="both"/>
        <w:rPr>
          <w:sz w:val="22"/>
        </w:rPr>
      </w:pPr>
      <w:r>
        <w:rPr>
          <w:color w:val="000009"/>
          <w:sz w:val="22"/>
        </w:rPr>
        <w:t>- 1º de janeiro de 2018, restrita à informação dos saldos de estoques escriturados nos Registros K200 e K280, para os estabelecimentos industriais classificados nas divisões 10 a 32 da CNAE pertencentes a empresa com faturamento anual igual ou superior a R$78.000.000,00, com escrituração completa conforme escalonamento a ser definido;</w:t>
      </w:r>
    </w:p>
    <w:p>
      <w:pPr>
        <w:pStyle w:val="ListParagraph"/>
        <w:numPr>
          <w:ilvl w:val="0"/>
          <w:numId w:val="82"/>
        </w:numPr>
        <w:tabs>
          <w:tab w:pos="464" w:val="left" w:leader="none"/>
        </w:tabs>
        <w:spacing w:line="240" w:lineRule="auto" w:before="120" w:after="0"/>
        <w:ind w:left="464" w:right="0" w:hanging="291"/>
        <w:jc w:val="both"/>
        <w:rPr>
          <w:sz w:val="22"/>
        </w:rPr>
      </w:pPr>
      <w:r>
        <w:rPr>
          <w:color w:val="000009"/>
          <w:sz w:val="22"/>
        </w:rPr>
        <w:t>-</w:t>
      </w:r>
      <w:r>
        <w:rPr>
          <w:color w:val="000009"/>
          <w:spacing w:val="12"/>
          <w:sz w:val="22"/>
        </w:rPr>
        <w:t> </w:t>
      </w:r>
      <w:r>
        <w:rPr>
          <w:color w:val="000009"/>
          <w:sz w:val="22"/>
        </w:rPr>
        <w:t>1º</w:t>
      </w:r>
      <w:r>
        <w:rPr>
          <w:color w:val="000009"/>
          <w:spacing w:val="17"/>
          <w:sz w:val="22"/>
        </w:rPr>
        <w:t> </w:t>
      </w:r>
      <w:r>
        <w:rPr>
          <w:color w:val="000009"/>
          <w:sz w:val="22"/>
        </w:rPr>
        <w:t>de</w:t>
      </w:r>
      <w:r>
        <w:rPr>
          <w:color w:val="000009"/>
          <w:spacing w:val="14"/>
          <w:sz w:val="22"/>
        </w:rPr>
        <w:t> </w:t>
      </w:r>
      <w:r>
        <w:rPr>
          <w:color w:val="000009"/>
          <w:sz w:val="22"/>
        </w:rPr>
        <w:t>janeiro</w:t>
      </w:r>
      <w:r>
        <w:rPr>
          <w:color w:val="000009"/>
          <w:spacing w:val="16"/>
          <w:sz w:val="22"/>
        </w:rPr>
        <w:t> </w:t>
      </w:r>
      <w:r>
        <w:rPr>
          <w:color w:val="000009"/>
          <w:sz w:val="22"/>
        </w:rPr>
        <w:t>de</w:t>
      </w:r>
      <w:r>
        <w:rPr>
          <w:color w:val="000009"/>
          <w:spacing w:val="15"/>
          <w:sz w:val="22"/>
        </w:rPr>
        <w:t> </w:t>
      </w:r>
      <w:r>
        <w:rPr>
          <w:color w:val="000009"/>
          <w:sz w:val="22"/>
        </w:rPr>
        <w:t>2019,</w:t>
      </w:r>
      <w:r>
        <w:rPr>
          <w:color w:val="000009"/>
          <w:spacing w:val="13"/>
          <w:sz w:val="22"/>
        </w:rPr>
        <w:t> </w:t>
      </w:r>
      <w:r>
        <w:rPr>
          <w:color w:val="000009"/>
          <w:sz w:val="22"/>
        </w:rPr>
        <w:t>restrita</w:t>
      </w:r>
      <w:r>
        <w:rPr>
          <w:color w:val="000009"/>
          <w:spacing w:val="16"/>
          <w:sz w:val="22"/>
        </w:rPr>
        <w:t> </w:t>
      </w:r>
      <w:r>
        <w:rPr>
          <w:color w:val="000009"/>
          <w:sz w:val="22"/>
        </w:rPr>
        <w:t>à</w:t>
      </w:r>
      <w:r>
        <w:rPr>
          <w:color w:val="000009"/>
          <w:spacing w:val="14"/>
          <w:sz w:val="22"/>
        </w:rPr>
        <w:t> </w:t>
      </w:r>
      <w:r>
        <w:rPr>
          <w:color w:val="000009"/>
          <w:sz w:val="22"/>
        </w:rPr>
        <w:t>informação</w:t>
      </w:r>
      <w:r>
        <w:rPr>
          <w:color w:val="000009"/>
          <w:spacing w:val="14"/>
          <w:sz w:val="22"/>
        </w:rPr>
        <w:t> </w:t>
      </w:r>
      <w:r>
        <w:rPr>
          <w:color w:val="000009"/>
          <w:sz w:val="22"/>
        </w:rPr>
        <w:t>dos</w:t>
      </w:r>
      <w:r>
        <w:rPr>
          <w:color w:val="000009"/>
          <w:spacing w:val="14"/>
          <w:sz w:val="22"/>
        </w:rPr>
        <w:t> </w:t>
      </w:r>
      <w:r>
        <w:rPr>
          <w:color w:val="000009"/>
          <w:sz w:val="22"/>
        </w:rPr>
        <w:t>saldos</w:t>
      </w:r>
      <w:r>
        <w:rPr>
          <w:color w:val="000009"/>
          <w:spacing w:val="16"/>
          <w:sz w:val="22"/>
        </w:rPr>
        <w:t> </w:t>
      </w:r>
      <w:r>
        <w:rPr>
          <w:color w:val="000009"/>
          <w:sz w:val="22"/>
        </w:rPr>
        <w:t>de</w:t>
      </w:r>
      <w:r>
        <w:rPr>
          <w:color w:val="000009"/>
          <w:spacing w:val="16"/>
          <w:sz w:val="22"/>
        </w:rPr>
        <w:t> </w:t>
      </w:r>
      <w:r>
        <w:rPr>
          <w:color w:val="000009"/>
          <w:sz w:val="22"/>
        </w:rPr>
        <w:t>estoques</w:t>
      </w:r>
      <w:r>
        <w:rPr>
          <w:color w:val="000009"/>
          <w:spacing w:val="15"/>
          <w:sz w:val="22"/>
        </w:rPr>
        <w:t> </w:t>
      </w:r>
      <w:r>
        <w:rPr>
          <w:color w:val="000009"/>
          <w:sz w:val="22"/>
        </w:rPr>
        <w:t>escriturados</w:t>
      </w:r>
      <w:r>
        <w:rPr>
          <w:color w:val="000009"/>
          <w:spacing w:val="16"/>
          <w:sz w:val="22"/>
        </w:rPr>
        <w:t> </w:t>
      </w:r>
      <w:r>
        <w:rPr>
          <w:color w:val="000009"/>
          <w:sz w:val="22"/>
        </w:rPr>
        <w:t>nos</w:t>
      </w:r>
      <w:r>
        <w:rPr>
          <w:color w:val="000009"/>
          <w:spacing w:val="16"/>
          <w:sz w:val="22"/>
        </w:rPr>
        <w:t> </w:t>
      </w:r>
      <w:r>
        <w:rPr>
          <w:color w:val="000009"/>
          <w:sz w:val="22"/>
        </w:rPr>
        <w:t>Registros</w:t>
      </w:r>
      <w:r>
        <w:rPr>
          <w:color w:val="000009"/>
          <w:spacing w:val="16"/>
          <w:sz w:val="22"/>
        </w:rPr>
        <w:t> </w:t>
      </w:r>
      <w:r>
        <w:rPr>
          <w:color w:val="000009"/>
          <w:sz w:val="22"/>
        </w:rPr>
        <w:t>K200</w:t>
      </w:r>
      <w:r>
        <w:rPr>
          <w:color w:val="000009"/>
          <w:spacing w:val="14"/>
          <w:sz w:val="22"/>
        </w:rPr>
        <w:t> </w:t>
      </w:r>
      <w:r>
        <w:rPr>
          <w:color w:val="000009"/>
          <w:spacing w:val="-10"/>
          <w:sz w:val="22"/>
        </w:rPr>
        <w:t>e</w:t>
      </w:r>
    </w:p>
    <w:p>
      <w:pPr>
        <w:spacing w:after="0" w:line="240" w:lineRule="auto"/>
        <w:jc w:val="both"/>
        <w:rPr>
          <w:sz w:val="22"/>
        </w:rPr>
        <w:sectPr>
          <w:headerReference w:type="default" r:id="rId40"/>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210" name="Group 210"/>
                <wp:cNvGraphicFramePr>
                  <a:graphicFrameLocks/>
                </wp:cNvGraphicFramePr>
                <a:graphic>
                  <a:graphicData uri="http://schemas.microsoft.com/office/word/2010/wordprocessingGroup">
                    <wpg:wgp>
                      <wpg:cNvPr id="210" name="Group 210"/>
                      <wpg:cNvGrpSpPr/>
                      <wpg:grpSpPr>
                        <a:xfrm>
                          <a:off x="0" y="0"/>
                          <a:ext cx="6158230" cy="6350"/>
                          <a:chExt cx="6158230" cy="6350"/>
                        </a:xfrm>
                      </wpg:grpSpPr>
                      <wps:wsp>
                        <wps:cNvPr id="211" name="Graphic 211"/>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210" coordorigin="0,0" coordsize="9698,10">
                <v:rect style="position:absolute;left:0;top:0;width:9698;height:10" id="docshape211" filled="true" fillcolor="#000000" stroked="false">
                  <v:fill type="solid"/>
                </v:rect>
              </v:group>
            </w:pict>
          </mc:Fallback>
        </mc:AlternateContent>
      </w:r>
      <w:r>
        <w:rPr>
          <w:sz w:val="2"/>
        </w:rPr>
      </w:r>
    </w:p>
    <w:p>
      <w:pPr>
        <w:pStyle w:val="BodyText"/>
        <w:spacing w:line="288" w:lineRule="auto"/>
        <w:ind w:left="173" w:right="158"/>
        <w:jc w:val="both"/>
      </w:pPr>
      <w:r>
        <w:rPr>
          <w:color w:val="000009"/>
        </w:rPr>
        <w:t>K280, para os demais estabelecimentos industriais classificados nas divisões 10 a 32; os estabelecimentos atacadistas classificados nos grupos 462 a 469 da CNAE</w:t>
      </w:r>
      <w:r>
        <w:rPr>
          <w:color w:val="000009"/>
          <w:spacing w:val="-1"/>
        </w:rPr>
        <w:t> </w:t>
      </w:r>
      <w:r>
        <w:rPr>
          <w:color w:val="000009"/>
        </w:rPr>
        <w:t>e os estabelecimentos equiparados a industrial,</w:t>
      </w:r>
      <w:r>
        <w:rPr>
          <w:color w:val="000009"/>
          <w:spacing w:val="-2"/>
        </w:rPr>
        <w:t> </w:t>
      </w:r>
      <w:r>
        <w:rPr>
          <w:color w:val="000009"/>
        </w:rPr>
        <w:t>com escrituração completa conforme escalonamento a ser definido.</w:t>
      </w:r>
    </w:p>
    <w:p>
      <w:pPr>
        <w:spacing w:before="112"/>
        <w:ind w:left="173" w:right="0" w:firstLine="0"/>
        <w:jc w:val="left"/>
        <w:rPr>
          <w:sz w:val="22"/>
        </w:rPr>
      </w:pPr>
      <w:r>
        <w:rPr>
          <w:color w:val="000009"/>
          <w:spacing w:val="-2"/>
          <w:sz w:val="22"/>
        </w:rPr>
        <w:t>(...)</w:t>
      </w:r>
    </w:p>
    <w:p>
      <w:pPr>
        <w:pStyle w:val="BodyText"/>
        <w:spacing w:line="288" w:lineRule="auto" w:before="169"/>
        <w:ind w:left="173"/>
      </w:pPr>
      <w:r>
        <w:rPr>
          <w:color w:val="000009"/>
        </w:rPr>
        <w:t>§</w:t>
      </w:r>
      <w:r>
        <w:rPr>
          <w:color w:val="000009"/>
          <w:spacing w:val="31"/>
        </w:rPr>
        <w:t> </w:t>
      </w:r>
      <w:r>
        <w:rPr>
          <w:color w:val="000009"/>
        </w:rPr>
        <w:t>10</w:t>
      </w:r>
      <w:r>
        <w:rPr>
          <w:color w:val="000009"/>
          <w:spacing w:val="31"/>
        </w:rPr>
        <w:t> </w:t>
      </w:r>
      <w:r>
        <w:rPr>
          <w:color w:val="000009"/>
        </w:rPr>
        <w:t>Somente</w:t>
      </w:r>
      <w:r>
        <w:rPr>
          <w:color w:val="000009"/>
          <w:spacing w:val="29"/>
        </w:rPr>
        <w:t> </w:t>
      </w:r>
      <w:r>
        <w:rPr>
          <w:color w:val="000009"/>
        </w:rPr>
        <w:t>a</w:t>
      </w:r>
      <w:r>
        <w:rPr>
          <w:color w:val="000009"/>
          <w:spacing w:val="29"/>
        </w:rPr>
        <w:t> </w:t>
      </w:r>
      <w:r>
        <w:rPr>
          <w:color w:val="000009"/>
        </w:rPr>
        <w:t>escrituração</w:t>
      </w:r>
      <w:r>
        <w:rPr>
          <w:color w:val="000009"/>
          <w:spacing w:val="31"/>
        </w:rPr>
        <w:t> </w:t>
      </w:r>
      <w:r>
        <w:rPr>
          <w:color w:val="000009"/>
        </w:rPr>
        <w:t>completa</w:t>
      </w:r>
      <w:r>
        <w:rPr>
          <w:color w:val="000009"/>
          <w:spacing w:val="31"/>
        </w:rPr>
        <w:t> </w:t>
      </w:r>
      <w:r>
        <w:rPr>
          <w:color w:val="000009"/>
        </w:rPr>
        <w:t>do</w:t>
      </w:r>
      <w:r>
        <w:rPr>
          <w:color w:val="000009"/>
          <w:spacing w:val="31"/>
        </w:rPr>
        <w:t> </w:t>
      </w:r>
      <w:r>
        <w:rPr>
          <w:color w:val="000009"/>
        </w:rPr>
        <w:t>Bloco</w:t>
      </w:r>
      <w:r>
        <w:rPr>
          <w:color w:val="000009"/>
          <w:spacing w:val="31"/>
        </w:rPr>
        <w:t> </w:t>
      </w:r>
      <w:r>
        <w:rPr>
          <w:color w:val="000009"/>
        </w:rPr>
        <w:t>K</w:t>
      </w:r>
      <w:r>
        <w:rPr>
          <w:color w:val="000009"/>
          <w:spacing w:val="28"/>
        </w:rPr>
        <w:t> </w:t>
      </w:r>
      <w:r>
        <w:rPr>
          <w:color w:val="000009"/>
        </w:rPr>
        <w:t>na</w:t>
      </w:r>
      <w:r>
        <w:rPr>
          <w:color w:val="000009"/>
          <w:spacing w:val="31"/>
        </w:rPr>
        <w:t> </w:t>
      </w:r>
      <w:r>
        <w:rPr>
          <w:color w:val="000009"/>
        </w:rPr>
        <w:t>EFD</w:t>
      </w:r>
      <w:r>
        <w:rPr>
          <w:color w:val="000009"/>
          <w:spacing w:val="30"/>
        </w:rPr>
        <w:t> </w:t>
      </w:r>
      <w:r>
        <w:rPr>
          <w:color w:val="000009"/>
        </w:rPr>
        <w:t>desobriga</w:t>
      </w:r>
      <w:r>
        <w:rPr>
          <w:color w:val="000009"/>
          <w:spacing w:val="31"/>
        </w:rPr>
        <w:t> </w:t>
      </w:r>
      <w:r>
        <w:rPr>
          <w:color w:val="000009"/>
        </w:rPr>
        <w:t>a</w:t>
      </w:r>
      <w:r>
        <w:rPr>
          <w:color w:val="000009"/>
          <w:spacing w:val="29"/>
        </w:rPr>
        <w:t> </w:t>
      </w:r>
      <w:r>
        <w:rPr>
          <w:color w:val="000009"/>
        </w:rPr>
        <w:t>escrituração</w:t>
      </w:r>
      <w:r>
        <w:rPr>
          <w:color w:val="000009"/>
          <w:spacing w:val="31"/>
        </w:rPr>
        <w:t> </w:t>
      </w:r>
      <w:r>
        <w:rPr>
          <w:color w:val="000009"/>
        </w:rPr>
        <w:t>do</w:t>
      </w:r>
      <w:r>
        <w:rPr>
          <w:color w:val="000009"/>
          <w:spacing w:val="29"/>
        </w:rPr>
        <w:t> </w:t>
      </w:r>
      <w:r>
        <w:rPr>
          <w:color w:val="000009"/>
        </w:rPr>
        <w:t>Livro</w:t>
      </w:r>
      <w:r>
        <w:rPr>
          <w:color w:val="000009"/>
          <w:spacing w:val="29"/>
        </w:rPr>
        <w:t> </w:t>
      </w:r>
      <w:r>
        <w:rPr>
          <w:color w:val="000009"/>
        </w:rPr>
        <w:t>modelo</w:t>
      </w:r>
      <w:r>
        <w:rPr>
          <w:color w:val="000009"/>
          <w:spacing w:val="31"/>
        </w:rPr>
        <w:t> </w:t>
      </w:r>
      <w:r>
        <w:rPr>
          <w:color w:val="000009"/>
        </w:rPr>
        <w:t>3, conforme previsto no Convênio S/Nº, de 15 de dezembro de 1970.</w:t>
      </w:r>
    </w:p>
    <w:p>
      <w:pPr>
        <w:spacing w:before="120"/>
        <w:ind w:left="173" w:right="0" w:firstLine="0"/>
        <w:jc w:val="left"/>
        <w:rPr>
          <w:sz w:val="22"/>
        </w:rPr>
      </w:pPr>
      <w:r>
        <w:rPr>
          <w:color w:val="000009"/>
          <w:spacing w:val="-2"/>
          <w:sz w:val="22"/>
        </w:rPr>
        <w:t>(...)</w:t>
      </w:r>
    </w:p>
    <w:p>
      <w:pPr>
        <w:pStyle w:val="BodyText"/>
        <w:spacing w:line="288" w:lineRule="auto" w:before="172"/>
        <w:ind w:left="173" w:right="155"/>
        <w:jc w:val="both"/>
      </w:pPr>
      <w:r>
        <w:rPr>
          <w:color w:val="000009"/>
        </w:rPr>
        <w:t>§ 12 Em substituição à obrigatoriedade prevista no inciso III do § 7o do caput desta cláusula, a critério de cada unidade federada, poderão ser exigidos os saldos dos estoques ao final de cada mês, escriturados nos registros do Bloco H, para os estabelecimentos atacadistas.</w:t>
      </w:r>
    </w:p>
    <w:p>
      <w:pPr>
        <w:pStyle w:val="BodyText"/>
        <w:spacing w:line="288" w:lineRule="auto" w:before="120"/>
        <w:ind w:left="173" w:right="159"/>
        <w:jc w:val="both"/>
      </w:pPr>
      <w:r>
        <w:rPr>
          <w:color w:val="000009"/>
        </w:rPr>
        <w:t>§ 13. A simplificação de que tratam as alíneas “d” e “e”, do inciso I do § 7° desta cláusula, quando </w:t>
      </w:r>
      <w:r>
        <w:rPr>
          <w:color w:val="000009"/>
          <w:spacing w:val="-2"/>
        </w:rPr>
        <w:t>disponível:</w:t>
      </w:r>
    </w:p>
    <w:p>
      <w:pPr>
        <w:pStyle w:val="ListParagraph"/>
        <w:numPr>
          <w:ilvl w:val="0"/>
          <w:numId w:val="83"/>
        </w:numPr>
        <w:tabs>
          <w:tab w:pos="299" w:val="left" w:leader="none"/>
        </w:tabs>
        <w:spacing w:line="240" w:lineRule="auto" w:before="120" w:after="0"/>
        <w:ind w:left="299" w:right="0" w:hanging="126"/>
        <w:jc w:val="both"/>
        <w:rPr>
          <w:sz w:val="22"/>
        </w:rPr>
      </w:pPr>
      <w:r>
        <w:rPr>
          <w:color w:val="000009"/>
          <w:sz w:val="22"/>
        </w:rPr>
        <w:t>-</w:t>
      </w:r>
      <w:r>
        <w:rPr>
          <w:color w:val="000009"/>
          <w:spacing w:val="-7"/>
          <w:sz w:val="22"/>
        </w:rPr>
        <w:t> </w:t>
      </w:r>
      <w:r>
        <w:rPr>
          <w:color w:val="000009"/>
          <w:sz w:val="22"/>
        </w:rPr>
        <w:t>poderá</w:t>
      </w:r>
      <w:r>
        <w:rPr>
          <w:color w:val="000009"/>
          <w:spacing w:val="-3"/>
          <w:sz w:val="22"/>
        </w:rPr>
        <w:t> </w:t>
      </w:r>
      <w:r>
        <w:rPr>
          <w:color w:val="000009"/>
          <w:sz w:val="22"/>
        </w:rPr>
        <w:t>ser</w:t>
      </w:r>
      <w:r>
        <w:rPr>
          <w:color w:val="000009"/>
          <w:spacing w:val="-3"/>
          <w:sz w:val="22"/>
        </w:rPr>
        <w:t> </w:t>
      </w:r>
      <w:r>
        <w:rPr>
          <w:color w:val="000009"/>
          <w:sz w:val="22"/>
        </w:rPr>
        <w:t>adotada</w:t>
      </w:r>
      <w:r>
        <w:rPr>
          <w:color w:val="000009"/>
          <w:spacing w:val="-3"/>
          <w:sz w:val="22"/>
        </w:rPr>
        <w:t> </w:t>
      </w:r>
      <w:r>
        <w:rPr>
          <w:color w:val="000009"/>
          <w:sz w:val="22"/>
        </w:rPr>
        <w:t>pelos</w:t>
      </w:r>
      <w:r>
        <w:rPr>
          <w:color w:val="000009"/>
          <w:spacing w:val="-5"/>
          <w:sz w:val="22"/>
        </w:rPr>
        <w:t> </w:t>
      </w:r>
      <w:r>
        <w:rPr>
          <w:color w:val="000009"/>
          <w:sz w:val="22"/>
        </w:rPr>
        <w:t>contribuintes</w:t>
      </w:r>
      <w:r>
        <w:rPr>
          <w:color w:val="000009"/>
          <w:spacing w:val="-5"/>
          <w:sz w:val="22"/>
        </w:rPr>
        <w:t> </w:t>
      </w:r>
      <w:r>
        <w:rPr>
          <w:color w:val="000009"/>
          <w:sz w:val="22"/>
        </w:rPr>
        <w:t>elencados</w:t>
      </w:r>
      <w:r>
        <w:rPr>
          <w:color w:val="000009"/>
          <w:spacing w:val="-3"/>
          <w:sz w:val="22"/>
        </w:rPr>
        <w:t> </w:t>
      </w:r>
      <w:r>
        <w:rPr>
          <w:color w:val="000009"/>
          <w:sz w:val="22"/>
        </w:rPr>
        <w:t>nas</w:t>
      </w:r>
      <w:r>
        <w:rPr>
          <w:color w:val="000009"/>
          <w:spacing w:val="-3"/>
          <w:sz w:val="22"/>
        </w:rPr>
        <w:t> </w:t>
      </w:r>
      <w:r>
        <w:rPr>
          <w:color w:val="000009"/>
          <w:sz w:val="22"/>
        </w:rPr>
        <w:t>alíneas</w:t>
      </w:r>
      <w:r>
        <w:rPr>
          <w:color w:val="000009"/>
          <w:spacing w:val="-3"/>
          <w:sz w:val="22"/>
        </w:rPr>
        <w:t> </w:t>
      </w:r>
      <w:r>
        <w:rPr>
          <w:color w:val="000009"/>
          <w:sz w:val="22"/>
        </w:rPr>
        <w:t>“b”</w:t>
      </w:r>
      <w:r>
        <w:rPr>
          <w:color w:val="000009"/>
          <w:spacing w:val="-3"/>
          <w:sz w:val="22"/>
        </w:rPr>
        <w:t> </w:t>
      </w:r>
      <w:r>
        <w:rPr>
          <w:color w:val="000009"/>
          <w:sz w:val="22"/>
        </w:rPr>
        <w:t>e</w:t>
      </w:r>
      <w:r>
        <w:rPr>
          <w:color w:val="000009"/>
          <w:spacing w:val="-5"/>
          <w:sz w:val="22"/>
        </w:rPr>
        <w:t> </w:t>
      </w:r>
      <w:r>
        <w:rPr>
          <w:color w:val="000009"/>
          <w:sz w:val="22"/>
        </w:rPr>
        <w:t>“c”</w:t>
      </w:r>
      <w:r>
        <w:rPr>
          <w:color w:val="000009"/>
          <w:spacing w:val="-3"/>
          <w:sz w:val="22"/>
        </w:rPr>
        <w:t> </w:t>
      </w:r>
      <w:r>
        <w:rPr>
          <w:color w:val="000009"/>
          <w:sz w:val="22"/>
        </w:rPr>
        <w:t>do</w:t>
      </w:r>
      <w:r>
        <w:rPr>
          <w:color w:val="000009"/>
          <w:spacing w:val="-3"/>
          <w:sz w:val="22"/>
        </w:rPr>
        <w:t> </w:t>
      </w:r>
      <w:r>
        <w:rPr>
          <w:color w:val="000009"/>
          <w:sz w:val="22"/>
        </w:rPr>
        <w:t>mesmo</w:t>
      </w:r>
      <w:r>
        <w:rPr>
          <w:color w:val="000009"/>
          <w:spacing w:val="-2"/>
          <w:sz w:val="22"/>
        </w:rPr>
        <w:t> inciso;</w:t>
      </w:r>
    </w:p>
    <w:p>
      <w:pPr>
        <w:pStyle w:val="ListParagraph"/>
        <w:numPr>
          <w:ilvl w:val="0"/>
          <w:numId w:val="83"/>
        </w:numPr>
        <w:tabs>
          <w:tab w:pos="402" w:val="left" w:leader="none"/>
        </w:tabs>
        <w:spacing w:line="288" w:lineRule="auto" w:before="172" w:after="0"/>
        <w:ind w:left="173" w:right="160" w:firstLine="0"/>
        <w:jc w:val="both"/>
        <w:rPr>
          <w:sz w:val="22"/>
        </w:rPr>
      </w:pPr>
      <w:r>
        <w:rPr>
          <w:color w:val="000009"/>
          <w:sz w:val="22"/>
        </w:rPr>
        <w:t>- implica a guarda da informação para a escrituração completa do Bloco K que poderá ser exigida em procedimentos de fiscalização e por força de regimes especiais.</w:t>
      </w:r>
    </w:p>
    <w:p>
      <w:pPr>
        <w:pStyle w:val="BodyText"/>
        <w:spacing w:line="288" w:lineRule="auto" w:before="120"/>
        <w:ind w:left="173" w:right="154"/>
        <w:jc w:val="both"/>
      </w:pPr>
      <w:r>
        <w:rPr>
          <w:color w:val="000009"/>
        </w:rPr>
        <w:t>Resumindo, com as alterações do Ajuste Sinief nº 25, de 1º de outubro de 2021, o Ajuste SINIEF nº 02/09 dispôs sobre novos prazos para a escrituração do Livro de Registro de Controle da Produção e do Estoque (LRCPE) na EFD para os estabelecimentos que iriam iniciar, em janeiro de 2022, a obrigatoriedade da escrituração completa do Bloco K (os estabelecimentos industriais pertencentes a empresa com faturamento anual igual ou superior a R$300.000.000,00: classificados na divisão 23 e nos grupos 294 e 295 da CNAE; nas divisões 10, 13, 14, 15, 16, 17, 18, 19, 20, 21, 22, 24, 25, 26, 28, 31 e 32 da CNAE) para quando da implementação do sistema simplificado (ainda em estudo), prevista para janeiro de 2023.</w:t>
      </w:r>
    </w:p>
    <w:p>
      <w:pPr>
        <w:pStyle w:val="BodyText"/>
        <w:spacing w:line="288" w:lineRule="auto" w:before="119"/>
        <w:ind w:left="173" w:right="156"/>
        <w:jc w:val="both"/>
      </w:pPr>
      <w:r>
        <w:rPr>
          <w:color w:val="000009"/>
        </w:rPr>
        <w:t>Os estabelecimentos industriais pertencentes a empresa com faturamento anual igual ou superior a R$300.000.000,00, que já estão obrigados, continuam na obrigatoriedade e poderão optar pela escrituração simplificada (quando implementada), exceto se optantes por regimes especiais que condicionem a permanência no regime ao envio da escrituração completa.</w:t>
      </w:r>
    </w:p>
    <w:p>
      <w:pPr>
        <w:pStyle w:val="BodyText"/>
        <w:spacing w:line="288" w:lineRule="auto" w:before="120"/>
        <w:ind w:left="173" w:right="157"/>
        <w:jc w:val="both"/>
      </w:pPr>
      <w:r>
        <w:rPr>
          <w:color w:val="000009"/>
        </w:rPr>
        <w:t>Todos os contribuintes obrigados a escriturar o Bloco K, quando e se regularmente intimados pelo Fisco, deverão apresentar o Bloco K ao auditor fiscal no leiaute completo, se a escrituração completa estiver em vigor na data da intimação, considerando existir datas de escalonamento da obrigatoriedade (CTN, art. 194 e </w:t>
      </w:r>
      <w:r>
        <w:rPr>
          <w:color w:val="000009"/>
          <w:spacing w:val="-2"/>
        </w:rPr>
        <w:t>195).</w:t>
      </w:r>
    </w:p>
    <w:p>
      <w:pPr>
        <w:pStyle w:val="Heading1"/>
        <w:numPr>
          <w:ilvl w:val="3"/>
          <w:numId w:val="67"/>
        </w:numPr>
        <w:tabs>
          <w:tab w:pos="1002" w:val="left" w:leader="none"/>
        </w:tabs>
        <w:spacing w:line="242" w:lineRule="auto" w:before="118" w:after="0"/>
        <w:ind w:left="173" w:right="155" w:firstLine="55"/>
        <w:jc w:val="both"/>
      </w:pPr>
      <w:r>
        <w:rPr/>
        <w:t>–</w:t>
      </w:r>
      <w:r>
        <w:rPr>
          <w:spacing w:val="-13"/>
        </w:rPr>
        <w:t> </w:t>
      </w:r>
      <w:r>
        <w:rPr/>
        <w:t>As</w:t>
      </w:r>
      <w:r>
        <w:rPr>
          <w:spacing w:val="-3"/>
        </w:rPr>
        <w:t> </w:t>
      </w:r>
      <w:r>
        <w:rPr/>
        <w:t>empresas</w:t>
      </w:r>
      <w:r>
        <w:rPr>
          <w:spacing w:val="-2"/>
        </w:rPr>
        <w:t> </w:t>
      </w:r>
      <w:r>
        <w:rPr/>
        <w:t>optantes</w:t>
      </w:r>
      <w:r>
        <w:rPr>
          <w:spacing w:val="-2"/>
        </w:rPr>
        <w:t> </w:t>
      </w:r>
      <w:r>
        <w:rPr/>
        <w:t>pelo</w:t>
      </w:r>
      <w:r>
        <w:rPr>
          <w:spacing w:val="-2"/>
        </w:rPr>
        <w:t> </w:t>
      </w:r>
      <w:r>
        <w:rPr/>
        <w:t>Simples</w:t>
      </w:r>
      <w:r>
        <w:rPr>
          <w:spacing w:val="-1"/>
        </w:rPr>
        <w:t> </w:t>
      </w:r>
      <w:r>
        <w:rPr/>
        <w:t>Nacional</w:t>
      </w:r>
      <w:r>
        <w:rPr>
          <w:spacing w:val="-1"/>
        </w:rPr>
        <w:t> </w:t>
      </w:r>
      <w:r>
        <w:rPr/>
        <w:t>estão</w:t>
      </w:r>
      <w:r>
        <w:rPr>
          <w:spacing w:val="-2"/>
        </w:rPr>
        <w:t> </w:t>
      </w:r>
      <w:r>
        <w:rPr/>
        <w:t>obrigadas</w:t>
      </w:r>
      <w:r>
        <w:rPr>
          <w:spacing w:val="-2"/>
        </w:rPr>
        <w:t> </w:t>
      </w:r>
      <w:r>
        <w:rPr/>
        <w:t>à</w:t>
      </w:r>
      <w:r>
        <w:rPr>
          <w:spacing w:val="-2"/>
        </w:rPr>
        <w:t> </w:t>
      </w:r>
      <w:r>
        <w:rPr/>
        <w:t>entrega</w:t>
      </w:r>
      <w:r>
        <w:rPr>
          <w:spacing w:val="-2"/>
        </w:rPr>
        <w:t> </w:t>
      </w:r>
      <w:r>
        <w:rPr/>
        <w:t>do</w:t>
      </w:r>
      <w:r>
        <w:rPr>
          <w:spacing w:val="-2"/>
        </w:rPr>
        <w:t> </w:t>
      </w:r>
      <w:r>
        <w:rPr/>
        <w:t>Livro</w:t>
      </w:r>
      <w:r>
        <w:rPr>
          <w:spacing w:val="-2"/>
        </w:rPr>
        <w:t> </w:t>
      </w:r>
      <w:r>
        <w:rPr/>
        <w:t>Controle</w:t>
      </w:r>
      <w:r>
        <w:rPr>
          <w:spacing w:val="-2"/>
        </w:rPr>
        <w:t> </w:t>
      </w:r>
      <w:r>
        <w:rPr/>
        <w:t>da Produção e do Estoque - Bloco K - a partir de Janeiro de 2017?</w:t>
      </w:r>
    </w:p>
    <w:p>
      <w:pPr>
        <w:pStyle w:val="BodyText"/>
        <w:spacing w:before="8"/>
        <w:rPr>
          <w:b/>
          <w:sz w:val="19"/>
        </w:rPr>
      </w:pPr>
    </w:p>
    <w:p>
      <w:pPr>
        <w:spacing w:before="0"/>
        <w:ind w:left="173" w:right="151" w:firstLine="0"/>
        <w:jc w:val="both"/>
        <w:rPr>
          <w:b/>
          <w:sz w:val="22"/>
        </w:rPr>
      </w:pPr>
      <w:r>
        <w:rPr>
          <w:sz w:val="22"/>
        </w:rPr>
        <w:t>Não. Os contribuintes optantes pelo Simples Nacional estão dispensados de apresentarem o bloco K e os registros 0210 e 0220, em virtude da Resolução Comitê Gestor do Simples Nacional nº 94, de 29 de novembro de 2011, e alterações, </w:t>
      </w:r>
      <w:hyperlink r:id="rId41">
        <w:r>
          <w:rPr>
            <w:b/>
            <w:sz w:val="22"/>
          </w:rPr>
          <w:t>que lista os livros obrigatórios do Regime Especial Unificado de</w:t>
        </w:r>
      </w:hyperlink>
      <w:r>
        <w:rPr>
          <w:b/>
          <w:sz w:val="22"/>
        </w:rPr>
        <w:t> </w:t>
      </w:r>
      <w:hyperlink r:id="rId41">
        <w:r>
          <w:rPr>
            <w:b/>
            <w:sz w:val="22"/>
          </w:rPr>
          <w:t>Arrecadação</w:t>
        </w:r>
        <w:r>
          <w:rPr>
            <w:b/>
            <w:spacing w:val="-5"/>
            <w:sz w:val="22"/>
          </w:rPr>
          <w:t> </w:t>
        </w:r>
        <w:r>
          <w:rPr>
            <w:b/>
            <w:sz w:val="22"/>
          </w:rPr>
          <w:t>de</w:t>
        </w:r>
        <w:r>
          <w:rPr>
            <w:b/>
            <w:spacing w:val="-7"/>
            <w:sz w:val="22"/>
          </w:rPr>
          <w:t> </w:t>
        </w:r>
        <w:r>
          <w:rPr>
            <w:b/>
            <w:sz w:val="22"/>
          </w:rPr>
          <w:t>Tributos</w:t>
        </w:r>
        <w:r>
          <w:rPr>
            <w:b/>
            <w:spacing w:val="-6"/>
            <w:sz w:val="22"/>
          </w:rPr>
          <w:t> </w:t>
        </w:r>
        <w:r>
          <w:rPr>
            <w:b/>
            <w:sz w:val="22"/>
          </w:rPr>
          <w:t>e</w:t>
        </w:r>
        <w:r>
          <w:rPr>
            <w:b/>
            <w:spacing w:val="-5"/>
            <w:sz w:val="22"/>
          </w:rPr>
          <w:t> </w:t>
        </w:r>
        <w:r>
          <w:rPr>
            <w:b/>
            <w:sz w:val="22"/>
          </w:rPr>
          <w:t>Contribuições</w:t>
        </w:r>
        <w:r>
          <w:rPr>
            <w:b/>
            <w:spacing w:val="-5"/>
            <w:sz w:val="22"/>
          </w:rPr>
          <w:t> </w:t>
        </w:r>
        <w:r>
          <w:rPr>
            <w:b/>
            <w:sz w:val="22"/>
          </w:rPr>
          <w:t>devidos</w:t>
        </w:r>
        <w:r>
          <w:rPr>
            <w:b/>
            <w:spacing w:val="-5"/>
            <w:sz w:val="22"/>
          </w:rPr>
          <w:t> </w:t>
        </w:r>
        <w:r>
          <w:rPr>
            <w:b/>
            <w:sz w:val="22"/>
          </w:rPr>
          <w:t>pelas</w:t>
        </w:r>
        <w:r>
          <w:rPr>
            <w:b/>
            <w:spacing w:val="-5"/>
            <w:sz w:val="22"/>
          </w:rPr>
          <w:t> </w:t>
        </w:r>
        <w:r>
          <w:rPr>
            <w:b/>
            <w:sz w:val="22"/>
          </w:rPr>
          <w:t>Microempresas</w:t>
        </w:r>
        <w:r>
          <w:rPr>
            <w:b/>
            <w:spacing w:val="-5"/>
            <w:sz w:val="22"/>
          </w:rPr>
          <w:t> </w:t>
        </w:r>
        <w:r>
          <w:rPr>
            <w:b/>
            <w:sz w:val="22"/>
          </w:rPr>
          <w:t>e</w:t>
        </w:r>
        <w:r>
          <w:rPr>
            <w:b/>
            <w:spacing w:val="-5"/>
            <w:sz w:val="22"/>
          </w:rPr>
          <w:t> </w:t>
        </w:r>
        <w:r>
          <w:rPr>
            <w:b/>
            <w:sz w:val="22"/>
          </w:rPr>
          <w:t>Empresas</w:t>
        </w:r>
        <w:r>
          <w:rPr>
            <w:b/>
            <w:spacing w:val="-5"/>
            <w:sz w:val="22"/>
          </w:rPr>
          <w:t> </w:t>
        </w:r>
        <w:r>
          <w:rPr>
            <w:b/>
            <w:sz w:val="22"/>
          </w:rPr>
          <w:t>de</w:t>
        </w:r>
        <w:r>
          <w:rPr>
            <w:b/>
            <w:spacing w:val="-5"/>
            <w:sz w:val="22"/>
          </w:rPr>
          <w:t> </w:t>
        </w:r>
        <w:r>
          <w:rPr>
            <w:b/>
            <w:sz w:val="22"/>
          </w:rPr>
          <w:t>Pequeno</w:t>
        </w:r>
        <w:r>
          <w:rPr>
            <w:b/>
            <w:spacing w:val="-5"/>
            <w:sz w:val="22"/>
          </w:rPr>
          <w:t> </w:t>
        </w:r>
        <w:r>
          <w:rPr>
            <w:b/>
            <w:sz w:val="22"/>
          </w:rPr>
          <w:t>Porte</w:t>
        </w:r>
        <w:r>
          <w:rPr>
            <w:b/>
            <w:spacing w:val="-1"/>
            <w:sz w:val="22"/>
          </w:rPr>
          <w:t> </w:t>
        </w:r>
        <w:r>
          <w:rPr>
            <w:b/>
            <w:sz w:val="22"/>
          </w:rPr>
          <w:t>-</w:t>
        </w:r>
      </w:hyperlink>
      <w:r>
        <w:rPr>
          <w:b/>
          <w:sz w:val="22"/>
        </w:rPr>
        <w:t> </w:t>
      </w:r>
      <w:hyperlink r:id="rId41">
        <w:r>
          <w:rPr>
            <w:b/>
            <w:sz w:val="22"/>
          </w:rPr>
          <w:t>Simples Nacional. Referida resolução não cita o LRCPE.</w:t>
        </w:r>
      </w:hyperlink>
    </w:p>
    <w:p>
      <w:pPr>
        <w:pStyle w:val="BodyText"/>
        <w:spacing w:before="10"/>
        <w:rPr>
          <w:b/>
          <w:sz w:val="21"/>
        </w:rPr>
      </w:pPr>
    </w:p>
    <w:p>
      <w:pPr>
        <w:pStyle w:val="Heading1"/>
        <w:numPr>
          <w:ilvl w:val="3"/>
          <w:numId w:val="67"/>
        </w:numPr>
        <w:tabs>
          <w:tab w:pos="1024" w:val="left" w:leader="none"/>
        </w:tabs>
        <w:spacing w:line="240" w:lineRule="auto" w:before="0" w:after="0"/>
        <w:ind w:left="173" w:right="158" w:firstLine="0"/>
        <w:jc w:val="both"/>
      </w:pPr>
      <w:r>
        <w:rPr/>
        <w:t>– As empresas que fabricam produtos NT (Não tributados), conforme a TIPI devem apresentar o bloco K?</w:t>
      </w:r>
    </w:p>
    <w:p>
      <w:pPr>
        <w:pStyle w:val="BodyText"/>
        <w:spacing w:before="11"/>
        <w:rPr>
          <w:b/>
          <w:sz w:val="21"/>
        </w:rPr>
      </w:pPr>
    </w:p>
    <w:p>
      <w:pPr>
        <w:pStyle w:val="BodyText"/>
        <w:ind w:left="173" w:right="153"/>
        <w:jc w:val="both"/>
      </w:pPr>
      <w:r>
        <w:rPr>
          <w:color w:val="000009"/>
        </w:rPr>
        <w:t>Estabelecimentos industriais são obrigados à escrituração fiscal digital do Registro de Controle da Produção</w:t>
      </w:r>
      <w:r>
        <w:rPr>
          <w:color w:val="000009"/>
          <w:spacing w:val="40"/>
        </w:rPr>
        <w:t> </w:t>
      </w:r>
      <w:r>
        <w:rPr>
          <w:color w:val="000009"/>
        </w:rPr>
        <w:t>e</w:t>
      </w:r>
      <w:r>
        <w:rPr>
          <w:color w:val="000009"/>
          <w:spacing w:val="36"/>
        </w:rPr>
        <w:t> </w:t>
      </w:r>
      <w:r>
        <w:rPr>
          <w:color w:val="000009"/>
        </w:rPr>
        <w:t>do</w:t>
      </w:r>
      <w:r>
        <w:rPr>
          <w:color w:val="000009"/>
          <w:spacing w:val="38"/>
        </w:rPr>
        <w:t> </w:t>
      </w:r>
      <w:r>
        <w:rPr>
          <w:color w:val="000009"/>
        </w:rPr>
        <w:t>Estoque</w:t>
      </w:r>
      <w:r>
        <w:rPr>
          <w:color w:val="000009"/>
          <w:spacing w:val="40"/>
        </w:rPr>
        <w:t> </w:t>
      </w:r>
      <w:r>
        <w:rPr>
          <w:color w:val="000009"/>
        </w:rPr>
        <w:t>–</w:t>
      </w:r>
      <w:r>
        <w:rPr>
          <w:color w:val="000009"/>
          <w:spacing w:val="35"/>
        </w:rPr>
        <w:t> </w:t>
      </w:r>
      <w:r>
        <w:rPr>
          <w:color w:val="000009"/>
        </w:rPr>
        <w:t>RCPE</w:t>
      </w:r>
      <w:r>
        <w:rPr>
          <w:color w:val="000009"/>
          <w:spacing w:val="38"/>
        </w:rPr>
        <w:t> </w:t>
      </w:r>
      <w:r>
        <w:rPr>
          <w:color w:val="000009"/>
        </w:rPr>
        <w:t>–</w:t>
      </w:r>
      <w:r>
        <w:rPr>
          <w:color w:val="000009"/>
          <w:spacing w:val="36"/>
        </w:rPr>
        <w:t> </w:t>
      </w:r>
      <w:r>
        <w:rPr>
          <w:color w:val="000009"/>
        </w:rPr>
        <w:t>Bloco</w:t>
      </w:r>
      <w:r>
        <w:rPr>
          <w:color w:val="000009"/>
          <w:spacing w:val="38"/>
        </w:rPr>
        <w:t> </w:t>
      </w:r>
      <w:r>
        <w:rPr>
          <w:color w:val="000009"/>
        </w:rPr>
        <w:t>K,</w:t>
      </w:r>
      <w:r>
        <w:rPr>
          <w:color w:val="000009"/>
          <w:spacing w:val="36"/>
        </w:rPr>
        <w:t> </w:t>
      </w:r>
      <w:r>
        <w:rPr>
          <w:color w:val="000009"/>
        </w:rPr>
        <w:t>nos</w:t>
      </w:r>
      <w:r>
        <w:rPr>
          <w:color w:val="000009"/>
          <w:spacing w:val="36"/>
        </w:rPr>
        <w:t> </w:t>
      </w:r>
      <w:r>
        <w:rPr>
          <w:color w:val="000009"/>
        </w:rPr>
        <w:t>termos</w:t>
      </w:r>
      <w:r>
        <w:rPr>
          <w:color w:val="000009"/>
          <w:spacing w:val="39"/>
        </w:rPr>
        <w:t> </w:t>
      </w:r>
      <w:r>
        <w:rPr>
          <w:color w:val="000009"/>
        </w:rPr>
        <w:t>do</w:t>
      </w:r>
      <w:r>
        <w:rPr>
          <w:color w:val="000009"/>
          <w:spacing w:val="37"/>
        </w:rPr>
        <w:t> </w:t>
      </w:r>
      <w:r>
        <w:rPr>
          <w:color w:val="000009"/>
        </w:rPr>
        <w:t>§</w:t>
      </w:r>
      <w:r>
        <w:rPr>
          <w:color w:val="000009"/>
          <w:spacing w:val="36"/>
        </w:rPr>
        <w:t> </w:t>
      </w:r>
      <w:r>
        <w:rPr>
          <w:color w:val="000009"/>
        </w:rPr>
        <w:t>7º</w:t>
      </w:r>
      <w:r>
        <w:rPr>
          <w:color w:val="000009"/>
          <w:spacing w:val="37"/>
        </w:rPr>
        <w:t> </w:t>
      </w:r>
      <w:r>
        <w:rPr>
          <w:color w:val="000009"/>
        </w:rPr>
        <w:t>da</w:t>
      </w:r>
      <w:r>
        <w:rPr>
          <w:color w:val="000009"/>
          <w:spacing w:val="39"/>
        </w:rPr>
        <w:t> </w:t>
      </w:r>
      <w:r>
        <w:rPr>
          <w:color w:val="000009"/>
        </w:rPr>
        <w:t>Cláusula</w:t>
      </w:r>
      <w:r>
        <w:rPr>
          <w:color w:val="000009"/>
          <w:spacing w:val="35"/>
        </w:rPr>
        <w:t> </w:t>
      </w:r>
      <w:r>
        <w:rPr>
          <w:color w:val="000009"/>
        </w:rPr>
        <w:t>terceira</w:t>
      </w:r>
      <w:r>
        <w:rPr>
          <w:color w:val="000009"/>
          <w:spacing w:val="39"/>
        </w:rPr>
        <w:t> </w:t>
      </w:r>
      <w:r>
        <w:rPr>
          <w:color w:val="000009"/>
        </w:rPr>
        <w:t>do</w:t>
      </w:r>
      <w:r>
        <w:rPr>
          <w:color w:val="000009"/>
          <w:spacing w:val="26"/>
        </w:rPr>
        <w:t> </w:t>
      </w:r>
      <w:r>
        <w:rPr>
          <w:color w:val="000009"/>
        </w:rPr>
        <w:t>Ajuste</w:t>
      </w:r>
      <w:r>
        <w:rPr>
          <w:color w:val="000009"/>
          <w:spacing w:val="36"/>
        </w:rPr>
        <w:t> </w:t>
      </w:r>
      <w:r>
        <w:rPr>
          <w:color w:val="000009"/>
        </w:rPr>
        <w:t>SINIEF</w:t>
      </w:r>
      <w:r>
        <w:rPr>
          <w:color w:val="000009"/>
          <w:spacing w:val="37"/>
        </w:rPr>
        <w:t> </w:t>
      </w:r>
      <w:r>
        <w:rPr>
          <w:color w:val="000009"/>
          <w:spacing w:val="-2"/>
        </w:rPr>
        <w:t>02/2009.</w:t>
      </w:r>
    </w:p>
    <w:p>
      <w:pPr>
        <w:spacing w:after="0"/>
        <w:jc w:val="both"/>
        <w:sectPr>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212" name="Group 212"/>
                <wp:cNvGraphicFramePr>
                  <a:graphicFrameLocks/>
                </wp:cNvGraphicFramePr>
                <a:graphic>
                  <a:graphicData uri="http://schemas.microsoft.com/office/word/2010/wordprocessingGroup">
                    <wpg:wgp>
                      <wpg:cNvPr id="212" name="Group 212"/>
                      <wpg:cNvGrpSpPr/>
                      <wpg:grpSpPr>
                        <a:xfrm>
                          <a:off x="0" y="0"/>
                          <a:ext cx="6158230" cy="6350"/>
                          <a:chExt cx="6158230" cy="6350"/>
                        </a:xfrm>
                      </wpg:grpSpPr>
                      <wps:wsp>
                        <wps:cNvPr id="213" name="Graphic 213"/>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212" coordorigin="0,0" coordsize="9698,10">
                <v:rect style="position:absolute;left:0;top:0;width:9698;height:10" id="docshape213" filled="true" fillcolor="#000000" stroked="false">
                  <v:fill type="solid"/>
                </v:rect>
              </v:group>
            </w:pict>
          </mc:Fallback>
        </mc:AlternateContent>
      </w:r>
      <w:r>
        <w:rPr>
          <w:sz w:val="2"/>
        </w:rPr>
      </w:r>
    </w:p>
    <w:p>
      <w:pPr>
        <w:pStyle w:val="BodyText"/>
        <w:ind w:left="173" w:right="157"/>
        <w:jc w:val="both"/>
      </w:pPr>
      <w:r>
        <w:rPr>
          <w:color w:val="000009"/>
        </w:rPr>
        <w:t>Estabelecimentos industriais são aqueles que possuem qualquer dos processos que caracterizam uma industrialização, segundo a legislação de IPI e de ICMS, e cujos produtos resultantes sejam tributados pelo ICMS ou IPI, mesmo que de alíquota zero ou isento, conforme dispõe o § 8º da referida Cláusula terceira.</w:t>
      </w:r>
    </w:p>
    <w:p>
      <w:pPr>
        <w:pStyle w:val="BodyText"/>
        <w:ind w:left="173" w:right="161"/>
        <w:jc w:val="both"/>
      </w:pPr>
      <w:r>
        <w:rPr>
          <w:color w:val="000009"/>
        </w:rPr>
        <w:t>Por exemplo, a mineração é uma atividade extrativa e não é industrialização, portanto o estabelecimento minerador não está obrigado ao Bloco K, seja pela legislação do ICMS, seja pela do IPI.</w:t>
      </w:r>
    </w:p>
    <w:p>
      <w:pPr>
        <w:pStyle w:val="BodyText"/>
        <w:ind w:left="173" w:right="149"/>
        <w:jc w:val="both"/>
      </w:pPr>
      <w:r>
        <w:rPr>
          <w:color w:val="000009"/>
        </w:rPr>
        <w:t>No caso de refino de petróleo, nos quais são obtidos produtos imunes ao IPI, mas que são tributados pelo ICMS, estariam obrigados ao Bloco K, pela SEFAZ do domicílio do contribuinte. Assim, nestes casos de incidência</w:t>
      </w:r>
      <w:r>
        <w:rPr>
          <w:color w:val="000009"/>
          <w:spacing w:val="-1"/>
        </w:rPr>
        <w:t> </w:t>
      </w:r>
      <w:r>
        <w:rPr>
          <w:color w:val="000009"/>
        </w:rPr>
        <w:t>do</w:t>
      </w:r>
      <w:r>
        <w:rPr>
          <w:color w:val="000009"/>
          <w:spacing w:val="-1"/>
        </w:rPr>
        <w:t> </w:t>
      </w:r>
      <w:r>
        <w:rPr>
          <w:color w:val="000009"/>
        </w:rPr>
        <w:t>ICMS</w:t>
      </w:r>
      <w:r>
        <w:rPr>
          <w:color w:val="000009"/>
          <w:spacing w:val="-1"/>
        </w:rPr>
        <w:t> </w:t>
      </w:r>
      <w:r>
        <w:rPr>
          <w:color w:val="000009"/>
        </w:rPr>
        <w:t>e</w:t>
      </w:r>
      <w:r>
        <w:rPr>
          <w:color w:val="000009"/>
          <w:spacing w:val="-1"/>
        </w:rPr>
        <w:t> </w:t>
      </w:r>
      <w:r>
        <w:rPr>
          <w:color w:val="000009"/>
        </w:rPr>
        <w:t>não</w:t>
      </w:r>
      <w:r>
        <w:rPr>
          <w:color w:val="000009"/>
          <w:spacing w:val="-4"/>
        </w:rPr>
        <w:t> </w:t>
      </w:r>
      <w:r>
        <w:rPr>
          <w:color w:val="000009"/>
        </w:rPr>
        <w:t>incidência</w:t>
      </w:r>
      <w:r>
        <w:rPr>
          <w:color w:val="000009"/>
          <w:spacing w:val="-1"/>
        </w:rPr>
        <w:t> </w:t>
      </w:r>
      <w:r>
        <w:rPr>
          <w:color w:val="000009"/>
        </w:rPr>
        <w:t>do</w:t>
      </w:r>
      <w:r>
        <w:rPr>
          <w:color w:val="000009"/>
          <w:spacing w:val="-1"/>
        </w:rPr>
        <w:t> </w:t>
      </w:r>
      <w:r>
        <w:rPr>
          <w:color w:val="000009"/>
        </w:rPr>
        <w:t>IPI,</w:t>
      </w:r>
      <w:r>
        <w:rPr>
          <w:color w:val="000009"/>
          <w:spacing w:val="-1"/>
        </w:rPr>
        <w:t> </w:t>
      </w:r>
      <w:r>
        <w:rPr>
          <w:color w:val="000009"/>
        </w:rPr>
        <w:t>é</w:t>
      </w:r>
      <w:r>
        <w:rPr>
          <w:color w:val="000009"/>
          <w:spacing w:val="-1"/>
        </w:rPr>
        <w:t> </w:t>
      </w:r>
      <w:r>
        <w:rPr>
          <w:color w:val="000009"/>
        </w:rPr>
        <w:t>competente</w:t>
      </w:r>
      <w:r>
        <w:rPr>
          <w:color w:val="000009"/>
          <w:spacing w:val="-1"/>
        </w:rPr>
        <w:t> </w:t>
      </w:r>
      <w:r>
        <w:rPr>
          <w:color w:val="000009"/>
        </w:rPr>
        <w:t>para</w:t>
      </w:r>
      <w:r>
        <w:rPr>
          <w:color w:val="000009"/>
          <w:spacing w:val="-1"/>
        </w:rPr>
        <w:t> </w:t>
      </w:r>
      <w:r>
        <w:rPr>
          <w:color w:val="000009"/>
        </w:rPr>
        <w:t>sanar sua</w:t>
      </w:r>
      <w:r>
        <w:rPr>
          <w:color w:val="000009"/>
          <w:spacing w:val="-1"/>
        </w:rPr>
        <w:t> </w:t>
      </w:r>
      <w:r>
        <w:rPr>
          <w:color w:val="000009"/>
        </w:rPr>
        <w:t>dúvida</w:t>
      </w:r>
      <w:r>
        <w:rPr>
          <w:color w:val="000009"/>
          <w:spacing w:val="-1"/>
        </w:rPr>
        <w:t> </w:t>
      </w:r>
      <w:r>
        <w:rPr>
          <w:color w:val="000009"/>
        </w:rPr>
        <w:t>aquele</w:t>
      </w:r>
      <w:r>
        <w:rPr>
          <w:color w:val="000009"/>
          <w:spacing w:val="-1"/>
        </w:rPr>
        <w:t> </w:t>
      </w:r>
      <w:r>
        <w:rPr>
          <w:color w:val="000009"/>
        </w:rPr>
        <w:t>órgão</w:t>
      </w:r>
      <w:r>
        <w:rPr>
          <w:color w:val="000009"/>
          <w:spacing w:val="-1"/>
        </w:rPr>
        <w:t> </w:t>
      </w:r>
      <w:r>
        <w:rPr>
          <w:color w:val="000009"/>
        </w:rPr>
        <w:t>estadual.</w:t>
      </w:r>
      <w:r>
        <w:rPr>
          <w:color w:val="000009"/>
          <w:spacing w:val="-1"/>
        </w:rPr>
        <w:t> </w:t>
      </w:r>
      <w:r>
        <w:rPr>
          <w:color w:val="000009"/>
        </w:rPr>
        <w:t>Os</w:t>
      </w:r>
      <w:r>
        <w:rPr>
          <w:color w:val="000009"/>
          <w:spacing w:val="-1"/>
        </w:rPr>
        <w:t> </w:t>
      </w:r>
      <w:r>
        <w:rPr>
          <w:color w:val="000009"/>
        </w:rPr>
        <w:t>e- mails corporativos das SEFAZ encontram-se listados no endereço: </w:t>
      </w:r>
      <w:hyperlink r:id="rId23">
        <w:r>
          <w:rPr>
            <w:color w:val="0462C1"/>
            <w:u w:val="single" w:color="0462C1"/>
          </w:rPr>
          <w:t>http://sped.rfb.gov.br/pagina/show/1577</w:t>
        </w:r>
      </w:hyperlink>
      <w:r>
        <w:rPr>
          <w:color w:val="000009"/>
        </w:rPr>
        <w:t>.</w:t>
      </w:r>
    </w:p>
    <w:p>
      <w:pPr>
        <w:pStyle w:val="BodyText"/>
        <w:spacing w:before="1"/>
        <w:rPr>
          <w:sz w:val="15"/>
        </w:rPr>
      </w:pPr>
    </w:p>
    <w:p>
      <w:pPr>
        <w:pStyle w:val="Heading1"/>
        <w:numPr>
          <w:ilvl w:val="3"/>
          <w:numId w:val="67"/>
        </w:numPr>
        <w:tabs>
          <w:tab w:pos="957" w:val="left" w:leader="none"/>
        </w:tabs>
        <w:spacing w:line="240" w:lineRule="auto" w:before="92" w:after="0"/>
        <w:ind w:left="173" w:right="157" w:firstLine="0"/>
        <w:jc w:val="both"/>
      </w:pPr>
      <w:r>
        <w:rPr/>
        <w:t>–</w:t>
      </w:r>
      <w:r>
        <w:rPr>
          <w:spacing w:val="-3"/>
        </w:rPr>
        <w:t> </w:t>
      </w:r>
      <w:r>
        <w:rPr/>
        <w:t>Além da minha atividade de produção, também presto serviços de recuperação de itens dos meus clientes. Devo informar esses itens de terceiros que recebo para recuperar no Bloco K, mesmo não estando relacionados à minha atividade de industrialização e sim às prestações de serviços?</w:t>
      </w:r>
    </w:p>
    <w:p>
      <w:pPr>
        <w:pStyle w:val="BodyText"/>
        <w:spacing w:before="1"/>
        <w:rPr>
          <w:b/>
        </w:rPr>
      </w:pPr>
    </w:p>
    <w:p>
      <w:pPr>
        <w:pStyle w:val="BodyText"/>
        <w:ind w:left="173" w:right="155"/>
        <w:jc w:val="both"/>
      </w:pPr>
      <w:r>
        <w:rPr>
          <w:color w:val="000009"/>
        </w:rPr>
        <w:t>Somente devem ser escriturados no Bloco K insumos e produtos resultantes pertinentes a um processo de industrialização, mesmo que seja para terceiros. Cabe ao contribuinte avaliar se o processo realizado é um processo de industrialização ou uma prestação de serviços. Alertamos que se o processo estiver ocorrendo sobre produtos resultantes do processo produtivo do encomendante, esse processo deve ser considerado</w:t>
      </w:r>
      <w:r>
        <w:rPr>
          <w:color w:val="000009"/>
          <w:spacing w:val="40"/>
        </w:rPr>
        <w:t> </w:t>
      </w:r>
      <w:r>
        <w:rPr>
          <w:color w:val="000009"/>
        </w:rPr>
        <w:t>como industrialização, devendo ser escriturado nos Registros K230/K235 do estabelecimento</w:t>
      </w:r>
      <w:r>
        <w:rPr>
          <w:color w:val="000009"/>
          <w:spacing w:val="40"/>
        </w:rPr>
        <w:t> </w:t>
      </w:r>
      <w:r>
        <w:rPr>
          <w:color w:val="000009"/>
          <w:spacing w:val="-2"/>
        </w:rPr>
        <w:t>industrializador.</w:t>
      </w:r>
    </w:p>
    <w:p>
      <w:pPr>
        <w:pStyle w:val="BodyText"/>
      </w:pPr>
    </w:p>
    <w:p>
      <w:pPr>
        <w:pStyle w:val="Heading1"/>
        <w:numPr>
          <w:ilvl w:val="3"/>
          <w:numId w:val="67"/>
        </w:numPr>
        <w:tabs>
          <w:tab w:pos="986" w:val="left" w:leader="none"/>
        </w:tabs>
        <w:spacing w:line="240" w:lineRule="auto" w:before="0" w:after="0"/>
        <w:ind w:left="173" w:right="157" w:firstLine="0"/>
        <w:jc w:val="both"/>
      </w:pPr>
      <w:r>
        <w:rPr/>
        <w:t>– Um supermercado que possui dentro do seu estabelecimento uma padaria é obrigado a entregar o bloco K?</w:t>
      </w:r>
    </w:p>
    <w:p>
      <w:pPr>
        <w:pStyle w:val="BodyText"/>
        <w:rPr>
          <w:b/>
        </w:rPr>
      </w:pPr>
    </w:p>
    <w:p>
      <w:pPr>
        <w:pStyle w:val="BodyText"/>
        <w:ind w:left="173" w:right="157"/>
        <w:jc w:val="both"/>
      </w:pPr>
      <w:r>
        <w:rPr>
          <w:color w:val="000009"/>
        </w:rPr>
        <w:t>Não. A atividade está excluída do conceito de industrialização, conforme RIPI/2010 em seu art. 5º. Não se considera industrialização o preparo de produtos alimentares, não acondicionados em embalagem de apresentação na residência do preparador ou em restaurantes, bares, sorveterias, confeitarias, padarias, quitandas e semelhantes, desde que os produtos se destinem a venda direta a consumidor.</w:t>
      </w:r>
    </w:p>
    <w:p>
      <w:pPr>
        <w:pStyle w:val="BodyText"/>
      </w:pPr>
    </w:p>
    <w:p>
      <w:pPr>
        <w:pStyle w:val="Heading1"/>
        <w:numPr>
          <w:ilvl w:val="3"/>
          <w:numId w:val="67"/>
        </w:numPr>
        <w:tabs>
          <w:tab w:pos="974" w:val="left" w:leader="none"/>
        </w:tabs>
        <w:spacing w:line="240" w:lineRule="auto" w:before="0" w:after="0"/>
        <w:ind w:left="173" w:right="154" w:firstLine="0"/>
        <w:jc w:val="both"/>
      </w:pPr>
      <w:r>
        <w:rPr/>
        <w:t>– A pessoa jurídica possui estabelecimentos com CNAE primários desobrigados ao bloco K para o ano de 2017, mas possui outros estabelecimentos com CNAE secundários que se enquadram na obrigatoriedade, cuja receita oriunda do CNAE secundário é inferior a 300 milhões. Quando apresentar o bloco K?</w:t>
      </w:r>
    </w:p>
    <w:p>
      <w:pPr>
        <w:pStyle w:val="BodyText"/>
        <w:rPr>
          <w:b/>
        </w:rPr>
      </w:pPr>
    </w:p>
    <w:p>
      <w:pPr>
        <w:pStyle w:val="BodyText"/>
        <w:spacing w:line="252" w:lineRule="exact"/>
        <w:ind w:left="173"/>
        <w:jc w:val="both"/>
      </w:pPr>
      <w:r>
        <w:rPr>
          <w:color w:val="000009"/>
        </w:rPr>
        <w:t>Considerando</w:t>
      </w:r>
      <w:r>
        <w:rPr>
          <w:color w:val="000009"/>
          <w:spacing w:val="-6"/>
        </w:rPr>
        <w:t> </w:t>
      </w:r>
      <w:r>
        <w:rPr>
          <w:color w:val="000009"/>
        </w:rPr>
        <w:t>as</w:t>
      </w:r>
      <w:r>
        <w:rPr>
          <w:color w:val="000009"/>
          <w:spacing w:val="-4"/>
        </w:rPr>
        <w:t> </w:t>
      </w:r>
      <w:r>
        <w:rPr>
          <w:color w:val="000009"/>
        </w:rPr>
        <w:t>disposições</w:t>
      </w:r>
      <w:r>
        <w:rPr>
          <w:color w:val="000009"/>
          <w:spacing w:val="-3"/>
        </w:rPr>
        <w:t> </w:t>
      </w:r>
      <w:r>
        <w:rPr>
          <w:color w:val="000009"/>
        </w:rPr>
        <w:t>contidas</w:t>
      </w:r>
      <w:r>
        <w:rPr>
          <w:color w:val="000009"/>
          <w:spacing w:val="-3"/>
        </w:rPr>
        <w:t> </w:t>
      </w:r>
      <w:r>
        <w:rPr>
          <w:color w:val="000009"/>
        </w:rPr>
        <w:t>no</w:t>
      </w:r>
      <w:r>
        <w:rPr>
          <w:color w:val="000009"/>
          <w:spacing w:val="-14"/>
        </w:rPr>
        <w:t> </w:t>
      </w:r>
      <w:r>
        <w:rPr>
          <w:color w:val="000009"/>
        </w:rPr>
        <w:t>Ajuste</w:t>
      </w:r>
      <w:r>
        <w:rPr>
          <w:color w:val="000009"/>
          <w:spacing w:val="-2"/>
        </w:rPr>
        <w:t> </w:t>
      </w:r>
      <w:r>
        <w:rPr>
          <w:color w:val="000009"/>
        </w:rPr>
        <w:t>Sinief</w:t>
      </w:r>
      <w:r>
        <w:rPr>
          <w:color w:val="000009"/>
          <w:spacing w:val="-5"/>
        </w:rPr>
        <w:t> </w:t>
      </w:r>
      <w:r>
        <w:rPr>
          <w:color w:val="000009"/>
        </w:rPr>
        <w:t>25,</w:t>
      </w:r>
      <w:r>
        <w:rPr>
          <w:color w:val="000009"/>
          <w:spacing w:val="-3"/>
        </w:rPr>
        <w:t> </w:t>
      </w:r>
      <w:r>
        <w:rPr>
          <w:color w:val="000009"/>
        </w:rPr>
        <w:t>de</w:t>
      </w:r>
      <w:r>
        <w:rPr>
          <w:color w:val="000009"/>
          <w:spacing w:val="-3"/>
        </w:rPr>
        <w:t> </w:t>
      </w:r>
      <w:r>
        <w:rPr>
          <w:color w:val="000009"/>
        </w:rPr>
        <w:t>15</w:t>
      </w:r>
      <w:r>
        <w:rPr>
          <w:color w:val="000009"/>
          <w:spacing w:val="-4"/>
        </w:rPr>
        <w:t> </w:t>
      </w:r>
      <w:r>
        <w:rPr>
          <w:color w:val="000009"/>
        </w:rPr>
        <w:t>de</w:t>
      </w:r>
      <w:r>
        <w:rPr>
          <w:color w:val="000009"/>
          <w:spacing w:val="-3"/>
        </w:rPr>
        <w:t> </w:t>
      </w:r>
      <w:r>
        <w:rPr>
          <w:color w:val="000009"/>
        </w:rPr>
        <w:t>dezembro</w:t>
      </w:r>
      <w:r>
        <w:rPr>
          <w:color w:val="000009"/>
          <w:spacing w:val="-3"/>
        </w:rPr>
        <w:t> </w:t>
      </w:r>
      <w:r>
        <w:rPr>
          <w:color w:val="000009"/>
        </w:rPr>
        <w:t>de</w:t>
      </w:r>
      <w:r>
        <w:rPr>
          <w:color w:val="000009"/>
          <w:spacing w:val="-2"/>
        </w:rPr>
        <w:t> 2016:</w:t>
      </w:r>
    </w:p>
    <w:p>
      <w:pPr>
        <w:pStyle w:val="ListParagraph"/>
        <w:numPr>
          <w:ilvl w:val="4"/>
          <w:numId w:val="67"/>
        </w:numPr>
        <w:tabs>
          <w:tab w:pos="333" w:val="left" w:leader="none"/>
        </w:tabs>
        <w:spacing w:line="240" w:lineRule="auto" w:before="0" w:after="0"/>
        <w:ind w:left="173" w:right="158" w:firstLine="0"/>
        <w:jc w:val="both"/>
        <w:rPr>
          <w:color w:val="000009"/>
          <w:sz w:val="22"/>
        </w:rPr>
      </w:pPr>
      <w:r>
        <w:rPr>
          <w:color w:val="000009"/>
          <w:sz w:val="22"/>
        </w:rPr>
        <w:t>se a empresa possui em algum de seus estabelecimentos qualquer dos processos que caracterizam uma industrialização, segundo a legislação de ICMS e de IPI, e cujos produtos resultantes sejam tributados pelo ICMS ou IPI, mesmo que de alíquota zero ou isento;</w:t>
      </w:r>
    </w:p>
    <w:p>
      <w:pPr>
        <w:pStyle w:val="ListParagraph"/>
        <w:numPr>
          <w:ilvl w:val="4"/>
          <w:numId w:val="67"/>
        </w:numPr>
        <w:tabs>
          <w:tab w:pos="299" w:val="left" w:leader="none"/>
        </w:tabs>
        <w:spacing w:line="252" w:lineRule="exact" w:before="2" w:after="0"/>
        <w:ind w:left="299" w:right="0" w:hanging="126"/>
        <w:jc w:val="both"/>
        <w:rPr>
          <w:color w:val="000009"/>
          <w:sz w:val="22"/>
        </w:rPr>
      </w:pPr>
      <w:r>
        <w:rPr>
          <w:color w:val="000009"/>
          <w:sz w:val="22"/>
        </w:rPr>
        <w:t>se</w:t>
      </w:r>
      <w:r>
        <w:rPr>
          <w:color w:val="000009"/>
          <w:spacing w:val="-3"/>
          <w:sz w:val="22"/>
        </w:rPr>
        <w:t> </w:t>
      </w:r>
      <w:r>
        <w:rPr>
          <w:color w:val="000009"/>
          <w:sz w:val="22"/>
        </w:rPr>
        <w:t>possui</w:t>
      </w:r>
      <w:r>
        <w:rPr>
          <w:color w:val="000009"/>
          <w:spacing w:val="-2"/>
          <w:sz w:val="22"/>
        </w:rPr>
        <w:t> </w:t>
      </w:r>
      <w:r>
        <w:rPr>
          <w:color w:val="000009"/>
          <w:sz w:val="22"/>
        </w:rPr>
        <w:t>CNAE,</w:t>
      </w:r>
      <w:r>
        <w:rPr>
          <w:color w:val="000009"/>
          <w:spacing w:val="-2"/>
          <w:sz w:val="22"/>
        </w:rPr>
        <w:t> </w:t>
      </w:r>
      <w:r>
        <w:rPr>
          <w:color w:val="000009"/>
          <w:sz w:val="22"/>
        </w:rPr>
        <w:t>mesmo</w:t>
      </w:r>
      <w:r>
        <w:rPr>
          <w:color w:val="000009"/>
          <w:spacing w:val="-5"/>
          <w:sz w:val="22"/>
        </w:rPr>
        <w:t> </w:t>
      </w:r>
      <w:r>
        <w:rPr>
          <w:color w:val="000009"/>
          <w:sz w:val="22"/>
        </w:rPr>
        <w:t>que</w:t>
      </w:r>
      <w:r>
        <w:rPr>
          <w:color w:val="000009"/>
          <w:spacing w:val="-3"/>
          <w:sz w:val="22"/>
        </w:rPr>
        <w:t> </w:t>
      </w:r>
      <w:r>
        <w:rPr>
          <w:color w:val="000009"/>
          <w:sz w:val="22"/>
        </w:rPr>
        <w:t>secundário,</w:t>
      </w:r>
      <w:r>
        <w:rPr>
          <w:color w:val="000009"/>
          <w:spacing w:val="-2"/>
          <w:sz w:val="22"/>
        </w:rPr>
        <w:t> </w:t>
      </w:r>
      <w:r>
        <w:rPr>
          <w:color w:val="000009"/>
          <w:sz w:val="22"/>
        </w:rPr>
        <w:t>das</w:t>
      </w:r>
      <w:r>
        <w:rPr>
          <w:color w:val="000009"/>
          <w:spacing w:val="-3"/>
          <w:sz w:val="22"/>
        </w:rPr>
        <w:t> </w:t>
      </w:r>
      <w:r>
        <w:rPr>
          <w:color w:val="000009"/>
          <w:sz w:val="22"/>
        </w:rPr>
        <w:t>divisões</w:t>
      </w:r>
      <w:r>
        <w:rPr>
          <w:color w:val="000009"/>
          <w:spacing w:val="-2"/>
          <w:sz w:val="22"/>
        </w:rPr>
        <w:t> </w:t>
      </w:r>
      <w:r>
        <w:rPr>
          <w:color w:val="000009"/>
          <w:sz w:val="22"/>
        </w:rPr>
        <w:t>10</w:t>
      </w:r>
      <w:r>
        <w:rPr>
          <w:color w:val="000009"/>
          <w:spacing w:val="-3"/>
          <w:sz w:val="22"/>
        </w:rPr>
        <w:t> </w:t>
      </w:r>
      <w:r>
        <w:rPr>
          <w:color w:val="000009"/>
          <w:sz w:val="22"/>
        </w:rPr>
        <w:t>a</w:t>
      </w:r>
      <w:r>
        <w:rPr>
          <w:color w:val="000009"/>
          <w:spacing w:val="-2"/>
          <w:sz w:val="22"/>
        </w:rPr>
        <w:t> </w:t>
      </w:r>
      <w:r>
        <w:rPr>
          <w:color w:val="000009"/>
          <w:spacing w:val="-5"/>
          <w:sz w:val="22"/>
        </w:rPr>
        <w:t>32;</w:t>
      </w:r>
    </w:p>
    <w:p>
      <w:pPr>
        <w:pStyle w:val="ListParagraph"/>
        <w:numPr>
          <w:ilvl w:val="4"/>
          <w:numId w:val="67"/>
        </w:numPr>
        <w:tabs>
          <w:tab w:pos="330" w:val="left" w:leader="none"/>
        </w:tabs>
        <w:spacing w:line="240" w:lineRule="auto" w:before="0" w:after="0"/>
        <w:ind w:left="173" w:right="155" w:firstLine="0"/>
        <w:jc w:val="both"/>
        <w:rPr>
          <w:color w:val="000009"/>
          <w:sz w:val="22"/>
        </w:rPr>
      </w:pPr>
      <w:r>
        <w:rPr>
          <w:color w:val="000009"/>
          <w:sz w:val="22"/>
        </w:rPr>
        <w:t>e se a receita bruta de venda de mercadorias, em 2015, de todos os seus estabelecimentos no território nacional, industriais ou não, excluídas as vendas canceladas, as devoluções de vendas e os descontos incondicionais concedidos, igual ou superior a R$300.000.000,00;</w:t>
      </w:r>
    </w:p>
    <w:p>
      <w:pPr>
        <w:pStyle w:val="BodyText"/>
        <w:ind w:left="173" w:right="157"/>
        <w:jc w:val="both"/>
      </w:pPr>
      <w:r>
        <w:rPr>
          <w:color w:val="000009"/>
        </w:rPr>
        <w:t>Então, deverá apresentar o Bloco K a partir de 01/01/2017, Registros K200/K280, para todos os estabelecimentos industriais com atividades vinculadas aos CNAE 10 a 32, exceto para as indústrias de bebidas e cigarros, que deverão observar a obrigatoriedade determinada pelas INs RFB 1.652 e 1.672 de 2016, a partir de dez/2016. A publicação das referidas INs pela RFB se deve à necessidade de se estabelecerem controles específicos, conforme acompanhamento diferenciado já adotado para esses dois </w:t>
      </w:r>
      <w:r>
        <w:rPr>
          <w:color w:val="000009"/>
          <w:spacing w:val="-2"/>
        </w:rPr>
        <w:t>setores.</w:t>
      </w:r>
    </w:p>
    <w:p>
      <w:pPr>
        <w:pStyle w:val="BodyText"/>
        <w:ind w:left="173" w:right="157"/>
        <w:jc w:val="both"/>
      </w:pPr>
      <w:r>
        <w:rPr>
          <w:color w:val="000009"/>
        </w:rPr>
        <w:t>A obrigatoriedade da entrega completa do Bloco K para os estabelecimentos com CNAE entre 10 e 32 pertencentes a empresa com faturamento igual/superior a R$ 300.000.000,00 se iniciará em 2019, conforme escalonamento definido no Ajuste Sinief 25/2016.</w:t>
      </w:r>
    </w:p>
    <w:p>
      <w:pPr>
        <w:pStyle w:val="BodyText"/>
        <w:ind w:left="173" w:right="154"/>
        <w:jc w:val="both"/>
      </w:pPr>
      <w:r>
        <w:rPr>
          <w:color w:val="000009"/>
        </w:rPr>
        <w:t>A partir de 1º de janeiro de 2018, os estabelecimentos industriais classificados nas divisões 10 a 32 da Classificação Nacional de Atividades Econômicas (CNAE) pertencentes a empresa com faturamento anual igual ou superior a R$78.000.000,00 deverão apresentar o BLOCO K, registros K200/K280. A entrega completa do Bloco K para esses</w:t>
      </w:r>
      <w:r>
        <w:rPr>
          <w:color w:val="000009"/>
          <w:spacing w:val="15"/>
        </w:rPr>
        <w:t> </w:t>
      </w:r>
      <w:r>
        <w:rPr>
          <w:color w:val="000009"/>
        </w:rPr>
        <w:t>estabelecimentos será efetuada conforme escalonamento a ser definido em</w:t>
      </w:r>
    </w:p>
    <w:p>
      <w:pPr>
        <w:spacing w:after="0"/>
        <w:jc w:val="both"/>
        <w:sectPr>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214" name="Group 214"/>
                <wp:cNvGraphicFramePr>
                  <a:graphicFrameLocks/>
                </wp:cNvGraphicFramePr>
                <a:graphic>
                  <a:graphicData uri="http://schemas.microsoft.com/office/word/2010/wordprocessingGroup">
                    <wpg:wgp>
                      <wpg:cNvPr id="214" name="Group 214"/>
                      <wpg:cNvGrpSpPr/>
                      <wpg:grpSpPr>
                        <a:xfrm>
                          <a:off x="0" y="0"/>
                          <a:ext cx="6158230" cy="6350"/>
                          <a:chExt cx="6158230" cy="6350"/>
                        </a:xfrm>
                      </wpg:grpSpPr>
                      <wps:wsp>
                        <wps:cNvPr id="215" name="Graphic 215"/>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214" coordorigin="0,0" coordsize="9698,10">
                <v:rect style="position:absolute;left:0;top:0;width:9698;height:10" id="docshape215" filled="true" fillcolor="#000000" stroked="false">
                  <v:fill type="solid"/>
                </v:rect>
              </v:group>
            </w:pict>
          </mc:Fallback>
        </mc:AlternateContent>
      </w:r>
      <w:r>
        <w:rPr>
          <w:sz w:val="2"/>
        </w:rPr>
      </w:r>
    </w:p>
    <w:p>
      <w:pPr>
        <w:pStyle w:val="BodyText"/>
        <w:spacing w:line="242" w:lineRule="exact"/>
        <w:ind w:left="173"/>
        <w:jc w:val="both"/>
      </w:pPr>
      <w:r>
        <w:rPr>
          <w:color w:val="000009"/>
        </w:rPr>
        <w:t>Ajuste</w:t>
      </w:r>
      <w:r>
        <w:rPr>
          <w:color w:val="000009"/>
          <w:spacing w:val="-5"/>
        </w:rPr>
        <w:t> </w:t>
      </w:r>
      <w:r>
        <w:rPr>
          <w:color w:val="000009"/>
          <w:spacing w:val="-2"/>
        </w:rPr>
        <w:t>Sinief.</w:t>
      </w:r>
    </w:p>
    <w:p>
      <w:pPr>
        <w:pStyle w:val="BodyText"/>
        <w:spacing w:before="1"/>
        <w:ind w:left="173" w:right="157"/>
        <w:jc w:val="both"/>
      </w:pPr>
      <w:r>
        <w:rPr/>
        <w:t>Para os demais estabelecimentos: atacadistas classificados nos grupos 462 a 469 da Classificação Nacional</w:t>
      </w:r>
      <w:r>
        <w:rPr>
          <w:spacing w:val="40"/>
        </w:rPr>
        <w:t> </w:t>
      </w:r>
      <w:r>
        <w:rPr/>
        <w:t>de</w:t>
      </w:r>
      <w:r>
        <w:rPr>
          <w:spacing w:val="-4"/>
        </w:rPr>
        <w:t> </w:t>
      </w:r>
      <w:r>
        <w:rPr/>
        <w:t>Atividades Econômicas (CNAE) e os equiparados a industrial, a obrigatoriedade de escriturar o Bloco K, Registros K200/K280, será a partir de 1º de janeiro de 2019. A entrega completa do Bloco K para esses estabelecimentos será efetuada conforme escalonamento a ser definido em</w:t>
      </w:r>
      <w:r>
        <w:rPr>
          <w:spacing w:val="-2"/>
        </w:rPr>
        <w:t> </w:t>
      </w:r>
      <w:r>
        <w:rPr/>
        <w:t>Ajuste Sinief.</w:t>
      </w:r>
    </w:p>
    <w:p>
      <w:pPr>
        <w:pStyle w:val="BodyText"/>
        <w:spacing w:before="10"/>
        <w:rPr>
          <w:sz w:val="23"/>
        </w:rPr>
      </w:pPr>
    </w:p>
    <w:p>
      <w:pPr>
        <w:pStyle w:val="Heading1"/>
        <w:numPr>
          <w:ilvl w:val="3"/>
          <w:numId w:val="67"/>
        </w:numPr>
        <w:tabs>
          <w:tab w:pos="950" w:val="left" w:leader="none"/>
        </w:tabs>
        <w:spacing w:line="240" w:lineRule="auto" w:before="0" w:after="0"/>
        <w:ind w:left="173" w:right="153" w:firstLine="0"/>
        <w:jc w:val="both"/>
      </w:pPr>
      <w:r>
        <w:rPr/>
        <w:t>–</w:t>
      </w:r>
      <w:r>
        <w:rPr>
          <w:spacing w:val="-3"/>
        </w:rPr>
        <w:t> </w:t>
      </w:r>
      <w:r>
        <w:rPr/>
        <w:t>Tenho processos produtivos de</w:t>
      </w:r>
      <w:r>
        <w:rPr>
          <w:spacing w:val="-1"/>
        </w:rPr>
        <w:t> </w:t>
      </w:r>
      <w:r>
        <w:rPr/>
        <w:t>sinterização e</w:t>
      </w:r>
      <w:r>
        <w:rPr>
          <w:spacing w:val="-1"/>
        </w:rPr>
        <w:t> </w:t>
      </w:r>
      <w:r>
        <w:rPr/>
        <w:t>coqueificação.</w:t>
      </w:r>
      <w:r>
        <w:rPr>
          <w:spacing w:val="-1"/>
        </w:rPr>
        <w:t> </w:t>
      </w:r>
      <w:r>
        <w:rPr/>
        <w:t>Segundo a</w:t>
      </w:r>
      <w:r>
        <w:rPr>
          <w:spacing w:val="-1"/>
        </w:rPr>
        <w:t> </w:t>
      </w:r>
      <w:r>
        <w:rPr/>
        <w:t>Instrução</w:t>
      </w:r>
      <w:r>
        <w:rPr>
          <w:spacing w:val="-1"/>
        </w:rPr>
        <w:t> </w:t>
      </w:r>
      <w:r>
        <w:rPr/>
        <w:t>Normativa SUTRI nº 01, de 25 de junho de 2014, estas etapas não são consideradas como processo industrial. Tomando como base o parágrafo 8º da cláusula terceira do</w:t>
      </w:r>
      <w:r>
        <w:rPr>
          <w:spacing w:val="-10"/>
        </w:rPr>
        <w:t> </w:t>
      </w:r>
      <w:r>
        <w:rPr/>
        <w:t>Ajuste SINIEF</w:t>
      </w:r>
      <w:r>
        <w:rPr>
          <w:spacing w:val="-6"/>
        </w:rPr>
        <w:t> </w:t>
      </w:r>
      <w:r>
        <w:rPr/>
        <w:t>02/2009 em conjunto com a Instrução Normativa SUTRI nº 01/2014, entendo que as ordens de produção, os insumos consumidos e as listas técnicas dos produtos resultantes do processo de sinterização e coqueificação não devem ser informados nos registros do Bloco K da EFD ICMS/IPI. Este entendimento está correto?</w:t>
      </w:r>
    </w:p>
    <w:p>
      <w:pPr>
        <w:pStyle w:val="BodyText"/>
        <w:rPr>
          <w:b/>
        </w:rPr>
      </w:pPr>
    </w:p>
    <w:p>
      <w:pPr>
        <w:pStyle w:val="BodyText"/>
        <w:ind w:left="173" w:right="150"/>
        <w:jc w:val="both"/>
      </w:pPr>
      <w:r>
        <w:rPr>
          <w:color w:val="000009"/>
        </w:rPr>
        <w:t>Apesar de o contribuinte não citar de qual atividade econômica se trata, estamos entendendo que se trata de uma siderurgia, tendo em vista as fases de produção citadas: sinterização e coqueificação. Os produtos resultantes dessas fases de produção são produtos em</w:t>
      </w:r>
      <w:r>
        <w:rPr>
          <w:color w:val="000009"/>
          <w:spacing w:val="-1"/>
        </w:rPr>
        <w:t> </w:t>
      </w:r>
      <w:r>
        <w:rPr>
          <w:color w:val="000009"/>
        </w:rPr>
        <w:t>processo –</w:t>
      </w:r>
      <w:r>
        <w:rPr>
          <w:color w:val="000009"/>
          <w:spacing w:val="-2"/>
        </w:rPr>
        <w:t> </w:t>
      </w:r>
      <w:r>
        <w:rPr>
          <w:color w:val="000009"/>
        </w:rPr>
        <w:t>tipo 03 no processo produtivo de fabricação do</w:t>
      </w:r>
      <w:r>
        <w:rPr>
          <w:color w:val="000009"/>
          <w:spacing w:val="-2"/>
        </w:rPr>
        <w:t> </w:t>
      </w:r>
      <w:r>
        <w:rPr>
          <w:color w:val="000009"/>
        </w:rPr>
        <w:t>aço,</w:t>
      </w:r>
      <w:r>
        <w:rPr>
          <w:color w:val="000009"/>
          <w:spacing w:val="-2"/>
        </w:rPr>
        <w:t> </w:t>
      </w:r>
      <w:r>
        <w:rPr>
          <w:color w:val="000009"/>
        </w:rPr>
        <w:t>que</w:t>
      </w:r>
      <w:r>
        <w:rPr>
          <w:color w:val="000009"/>
          <w:spacing w:val="-2"/>
        </w:rPr>
        <w:t> </w:t>
      </w:r>
      <w:r>
        <w:rPr>
          <w:color w:val="000009"/>
        </w:rPr>
        <w:t>é</w:t>
      </w:r>
      <w:r>
        <w:rPr>
          <w:color w:val="000009"/>
          <w:spacing w:val="-2"/>
        </w:rPr>
        <w:t> </w:t>
      </w:r>
      <w:r>
        <w:rPr>
          <w:color w:val="000009"/>
        </w:rPr>
        <w:t>o</w:t>
      </w:r>
      <w:r>
        <w:rPr>
          <w:color w:val="000009"/>
          <w:spacing w:val="-2"/>
        </w:rPr>
        <w:t> </w:t>
      </w:r>
      <w:r>
        <w:rPr>
          <w:color w:val="000009"/>
        </w:rPr>
        <w:t>produto</w:t>
      </w:r>
      <w:r>
        <w:rPr>
          <w:color w:val="000009"/>
          <w:spacing w:val="-2"/>
        </w:rPr>
        <w:t> </w:t>
      </w:r>
      <w:r>
        <w:rPr>
          <w:color w:val="000009"/>
        </w:rPr>
        <w:t>acabado –</w:t>
      </w:r>
      <w:r>
        <w:rPr>
          <w:color w:val="000009"/>
          <w:spacing w:val="-2"/>
        </w:rPr>
        <w:t> </w:t>
      </w:r>
      <w:r>
        <w:rPr>
          <w:color w:val="000009"/>
        </w:rPr>
        <w:t>tipo</w:t>
      </w:r>
      <w:r>
        <w:rPr>
          <w:color w:val="000009"/>
          <w:spacing w:val="-5"/>
        </w:rPr>
        <w:t> </w:t>
      </w:r>
      <w:r>
        <w:rPr>
          <w:color w:val="000009"/>
        </w:rPr>
        <w:t>04.</w:t>
      </w:r>
      <w:r>
        <w:rPr>
          <w:color w:val="000009"/>
          <w:spacing w:val="-13"/>
        </w:rPr>
        <w:t> </w:t>
      </w:r>
      <w:r>
        <w:rPr>
          <w:color w:val="000009"/>
        </w:rPr>
        <w:t>Além</w:t>
      </w:r>
      <w:r>
        <w:rPr>
          <w:color w:val="000009"/>
          <w:spacing w:val="-1"/>
        </w:rPr>
        <w:t> </w:t>
      </w:r>
      <w:r>
        <w:rPr>
          <w:color w:val="000009"/>
        </w:rPr>
        <w:t>das</w:t>
      </w:r>
      <w:r>
        <w:rPr>
          <w:color w:val="000009"/>
          <w:spacing w:val="-2"/>
        </w:rPr>
        <w:t> </w:t>
      </w:r>
      <w:r>
        <w:rPr>
          <w:color w:val="000009"/>
        </w:rPr>
        <w:t>fases</w:t>
      </w:r>
      <w:r>
        <w:rPr>
          <w:color w:val="000009"/>
          <w:spacing w:val="-2"/>
        </w:rPr>
        <w:t> </w:t>
      </w:r>
      <w:r>
        <w:rPr>
          <w:color w:val="000009"/>
        </w:rPr>
        <w:t>de</w:t>
      </w:r>
      <w:r>
        <w:rPr>
          <w:color w:val="000009"/>
          <w:spacing w:val="-4"/>
        </w:rPr>
        <w:t> </w:t>
      </w:r>
      <w:r>
        <w:rPr>
          <w:color w:val="000009"/>
        </w:rPr>
        <w:t>produção</w:t>
      </w:r>
      <w:r>
        <w:rPr>
          <w:color w:val="000009"/>
          <w:spacing w:val="-5"/>
        </w:rPr>
        <w:t> </w:t>
      </w:r>
      <w:r>
        <w:rPr>
          <w:color w:val="000009"/>
        </w:rPr>
        <w:t>citadas,</w:t>
      </w:r>
      <w:r>
        <w:rPr>
          <w:color w:val="000009"/>
          <w:spacing w:val="-2"/>
        </w:rPr>
        <w:t> </w:t>
      </w:r>
      <w:r>
        <w:rPr>
          <w:color w:val="000009"/>
        </w:rPr>
        <w:t>existem</w:t>
      </w:r>
      <w:r>
        <w:rPr>
          <w:color w:val="000009"/>
          <w:spacing w:val="-1"/>
        </w:rPr>
        <w:t> </w:t>
      </w:r>
      <w:r>
        <w:rPr>
          <w:color w:val="000009"/>
        </w:rPr>
        <w:t>as</w:t>
      </w:r>
      <w:r>
        <w:rPr>
          <w:color w:val="000009"/>
          <w:spacing w:val="-4"/>
        </w:rPr>
        <w:t> </w:t>
      </w:r>
      <w:r>
        <w:rPr>
          <w:color w:val="000009"/>
        </w:rPr>
        <w:t>fases</w:t>
      </w:r>
      <w:r>
        <w:rPr>
          <w:color w:val="000009"/>
          <w:spacing w:val="-2"/>
        </w:rPr>
        <w:t> </w:t>
      </w:r>
      <w:r>
        <w:rPr>
          <w:color w:val="000009"/>
        </w:rPr>
        <w:t>de</w:t>
      </w:r>
      <w:r>
        <w:rPr>
          <w:color w:val="000009"/>
          <w:spacing w:val="-2"/>
        </w:rPr>
        <w:t> </w:t>
      </w:r>
      <w:r>
        <w:rPr>
          <w:color w:val="000009"/>
        </w:rPr>
        <w:t>produção: alto-forno; aciaria e laminação, de onde resulta o aço que será comercializado.</w:t>
      </w:r>
    </w:p>
    <w:p>
      <w:pPr>
        <w:pStyle w:val="BodyText"/>
        <w:spacing w:before="1"/>
        <w:ind w:left="173" w:right="156"/>
        <w:jc w:val="both"/>
      </w:pPr>
      <w:r>
        <w:rPr>
          <w:color w:val="000009"/>
        </w:rPr>
        <w:t>Portanto,</w:t>
      </w:r>
      <w:r>
        <w:rPr>
          <w:color w:val="000009"/>
          <w:spacing w:val="-3"/>
        </w:rPr>
        <w:t> </w:t>
      </w:r>
      <w:r>
        <w:rPr>
          <w:color w:val="000009"/>
        </w:rPr>
        <w:t>entendemos que esse</w:t>
      </w:r>
      <w:r>
        <w:rPr>
          <w:color w:val="000009"/>
          <w:spacing w:val="-2"/>
        </w:rPr>
        <w:t> </w:t>
      </w:r>
      <w:r>
        <w:rPr>
          <w:color w:val="000009"/>
        </w:rPr>
        <w:t>estabelecimento se enquadra</w:t>
      </w:r>
      <w:r>
        <w:rPr>
          <w:color w:val="000009"/>
          <w:spacing w:val="-2"/>
        </w:rPr>
        <w:t> </w:t>
      </w:r>
      <w:r>
        <w:rPr>
          <w:color w:val="000009"/>
        </w:rPr>
        <w:t>no</w:t>
      </w:r>
      <w:r>
        <w:rPr>
          <w:color w:val="000009"/>
          <w:spacing w:val="-2"/>
        </w:rPr>
        <w:t> </w:t>
      </w:r>
      <w:r>
        <w:rPr>
          <w:color w:val="000009"/>
        </w:rPr>
        <w:t>conceito definido</w:t>
      </w:r>
      <w:r>
        <w:rPr>
          <w:color w:val="000009"/>
          <w:spacing w:val="-2"/>
        </w:rPr>
        <w:t> </w:t>
      </w:r>
      <w:r>
        <w:rPr>
          <w:color w:val="000009"/>
        </w:rPr>
        <w:t>no § 8º da Cláusula</w:t>
      </w:r>
      <w:r>
        <w:rPr>
          <w:color w:val="000009"/>
          <w:spacing w:val="-2"/>
        </w:rPr>
        <w:t> </w:t>
      </w:r>
      <w:r>
        <w:rPr>
          <w:color w:val="000009"/>
        </w:rPr>
        <w:t>terceira do Ajuste SINIEF 02/2009, incluído pelo Ajuste SINIEF 08/2015, e não contraria o disposto na Instrução Normativa SUTRI 01/2014.</w:t>
      </w:r>
    </w:p>
    <w:p>
      <w:pPr>
        <w:pStyle w:val="BodyText"/>
        <w:spacing w:before="2"/>
        <w:rPr>
          <w:sz w:val="24"/>
        </w:rPr>
      </w:pPr>
    </w:p>
    <w:p>
      <w:pPr>
        <w:pStyle w:val="BodyText"/>
        <w:ind w:left="173" w:right="158"/>
        <w:jc w:val="both"/>
      </w:pPr>
      <w:r>
        <w:rPr>
          <w:color w:val="000009"/>
        </w:rPr>
        <w:t>Uma vez que há o apontamento da quantidade produzida e do estoque dos produtos resultantes das fases de produção sinterização e coqueificação, essas quantidades devem ser escrituradas no Bloco K, assim como os produtos resultantes das demais fases de produção.</w:t>
      </w:r>
    </w:p>
    <w:p>
      <w:pPr>
        <w:pStyle w:val="BodyText"/>
        <w:spacing w:before="11"/>
        <w:rPr>
          <w:sz w:val="23"/>
        </w:rPr>
      </w:pPr>
    </w:p>
    <w:p>
      <w:pPr>
        <w:pStyle w:val="Heading1"/>
        <w:numPr>
          <w:ilvl w:val="3"/>
          <w:numId w:val="67"/>
        </w:numPr>
        <w:tabs>
          <w:tab w:pos="947" w:val="left" w:leader="none"/>
        </w:tabs>
        <w:spacing w:line="240" w:lineRule="auto" w:before="0" w:after="0"/>
        <w:ind w:left="173" w:right="150" w:firstLine="0"/>
        <w:jc w:val="left"/>
        <w:rPr>
          <w:color w:val="000009"/>
        </w:rPr>
      </w:pPr>
      <w:r>
        <w:rPr>
          <w:color w:val="000009"/>
        </w:rPr>
        <w:t>-</w:t>
      </w:r>
      <w:r>
        <w:rPr>
          <w:color w:val="000009"/>
          <w:spacing w:val="-11"/>
        </w:rPr>
        <w:t> </w:t>
      </w:r>
      <w:r>
        <w:rPr>
          <w:color w:val="000009"/>
        </w:rPr>
        <w:t>A</w:t>
      </w:r>
      <w:r>
        <w:rPr>
          <w:color w:val="000009"/>
          <w:spacing w:val="-11"/>
        </w:rPr>
        <w:t> </w:t>
      </w:r>
      <w:r>
        <w:rPr>
          <w:color w:val="000009"/>
        </w:rPr>
        <w:t>empresa</w:t>
      </w:r>
      <w:r>
        <w:rPr>
          <w:color w:val="000009"/>
          <w:spacing w:val="-1"/>
        </w:rPr>
        <w:t> </w:t>
      </w:r>
      <w:r>
        <w:rPr>
          <w:color w:val="000009"/>
        </w:rPr>
        <w:t>extrai minério de</w:t>
      </w:r>
      <w:r>
        <w:rPr>
          <w:color w:val="000009"/>
          <w:spacing w:val="-1"/>
        </w:rPr>
        <w:t> </w:t>
      </w:r>
      <w:r>
        <w:rPr>
          <w:color w:val="000009"/>
        </w:rPr>
        <w:t>ouro -NT.</w:t>
      </w:r>
      <w:r>
        <w:rPr>
          <w:color w:val="000009"/>
          <w:spacing w:val="-1"/>
        </w:rPr>
        <w:t> </w:t>
      </w:r>
      <w:r>
        <w:rPr>
          <w:color w:val="000009"/>
        </w:rPr>
        <w:t>O</w:t>
      </w:r>
      <w:r>
        <w:rPr>
          <w:color w:val="000009"/>
          <w:spacing w:val="-2"/>
        </w:rPr>
        <w:t> </w:t>
      </w:r>
      <w:r>
        <w:rPr>
          <w:color w:val="000009"/>
        </w:rPr>
        <w:t>minério</w:t>
      </w:r>
      <w:r>
        <w:rPr>
          <w:color w:val="000009"/>
          <w:spacing w:val="-1"/>
        </w:rPr>
        <w:t> </w:t>
      </w:r>
      <w:r>
        <w:rPr>
          <w:color w:val="000009"/>
        </w:rPr>
        <w:t>passa</w:t>
      </w:r>
      <w:r>
        <w:rPr>
          <w:color w:val="000009"/>
          <w:spacing w:val="-1"/>
        </w:rPr>
        <w:t> </w:t>
      </w:r>
      <w:r>
        <w:rPr>
          <w:color w:val="000009"/>
        </w:rPr>
        <w:t>por</w:t>
      </w:r>
      <w:r>
        <w:rPr>
          <w:color w:val="000009"/>
          <w:spacing w:val="-4"/>
        </w:rPr>
        <w:t> </w:t>
      </w:r>
      <w:r>
        <w:rPr>
          <w:color w:val="000009"/>
        </w:rPr>
        <w:t>um tratamento</w:t>
      </w:r>
      <w:r>
        <w:rPr>
          <w:color w:val="000009"/>
          <w:spacing w:val="-1"/>
        </w:rPr>
        <w:t> </w:t>
      </w:r>
      <w:r>
        <w:rPr>
          <w:color w:val="000009"/>
        </w:rPr>
        <w:t>e</w:t>
      </w:r>
      <w:r>
        <w:rPr>
          <w:color w:val="000009"/>
          <w:spacing w:val="-1"/>
        </w:rPr>
        <w:t> </w:t>
      </w:r>
      <w:r>
        <w:rPr>
          <w:color w:val="000009"/>
        </w:rPr>
        <w:t>daí se produz o ouro</w:t>
      </w:r>
      <w:r>
        <w:rPr>
          <w:color w:val="000009"/>
          <w:spacing w:val="40"/>
        </w:rPr>
        <w:t> </w:t>
      </w:r>
      <w:r>
        <w:rPr>
          <w:color w:val="000009"/>
        </w:rPr>
        <w:t>em</w:t>
      </w:r>
      <w:r>
        <w:rPr>
          <w:color w:val="000009"/>
          <w:spacing w:val="40"/>
        </w:rPr>
        <w:t> </w:t>
      </w:r>
      <w:r>
        <w:rPr>
          <w:color w:val="000009"/>
        </w:rPr>
        <w:t>barra</w:t>
      </w:r>
      <w:r>
        <w:rPr>
          <w:color w:val="000009"/>
          <w:spacing w:val="40"/>
        </w:rPr>
        <w:t> </w:t>
      </w:r>
      <w:r>
        <w:rPr>
          <w:color w:val="000009"/>
        </w:rPr>
        <w:t>que</w:t>
      </w:r>
      <w:r>
        <w:rPr>
          <w:color w:val="000009"/>
          <w:spacing w:val="40"/>
        </w:rPr>
        <w:t> </w:t>
      </w:r>
      <w:r>
        <w:rPr>
          <w:color w:val="000009"/>
        </w:rPr>
        <w:t>é</w:t>
      </w:r>
      <w:r>
        <w:rPr>
          <w:color w:val="000009"/>
          <w:spacing w:val="40"/>
        </w:rPr>
        <w:t> </w:t>
      </w:r>
      <w:r>
        <w:rPr>
          <w:color w:val="000009"/>
        </w:rPr>
        <w:t>alíquota</w:t>
      </w:r>
      <w:r>
        <w:rPr>
          <w:color w:val="000009"/>
          <w:spacing w:val="40"/>
        </w:rPr>
        <w:t> </w:t>
      </w:r>
      <w:r>
        <w:rPr>
          <w:color w:val="000009"/>
        </w:rPr>
        <w:t>zero</w:t>
      </w:r>
      <w:r>
        <w:rPr>
          <w:color w:val="000009"/>
          <w:spacing w:val="40"/>
        </w:rPr>
        <w:t> </w:t>
      </w:r>
      <w:r>
        <w:rPr>
          <w:color w:val="000009"/>
        </w:rPr>
        <w:t>na</w:t>
      </w:r>
      <w:r>
        <w:rPr>
          <w:color w:val="000009"/>
          <w:spacing w:val="40"/>
        </w:rPr>
        <w:t> </w:t>
      </w:r>
      <w:r>
        <w:rPr>
          <w:color w:val="000009"/>
        </w:rPr>
        <w:t>TIPI</w:t>
      </w:r>
      <w:r>
        <w:rPr>
          <w:color w:val="000009"/>
          <w:spacing w:val="40"/>
        </w:rPr>
        <w:t> </w:t>
      </w:r>
      <w:r>
        <w:rPr>
          <w:color w:val="000009"/>
        </w:rPr>
        <w:t>(NCM</w:t>
      </w:r>
      <w:r>
        <w:rPr>
          <w:color w:val="000009"/>
          <w:spacing w:val="40"/>
        </w:rPr>
        <w:t> </w:t>
      </w:r>
      <w:r>
        <w:rPr>
          <w:color w:val="000009"/>
        </w:rPr>
        <w:t>71081310).</w:t>
      </w:r>
      <w:r>
        <w:rPr>
          <w:color w:val="000009"/>
          <w:spacing w:val="40"/>
        </w:rPr>
        <w:t> </w:t>
      </w:r>
      <w:r>
        <w:rPr>
          <w:color w:val="000009"/>
        </w:rPr>
        <w:t>CNAE</w:t>
      </w:r>
      <w:r>
        <w:rPr>
          <w:color w:val="000009"/>
          <w:spacing w:val="40"/>
        </w:rPr>
        <w:t> </w:t>
      </w:r>
      <w:r>
        <w:rPr>
          <w:color w:val="000009"/>
        </w:rPr>
        <w:t>referente</w:t>
      </w:r>
      <w:r>
        <w:rPr>
          <w:color w:val="000009"/>
          <w:spacing w:val="40"/>
        </w:rPr>
        <w:t> </w:t>
      </w:r>
      <w:r>
        <w:rPr>
          <w:color w:val="000009"/>
        </w:rPr>
        <w:t>a</w:t>
      </w:r>
      <w:r>
        <w:rPr>
          <w:color w:val="000009"/>
          <w:spacing w:val="40"/>
        </w:rPr>
        <w:t> </w:t>
      </w:r>
      <w:r>
        <w:rPr>
          <w:color w:val="000009"/>
        </w:rPr>
        <w:t>este</w:t>
      </w:r>
      <w:r>
        <w:rPr>
          <w:color w:val="000009"/>
          <w:spacing w:val="40"/>
        </w:rPr>
        <w:t> </w:t>
      </w:r>
      <w:r>
        <w:rPr>
          <w:color w:val="000009"/>
        </w:rPr>
        <w:t>processo</w:t>
      </w:r>
      <w:r>
        <w:rPr>
          <w:color w:val="000009"/>
          <w:spacing w:val="80"/>
        </w:rPr>
        <w:t> </w:t>
      </w:r>
      <w:r>
        <w:rPr>
          <w:color w:val="000009"/>
        </w:rPr>
        <w:t>produtivo</w:t>
      </w:r>
      <w:r>
        <w:rPr>
          <w:color w:val="000009"/>
          <w:spacing w:val="38"/>
        </w:rPr>
        <w:t> </w:t>
      </w:r>
      <w:r>
        <w:rPr>
          <w:color w:val="000009"/>
        </w:rPr>
        <w:t>é</w:t>
      </w:r>
      <w:r>
        <w:rPr>
          <w:color w:val="000009"/>
          <w:spacing w:val="36"/>
        </w:rPr>
        <w:t> </w:t>
      </w:r>
      <w:r>
        <w:rPr>
          <w:color w:val="000009"/>
        </w:rPr>
        <w:t>07.24-3-02</w:t>
      </w:r>
      <w:r>
        <w:rPr>
          <w:color w:val="000009"/>
          <w:spacing w:val="38"/>
        </w:rPr>
        <w:t> </w:t>
      </w:r>
      <w:r>
        <w:rPr>
          <w:color w:val="000009"/>
        </w:rPr>
        <w:t>-</w:t>
      </w:r>
      <w:r>
        <w:rPr>
          <w:color w:val="000009"/>
          <w:spacing w:val="35"/>
        </w:rPr>
        <w:t> </w:t>
      </w:r>
      <w:r>
        <w:rPr>
          <w:color w:val="000009"/>
        </w:rPr>
        <w:t>Beneficiamento</w:t>
      </w:r>
      <w:r>
        <w:rPr>
          <w:color w:val="000009"/>
          <w:spacing w:val="38"/>
        </w:rPr>
        <w:t> </w:t>
      </w:r>
      <w:r>
        <w:rPr>
          <w:color w:val="000009"/>
        </w:rPr>
        <w:t>de</w:t>
      </w:r>
      <w:r>
        <w:rPr>
          <w:color w:val="000009"/>
          <w:spacing w:val="36"/>
        </w:rPr>
        <w:t> </w:t>
      </w:r>
      <w:r>
        <w:rPr>
          <w:color w:val="000009"/>
        </w:rPr>
        <w:t>minério</w:t>
      </w:r>
      <w:r>
        <w:rPr>
          <w:color w:val="000009"/>
          <w:spacing w:val="38"/>
        </w:rPr>
        <w:t> </w:t>
      </w:r>
      <w:r>
        <w:rPr>
          <w:color w:val="000009"/>
        </w:rPr>
        <w:t>de</w:t>
      </w:r>
      <w:r>
        <w:rPr>
          <w:color w:val="000009"/>
          <w:spacing w:val="36"/>
        </w:rPr>
        <w:t> </w:t>
      </w:r>
      <w:r>
        <w:rPr>
          <w:color w:val="000009"/>
        </w:rPr>
        <w:t>metais</w:t>
      </w:r>
      <w:r>
        <w:rPr>
          <w:color w:val="000009"/>
          <w:spacing w:val="38"/>
        </w:rPr>
        <w:t> </w:t>
      </w:r>
      <w:r>
        <w:rPr>
          <w:color w:val="000009"/>
        </w:rPr>
        <w:t>preciosos.</w:t>
      </w:r>
      <w:r>
        <w:rPr>
          <w:color w:val="000009"/>
          <w:spacing w:val="36"/>
        </w:rPr>
        <w:t> </w:t>
      </w:r>
      <w:r>
        <w:rPr>
          <w:color w:val="000009"/>
        </w:rPr>
        <w:t>Durante</w:t>
      </w:r>
      <w:r>
        <w:rPr>
          <w:color w:val="000009"/>
          <w:spacing w:val="37"/>
        </w:rPr>
        <w:t> </w:t>
      </w:r>
      <w:r>
        <w:rPr>
          <w:color w:val="000009"/>
        </w:rPr>
        <w:t>o</w:t>
      </w:r>
      <w:r>
        <w:rPr>
          <w:color w:val="000009"/>
          <w:spacing w:val="38"/>
        </w:rPr>
        <w:t> </w:t>
      </w:r>
      <w:r>
        <w:rPr>
          <w:color w:val="000009"/>
        </w:rPr>
        <w:t>tratamento</w:t>
      </w:r>
      <w:r>
        <w:rPr>
          <w:color w:val="000009"/>
          <w:spacing w:val="38"/>
        </w:rPr>
        <w:t> </w:t>
      </w:r>
      <w:r>
        <w:rPr>
          <w:color w:val="000009"/>
        </w:rPr>
        <w:t>do minério</w:t>
      </w:r>
      <w:r>
        <w:rPr>
          <w:color w:val="000009"/>
          <w:spacing w:val="25"/>
        </w:rPr>
        <w:t> </w:t>
      </w:r>
      <w:r>
        <w:rPr>
          <w:color w:val="000009"/>
        </w:rPr>
        <w:t>(NT)</w:t>
      </w:r>
      <w:r>
        <w:rPr>
          <w:color w:val="000009"/>
          <w:spacing w:val="26"/>
        </w:rPr>
        <w:t> </w:t>
      </w:r>
      <w:r>
        <w:rPr>
          <w:color w:val="000009"/>
        </w:rPr>
        <w:t>ele</w:t>
      </w:r>
      <w:r>
        <w:rPr>
          <w:color w:val="000009"/>
          <w:spacing w:val="26"/>
        </w:rPr>
        <w:t> </w:t>
      </w:r>
      <w:r>
        <w:rPr>
          <w:color w:val="000009"/>
        </w:rPr>
        <w:t>solta</w:t>
      </w:r>
      <w:r>
        <w:rPr>
          <w:color w:val="000009"/>
          <w:spacing w:val="25"/>
        </w:rPr>
        <w:t> </w:t>
      </w:r>
      <w:r>
        <w:rPr>
          <w:color w:val="000009"/>
        </w:rPr>
        <w:t>o</w:t>
      </w:r>
      <w:r>
        <w:rPr>
          <w:color w:val="000009"/>
          <w:spacing w:val="25"/>
        </w:rPr>
        <w:t> </w:t>
      </w:r>
      <w:r>
        <w:rPr>
          <w:color w:val="000009"/>
        </w:rPr>
        <w:t>gás</w:t>
      </w:r>
      <w:r>
        <w:rPr>
          <w:color w:val="000009"/>
          <w:spacing w:val="32"/>
        </w:rPr>
        <w:t> </w:t>
      </w:r>
      <w:r>
        <w:rPr>
          <w:color w:val="000009"/>
        </w:rPr>
        <w:t>-</w:t>
      </w:r>
      <w:r>
        <w:rPr>
          <w:color w:val="000009"/>
          <w:spacing w:val="26"/>
        </w:rPr>
        <w:t> </w:t>
      </w:r>
      <w:r>
        <w:rPr>
          <w:color w:val="000009"/>
        </w:rPr>
        <w:t>ENXOFRE.</w:t>
      </w:r>
      <w:r>
        <w:rPr>
          <w:color w:val="000009"/>
          <w:spacing w:val="16"/>
        </w:rPr>
        <w:t> </w:t>
      </w:r>
      <w:r>
        <w:rPr>
          <w:color w:val="000009"/>
        </w:rPr>
        <w:t>A empresa</w:t>
      </w:r>
      <w:r>
        <w:rPr>
          <w:color w:val="000009"/>
          <w:spacing w:val="28"/>
        </w:rPr>
        <w:t> </w:t>
      </w:r>
      <w:r>
        <w:rPr>
          <w:color w:val="000009"/>
        </w:rPr>
        <w:t>não</w:t>
      </w:r>
      <w:r>
        <w:rPr>
          <w:color w:val="000009"/>
          <w:spacing w:val="25"/>
        </w:rPr>
        <w:t> </w:t>
      </w:r>
      <w:r>
        <w:rPr>
          <w:color w:val="000009"/>
        </w:rPr>
        <w:t>pode</w:t>
      </w:r>
      <w:r>
        <w:rPr>
          <w:color w:val="000009"/>
          <w:spacing w:val="26"/>
        </w:rPr>
        <w:t> </w:t>
      </w:r>
      <w:r>
        <w:rPr>
          <w:color w:val="000009"/>
        </w:rPr>
        <w:t>liberá-lo</w:t>
      </w:r>
      <w:r>
        <w:rPr>
          <w:color w:val="000009"/>
          <w:spacing w:val="28"/>
        </w:rPr>
        <w:t> </w:t>
      </w:r>
      <w:r>
        <w:rPr>
          <w:color w:val="000009"/>
        </w:rPr>
        <w:t>no</w:t>
      </w:r>
      <w:r>
        <w:rPr>
          <w:color w:val="000009"/>
          <w:spacing w:val="28"/>
        </w:rPr>
        <w:t> </w:t>
      </w:r>
      <w:r>
        <w:rPr>
          <w:color w:val="000009"/>
        </w:rPr>
        <w:t>ar,</w:t>
      </w:r>
      <w:r>
        <w:rPr>
          <w:color w:val="000009"/>
          <w:spacing w:val="28"/>
        </w:rPr>
        <w:t> </w:t>
      </w:r>
      <w:r>
        <w:rPr>
          <w:color w:val="000009"/>
        </w:rPr>
        <w:t>pois</w:t>
      </w:r>
      <w:r>
        <w:rPr>
          <w:color w:val="000009"/>
          <w:spacing w:val="26"/>
        </w:rPr>
        <w:t> </w:t>
      </w:r>
      <w:r>
        <w:rPr>
          <w:color w:val="000009"/>
        </w:rPr>
        <w:t>é</w:t>
      </w:r>
      <w:r>
        <w:rPr>
          <w:color w:val="000009"/>
          <w:spacing w:val="28"/>
        </w:rPr>
        <w:t> </w:t>
      </w:r>
      <w:r>
        <w:rPr>
          <w:color w:val="000009"/>
        </w:rPr>
        <w:t>prejudicial</w:t>
      </w:r>
      <w:r>
        <w:rPr>
          <w:color w:val="000009"/>
          <w:spacing w:val="26"/>
        </w:rPr>
        <w:t> </w:t>
      </w:r>
      <w:r>
        <w:rPr>
          <w:color w:val="000009"/>
        </w:rPr>
        <w:t>à saúde,</w:t>
      </w:r>
      <w:r>
        <w:rPr>
          <w:color w:val="000009"/>
          <w:spacing w:val="31"/>
        </w:rPr>
        <w:t> </w:t>
      </w:r>
      <w:r>
        <w:rPr>
          <w:color w:val="000009"/>
        </w:rPr>
        <w:t>então</w:t>
      </w:r>
      <w:r>
        <w:rPr>
          <w:color w:val="000009"/>
          <w:spacing w:val="29"/>
        </w:rPr>
        <w:t> </w:t>
      </w:r>
      <w:r>
        <w:rPr>
          <w:color w:val="000009"/>
        </w:rPr>
        <w:t>canaliza</w:t>
      </w:r>
      <w:r>
        <w:rPr>
          <w:color w:val="000009"/>
          <w:spacing w:val="31"/>
        </w:rPr>
        <w:t> </w:t>
      </w:r>
      <w:r>
        <w:rPr>
          <w:color w:val="000009"/>
        </w:rPr>
        <w:t>esse</w:t>
      </w:r>
      <w:r>
        <w:rPr>
          <w:color w:val="000009"/>
          <w:spacing w:val="31"/>
        </w:rPr>
        <w:t> </w:t>
      </w:r>
      <w:r>
        <w:rPr>
          <w:color w:val="000009"/>
        </w:rPr>
        <w:t>gás</w:t>
      </w:r>
      <w:r>
        <w:rPr>
          <w:color w:val="000009"/>
          <w:spacing w:val="29"/>
        </w:rPr>
        <w:t> </w:t>
      </w:r>
      <w:r>
        <w:rPr>
          <w:color w:val="000009"/>
        </w:rPr>
        <w:t>e</w:t>
      </w:r>
      <w:r>
        <w:rPr>
          <w:color w:val="000009"/>
          <w:spacing w:val="31"/>
        </w:rPr>
        <w:t> </w:t>
      </w:r>
      <w:r>
        <w:rPr>
          <w:color w:val="000009"/>
        </w:rPr>
        <w:t>adiciona</w:t>
      </w:r>
      <w:r>
        <w:rPr>
          <w:color w:val="000009"/>
          <w:spacing w:val="31"/>
        </w:rPr>
        <w:t> </w:t>
      </w:r>
      <w:r>
        <w:rPr>
          <w:color w:val="000009"/>
        </w:rPr>
        <w:t>água</w:t>
      </w:r>
      <w:r>
        <w:rPr>
          <w:color w:val="000009"/>
          <w:spacing w:val="31"/>
        </w:rPr>
        <w:t> </w:t>
      </w:r>
      <w:r>
        <w:rPr>
          <w:color w:val="000009"/>
        </w:rPr>
        <w:t>transformando-o</w:t>
      </w:r>
      <w:r>
        <w:rPr>
          <w:color w:val="000009"/>
          <w:spacing w:val="29"/>
        </w:rPr>
        <w:t> </w:t>
      </w:r>
      <w:r>
        <w:rPr>
          <w:color w:val="000009"/>
        </w:rPr>
        <w:t>em</w:t>
      </w:r>
      <w:r>
        <w:rPr>
          <w:color w:val="000009"/>
          <w:spacing w:val="30"/>
        </w:rPr>
        <w:t> </w:t>
      </w:r>
      <w:r>
        <w:rPr>
          <w:color w:val="000009"/>
        </w:rPr>
        <w:t>ácido</w:t>
      </w:r>
      <w:r>
        <w:rPr>
          <w:color w:val="000009"/>
          <w:spacing w:val="28"/>
        </w:rPr>
        <w:t> </w:t>
      </w:r>
      <w:r>
        <w:rPr>
          <w:color w:val="000009"/>
        </w:rPr>
        <w:t>sulfúrico,</w:t>
      </w:r>
      <w:r>
        <w:rPr>
          <w:color w:val="000009"/>
          <w:spacing w:val="31"/>
        </w:rPr>
        <w:t> </w:t>
      </w:r>
      <w:r>
        <w:rPr>
          <w:color w:val="000009"/>
        </w:rPr>
        <w:t>que</w:t>
      </w:r>
      <w:r>
        <w:rPr>
          <w:color w:val="000009"/>
          <w:spacing w:val="31"/>
        </w:rPr>
        <w:t> </w:t>
      </w:r>
      <w:r>
        <w:rPr>
          <w:color w:val="000009"/>
        </w:rPr>
        <w:t>é</w:t>
      </w:r>
      <w:r>
        <w:rPr>
          <w:color w:val="000009"/>
          <w:spacing w:val="29"/>
        </w:rPr>
        <w:t> </w:t>
      </w:r>
      <w:r>
        <w:rPr>
          <w:color w:val="000009"/>
        </w:rPr>
        <w:t>vendido. ÁCIDO</w:t>
      </w:r>
      <w:r>
        <w:rPr>
          <w:color w:val="000009"/>
          <w:spacing w:val="40"/>
        </w:rPr>
        <w:t> </w:t>
      </w:r>
      <w:r>
        <w:rPr>
          <w:color w:val="000009"/>
        </w:rPr>
        <w:t>SULFÚRICO</w:t>
      </w:r>
      <w:r>
        <w:rPr>
          <w:color w:val="000009"/>
          <w:spacing w:val="40"/>
        </w:rPr>
        <w:t> </w:t>
      </w:r>
      <w:r>
        <w:rPr>
          <w:color w:val="000009"/>
        </w:rPr>
        <w:t>(NCM</w:t>
      </w:r>
      <w:r>
        <w:rPr>
          <w:color w:val="000009"/>
          <w:spacing w:val="40"/>
        </w:rPr>
        <w:t> </w:t>
      </w:r>
      <w:r>
        <w:rPr>
          <w:color w:val="000009"/>
        </w:rPr>
        <w:t>28070010)</w:t>
      </w:r>
      <w:r>
        <w:rPr>
          <w:color w:val="000009"/>
          <w:spacing w:val="40"/>
        </w:rPr>
        <w:t> </w:t>
      </w:r>
      <w:r>
        <w:rPr>
          <w:color w:val="000009"/>
        </w:rPr>
        <w:t>alíquota</w:t>
      </w:r>
      <w:r>
        <w:rPr>
          <w:color w:val="000009"/>
          <w:spacing w:val="40"/>
        </w:rPr>
        <w:t> </w:t>
      </w:r>
      <w:r>
        <w:rPr>
          <w:color w:val="000009"/>
        </w:rPr>
        <w:t>zero</w:t>
      </w:r>
      <w:r>
        <w:rPr>
          <w:color w:val="000009"/>
          <w:spacing w:val="40"/>
        </w:rPr>
        <w:t> </w:t>
      </w:r>
      <w:r>
        <w:rPr>
          <w:color w:val="000009"/>
        </w:rPr>
        <w:t>na</w:t>
      </w:r>
      <w:r>
        <w:rPr>
          <w:color w:val="000009"/>
          <w:spacing w:val="38"/>
        </w:rPr>
        <w:t> </w:t>
      </w:r>
      <w:r>
        <w:rPr>
          <w:color w:val="000009"/>
        </w:rPr>
        <w:t>TIPI.</w:t>
      </w:r>
      <w:r>
        <w:rPr>
          <w:color w:val="000009"/>
          <w:spacing w:val="40"/>
        </w:rPr>
        <w:t> </w:t>
      </w:r>
      <w:r>
        <w:rPr>
          <w:color w:val="000009"/>
        </w:rPr>
        <w:t>O</w:t>
      </w:r>
      <w:r>
        <w:rPr>
          <w:color w:val="000009"/>
          <w:spacing w:val="40"/>
        </w:rPr>
        <w:t> </w:t>
      </w:r>
      <w:r>
        <w:rPr>
          <w:color w:val="000009"/>
        </w:rPr>
        <w:t>CNAE</w:t>
      </w:r>
      <w:r>
        <w:rPr>
          <w:color w:val="000009"/>
          <w:spacing w:val="40"/>
        </w:rPr>
        <w:t> </w:t>
      </w:r>
      <w:r>
        <w:rPr>
          <w:color w:val="000009"/>
        </w:rPr>
        <w:t>desse</w:t>
      </w:r>
      <w:r>
        <w:rPr>
          <w:color w:val="000009"/>
          <w:spacing w:val="40"/>
        </w:rPr>
        <w:t> </w:t>
      </w:r>
      <w:r>
        <w:rPr>
          <w:color w:val="000009"/>
        </w:rPr>
        <w:t>ácido</w:t>
      </w:r>
      <w:r>
        <w:rPr>
          <w:color w:val="000009"/>
          <w:spacing w:val="40"/>
        </w:rPr>
        <w:t> </w:t>
      </w:r>
      <w:r>
        <w:rPr>
          <w:color w:val="000009"/>
        </w:rPr>
        <w:t>é</w:t>
      </w:r>
      <w:r>
        <w:rPr>
          <w:color w:val="000009"/>
          <w:spacing w:val="40"/>
        </w:rPr>
        <w:t> </w:t>
      </w:r>
      <w:r>
        <w:rPr>
          <w:color w:val="000009"/>
        </w:rPr>
        <w:t>20.12-6-00 Fabricação de intermediários para fertilizantes. Obrigatório, pois está entre o 10 e 32 para 2016. </w:t>
      </w:r>
      <w:r>
        <w:rPr/>
        <w:t>Dúvida:</w:t>
      </w:r>
      <w:r>
        <w:rPr>
          <w:spacing w:val="80"/>
        </w:rPr>
        <w:t> </w:t>
      </w:r>
      <w:r>
        <w:rPr/>
        <w:t>Devemos</w:t>
      </w:r>
      <w:r>
        <w:rPr>
          <w:spacing w:val="80"/>
        </w:rPr>
        <w:t> </w:t>
      </w:r>
      <w:r>
        <w:rPr/>
        <w:t>apresentar</w:t>
      </w:r>
      <w:r>
        <w:rPr>
          <w:spacing w:val="80"/>
        </w:rPr>
        <w:t> </w:t>
      </w:r>
      <w:r>
        <w:rPr/>
        <w:t>bloco</w:t>
      </w:r>
      <w:r>
        <w:rPr>
          <w:spacing w:val="80"/>
        </w:rPr>
        <w:t> </w:t>
      </w:r>
      <w:r>
        <w:rPr/>
        <w:t>K</w:t>
      </w:r>
      <w:r>
        <w:rPr>
          <w:spacing w:val="80"/>
        </w:rPr>
        <w:t> </w:t>
      </w:r>
      <w:r>
        <w:rPr/>
        <w:t>apenas</w:t>
      </w:r>
      <w:r>
        <w:rPr>
          <w:spacing w:val="80"/>
        </w:rPr>
        <w:t> </w:t>
      </w:r>
      <w:r>
        <w:rPr/>
        <w:t>para</w:t>
      </w:r>
      <w:r>
        <w:rPr>
          <w:spacing w:val="80"/>
        </w:rPr>
        <w:t> </w:t>
      </w:r>
      <w:r>
        <w:rPr/>
        <w:t>o</w:t>
      </w:r>
      <w:r>
        <w:rPr>
          <w:spacing w:val="80"/>
        </w:rPr>
        <w:t> </w:t>
      </w:r>
      <w:r>
        <w:rPr/>
        <w:t>ácido?</w:t>
      </w:r>
      <w:r>
        <w:rPr>
          <w:spacing w:val="80"/>
        </w:rPr>
        <w:t> </w:t>
      </w:r>
      <w:r>
        <w:rPr/>
        <w:t>Devido</w:t>
      </w:r>
      <w:r>
        <w:rPr>
          <w:spacing w:val="80"/>
        </w:rPr>
        <w:t> </w:t>
      </w:r>
      <w:r>
        <w:rPr/>
        <w:t>aos</w:t>
      </w:r>
      <w:r>
        <w:rPr>
          <w:spacing w:val="80"/>
        </w:rPr>
        <w:t> </w:t>
      </w:r>
      <w:r>
        <w:rPr/>
        <w:t>demais</w:t>
      </w:r>
      <w:r>
        <w:rPr>
          <w:spacing w:val="80"/>
        </w:rPr>
        <w:t> </w:t>
      </w:r>
      <w:r>
        <w:rPr/>
        <w:t>itens</w:t>
      </w:r>
      <w:r>
        <w:rPr>
          <w:spacing w:val="80"/>
        </w:rPr>
        <w:t> </w:t>
      </w:r>
      <w:r>
        <w:rPr/>
        <w:t>serem desobrigados nesse primeiro momento.</w:t>
      </w:r>
    </w:p>
    <w:p>
      <w:pPr>
        <w:pStyle w:val="BodyText"/>
        <w:spacing w:before="10"/>
        <w:rPr>
          <w:b/>
          <w:sz w:val="23"/>
        </w:rPr>
      </w:pPr>
    </w:p>
    <w:p>
      <w:pPr>
        <w:pStyle w:val="BodyText"/>
        <w:ind w:left="173" w:right="158"/>
        <w:jc w:val="both"/>
      </w:pPr>
      <w:r>
        <w:rPr>
          <w:color w:val="000009"/>
        </w:rPr>
        <w:t>Considerando que a obrigatoriedade prevista no inciso I do § 7º da Cláusula terceira do Ajuste SINIEF 02/2009, com redação dada pelo Ajuste SINIEF 08/2015, estabelece como 1ª condição ser um “estabelecimento industrial”,</w:t>
      </w:r>
    </w:p>
    <w:p>
      <w:pPr>
        <w:pStyle w:val="BodyText"/>
        <w:spacing w:before="2"/>
        <w:ind w:left="173" w:right="164"/>
        <w:jc w:val="both"/>
      </w:pPr>
      <w:r>
        <w:rPr>
          <w:color w:val="000009"/>
        </w:rPr>
        <w:t>Considerando que a 2ª condição é de esse estabelecimento industrial estar classificado nas divisões 10 a 32</w:t>
      </w:r>
      <w:r>
        <w:rPr>
          <w:color w:val="000009"/>
          <w:spacing w:val="40"/>
        </w:rPr>
        <w:t> </w:t>
      </w:r>
      <w:r>
        <w:rPr>
          <w:color w:val="000009"/>
        </w:rPr>
        <w:t>da CNAE, mesmo que de forma secundária,</w:t>
      </w:r>
    </w:p>
    <w:p>
      <w:pPr>
        <w:pStyle w:val="BodyText"/>
        <w:ind w:left="173" w:right="157"/>
        <w:jc w:val="both"/>
      </w:pPr>
      <w:r>
        <w:rPr>
          <w:color w:val="000009"/>
        </w:rPr>
        <w:t>Considerando que a 3ª condição é de esse estabelecimento industrial pertencer a empresa com faturamento anual igual ou superior a R$300.000.000,00, o que, pela exposição do contribuinte podemos deduzir que se </w:t>
      </w:r>
      <w:r>
        <w:rPr>
          <w:color w:val="000009"/>
          <w:spacing w:val="-2"/>
        </w:rPr>
        <w:t>enquadraria,</w:t>
      </w:r>
    </w:p>
    <w:p>
      <w:pPr>
        <w:pStyle w:val="BodyText"/>
        <w:spacing w:before="1"/>
        <w:ind w:left="173" w:right="156"/>
      </w:pPr>
      <w:r>
        <w:rPr>
          <w:color w:val="000009"/>
        </w:rPr>
        <w:t>Considerando que a atividade secundária do contribuinte se enquadra nas divisões 10 a 32 da CNAE, Considerando</w:t>
      </w:r>
      <w:r>
        <w:rPr>
          <w:color w:val="000009"/>
          <w:spacing w:val="79"/>
        </w:rPr>
        <w:t> </w:t>
      </w:r>
      <w:r>
        <w:rPr>
          <w:color w:val="000009"/>
        </w:rPr>
        <w:t>que</w:t>
      </w:r>
      <w:r>
        <w:rPr>
          <w:color w:val="000009"/>
          <w:spacing w:val="77"/>
        </w:rPr>
        <w:t> </w:t>
      </w:r>
      <w:r>
        <w:rPr>
          <w:color w:val="000009"/>
        </w:rPr>
        <w:t>a</w:t>
      </w:r>
      <w:r>
        <w:rPr>
          <w:color w:val="000009"/>
          <w:spacing w:val="79"/>
        </w:rPr>
        <w:t> </w:t>
      </w:r>
      <w:r>
        <w:rPr>
          <w:color w:val="000009"/>
        </w:rPr>
        <w:t>atividade</w:t>
      </w:r>
      <w:r>
        <w:rPr>
          <w:color w:val="000009"/>
          <w:spacing w:val="80"/>
        </w:rPr>
        <w:t> </w:t>
      </w:r>
      <w:r>
        <w:rPr>
          <w:color w:val="000009"/>
        </w:rPr>
        <w:t>principal</w:t>
      </w:r>
      <w:r>
        <w:rPr>
          <w:color w:val="000009"/>
          <w:spacing w:val="80"/>
        </w:rPr>
        <w:t> </w:t>
      </w:r>
      <w:r>
        <w:rPr>
          <w:color w:val="000009"/>
        </w:rPr>
        <w:t>do</w:t>
      </w:r>
      <w:r>
        <w:rPr>
          <w:color w:val="000009"/>
          <w:spacing w:val="77"/>
        </w:rPr>
        <w:t> </w:t>
      </w:r>
      <w:r>
        <w:rPr>
          <w:color w:val="000009"/>
        </w:rPr>
        <w:t>contribuinte,</w:t>
      </w:r>
      <w:r>
        <w:rPr>
          <w:color w:val="000009"/>
          <w:spacing w:val="79"/>
        </w:rPr>
        <w:t> </w:t>
      </w:r>
      <w:r>
        <w:rPr>
          <w:color w:val="000009"/>
        </w:rPr>
        <w:t>assim</w:t>
      </w:r>
      <w:r>
        <w:rPr>
          <w:color w:val="000009"/>
          <w:spacing w:val="80"/>
        </w:rPr>
        <w:t> </w:t>
      </w:r>
      <w:r>
        <w:rPr>
          <w:color w:val="000009"/>
        </w:rPr>
        <w:t>como</w:t>
      </w:r>
      <w:r>
        <w:rPr>
          <w:color w:val="000009"/>
          <w:spacing w:val="79"/>
        </w:rPr>
        <w:t> </w:t>
      </w:r>
      <w:r>
        <w:rPr>
          <w:color w:val="000009"/>
        </w:rPr>
        <w:t>a</w:t>
      </w:r>
      <w:r>
        <w:rPr>
          <w:color w:val="000009"/>
          <w:spacing w:val="77"/>
        </w:rPr>
        <w:t> </w:t>
      </w:r>
      <w:r>
        <w:rPr>
          <w:color w:val="000009"/>
        </w:rPr>
        <w:t>secundária,</w:t>
      </w:r>
      <w:r>
        <w:rPr>
          <w:color w:val="000009"/>
          <w:spacing w:val="77"/>
        </w:rPr>
        <w:t> </w:t>
      </w:r>
      <w:r>
        <w:rPr>
          <w:color w:val="000009"/>
        </w:rPr>
        <w:t>faz</w:t>
      </w:r>
      <w:r>
        <w:rPr>
          <w:color w:val="000009"/>
          <w:spacing w:val="77"/>
        </w:rPr>
        <w:t> </w:t>
      </w:r>
      <w:r>
        <w:rPr>
          <w:color w:val="000009"/>
        </w:rPr>
        <w:t>com</w:t>
      </w:r>
      <w:r>
        <w:rPr>
          <w:color w:val="000009"/>
          <w:spacing w:val="78"/>
        </w:rPr>
        <w:t> </w:t>
      </w:r>
      <w:r>
        <w:rPr>
          <w:color w:val="000009"/>
        </w:rPr>
        <w:t>que</w:t>
      </w:r>
      <w:r>
        <w:rPr>
          <w:color w:val="000009"/>
          <w:spacing w:val="79"/>
        </w:rPr>
        <w:t> </w:t>
      </w:r>
      <w:r>
        <w:rPr>
          <w:color w:val="000009"/>
        </w:rPr>
        <w:t>o estabelecimento se enquadre no conceito de estabelecimento industrial definido no § 8º da Cláusula terceira do Ajuste SINIEF 02/2009, com redação dada pelo Ajuste SINIEF 08/2015,</w:t>
      </w:r>
    </w:p>
    <w:p>
      <w:pPr>
        <w:pStyle w:val="BodyText"/>
        <w:ind w:left="173" w:right="156"/>
      </w:pPr>
      <w:r>
        <w:rPr>
          <w:color w:val="000009"/>
        </w:rPr>
        <w:t>Considerando que a atividade secundária do contribuinte é decorrente de sua atividade principal, Considerando</w:t>
      </w:r>
      <w:r>
        <w:rPr>
          <w:color w:val="000009"/>
          <w:spacing w:val="38"/>
        </w:rPr>
        <w:t> </w:t>
      </w:r>
      <w:r>
        <w:rPr>
          <w:color w:val="000009"/>
        </w:rPr>
        <w:t>que,</w:t>
      </w:r>
      <w:r>
        <w:rPr>
          <w:color w:val="000009"/>
          <w:spacing w:val="39"/>
        </w:rPr>
        <w:t> </w:t>
      </w:r>
      <w:r>
        <w:rPr>
          <w:color w:val="000009"/>
        </w:rPr>
        <w:t>caso</w:t>
      </w:r>
      <w:r>
        <w:rPr>
          <w:color w:val="000009"/>
          <w:spacing w:val="39"/>
        </w:rPr>
        <w:t> </w:t>
      </w:r>
      <w:r>
        <w:rPr>
          <w:color w:val="000009"/>
        </w:rPr>
        <w:t>fosse</w:t>
      </w:r>
      <w:r>
        <w:rPr>
          <w:color w:val="000009"/>
          <w:spacing w:val="39"/>
        </w:rPr>
        <w:t> </w:t>
      </w:r>
      <w:r>
        <w:rPr>
          <w:color w:val="000009"/>
        </w:rPr>
        <w:t>escriturar</w:t>
      </w:r>
      <w:r>
        <w:rPr>
          <w:color w:val="000009"/>
          <w:spacing w:val="39"/>
        </w:rPr>
        <w:t> </w:t>
      </w:r>
      <w:r>
        <w:rPr>
          <w:color w:val="000009"/>
        </w:rPr>
        <w:t>apenas</w:t>
      </w:r>
      <w:r>
        <w:rPr>
          <w:color w:val="000009"/>
          <w:spacing w:val="39"/>
        </w:rPr>
        <w:t> </w:t>
      </w:r>
      <w:r>
        <w:rPr>
          <w:color w:val="000009"/>
        </w:rPr>
        <w:t>a</w:t>
      </w:r>
      <w:r>
        <w:rPr>
          <w:color w:val="000009"/>
          <w:spacing w:val="39"/>
        </w:rPr>
        <w:t> </w:t>
      </w:r>
      <w:r>
        <w:rPr>
          <w:color w:val="000009"/>
        </w:rPr>
        <w:t>atividade</w:t>
      </w:r>
      <w:r>
        <w:rPr>
          <w:color w:val="000009"/>
          <w:spacing w:val="39"/>
        </w:rPr>
        <w:t> </w:t>
      </w:r>
      <w:r>
        <w:rPr>
          <w:color w:val="000009"/>
        </w:rPr>
        <w:t>secundária,</w:t>
      </w:r>
      <w:r>
        <w:rPr>
          <w:color w:val="000009"/>
          <w:spacing w:val="39"/>
        </w:rPr>
        <w:t> </w:t>
      </w:r>
      <w:r>
        <w:rPr>
          <w:color w:val="000009"/>
        </w:rPr>
        <w:t>a</w:t>
      </w:r>
      <w:r>
        <w:rPr>
          <w:color w:val="000009"/>
          <w:spacing w:val="39"/>
        </w:rPr>
        <w:t> </w:t>
      </w:r>
      <w:r>
        <w:rPr>
          <w:color w:val="000009"/>
        </w:rPr>
        <w:t>saída</w:t>
      </w:r>
      <w:r>
        <w:rPr>
          <w:color w:val="000009"/>
          <w:spacing w:val="39"/>
        </w:rPr>
        <w:t> </w:t>
      </w:r>
      <w:r>
        <w:rPr>
          <w:color w:val="000009"/>
        </w:rPr>
        <w:t>do</w:t>
      </w:r>
      <w:r>
        <w:rPr>
          <w:color w:val="000009"/>
          <w:spacing w:val="38"/>
        </w:rPr>
        <w:t> </w:t>
      </w:r>
      <w:r>
        <w:rPr>
          <w:color w:val="000009"/>
        </w:rPr>
        <w:t>produto</w:t>
      </w:r>
      <w:r>
        <w:rPr>
          <w:color w:val="000009"/>
          <w:spacing w:val="38"/>
        </w:rPr>
        <w:t> </w:t>
      </w:r>
      <w:r>
        <w:rPr>
          <w:color w:val="000009"/>
        </w:rPr>
        <w:t>resultante</w:t>
      </w:r>
      <w:r>
        <w:rPr>
          <w:color w:val="000009"/>
          <w:spacing w:val="39"/>
        </w:rPr>
        <w:t> </w:t>
      </w:r>
      <w:r>
        <w:rPr>
          <w:color w:val="000009"/>
        </w:rPr>
        <w:t>da atividade principal (ouro em barra) escriturada no Bloco C ficaria sem origem, pois não seria escriturada a</w:t>
      </w:r>
      <w:r>
        <w:rPr>
          <w:color w:val="000009"/>
          <w:spacing w:val="40"/>
        </w:rPr>
        <w:t> </w:t>
      </w:r>
      <w:r>
        <w:rPr>
          <w:color w:val="000009"/>
        </w:rPr>
        <w:t>sua produção no K230,</w:t>
      </w:r>
    </w:p>
    <w:p>
      <w:pPr>
        <w:pStyle w:val="BodyText"/>
        <w:ind w:left="173" w:right="159"/>
        <w:jc w:val="both"/>
      </w:pPr>
      <w:r>
        <w:rPr>
          <w:color w:val="000009"/>
        </w:rPr>
        <w:t>Entende-se que o estabelecimento industrial do contribuinte, caso se enquadre nos requisitos considerados, estará obrigado a escriturar o RCPE a partir de 1º de janeiro de 2017, em relação às informações derivadas tanto da atividade secundária como da atividade principal.</w:t>
      </w:r>
    </w:p>
    <w:p>
      <w:pPr>
        <w:spacing w:after="0"/>
        <w:jc w:val="both"/>
        <w:sectPr>
          <w:pgSz w:w="11910" w:h="16840"/>
          <w:pgMar w:header="729" w:footer="0" w:top="1260" w:bottom="280" w:left="960" w:right="980"/>
        </w:sectPr>
      </w:pPr>
    </w:p>
    <w:p>
      <w:pPr>
        <w:pStyle w:val="BodyText"/>
        <w:spacing w:before="11"/>
        <w:rPr>
          <w:sz w:val="15"/>
        </w:rPr>
      </w:pPr>
    </w:p>
    <w:p>
      <w:pPr>
        <w:pStyle w:val="Heading1"/>
        <w:numPr>
          <w:ilvl w:val="3"/>
          <w:numId w:val="67"/>
        </w:numPr>
        <w:tabs>
          <w:tab w:pos="986" w:val="left" w:leader="none"/>
        </w:tabs>
        <w:spacing w:line="240" w:lineRule="auto" w:before="91" w:after="0"/>
        <w:ind w:left="173" w:right="156" w:firstLine="0"/>
        <w:jc w:val="both"/>
        <w:rPr>
          <w:color w:val="000009"/>
        </w:rPr>
      </w:pPr>
      <w:r>
        <w:rPr>
          <w:color w:val="000009"/>
        </w:rPr>
        <w:t>– A dispensa estabelecida no parágrafo único da Instrução Normativa RFB nº 1.652/2016 refere-se somente às empresas optantes pelo Simples Nacional?</w:t>
      </w:r>
    </w:p>
    <w:p>
      <w:pPr>
        <w:pStyle w:val="BodyText"/>
        <w:spacing w:before="1"/>
        <w:rPr>
          <w:b/>
          <w:sz w:val="24"/>
        </w:rPr>
      </w:pPr>
    </w:p>
    <w:p>
      <w:pPr>
        <w:pStyle w:val="BodyText"/>
        <w:ind w:left="173" w:right="153"/>
        <w:jc w:val="both"/>
      </w:pPr>
      <w:r>
        <w:rPr>
          <w:color w:val="000009"/>
        </w:rPr>
        <w:t>Não.</w:t>
      </w:r>
      <w:r>
        <w:rPr>
          <w:color w:val="000009"/>
          <w:spacing w:val="39"/>
        </w:rPr>
        <w:t> </w:t>
      </w:r>
      <w:r>
        <w:rPr>
          <w:color w:val="000009"/>
        </w:rPr>
        <w:t>A</w:t>
      </w:r>
      <w:r>
        <w:rPr>
          <w:color w:val="000009"/>
          <w:spacing w:val="37"/>
        </w:rPr>
        <w:t> </w:t>
      </w:r>
      <w:r>
        <w:rPr>
          <w:color w:val="000009"/>
        </w:rPr>
        <w:t>dispensa</w:t>
      </w:r>
      <w:r>
        <w:rPr>
          <w:color w:val="000009"/>
          <w:spacing w:val="40"/>
        </w:rPr>
        <w:t> </w:t>
      </w:r>
      <w:r>
        <w:rPr>
          <w:color w:val="000009"/>
        </w:rPr>
        <w:t>abrange</w:t>
      </w:r>
      <w:r>
        <w:rPr>
          <w:color w:val="000009"/>
          <w:spacing w:val="40"/>
        </w:rPr>
        <w:t> </w:t>
      </w:r>
      <w:r>
        <w:rPr>
          <w:color w:val="000009"/>
        </w:rPr>
        <w:t>as</w:t>
      </w:r>
      <w:r>
        <w:rPr>
          <w:color w:val="000009"/>
          <w:spacing w:val="40"/>
        </w:rPr>
        <w:t> </w:t>
      </w:r>
      <w:r>
        <w:rPr/>
        <w:t>microempresas</w:t>
      </w:r>
      <w:r>
        <w:rPr>
          <w:spacing w:val="40"/>
        </w:rPr>
        <w:t> </w:t>
      </w:r>
      <w:r>
        <w:rPr/>
        <w:t>e</w:t>
      </w:r>
      <w:r>
        <w:rPr>
          <w:spacing w:val="40"/>
        </w:rPr>
        <w:t> </w:t>
      </w:r>
      <w:r>
        <w:rPr/>
        <w:t>empresas</w:t>
      </w:r>
      <w:r>
        <w:rPr>
          <w:spacing w:val="40"/>
        </w:rPr>
        <w:t> </w:t>
      </w:r>
      <w:r>
        <w:rPr/>
        <w:t>de</w:t>
      </w:r>
      <w:r>
        <w:rPr>
          <w:spacing w:val="40"/>
        </w:rPr>
        <w:t> </w:t>
      </w:r>
      <w:r>
        <w:rPr/>
        <w:t>pequeno</w:t>
      </w:r>
      <w:r>
        <w:rPr>
          <w:spacing w:val="40"/>
        </w:rPr>
        <w:t> </w:t>
      </w:r>
      <w:r>
        <w:rPr/>
        <w:t>porte</w:t>
      </w:r>
      <w:r>
        <w:rPr>
          <w:spacing w:val="40"/>
        </w:rPr>
        <w:t> </w:t>
      </w:r>
      <w:r>
        <w:rPr/>
        <w:t>classificadas</w:t>
      </w:r>
      <w:r>
        <w:rPr>
          <w:spacing w:val="40"/>
        </w:rPr>
        <w:t> </w:t>
      </w:r>
      <w:r>
        <w:rPr/>
        <w:t>de</w:t>
      </w:r>
      <w:r>
        <w:rPr>
          <w:spacing w:val="40"/>
        </w:rPr>
        <w:t> </w:t>
      </w:r>
      <w:r>
        <w:rPr/>
        <w:t>acordo</w:t>
      </w:r>
      <w:r>
        <w:rPr>
          <w:spacing w:val="40"/>
        </w:rPr>
        <w:t> </w:t>
      </w:r>
      <w:r>
        <w:rPr/>
        <w:t>com</w:t>
      </w:r>
      <w:r>
        <w:rPr>
          <w:spacing w:val="40"/>
        </w:rPr>
        <w:t> </w:t>
      </w:r>
      <w:r>
        <w:rPr/>
        <w:t>o art. 3º da Lei Complementar nº123, de 14 de dezembro de 2006, independentemente se optantes ou não pelo Simples Nacional.</w:t>
      </w:r>
    </w:p>
    <w:p>
      <w:pPr>
        <w:pStyle w:val="BodyText"/>
      </w:pPr>
    </w:p>
    <w:p>
      <w:pPr>
        <w:pStyle w:val="Heading1"/>
        <w:numPr>
          <w:ilvl w:val="3"/>
          <w:numId w:val="67"/>
        </w:numPr>
        <w:tabs>
          <w:tab w:pos="1075" w:val="left" w:leader="none"/>
        </w:tabs>
        <w:spacing w:line="240" w:lineRule="auto" w:before="1" w:after="0"/>
        <w:ind w:left="173" w:right="155" w:firstLine="0"/>
        <w:jc w:val="both"/>
      </w:pPr>
      <w:r>
        <w:rPr/>
        <w:t>– Com a desobrigação da escrituração dos registros K260 e K265 após a criação do leiaute simplificado para o bloco K, ambos referentes aos reprocessamentos das produções realizadas, perguntamos como deverão ser escrituradas as ordens de produção referentes aos reprocessamentos? As ordens de produção referentes aos reprocessamentos não deverão ser informadas quando o leiaute for</w:t>
      </w:r>
      <w:r>
        <w:rPr>
          <w:spacing w:val="-5"/>
        </w:rPr>
        <w:t> </w:t>
      </w:r>
      <w:r>
        <w:rPr/>
        <w:t>simplificado?</w:t>
      </w:r>
      <w:r>
        <w:rPr>
          <w:spacing w:val="-3"/>
        </w:rPr>
        <w:t> </w:t>
      </w:r>
      <w:r>
        <w:rPr/>
        <w:t>Ou</w:t>
      </w:r>
      <w:r>
        <w:rPr>
          <w:spacing w:val="-2"/>
        </w:rPr>
        <w:t> </w:t>
      </w:r>
      <w:r>
        <w:rPr/>
        <w:t>as</w:t>
      </w:r>
      <w:r>
        <w:rPr>
          <w:spacing w:val="-1"/>
        </w:rPr>
        <w:t> </w:t>
      </w:r>
      <w:r>
        <w:rPr/>
        <w:t>ordens</w:t>
      </w:r>
      <w:r>
        <w:rPr>
          <w:spacing w:val="-1"/>
        </w:rPr>
        <w:t> </w:t>
      </w:r>
      <w:r>
        <w:rPr/>
        <w:t>de</w:t>
      </w:r>
      <w:r>
        <w:rPr>
          <w:spacing w:val="-4"/>
        </w:rPr>
        <w:t> </w:t>
      </w:r>
      <w:r>
        <w:rPr/>
        <w:t>produção</w:t>
      </w:r>
      <w:r>
        <w:rPr>
          <w:spacing w:val="-3"/>
        </w:rPr>
        <w:t> </w:t>
      </w:r>
      <w:r>
        <w:rPr/>
        <w:t>de</w:t>
      </w:r>
      <w:r>
        <w:rPr>
          <w:spacing w:val="-1"/>
        </w:rPr>
        <w:t> </w:t>
      </w:r>
      <w:r>
        <w:rPr/>
        <w:t>reprocessamentos</w:t>
      </w:r>
      <w:r>
        <w:rPr>
          <w:spacing w:val="-3"/>
        </w:rPr>
        <w:t> </w:t>
      </w:r>
      <w:r>
        <w:rPr/>
        <w:t>deverão</w:t>
      </w:r>
      <w:r>
        <w:rPr>
          <w:spacing w:val="-3"/>
        </w:rPr>
        <w:t> </w:t>
      </w:r>
      <w:r>
        <w:rPr/>
        <w:t>ser</w:t>
      </w:r>
      <w:r>
        <w:rPr>
          <w:spacing w:val="-5"/>
        </w:rPr>
        <w:t> </w:t>
      </w:r>
      <w:r>
        <w:rPr/>
        <w:t>escrituradas</w:t>
      </w:r>
      <w:r>
        <w:rPr>
          <w:spacing w:val="-3"/>
        </w:rPr>
        <w:t> </w:t>
      </w:r>
      <w:r>
        <w:rPr/>
        <w:t>como</w:t>
      </w:r>
      <w:r>
        <w:rPr>
          <w:spacing w:val="-3"/>
        </w:rPr>
        <w:t> </w:t>
      </w:r>
      <w:r>
        <w:rPr/>
        <w:t>K230, já que o consumo do produto/insumo (não haverá a validação COD_ITEM resultante igual COD_ITEM insumo) não será informado devido a desobrigação do K235 no leiaute simplificado?</w:t>
      </w:r>
    </w:p>
    <w:p>
      <w:pPr>
        <w:pStyle w:val="BodyText"/>
        <w:spacing w:before="11"/>
        <w:rPr>
          <w:b/>
          <w:sz w:val="21"/>
        </w:rPr>
      </w:pPr>
    </w:p>
    <w:p>
      <w:pPr>
        <w:pStyle w:val="BodyText"/>
        <w:ind w:left="173" w:right="155"/>
        <w:jc w:val="both"/>
      </w:pPr>
      <w:r>
        <w:rPr>
          <w:color w:val="000009"/>
        </w:rPr>
        <w:t>Com o leiaute simplificado desobrigando a informação dos insumos consumidos, o contribuinte não deve informar os registros relacionados com reprocessamento. Entretanto, se possuir um reprocessamento que</w:t>
      </w:r>
      <w:r>
        <w:rPr>
          <w:color w:val="000009"/>
          <w:spacing w:val="40"/>
        </w:rPr>
        <w:t> </w:t>
      </w:r>
      <w:r>
        <w:rPr>
          <w:color w:val="000009"/>
        </w:rPr>
        <w:t>dará origem a um item produzido ele deverá informar no K230 a ordem de produção deste item.</w:t>
      </w:r>
    </w:p>
    <w:p>
      <w:pPr>
        <w:pStyle w:val="BodyText"/>
        <w:spacing w:before="1"/>
      </w:pPr>
    </w:p>
    <w:p>
      <w:pPr>
        <w:pStyle w:val="Heading1"/>
        <w:numPr>
          <w:ilvl w:val="3"/>
          <w:numId w:val="67"/>
        </w:numPr>
        <w:tabs>
          <w:tab w:pos="1001" w:val="left" w:leader="none"/>
        </w:tabs>
        <w:spacing w:line="240" w:lineRule="auto" w:before="0" w:after="0"/>
        <w:ind w:left="173" w:right="148" w:firstLine="0"/>
        <w:jc w:val="both"/>
        <w:rPr>
          <w:sz w:val="20"/>
        </w:rPr>
      </w:pPr>
      <w:r>
        <w:rPr>
          <w:b w:val="0"/>
          <w:color w:val="000009"/>
        </w:rPr>
        <w:t>– </w:t>
      </w:r>
      <w:r>
        <w:rPr>
          <w:color w:val="232323"/>
        </w:rPr>
        <w:t>Considerando o § 13 da cláusula terceira</w:t>
      </w:r>
      <w:r>
        <w:rPr>
          <w:color w:val="232323"/>
          <w:spacing w:val="-1"/>
        </w:rPr>
        <w:t> </w:t>
      </w:r>
      <w:r>
        <w:rPr>
          <w:color w:val="232323"/>
        </w:rPr>
        <w:t>do Ajuste SINIEF 02/09, é correto afirmar que somente poderá ser exigido do contribuinte, em caso de fiscalização, a apresentação do Bloco K Completo, a partir da data em que seu CNAE estiver obrigado à entrega da versão completa?</w:t>
      </w:r>
    </w:p>
    <w:p>
      <w:pPr>
        <w:pStyle w:val="BodyText"/>
        <w:spacing w:before="10"/>
        <w:rPr>
          <w:b/>
          <w:sz w:val="21"/>
        </w:rPr>
      </w:pPr>
    </w:p>
    <w:p>
      <w:pPr>
        <w:pStyle w:val="BodyText"/>
        <w:ind w:left="173" w:right="148"/>
        <w:jc w:val="both"/>
      </w:pPr>
      <w:r>
        <w:rPr>
          <w:color w:val="232323"/>
        </w:rPr>
        <w:t>O</w:t>
      </w:r>
      <w:r>
        <w:rPr>
          <w:color w:val="232323"/>
          <w:spacing w:val="-2"/>
        </w:rPr>
        <w:t> </w:t>
      </w:r>
      <w:r>
        <w:rPr>
          <w:color w:val="232323"/>
        </w:rPr>
        <w:t>inciso I</w:t>
      </w:r>
      <w:r>
        <w:rPr>
          <w:color w:val="232323"/>
          <w:spacing w:val="-3"/>
        </w:rPr>
        <w:t> </w:t>
      </w:r>
      <w:r>
        <w:rPr>
          <w:color w:val="232323"/>
        </w:rPr>
        <w:t>do</w:t>
      </w:r>
      <w:r>
        <w:rPr>
          <w:color w:val="232323"/>
          <w:spacing w:val="-1"/>
        </w:rPr>
        <w:t> </w:t>
      </w:r>
      <w:r>
        <w:rPr>
          <w:color w:val="232323"/>
        </w:rPr>
        <w:t>§</w:t>
      </w:r>
      <w:r>
        <w:rPr>
          <w:color w:val="232323"/>
          <w:spacing w:val="-1"/>
        </w:rPr>
        <w:t> </w:t>
      </w:r>
      <w:r>
        <w:rPr>
          <w:color w:val="232323"/>
        </w:rPr>
        <w:t>7°</w:t>
      </w:r>
      <w:r>
        <w:rPr>
          <w:color w:val="232323"/>
          <w:spacing w:val="-3"/>
        </w:rPr>
        <w:t> </w:t>
      </w:r>
      <w:r>
        <w:rPr>
          <w:color w:val="232323"/>
        </w:rPr>
        <w:t>da</w:t>
      </w:r>
      <w:r>
        <w:rPr>
          <w:color w:val="232323"/>
          <w:spacing w:val="-1"/>
        </w:rPr>
        <w:t> </w:t>
      </w:r>
      <w:r>
        <w:rPr>
          <w:color w:val="232323"/>
        </w:rPr>
        <w:t>cláusula terceira estabelece o</w:t>
      </w:r>
      <w:r>
        <w:rPr>
          <w:color w:val="232323"/>
          <w:spacing w:val="-1"/>
        </w:rPr>
        <w:t> </w:t>
      </w:r>
      <w:r>
        <w:rPr>
          <w:color w:val="232323"/>
        </w:rPr>
        <w:t>início</w:t>
      </w:r>
      <w:r>
        <w:rPr>
          <w:color w:val="232323"/>
          <w:spacing w:val="-1"/>
        </w:rPr>
        <w:t> </w:t>
      </w:r>
      <w:r>
        <w:rPr>
          <w:color w:val="232323"/>
        </w:rPr>
        <w:t>da</w:t>
      </w:r>
      <w:r>
        <w:rPr>
          <w:color w:val="232323"/>
          <w:spacing w:val="-1"/>
        </w:rPr>
        <w:t> </w:t>
      </w:r>
      <w:r>
        <w:rPr>
          <w:color w:val="232323"/>
        </w:rPr>
        <w:t>obrigatoriedade da</w:t>
      </w:r>
      <w:r>
        <w:rPr>
          <w:color w:val="232323"/>
          <w:spacing w:val="-1"/>
        </w:rPr>
        <w:t> </w:t>
      </w:r>
      <w:r>
        <w:rPr>
          <w:color w:val="232323"/>
        </w:rPr>
        <w:t>entrega do</w:t>
      </w:r>
      <w:r>
        <w:rPr>
          <w:color w:val="232323"/>
          <w:spacing w:val="-1"/>
        </w:rPr>
        <w:t> </w:t>
      </w:r>
      <w:r>
        <w:rPr>
          <w:color w:val="232323"/>
        </w:rPr>
        <w:t>bloco K</w:t>
      </w:r>
      <w:r>
        <w:rPr>
          <w:color w:val="232323"/>
          <w:spacing w:val="-2"/>
        </w:rPr>
        <w:t> </w:t>
      </w:r>
      <w:r>
        <w:rPr>
          <w:color w:val="232323"/>
        </w:rPr>
        <w:t>completo. O</w:t>
      </w:r>
      <w:r>
        <w:rPr>
          <w:color w:val="232323"/>
          <w:spacing w:val="-2"/>
        </w:rPr>
        <w:t> </w:t>
      </w:r>
      <w:r>
        <w:rPr>
          <w:color w:val="232323"/>
        </w:rPr>
        <w:t>alcance do</w:t>
      </w:r>
      <w:r>
        <w:rPr>
          <w:color w:val="232323"/>
          <w:spacing w:val="-4"/>
        </w:rPr>
        <w:t> </w:t>
      </w:r>
      <w:r>
        <w:rPr>
          <w:color w:val="232323"/>
        </w:rPr>
        <w:t>§</w:t>
      </w:r>
      <w:r>
        <w:rPr>
          <w:color w:val="232323"/>
          <w:spacing w:val="-1"/>
        </w:rPr>
        <w:t> </w:t>
      </w:r>
      <w:r>
        <w:rPr>
          <w:color w:val="232323"/>
        </w:rPr>
        <w:t>13</w:t>
      </w:r>
      <w:r>
        <w:rPr>
          <w:color w:val="232323"/>
          <w:spacing w:val="-1"/>
        </w:rPr>
        <w:t> </w:t>
      </w:r>
      <w:r>
        <w:rPr>
          <w:color w:val="232323"/>
        </w:rPr>
        <w:t>está</w:t>
      </w:r>
      <w:r>
        <w:rPr>
          <w:color w:val="232323"/>
          <w:spacing w:val="-3"/>
        </w:rPr>
        <w:t> </w:t>
      </w:r>
      <w:r>
        <w:rPr>
          <w:color w:val="232323"/>
        </w:rPr>
        <w:t>restrito</w:t>
      </w:r>
      <w:r>
        <w:rPr>
          <w:color w:val="232323"/>
          <w:spacing w:val="-3"/>
        </w:rPr>
        <w:t> </w:t>
      </w:r>
      <w:r>
        <w:rPr>
          <w:color w:val="232323"/>
        </w:rPr>
        <w:t>aos contribuintes</w:t>
      </w:r>
      <w:r>
        <w:rPr>
          <w:color w:val="232323"/>
          <w:spacing w:val="-2"/>
        </w:rPr>
        <w:t> </w:t>
      </w:r>
      <w:r>
        <w:rPr>
          <w:color w:val="232323"/>
        </w:rPr>
        <w:t>que</w:t>
      </w:r>
      <w:r>
        <w:rPr>
          <w:color w:val="232323"/>
          <w:spacing w:val="-3"/>
        </w:rPr>
        <w:t> </w:t>
      </w:r>
      <w:r>
        <w:rPr>
          <w:color w:val="232323"/>
        </w:rPr>
        <w:t>já</w:t>
      </w:r>
      <w:r>
        <w:rPr>
          <w:color w:val="232323"/>
          <w:spacing w:val="-3"/>
        </w:rPr>
        <w:t> </w:t>
      </w:r>
      <w:r>
        <w:rPr>
          <w:color w:val="232323"/>
        </w:rPr>
        <w:t>estiverem obrigados. Enquanto</w:t>
      </w:r>
      <w:r>
        <w:rPr>
          <w:color w:val="232323"/>
          <w:spacing w:val="-1"/>
        </w:rPr>
        <w:t> </w:t>
      </w:r>
      <w:r>
        <w:rPr>
          <w:color w:val="232323"/>
        </w:rPr>
        <w:t>não</w:t>
      </w:r>
      <w:r>
        <w:rPr>
          <w:color w:val="232323"/>
          <w:spacing w:val="-3"/>
        </w:rPr>
        <w:t> </w:t>
      </w:r>
      <w:r>
        <w:rPr>
          <w:color w:val="232323"/>
        </w:rPr>
        <w:t>ocorrer o</w:t>
      </w:r>
      <w:r>
        <w:rPr>
          <w:color w:val="232323"/>
          <w:spacing w:val="-4"/>
        </w:rPr>
        <w:t> </w:t>
      </w:r>
      <w:r>
        <w:rPr>
          <w:color w:val="232323"/>
        </w:rPr>
        <w:t>início</w:t>
      </w:r>
      <w:r>
        <w:rPr>
          <w:color w:val="232323"/>
          <w:spacing w:val="-1"/>
        </w:rPr>
        <w:t> </w:t>
      </w:r>
      <w:r>
        <w:rPr>
          <w:color w:val="232323"/>
        </w:rPr>
        <w:t>da obrigatoriedade, o contribuinte deve entregar apenas os registros K200 e K280.</w:t>
      </w:r>
    </w:p>
    <w:p>
      <w:pPr>
        <w:pStyle w:val="BodyText"/>
        <w:spacing w:before="1"/>
      </w:pPr>
    </w:p>
    <w:p>
      <w:pPr>
        <w:pStyle w:val="Heading1"/>
        <w:numPr>
          <w:ilvl w:val="2"/>
          <w:numId w:val="67"/>
        </w:numPr>
        <w:tabs>
          <w:tab w:pos="780" w:val="left" w:leader="none"/>
        </w:tabs>
        <w:spacing w:line="240" w:lineRule="auto" w:before="0" w:after="0"/>
        <w:ind w:left="780" w:right="0" w:hanging="607"/>
        <w:jc w:val="both"/>
      </w:pPr>
      <w:r>
        <w:rPr/>
        <w:t>–</w:t>
      </w:r>
      <w:r>
        <w:rPr>
          <w:spacing w:val="-14"/>
        </w:rPr>
        <w:t> </w:t>
      </w:r>
      <w:r>
        <w:rPr/>
        <w:t>Atividades</w:t>
      </w:r>
      <w:r>
        <w:rPr>
          <w:spacing w:val="-5"/>
        </w:rPr>
        <w:t> </w:t>
      </w:r>
      <w:r>
        <w:rPr/>
        <w:t>diversas</w:t>
      </w:r>
      <w:r>
        <w:rPr>
          <w:spacing w:val="-4"/>
        </w:rPr>
        <w:t> </w:t>
      </w:r>
      <w:r>
        <w:rPr/>
        <w:t>não</w:t>
      </w:r>
      <w:r>
        <w:rPr>
          <w:spacing w:val="-4"/>
        </w:rPr>
        <w:t> </w:t>
      </w:r>
      <w:r>
        <w:rPr/>
        <w:t>obrigadas</w:t>
      </w:r>
      <w:r>
        <w:rPr>
          <w:spacing w:val="-4"/>
        </w:rPr>
        <w:t> </w:t>
      </w:r>
      <w:r>
        <w:rPr/>
        <w:t>ao</w:t>
      </w:r>
      <w:r>
        <w:rPr>
          <w:spacing w:val="-4"/>
        </w:rPr>
        <w:t> </w:t>
      </w:r>
      <w:r>
        <w:rPr/>
        <w:t>bloco</w:t>
      </w:r>
      <w:r>
        <w:rPr>
          <w:spacing w:val="-6"/>
        </w:rPr>
        <w:t> </w:t>
      </w:r>
      <w:r>
        <w:rPr>
          <w:spacing w:val="-10"/>
        </w:rPr>
        <w:t>K</w:t>
      </w:r>
    </w:p>
    <w:p>
      <w:pPr>
        <w:pStyle w:val="BodyText"/>
        <w:spacing w:before="11"/>
        <w:rPr>
          <w:b/>
          <w:sz w:val="19"/>
        </w:rPr>
      </w:pPr>
    </w:p>
    <w:p>
      <w:pPr>
        <w:pStyle w:val="ListParagraph"/>
        <w:numPr>
          <w:ilvl w:val="3"/>
          <w:numId w:val="67"/>
        </w:numPr>
        <w:tabs>
          <w:tab w:pos="945" w:val="left" w:leader="none"/>
        </w:tabs>
        <w:spacing w:line="240" w:lineRule="auto" w:before="0" w:after="0"/>
        <w:ind w:left="173" w:right="149" w:firstLine="0"/>
        <w:jc w:val="both"/>
        <w:rPr>
          <w:b/>
          <w:sz w:val="22"/>
        </w:rPr>
      </w:pPr>
      <w:r>
        <w:rPr>
          <w:b/>
          <w:sz w:val="22"/>
        </w:rPr>
        <w:t>–</w:t>
      </w:r>
      <w:r>
        <w:rPr>
          <w:b/>
          <w:spacing w:val="-2"/>
          <w:sz w:val="22"/>
        </w:rPr>
        <w:t> </w:t>
      </w:r>
      <w:r>
        <w:rPr>
          <w:b/>
          <w:sz w:val="22"/>
        </w:rPr>
        <w:t>Durante</w:t>
      </w:r>
      <w:r>
        <w:rPr>
          <w:b/>
          <w:spacing w:val="-2"/>
          <w:sz w:val="22"/>
        </w:rPr>
        <w:t> </w:t>
      </w:r>
      <w:r>
        <w:rPr>
          <w:b/>
          <w:sz w:val="22"/>
        </w:rPr>
        <w:t>o</w:t>
      </w:r>
      <w:r>
        <w:rPr>
          <w:b/>
          <w:spacing w:val="-2"/>
          <w:sz w:val="22"/>
        </w:rPr>
        <w:t> </w:t>
      </w:r>
      <w:r>
        <w:rPr>
          <w:b/>
          <w:sz w:val="22"/>
        </w:rPr>
        <w:t>processo</w:t>
      </w:r>
      <w:r>
        <w:rPr>
          <w:b/>
          <w:spacing w:val="-2"/>
          <w:sz w:val="22"/>
        </w:rPr>
        <w:t> </w:t>
      </w:r>
      <w:r>
        <w:rPr>
          <w:b/>
          <w:sz w:val="22"/>
        </w:rPr>
        <w:t>de</w:t>
      </w:r>
      <w:r>
        <w:rPr>
          <w:b/>
          <w:spacing w:val="-2"/>
          <w:sz w:val="22"/>
        </w:rPr>
        <w:t> </w:t>
      </w:r>
      <w:r>
        <w:rPr>
          <w:b/>
          <w:sz w:val="22"/>
        </w:rPr>
        <w:t>plantio</w:t>
      </w:r>
      <w:r>
        <w:rPr>
          <w:b/>
          <w:spacing w:val="-2"/>
          <w:sz w:val="22"/>
        </w:rPr>
        <w:t> </w:t>
      </w:r>
      <w:r>
        <w:rPr>
          <w:b/>
          <w:sz w:val="22"/>
        </w:rPr>
        <w:t>de</w:t>
      </w:r>
      <w:r>
        <w:rPr>
          <w:b/>
          <w:spacing w:val="-2"/>
          <w:sz w:val="22"/>
        </w:rPr>
        <w:t> </w:t>
      </w:r>
      <w:r>
        <w:rPr>
          <w:b/>
          <w:sz w:val="22"/>
        </w:rPr>
        <w:t>árvore,</w:t>
      </w:r>
      <w:r>
        <w:rPr>
          <w:b/>
          <w:spacing w:val="-4"/>
          <w:sz w:val="22"/>
        </w:rPr>
        <w:t> </w:t>
      </w:r>
      <w:r>
        <w:rPr>
          <w:b/>
          <w:sz w:val="22"/>
        </w:rPr>
        <w:t>cana-de-açúcar</w:t>
      </w:r>
      <w:r>
        <w:rPr>
          <w:b/>
          <w:spacing w:val="-6"/>
          <w:sz w:val="22"/>
        </w:rPr>
        <w:t> </w:t>
      </w:r>
      <w:r>
        <w:rPr>
          <w:b/>
          <w:sz w:val="22"/>
        </w:rPr>
        <w:t>ou</w:t>
      </w:r>
      <w:r>
        <w:rPr>
          <w:b/>
          <w:spacing w:val="-2"/>
          <w:sz w:val="22"/>
        </w:rPr>
        <w:t> </w:t>
      </w:r>
      <w:r>
        <w:rPr>
          <w:b/>
          <w:sz w:val="22"/>
        </w:rPr>
        <w:t>criação</w:t>
      </w:r>
      <w:r>
        <w:rPr>
          <w:b/>
          <w:spacing w:val="-2"/>
          <w:sz w:val="22"/>
        </w:rPr>
        <w:t> </w:t>
      </w:r>
      <w:r>
        <w:rPr>
          <w:b/>
          <w:sz w:val="22"/>
        </w:rPr>
        <w:t>do</w:t>
      </w:r>
      <w:r>
        <w:rPr>
          <w:b/>
          <w:spacing w:val="-2"/>
          <w:sz w:val="22"/>
        </w:rPr>
        <w:t> </w:t>
      </w:r>
      <w:r>
        <w:rPr>
          <w:b/>
          <w:sz w:val="22"/>
        </w:rPr>
        <w:t>gado,</w:t>
      </w:r>
      <w:r>
        <w:rPr>
          <w:b/>
          <w:spacing w:val="-2"/>
          <w:sz w:val="22"/>
        </w:rPr>
        <w:t> </w:t>
      </w:r>
      <w:r>
        <w:rPr>
          <w:b/>
          <w:sz w:val="22"/>
        </w:rPr>
        <w:t>por</w:t>
      </w:r>
      <w:r>
        <w:rPr>
          <w:b/>
          <w:spacing w:val="-7"/>
          <w:sz w:val="22"/>
        </w:rPr>
        <w:t> </w:t>
      </w:r>
      <w:r>
        <w:rPr>
          <w:b/>
          <w:sz w:val="22"/>
        </w:rPr>
        <w:t>exemplo,</w:t>
      </w:r>
      <w:r>
        <w:rPr>
          <w:b/>
          <w:spacing w:val="-2"/>
          <w:sz w:val="22"/>
        </w:rPr>
        <w:t> </w:t>
      </w:r>
      <w:r>
        <w:rPr>
          <w:b/>
          <w:sz w:val="22"/>
        </w:rPr>
        <w:t>os produtos finais são considerados Ativos e seus insumos consumidos durante o processo (adubo, semente, vacina etc.) fazem parte do custo da “criação” do produto. O estabelecimento de uma empresa</w:t>
      </w:r>
      <w:r>
        <w:rPr>
          <w:b/>
          <w:spacing w:val="-1"/>
          <w:sz w:val="22"/>
        </w:rPr>
        <w:t> </w:t>
      </w:r>
      <w:r>
        <w:rPr>
          <w:b/>
          <w:sz w:val="22"/>
        </w:rPr>
        <w:t>que</w:t>
      </w:r>
      <w:r>
        <w:rPr>
          <w:b/>
          <w:spacing w:val="-1"/>
          <w:sz w:val="22"/>
        </w:rPr>
        <w:t> </w:t>
      </w:r>
      <w:r>
        <w:rPr>
          <w:b/>
          <w:sz w:val="22"/>
        </w:rPr>
        <w:t>controla</w:t>
      </w:r>
      <w:r>
        <w:rPr>
          <w:b/>
          <w:spacing w:val="-3"/>
          <w:sz w:val="22"/>
        </w:rPr>
        <w:t> </w:t>
      </w:r>
      <w:r>
        <w:rPr>
          <w:b/>
          <w:sz w:val="22"/>
        </w:rPr>
        <w:t>as</w:t>
      </w:r>
      <w:r>
        <w:rPr>
          <w:b/>
          <w:spacing w:val="-3"/>
          <w:sz w:val="22"/>
        </w:rPr>
        <w:t> </w:t>
      </w:r>
      <w:r>
        <w:rPr>
          <w:b/>
          <w:sz w:val="22"/>
        </w:rPr>
        <w:t>atividades</w:t>
      </w:r>
      <w:r>
        <w:rPr>
          <w:b/>
          <w:spacing w:val="-1"/>
          <w:sz w:val="22"/>
        </w:rPr>
        <w:t> </w:t>
      </w:r>
      <w:r>
        <w:rPr>
          <w:b/>
          <w:sz w:val="22"/>
        </w:rPr>
        <w:t>no</w:t>
      </w:r>
      <w:r>
        <w:rPr>
          <w:b/>
          <w:spacing w:val="-4"/>
          <w:sz w:val="22"/>
        </w:rPr>
        <w:t> </w:t>
      </w:r>
      <w:r>
        <w:rPr>
          <w:b/>
          <w:sz w:val="22"/>
        </w:rPr>
        <w:t>campo</w:t>
      </w:r>
      <w:r>
        <w:rPr>
          <w:b/>
          <w:spacing w:val="-4"/>
          <w:sz w:val="22"/>
        </w:rPr>
        <w:t> </w:t>
      </w:r>
      <w:r>
        <w:rPr>
          <w:b/>
          <w:sz w:val="22"/>
        </w:rPr>
        <w:t>não</w:t>
      </w:r>
      <w:r>
        <w:rPr>
          <w:b/>
          <w:spacing w:val="-3"/>
          <w:sz w:val="22"/>
        </w:rPr>
        <w:t> </w:t>
      </w:r>
      <w:r>
        <w:rPr>
          <w:b/>
          <w:sz w:val="22"/>
        </w:rPr>
        <w:t>enviará</w:t>
      </w:r>
      <w:r>
        <w:rPr>
          <w:b/>
          <w:spacing w:val="-4"/>
          <w:sz w:val="22"/>
        </w:rPr>
        <w:t> </w:t>
      </w:r>
      <w:r>
        <w:rPr>
          <w:b/>
          <w:sz w:val="22"/>
        </w:rPr>
        <w:t>os</w:t>
      </w:r>
      <w:r>
        <w:rPr>
          <w:b/>
          <w:spacing w:val="-3"/>
          <w:sz w:val="22"/>
        </w:rPr>
        <w:t> </w:t>
      </w:r>
      <w:r>
        <w:rPr>
          <w:b/>
          <w:sz w:val="22"/>
        </w:rPr>
        <w:t>registros</w:t>
      </w:r>
      <w:r>
        <w:rPr>
          <w:b/>
          <w:spacing w:val="-3"/>
          <w:sz w:val="22"/>
        </w:rPr>
        <w:t> </w:t>
      </w:r>
      <w:r>
        <w:rPr>
          <w:b/>
          <w:sz w:val="22"/>
        </w:rPr>
        <w:t>desta</w:t>
      </w:r>
      <w:r>
        <w:rPr>
          <w:b/>
          <w:spacing w:val="-3"/>
          <w:sz w:val="22"/>
        </w:rPr>
        <w:t> </w:t>
      </w:r>
      <w:r>
        <w:rPr>
          <w:b/>
          <w:sz w:val="22"/>
        </w:rPr>
        <w:t>produção</w:t>
      </w:r>
      <w:r>
        <w:rPr>
          <w:b/>
          <w:spacing w:val="-1"/>
          <w:sz w:val="22"/>
        </w:rPr>
        <w:t> </w:t>
      </w:r>
      <w:r>
        <w:rPr>
          <w:b/>
          <w:sz w:val="22"/>
        </w:rPr>
        <w:t>no</w:t>
      </w:r>
      <w:r>
        <w:rPr>
          <w:b/>
          <w:spacing w:val="-1"/>
          <w:sz w:val="22"/>
        </w:rPr>
        <w:t> </w:t>
      </w:r>
      <w:r>
        <w:rPr>
          <w:b/>
          <w:sz w:val="22"/>
        </w:rPr>
        <w:t>Bloco</w:t>
      </w:r>
      <w:r>
        <w:rPr>
          <w:b/>
          <w:spacing w:val="-3"/>
          <w:sz w:val="22"/>
        </w:rPr>
        <w:t> </w:t>
      </w:r>
      <w:r>
        <w:rPr>
          <w:b/>
          <w:sz w:val="22"/>
        </w:rPr>
        <w:t>K,</w:t>
      </w:r>
      <w:r>
        <w:rPr>
          <w:b/>
          <w:spacing w:val="-4"/>
          <w:sz w:val="22"/>
        </w:rPr>
        <w:t> </w:t>
      </w:r>
      <w:r>
        <w:rPr>
          <w:b/>
          <w:sz w:val="22"/>
        </w:rPr>
        <w:t>nem seus insumos consumidos no registro K200, apenas gera registros para o inventário (bloco H). Porém,</w:t>
      </w:r>
      <w:r>
        <w:rPr>
          <w:b/>
          <w:spacing w:val="40"/>
          <w:sz w:val="22"/>
        </w:rPr>
        <w:t> </w:t>
      </w:r>
      <w:r>
        <w:rPr>
          <w:b/>
          <w:sz w:val="22"/>
        </w:rPr>
        <w:t>o estabelecimento desta empresa que controla as atividades industriais, recebe o produto cana-de- açúcar após a colheita, por exemplo, que passa a ser a matéria-prima requisitada para o reporte de açúcar, cachaça e etanol. Então serão enviadas para o Bloco K as movimentações de estoque e ordens de produção para a industrialização destes produtos acabados (açúcar, cachaça e etanol) e seus insumos (cana-de-açúcar, insumos para refinaria etc.). Está correto o entendimento?</w:t>
      </w:r>
    </w:p>
    <w:p>
      <w:pPr>
        <w:pStyle w:val="BodyText"/>
        <w:rPr>
          <w:b/>
          <w:sz w:val="24"/>
        </w:rPr>
      </w:pPr>
    </w:p>
    <w:p>
      <w:pPr>
        <w:pStyle w:val="BodyText"/>
        <w:ind w:left="173" w:right="154"/>
        <w:jc w:val="both"/>
      </w:pPr>
      <w:r>
        <w:rPr>
          <w:color w:val="000009"/>
        </w:rPr>
        <w:t>Na agroindústria, podemos ter, num mesmo estabelecimento (mesmo CNPJ), atividades econômicas</w:t>
      </w:r>
      <w:r>
        <w:rPr>
          <w:color w:val="000009"/>
          <w:spacing w:val="40"/>
        </w:rPr>
        <w:t> </w:t>
      </w:r>
      <w:r>
        <w:rPr>
          <w:color w:val="000009"/>
        </w:rPr>
        <w:t>distintas: agricultura, pecuária e indústria. Esse estabelecimento tem que definir onde se inicia e onde</w:t>
      </w:r>
      <w:r>
        <w:rPr>
          <w:color w:val="000009"/>
          <w:spacing w:val="40"/>
        </w:rPr>
        <w:t> </w:t>
      </w:r>
      <w:r>
        <w:rPr>
          <w:color w:val="000009"/>
        </w:rPr>
        <w:t>termina</w:t>
      </w:r>
      <w:r>
        <w:rPr>
          <w:color w:val="000009"/>
          <w:spacing w:val="-2"/>
        </w:rPr>
        <w:t> </w:t>
      </w:r>
      <w:r>
        <w:rPr>
          <w:color w:val="000009"/>
        </w:rPr>
        <w:t>cada uma</w:t>
      </w:r>
      <w:r>
        <w:rPr>
          <w:color w:val="000009"/>
          <w:spacing w:val="-2"/>
        </w:rPr>
        <w:t> </w:t>
      </w:r>
      <w:r>
        <w:rPr>
          <w:color w:val="000009"/>
        </w:rPr>
        <w:t>dessas atividades. Quanto</w:t>
      </w:r>
      <w:r>
        <w:rPr>
          <w:color w:val="000009"/>
          <w:spacing w:val="-3"/>
        </w:rPr>
        <w:t> </w:t>
      </w:r>
      <w:r>
        <w:rPr>
          <w:color w:val="000009"/>
        </w:rPr>
        <w:t>à</w:t>
      </w:r>
      <w:r>
        <w:rPr>
          <w:color w:val="000009"/>
          <w:spacing w:val="-2"/>
        </w:rPr>
        <w:t> </w:t>
      </w:r>
      <w:r>
        <w:rPr>
          <w:color w:val="000009"/>
        </w:rPr>
        <w:t>escrituração</w:t>
      </w:r>
      <w:r>
        <w:rPr>
          <w:color w:val="000009"/>
          <w:spacing w:val="-2"/>
        </w:rPr>
        <w:t> </w:t>
      </w:r>
      <w:r>
        <w:rPr>
          <w:color w:val="000009"/>
        </w:rPr>
        <w:t>do RCPE</w:t>
      </w:r>
      <w:r>
        <w:rPr>
          <w:color w:val="000009"/>
          <w:spacing w:val="-3"/>
        </w:rPr>
        <w:t> </w:t>
      </w:r>
      <w:r>
        <w:rPr>
          <w:color w:val="000009"/>
        </w:rPr>
        <w:t>(Bloco</w:t>
      </w:r>
      <w:r>
        <w:rPr>
          <w:color w:val="000009"/>
          <w:spacing w:val="-2"/>
        </w:rPr>
        <w:t> </w:t>
      </w:r>
      <w:r>
        <w:rPr>
          <w:color w:val="000009"/>
        </w:rPr>
        <w:t>K),</w:t>
      </w:r>
      <w:r>
        <w:rPr>
          <w:color w:val="000009"/>
          <w:spacing w:val="-2"/>
        </w:rPr>
        <w:t> </w:t>
      </w:r>
      <w:r>
        <w:rPr>
          <w:color w:val="000009"/>
        </w:rPr>
        <w:t>deve</w:t>
      </w:r>
      <w:r>
        <w:rPr>
          <w:color w:val="000009"/>
          <w:spacing w:val="-2"/>
        </w:rPr>
        <w:t> </w:t>
      </w:r>
      <w:r>
        <w:rPr>
          <w:color w:val="000009"/>
        </w:rPr>
        <w:t>se</w:t>
      </w:r>
      <w:r>
        <w:rPr>
          <w:color w:val="000009"/>
          <w:spacing w:val="-2"/>
        </w:rPr>
        <w:t> </w:t>
      </w:r>
      <w:r>
        <w:rPr>
          <w:color w:val="000009"/>
        </w:rPr>
        <w:t>restringir</w:t>
      </w:r>
      <w:r>
        <w:rPr>
          <w:color w:val="000009"/>
          <w:spacing w:val="-2"/>
        </w:rPr>
        <w:t> </w:t>
      </w:r>
      <w:r>
        <w:rPr>
          <w:color w:val="000009"/>
        </w:rPr>
        <w:t>à</w:t>
      </w:r>
      <w:r>
        <w:rPr>
          <w:color w:val="000009"/>
          <w:spacing w:val="-2"/>
        </w:rPr>
        <w:t> </w:t>
      </w:r>
      <w:r>
        <w:rPr>
          <w:color w:val="000009"/>
        </w:rPr>
        <w:t>atividade industrial, envolvendo os tipos de mercadorias pertinentes a cada registro do Bloco K e do Registro 0210, de acordo com as regras constantes no Guia Prático da EFD ICMS/IPI.</w:t>
      </w:r>
    </w:p>
    <w:p>
      <w:pPr>
        <w:pStyle w:val="BodyText"/>
        <w:spacing w:before="1"/>
        <w:rPr>
          <w:sz w:val="20"/>
        </w:rPr>
      </w:pPr>
    </w:p>
    <w:p>
      <w:pPr>
        <w:pStyle w:val="Heading1"/>
        <w:numPr>
          <w:ilvl w:val="3"/>
          <w:numId w:val="67"/>
        </w:numPr>
        <w:tabs>
          <w:tab w:pos="964" w:val="left" w:leader="none"/>
        </w:tabs>
        <w:spacing w:line="240" w:lineRule="auto" w:before="0" w:after="0"/>
        <w:ind w:left="173" w:right="151" w:firstLine="0"/>
        <w:jc w:val="both"/>
      </w:pPr>
      <w:r>
        <w:rPr/>
        <w:t>– As carnes são produtos sujeitos à alíquota zero do IPI, portanto há no entendimento geral que estariam sujeitas a escrituração no Bloco K. Para apontar a produção destes produtos (carne), terei como única matéria-prima o animal vivo (ave/suíno ou bovino). Na empresa integradora não há “compra” de animal para abate, a própria empresa produz. Seja pela incubação de ovos, seja pelo nascimento de</w:t>
      </w:r>
      <w:r>
        <w:rPr>
          <w:spacing w:val="-3"/>
        </w:rPr>
        <w:t> </w:t>
      </w:r>
      <w:r>
        <w:rPr/>
        <w:t>leitões. Em</w:t>
      </w:r>
      <w:r>
        <w:rPr>
          <w:spacing w:val="-2"/>
        </w:rPr>
        <w:t> </w:t>
      </w:r>
      <w:r>
        <w:rPr/>
        <w:t>ambos</w:t>
      </w:r>
      <w:r>
        <w:rPr>
          <w:spacing w:val="-2"/>
        </w:rPr>
        <w:t> </w:t>
      </w:r>
      <w:r>
        <w:rPr/>
        <w:t>os</w:t>
      </w:r>
      <w:r>
        <w:rPr>
          <w:spacing w:val="-2"/>
        </w:rPr>
        <w:t> </w:t>
      </w:r>
      <w:r>
        <w:rPr/>
        <w:t>casos, segue um</w:t>
      </w:r>
      <w:r>
        <w:rPr>
          <w:spacing w:val="-2"/>
        </w:rPr>
        <w:t> </w:t>
      </w:r>
      <w:r>
        <w:rPr/>
        <w:t>processo de</w:t>
      </w:r>
      <w:r>
        <w:rPr>
          <w:spacing w:val="-2"/>
        </w:rPr>
        <w:t> </w:t>
      </w:r>
      <w:r>
        <w:rPr/>
        <w:t>criação</w:t>
      </w:r>
      <w:r>
        <w:rPr>
          <w:spacing w:val="-2"/>
        </w:rPr>
        <w:t> </w:t>
      </w:r>
      <w:r>
        <w:rPr/>
        <w:t>(engorda) dos animais até que cheguem ao peso ideal de abate. Como é informada no Bloco K a matéria-prima que não se origina de compra ou processo produtivo? Como o Fisco poderá aferir a origem da matéria-prima se a empresa preencher apenas a parte final do processo (abate e industrialização)?</w:t>
      </w:r>
    </w:p>
    <w:p>
      <w:pPr>
        <w:spacing w:after="0" w:line="240" w:lineRule="auto"/>
        <w:jc w:val="both"/>
        <w:sectPr>
          <w:headerReference w:type="default" r:id="rId42"/>
          <w:pgSz w:w="11910" w:h="16840"/>
          <w:pgMar w:header="729" w:footer="0" w:top="1560" w:bottom="280" w:left="960" w:right="980"/>
        </w:sectPr>
      </w:pPr>
    </w:p>
    <w:p>
      <w:pPr>
        <w:pStyle w:val="BodyText"/>
        <w:spacing w:before="1"/>
        <w:rPr>
          <w:b/>
          <w:sz w:val="14"/>
        </w:rPr>
      </w:pPr>
    </w:p>
    <w:p>
      <w:pPr>
        <w:pStyle w:val="BodyText"/>
        <w:spacing w:before="91"/>
        <w:ind w:left="173" w:right="156"/>
        <w:jc w:val="both"/>
      </w:pPr>
      <w:r>
        <w:rPr>
          <w:color w:val="000009"/>
        </w:rPr>
        <w:t>Na agroindústria, podemos ter num único estabelecimento (mesmo CNPJ) as atividades de pecuária, agricultura e indústria. Caberá ao contribuinte definir onde se inicia e onde termina cada uma dessas atividades. A escrituração do RCPE (Bloco K) se restringirá à atividade industrial. O frigorífico é uma atividade industrial, onde temos a figura da produção conjunta (um mesmo insumo gera vários produtos resultantes). A entrada do insumo na atividade industrial, originada da atividade de pecuária, deve ser registrada por meio da emissão de NF-e de entrada.</w:t>
      </w:r>
    </w:p>
    <w:p>
      <w:pPr>
        <w:pStyle w:val="BodyText"/>
      </w:pPr>
    </w:p>
    <w:p>
      <w:pPr>
        <w:pStyle w:val="Heading1"/>
        <w:numPr>
          <w:ilvl w:val="3"/>
          <w:numId w:val="67"/>
        </w:numPr>
        <w:tabs>
          <w:tab w:pos="976" w:val="left" w:leader="none"/>
        </w:tabs>
        <w:spacing w:line="240" w:lineRule="auto" w:before="0" w:after="0"/>
        <w:ind w:left="173" w:right="149" w:firstLine="0"/>
        <w:jc w:val="both"/>
      </w:pPr>
      <w:r>
        <w:rPr/>
        <w:t>– No segmento de mineração, a etapa de extração do minério bruto não envolve matérias- primas. Desta forma é feita a abertura de uma ordem de produção que não há consumos, apenas entrada de estoque. Para este cenário, somente o registro K230 seria possível. Por</w:t>
      </w:r>
      <w:r>
        <w:rPr>
          <w:spacing w:val="-5"/>
        </w:rPr>
        <w:t> </w:t>
      </w:r>
      <w:r>
        <w:rPr/>
        <w:t>se tratar</w:t>
      </w:r>
      <w:r>
        <w:rPr>
          <w:spacing w:val="-4"/>
        </w:rPr>
        <w:t> </w:t>
      </w:r>
      <w:r>
        <w:rPr/>
        <w:t>de um item acabado ou semiacabado é necessário montar o registro 0210. Entretanto, conforme já mencionado acima, nestes casos não há consumos e, portanto, não há uma lista técnica a considerar. Como informar o bloco K?</w:t>
      </w:r>
    </w:p>
    <w:p>
      <w:pPr>
        <w:pStyle w:val="BodyText"/>
        <w:spacing w:before="1"/>
        <w:rPr>
          <w:b/>
        </w:rPr>
      </w:pPr>
    </w:p>
    <w:p>
      <w:pPr>
        <w:pStyle w:val="BodyText"/>
        <w:ind w:left="173" w:right="156"/>
        <w:jc w:val="both"/>
      </w:pPr>
      <w:r>
        <w:rPr>
          <w:color w:val="000009"/>
        </w:rPr>
        <w:t>A</w:t>
      </w:r>
      <w:r>
        <w:rPr>
          <w:color w:val="000009"/>
          <w:spacing w:val="-12"/>
        </w:rPr>
        <w:t> </w:t>
      </w:r>
      <w:r>
        <w:rPr>
          <w:color w:val="000009"/>
        </w:rPr>
        <w:t>atividade de extração</w:t>
      </w:r>
      <w:r>
        <w:rPr>
          <w:color w:val="000009"/>
          <w:spacing w:val="-1"/>
        </w:rPr>
        <w:t> </w:t>
      </w:r>
      <w:r>
        <w:rPr>
          <w:color w:val="000009"/>
        </w:rPr>
        <w:t>de</w:t>
      </w:r>
      <w:r>
        <w:rPr>
          <w:color w:val="000009"/>
          <w:spacing w:val="-1"/>
        </w:rPr>
        <w:t> </w:t>
      </w:r>
      <w:r>
        <w:rPr>
          <w:color w:val="000009"/>
        </w:rPr>
        <w:t>minerais</w:t>
      </w:r>
      <w:r>
        <w:rPr>
          <w:color w:val="000009"/>
          <w:spacing w:val="-1"/>
        </w:rPr>
        <w:t> </w:t>
      </w:r>
      <w:r>
        <w:rPr>
          <w:color w:val="000009"/>
        </w:rPr>
        <w:t>não</w:t>
      </w:r>
      <w:r>
        <w:rPr>
          <w:color w:val="000009"/>
          <w:spacing w:val="-1"/>
        </w:rPr>
        <w:t> </w:t>
      </w:r>
      <w:r>
        <w:rPr>
          <w:color w:val="000009"/>
        </w:rPr>
        <w:t>é considerada</w:t>
      </w:r>
      <w:r>
        <w:rPr>
          <w:color w:val="000009"/>
          <w:spacing w:val="-1"/>
        </w:rPr>
        <w:t> </w:t>
      </w:r>
      <w:r>
        <w:rPr>
          <w:color w:val="000009"/>
        </w:rPr>
        <w:t>uma</w:t>
      </w:r>
      <w:r>
        <w:rPr>
          <w:color w:val="000009"/>
          <w:spacing w:val="-1"/>
        </w:rPr>
        <w:t> </w:t>
      </w:r>
      <w:r>
        <w:rPr>
          <w:color w:val="000009"/>
        </w:rPr>
        <w:t>atividade</w:t>
      </w:r>
      <w:r>
        <w:rPr>
          <w:color w:val="000009"/>
          <w:spacing w:val="-1"/>
        </w:rPr>
        <w:t> </w:t>
      </w:r>
      <w:r>
        <w:rPr>
          <w:color w:val="000009"/>
        </w:rPr>
        <w:t>industrial e,</w:t>
      </w:r>
      <w:r>
        <w:rPr>
          <w:color w:val="000009"/>
          <w:spacing w:val="-1"/>
        </w:rPr>
        <w:t> </w:t>
      </w:r>
      <w:r>
        <w:rPr>
          <w:color w:val="000009"/>
        </w:rPr>
        <w:t>portanto, não</w:t>
      </w:r>
      <w:r>
        <w:rPr>
          <w:color w:val="000009"/>
          <w:spacing w:val="-1"/>
        </w:rPr>
        <w:t> </w:t>
      </w:r>
      <w:r>
        <w:rPr>
          <w:color w:val="000009"/>
        </w:rPr>
        <w:t>está obrigada à escrituração do Bloco K.</w:t>
      </w:r>
    </w:p>
    <w:p>
      <w:pPr>
        <w:pStyle w:val="BodyText"/>
        <w:spacing w:before="10"/>
        <w:rPr>
          <w:sz w:val="23"/>
        </w:rPr>
      </w:pPr>
    </w:p>
    <w:p>
      <w:pPr>
        <w:pStyle w:val="Heading1"/>
        <w:numPr>
          <w:ilvl w:val="3"/>
          <w:numId w:val="67"/>
        </w:numPr>
        <w:tabs>
          <w:tab w:pos="966" w:val="left" w:leader="none"/>
        </w:tabs>
        <w:spacing w:line="240" w:lineRule="auto" w:before="0" w:after="0"/>
        <w:ind w:left="173" w:right="147" w:firstLine="0"/>
        <w:jc w:val="both"/>
      </w:pPr>
      <w:r>
        <w:rPr/>
        <w:t>– Recebemos equipamentos de terceiros para reparo-. CFOP 1.915 e 2.915. Estes podem ser enviados para reparo/conserto (tributado pelo ISSQN) em estabelecimento de terceiros (prestador de serviço). As remessas dessas partes e peças são escrituradas no CFOP 5.915 ou 5.916. Estas remessas devem ser registradas no bloco K mesmo que a operação não esteja sujeita ao ICMS?</w:t>
      </w:r>
    </w:p>
    <w:p>
      <w:pPr>
        <w:pStyle w:val="BodyText"/>
        <w:spacing w:before="1"/>
        <w:rPr>
          <w:b/>
          <w:sz w:val="20"/>
        </w:rPr>
      </w:pPr>
    </w:p>
    <w:p>
      <w:pPr>
        <w:pStyle w:val="BodyText"/>
        <w:ind w:left="173" w:right="155"/>
        <w:jc w:val="both"/>
      </w:pPr>
      <w:r>
        <w:rPr>
          <w:color w:val="000009"/>
        </w:rPr>
        <w:t>O processo descrito realizado em estabelecimento de terceiros não se refere a um processo de industrialização, e sim, a uma prestação de serviço, tributada pelo ISSQN. Portanto, não cabe a escrituração dos Registros K250/K255.</w:t>
      </w:r>
    </w:p>
    <w:p>
      <w:pPr>
        <w:pStyle w:val="BodyText"/>
        <w:rPr>
          <w:sz w:val="24"/>
        </w:rPr>
      </w:pPr>
    </w:p>
    <w:p>
      <w:pPr>
        <w:pStyle w:val="Heading1"/>
        <w:numPr>
          <w:ilvl w:val="3"/>
          <w:numId w:val="67"/>
        </w:numPr>
        <w:tabs>
          <w:tab w:pos="964" w:val="left" w:leader="none"/>
        </w:tabs>
        <w:spacing w:line="240" w:lineRule="auto" w:before="0" w:after="0"/>
        <w:ind w:left="173" w:right="153" w:firstLine="0"/>
        <w:jc w:val="both"/>
      </w:pPr>
      <w:r>
        <w:rPr/>
        <w:t>– Empresas que extraem água </w:t>
      </w:r>
      <w:r>
        <w:rPr>
          <w:rFonts w:ascii="TimesNewRomanPS-BoldItalicMT" w:hAnsi="TimesNewRomanPS-BoldItalicMT"/>
          <w:i/>
        </w:rPr>
        <w:t>in natura</w:t>
      </w:r>
      <w:r>
        <w:rPr/>
        <w:t>, pelo fato da TIPI definir a tributação do IPI como (NT) Não Tributada, não devem informar o bloco K, registros K200 ou até mesmo o insumo</w:t>
      </w:r>
      <w:r>
        <w:rPr>
          <w:spacing w:val="40"/>
        </w:rPr>
        <w:t> </w:t>
      </w:r>
      <w:r>
        <w:rPr/>
        <w:t>consumido no K235 para gerar o produto resultante K230 (água envasada, refrigerante e outros </w:t>
      </w:r>
      <w:r>
        <w:rPr>
          <w:spacing w:val="-2"/>
        </w:rPr>
        <w:t>produtos)?</w:t>
      </w:r>
    </w:p>
    <w:p>
      <w:pPr>
        <w:pStyle w:val="BodyText"/>
        <w:rPr>
          <w:b/>
        </w:rPr>
      </w:pPr>
    </w:p>
    <w:p>
      <w:pPr>
        <w:pStyle w:val="BodyText"/>
        <w:ind w:left="173" w:right="157"/>
        <w:jc w:val="both"/>
      </w:pPr>
      <w:r>
        <w:rPr>
          <w:color w:val="000009"/>
        </w:rPr>
        <w:t>A extração de água mineral não é uma atividade industrial e, portanto, não estaria obrigada à escrituração fiscal digital do Bloco K. Entretanto, o acondicionamento de água mineral em garrafas é um processo de industrialização, cabendo, portanto, a escrituração do Bloco K. Se num mesmo estabelecimento (mesmo CNPJ) existirem as atividades extrativas e industrial, o contribuinte deverá definir onde se inicia e termina cada</w:t>
      </w:r>
      <w:r>
        <w:rPr>
          <w:color w:val="000009"/>
          <w:spacing w:val="8"/>
        </w:rPr>
        <w:t> </w:t>
      </w:r>
      <w:r>
        <w:rPr>
          <w:color w:val="000009"/>
        </w:rPr>
        <w:t>uma</w:t>
      </w:r>
      <w:r>
        <w:rPr>
          <w:color w:val="000009"/>
          <w:spacing w:val="13"/>
        </w:rPr>
        <w:t> </w:t>
      </w:r>
      <w:r>
        <w:rPr>
          <w:color w:val="000009"/>
        </w:rPr>
        <w:t>das</w:t>
      </w:r>
      <w:r>
        <w:rPr>
          <w:color w:val="000009"/>
          <w:spacing w:val="11"/>
        </w:rPr>
        <w:t> </w:t>
      </w:r>
      <w:r>
        <w:rPr>
          <w:color w:val="000009"/>
        </w:rPr>
        <w:t>atividades.</w:t>
      </w:r>
      <w:r>
        <w:rPr>
          <w:color w:val="000009"/>
          <w:spacing w:val="11"/>
        </w:rPr>
        <w:t> </w:t>
      </w:r>
      <w:r>
        <w:rPr>
          <w:color w:val="000009"/>
        </w:rPr>
        <w:t>Os</w:t>
      </w:r>
      <w:r>
        <w:rPr>
          <w:color w:val="000009"/>
          <w:spacing w:val="13"/>
        </w:rPr>
        <w:t> </w:t>
      </w:r>
      <w:r>
        <w:rPr>
          <w:color w:val="000009"/>
        </w:rPr>
        <w:t>processos</w:t>
      </w:r>
      <w:r>
        <w:rPr>
          <w:color w:val="000009"/>
          <w:spacing w:val="11"/>
        </w:rPr>
        <w:t> </w:t>
      </w:r>
      <w:r>
        <w:rPr>
          <w:color w:val="000009"/>
        </w:rPr>
        <w:t>constantes</w:t>
      </w:r>
      <w:r>
        <w:rPr>
          <w:color w:val="000009"/>
          <w:spacing w:val="13"/>
        </w:rPr>
        <w:t> </w:t>
      </w:r>
      <w:r>
        <w:rPr>
          <w:color w:val="000009"/>
        </w:rPr>
        <w:t>na</w:t>
      </w:r>
      <w:r>
        <w:rPr>
          <w:color w:val="000009"/>
          <w:spacing w:val="10"/>
        </w:rPr>
        <w:t> </w:t>
      </w:r>
      <w:r>
        <w:rPr>
          <w:color w:val="000009"/>
        </w:rPr>
        <w:t>atividade</w:t>
      </w:r>
      <w:r>
        <w:rPr>
          <w:color w:val="000009"/>
          <w:spacing w:val="11"/>
        </w:rPr>
        <w:t> </w:t>
      </w:r>
      <w:r>
        <w:rPr>
          <w:color w:val="000009"/>
        </w:rPr>
        <w:t>industrial</w:t>
      </w:r>
      <w:r>
        <w:rPr>
          <w:color w:val="000009"/>
          <w:spacing w:val="13"/>
        </w:rPr>
        <w:t> </w:t>
      </w:r>
      <w:r>
        <w:rPr>
          <w:color w:val="000009"/>
        </w:rPr>
        <w:t>deverão</w:t>
      </w:r>
      <w:r>
        <w:rPr>
          <w:color w:val="000009"/>
          <w:spacing w:val="12"/>
        </w:rPr>
        <w:t> </w:t>
      </w:r>
      <w:r>
        <w:rPr>
          <w:color w:val="000009"/>
        </w:rPr>
        <w:t>ser</w:t>
      </w:r>
      <w:r>
        <w:rPr>
          <w:color w:val="000009"/>
          <w:spacing w:val="13"/>
        </w:rPr>
        <w:t> </w:t>
      </w:r>
      <w:r>
        <w:rPr>
          <w:color w:val="000009"/>
        </w:rPr>
        <w:t>escriturados</w:t>
      </w:r>
      <w:r>
        <w:rPr>
          <w:color w:val="000009"/>
          <w:spacing w:val="11"/>
        </w:rPr>
        <w:t> </w:t>
      </w:r>
      <w:r>
        <w:rPr>
          <w:color w:val="000009"/>
        </w:rPr>
        <w:t>no</w:t>
      </w:r>
      <w:r>
        <w:rPr>
          <w:color w:val="000009"/>
          <w:spacing w:val="13"/>
        </w:rPr>
        <w:t> </w:t>
      </w:r>
      <w:r>
        <w:rPr>
          <w:color w:val="000009"/>
          <w:spacing w:val="-2"/>
        </w:rPr>
        <w:t>Bloco</w:t>
      </w:r>
    </w:p>
    <w:p>
      <w:pPr>
        <w:pStyle w:val="BodyText"/>
        <w:ind w:left="173" w:right="149"/>
        <w:jc w:val="both"/>
      </w:pPr>
      <w:r>
        <w:rPr>
          <w:color w:val="000009"/>
        </w:rPr>
        <w:t>K.</w:t>
      </w:r>
      <w:r>
        <w:rPr>
          <w:color w:val="000009"/>
          <w:spacing w:val="-10"/>
        </w:rPr>
        <w:t> </w:t>
      </w:r>
      <w:r>
        <w:rPr>
          <w:color w:val="000009"/>
        </w:rPr>
        <w:t>A</w:t>
      </w:r>
      <w:r>
        <w:rPr>
          <w:color w:val="000009"/>
          <w:spacing w:val="-11"/>
        </w:rPr>
        <w:t> </w:t>
      </w:r>
      <w:r>
        <w:rPr>
          <w:color w:val="000009"/>
        </w:rPr>
        <w:t>entrada da água mineral extraída na atividade não-industrial deverá ser escriturada pela emissão de NF- e de entrada.</w:t>
      </w:r>
    </w:p>
    <w:p>
      <w:pPr>
        <w:pStyle w:val="BodyText"/>
        <w:spacing w:before="11"/>
        <w:rPr>
          <w:sz w:val="21"/>
        </w:rPr>
      </w:pPr>
    </w:p>
    <w:p>
      <w:pPr>
        <w:pStyle w:val="Heading1"/>
        <w:numPr>
          <w:ilvl w:val="3"/>
          <w:numId w:val="67"/>
        </w:numPr>
        <w:tabs>
          <w:tab w:pos="957" w:val="left" w:leader="none"/>
        </w:tabs>
        <w:spacing w:line="240" w:lineRule="auto" w:before="0" w:after="0"/>
        <w:ind w:left="173" w:right="150" w:firstLine="0"/>
        <w:jc w:val="both"/>
      </w:pPr>
      <w:r>
        <w:rPr/>
        <w:t>– Uma rede de açougues comercializa suas carnes em duas formas: 1 - pesada de acordo com pedido no consumidor; e 2 - embalada a vácuo para venda de uma peça congelada. Este segundo tipo de produto é vendido em outras filiais da</w:t>
      </w:r>
      <w:r>
        <w:rPr>
          <w:spacing w:val="-1"/>
        </w:rPr>
        <w:t> </w:t>
      </w:r>
      <w:r>
        <w:rPr/>
        <w:t>empresa</w:t>
      </w:r>
      <w:r>
        <w:rPr>
          <w:spacing w:val="-3"/>
        </w:rPr>
        <w:t> </w:t>
      </w:r>
      <w:r>
        <w:rPr/>
        <w:t>e também para alguns mercados da</w:t>
      </w:r>
      <w:r>
        <w:rPr>
          <w:spacing w:val="-1"/>
        </w:rPr>
        <w:t> </w:t>
      </w:r>
      <w:r>
        <w:rPr/>
        <w:t>cidade e região. O</w:t>
      </w:r>
      <w:r>
        <w:rPr>
          <w:spacing w:val="-1"/>
        </w:rPr>
        <w:t> </w:t>
      </w:r>
      <w:r>
        <w:rPr/>
        <w:t>açougue</w:t>
      </w:r>
      <w:r>
        <w:rPr>
          <w:spacing w:val="-2"/>
        </w:rPr>
        <w:t> </w:t>
      </w:r>
      <w:r>
        <w:rPr/>
        <w:t>deverá</w:t>
      </w:r>
      <w:r>
        <w:rPr>
          <w:spacing w:val="-2"/>
        </w:rPr>
        <w:t> </w:t>
      </w:r>
      <w:r>
        <w:rPr/>
        <w:t>gerar</w:t>
      </w:r>
      <w:r>
        <w:rPr>
          <w:spacing w:val="-6"/>
        </w:rPr>
        <w:t> </w:t>
      </w:r>
      <w:r>
        <w:rPr/>
        <w:t>o</w:t>
      </w:r>
      <w:r>
        <w:rPr>
          <w:spacing w:val="-5"/>
        </w:rPr>
        <w:t> </w:t>
      </w:r>
      <w:r>
        <w:rPr/>
        <w:t>SPED</w:t>
      </w:r>
      <w:r>
        <w:rPr>
          <w:spacing w:val="-3"/>
        </w:rPr>
        <w:t> </w:t>
      </w:r>
      <w:r>
        <w:rPr/>
        <w:t>Fiscal</w:t>
      </w:r>
      <w:r>
        <w:rPr>
          <w:spacing w:val="-1"/>
        </w:rPr>
        <w:t> </w:t>
      </w:r>
      <w:r>
        <w:rPr/>
        <w:t>Bloco</w:t>
      </w:r>
      <w:r>
        <w:rPr>
          <w:spacing w:val="-4"/>
        </w:rPr>
        <w:t> </w:t>
      </w:r>
      <w:r>
        <w:rPr/>
        <w:t>K</w:t>
      </w:r>
      <w:r>
        <w:rPr>
          <w:spacing w:val="-1"/>
        </w:rPr>
        <w:t> </w:t>
      </w:r>
      <w:r>
        <w:rPr/>
        <w:t>para</w:t>
      </w:r>
      <w:r>
        <w:rPr>
          <w:spacing w:val="-2"/>
        </w:rPr>
        <w:t> </w:t>
      </w:r>
      <w:r>
        <w:rPr/>
        <w:t>todos</w:t>
      </w:r>
      <w:r>
        <w:rPr>
          <w:spacing w:val="-2"/>
        </w:rPr>
        <w:t> </w:t>
      </w:r>
      <w:r>
        <w:rPr/>
        <w:t>os</w:t>
      </w:r>
      <w:r>
        <w:rPr>
          <w:spacing w:val="-2"/>
        </w:rPr>
        <w:t> </w:t>
      </w:r>
      <w:r>
        <w:rPr/>
        <w:t>seus</w:t>
      </w:r>
      <w:r>
        <w:rPr>
          <w:spacing w:val="-2"/>
        </w:rPr>
        <w:t> </w:t>
      </w:r>
      <w:r>
        <w:rPr/>
        <w:t>produtos</w:t>
      </w:r>
      <w:r>
        <w:rPr>
          <w:spacing w:val="-4"/>
        </w:rPr>
        <w:t> </w:t>
      </w:r>
      <w:r>
        <w:rPr/>
        <w:t>ou</w:t>
      </w:r>
      <w:r>
        <w:rPr>
          <w:spacing w:val="-2"/>
        </w:rPr>
        <w:t> </w:t>
      </w:r>
      <w:r>
        <w:rPr/>
        <w:t>só</w:t>
      </w:r>
      <w:r>
        <w:rPr>
          <w:spacing w:val="-2"/>
        </w:rPr>
        <w:t> </w:t>
      </w:r>
      <w:r>
        <w:rPr/>
        <w:t>para</w:t>
      </w:r>
      <w:r>
        <w:rPr>
          <w:spacing w:val="-2"/>
        </w:rPr>
        <w:t> </w:t>
      </w:r>
      <w:r>
        <w:rPr/>
        <w:t>aqueles</w:t>
      </w:r>
      <w:r>
        <w:rPr>
          <w:spacing w:val="-2"/>
        </w:rPr>
        <w:t> </w:t>
      </w:r>
      <w:r>
        <w:rPr/>
        <w:t>que</w:t>
      </w:r>
      <w:r>
        <w:rPr>
          <w:spacing w:val="-2"/>
        </w:rPr>
        <w:t> </w:t>
      </w:r>
      <w:r>
        <w:rPr/>
        <w:t>são embalados como produtos acabados?</w:t>
      </w:r>
    </w:p>
    <w:p>
      <w:pPr>
        <w:pStyle w:val="BodyText"/>
        <w:spacing w:before="2"/>
        <w:rPr>
          <w:b/>
        </w:rPr>
      </w:pPr>
    </w:p>
    <w:p>
      <w:pPr>
        <w:pStyle w:val="BodyText"/>
        <w:ind w:left="173" w:right="147"/>
        <w:jc w:val="both"/>
      </w:pPr>
      <w:r>
        <w:rPr>
          <w:color w:val="000009"/>
        </w:rPr>
        <w:t>Inicialmente, cabe esclarecer que a avaliação sobre a obrigatoriedade à escrituração do Bloco K</w:t>
      </w:r>
      <w:r>
        <w:rPr>
          <w:color w:val="000009"/>
          <w:spacing w:val="34"/>
        </w:rPr>
        <w:t> </w:t>
      </w:r>
      <w:r>
        <w:rPr>
          <w:color w:val="000009"/>
        </w:rPr>
        <w:t>– RCPE deve ocorrer por estabelecimento e não por empresa.</w:t>
      </w:r>
    </w:p>
    <w:p>
      <w:pPr>
        <w:pStyle w:val="BodyText"/>
        <w:spacing w:line="252" w:lineRule="exact"/>
        <w:ind w:left="173"/>
        <w:jc w:val="both"/>
      </w:pPr>
      <w:r>
        <w:rPr>
          <w:color w:val="000009"/>
        </w:rPr>
        <w:t>Considerando</w:t>
      </w:r>
      <w:r>
        <w:rPr>
          <w:color w:val="000009"/>
          <w:spacing w:val="-3"/>
        </w:rPr>
        <w:t> </w:t>
      </w:r>
      <w:r>
        <w:rPr>
          <w:color w:val="000009"/>
        </w:rPr>
        <w:t>a</w:t>
      </w:r>
      <w:r>
        <w:rPr>
          <w:color w:val="000009"/>
          <w:spacing w:val="-4"/>
        </w:rPr>
        <w:t> </w:t>
      </w:r>
      <w:r>
        <w:rPr>
          <w:color w:val="000009"/>
        </w:rPr>
        <w:t>situação</w:t>
      </w:r>
      <w:r>
        <w:rPr>
          <w:color w:val="000009"/>
          <w:spacing w:val="-2"/>
        </w:rPr>
        <w:t> colocada:</w:t>
      </w:r>
    </w:p>
    <w:p>
      <w:pPr>
        <w:pStyle w:val="ListParagraph"/>
        <w:numPr>
          <w:ilvl w:val="0"/>
          <w:numId w:val="84"/>
        </w:numPr>
        <w:tabs>
          <w:tab w:pos="438" w:val="left" w:leader="none"/>
        </w:tabs>
        <w:spacing w:line="240" w:lineRule="auto" w:before="0" w:after="0"/>
        <w:ind w:left="173" w:right="150" w:firstLine="0"/>
        <w:jc w:val="both"/>
        <w:rPr>
          <w:sz w:val="22"/>
        </w:rPr>
      </w:pPr>
      <w:r>
        <w:rPr>
          <w:color w:val="000009"/>
          <w:sz w:val="22"/>
        </w:rPr>
        <w:t>aquele estabelecimento em que há apenas o preparo de produtos alimentares, não acondicionados em embalagem de apresentação, e que são destinados a venda ao consumidor final, não estaria obrigado à escrituração do Bloco K, uma vez que isso não se considera uma industrialização, nos termos da alínea “a”</w:t>
      </w:r>
      <w:r>
        <w:rPr>
          <w:color w:val="000009"/>
          <w:spacing w:val="40"/>
          <w:sz w:val="22"/>
        </w:rPr>
        <w:t> </w:t>
      </w:r>
      <w:r>
        <w:rPr>
          <w:color w:val="000009"/>
          <w:sz w:val="22"/>
        </w:rPr>
        <w:t>do inciso I do art. 5º do Regulamento do IPI - RIPI. Não sendo uma industrialização, não é estabelecimento industrial, nos termos do art. 8º do RIPI. Não sendo um estabelecimento industrial, não é obrigado à escrituração</w:t>
      </w:r>
      <w:r>
        <w:rPr>
          <w:color w:val="000009"/>
          <w:spacing w:val="-4"/>
          <w:sz w:val="22"/>
        </w:rPr>
        <w:t> </w:t>
      </w:r>
      <w:r>
        <w:rPr>
          <w:color w:val="000009"/>
          <w:sz w:val="22"/>
        </w:rPr>
        <w:t>do</w:t>
      </w:r>
      <w:r>
        <w:rPr>
          <w:color w:val="000009"/>
          <w:spacing w:val="-2"/>
          <w:sz w:val="22"/>
        </w:rPr>
        <w:t> </w:t>
      </w:r>
      <w:r>
        <w:rPr>
          <w:color w:val="000009"/>
          <w:sz w:val="22"/>
        </w:rPr>
        <w:t>livro</w:t>
      </w:r>
      <w:r>
        <w:rPr>
          <w:color w:val="000009"/>
          <w:spacing w:val="-5"/>
          <w:sz w:val="22"/>
        </w:rPr>
        <w:t> </w:t>
      </w:r>
      <w:r>
        <w:rPr>
          <w:color w:val="000009"/>
          <w:sz w:val="22"/>
        </w:rPr>
        <w:t>Registro</w:t>
      </w:r>
      <w:r>
        <w:rPr>
          <w:color w:val="000009"/>
          <w:spacing w:val="-2"/>
          <w:sz w:val="22"/>
        </w:rPr>
        <w:t> </w:t>
      </w:r>
      <w:r>
        <w:rPr>
          <w:color w:val="000009"/>
          <w:sz w:val="22"/>
        </w:rPr>
        <w:t>de</w:t>
      </w:r>
      <w:r>
        <w:rPr>
          <w:color w:val="000009"/>
          <w:spacing w:val="-1"/>
          <w:sz w:val="22"/>
        </w:rPr>
        <w:t> </w:t>
      </w:r>
      <w:r>
        <w:rPr>
          <w:color w:val="000009"/>
          <w:sz w:val="22"/>
        </w:rPr>
        <w:t>Controle</w:t>
      </w:r>
      <w:r>
        <w:rPr>
          <w:color w:val="000009"/>
          <w:spacing w:val="-4"/>
          <w:sz w:val="22"/>
        </w:rPr>
        <w:t> </w:t>
      </w:r>
      <w:r>
        <w:rPr>
          <w:color w:val="000009"/>
          <w:sz w:val="22"/>
        </w:rPr>
        <w:t>da</w:t>
      </w:r>
      <w:r>
        <w:rPr>
          <w:color w:val="000009"/>
          <w:spacing w:val="-2"/>
          <w:sz w:val="22"/>
        </w:rPr>
        <w:t> </w:t>
      </w:r>
      <w:r>
        <w:rPr>
          <w:color w:val="000009"/>
          <w:sz w:val="22"/>
        </w:rPr>
        <w:t>Produção</w:t>
      </w:r>
      <w:r>
        <w:rPr>
          <w:color w:val="000009"/>
          <w:spacing w:val="-4"/>
          <w:sz w:val="22"/>
        </w:rPr>
        <w:t> </w:t>
      </w:r>
      <w:r>
        <w:rPr>
          <w:color w:val="000009"/>
          <w:sz w:val="22"/>
        </w:rPr>
        <w:t>e</w:t>
      </w:r>
      <w:r>
        <w:rPr>
          <w:color w:val="000009"/>
          <w:spacing w:val="-2"/>
          <w:sz w:val="22"/>
        </w:rPr>
        <w:t> </w:t>
      </w:r>
      <w:r>
        <w:rPr>
          <w:color w:val="000009"/>
          <w:sz w:val="22"/>
        </w:rPr>
        <w:t>do</w:t>
      </w:r>
      <w:r>
        <w:rPr>
          <w:color w:val="000009"/>
          <w:spacing w:val="-1"/>
          <w:sz w:val="22"/>
        </w:rPr>
        <w:t> </w:t>
      </w:r>
      <w:r>
        <w:rPr>
          <w:color w:val="000009"/>
          <w:sz w:val="22"/>
        </w:rPr>
        <w:t>Estoque</w:t>
      </w:r>
      <w:r>
        <w:rPr>
          <w:color w:val="000009"/>
          <w:spacing w:val="-1"/>
          <w:sz w:val="22"/>
        </w:rPr>
        <w:t> </w:t>
      </w:r>
      <w:r>
        <w:rPr>
          <w:color w:val="000009"/>
          <w:sz w:val="22"/>
        </w:rPr>
        <w:t>–</w:t>
      </w:r>
      <w:r>
        <w:rPr>
          <w:color w:val="000009"/>
          <w:spacing w:val="-2"/>
          <w:sz w:val="22"/>
        </w:rPr>
        <w:t> </w:t>
      </w:r>
      <w:r>
        <w:rPr>
          <w:color w:val="000009"/>
          <w:sz w:val="22"/>
        </w:rPr>
        <w:t>RCPE,</w:t>
      </w:r>
      <w:r>
        <w:rPr>
          <w:color w:val="000009"/>
          <w:spacing w:val="-2"/>
          <w:sz w:val="22"/>
        </w:rPr>
        <w:t> </w:t>
      </w:r>
      <w:r>
        <w:rPr>
          <w:color w:val="000009"/>
          <w:sz w:val="22"/>
        </w:rPr>
        <w:t>nos</w:t>
      </w:r>
      <w:r>
        <w:rPr>
          <w:color w:val="000009"/>
          <w:spacing w:val="-3"/>
          <w:sz w:val="22"/>
        </w:rPr>
        <w:t> </w:t>
      </w:r>
      <w:r>
        <w:rPr>
          <w:color w:val="000009"/>
          <w:sz w:val="22"/>
        </w:rPr>
        <w:t>termos</w:t>
      </w:r>
      <w:r>
        <w:rPr>
          <w:color w:val="000009"/>
          <w:spacing w:val="-4"/>
          <w:sz w:val="22"/>
        </w:rPr>
        <w:t> </w:t>
      </w:r>
      <w:r>
        <w:rPr>
          <w:color w:val="000009"/>
          <w:sz w:val="22"/>
        </w:rPr>
        <w:t>do</w:t>
      </w:r>
      <w:r>
        <w:rPr>
          <w:color w:val="000009"/>
          <w:spacing w:val="-2"/>
          <w:sz w:val="22"/>
        </w:rPr>
        <w:t> </w:t>
      </w:r>
      <w:r>
        <w:rPr>
          <w:color w:val="000009"/>
          <w:sz w:val="22"/>
        </w:rPr>
        <w:t>§</w:t>
      </w:r>
      <w:r>
        <w:rPr>
          <w:color w:val="000009"/>
          <w:spacing w:val="-2"/>
          <w:sz w:val="22"/>
        </w:rPr>
        <w:t> </w:t>
      </w:r>
      <w:r>
        <w:rPr>
          <w:color w:val="000009"/>
          <w:sz w:val="22"/>
        </w:rPr>
        <w:t>7º</w:t>
      </w:r>
      <w:r>
        <w:rPr>
          <w:color w:val="000009"/>
          <w:spacing w:val="-1"/>
          <w:sz w:val="22"/>
        </w:rPr>
        <w:t> </w:t>
      </w:r>
      <w:r>
        <w:rPr>
          <w:color w:val="000009"/>
          <w:sz w:val="22"/>
        </w:rPr>
        <w:t>da</w:t>
      </w:r>
      <w:r>
        <w:rPr>
          <w:color w:val="000009"/>
          <w:spacing w:val="-1"/>
          <w:sz w:val="22"/>
        </w:rPr>
        <w:t> </w:t>
      </w:r>
      <w:r>
        <w:rPr>
          <w:color w:val="000009"/>
          <w:spacing w:val="-2"/>
          <w:sz w:val="22"/>
        </w:rPr>
        <w:t>Cláusula</w:t>
      </w:r>
    </w:p>
    <w:p>
      <w:pPr>
        <w:spacing w:after="0" w:line="240" w:lineRule="auto"/>
        <w:jc w:val="both"/>
        <w:rPr>
          <w:sz w:val="22"/>
        </w:rPr>
        <w:sectPr>
          <w:pgSz w:w="11910" w:h="16840"/>
          <w:pgMar w:header="729" w:footer="0" w:top="15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219" name="Group 219"/>
                <wp:cNvGraphicFramePr>
                  <a:graphicFrameLocks/>
                </wp:cNvGraphicFramePr>
                <a:graphic>
                  <a:graphicData uri="http://schemas.microsoft.com/office/word/2010/wordprocessingGroup">
                    <wpg:wgp>
                      <wpg:cNvPr id="219" name="Group 219"/>
                      <wpg:cNvGrpSpPr/>
                      <wpg:grpSpPr>
                        <a:xfrm>
                          <a:off x="0" y="0"/>
                          <a:ext cx="6158230" cy="6350"/>
                          <a:chExt cx="6158230" cy="6350"/>
                        </a:xfrm>
                      </wpg:grpSpPr>
                      <wps:wsp>
                        <wps:cNvPr id="220" name="Graphic 220"/>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219" coordorigin="0,0" coordsize="9698,10">
                <v:rect style="position:absolute;left:0;top:0;width:9698;height:10" id="docshape220" filled="true" fillcolor="#000000" stroked="false">
                  <v:fill type="solid"/>
                </v:rect>
              </v:group>
            </w:pict>
          </mc:Fallback>
        </mc:AlternateContent>
      </w:r>
      <w:r>
        <w:rPr>
          <w:sz w:val="2"/>
        </w:rPr>
      </w:r>
    </w:p>
    <w:p>
      <w:pPr>
        <w:pStyle w:val="BodyText"/>
        <w:spacing w:line="242" w:lineRule="exact"/>
        <w:ind w:left="173"/>
        <w:jc w:val="both"/>
      </w:pPr>
      <w:r>
        <w:rPr>
          <w:color w:val="000009"/>
        </w:rPr>
        <w:t>terceira</w:t>
      </w:r>
      <w:r>
        <w:rPr>
          <w:color w:val="000009"/>
          <w:spacing w:val="-6"/>
        </w:rPr>
        <w:t> </w:t>
      </w:r>
      <w:r>
        <w:rPr>
          <w:color w:val="000009"/>
        </w:rPr>
        <w:t>do</w:t>
      </w:r>
      <w:r>
        <w:rPr>
          <w:color w:val="000009"/>
          <w:spacing w:val="-14"/>
        </w:rPr>
        <w:t> </w:t>
      </w:r>
      <w:r>
        <w:rPr>
          <w:color w:val="000009"/>
        </w:rPr>
        <w:t>Ajuste</w:t>
      </w:r>
      <w:r>
        <w:rPr>
          <w:color w:val="000009"/>
          <w:spacing w:val="-6"/>
        </w:rPr>
        <w:t> </w:t>
      </w:r>
      <w:r>
        <w:rPr>
          <w:color w:val="000009"/>
        </w:rPr>
        <w:t>SINIEF</w:t>
      </w:r>
      <w:r>
        <w:rPr>
          <w:color w:val="000009"/>
          <w:spacing w:val="-5"/>
        </w:rPr>
        <w:t> </w:t>
      </w:r>
      <w:r>
        <w:rPr>
          <w:color w:val="000009"/>
          <w:spacing w:val="-2"/>
        </w:rPr>
        <w:t>02/2009;</w:t>
      </w:r>
    </w:p>
    <w:p>
      <w:pPr>
        <w:pStyle w:val="ListParagraph"/>
        <w:numPr>
          <w:ilvl w:val="0"/>
          <w:numId w:val="84"/>
        </w:numPr>
        <w:tabs>
          <w:tab w:pos="517" w:val="left" w:leader="none"/>
        </w:tabs>
        <w:spacing w:line="240" w:lineRule="auto" w:before="1" w:after="0"/>
        <w:ind w:left="173" w:right="157" w:firstLine="0"/>
        <w:jc w:val="both"/>
        <w:rPr>
          <w:sz w:val="22"/>
        </w:rPr>
      </w:pPr>
      <w:r>
        <w:rPr>
          <w:color w:val="000009"/>
          <w:sz w:val="22"/>
        </w:rPr>
        <w:t>aquele estabelecimento em que há uma industrialização, seja pelo acondicionamento ou pela transformação (boi vivo em carcaça ou carcaça em partes), estaria obrigado à escrituração do Bloco K. Quanto às mercadorias para revenda – tipo 00 (mercadorias não resultantes de uma industrialização), devem ser informadas apenas no Registro K200.</w:t>
      </w:r>
    </w:p>
    <w:p>
      <w:pPr>
        <w:pStyle w:val="BodyText"/>
        <w:spacing w:before="10"/>
        <w:rPr>
          <w:sz w:val="23"/>
        </w:rPr>
      </w:pPr>
    </w:p>
    <w:p>
      <w:pPr>
        <w:pStyle w:val="ListParagraph"/>
        <w:numPr>
          <w:ilvl w:val="3"/>
          <w:numId w:val="67"/>
        </w:numPr>
        <w:tabs>
          <w:tab w:pos="986" w:val="left" w:leader="none"/>
        </w:tabs>
        <w:spacing w:line="240" w:lineRule="auto" w:before="0" w:after="0"/>
        <w:ind w:left="173" w:right="154" w:firstLine="0"/>
        <w:jc w:val="both"/>
        <w:rPr>
          <w:b/>
          <w:color w:val="000009"/>
          <w:sz w:val="22"/>
        </w:rPr>
      </w:pPr>
      <w:r>
        <w:rPr>
          <w:b/>
          <w:color w:val="000009"/>
          <w:sz w:val="22"/>
        </w:rPr>
        <w:t>–Somos uma empresa industrial, do ramo da vitivinicultura e nossas atividades englobam desde a fase de construção de novas áreas produtivas (plantio de mudas), passando pela produção de uvas, vinificação e engarrafamento.</w:t>
      </w:r>
    </w:p>
    <w:p>
      <w:pPr>
        <w:spacing w:before="2"/>
        <w:ind w:left="173" w:right="153" w:firstLine="0"/>
        <w:jc w:val="both"/>
        <w:rPr>
          <w:b/>
          <w:sz w:val="22"/>
        </w:rPr>
      </w:pPr>
      <w:r>
        <w:rPr>
          <w:b/>
          <w:color w:val="000009"/>
          <w:sz w:val="22"/>
        </w:rPr>
        <w:t>Dentro</w:t>
      </w:r>
      <w:r>
        <w:rPr>
          <w:b/>
          <w:color w:val="000009"/>
          <w:spacing w:val="-3"/>
          <w:sz w:val="22"/>
        </w:rPr>
        <w:t> </w:t>
      </w:r>
      <w:r>
        <w:rPr>
          <w:b/>
          <w:color w:val="000009"/>
          <w:sz w:val="22"/>
        </w:rPr>
        <w:t>destas</w:t>
      </w:r>
      <w:r>
        <w:rPr>
          <w:b/>
          <w:color w:val="000009"/>
          <w:spacing w:val="-3"/>
          <w:sz w:val="22"/>
        </w:rPr>
        <w:t> </w:t>
      </w:r>
      <w:r>
        <w:rPr>
          <w:b/>
          <w:color w:val="000009"/>
          <w:sz w:val="22"/>
        </w:rPr>
        <w:t>várias</w:t>
      </w:r>
      <w:r>
        <w:rPr>
          <w:b/>
          <w:color w:val="000009"/>
          <w:spacing w:val="-3"/>
          <w:sz w:val="22"/>
        </w:rPr>
        <w:t> </w:t>
      </w:r>
      <w:r>
        <w:rPr>
          <w:b/>
          <w:color w:val="000009"/>
          <w:sz w:val="22"/>
        </w:rPr>
        <w:t>fases,</w:t>
      </w:r>
      <w:r>
        <w:rPr>
          <w:b/>
          <w:color w:val="000009"/>
          <w:spacing w:val="-3"/>
          <w:sz w:val="22"/>
        </w:rPr>
        <w:t> </w:t>
      </w:r>
      <w:r>
        <w:rPr>
          <w:b/>
          <w:color w:val="000009"/>
          <w:sz w:val="22"/>
        </w:rPr>
        <w:t>há</w:t>
      </w:r>
      <w:r>
        <w:rPr>
          <w:b/>
          <w:color w:val="000009"/>
          <w:spacing w:val="-3"/>
          <w:sz w:val="22"/>
        </w:rPr>
        <w:t> </w:t>
      </w:r>
      <w:r>
        <w:rPr>
          <w:b/>
          <w:color w:val="000009"/>
          <w:sz w:val="22"/>
        </w:rPr>
        <w:t>peculiaridades</w:t>
      </w:r>
      <w:r>
        <w:rPr>
          <w:b/>
          <w:color w:val="000009"/>
          <w:spacing w:val="-3"/>
          <w:sz w:val="22"/>
        </w:rPr>
        <w:t> </w:t>
      </w:r>
      <w:r>
        <w:rPr>
          <w:b/>
          <w:color w:val="000009"/>
          <w:sz w:val="22"/>
        </w:rPr>
        <w:t>quanto</w:t>
      </w:r>
      <w:r>
        <w:rPr>
          <w:b/>
          <w:color w:val="000009"/>
          <w:spacing w:val="-3"/>
          <w:sz w:val="22"/>
        </w:rPr>
        <w:t> </w:t>
      </w:r>
      <w:r>
        <w:rPr>
          <w:b/>
          <w:color w:val="000009"/>
          <w:sz w:val="22"/>
        </w:rPr>
        <w:t>à</w:t>
      </w:r>
      <w:r>
        <w:rPr>
          <w:b/>
          <w:color w:val="000009"/>
          <w:spacing w:val="-3"/>
          <w:sz w:val="22"/>
        </w:rPr>
        <w:t> </w:t>
      </w:r>
      <w:r>
        <w:rPr>
          <w:b/>
          <w:color w:val="000009"/>
          <w:sz w:val="22"/>
        </w:rPr>
        <w:t>forma</w:t>
      </w:r>
      <w:r>
        <w:rPr>
          <w:b/>
          <w:color w:val="000009"/>
          <w:spacing w:val="-3"/>
          <w:sz w:val="22"/>
        </w:rPr>
        <w:t> </w:t>
      </w:r>
      <w:r>
        <w:rPr>
          <w:b/>
          <w:color w:val="000009"/>
          <w:sz w:val="22"/>
        </w:rPr>
        <w:t>de</w:t>
      </w:r>
      <w:r>
        <w:rPr>
          <w:b/>
          <w:color w:val="000009"/>
          <w:spacing w:val="-3"/>
          <w:sz w:val="22"/>
        </w:rPr>
        <w:t> </w:t>
      </w:r>
      <w:r>
        <w:rPr>
          <w:b/>
          <w:color w:val="000009"/>
          <w:sz w:val="22"/>
        </w:rPr>
        <w:t>produção,</w:t>
      </w:r>
      <w:r>
        <w:rPr>
          <w:b/>
          <w:color w:val="000009"/>
          <w:spacing w:val="-3"/>
          <w:sz w:val="22"/>
        </w:rPr>
        <w:t> </w:t>
      </w:r>
      <w:r>
        <w:rPr>
          <w:b/>
          <w:color w:val="000009"/>
          <w:sz w:val="22"/>
        </w:rPr>
        <w:t>principalmente</w:t>
      </w:r>
      <w:r>
        <w:rPr>
          <w:b/>
          <w:color w:val="000009"/>
          <w:spacing w:val="-3"/>
          <w:sz w:val="22"/>
        </w:rPr>
        <w:t> </w:t>
      </w:r>
      <w:r>
        <w:rPr>
          <w:b/>
          <w:color w:val="000009"/>
          <w:sz w:val="22"/>
        </w:rPr>
        <w:t>no</w:t>
      </w:r>
      <w:r>
        <w:rPr>
          <w:b/>
          <w:color w:val="000009"/>
          <w:spacing w:val="-3"/>
          <w:sz w:val="22"/>
        </w:rPr>
        <w:t> </w:t>
      </w:r>
      <w:r>
        <w:rPr>
          <w:b/>
          <w:color w:val="000009"/>
          <w:sz w:val="22"/>
        </w:rPr>
        <w:t>consumo de insumos sem padrão. Exemplo:</w:t>
      </w:r>
    </w:p>
    <w:p>
      <w:pPr>
        <w:spacing w:before="0"/>
        <w:ind w:left="173" w:right="154" w:firstLine="0"/>
        <w:jc w:val="both"/>
        <w:rPr>
          <w:b/>
          <w:sz w:val="22"/>
        </w:rPr>
      </w:pPr>
      <w:r>
        <w:rPr>
          <w:b/>
          <w:color w:val="000009"/>
          <w:sz w:val="22"/>
        </w:rPr>
        <w:t>Temos um ciclo de produção de uvas, que geralmente dura um ano. Neste período, é aberta uma</w:t>
      </w:r>
      <w:r>
        <w:rPr>
          <w:b/>
          <w:color w:val="000009"/>
          <w:spacing w:val="40"/>
          <w:sz w:val="22"/>
        </w:rPr>
        <w:t> </w:t>
      </w:r>
      <w:r>
        <w:rPr>
          <w:b/>
          <w:color w:val="000009"/>
          <w:sz w:val="22"/>
        </w:rPr>
        <w:t>ordem de produção (que ficará em processo durante o ciclo), onde se informam a quantidade prevista a ser produzida e também os “possíveis” insumos que poderão ser utilizados.</w:t>
      </w:r>
    </w:p>
    <w:p>
      <w:pPr>
        <w:spacing w:before="1"/>
        <w:ind w:left="173" w:right="156" w:firstLine="0"/>
        <w:jc w:val="both"/>
        <w:rPr>
          <w:b/>
          <w:sz w:val="22"/>
        </w:rPr>
      </w:pPr>
      <w:r>
        <w:rPr>
          <w:b/>
          <w:color w:val="000009"/>
          <w:sz w:val="22"/>
        </w:rPr>
        <w:t>Coloco como “possíveis”, pois na produção agrícola em geral, não há um padrão do que se utilizará durante o ciclo produtivo, visto que dependemos de vários fatores, tais como, condições climáticas, condições de solo, etc.</w:t>
      </w:r>
    </w:p>
    <w:p>
      <w:pPr>
        <w:spacing w:before="0"/>
        <w:ind w:left="173" w:right="156" w:firstLine="0"/>
        <w:jc w:val="both"/>
        <w:rPr>
          <w:b/>
          <w:sz w:val="22"/>
        </w:rPr>
      </w:pPr>
      <w:r>
        <w:rPr>
          <w:b/>
          <w:color w:val="000009"/>
          <w:sz w:val="22"/>
        </w:rPr>
        <w:t>Neste tipo de produção, se o solo não suprir a necessidade da planta de um determinado mineral, será necessário aplicar uma adubação com o referido mineral. Mas se o solo estiver fértil, não será necessário o uso de adubos.</w:t>
      </w:r>
    </w:p>
    <w:p>
      <w:pPr>
        <w:spacing w:before="0"/>
        <w:ind w:left="173" w:right="154" w:firstLine="0"/>
        <w:jc w:val="both"/>
        <w:rPr>
          <w:b/>
          <w:sz w:val="22"/>
        </w:rPr>
      </w:pPr>
      <w:r>
        <w:rPr>
          <w:b/>
          <w:color w:val="000009"/>
          <w:sz w:val="22"/>
        </w:rPr>
        <w:t>Se o clima no ciclo produtivo for muito chuvoso, talvez seja necessário combater pragas ou fungos e, para tanto, será necessário o uso de determinado produto. Porém, se for</w:t>
      </w:r>
      <w:r>
        <w:rPr>
          <w:b/>
          <w:color w:val="000009"/>
          <w:spacing w:val="-3"/>
          <w:sz w:val="22"/>
        </w:rPr>
        <w:t> </w:t>
      </w:r>
      <w:r>
        <w:rPr>
          <w:b/>
          <w:color w:val="000009"/>
          <w:sz w:val="22"/>
        </w:rPr>
        <w:t>um ciclo seco, ou se a vinhedo estiver saudável, livre de pragas, não será necessário o uso de nenhum produto.</w:t>
      </w:r>
    </w:p>
    <w:p>
      <w:pPr>
        <w:spacing w:before="0"/>
        <w:ind w:left="173" w:right="152" w:firstLine="0"/>
        <w:jc w:val="both"/>
        <w:rPr>
          <w:b/>
          <w:sz w:val="22"/>
        </w:rPr>
      </w:pPr>
      <w:r>
        <w:rPr>
          <w:b/>
          <w:color w:val="000009"/>
          <w:sz w:val="22"/>
        </w:rPr>
        <w:t>Resumidamente, para a produção de uvas, utilizam-se insumos que poderão ou não ser utilizados, não há uma estrutura fixa, padrão.</w:t>
      </w:r>
    </w:p>
    <w:p>
      <w:pPr>
        <w:spacing w:before="0"/>
        <w:ind w:left="173" w:right="157" w:firstLine="0"/>
        <w:jc w:val="both"/>
        <w:rPr>
          <w:b/>
          <w:sz w:val="22"/>
        </w:rPr>
      </w:pPr>
      <w:r>
        <w:rPr>
          <w:b/>
          <w:color w:val="000009"/>
          <w:sz w:val="22"/>
        </w:rPr>
        <w:t>Se precisaremos informar a estrutura de determinado item e seu respectivo consumo, nossa realidade não atende o registro 0210.</w:t>
      </w:r>
    </w:p>
    <w:p>
      <w:pPr>
        <w:spacing w:before="0"/>
        <w:ind w:left="173" w:right="0" w:firstLine="0"/>
        <w:jc w:val="both"/>
        <w:rPr>
          <w:b/>
          <w:sz w:val="22"/>
        </w:rPr>
      </w:pPr>
      <w:r>
        <w:rPr>
          <w:b/>
          <w:sz w:val="22"/>
        </w:rPr>
        <w:t>Há</w:t>
      </w:r>
      <w:r>
        <w:rPr>
          <w:b/>
          <w:spacing w:val="-7"/>
          <w:sz w:val="22"/>
        </w:rPr>
        <w:t> </w:t>
      </w:r>
      <w:r>
        <w:rPr>
          <w:b/>
          <w:sz w:val="22"/>
        </w:rPr>
        <w:t>alguma</w:t>
      </w:r>
      <w:r>
        <w:rPr>
          <w:b/>
          <w:spacing w:val="-4"/>
          <w:sz w:val="22"/>
        </w:rPr>
        <w:t> </w:t>
      </w:r>
      <w:r>
        <w:rPr>
          <w:b/>
          <w:sz w:val="22"/>
        </w:rPr>
        <w:t>alternativa</w:t>
      </w:r>
      <w:r>
        <w:rPr>
          <w:b/>
          <w:spacing w:val="-4"/>
          <w:sz w:val="22"/>
        </w:rPr>
        <w:t> </w:t>
      </w:r>
      <w:r>
        <w:rPr>
          <w:b/>
          <w:sz w:val="22"/>
        </w:rPr>
        <w:t>prevista</w:t>
      </w:r>
      <w:r>
        <w:rPr>
          <w:b/>
          <w:spacing w:val="-4"/>
          <w:sz w:val="22"/>
        </w:rPr>
        <w:t> </w:t>
      </w:r>
      <w:r>
        <w:rPr>
          <w:b/>
          <w:sz w:val="22"/>
        </w:rPr>
        <w:t>na</w:t>
      </w:r>
      <w:r>
        <w:rPr>
          <w:b/>
          <w:spacing w:val="-6"/>
          <w:sz w:val="22"/>
        </w:rPr>
        <w:t> </w:t>
      </w:r>
      <w:r>
        <w:rPr>
          <w:b/>
          <w:sz w:val="22"/>
        </w:rPr>
        <w:t>escrituração</w:t>
      </w:r>
      <w:r>
        <w:rPr>
          <w:b/>
          <w:spacing w:val="-4"/>
          <w:sz w:val="22"/>
        </w:rPr>
        <w:t> </w:t>
      </w:r>
      <w:r>
        <w:rPr>
          <w:b/>
          <w:sz w:val="22"/>
        </w:rPr>
        <w:t>para</w:t>
      </w:r>
      <w:r>
        <w:rPr>
          <w:b/>
          <w:spacing w:val="-4"/>
          <w:sz w:val="22"/>
        </w:rPr>
        <w:t> </w:t>
      </w:r>
      <w:r>
        <w:rPr>
          <w:b/>
          <w:sz w:val="22"/>
        </w:rPr>
        <w:t>esta</w:t>
      </w:r>
      <w:r>
        <w:rPr>
          <w:b/>
          <w:spacing w:val="-4"/>
          <w:sz w:val="22"/>
        </w:rPr>
        <w:t> </w:t>
      </w:r>
      <w:r>
        <w:rPr>
          <w:b/>
          <w:spacing w:val="-2"/>
          <w:sz w:val="22"/>
        </w:rPr>
        <w:t>situação?</w:t>
      </w:r>
    </w:p>
    <w:p>
      <w:pPr>
        <w:pStyle w:val="BodyText"/>
        <w:spacing w:before="10"/>
        <w:rPr>
          <w:b/>
          <w:sz w:val="23"/>
        </w:rPr>
      </w:pPr>
    </w:p>
    <w:p>
      <w:pPr>
        <w:spacing w:before="0"/>
        <w:ind w:left="173" w:right="156" w:firstLine="0"/>
        <w:jc w:val="both"/>
        <w:rPr>
          <w:i/>
          <w:sz w:val="22"/>
        </w:rPr>
      </w:pPr>
      <w:r>
        <w:rPr>
          <w:i/>
          <w:color w:val="000009"/>
          <w:sz w:val="22"/>
        </w:rPr>
        <w:t>Considerando as especificidades das legislações de cada UF, para ter segurança jurídica neste caso faça uma consulta tributária formal em sua UF.</w:t>
      </w:r>
    </w:p>
    <w:p>
      <w:pPr>
        <w:pStyle w:val="BodyText"/>
        <w:rPr>
          <w:i/>
          <w:sz w:val="24"/>
        </w:rPr>
      </w:pPr>
    </w:p>
    <w:p>
      <w:pPr>
        <w:pStyle w:val="BodyText"/>
        <w:ind w:left="173"/>
        <w:jc w:val="both"/>
      </w:pPr>
      <w:r>
        <w:rPr>
          <w:color w:val="000009"/>
        </w:rPr>
        <w:t>Resposta</w:t>
      </w:r>
      <w:r>
        <w:rPr>
          <w:color w:val="000009"/>
          <w:spacing w:val="-2"/>
        </w:rPr>
        <w:t> </w:t>
      </w:r>
      <w:r>
        <w:rPr>
          <w:color w:val="000009"/>
        </w:rPr>
        <w:t>para</w:t>
      </w:r>
      <w:r>
        <w:rPr>
          <w:color w:val="000009"/>
          <w:spacing w:val="-4"/>
        </w:rPr>
        <w:t> </w:t>
      </w:r>
      <w:r>
        <w:rPr>
          <w:color w:val="000009"/>
        </w:rPr>
        <w:t>Minas</w:t>
      </w:r>
      <w:r>
        <w:rPr>
          <w:color w:val="000009"/>
          <w:spacing w:val="-1"/>
        </w:rPr>
        <w:t> </w:t>
      </w:r>
      <w:r>
        <w:rPr>
          <w:color w:val="000009"/>
          <w:spacing w:val="-2"/>
        </w:rPr>
        <w:t>Gerais:</w:t>
      </w:r>
    </w:p>
    <w:p>
      <w:pPr>
        <w:pStyle w:val="BodyText"/>
        <w:spacing w:before="2"/>
        <w:ind w:left="173" w:right="152"/>
        <w:jc w:val="both"/>
      </w:pPr>
      <w:r>
        <w:rPr>
          <w:color w:val="000009"/>
        </w:rPr>
        <w:t>A atividade econômica da empresa é uma atividade </w:t>
      </w:r>
      <w:r>
        <w:rPr>
          <w:color w:val="000009"/>
          <w:u w:val="single" w:color="000009"/>
        </w:rPr>
        <w:t>agroindustrial</w:t>
      </w:r>
      <w:r>
        <w:rPr>
          <w:color w:val="000009"/>
        </w:rPr>
        <w:t>, onde existem as atividades agrícola (CNAE 0132-6/00) e industrial (CNAE 1112-7/00). Caso essas atividades estejam inseridas em um mesmo estabelecimento (mesmo CNPJ), para fins de escrituração do Registro de Controle da Produção e do Estoque – RCPE – Bloco K, deve-se estabelecer onde se inicia e onde termina cada atividade, uma vez que apenas as movimentações (produção, consumo e movimentação interna) e estoque pertencentes à atividade industrial é que deverão ser escriturados no RCPE – Bloco K.</w:t>
      </w:r>
    </w:p>
    <w:p>
      <w:pPr>
        <w:pStyle w:val="BodyText"/>
        <w:ind w:left="173" w:right="158"/>
        <w:jc w:val="both"/>
      </w:pPr>
      <w:r>
        <w:rPr>
          <w:color w:val="000009"/>
        </w:rPr>
        <w:t>A entrada da uva (originada da atividade agrícola) na atividade industrial deve ser escriturada no Bloco C, por meio da emissão de NF-e de entrada, tendo como destinatário o próprio estabelecimento.</w:t>
      </w:r>
    </w:p>
    <w:p>
      <w:pPr>
        <w:pStyle w:val="BodyText"/>
        <w:spacing w:before="11"/>
        <w:rPr>
          <w:sz w:val="23"/>
        </w:rPr>
      </w:pPr>
    </w:p>
    <w:p>
      <w:pPr>
        <w:pStyle w:val="BodyText"/>
        <w:spacing w:line="252" w:lineRule="exact"/>
        <w:ind w:left="173"/>
        <w:jc w:val="both"/>
      </w:pPr>
      <w:r>
        <w:rPr>
          <w:color w:val="000009"/>
        </w:rPr>
        <w:t>Resposta</w:t>
      </w:r>
      <w:r>
        <w:rPr>
          <w:color w:val="000009"/>
          <w:spacing w:val="-3"/>
        </w:rPr>
        <w:t> </w:t>
      </w:r>
      <w:r>
        <w:rPr>
          <w:color w:val="000009"/>
        </w:rPr>
        <w:t>para</w:t>
      </w:r>
      <w:r>
        <w:rPr>
          <w:color w:val="000009"/>
          <w:spacing w:val="-2"/>
        </w:rPr>
        <w:t> </w:t>
      </w:r>
      <w:r>
        <w:rPr>
          <w:color w:val="000009"/>
        </w:rPr>
        <w:t>São</w:t>
      </w:r>
      <w:r>
        <w:rPr>
          <w:color w:val="000009"/>
          <w:spacing w:val="-2"/>
        </w:rPr>
        <w:t> Paulo:</w:t>
      </w:r>
    </w:p>
    <w:p>
      <w:pPr>
        <w:pStyle w:val="BodyText"/>
        <w:ind w:left="173" w:right="151"/>
        <w:jc w:val="both"/>
      </w:pPr>
      <w:r>
        <w:rPr>
          <w:color w:val="000009"/>
        </w:rPr>
        <w:t>A atividade econômica da empresa é uma atividade agroindustrial, onde existem as atividades agrícola (CNAE 0132-6/00) e industrial (CNAE 1112-7/00). Caso essas atividades estejam inseridas em um mesmo estabelecimento (mesmo CNPJ), deverão ser escriturados no RCPE – Bloco K todos os estoques</w:t>
      </w:r>
      <w:r>
        <w:rPr>
          <w:color w:val="000009"/>
          <w:spacing w:val="40"/>
        </w:rPr>
        <w:t> </w:t>
      </w:r>
      <w:r>
        <w:rPr>
          <w:color w:val="000009"/>
        </w:rPr>
        <w:t>relacionados às atividades agrária e industrial e apenas as movimentações relacionadas às atividades industriais (produção, consumo, movimentações internas, desmontagem, reprocessamento, correções e </w:t>
      </w:r>
      <w:r>
        <w:rPr>
          <w:color w:val="000009"/>
          <w:spacing w:val="-2"/>
        </w:rPr>
        <w:t>estoques).</w:t>
      </w:r>
    </w:p>
    <w:p>
      <w:pPr>
        <w:pStyle w:val="BodyText"/>
        <w:spacing w:before="1"/>
        <w:ind w:left="173" w:right="158"/>
        <w:jc w:val="both"/>
      </w:pPr>
      <w:r>
        <w:rPr>
          <w:color w:val="000009"/>
        </w:rPr>
        <w:t>A entrada da uva (originada da atividade agrícola) na atividade industrial deve ser escriturada no Bloco C, por meio da emissão de NF-e de entrada, tendo como destinatário o próprio estabelecimento.</w:t>
      </w:r>
    </w:p>
    <w:p>
      <w:pPr>
        <w:pStyle w:val="BodyText"/>
        <w:rPr>
          <w:sz w:val="24"/>
        </w:rPr>
      </w:pPr>
    </w:p>
    <w:p>
      <w:pPr>
        <w:pStyle w:val="ListParagraph"/>
        <w:numPr>
          <w:ilvl w:val="2"/>
          <w:numId w:val="67"/>
        </w:numPr>
        <w:tabs>
          <w:tab w:pos="780" w:val="left" w:leader="none"/>
        </w:tabs>
        <w:spacing w:line="240" w:lineRule="auto" w:before="0" w:after="0"/>
        <w:ind w:left="780" w:right="0" w:hanging="607"/>
        <w:jc w:val="both"/>
        <w:rPr>
          <w:b/>
          <w:sz w:val="22"/>
        </w:rPr>
      </w:pPr>
      <w:r>
        <w:rPr>
          <w:b/>
          <w:sz w:val="22"/>
        </w:rPr>
        <w:t>–</w:t>
      </w:r>
      <w:r>
        <w:rPr>
          <w:b/>
          <w:spacing w:val="-6"/>
          <w:sz w:val="22"/>
        </w:rPr>
        <w:t> </w:t>
      </w:r>
      <w:r>
        <w:rPr>
          <w:b/>
          <w:sz w:val="22"/>
        </w:rPr>
        <w:t>Produtos</w:t>
      </w:r>
      <w:r>
        <w:rPr>
          <w:b/>
          <w:spacing w:val="-7"/>
          <w:sz w:val="22"/>
        </w:rPr>
        <w:t> </w:t>
      </w:r>
      <w:r>
        <w:rPr>
          <w:b/>
          <w:sz w:val="22"/>
        </w:rPr>
        <w:t>classificados</w:t>
      </w:r>
      <w:r>
        <w:rPr>
          <w:b/>
          <w:spacing w:val="-5"/>
          <w:sz w:val="22"/>
        </w:rPr>
        <w:t> </w:t>
      </w:r>
      <w:r>
        <w:rPr>
          <w:b/>
          <w:sz w:val="22"/>
        </w:rPr>
        <w:t>como</w:t>
      </w:r>
      <w:r>
        <w:rPr>
          <w:b/>
          <w:spacing w:val="-5"/>
          <w:sz w:val="22"/>
        </w:rPr>
        <w:t> </w:t>
      </w:r>
      <w:r>
        <w:rPr>
          <w:b/>
          <w:sz w:val="22"/>
        </w:rPr>
        <w:t>“Retorno</w:t>
      </w:r>
      <w:r>
        <w:rPr>
          <w:b/>
          <w:spacing w:val="-8"/>
          <w:sz w:val="22"/>
        </w:rPr>
        <w:t> </w:t>
      </w:r>
      <w:r>
        <w:rPr>
          <w:b/>
          <w:sz w:val="22"/>
        </w:rPr>
        <w:t>de</w:t>
      </w:r>
      <w:r>
        <w:rPr>
          <w:b/>
          <w:spacing w:val="-5"/>
          <w:sz w:val="22"/>
        </w:rPr>
        <w:t> </w:t>
      </w:r>
      <w:r>
        <w:rPr>
          <w:b/>
          <w:spacing w:val="-2"/>
          <w:sz w:val="22"/>
        </w:rPr>
        <w:t>Produção”</w:t>
      </w:r>
    </w:p>
    <w:p>
      <w:pPr>
        <w:spacing w:after="0" w:line="240" w:lineRule="auto"/>
        <w:jc w:val="both"/>
        <w:rPr>
          <w:sz w:val="22"/>
        </w:rPr>
        <w:sectPr>
          <w:headerReference w:type="default" r:id="rId43"/>
          <w:pgSz w:w="11910" w:h="16840"/>
          <w:pgMar w:header="729" w:footer="0" w:top="1260" w:bottom="280" w:left="960" w:right="980"/>
        </w:sectPr>
      </w:pPr>
    </w:p>
    <w:p>
      <w:pPr>
        <w:pStyle w:val="BodyText"/>
        <w:spacing w:before="8"/>
        <w:rPr>
          <w:b/>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221" name="Group 221"/>
                <wp:cNvGraphicFramePr>
                  <a:graphicFrameLocks/>
                </wp:cNvGraphicFramePr>
                <a:graphic>
                  <a:graphicData uri="http://schemas.microsoft.com/office/word/2010/wordprocessingGroup">
                    <wpg:wgp>
                      <wpg:cNvPr id="221" name="Group 221"/>
                      <wpg:cNvGrpSpPr/>
                      <wpg:grpSpPr>
                        <a:xfrm>
                          <a:off x="0" y="0"/>
                          <a:ext cx="6158230" cy="6350"/>
                          <a:chExt cx="6158230" cy="6350"/>
                        </a:xfrm>
                      </wpg:grpSpPr>
                      <wps:wsp>
                        <wps:cNvPr id="222" name="Graphic 222"/>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221" coordorigin="0,0" coordsize="9698,10">
                <v:rect style="position:absolute;left:0;top:0;width:9698;height:10" id="docshape222" filled="true" fillcolor="#000000" stroked="false">
                  <v:fill type="solid"/>
                </v:rect>
              </v:group>
            </w:pict>
          </mc:Fallback>
        </mc:AlternateContent>
      </w:r>
      <w:r>
        <w:rPr>
          <w:sz w:val="2"/>
        </w:rPr>
      </w:r>
    </w:p>
    <w:p>
      <w:pPr>
        <w:pStyle w:val="ListParagraph"/>
        <w:numPr>
          <w:ilvl w:val="3"/>
          <w:numId w:val="67"/>
        </w:numPr>
        <w:tabs>
          <w:tab w:pos="945" w:val="left" w:leader="none"/>
        </w:tabs>
        <w:spacing w:line="242" w:lineRule="auto" w:before="0" w:after="0"/>
        <w:ind w:left="173" w:right="150" w:firstLine="0"/>
        <w:jc w:val="both"/>
        <w:rPr>
          <w:b/>
          <w:color w:val="000009"/>
          <w:sz w:val="22"/>
        </w:rPr>
      </w:pPr>
      <w:r>
        <w:rPr>
          <w:b/>
          <w:color w:val="000009"/>
          <w:sz w:val="22"/>
        </w:rPr>
        <w:t>-</w:t>
      </w:r>
      <w:r>
        <w:rPr>
          <w:b/>
          <w:color w:val="000009"/>
          <w:spacing w:val="-6"/>
          <w:sz w:val="22"/>
        </w:rPr>
        <w:t> </w:t>
      </w:r>
      <w:r>
        <w:rPr>
          <w:b/>
          <w:color w:val="000009"/>
          <w:sz w:val="22"/>
        </w:rPr>
        <w:t>Temos</w:t>
      </w:r>
      <w:r>
        <w:rPr>
          <w:b/>
          <w:color w:val="000009"/>
          <w:spacing w:val="-4"/>
          <w:sz w:val="22"/>
        </w:rPr>
        <w:t> </w:t>
      </w:r>
      <w:r>
        <w:rPr>
          <w:b/>
          <w:color w:val="000009"/>
          <w:sz w:val="22"/>
        </w:rPr>
        <w:t>produtos</w:t>
      </w:r>
      <w:r>
        <w:rPr>
          <w:b/>
          <w:color w:val="000009"/>
          <w:spacing w:val="-4"/>
          <w:sz w:val="22"/>
        </w:rPr>
        <w:t> </w:t>
      </w:r>
      <w:r>
        <w:rPr>
          <w:b/>
          <w:color w:val="000009"/>
          <w:sz w:val="22"/>
        </w:rPr>
        <w:t>que</w:t>
      </w:r>
      <w:r>
        <w:rPr>
          <w:b/>
          <w:color w:val="000009"/>
          <w:spacing w:val="-2"/>
          <w:sz w:val="22"/>
        </w:rPr>
        <w:t> </w:t>
      </w:r>
      <w:r>
        <w:rPr>
          <w:b/>
          <w:color w:val="000009"/>
          <w:sz w:val="22"/>
        </w:rPr>
        <w:t>classificamos</w:t>
      </w:r>
      <w:r>
        <w:rPr>
          <w:b/>
          <w:color w:val="000009"/>
          <w:spacing w:val="-4"/>
          <w:sz w:val="22"/>
        </w:rPr>
        <w:t> </w:t>
      </w:r>
      <w:r>
        <w:rPr>
          <w:b/>
          <w:color w:val="000009"/>
          <w:sz w:val="22"/>
        </w:rPr>
        <w:t>como</w:t>
      </w:r>
      <w:r>
        <w:rPr>
          <w:b/>
          <w:color w:val="000009"/>
          <w:spacing w:val="-2"/>
          <w:sz w:val="22"/>
        </w:rPr>
        <w:t> </w:t>
      </w:r>
      <w:r>
        <w:rPr>
          <w:b/>
          <w:color w:val="000009"/>
          <w:sz w:val="22"/>
        </w:rPr>
        <w:t>03-produto</w:t>
      </w:r>
      <w:r>
        <w:rPr>
          <w:b/>
          <w:color w:val="000009"/>
          <w:spacing w:val="-5"/>
          <w:sz w:val="22"/>
        </w:rPr>
        <w:t> </w:t>
      </w:r>
      <w:r>
        <w:rPr>
          <w:b/>
          <w:color w:val="000009"/>
          <w:sz w:val="22"/>
        </w:rPr>
        <w:t>em</w:t>
      </w:r>
      <w:r>
        <w:rPr>
          <w:b/>
          <w:color w:val="000009"/>
          <w:spacing w:val="-1"/>
          <w:sz w:val="22"/>
        </w:rPr>
        <w:t> </w:t>
      </w:r>
      <w:r>
        <w:rPr>
          <w:b/>
          <w:color w:val="000009"/>
          <w:sz w:val="22"/>
        </w:rPr>
        <w:t>processo</w:t>
      </w:r>
      <w:r>
        <w:rPr>
          <w:b/>
          <w:color w:val="000009"/>
          <w:spacing w:val="-2"/>
          <w:sz w:val="22"/>
        </w:rPr>
        <w:t> </w:t>
      </w:r>
      <w:r>
        <w:rPr>
          <w:b/>
          <w:color w:val="000009"/>
          <w:sz w:val="22"/>
        </w:rPr>
        <w:t>-</w:t>
      </w:r>
      <w:r>
        <w:rPr>
          <w:b/>
          <w:color w:val="000009"/>
          <w:spacing w:val="-1"/>
          <w:sz w:val="22"/>
        </w:rPr>
        <w:t> </w:t>
      </w:r>
      <w:r>
        <w:rPr>
          <w:b/>
          <w:color w:val="000009"/>
          <w:sz w:val="22"/>
        </w:rPr>
        <w:t>por</w:t>
      </w:r>
      <w:r>
        <w:rPr>
          <w:b/>
          <w:color w:val="000009"/>
          <w:spacing w:val="-6"/>
          <w:sz w:val="22"/>
        </w:rPr>
        <w:t> </w:t>
      </w:r>
      <w:r>
        <w:rPr>
          <w:b/>
          <w:color w:val="000009"/>
          <w:sz w:val="22"/>
        </w:rPr>
        <w:t>se</w:t>
      </w:r>
      <w:r>
        <w:rPr>
          <w:b/>
          <w:color w:val="000009"/>
          <w:spacing w:val="-4"/>
          <w:sz w:val="22"/>
        </w:rPr>
        <w:t> </w:t>
      </w:r>
      <w:r>
        <w:rPr>
          <w:b/>
          <w:color w:val="000009"/>
          <w:sz w:val="22"/>
        </w:rPr>
        <w:t>tratarem</w:t>
      </w:r>
      <w:r>
        <w:rPr>
          <w:b/>
          <w:color w:val="000009"/>
          <w:spacing w:val="-1"/>
          <w:sz w:val="22"/>
        </w:rPr>
        <w:t> </w:t>
      </w:r>
      <w:r>
        <w:rPr>
          <w:b/>
          <w:color w:val="000009"/>
          <w:sz w:val="22"/>
        </w:rPr>
        <w:t>de</w:t>
      </w:r>
      <w:r>
        <w:rPr>
          <w:b/>
          <w:color w:val="000009"/>
          <w:spacing w:val="-4"/>
          <w:sz w:val="22"/>
        </w:rPr>
        <w:t> </w:t>
      </w:r>
      <w:r>
        <w:rPr>
          <w:b/>
          <w:color w:val="000009"/>
          <w:sz w:val="22"/>
        </w:rPr>
        <w:t>itens</w:t>
      </w:r>
      <w:r>
        <w:rPr>
          <w:b/>
          <w:color w:val="000009"/>
          <w:spacing w:val="-2"/>
          <w:sz w:val="22"/>
        </w:rPr>
        <w:t> </w:t>
      </w:r>
      <w:r>
        <w:rPr>
          <w:b/>
          <w:color w:val="000009"/>
          <w:sz w:val="22"/>
        </w:rPr>
        <w:t>de retorno de produção, porém estes produtos são gerados na fase de britagem. Ou seja:</w:t>
      </w:r>
    </w:p>
    <w:p>
      <w:pPr>
        <w:pStyle w:val="BodyText"/>
        <w:spacing w:before="7"/>
        <w:rPr>
          <w:b/>
        </w:rPr>
      </w:pPr>
    </w:p>
    <w:p>
      <w:pPr>
        <w:pStyle w:val="ListParagraph"/>
        <w:numPr>
          <w:ilvl w:val="4"/>
          <w:numId w:val="67"/>
        </w:numPr>
        <w:tabs>
          <w:tab w:pos="302" w:val="left" w:leader="none"/>
        </w:tabs>
        <w:spacing w:line="240" w:lineRule="auto" w:before="0" w:after="0"/>
        <w:ind w:left="302" w:right="0" w:hanging="129"/>
        <w:jc w:val="left"/>
        <w:rPr>
          <w:b/>
          <w:color w:val="000009"/>
          <w:sz w:val="22"/>
        </w:rPr>
      </w:pPr>
      <w:r>
        <w:rPr>
          <w:b/>
          <w:color w:val="000009"/>
          <w:sz w:val="22"/>
        </w:rPr>
        <w:t>Ordem</w:t>
      </w:r>
      <w:r>
        <w:rPr>
          <w:b/>
          <w:color w:val="000009"/>
          <w:spacing w:val="-7"/>
          <w:sz w:val="22"/>
        </w:rPr>
        <w:t> </w:t>
      </w:r>
      <w:r>
        <w:rPr>
          <w:b/>
          <w:color w:val="000009"/>
          <w:sz w:val="22"/>
        </w:rPr>
        <w:t>de</w:t>
      </w:r>
      <w:r>
        <w:rPr>
          <w:b/>
          <w:color w:val="000009"/>
          <w:spacing w:val="-5"/>
          <w:sz w:val="22"/>
        </w:rPr>
        <w:t> </w:t>
      </w:r>
      <w:r>
        <w:rPr>
          <w:b/>
          <w:color w:val="000009"/>
          <w:sz w:val="22"/>
        </w:rPr>
        <w:t>produção</w:t>
      </w:r>
      <w:r>
        <w:rPr>
          <w:b/>
          <w:color w:val="000009"/>
          <w:spacing w:val="-5"/>
          <w:sz w:val="22"/>
        </w:rPr>
        <w:t> </w:t>
      </w:r>
      <w:r>
        <w:rPr>
          <w:b/>
          <w:color w:val="000009"/>
          <w:sz w:val="22"/>
        </w:rPr>
        <w:t>para</w:t>
      </w:r>
      <w:r>
        <w:rPr>
          <w:b/>
          <w:color w:val="000009"/>
          <w:spacing w:val="-5"/>
          <w:sz w:val="22"/>
        </w:rPr>
        <w:t> </w:t>
      </w:r>
      <w:r>
        <w:rPr>
          <w:b/>
          <w:color w:val="000009"/>
          <w:sz w:val="22"/>
        </w:rPr>
        <w:t>produzir</w:t>
      </w:r>
      <w:r>
        <w:rPr>
          <w:b/>
          <w:color w:val="000009"/>
          <w:spacing w:val="-9"/>
          <w:sz w:val="22"/>
        </w:rPr>
        <w:t> </w:t>
      </w:r>
      <w:r>
        <w:rPr>
          <w:b/>
          <w:color w:val="000009"/>
          <w:sz w:val="22"/>
        </w:rPr>
        <w:t>“AAAA”</w:t>
      </w:r>
      <w:r>
        <w:rPr>
          <w:b/>
          <w:color w:val="000009"/>
          <w:spacing w:val="-5"/>
          <w:sz w:val="22"/>
        </w:rPr>
        <w:t> </w:t>
      </w:r>
      <w:r>
        <w:rPr>
          <w:b/>
          <w:color w:val="000009"/>
          <w:sz w:val="22"/>
        </w:rPr>
        <w:t>(etapa</w:t>
      </w:r>
      <w:r>
        <w:rPr>
          <w:b/>
          <w:color w:val="000009"/>
          <w:spacing w:val="-5"/>
          <w:sz w:val="22"/>
        </w:rPr>
        <w:t> </w:t>
      </w:r>
      <w:r>
        <w:rPr>
          <w:b/>
          <w:color w:val="000009"/>
          <w:sz w:val="22"/>
        </w:rPr>
        <w:t>de</w:t>
      </w:r>
      <w:r>
        <w:rPr>
          <w:b/>
          <w:color w:val="000009"/>
          <w:spacing w:val="-4"/>
          <w:sz w:val="22"/>
        </w:rPr>
        <w:t> </w:t>
      </w:r>
      <w:r>
        <w:rPr>
          <w:b/>
          <w:color w:val="000009"/>
          <w:spacing w:val="-2"/>
          <w:sz w:val="22"/>
        </w:rPr>
        <w:t>britagem);</w:t>
      </w:r>
    </w:p>
    <w:p>
      <w:pPr>
        <w:pStyle w:val="ListParagraph"/>
        <w:numPr>
          <w:ilvl w:val="4"/>
          <w:numId w:val="67"/>
        </w:numPr>
        <w:tabs>
          <w:tab w:pos="302" w:val="left" w:leader="none"/>
        </w:tabs>
        <w:spacing w:line="252" w:lineRule="exact" w:before="1" w:after="0"/>
        <w:ind w:left="302" w:right="0" w:hanging="129"/>
        <w:jc w:val="left"/>
        <w:rPr>
          <w:b/>
          <w:color w:val="000009"/>
          <w:sz w:val="22"/>
        </w:rPr>
      </w:pPr>
      <w:r>
        <w:rPr>
          <w:b/>
          <w:color w:val="000009"/>
          <w:sz w:val="22"/>
        </w:rPr>
        <w:t>Foi</w:t>
      </w:r>
      <w:r>
        <w:rPr>
          <w:b/>
          <w:color w:val="000009"/>
          <w:spacing w:val="-5"/>
          <w:sz w:val="22"/>
        </w:rPr>
        <w:t> </w:t>
      </w:r>
      <w:r>
        <w:rPr>
          <w:b/>
          <w:color w:val="000009"/>
          <w:sz w:val="22"/>
        </w:rPr>
        <w:t>consumido</w:t>
      </w:r>
      <w:r>
        <w:rPr>
          <w:b/>
          <w:color w:val="000009"/>
          <w:spacing w:val="-2"/>
          <w:sz w:val="22"/>
        </w:rPr>
        <w:t> </w:t>
      </w:r>
      <w:r>
        <w:rPr>
          <w:b/>
          <w:color w:val="000009"/>
          <w:sz w:val="22"/>
        </w:rPr>
        <w:t>10.000kg</w:t>
      </w:r>
      <w:r>
        <w:rPr>
          <w:b/>
          <w:color w:val="000009"/>
          <w:spacing w:val="-6"/>
          <w:sz w:val="22"/>
        </w:rPr>
        <w:t> </w:t>
      </w:r>
      <w:r>
        <w:rPr>
          <w:b/>
          <w:color w:val="000009"/>
          <w:sz w:val="22"/>
        </w:rPr>
        <w:t>do</w:t>
      </w:r>
      <w:r>
        <w:rPr>
          <w:b/>
          <w:color w:val="000009"/>
          <w:spacing w:val="-2"/>
          <w:sz w:val="22"/>
        </w:rPr>
        <w:t> </w:t>
      </w:r>
      <w:r>
        <w:rPr>
          <w:b/>
          <w:color w:val="000009"/>
          <w:sz w:val="22"/>
        </w:rPr>
        <w:t>insumo</w:t>
      </w:r>
      <w:r>
        <w:rPr>
          <w:b/>
          <w:color w:val="000009"/>
          <w:spacing w:val="-2"/>
          <w:sz w:val="22"/>
        </w:rPr>
        <w:t> </w:t>
      </w:r>
      <w:r>
        <w:rPr>
          <w:b/>
          <w:color w:val="000009"/>
          <w:spacing w:val="-4"/>
          <w:sz w:val="22"/>
        </w:rPr>
        <w:t>BBBB</w:t>
      </w:r>
    </w:p>
    <w:p>
      <w:pPr>
        <w:pStyle w:val="ListParagraph"/>
        <w:numPr>
          <w:ilvl w:val="4"/>
          <w:numId w:val="67"/>
        </w:numPr>
        <w:tabs>
          <w:tab w:pos="302" w:val="left" w:leader="none"/>
        </w:tabs>
        <w:spacing w:line="252" w:lineRule="exact" w:before="0" w:after="0"/>
        <w:ind w:left="302" w:right="0" w:hanging="129"/>
        <w:jc w:val="left"/>
        <w:rPr>
          <w:b/>
          <w:color w:val="000009"/>
          <w:sz w:val="22"/>
        </w:rPr>
      </w:pPr>
      <w:r>
        <w:rPr>
          <w:b/>
          <w:color w:val="000009"/>
          <w:sz w:val="22"/>
        </w:rPr>
        <w:t>Foram</w:t>
      </w:r>
      <w:r>
        <w:rPr>
          <w:b/>
          <w:color w:val="000009"/>
          <w:spacing w:val="-3"/>
          <w:sz w:val="22"/>
        </w:rPr>
        <w:t> </w:t>
      </w:r>
      <w:r>
        <w:rPr>
          <w:b/>
          <w:color w:val="000009"/>
          <w:spacing w:val="-2"/>
          <w:sz w:val="22"/>
        </w:rPr>
        <w:t>gerados:</w:t>
      </w:r>
    </w:p>
    <w:p>
      <w:pPr>
        <w:pStyle w:val="ListParagraph"/>
        <w:numPr>
          <w:ilvl w:val="5"/>
          <w:numId w:val="67"/>
        </w:numPr>
        <w:tabs>
          <w:tab w:pos="576" w:val="left" w:leader="none"/>
        </w:tabs>
        <w:spacing w:line="252" w:lineRule="exact" w:before="0" w:after="0"/>
        <w:ind w:left="576" w:right="0" w:hanging="238"/>
        <w:jc w:val="left"/>
        <w:rPr>
          <w:b/>
          <w:sz w:val="22"/>
        </w:rPr>
      </w:pPr>
      <w:r>
        <w:rPr>
          <w:b/>
          <w:color w:val="000009"/>
          <w:sz w:val="22"/>
        </w:rPr>
        <w:t>8.200</w:t>
      </w:r>
      <w:r>
        <w:rPr>
          <w:b/>
          <w:color w:val="000009"/>
          <w:spacing w:val="-11"/>
          <w:sz w:val="22"/>
        </w:rPr>
        <w:t> </w:t>
      </w:r>
      <w:r>
        <w:rPr>
          <w:b/>
          <w:color w:val="000009"/>
          <w:sz w:val="22"/>
        </w:rPr>
        <w:t>kg</w:t>
      </w:r>
      <w:r>
        <w:rPr>
          <w:b/>
          <w:color w:val="000009"/>
          <w:spacing w:val="-4"/>
          <w:sz w:val="22"/>
        </w:rPr>
        <w:t> </w:t>
      </w:r>
      <w:r>
        <w:rPr>
          <w:b/>
          <w:color w:val="000009"/>
          <w:sz w:val="22"/>
        </w:rPr>
        <w:t>de</w:t>
      </w:r>
      <w:r>
        <w:rPr>
          <w:b/>
          <w:color w:val="000009"/>
          <w:spacing w:val="-14"/>
          <w:sz w:val="22"/>
        </w:rPr>
        <w:t> </w:t>
      </w:r>
      <w:r>
        <w:rPr>
          <w:b/>
          <w:color w:val="000009"/>
          <w:sz w:val="22"/>
        </w:rPr>
        <w:t>AAAA</w:t>
      </w:r>
      <w:r>
        <w:rPr>
          <w:b/>
          <w:color w:val="000009"/>
          <w:spacing w:val="-14"/>
          <w:sz w:val="22"/>
        </w:rPr>
        <w:t> </w:t>
      </w:r>
      <w:r>
        <w:rPr>
          <w:b/>
          <w:color w:val="000009"/>
          <w:sz w:val="22"/>
        </w:rPr>
        <w:t>(Classificado</w:t>
      </w:r>
      <w:r>
        <w:rPr>
          <w:b/>
          <w:color w:val="000009"/>
          <w:spacing w:val="-4"/>
          <w:sz w:val="22"/>
        </w:rPr>
        <w:t> </w:t>
      </w:r>
      <w:r>
        <w:rPr>
          <w:b/>
          <w:color w:val="000009"/>
          <w:sz w:val="22"/>
        </w:rPr>
        <w:t>como</w:t>
      </w:r>
      <w:r>
        <w:rPr>
          <w:b/>
          <w:color w:val="000009"/>
          <w:spacing w:val="-13"/>
          <w:sz w:val="22"/>
        </w:rPr>
        <w:t> </w:t>
      </w:r>
      <w:r>
        <w:rPr>
          <w:b/>
          <w:color w:val="000009"/>
          <w:spacing w:val="-2"/>
          <w:sz w:val="22"/>
        </w:rPr>
        <w:t>Acabado);</w:t>
      </w:r>
    </w:p>
    <w:p>
      <w:pPr>
        <w:pStyle w:val="ListParagraph"/>
        <w:numPr>
          <w:ilvl w:val="5"/>
          <w:numId w:val="67"/>
        </w:numPr>
        <w:tabs>
          <w:tab w:pos="589" w:val="left" w:leader="none"/>
        </w:tabs>
        <w:spacing w:line="252" w:lineRule="exact" w:before="2" w:after="0"/>
        <w:ind w:left="589" w:right="0" w:hanging="251"/>
        <w:jc w:val="left"/>
        <w:rPr>
          <w:b/>
          <w:sz w:val="22"/>
        </w:rPr>
      </w:pPr>
      <w:r>
        <w:rPr>
          <w:b/>
          <w:color w:val="000009"/>
          <w:sz w:val="22"/>
        </w:rPr>
        <w:t>800</w:t>
      </w:r>
      <w:r>
        <w:rPr>
          <w:b/>
          <w:color w:val="000009"/>
          <w:spacing w:val="-6"/>
          <w:sz w:val="22"/>
        </w:rPr>
        <w:t> </w:t>
      </w:r>
      <w:r>
        <w:rPr>
          <w:b/>
          <w:color w:val="000009"/>
          <w:sz w:val="22"/>
        </w:rPr>
        <w:t>kg</w:t>
      </w:r>
      <w:r>
        <w:rPr>
          <w:b/>
          <w:color w:val="000009"/>
          <w:spacing w:val="-5"/>
          <w:sz w:val="22"/>
        </w:rPr>
        <w:t> </w:t>
      </w:r>
      <w:r>
        <w:rPr>
          <w:b/>
          <w:color w:val="000009"/>
          <w:sz w:val="22"/>
        </w:rPr>
        <w:t>de</w:t>
      </w:r>
      <w:r>
        <w:rPr>
          <w:b/>
          <w:color w:val="000009"/>
          <w:spacing w:val="-4"/>
          <w:sz w:val="22"/>
        </w:rPr>
        <w:t> </w:t>
      </w:r>
      <w:r>
        <w:rPr>
          <w:b/>
          <w:color w:val="000009"/>
          <w:sz w:val="22"/>
        </w:rPr>
        <w:t>BBB1</w:t>
      </w:r>
      <w:r>
        <w:rPr>
          <w:b/>
          <w:color w:val="000009"/>
          <w:spacing w:val="-4"/>
          <w:sz w:val="22"/>
        </w:rPr>
        <w:t> </w:t>
      </w:r>
      <w:r>
        <w:rPr>
          <w:b/>
          <w:color w:val="000009"/>
          <w:sz w:val="22"/>
        </w:rPr>
        <w:t>(Classificado</w:t>
      </w:r>
      <w:r>
        <w:rPr>
          <w:b/>
          <w:color w:val="000009"/>
          <w:spacing w:val="-4"/>
          <w:sz w:val="22"/>
        </w:rPr>
        <w:t> </w:t>
      </w:r>
      <w:r>
        <w:rPr>
          <w:b/>
          <w:color w:val="000009"/>
          <w:sz w:val="22"/>
        </w:rPr>
        <w:t>como</w:t>
      </w:r>
      <w:r>
        <w:rPr>
          <w:b/>
          <w:color w:val="000009"/>
          <w:spacing w:val="-6"/>
          <w:sz w:val="22"/>
        </w:rPr>
        <w:t> </w:t>
      </w:r>
      <w:r>
        <w:rPr>
          <w:b/>
          <w:color w:val="000009"/>
          <w:sz w:val="22"/>
        </w:rPr>
        <w:t>em</w:t>
      </w:r>
      <w:r>
        <w:rPr>
          <w:b/>
          <w:color w:val="000009"/>
          <w:spacing w:val="-3"/>
          <w:sz w:val="22"/>
        </w:rPr>
        <w:t> </w:t>
      </w:r>
      <w:r>
        <w:rPr>
          <w:b/>
          <w:color w:val="000009"/>
          <w:sz w:val="22"/>
        </w:rPr>
        <w:t>processo,</w:t>
      </w:r>
      <w:r>
        <w:rPr>
          <w:b/>
          <w:color w:val="000009"/>
          <w:spacing w:val="-4"/>
          <w:sz w:val="22"/>
        </w:rPr>
        <w:t> </w:t>
      </w:r>
      <w:r>
        <w:rPr>
          <w:b/>
          <w:color w:val="000009"/>
          <w:sz w:val="22"/>
        </w:rPr>
        <w:t>pois</w:t>
      </w:r>
      <w:r>
        <w:rPr>
          <w:b/>
          <w:color w:val="000009"/>
          <w:spacing w:val="-3"/>
          <w:sz w:val="22"/>
        </w:rPr>
        <w:t> </w:t>
      </w:r>
      <w:r>
        <w:rPr>
          <w:b/>
          <w:color w:val="000009"/>
          <w:sz w:val="22"/>
        </w:rPr>
        <w:t>retornará</w:t>
      </w:r>
      <w:r>
        <w:rPr>
          <w:b/>
          <w:color w:val="000009"/>
          <w:spacing w:val="-4"/>
          <w:sz w:val="22"/>
        </w:rPr>
        <w:t> </w:t>
      </w:r>
      <w:r>
        <w:rPr>
          <w:b/>
          <w:color w:val="000009"/>
          <w:sz w:val="22"/>
        </w:rPr>
        <w:t>para</w:t>
      </w:r>
      <w:r>
        <w:rPr>
          <w:b/>
          <w:color w:val="000009"/>
          <w:spacing w:val="-4"/>
          <w:sz w:val="22"/>
        </w:rPr>
        <w:t> </w:t>
      </w:r>
      <w:r>
        <w:rPr>
          <w:b/>
          <w:color w:val="000009"/>
          <w:spacing w:val="-2"/>
          <w:sz w:val="22"/>
        </w:rPr>
        <w:t>reprocesso);</w:t>
      </w:r>
    </w:p>
    <w:p>
      <w:pPr>
        <w:pStyle w:val="ListParagraph"/>
        <w:numPr>
          <w:ilvl w:val="5"/>
          <w:numId w:val="67"/>
        </w:numPr>
        <w:tabs>
          <w:tab w:pos="565" w:val="left" w:leader="none"/>
        </w:tabs>
        <w:spacing w:line="252" w:lineRule="exact" w:before="0" w:after="0"/>
        <w:ind w:left="565" w:right="0" w:hanging="227"/>
        <w:jc w:val="left"/>
        <w:rPr>
          <w:b/>
          <w:sz w:val="22"/>
        </w:rPr>
      </w:pPr>
      <w:r>
        <w:rPr>
          <w:b/>
          <w:color w:val="000009"/>
          <w:sz w:val="22"/>
        </w:rPr>
        <w:t>500</w:t>
      </w:r>
      <w:r>
        <w:rPr>
          <w:b/>
          <w:color w:val="000009"/>
          <w:spacing w:val="-6"/>
          <w:sz w:val="22"/>
        </w:rPr>
        <w:t> </w:t>
      </w:r>
      <w:r>
        <w:rPr>
          <w:b/>
          <w:color w:val="000009"/>
          <w:sz w:val="22"/>
        </w:rPr>
        <w:t>kg</w:t>
      </w:r>
      <w:r>
        <w:rPr>
          <w:b/>
          <w:color w:val="000009"/>
          <w:spacing w:val="-4"/>
          <w:sz w:val="22"/>
        </w:rPr>
        <w:t> </w:t>
      </w:r>
      <w:r>
        <w:rPr>
          <w:b/>
          <w:color w:val="000009"/>
          <w:sz w:val="22"/>
        </w:rPr>
        <w:t>de</w:t>
      </w:r>
      <w:r>
        <w:rPr>
          <w:b/>
          <w:color w:val="000009"/>
          <w:spacing w:val="-3"/>
          <w:sz w:val="22"/>
        </w:rPr>
        <w:t> </w:t>
      </w:r>
      <w:r>
        <w:rPr>
          <w:b/>
          <w:color w:val="000009"/>
          <w:sz w:val="22"/>
        </w:rPr>
        <w:t>BBB2</w:t>
      </w:r>
      <w:r>
        <w:rPr>
          <w:b/>
          <w:color w:val="000009"/>
          <w:spacing w:val="-7"/>
          <w:sz w:val="22"/>
        </w:rPr>
        <w:t> </w:t>
      </w:r>
      <w:r>
        <w:rPr>
          <w:b/>
          <w:color w:val="000009"/>
          <w:sz w:val="22"/>
        </w:rPr>
        <w:t>(Classificado</w:t>
      </w:r>
      <w:r>
        <w:rPr>
          <w:b/>
          <w:color w:val="000009"/>
          <w:spacing w:val="-4"/>
          <w:sz w:val="22"/>
        </w:rPr>
        <w:t> </w:t>
      </w:r>
      <w:r>
        <w:rPr>
          <w:b/>
          <w:color w:val="000009"/>
          <w:sz w:val="22"/>
        </w:rPr>
        <w:t>como</w:t>
      </w:r>
      <w:r>
        <w:rPr>
          <w:b/>
          <w:color w:val="000009"/>
          <w:spacing w:val="-3"/>
          <w:sz w:val="22"/>
        </w:rPr>
        <w:t> </w:t>
      </w:r>
      <w:r>
        <w:rPr>
          <w:b/>
          <w:color w:val="000009"/>
          <w:sz w:val="22"/>
        </w:rPr>
        <w:t>em</w:t>
      </w:r>
      <w:r>
        <w:rPr>
          <w:b/>
          <w:color w:val="000009"/>
          <w:spacing w:val="-4"/>
          <w:sz w:val="22"/>
        </w:rPr>
        <w:t> </w:t>
      </w:r>
      <w:r>
        <w:rPr>
          <w:b/>
          <w:color w:val="000009"/>
          <w:sz w:val="22"/>
        </w:rPr>
        <w:t>processo,</w:t>
      </w:r>
      <w:r>
        <w:rPr>
          <w:b/>
          <w:color w:val="000009"/>
          <w:spacing w:val="-3"/>
          <w:sz w:val="22"/>
        </w:rPr>
        <w:t> </w:t>
      </w:r>
      <w:r>
        <w:rPr>
          <w:b/>
          <w:color w:val="000009"/>
          <w:sz w:val="22"/>
        </w:rPr>
        <w:t>pois</w:t>
      </w:r>
      <w:r>
        <w:rPr>
          <w:b/>
          <w:color w:val="000009"/>
          <w:spacing w:val="-3"/>
          <w:sz w:val="22"/>
        </w:rPr>
        <w:t> </w:t>
      </w:r>
      <w:r>
        <w:rPr>
          <w:b/>
          <w:color w:val="000009"/>
          <w:sz w:val="22"/>
        </w:rPr>
        <w:t>retornará</w:t>
      </w:r>
      <w:r>
        <w:rPr>
          <w:b/>
          <w:color w:val="000009"/>
          <w:spacing w:val="-4"/>
          <w:sz w:val="22"/>
        </w:rPr>
        <w:t> </w:t>
      </w:r>
      <w:r>
        <w:rPr>
          <w:b/>
          <w:color w:val="000009"/>
          <w:sz w:val="22"/>
        </w:rPr>
        <w:t>para</w:t>
      </w:r>
      <w:r>
        <w:rPr>
          <w:b/>
          <w:color w:val="000009"/>
          <w:spacing w:val="-3"/>
          <w:sz w:val="22"/>
        </w:rPr>
        <w:t> </w:t>
      </w:r>
      <w:r>
        <w:rPr>
          <w:b/>
          <w:color w:val="000009"/>
          <w:spacing w:val="-2"/>
          <w:sz w:val="22"/>
        </w:rPr>
        <w:t>reprocesso);</w:t>
      </w:r>
    </w:p>
    <w:p>
      <w:pPr>
        <w:pStyle w:val="ListParagraph"/>
        <w:numPr>
          <w:ilvl w:val="5"/>
          <w:numId w:val="67"/>
        </w:numPr>
        <w:tabs>
          <w:tab w:pos="589" w:val="left" w:leader="none"/>
        </w:tabs>
        <w:spacing w:line="252" w:lineRule="exact" w:before="1" w:after="0"/>
        <w:ind w:left="589" w:right="0" w:hanging="251"/>
        <w:jc w:val="left"/>
        <w:rPr>
          <w:b/>
          <w:sz w:val="22"/>
        </w:rPr>
      </w:pPr>
      <w:r>
        <w:rPr>
          <w:b/>
          <w:color w:val="000009"/>
          <w:sz w:val="22"/>
        </w:rPr>
        <w:t>500</w:t>
      </w:r>
      <w:r>
        <w:rPr>
          <w:b/>
          <w:color w:val="000009"/>
          <w:spacing w:val="-6"/>
          <w:sz w:val="22"/>
        </w:rPr>
        <w:t> </w:t>
      </w:r>
      <w:r>
        <w:rPr>
          <w:b/>
          <w:color w:val="000009"/>
          <w:sz w:val="22"/>
        </w:rPr>
        <w:t>kg</w:t>
      </w:r>
      <w:r>
        <w:rPr>
          <w:b/>
          <w:color w:val="000009"/>
          <w:spacing w:val="-5"/>
          <w:sz w:val="22"/>
        </w:rPr>
        <w:t> </w:t>
      </w:r>
      <w:r>
        <w:rPr>
          <w:b/>
          <w:color w:val="000009"/>
          <w:sz w:val="22"/>
        </w:rPr>
        <w:t>de</w:t>
      </w:r>
      <w:r>
        <w:rPr>
          <w:b/>
          <w:color w:val="000009"/>
          <w:spacing w:val="-4"/>
          <w:sz w:val="22"/>
        </w:rPr>
        <w:t> </w:t>
      </w:r>
      <w:r>
        <w:rPr>
          <w:b/>
          <w:color w:val="000009"/>
          <w:sz w:val="22"/>
        </w:rPr>
        <w:t>BBB3</w:t>
      </w:r>
      <w:r>
        <w:rPr>
          <w:b/>
          <w:color w:val="000009"/>
          <w:spacing w:val="-4"/>
          <w:sz w:val="22"/>
        </w:rPr>
        <w:t> </w:t>
      </w:r>
      <w:r>
        <w:rPr>
          <w:b/>
          <w:color w:val="000009"/>
          <w:sz w:val="22"/>
        </w:rPr>
        <w:t>(Classificado</w:t>
      </w:r>
      <w:r>
        <w:rPr>
          <w:b/>
          <w:color w:val="000009"/>
          <w:spacing w:val="-4"/>
          <w:sz w:val="22"/>
        </w:rPr>
        <w:t> </w:t>
      </w:r>
      <w:r>
        <w:rPr>
          <w:b/>
          <w:color w:val="000009"/>
          <w:sz w:val="22"/>
        </w:rPr>
        <w:t>como</w:t>
      </w:r>
      <w:r>
        <w:rPr>
          <w:b/>
          <w:color w:val="000009"/>
          <w:spacing w:val="-6"/>
          <w:sz w:val="22"/>
        </w:rPr>
        <w:t> </w:t>
      </w:r>
      <w:r>
        <w:rPr>
          <w:b/>
          <w:color w:val="000009"/>
          <w:sz w:val="22"/>
        </w:rPr>
        <w:t>em</w:t>
      </w:r>
      <w:r>
        <w:rPr>
          <w:b/>
          <w:color w:val="000009"/>
          <w:spacing w:val="-3"/>
          <w:sz w:val="22"/>
        </w:rPr>
        <w:t> </w:t>
      </w:r>
      <w:r>
        <w:rPr>
          <w:b/>
          <w:color w:val="000009"/>
          <w:sz w:val="22"/>
        </w:rPr>
        <w:t>processo,</w:t>
      </w:r>
      <w:r>
        <w:rPr>
          <w:b/>
          <w:color w:val="000009"/>
          <w:spacing w:val="-4"/>
          <w:sz w:val="22"/>
        </w:rPr>
        <w:t> </w:t>
      </w:r>
      <w:r>
        <w:rPr>
          <w:b/>
          <w:color w:val="000009"/>
          <w:sz w:val="22"/>
        </w:rPr>
        <w:t>pois</w:t>
      </w:r>
      <w:r>
        <w:rPr>
          <w:b/>
          <w:color w:val="000009"/>
          <w:spacing w:val="-3"/>
          <w:sz w:val="22"/>
        </w:rPr>
        <w:t> </w:t>
      </w:r>
      <w:r>
        <w:rPr>
          <w:b/>
          <w:color w:val="000009"/>
          <w:sz w:val="22"/>
        </w:rPr>
        <w:t>retornará</w:t>
      </w:r>
      <w:r>
        <w:rPr>
          <w:b/>
          <w:color w:val="000009"/>
          <w:spacing w:val="-4"/>
          <w:sz w:val="22"/>
        </w:rPr>
        <w:t> </w:t>
      </w:r>
      <w:r>
        <w:rPr>
          <w:b/>
          <w:color w:val="000009"/>
          <w:sz w:val="22"/>
        </w:rPr>
        <w:t>para</w:t>
      </w:r>
      <w:r>
        <w:rPr>
          <w:b/>
          <w:color w:val="000009"/>
          <w:spacing w:val="-4"/>
          <w:sz w:val="22"/>
        </w:rPr>
        <w:t> </w:t>
      </w:r>
      <w:r>
        <w:rPr>
          <w:b/>
          <w:color w:val="000009"/>
          <w:spacing w:val="-2"/>
          <w:sz w:val="22"/>
        </w:rPr>
        <w:t>reprocesso).</w:t>
      </w:r>
    </w:p>
    <w:p>
      <w:pPr>
        <w:spacing w:line="240" w:lineRule="auto" w:before="0"/>
        <w:ind w:left="173" w:right="140" w:firstLine="0"/>
        <w:jc w:val="both"/>
        <w:rPr>
          <w:b/>
          <w:sz w:val="22"/>
        </w:rPr>
      </w:pPr>
      <w:r>
        <w:rPr>
          <w:b/>
          <w:color w:val="000009"/>
          <w:sz w:val="22"/>
        </w:rPr>
        <w:t>O objetivo da ordem é gerar</w:t>
      </w:r>
      <w:r>
        <w:rPr>
          <w:b/>
          <w:color w:val="000009"/>
          <w:spacing w:val="-1"/>
          <w:sz w:val="22"/>
        </w:rPr>
        <w:t> </w:t>
      </w:r>
      <w:r>
        <w:rPr>
          <w:b/>
          <w:color w:val="000009"/>
          <w:sz w:val="22"/>
        </w:rPr>
        <w:t>somente o produto acabado</w:t>
      </w:r>
      <w:r>
        <w:rPr>
          <w:b/>
          <w:color w:val="000009"/>
          <w:spacing w:val="-9"/>
          <w:sz w:val="22"/>
        </w:rPr>
        <w:t> </w:t>
      </w:r>
      <w:r>
        <w:rPr>
          <w:b/>
          <w:color w:val="000009"/>
          <w:sz w:val="22"/>
        </w:rPr>
        <w:t>AAAA, porém os produtos BBB1 à BBB3 são inerentes ao processo produtivo e que podemos utilizá-los na fase de metalurgia (fase anterior à de britagem). Por isso classificamos estes produtos com “em processo”. Entretanto, é IMPOSSÍVEL mensurar uma lista técnica para estes produtos, visto que não há uma expectativa de média do que</w:t>
      </w:r>
      <w:r>
        <w:rPr>
          <w:b/>
          <w:color w:val="000009"/>
          <w:spacing w:val="40"/>
          <w:sz w:val="22"/>
        </w:rPr>
        <w:t> </w:t>
      </w:r>
      <w:r>
        <w:rPr>
          <w:b/>
          <w:color w:val="000009"/>
          <w:sz w:val="22"/>
        </w:rPr>
        <w:t>será produzido</w:t>
      </w:r>
      <w:r>
        <w:rPr>
          <w:color w:val="000009"/>
          <w:sz w:val="22"/>
        </w:rPr>
        <w:t>. </w:t>
      </w:r>
      <w:r>
        <w:rPr>
          <w:b/>
          <w:color w:val="000009"/>
          <w:sz w:val="22"/>
        </w:rPr>
        <w:t>Como procedimento estamos apontando como produção acabada 10.000 kg para AAAA e depois reclassificando, por meio do registro K220, as quantidades de 800 kg para BBB1, de 500 kg para BBB2 e de 500 kg para BBB3.O procedimento acima está correto?</w:t>
      </w:r>
    </w:p>
    <w:p>
      <w:pPr>
        <w:pStyle w:val="BodyText"/>
        <w:rPr>
          <w:b/>
          <w:sz w:val="24"/>
        </w:rPr>
      </w:pPr>
    </w:p>
    <w:p>
      <w:pPr>
        <w:pStyle w:val="BodyText"/>
        <w:ind w:left="173" w:right="153"/>
        <w:jc w:val="both"/>
      </w:pPr>
      <w:r>
        <w:rPr/>
        <w:t>O</w:t>
      </w:r>
      <w:r>
        <w:rPr>
          <w:spacing w:val="-1"/>
        </w:rPr>
        <w:t> </w:t>
      </w:r>
      <w:r>
        <w:rPr/>
        <w:t>caso</w:t>
      </w:r>
      <w:r>
        <w:rPr>
          <w:spacing w:val="-2"/>
        </w:rPr>
        <w:t> </w:t>
      </w:r>
      <w:r>
        <w:rPr/>
        <w:t>citado</w:t>
      </w:r>
      <w:r>
        <w:rPr>
          <w:spacing w:val="-2"/>
        </w:rPr>
        <w:t> </w:t>
      </w:r>
      <w:r>
        <w:rPr/>
        <w:t>se</w:t>
      </w:r>
      <w:r>
        <w:rPr>
          <w:spacing w:val="-2"/>
        </w:rPr>
        <w:t> </w:t>
      </w:r>
      <w:r>
        <w:rPr/>
        <w:t>enquadra</w:t>
      </w:r>
      <w:r>
        <w:rPr>
          <w:spacing w:val="-2"/>
        </w:rPr>
        <w:t> </w:t>
      </w:r>
      <w:r>
        <w:rPr/>
        <w:t>perfeitamente</w:t>
      </w:r>
      <w:r>
        <w:rPr>
          <w:spacing w:val="-2"/>
        </w:rPr>
        <w:t> </w:t>
      </w:r>
      <w:r>
        <w:rPr/>
        <w:t>nos</w:t>
      </w:r>
      <w:r>
        <w:rPr>
          <w:spacing w:val="-2"/>
        </w:rPr>
        <w:t> </w:t>
      </w:r>
      <w:r>
        <w:rPr/>
        <w:t>casos</w:t>
      </w:r>
      <w:r>
        <w:rPr>
          <w:spacing w:val="-1"/>
        </w:rPr>
        <w:t> </w:t>
      </w:r>
      <w:r>
        <w:rPr/>
        <w:t>de</w:t>
      </w:r>
      <w:r>
        <w:rPr>
          <w:spacing w:val="-4"/>
        </w:rPr>
        <w:t> </w:t>
      </w:r>
      <w:r>
        <w:rPr/>
        <w:t>retorno</w:t>
      </w:r>
      <w:r>
        <w:rPr>
          <w:spacing w:val="-3"/>
        </w:rPr>
        <w:t> </w:t>
      </w:r>
      <w:r>
        <w:rPr/>
        <w:t>de</w:t>
      </w:r>
      <w:r>
        <w:rPr>
          <w:spacing w:val="-2"/>
        </w:rPr>
        <w:t> </w:t>
      </w:r>
      <w:r>
        <w:rPr/>
        <w:t>produção previstos no</w:t>
      </w:r>
      <w:r>
        <w:rPr>
          <w:spacing w:val="-3"/>
        </w:rPr>
        <w:t> </w:t>
      </w:r>
      <w:r>
        <w:rPr/>
        <w:t>Guia Prático da EFD. Considerando o exemplo, teríamos uma produção conjunta com 04 produtos resultantes. O consumo específico padronizado (0210) </w:t>
      </w:r>
      <w:r>
        <w:rPr>
          <w:u w:val="single"/>
        </w:rPr>
        <w:t>de cada produto resultante</w:t>
      </w:r>
      <w:r>
        <w:rPr/>
        <w:t> seria igual a 1,000000, uma vez que não há perda no processo produtivo.</w:t>
      </w:r>
    </w:p>
    <w:p>
      <w:pPr>
        <w:pStyle w:val="BodyText"/>
        <w:spacing w:before="1"/>
        <w:rPr>
          <w:sz w:val="24"/>
        </w:rPr>
      </w:pPr>
    </w:p>
    <w:p>
      <w:pPr>
        <w:pStyle w:val="ListParagraph"/>
        <w:numPr>
          <w:ilvl w:val="3"/>
          <w:numId w:val="67"/>
        </w:numPr>
        <w:tabs>
          <w:tab w:pos="983" w:val="left" w:leader="none"/>
        </w:tabs>
        <w:spacing w:line="240" w:lineRule="auto" w:before="0" w:after="0"/>
        <w:ind w:left="173" w:right="153" w:firstLine="0"/>
        <w:jc w:val="both"/>
        <w:rPr>
          <w:b/>
          <w:color w:val="000009"/>
          <w:sz w:val="22"/>
        </w:rPr>
      </w:pPr>
      <w:r>
        <w:rPr>
          <w:b/>
          <w:color w:val="000009"/>
          <w:sz w:val="22"/>
        </w:rPr>
        <w:t>- BLOCO K - Tenho geração de Workoff (WF) em algumas fases de produção da minha empresa, que é um produto que não obteve as especificações para continuar no processo produtivo e, após ser reprocessado, volta para uma fase posterior da produção.</w:t>
      </w:r>
    </w:p>
    <w:p>
      <w:pPr>
        <w:spacing w:before="0"/>
        <w:ind w:left="173" w:right="153" w:firstLine="0"/>
        <w:jc w:val="both"/>
        <w:rPr>
          <w:b/>
          <w:sz w:val="22"/>
        </w:rPr>
      </w:pPr>
      <w:r>
        <w:rPr>
          <w:b/>
          <w:color w:val="000009"/>
          <w:sz w:val="22"/>
        </w:rPr>
        <w:t>Exemplo: para eu produzir 100 kg de camada, eu utilizo 100 kg de um composto A e 100kg de um composto B. Acontece que, nessa produção, 10 kg do item que eu ia produzir não foram aprovados, viraram</w:t>
      </w:r>
      <w:r>
        <w:rPr>
          <w:b/>
          <w:color w:val="000009"/>
          <w:spacing w:val="-1"/>
          <w:sz w:val="22"/>
        </w:rPr>
        <w:t> </w:t>
      </w:r>
      <w:r>
        <w:rPr>
          <w:b/>
          <w:color w:val="000009"/>
          <w:sz w:val="22"/>
        </w:rPr>
        <w:t>WF. Com isso, existe uma produção de 10kg de</w:t>
      </w:r>
      <w:r>
        <w:rPr>
          <w:b/>
          <w:color w:val="000009"/>
          <w:spacing w:val="-2"/>
          <w:sz w:val="22"/>
        </w:rPr>
        <w:t> </w:t>
      </w:r>
      <w:r>
        <w:rPr>
          <w:b/>
          <w:color w:val="000009"/>
          <w:sz w:val="22"/>
        </w:rPr>
        <w:t>WF, onde foram utilizados 10kg de comp.</w:t>
      </w:r>
      <w:r>
        <w:rPr>
          <w:b/>
          <w:color w:val="000009"/>
          <w:spacing w:val="-9"/>
          <w:sz w:val="22"/>
        </w:rPr>
        <w:t> </w:t>
      </w:r>
      <w:r>
        <w:rPr>
          <w:b/>
          <w:color w:val="000009"/>
          <w:sz w:val="22"/>
        </w:rPr>
        <w:t>A</w:t>
      </w:r>
      <w:r>
        <w:rPr>
          <w:b/>
          <w:color w:val="000009"/>
          <w:spacing w:val="-10"/>
          <w:sz w:val="22"/>
        </w:rPr>
        <w:t> </w:t>
      </w:r>
      <w:r>
        <w:rPr>
          <w:b/>
          <w:color w:val="000009"/>
          <w:sz w:val="22"/>
        </w:rPr>
        <w:t>e 10 kg de comp. B. No K230/235 ficará:</w:t>
      </w:r>
    </w:p>
    <w:p>
      <w:pPr>
        <w:spacing w:line="252" w:lineRule="exact" w:before="0"/>
        <w:ind w:left="173" w:right="0" w:firstLine="0"/>
        <w:jc w:val="both"/>
        <w:rPr>
          <w:b/>
          <w:sz w:val="22"/>
        </w:rPr>
      </w:pPr>
      <w:r>
        <w:rPr>
          <w:b/>
          <w:color w:val="000009"/>
          <w:sz w:val="22"/>
        </w:rPr>
        <w:t>K230-100kg</w:t>
      </w:r>
      <w:r>
        <w:rPr>
          <w:b/>
          <w:color w:val="000009"/>
          <w:spacing w:val="-6"/>
          <w:sz w:val="22"/>
        </w:rPr>
        <w:t> </w:t>
      </w:r>
      <w:r>
        <w:rPr>
          <w:b/>
          <w:color w:val="000009"/>
          <w:sz w:val="22"/>
        </w:rPr>
        <w:t>camada</w:t>
      </w:r>
      <w:r>
        <w:rPr>
          <w:b/>
          <w:color w:val="000009"/>
          <w:spacing w:val="-2"/>
          <w:sz w:val="22"/>
        </w:rPr>
        <w:t> </w:t>
      </w:r>
      <w:r>
        <w:rPr>
          <w:b/>
          <w:color w:val="000009"/>
          <w:spacing w:val="-10"/>
          <w:sz w:val="22"/>
        </w:rPr>
        <w:t>x</w:t>
      </w:r>
    </w:p>
    <w:p>
      <w:pPr>
        <w:spacing w:before="1"/>
        <w:ind w:left="173" w:right="6228" w:firstLine="0"/>
        <w:jc w:val="left"/>
        <w:rPr>
          <w:b/>
          <w:sz w:val="22"/>
        </w:rPr>
      </w:pPr>
      <w:r>
        <w:rPr>
          <w:b/>
          <w:color w:val="000009"/>
          <w:sz w:val="22"/>
        </w:rPr>
        <w:t>K235-100kg</w:t>
      </w:r>
      <w:r>
        <w:rPr>
          <w:b/>
          <w:color w:val="000009"/>
          <w:spacing w:val="-13"/>
          <w:sz w:val="22"/>
        </w:rPr>
        <w:t> </w:t>
      </w:r>
      <w:r>
        <w:rPr>
          <w:b/>
          <w:color w:val="000009"/>
          <w:sz w:val="22"/>
        </w:rPr>
        <w:t>comp.A</w:t>
      </w:r>
      <w:r>
        <w:rPr>
          <w:b/>
          <w:color w:val="000009"/>
          <w:spacing w:val="-14"/>
          <w:sz w:val="22"/>
        </w:rPr>
        <w:t> </w:t>
      </w:r>
      <w:r>
        <w:rPr>
          <w:b/>
          <w:color w:val="000009"/>
          <w:sz w:val="22"/>
        </w:rPr>
        <w:t>/</w:t>
      </w:r>
      <w:r>
        <w:rPr>
          <w:b/>
          <w:color w:val="000009"/>
          <w:spacing w:val="-5"/>
          <w:sz w:val="22"/>
        </w:rPr>
        <w:t> </w:t>
      </w:r>
      <w:r>
        <w:rPr>
          <w:b/>
          <w:color w:val="000009"/>
          <w:sz w:val="22"/>
        </w:rPr>
        <w:t>100kg</w:t>
      </w:r>
      <w:r>
        <w:rPr>
          <w:b/>
          <w:color w:val="000009"/>
          <w:spacing w:val="-6"/>
          <w:sz w:val="22"/>
        </w:rPr>
        <w:t> </w:t>
      </w:r>
      <w:r>
        <w:rPr>
          <w:b/>
          <w:color w:val="000009"/>
          <w:sz w:val="22"/>
        </w:rPr>
        <w:t>comp.B</w:t>
      </w:r>
      <w:r>
        <w:rPr>
          <w:b/>
          <w:color w:val="000009"/>
          <w:spacing w:val="-10"/>
          <w:sz w:val="22"/>
        </w:rPr>
        <w:t> </w:t>
      </w:r>
      <w:r>
        <w:rPr>
          <w:b/>
          <w:color w:val="000009"/>
          <w:sz w:val="22"/>
        </w:rPr>
        <w:t>e K230-10kg WF</w:t>
      </w:r>
    </w:p>
    <w:p>
      <w:pPr>
        <w:spacing w:line="252" w:lineRule="exact" w:before="1"/>
        <w:ind w:left="173" w:right="0" w:firstLine="0"/>
        <w:jc w:val="left"/>
        <w:rPr>
          <w:b/>
          <w:sz w:val="22"/>
        </w:rPr>
      </w:pPr>
      <w:r>
        <w:rPr>
          <w:b/>
          <w:color w:val="000009"/>
          <w:sz w:val="22"/>
        </w:rPr>
        <w:t>K235</w:t>
      </w:r>
      <w:r>
        <w:rPr>
          <w:b/>
          <w:color w:val="000009"/>
          <w:spacing w:val="-1"/>
          <w:sz w:val="22"/>
        </w:rPr>
        <w:t> </w:t>
      </w:r>
      <w:r>
        <w:rPr>
          <w:b/>
          <w:color w:val="000009"/>
          <w:sz w:val="22"/>
        </w:rPr>
        <w:t>–</w:t>
      </w:r>
      <w:r>
        <w:rPr>
          <w:b/>
          <w:color w:val="000009"/>
          <w:spacing w:val="-4"/>
          <w:sz w:val="22"/>
        </w:rPr>
        <w:t> </w:t>
      </w:r>
      <w:r>
        <w:rPr>
          <w:b/>
          <w:color w:val="000009"/>
          <w:sz w:val="22"/>
        </w:rPr>
        <w:t>10kg</w:t>
      </w:r>
      <w:r>
        <w:rPr>
          <w:b/>
          <w:color w:val="000009"/>
          <w:spacing w:val="-1"/>
          <w:sz w:val="22"/>
        </w:rPr>
        <w:t> </w:t>
      </w:r>
      <w:r>
        <w:rPr>
          <w:b/>
          <w:color w:val="000009"/>
          <w:sz w:val="22"/>
        </w:rPr>
        <w:t>comp.</w:t>
      </w:r>
      <w:r>
        <w:rPr>
          <w:b/>
          <w:color w:val="000009"/>
          <w:spacing w:val="-13"/>
          <w:sz w:val="22"/>
        </w:rPr>
        <w:t> </w:t>
      </w:r>
      <w:r>
        <w:rPr>
          <w:b/>
          <w:color w:val="000009"/>
          <w:sz w:val="22"/>
        </w:rPr>
        <w:t>A</w:t>
      </w:r>
      <w:r>
        <w:rPr>
          <w:b/>
          <w:color w:val="000009"/>
          <w:spacing w:val="-16"/>
          <w:sz w:val="22"/>
        </w:rPr>
        <w:t> </w:t>
      </w:r>
      <w:r>
        <w:rPr>
          <w:b/>
          <w:color w:val="000009"/>
          <w:sz w:val="22"/>
        </w:rPr>
        <w:t>e </w:t>
      </w:r>
      <w:r>
        <w:rPr>
          <w:b/>
          <w:color w:val="000009"/>
          <w:spacing w:val="-2"/>
          <w:sz w:val="22"/>
        </w:rPr>
        <w:t>Comp.B.</w:t>
      </w:r>
    </w:p>
    <w:p>
      <w:pPr>
        <w:spacing w:before="0"/>
        <w:ind w:left="173" w:right="3984" w:firstLine="0"/>
        <w:jc w:val="left"/>
        <w:rPr>
          <w:b/>
          <w:sz w:val="22"/>
        </w:rPr>
      </w:pPr>
      <w:r>
        <w:rPr>
          <w:b/>
          <w:color w:val="000009"/>
          <w:sz w:val="22"/>
        </w:rPr>
        <w:t>Ou</w:t>
      </w:r>
      <w:r>
        <w:rPr>
          <w:b/>
          <w:color w:val="000009"/>
          <w:spacing w:val="-4"/>
          <w:sz w:val="22"/>
        </w:rPr>
        <w:t> </w:t>
      </w:r>
      <w:r>
        <w:rPr>
          <w:b/>
          <w:color w:val="000009"/>
          <w:sz w:val="22"/>
        </w:rPr>
        <w:t>não</w:t>
      </w:r>
      <w:r>
        <w:rPr>
          <w:b/>
          <w:color w:val="000009"/>
          <w:spacing w:val="-7"/>
          <w:sz w:val="22"/>
        </w:rPr>
        <w:t> </w:t>
      </w:r>
      <w:r>
        <w:rPr>
          <w:b/>
          <w:color w:val="000009"/>
          <w:sz w:val="22"/>
        </w:rPr>
        <w:t>informo</w:t>
      </w:r>
      <w:r>
        <w:rPr>
          <w:b/>
          <w:color w:val="000009"/>
          <w:spacing w:val="-4"/>
          <w:sz w:val="22"/>
        </w:rPr>
        <w:t> </w:t>
      </w:r>
      <w:r>
        <w:rPr>
          <w:b/>
          <w:color w:val="000009"/>
          <w:sz w:val="22"/>
        </w:rPr>
        <w:t>o</w:t>
      </w:r>
      <w:r>
        <w:rPr>
          <w:b/>
          <w:color w:val="000009"/>
          <w:spacing w:val="-9"/>
          <w:sz w:val="22"/>
        </w:rPr>
        <w:t> </w:t>
      </w:r>
      <w:r>
        <w:rPr>
          <w:b/>
          <w:color w:val="000009"/>
          <w:sz w:val="22"/>
        </w:rPr>
        <w:t>WF</w:t>
      </w:r>
      <w:r>
        <w:rPr>
          <w:b/>
          <w:color w:val="000009"/>
          <w:spacing w:val="-12"/>
          <w:sz w:val="22"/>
        </w:rPr>
        <w:t> </w:t>
      </w:r>
      <w:r>
        <w:rPr>
          <w:b/>
          <w:color w:val="000009"/>
          <w:sz w:val="22"/>
        </w:rPr>
        <w:t>no</w:t>
      </w:r>
      <w:r>
        <w:rPr>
          <w:b/>
          <w:color w:val="000009"/>
          <w:spacing w:val="-10"/>
          <w:sz w:val="22"/>
        </w:rPr>
        <w:t> </w:t>
      </w:r>
      <w:r>
        <w:rPr>
          <w:b/>
          <w:color w:val="000009"/>
          <w:sz w:val="22"/>
        </w:rPr>
        <w:t>K230/235</w:t>
      </w:r>
      <w:r>
        <w:rPr>
          <w:b/>
          <w:color w:val="000009"/>
          <w:spacing w:val="-7"/>
          <w:sz w:val="22"/>
        </w:rPr>
        <w:t> </w:t>
      </w:r>
      <w:r>
        <w:rPr>
          <w:b/>
          <w:color w:val="000009"/>
          <w:sz w:val="22"/>
        </w:rPr>
        <w:t>(subproduto)? </w:t>
      </w:r>
      <w:r>
        <w:rPr>
          <w:b/>
          <w:color w:val="000009"/>
          <w:sz w:val="22"/>
          <w:u w:val="thick" w:color="000009"/>
        </w:rPr>
        <w:t>Informações complementares</w:t>
      </w:r>
      <w:r>
        <w:rPr>
          <w:b/>
          <w:color w:val="000009"/>
          <w:sz w:val="22"/>
        </w:rPr>
        <w:t>:</w:t>
      </w:r>
    </w:p>
    <w:p>
      <w:pPr>
        <w:spacing w:before="0"/>
        <w:ind w:left="173" w:right="154" w:firstLine="0"/>
        <w:jc w:val="both"/>
        <w:rPr>
          <w:b/>
          <w:sz w:val="22"/>
        </w:rPr>
      </w:pPr>
      <w:r>
        <w:rPr>
          <w:b/>
          <w:color w:val="000009"/>
          <w:sz w:val="22"/>
        </w:rPr>
        <w:t>Nessa</w:t>
      </w:r>
      <w:r>
        <w:rPr>
          <w:b/>
          <w:color w:val="000009"/>
          <w:spacing w:val="-3"/>
          <w:sz w:val="22"/>
        </w:rPr>
        <w:t> </w:t>
      </w:r>
      <w:r>
        <w:rPr>
          <w:b/>
          <w:color w:val="000009"/>
          <w:sz w:val="22"/>
        </w:rPr>
        <w:t>etapa</w:t>
      </w:r>
      <w:r>
        <w:rPr>
          <w:b/>
          <w:color w:val="000009"/>
          <w:spacing w:val="-2"/>
          <w:sz w:val="22"/>
        </w:rPr>
        <w:t> </w:t>
      </w:r>
      <w:r>
        <w:rPr>
          <w:b/>
          <w:color w:val="000009"/>
          <w:sz w:val="22"/>
        </w:rPr>
        <w:t>da</w:t>
      </w:r>
      <w:r>
        <w:rPr>
          <w:b/>
          <w:color w:val="000009"/>
          <w:spacing w:val="-5"/>
          <w:sz w:val="22"/>
        </w:rPr>
        <w:t> </w:t>
      </w:r>
      <w:r>
        <w:rPr>
          <w:b/>
          <w:color w:val="000009"/>
          <w:sz w:val="22"/>
        </w:rPr>
        <w:t>minha</w:t>
      </w:r>
      <w:r>
        <w:rPr>
          <w:b/>
          <w:color w:val="000009"/>
          <w:spacing w:val="-2"/>
          <w:sz w:val="22"/>
        </w:rPr>
        <w:t> </w:t>
      </w:r>
      <w:r>
        <w:rPr>
          <w:b/>
          <w:color w:val="000009"/>
          <w:sz w:val="22"/>
        </w:rPr>
        <w:t>produção,</w:t>
      </w:r>
      <w:r>
        <w:rPr>
          <w:b/>
          <w:color w:val="000009"/>
          <w:spacing w:val="-2"/>
          <w:sz w:val="22"/>
        </w:rPr>
        <w:t> </w:t>
      </w:r>
      <w:r>
        <w:rPr>
          <w:b/>
          <w:color w:val="000009"/>
          <w:sz w:val="22"/>
        </w:rPr>
        <w:t>existem</w:t>
      </w:r>
      <w:r>
        <w:rPr>
          <w:b/>
          <w:color w:val="000009"/>
          <w:spacing w:val="-1"/>
          <w:sz w:val="22"/>
        </w:rPr>
        <w:t> </w:t>
      </w:r>
      <w:r>
        <w:rPr>
          <w:b/>
          <w:color w:val="000009"/>
          <w:sz w:val="22"/>
        </w:rPr>
        <w:t>dois</w:t>
      </w:r>
      <w:r>
        <w:rPr>
          <w:b/>
          <w:color w:val="000009"/>
          <w:spacing w:val="-4"/>
          <w:sz w:val="22"/>
        </w:rPr>
        <w:t> </w:t>
      </w:r>
      <w:r>
        <w:rPr>
          <w:b/>
          <w:color w:val="000009"/>
          <w:sz w:val="22"/>
        </w:rPr>
        <w:t>compostos</w:t>
      </w:r>
      <w:r>
        <w:rPr>
          <w:b/>
          <w:color w:val="000009"/>
          <w:spacing w:val="-2"/>
          <w:sz w:val="22"/>
        </w:rPr>
        <w:t> </w:t>
      </w:r>
      <w:r>
        <w:rPr>
          <w:b/>
          <w:color w:val="000009"/>
          <w:sz w:val="22"/>
        </w:rPr>
        <w:t>de</w:t>
      </w:r>
      <w:r>
        <w:rPr>
          <w:b/>
          <w:color w:val="000009"/>
          <w:spacing w:val="-2"/>
          <w:sz w:val="22"/>
        </w:rPr>
        <w:t> </w:t>
      </w:r>
      <w:r>
        <w:rPr>
          <w:b/>
          <w:color w:val="000009"/>
          <w:sz w:val="22"/>
        </w:rPr>
        <w:t>borracha</w:t>
      </w:r>
      <w:r>
        <w:rPr>
          <w:b/>
          <w:color w:val="000009"/>
          <w:spacing w:val="-5"/>
          <w:sz w:val="22"/>
        </w:rPr>
        <w:t> </w:t>
      </w:r>
      <w:r>
        <w:rPr>
          <w:b/>
          <w:color w:val="000009"/>
          <w:sz w:val="22"/>
        </w:rPr>
        <w:t>(Composto</w:t>
      </w:r>
      <w:r>
        <w:rPr>
          <w:b/>
          <w:color w:val="000009"/>
          <w:spacing w:val="-14"/>
          <w:sz w:val="22"/>
        </w:rPr>
        <w:t> </w:t>
      </w:r>
      <w:r>
        <w:rPr>
          <w:b/>
          <w:color w:val="000009"/>
          <w:sz w:val="22"/>
        </w:rPr>
        <w:t>A</w:t>
      </w:r>
      <w:r>
        <w:rPr>
          <w:b/>
          <w:color w:val="000009"/>
          <w:spacing w:val="-14"/>
          <w:sz w:val="22"/>
        </w:rPr>
        <w:t> </w:t>
      </w:r>
      <w:r>
        <w:rPr>
          <w:b/>
          <w:color w:val="000009"/>
          <w:sz w:val="22"/>
        </w:rPr>
        <w:t>e</w:t>
      </w:r>
      <w:r>
        <w:rPr>
          <w:b/>
          <w:color w:val="000009"/>
          <w:spacing w:val="-2"/>
          <w:sz w:val="22"/>
        </w:rPr>
        <w:t> </w:t>
      </w:r>
      <w:r>
        <w:rPr>
          <w:b/>
          <w:color w:val="000009"/>
          <w:sz w:val="22"/>
        </w:rPr>
        <w:t>Composto</w:t>
      </w:r>
      <w:r>
        <w:rPr>
          <w:b/>
          <w:color w:val="000009"/>
          <w:spacing w:val="-2"/>
          <w:sz w:val="22"/>
        </w:rPr>
        <w:t> </w:t>
      </w:r>
      <w:r>
        <w:rPr>
          <w:b/>
          <w:color w:val="000009"/>
          <w:sz w:val="22"/>
        </w:rPr>
        <w:t>B),</w:t>
      </w:r>
      <w:r>
        <w:rPr>
          <w:b/>
          <w:color w:val="000009"/>
          <w:spacing w:val="-2"/>
          <w:sz w:val="22"/>
        </w:rPr>
        <w:t> </w:t>
      </w:r>
      <w:r>
        <w:rPr>
          <w:b/>
          <w:color w:val="000009"/>
          <w:sz w:val="22"/>
        </w:rPr>
        <w:t>que já são produtos em processo, pois representam uma segunda fase do meu processo produtivo. Esses dois compostos se juntam, passam por uma extrusora, e formam uma camada (produto em processo também).</w:t>
      </w:r>
      <w:r>
        <w:rPr>
          <w:b/>
          <w:color w:val="000009"/>
          <w:spacing w:val="-14"/>
          <w:sz w:val="22"/>
        </w:rPr>
        <w:t> </w:t>
      </w:r>
      <w:r>
        <w:rPr>
          <w:b/>
          <w:color w:val="000009"/>
          <w:sz w:val="22"/>
        </w:rPr>
        <w:t>A</w:t>
      </w:r>
      <w:r>
        <w:rPr>
          <w:b/>
          <w:color w:val="000009"/>
          <w:spacing w:val="-14"/>
          <w:sz w:val="22"/>
        </w:rPr>
        <w:t> </w:t>
      </w:r>
      <w:r>
        <w:rPr>
          <w:b/>
          <w:color w:val="000009"/>
          <w:sz w:val="22"/>
        </w:rPr>
        <w:t>própria</w:t>
      </w:r>
      <w:r>
        <w:rPr>
          <w:b/>
          <w:color w:val="000009"/>
          <w:spacing w:val="-6"/>
          <w:sz w:val="22"/>
        </w:rPr>
        <w:t> </w:t>
      </w:r>
      <w:r>
        <w:rPr>
          <w:b/>
          <w:color w:val="000009"/>
          <w:sz w:val="22"/>
        </w:rPr>
        <w:t>máquina</w:t>
      </w:r>
      <w:r>
        <w:rPr>
          <w:b/>
          <w:color w:val="000009"/>
          <w:spacing w:val="-3"/>
          <w:sz w:val="22"/>
        </w:rPr>
        <w:t> </w:t>
      </w:r>
      <w:r>
        <w:rPr>
          <w:b/>
          <w:color w:val="000009"/>
          <w:sz w:val="22"/>
        </w:rPr>
        <w:t>que</w:t>
      </w:r>
      <w:r>
        <w:rPr>
          <w:b/>
          <w:color w:val="000009"/>
          <w:spacing w:val="-3"/>
          <w:sz w:val="22"/>
        </w:rPr>
        <w:t> </w:t>
      </w:r>
      <w:r>
        <w:rPr>
          <w:b/>
          <w:color w:val="000009"/>
          <w:sz w:val="22"/>
        </w:rPr>
        <w:t>realiza</w:t>
      </w:r>
      <w:r>
        <w:rPr>
          <w:b/>
          <w:color w:val="000009"/>
          <w:spacing w:val="-5"/>
          <w:sz w:val="22"/>
        </w:rPr>
        <w:t> </w:t>
      </w:r>
      <w:r>
        <w:rPr>
          <w:b/>
          <w:color w:val="000009"/>
          <w:sz w:val="22"/>
        </w:rPr>
        <w:t>esse</w:t>
      </w:r>
      <w:r>
        <w:rPr>
          <w:b/>
          <w:color w:val="000009"/>
          <w:spacing w:val="-5"/>
          <w:sz w:val="22"/>
        </w:rPr>
        <w:t> </w:t>
      </w:r>
      <w:r>
        <w:rPr>
          <w:b/>
          <w:color w:val="000009"/>
          <w:sz w:val="22"/>
        </w:rPr>
        <w:t>processo</w:t>
      </w:r>
      <w:r>
        <w:rPr>
          <w:b/>
          <w:color w:val="000009"/>
          <w:spacing w:val="-5"/>
          <w:sz w:val="22"/>
        </w:rPr>
        <w:t> </w:t>
      </w:r>
      <w:r>
        <w:rPr>
          <w:b/>
          <w:color w:val="000009"/>
          <w:sz w:val="22"/>
        </w:rPr>
        <w:t>já</w:t>
      </w:r>
      <w:r>
        <w:rPr>
          <w:b/>
          <w:color w:val="000009"/>
          <w:spacing w:val="-3"/>
          <w:sz w:val="22"/>
        </w:rPr>
        <w:t> </w:t>
      </w:r>
      <w:r>
        <w:rPr>
          <w:b/>
          <w:color w:val="000009"/>
          <w:sz w:val="22"/>
        </w:rPr>
        <w:t>rejeita</w:t>
      </w:r>
      <w:r>
        <w:rPr>
          <w:b/>
          <w:color w:val="000009"/>
          <w:spacing w:val="-3"/>
          <w:sz w:val="22"/>
        </w:rPr>
        <w:t> </w:t>
      </w:r>
      <w:r>
        <w:rPr>
          <w:b/>
          <w:color w:val="000009"/>
          <w:sz w:val="22"/>
        </w:rPr>
        <w:t>as</w:t>
      </w:r>
      <w:r>
        <w:rPr>
          <w:b/>
          <w:color w:val="000009"/>
          <w:spacing w:val="-3"/>
          <w:sz w:val="22"/>
        </w:rPr>
        <w:t> </w:t>
      </w:r>
      <w:r>
        <w:rPr>
          <w:b/>
          <w:color w:val="000009"/>
          <w:sz w:val="22"/>
        </w:rPr>
        <w:t>partes</w:t>
      </w:r>
      <w:r>
        <w:rPr>
          <w:b/>
          <w:color w:val="000009"/>
          <w:spacing w:val="-3"/>
          <w:sz w:val="22"/>
        </w:rPr>
        <w:t> </w:t>
      </w:r>
      <w:r>
        <w:rPr>
          <w:b/>
          <w:color w:val="000009"/>
          <w:sz w:val="22"/>
        </w:rPr>
        <w:t>dos</w:t>
      </w:r>
      <w:r>
        <w:rPr>
          <w:b/>
          <w:color w:val="000009"/>
          <w:spacing w:val="-3"/>
          <w:sz w:val="22"/>
        </w:rPr>
        <w:t> </w:t>
      </w:r>
      <w:r>
        <w:rPr>
          <w:b/>
          <w:color w:val="000009"/>
          <w:sz w:val="22"/>
        </w:rPr>
        <w:t>compostos</w:t>
      </w:r>
      <w:r>
        <w:rPr>
          <w:b/>
          <w:color w:val="000009"/>
          <w:spacing w:val="-3"/>
          <w:sz w:val="22"/>
        </w:rPr>
        <w:t> </w:t>
      </w:r>
      <w:r>
        <w:rPr>
          <w:b/>
          <w:color w:val="000009"/>
          <w:sz w:val="22"/>
        </w:rPr>
        <w:t>que</w:t>
      </w:r>
      <w:r>
        <w:rPr>
          <w:b/>
          <w:color w:val="000009"/>
          <w:spacing w:val="-3"/>
          <w:sz w:val="22"/>
        </w:rPr>
        <w:t> </w:t>
      </w:r>
      <w:r>
        <w:rPr>
          <w:b/>
          <w:color w:val="000009"/>
          <w:sz w:val="22"/>
        </w:rPr>
        <w:t>não</w:t>
      </w:r>
      <w:r>
        <w:rPr>
          <w:b/>
          <w:color w:val="000009"/>
          <w:spacing w:val="-3"/>
          <w:sz w:val="22"/>
        </w:rPr>
        <w:t> </w:t>
      </w:r>
      <w:r>
        <w:rPr>
          <w:b/>
          <w:color w:val="000009"/>
          <w:sz w:val="22"/>
        </w:rPr>
        <w:t>estão "boas" e utiliza apenas as partes "boas" para fabricação das camadas. Dessa forma, eu não tenho 100 unidades produzidas de camadas "boas" e 20 unidades produzidas de camadas "ruins". O que tenho são 100 unidades produzidas de camadas "boas", a minha máquina apenas aponta essa produção e o respectivo consumo.</w:t>
      </w:r>
    </w:p>
    <w:p>
      <w:pPr>
        <w:spacing w:before="0"/>
        <w:ind w:left="173" w:right="149" w:firstLine="0"/>
        <w:jc w:val="both"/>
        <w:rPr>
          <w:b/>
          <w:sz w:val="22"/>
        </w:rPr>
      </w:pPr>
      <w:r>
        <w:rPr>
          <w:b/>
          <w:color w:val="000009"/>
          <w:sz w:val="22"/>
        </w:rPr>
        <w:t>Essa máquina despeja esses compostos que não estavam com uma qualidade boa em um </w:t>
      </w:r>
      <w:r>
        <w:rPr>
          <w:rFonts w:ascii="TimesNewRomanPS-BoldItalicMT" w:hAnsi="TimesNewRomanPS-BoldItalicMT"/>
          <w:b/>
          <w:i/>
          <w:color w:val="000009"/>
          <w:sz w:val="22"/>
        </w:rPr>
        <w:t>buffer</w:t>
      </w:r>
      <w:r>
        <w:rPr>
          <w:b/>
          <w:color w:val="000009"/>
          <w:sz w:val="22"/>
        </w:rPr>
        <w:t>. Dessa forma, posso ter, por exemplo, 20kg de uma mistura dos compostos A e B que não são vistos como o produto acabado "camada".</w:t>
      </w:r>
    </w:p>
    <w:p>
      <w:pPr>
        <w:spacing w:line="252" w:lineRule="exact" w:before="0"/>
        <w:ind w:left="173" w:right="0" w:firstLine="0"/>
        <w:jc w:val="both"/>
        <w:rPr>
          <w:b/>
          <w:sz w:val="22"/>
        </w:rPr>
      </w:pPr>
      <w:r>
        <w:rPr>
          <w:b/>
          <w:color w:val="000009"/>
          <w:sz w:val="22"/>
        </w:rPr>
        <w:t>Cheguei</w:t>
      </w:r>
      <w:r>
        <w:rPr>
          <w:b/>
          <w:color w:val="000009"/>
          <w:spacing w:val="-3"/>
          <w:sz w:val="22"/>
        </w:rPr>
        <w:t> </w:t>
      </w:r>
      <w:r>
        <w:rPr>
          <w:b/>
          <w:color w:val="000009"/>
          <w:sz w:val="22"/>
        </w:rPr>
        <w:t>nas</w:t>
      </w:r>
      <w:r>
        <w:rPr>
          <w:b/>
          <w:color w:val="000009"/>
          <w:spacing w:val="-3"/>
          <w:sz w:val="22"/>
        </w:rPr>
        <w:t> </w:t>
      </w:r>
      <w:r>
        <w:rPr>
          <w:b/>
          <w:color w:val="000009"/>
          <w:sz w:val="22"/>
        </w:rPr>
        <w:t>seguintes</w:t>
      </w:r>
      <w:r>
        <w:rPr>
          <w:b/>
          <w:color w:val="000009"/>
          <w:spacing w:val="-5"/>
          <w:sz w:val="22"/>
        </w:rPr>
        <w:t> </w:t>
      </w:r>
      <w:r>
        <w:rPr>
          <w:b/>
          <w:color w:val="000009"/>
          <w:spacing w:val="-2"/>
          <w:sz w:val="22"/>
        </w:rPr>
        <w:t>conclusões:</w:t>
      </w:r>
    </w:p>
    <w:p>
      <w:pPr>
        <w:pStyle w:val="ListParagraph"/>
        <w:numPr>
          <w:ilvl w:val="0"/>
          <w:numId w:val="85"/>
        </w:numPr>
        <w:tabs>
          <w:tab w:pos="426" w:val="left" w:leader="none"/>
        </w:tabs>
        <w:spacing w:line="240" w:lineRule="auto" w:before="1" w:after="0"/>
        <w:ind w:left="173" w:right="157" w:firstLine="0"/>
        <w:jc w:val="both"/>
        <w:rPr>
          <w:b/>
          <w:sz w:val="22"/>
        </w:rPr>
      </w:pPr>
      <w:r>
        <w:rPr>
          <w:b/>
          <w:color w:val="000009"/>
          <w:sz w:val="22"/>
        </w:rPr>
        <w:t>Se eu tivesse a produção de 20 unidades de camada "ruim", poderia sim fazer a reclassificação do K220 e isso resolveria minha situação. O problema é que não vejo 20 unidades de camada produzida ruim. Eu só vejo a produção do que foi bom. Os compostos que a máquina rejeitou (20kg da mistura</w:t>
      </w:r>
      <w:r>
        <w:rPr>
          <w:b/>
          <w:color w:val="000009"/>
          <w:spacing w:val="40"/>
          <w:sz w:val="22"/>
        </w:rPr>
        <w:t> </w:t>
      </w:r>
      <w:r>
        <w:rPr>
          <w:b/>
          <w:color w:val="000009"/>
          <w:sz w:val="22"/>
        </w:rPr>
        <w:t>de composto</w:t>
      </w:r>
      <w:r>
        <w:rPr>
          <w:b/>
          <w:color w:val="000009"/>
          <w:spacing w:val="-2"/>
          <w:sz w:val="22"/>
        </w:rPr>
        <w:t> </w:t>
      </w:r>
      <w:r>
        <w:rPr>
          <w:b/>
          <w:color w:val="000009"/>
          <w:sz w:val="22"/>
        </w:rPr>
        <w:t>A</w:t>
      </w:r>
      <w:r>
        <w:rPr>
          <w:b/>
          <w:color w:val="000009"/>
          <w:spacing w:val="-4"/>
          <w:sz w:val="22"/>
        </w:rPr>
        <w:t> </w:t>
      </w:r>
      <w:r>
        <w:rPr>
          <w:b/>
          <w:color w:val="000009"/>
          <w:sz w:val="22"/>
        </w:rPr>
        <w:t>com composto B) não são vistos como produção de camada;</w:t>
      </w:r>
    </w:p>
    <w:p>
      <w:pPr>
        <w:pStyle w:val="ListParagraph"/>
        <w:numPr>
          <w:ilvl w:val="0"/>
          <w:numId w:val="85"/>
        </w:numPr>
        <w:tabs>
          <w:tab w:pos="416" w:val="left" w:leader="none"/>
        </w:tabs>
        <w:spacing w:line="240" w:lineRule="auto" w:before="0" w:after="0"/>
        <w:ind w:left="173" w:right="153" w:firstLine="0"/>
        <w:jc w:val="both"/>
        <w:rPr>
          <w:b/>
          <w:sz w:val="22"/>
        </w:rPr>
      </w:pPr>
      <w:r>
        <w:rPr>
          <w:b/>
          <w:color w:val="000009"/>
          <w:sz w:val="22"/>
        </w:rPr>
        <w:t>Se eu considerar</w:t>
      </w:r>
      <w:r>
        <w:rPr>
          <w:b/>
          <w:color w:val="000009"/>
          <w:spacing w:val="-4"/>
          <w:sz w:val="22"/>
        </w:rPr>
        <w:t> </w:t>
      </w:r>
      <w:r>
        <w:rPr>
          <w:b/>
          <w:color w:val="000009"/>
          <w:sz w:val="22"/>
        </w:rPr>
        <w:t>como um subproduto essa "geração" dessa mistura de compostos que não estavam com boa qualidade, eu perco a rastreabilidade do consumo desses 20kg de composto</w:t>
      </w:r>
      <w:r>
        <w:rPr>
          <w:b/>
          <w:color w:val="000009"/>
          <w:spacing w:val="-2"/>
          <w:sz w:val="22"/>
        </w:rPr>
        <w:t> </w:t>
      </w:r>
      <w:r>
        <w:rPr>
          <w:b/>
          <w:color w:val="000009"/>
          <w:sz w:val="22"/>
        </w:rPr>
        <w:t>A</w:t>
      </w:r>
      <w:r>
        <w:rPr>
          <w:b/>
          <w:color w:val="000009"/>
          <w:spacing w:val="-4"/>
          <w:sz w:val="22"/>
        </w:rPr>
        <w:t> </w:t>
      </w:r>
      <w:r>
        <w:rPr>
          <w:b/>
          <w:color w:val="000009"/>
          <w:sz w:val="22"/>
        </w:rPr>
        <w:t>e B, haja visto que a máquina apenas</w:t>
      </w:r>
      <w:r>
        <w:rPr>
          <w:b/>
          <w:color w:val="000009"/>
          <w:spacing w:val="-1"/>
          <w:sz w:val="22"/>
        </w:rPr>
        <w:t> </w:t>
      </w:r>
      <w:r>
        <w:rPr>
          <w:b/>
          <w:color w:val="000009"/>
          <w:sz w:val="22"/>
        </w:rPr>
        <w:t>aponta o que</w:t>
      </w:r>
      <w:r>
        <w:rPr>
          <w:b/>
          <w:color w:val="000009"/>
          <w:spacing w:val="-1"/>
          <w:sz w:val="22"/>
        </w:rPr>
        <w:t> </w:t>
      </w:r>
      <w:r>
        <w:rPr>
          <w:b/>
          <w:color w:val="000009"/>
          <w:sz w:val="22"/>
        </w:rPr>
        <w:t>foi consumido</w:t>
      </w:r>
      <w:r>
        <w:rPr>
          <w:b/>
          <w:color w:val="000009"/>
          <w:spacing w:val="-2"/>
          <w:sz w:val="22"/>
        </w:rPr>
        <w:t> </w:t>
      </w:r>
      <w:r>
        <w:rPr>
          <w:b/>
          <w:color w:val="000009"/>
          <w:sz w:val="22"/>
        </w:rPr>
        <w:t>para produzir</w:t>
      </w:r>
      <w:r>
        <w:rPr>
          <w:b/>
          <w:color w:val="000009"/>
          <w:spacing w:val="-4"/>
          <w:sz w:val="22"/>
        </w:rPr>
        <w:t> </w:t>
      </w:r>
      <w:r>
        <w:rPr>
          <w:b/>
          <w:color w:val="000009"/>
          <w:sz w:val="22"/>
        </w:rPr>
        <w:t>as</w:t>
      </w:r>
      <w:r>
        <w:rPr>
          <w:b/>
          <w:color w:val="000009"/>
          <w:spacing w:val="-1"/>
          <w:sz w:val="22"/>
        </w:rPr>
        <w:t> </w:t>
      </w:r>
      <w:r>
        <w:rPr>
          <w:b/>
          <w:color w:val="000009"/>
          <w:sz w:val="22"/>
        </w:rPr>
        <w:t>100 unidades de</w:t>
      </w:r>
      <w:r>
        <w:rPr>
          <w:b/>
          <w:color w:val="000009"/>
          <w:spacing w:val="-1"/>
          <w:sz w:val="22"/>
        </w:rPr>
        <w:t> </w:t>
      </w:r>
      <w:r>
        <w:rPr>
          <w:b/>
          <w:color w:val="000009"/>
          <w:sz w:val="22"/>
        </w:rPr>
        <w:t>camadas "boas";</w:t>
      </w:r>
    </w:p>
    <w:p>
      <w:pPr>
        <w:spacing w:after="0" w:line="240" w:lineRule="auto"/>
        <w:jc w:val="both"/>
        <w:rPr>
          <w:sz w:val="22"/>
        </w:rPr>
        <w:sectPr>
          <w:pgSz w:w="11910" w:h="16840"/>
          <w:pgMar w:header="729" w:footer="0" w:top="1260" w:bottom="280" w:left="960" w:right="980"/>
        </w:sectPr>
      </w:pPr>
    </w:p>
    <w:p>
      <w:pPr>
        <w:pStyle w:val="BodyText"/>
        <w:spacing w:before="8"/>
        <w:rPr>
          <w:b/>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223" name="Group 223"/>
                <wp:cNvGraphicFramePr>
                  <a:graphicFrameLocks/>
                </wp:cNvGraphicFramePr>
                <a:graphic>
                  <a:graphicData uri="http://schemas.microsoft.com/office/word/2010/wordprocessingGroup">
                    <wpg:wgp>
                      <wpg:cNvPr id="223" name="Group 223"/>
                      <wpg:cNvGrpSpPr/>
                      <wpg:grpSpPr>
                        <a:xfrm>
                          <a:off x="0" y="0"/>
                          <a:ext cx="6158230" cy="6350"/>
                          <a:chExt cx="6158230" cy="6350"/>
                        </a:xfrm>
                      </wpg:grpSpPr>
                      <wps:wsp>
                        <wps:cNvPr id="224" name="Graphic 224"/>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223" coordorigin="0,0" coordsize="9698,10">
                <v:rect style="position:absolute;left:0;top:0;width:9698;height:10" id="docshape224" filled="true" fillcolor="#000000" stroked="false">
                  <v:fill type="solid"/>
                </v:rect>
              </v:group>
            </w:pict>
          </mc:Fallback>
        </mc:AlternateContent>
      </w:r>
      <w:r>
        <w:rPr>
          <w:sz w:val="2"/>
        </w:rPr>
      </w:r>
    </w:p>
    <w:p>
      <w:pPr>
        <w:pStyle w:val="ListParagraph"/>
        <w:numPr>
          <w:ilvl w:val="0"/>
          <w:numId w:val="85"/>
        </w:numPr>
        <w:tabs>
          <w:tab w:pos="416" w:val="left" w:leader="none"/>
        </w:tabs>
        <w:spacing w:line="240" w:lineRule="auto" w:before="0" w:after="0"/>
        <w:ind w:left="173" w:right="152" w:firstLine="0"/>
        <w:jc w:val="both"/>
        <w:rPr>
          <w:b/>
          <w:sz w:val="22"/>
        </w:rPr>
      </w:pPr>
      <w:r>
        <w:rPr>
          <w:b/>
          <w:color w:val="000009"/>
          <w:sz w:val="22"/>
        </w:rPr>
        <w:t>Como essa mistura de</w:t>
      </w:r>
      <w:r>
        <w:rPr>
          <w:b/>
          <w:color w:val="000009"/>
          <w:spacing w:val="-3"/>
          <w:sz w:val="22"/>
        </w:rPr>
        <w:t> </w:t>
      </w:r>
      <w:r>
        <w:rPr>
          <w:b/>
          <w:color w:val="000009"/>
          <w:sz w:val="22"/>
        </w:rPr>
        <w:t>compostos "ruins" possui um código específico, será reprocessado</w:t>
      </w:r>
      <w:r>
        <w:rPr>
          <w:b/>
          <w:color w:val="000009"/>
          <w:spacing w:val="-1"/>
          <w:sz w:val="22"/>
        </w:rPr>
        <w:t> </w:t>
      </w:r>
      <w:r>
        <w:rPr>
          <w:b/>
          <w:color w:val="000009"/>
          <w:sz w:val="22"/>
        </w:rPr>
        <w:t>e voltará à uma fase anterior da produção, pensei em considerá-lo como um produto em processo. Dessa forma, para o exemplo acima, eu teria:</w:t>
      </w:r>
    </w:p>
    <w:p>
      <w:pPr>
        <w:spacing w:before="0"/>
        <w:ind w:left="173" w:right="7171" w:firstLine="0"/>
        <w:jc w:val="left"/>
        <w:rPr>
          <w:b/>
          <w:sz w:val="22"/>
        </w:rPr>
      </w:pPr>
      <w:r>
        <w:rPr>
          <w:b/>
          <w:color w:val="000009"/>
          <w:sz w:val="22"/>
        </w:rPr>
        <w:t>K230 - Workoff (20kg) K235 – 10kg Composto</w:t>
      </w:r>
      <w:r>
        <w:rPr>
          <w:b/>
          <w:color w:val="000009"/>
          <w:spacing w:val="-7"/>
          <w:sz w:val="22"/>
        </w:rPr>
        <w:t> </w:t>
      </w:r>
      <w:r>
        <w:rPr>
          <w:b/>
          <w:color w:val="000009"/>
          <w:sz w:val="22"/>
        </w:rPr>
        <w:t>A K235</w:t>
      </w:r>
      <w:r>
        <w:rPr>
          <w:b/>
          <w:color w:val="000009"/>
          <w:spacing w:val="-8"/>
          <w:sz w:val="22"/>
        </w:rPr>
        <w:t> </w:t>
      </w:r>
      <w:r>
        <w:rPr>
          <w:b/>
          <w:color w:val="000009"/>
          <w:sz w:val="22"/>
        </w:rPr>
        <w:t>–</w:t>
      </w:r>
      <w:r>
        <w:rPr>
          <w:b/>
          <w:color w:val="000009"/>
          <w:spacing w:val="-10"/>
          <w:sz w:val="22"/>
        </w:rPr>
        <w:t> </w:t>
      </w:r>
      <w:r>
        <w:rPr>
          <w:b/>
          <w:color w:val="000009"/>
          <w:sz w:val="22"/>
        </w:rPr>
        <w:t>10kg</w:t>
      </w:r>
      <w:r>
        <w:rPr>
          <w:b/>
          <w:color w:val="000009"/>
          <w:spacing w:val="-8"/>
          <w:sz w:val="22"/>
        </w:rPr>
        <w:t> </w:t>
      </w:r>
      <w:r>
        <w:rPr>
          <w:b/>
          <w:color w:val="000009"/>
          <w:sz w:val="22"/>
        </w:rPr>
        <w:t>Composto</w:t>
      </w:r>
      <w:r>
        <w:rPr>
          <w:b/>
          <w:color w:val="000009"/>
          <w:spacing w:val="-8"/>
          <w:sz w:val="22"/>
        </w:rPr>
        <w:t> </w:t>
      </w:r>
      <w:r>
        <w:rPr>
          <w:b/>
          <w:color w:val="000009"/>
          <w:sz w:val="22"/>
        </w:rPr>
        <w:t>B.</w:t>
      </w:r>
    </w:p>
    <w:p>
      <w:pPr>
        <w:spacing w:before="0"/>
        <w:ind w:left="173" w:right="156" w:firstLine="0"/>
        <w:jc w:val="both"/>
        <w:rPr>
          <w:b/>
          <w:sz w:val="22"/>
        </w:rPr>
      </w:pPr>
      <w:r>
        <w:rPr>
          <w:b/>
          <w:color w:val="000009"/>
          <w:sz w:val="22"/>
        </w:rPr>
        <w:t>Esse código de</w:t>
      </w:r>
      <w:r>
        <w:rPr>
          <w:b/>
          <w:color w:val="000009"/>
          <w:spacing w:val="-1"/>
          <w:sz w:val="22"/>
        </w:rPr>
        <w:t> </w:t>
      </w:r>
      <w:r>
        <w:rPr>
          <w:b/>
          <w:color w:val="000009"/>
          <w:sz w:val="22"/>
        </w:rPr>
        <w:t>Workoff será utilizado em uma fase anterior</w:t>
      </w:r>
      <w:r>
        <w:rPr>
          <w:b/>
          <w:color w:val="000009"/>
          <w:spacing w:val="-1"/>
          <w:sz w:val="22"/>
        </w:rPr>
        <w:t> </w:t>
      </w:r>
      <w:r>
        <w:rPr>
          <w:b/>
          <w:color w:val="000009"/>
          <w:sz w:val="22"/>
        </w:rPr>
        <w:t>da produção e constará no registro K235. Com essa solução, eu precisaria elaborar um K230/K235 auxiliar para cada produção que gere esse </w:t>
      </w:r>
      <w:r>
        <w:rPr>
          <w:b/>
          <w:color w:val="000009"/>
          <w:spacing w:val="-2"/>
          <w:sz w:val="22"/>
        </w:rPr>
        <w:t>Workoff.</w:t>
      </w:r>
    </w:p>
    <w:p>
      <w:pPr>
        <w:spacing w:line="252" w:lineRule="exact" w:before="0"/>
        <w:ind w:left="173" w:right="0" w:firstLine="0"/>
        <w:jc w:val="both"/>
        <w:rPr>
          <w:b/>
          <w:sz w:val="22"/>
        </w:rPr>
      </w:pPr>
      <w:r>
        <w:rPr>
          <w:b/>
          <w:color w:val="000009"/>
          <w:sz w:val="22"/>
        </w:rPr>
        <w:t>A</w:t>
      </w:r>
      <w:r>
        <w:rPr>
          <w:b/>
          <w:color w:val="000009"/>
          <w:spacing w:val="-14"/>
          <w:sz w:val="22"/>
        </w:rPr>
        <w:t> </w:t>
      </w:r>
      <w:r>
        <w:rPr>
          <w:b/>
          <w:color w:val="000009"/>
          <w:sz w:val="22"/>
        </w:rPr>
        <w:t>solução</w:t>
      </w:r>
      <w:r>
        <w:rPr>
          <w:b/>
          <w:color w:val="000009"/>
          <w:spacing w:val="-1"/>
          <w:sz w:val="22"/>
        </w:rPr>
        <w:t> </w:t>
      </w:r>
      <w:r>
        <w:rPr>
          <w:b/>
          <w:color w:val="000009"/>
          <w:sz w:val="22"/>
        </w:rPr>
        <w:t>3</w:t>
      </w:r>
      <w:r>
        <w:rPr>
          <w:b/>
          <w:color w:val="000009"/>
          <w:spacing w:val="-1"/>
          <w:sz w:val="22"/>
        </w:rPr>
        <w:t> </w:t>
      </w:r>
      <w:r>
        <w:rPr>
          <w:b/>
          <w:color w:val="000009"/>
          <w:sz w:val="22"/>
        </w:rPr>
        <w:t>está</w:t>
      </w:r>
      <w:r>
        <w:rPr>
          <w:b/>
          <w:color w:val="000009"/>
          <w:spacing w:val="-3"/>
          <w:sz w:val="22"/>
        </w:rPr>
        <w:t> </w:t>
      </w:r>
      <w:r>
        <w:rPr>
          <w:b/>
          <w:color w:val="000009"/>
          <w:spacing w:val="-2"/>
          <w:sz w:val="22"/>
        </w:rPr>
        <w:t>correta?</w:t>
      </w:r>
    </w:p>
    <w:p>
      <w:pPr>
        <w:pStyle w:val="BodyText"/>
        <w:spacing w:before="2"/>
        <w:rPr>
          <w:b/>
          <w:sz w:val="23"/>
        </w:rPr>
      </w:pPr>
    </w:p>
    <w:p>
      <w:pPr>
        <w:pStyle w:val="BodyText"/>
        <w:spacing w:before="1"/>
        <w:ind w:left="173" w:right="151"/>
        <w:jc w:val="both"/>
      </w:pPr>
      <w:r>
        <w:rPr/>
        <w:t>A solução “3” é a solução correta. Na fase de produção em que o produto resultante é a “camada”, existe também outro produto resultante – “mistura de compostos ruins” – que tem características de “retorno de produção”, pois é consumido em fase de produção anterior. Como é um “retorno de produção”, deve ser classificado no Registro 0200 como tipo 03 – produto em processo. Portanto, existirá um registro K230 para</w:t>
      </w:r>
      <w:r>
        <w:rPr>
          <w:spacing w:val="40"/>
        </w:rPr>
        <w:t> </w:t>
      </w:r>
      <w:r>
        <w:rPr/>
        <w:t>a “camada” e outro K230 para a “mistura de compostos ruins”.</w:t>
      </w:r>
    </w:p>
    <w:p>
      <w:pPr>
        <w:pStyle w:val="BodyText"/>
        <w:rPr>
          <w:sz w:val="24"/>
        </w:rPr>
      </w:pPr>
    </w:p>
    <w:p>
      <w:pPr>
        <w:pStyle w:val="Heading1"/>
        <w:numPr>
          <w:ilvl w:val="3"/>
          <w:numId w:val="67"/>
        </w:numPr>
        <w:tabs>
          <w:tab w:pos="981" w:val="left" w:leader="none"/>
        </w:tabs>
        <w:spacing w:line="240" w:lineRule="auto" w:before="0" w:after="0"/>
        <w:ind w:left="173" w:right="148" w:firstLine="0"/>
        <w:jc w:val="both"/>
        <w:rPr>
          <w:color w:val="000009"/>
        </w:rPr>
      </w:pPr>
      <w:r>
        <w:rPr>
          <w:color w:val="000009"/>
        </w:rPr>
        <w:t>– Sou um fabricante de pneus. Quando vou fabricar os produtos em processo, a máquina sempre rejeita as primeiras produções, não as contabilizando na ordem de produção. Ex: para</w:t>
      </w:r>
      <w:r>
        <w:rPr>
          <w:color w:val="000009"/>
          <w:spacing w:val="40"/>
        </w:rPr>
        <w:t> </w:t>
      </w:r>
      <w:r>
        <w:rPr>
          <w:color w:val="000009"/>
        </w:rPr>
        <w:t>fabricar 100 unidades de parede do pneu (Prod. processo) são necessários 80kg do composto</w:t>
      </w:r>
      <w:r>
        <w:rPr>
          <w:color w:val="000009"/>
          <w:spacing w:val="-2"/>
        </w:rPr>
        <w:t> </w:t>
      </w:r>
      <w:r>
        <w:rPr>
          <w:color w:val="000009"/>
        </w:rPr>
        <w:t>A</w:t>
      </w:r>
      <w:r>
        <w:rPr>
          <w:color w:val="000009"/>
          <w:spacing w:val="-6"/>
        </w:rPr>
        <w:t> </w:t>
      </w:r>
      <w:r>
        <w:rPr>
          <w:color w:val="000009"/>
        </w:rPr>
        <w:t>e 20kg do composto B (esses compostos são produzidos na fase anterior (MISTURAÇÃO) a partir da junção de vários insumos onde o principal é a borracha natural). No entanto, nessa produção, são rejeitados 20kg dessa mistura do composto A e B - seria parede. Não sabemos especificar quanto de cada composto compõe esses 20kg. Acontece que esses 20kg rejeitados (WORKOFF) são reutilizados na misturação para fabricação de mais compostos. Como tratar o WORKOFF (subproduto)?</w:t>
      </w:r>
    </w:p>
    <w:p>
      <w:pPr>
        <w:pStyle w:val="BodyText"/>
        <w:spacing w:before="11"/>
        <w:rPr>
          <w:b/>
          <w:sz w:val="23"/>
        </w:rPr>
      </w:pPr>
    </w:p>
    <w:p>
      <w:pPr>
        <w:pStyle w:val="BodyText"/>
        <w:ind w:left="173" w:right="150"/>
        <w:jc w:val="both"/>
      </w:pPr>
      <w:r>
        <w:rPr>
          <w:color w:val="000009"/>
        </w:rPr>
        <w:t>O produto resultante da fase de produção, que produz “parede de pneu” e que retorna à fase de produção anterior (MISTURAÇÃO), deve ser caracterizado como “retorno de produção” e, portanto, deve ser classificado como tipo 03 – produto em processo, conforme regra constante no Guia Prático da EFD – Registro 0200 – Campo TIPO_ITEM.</w:t>
      </w:r>
    </w:p>
    <w:p>
      <w:pPr>
        <w:pStyle w:val="BodyText"/>
        <w:ind w:left="173" w:right="153"/>
        <w:jc w:val="both"/>
      </w:pPr>
      <w:r>
        <w:rPr>
          <w:color w:val="000009"/>
        </w:rPr>
        <w:t>Dessa forma, teremos 02 produtos resultantes da fase de produção que produz “parede de pneu” e, consequentemente, teremos uma produção conjunta. Na produção conjunta, para informar a quantidade consumida para cada produto resultante (Registro K235/K230), a empresa deverá utilizar o próprio consumo específico informado para determinar quanto de matéria-prima está sendo utilizada em cada um desses produtos, observada a quantidade produzida informada no K230.</w:t>
      </w:r>
    </w:p>
    <w:p>
      <w:pPr>
        <w:pStyle w:val="BodyText"/>
        <w:ind w:left="173"/>
        <w:jc w:val="both"/>
      </w:pPr>
      <w:r>
        <w:rPr>
          <w:color w:val="000009"/>
        </w:rPr>
        <w:t>Considerando</w:t>
      </w:r>
      <w:r>
        <w:rPr>
          <w:color w:val="000009"/>
          <w:spacing w:val="-4"/>
        </w:rPr>
        <w:t> </w:t>
      </w:r>
      <w:r>
        <w:rPr>
          <w:color w:val="000009"/>
        </w:rPr>
        <w:t>o</w:t>
      </w:r>
      <w:r>
        <w:rPr>
          <w:color w:val="000009"/>
          <w:spacing w:val="-4"/>
        </w:rPr>
        <w:t> </w:t>
      </w:r>
      <w:r>
        <w:rPr>
          <w:color w:val="000009"/>
        </w:rPr>
        <w:t>exemplo</w:t>
      </w:r>
      <w:r>
        <w:rPr>
          <w:color w:val="000009"/>
          <w:spacing w:val="-6"/>
        </w:rPr>
        <w:t> </w:t>
      </w:r>
      <w:r>
        <w:rPr>
          <w:color w:val="000009"/>
        </w:rPr>
        <w:t>citado,</w:t>
      </w:r>
      <w:r>
        <w:rPr>
          <w:color w:val="000009"/>
          <w:spacing w:val="-6"/>
        </w:rPr>
        <w:t> </w:t>
      </w:r>
      <w:r>
        <w:rPr>
          <w:color w:val="000009"/>
        </w:rPr>
        <w:t>funcionaria</w:t>
      </w:r>
      <w:r>
        <w:rPr>
          <w:color w:val="000009"/>
          <w:spacing w:val="-3"/>
        </w:rPr>
        <w:t> </w:t>
      </w:r>
      <w:r>
        <w:rPr>
          <w:color w:val="000009"/>
        </w:rPr>
        <w:t>da</w:t>
      </w:r>
      <w:r>
        <w:rPr>
          <w:color w:val="000009"/>
          <w:spacing w:val="-6"/>
        </w:rPr>
        <w:t> </w:t>
      </w:r>
      <w:r>
        <w:rPr>
          <w:color w:val="000009"/>
        </w:rPr>
        <w:t>seguinte</w:t>
      </w:r>
      <w:r>
        <w:rPr>
          <w:color w:val="000009"/>
          <w:spacing w:val="-3"/>
        </w:rPr>
        <w:t> </w:t>
      </w:r>
      <w:r>
        <w:rPr>
          <w:color w:val="000009"/>
          <w:spacing w:val="-2"/>
        </w:rPr>
        <w:t>forma:</w:t>
      </w:r>
    </w:p>
    <w:p>
      <w:pPr>
        <w:pStyle w:val="BodyText"/>
        <w:spacing w:line="252" w:lineRule="exact"/>
        <w:ind w:left="173"/>
        <w:jc w:val="both"/>
      </w:pPr>
      <w:r>
        <w:rPr>
          <w:color w:val="000009"/>
        </w:rPr>
        <w:t>Para</w:t>
      </w:r>
      <w:r>
        <w:rPr>
          <w:color w:val="000009"/>
          <w:spacing w:val="3"/>
        </w:rPr>
        <w:t> </w:t>
      </w:r>
      <w:r>
        <w:rPr>
          <w:color w:val="000009"/>
        </w:rPr>
        <w:t>se</w:t>
      </w:r>
      <w:r>
        <w:rPr>
          <w:color w:val="000009"/>
          <w:spacing w:val="4"/>
        </w:rPr>
        <w:t> </w:t>
      </w:r>
      <w:r>
        <w:rPr>
          <w:color w:val="000009"/>
        </w:rPr>
        <w:t>produzir</w:t>
      </w:r>
      <w:r>
        <w:rPr>
          <w:color w:val="000009"/>
          <w:spacing w:val="4"/>
        </w:rPr>
        <w:t> </w:t>
      </w:r>
      <w:r>
        <w:rPr>
          <w:color w:val="000009"/>
        </w:rPr>
        <w:t>os</w:t>
      </w:r>
      <w:r>
        <w:rPr>
          <w:color w:val="000009"/>
          <w:spacing w:val="3"/>
        </w:rPr>
        <w:t> </w:t>
      </w:r>
      <w:r>
        <w:rPr>
          <w:color w:val="000009"/>
        </w:rPr>
        <w:t>02</w:t>
      </w:r>
      <w:r>
        <w:rPr>
          <w:color w:val="000009"/>
          <w:spacing w:val="3"/>
        </w:rPr>
        <w:t> </w:t>
      </w:r>
      <w:r>
        <w:rPr>
          <w:color w:val="000009"/>
        </w:rPr>
        <w:t>produtos,</w:t>
      </w:r>
      <w:r>
        <w:rPr>
          <w:color w:val="000009"/>
          <w:spacing w:val="4"/>
        </w:rPr>
        <w:t> </w:t>
      </w:r>
      <w:r>
        <w:rPr>
          <w:color w:val="000009"/>
        </w:rPr>
        <w:t>são</w:t>
      </w:r>
      <w:r>
        <w:rPr>
          <w:color w:val="000009"/>
          <w:spacing w:val="4"/>
        </w:rPr>
        <w:t> </w:t>
      </w:r>
      <w:r>
        <w:rPr>
          <w:color w:val="000009"/>
        </w:rPr>
        <w:t>consumidos</w:t>
      </w:r>
      <w:r>
        <w:rPr>
          <w:color w:val="000009"/>
          <w:spacing w:val="3"/>
        </w:rPr>
        <w:t> </w:t>
      </w:r>
      <w:r>
        <w:rPr>
          <w:color w:val="000009"/>
        </w:rPr>
        <w:t>80</w:t>
      </w:r>
      <w:r>
        <w:rPr>
          <w:color w:val="000009"/>
          <w:spacing w:val="3"/>
        </w:rPr>
        <w:t> </w:t>
      </w:r>
      <w:r>
        <w:rPr>
          <w:color w:val="000009"/>
        </w:rPr>
        <w:t>kg</w:t>
      </w:r>
      <w:r>
        <w:rPr>
          <w:color w:val="000009"/>
          <w:spacing w:val="1"/>
        </w:rPr>
        <w:t> </w:t>
      </w:r>
      <w:r>
        <w:rPr>
          <w:color w:val="000009"/>
        </w:rPr>
        <w:t>do</w:t>
      </w:r>
      <w:r>
        <w:rPr>
          <w:color w:val="000009"/>
          <w:spacing w:val="3"/>
        </w:rPr>
        <w:t> </w:t>
      </w:r>
      <w:r>
        <w:rPr>
          <w:color w:val="000009"/>
        </w:rPr>
        <w:t>composto</w:t>
      </w:r>
      <w:r>
        <w:rPr>
          <w:color w:val="000009"/>
          <w:spacing w:val="-9"/>
        </w:rPr>
        <w:t> </w:t>
      </w:r>
      <w:r>
        <w:rPr>
          <w:color w:val="000009"/>
        </w:rPr>
        <w:t>A</w:t>
      </w:r>
      <w:r>
        <w:rPr>
          <w:color w:val="000009"/>
          <w:spacing w:val="-10"/>
        </w:rPr>
        <w:t> </w:t>
      </w:r>
      <w:r>
        <w:rPr>
          <w:color w:val="000009"/>
        </w:rPr>
        <w:t>e</w:t>
      </w:r>
      <w:r>
        <w:rPr>
          <w:color w:val="000009"/>
          <w:spacing w:val="3"/>
        </w:rPr>
        <w:t> </w:t>
      </w:r>
      <w:r>
        <w:rPr>
          <w:color w:val="000009"/>
        </w:rPr>
        <w:t>20</w:t>
      </w:r>
      <w:r>
        <w:rPr>
          <w:color w:val="000009"/>
          <w:spacing w:val="3"/>
        </w:rPr>
        <w:t> </w:t>
      </w:r>
      <w:r>
        <w:rPr>
          <w:color w:val="000009"/>
        </w:rPr>
        <w:t>kg</w:t>
      </w:r>
      <w:r>
        <w:rPr>
          <w:color w:val="000009"/>
          <w:spacing w:val="3"/>
        </w:rPr>
        <w:t> </w:t>
      </w:r>
      <w:r>
        <w:rPr>
          <w:color w:val="000009"/>
        </w:rPr>
        <w:t>do</w:t>
      </w:r>
      <w:r>
        <w:rPr>
          <w:color w:val="000009"/>
          <w:spacing w:val="3"/>
        </w:rPr>
        <w:t> </w:t>
      </w:r>
      <w:r>
        <w:rPr>
          <w:color w:val="000009"/>
        </w:rPr>
        <w:t>composto</w:t>
      </w:r>
      <w:r>
        <w:rPr>
          <w:color w:val="000009"/>
          <w:spacing w:val="2"/>
        </w:rPr>
        <w:t> </w:t>
      </w:r>
      <w:r>
        <w:rPr>
          <w:color w:val="000009"/>
        </w:rPr>
        <w:t>B,</w:t>
      </w:r>
      <w:r>
        <w:rPr>
          <w:color w:val="000009"/>
          <w:spacing w:val="3"/>
        </w:rPr>
        <w:t> </w:t>
      </w:r>
      <w:r>
        <w:rPr>
          <w:color w:val="000009"/>
        </w:rPr>
        <w:t>num</w:t>
      </w:r>
      <w:r>
        <w:rPr>
          <w:color w:val="000009"/>
          <w:spacing w:val="4"/>
        </w:rPr>
        <w:t> </w:t>
      </w:r>
      <w:r>
        <w:rPr>
          <w:color w:val="000009"/>
        </w:rPr>
        <w:t>total</w:t>
      </w:r>
      <w:r>
        <w:rPr>
          <w:color w:val="000009"/>
          <w:spacing w:val="4"/>
        </w:rPr>
        <w:t> </w:t>
      </w:r>
      <w:r>
        <w:rPr>
          <w:color w:val="000009"/>
          <w:spacing w:val="-5"/>
        </w:rPr>
        <w:t>de</w:t>
      </w:r>
    </w:p>
    <w:p>
      <w:pPr>
        <w:pStyle w:val="BodyText"/>
        <w:ind w:left="749" w:right="155"/>
        <w:jc w:val="both"/>
      </w:pPr>
      <w:r>
        <w:rPr>
          <w:color w:val="000009"/>
        </w:rPr>
        <w:t>100 kg, resultando em 100 unidades de “parede de pneu” e 20 kg de “retorno de produção”. Considerando que não há perda normal nessa fase de produção, teríamos um consumo do conjunto de insumos de 80 kg para produzir 100 unidades de “parede de pneu” e 20 kg de “retorno de produção”. Portanto, o consumo específico de cada insumo para cada produto resultante seria:</w:t>
      </w:r>
    </w:p>
    <w:p>
      <w:pPr>
        <w:pStyle w:val="BodyText"/>
        <w:spacing w:before="7"/>
        <w:rPr>
          <w:sz w:val="24"/>
        </w:rPr>
      </w:pPr>
    </w:p>
    <w:tbl>
      <w:tblPr>
        <w:tblW w:w="0" w:type="auto"/>
        <w:jc w:val="left"/>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86"/>
        <w:gridCol w:w="1263"/>
        <w:gridCol w:w="2233"/>
        <w:gridCol w:w="985"/>
        <w:gridCol w:w="1170"/>
        <w:gridCol w:w="1216"/>
      </w:tblGrid>
      <w:tr>
        <w:trPr>
          <w:trHeight w:val="304" w:hRule="atLeast"/>
        </w:trPr>
        <w:tc>
          <w:tcPr>
            <w:tcW w:w="4882" w:type="dxa"/>
            <w:gridSpan w:val="3"/>
          </w:tcPr>
          <w:p>
            <w:pPr>
              <w:pStyle w:val="TableParagraph"/>
              <w:spacing w:line="241" w:lineRule="exact" w:before="43"/>
              <w:ind w:left="654"/>
              <w:jc w:val="left"/>
              <w:rPr>
                <w:rFonts w:ascii="Arial"/>
                <w:b/>
                <w:sz w:val="22"/>
              </w:rPr>
            </w:pPr>
            <w:r>
              <w:rPr>
                <w:rFonts w:ascii="Arial"/>
                <w:b/>
                <w:spacing w:val="-2"/>
                <w:w w:val="90"/>
                <w:sz w:val="22"/>
              </w:rPr>
              <w:t>Consumo</w:t>
            </w:r>
            <w:r>
              <w:rPr>
                <w:rFonts w:ascii="Arial"/>
                <w:b/>
                <w:spacing w:val="-7"/>
                <w:w w:val="90"/>
                <w:sz w:val="22"/>
              </w:rPr>
              <w:t> </w:t>
            </w:r>
            <w:r>
              <w:rPr>
                <w:rFonts w:ascii="Arial"/>
                <w:b/>
                <w:spacing w:val="-2"/>
                <w:w w:val="90"/>
                <w:sz w:val="22"/>
              </w:rPr>
              <w:t>de</w:t>
            </w:r>
            <w:r>
              <w:rPr>
                <w:rFonts w:ascii="Arial"/>
                <w:b/>
                <w:spacing w:val="-3"/>
                <w:sz w:val="22"/>
              </w:rPr>
              <w:t> </w:t>
            </w:r>
            <w:r>
              <w:rPr>
                <w:rFonts w:ascii="Arial"/>
                <w:b/>
                <w:spacing w:val="-2"/>
                <w:w w:val="90"/>
                <w:sz w:val="22"/>
              </w:rPr>
              <w:t>Insumo</w:t>
            </w:r>
            <w:r>
              <w:rPr>
                <w:rFonts w:ascii="Arial"/>
                <w:b/>
                <w:spacing w:val="-6"/>
                <w:w w:val="90"/>
                <w:sz w:val="22"/>
              </w:rPr>
              <w:t> </w:t>
            </w:r>
            <w:r>
              <w:rPr>
                <w:rFonts w:ascii="Arial"/>
                <w:b/>
                <w:spacing w:val="-2"/>
                <w:w w:val="90"/>
                <w:sz w:val="22"/>
              </w:rPr>
              <w:t>por</w:t>
            </w:r>
            <w:r>
              <w:rPr>
                <w:rFonts w:ascii="Arial"/>
                <w:b/>
                <w:spacing w:val="-10"/>
                <w:w w:val="90"/>
                <w:sz w:val="22"/>
              </w:rPr>
              <w:t> </w:t>
            </w:r>
            <w:r>
              <w:rPr>
                <w:rFonts w:ascii="Arial"/>
                <w:b/>
                <w:spacing w:val="-2"/>
                <w:w w:val="90"/>
                <w:sz w:val="22"/>
              </w:rPr>
              <w:t>Prod.</w:t>
            </w:r>
            <w:r>
              <w:rPr>
                <w:rFonts w:ascii="Arial"/>
                <w:b/>
                <w:spacing w:val="-4"/>
                <w:w w:val="90"/>
                <w:sz w:val="22"/>
              </w:rPr>
              <w:t> </w:t>
            </w:r>
            <w:r>
              <w:rPr>
                <w:rFonts w:ascii="Arial"/>
                <w:b/>
                <w:spacing w:val="-2"/>
                <w:w w:val="90"/>
                <w:sz w:val="22"/>
              </w:rPr>
              <w:t>Result.</w:t>
            </w:r>
          </w:p>
        </w:tc>
        <w:tc>
          <w:tcPr>
            <w:tcW w:w="2155" w:type="dxa"/>
            <w:gridSpan w:val="2"/>
          </w:tcPr>
          <w:p>
            <w:pPr>
              <w:pStyle w:val="TableParagraph"/>
              <w:spacing w:line="241" w:lineRule="exact" w:before="43"/>
              <w:ind w:left="638"/>
              <w:jc w:val="left"/>
              <w:rPr>
                <w:rFonts w:ascii="Arial" w:hAnsi="Arial"/>
                <w:b/>
                <w:sz w:val="22"/>
              </w:rPr>
            </w:pPr>
            <w:r>
              <w:rPr>
                <w:rFonts w:ascii="Arial" w:hAnsi="Arial"/>
                <w:b/>
                <w:spacing w:val="-2"/>
                <w:sz w:val="22"/>
              </w:rPr>
              <w:t>Produção</w:t>
            </w:r>
          </w:p>
        </w:tc>
        <w:tc>
          <w:tcPr>
            <w:tcW w:w="1216" w:type="dxa"/>
            <w:vMerge w:val="restart"/>
          </w:tcPr>
          <w:p>
            <w:pPr>
              <w:pStyle w:val="TableParagraph"/>
              <w:spacing w:line="290" w:lineRule="atLeast"/>
              <w:ind w:left="130" w:firstLine="31"/>
              <w:jc w:val="left"/>
              <w:rPr>
                <w:rFonts w:ascii="Arial" w:hAnsi="Arial"/>
                <w:b/>
                <w:sz w:val="22"/>
              </w:rPr>
            </w:pPr>
            <w:r>
              <w:rPr>
                <w:rFonts w:ascii="Arial" w:hAnsi="Arial"/>
                <w:b/>
                <w:spacing w:val="-2"/>
                <w:w w:val="90"/>
                <w:sz w:val="22"/>
              </w:rPr>
              <w:t>Consumo </w:t>
            </w:r>
            <w:r>
              <w:rPr>
                <w:rFonts w:ascii="Arial" w:hAnsi="Arial"/>
                <w:b/>
                <w:spacing w:val="-2"/>
                <w:w w:val="85"/>
                <w:sz w:val="22"/>
              </w:rPr>
              <w:t>Específico</w:t>
            </w:r>
          </w:p>
        </w:tc>
      </w:tr>
      <w:tr>
        <w:trPr>
          <w:trHeight w:val="275" w:hRule="atLeast"/>
        </w:trPr>
        <w:tc>
          <w:tcPr>
            <w:tcW w:w="1386" w:type="dxa"/>
          </w:tcPr>
          <w:p>
            <w:pPr>
              <w:pStyle w:val="TableParagraph"/>
              <w:spacing w:line="241" w:lineRule="exact" w:before="14"/>
              <w:ind w:left="347"/>
              <w:jc w:val="left"/>
              <w:rPr>
                <w:rFonts w:ascii="Arial"/>
                <w:b/>
                <w:sz w:val="22"/>
              </w:rPr>
            </w:pPr>
            <w:r>
              <w:rPr>
                <w:rFonts w:ascii="Arial"/>
                <w:b/>
                <w:spacing w:val="-2"/>
                <w:sz w:val="22"/>
              </w:rPr>
              <w:t>Insumo</w:t>
            </w:r>
          </w:p>
        </w:tc>
        <w:tc>
          <w:tcPr>
            <w:tcW w:w="1263" w:type="dxa"/>
          </w:tcPr>
          <w:p>
            <w:pPr>
              <w:pStyle w:val="TableParagraph"/>
              <w:spacing w:line="241" w:lineRule="exact" w:before="14"/>
              <w:ind w:left="115"/>
              <w:jc w:val="left"/>
              <w:rPr>
                <w:rFonts w:ascii="Arial"/>
                <w:b/>
                <w:sz w:val="22"/>
              </w:rPr>
            </w:pPr>
            <w:r>
              <w:rPr>
                <w:rFonts w:ascii="Arial"/>
                <w:b/>
                <w:spacing w:val="-10"/>
                <w:sz w:val="22"/>
              </w:rPr>
              <w:t>Quant.</w:t>
            </w:r>
            <w:r>
              <w:rPr>
                <w:rFonts w:ascii="Arial"/>
                <w:b/>
                <w:spacing w:val="-11"/>
                <w:sz w:val="22"/>
              </w:rPr>
              <w:t> </w:t>
            </w:r>
            <w:r>
              <w:rPr>
                <w:rFonts w:ascii="Arial"/>
                <w:b/>
                <w:spacing w:val="-10"/>
                <w:sz w:val="22"/>
              </w:rPr>
              <w:t>-</w:t>
            </w:r>
            <w:r>
              <w:rPr>
                <w:rFonts w:ascii="Arial"/>
                <w:b/>
                <w:spacing w:val="-3"/>
                <w:sz w:val="22"/>
              </w:rPr>
              <w:t> </w:t>
            </w:r>
            <w:r>
              <w:rPr>
                <w:rFonts w:ascii="Arial"/>
                <w:b/>
                <w:spacing w:val="-10"/>
                <w:sz w:val="22"/>
              </w:rPr>
              <w:t>Kg</w:t>
            </w:r>
          </w:p>
        </w:tc>
        <w:tc>
          <w:tcPr>
            <w:tcW w:w="2233" w:type="dxa"/>
          </w:tcPr>
          <w:p>
            <w:pPr>
              <w:pStyle w:val="TableParagraph"/>
              <w:spacing w:line="241" w:lineRule="exact" w:before="14"/>
              <w:ind w:left="515"/>
              <w:jc w:val="left"/>
              <w:rPr>
                <w:rFonts w:ascii="Arial"/>
                <w:b/>
                <w:sz w:val="22"/>
              </w:rPr>
            </w:pPr>
            <w:r>
              <w:rPr>
                <w:rFonts w:ascii="Arial"/>
                <w:b/>
                <w:spacing w:val="-2"/>
                <w:w w:val="90"/>
                <w:sz w:val="22"/>
              </w:rPr>
              <w:t>Prod.</w:t>
            </w:r>
            <w:r>
              <w:rPr>
                <w:rFonts w:ascii="Arial"/>
                <w:b/>
                <w:spacing w:val="-3"/>
                <w:w w:val="90"/>
                <w:sz w:val="22"/>
              </w:rPr>
              <w:t> </w:t>
            </w:r>
            <w:r>
              <w:rPr>
                <w:rFonts w:ascii="Arial"/>
                <w:b/>
                <w:spacing w:val="-2"/>
                <w:sz w:val="22"/>
              </w:rPr>
              <w:t>Result.</w:t>
            </w:r>
          </w:p>
        </w:tc>
        <w:tc>
          <w:tcPr>
            <w:tcW w:w="985" w:type="dxa"/>
          </w:tcPr>
          <w:p>
            <w:pPr>
              <w:pStyle w:val="TableParagraph"/>
              <w:spacing w:line="241" w:lineRule="exact" w:before="14"/>
              <w:ind w:left="176"/>
              <w:jc w:val="left"/>
              <w:rPr>
                <w:rFonts w:ascii="Arial"/>
                <w:b/>
                <w:sz w:val="22"/>
              </w:rPr>
            </w:pPr>
            <w:r>
              <w:rPr>
                <w:rFonts w:ascii="Arial"/>
                <w:b/>
                <w:spacing w:val="-2"/>
                <w:sz w:val="22"/>
              </w:rPr>
              <w:t>Quant.</w:t>
            </w:r>
          </w:p>
        </w:tc>
        <w:tc>
          <w:tcPr>
            <w:tcW w:w="1170" w:type="dxa"/>
          </w:tcPr>
          <w:p>
            <w:pPr>
              <w:pStyle w:val="TableParagraph"/>
              <w:spacing w:line="241" w:lineRule="exact" w:before="14"/>
              <w:ind w:left="53"/>
              <w:jc w:val="left"/>
              <w:rPr>
                <w:rFonts w:ascii="Arial"/>
                <w:b/>
                <w:sz w:val="22"/>
              </w:rPr>
            </w:pPr>
            <w:r>
              <w:rPr>
                <w:rFonts w:ascii="Arial"/>
                <w:b/>
                <w:w w:val="90"/>
                <w:sz w:val="22"/>
              </w:rPr>
              <w:t>Unid.</w:t>
            </w:r>
            <w:r>
              <w:rPr>
                <w:rFonts w:ascii="Arial"/>
                <w:b/>
                <w:spacing w:val="7"/>
                <w:sz w:val="22"/>
              </w:rPr>
              <w:t> </w:t>
            </w:r>
            <w:r>
              <w:rPr>
                <w:rFonts w:ascii="Arial"/>
                <w:b/>
                <w:spacing w:val="-4"/>
                <w:sz w:val="22"/>
              </w:rPr>
              <w:t>Med.</w:t>
            </w:r>
          </w:p>
        </w:tc>
        <w:tc>
          <w:tcPr>
            <w:tcW w:w="1216" w:type="dxa"/>
            <w:vMerge/>
            <w:tcBorders>
              <w:top w:val="nil"/>
            </w:tcBorders>
          </w:tcPr>
          <w:p>
            <w:pPr>
              <w:rPr>
                <w:sz w:val="2"/>
                <w:szCs w:val="2"/>
              </w:rPr>
            </w:pPr>
          </w:p>
        </w:tc>
      </w:tr>
      <w:tr>
        <w:trPr>
          <w:trHeight w:val="275" w:hRule="atLeast"/>
        </w:trPr>
        <w:tc>
          <w:tcPr>
            <w:tcW w:w="1386" w:type="dxa"/>
            <w:vMerge w:val="restart"/>
          </w:tcPr>
          <w:p>
            <w:pPr>
              <w:pStyle w:val="TableParagraph"/>
              <w:spacing w:line="240" w:lineRule="auto" w:before="147"/>
              <w:ind w:left="39"/>
              <w:jc w:val="left"/>
              <w:rPr>
                <w:rFonts w:ascii="Arial"/>
                <w:sz w:val="22"/>
              </w:rPr>
            </w:pPr>
            <w:r>
              <w:rPr>
                <w:rFonts w:ascii="Arial"/>
                <w:spacing w:val="-7"/>
                <w:sz w:val="22"/>
              </w:rPr>
              <w:t>Composto</w:t>
            </w:r>
            <w:r>
              <w:rPr>
                <w:rFonts w:ascii="Arial"/>
                <w:spacing w:val="-2"/>
                <w:sz w:val="22"/>
              </w:rPr>
              <w:t> </w:t>
            </w:r>
            <w:r>
              <w:rPr>
                <w:rFonts w:ascii="Arial"/>
                <w:spacing w:val="-10"/>
                <w:sz w:val="22"/>
              </w:rPr>
              <w:t>A</w:t>
            </w:r>
          </w:p>
        </w:tc>
        <w:tc>
          <w:tcPr>
            <w:tcW w:w="1263" w:type="dxa"/>
          </w:tcPr>
          <w:p>
            <w:pPr>
              <w:pStyle w:val="TableParagraph"/>
              <w:spacing w:before="14"/>
              <w:ind w:right="16"/>
              <w:jc w:val="right"/>
              <w:rPr>
                <w:rFonts w:ascii="Arial"/>
                <w:sz w:val="22"/>
              </w:rPr>
            </w:pPr>
            <w:r>
              <w:rPr>
                <w:rFonts w:ascii="Arial"/>
                <w:spacing w:val="-5"/>
                <w:sz w:val="22"/>
              </w:rPr>
              <w:t>64</w:t>
            </w:r>
          </w:p>
        </w:tc>
        <w:tc>
          <w:tcPr>
            <w:tcW w:w="2233" w:type="dxa"/>
          </w:tcPr>
          <w:p>
            <w:pPr>
              <w:pStyle w:val="TableParagraph"/>
              <w:spacing w:before="14"/>
              <w:ind w:left="38"/>
              <w:jc w:val="left"/>
              <w:rPr>
                <w:rFonts w:ascii="Arial"/>
                <w:sz w:val="22"/>
              </w:rPr>
            </w:pPr>
            <w:r>
              <w:rPr>
                <w:rFonts w:ascii="Arial"/>
                <w:spacing w:val="-8"/>
                <w:sz w:val="22"/>
              </w:rPr>
              <w:t>Parede</w:t>
            </w:r>
            <w:r>
              <w:rPr>
                <w:rFonts w:ascii="Arial"/>
                <w:spacing w:val="-3"/>
                <w:sz w:val="22"/>
              </w:rPr>
              <w:t> </w:t>
            </w:r>
            <w:r>
              <w:rPr>
                <w:rFonts w:ascii="Arial"/>
                <w:spacing w:val="-8"/>
                <w:sz w:val="22"/>
              </w:rPr>
              <w:t>de</w:t>
            </w:r>
            <w:r>
              <w:rPr>
                <w:rFonts w:ascii="Arial"/>
                <w:spacing w:val="-3"/>
                <w:sz w:val="22"/>
              </w:rPr>
              <w:t> </w:t>
            </w:r>
            <w:r>
              <w:rPr>
                <w:rFonts w:ascii="Arial"/>
                <w:spacing w:val="-8"/>
                <w:sz w:val="22"/>
              </w:rPr>
              <w:t>pneu</w:t>
            </w:r>
          </w:p>
        </w:tc>
        <w:tc>
          <w:tcPr>
            <w:tcW w:w="985" w:type="dxa"/>
          </w:tcPr>
          <w:p>
            <w:pPr>
              <w:pStyle w:val="TableParagraph"/>
              <w:spacing w:before="14"/>
              <w:ind w:right="17"/>
              <w:jc w:val="right"/>
              <w:rPr>
                <w:rFonts w:ascii="Arial"/>
                <w:sz w:val="22"/>
              </w:rPr>
            </w:pPr>
            <w:r>
              <w:rPr>
                <w:rFonts w:ascii="Arial"/>
                <w:spacing w:val="-5"/>
                <w:sz w:val="22"/>
              </w:rPr>
              <w:t>100</w:t>
            </w:r>
          </w:p>
        </w:tc>
        <w:tc>
          <w:tcPr>
            <w:tcW w:w="1170" w:type="dxa"/>
          </w:tcPr>
          <w:p>
            <w:pPr>
              <w:pStyle w:val="TableParagraph"/>
              <w:spacing w:before="14"/>
              <w:ind w:left="38"/>
              <w:jc w:val="left"/>
              <w:rPr>
                <w:rFonts w:ascii="Arial"/>
                <w:sz w:val="22"/>
              </w:rPr>
            </w:pPr>
            <w:r>
              <w:rPr>
                <w:rFonts w:ascii="Arial"/>
                <w:spacing w:val="-2"/>
                <w:sz w:val="22"/>
              </w:rPr>
              <w:t>Unid.</w:t>
            </w:r>
          </w:p>
        </w:tc>
        <w:tc>
          <w:tcPr>
            <w:tcW w:w="1216" w:type="dxa"/>
          </w:tcPr>
          <w:p>
            <w:pPr>
              <w:pStyle w:val="TableParagraph"/>
              <w:spacing w:before="14"/>
              <w:ind w:right="6"/>
              <w:jc w:val="right"/>
              <w:rPr>
                <w:rFonts w:ascii="Arial"/>
                <w:sz w:val="22"/>
              </w:rPr>
            </w:pPr>
            <w:r>
              <w:rPr>
                <w:rFonts w:ascii="Arial"/>
                <w:spacing w:val="-2"/>
                <w:sz w:val="22"/>
              </w:rPr>
              <w:t>0,640000</w:t>
            </w:r>
          </w:p>
        </w:tc>
      </w:tr>
      <w:tr>
        <w:trPr>
          <w:trHeight w:val="275" w:hRule="atLeast"/>
        </w:trPr>
        <w:tc>
          <w:tcPr>
            <w:tcW w:w="1386" w:type="dxa"/>
            <w:vMerge/>
            <w:tcBorders>
              <w:top w:val="nil"/>
            </w:tcBorders>
          </w:tcPr>
          <w:p>
            <w:pPr>
              <w:rPr>
                <w:sz w:val="2"/>
                <w:szCs w:val="2"/>
              </w:rPr>
            </w:pPr>
          </w:p>
        </w:tc>
        <w:tc>
          <w:tcPr>
            <w:tcW w:w="1263" w:type="dxa"/>
          </w:tcPr>
          <w:p>
            <w:pPr>
              <w:pStyle w:val="TableParagraph"/>
              <w:spacing w:before="14"/>
              <w:ind w:right="16"/>
              <w:jc w:val="right"/>
              <w:rPr>
                <w:rFonts w:ascii="Arial"/>
                <w:sz w:val="22"/>
              </w:rPr>
            </w:pPr>
            <w:r>
              <w:rPr>
                <w:rFonts w:ascii="Arial"/>
                <w:spacing w:val="-5"/>
                <w:sz w:val="22"/>
              </w:rPr>
              <w:t>16</w:t>
            </w:r>
          </w:p>
        </w:tc>
        <w:tc>
          <w:tcPr>
            <w:tcW w:w="2233" w:type="dxa"/>
          </w:tcPr>
          <w:p>
            <w:pPr>
              <w:pStyle w:val="TableParagraph"/>
              <w:spacing w:before="14"/>
              <w:ind w:left="38"/>
              <w:jc w:val="left"/>
              <w:rPr>
                <w:rFonts w:ascii="Arial" w:hAnsi="Arial"/>
                <w:sz w:val="22"/>
              </w:rPr>
            </w:pPr>
            <w:r>
              <w:rPr>
                <w:rFonts w:ascii="Arial" w:hAnsi="Arial"/>
                <w:spacing w:val="-4"/>
                <w:sz w:val="22"/>
              </w:rPr>
              <w:t>Retorno</w:t>
            </w:r>
            <w:r>
              <w:rPr>
                <w:rFonts w:ascii="Arial" w:hAnsi="Arial"/>
                <w:spacing w:val="-12"/>
                <w:sz w:val="22"/>
              </w:rPr>
              <w:t> </w:t>
            </w:r>
            <w:r>
              <w:rPr>
                <w:rFonts w:ascii="Arial" w:hAnsi="Arial"/>
                <w:spacing w:val="-4"/>
                <w:sz w:val="22"/>
              </w:rPr>
              <w:t>de</w:t>
            </w:r>
            <w:r>
              <w:rPr>
                <w:rFonts w:ascii="Arial" w:hAnsi="Arial"/>
                <w:spacing w:val="-3"/>
                <w:sz w:val="22"/>
              </w:rPr>
              <w:t> </w:t>
            </w:r>
            <w:r>
              <w:rPr>
                <w:rFonts w:ascii="Arial" w:hAnsi="Arial"/>
                <w:spacing w:val="-4"/>
                <w:sz w:val="22"/>
              </w:rPr>
              <w:t>Produção</w:t>
            </w:r>
          </w:p>
        </w:tc>
        <w:tc>
          <w:tcPr>
            <w:tcW w:w="985" w:type="dxa"/>
          </w:tcPr>
          <w:p>
            <w:pPr>
              <w:pStyle w:val="TableParagraph"/>
              <w:spacing w:before="14"/>
              <w:ind w:right="17"/>
              <w:jc w:val="right"/>
              <w:rPr>
                <w:rFonts w:ascii="Arial"/>
                <w:sz w:val="22"/>
              </w:rPr>
            </w:pPr>
            <w:r>
              <w:rPr>
                <w:rFonts w:ascii="Arial"/>
                <w:spacing w:val="-5"/>
                <w:sz w:val="22"/>
              </w:rPr>
              <w:t>20</w:t>
            </w:r>
          </w:p>
        </w:tc>
        <w:tc>
          <w:tcPr>
            <w:tcW w:w="1170" w:type="dxa"/>
          </w:tcPr>
          <w:p>
            <w:pPr>
              <w:pStyle w:val="TableParagraph"/>
              <w:spacing w:before="14"/>
              <w:ind w:left="38"/>
              <w:jc w:val="left"/>
              <w:rPr>
                <w:rFonts w:ascii="Arial"/>
                <w:sz w:val="22"/>
              </w:rPr>
            </w:pPr>
            <w:r>
              <w:rPr>
                <w:rFonts w:ascii="Arial"/>
                <w:spacing w:val="-5"/>
                <w:w w:val="95"/>
                <w:sz w:val="22"/>
              </w:rPr>
              <w:t>Kg</w:t>
            </w:r>
          </w:p>
        </w:tc>
        <w:tc>
          <w:tcPr>
            <w:tcW w:w="1216" w:type="dxa"/>
          </w:tcPr>
          <w:p>
            <w:pPr>
              <w:pStyle w:val="TableParagraph"/>
              <w:spacing w:before="14"/>
              <w:ind w:right="6"/>
              <w:jc w:val="right"/>
              <w:rPr>
                <w:rFonts w:ascii="Arial"/>
                <w:sz w:val="22"/>
              </w:rPr>
            </w:pPr>
            <w:r>
              <w:rPr>
                <w:rFonts w:ascii="Arial"/>
                <w:spacing w:val="-2"/>
                <w:sz w:val="22"/>
              </w:rPr>
              <w:t>0,800000</w:t>
            </w:r>
          </w:p>
        </w:tc>
      </w:tr>
      <w:tr>
        <w:trPr>
          <w:trHeight w:val="275" w:hRule="atLeast"/>
        </w:trPr>
        <w:tc>
          <w:tcPr>
            <w:tcW w:w="1386" w:type="dxa"/>
            <w:vMerge w:val="restart"/>
          </w:tcPr>
          <w:p>
            <w:pPr>
              <w:pStyle w:val="TableParagraph"/>
              <w:spacing w:line="240" w:lineRule="auto" w:before="146"/>
              <w:ind w:left="39"/>
              <w:jc w:val="left"/>
              <w:rPr>
                <w:rFonts w:ascii="Arial"/>
                <w:sz w:val="22"/>
              </w:rPr>
            </w:pPr>
            <w:r>
              <w:rPr>
                <w:rFonts w:ascii="Arial"/>
                <w:spacing w:val="-7"/>
                <w:sz w:val="22"/>
              </w:rPr>
              <w:t>Composto</w:t>
            </w:r>
            <w:r>
              <w:rPr>
                <w:rFonts w:ascii="Arial"/>
                <w:spacing w:val="-2"/>
                <w:sz w:val="22"/>
              </w:rPr>
              <w:t> </w:t>
            </w:r>
            <w:r>
              <w:rPr>
                <w:rFonts w:ascii="Arial"/>
                <w:spacing w:val="-10"/>
                <w:sz w:val="22"/>
              </w:rPr>
              <w:t>B</w:t>
            </w:r>
          </w:p>
        </w:tc>
        <w:tc>
          <w:tcPr>
            <w:tcW w:w="1263" w:type="dxa"/>
          </w:tcPr>
          <w:p>
            <w:pPr>
              <w:pStyle w:val="TableParagraph"/>
              <w:spacing w:line="241" w:lineRule="exact" w:before="14"/>
              <w:ind w:right="16"/>
              <w:jc w:val="right"/>
              <w:rPr>
                <w:rFonts w:ascii="Arial"/>
                <w:sz w:val="22"/>
              </w:rPr>
            </w:pPr>
            <w:r>
              <w:rPr>
                <w:rFonts w:ascii="Arial"/>
                <w:spacing w:val="-5"/>
                <w:sz w:val="22"/>
              </w:rPr>
              <w:t>16</w:t>
            </w:r>
          </w:p>
        </w:tc>
        <w:tc>
          <w:tcPr>
            <w:tcW w:w="2233" w:type="dxa"/>
          </w:tcPr>
          <w:p>
            <w:pPr>
              <w:pStyle w:val="TableParagraph"/>
              <w:spacing w:line="241" w:lineRule="exact" w:before="14"/>
              <w:ind w:left="38"/>
              <w:jc w:val="left"/>
              <w:rPr>
                <w:rFonts w:ascii="Arial"/>
                <w:sz w:val="22"/>
              </w:rPr>
            </w:pPr>
            <w:r>
              <w:rPr>
                <w:rFonts w:ascii="Arial"/>
                <w:spacing w:val="-8"/>
                <w:sz w:val="22"/>
              </w:rPr>
              <w:t>Parede</w:t>
            </w:r>
            <w:r>
              <w:rPr>
                <w:rFonts w:ascii="Arial"/>
                <w:spacing w:val="-3"/>
                <w:sz w:val="22"/>
              </w:rPr>
              <w:t> </w:t>
            </w:r>
            <w:r>
              <w:rPr>
                <w:rFonts w:ascii="Arial"/>
                <w:spacing w:val="-8"/>
                <w:sz w:val="22"/>
              </w:rPr>
              <w:t>de</w:t>
            </w:r>
            <w:r>
              <w:rPr>
                <w:rFonts w:ascii="Arial"/>
                <w:spacing w:val="-3"/>
                <w:sz w:val="22"/>
              </w:rPr>
              <w:t> </w:t>
            </w:r>
            <w:r>
              <w:rPr>
                <w:rFonts w:ascii="Arial"/>
                <w:spacing w:val="-8"/>
                <w:sz w:val="22"/>
              </w:rPr>
              <w:t>pneu</w:t>
            </w:r>
          </w:p>
        </w:tc>
        <w:tc>
          <w:tcPr>
            <w:tcW w:w="985" w:type="dxa"/>
          </w:tcPr>
          <w:p>
            <w:pPr>
              <w:pStyle w:val="TableParagraph"/>
              <w:spacing w:line="241" w:lineRule="exact" w:before="14"/>
              <w:ind w:right="17"/>
              <w:jc w:val="right"/>
              <w:rPr>
                <w:rFonts w:ascii="Arial"/>
                <w:sz w:val="22"/>
              </w:rPr>
            </w:pPr>
            <w:r>
              <w:rPr>
                <w:rFonts w:ascii="Arial"/>
                <w:spacing w:val="-5"/>
                <w:sz w:val="22"/>
              </w:rPr>
              <w:t>100</w:t>
            </w:r>
          </w:p>
        </w:tc>
        <w:tc>
          <w:tcPr>
            <w:tcW w:w="1170" w:type="dxa"/>
          </w:tcPr>
          <w:p>
            <w:pPr>
              <w:pStyle w:val="TableParagraph"/>
              <w:spacing w:line="241" w:lineRule="exact" w:before="14"/>
              <w:ind w:left="38"/>
              <w:jc w:val="left"/>
              <w:rPr>
                <w:rFonts w:ascii="Arial"/>
                <w:sz w:val="22"/>
              </w:rPr>
            </w:pPr>
            <w:r>
              <w:rPr>
                <w:rFonts w:ascii="Arial"/>
                <w:spacing w:val="-2"/>
                <w:sz w:val="22"/>
              </w:rPr>
              <w:t>Unid.</w:t>
            </w:r>
          </w:p>
        </w:tc>
        <w:tc>
          <w:tcPr>
            <w:tcW w:w="1216" w:type="dxa"/>
          </w:tcPr>
          <w:p>
            <w:pPr>
              <w:pStyle w:val="TableParagraph"/>
              <w:spacing w:line="241" w:lineRule="exact" w:before="14"/>
              <w:ind w:right="6"/>
              <w:jc w:val="right"/>
              <w:rPr>
                <w:rFonts w:ascii="Arial"/>
                <w:sz w:val="22"/>
              </w:rPr>
            </w:pPr>
            <w:r>
              <w:rPr>
                <w:rFonts w:ascii="Arial"/>
                <w:spacing w:val="-2"/>
                <w:sz w:val="22"/>
              </w:rPr>
              <w:t>0,160000</w:t>
            </w:r>
          </w:p>
        </w:tc>
      </w:tr>
      <w:tr>
        <w:trPr>
          <w:trHeight w:val="275" w:hRule="atLeast"/>
        </w:trPr>
        <w:tc>
          <w:tcPr>
            <w:tcW w:w="1386" w:type="dxa"/>
            <w:vMerge/>
            <w:tcBorders>
              <w:top w:val="nil"/>
            </w:tcBorders>
          </w:tcPr>
          <w:p>
            <w:pPr>
              <w:rPr>
                <w:sz w:val="2"/>
                <w:szCs w:val="2"/>
              </w:rPr>
            </w:pPr>
          </w:p>
        </w:tc>
        <w:tc>
          <w:tcPr>
            <w:tcW w:w="1263" w:type="dxa"/>
          </w:tcPr>
          <w:p>
            <w:pPr>
              <w:pStyle w:val="TableParagraph"/>
              <w:spacing w:line="241" w:lineRule="exact" w:before="14"/>
              <w:ind w:right="6"/>
              <w:jc w:val="right"/>
              <w:rPr>
                <w:rFonts w:ascii="Arial"/>
                <w:sz w:val="22"/>
              </w:rPr>
            </w:pPr>
            <w:r>
              <w:rPr>
                <w:rFonts w:ascii="Arial"/>
                <w:w w:val="96"/>
                <w:sz w:val="22"/>
              </w:rPr>
              <w:t>4</w:t>
            </w:r>
          </w:p>
        </w:tc>
        <w:tc>
          <w:tcPr>
            <w:tcW w:w="2233" w:type="dxa"/>
          </w:tcPr>
          <w:p>
            <w:pPr>
              <w:pStyle w:val="TableParagraph"/>
              <w:spacing w:line="241" w:lineRule="exact" w:before="14"/>
              <w:ind w:left="38"/>
              <w:jc w:val="left"/>
              <w:rPr>
                <w:rFonts w:ascii="Arial" w:hAnsi="Arial"/>
                <w:sz w:val="22"/>
              </w:rPr>
            </w:pPr>
            <w:r>
              <w:rPr>
                <w:rFonts w:ascii="Arial" w:hAnsi="Arial"/>
                <w:spacing w:val="-4"/>
                <w:sz w:val="22"/>
              </w:rPr>
              <w:t>Retorno</w:t>
            </w:r>
            <w:r>
              <w:rPr>
                <w:rFonts w:ascii="Arial" w:hAnsi="Arial"/>
                <w:spacing w:val="-12"/>
                <w:sz w:val="22"/>
              </w:rPr>
              <w:t> </w:t>
            </w:r>
            <w:r>
              <w:rPr>
                <w:rFonts w:ascii="Arial" w:hAnsi="Arial"/>
                <w:spacing w:val="-4"/>
                <w:sz w:val="22"/>
              </w:rPr>
              <w:t>de</w:t>
            </w:r>
            <w:r>
              <w:rPr>
                <w:rFonts w:ascii="Arial" w:hAnsi="Arial"/>
                <w:spacing w:val="-3"/>
                <w:sz w:val="22"/>
              </w:rPr>
              <w:t> </w:t>
            </w:r>
            <w:r>
              <w:rPr>
                <w:rFonts w:ascii="Arial" w:hAnsi="Arial"/>
                <w:spacing w:val="-4"/>
                <w:sz w:val="22"/>
              </w:rPr>
              <w:t>Produção</w:t>
            </w:r>
          </w:p>
        </w:tc>
        <w:tc>
          <w:tcPr>
            <w:tcW w:w="985" w:type="dxa"/>
          </w:tcPr>
          <w:p>
            <w:pPr>
              <w:pStyle w:val="TableParagraph"/>
              <w:spacing w:line="241" w:lineRule="exact" w:before="14"/>
              <w:ind w:right="17"/>
              <w:jc w:val="right"/>
              <w:rPr>
                <w:rFonts w:ascii="Arial"/>
                <w:sz w:val="22"/>
              </w:rPr>
            </w:pPr>
            <w:r>
              <w:rPr>
                <w:rFonts w:ascii="Arial"/>
                <w:spacing w:val="-5"/>
                <w:sz w:val="22"/>
              </w:rPr>
              <w:t>20</w:t>
            </w:r>
          </w:p>
        </w:tc>
        <w:tc>
          <w:tcPr>
            <w:tcW w:w="1170" w:type="dxa"/>
          </w:tcPr>
          <w:p>
            <w:pPr>
              <w:pStyle w:val="TableParagraph"/>
              <w:spacing w:line="241" w:lineRule="exact" w:before="14"/>
              <w:ind w:left="38"/>
              <w:jc w:val="left"/>
              <w:rPr>
                <w:rFonts w:ascii="Arial"/>
                <w:sz w:val="22"/>
              </w:rPr>
            </w:pPr>
            <w:r>
              <w:rPr>
                <w:rFonts w:ascii="Arial"/>
                <w:spacing w:val="-5"/>
                <w:w w:val="95"/>
                <w:sz w:val="22"/>
              </w:rPr>
              <w:t>Kg</w:t>
            </w:r>
          </w:p>
        </w:tc>
        <w:tc>
          <w:tcPr>
            <w:tcW w:w="1216" w:type="dxa"/>
          </w:tcPr>
          <w:p>
            <w:pPr>
              <w:pStyle w:val="TableParagraph"/>
              <w:spacing w:line="241" w:lineRule="exact" w:before="14"/>
              <w:ind w:right="6"/>
              <w:jc w:val="right"/>
              <w:rPr>
                <w:rFonts w:ascii="Arial"/>
                <w:sz w:val="22"/>
              </w:rPr>
            </w:pPr>
            <w:r>
              <w:rPr>
                <w:rFonts w:ascii="Arial"/>
                <w:spacing w:val="-2"/>
                <w:sz w:val="22"/>
              </w:rPr>
              <w:t>0,200000</w:t>
            </w:r>
          </w:p>
        </w:tc>
      </w:tr>
    </w:tbl>
    <w:p>
      <w:pPr>
        <w:pStyle w:val="BodyText"/>
        <w:spacing w:before="1"/>
        <w:rPr>
          <w:sz w:val="24"/>
        </w:rPr>
      </w:pPr>
    </w:p>
    <w:p>
      <w:pPr>
        <w:pStyle w:val="BodyText"/>
        <w:ind w:left="173"/>
        <w:jc w:val="both"/>
      </w:pPr>
      <w:r>
        <w:rPr>
          <w:color w:val="000009"/>
        </w:rPr>
        <w:t>Já</w:t>
      </w:r>
      <w:r>
        <w:rPr>
          <w:color w:val="000009"/>
          <w:spacing w:val="-3"/>
        </w:rPr>
        <w:t> </w:t>
      </w:r>
      <w:r>
        <w:rPr>
          <w:color w:val="000009"/>
        </w:rPr>
        <w:t>o</w:t>
      </w:r>
      <w:r>
        <w:rPr>
          <w:color w:val="000009"/>
          <w:spacing w:val="-3"/>
        </w:rPr>
        <w:t> </w:t>
      </w:r>
      <w:r>
        <w:rPr>
          <w:color w:val="000009"/>
        </w:rPr>
        <w:t>consumo</w:t>
      </w:r>
      <w:r>
        <w:rPr>
          <w:color w:val="000009"/>
          <w:spacing w:val="-2"/>
        </w:rPr>
        <w:t> </w:t>
      </w:r>
      <w:r>
        <w:rPr>
          <w:color w:val="000009"/>
        </w:rPr>
        <w:t>efetivo</w:t>
      </w:r>
      <w:r>
        <w:rPr>
          <w:color w:val="000009"/>
          <w:spacing w:val="-2"/>
        </w:rPr>
        <w:t> </w:t>
      </w:r>
      <w:r>
        <w:rPr>
          <w:color w:val="000009"/>
        </w:rPr>
        <w:t>–</w:t>
      </w:r>
      <w:r>
        <w:rPr>
          <w:color w:val="000009"/>
          <w:spacing w:val="-3"/>
        </w:rPr>
        <w:t> </w:t>
      </w:r>
      <w:r>
        <w:rPr>
          <w:color w:val="000009"/>
        </w:rPr>
        <w:t>K235,</w:t>
      </w:r>
      <w:r>
        <w:rPr>
          <w:color w:val="000009"/>
          <w:spacing w:val="-2"/>
        </w:rPr>
        <w:t> seria:</w:t>
      </w:r>
    </w:p>
    <w:p>
      <w:pPr>
        <w:spacing w:after="0"/>
        <w:jc w:val="both"/>
        <w:sectPr>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225" name="Group 225"/>
                <wp:cNvGraphicFramePr>
                  <a:graphicFrameLocks/>
                </wp:cNvGraphicFramePr>
                <a:graphic>
                  <a:graphicData uri="http://schemas.microsoft.com/office/word/2010/wordprocessingGroup">
                    <wpg:wgp>
                      <wpg:cNvPr id="225" name="Group 225"/>
                      <wpg:cNvGrpSpPr/>
                      <wpg:grpSpPr>
                        <a:xfrm>
                          <a:off x="0" y="0"/>
                          <a:ext cx="6158230" cy="6350"/>
                          <a:chExt cx="6158230" cy="6350"/>
                        </a:xfrm>
                      </wpg:grpSpPr>
                      <wps:wsp>
                        <wps:cNvPr id="226" name="Graphic 226"/>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225" coordorigin="0,0" coordsize="9698,10">
                <v:rect style="position:absolute;left:0;top:0;width:9698;height:10" id="docshape226" filled="true" fillcolor="#000000" stroked="false">
                  <v:fill type="solid"/>
                </v:rect>
              </v:group>
            </w:pict>
          </mc:Fallback>
        </mc:AlternateContent>
      </w:r>
      <w:r>
        <w:rPr>
          <w:sz w:val="2"/>
        </w:rPr>
      </w:r>
    </w:p>
    <w:tbl>
      <w:tblPr>
        <w:tblW w:w="0" w:type="auto"/>
        <w:jc w:val="left"/>
        <w:tblInd w:w="1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88"/>
        <w:gridCol w:w="959"/>
        <w:gridCol w:w="1274"/>
        <w:gridCol w:w="1371"/>
        <w:gridCol w:w="1236"/>
        <w:gridCol w:w="1199"/>
      </w:tblGrid>
      <w:tr>
        <w:trPr>
          <w:trHeight w:val="305" w:hRule="atLeast"/>
        </w:trPr>
        <w:tc>
          <w:tcPr>
            <w:tcW w:w="8227" w:type="dxa"/>
            <w:gridSpan w:val="6"/>
          </w:tcPr>
          <w:p>
            <w:pPr>
              <w:pStyle w:val="TableParagraph"/>
              <w:spacing w:before="44"/>
              <w:ind w:left="45"/>
              <w:rPr>
                <w:rFonts w:ascii="Arial"/>
                <w:b/>
                <w:sz w:val="22"/>
              </w:rPr>
            </w:pPr>
            <w:r>
              <w:rPr>
                <w:rFonts w:ascii="Arial"/>
                <w:b/>
                <w:w w:val="85"/>
                <w:sz w:val="22"/>
              </w:rPr>
              <w:t>Consumo</w:t>
            </w:r>
            <w:r>
              <w:rPr>
                <w:rFonts w:ascii="Arial"/>
                <w:b/>
                <w:spacing w:val="-8"/>
                <w:sz w:val="22"/>
              </w:rPr>
              <w:t> </w:t>
            </w:r>
            <w:r>
              <w:rPr>
                <w:rFonts w:ascii="Arial"/>
                <w:b/>
                <w:w w:val="85"/>
                <w:sz w:val="22"/>
              </w:rPr>
              <w:t>Efetivo</w:t>
            </w:r>
            <w:r>
              <w:rPr>
                <w:rFonts w:ascii="Arial"/>
                <w:b/>
                <w:spacing w:val="-6"/>
                <w:sz w:val="22"/>
              </w:rPr>
              <w:t> </w:t>
            </w:r>
            <w:r>
              <w:rPr>
                <w:rFonts w:ascii="Arial"/>
                <w:b/>
                <w:w w:val="85"/>
                <w:sz w:val="22"/>
              </w:rPr>
              <w:t>-</w:t>
            </w:r>
            <w:r>
              <w:rPr>
                <w:rFonts w:ascii="Arial"/>
                <w:b/>
                <w:spacing w:val="3"/>
                <w:sz w:val="22"/>
              </w:rPr>
              <w:t> </w:t>
            </w:r>
            <w:r>
              <w:rPr>
                <w:rFonts w:ascii="Arial"/>
                <w:b/>
                <w:spacing w:val="-4"/>
                <w:w w:val="85"/>
                <w:sz w:val="22"/>
              </w:rPr>
              <w:t>K235</w:t>
            </w:r>
          </w:p>
        </w:tc>
      </w:tr>
      <w:tr>
        <w:trPr>
          <w:trHeight w:val="275" w:hRule="atLeast"/>
        </w:trPr>
        <w:tc>
          <w:tcPr>
            <w:tcW w:w="2188" w:type="dxa"/>
            <w:vMerge w:val="restart"/>
          </w:tcPr>
          <w:p>
            <w:pPr>
              <w:pStyle w:val="TableParagraph"/>
              <w:spacing w:line="240" w:lineRule="auto" w:before="147"/>
              <w:ind w:left="502"/>
              <w:jc w:val="left"/>
              <w:rPr>
                <w:rFonts w:ascii="Arial"/>
                <w:b/>
                <w:sz w:val="22"/>
              </w:rPr>
            </w:pPr>
            <w:r>
              <w:rPr>
                <w:rFonts w:ascii="Arial"/>
                <w:b/>
                <w:w w:val="85"/>
                <w:sz w:val="22"/>
              </w:rPr>
              <w:t>Prod.</w:t>
            </w:r>
            <w:r>
              <w:rPr>
                <w:rFonts w:ascii="Arial"/>
                <w:b/>
                <w:spacing w:val="-3"/>
                <w:sz w:val="22"/>
              </w:rPr>
              <w:t> </w:t>
            </w:r>
            <w:r>
              <w:rPr>
                <w:rFonts w:ascii="Arial"/>
                <w:b/>
                <w:spacing w:val="-2"/>
                <w:sz w:val="22"/>
              </w:rPr>
              <w:t>Result.</w:t>
            </w:r>
          </w:p>
        </w:tc>
        <w:tc>
          <w:tcPr>
            <w:tcW w:w="2233" w:type="dxa"/>
            <w:gridSpan w:val="2"/>
          </w:tcPr>
          <w:p>
            <w:pPr>
              <w:pStyle w:val="TableParagraph"/>
              <w:spacing w:before="14"/>
              <w:ind w:left="382"/>
              <w:jc w:val="left"/>
              <w:rPr>
                <w:rFonts w:ascii="Arial" w:hAnsi="Arial"/>
                <w:b/>
                <w:sz w:val="22"/>
              </w:rPr>
            </w:pPr>
            <w:r>
              <w:rPr>
                <w:rFonts w:ascii="Arial" w:hAnsi="Arial"/>
                <w:b/>
                <w:w w:val="85"/>
                <w:sz w:val="22"/>
              </w:rPr>
              <w:t>Produção</w:t>
            </w:r>
            <w:r>
              <w:rPr>
                <w:rFonts w:ascii="Arial" w:hAnsi="Arial"/>
                <w:b/>
                <w:spacing w:val="-5"/>
                <w:w w:val="85"/>
                <w:sz w:val="22"/>
              </w:rPr>
              <w:t> </w:t>
            </w:r>
            <w:r>
              <w:rPr>
                <w:rFonts w:ascii="Arial" w:hAnsi="Arial"/>
                <w:b/>
                <w:w w:val="85"/>
                <w:sz w:val="22"/>
              </w:rPr>
              <w:t>-</w:t>
            </w:r>
            <w:r>
              <w:rPr>
                <w:rFonts w:ascii="Arial" w:hAnsi="Arial"/>
                <w:b/>
                <w:spacing w:val="-6"/>
                <w:sz w:val="22"/>
              </w:rPr>
              <w:t> </w:t>
            </w:r>
            <w:r>
              <w:rPr>
                <w:rFonts w:ascii="Arial" w:hAnsi="Arial"/>
                <w:b/>
                <w:spacing w:val="-4"/>
                <w:w w:val="85"/>
                <w:sz w:val="22"/>
              </w:rPr>
              <w:t>K230</w:t>
            </w:r>
          </w:p>
        </w:tc>
        <w:tc>
          <w:tcPr>
            <w:tcW w:w="1371" w:type="dxa"/>
            <w:vMerge w:val="restart"/>
            <w:tcBorders>
              <w:right w:val="single" w:sz="18" w:space="0" w:color="000000"/>
            </w:tcBorders>
          </w:tcPr>
          <w:p>
            <w:pPr>
              <w:pStyle w:val="TableParagraph"/>
              <w:spacing w:line="240" w:lineRule="auto" w:before="147"/>
              <w:ind w:left="337"/>
              <w:jc w:val="left"/>
              <w:rPr>
                <w:rFonts w:ascii="Arial"/>
                <w:b/>
                <w:sz w:val="22"/>
              </w:rPr>
            </w:pPr>
            <w:r>
              <w:rPr>
                <w:rFonts w:ascii="Arial"/>
                <w:b/>
                <w:spacing w:val="-2"/>
                <w:sz w:val="22"/>
              </w:rPr>
              <w:t>Insumo</w:t>
            </w:r>
          </w:p>
        </w:tc>
        <w:tc>
          <w:tcPr>
            <w:tcW w:w="1236" w:type="dxa"/>
            <w:vMerge w:val="restart"/>
            <w:tcBorders>
              <w:left w:val="single" w:sz="18" w:space="0" w:color="000000"/>
            </w:tcBorders>
          </w:tcPr>
          <w:p>
            <w:pPr>
              <w:pStyle w:val="TableParagraph"/>
              <w:spacing w:line="240" w:lineRule="auto" w:before="14"/>
              <w:ind w:left="168"/>
              <w:jc w:val="left"/>
              <w:rPr>
                <w:rFonts w:ascii="Arial"/>
                <w:b/>
                <w:sz w:val="22"/>
              </w:rPr>
            </w:pPr>
            <w:r>
              <w:rPr>
                <w:rFonts w:ascii="Arial"/>
                <w:b/>
                <w:spacing w:val="-2"/>
                <w:w w:val="95"/>
                <w:sz w:val="22"/>
              </w:rPr>
              <w:t>Consumo</w:t>
            </w:r>
          </w:p>
          <w:p>
            <w:pPr>
              <w:pStyle w:val="TableParagraph"/>
              <w:spacing w:before="43"/>
              <w:ind w:left="138"/>
              <w:jc w:val="left"/>
              <w:rPr>
                <w:rFonts w:ascii="Arial" w:hAnsi="Arial"/>
                <w:b/>
                <w:sz w:val="22"/>
              </w:rPr>
            </w:pPr>
            <w:r>
              <w:rPr>
                <w:rFonts w:ascii="Arial" w:hAnsi="Arial"/>
                <w:b/>
                <w:spacing w:val="-2"/>
                <w:w w:val="95"/>
                <w:sz w:val="22"/>
              </w:rPr>
              <w:t>Específico</w:t>
            </w:r>
          </w:p>
        </w:tc>
        <w:tc>
          <w:tcPr>
            <w:tcW w:w="1199" w:type="dxa"/>
            <w:vMerge w:val="restart"/>
          </w:tcPr>
          <w:p>
            <w:pPr>
              <w:pStyle w:val="TableParagraph"/>
              <w:spacing w:line="240" w:lineRule="auto" w:before="147"/>
              <w:ind w:left="83"/>
              <w:jc w:val="left"/>
              <w:rPr>
                <w:rFonts w:ascii="Arial"/>
                <w:b/>
                <w:sz w:val="22"/>
              </w:rPr>
            </w:pPr>
            <w:r>
              <w:rPr>
                <w:rFonts w:ascii="Arial"/>
                <w:b/>
                <w:w w:val="90"/>
                <w:sz w:val="22"/>
              </w:rPr>
              <w:t>Quant.</w:t>
            </w:r>
            <w:r>
              <w:rPr>
                <w:rFonts w:ascii="Arial"/>
                <w:b/>
                <w:spacing w:val="-11"/>
                <w:w w:val="90"/>
                <w:sz w:val="22"/>
              </w:rPr>
              <w:t> </w:t>
            </w:r>
            <w:r>
              <w:rPr>
                <w:rFonts w:ascii="Arial"/>
                <w:b/>
                <w:w w:val="90"/>
                <w:sz w:val="22"/>
              </w:rPr>
              <w:t>-</w:t>
            </w:r>
            <w:r>
              <w:rPr>
                <w:rFonts w:ascii="Arial"/>
                <w:b/>
                <w:spacing w:val="-4"/>
                <w:w w:val="90"/>
                <w:sz w:val="22"/>
              </w:rPr>
              <w:t> </w:t>
            </w:r>
            <w:r>
              <w:rPr>
                <w:rFonts w:ascii="Arial"/>
                <w:b/>
                <w:spacing w:val="-5"/>
                <w:w w:val="90"/>
                <w:sz w:val="22"/>
              </w:rPr>
              <w:t>Kg</w:t>
            </w:r>
          </w:p>
        </w:tc>
      </w:tr>
      <w:tr>
        <w:trPr>
          <w:trHeight w:val="275" w:hRule="atLeast"/>
        </w:trPr>
        <w:tc>
          <w:tcPr>
            <w:tcW w:w="2188" w:type="dxa"/>
            <w:vMerge/>
            <w:tcBorders>
              <w:top w:val="nil"/>
            </w:tcBorders>
          </w:tcPr>
          <w:p>
            <w:pPr>
              <w:rPr>
                <w:sz w:val="2"/>
                <w:szCs w:val="2"/>
              </w:rPr>
            </w:pPr>
          </w:p>
        </w:tc>
        <w:tc>
          <w:tcPr>
            <w:tcW w:w="959" w:type="dxa"/>
          </w:tcPr>
          <w:p>
            <w:pPr>
              <w:pStyle w:val="TableParagraph"/>
              <w:spacing w:before="14"/>
              <w:ind w:left="172"/>
              <w:jc w:val="left"/>
              <w:rPr>
                <w:rFonts w:ascii="Arial"/>
                <w:b/>
                <w:sz w:val="22"/>
              </w:rPr>
            </w:pPr>
            <w:r>
              <w:rPr>
                <w:rFonts w:ascii="Arial"/>
                <w:b/>
                <w:spacing w:val="-2"/>
                <w:sz w:val="22"/>
              </w:rPr>
              <w:t>Quant.</w:t>
            </w:r>
          </w:p>
        </w:tc>
        <w:tc>
          <w:tcPr>
            <w:tcW w:w="1274" w:type="dxa"/>
          </w:tcPr>
          <w:p>
            <w:pPr>
              <w:pStyle w:val="TableParagraph"/>
              <w:spacing w:before="14"/>
              <w:ind w:left="113"/>
              <w:jc w:val="left"/>
              <w:rPr>
                <w:rFonts w:ascii="Arial"/>
                <w:b/>
                <w:sz w:val="22"/>
              </w:rPr>
            </w:pPr>
            <w:r>
              <w:rPr>
                <w:rFonts w:ascii="Arial"/>
                <w:b/>
                <w:w w:val="90"/>
                <w:sz w:val="22"/>
              </w:rPr>
              <w:t>Unid.</w:t>
            </w:r>
            <w:r>
              <w:rPr>
                <w:rFonts w:ascii="Arial"/>
                <w:b/>
                <w:spacing w:val="-2"/>
                <w:w w:val="90"/>
                <w:sz w:val="22"/>
              </w:rPr>
              <w:t> </w:t>
            </w:r>
            <w:r>
              <w:rPr>
                <w:rFonts w:ascii="Arial"/>
                <w:b/>
                <w:spacing w:val="-4"/>
                <w:sz w:val="22"/>
              </w:rPr>
              <w:t>Med.</w:t>
            </w:r>
          </w:p>
        </w:tc>
        <w:tc>
          <w:tcPr>
            <w:tcW w:w="1371" w:type="dxa"/>
            <w:vMerge/>
            <w:tcBorders>
              <w:top w:val="nil"/>
              <w:right w:val="single" w:sz="18" w:space="0" w:color="000000"/>
            </w:tcBorders>
          </w:tcPr>
          <w:p>
            <w:pPr>
              <w:rPr>
                <w:sz w:val="2"/>
                <w:szCs w:val="2"/>
              </w:rPr>
            </w:pPr>
          </w:p>
        </w:tc>
        <w:tc>
          <w:tcPr>
            <w:tcW w:w="1236" w:type="dxa"/>
            <w:vMerge/>
            <w:tcBorders>
              <w:top w:val="nil"/>
              <w:left w:val="single" w:sz="18" w:space="0" w:color="000000"/>
            </w:tcBorders>
          </w:tcPr>
          <w:p>
            <w:pPr>
              <w:rPr>
                <w:sz w:val="2"/>
                <w:szCs w:val="2"/>
              </w:rPr>
            </w:pPr>
          </w:p>
        </w:tc>
        <w:tc>
          <w:tcPr>
            <w:tcW w:w="1199" w:type="dxa"/>
            <w:vMerge/>
            <w:tcBorders>
              <w:top w:val="nil"/>
            </w:tcBorders>
          </w:tcPr>
          <w:p>
            <w:pPr>
              <w:rPr>
                <w:sz w:val="2"/>
                <w:szCs w:val="2"/>
              </w:rPr>
            </w:pPr>
          </w:p>
        </w:tc>
      </w:tr>
      <w:tr>
        <w:trPr>
          <w:trHeight w:val="276" w:hRule="atLeast"/>
        </w:trPr>
        <w:tc>
          <w:tcPr>
            <w:tcW w:w="2188" w:type="dxa"/>
            <w:vMerge w:val="restart"/>
          </w:tcPr>
          <w:p>
            <w:pPr>
              <w:pStyle w:val="TableParagraph"/>
              <w:spacing w:line="240" w:lineRule="auto" w:before="147"/>
              <w:ind w:left="37"/>
              <w:jc w:val="left"/>
              <w:rPr>
                <w:rFonts w:ascii="Arial"/>
                <w:sz w:val="22"/>
              </w:rPr>
            </w:pPr>
            <w:r>
              <w:rPr>
                <w:rFonts w:ascii="Arial"/>
                <w:w w:val="90"/>
                <w:sz w:val="22"/>
              </w:rPr>
              <w:t>Parede</w:t>
            </w:r>
            <w:r>
              <w:rPr>
                <w:rFonts w:ascii="Arial"/>
                <w:spacing w:val="-2"/>
                <w:sz w:val="22"/>
              </w:rPr>
              <w:t> </w:t>
            </w:r>
            <w:r>
              <w:rPr>
                <w:rFonts w:ascii="Arial"/>
                <w:w w:val="90"/>
                <w:sz w:val="22"/>
              </w:rPr>
              <w:t>de</w:t>
            </w:r>
            <w:r>
              <w:rPr>
                <w:rFonts w:ascii="Arial"/>
                <w:spacing w:val="-1"/>
                <w:sz w:val="22"/>
              </w:rPr>
              <w:t> </w:t>
            </w:r>
            <w:r>
              <w:rPr>
                <w:rFonts w:ascii="Arial"/>
                <w:spacing w:val="-4"/>
                <w:w w:val="90"/>
                <w:sz w:val="22"/>
              </w:rPr>
              <w:t>pneu</w:t>
            </w:r>
          </w:p>
        </w:tc>
        <w:tc>
          <w:tcPr>
            <w:tcW w:w="959" w:type="dxa"/>
            <w:vMerge w:val="restart"/>
          </w:tcPr>
          <w:p>
            <w:pPr>
              <w:pStyle w:val="TableParagraph"/>
              <w:spacing w:line="240" w:lineRule="auto" w:before="147"/>
              <w:ind w:left="607"/>
              <w:jc w:val="left"/>
              <w:rPr>
                <w:rFonts w:ascii="Arial"/>
                <w:sz w:val="22"/>
              </w:rPr>
            </w:pPr>
            <w:r>
              <w:rPr>
                <w:rFonts w:ascii="Arial"/>
                <w:spacing w:val="-17"/>
                <w:sz w:val="22"/>
              </w:rPr>
              <w:t>100</w:t>
            </w:r>
          </w:p>
        </w:tc>
        <w:tc>
          <w:tcPr>
            <w:tcW w:w="1274" w:type="dxa"/>
            <w:vMerge w:val="restart"/>
          </w:tcPr>
          <w:p>
            <w:pPr>
              <w:pStyle w:val="TableParagraph"/>
              <w:spacing w:line="240" w:lineRule="auto" w:before="147"/>
              <w:ind w:left="353"/>
              <w:jc w:val="left"/>
              <w:rPr>
                <w:rFonts w:ascii="Arial"/>
                <w:sz w:val="22"/>
              </w:rPr>
            </w:pPr>
            <w:r>
              <w:rPr>
                <w:rFonts w:ascii="Arial"/>
                <w:spacing w:val="-2"/>
                <w:sz w:val="22"/>
              </w:rPr>
              <w:t>Unid.</w:t>
            </w:r>
          </w:p>
        </w:tc>
        <w:tc>
          <w:tcPr>
            <w:tcW w:w="1371" w:type="dxa"/>
            <w:tcBorders>
              <w:right w:val="single" w:sz="18" w:space="0" w:color="000000"/>
            </w:tcBorders>
          </w:tcPr>
          <w:p>
            <w:pPr>
              <w:pStyle w:val="TableParagraph"/>
              <w:spacing w:before="14"/>
              <w:ind w:left="37"/>
              <w:jc w:val="left"/>
              <w:rPr>
                <w:rFonts w:ascii="Arial"/>
                <w:sz w:val="22"/>
              </w:rPr>
            </w:pPr>
            <w:r>
              <w:rPr>
                <w:rFonts w:ascii="Arial"/>
                <w:w w:val="90"/>
                <w:sz w:val="22"/>
              </w:rPr>
              <w:t>Composto</w:t>
            </w:r>
            <w:r>
              <w:rPr>
                <w:rFonts w:ascii="Arial"/>
                <w:spacing w:val="16"/>
                <w:sz w:val="22"/>
              </w:rPr>
              <w:t> </w:t>
            </w:r>
            <w:r>
              <w:rPr>
                <w:rFonts w:ascii="Arial"/>
                <w:spacing w:val="-10"/>
                <w:sz w:val="22"/>
              </w:rPr>
              <w:t>A</w:t>
            </w:r>
          </w:p>
        </w:tc>
        <w:tc>
          <w:tcPr>
            <w:tcW w:w="1236" w:type="dxa"/>
            <w:tcBorders>
              <w:left w:val="single" w:sz="18" w:space="0" w:color="000000"/>
            </w:tcBorders>
          </w:tcPr>
          <w:p>
            <w:pPr>
              <w:pStyle w:val="TableParagraph"/>
              <w:spacing w:before="14"/>
              <w:ind w:right="4"/>
              <w:jc w:val="right"/>
              <w:rPr>
                <w:rFonts w:ascii="Arial"/>
                <w:sz w:val="22"/>
              </w:rPr>
            </w:pPr>
            <w:r>
              <w:rPr>
                <w:rFonts w:ascii="Arial"/>
                <w:spacing w:val="-2"/>
                <w:sz w:val="22"/>
              </w:rPr>
              <w:t>0,640000</w:t>
            </w:r>
          </w:p>
        </w:tc>
        <w:tc>
          <w:tcPr>
            <w:tcW w:w="1199" w:type="dxa"/>
          </w:tcPr>
          <w:p>
            <w:pPr>
              <w:pStyle w:val="TableParagraph"/>
              <w:spacing w:before="14"/>
              <w:ind w:right="14"/>
              <w:jc w:val="right"/>
              <w:rPr>
                <w:rFonts w:ascii="Arial"/>
                <w:sz w:val="22"/>
              </w:rPr>
            </w:pPr>
            <w:r>
              <w:rPr>
                <w:rFonts w:ascii="Arial"/>
                <w:spacing w:val="-5"/>
                <w:sz w:val="22"/>
              </w:rPr>
              <w:t>64</w:t>
            </w:r>
          </w:p>
        </w:tc>
      </w:tr>
      <w:tr>
        <w:trPr>
          <w:trHeight w:val="275" w:hRule="atLeast"/>
        </w:trPr>
        <w:tc>
          <w:tcPr>
            <w:tcW w:w="2188" w:type="dxa"/>
            <w:vMerge/>
            <w:tcBorders>
              <w:top w:val="nil"/>
            </w:tcBorders>
          </w:tcPr>
          <w:p>
            <w:pPr>
              <w:rPr>
                <w:sz w:val="2"/>
                <w:szCs w:val="2"/>
              </w:rPr>
            </w:pPr>
          </w:p>
        </w:tc>
        <w:tc>
          <w:tcPr>
            <w:tcW w:w="959" w:type="dxa"/>
            <w:vMerge/>
            <w:tcBorders>
              <w:top w:val="nil"/>
            </w:tcBorders>
          </w:tcPr>
          <w:p>
            <w:pPr>
              <w:rPr>
                <w:sz w:val="2"/>
                <w:szCs w:val="2"/>
              </w:rPr>
            </w:pPr>
          </w:p>
        </w:tc>
        <w:tc>
          <w:tcPr>
            <w:tcW w:w="1274" w:type="dxa"/>
            <w:vMerge/>
            <w:tcBorders>
              <w:top w:val="nil"/>
            </w:tcBorders>
          </w:tcPr>
          <w:p>
            <w:pPr>
              <w:rPr>
                <w:sz w:val="2"/>
                <w:szCs w:val="2"/>
              </w:rPr>
            </w:pPr>
          </w:p>
        </w:tc>
        <w:tc>
          <w:tcPr>
            <w:tcW w:w="1371" w:type="dxa"/>
            <w:tcBorders>
              <w:right w:val="single" w:sz="18" w:space="0" w:color="000000"/>
            </w:tcBorders>
          </w:tcPr>
          <w:p>
            <w:pPr>
              <w:pStyle w:val="TableParagraph"/>
              <w:spacing w:before="14"/>
              <w:ind w:left="37"/>
              <w:jc w:val="left"/>
              <w:rPr>
                <w:rFonts w:ascii="Arial"/>
                <w:sz w:val="22"/>
              </w:rPr>
            </w:pPr>
            <w:r>
              <w:rPr>
                <w:rFonts w:ascii="Arial"/>
                <w:w w:val="90"/>
                <w:sz w:val="22"/>
              </w:rPr>
              <w:t>Composto</w:t>
            </w:r>
            <w:r>
              <w:rPr>
                <w:rFonts w:ascii="Arial"/>
                <w:spacing w:val="16"/>
                <w:sz w:val="22"/>
              </w:rPr>
              <w:t> </w:t>
            </w:r>
            <w:r>
              <w:rPr>
                <w:rFonts w:ascii="Arial"/>
                <w:spacing w:val="-10"/>
                <w:sz w:val="22"/>
              </w:rPr>
              <w:t>B</w:t>
            </w:r>
          </w:p>
        </w:tc>
        <w:tc>
          <w:tcPr>
            <w:tcW w:w="1236" w:type="dxa"/>
            <w:tcBorders>
              <w:left w:val="single" w:sz="18" w:space="0" w:color="000000"/>
              <w:right w:val="nil"/>
            </w:tcBorders>
          </w:tcPr>
          <w:p>
            <w:pPr>
              <w:pStyle w:val="TableParagraph"/>
              <w:spacing w:before="14"/>
              <w:ind w:right="14"/>
              <w:jc w:val="right"/>
              <w:rPr>
                <w:rFonts w:ascii="Arial"/>
                <w:sz w:val="22"/>
              </w:rPr>
            </w:pPr>
            <w:r>
              <w:rPr>
                <w:rFonts w:ascii="Arial"/>
                <w:spacing w:val="-2"/>
                <w:sz w:val="22"/>
              </w:rPr>
              <w:t>0,160000</w:t>
            </w:r>
          </w:p>
        </w:tc>
        <w:tc>
          <w:tcPr>
            <w:tcW w:w="1199" w:type="dxa"/>
            <w:tcBorders>
              <w:left w:val="nil"/>
            </w:tcBorders>
          </w:tcPr>
          <w:p>
            <w:pPr>
              <w:pStyle w:val="TableParagraph"/>
              <w:spacing w:before="14"/>
              <w:ind w:right="14"/>
              <w:jc w:val="right"/>
              <w:rPr>
                <w:rFonts w:ascii="Arial"/>
                <w:sz w:val="22"/>
              </w:rPr>
            </w:pPr>
            <w:r>
              <w:rPr>
                <w:rFonts w:ascii="Arial"/>
                <w:spacing w:val="-5"/>
                <w:sz w:val="22"/>
              </w:rPr>
              <w:t>16</w:t>
            </w:r>
          </w:p>
        </w:tc>
      </w:tr>
      <w:tr>
        <w:trPr>
          <w:trHeight w:val="275" w:hRule="atLeast"/>
        </w:trPr>
        <w:tc>
          <w:tcPr>
            <w:tcW w:w="2188" w:type="dxa"/>
            <w:vMerge w:val="restart"/>
          </w:tcPr>
          <w:p>
            <w:pPr>
              <w:pStyle w:val="TableParagraph"/>
              <w:spacing w:line="240" w:lineRule="auto" w:before="147"/>
              <w:ind w:left="37"/>
              <w:jc w:val="left"/>
              <w:rPr>
                <w:rFonts w:ascii="Arial" w:hAnsi="Arial"/>
                <w:sz w:val="22"/>
              </w:rPr>
            </w:pPr>
            <w:r>
              <w:rPr>
                <w:rFonts w:ascii="Arial" w:hAnsi="Arial"/>
                <w:spacing w:val="-8"/>
                <w:sz w:val="22"/>
              </w:rPr>
              <w:t>Retorno de</w:t>
            </w:r>
            <w:r>
              <w:rPr>
                <w:rFonts w:ascii="Arial" w:hAnsi="Arial"/>
                <w:spacing w:val="-1"/>
                <w:sz w:val="22"/>
              </w:rPr>
              <w:t> </w:t>
            </w:r>
            <w:r>
              <w:rPr>
                <w:rFonts w:ascii="Arial" w:hAnsi="Arial"/>
                <w:spacing w:val="-8"/>
                <w:sz w:val="22"/>
              </w:rPr>
              <w:t>Produção</w:t>
            </w:r>
          </w:p>
        </w:tc>
        <w:tc>
          <w:tcPr>
            <w:tcW w:w="959" w:type="dxa"/>
            <w:vMerge w:val="restart"/>
          </w:tcPr>
          <w:p>
            <w:pPr>
              <w:pStyle w:val="TableParagraph"/>
              <w:spacing w:line="240" w:lineRule="auto" w:before="147"/>
              <w:ind w:right="14"/>
              <w:jc w:val="right"/>
              <w:rPr>
                <w:rFonts w:ascii="Arial"/>
                <w:sz w:val="22"/>
              </w:rPr>
            </w:pPr>
            <w:r>
              <w:rPr>
                <w:rFonts w:ascii="Arial"/>
                <w:spacing w:val="-5"/>
                <w:sz w:val="22"/>
              </w:rPr>
              <w:t>20</w:t>
            </w:r>
          </w:p>
        </w:tc>
        <w:tc>
          <w:tcPr>
            <w:tcW w:w="1274" w:type="dxa"/>
            <w:vMerge w:val="restart"/>
          </w:tcPr>
          <w:p>
            <w:pPr>
              <w:pStyle w:val="TableParagraph"/>
              <w:spacing w:line="240" w:lineRule="auto" w:before="147"/>
              <w:ind w:left="504" w:right="464"/>
              <w:rPr>
                <w:rFonts w:ascii="Arial"/>
                <w:sz w:val="22"/>
              </w:rPr>
            </w:pPr>
            <w:r>
              <w:rPr>
                <w:rFonts w:ascii="Arial"/>
                <w:spacing w:val="-5"/>
                <w:w w:val="95"/>
                <w:sz w:val="22"/>
              </w:rPr>
              <w:t>Kg</w:t>
            </w:r>
          </w:p>
        </w:tc>
        <w:tc>
          <w:tcPr>
            <w:tcW w:w="1371" w:type="dxa"/>
            <w:tcBorders>
              <w:right w:val="single" w:sz="18" w:space="0" w:color="000000"/>
            </w:tcBorders>
          </w:tcPr>
          <w:p>
            <w:pPr>
              <w:pStyle w:val="TableParagraph"/>
              <w:spacing w:before="14"/>
              <w:ind w:left="37"/>
              <w:jc w:val="left"/>
              <w:rPr>
                <w:rFonts w:ascii="Arial"/>
                <w:sz w:val="22"/>
              </w:rPr>
            </w:pPr>
            <w:r>
              <w:rPr>
                <w:rFonts w:ascii="Arial"/>
                <w:w w:val="90"/>
                <w:sz w:val="22"/>
              </w:rPr>
              <w:t>Composto</w:t>
            </w:r>
            <w:r>
              <w:rPr>
                <w:rFonts w:ascii="Arial"/>
                <w:spacing w:val="16"/>
                <w:sz w:val="22"/>
              </w:rPr>
              <w:t> </w:t>
            </w:r>
            <w:r>
              <w:rPr>
                <w:rFonts w:ascii="Arial"/>
                <w:spacing w:val="-10"/>
                <w:sz w:val="22"/>
              </w:rPr>
              <w:t>A</w:t>
            </w:r>
          </w:p>
        </w:tc>
        <w:tc>
          <w:tcPr>
            <w:tcW w:w="1236" w:type="dxa"/>
            <w:tcBorders>
              <w:left w:val="single" w:sz="18" w:space="0" w:color="000000"/>
            </w:tcBorders>
          </w:tcPr>
          <w:p>
            <w:pPr>
              <w:pStyle w:val="TableParagraph"/>
              <w:spacing w:before="14"/>
              <w:ind w:right="4"/>
              <w:jc w:val="right"/>
              <w:rPr>
                <w:rFonts w:ascii="Arial"/>
                <w:sz w:val="22"/>
              </w:rPr>
            </w:pPr>
            <w:r>
              <w:rPr>
                <w:rFonts w:ascii="Arial"/>
                <w:spacing w:val="-2"/>
                <w:sz w:val="22"/>
              </w:rPr>
              <w:t>0,800000</w:t>
            </w:r>
          </w:p>
        </w:tc>
        <w:tc>
          <w:tcPr>
            <w:tcW w:w="1199" w:type="dxa"/>
          </w:tcPr>
          <w:p>
            <w:pPr>
              <w:pStyle w:val="TableParagraph"/>
              <w:spacing w:before="14"/>
              <w:ind w:right="14"/>
              <w:jc w:val="right"/>
              <w:rPr>
                <w:rFonts w:ascii="Arial"/>
                <w:sz w:val="22"/>
              </w:rPr>
            </w:pPr>
            <w:r>
              <w:rPr>
                <w:rFonts w:ascii="Arial"/>
                <w:spacing w:val="-5"/>
                <w:sz w:val="22"/>
              </w:rPr>
              <w:t>16</w:t>
            </w:r>
          </w:p>
        </w:tc>
      </w:tr>
      <w:tr>
        <w:trPr>
          <w:trHeight w:val="275" w:hRule="atLeast"/>
        </w:trPr>
        <w:tc>
          <w:tcPr>
            <w:tcW w:w="2188" w:type="dxa"/>
            <w:vMerge/>
            <w:tcBorders>
              <w:top w:val="nil"/>
            </w:tcBorders>
          </w:tcPr>
          <w:p>
            <w:pPr>
              <w:rPr>
                <w:sz w:val="2"/>
                <w:szCs w:val="2"/>
              </w:rPr>
            </w:pPr>
          </w:p>
        </w:tc>
        <w:tc>
          <w:tcPr>
            <w:tcW w:w="959" w:type="dxa"/>
            <w:vMerge/>
            <w:tcBorders>
              <w:top w:val="nil"/>
            </w:tcBorders>
          </w:tcPr>
          <w:p>
            <w:pPr>
              <w:rPr>
                <w:sz w:val="2"/>
                <w:szCs w:val="2"/>
              </w:rPr>
            </w:pPr>
          </w:p>
        </w:tc>
        <w:tc>
          <w:tcPr>
            <w:tcW w:w="1274" w:type="dxa"/>
            <w:vMerge/>
            <w:tcBorders>
              <w:top w:val="nil"/>
            </w:tcBorders>
          </w:tcPr>
          <w:p>
            <w:pPr>
              <w:rPr>
                <w:sz w:val="2"/>
                <w:szCs w:val="2"/>
              </w:rPr>
            </w:pPr>
          </w:p>
        </w:tc>
        <w:tc>
          <w:tcPr>
            <w:tcW w:w="1371" w:type="dxa"/>
            <w:tcBorders>
              <w:right w:val="single" w:sz="18" w:space="0" w:color="000000"/>
            </w:tcBorders>
          </w:tcPr>
          <w:p>
            <w:pPr>
              <w:pStyle w:val="TableParagraph"/>
              <w:spacing w:line="241" w:lineRule="exact" w:before="14"/>
              <w:ind w:left="37"/>
              <w:jc w:val="left"/>
              <w:rPr>
                <w:rFonts w:ascii="Arial"/>
                <w:sz w:val="22"/>
              </w:rPr>
            </w:pPr>
            <w:r>
              <w:rPr>
                <w:rFonts w:ascii="Arial"/>
                <w:w w:val="90"/>
                <w:sz w:val="22"/>
              </w:rPr>
              <w:t>Composto</w:t>
            </w:r>
            <w:r>
              <w:rPr>
                <w:rFonts w:ascii="Arial"/>
                <w:spacing w:val="16"/>
                <w:sz w:val="22"/>
              </w:rPr>
              <w:t> </w:t>
            </w:r>
            <w:r>
              <w:rPr>
                <w:rFonts w:ascii="Arial"/>
                <w:spacing w:val="-10"/>
                <w:sz w:val="22"/>
              </w:rPr>
              <w:t>B</w:t>
            </w:r>
          </w:p>
        </w:tc>
        <w:tc>
          <w:tcPr>
            <w:tcW w:w="1236" w:type="dxa"/>
            <w:tcBorders>
              <w:left w:val="single" w:sz="18" w:space="0" w:color="000000"/>
            </w:tcBorders>
          </w:tcPr>
          <w:p>
            <w:pPr>
              <w:pStyle w:val="TableParagraph"/>
              <w:spacing w:line="241" w:lineRule="exact" w:before="14"/>
              <w:ind w:right="4"/>
              <w:jc w:val="right"/>
              <w:rPr>
                <w:rFonts w:ascii="Arial"/>
                <w:sz w:val="22"/>
              </w:rPr>
            </w:pPr>
            <w:r>
              <w:rPr>
                <w:rFonts w:ascii="Arial"/>
                <w:spacing w:val="-2"/>
                <w:sz w:val="22"/>
              </w:rPr>
              <w:t>0,200000</w:t>
            </w:r>
          </w:p>
        </w:tc>
        <w:tc>
          <w:tcPr>
            <w:tcW w:w="1199" w:type="dxa"/>
          </w:tcPr>
          <w:p>
            <w:pPr>
              <w:pStyle w:val="TableParagraph"/>
              <w:spacing w:line="241" w:lineRule="exact" w:before="14"/>
              <w:ind w:right="4"/>
              <w:jc w:val="right"/>
              <w:rPr>
                <w:rFonts w:ascii="Arial"/>
                <w:sz w:val="22"/>
              </w:rPr>
            </w:pPr>
            <w:r>
              <w:rPr>
                <w:rFonts w:ascii="Arial"/>
                <w:w w:val="93"/>
                <w:sz w:val="22"/>
              </w:rPr>
              <w:t>4</w:t>
            </w:r>
          </w:p>
        </w:tc>
      </w:tr>
    </w:tbl>
    <w:p>
      <w:pPr>
        <w:pStyle w:val="BodyText"/>
        <w:rPr>
          <w:sz w:val="20"/>
        </w:rPr>
      </w:pPr>
    </w:p>
    <w:p>
      <w:pPr>
        <w:pStyle w:val="BodyText"/>
        <w:spacing w:before="5"/>
        <w:rPr>
          <w:sz w:val="17"/>
        </w:rPr>
      </w:pPr>
    </w:p>
    <w:p>
      <w:pPr>
        <w:pStyle w:val="Heading1"/>
        <w:numPr>
          <w:ilvl w:val="2"/>
          <w:numId w:val="67"/>
        </w:numPr>
        <w:tabs>
          <w:tab w:pos="780" w:val="left" w:leader="none"/>
        </w:tabs>
        <w:spacing w:line="240" w:lineRule="auto" w:before="91" w:after="0"/>
        <w:ind w:left="780" w:right="0" w:hanging="607"/>
        <w:jc w:val="both"/>
      </w:pPr>
      <w:r>
        <w:rPr/>
        <w:t>–</w:t>
      </w:r>
      <w:r>
        <w:rPr>
          <w:spacing w:val="-5"/>
        </w:rPr>
        <w:t> </w:t>
      </w:r>
      <w:r>
        <w:rPr/>
        <w:t>Entrada</w:t>
      </w:r>
      <w:r>
        <w:rPr>
          <w:spacing w:val="-3"/>
        </w:rPr>
        <w:t> </w:t>
      </w:r>
      <w:r>
        <w:rPr/>
        <w:t>de</w:t>
      </w:r>
      <w:r>
        <w:rPr>
          <w:spacing w:val="-3"/>
        </w:rPr>
        <w:t> </w:t>
      </w:r>
      <w:r>
        <w:rPr/>
        <w:t>Matéria-</w:t>
      </w:r>
      <w:r>
        <w:rPr>
          <w:spacing w:val="-4"/>
        </w:rPr>
        <w:t>prima</w:t>
      </w:r>
    </w:p>
    <w:p>
      <w:pPr>
        <w:pStyle w:val="BodyText"/>
        <w:spacing w:before="11"/>
        <w:rPr>
          <w:b/>
          <w:sz w:val="23"/>
        </w:rPr>
      </w:pPr>
    </w:p>
    <w:p>
      <w:pPr>
        <w:pStyle w:val="ListParagraph"/>
        <w:numPr>
          <w:ilvl w:val="3"/>
          <w:numId w:val="67"/>
        </w:numPr>
        <w:tabs>
          <w:tab w:pos="950" w:val="left" w:leader="none"/>
        </w:tabs>
        <w:spacing w:line="240" w:lineRule="auto" w:before="0" w:after="0"/>
        <w:ind w:left="173" w:right="151" w:firstLine="0"/>
        <w:jc w:val="both"/>
        <w:rPr>
          <w:b/>
          <w:sz w:val="22"/>
        </w:rPr>
      </w:pPr>
      <w:r>
        <w:rPr>
          <w:b/>
          <w:sz w:val="22"/>
        </w:rPr>
        <w:t>– É comum as gráficas receberem papel cartão em m2 e estocarem em kg. Não há um fator</w:t>
      </w:r>
      <w:r>
        <w:rPr>
          <w:b/>
          <w:spacing w:val="-2"/>
          <w:sz w:val="22"/>
        </w:rPr>
        <w:t> </w:t>
      </w:r>
      <w:r>
        <w:rPr>
          <w:b/>
          <w:sz w:val="22"/>
        </w:rPr>
        <w:t>de conversão da unidade de medida de m2 para kg, pois esta conversão se dá em razão da gramatura. No registro 0200 deve ser</w:t>
      </w:r>
      <w:r>
        <w:rPr>
          <w:b/>
          <w:spacing w:val="-1"/>
          <w:sz w:val="22"/>
        </w:rPr>
        <w:t> </w:t>
      </w:r>
      <w:r>
        <w:rPr>
          <w:b/>
          <w:sz w:val="22"/>
        </w:rPr>
        <w:t>utilizado kg pois é a unidade de medida que o estoque é quantificado. Porém, se no</w:t>
      </w:r>
      <w:r>
        <w:rPr>
          <w:b/>
          <w:spacing w:val="-1"/>
          <w:sz w:val="22"/>
        </w:rPr>
        <w:t> </w:t>
      </w:r>
      <w:r>
        <w:rPr>
          <w:b/>
          <w:sz w:val="22"/>
        </w:rPr>
        <w:t>registro C170 for informada a quantidade em m2, o cálculo: Estoque Final = Estoque Inicial + Entradas - Saídas não vai fechar. Uma alternativa seria</w:t>
      </w:r>
      <w:r>
        <w:rPr>
          <w:b/>
          <w:spacing w:val="-2"/>
          <w:sz w:val="22"/>
        </w:rPr>
        <w:t> </w:t>
      </w:r>
      <w:r>
        <w:rPr>
          <w:b/>
          <w:sz w:val="22"/>
        </w:rPr>
        <w:t>informar no C170 a quantidade equivalente em kg do material e o respectivo preço unitário convertido, sendo que o valor total, impostos e todo o resto ficaria exatamente igual à NF recebida.</w:t>
      </w:r>
    </w:p>
    <w:p>
      <w:pPr>
        <w:pStyle w:val="BodyText"/>
        <w:spacing w:before="2"/>
        <w:rPr>
          <w:b/>
        </w:rPr>
      </w:pPr>
    </w:p>
    <w:p>
      <w:pPr>
        <w:pStyle w:val="BodyText"/>
        <w:ind w:left="173" w:right="151"/>
        <w:jc w:val="both"/>
      </w:pPr>
      <w:r>
        <w:rPr>
          <w:color w:val="000009"/>
        </w:rPr>
        <w:t>A quantidade e a unidade de medida constantes na NF-e devem ser preservadas e serem escrituradas no Registro C170. O fator de conversão existente no Registro 0220 se refere ao período da EFD, informado no Registro 0000, uma vez que ele é filho deste registro. Portanto, o fator de conversão a ser informado no Registro 0220 deve levar em consideração todas as entradas da mercadoria no período do Registro 0000, observadas as quantidades em m2 e em kg.</w:t>
      </w:r>
    </w:p>
    <w:p>
      <w:pPr>
        <w:pStyle w:val="BodyText"/>
        <w:ind w:left="173" w:right="156"/>
        <w:jc w:val="both"/>
      </w:pPr>
      <w:r>
        <w:rPr/>
        <w:t>Portanto, entre os períodos da EFD podem haver pequenas diferenças nesse fator de conversão, tendo em vista a variável “gramatura”.</w:t>
      </w:r>
    </w:p>
    <w:p>
      <w:pPr>
        <w:pStyle w:val="BodyText"/>
        <w:spacing w:before="1"/>
        <w:rPr>
          <w:sz w:val="24"/>
        </w:rPr>
      </w:pPr>
    </w:p>
    <w:p>
      <w:pPr>
        <w:pStyle w:val="Heading1"/>
        <w:numPr>
          <w:ilvl w:val="1"/>
          <w:numId w:val="67"/>
        </w:numPr>
        <w:tabs>
          <w:tab w:pos="724" w:val="left" w:leader="none"/>
        </w:tabs>
        <w:spacing w:line="240" w:lineRule="auto" w:before="0" w:after="0"/>
        <w:ind w:left="724" w:right="0" w:hanging="551"/>
        <w:jc w:val="both"/>
      </w:pPr>
      <w:bookmarkStart w:name="_TOC_250011" w:id="119"/>
      <w:r>
        <w:rPr/>
        <w:t>-</w:t>
      </w:r>
      <w:r>
        <w:rPr>
          <w:spacing w:val="-4"/>
        </w:rPr>
        <w:t> </w:t>
      </w:r>
      <w:r>
        <w:rPr/>
        <w:t>Registros</w:t>
      </w:r>
      <w:r>
        <w:rPr>
          <w:spacing w:val="-6"/>
        </w:rPr>
        <w:t> </w:t>
      </w:r>
      <w:r>
        <w:rPr/>
        <w:t>K210/K215</w:t>
      </w:r>
      <w:r>
        <w:rPr>
          <w:spacing w:val="-4"/>
        </w:rPr>
        <w:t> </w:t>
      </w:r>
      <w:r>
        <w:rPr/>
        <w:t>–</w:t>
      </w:r>
      <w:r>
        <w:rPr>
          <w:spacing w:val="-5"/>
        </w:rPr>
        <w:t> </w:t>
      </w:r>
      <w:r>
        <w:rPr/>
        <w:t>Desmontagem</w:t>
      </w:r>
      <w:r>
        <w:rPr>
          <w:spacing w:val="-4"/>
        </w:rPr>
        <w:t> </w:t>
      </w:r>
      <w:r>
        <w:rPr/>
        <w:t>de</w:t>
      </w:r>
      <w:r>
        <w:rPr>
          <w:spacing w:val="-7"/>
        </w:rPr>
        <w:t> </w:t>
      </w:r>
      <w:bookmarkEnd w:id="119"/>
      <w:r>
        <w:rPr>
          <w:spacing w:val="-2"/>
        </w:rPr>
        <w:t>mercadorias</w:t>
      </w:r>
    </w:p>
    <w:p>
      <w:pPr>
        <w:pStyle w:val="BodyText"/>
        <w:spacing w:before="11"/>
        <w:rPr>
          <w:b/>
          <w:sz w:val="19"/>
        </w:rPr>
      </w:pPr>
    </w:p>
    <w:p>
      <w:pPr>
        <w:pStyle w:val="ListParagraph"/>
        <w:numPr>
          <w:ilvl w:val="2"/>
          <w:numId w:val="67"/>
        </w:numPr>
        <w:tabs>
          <w:tab w:pos="887" w:val="left" w:leader="none"/>
        </w:tabs>
        <w:spacing w:line="240" w:lineRule="auto" w:before="0" w:after="0"/>
        <w:ind w:left="887" w:right="0" w:hanging="714"/>
        <w:jc w:val="both"/>
        <w:rPr>
          <w:b/>
          <w:sz w:val="22"/>
        </w:rPr>
      </w:pPr>
      <w:r>
        <w:rPr>
          <w:b/>
          <w:sz w:val="22"/>
        </w:rPr>
        <w:t>-</w:t>
      </w:r>
      <w:r>
        <w:rPr>
          <w:b/>
          <w:spacing w:val="1"/>
          <w:sz w:val="22"/>
        </w:rPr>
        <w:t> </w:t>
      </w:r>
      <w:r>
        <w:rPr>
          <w:b/>
          <w:spacing w:val="-2"/>
          <w:sz w:val="22"/>
        </w:rPr>
        <w:t>Geral</w:t>
      </w:r>
    </w:p>
    <w:p>
      <w:pPr>
        <w:pStyle w:val="BodyText"/>
        <w:spacing w:before="11"/>
        <w:rPr>
          <w:b/>
          <w:sz w:val="19"/>
        </w:rPr>
      </w:pPr>
    </w:p>
    <w:p>
      <w:pPr>
        <w:pStyle w:val="ListParagraph"/>
        <w:numPr>
          <w:ilvl w:val="3"/>
          <w:numId w:val="67"/>
        </w:numPr>
        <w:tabs>
          <w:tab w:pos="1056" w:val="left" w:leader="none"/>
        </w:tabs>
        <w:spacing w:line="240" w:lineRule="auto" w:before="0" w:after="0"/>
        <w:ind w:left="173" w:right="152" w:firstLine="0"/>
        <w:jc w:val="both"/>
        <w:rPr>
          <w:b/>
          <w:sz w:val="22"/>
        </w:rPr>
      </w:pPr>
      <w:r>
        <w:rPr>
          <w:b/>
          <w:sz w:val="22"/>
        </w:rPr>
        <w:t>–</w:t>
      </w:r>
      <w:r>
        <w:rPr>
          <w:b/>
          <w:spacing w:val="-3"/>
          <w:sz w:val="22"/>
        </w:rPr>
        <w:t> </w:t>
      </w:r>
      <w:r>
        <w:rPr>
          <w:b/>
          <w:sz w:val="22"/>
        </w:rPr>
        <w:t>Empresa</w:t>
      </w:r>
      <w:r>
        <w:rPr>
          <w:b/>
          <w:spacing w:val="-3"/>
          <w:sz w:val="22"/>
        </w:rPr>
        <w:t> </w:t>
      </w:r>
      <w:r>
        <w:rPr>
          <w:b/>
          <w:sz w:val="22"/>
        </w:rPr>
        <w:t>compra</w:t>
      </w:r>
      <w:r>
        <w:rPr>
          <w:b/>
          <w:spacing w:val="-3"/>
          <w:sz w:val="22"/>
        </w:rPr>
        <w:t> </w:t>
      </w:r>
      <w:r>
        <w:rPr>
          <w:b/>
          <w:sz w:val="22"/>
        </w:rPr>
        <w:t>de</w:t>
      </w:r>
      <w:r>
        <w:rPr>
          <w:b/>
          <w:spacing w:val="-3"/>
          <w:sz w:val="22"/>
        </w:rPr>
        <w:t> </w:t>
      </w:r>
      <w:r>
        <w:rPr>
          <w:b/>
          <w:sz w:val="22"/>
        </w:rPr>
        <w:t>seu</w:t>
      </w:r>
      <w:r>
        <w:rPr>
          <w:b/>
          <w:spacing w:val="-3"/>
          <w:sz w:val="22"/>
        </w:rPr>
        <w:t> </w:t>
      </w:r>
      <w:r>
        <w:rPr>
          <w:b/>
          <w:sz w:val="22"/>
        </w:rPr>
        <w:t>fornecedor</w:t>
      </w:r>
      <w:r>
        <w:rPr>
          <w:b/>
          <w:spacing w:val="-8"/>
          <w:sz w:val="22"/>
        </w:rPr>
        <w:t> </w:t>
      </w:r>
      <w:r>
        <w:rPr>
          <w:b/>
          <w:sz w:val="22"/>
        </w:rPr>
        <w:t>X</w:t>
      </w:r>
      <w:r>
        <w:rPr>
          <w:b/>
          <w:spacing w:val="-4"/>
          <w:sz w:val="22"/>
        </w:rPr>
        <w:t> </w:t>
      </w:r>
      <w:r>
        <w:rPr>
          <w:b/>
          <w:sz w:val="22"/>
        </w:rPr>
        <w:t>assentos</w:t>
      </w:r>
      <w:r>
        <w:rPr>
          <w:b/>
          <w:spacing w:val="-3"/>
          <w:sz w:val="22"/>
        </w:rPr>
        <w:t> </w:t>
      </w:r>
      <w:r>
        <w:rPr>
          <w:b/>
          <w:sz w:val="22"/>
        </w:rPr>
        <w:t>de</w:t>
      </w:r>
      <w:r>
        <w:rPr>
          <w:b/>
          <w:spacing w:val="-3"/>
          <w:sz w:val="22"/>
        </w:rPr>
        <w:t> </w:t>
      </w:r>
      <w:r>
        <w:rPr>
          <w:b/>
          <w:sz w:val="22"/>
        </w:rPr>
        <w:t>couro</w:t>
      </w:r>
      <w:r>
        <w:rPr>
          <w:b/>
          <w:spacing w:val="-6"/>
          <w:sz w:val="22"/>
        </w:rPr>
        <w:t> </w:t>
      </w:r>
      <w:r>
        <w:rPr>
          <w:b/>
          <w:sz w:val="22"/>
        </w:rPr>
        <w:t>marrom</w:t>
      </w:r>
      <w:r>
        <w:rPr>
          <w:b/>
          <w:spacing w:val="-3"/>
          <w:sz w:val="22"/>
        </w:rPr>
        <w:t> </w:t>
      </w:r>
      <w:r>
        <w:rPr>
          <w:b/>
          <w:sz w:val="22"/>
        </w:rPr>
        <w:t>e</w:t>
      </w:r>
      <w:r>
        <w:rPr>
          <w:b/>
          <w:spacing w:val="-13"/>
          <w:sz w:val="22"/>
        </w:rPr>
        <w:t> </w:t>
      </w:r>
      <w:r>
        <w:rPr>
          <w:b/>
          <w:sz w:val="22"/>
        </w:rPr>
        <w:t>Y</w:t>
      </w:r>
      <w:r>
        <w:rPr>
          <w:b/>
          <w:spacing w:val="-11"/>
          <w:sz w:val="22"/>
        </w:rPr>
        <w:t> </w:t>
      </w:r>
      <w:r>
        <w:rPr>
          <w:b/>
          <w:sz w:val="22"/>
        </w:rPr>
        <w:t>metros</w:t>
      </w:r>
      <w:r>
        <w:rPr>
          <w:b/>
          <w:spacing w:val="-3"/>
          <w:sz w:val="22"/>
        </w:rPr>
        <w:t> </w:t>
      </w:r>
      <w:r>
        <w:rPr>
          <w:b/>
          <w:sz w:val="22"/>
        </w:rPr>
        <w:t>de</w:t>
      </w:r>
      <w:r>
        <w:rPr>
          <w:b/>
          <w:spacing w:val="-3"/>
          <w:sz w:val="22"/>
        </w:rPr>
        <w:t> </w:t>
      </w:r>
      <w:r>
        <w:rPr>
          <w:b/>
          <w:sz w:val="22"/>
        </w:rPr>
        <w:t>couro</w:t>
      </w:r>
      <w:r>
        <w:rPr>
          <w:b/>
          <w:spacing w:val="-3"/>
          <w:sz w:val="22"/>
        </w:rPr>
        <w:t> </w:t>
      </w:r>
      <w:r>
        <w:rPr>
          <w:b/>
          <w:sz w:val="22"/>
        </w:rPr>
        <w:t>preto. Um determinado cliente quer o assento com tecido de couro preto, neste caso, a empresa abre uma ordem de reconfiguração</w:t>
      </w:r>
      <w:r>
        <w:rPr>
          <w:b/>
          <w:spacing w:val="-1"/>
          <w:sz w:val="22"/>
        </w:rPr>
        <w:t> </w:t>
      </w:r>
      <w:r>
        <w:rPr>
          <w:b/>
          <w:sz w:val="22"/>
        </w:rPr>
        <w:t>para estes assentos, retira</w:t>
      </w:r>
      <w:r>
        <w:rPr>
          <w:b/>
          <w:spacing w:val="-1"/>
          <w:sz w:val="22"/>
        </w:rPr>
        <w:t> </w:t>
      </w:r>
      <w:r>
        <w:rPr>
          <w:b/>
          <w:sz w:val="22"/>
        </w:rPr>
        <w:t>o couro marrom, aloca no estoque (porque poderá utilizar este tecido marrom para outro cliente) e instala o tecido de couro preto no assento do cliente. Os códigos dos assentos são diferentes porque mudou o componente. Como indicar o estoque de couro marrom retirado dos assentos?</w:t>
      </w:r>
    </w:p>
    <w:p>
      <w:pPr>
        <w:pStyle w:val="BodyText"/>
        <w:spacing w:before="10"/>
        <w:rPr>
          <w:b/>
          <w:sz w:val="23"/>
        </w:rPr>
      </w:pPr>
    </w:p>
    <w:p>
      <w:pPr>
        <w:pStyle w:val="BodyText"/>
        <w:ind w:left="173"/>
      </w:pPr>
      <w:r>
        <w:rPr>
          <w:color w:val="000009"/>
        </w:rPr>
        <w:t>Na</w:t>
      </w:r>
      <w:r>
        <w:rPr>
          <w:color w:val="000009"/>
          <w:spacing w:val="-3"/>
        </w:rPr>
        <w:t> </w:t>
      </w:r>
      <w:r>
        <w:rPr>
          <w:color w:val="000009"/>
        </w:rPr>
        <w:t>situação</w:t>
      </w:r>
      <w:r>
        <w:rPr>
          <w:color w:val="000009"/>
          <w:spacing w:val="-3"/>
        </w:rPr>
        <w:t> </w:t>
      </w:r>
      <w:r>
        <w:rPr>
          <w:color w:val="000009"/>
        </w:rPr>
        <w:t>colocada</w:t>
      </w:r>
      <w:r>
        <w:rPr>
          <w:color w:val="000009"/>
          <w:spacing w:val="-5"/>
        </w:rPr>
        <w:t> </w:t>
      </w:r>
      <w:r>
        <w:rPr>
          <w:color w:val="000009"/>
        </w:rPr>
        <w:t>existem</w:t>
      </w:r>
      <w:r>
        <w:rPr>
          <w:color w:val="000009"/>
          <w:spacing w:val="-2"/>
        </w:rPr>
        <w:t> </w:t>
      </w:r>
      <w:r>
        <w:rPr>
          <w:color w:val="000009"/>
        </w:rPr>
        <w:t>02</w:t>
      </w:r>
      <w:r>
        <w:rPr>
          <w:color w:val="000009"/>
          <w:spacing w:val="-5"/>
        </w:rPr>
        <w:t> </w:t>
      </w:r>
      <w:r>
        <w:rPr>
          <w:color w:val="000009"/>
          <w:spacing w:val="-2"/>
        </w:rPr>
        <w:t>momentos:</w:t>
      </w:r>
    </w:p>
    <w:p>
      <w:pPr>
        <w:pStyle w:val="ListParagraph"/>
        <w:numPr>
          <w:ilvl w:val="0"/>
          <w:numId w:val="86"/>
        </w:numPr>
        <w:tabs>
          <w:tab w:pos="400" w:val="left" w:leader="none"/>
        </w:tabs>
        <w:spacing w:line="252" w:lineRule="exact" w:before="2" w:after="0"/>
        <w:ind w:left="400" w:right="0" w:hanging="227"/>
        <w:jc w:val="left"/>
        <w:rPr>
          <w:sz w:val="22"/>
        </w:rPr>
      </w:pPr>
      <w:r>
        <w:rPr>
          <w:color w:val="000009"/>
          <w:sz w:val="22"/>
        </w:rPr>
        <w:t>a</w:t>
      </w:r>
      <w:r>
        <w:rPr>
          <w:color w:val="000009"/>
          <w:spacing w:val="-5"/>
          <w:sz w:val="22"/>
        </w:rPr>
        <w:t> </w:t>
      </w:r>
      <w:r>
        <w:rPr>
          <w:color w:val="000009"/>
          <w:sz w:val="22"/>
        </w:rPr>
        <w:t>desmontagem</w:t>
      </w:r>
      <w:r>
        <w:rPr>
          <w:color w:val="000009"/>
          <w:spacing w:val="-2"/>
          <w:sz w:val="22"/>
        </w:rPr>
        <w:t> </w:t>
      </w:r>
      <w:r>
        <w:rPr>
          <w:color w:val="000009"/>
          <w:sz w:val="22"/>
        </w:rPr>
        <w:t>do</w:t>
      </w:r>
      <w:r>
        <w:rPr>
          <w:color w:val="000009"/>
          <w:spacing w:val="-6"/>
          <w:sz w:val="22"/>
        </w:rPr>
        <w:t> </w:t>
      </w:r>
      <w:r>
        <w:rPr>
          <w:color w:val="000009"/>
          <w:sz w:val="22"/>
        </w:rPr>
        <w:t>“assento”</w:t>
      </w:r>
      <w:r>
        <w:rPr>
          <w:color w:val="000009"/>
          <w:spacing w:val="-5"/>
          <w:sz w:val="22"/>
        </w:rPr>
        <w:t> </w:t>
      </w:r>
      <w:r>
        <w:rPr>
          <w:color w:val="000009"/>
          <w:sz w:val="22"/>
        </w:rPr>
        <w:t>em</w:t>
      </w:r>
      <w:r>
        <w:rPr>
          <w:color w:val="000009"/>
          <w:spacing w:val="-2"/>
          <w:sz w:val="22"/>
        </w:rPr>
        <w:t> </w:t>
      </w:r>
      <w:r>
        <w:rPr>
          <w:color w:val="000009"/>
          <w:sz w:val="22"/>
        </w:rPr>
        <w:t>02</w:t>
      </w:r>
      <w:r>
        <w:rPr>
          <w:color w:val="000009"/>
          <w:spacing w:val="-3"/>
          <w:sz w:val="22"/>
        </w:rPr>
        <w:t> </w:t>
      </w:r>
      <w:r>
        <w:rPr>
          <w:color w:val="000009"/>
          <w:sz w:val="22"/>
        </w:rPr>
        <w:t>partes:</w:t>
      </w:r>
      <w:r>
        <w:rPr>
          <w:color w:val="000009"/>
          <w:spacing w:val="-5"/>
          <w:sz w:val="22"/>
        </w:rPr>
        <w:t> </w:t>
      </w:r>
      <w:r>
        <w:rPr>
          <w:color w:val="000009"/>
          <w:sz w:val="22"/>
        </w:rPr>
        <w:t>“assento</w:t>
      </w:r>
      <w:r>
        <w:rPr>
          <w:color w:val="000009"/>
          <w:spacing w:val="-5"/>
          <w:sz w:val="22"/>
        </w:rPr>
        <w:t> </w:t>
      </w:r>
      <w:r>
        <w:rPr>
          <w:color w:val="000009"/>
          <w:sz w:val="22"/>
        </w:rPr>
        <w:t>sem</w:t>
      </w:r>
      <w:r>
        <w:rPr>
          <w:color w:val="000009"/>
          <w:spacing w:val="-5"/>
          <w:sz w:val="22"/>
        </w:rPr>
        <w:t> </w:t>
      </w:r>
      <w:r>
        <w:rPr>
          <w:color w:val="000009"/>
          <w:sz w:val="22"/>
        </w:rPr>
        <w:t>couro”</w:t>
      </w:r>
      <w:r>
        <w:rPr>
          <w:color w:val="000009"/>
          <w:spacing w:val="-3"/>
          <w:sz w:val="22"/>
        </w:rPr>
        <w:t> </w:t>
      </w:r>
      <w:r>
        <w:rPr>
          <w:color w:val="000009"/>
          <w:sz w:val="22"/>
        </w:rPr>
        <w:t>e</w:t>
      </w:r>
      <w:r>
        <w:rPr>
          <w:color w:val="000009"/>
          <w:spacing w:val="-5"/>
          <w:sz w:val="22"/>
        </w:rPr>
        <w:t> </w:t>
      </w:r>
      <w:r>
        <w:rPr>
          <w:color w:val="000009"/>
          <w:sz w:val="22"/>
        </w:rPr>
        <w:t>“couro</w:t>
      </w:r>
      <w:r>
        <w:rPr>
          <w:color w:val="000009"/>
          <w:spacing w:val="-5"/>
          <w:sz w:val="22"/>
        </w:rPr>
        <w:t> </w:t>
      </w:r>
      <w:r>
        <w:rPr>
          <w:color w:val="000009"/>
          <w:spacing w:val="-2"/>
          <w:sz w:val="22"/>
        </w:rPr>
        <w:t>marrom”;</w:t>
      </w:r>
    </w:p>
    <w:p>
      <w:pPr>
        <w:pStyle w:val="ListParagraph"/>
        <w:numPr>
          <w:ilvl w:val="0"/>
          <w:numId w:val="86"/>
        </w:numPr>
        <w:tabs>
          <w:tab w:pos="411" w:val="left" w:leader="none"/>
        </w:tabs>
        <w:spacing w:line="252" w:lineRule="exact" w:before="0" w:after="0"/>
        <w:ind w:left="411" w:right="0" w:hanging="238"/>
        <w:jc w:val="left"/>
        <w:rPr>
          <w:sz w:val="22"/>
        </w:rPr>
      </w:pPr>
      <w:r>
        <w:rPr>
          <w:color w:val="000009"/>
          <w:sz w:val="22"/>
        </w:rPr>
        <w:t>a</w:t>
      </w:r>
      <w:r>
        <w:rPr>
          <w:color w:val="000009"/>
          <w:spacing w:val="-5"/>
          <w:sz w:val="22"/>
        </w:rPr>
        <w:t> </w:t>
      </w:r>
      <w:r>
        <w:rPr>
          <w:color w:val="000009"/>
          <w:sz w:val="22"/>
        </w:rPr>
        <w:t>produção</w:t>
      </w:r>
      <w:r>
        <w:rPr>
          <w:color w:val="000009"/>
          <w:spacing w:val="-3"/>
          <w:sz w:val="22"/>
        </w:rPr>
        <w:t> </w:t>
      </w:r>
      <w:r>
        <w:rPr>
          <w:color w:val="000009"/>
          <w:sz w:val="22"/>
        </w:rPr>
        <w:t>do</w:t>
      </w:r>
      <w:r>
        <w:rPr>
          <w:color w:val="000009"/>
          <w:spacing w:val="-6"/>
          <w:sz w:val="22"/>
        </w:rPr>
        <w:t> </w:t>
      </w:r>
      <w:r>
        <w:rPr>
          <w:color w:val="000009"/>
          <w:sz w:val="22"/>
        </w:rPr>
        <w:t>“assento</w:t>
      </w:r>
      <w:r>
        <w:rPr>
          <w:color w:val="000009"/>
          <w:spacing w:val="-3"/>
          <w:sz w:val="22"/>
        </w:rPr>
        <w:t> </w:t>
      </w:r>
      <w:r>
        <w:rPr>
          <w:color w:val="000009"/>
          <w:sz w:val="22"/>
        </w:rPr>
        <w:t>preto”</w:t>
      </w:r>
      <w:r>
        <w:rPr>
          <w:color w:val="000009"/>
          <w:spacing w:val="-3"/>
          <w:sz w:val="22"/>
        </w:rPr>
        <w:t> </w:t>
      </w:r>
      <w:r>
        <w:rPr>
          <w:color w:val="000009"/>
          <w:sz w:val="22"/>
        </w:rPr>
        <w:t>utilizando</w:t>
      </w:r>
      <w:r>
        <w:rPr>
          <w:color w:val="000009"/>
          <w:spacing w:val="-5"/>
          <w:sz w:val="22"/>
        </w:rPr>
        <w:t> </w:t>
      </w:r>
      <w:r>
        <w:rPr>
          <w:color w:val="000009"/>
          <w:sz w:val="22"/>
        </w:rPr>
        <w:t>como</w:t>
      </w:r>
      <w:r>
        <w:rPr>
          <w:color w:val="000009"/>
          <w:spacing w:val="-3"/>
          <w:sz w:val="22"/>
        </w:rPr>
        <w:t> </w:t>
      </w:r>
      <w:r>
        <w:rPr>
          <w:color w:val="000009"/>
          <w:sz w:val="22"/>
        </w:rPr>
        <w:t>insumos</w:t>
      </w:r>
      <w:r>
        <w:rPr>
          <w:color w:val="000009"/>
          <w:spacing w:val="-2"/>
          <w:sz w:val="22"/>
        </w:rPr>
        <w:t> </w:t>
      </w:r>
      <w:r>
        <w:rPr>
          <w:color w:val="000009"/>
          <w:sz w:val="22"/>
        </w:rPr>
        <w:t>o</w:t>
      </w:r>
      <w:r>
        <w:rPr>
          <w:color w:val="000009"/>
          <w:spacing w:val="-5"/>
          <w:sz w:val="22"/>
        </w:rPr>
        <w:t> </w:t>
      </w:r>
      <w:r>
        <w:rPr>
          <w:color w:val="000009"/>
          <w:sz w:val="22"/>
        </w:rPr>
        <w:t>“assento</w:t>
      </w:r>
      <w:r>
        <w:rPr>
          <w:color w:val="000009"/>
          <w:spacing w:val="-3"/>
          <w:sz w:val="22"/>
        </w:rPr>
        <w:t> </w:t>
      </w:r>
      <w:r>
        <w:rPr>
          <w:color w:val="000009"/>
          <w:sz w:val="22"/>
        </w:rPr>
        <w:t>sem</w:t>
      </w:r>
      <w:r>
        <w:rPr>
          <w:color w:val="000009"/>
          <w:spacing w:val="-5"/>
          <w:sz w:val="22"/>
        </w:rPr>
        <w:t> </w:t>
      </w:r>
      <w:r>
        <w:rPr>
          <w:color w:val="000009"/>
          <w:sz w:val="22"/>
        </w:rPr>
        <w:t>couro”</w:t>
      </w:r>
      <w:r>
        <w:rPr>
          <w:color w:val="000009"/>
          <w:spacing w:val="-5"/>
          <w:sz w:val="22"/>
        </w:rPr>
        <w:t> </w:t>
      </w:r>
      <w:r>
        <w:rPr>
          <w:color w:val="000009"/>
          <w:sz w:val="22"/>
        </w:rPr>
        <w:t>e</w:t>
      </w:r>
      <w:r>
        <w:rPr>
          <w:color w:val="000009"/>
          <w:spacing w:val="-3"/>
          <w:sz w:val="22"/>
        </w:rPr>
        <w:t> </w:t>
      </w:r>
      <w:r>
        <w:rPr>
          <w:color w:val="000009"/>
          <w:sz w:val="22"/>
        </w:rPr>
        <w:t>o</w:t>
      </w:r>
      <w:r>
        <w:rPr>
          <w:color w:val="000009"/>
          <w:spacing w:val="-3"/>
          <w:sz w:val="22"/>
        </w:rPr>
        <w:t> </w:t>
      </w:r>
      <w:r>
        <w:rPr>
          <w:color w:val="000009"/>
          <w:sz w:val="22"/>
        </w:rPr>
        <w:t>“couro</w:t>
      </w:r>
      <w:r>
        <w:rPr>
          <w:color w:val="000009"/>
          <w:spacing w:val="-2"/>
          <w:sz w:val="22"/>
        </w:rPr>
        <w:t> preto”.</w:t>
      </w:r>
    </w:p>
    <w:p>
      <w:pPr>
        <w:pStyle w:val="BodyText"/>
        <w:spacing w:before="2"/>
        <w:ind w:left="173"/>
      </w:pPr>
      <w:r>
        <w:rPr/>
        <w:t>A desmontagem</w:t>
      </w:r>
      <w:r>
        <w:rPr>
          <w:spacing w:val="20"/>
        </w:rPr>
        <w:t> </w:t>
      </w:r>
      <w:r>
        <w:rPr/>
        <w:t>não</w:t>
      </w:r>
      <w:r>
        <w:rPr>
          <w:spacing w:val="20"/>
        </w:rPr>
        <w:t> </w:t>
      </w:r>
      <w:r>
        <w:rPr/>
        <w:t>é</w:t>
      </w:r>
      <w:r>
        <w:rPr>
          <w:spacing w:val="20"/>
        </w:rPr>
        <w:t> </w:t>
      </w:r>
      <w:r>
        <w:rPr/>
        <w:t>um processo de</w:t>
      </w:r>
      <w:r>
        <w:rPr>
          <w:spacing w:val="20"/>
        </w:rPr>
        <w:t> </w:t>
      </w:r>
      <w:r>
        <w:rPr/>
        <w:t>industrialização</w:t>
      </w:r>
      <w:r>
        <w:rPr>
          <w:spacing w:val="22"/>
        </w:rPr>
        <w:t> </w:t>
      </w:r>
      <w:r>
        <w:rPr/>
        <w:t>e,</w:t>
      </w:r>
      <w:r>
        <w:rPr>
          <w:spacing w:val="20"/>
        </w:rPr>
        <w:t> </w:t>
      </w:r>
      <w:r>
        <w:rPr/>
        <w:t>portanto, não</w:t>
      </w:r>
      <w:r>
        <w:rPr>
          <w:spacing w:val="20"/>
        </w:rPr>
        <w:t> </w:t>
      </w:r>
      <w:r>
        <w:rPr/>
        <w:t>deve</w:t>
      </w:r>
      <w:r>
        <w:rPr>
          <w:spacing w:val="22"/>
        </w:rPr>
        <w:t> </w:t>
      </w:r>
      <w:r>
        <w:rPr/>
        <w:t>ser</w:t>
      </w:r>
      <w:r>
        <w:rPr>
          <w:spacing w:val="20"/>
        </w:rPr>
        <w:t> </w:t>
      </w:r>
      <w:r>
        <w:rPr/>
        <w:t>escriturada</w:t>
      </w:r>
      <w:r>
        <w:rPr>
          <w:spacing w:val="20"/>
        </w:rPr>
        <w:t> </w:t>
      </w:r>
      <w:r>
        <w:rPr/>
        <w:t>nos</w:t>
      </w:r>
      <w:r>
        <w:rPr>
          <w:spacing w:val="20"/>
        </w:rPr>
        <w:t> </w:t>
      </w:r>
      <w:r>
        <w:rPr/>
        <w:t>Registros K230/K235. Essa desmontagem deverá ser escriturada por meio dos Registros K210/K215.</w:t>
      </w:r>
    </w:p>
    <w:p>
      <w:pPr>
        <w:pStyle w:val="BodyText"/>
        <w:ind w:left="173" w:right="156"/>
      </w:pPr>
      <w:r>
        <w:rPr/>
        <w:t>Quanto à produção do “assento preto”, deverá ser gerado um registro K230 (com a quantidade produzida) e 02 registros K235, escriturando a quantidade consumida dos insumos “assento sem couro” e “couro preto”.</w:t>
      </w:r>
    </w:p>
    <w:p>
      <w:pPr>
        <w:pStyle w:val="BodyText"/>
        <w:spacing w:before="10"/>
        <w:rPr>
          <w:sz w:val="19"/>
        </w:rPr>
      </w:pPr>
    </w:p>
    <w:p>
      <w:pPr>
        <w:pStyle w:val="Heading1"/>
        <w:numPr>
          <w:ilvl w:val="3"/>
          <w:numId w:val="67"/>
        </w:numPr>
        <w:tabs>
          <w:tab w:pos="1075" w:val="left" w:leader="none"/>
        </w:tabs>
        <w:spacing w:line="240" w:lineRule="auto" w:before="0" w:after="0"/>
        <w:ind w:left="173" w:right="155" w:firstLine="0"/>
        <w:jc w:val="both"/>
      </w:pPr>
      <w:r>
        <w:rPr/>
        <w:t>- Uma empresa de joalheria quer fundir um produto acabado (04) que resultará 2 tipos de matéria-prima (01). Como devemos proceder, considerando que o resultado se dará em unidades diferentes? Exemplo: o produto acabado Anel de Ouro com Esmeralda, tratado como unidade, terá como resultante no processo 2,20 g de Ouro Ligado e 0,24 QT</w:t>
      </w:r>
      <w:r>
        <w:rPr>
          <w:spacing w:val="-3"/>
        </w:rPr>
        <w:t> </w:t>
      </w:r>
      <w:r>
        <w:rPr/>
        <w:t>de Pedra Preciosa. Essa situação deverá ser</w:t>
      </w:r>
      <w:r>
        <w:rPr>
          <w:spacing w:val="75"/>
          <w:w w:val="150"/>
        </w:rPr>
        <w:t>   </w:t>
      </w:r>
      <w:r>
        <w:rPr/>
        <w:t>escriturada</w:t>
      </w:r>
      <w:r>
        <w:rPr>
          <w:spacing w:val="76"/>
          <w:w w:val="150"/>
        </w:rPr>
        <w:t>   </w:t>
      </w:r>
      <w:r>
        <w:rPr/>
        <w:t>por</w:t>
      </w:r>
      <w:r>
        <w:rPr>
          <w:spacing w:val="75"/>
          <w:w w:val="150"/>
        </w:rPr>
        <w:t>   </w:t>
      </w:r>
      <w:r>
        <w:rPr/>
        <w:t>meio</w:t>
      </w:r>
      <w:r>
        <w:rPr>
          <w:spacing w:val="77"/>
          <w:w w:val="150"/>
        </w:rPr>
        <w:t>   </w:t>
      </w:r>
      <w:r>
        <w:rPr/>
        <w:t>dos</w:t>
      </w:r>
      <w:r>
        <w:rPr>
          <w:spacing w:val="76"/>
          <w:w w:val="150"/>
        </w:rPr>
        <w:t>   </w:t>
      </w:r>
      <w:r>
        <w:rPr/>
        <w:t>Registros</w:t>
      </w:r>
      <w:r>
        <w:rPr>
          <w:spacing w:val="76"/>
          <w:w w:val="150"/>
        </w:rPr>
        <w:t>   </w:t>
      </w:r>
      <w:r>
        <w:rPr/>
        <w:t>K210/K215,</w:t>
      </w:r>
      <w:r>
        <w:rPr>
          <w:spacing w:val="77"/>
          <w:w w:val="150"/>
        </w:rPr>
        <w:t>   </w:t>
      </w:r>
      <w:r>
        <w:rPr/>
        <w:t>onde</w:t>
      </w:r>
      <w:r>
        <w:rPr>
          <w:spacing w:val="77"/>
          <w:w w:val="150"/>
        </w:rPr>
        <w:t>   </w:t>
      </w:r>
      <w:r>
        <w:rPr/>
        <w:t>existirão:</w:t>
      </w:r>
    </w:p>
    <w:p>
      <w:pPr>
        <w:pStyle w:val="BodyText"/>
        <w:rPr>
          <w:b/>
          <w:sz w:val="24"/>
        </w:rPr>
      </w:pPr>
    </w:p>
    <w:p>
      <w:pPr>
        <w:pStyle w:val="ListParagraph"/>
        <w:numPr>
          <w:ilvl w:val="0"/>
          <w:numId w:val="87"/>
        </w:numPr>
        <w:tabs>
          <w:tab w:pos="400" w:val="left" w:leader="none"/>
        </w:tabs>
        <w:spacing w:line="240" w:lineRule="auto" w:before="0" w:after="0"/>
        <w:ind w:left="400" w:right="0" w:hanging="227"/>
        <w:jc w:val="both"/>
        <w:rPr>
          <w:color w:val="000009"/>
          <w:sz w:val="22"/>
        </w:rPr>
      </w:pPr>
      <w:r>
        <w:rPr>
          <w:color w:val="000009"/>
          <w:sz w:val="22"/>
        </w:rPr>
        <w:t>um</w:t>
      </w:r>
      <w:r>
        <w:rPr>
          <w:color w:val="000009"/>
          <w:spacing w:val="-4"/>
          <w:sz w:val="22"/>
        </w:rPr>
        <w:t> </w:t>
      </w:r>
      <w:r>
        <w:rPr>
          <w:color w:val="000009"/>
          <w:sz w:val="22"/>
        </w:rPr>
        <w:t>registro</w:t>
      </w:r>
      <w:r>
        <w:rPr>
          <w:color w:val="000009"/>
          <w:spacing w:val="-2"/>
          <w:sz w:val="22"/>
        </w:rPr>
        <w:t> </w:t>
      </w:r>
      <w:r>
        <w:rPr>
          <w:color w:val="000009"/>
          <w:sz w:val="22"/>
        </w:rPr>
        <w:t>K210</w:t>
      </w:r>
      <w:r>
        <w:rPr>
          <w:color w:val="000009"/>
          <w:spacing w:val="-5"/>
          <w:sz w:val="22"/>
        </w:rPr>
        <w:t> </w:t>
      </w:r>
      <w:r>
        <w:rPr>
          <w:color w:val="000009"/>
          <w:sz w:val="22"/>
        </w:rPr>
        <w:t>com</w:t>
      </w:r>
      <w:r>
        <w:rPr>
          <w:color w:val="000009"/>
          <w:spacing w:val="-5"/>
          <w:sz w:val="22"/>
        </w:rPr>
        <w:t> </w:t>
      </w:r>
      <w:r>
        <w:rPr>
          <w:color w:val="000009"/>
          <w:sz w:val="22"/>
        </w:rPr>
        <w:t>o</w:t>
      </w:r>
      <w:r>
        <w:rPr>
          <w:color w:val="000009"/>
          <w:spacing w:val="-5"/>
          <w:sz w:val="22"/>
        </w:rPr>
        <w:t> </w:t>
      </w:r>
      <w:r>
        <w:rPr>
          <w:color w:val="000009"/>
          <w:sz w:val="22"/>
        </w:rPr>
        <w:t>produto</w:t>
      </w:r>
      <w:r>
        <w:rPr>
          <w:color w:val="000009"/>
          <w:spacing w:val="-2"/>
          <w:sz w:val="22"/>
        </w:rPr>
        <w:t> </w:t>
      </w:r>
      <w:r>
        <w:rPr>
          <w:color w:val="000009"/>
          <w:sz w:val="22"/>
        </w:rPr>
        <w:t>“Anel</w:t>
      </w:r>
      <w:r>
        <w:rPr>
          <w:color w:val="000009"/>
          <w:spacing w:val="-2"/>
          <w:sz w:val="22"/>
        </w:rPr>
        <w:t> </w:t>
      </w:r>
      <w:r>
        <w:rPr>
          <w:color w:val="000009"/>
          <w:sz w:val="22"/>
        </w:rPr>
        <w:t>de</w:t>
      </w:r>
      <w:r>
        <w:rPr>
          <w:color w:val="000009"/>
          <w:spacing w:val="-2"/>
          <w:sz w:val="22"/>
        </w:rPr>
        <w:t> </w:t>
      </w:r>
      <w:r>
        <w:rPr>
          <w:color w:val="000009"/>
          <w:sz w:val="22"/>
        </w:rPr>
        <w:t>Ouro” –</w:t>
      </w:r>
      <w:r>
        <w:rPr>
          <w:color w:val="000009"/>
          <w:spacing w:val="-5"/>
          <w:sz w:val="22"/>
        </w:rPr>
        <w:t> </w:t>
      </w:r>
      <w:r>
        <w:rPr>
          <w:color w:val="000009"/>
          <w:sz w:val="22"/>
        </w:rPr>
        <w:t>quantidade</w:t>
      </w:r>
      <w:r>
        <w:rPr>
          <w:color w:val="000009"/>
          <w:spacing w:val="-3"/>
          <w:sz w:val="22"/>
        </w:rPr>
        <w:t> </w:t>
      </w:r>
      <w:r>
        <w:rPr>
          <w:color w:val="000009"/>
          <w:sz w:val="22"/>
        </w:rPr>
        <w:t>igual</w:t>
      </w:r>
      <w:r>
        <w:rPr>
          <w:color w:val="000009"/>
          <w:spacing w:val="-1"/>
          <w:sz w:val="22"/>
        </w:rPr>
        <w:t> </w:t>
      </w:r>
      <w:r>
        <w:rPr>
          <w:color w:val="000009"/>
          <w:sz w:val="22"/>
        </w:rPr>
        <w:t>a</w:t>
      </w:r>
      <w:r>
        <w:rPr>
          <w:color w:val="000009"/>
          <w:spacing w:val="-2"/>
          <w:sz w:val="22"/>
        </w:rPr>
        <w:t> 1,000;</w:t>
      </w:r>
    </w:p>
    <w:p>
      <w:pPr>
        <w:pStyle w:val="ListParagraph"/>
        <w:numPr>
          <w:ilvl w:val="0"/>
          <w:numId w:val="87"/>
        </w:numPr>
        <w:tabs>
          <w:tab w:pos="411" w:val="left" w:leader="none"/>
        </w:tabs>
        <w:spacing w:line="240" w:lineRule="auto" w:before="2" w:after="0"/>
        <w:ind w:left="411" w:right="0" w:hanging="238"/>
        <w:jc w:val="both"/>
        <w:rPr>
          <w:color w:val="000009"/>
          <w:sz w:val="22"/>
        </w:rPr>
      </w:pPr>
      <w:r>
        <w:rPr>
          <w:color w:val="000009"/>
          <w:sz w:val="22"/>
        </w:rPr>
        <w:t>um</w:t>
      </w:r>
      <w:r>
        <w:rPr>
          <w:color w:val="000009"/>
          <w:spacing w:val="-2"/>
          <w:sz w:val="22"/>
        </w:rPr>
        <w:t> </w:t>
      </w:r>
      <w:r>
        <w:rPr>
          <w:color w:val="000009"/>
          <w:sz w:val="22"/>
        </w:rPr>
        <w:t>registro</w:t>
      </w:r>
      <w:r>
        <w:rPr>
          <w:color w:val="000009"/>
          <w:spacing w:val="-3"/>
          <w:sz w:val="22"/>
        </w:rPr>
        <w:t> </w:t>
      </w:r>
      <w:r>
        <w:rPr>
          <w:color w:val="000009"/>
          <w:sz w:val="22"/>
        </w:rPr>
        <w:t>K215,</w:t>
      </w:r>
      <w:r>
        <w:rPr>
          <w:color w:val="000009"/>
          <w:spacing w:val="-5"/>
          <w:sz w:val="22"/>
        </w:rPr>
        <w:t> </w:t>
      </w:r>
      <w:r>
        <w:rPr>
          <w:color w:val="000009"/>
          <w:sz w:val="22"/>
        </w:rPr>
        <w:t>filho</w:t>
      </w:r>
      <w:r>
        <w:rPr>
          <w:color w:val="000009"/>
          <w:spacing w:val="-5"/>
          <w:sz w:val="22"/>
        </w:rPr>
        <w:t> </w:t>
      </w:r>
      <w:r>
        <w:rPr>
          <w:color w:val="000009"/>
          <w:sz w:val="22"/>
        </w:rPr>
        <w:t>do</w:t>
      </w:r>
      <w:r>
        <w:rPr>
          <w:color w:val="000009"/>
          <w:spacing w:val="-3"/>
          <w:sz w:val="22"/>
        </w:rPr>
        <w:t> </w:t>
      </w:r>
      <w:r>
        <w:rPr>
          <w:color w:val="000009"/>
          <w:sz w:val="22"/>
        </w:rPr>
        <w:t>K210,</w:t>
      </w:r>
      <w:r>
        <w:rPr>
          <w:color w:val="000009"/>
          <w:spacing w:val="-2"/>
          <w:sz w:val="22"/>
        </w:rPr>
        <w:t> </w:t>
      </w:r>
      <w:r>
        <w:rPr>
          <w:color w:val="000009"/>
          <w:sz w:val="22"/>
        </w:rPr>
        <w:t>com</w:t>
      </w:r>
      <w:r>
        <w:rPr>
          <w:color w:val="000009"/>
          <w:spacing w:val="-2"/>
          <w:sz w:val="22"/>
        </w:rPr>
        <w:t> </w:t>
      </w:r>
      <w:r>
        <w:rPr>
          <w:color w:val="000009"/>
          <w:sz w:val="22"/>
        </w:rPr>
        <w:t>a</w:t>
      </w:r>
      <w:r>
        <w:rPr>
          <w:color w:val="000009"/>
          <w:spacing w:val="-4"/>
          <w:sz w:val="22"/>
        </w:rPr>
        <w:t> </w:t>
      </w:r>
      <w:r>
        <w:rPr>
          <w:color w:val="000009"/>
          <w:sz w:val="22"/>
        </w:rPr>
        <w:t>mercadoria</w:t>
      </w:r>
      <w:r>
        <w:rPr>
          <w:color w:val="000009"/>
          <w:spacing w:val="-5"/>
          <w:sz w:val="22"/>
        </w:rPr>
        <w:t> </w:t>
      </w:r>
      <w:r>
        <w:rPr>
          <w:color w:val="000009"/>
          <w:sz w:val="22"/>
        </w:rPr>
        <w:t>“Ouro</w:t>
      </w:r>
      <w:r>
        <w:rPr>
          <w:color w:val="000009"/>
          <w:spacing w:val="-2"/>
          <w:sz w:val="22"/>
        </w:rPr>
        <w:t> </w:t>
      </w:r>
      <w:r>
        <w:rPr>
          <w:color w:val="000009"/>
          <w:sz w:val="22"/>
        </w:rPr>
        <w:t>Ligado” –</w:t>
      </w:r>
      <w:r>
        <w:rPr>
          <w:color w:val="000009"/>
          <w:spacing w:val="-2"/>
          <w:sz w:val="22"/>
        </w:rPr>
        <w:t> </w:t>
      </w:r>
      <w:r>
        <w:rPr>
          <w:color w:val="000009"/>
          <w:sz w:val="22"/>
        </w:rPr>
        <w:t>quantidade</w:t>
      </w:r>
      <w:r>
        <w:rPr>
          <w:color w:val="000009"/>
          <w:spacing w:val="-3"/>
          <w:sz w:val="22"/>
        </w:rPr>
        <w:t> </w:t>
      </w:r>
      <w:r>
        <w:rPr>
          <w:color w:val="000009"/>
          <w:sz w:val="22"/>
        </w:rPr>
        <w:t>igual</w:t>
      </w:r>
      <w:r>
        <w:rPr>
          <w:color w:val="000009"/>
          <w:spacing w:val="-4"/>
          <w:sz w:val="22"/>
        </w:rPr>
        <w:t> </w:t>
      </w:r>
      <w:r>
        <w:rPr>
          <w:color w:val="000009"/>
          <w:sz w:val="22"/>
        </w:rPr>
        <w:t>a</w:t>
      </w:r>
      <w:r>
        <w:rPr>
          <w:color w:val="000009"/>
          <w:spacing w:val="-2"/>
          <w:sz w:val="22"/>
        </w:rPr>
        <w:t> 2,200;</w:t>
      </w:r>
    </w:p>
    <w:p>
      <w:pPr>
        <w:spacing w:after="0" w:line="240" w:lineRule="auto"/>
        <w:jc w:val="both"/>
        <w:rPr>
          <w:sz w:val="22"/>
        </w:rPr>
        <w:sectPr>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227" name="Group 227"/>
                <wp:cNvGraphicFramePr>
                  <a:graphicFrameLocks/>
                </wp:cNvGraphicFramePr>
                <a:graphic>
                  <a:graphicData uri="http://schemas.microsoft.com/office/word/2010/wordprocessingGroup">
                    <wpg:wgp>
                      <wpg:cNvPr id="227" name="Group 227"/>
                      <wpg:cNvGrpSpPr/>
                      <wpg:grpSpPr>
                        <a:xfrm>
                          <a:off x="0" y="0"/>
                          <a:ext cx="6158230" cy="6350"/>
                          <a:chExt cx="6158230" cy="6350"/>
                        </a:xfrm>
                      </wpg:grpSpPr>
                      <wps:wsp>
                        <wps:cNvPr id="228" name="Graphic 228"/>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227" coordorigin="0,0" coordsize="9698,10">
                <v:rect style="position:absolute;left:0;top:0;width:9698;height:10" id="docshape228" filled="true" fillcolor="#000000" stroked="false">
                  <v:fill type="solid"/>
                </v:rect>
              </v:group>
            </w:pict>
          </mc:Fallback>
        </mc:AlternateContent>
      </w:r>
      <w:r>
        <w:rPr>
          <w:sz w:val="2"/>
        </w:rPr>
      </w:r>
    </w:p>
    <w:p>
      <w:pPr>
        <w:pStyle w:val="ListParagraph"/>
        <w:numPr>
          <w:ilvl w:val="0"/>
          <w:numId w:val="87"/>
        </w:numPr>
        <w:tabs>
          <w:tab w:pos="400" w:val="left" w:leader="none"/>
        </w:tabs>
        <w:spacing w:line="242" w:lineRule="exact" w:before="0" w:after="0"/>
        <w:ind w:left="400" w:right="0" w:hanging="227"/>
        <w:jc w:val="both"/>
        <w:rPr>
          <w:sz w:val="22"/>
        </w:rPr>
      </w:pPr>
      <w:r>
        <w:rPr>
          <w:sz w:val="22"/>
        </w:rPr>
        <w:t>um</w:t>
      </w:r>
      <w:r>
        <w:rPr>
          <w:spacing w:val="-4"/>
          <w:sz w:val="22"/>
        </w:rPr>
        <w:t> </w:t>
      </w:r>
      <w:r>
        <w:rPr>
          <w:sz w:val="22"/>
        </w:rPr>
        <w:t>registro</w:t>
      </w:r>
      <w:r>
        <w:rPr>
          <w:spacing w:val="-2"/>
          <w:sz w:val="22"/>
        </w:rPr>
        <w:t> </w:t>
      </w:r>
      <w:r>
        <w:rPr>
          <w:sz w:val="22"/>
        </w:rPr>
        <w:t>K215,</w:t>
      </w:r>
      <w:r>
        <w:rPr>
          <w:spacing w:val="-5"/>
          <w:sz w:val="22"/>
        </w:rPr>
        <w:t> </w:t>
      </w:r>
      <w:r>
        <w:rPr>
          <w:sz w:val="22"/>
        </w:rPr>
        <w:t>filho</w:t>
      </w:r>
      <w:r>
        <w:rPr>
          <w:spacing w:val="-6"/>
          <w:sz w:val="22"/>
        </w:rPr>
        <w:t> </w:t>
      </w:r>
      <w:r>
        <w:rPr>
          <w:sz w:val="22"/>
        </w:rPr>
        <w:t>do</w:t>
      </w:r>
      <w:r>
        <w:rPr>
          <w:spacing w:val="-2"/>
          <w:sz w:val="22"/>
        </w:rPr>
        <w:t> </w:t>
      </w:r>
      <w:r>
        <w:rPr>
          <w:sz w:val="22"/>
        </w:rPr>
        <w:t>K210,</w:t>
      </w:r>
      <w:r>
        <w:rPr>
          <w:spacing w:val="-2"/>
          <w:sz w:val="22"/>
        </w:rPr>
        <w:t> </w:t>
      </w:r>
      <w:r>
        <w:rPr>
          <w:sz w:val="22"/>
        </w:rPr>
        <w:t>com</w:t>
      </w:r>
      <w:r>
        <w:rPr>
          <w:spacing w:val="-2"/>
          <w:sz w:val="22"/>
        </w:rPr>
        <w:t> </w:t>
      </w:r>
      <w:r>
        <w:rPr>
          <w:sz w:val="22"/>
        </w:rPr>
        <w:t>a</w:t>
      </w:r>
      <w:r>
        <w:rPr>
          <w:spacing w:val="-4"/>
          <w:sz w:val="22"/>
        </w:rPr>
        <w:t> </w:t>
      </w:r>
      <w:r>
        <w:rPr>
          <w:sz w:val="22"/>
        </w:rPr>
        <w:t>mercadoria</w:t>
      </w:r>
      <w:r>
        <w:rPr>
          <w:spacing w:val="-4"/>
          <w:sz w:val="22"/>
        </w:rPr>
        <w:t> </w:t>
      </w:r>
      <w:r>
        <w:rPr>
          <w:sz w:val="22"/>
        </w:rPr>
        <w:t>“Pedra</w:t>
      </w:r>
      <w:r>
        <w:rPr>
          <w:spacing w:val="-3"/>
          <w:sz w:val="22"/>
        </w:rPr>
        <w:t> </w:t>
      </w:r>
      <w:r>
        <w:rPr>
          <w:sz w:val="22"/>
        </w:rPr>
        <w:t>Preciosa</w:t>
      </w:r>
      <w:r>
        <w:rPr>
          <w:spacing w:val="2"/>
          <w:sz w:val="22"/>
        </w:rPr>
        <w:t> </w:t>
      </w:r>
      <w:r>
        <w:rPr>
          <w:sz w:val="22"/>
        </w:rPr>
        <w:t>–</w:t>
      </w:r>
      <w:r>
        <w:rPr>
          <w:spacing w:val="-5"/>
          <w:sz w:val="22"/>
        </w:rPr>
        <w:t> </w:t>
      </w:r>
      <w:r>
        <w:rPr>
          <w:sz w:val="22"/>
        </w:rPr>
        <w:t>quantidade</w:t>
      </w:r>
      <w:r>
        <w:rPr>
          <w:spacing w:val="-3"/>
          <w:sz w:val="22"/>
        </w:rPr>
        <w:t> </w:t>
      </w:r>
      <w:r>
        <w:rPr>
          <w:sz w:val="22"/>
        </w:rPr>
        <w:t>igual</w:t>
      </w:r>
      <w:r>
        <w:rPr>
          <w:spacing w:val="-4"/>
          <w:sz w:val="22"/>
        </w:rPr>
        <w:t> </w:t>
      </w:r>
      <w:r>
        <w:rPr>
          <w:sz w:val="22"/>
        </w:rPr>
        <w:t>a</w:t>
      </w:r>
      <w:r>
        <w:rPr>
          <w:spacing w:val="-2"/>
          <w:sz w:val="22"/>
        </w:rPr>
        <w:t> 0,240.</w:t>
      </w:r>
    </w:p>
    <w:p>
      <w:pPr>
        <w:pStyle w:val="BodyText"/>
        <w:spacing w:before="1"/>
        <w:rPr>
          <w:sz w:val="20"/>
        </w:rPr>
      </w:pPr>
    </w:p>
    <w:p>
      <w:pPr>
        <w:pStyle w:val="Heading1"/>
        <w:numPr>
          <w:ilvl w:val="3"/>
          <w:numId w:val="67"/>
        </w:numPr>
        <w:tabs>
          <w:tab w:pos="1106" w:val="left" w:leader="none"/>
        </w:tabs>
        <w:spacing w:line="240" w:lineRule="auto" w:before="1" w:after="0"/>
        <w:ind w:left="173" w:right="152" w:firstLine="0"/>
        <w:jc w:val="both"/>
      </w:pPr>
      <w:r>
        <w:rPr/>
        <w:t>- Efetuamos a montagem de máquina de tornear automáticas, estas máquinas possuem modelo padrão, mas podem ser customizadas com opcionais, conforme pedido do cliente. Ocorre que, na customização, é extraída parte de peças já agregadas e incluídas novas (opcionais), que gera nova ordem de produção. É correto informar no Bloco K, desindustrialização de parte da máquina montada, gerando a devolução de peças e partes para o estoque e por meio de nova ordem de</w:t>
      </w:r>
      <w:r>
        <w:rPr>
          <w:spacing w:val="40"/>
        </w:rPr>
        <w:t> </w:t>
      </w:r>
      <w:r>
        <w:rPr/>
        <w:t>produção a reestruturação da máquina customizada? Como devo informar parte da máquina no</w:t>
      </w:r>
      <w:r>
        <w:rPr>
          <w:spacing w:val="40"/>
        </w:rPr>
        <w:t> </w:t>
      </w:r>
      <w:r>
        <w:rPr/>
        <w:t>K200, sabendo que devolvi ao estoque somente parte representada por algumas peças e até mesmo a parte que resta da máquina?</w:t>
      </w:r>
    </w:p>
    <w:p>
      <w:pPr>
        <w:pStyle w:val="BodyText"/>
        <w:spacing w:before="10"/>
        <w:rPr>
          <w:b/>
          <w:sz w:val="23"/>
        </w:rPr>
      </w:pPr>
    </w:p>
    <w:p>
      <w:pPr>
        <w:pStyle w:val="BodyText"/>
        <w:spacing w:line="252" w:lineRule="exact"/>
        <w:ind w:left="173"/>
        <w:jc w:val="both"/>
      </w:pPr>
      <w:r>
        <w:rPr>
          <w:color w:val="000009"/>
        </w:rPr>
        <w:t>Essa</w:t>
      </w:r>
      <w:r>
        <w:rPr>
          <w:color w:val="000009"/>
          <w:spacing w:val="-4"/>
        </w:rPr>
        <w:t> </w:t>
      </w:r>
      <w:r>
        <w:rPr>
          <w:color w:val="000009"/>
        </w:rPr>
        <w:t>situação</w:t>
      </w:r>
      <w:r>
        <w:rPr>
          <w:color w:val="000009"/>
          <w:spacing w:val="-3"/>
        </w:rPr>
        <w:t> </w:t>
      </w:r>
      <w:r>
        <w:rPr>
          <w:color w:val="000009"/>
        </w:rPr>
        <w:t>demandará</w:t>
      </w:r>
      <w:r>
        <w:rPr>
          <w:color w:val="000009"/>
          <w:spacing w:val="-4"/>
        </w:rPr>
        <w:t> </w:t>
      </w:r>
      <w:r>
        <w:rPr>
          <w:color w:val="000009"/>
        </w:rPr>
        <w:t>os</w:t>
      </w:r>
      <w:r>
        <w:rPr>
          <w:color w:val="000009"/>
          <w:spacing w:val="-5"/>
        </w:rPr>
        <w:t> </w:t>
      </w:r>
      <w:r>
        <w:rPr>
          <w:color w:val="000009"/>
        </w:rPr>
        <w:t>seguintes</w:t>
      </w:r>
      <w:r>
        <w:rPr>
          <w:color w:val="000009"/>
          <w:spacing w:val="-3"/>
        </w:rPr>
        <w:t> </w:t>
      </w:r>
      <w:r>
        <w:rPr>
          <w:color w:val="000009"/>
          <w:spacing w:val="-2"/>
        </w:rPr>
        <w:t>procedimentos:</w:t>
      </w:r>
    </w:p>
    <w:p>
      <w:pPr>
        <w:pStyle w:val="ListParagraph"/>
        <w:numPr>
          <w:ilvl w:val="0"/>
          <w:numId w:val="88"/>
        </w:numPr>
        <w:tabs>
          <w:tab w:pos="428" w:val="left" w:leader="none"/>
        </w:tabs>
        <w:spacing w:line="240" w:lineRule="auto" w:before="0" w:after="0"/>
        <w:ind w:left="173" w:right="156" w:firstLine="0"/>
        <w:jc w:val="both"/>
        <w:rPr>
          <w:color w:val="000009"/>
          <w:sz w:val="22"/>
        </w:rPr>
      </w:pPr>
      <w:r>
        <w:rPr>
          <w:color w:val="000009"/>
          <w:sz w:val="22"/>
        </w:rPr>
        <w:t>a desmontagem da “máquina de tornear automática” em partes não é um processo de industrialização. Portanto, essa desmontagem deverá ser escriturada por meio dos Registros K210/K215, onde a “máquina de tornear automática” será escriturada no K210 e o “restante da máquina” e os demais insumos resultantes serão escriturados no K215;</w:t>
      </w:r>
    </w:p>
    <w:p>
      <w:pPr>
        <w:pStyle w:val="ListParagraph"/>
        <w:numPr>
          <w:ilvl w:val="0"/>
          <w:numId w:val="88"/>
        </w:numPr>
        <w:tabs>
          <w:tab w:pos="426" w:val="left" w:leader="none"/>
        </w:tabs>
        <w:spacing w:line="240" w:lineRule="auto" w:before="1" w:after="0"/>
        <w:ind w:left="173" w:right="158" w:firstLine="0"/>
        <w:jc w:val="both"/>
        <w:rPr>
          <w:sz w:val="22"/>
        </w:rPr>
      </w:pPr>
      <w:r>
        <w:rPr>
          <w:sz w:val="22"/>
        </w:rPr>
        <w:t>deverá ser aberta uma ordem de produção, tendo como produto resultante (K230) a “máquina de tornear customizada” e como insumos o produto “restante da máquina” e os novos insumos.</w:t>
      </w:r>
    </w:p>
    <w:p>
      <w:pPr>
        <w:pStyle w:val="BodyText"/>
        <w:spacing w:before="1"/>
        <w:rPr>
          <w:sz w:val="20"/>
        </w:rPr>
      </w:pPr>
    </w:p>
    <w:p>
      <w:pPr>
        <w:pStyle w:val="Heading1"/>
        <w:numPr>
          <w:ilvl w:val="3"/>
          <w:numId w:val="67"/>
        </w:numPr>
        <w:tabs>
          <w:tab w:pos="1056" w:val="left" w:leader="none"/>
        </w:tabs>
        <w:spacing w:line="240" w:lineRule="auto" w:before="0" w:after="0"/>
        <w:ind w:left="173" w:right="154" w:firstLine="0"/>
        <w:jc w:val="both"/>
      </w:pPr>
      <w:r>
        <w:rPr/>
        <w:t>–</w:t>
      </w:r>
      <w:r>
        <w:rPr>
          <w:spacing w:val="-2"/>
        </w:rPr>
        <w:t> </w:t>
      </w:r>
      <w:r>
        <w:rPr/>
        <w:t>Determinado</w:t>
      </w:r>
      <w:r>
        <w:rPr>
          <w:spacing w:val="-4"/>
        </w:rPr>
        <w:t> </w:t>
      </w:r>
      <w:r>
        <w:rPr/>
        <w:t>produto</w:t>
      </w:r>
      <w:r>
        <w:rPr>
          <w:spacing w:val="-2"/>
        </w:rPr>
        <w:t> </w:t>
      </w:r>
      <w:r>
        <w:rPr/>
        <w:t>é</w:t>
      </w:r>
      <w:r>
        <w:rPr>
          <w:spacing w:val="-4"/>
        </w:rPr>
        <w:t> </w:t>
      </w:r>
      <w:r>
        <w:rPr/>
        <w:t>recusado</w:t>
      </w:r>
      <w:r>
        <w:rPr>
          <w:spacing w:val="-2"/>
        </w:rPr>
        <w:t> </w:t>
      </w:r>
      <w:r>
        <w:rPr/>
        <w:t>pelo</w:t>
      </w:r>
      <w:r>
        <w:rPr>
          <w:spacing w:val="-4"/>
        </w:rPr>
        <w:t> </w:t>
      </w:r>
      <w:r>
        <w:rPr/>
        <w:t>controle</w:t>
      </w:r>
      <w:r>
        <w:rPr>
          <w:spacing w:val="-2"/>
        </w:rPr>
        <w:t> </w:t>
      </w:r>
      <w:r>
        <w:rPr/>
        <w:t>de</w:t>
      </w:r>
      <w:r>
        <w:rPr>
          <w:spacing w:val="-2"/>
        </w:rPr>
        <w:t> </w:t>
      </w:r>
      <w:r>
        <w:rPr/>
        <w:t>qualidade.</w:t>
      </w:r>
      <w:r>
        <w:rPr>
          <w:spacing w:val="-4"/>
        </w:rPr>
        <w:t> </w:t>
      </w:r>
      <w:r>
        <w:rPr/>
        <w:t>Este</w:t>
      </w:r>
      <w:r>
        <w:rPr>
          <w:spacing w:val="-4"/>
        </w:rPr>
        <w:t> </w:t>
      </w:r>
      <w:r>
        <w:rPr/>
        <w:t>produto</w:t>
      </w:r>
      <w:r>
        <w:rPr>
          <w:spacing w:val="-4"/>
        </w:rPr>
        <w:t> </w:t>
      </w:r>
      <w:r>
        <w:rPr/>
        <w:t>é</w:t>
      </w:r>
      <w:r>
        <w:rPr>
          <w:spacing w:val="-2"/>
        </w:rPr>
        <w:t> </w:t>
      </w:r>
      <w:r>
        <w:rPr/>
        <w:t>reclassificado</w:t>
      </w:r>
      <w:r>
        <w:rPr>
          <w:spacing w:val="-4"/>
        </w:rPr>
        <w:t> </w:t>
      </w:r>
      <w:r>
        <w:rPr/>
        <w:t>e então desmontado para que suas partes sejam reaproveitadas em novo processo produtivo. Como informar</w:t>
      </w:r>
      <w:r>
        <w:rPr>
          <w:spacing w:val="1"/>
        </w:rPr>
        <w:t> </w:t>
      </w:r>
      <w:r>
        <w:rPr/>
        <w:t>esta</w:t>
      </w:r>
      <w:r>
        <w:rPr>
          <w:spacing w:val="8"/>
        </w:rPr>
        <w:t> </w:t>
      </w:r>
      <w:r>
        <w:rPr/>
        <w:t>situação</w:t>
      </w:r>
      <w:r>
        <w:rPr>
          <w:spacing w:val="8"/>
        </w:rPr>
        <w:t> </w:t>
      </w:r>
      <w:r>
        <w:rPr/>
        <w:t>no</w:t>
      </w:r>
      <w:r>
        <w:rPr>
          <w:spacing w:val="6"/>
        </w:rPr>
        <w:t> </w:t>
      </w:r>
      <w:r>
        <w:rPr/>
        <w:t>bloco</w:t>
      </w:r>
      <w:r>
        <w:rPr>
          <w:spacing w:val="5"/>
        </w:rPr>
        <w:t> </w:t>
      </w:r>
      <w:r>
        <w:rPr/>
        <w:t>K?</w:t>
      </w:r>
      <w:r>
        <w:rPr>
          <w:spacing w:val="6"/>
        </w:rPr>
        <w:t> </w:t>
      </w:r>
      <w:r>
        <w:rPr/>
        <w:t>Como</w:t>
      </w:r>
      <w:r>
        <w:rPr>
          <w:spacing w:val="5"/>
        </w:rPr>
        <w:t> </w:t>
      </w:r>
      <w:r>
        <w:rPr/>
        <w:t>informar</w:t>
      </w:r>
      <w:r>
        <w:rPr>
          <w:spacing w:val="4"/>
        </w:rPr>
        <w:t> </w:t>
      </w:r>
      <w:r>
        <w:rPr/>
        <w:t>este</w:t>
      </w:r>
      <w:r>
        <w:rPr>
          <w:spacing w:val="8"/>
        </w:rPr>
        <w:t> </w:t>
      </w:r>
      <w:r>
        <w:rPr/>
        <w:t>novo</w:t>
      </w:r>
      <w:r>
        <w:rPr>
          <w:spacing w:val="6"/>
        </w:rPr>
        <w:t> </w:t>
      </w:r>
      <w:r>
        <w:rPr/>
        <w:t>produto</w:t>
      </w:r>
      <w:r>
        <w:rPr>
          <w:spacing w:val="5"/>
        </w:rPr>
        <w:t> </w:t>
      </w:r>
      <w:r>
        <w:rPr/>
        <w:t>e</w:t>
      </w:r>
      <w:r>
        <w:rPr>
          <w:spacing w:val="9"/>
        </w:rPr>
        <w:t> </w:t>
      </w:r>
      <w:r>
        <w:rPr/>
        <w:t>suas</w:t>
      </w:r>
      <w:r>
        <w:rPr>
          <w:spacing w:val="8"/>
        </w:rPr>
        <w:t> </w:t>
      </w:r>
      <w:r>
        <w:rPr/>
        <w:t>partes</w:t>
      </w:r>
      <w:r>
        <w:rPr>
          <w:spacing w:val="9"/>
        </w:rPr>
        <w:t> </w:t>
      </w:r>
      <w:r>
        <w:rPr/>
        <w:t>no</w:t>
      </w:r>
      <w:r>
        <w:rPr>
          <w:spacing w:val="7"/>
        </w:rPr>
        <w:t> </w:t>
      </w:r>
      <w:r>
        <w:rPr/>
        <w:t>registro</w:t>
      </w:r>
      <w:r>
        <w:rPr>
          <w:spacing w:val="8"/>
        </w:rPr>
        <w:t> </w:t>
      </w:r>
      <w:r>
        <w:rPr>
          <w:spacing w:val="-2"/>
        </w:rPr>
        <w:t>0210?</w:t>
      </w:r>
    </w:p>
    <w:p>
      <w:pPr>
        <w:pStyle w:val="BodyText"/>
        <w:rPr>
          <w:b/>
          <w:sz w:val="24"/>
        </w:rPr>
      </w:pPr>
    </w:p>
    <w:p>
      <w:pPr>
        <w:pStyle w:val="BodyText"/>
        <w:rPr>
          <w:b/>
          <w:sz w:val="20"/>
        </w:rPr>
      </w:pPr>
    </w:p>
    <w:p>
      <w:pPr>
        <w:pStyle w:val="BodyText"/>
        <w:ind w:left="173" w:right="159"/>
        <w:jc w:val="both"/>
      </w:pPr>
      <w:r>
        <w:rPr>
          <w:color w:val="000009"/>
        </w:rPr>
        <w:t>A desmontagem de um produto em partes não é um processo de industrialização e, portanto, não deve ser escriturado nos Registros K230/K235. Essa situação deverá ser escriturada nos Registros K210/K215.</w:t>
      </w:r>
    </w:p>
    <w:p>
      <w:pPr>
        <w:pStyle w:val="BodyText"/>
        <w:spacing w:before="10"/>
        <w:rPr>
          <w:sz w:val="23"/>
        </w:rPr>
      </w:pPr>
    </w:p>
    <w:p>
      <w:pPr>
        <w:pStyle w:val="Heading1"/>
        <w:numPr>
          <w:ilvl w:val="3"/>
          <w:numId w:val="67"/>
        </w:numPr>
        <w:tabs>
          <w:tab w:pos="1077" w:val="left" w:leader="none"/>
        </w:tabs>
        <w:spacing w:line="240" w:lineRule="auto" w:before="0" w:after="0"/>
        <w:ind w:left="173" w:right="152" w:firstLine="0"/>
        <w:jc w:val="both"/>
      </w:pPr>
      <w:r>
        <w:rPr/>
        <w:t>– Para a fabricação de um sofá, é utilizada como matéria-prima a madeira proveniente da embalagem que</w:t>
      </w:r>
      <w:r>
        <w:rPr>
          <w:spacing w:val="-3"/>
        </w:rPr>
        <w:t> </w:t>
      </w:r>
      <w:r>
        <w:rPr/>
        <w:t>transportou outros insumos do sofá. Não há a nota fiscal de compra desta madeira, pois ela é embalagem do</w:t>
      </w:r>
      <w:r>
        <w:rPr>
          <w:spacing w:val="-1"/>
        </w:rPr>
        <w:t> </w:t>
      </w:r>
      <w:r>
        <w:rPr/>
        <w:t>meu insumo e o que consta na nota fiscal é o meu insumo. Devo informar</w:t>
      </w:r>
      <w:r>
        <w:rPr>
          <w:spacing w:val="-3"/>
        </w:rPr>
        <w:t> </w:t>
      </w:r>
      <w:r>
        <w:rPr/>
        <w:t>esta madeira como insumo (0200) no registro K235?</w:t>
      </w:r>
    </w:p>
    <w:p>
      <w:pPr>
        <w:pStyle w:val="BodyText"/>
        <w:spacing w:before="1"/>
        <w:rPr>
          <w:b/>
          <w:sz w:val="24"/>
        </w:rPr>
      </w:pPr>
    </w:p>
    <w:p>
      <w:pPr>
        <w:pStyle w:val="BodyText"/>
        <w:ind w:left="173"/>
        <w:jc w:val="both"/>
      </w:pPr>
      <w:r>
        <w:rPr>
          <w:color w:val="000009"/>
        </w:rPr>
        <w:t>Para</w:t>
      </w:r>
      <w:r>
        <w:rPr>
          <w:color w:val="000009"/>
          <w:spacing w:val="-5"/>
        </w:rPr>
        <w:t> </w:t>
      </w:r>
      <w:r>
        <w:rPr>
          <w:color w:val="000009"/>
        </w:rPr>
        <w:t>dar</w:t>
      </w:r>
      <w:r>
        <w:rPr>
          <w:color w:val="000009"/>
          <w:spacing w:val="-2"/>
        </w:rPr>
        <w:t> </w:t>
      </w:r>
      <w:r>
        <w:rPr>
          <w:color w:val="000009"/>
        </w:rPr>
        <w:t>origem</w:t>
      </w:r>
      <w:r>
        <w:rPr>
          <w:color w:val="000009"/>
          <w:spacing w:val="-2"/>
        </w:rPr>
        <w:t> </w:t>
      </w:r>
      <w:r>
        <w:rPr>
          <w:color w:val="000009"/>
        </w:rPr>
        <w:t>à</w:t>
      </w:r>
      <w:r>
        <w:rPr>
          <w:color w:val="000009"/>
          <w:spacing w:val="-5"/>
        </w:rPr>
        <w:t> </w:t>
      </w:r>
      <w:r>
        <w:rPr>
          <w:color w:val="000009"/>
        </w:rPr>
        <w:t>madeira</w:t>
      </w:r>
      <w:r>
        <w:rPr>
          <w:color w:val="000009"/>
          <w:spacing w:val="-2"/>
        </w:rPr>
        <w:t> </w:t>
      </w:r>
      <w:r>
        <w:rPr>
          <w:color w:val="000009"/>
        </w:rPr>
        <w:t>(entrada</w:t>
      </w:r>
      <w:r>
        <w:rPr>
          <w:color w:val="000009"/>
          <w:spacing w:val="-5"/>
        </w:rPr>
        <w:t> </w:t>
      </w:r>
      <w:r>
        <w:rPr>
          <w:color w:val="000009"/>
        </w:rPr>
        <w:t>em</w:t>
      </w:r>
      <w:r>
        <w:rPr>
          <w:color w:val="000009"/>
          <w:spacing w:val="-5"/>
        </w:rPr>
        <w:t> </w:t>
      </w:r>
      <w:r>
        <w:rPr>
          <w:color w:val="000009"/>
        </w:rPr>
        <w:t>estoque)</w:t>
      </w:r>
      <w:r>
        <w:rPr>
          <w:color w:val="000009"/>
          <w:spacing w:val="-3"/>
        </w:rPr>
        <w:t> </w:t>
      </w:r>
      <w:r>
        <w:rPr>
          <w:color w:val="000009"/>
        </w:rPr>
        <w:t>é</w:t>
      </w:r>
      <w:r>
        <w:rPr>
          <w:color w:val="000009"/>
          <w:spacing w:val="-4"/>
        </w:rPr>
        <w:t> </w:t>
      </w:r>
      <w:r>
        <w:rPr>
          <w:color w:val="000009"/>
        </w:rPr>
        <w:t>necessário</w:t>
      </w:r>
      <w:r>
        <w:rPr>
          <w:color w:val="000009"/>
          <w:spacing w:val="-3"/>
        </w:rPr>
        <w:t> </w:t>
      </w:r>
      <w:r>
        <w:rPr>
          <w:color w:val="000009"/>
        </w:rPr>
        <w:t>que</w:t>
      </w:r>
      <w:r>
        <w:rPr>
          <w:color w:val="000009"/>
          <w:spacing w:val="-3"/>
        </w:rPr>
        <w:t> </w:t>
      </w:r>
      <w:r>
        <w:rPr>
          <w:color w:val="000009"/>
        </w:rPr>
        <w:t>o</w:t>
      </w:r>
      <w:r>
        <w:rPr>
          <w:color w:val="000009"/>
          <w:spacing w:val="-3"/>
        </w:rPr>
        <w:t> </w:t>
      </w:r>
      <w:r>
        <w:rPr>
          <w:color w:val="000009"/>
        </w:rPr>
        <w:t>contribuinte</w:t>
      </w:r>
      <w:r>
        <w:rPr>
          <w:color w:val="000009"/>
          <w:spacing w:val="-2"/>
        </w:rPr>
        <w:t> </w:t>
      </w:r>
      <w:r>
        <w:rPr>
          <w:color w:val="000009"/>
        </w:rPr>
        <w:t>proceda</w:t>
      </w:r>
      <w:r>
        <w:rPr>
          <w:color w:val="000009"/>
          <w:spacing w:val="-5"/>
        </w:rPr>
        <w:t> </w:t>
      </w:r>
      <w:r>
        <w:rPr>
          <w:color w:val="000009"/>
        </w:rPr>
        <w:t>da</w:t>
      </w:r>
      <w:r>
        <w:rPr>
          <w:color w:val="000009"/>
          <w:spacing w:val="-3"/>
        </w:rPr>
        <w:t> </w:t>
      </w:r>
      <w:r>
        <w:rPr>
          <w:color w:val="000009"/>
        </w:rPr>
        <w:t>seguinte</w:t>
      </w:r>
      <w:r>
        <w:rPr>
          <w:color w:val="000009"/>
          <w:spacing w:val="-4"/>
        </w:rPr>
        <w:t> </w:t>
      </w:r>
      <w:r>
        <w:rPr>
          <w:color w:val="000009"/>
          <w:spacing w:val="-2"/>
        </w:rPr>
        <w:t>forma:</w:t>
      </w:r>
    </w:p>
    <w:p>
      <w:pPr>
        <w:pStyle w:val="ListParagraph"/>
        <w:numPr>
          <w:ilvl w:val="0"/>
          <w:numId w:val="89"/>
        </w:numPr>
        <w:tabs>
          <w:tab w:pos="400" w:val="left" w:leader="none"/>
        </w:tabs>
        <w:spacing w:line="252" w:lineRule="exact" w:before="1" w:after="0"/>
        <w:ind w:left="400" w:right="0" w:hanging="227"/>
        <w:jc w:val="both"/>
        <w:rPr>
          <w:sz w:val="22"/>
        </w:rPr>
      </w:pPr>
      <w:r>
        <w:rPr>
          <w:color w:val="000009"/>
          <w:sz w:val="22"/>
        </w:rPr>
        <w:t>escriturar</w:t>
      </w:r>
      <w:r>
        <w:rPr>
          <w:color w:val="000009"/>
          <w:spacing w:val="-4"/>
          <w:sz w:val="22"/>
        </w:rPr>
        <w:t> </w:t>
      </w:r>
      <w:r>
        <w:rPr>
          <w:color w:val="000009"/>
          <w:sz w:val="22"/>
        </w:rPr>
        <w:t>a</w:t>
      </w:r>
      <w:r>
        <w:rPr>
          <w:color w:val="000009"/>
          <w:spacing w:val="-5"/>
          <w:sz w:val="22"/>
        </w:rPr>
        <w:t> </w:t>
      </w:r>
      <w:r>
        <w:rPr>
          <w:color w:val="000009"/>
          <w:sz w:val="22"/>
        </w:rPr>
        <w:t>entrada</w:t>
      </w:r>
      <w:r>
        <w:rPr>
          <w:color w:val="000009"/>
          <w:spacing w:val="-5"/>
          <w:sz w:val="22"/>
        </w:rPr>
        <w:t> </w:t>
      </w:r>
      <w:r>
        <w:rPr>
          <w:color w:val="000009"/>
          <w:sz w:val="22"/>
        </w:rPr>
        <w:t>do</w:t>
      </w:r>
      <w:r>
        <w:rPr>
          <w:color w:val="000009"/>
          <w:spacing w:val="-3"/>
          <w:sz w:val="22"/>
        </w:rPr>
        <w:t> </w:t>
      </w:r>
      <w:r>
        <w:rPr>
          <w:color w:val="000009"/>
          <w:sz w:val="22"/>
        </w:rPr>
        <w:t>“insumo</w:t>
      </w:r>
      <w:r>
        <w:rPr>
          <w:color w:val="000009"/>
          <w:spacing w:val="-3"/>
          <w:sz w:val="22"/>
        </w:rPr>
        <w:t> </w:t>
      </w:r>
      <w:r>
        <w:rPr>
          <w:color w:val="000009"/>
          <w:sz w:val="22"/>
        </w:rPr>
        <w:t>embalado”</w:t>
      </w:r>
      <w:r>
        <w:rPr>
          <w:color w:val="000009"/>
          <w:spacing w:val="-3"/>
          <w:sz w:val="22"/>
        </w:rPr>
        <w:t> </w:t>
      </w:r>
      <w:r>
        <w:rPr>
          <w:color w:val="000009"/>
          <w:sz w:val="22"/>
        </w:rPr>
        <w:t>no</w:t>
      </w:r>
      <w:r>
        <w:rPr>
          <w:color w:val="000009"/>
          <w:spacing w:val="-3"/>
          <w:sz w:val="22"/>
        </w:rPr>
        <w:t> </w:t>
      </w:r>
      <w:r>
        <w:rPr>
          <w:color w:val="000009"/>
          <w:spacing w:val="-2"/>
          <w:sz w:val="22"/>
        </w:rPr>
        <w:t>C170;</w:t>
      </w:r>
    </w:p>
    <w:p>
      <w:pPr>
        <w:pStyle w:val="ListParagraph"/>
        <w:numPr>
          <w:ilvl w:val="0"/>
          <w:numId w:val="89"/>
        </w:numPr>
        <w:tabs>
          <w:tab w:pos="423" w:val="left" w:leader="none"/>
        </w:tabs>
        <w:spacing w:line="240" w:lineRule="auto" w:before="0" w:after="0"/>
        <w:ind w:left="173" w:right="154" w:firstLine="0"/>
        <w:jc w:val="both"/>
        <w:rPr>
          <w:sz w:val="22"/>
        </w:rPr>
      </w:pPr>
      <w:r>
        <w:rPr>
          <w:color w:val="000009"/>
          <w:sz w:val="22"/>
        </w:rPr>
        <w:t>desagregar o “insumo embalado” em 02 partes, por meio da escrituração dos Registros K210/K215. Para cada parte – “insumo efetivo” e “madeira” – deverá existir um K215, com as respectivas quantidades de entrada em estoque.</w:t>
      </w:r>
    </w:p>
    <w:p>
      <w:pPr>
        <w:pStyle w:val="BodyText"/>
        <w:rPr>
          <w:sz w:val="20"/>
        </w:rPr>
      </w:pPr>
    </w:p>
    <w:p>
      <w:pPr>
        <w:pStyle w:val="Heading1"/>
        <w:numPr>
          <w:ilvl w:val="3"/>
          <w:numId w:val="67"/>
        </w:numPr>
        <w:tabs>
          <w:tab w:pos="1068" w:val="left" w:leader="none"/>
        </w:tabs>
        <w:spacing w:line="240" w:lineRule="auto" w:before="0" w:after="0"/>
        <w:ind w:left="173" w:right="154" w:firstLine="0"/>
        <w:jc w:val="both"/>
      </w:pPr>
      <w:r>
        <w:rPr/>
        <w:t>– Uma indústria de alimentos produz um determinado produto em sacaria de 25 kg e segue ao estoque de produtos acabados, mas esse mesmo</w:t>
      </w:r>
      <w:r>
        <w:rPr>
          <w:spacing w:val="-3"/>
        </w:rPr>
        <w:t> </w:t>
      </w:r>
      <w:r>
        <w:rPr/>
        <w:t>produto pode ser</w:t>
      </w:r>
      <w:r>
        <w:rPr>
          <w:spacing w:val="-2"/>
        </w:rPr>
        <w:t> </w:t>
      </w:r>
      <w:r>
        <w:rPr/>
        <w:t>fragmentado em 1 kg para venda. As sacarias de 25 kg são enviadas para produção para embalar o produto por quilo, porém na ficha técnica estão relacionados os ingredientes deste produto (exemplo: açúcar) e não o produto acabado, a dúvida como ficará isso no bloco K?</w:t>
      </w:r>
    </w:p>
    <w:p>
      <w:pPr>
        <w:pStyle w:val="BodyText"/>
        <w:spacing w:before="11"/>
        <w:rPr>
          <w:b/>
          <w:sz w:val="21"/>
        </w:rPr>
      </w:pPr>
    </w:p>
    <w:p>
      <w:pPr>
        <w:pStyle w:val="BodyText"/>
        <w:ind w:left="173" w:right="155"/>
        <w:jc w:val="both"/>
      </w:pPr>
      <w:r>
        <w:rPr>
          <w:color w:val="000009"/>
        </w:rPr>
        <w:t>Inicialmente, ocorre o desmanche de um produto acabado (açúcar em saco de 25 kg) em 02 insumos: o açúcar</w:t>
      </w:r>
      <w:r>
        <w:rPr>
          <w:color w:val="000009"/>
          <w:spacing w:val="-2"/>
        </w:rPr>
        <w:t> </w:t>
      </w:r>
      <w:r>
        <w:rPr>
          <w:color w:val="000009"/>
        </w:rPr>
        <w:t>e</w:t>
      </w:r>
      <w:r>
        <w:rPr>
          <w:color w:val="000009"/>
          <w:spacing w:val="-2"/>
        </w:rPr>
        <w:t> </w:t>
      </w:r>
      <w:r>
        <w:rPr>
          <w:color w:val="000009"/>
        </w:rPr>
        <w:t>a</w:t>
      </w:r>
      <w:r>
        <w:rPr>
          <w:color w:val="000009"/>
          <w:spacing w:val="-4"/>
        </w:rPr>
        <w:t> </w:t>
      </w:r>
      <w:r>
        <w:rPr>
          <w:color w:val="000009"/>
        </w:rPr>
        <w:t>embalagem</w:t>
      </w:r>
      <w:r>
        <w:rPr>
          <w:color w:val="000009"/>
          <w:spacing w:val="-1"/>
        </w:rPr>
        <w:t> </w:t>
      </w:r>
      <w:r>
        <w:rPr>
          <w:color w:val="000009"/>
        </w:rPr>
        <w:t>de</w:t>
      </w:r>
      <w:r>
        <w:rPr>
          <w:color w:val="000009"/>
          <w:spacing w:val="-4"/>
        </w:rPr>
        <w:t> </w:t>
      </w:r>
      <w:r>
        <w:rPr>
          <w:color w:val="000009"/>
        </w:rPr>
        <w:t>25</w:t>
      </w:r>
      <w:r>
        <w:rPr>
          <w:color w:val="000009"/>
          <w:spacing w:val="-2"/>
        </w:rPr>
        <w:t> </w:t>
      </w:r>
      <w:r>
        <w:rPr>
          <w:color w:val="000009"/>
        </w:rPr>
        <w:t>kg.</w:t>
      </w:r>
      <w:r>
        <w:rPr>
          <w:color w:val="000009"/>
          <w:spacing w:val="-2"/>
        </w:rPr>
        <w:t> </w:t>
      </w:r>
      <w:r>
        <w:rPr>
          <w:color w:val="000009"/>
        </w:rPr>
        <w:t>Esse</w:t>
      </w:r>
      <w:r>
        <w:rPr>
          <w:color w:val="000009"/>
          <w:spacing w:val="-4"/>
        </w:rPr>
        <w:t> </w:t>
      </w:r>
      <w:r>
        <w:rPr>
          <w:color w:val="000009"/>
        </w:rPr>
        <w:t>processo</w:t>
      </w:r>
      <w:r>
        <w:rPr>
          <w:color w:val="000009"/>
          <w:spacing w:val="-2"/>
        </w:rPr>
        <w:t> </w:t>
      </w:r>
      <w:r>
        <w:rPr>
          <w:color w:val="000009"/>
        </w:rPr>
        <w:t>deverá</w:t>
      </w:r>
      <w:r>
        <w:rPr>
          <w:color w:val="000009"/>
          <w:spacing w:val="-4"/>
        </w:rPr>
        <w:t> </w:t>
      </w:r>
      <w:r>
        <w:rPr>
          <w:color w:val="000009"/>
        </w:rPr>
        <w:t>ser</w:t>
      </w:r>
      <w:r>
        <w:rPr>
          <w:color w:val="000009"/>
          <w:spacing w:val="-2"/>
        </w:rPr>
        <w:t> </w:t>
      </w:r>
      <w:r>
        <w:rPr>
          <w:color w:val="000009"/>
        </w:rPr>
        <w:t>escriturado</w:t>
      </w:r>
      <w:r>
        <w:rPr>
          <w:color w:val="000009"/>
          <w:spacing w:val="-2"/>
        </w:rPr>
        <w:t> </w:t>
      </w:r>
      <w:r>
        <w:rPr>
          <w:color w:val="000009"/>
        </w:rPr>
        <w:t>nos</w:t>
      </w:r>
      <w:r>
        <w:rPr>
          <w:color w:val="000009"/>
          <w:spacing w:val="-2"/>
        </w:rPr>
        <w:t> </w:t>
      </w:r>
      <w:r>
        <w:rPr>
          <w:color w:val="000009"/>
        </w:rPr>
        <w:t>Registros</w:t>
      </w:r>
      <w:r>
        <w:rPr>
          <w:color w:val="000009"/>
          <w:spacing w:val="-2"/>
        </w:rPr>
        <w:t> </w:t>
      </w:r>
      <w:r>
        <w:rPr>
          <w:color w:val="000009"/>
        </w:rPr>
        <w:t>K210/K215,</w:t>
      </w:r>
      <w:r>
        <w:rPr>
          <w:color w:val="000009"/>
          <w:spacing w:val="-5"/>
        </w:rPr>
        <w:t> </w:t>
      </w:r>
      <w:r>
        <w:rPr>
          <w:color w:val="000009"/>
        </w:rPr>
        <w:t>onde</w:t>
      </w:r>
      <w:r>
        <w:rPr>
          <w:color w:val="000009"/>
          <w:spacing w:val="-4"/>
        </w:rPr>
        <w:t> </w:t>
      </w:r>
      <w:r>
        <w:rPr>
          <w:color w:val="000009"/>
        </w:rPr>
        <w:t>se</w:t>
      </w:r>
      <w:r>
        <w:rPr>
          <w:color w:val="000009"/>
          <w:spacing w:val="-2"/>
        </w:rPr>
        <w:t> </w:t>
      </w:r>
      <w:r>
        <w:rPr>
          <w:color w:val="000009"/>
        </w:rPr>
        <w:t>dará a saída do estoque de “açúcar em saco de 25 kg” e entrada no estoque de “açúcar a granel” e “embalagem de 25 kg”. Cabe alertar que, caso ocorra a perda da embalagem, a mesma deverá ser baixada do estoque por meio da emissão de NF-e (se a legislação estadual permitir), com o respectivo estorno de crédito de </w:t>
      </w:r>
      <w:r>
        <w:rPr>
          <w:color w:val="000009"/>
          <w:spacing w:val="-2"/>
        </w:rPr>
        <w:t>ICMS/IPI.</w:t>
      </w:r>
    </w:p>
    <w:p>
      <w:pPr>
        <w:pStyle w:val="BodyText"/>
        <w:spacing w:before="1"/>
        <w:ind w:left="173" w:right="153"/>
        <w:jc w:val="both"/>
      </w:pPr>
      <w:r>
        <w:rPr>
          <w:color w:val="000009"/>
        </w:rPr>
        <w:t>Posteriormente,</w:t>
      </w:r>
      <w:r>
        <w:rPr>
          <w:color w:val="000009"/>
          <w:spacing w:val="-1"/>
        </w:rPr>
        <w:t> </w:t>
      </w:r>
      <w:r>
        <w:rPr>
          <w:color w:val="000009"/>
        </w:rPr>
        <w:t>haverá</w:t>
      </w:r>
      <w:r>
        <w:rPr>
          <w:color w:val="000009"/>
          <w:spacing w:val="-1"/>
        </w:rPr>
        <w:t> </w:t>
      </w:r>
      <w:r>
        <w:rPr>
          <w:color w:val="000009"/>
        </w:rPr>
        <w:t>o</w:t>
      </w:r>
      <w:r>
        <w:rPr>
          <w:color w:val="000009"/>
          <w:spacing w:val="-1"/>
        </w:rPr>
        <w:t> </w:t>
      </w:r>
      <w:r>
        <w:rPr>
          <w:color w:val="000009"/>
        </w:rPr>
        <w:t>consumo</w:t>
      </w:r>
      <w:r>
        <w:rPr>
          <w:color w:val="000009"/>
          <w:spacing w:val="-1"/>
        </w:rPr>
        <w:t> </w:t>
      </w:r>
      <w:r>
        <w:rPr>
          <w:color w:val="000009"/>
        </w:rPr>
        <w:t>(K235)</w:t>
      </w:r>
      <w:r>
        <w:rPr>
          <w:color w:val="000009"/>
          <w:spacing w:val="-1"/>
        </w:rPr>
        <w:t> </w:t>
      </w:r>
      <w:r>
        <w:rPr>
          <w:color w:val="000009"/>
        </w:rPr>
        <w:t>de</w:t>
      </w:r>
      <w:r>
        <w:rPr>
          <w:color w:val="000009"/>
          <w:spacing w:val="-1"/>
        </w:rPr>
        <w:t> </w:t>
      </w:r>
      <w:r>
        <w:rPr>
          <w:color w:val="000009"/>
        </w:rPr>
        <w:t>“açúcar</w:t>
      </w:r>
      <w:r>
        <w:rPr>
          <w:color w:val="000009"/>
          <w:spacing w:val="-3"/>
        </w:rPr>
        <w:t> </w:t>
      </w:r>
      <w:r>
        <w:rPr>
          <w:color w:val="000009"/>
        </w:rPr>
        <w:t>a</w:t>
      </w:r>
      <w:r>
        <w:rPr>
          <w:color w:val="000009"/>
          <w:spacing w:val="-1"/>
        </w:rPr>
        <w:t> </w:t>
      </w:r>
      <w:r>
        <w:rPr>
          <w:color w:val="000009"/>
        </w:rPr>
        <w:t>granel”</w:t>
      </w:r>
      <w:r>
        <w:rPr>
          <w:color w:val="000009"/>
          <w:spacing w:val="-1"/>
        </w:rPr>
        <w:t> </w:t>
      </w:r>
      <w:r>
        <w:rPr>
          <w:color w:val="000009"/>
        </w:rPr>
        <w:t>e</w:t>
      </w:r>
      <w:r>
        <w:rPr>
          <w:color w:val="000009"/>
          <w:spacing w:val="-1"/>
        </w:rPr>
        <w:t> </w:t>
      </w:r>
      <w:r>
        <w:rPr>
          <w:color w:val="000009"/>
        </w:rPr>
        <w:t>“embalagem de</w:t>
      </w:r>
      <w:r>
        <w:rPr>
          <w:color w:val="000009"/>
          <w:spacing w:val="-1"/>
        </w:rPr>
        <w:t> </w:t>
      </w:r>
      <w:r>
        <w:rPr>
          <w:color w:val="000009"/>
        </w:rPr>
        <w:t>1</w:t>
      </w:r>
      <w:r>
        <w:rPr>
          <w:color w:val="000009"/>
          <w:spacing w:val="-1"/>
        </w:rPr>
        <w:t> </w:t>
      </w:r>
      <w:r>
        <w:rPr>
          <w:color w:val="000009"/>
        </w:rPr>
        <w:t>kg”</w:t>
      </w:r>
      <w:r>
        <w:rPr>
          <w:color w:val="000009"/>
          <w:spacing w:val="-1"/>
        </w:rPr>
        <w:t> </w:t>
      </w:r>
      <w:r>
        <w:rPr>
          <w:color w:val="000009"/>
        </w:rPr>
        <w:t>para</w:t>
      </w:r>
      <w:r>
        <w:rPr>
          <w:color w:val="000009"/>
          <w:spacing w:val="-1"/>
        </w:rPr>
        <w:t> </w:t>
      </w:r>
      <w:r>
        <w:rPr>
          <w:color w:val="000009"/>
        </w:rPr>
        <w:t>produzir</w:t>
      </w:r>
      <w:r>
        <w:rPr>
          <w:color w:val="000009"/>
          <w:spacing w:val="-3"/>
        </w:rPr>
        <w:t> </w:t>
      </w:r>
      <w:r>
        <w:rPr>
          <w:color w:val="000009"/>
        </w:rPr>
        <w:t>(K230) o produto “açúcar em saco de 1 kg”. Para os insumos/componentes consumidos deverá haver a correspondência no Registro 0210.</w:t>
      </w:r>
    </w:p>
    <w:p>
      <w:pPr>
        <w:spacing w:after="0"/>
        <w:jc w:val="both"/>
        <w:sectPr>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229" name="Group 229"/>
                <wp:cNvGraphicFramePr>
                  <a:graphicFrameLocks/>
                </wp:cNvGraphicFramePr>
                <a:graphic>
                  <a:graphicData uri="http://schemas.microsoft.com/office/word/2010/wordprocessingGroup">
                    <wpg:wgp>
                      <wpg:cNvPr id="229" name="Group 229"/>
                      <wpg:cNvGrpSpPr/>
                      <wpg:grpSpPr>
                        <a:xfrm>
                          <a:off x="0" y="0"/>
                          <a:ext cx="6158230" cy="6350"/>
                          <a:chExt cx="6158230" cy="6350"/>
                        </a:xfrm>
                      </wpg:grpSpPr>
                      <wps:wsp>
                        <wps:cNvPr id="230" name="Graphic 230"/>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229" coordorigin="0,0" coordsize="9698,10">
                <v:rect style="position:absolute;left:0;top:0;width:9698;height:10" id="docshape230" filled="true" fillcolor="#000000" stroked="false">
                  <v:fill type="solid"/>
                </v:rect>
              </v:group>
            </w:pict>
          </mc:Fallback>
        </mc:AlternateContent>
      </w:r>
      <w:r>
        <w:rPr>
          <w:sz w:val="2"/>
        </w:rPr>
      </w:r>
    </w:p>
    <w:p>
      <w:pPr>
        <w:pStyle w:val="Heading1"/>
        <w:numPr>
          <w:ilvl w:val="3"/>
          <w:numId w:val="67"/>
        </w:numPr>
        <w:tabs>
          <w:tab w:pos="1089" w:val="left" w:leader="none"/>
        </w:tabs>
        <w:spacing w:line="242" w:lineRule="auto" w:before="0" w:after="0"/>
        <w:ind w:left="173" w:right="154" w:firstLine="0"/>
        <w:jc w:val="both"/>
        <w:rPr>
          <w:color w:val="000009"/>
        </w:rPr>
      </w:pPr>
      <w:r>
        <w:rPr>
          <w:color w:val="000009"/>
        </w:rPr>
        <w:t>– Quanto à desmontagem, a ser escriturada nos registros K210 e K215, preciso informar nestes registros a desmontagem de sucata?</w:t>
      </w:r>
    </w:p>
    <w:p>
      <w:pPr>
        <w:tabs>
          <w:tab w:pos="2799" w:val="left" w:leader="none"/>
          <w:tab w:pos="6021" w:val="left" w:leader="none"/>
          <w:tab w:pos="8316" w:val="left" w:leader="none"/>
        </w:tabs>
        <w:spacing w:line="240" w:lineRule="auto" w:before="0"/>
        <w:ind w:left="173" w:right="153" w:firstLine="0"/>
        <w:jc w:val="both"/>
        <w:rPr>
          <w:b/>
          <w:sz w:val="22"/>
        </w:rPr>
      </w:pPr>
      <w:r>
        <w:rPr>
          <w:b/>
          <w:color w:val="000009"/>
          <w:sz w:val="22"/>
        </w:rPr>
        <w:t>Exemplo:</w:t>
      </w:r>
      <w:r>
        <w:rPr>
          <w:b/>
          <w:color w:val="000009"/>
          <w:spacing w:val="-1"/>
          <w:sz w:val="22"/>
        </w:rPr>
        <w:t> </w:t>
      </w:r>
      <w:r>
        <w:rPr>
          <w:b/>
          <w:color w:val="000009"/>
          <w:sz w:val="22"/>
        </w:rPr>
        <w:t>o produto acabado “A” foi devolvido</w:t>
      </w:r>
      <w:r>
        <w:rPr>
          <w:b/>
          <w:color w:val="000009"/>
          <w:spacing w:val="-2"/>
          <w:sz w:val="22"/>
        </w:rPr>
        <w:t> </w:t>
      </w:r>
      <w:r>
        <w:rPr>
          <w:b/>
          <w:color w:val="000009"/>
          <w:sz w:val="22"/>
        </w:rPr>
        <w:t>pelo consumidor</w:t>
      </w:r>
      <w:r>
        <w:rPr>
          <w:b/>
          <w:color w:val="000009"/>
          <w:spacing w:val="-3"/>
          <w:sz w:val="22"/>
        </w:rPr>
        <w:t> </w:t>
      </w:r>
      <w:r>
        <w:rPr>
          <w:b/>
          <w:color w:val="000009"/>
          <w:sz w:val="22"/>
        </w:rPr>
        <w:t>final</w:t>
      </w:r>
      <w:r>
        <w:rPr>
          <w:b/>
          <w:color w:val="000009"/>
          <w:spacing w:val="-1"/>
          <w:sz w:val="22"/>
        </w:rPr>
        <w:t> </w:t>
      </w:r>
      <w:r>
        <w:rPr>
          <w:b/>
          <w:color w:val="000009"/>
          <w:sz w:val="22"/>
        </w:rPr>
        <w:t>e</w:t>
      </w:r>
      <w:r>
        <w:rPr>
          <w:b/>
          <w:color w:val="000009"/>
          <w:spacing w:val="-1"/>
          <w:sz w:val="22"/>
        </w:rPr>
        <w:t> </w:t>
      </w:r>
      <w:r>
        <w:rPr>
          <w:b/>
          <w:color w:val="000009"/>
          <w:sz w:val="22"/>
        </w:rPr>
        <w:t>terá</w:t>
      </w:r>
      <w:r>
        <w:rPr>
          <w:b/>
          <w:color w:val="000009"/>
          <w:spacing w:val="-4"/>
          <w:sz w:val="22"/>
        </w:rPr>
        <w:t> </w:t>
      </w:r>
      <w:r>
        <w:rPr>
          <w:b/>
          <w:color w:val="000009"/>
          <w:sz w:val="22"/>
        </w:rPr>
        <w:t>como</w:t>
      </w:r>
      <w:r>
        <w:rPr>
          <w:b/>
          <w:color w:val="000009"/>
          <w:spacing w:val="-1"/>
          <w:sz w:val="22"/>
        </w:rPr>
        <w:t> </w:t>
      </w:r>
      <w:r>
        <w:rPr>
          <w:b/>
          <w:color w:val="000009"/>
          <w:sz w:val="22"/>
        </w:rPr>
        <w:t>destino</w:t>
      </w:r>
      <w:r>
        <w:rPr>
          <w:b/>
          <w:color w:val="000009"/>
          <w:spacing w:val="-2"/>
          <w:sz w:val="22"/>
        </w:rPr>
        <w:t> </w:t>
      </w:r>
      <w:r>
        <w:rPr>
          <w:b/>
          <w:color w:val="000009"/>
          <w:sz w:val="22"/>
        </w:rPr>
        <w:t>a sucata.</w:t>
      </w:r>
      <w:r>
        <w:rPr>
          <w:b/>
          <w:color w:val="000009"/>
          <w:spacing w:val="-2"/>
          <w:sz w:val="22"/>
        </w:rPr>
        <w:t> </w:t>
      </w:r>
      <w:r>
        <w:rPr>
          <w:b/>
          <w:color w:val="000009"/>
          <w:sz w:val="22"/>
        </w:rPr>
        <w:t>Ele passa pelo processo de desmontagem na empresa e esse desmonte gera os itens B, C, D e E, que serão </w:t>
      </w:r>
      <w:r>
        <w:rPr>
          <w:b/>
          <w:color w:val="000009"/>
          <w:spacing w:val="-2"/>
          <w:sz w:val="22"/>
        </w:rPr>
        <w:t>vendidos</w:t>
      </w:r>
      <w:r>
        <w:rPr>
          <w:b/>
          <w:color w:val="000009"/>
          <w:sz w:val="22"/>
        </w:rPr>
        <w:tab/>
      </w:r>
      <w:r>
        <w:rPr>
          <w:b/>
          <w:color w:val="000009"/>
          <w:spacing w:val="-2"/>
          <w:sz w:val="22"/>
        </w:rPr>
        <w:t>separadamente</w:t>
      </w:r>
      <w:r>
        <w:rPr>
          <w:b/>
          <w:color w:val="000009"/>
          <w:sz w:val="22"/>
        </w:rPr>
        <w:tab/>
      </w:r>
      <w:r>
        <w:rPr>
          <w:b/>
          <w:color w:val="000009"/>
          <w:spacing w:val="-4"/>
          <w:sz w:val="22"/>
        </w:rPr>
        <w:t>como</w:t>
      </w:r>
      <w:r>
        <w:rPr>
          <w:b/>
          <w:color w:val="000009"/>
          <w:sz w:val="22"/>
        </w:rPr>
        <w:tab/>
      </w:r>
      <w:r>
        <w:rPr>
          <w:b/>
          <w:color w:val="000009"/>
          <w:spacing w:val="-2"/>
          <w:sz w:val="22"/>
        </w:rPr>
        <w:t>sucata/resíduos.</w:t>
      </w:r>
    </w:p>
    <w:p>
      <w:pPr>
        <w:pStyle w:val="BodyText"/>
        <w:spacing w:before="6"/>
        <w:rPr>
          <w:b/>
        </w:rPr>
      </w:pPr>
    </w:p>
    <w:p>
      <w:pPr>
        <w:pStyle w:val="BodyText"/>
        <w:ind w:left="173" w:right="158"/>
        <w:jc w:val="both"/>
      </w:pPr>
      <w:r>
        <w:rPr>
          <w:color w:val="000009"/>
        </w:rPr>
        <w:t>A mercadoria que está sendo desmontada é o produto acabado A, a ser escriturada no Registro K210, resultando nos subprodutos</w:t>
      </w:r>
      <w:r>
        <w:rPr>
          <w:color w:val="000009"/>
          <w:spacing w:val="-1"/>
        </w:rPr>
        <w:t> </w:t>
      </w:r>
      <w:r>
        <w:rPr>
          <w:color w:val="000009"/>
        </w:rPr>
        <w:t>B, C, D e E, a serem escriturados no Registro K215.</w:t>
      </w:r>
      <w:r>
        <w:rPr>
          <w:color w:val="000009"/>
          <w:spacing w:val="-1"/>
        </w:rPr>
        <w:t> </w:t>
      </w:r>
      <w:r>
        <w:rPr>
          <w:color w:val="000009"/>
        </w:rPr>
        <w:t>Dessa forma, haverá a saída do estoque do produto acabado</w:t>
      </w:r>
      <w:r>
        <w:rPr>
          <w:color w:val="000009"/>
          <w:spacing w:val="-5"/>
        </w:rPr>
        <w:t> </w:t>
      </w:r>
      <w:r>
        <w:rPr>
          <w:color w:val="000009"/>
        </w:rPr>
        <w:t>A</w:t>
      </w:r>
      <w:r>
        <w:rPr>
          <w:color w:val="000009"/>
          <w:spacing w:val="-6"/>
        </w:rPr>
        <w:t> </w:t>
      </w:r>
      <w:r>
        <w:rPr>
          <w:color w:val="000009"/>
        </w:rPr>
        <w:t>e a entrada no estoque dos subprodutos B, C, D e E.</w:t>
      </w:r>
    </w:p>
    <w:p>
      <w:pPr>
        <w:pStyle w:val="BodyText"/>
        <w:spacing w:before="2"/>
        <w:rPr>
          <w:sz w:val="24"/>
        </w:rPr>
      </w:pPr>
    </w:p>
    <w:p>
      <w:pPr>
        <w:pStyle w:val="Heading1"/>
        <w:numPr>
          <w:ilvl w:val="3"/>
          <w:numId w:val="67"/>
        </w:numPr>
        <w:tabs>
          <w:tab w:pos="1048" w:val="left" w:leader="none"/>
        </w:tabs>
        <w:spacing w:line="252" w:lineRule="exact" w:before="0" w:after="0"/>
        <w:ind w:left="1048" w:right="0" w:hanging="933"/>
        <w:jc w:val="both"/>
        <w:rPr>
          <w:color w:val="000009"/>
        </w:rPr>
      </w:pPr>
      <w:r>
        <w:rPr>
          <w:color w:val="000009"/>
        </w:rPr>
        <w:t>–</w:t>
      </w:r>
      <w:r>
        <w:rPr>
          <w:color w:val="000009"/>
          <w:spacing w:val="42"/>
        </w:rPr>
        <w:t> </w:t>
      </w:r>
      <w:r>
        <w:rPr>
          <w:color w:val="000009"/>
        </w:rPr>
        <w:t>Em</w:t>
      </w:r>
      <w:r>
        <w:rPr>
          <w:color w:val="000009"/>
          <w:spacing w:val="44"/>
        </w:rPr>
        <w:t> </w:t>
      </w:r>
      <w:r>
        <w:rPr>
          <w:color w:val="000009"/>
        </w:rPr>
        <w:t>relação</w:t>
      </w:r>
      <w:r>
        <w:rPr>
          <w:color w:val="000009"/>
          <w:spacing w:val="45"/>
        </w:rPr>
        <w:t> </w:t>
      </w:r>
      <w:r>
        <w:rPr>
          <w:color w:val="000009"/>
        </w:rPr>
        <w:t>ao</w:t>
      </w:r>
      <w:r>
        <w:rPr>
          <w:color w:val="000009"/>
          <w:spacing w:val="44"/>
        </w:rPr>
        <w:t> </w:t>
      </w:r>
      <w:r>
        <w:rPr>
          <w:color w:val="000009"/>
        </w:rPr>
        <w:t>registro</w:t>
      </w:r>
      <w:r>
        <w:rPr>
          <w:color w:val="000009"/>
          <w:spacing w:val="44"/>
        </w:rPr>
        <w:t> </w:t>
      </w:r>
      <w:r>
        <w:rPr>
          <w:color w:val="000009"/>
        </w:rPr>
        <w:t>K215</w:t>
      </w:r>
      <w:r>
        <w:rPr>
          <w:color w:val="000009"/>
          <w:spacing w:val="47"/>
        </w:rPr>
        <w:t> </w:t>
      </w:r>
      <w:r>
        <w:rPr>
          <w:color w:val="000009"/>
        </w:rPr>
        <w:t>-</w:t>
      </w:r>
      <w:r>
        <w:rPr>
          <w:color w:val="000009"/>
          <w:spacing w:val="46"/>
        </w:rPr>
        <w:t> </w:t>
      </w:r>
      <w:r>
        <w:rPr>
          <w:color w:val="000009"/>
        </w:rPr>
        <w:t>DESMONTAGEM</w:t>
      </w:r>
      <w:r>
        <w:rPr>
          <w:color w:val="000009"/>
          <w:spacing w:val="44"/>
        </w:rPr>
        <w:t> </w:t>
      </w:r>
      <w:r>
        <w:rPr>
          <w:color w:val="000009"/>
        </w:rPr>
        <w:t>DE</w:t>
      </w:r>
      <w:r>
        <w:rPr>
          <w:color w:val="000009"/>
          <w:spacing w:val="44"/>
        </w:rPr>
        <w:t> </w:t>
      </w:r>
      <w:r>
        <w:rPr>
          <w:color w:val="000009"/>
        </w:rPr>
        <w:t>MERCADORIAS</w:t>
      </w:r>
      <w:r>
        <w:rPr>
          <w:color w:val="000009"/>
          <w:spacing w:val="45"/>
        </w:rPr>
        <w:t> </w:t>
      </w:r>
      <w:r>
        <w:rPr>
          <w:color w:val="000009"/>
        </w:rPr>
        <w:t>–</w:t>
      </w:r>
      <w:r>
        <w:rPr>
          <w:color w:val="000009"/>
          <w:spacing w:val="45"/>
        </w:rPr>
        <w:t> </w:t>
      </w:r>
      <w:r>
        <w:rPr>
          <w:color w:val="000009"/>
        </w:rPr>
        <w:t>ITENS</w:t>
      </w:r>
      <w:r>
        <w:rPr>
          <w:color w:val="000009"/>
          <w:spacing w:val="45"/>
        </w:rPr>
        <w:t> </w:t>
      </w:r>
      <w:r>
        <w:rPr>
          <w:color w:val="000009"/>
          <w:spacing w:val="-5"/>
        </w:rPr>
        <w:t>DE</w:t>
      </w:r>
    </w:p>
    <w:p>
      <w:pPr>
        <w:tabs>
          <w:tab w:pos="2328" w:val="left" w:leader="none"/>
          <w:tab w:pos="4260" w:val="left" w:leader="none"/>
          <w:tab w:pos="6645" w:val="left" w:leader="none"/>
          <w:tab w:pos="8846" w:val="left" w:leader="none"/>
        </w:tabs>
        <w:spacing w:before="0"/>
        <w:ind w:left="173" w:right="149" w:firstLine="0"/>
        <w:jc w:val="both"/>
        <w:rPr>
          <w:b/>
          <w:sz w:val="22"/>
        </w:rPr>
      </w:pPr>
      <w:r>
        <w:rPr>
          <w:b/>
          <w:color w:val="000009"/>
          <w:sz w:val="22"/>
        </w:rPr>
        <w:t>DESTINO, dispõe o guia: “Este registro é obrigatório caso exista o registro-pai K210 e o controle da desmontagem não for por ordem de serviço (campos DT_INI_OS, DT_FIN_OS e COD_DOC_OS do Registro</w:t>
      </w:r>
      <w:r>
        <w:rPr>
          <w:b/>
          <w:color w:val="000009"/>
          <w:spacing w:val="-1"/>
          <w:sz w:val="22"/>
        </w:rPr>
        <w:t> </w:t>
      </w:r>
      <w:r>
        <w:rPr>
          <w:b/>
          <w:color w:val="000009"/>
          <w:sz w:val="22"/>
        </w:rPr>
        <w:t>K210</w:t>
      </w:r>
      <w:r>
        <w:rPr>
          <w:b/>
          <w:color w:val="000009"/>
          <w:spacing w:val="-1"/>
          <w:sz w:val="22"/>
        </w:rPr>
        <w:t> </w:t>
      </w:r>
      <w:r>
        <w:rPr>
          <w:b/>
          <w:color w:val="000009"/>
          <w:sz w:val="22"/>
        </w:rPr>
        <w:t>em branco).</w:t>
      </w:r>
      <w:r>
        <w:rPr>
          <w:b/>
          <w:color w:val="000009"/>
          <w:spacing w:val="-1"/>
          <w:sz w:val="22"/>
        </w:rPr>
        <w:t> </w:t>
      </w:r>
      <w:r>
        <w:rPr>
          <w:b/>
          <w:color w:val="000009"/>
          <w:sz w:val="22"/>
        </w:rPr>
        <w:t>Nesse</w:t>
      </w:r>
      <w:r>
        <w:rPr>
          <w:b/>
          <w:color w:val="000009"/>
          <w:spacing w:val="-1"/>
          <w:sz w:val="22"/>
        </w:rPr>
        <w:t> </w:t>
      </w:r>
      <w:r>
        <w:rPr>
          <w:b/>
          <w:color w:val="000009"/>
          <w:sz w:val="22"/>
        </w:rPr>
        <w:t>caso,</w:t>
      </w:r>
      <w:r>
        <w:rPr>
          <w:b/>
          <w:color w:val="000009"/>
          <w:spacing w:val="-1"/>
          <w:sz w:val="22"/>
        </w:rPr>
        <w:t> </w:t>
      </w:r>
      <w:r>
        <w:rPr>
          <w:b/>
          <w:color w:val="000009"/>
          <w:sz w:val="22"/>
        </w:rPr>
        <w:t>a</w:t>
      </w:r>
      <w:r>
        <w:rPr>
          <w:b/>
          <w:color w:val="000009"/>
          <w:spacing w:val="-1"/>
          <w:sz w:val="22"/>
        </w:rPr>
        <w:t> </w:t>
      </w:r>
      <w:r>
        <w:rPr>
          <w:b/>
          <w:color w:val="000009"/>
          <w:sz w:val="22"/>
        </w:rPr>
        <w:t>saída</w:t>
      </w:r>
      <w:r>
        <w:rPr>
          <w:b/>
          <w:color w:val="000009"/>
          <w:spacing w:val="-1"/>
          <w:sz w:val="22"/>
        </w:rPr>
        <w:t> </w:t>
      </w:r>
      <w:r>
        <w:rPr>
          <w:b/>
          <w:color w:val="000009"/>
          <w:sz w:val="22"/>
        </w:rPr>
        <w:t>do</w:t>
      </w:r>
      <w:r>
        <w:rPr>
          <w:b/>
          <w:color w:val="000009"/>
          <w:spacing w:val="-1"/>
          <w:sz w:val="22"/>
        </w:rPr>
        <w:t> </w:t>
      </w:r>
      <w:r>
        <w:rPr>
          <w:b/>
          <w:color w:val="000009"/>
          <w:sz w:val="22"/>
        </w:rPr>
        <w:t>estoque</w:t>
      </w:r>
      <w:r>
        <w:rPr>
          <w:b/>
          <w:color w:val="000009"/>
          <w:spacing w:val="-1"/>
          <w:sz w:val="22"/>
        </w:rPr>
        <w:t> </w:t>
      </w:r>
      <w:r>
        <w:rPr>
          <w:b/>
          <w:color w:val="000009"/>
          <w:sz w:val="22"/>
        </w:rPr>
        <w:t>do</w:t>
      </w:r>
      <w:r>
        <w:rPr>
          <w:b/>
          <w:color w:val="000009"/>
          <w:spacing w:val="-1"/>
          <w:sz w:val="22"/>
        </w:rPr>
        <w:t> </w:t>
      </w:r>
      <w:r>
        <w:rPr>
          <w:b/>
          <w:color w:val="000009"/>
          <w:sz w:val="22"/>
        </w:rPr>
        <w:t>item</w:t>
      </w:r>
      <w:r>
        <w:rPr>
          <w:b/>
          <w:color w:val="000009"/>
          <w:spacing w:val="-1"/>
          <w:sz w:val="22"/>
        </w:rPr>
        <w:t> </w:t>
      </w:r>
      <w:r>
        <w:rPr>
          <w:b/>
          <w:color w:val="000009"/>
          <w:sz w:val="22"/>
        </w:rPr>
        <w:t>de</w:t>
      </w:r>
      <w:r>
        <w:rPr>
          <w:b/>
          <w:color w:val="000009"/>
          <w:spacing w:val="-1"/>
          <w:sz w:val="22"/>
        </w:rPr>
        <w:t> </w:t>
      </w:r>
      <w:r>
        <w:rPr>
          <w:b/>
          <w:color w:val="000009"/>
          <w:sz w:val="22"/>
        </w:rPr>
        <w:t>origem</w:t>
      </w:r>
      <w:r>
        <w:rPr>
          <w:b/>
          <w:color w:val="000009"/>
          <w:spacing w:val="-1"/>
          <w:sz w:val="22"/>
        </w:rPr>
        <w:t> </w:t>
      </w:r>
      <w:r>
        <w:rPr>
          <w:b/>
          <w:color w:val="000009"/>
          <w:sz w:val="22"/>
        </w:rPr>
        <w:t>e</w:t>
      </w:r>
      <w:r>
        <w:rPr>
          <w:b/>
          <w:color w:val="000009"/>
          <w:spacing w:val="-1"/>
          <w:sz w:val="22"/>
        </w:rPr>
        <w:t> </w:t>
      </w:r>
      <w:r>
        <w:rPr>
          <w:b/>
          <w:color w:val="000009"/>
          <w:sz w:val="22"/>
        </w:rPr>
        <w:t>a</w:t>
      </w:r>
      <w:r>
        <w:rPr>
          <w:b/>
          <w:color w:val="000009"/>
          <w:spacing w:val="-1"/>
          <w:sz w:val="22"/>
        </w:rPr>
        <w:t> </w:t>
      </w:r>
      <w:r>
        <w:rPr>
          <w:b/>
          <w:color w:val="000009"/>
          <w:sz w:val="22"/>
        </w:rPr>
        <w:t>entrada</w:t>
      </w:r>
      <w:r>
        <w:rPr>
          <w:b/>
          <w:color w:val="000009"/>
          <w:spacing w:val="-1"/>
          <w:sz w:val="22"/>
        </w:rPr>
        <w:t> </w:t>
      </w:r>
      <w:r>
        <w:rPr>
          <w:b/>
          <w:color w:val="000009"/>
          <w:sz w:val="22"/>
        </w:rPr>
        <w:t>em</w:t>
      </w:r>
      <w:r>
        <w:rPr>
          <w:b/>
          <w:color w:val="000009"/>
          <w:spacing w:val="-1"/>
          <w:sz w:val="22"/>
        </w:rPr>
        <w:t> </w:t>
      </w:r>
      <w:r>
        <w:rPr>
          <w:b/>
          <w:color w:val="000009"/>
          <w:sz w:val="22"/>
        </w:rPr>
        <w:t>estoque</w:t>
      </w:r>
      <w:r>
        <w:rPr>
          <w:b/>
          <w:color w:val="000009"/>
          <w:spacing w:val="-1"/>
          <w:sz w:val="22"/>
        </w:rPr>
        <w:t> </w:t>
      </w:r>
      <w:r>
        <w:rPr>
          <w:b/>
          <w:color w:val="000009"/>
          <w:sz w:val="22"/>
        </w:rPr>
        <w:t>do item de destino têm de ocorrer no período de apuração do Registro K100” – pag. 173 - Versão 2.0.19. Sendo o</w:t>
      </w:r>
      <w:r>
        <w:rPr>
          <w:b/>
          <w:color w:val="000009"/>
          <w:spacing w:val="-2"/>
          <w:sz w:val="22"/>
        </w:rPr>
        <w:t> </w:t>
      </w:r>
      <w:r>
        <w:rPr>
          <w:b/>
          <w:color w:val="000009"/>
          <w:sz w:val="22"/>
        </w:rPr>
        <w:t>registro obrigatório quando o controle da desmontagem não</w:t>
      </w:r>
      <w:r>
        <w:rPr>
          <w:b/>
          <w:color w:val="000009"/>
          <w:spacing w:val="-1"/>
          <w:sz w:val="22"/>
        </w:rPr>
        <w:t> </w:t>
      </w:r>
      <w:r>
        <w:rPr>
          <w:b/>
          <w:color w:val="000009"/>
          <w:sz w:val="22"/>
        </w:rPr>
        <w:t>for</w:t>
      </w:r>
      <w:r>
        <w:rPr>
          <w:b/>
          <w:color w:val="000009"/>
          <w:spacing w:val="-4"/>
          <w:sz w:val="22"/>
        </w:rPr>
        <w:t> </w:t>
      </w:r>
      <w:r>
        <w:rPr>
          <w:b/>
          <w:color w:val="000009"/>
          <w:sz w:val="22"/>
        </w:rPr>
        <w:t>por</w:t>
      </w:r>
      <w:r>
        <w:rPr>
          <w:b/>
          <w:color w:val="000009"/>
          <w:spacing w:val="-5"/>
          <w:sz w:val="22"/>
        </w:rPr>
        <w:t> </w:t>
      </w:r>
      <w:r>
        <w:rPr>
          <w:b/>
          <w:color w:val="000009"/>
          <w:sz w:val="22"/>
        </w:rPr>
        <w:t>ordem de serviço, surge a seguinte</w:t>
      </w:r>
      <w:r>
        <w:rPr>
          <w:b/>
          <w:color w:val="000009"/>
          <w:spacing w:val="-1"/>
          <w:sz w:val="22"/>
        </w:rPr>
        <w:t> </w:t>
      </w:r>
      <w:r>
        <w:rPr>
          <w:b/>
          <w:color w:val="000009"/>
          <w:sz w:val="22"/>
        </w:rPr>
        <w:t>dúvida:</w:t>
      </w:r>
      <w:r>
        <w:rPr>
          <w:b/>
          <w:color w:val="000009"/>
          <w:spacing w:val="-1"/>
          <w:sz w:val="22"/>
        </w:rPr>
        <w:t> </w:t>
      </w:r>
      <w:r>
        <w:rPr>
          <w:b/>
          <w:color w:val="000009"/>
          <w:sz w:val="22"/>
        </w:rPr>
        <w:t>nos</w:t>
      </w:r>
      <w:r>
        <w:rPr>
          <w:b/>
          <w:color w:val="000009"/>
          <w:spacing w:val="-1"/>
          <w:sz w:val="22"/>
        </w:rPr>
        <w:t> </w:t>
      </w:r>
      <w:r>
        <w:rPr>
          <w:b/>
          <w:color w:val="000009"/>
          <w:sz w:val="22"/>
        </w:rPr>
        <w:t>casos em que a</w:t>
      </w:r>
      <w:r>
        <w:rPr>
          <w:b/>
          <w:color w:val="000009"/>
          <w:spacing w:val="-2"/>
          <w:sz w:val="22"/>
        </w:rPr>
        <w:t> </w:t>
      </w:r>
      <w:r>
        <w:rPr>
          <w:b/>
          <w:color w:val="000009"/>
          <w:sz w:val="22"/>
        </w:rPr>
        <w:t>desmontagem</w:t>
      </w:r>
      <w:r>
        <w:rPr>
          <w:b/>
          <w:color w:val="000009"/>
          <w:spacing w:val="-2"/>
          <w:sz w:val="22"/>
        </w:rPr>
        <w:t> </w:t>
      </w:r>
      <w:r>
        <w:rPr>
          <w:b/>
          <w:color w:val="000009"/>
          <w:sz w:val="22"/>
        </w:rPr>
        <w:t>for</w:t>
      </w:r>
      <w:r>
        <w:rPr>
          <w:b/>
          <w:color w:val="000009"/>
          <w:spacing w:val="-3"/>
          <w:sz w:val="22"/>
        </w:rPr>
        <w:t> </w:t>
      </w:r>
      <w:r>
        <w:rPr>
          <w:b/>
          <w:color w:val="000009"/>
          <w:sz w:val="22"/>
        </w:rPr>
        <w:t>por</w:t>
      </w:r>
      <w:r>
        <w:rPr>
          <w:b/>
          <w:color w:val="000009"/>
          <w:spacing w:val="-6"/>
          <w:sz w:val="22"/>
        </w:rPr>
        <w:t> </w:t>
      </w:r>
      <w:r>
        <w:rPr>
          <w:b/>
          <w:color w:val="000009"/>
          <w:sz w:val="22"/>
        </w:rPr>
        <w:t>ordem,</w:t>
      </w:r>
      <w:r>
        <w:rPr>
          <w:b/>
          <w:color w:val="000009"/>
          <w:spacing w:val="-2"/>
          <w:sz w:val="22"/>
        </w:rPr>
        <w:t> </w:t>
      </w:r>
      <w:r>
        <w:rPr>
          <w:b/>
          <w:color w:val="000009"/>
          <w:sz w:val="22"/>
        </w:rPr>
        <w:t>onde</w:t>
      </w:r>
      <w:r>
        <w:rPr>
          <w:b/>
          <w:color w:val="000009"/>
          <w:spacing w:val="-1"/>
          <w:sz w:val="22"/>
        </w:rPr>
        <w:t> </w:t>
      </w:r>
      <w:r>
        <w:rPr>
          <w:b/>
          <w:color w:val="000009"/>
          <w:sz w:val="22"/>
        </w:rPr>
        <w:t>na</w:t>
      </w:r>
      <w:r>
        <w:rPr>
          <w:b/>
          <w:color w:val="000009"/>
          <w:spacing w:val="-2"/>
          <w:sz w:val="22"/>
        </w:rPr>
        <w:t> </w:t>
      </w:r>
      <w:r>
        <w:rPr>
          <w:b/>
          <w:color w:val="000009"/>
          <w:sz w:val="22"/>
        </w:rPr>
        <w:t>EFD</w:t>
      </w:r>
      <w:r>
        <w:rPr>
          <w:b/>
          <w:color w:val="000009"/>
          <w:spacing w:val="-1"/>
          <w:sz w:val="22"/>
        </w:rPr>
        <w:t> </w:t>
      </w:r>
      <w:r>
        <w:rPr>
          <w:b/>
          <w:color w:val="000009"/>
          <w:sz w:val="22"/>
        </w:rPr>
        <w:t>serão demonstrados</w:t>
      </w:r>
      <w:r>
        <w:rPr>
          <w:b/>
          <w:color w:val="000009"/>
          <w:spacing w:val="-1"/>
          <w:sz w:val="22"/>
        </w:rPr>
        <w:t> </w:t>
      </w:r>
      <w:r>
        <w:rPr>
          <w:b/>
          <w:color w:val="000009"/>
          <w:sz w:val="22"/>
        </w:rPr>
        <w:t>os </w:t>
      </w:r>
      <w:r>
        <w:rPr>
          <w:b/>
          <w:color w:val="000009"/>
          <w:spacing w:val="-2"/>
          <w:sz w:val="22"/>
        </w:rPr>
        <w:t>itens</w:t>
      </w:r>
      <w:r>
        <w:rPr>
          <w:b/>
          <w:color w:val="000009"/>
          <w:sz w:val="22"/>
        </w:rPr>
        <w:tab/>
      </w:r>
      <w:r>
        <w:rPr>
          <w:b/>
          <w:color w:val="000009"/>
          <w:spacing w:val="-5"/>
          <w:sz w:val="22"/>
        </w:rPr>
        <w:t>de</w:t>
      </w:r>
      <w:r>
        <w:rPr>
          <w:b/>
          <w:color w:val="000009"/>
          <w:sz w:val="22"/>
        </w:rPr>
        <w:tab/>
      </w:r>
      <w:r>
        <w:rPr>
          <w:b/>
          <w:color w:val="000009"/>
          <w:spacing w:val="-2"/>
          <w:sz w:val="22"/>
        </w:rPr>
        <w:t>destino</w:t>
      </w:r>
      <w:r>
        <w:rPr>
          <w:b/>
          <w:color w:val="000009"/>
          <w:sz w:val="22"/>
        </w:rPr>
        <w:tab/>
      </w:r>
      <w:r>
        <w:rPr>
          <w:b/>
          <w:color w:val="000009"/>
          <w:spacing w:val="-2"/>
          <w:sz w:val="22"/>
        </w:rPr>
        <w:t>nesta</w:t>
      </w:r>
      <w:r>
        <w:rPr>
          <w:b/>
          <w:color w:val="000009"/>
          <w:sz w:val="22"/>
        </w:rPr>
        <w:tab/>
      </w:r>
      <w:r>
        <w:rPr>
          <w:b/>
          <w:color w:val="000009"/>
          <w:spacing w:val="-2"/>
          <w:sz w:val="22"/>
        </w:rPr>
        <w:t>operação?</w:t>
      </w:r>
    </w:p>
    <w:p>
      <w:pPr>
        <w:pStyle w:val="BodyText"/>
        <w:rPr>
          <w:b/>
          <w:sz w:val="24"/>
        </w:rPr>
      </w:pPr>
    </w:p>
    <w:p>
      <w:pPr>
        <w:pStyle w:val="BodyText"/>
        <w:spacing w:before="1"/>
        <w:ind w:left="173" w:right="156"/>
        <w:jc w:val="both"/>
      </w:pPr>
      <w:r>
        <w:rPr>
          <w:color w:val="000009"/>
        </w:rPr>
        <w:t>O trecho do Guia Prático da EFD citado foi interpretado de forma equivocada pelo contribuinte. Dele depreende-se que poderá existir K210 sem K215 no período de apuração (K100), quando o controle da desmontagem for por ordem de serviço e esta não se encerrar no período de apuração, ficando em aberto (campo DT_FIN_OS em branco). Entretanto, deverá existir K215 até o encerramento da ordem de serviço.</w:t>
      </w:r>
    </w:p>
    <w:p>
      <w:pPr>
        <w:pStyle w:val="BodyText"/>
        <w:ind w:left="173" w:right="157"/>
        <w:jc w:val="both"/>
      </w:pPr>
      <w:r>
        <w:rPr>
          <w:color w:val="000009"/>
        </w:rPr>
        <w:t>Portanto, independentemente de o controle da desmontagem ser por ordem de serviço ou não, a entrada em estoque do item de destino será sempre escriturada no Registro filho K215.</w:t>
      </w:r>
    </w:p>
    <w:p>
      <w:pPr>
        <w:pStyle w:val="BodyText"/>
        <w:spacing w:before="10"/>
        <w:rPr>
          <w:sz w:val="19"/>
        </w:rPr>
      </w:pPr>
    </w:p>
    <w:p>
      <w:pPr>
        <w:pStyle w:val="Heading1"/>
        <w:numPr>
          <w:ilvl w:val="1"/>
          <w:numId w:val="67"/>
        </w:numPr>
        <w:tabs>
          <w:tab w:pos="712" w:val="left" w:leader="none"/>
        </w:tabs>
        <w:spacing w:line="240" w:lineRule="auto" w:before="0" w:after="0"/>
        <w:ind w:left="712" w:right="0" w:hanging="539"/>
        <w:jc w:val="left"/>
      </w:pPr>
      <w:bookmarkStart w:name="_TOC_250010" w:id="120"/>
      <w:r>
        <w:rPr/>
        <w:t>-</w:t>
      </w:r>
      <w:r>
        <w:rPr>
          <w:spacing w:val="-7"/>
        </w:rPr>
        <w:t> </w:t>
      </w:r>
      <w:r>
        <w:rPr/>
        <w:t>Registros</w:t>
      </w:r>
      <w:r>
        <w:rPr>
          <w:spacing w:val="-10"/>
        </w:rPr>
        <w:t> </w:t>
      </w:r>
      <w:r>
        <w:rPr/>
        <w:t>K260/K265</w:t>
      </w:r>
      <w:r>
        <w:rPr>
          <w:spacing w:val="-6"/>
        </w:rPr>
        <w:t> </w:t>
      </w:r>
      <w:r>
        <w:rPr/>
        <w:t>–</w:t>
      </w:r>
      <w:r>
        <w:rPr>
          <w:spacing w:val="-8"/>
        </w:rPr>
        <w:t> </w:t>
      </w:r>
      <w:r>
        <w:rPr/>
        <w:t>Reprocessamento/reparo</w:t>
      </w:r>
      <w:r>
        <w:rPr>
          <w:spacing w:val="-8"/>
        </w:rPr>
        <w:t> </w:t>
      </w:r>
      <w:r>
        <w:rPr/>
        <w:t>de</w:t>
      </w:r>
      <w:r>
        <w:rPr>
          <w:spacing w:val="-7"/>
        </w:rPr>
        <w:t> </w:t>
      </w:r>
      <w:bookmarkEnd w:id="120"/>
      <w:r>
        <w:rPr>
          <w:spacing w:val="-2"/>
        </w:rPr>
        <w:t>produto/insumo</w:t>
      </w:r>
    </w:p>
    <w:p>
      <w:pPr>
        <w:pStyle w:val="BodyText"/>
        <w:spacing w:before="2"/>
        <w:rPr>
          <w:b/>
          <w:sz w:val="24"/>
        </w:rPr>
      </w:pPr>
    </w:p>
    <w:p>
      <w:pPr>
        <w:pStyle w:val="ListParagraph"/>
        <w:numPr>
          <w:ilvl w:val="2"/>
          <w:numId w:val="67"/>
        </w:numPr>
        <w:tabs>
          <w:tab w:pos="875" w:val="left" w:leader="none"/>
        </w:tabs>
        <w:spacing w:line="240" w:lineRule="auto" w:before="0" w:after="0"/>
        <w:ind w:left="875" w:right="0" w:hanging="702"/>
        <w:jc w:val="left"/>
        <w:rPr>
          <w:b/>
          <w:sz w:val="22"/>
        </w:rPr>
      </w:pPr>
      <w:r>
        <w:rPr>
          <w:b/>
          <w:sz w:val="22"/>
        </w:rPr>
        <w:t>-</w:t>
      </w:r>
      <w:r>
        <w:rPr>
          <w:b/>
          <w:spacing w:val="1"/>
          <w:sz w:val="22"/>
        </w:rPr>
        <w:t> </w:t>
      </w:r>
      <w:r>
        <w:rPr>
          <w:b/>
          <w:spacing w:val="-2"/>
          <w:sz w:val="22"/>
        </w:rPr>
        <w:t>Geral</w:t>
      </w:r>
    </w:p>
    <w:p>
      <w:pPr>
        <w:pStyle w:val="BodyText"/>
        <w:spacing w:before="11"/>
        <w:rPr>
          <w:b/>
          <w:sz w:val="19"/>
        </w:rPr>
      </w:pPr>
    </w:p>
    <w:p>
      <w:pPr>
        <w:pStyle w:val="ListParagraph"/>
        <w:numPr>
          <w:ilvl w:val="3"/>
          <w:numId w:val="67"/>
        </w:numPr>
        <w:tabs>
          <w:tab w:pos="1068" w:val="left" w:leader="none"/>
        </w:tabs>
        <w:spacing w:line="240" w:lineRule="auto" w:before="0" w:after="0"/>
        <w:ind w:left="173" w:right="156" w:firstLine="0"/>
        <w:jc w:val="left"/>
        <w:rPr>
          <w:b/>
          <w:sz w:val="22"/>
        </w:rPr>
      </w:pPr>
      <w:r>
        <w:rPr>
          <w:b/>
          <w:sz w:val="22"/>
        </w:rPr>
        <w:t>–</w:t>
      </w:r>
      <w:r>
        <w:rPr>
          <w:b/>
          <w:spacing w:val="23"/>
          <w:sz w:val="22"/>
        </w:rPr>
        <w:t> </w:t>
      </w:r>
      <w:r>
        <w:rPr>
          <w:b/>
          <w:sz w:val="22"/>
        </w:rPr>
        <w:t>Como</w:t>
      </w:r>
      <w:r>
        <w:rPr>
          <w:b/>
          <w:spacing w:val="21"/>
          <w:sz w:val="22"/>
        </w:rPr>
        <w:t> </w:t>
      </w:r>
      <w:r>
        <w:rPr>
          <w:b/>
          <w:sz w:val="22"/>
        </w:rPr>
        <w:t>informar no</w:t>
      </w:r>
      <w:r>
        <w:rPr>
          <w:b/>
          <w:spacing w:val="23"/>
          <w:sz w:val="22"/>
        </w:rPr>
        <w:t> </w:t>
      </w:r>
      <w:r>
        <w:rPr>
          <w:b/>
          <w:sz w:val="22"/>
        </w:rPr>
        <w:t>registro</w:t>
      </w:r>
      <w:r>
        <w:rPr>
          <w:b/>
          <w:spacing w:val="21"/>
          <w:sz w:val="22"/>
        </w:rPr>
        <w:t> </w:t>
      </w:r>
      <w:r>
        <w:rPr>
          <w:b/>
          <w:sz w:val="22"/>
        </w:rPr>
        <w:t>K235</w:t>
      </w:r>
      <w:r>
        <w:rPr>
          <w:b/>
          <w:spacing w:val="23"/>
          <w:sz w:val="22"/>
        </w:rPr>
        <w:t> </w:t>
      </w:r>
      <w:r>
        <w:rPr>
          <w:b/>
          <w:sz w:val="22"/>
        </w:rPr>
        <w:t>os</w:t>
      </w:r>
      <w:r>
        <w:rPr>
          <w:b/>
          <w:spacing w:val="21"/>
          <w:sz w:val="22"/>
        </w:rPr>
        <w:t> </w:t>
      </w:r>
      <w:r>
        <w:rPr>
          <w:b/>
          <w:sz w:val="22"/>
        </w:rPr>
        <w:t>casos</w:t>
      </w:r>
      <w:r>
        <w:rPr>
          <w:b/>
          <w:spacing w:val="23"/>
          <w:sz w:val="22"/>
        </w:rPr>
        <w:t> </w:t>
      </w:r>
      <w:r>
        <w:rPr>
          <w:b/>
          <w:sz w:val="22"/>
        </w:rPr>
        <w:t>de</w:t>
      </w:r>
      <w:r>
        <w:rPr>
          <w:b/>
          <w:spacing w:val="21"/>
          <w:sz w:val="22"/>
        </w:rPr>
        <w:t> </w:t>
      </w:r>
      <w:r>
        <w:rPr>
          <w:b/>
          <w:sz w:val="22"/>
        </w:rPr>
        <w:t>empresas</w:t>
      </w:r>
      <w:r>
        <w:rPr>
          <w:b/>
          <w:spacing w:val="23"/>
          <w:sz w:val="22"/>
        </w:rPr>
        <w:t> </w:t>
      </w:r>
      <w:r>
        <w:rPr>
          <w:b/>
          <w:sz w:val="22"/>
        </w:rPr>
        <w:t>que</w:t>
      </w:r>
      <w:r>
        <w:rPr>
          <w:b/>
          <w:spacing w:val="23"/>
          <w:sz w:val="22"/>
        </w:rPr>
        <w:t> </w:t>
      </w:r>
      <w:r>
        <w:rPr>
          <w:b/>
          <w:sz w:val="22"/>
        </w:rPr>
        <w:t>produzem</w:t>
      </w:r>
      <w:r>
        <w:rPr>
          <w:b/>
          <w:spacing w:val="21"/>
          <w:sz w:val="22"/>
        </w:rPr>
        <w:t> </w:t>
      </w:r>
      <w:r>
        <w:rPr>
          <w:b/>
          <w:sz w:val="22"/>
        </w:rPr>
        <w:t>itens</w:t>
      </w:r>
      <w:r>
        <w:rPr>
          <w:b/>
          <w:spacing w:val="23"/>
          <w:sz w:val="22"/>
        </w:rPr>
        <w:t> </w:t>
      </w:r>
      <w:r>
        <w:rPr>
          <w:b/>
          <w:sz w:val="22"/>
        </w:rPr>
        <w:t>que</w:t>
      </w:r>
      <w:r>
        <w:rPr>
          <w:b/>
          <w:spacing w:val="23"/>
          <w:sz w:val="22"/>
        </w:rPr>
        <w:t> </w:t>
      </w:r>
      <w:r>
        <w:rPr>
          <w:b/>
          <w:sz w:val="22"/>
        </w:rPr>
        <w:t>utilizam como insumos eles próprios (reprocesso), como no caso de indústrias químicas?</w:t>
      </w:r>
    </w:p>
    <w:p>
      <w:pPr>
        <w:pStyle w:val="BodyText"/>
        <w:spacing w:before="3"/>
        <w:rPr>
          <w:b/>
          <w:sz w:val="24"/>
        </w:rPr>
      </w:pPr>
    </w:p>
    <w:p>
      <w:pPr>
        <w:pStyle w:val="BodyText"/>
        <w:spacing w:line="288" w:lineRule="auto"/>
        <w:ind w:left="173" w:right="154"/>
        <w:jc w:val="both"/>
      </w:pPr>
      <w:r>
        <w:rPr>
          <w:color w:val="000009"/>
        </w:rPr>
        <w:t>Podemos depreender que esse reprocessamento resulta em produto reprocessado com mesmo código do produto a ser reprocessado. Dessa forma, deverão ser escriturados os Registros K260 e K265, caso exista consumo de insumo/componente.</w:t>
      </w:r>
    </w:p>
    <w:p>
      <w:pPr>
        <w:pStyle w:val="BodyText"/>
        <w:spacing w:before="8"/>
        <w:rPr>
          <w:sz w:val="19"/>
        </w:rPr>
      </w:pPr>
    </w:p>
    <w:p>
      <w:pPr>
        <w:pStyle w:val="Heading1"/>
        <w:numPr>
          <w:ilvl w:val="3"/>
          <w:numId w:val="67"/>
        </w:numPr>
        <w:tabs>
          <w:tab w:pos="1058" w:val="left" w:leader="none"/>
        </w:tabs>
        <w:spacing w:line="240" w:lineRule="auto" w:before="0" w:after="0"/>
        <w:ind w:left="173" w:right="155" w:firstLine="0"/>
        <w:jc w:val="both"/>
      </w:pPr>
      <w:r>
        <w:rPr/>
        <w:t>– Quando ocorre a devolução de vendas em período futuro (divergente do esperado), ora já informada como encerrada a ordem de produção, podemos reabrir e efetuar as tratativas complementares e fechar novamente a ordem de produção? Exemplo: Ordem fechada em julho, em setembro</w:t>
      </w:r>
      <w:r>
        <w:rPr>
          <w:spacing w:val="-4"/>
        </w:rPr>
        <w:t> </w:t>
      </w:r>
      <w:r>
        <w:rPr/>
        <w:t>recebemos</w:t>
      </w:r>
      <w:r>
        <w:rPr>
          <w:spacing w:val="-2"/>
        </w:rPr>
        <w:t> </w:t>
      </w:r>
      <w:r>
        <w:rPr/>
        <w:t>a</w:t>
      </w:r>
      <w:r>
        <w:rPr>
          <w:spacing w:val="-4"/>
        </w:rPr>
        <w:t> </w:t>
      </w:r>
      <w:r>
        <w:rPr/>
        <w:t>solicitação</w:t>
      </w:r>
      <w:r>
        <w:rPr>
          <w:spacing w:val="-2"/>
        </w:rPr>
        <w:t> </w:t>
      </w:r>
      <w:r>
        <w:rPr/>
        <w:t>para</w:t>
      </w:r>
      <w:r>
        <w:rPr>
          <w:spacing w:val="-2"/>
        </w:rPr>
        <w:t> </w:t>
      </w:r>
      <w:r>
        <w:rPr/>
        <w:t>reabertura</w:t>
      </w:r>
      <w:r>
        <w:rPr>
          <w:spacing w:val="-2"/>
        </w:rPr>
        <w:t> </w:t>
      </w:r>
      <w:r>
        <w:rPr/>
        <w:t>da</w:t>
      </w:r>
      <w:r>
        <w:rPr>
          <w:spacing w:val="-2"/>
        </w:rPr>
        <w:t> </w:t>
      </w:r>
      <w:r>
        <w:rPr/>
        <w:t>ordem</w:t>
      </w:r>
      <w:r>
        <w:rPr>
          <w:spacing w:val="-3"/>
        </w:rPr>
        <w:t> </w:t>
      </w:r>
      <w:r>
        <w:rPr/>
        <w:t>encerrada</w:t>
      </w:r>
      <w:r>
        <w:rPr>
          <w:spacing w:val="-4"/>
        </w:rPr>
        <w:t> </w:t>
      </w:r>
      <w:r>
        <w:rPr/>
        <w:t>em</w:t>
      </w:r>
      <w:r>
        <w:rPr>
          <w:spacing w:val="-1"/>
        </w:rPr>
        <w:t> </w:t>
      </w:r>
      <w:r>
        <w:rPr/>
        <w:t>julho</w:t>
      </w:r>
      <w:r>
        <w:rPr>
          <w:spacing w:val="-3"/>
        </w:rPr>
        <w:t> </w:t>
      </w:r>
      <w:r>
        <w:rPr/>
        <w:t>para</w:t>
      </w:r>
      <w:r>
        <w:rPr>
          <w:spacing w:val="-4"/>
        </w:rPr>
        <w:t> </w:t>
      </w:r>
      <w:r>
        <w:rPr/>
        <w:t>agregar</w:t>
      </w:r>
      <w:r>
        <w:rPr>
          <w:spacing w:val="-7"/>
        </w:rPr>
        <w:t> </w:t>
      </w:r>
      <w:r>
        <w:rPr/>
        <w:t>insumos e novamente será encerrada em setembro. Como informar no K200 e K235?</w:t>
      </w:r>
    </w:p>
    <w:p>
      <w:pPr>
        <w:pStyle w:val="BodyText"/>
        <w:rPr>
          <w:b/>
        </w:rPr>
      </w:pPr>
    </w:p>
    <w:p>
      <w:pPr>
        <w:pStyle w:val="BodyText"/>
        <w:ind w:left="173" w:right="156"/>
        <w:jc w:val="both"/>
      </w:pPr>
      <w:r>
        <w:rPr/>
        <w:t>Pode-se depreender que esse reprocesso resultará em produto reprocessado com o mesmo código do produto a ser reprocessado. Nesse caso, deverá ser escriturado nos Registros K260/K265.</w:t>
      </w:r>
    </w:p>
    <w:p>
      <w:pPr>
        <w:pStyle w:val="BodyText"/>
        <w:spacing w:before="1"/>
        <w:rPr>
          <w:sz w:val="20"/>
        </w:rPr>
      </w:pPr>
    </w:p>
    <w:p>
      <w:pPr>
        <w:pStyle w:val="Heading1"/>
        <w:numPr>
          <w:ilvl w:val="3"/>
          <w:numId w:val="67"/>
        </w:numPr>
        <w:tabs>
          <w:tab w:pos="1089" w:val="left" w:leader="none"/>
        </w:tabs>
        <w:spacing w:line="240" w:lineRule="auto" w:before="0" w:after="0"/>
        <w:ind w:left="173" w:right="156" w:firstLine="0"/>
        <w:jc w:val="both"/>
      </w:pPr>
      <w:r>
        <w:rPr/>
        <w:t>– Empresa fornece aos clientes um ano de garantia. Caso aconteça um defeito o cliente devolve o produto e a empresa utiliza insumos para reparar</w:t>
      </w:r>
      <w:r>
        <w:rPr>
          <w:spacing w:val="-2"/>
        </w:rPr>
        <w:t> </w:t>
      </w:r>
      <w:r>
        <w:rPr/>
        <w:t>o produto. Como registrar</w:t>
      </w:r>
      <w:r>
        <w:rPr>
          <w:spacing w:val="-2"/>
        </w:rPr>
        <w:t> </w:t>
      </w:r>
      <w:r>
        <w:rPr/>
        <w:t>este insumo no </w:t>
      </w:r>
      <w:r>
        <w:rPr>
          <w:spacing w:val="-2"/>
        </w:rPr>
        <w:t>K235?</w:t>
      </w:r>
    </w:p>
    <w:p>
      <w:pPr>
        <w:pStyle w:val="BodyText"/>
        <w:spacing w:before="11"/>
        <w:rPr>
          <w:b/>
          <w:sz w:val="23"/>
        </w:rPr>
      </w:pPr>
    </w:p>
    <w:p>
      <w:pPr>
        <w:pStyle w:val="BodyText"/>
        <w:ind w:left="173" w:right="157"/>
        <w:jc w:val="both"/>
      </w:pPr>
      <w:r>
        <w:rPr>
          <w:color w:val="000009"/>
        </w:rPr>
        <w:t>Quando um produto retorna para o fabricante reparar, ainda que em garantia, deve ser escriturado no</w:t>
      </w:r>
      <w:r>
        <w:rPr>
          <w:color w:val="000009"/>
          <w:spacing w:val="40"/>
        </w:rPr>
        <w:t> </w:t>
      </w:r>
      <w:r>
        <w:rPr>
          <w:color w:val="000009"/>
        </w:rPr>
        <w:t>Registro K260. A escrituração dos insumos aplicados e dos componentes retirados se divide em duas </w:t>
      </w:r>
      <w:r>
        <w:rPr>
          <w:color w:val="000009"/>
          <w:spacing w:val="-2"/>
        </w:rPr>
        <w:t>situações:</w:t>
      </w:r>
    </w:p>
    <w:p>
      <w:pPr>
        <w:pStyle w:val="ListParagraph"/>
        <w:numPr>
          <w:ilvl w:val="0"/>
          <w:numId w:val="90"/>
        </w:numPr>
        <w:tabs>
          <w:tab w:pos="414" w:val="left" w:leader="none"/>
        </w:tabs>
        <w:spacing w:line="240" w:lineRule="auto" w:before="0" w:after="0"/>
        <w:ind w:left="173" w:right="158" w:firstLine="0"/>
        <w:jc w:val="both"/>
        <w:rPr>
          <w:sz w:val="22"/>
        </w:rPr>
      </w:pPr>
      <w:r>
        <w:rPr>
          <w:color w:val="000009"/>
          <w:sz w:val="22"/>
        </w:rPr>
        <w:t>Nos</w:t>
      </w:r>
      <w:r>
        <w:rPr>
          <w:color w:val="000009"/>
          <w:spacing w:val="-2"/>
          <w:sz w:val="22"/>
        </w:rPr>
        <w:t> </w:t>
      </w:r>
      <w:r>
        <w:rPr>
          <w:color w:val="000009"/>
          <w:sz w:val="22"/>
        </w:rPr>
        <w:t>casos</w:t>
      </w:r>
      <w:r>
        <w:rPr>
          <w:color w:val="000009"/>
          <w:spacing w:val="-2"/>
          <w:sz w:val="22"/>
        </w:rPr>
        <w:t> </w:t>
      </w:r>
      <w:r>
        <w:rPr>
          <w:color w:val="000009"/>
          <w:sz w:val="22"/>
        </w:rPr>
        <w:t>em que</w:t>
      </w:r>
      <w:r>
        <w:rPr>
          <w:color w:val="000009"/>
          <w:spacing w:val="-2"/>
          <w:sz w:val="22"/>
        </w:rPr>
        <w:t> </w:t>
      </w:r>
      <w:r>
        <w:rPr>
          <w:color w:val="000009"/>
          <w:sz w:val="22"/>
        </w:rPr>
        <w:t>a</w:t>
      </w:r>
      <w:r>
        <w:rPr>
          <w:color w:val="000009"/>
          <w:spacing w:val="-3"/>
          <w:sz w:val="22"/>
        </w:rPr>
        <w:t> </w:t>
      </w:r>
      <w:r>
        <w:rPr>
          <w:color w:val="000009"/>
          <w:sz w:val="22"/>
        </w:rPr>
        <w:t>legislação</w:t>
      </w:r>
      <w:r>
        <w:rPr>
          <w:color w:val="000009"/>
          <w:spacing w:val="-1"/>
          <w:sz w:val="22"/>
        </w:rPr>
        <w:t> </w:t>
      </w:r>
      <w:r>
        <w:rPr>
          <w:color w:val="000009"/>
          <w:sz w:val="22"/>
        </w:rPr>
        <w:t>obriga</w:t>
      </w:r>
      <w:r>
        <w:rPr>
          <w:color w:val="000009"/>
          <w:spacing w:val="-2"/>
          <w:sz w:val="22"/>
        </w:rPr>
        <w:t> </w:t>
      </w:r>
      <w:r>
        <w:rPr>
          <w:color w:val="000009"/>
          <w:sz w:val="22"/>
        </w:rPr>
        <w:t>a</w:t>
      </w:r>
      <w:r>
        <w:rPr>
          <w:color w:val="000009"/>
          <w:spacing w:val="-1"/>
          <w:sz w:val="22"/>
        </w:rPr>
        <w:t> </w:t>
      </w:r>
      <w:r>
        <w:rPr>
          <w:color w:val="000009"/>
          <w:sz w:val="22"/>
        </w:rPr>
        <w:t>emissão</w:t>
      </w:r>
      <w:r>
        <w:rPr>
          <w:color w:val="000009"/>
          <w:spacing w:val="-1"/>
          <w:sz w:val="22"/>
        </w:rPr>
        <w:t> </w:t>
      </w:r>
      <w:r>
        <w:rPr>
          <w:color w:val="000009"/>
          <w:sz w:val="22"/>
        </w:rPr>
        <w:t>de</w:t>
      </w:r>
      <w:r>
        <w:rPr>
          <w:color w:val="000009"/>
          <w:spacing w:val="-1"/>
          <w:sz w:val="22"/>
        </w:rPr>
        <w:t> </w:t>
      </w:r>
      <w:r>
        <w:rPr>
          <w:color w:val="000009"/>
          <w:sz w:val="22"/>
        </w:rPr>
        <w:t>nota</w:t>
      </w:r>
      <w:r>
        <w:rPr>
          <w:color w:val="000009"/>
          <w:spacing w:val="-2"/>
          <w:sz w:val="22"/>
        </w:rPr>
        <w:t> </w:t>
      </w:r>
      <w:r>
        <w:rPr>
          <w:color w:val="000009"/>
          <w:sz w:val="22"/>
        </w:rPr>
        <w:t>com a</w:t>
      </w:r>
      <w:r>
        <w:rPr>
          <w:color w:val="000009"/>
          <w:spacing w:val="-2"/>
          <w:sz w:val="22"/>
        </w:rPr>
        <w:t> </w:t>
      </w:r>
      <w:r>
        <w:rPr>
          <w:color w:val="000009"/>
          <w:sz w:val="22"/>
        </w:rPr>
        <w:t>saída</w:t>
      </w:r>
      <w:r>
        <w:rPr>
          <w:color w:val="000009"/>
          <w:spacing w:val="-1"/>
          <w:sz w:val="22"/>
        </w:rPr>
        <w:t> </w:t>
      </w:r>
      <w:r>
        <w:rPr>
          <w:color w:val="000009"/>
          <w:sz w:val="22"/>
        </w:rPr>
        <w:t>simbólica</w:t>
      </w:r>
      <w:r>
        <w:rPr>
          <w:color w:val="000009"/>
          <w:spacing w:val="-1"/>
          <w:sz w:val="22"/>
        </w:rPr>
        <w:t> </w:t>
      </w:r>
      <w:r>
        <w:rPr>
          <w:color w:val="000009"/>
          <w:sz w:val="22"/>
        </w:rPr>
        <w:t>dos</w:t>
      </w:r>
      <w:r>
        <w:rPr>
          <w:color w:val="000009"/>
          <w:spacing w:val="-1"/>
          <w:sz w:val="22"/>
        </w:rPr>
        <w:t> </w:t>
      </w:r>
      <w:r>
        <w:rPr>
          <w:color w:val="000009"/>
          <w:sz w:val="22"/>
        </w:rPr>
        <w:t>insumos</w:t>
      </w:r>
      <w:r>
        <w:rPr>
          <w:color w:val="000009"/>
          <w:spacing w:val="-2"/>
          <w:sz w:val="22"/>
        </w:rPr>
        <w:t> </w:t>
      </w:r>
      <w:r>
        <w:rPr>
          <w:color w:val="000009"/>
          <w:sz w:val="22"/>
        </w:rPr>
        <w:t>aplicados</w:t>
      </w:r>
      <w:r>
        <w:rPr>
          <w:color w:val="000009"/>
          <w:spacing w:val="-1"/>
          <w:sz w:val="22"/>
        </w:rPr>
        <w:t> </w:t>
      </w:r>
      <w:r>
        <w:rPr>
          <w:color w:val="000009"/>
          <w:sz w:val="22"/>
        </w:rPr>
        <w:t>para reparar</w:t>
      </w:r>
      <w:r>
        <w:rPr>
          <w:color w:val="000009"/>
          <w:spacing w:val="47"/>
          <w:sz w:val="22"/>
        </w:rPr>
        <w:t> </w:t>
      </w:r>
      <w:r>
        <w:rPr>
          <w:color w:val="000009"/>
          <w:sz w:val="22"/>
        </w:rPr>
        <w:t>produtos</w:t>
      </w:r>
      <w:r>
        <w:rPr>
          <w:color w:val="000009"/>
          <w:spacing w:val="50"/>
          <w:sz w:val="22"/>
        </w:rPr>
        <w:t> </w:t>
      </w:r>
      <w:r>
        <w:rPr>
          <w:color w:val="000009"/>
          <w:sz w:val="22"/>
        </w:rPr>
        <w:t>retornados</w:t>
      </w:r>
      <w:r>
        <w:rPr>
          <w:color w:val="000009"/>
          <w:spacing w:val="50"/>
          <w:sz w:val="22"/>
        </w:rPr>
        <w:t> </w:t>
      </w:r>
      <w:r>
        <w:rPr>
          <w:color w:val="000009"/>
          <w:sz w:val="22"/>
        </w:rPr>
        <w:t>ao</w:t>
      </w:r>
      <w:r>
        <w:rPr>
          <w:color w:val="000009"/>
          <w:spacing w:val="46"/>
          <w:sz w:val="22"/>
        </w:rPr>
        <w:t> </w:t>
      </w:r>
      <w:r>
        <w:rPr>
          <w:color w:val="000009"/>
          <w:sz w:val="22"/>
        </w:rPr>
        <w:t>fabricante,</w:t>
      </w:r>
      <w:r>
        <w:rPr>
          <w:color w:val="000009"/>
          <w:spacing w:val="50"/>
          <w:sz w:val="22"/>
        </w:rPr>
        <w:t> </w:t>
      </w:r>
      <w:r>
        <w:rPr>
          <w:color w:val="000009"/>
          <w:sz w:val="22"/>
        </w:rPr>
        <w:t>ou</w:t>
      </w:r>
      <w:r>
        <w:rPr>
          <w:color w:val="000009"/>
          <w:spacing w:val="47"/>
          <w:sz w:val="22"/>
        </w:rPr>
        <w:t> </w:t>
      </w:r>
      <w:r>
        <w:rPr>
          <w:color w:val="000009"/>
          <w:sz w:val="22"/>
        </w:rPr>
        <w:t>a</w:t>
      </w:r>
      <w:r>
        <w:rPr>
          <w:color w:val="000009"/>
          <w:spacing w:val="49"/>
          <w:sz w:val="22"/>
        </w:rPr>
        <w:t> </w:t>
      </w:r>
      <w:r>
        <w:rPr>
          <w:color w:val="000009"/>
          <w:sz w:val="22"/>
        </w:rPr>
        <w:t>entrada</w:t>
      </w:r>
      <w:r>
        <w:rPr>
          <w:color w:val="000009"/>
          <w:spacing w:val="50"/>
          <w:sz w:val="22"/>
        </w:rPr>
        <w:t> </w:t>
      </w:r>
      <w:r>
        <w:rPr>
          <w:color w:val="000009"/>
          <w:sz w:val="22"/>
        </w:rPr>
        <w:t>com</w:t>
      </w:r>
      <w:r>
        <w:rPr>
          <w:color w:val="000009"/>
          <w:spacing w:val="48"/>
          <w:sz w:val="22"/>
        </w:rPr>
        <w:t> </w:t>
      </w:r>
      <w:r>
        <w:rPr>
          <w:color w:val="000009"/>
          <w:sz w:val="22"/>
        </w:rPr>
        <w:t>as</w:t>
      </w:r>
      <w:r>
        <w:rPr>
          <w:color w:val="000009"/>
          <w:spacing w:val="50"/>
          <w:sz w:val="22"/>
        </w:rPr>
        <w:t> </w:t>
      </w:r>
      <w:r>
        <w:rPr>
          <w:color w:val="000009"/>
          <w:sz w:val="22"/>
        </w:rPr>
        <w:t>peças</w:t>
      </w:r>
      <w:r>
        <w:rPr>
          <w:color w:val="000009"/>
          <w:spacing w:val="46"/>
          <w:sz w:val="22"/>
        </w:rPr>
        <w:t> </w:t>
      </w:r>
      <w:r>
        <w:rPr>
          <w:color w:val="000009"/>
          <w:sz w:val="22"/>
        </w:rPr>
        <w:t>defeituosas</w:t>
      </w:r>
      <w:r>
        <w:rPr>
          <w:color w:val="000009"/>
          <w:spacing w:val="47"/>
          <w:sz w:val="22"/>
        </w:rPr>
        <w:t> </w:t>
      </w:r>
      <w:r>
        <w:rPr>
          <w:color w:val="000009"/>
          <w:sz w:val="22"/>
        </w:rPr>
        <w:t>retiradas</w:t>
      </w:r>
      <w:r>
        <w:rPr>
          <w:color w:val="000009"/>
          <w:spacing w:val="50"/>
          <w:sz w:val="22"/>
        </w:rPr>
        <w:t> </w:t>
      </w:r>
      <w:r>
        <w:rPr>
          <w:color w:val="000009"/>
          <w:sz w:val="22"/>
        </w:rPr>
        <w:t>do</w:t>
      </w:r>
      <w:r>
        <w:rPr>
          <w:color w:val="000009"/>
          <w:spacing w:val="49"/>
          <w:sz w:val="22"/>
        </w:rPr>
        <w:t> </w:t>
      </w:r>
      <w:r>
        <w:rPr>
          <w:color w:val="000009"/>
          <w:spacing w:val="-2"/>
          <w:sz w:val="22"/>
        </w:rPr>
        <w:t>produto</w:t>
      </w:r>
    </w:p>
    <w:p>
      <w:pPr>
        <w:spacing w:after="0" w:line="240" w:lineRule="auto"/>
        <w:jc w:val="both"/>
        <w:rPr>
          <w:sz w:val="22"/>
        </w:rPr>
        <w:sectPr>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231" name="Group 231"/>
                <wp:cNvGraphicFramePr>
                  <a:graphicFrameLocks/>
                </wp:cNvGraphicFramePr>
                <a:graphic>
                  <a:graphicData uri="http://schemas.microsoft.com/office/word/2010/wordprocessingGroup">
                    <wpg:wgp>
                      <wpg:cNvPr id="231" name="Group 231"/>
                      <wpg:cNvGrpSpPr/>
                      <wpg:grpSpPr>
                        <a:xfrm>
                          <a:off x="0" y="0"/>
                          <a:ext cx="6158230" cy="6350"/>
                          <a:chExt cx="6158230" cy="6350"/>
                        </a:xfrm>
                      </wpg:grpSpPr>
                      <wps:wsp>
                        <wps:cNvPr id="232" name="Graphic 232"/>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231" coordorigin="0,0" coordsize="9698,10">
                <v:rect style="position:absolute;left:0;top:0;width:9698;height:10" id="docshape232" filled="true" fillcolor="#000000" stroked="false">
                  <v:fill type="solid"/>
                </v:rect>
              </v:group>
            </w:pict>
          </mc:Fallback>
        </mc:AlternateContent>
      </w:r>
      <w:r>
        <w:rPr>
          <w:sz w:val="2"/>
        </w:rPr>
      </w:r>
    </w:p>
    <w:p>
      <w:pPr>
        <w:pStyle w:val="BodyText"/>
        <w:spacing w:line="242" w:lineRule="auto"/>
        <w:ind w:left="173" w:right="158"/>
        <w:jc w:val="both"/>
      </w:pPr>
      <w:r>
        <w:rPr>
          <w:color w:val="000009"/>
        </w:rPr>
        <w:t>reparado para entrada no estoque, não há necessidade de se apontar no registro K265 o insumo aplicado ou</w:t>
      </w:r>
      <w:r>
        <w:rPr>
          <w:color w:val="000009"/>
          <w:spacing w:val="40"/>
        </w:rPr>
        <w:t> </w:t>
      </w:r>
      <w:r>
        <w:rPr>
          <w:color w:val="000009"/>
        </w:rPr>
        <w:t>as peças defeituosas retiradas.</w:t>
      </w:r>
    </w:p>
    <w:p>
      <w:pPr>
        <w:pStyle w:val="ListParagraph"/>
        <w:numPr>
          <w:ilvl w:val="0"/>
          <w:numId w:val="90"/>
        </w:numPr>
        <w:tabs>
          <w:tab w:pos="452" w:val="left" w:leader="none"/>
        </w:tabs>
        <w:spacing w:line="288" w:lineRule="auto" w:before="0" w:after="0"/>
        <w:ind w:left="173" w:right="150" w:firstLine="0"/>
        <w:jc w:val="left"/>
        <w:rPr>
          <w:sz w:val="22"/>
        </w:rPr>
      </w:pPr>
      <w:r>
        <w:rPr>
          <w:color w:val="000009"/>
          <w:sz w:val="22"/>
        </w:rPr>
        <w:t>Nos</w:t>
      </w:r>
      <w:r>
        <w:rPr>
          <w:color w:val="000009"/>
          <w:spacing w:val="39"/>
          <w:sz w:val="22"/>
        </w:rPr>
        <w:t> </w:t>
      </w:r>
      <w:r>
        <w:rPr>
          <w:color w:val="000009"/>
          <w:sz w:val="22"/>
        </w:rPr>
        <w:t>casos</w:t>
      </w:r>
      <w:r>
        <w:rPr>
          <w:color w:val="000009"/>
          <w:spacing w:val="39"/>
          <w:sz w:val="22"/>
        </w:rPr>
        <w:t> </w:t>
      </w:r>
      <w:r>
        <w:rPr>
          <w:color w:val="000009"/>
          <w:sz w:val="22"/>
        </w:rPr>
        <w:t>em</w:t>
      </w:r>
      <w:r>
        <w:rPr>
          <w:color w:val="000009"/>
          <w:spacing w:val="39"/>
          <w:sz w:val="22"/>
        </w:rPr>
        <w:t> </w:t>
      </w:r>
      <w:r>
        <w:rPr>
          <w:color w:val="000009"/>
          <w:sz w:val="22"/>
        </w:rPr>
        <w:t>que</w:t>
      </w:r>
      <w:r>
        <w:rPr>
          <w:color w:val="000009"/>
          <w:spacing w:val="39"/>
          <w:sz w:val="22"/>
        </w:rPr>
        <w:t> </w:t>
      </w:r>
      <w:r>
        <w:rPr>
          <w:color w:val="000009"/>
          <w:sz w:val="22"/>
        </w:rPr>
        <w:t>não</w:t>
      </w:r>
      <w:r>
        <w:rPr>
          <w:color w:val="000009"/>
          <w:spacing w:val="36"/>
          <w:sz w:val="22"/>
        </w:rPr>
        <w:t> </w:t>
      </w:r>
      <w:r>
        <w:rPr>
          <w:color w:val="000009"/>
          <w:sz w:val="22"/>
        </w:rPr>
        <w:t>há</w:t>
      </w:r>
      <w:r>
        <w:rPr>
          <w:color w:val="000009"/>
          <w:spacing w:val="39"/>
          <w:sz w:val="22"/>
        </w:rPr>
        <w:t> </w:t>
      </w:r>
      <w:r>
        <w:rPr>
          <w:color w:val="000009"/>
          <w:sz w:val="22"/>
        </w:rPr>
        <w:t>emissão</w:t>
      </w:r>
      <w:r>
        <w:rPr>
          <w:color w:val="000009"/>
          <w:spacing w:val="39"/>
          <w:sz w:val="22"/>
        </w:rPr>
        <w:t> </w:t>
      </w:r>
      <w:r>
        <w:rPr>
          <w:color w:val="000009"/>
          <w:sz w:val="22"/>
        </w:rPr>
        <w:t>de</w:t>
      </w:r>
      <w:r>
        <w:rPr>
          <w:color w:val="000009"/>
          <w:spacing w:val="39"/>
          <w:sz w:val="22"/>
        </w:rPr>
        <w:t> </w:t>
      </w:r>
      <w:r>
        <w:rPr>
          <w:color w:val="000009"/>
          <w:sz w:val="22"/>
        </w:rPr>
        <w:t>nota</w:t>
      </w:r>
      <w:r>
        <w:rPr>
          <w:color w:val="000009"/>
          <w:spacing w:val="39"/>
          <w:sz w:val="22"/>
        </w:rPr>
        <w:t> </w:t>
      </w:r>
      <w:r>
        <w:rPr>
          <w:color w:val="000009"/>
          <w:sz w:val="22"/>
        </w:rPr>
        <w:t>descrita</w:t>
      </w:r>
      <w:r>
        <w:rPr>
          <w:color w:val="000009"/>
          <w:spacing w:val="39"/>
          <w:sz w:val="22"/>
        </w:rPr>
        <w:t> </w:t>
      </w:r>
      <w:r>
        <w:rPr>
          <w:color w:val="000009"/>
          <w:sz w:val="22"/>
        </w:rPr>
        <w:t>no</w:t>
      </w:r>
      <w:r>
        <w:rPr>
          <w:color w:val="000009"/>
          <w:spacing w:val="38"/>
          <w:sz w:val="22"/>
        </w:rPr>
        <w:t> </w:t>
      </w:r>
      <w:r>
        <w:rPr>
          <w:color w:val="000009"/>
          <w:sz w:val="22"/>
        </w:rPr>
        <w:t>item</w:t>
      </w:r>
      <w:r>
        <w:rPr>
          <w:color w:val="000009"/>
          <w:spacing w:val="37"/>
          <w:sz w:val="22"/>
        </w:rPr>
        <w:t> </w:t>
      </w:r>
      <w:r>
        <w:rPr>
          <w:color w:val="000009"/>
          <w:sz w:val="22"/>
        </w:rPr>
        <w:t>anterior,</w:t>
      </w:r>
      <w:r>
        <w:rPr>
          <w:color w:val="000009"/>
          <w:spacing w:val="38"/>
          <w:sz w:val="22"/>
        </w:rPr>
        <w:t> </w:t>
      </w:r>
      <w:r>
        <w:rPr>
          <w:color w:val="000009"/>
          <w:sz w:val="22"/>
        </w:rPr>
        <w:t>utiliza-se</w:t>
      </w:r>
      <w:r>
        <w:rPr>
          <w:color w:val="000009"/>
          <w:spacing w:val="39"/>
          <w:sz w:val="22"/>
        </w:rPr>
        <w:t> </w:t>
      </w:r>
      <w:r>
        <w:rPr>
          <w:color w:val="000009"/>
          <w:sz w:val="22"/>
        </w:rPr>
        <w:t>o</w:t>
      </w:r>
      <w:r>
        <w:rPr>
          <w:color w:val="000009"/>
          <w:spacing w:val="38"/>
          <w:sz w:val="22"/>
        </w:rPr>
        <w:t> </w:t>
      </w:r>
      <w:r>
        <w:rPr>
          <w:color w:val="000009"/>
          <w:sz w:val="22"/>
        </w:rPr>
        <w:t>registro</w:t>
      </w:r>
      <w:r>
        <w:rPr>
          <w:color w:val="000009"/>
          <w:spacing w:val="38"/>
          <w:sz w:val="22"/>
        </w:rPr>
        <w:t> </w:t>
      </w:r>
      <w:r>
        <w:rPr>
          <w:color w:val="000009"/>
          <w:sz w:val="22"/>
        </w:rPr>
        <w:t>K265</w:t>
      </w:r>
      <w:r>
        <w:rPr>
          <w:color w:val="000009"/>
          <w:spacing w:val="38"/>
          <w:sz w:val="22"/>
        </w:rPr>
        <w:t> </w:t>
      </w:r>
      <w:r>
        <w:rPr>
          <w:color w:val="000009"/>
          <w:sz w:val="22"/>
        </w:rPr>
        <w:t>para justificar a baixa de insumos aplicados ou entrada no estoque de peças defeituosas.</w:t>
      </w:r>
    </w:p>
    <w:p>
      <w:pPr>
        <w:pStyle w:val="Heading1"/>
        <w:numPr>
          <w:ilvl w:val="3"/>
          <w:numId w:val="67"/>
        </w:numPr>
        <w:tabs>
          <w:tab w:pos="1053" w:val="left" w:leader="none"/>
        </w:tabs>
        <w:spacing w:line="240" w:lineRule="auto" w:before="214" w:after="0"/>
        <w:ind w:left="173" w:right="151" w:firstLine="0"/>
        <w:jc w:val="both"/>
      </w:pPr>
      <w:r>
        <w:rPr/>
        <w:t>– Quando um item é produzido</w:t>
      </w:r>
      <w:r>
        <w:rPr>
          <w:spacing w:val="-1"/>
        </w:rPr>
        <w:t> </w:t>
      </w:r>
      <w:r>
        <w:rPr/>
        <w:t>e também consumido na mesma ordem de produção (ordens reprocesso), o PVA</w:t>
      </w:r>
      <w:r>
        <w:rPr>
          <w:spacing w:val="-5"/>
        </w:rPr>
        <w:t> </w:t>
      </w:r>
      <w:r>
        <w:rPr/>
        <w:t>exibe o seguinte erro: “o valor informado nesse campo deve ser diferente do valor informado no campo cod_item do registro Pai”.</w:t>
      </w:r>
      <w:r>
        <w:rPr>
          <w:spacing w:val="-5"/>
        </w:rPr>
        <w:t> </w:t>
      </w:r>
      <w:r>
        <w:rPr/>
        <w:t>A</w:t>
      </w:r>
      <w:r>
        <w:rPr>
          <w:spacing w:val="-8"/>
        </w:rPr>
        <w:t> </w:t>
      </w:r>
      <w:r>
        <w:rPr/>
        <w:t>dúvida é: será corrigido no validador ou temos que ajustar os códigos?</w:t>
      </w:r>
    </w:p>
    <w:p>
      <w:pPr>
        <w:pStyle w:val="BodyText"/>
        <w:spacing w:before="1"/>
        <w:rPr>
          <w:b/>
          <w:sz w:val="24"/>
        </w:rPr>
      </w:pPr>
    </w:p>
    <w:p>
      <w:pPr>
        <w:pStyle w:val="BodyText"/>
        <w:ind w:left="173" w:right="156"/>
        <w:jc w:val="both"/>
      </w:pPr>
      <w:r>
        <w:rPr>
          <w:color w:val="000009"/>
        </w:rPr>
        <w:t>Na escrituração dos Registros K230/K235 não é admitido pelo PVA que o código do insumo/componente seja igual ao código do produto resultante, pois, do contrário, não ocorreria uma industrialização.</w:t>
      </w:r>
    </w:p>
    <w:p>
      <w:pPr>
        <w:pStyle w:val="BodyText"/>
        <w:spacing w:line="288" w:lineRule="auto" w:before="3"/>
        <w:ind w:left="173" w:right="146"/>
        <w:jc w:val="both"/>
      </w:pPr>
      <w:r>
        <w:rPr>
          <w:color w:val="000009"/>
        </w:rPr>
        <w:t>O reprocesso de um produto resultante, seja ele um produto em processo – tipo 03 ou um produto acabado – tipo 04, onde o código do produto reprocessado permanece com o mesmo código do produto a ser reprocessado, deve ser escriturado nos Registros K260/K265.</w:t>
      </w:r>
    </w:p>
    <w:p>
      <w:pPr>
        <w:pStyle w:val="BodyText"/>
        <w:spacing w:before="8"/>
        <w:rPr>
          <w:sz w:val="23"/>
        </w:rPr>
      </w:pPr>
    </w:p>
    <w:p>
      <w:pPr>
        <w:pStyle w:val="ListParagraph"/>
        <w:numPr>
          <w:ilvl w:val="3"/>
          <w:numId w:val="67"/>
        </w:numPr>
        <w:tabs>
          <w:tab w:pos="1051" w:val="left" w:leader="none"/>
        </w:tabs>
        <w:spacing w:line="240" w:lineRule="auto" w:before="0" w:after="0"/>
        <w:ind w:left="173" w:right="156" w:firstLine="0"/>
        <w:jc w:val="left"/>
        <w:rPr>
          <w:b/>
          <w:color w:val="000009"/>
          <w:sz w:val="22"/>
        </w:rPr>
      </w:pPr>
      <w:r>
        <w:rPr>
          <w:b/>
          <w:color w:val="000009"/>
          <w:sz w:val="22"/>
        </w:rPr>
        <w:t>– Gostaria de saber como devo informar</w:t>
      </w:r>
      <w:r>
        <w:rPr>
          <w:b/>
          <w:color w:val="000009"/>
          <w:spacing w:val="-1"/>
          <w:sz w:val="22"/>
        </w:rPr>
        <w:t> </w:t>
      </w:r>
      <w:r>
        <w:rPr>
          <w:b/>
          <w:color w:val="000009"/>
          <w:sz w:val="22"/>
        </w:rPr>
        <w:t>o reprocesso, quando ocorre alteração do código do produto acabado em função de alteração da característica de sua embalagem.</w:t>
      </w:r>
    </w:p>
    <w:p>
      <w:pPr>
        <w:spacing w:line="252" w:lineRule="exact" w:before="1"/>
        <w:ind w:left="173" w:right="0" w:firstLine="0"/>
        <w:jc w:val="left"/>
        <w:rPr>
          <w:b/>
          <w:sz w:val="22"/>
        </w:rPr>
      </w:pPr>
      <w:r>
        <w:rPr>
          <w:b/>
          <w:color w:val="000009"/>
          <w:spacing w:val="-2"/>
          <w:sz w:val="22"/>
        </w:rPr>
        <w:t>Exemplo:</w:t>
      </w:r>
    </w:p>
    <w:p>
      <w:pPr>
        <w:spacing w:line="252" w:lineRule="exact" w:before="0"/>
        <w:ind w:left="173" w:right="0" w:firstLine="0"/>
        <w:jc w:val="left"/>
        <w:rPr>
          <w:b/>
          <w:sz w:val="22"/>
        </w:rPr>
      </w:pPr>
      <w:r>
        <w:rPr>
          <w:b/>
          <w:color w:val="000009"/>
          <w:sz w:val="22"/>
        </w:rPr>
        <w:t>Códigos</w:t>
      </w:r>
      <w:r>
        <w:rPr>
          <w:b/>
          <w:color w:val="000009"/>
          <w:spacing w:val="-3"/>
          <w:sz w:val="22"/>
        </w:rPr>
        <w:t> </w:t>
      </w:r>
      <w:r>
        <w:rPr>
          <w:b/>
          <w:color w:val="000009"/>
          <w:sz w:val="22"/>
        </w:rPr>
        <w:t>de</w:t>
      </w:r>
      <w:r>
        <w:rPr>
          <w:b/>
          <w:color w:val="000009"/>
          <w:spacing w:val="-4"/>
          <w:sz w:val="22"/>
        </w:rPr>
        <w:t> </w:t>
      </w:r>
      <w:r>
        <w:rPr>
          <w:b/>
          <w:color w:val="000009"/>
          <w:sz w:val="22"/>
        </w:rPr>
        <w:t>material</w:t>
      </w:r>
      <w:r>
        <w:rPr>
          <w:b/>
          <w:color w:val="000009"/>
          <w:spacing w:val="-2"/>
          <w:sz w:val="22"/>
        </w:rPr>
        <w:t> utilizados:</w:t>
      </w:r>
    </w:p>
    <w:p>
      <w:pPr>
        <w:spacing w:before="1"/>
        <w:ind w:left="173" w:right="4830" w:firstLine="0"/>
        <w:jc w:val="left"/>
        <w:rPr>
          <w:b/>
          <w:sz w:val="22"/>
        </w:rPr>
      </w:pPr>
      <w:r>
        <w:rPr>
          <w:b/>
          <w:color w:val="000009"/>
          <w:sz w:val="22"/>
        </w:rPr>
        <w:t>Prod. acabado código 1111 Bolacha 300 gramas Prod. acabado código 2222 Bolacha 100 gramas Embalagem</w:t>
      </w:r>
      <w:r>
        <w:rPr>
          <w:b/>
          <w:color w:val="000009"/>
          <w:spacing w:val="-8"/>
          <w:sz w:val="22"/>
        </w:rPr>
        <w:t> </w:t>
      </w:r>
      <w:r>
        <w:rPr>
          <w:b/>
          <w:color w:val="000009"/>
          <w:sz w:val="22"/>
        </w:rPr>
        <w:t>código</w:t>
      </w:r>
      <w:r>
        <w:rPr>
          <w:b/>
          <w:color w:val="000009"/>
          <w:spacing w:val="-7"/>
          <w:sz w:val="22"/>
        </w:rPr>
        <w:t> </w:t>
      </w:r>
      <w:r>
        <w:rPr>
          <w:b/>
          <w:color w:val="000009"/>
          <w:sz w:val="22"/>
        </w:rPr>
        <w:t>3333</w:t>
      </w:r>
      <w:r>
        <w:rPr>
          <w:b/>
          <w:color w:val="000009"/>
          <w:spacing w:val="-7"/>
          <w:sz w:val="22"/>
        </w:rPr>
        <w:t> </w:t>
      </w:r>
      <w:r>
        <w:rPr>
          <w:b/>
          <w:color w:val="000009"/>
          <w:sz w:val="22"/>
        </w:rPr>
        <w:t>embalagem</w:t>
      </w:r>
      <w:r>
        <w:rPr>
          <w:b/>
          <w:color w:val="000009"/>
          <w:spacing w:val="-7"/>
          <w:sz w:val="22"/>
        </w:rPr>
        <w:t> </w:t>
      </w:r>
      <w:r>
        <w:rPr>
          <w:b/>
          <w:color w:val="000009"/>
          <w:sz w:val="22"/>
        </w:rPr>
        <w:t>100</w:t>
      </w:r>
      <w:r>
        <w:rPr>
          <w:b/>
          <w:color w:val="000009"/>
          <w:spacing w:val="-7"/>
          <w:sz w:val="22"/>
        </w:rPr>
        <w:t> </w:t>
      </w:r>
      <w:r>
        <w:rPr>
          <w:b/>
          <w:color w:val="000009"/>
          <w:sz w:val="22"/>
        </w:rPr>
        <w:t>gramas Descrição do cenário:</w:t>
      </w:r>
    </w:p>
    <w:p>
      <w:pPr>
        <w:spacing w:before="0"/>
        <w:ind w:left="173" w:right="151" w:firstLine="0"/>
        <w:jc w:val="both"/>
        <w:rPr>
          <w:b/>
          <w:sz w:val="22"/>
        </w:rPr>
      </w:pPr>
      <w:r>
        <w:rPr>
          <w:b/>
          <w:color w:val="000009"/>
          <w:sz w:val="22"/>
        </w:rPr>
        <w:t>Foi identificado problema na embalagem do produto acabado 1111 Bolacha 300 gramas depois de já apontada sua produção. Foi retirada a embalagem deste produto a qual foi descartada e o produto foi reembalado com a embalagem - cód. 3333 embalagens 100 gramas - o que gerou um estoque de um produto acabado com código diferente: código 2222 Bolacha 100 gramas.</w:t>
      </w:r>
    </w:p>
    <w:p>
      <w:pPr>
        <w:spacing w:before="0"/>
        <w:ind w:left="173" w:right="0" w:firstLine="0"/>
        <w:jc w:val="both"/>
        <w:rPr>
          <w:b/>
          <w:sz w:val="22"/>
        </w:rPr>
      </w:pPr>
      <w:r>
        <w:rPr>
          <w:b/>
          <w:sz w:val="22"/>
        </w:rPr>
        <w:t>Como</w:t>
      </w:r>
      <w:r>
        <w:rPr>
          <w:b/>
          <w:spacing w:val="-6"/>
          <w:sz w:val="22"/>
        </w:rPr>
        <w:t> </w:t>
      </w:r>
      <w:r>
        <w:rPr>
          <w:b/>
          <w:sz w:val="22"/>
        </w:rPr>
        <w:t>e</w:t>
      </w:r>
      <w:r>
        <w:rPr>
          <w:b/>
          <w:spacing w:val="-5"/>
          <w:sz w:val="22"/>
        </w:rPr>
        <w:t> </w:t>
      </w:r>
      <w:r>
        <w:rPr>
          <w:b/>
          <w:sz w:val="22"/>
        </w:rPr>
        <w:t>em</w:t>
      </w:r>
      <w:r>
        <w:rPr>
          <w:b/>
          <w:spacing w:val="-2"/>
          <w:sz w:val="22"/>
        </w:rPr>
        <w:t> </w:t>
      </w:r>
      <w:r>
        <w:rPr>
          <w:b/>
          <w:sz w:val="22"/>
        </w:rPr>
        <w:t>quais</w:t>
      </w:r>
      <w:r>
        <w:rPr>
          <w:b/>
          <w:spacing w:val="-3"/>
          <w:sz w:val="22"/>
        </w:rPr>
        <w:t> </w:t>
      </w:r>
      <w:r>
        <w:rPr>
          <w:b/>
          <w:sz w:val="22"/>
        </w:rPr>
        <w:t>registros</w:t>
      </w:r>
      <w:r>
        <w:rPr>
          <w:b/>
          <w:spacing w:val="-4"/>
          <w:sz w:val="22"/>
        </w:rPr>
        <w:t> </w:t>
      </w:r>
      <w:r>
        <w:rPr>
          <w:b/>
          <w:sz w:val="22"/>
        </w:rPr>
        <w:t>do</w:t>
      </w:r>
      <w:r>
        <w:rPr>
          <w:b/>
          <w:spacing w:val="-3"/>
          <w:sz w:val="22"/>
        </w:rPr>
        <w:t> </w:t>
      </w:r>
      <w:r>
        <w:rPr>
          <w:b/>
          <w:sz w:val="22"/>
        </w:rPr>
        <w:t>bloco</w:t>
      </w:r>
      <w:r>
        <w:rPr>
          <w:b/>
          <w:spacing w:val="-5"/>
          <w:sz w:val="22"/>
        </w:rPr>
        <w:t> </w:t>
      </w:r>
      <w:r>
        <w:rPr>
          <w:b/>
          <w:sz w:val="22"/>
        </w:rPr>
        <w:t>K</w:t>
      </w:r>
      <w:r>
        <w:rPr>
          <w:b/>
          <w:spacing w:val="-2"/>
          <w:sz w:val="22"/>
        </w:rPr>
        <w:t> </w:t>
      </w:r>
      <w:r>
        <w:rPr>
          <w:b/>
          <w:sz w:val="22"/>
        </w:rPr>
        <w:t>devo</w:t>
      </w:r>
      <w:r>
        <w:rPr>
          <w:b/>
          <w:spacing w:val="-3"/>
          <w:sz w:val="22"/>
        </w:rPr>
        <w:t> </w:t>
      </w:r>
      <w:r>
        <w:rPr>
          <w:b/>
          <w:sz w:val="22"/>
        </w:rPr>
        <w:t>demonstrar</w:t>
      </w:r>
      <w:r>
        <w:rPr>
          <w:b/>
          <w:spacing w:val="-7"/>
          <w:sz w:val="22"/>
        </w:rPr>
        <w:t> </w:t>
      </w:r>
      <w:r>
        <w:rPr>
          <w:b/>
          <w:sz w:val="22"/>
        </w:rPr>
        <w:t>essas</w:t>
      </w:r>
      <w:r>
        <w:rPr>
          <w:b/>
          <w:spacing w:val="-5"/>
          <w:sz w:val="22"/>
        </w:rPr>
        <w:t> </w:t>
      </w:r>
      <w:r>
        <w:rPr>
          <w:b/>
          <w:spacing w:val="-2"/>
          <w:sz w:val="22"/>
        </w:rPr>
        <w:t>movimentações?</w:t>
      </w:r>
    </w:p>
    <w:p>
      <w:pPr>
        <w:pStyle w:val="BodyText"/>
        <w:spacing w:before="10"/>
        <w:rPr>
          <w:b/>
          <w:sz w:val="23"/>
        </w:rPr>
      </w:pPr>
    </w:p>
    <w:p>
      <w:pPr>
        <w:pStyle w:val="BodyText"/>
        <w:spacing w:before="1"/>
        <w:ind w:left="173" w:right="157"/>
        <w:jc w:val="both"/>
      </w:pPr>
      <w:r>
        <w:rPr>
          <w:color w:val="000009"/>
        </w:rPr>
        <w:t>O Registro K260 se presta a reprocessamentos onde o código do produto reprocessado permanece com o código do produto a ser reprocessado, ou seja, o produto permanece o mesmo. Considerando o exemplo citado, é como a embalagem fosse trocada por outra de mesma característica (300 g). Como o produto reprocessado passou a ser um novo produto, com características diferentes (100 g), deve ser escriturado no Registro K230.</w:t>
      </w:r>
    </w:p>
    <w:p>
      <w:pPr>
        <w:pStyle w:val="BodyText"/>
        <w:ind w:left="173" w:right="158"/>
        <w:jc w:val="both"/>
      </w:pPr>
      <w:r>
        <w:rPr>
          <w:color w:val="000009"/>
        </w:rPr>
        <w:t>O produto resultante 2222 será escriturado no Registro K230, tendo como insumos/componentes no K235 o produto 1111 e a embalagem 3333:</w:t>
      </w:r>
    </w:p>
    <w:p>
      <w:pPr>
        <w:pStyle w:val="BodyText"/>
        <w:ind w:left="228" w:right="6568"/>
        <w:jc w:val="both"/>
      </w:pPr>
      <w:r>
        <w:rPr>
          <w:color w:val="000009"/>
        </w:rPr>
        <w:t>K230</w:t>
      </w:r>
      <w:r>
        <w:rPr>
          <w:color w:val="000009"/>
          <w:spacing w:val="-5"/>
        </w:rPr>
        <w:t> </w:t>
      </w:r>
      <w:r>
        <w:rPr>
          <w:color w:val="000009"/>
        </w:rPr>
        <w:t>–</w:t>
      </w:r>
      <w:r>
        <w:rPr>
          <w:color w:val="000009"/>
          <w:spacing w:val="-5"/>
        </w:rPr>
        <w:t> </w:t>
      </w:r>
      <w:r>
        <w:rPr>
          <w:color w:val="000009"/>
        </w:rPr>
        <w:t>produto</w:t>
      </w:r>
      <w:r>
        <w:rPr>
          <w:color w:val="000009"/>
          <w:spacing w:val="-5"/>
        </w:rPr>
        <w:t> </w:t>
      </w:r>
      <w:r>
        <w:rPr>
          <w:color w:val="000009"/>
        </w:rPr>
        <w:t>2222</w:t>
      </w:r>
      <w:r>
        <w:rPr>
          <w:color w:val="000009"/>
          <w:spacing w:val="-5"/>
        </w:rPr>
        <w:t> </w:t>
      </w:r>
      <w:r>
        <w:rPr>
          <w:color w:val="000009"/>
        </w:rPr>
        <w:t>–</w:t>
      </w:r>
      <w:r>
        <w:rPr>
          <w:color w:val="000009"/>
          <w:spacing w:val="-7"/>
        </w:rPr>
        <w:t> </w:t>
      </w:r>
      <w:r>
        <w:rPr>
          <w:color w:val="000009"/>
        </w:rPr>
        <w:t>30</w:t>
      </w:r>
      <w:r>
        <w:rPr>
          <w:color w:val="000009"/>
          <w:spacing w:val="-8"/>
        </w:rPr>
        <w:t> </w:t>
      </w:r>
      <w:r>
        <w:rPr>
          <w:color w:val="000009"/>
        </w:rPr>
        <w:t>unidades K235</w:t>
      </w:r>
      <w:r>
        <w:rPr>
          <w:color w:val="000009"/>
          <w:spacing w:val="-5"/>
        </w:rPr>
        <w:t> </w:t>
      </w:r>
      <w:r>
        <w:rPr>
          <w:color w:val="000009"/>
        </w:rPr>
        <w:t>–</w:t>
      </w:r>
      <w:r>
        <w:rPr>
          <w:color w:val="000009"/>
          <w:spacing w:val="-5"/>
        </w:rPr>
        <w:t> </w:t>
      </w:r>
      <w:r>
        <w:rPr>
          <w:color w:val="000009"/>
        </w:rPr>
        <w:t>produto</w:t>
      </w:r>
      <w:r>
        <w:rPr>
          <w:color w:val="000009"/>
          <w:spacing w:val="-5"/>
        </w:rPr>
        <w:t> </w:t>
      </w:r>
      <w:r>
        <w:rPr>
          <w:color w:val="000009"/>
        </w:rPr>
        <w:t>1111</w:t>
      </w:r>
      <w:r>
        <w:rPr>
          <w:color w:val="000009"/>
          <w:spacing w:val="-7"/>
        </w:rPr>
        <w:t> </w:t>
      </w:r>
      <w:r>
        <w:rPr>
          <w:color w:val="000009"/>
        </w:rPr>
        <w:t>–</w:t>
      </w:r>
      <w:r>
        <w:rPr>
          <w:color w:val="000009"/>
          <w:spacing w:val="-5"/>
        </w:rPr>
        <w:t> </w:t>
      </w:r>
      <w:r>
        <w:rPr>
          <w:color w:val="000009"/>
        </w:rPr>
        <w:t>10</w:t>
      </w:r>
      <w:r>
        <w:rPr>
          <w:color w:val="000009"/>
          <w:spacing w:val="-8"/>
        </w:rPr>
        <w:t> </w:t>
      </w:r>
      <w:r>
        <w:rPr>
          <w:color w:val="000009"/>
        </w:rPr>
        <w:t>unidades K235 – embalagem – 30 unidades</w:t>
      </w:r>
    </w:p>
    <w:p>
      <w:pPr>
        <w:pStyle w:val="BodyText"/>
        <w:spacing w:line="242" w:lineRule="auto"/>
        <w:ind w:left="173" w:right="149"/>
      </w:pPr>
      <w:r>
        <w:rPr>
          <w:color w:val="000009"/>
        </w:rPr>
        <w:t>Entretanto, caso exista apontamento do produto em processo “bolacha granel”, a escrituração deverá ocorrer da seguinte forma:</w:t>
      </w:r>
    </w:p>
    <w:p>
      <w:pPr>
        <w:pStyle w:val="ListParagraph"/>
        <w:numPr>
          <w:ilvl w:val="0"/>
          <w:numId w:val="91"/>
        </w:numPr>
        <w:tabs>
          <w:tab w:pos="428" w:val="left" w:leader="none"/>
        </w:tabs>
        <w:spacing w:line="242" w:lineRule="auto" w:before="0" w:after="0"/>
        <w:ind w:left="173" w:right="160" w:firstLine="0"/>
        <w:jc w:val="left"/>
        <w:rPr>
          <w:sz w:val="22"/>
        </w:rPr>
      </w:pPr>
      <w:r>
        <w:rPr>
          <w:color w:val="000009"/>
          <w:sz w:val="22"/>
        </w:rPr>
        <w:t>desmanche</w:t>
      </w:r>
      <w:r>
        <w:rPr>
          <w:color w:val="000009"/>
          <w:spacing w:val="25"/>
          <w:sz w:val="22"/>
        </w:rPr>
        <w:t> </w:t>
      </w:r>
      <w:r>
        <w:rPr>
          <w:color w:val="000009"/>
          <w:sz w:val="22"/>
        </w:rPr>
        <w:t>do</w:t>
      </w:r>
      <w:r>
        <w:rPr>
          <w:color w:val="000009"/>
          <w:spacing w:val="24"/>
          <w:sz w:val="22"/>
        </w:rPr>
        <w:t> </w:t>
      </w:r>
      <w:r>
        <w:rPr>
          <w:color w:val="000009"/>
          <w:sz w:val="22"/>
        </w:rPr>
        <w:t>produto</w:t>
      </w:r>
      <w:r>
        <w:rPr>
          <w:color w:val="000009"/>
          <w:spacing w:val="22"/>
          <w:sz w:val="22"/>
        </w:rPr>
        <w:t> </w:t>
      </w:r>
      <w:r>
        <w:rPr>
          <w:color w:val="000009"/>
          <w:sz w:val="22"/>
        </w:rPr>
        <w:t>1111</w:t>
      </w:r>
      <w:r>
        <w:rPr>
          <w:color w:val="000009"/>
          <w:spacing w:val="24"/>
          <w:sz w:val="22"/>
        </w:rPr>
        <w:t> </w:t>
      </w:r>
      <w:r>
        <w:rPr>
          <w:color w:val="000009"/>
          <w:sz w:val="22"/>
        </w:rPr>
        <w:t>em</w:t>
      </w:r>
      <w:r>
        <w:rPr>
          <w:color w:val="000009"/>
          <w:spacing w:val="26"/>
          <w:sz w:val="22"/>
        </w:rPr>
        <w:t> </w:t>
      </w:r>
      <w:r>
        <w:rPr>
          <w:color w:val="000009"/>
          <w:sz w:val="22"/>
        </w:rPr>
        <w:t>“bolacha</w:t>
      </w:r>
      <w:r>
        <w:rPr>
          <w:color w:val="000009"/>
          <w:spacing w:val="25"/>
          <w:sz w:val="22"/>
        </w:rPr>
        <w:t> </w:t>
      </w:r>
      <w:r>
        <w:rPr>
          <w:color w:val="000009"/>
          <w:sz w:val="22"/>
        </w:rPr>
        <w:t>granel”</w:t>
      </w:r>
      <w:r>
        <w:rPr>
          <w:color w:val="000009"/>
          <w:spacing w:val="22"/>
          <w:sz w:val="22"/>
        </w:rPr>
        <w:t> </w:t>
      </w:r>
      <w:r>
        <w:rPr>
          <w:color w:val="000009"/>
          <w:sz w:val="22"/>
        </w:rPr>
        <w:t>e</w:t>
      </w:r>
      <w:r>
        <w:rPr>
          <w:color w:val="000009"/>
          <w:spacing w:val="27"/>
          <w:sz w:val="22"/>
        </w:rPr>
        <w:t> </w:t>
      </w:r>
      <w:r>
        <w:rPr>
          <w:color w:val="000009"/>
          <w:sz w:val="22"/>
        </w:rPr>
        <w:t>“embalagem</w:t>
      </w:r>
      <w:r>
        <w:rPr>
          <w:color w:val="000009"/>
          <w:spacing w:val="28"/>
          <w:sz w:val="22"/>
        </w:rPr>
        <w:t> </w:t>
      </w:r>
      <w:r>
        <w:rPr>
          <w:color w:val="000009"/>
          <w:sz w:val="22"/>
        </w:rPr>
        <w:t>300</w:t>
      </w:r>
      <w:r>
        <w:rPr>
          <w:color w:val="000009"/>
          <w:spacing w:val="24"/>
          <w:sz w:val="22"/>
        </w:rPr>
        <w:t> </w:t>
      </w:r>
      <w:r>
        <w:rPr>
          <w:color w:val="000009"/>
          <w:sz w:val="22"/>
        </w:rPr>
        <w:t>gramas”,</w:t>
      </w:r>
      <w:r>
        <w:rPr>
          <w:color w:val="000009"/>
          <w:spacing w:val="27"/>
          <w:sz w:val="22"/>
        </w:rPr>
        <w:t> </w:t>
      </w:r>
      <w:r>
        <w:rPr>
          <w:color w:val="000009"/>
          <w:sz w:val="22"/>
        </w:rPr>
        <w:t>por</w:t>
      </w:r>
      <w:r>
        <w:rPr>
          <w:color w:val="000009"/>
          <w:spacing w:val="25"/>
          <w:sz w:val="22"/>
        </w:rPr>
        <w:t> </w:t>
      </w:r>
      <w:r>
        <w:rPr>
          <w:color w:val="000009"/>
          <w:sz w:val="22"/>
        </w:rPr>
        <w:t>meio</w:t>
      </w:r>
      <w:r>
        <w:rPr>
          <w:color w:val="000009"/>
          <w:spacing w:val="24"/>
          <w:sz w:val="22"/>
        </w:rPr>
        <w:t> </w:t>
      </w:r>
      <w:r>
        <w:rPr>
          <w:color w:val="000009"/>
          <w:sz w:val="22"/>
        </w:rPr>
        <w:t>dos</w:t>
      </w:r>
      <w:r>
        <w:rPr>
          <w:color w:val="000009"/>
          <w:spacing w:val="25"/>
          <w:sz w:val="22"/>
        </w:rPr>
        <w:t> </w:t>
      </w:r>
      <w:r>
        <w:rPr>
          <w:color w:val="000009"/>
          <w:sz w:val="22"/>
        </w:rPr>
        <w:t>Registros </w:t>
      </w:r>
      <w:r>
        <w:rPr>
          <w:color w:val="000009"/>
          <w:spacing w:val="-2"/>
          <w:sz w:val="22"/>
        </w:rPr>
        <w:t>K210/K215;</w:t>
      </w:r>
    </w:p>
    <w:p>
      <w:pPr>
        <w:pStyle w:val="ListParagraph"/>
        <w:numPr>
          <w:ilvl w:val="0"/>
          <w:numId w:val="91"/>
        </w:numPr>
        <w:tabs>
          <w:tab w:pos="416" w:val="left" w:leader="none"/>
        </w:tabs>
        <w:spacing w:line="240" w:lineRule="auto" w:before="0" w:after="0"/>
        <w:ind w:left="173" w:right="155" w:firstLine="0"/>
        <w:jc w:val="left"/>
        <w:rPr>
          <w:sz w:val="22"/>
        </w:rPr>
      </w:pPr>
      <w:r>
        <w:rPr>
          <w:color w:val="000009"/>
          <w:sz w:val="22"/>
        </w:rPr>
        <w:t>produção do produto 2222, tendo como insumos a “bolacha granel” e “embalagem 100 gramas”, por meio dos Registros K230/K235;</w:t>
      </w:r>
    </w:p>
    <w:p>
      <w:pPr>
        <w:pStyle w:val="ListParagraph"/>
        <w:numPr>
          <w:ilvl w:val="0"/>
          <w:numId w:val="91"/>
        </w:numPr>
        <w:tabs>
          <w:tab w:pos="400" w:val="left" w:leader="none"/>
        </w:tabs>
        <w:spacing w:line="240" w:lineRule="auto" w:before="0" w:after="0"/>
        <w:ind w:left="400" w:right="0" w:hanging="227"/>
        <w:jc w:val="left"/>
        <w:rPr>
          <w:sz w:val="22"/>
        </w:rPr>
      </w:pPr>
      <w:r>
        <w:rPr>
          <w:color w:val="000009"/>
          <w:sz w:val="22"/>
        </w:rPr>
        <w:t>baixa</w:t>
      </w:r>
      <w:r>
        <w:rPr>
          <w:color w:val="000009"/>
          <w:spacing w:val="-7"/>
          <w:sz w:val="22"/>
        </w:rPr>
        <w:t> </w:t>
      </w:r>
      <w:r>
        <w:rPr>
          <w:color w:val="000009"/>
          <w:sz w:val="22"/>
        </w:rPr>
        <w:t>do</w:t>
      </w:r>
      <w:r>
        <w:rPr>
          <w:color w:val="000009"/>
          <w:spacing w:val="-3"/>
          <w:sz w:val="22"/>
        </w:rPr>
        <w:t> </w:t>
      </w:r>
      <w:r>
        <w:rPr>
          <w:color w:val="000009"/>
          <w:sz w:val="22"/>
        </w:rPr>
        <w:t>estoque</w:t>
      </w:r>
      <w:r>
        <w:rPr>
          <w:color w:val="000009"/>
          <w:spacing w:val="-4"/>
          <w:sz w:val="22"/>
        </w:rPr>
        <w:t> </w:t>
      </w:r>
      <w:r>
        <w:rPr>
          <w:color w:val="000009"/>
          <w:sz w:val="22"/>
        </w:rPr>
        <w:t>da</w:t>
      </w:r>
      <w:r>
        <w:rPr>
          <w:color w:val="000009"/>
          <w:spacing w:val="-4"/>
          <w:sz w:val="22"/>
        </w:rPr>
        <w:t> </w:t>
      </w:r>
      <w:r>
        <w:rPr>
          <w:color w:val="000009"/>
          <w:sz w:val="22"/>
        </w:rPr>
        <w:t>“embalagem</w:t>
      </w:r>
      <w:r>
        <w:rPr>
          <w:color w:val="000009"/>
          <w:spacing w:val="-4"/>
          <w:sz w:val="22"/>
        </w:rPr>
        <w:t> </w:t>
      </w:r>
      <w:r>
        <w:rPr>
          <w:color w:val="000009"/>
          <w:sz w:val="22"/>
        </w:rPr>
        <w:t>300</w:t>
      </w:r>
      <w:r>
        <w:rPr>
          <w:color w:val="000009"/>
          <w:spacing w:val="-3"/>
          <w:sz w:val="22"/>
        </w:rPr>
        <w:t> </w:t>
      </w:r>
      <w:r>
        <w:rPr>
          <w:color w:val="000009"/>
          <w:sz w:val="22"/>
        </w:rPr>
        <w:t>gramas”</w:t>
      </w:r>
      <w:r>
        <w:rPr>
          <w:color w:val="000009"/>
          <w:spacing w:val="-4"/>
          <w:sz w:val="22"/>
        </w:rPr>
        <w:t> </w:t>
      </w:r>
      <w:r>
        <w:rPr>
          <w:color w:val="000009"/>
          <w:sz w:val="22"/>
        </w:rPr>
        <w:t>danificada,</w:t>
      </w:r>
      <w:r>
        <w:rPr>
          <w:color w:val="000009"/>
          <w:spacing w:val="-3"/>
          <w:sz w:val="22"/>
        </w:rPr>
        <w:t> </w:t>
      </w:r>
      <w:r>
        <w:rPr>
          <w:color w:val="000009"/>
          <w:sz w:val="22"/>
        </w:rPr>
        <w:t>por</w:t>
      </w:r>
      <w:r>
        <w:rPr>
          <w:color w:val="000009"/>
          <w:spacing w:val="-3"/>
          <w:sz w:val="22"/>
        </w:rPr>
        <w:t> </w:t>
      </w:r>
      <w:r>
        <w:rPr>
          <w:color w:val="000009"/>
          <w:sz w:val="22"/>
        </w:rPr>
        <w:t>meio</w:t>
      </w:r>
      <w:r>
        <w:rPr>
          <w:color w:val="000009"/>
          <w:spacing w:val="-6"/>
          <w:sz w:val="22"/>
        </w:rPr>
        <w:t> </w:t>
      </w:r>
      <w:r>
        <w:rPr>
          <w:color w:val="000009"/>
          <w:sz w:val="22"/>
        </w:rPr>
        <w:t>da</w:t>
      </w:r>
      <w:r>
        <w:rPr>
          <w:color w:val="000009"/>
          <w:spacing w:val="-3"/>
          <w:sz w:val="22"/>
        </w:rPr>
        <w:t> </w:t>
      </w:r>
      <w:r>
        <w:rPr>
          <w:color w:val="000009"/>
          <w:sz w:val="22"/>
        </w:rPr>
        <w:t>emissão</w:t>
      </w:r>
      <w:r>
        <w:rPr>
          <w:color w:val="000009"/>
          <w:spacing w:val="-5"/>
          <w:sz w:val="22"/>
        </w:rPr>
        <w:t> </w:t>
      </w:r>
      <w:r>
        <w:rPr>
          <w:color w:val="000009"/>
          <w:sz w:val="22"/>
        </w:rPr>
        <w:t>de</w:t>
      </w:r>
      <w:r>
        <w:rPr>
          <w:color w:val="000009"/>
          <w:spacing w:val="-3"/>
          <w:sz w:val="22"/>
        </w:rPr>
        <w:t> </w:t>
      </w:r>
      <w:r>
        <w:rPr>
          <w:color w:val="000009"/>
          <w:sz w:val="22"/>
        </w:rPr>
        <w:t>NF-</w:t>
      </w:r>
      <w:r>
        <w:rPr>
          <w:color w:val="000009"/>
          <w:spacing w:val="-5"/>
          <w:sz w:val="22"/>
        </w:rPr>
        <w:t>e.</w:t>
      </w:r>
    </w:p>
    <w:p>
      <w:pPr>
        <w:pStyle w:val="BodyText"/>
        <w:spacing w:before="2"/>
        <w:rPr>
          <w:sz w:val="23"/>
        </w:rPr>
      </w:pPr>
    </w:p>
    <w:p>
      <w:pPr>
        <w:pStyle w:val="Heading1"/>
        <w:numPr>
          <w:ilvl w:val="3"/>
          <w:numId w:val="67"/>
        </w:numPr>
        <w:tabs>
          <w:tab w:pos="1212" w:val="left" w:leader="none"/>
        </w:tabs>
        <w:spacing w:line="240" w:lineRule="auto" w:before="0" w:after="0"/>
        <w:ind w:left="173" w:right="155" w:firstLine="0"/>
        <w:jc w:val="both"/>
        <w:rPr>
          <w:color w:val="000009"/>
        </w:rPr>
      </w:pPr>
      <w:r>
        <w:rPr>
          <w:color w:val="000009"/>
        </w:rPr>
        <w:t>– Com relação aos novos registros K260/K265 referente às informações de reprocessamento/reparo, gostaríamos de esclarecer uma dúvida quanto à validação do PVA. Temos a seguinte situação: ocorrência de reparo de um produto sem o consumo de insumo (com data de</w:t>
      </w:r>
      <w:r>
        <w:rPr>
          <w:color w:val="000009"/>
          <w:spacing w:val="40"/>
        </w:rPr>
        <w:t> </w:t>
      </w:r>
      <w:r>
        <w:rPr>
          <w:color w:val="000009"/>
        </w:rPr>
        <w:t>retorno informada), gerando apenas um registro K260 sem K265. Esta informação será aceita ou será criticada pelo validador PVA?</w:t>
      </w:r>
    </w:p>
    <w:p>
      <w:pPr>
        <w:spacing w:after="0" w:line="240" w:lineRule="auto"/>
        <w:jc w:val="both"/>
        <w:sectPr>
          <w:pgSz w:w="11910" w:h="16840"/>
          <w:pgMar w:header="729" w:footer="0" w:top="1260" w:bottom="280" w:left="960" w:right="980"/>
        </w:sectPr>
      </w:pPr>
    </w:p>
    <w:p>
      <w:pPr>
        <w:pStyle w:val="BodyText"/>
        <w:spacing w:before="8"/>
        <w:rPr>
          <w:b/>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233" name="Group 233"/>
                <wp:cNvGraphicFramePr>
                  <a:graphicFrameLocks/>
                </wp:cNvGraphicFramePr>
                <a:graphic>
                  <a:graphicData uri="http://schemas.microsoft.com/office/word/2010/wordprocessingGroup">
                    <wpg:wgp>
                      <wpg:cNvPr id="233" name="Group 233"/>
                      <wpg:cNvGrpSpPr/>
                      <wpg:grpSpPr>
                        <a:xfrm>
                          <a:off x="0" y="0"/>
                          <a:ext cx="6158230" cy="6350"/>
                          <a:chExt cx="6158230" cy="6350"/>
                        </a:xfrm>
                      </wpg:grpSpPr>
                      <wps:wsp>
                        <wps:cNvPr id="234" name="Graphic 234"/>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233" coordorigin="0,0" coordsize="9698,10">
                <v:rect style="position:absolute;left:0;top:0;width:9698;height:10" id="docshape234" filled="true" fillcolor="#000000" stroked="false">
                  <v:fill type="solid"/>
                </v:rect>
              </v:group>
            </w:pict>
          </mc:Fallback>
        </mc:AlternateContent>
      </w:r>
      <w:r>
        <w:rPr>
          <w:sz w:val="2"/>
        </w:rPr>
      </w:r>
    </w:p>
    <w:p>
      <w:pPr>
        <w:pStyle w:val="BodyText"/>
        <w:spacing w:line="288" w:lineRule="auto"/>
        <w:ind w:left="173" w:right="147"/>
        <w:jc w:val="both"/>
      </w:pPr>
      <w:r>
        <w:rPr>
          <w:color w:val="000009"/>
        </w:rPr>
        <w:t>Essa situação – reprocessamento sem consumo de insumo, ou seja, K260 sem K265 – será admitida pelo </w:t>
      </w:r>
      <w:r>
        <w:rPr>
          <w:color w:val="000009"/>
          <w:spacing w:val="-4"/>
        </w:rPr>
        <w:t>PVA.</w:t>
      </w:r>
    </w:p>
    <w:p>
      <w:pPr>
        <w:pStyle w:val="BodyText"/>
        <w:rPr>
          <w:sz w:val="28"/>
        </w:rPr>
      </w:pPr>
    </w:p>
    <w:p>
      <w:pPr>
        <w:pStyle w:val="Heading1"/>
        <w:numPr>
          <w:ilvl w:val="3"/>
          <w:numId w:val="67"/>
        </w:numPr>
        <w:tabs>
          <w:tab w:pos="1048" w:val="left" w:leader="none"/>
        </w:tabs>
        <w:spacing w:line="288" w:lineRule="auto" w:before="0" w:after="0"/>
        <w:ind w:left="173" w:right="149" w:firstLine="0"/>
        <w:jc w:val="both"/>
        <w:rPr>
          <w:color w:val="000009"/>
        </w:rPr>
      </w:pPr>
      <w:r>
        <w:rPr>
          <w:color w:val="000009"/>
        </w:rPr>
        <w:t>– Devido</w:t>
      </w:r>
      <w:r>
        <w:rPr>
          <w:color w:val="000009"/>
          <w:spacing w:val="-1"/>
        </w:rPr>
        <w:t> </w:t>
      </w:r>
      <w:r>
        <w:rPr>
          <w:color w:val="000009"/>
        </w:rPr>
        <w:t>à identificação de alguma avaria, irregularidade ou inconformidade com o produto, a empresa envia o produto para a área</w:t>
      </w:r>
      <w:r>
        <w:rPr>
          <w:color w:val="000009"/>
          <w:spacing w:val="-2"/>
        </w:rPr>
        <w:t> </w:t>
      </w:r>
      <w:r>
        <w:rPr>
          <w:color w:val="000009"/>
        </w:rPr>
        <w:t>de moagem, a fim de transformar esse produto em matéria- prima moída e utilizá-la novamente. Esse processo</w:t>
      </w:r>
      <w:r>
        <w:rPr>
          <w:color w:val="000009"/>
          <w:spacing w:val="-1"/>
        </w:rPr>
        <w:t> </w:t>
      </w:r>
      <w:r>
        <w:rPr>
          <w:color w:val="000009"/>
        </w:rPr>
        <w:t>seria</w:t>
      </w:r>
      <w:r>
        <w:rPr>
          <w:color w:val="000009"/>
          <w:spacing w:val="-1"/>
        </w:rPr>
        <w:t> </w:t>
      </w:r>
      <w:r>
        <w:rPr>
          <w:color w:val="000009"/>
        </w:rPr>
        <w:t>enquadrado nos novos registros</w:t>
      </w:r>
      <w:r>
        <w:rPr>
          <w:color w:val="000009"/>
          <w:spacing w:val="-1"/>
        </w:rPr>
        <w:t> </w:t>
      </w:r>
      <w:r>
        <w:rPr>
          <w:color w:val="000009"/>
        </w:rPr>
        <w:t>K260 e K265, onde o item que será moído deveria gerar um registro K260 e o resultado dele, ou seja, o produto já moído, deveria gerar um registro K265?</w:t>
      </w:r>
    </w:p>
    <w:p>
      <w:pPr>
        <w:pStyle w:val="BodyText"/>
        <w:spacing w:before="10"/>
        <w:rPr>
          <w:b/>
          <w:sz w:val="23"/>
        </w:rPr>
      </w:pPr>
    </w:p>
    <w:p>
      <w:pPr>
        <w:pStyle w:val="BodyText"/>
        <w:ind w:left="173" w:right="157"/>
        <w:jc w:val="both"/>
      </w:pPr>
      <w:r>
        <w:rPr>
          <w:color w:val="000009"/>
        </w:rPr>
        <w:t>Não. O reprocesso a ser escriturado nos Registros K260/K265 se refere ao reprocesso efetuado na mesma fase de produção em que o produto a ser reprocessado foi gerado e quando o produto reprocessado permanece com o mesmo código do produto a ser reprocessado.</w:t>
      </w:r>
    </w:p>
    <w:p>
      <w:pPr>
        <w:pStyle w:val="BodyText"/>
        <w:spacing w:line="288" w:lineRule="auto" w:before="3"/>
        <w:ind w:left="173" w:right="159"/>
        <w:jc w:val="both"/>
      </w:pPr>
      <w:r>
        <w:rPr>
          <w:color w:val="000009"/>
        </w:rPr>
        <w:t>No caso em questão, o produto não conforme será consumido em outra fase de produção e o produto resultante será outro, processo este que deverá ser escriturado nos Registros K230/K235.</w:t>
      </w:r>
    </w:p>
    <w:p>
      <w:pPr>
        <w:pStyle w:val="BodyText"/>
        <w:spacing w:before="9"/>
        <w:rPr>
          <w:sz w:val="19"/>
        </w:rPr>
      </w:pPr>
    </w:p>
    <w:p>
      <w:pPr>
        <w:pStyle w:val="Heading1"/>
        <w:numPr>
          <w:ilvl w:val="1"/>
          <w:numId w:val="67"/>
        </w:numPr>
        <w:tabs>
          <w:tab w:pos="724" w:val="left" w:leader="none"/>
        </w:tabs>
        <w:spacing w:line="240" w:lineRule="auto" w:before="0" w:after="0"/>
        <w:ind w:left="724" w:right="0" w:hanging="551"/>
        <w:jc w:val="both"/>
      </w:pPr>
      <w:bookmarkStart w:name="_TOC_250009" w:id="121"/>
      <w:r>
        <w:rPr/>
        <w:t>–</w:t>
      </w:r>
      <w:r>
        <w:rPr>
          <w:spacing w:val="-6"/>
        </w:rPr>
        <w:t> </w:t>
      </w:r>
      <w:r>
        <w:rPr/>
        <w:t>Registros</w:t>
      </w:r>
      <w:r>
        <w:rPr>
          <w:spacing w:val="-3"/>
        </w:rPr>
        <w:t> </w:t>
      </w:r>
      <w:r>
        <w:rPr/>
        <w:t>0220/0200</w:t>
      </w:r>
      <w:r>
        <w:rPr>
          <w:spacing w:val="-2"/>
        </w:rPr>
        <w:t> </w:t>
      </w:r>
      <w:r>
        <w:rPr/>
        <w:t>–</w:t>
      </w:r>
      <w:r>
        <w:rPr>
          <w:spacing w:val="-3"/>
        </w:rPr>
        <w:t> </w:t>
      </w:r>
      <w:r>
        <w:rPr/>
        <w:t>Fator</w:t>
      </w:r>
      <w:r>
        <w:rPr>
          <w:spacing w:val="-9"/>
        </w:rPr>
        <w:t> </w:t>
      </w:r>
      <w:r>
        <w:rPr/>
        <w:t>de</w:t>
      </w:r>
      <w:r>
        <w:rPr>
          <w:spacing w:val="-3"/>
        </w:rPr>
        <w:t> </w:t>
      </w:r>
      <w:bookmarkEnd w:id="121"/>
      <w:r>
        <w:rPr>
          <w:spacing w:val="-2"/>
        </w:rPr>
        <w:t>conversão</w:t>
      </w:r>
    </w:p>
    <w:p>
      <w:pPr>
        <w:pStyle w:val="BodyText"/>
        <w:spacing w:before="11"/>
        <w:rPr>
          <w:b/>
          <w:sz w:val="23"/>
        </w:rPr>
      </w:pPr>
    </w:p>
    <w:p>
      <w:pPr>
        <w:pStyle w:val="ListParagraph"/>
        <w:numPr>
          <w:ilvl w:val="2"/>
          <w:numId w:val="67"/>
        </w:numPr>
        <w:tabs>
          <w:tab w:pos="887" w:val="left" w:leader="none"/>
        </w:tabs>
        <w:spacing w:line="240" w:lineRule="auto" w:before="0" w:after="0"/>
        <w:ind w:left="887" w:right="0" w:hanging="714"/>
        <w:jc w:val="both"/>
        <w:rPr>
          <w:b/>
          <w:sz w:val="22"/>
        </w:rPr>
      </w:pPr>
      <w:r>
        <w:rPr>
          <w:b/>
          <w:sz w:val="22"/>
        </w:rPr>
        <w:t>-</w:t>
      </w:r>
      <w:r>
        <w:rPr>
          <w:b/>
          <w:spacing w:val="1"/>
          <w:sz w:val="22"/>
        </w:rPr>
        <w:t> </w:t>
      </w:r>
      <w:r>
        <w:rPr>
          <w:b/>
          <w:spacing w:val="-2"/>
          <w:sz w:val="22"/>
        </w:rPr>
        <w:t>Geral</w:t>
      </w:r>
    </w:p>
    <w:p>
      <w:pPr>
        <w:pStyle w:val="BodyText"/>
        <w:spacing w:before="1"/>
        <w:rPr>
          <w:b/>
          <w:sz w:val="24"/>
        </w:rPr>
      </w:pPr>
    </w:p>
    <w:p>
      <w:pPr>
        <w:pStyle w:val="ListParagraph"/>
        <w:numPr>
          <w:ilvl w:val="3"/>
          <w:numId w:val="67"/>
        </w:numPr>
        <w:tabs>
          <w:tab w:pos="1075" w:val="left" w:leader="none"/>
        </w:tabs>
        <w:spacing w:line="240" w:lineRule="auto" w:before="0" w:after="0"/>
        <w:ind w:left="173" w:right="152" w:firstLine="0"/>
        <w:jc w:val="both"/>
        <w:rPr>
          <w:b/>
          <w:color w:val="000009"/>
          <w:sz w:val="22"/>
        </w:rPr>
      </w:pPr>
      <w:r>
        <w:rPr>
          <w:b/>
          <w:color w:val="000009"/>
          <w:sz w:val="22"/>
        </w:rPr>
        <w:t>– O meu controle de estoque de um determinado item (parafuso, por exemplo) é em peças, mas este mesmo item eu envio para um terceiro para dar</w:t>
      </w:r>
      <w:r>
        <w:rPr>
          <w:b/>
          <w:color w:val="000009"/>
          <w:spacing w:val="-3"/>
          <w:sz w:val="22"/>
        </w:rPr>
        <w:t> </w:t>
      </w:r>
      <w:r>
        <w:rPr>
          <w:b/>
          <w:color w:val="000009"/>
          <w:sz w:val="22"/>
        </w:rPr>
        <w:t>banho de prata e sai em quilo. Neste caso, eu preciso usar o registro 0220 FATOR DE CONVERSÃO para indicar o valor correspondente a uma peça para quilo? Pois estava enviando a informação assim:</w:t>
      </w:r>
    </w:p>
    <w:p>
      <w:pPr>
        <w:spacing w:line="251" w:lineRule="exact" w:before="0"/>
        <w:ind w:left="173" w:right="0" w:firstLine="0"/>
        <w:jc w:val="both"/>
        <w:rPr>
          <w:b/>
          <w:sz w:val="22"/>
        </w:rPr>
      </w:pPr>
      <w:r>
        <w:rPr>
          <w:b/>
          <w:color w:val="000009"/>
          <w:sz w:val="22"/>
        </w:rPr>
        <w:t>|0200|5028|PARAFUSO</w:t>
      </w:r>
      <w:r>
        <w:rPr>
          <w:b/>
          <w:color w:val="000009"/>
          <w:spacing w:val="-14"/>
          <w:sz w:val="22"/>
        </w:rPr>
        <w:t> </w:t>
      </w:r>
      <w:r>
        <w:rPr>
          <w:b/>
          <w:color w:val="000009"/>
          <w:sz w:val="22"/>
        </w:rPr>
        <w:t>EM</w:t>
      </w:r>
      <w:r>
        <w:rPr>
          <w:b/>
          <w:color w:val="000009"/>
          <w:spacing w:val="-14"/>
          <w:sz w:val="22"/>
        </w:rPr>
        <w:t> </w:t>
      </w:r>
      <w:r>
        <w:rPr>
          <w:b/>
          <w:color w:val="000009"/>
          <w:sz w:val="22"/>
        </w:rPr>
        <w:t>ACO</w:t>
      </w:r>
      <w:r>
        <w:rPr>
          <w:b/>
          <w:color w:val="000009"/>
          <w:spacing w:val="-7"/>
          <w:sz w:val="22"/>
        </w:rPr>
        <w:t> </w:t>
      </w:r>
      <w:r>
        <w:rPr>
          <w:b/>
          <w:color w:val="000009"/>
          <w:sz w:val="22"/>
        </w:rPr>
        <w:t>-</w:t>
      </w:r>
      <w:r>
        <w:rPr>
          <w:b/>
          <w:color w:val="000009"/>
          <w:spacing w:val="-11"/>
          <w:sz w:val="22"/>
        </w:rPr>
        <w:t> </w:t>
      </w:r>
      <w:r>
        <w:rPr>
          <w:b/>
          <w:color w:val="000009"/>
          <w:sz w:val="22"/>
        </w:rPr>
        <w:t>TERM.</w:t>
      </w:r>
      <w:r>
        <w:rPr>
          <w:b/>
          <w:color w:val="000009"/>
          <w:spacing w:val="-9"/>
          <w:sz w:val="22"/>
        </w:rPr>
        <w:t> </w:t>
      </w:r>
      <w:r>
        <w:rPr>
          <w:b/>
          <w:color w:val="000009"/>
          <w:spacing w:val="-2"/>
          <w:sz w:val="22"/>
        </w:rPr>
        <w:t>MAG.|||PC|03|85389090||85|||</w:t>
      </w:r>
    </w:p>
    <w:p>
      <w:pPr>
        <w:spacing w:line="252" w:lineRule="exact" w:before="2"/>
        <w:ind w:left="173" w:right="0" w:firstLine="0"/>
        <w:jc w:val="left"/>
        <w:rPr>
          <w:b/>
          <w:sz w:val="22"/>
        </w:rPr>
      </w:pPr>
      <w:r>
        <w:rPr>
          <w:b/>
          <w:color w:val="000009"/>
          <w:spacing w:val="-2"/>
          <w:sz w:val="22"/>
        </w:rPr>
        <w:t>|0220|KG|285|</w:t>
      </w:r>
    </w:p>
    <w:p>
      <w:pPr>
        <w:spacing w:line="252" w:lineRule="exact" w:before="0"/>
        <w:ind w:left="173" w:right="0" w:firstLine="0"/>
        <w:jc w:val="left"/>
        <w:rPr>
          <w:b/>
          <w:sz w:val="22"/>
        </w:rPr>
      </w:pPr>
      <w:r>
        <w:rPr>
          <w:b/>
          <w:color w:val="000009"/>
          <w:sz w:val="22"/>
        </w:rPr>
        <w:t>Informando</w:t>
      </w:r>
      <w:r>
        <w:rPr>
          <w:b/>
          <w:color w:val="000009"/>
          <w:spacing w:val="-5"/>
          <w:sz w:val="22"/>
        </w:rPr>
        <w:t> </w:t>
      </w:r>
      <w:r>
        <w:rPr>
          <w:b/>
          <w:color w:val="000009"/>
          <w:sz w:val="22"/>
        </w:rPr>
        <w:t>que</w:t>
      </w:r>
      <w:r>
        <w:rPr>
          <w:b/>
          <w:color w:val="000009"/>
          <w:spacing w:val="-3"/>
          <w:sz w:val="22"/>
        </w:rPr>
        <w:t> </w:t>
      </w:r>
      <w:r>
        <w:rPr>
          <w:b/>
          <w:color w:val="000009"/>
          <w:sz w:val="22"/>
        </w:rPr>
        <w:t>1</w:t>
      </w:r>
      <w:r>
        <w:rPr>
          <w:b/>
          <w:color w:val="000009"/>
          <w:spacing w:val="-3"/>
          <w:sz w:val="22"/>
        </w:rPr>
        <w:t> </w:t>
      </w:r>
      <w:r>
        <w:rPr>
          <w:b/>
          <w:color w:val="000009"/>
          <w:sz w:val="22"/>
        </w:rPr>
        <w:t>kg</w:t>
      </w:r>
      <w:r>
        <w:rPr>
          <w:b/>
          <w:color w:val="000009"/>
          <w:spacing w:val="-2"/>
          <w:sz w:val="22"/>
        </w:rPr>
        <w:t> </w:t>
      </w:r>
      <w:r>
        <w:rPr>
          <w:b/>
          <w:color w:val="000009"/>
          <w:sz w:val="22"/>
        </w:rPr>
        <w:t>deste</w:t>
      </w:r>
      <w:r>
        <w:rPr>
          <w:b/>
          <w:color w:val="000009"/>
          <w:spacing w:val="-3"/>
          <w:sz w:val="22"/>
        </w:rPr>
        <w:t> </w:t>
      </w:r>
      <w:r>
        <w:rPr>
          <w:b/>
          <w:color w:val="000009"/>
          <w:sz w:val="22"/>
        </w:rPr>
        <w:t>item</w:t>
      </w:r>
      <w:r>
        <w:rPr>
          <w:b/>
          <w:color w:val="000009"/>
          <w:spacing w:val="-4"/>
          <w:sz w:val="22"/>
        </w:rPr>
        <w:t> </w:t>
      </w:r>
      <w:r>
        <w:rPr>
          <w:b/>
          <w:color w:val="000009"/>
          <w:sz w:val="22"/>
        </w:rPr>
        <w:t>corresponde</w:t>
      </w:r>
      <w:r>
        <w:rPr>
          <w:b/>
          <w:color w:val="000009"/>
          <w:spacing w:val="-6"/>
          <w:sz w:val="22"/>
        </w:rPr>
        <w:t> </w:t>
      </w:r>
      <w:r>
        <w:rPr>
          <w:b/>
          <w:color w:val="000009"/>
          <w:sz w:val="22"/>
        </w:rPr>
        <w:t>a</w:t>
      </w:r>
      <w:r>
        <w:rPr>
          <w:b/>
          <w:color w:val="000009"/>
          <w:spacing w:val="-3"/>
          <w:sz w:val="22"/>
        </w:rPr>
        <w:t> </w:t>
      </w:r>
      <w:r>
        <w:rPr>
          <w:b/>
          <w:color w:val="000009"/>
          <w:sz w:val="22"/>
        </w:rPr>
        <w:t>285</w:t>
      </w:r>
      <w:r>
        <w:rPr>
          <w:b/>
          <w:color w:val="000009"/>
          <w:spacing w:val="-5"/>
          <w:sz w:val="22"/>
        </w:rPr>
        <w:t> </w:t>
      </w:r>
      <w:r>
        <w:rPr>
          <w:b/>
          <w:color w:val="000009"/>
          <w:sz w:val="22"/>
        </w:rPr>
        <w:t>PEÇAS.</w:t>
      </w:r>
      <w:r>
        <w:rPr>
          <w:b/>
          <w:color w:val="000009"/>
          <w:spacing w:val="-3"/>
          <w:sz w:val="22"/>
        </w:rPr>
        <w:t> </w:t>
      </w:r>
      <w:r>
        <w:rPr>
          <w:b/>
          <w:color w:val="000009"/>
          <w:sz w:val="22"/>
        </w:rPr>
        <w:t>Qual</w:t>
      </w:r>
      <w:r>
        <w:rPr>
          <w:b/>
          <w:color w:val="000009"/>
          <w:spacing w:val="-2"/>
          <w:sz w:val="22"/>
        </w:rPr>
        <w:t> </w:t>
      </w:r>
      <w:r>
        <w:rPr>
          <w:b/>
          <w:color w:val="000009"/>
          <w:sz w:val="22"/>
        </w:rPr>
        <w:t>é</w:t>
      </w:r>
      <w:r>
        <w:rPr>
          <w:b/>
          <w:color w:val="000009"/>
          <w:spacing w:val="-4"/>
          <w:sz w:val="22"/>
        </w:rPr>
        <w:t> </w:t>
      </w:r>
      <w:r>
        <w:rPr>
          <w:b/>
          <w:color w:val="000009"/>
          <w:sz w:val="22"/>
        </w:rPr>
        <w:t>o</w:t>
      </w:r>
      <w:r>
        <w:rPr>
          <w:b/>
          <w:color w:val="000009"/>
          <w:spacing w:val="-3"/>
          <w:sz w:val="22"/>
        </w:rPr>
        <w:t> </w:t>
      </w:r>
      <w:r>
        <w:rPr>
          <w:b/>
          <w:color w:val="000009"/>
          <w:sz w:val="22"/>
        </w:rPr>
        <w:t>procedimento</w:t>
      </w:r>
      <w:r>
        <w:rPr>
          <w:b/>
          <w:color w:val="000009"/>
          <w:spacing w:val="-2"/>
          <w:sz w:val="22"/>
        </w:rPr>
        <w:t> correto?</w:t>
      </w:r>
    </w:p>
    <w:p>
      <w:pPr>
        <w:pStyle w:val="BodyText"/>
        <w:spacing w:before="3"/>
        <w:rPr>
          <w:b/>
        </w:rPr>
      </w:pPr>
    </w:p>
    <w:p>
      <w:pPr>
        <w:pStyle w:val="BodyText"/>
        <w:spacing w:line="288" w:lineRule="auto"/>
        <w:ind w:left="173" w:right="151"/>
        <w:jc w:val="both"/>
      </w:pPr>
      <w:r>
        <w:rPr>
          <w:color w:val="000009"/>
        </w:rPr>
        <w:t>Na situação em que ocorrer saída de mercadoria (NF-e) em unidade de medida diferente da unidade de medida de controle de estoque escriturada no Registro</w:t>
      </w:r>
      <w:r>
        <w:rPr>
          <w:color w:val="000009"/>
          <w:spacing w:val="-2"/>
        </w:rPr>
        <w:t> </w:t>
      </w:r>
      <w:r>
        <w:rPr>
          <w:color w:val="000009"/>
        </w:rPr>
        <w:t>0200, deverá ser informado o fator de conversão entre a unidade de medida constante na NF-e (kg) e a unidade de medida do Registro 0200 (PC). Portanto, considerando o exemplo, informando o fator de conversão igual a 285,000000 nos indica que cada quilo de parafuso contém 285 peças de parafuso.</w:t>
      </w:r>
    </w:p>
    <w:p>
      <w:pPr>
        <w:pStyle w:val="BodyText"/>
        <w:spacing w:before="6"/>
        <w:rPr>
          <w:sz w:val="28"/>
        </w:rPr>
      </w:pPr>
    </w:p>
    <w:p>
      <w:pPr>
        <w:pStyle w:val="Heading1"/>
        <w:numPr>
          <w:ilvl w:val="1"/>
          <w:numId w:val="67"/>
        </w:numPr>
        <w:tabs>
          <w:tab w:pos="724" w:val="left" w:leader="none"/>
        </w:tabs>
        <w:spacing w:line="240" w:lineRule="auto" w:before="0" w:after="0"/>
        <w:ind w:left="724" w:right="0" w:hanging="551"/>
        <w:jc w:val="both"/>
      </w:pPr>
      <w:bookmarkStart w:name="_TOC_250008" w:id="122"/>
      <w:r>
        <w:rPr/>
        <w:t>-</w:t>
      </w:r>
      <w:r>
        <w:rPr>
          <w:spacing w:val="-5"/>
        </w:rPr>
        <w:t> </w:t>
      </w:r>
      <w:r>
        <w:rPr/>
        <w:t>Registros</w:t>
      </w:r>
      <w:r>
        <w:rPr>
          <w:spacing w:val="-7"/>
        </w:rPr>
        <w:t> </w:t>
      </w:r>
      <w:r>
        <w:rPr/>
        <w:t>K270/K275/K280</w:t>
      </w:r>
      <w:r>
        <w:rPr>
          <w:spacing w:val="-5"/>
        </w:rPr>
        <w:t> </w:t>
      </w:r>
      <w:r>
        <w:rPr/>
        <w:t>–</w:t>
      </w:r>
      <w:r>
        <w:rPr>
          <w:spacing w:val="-5"/>
        </w:rPr>
        <w:t> </w:t>
      </w:r>
      <w:r>
        <w:rPr/>
        <w:t>Correção</w:t>
      </w:r>
      <w:r>
        <w:rPr>
          <w:spacing w:val="-6"/>
        </w:rPr>
        <w:t> </w:t>
      </w:r>
      <w:r>
        <w:rPr/>
        <w:t>de</w:t>
      </w:r>
      <w:r>
        <w:rPr>
          <w:spacing w:val="-5"/>
        </w:rPr>
        <w:t> </w:t>
      </w:r>
      <w:bookmarkEnd w:id="122"/>
      <w:r>
        <w:rPr>
          <w:spacing w:val="-2"/>
        </w:rPr>
        <w:t>apontamento</w:t>
      </w:r>
    </w:p>
    <w:p>
      <w:pPr>
        <w:pStyle w:val="BodyText"/>
        <w:rPr>
          <w:b/>
        </w:rPr>
      </w:pPr>
    </w:p>
    <w:p>
      <w:pPr>
        <w:pStyle w:val="ListParagraph"/>
        <w:numPr>
          <w:ilvl w:val="2"/>
          <w:numId w:val="67"/>
        </w:numPr>
        <w:tabs>
          <w:tab w:pos="890" w:val="left" w:leader="none"/>
        </w:tabs>
        <w:spacing w:line="240" w:lineRule="auto" w:before="0" w:after="0"/>
        <w:ind w:left="890" w:right="0" w:hanging="717"/>
        <w:jc w:val="both"/>
        <w:rPr>
          <w:b/>
          <w:sz w:val="22"/>
        </w:rPr>
      </w:pPr>
      <w:r>
        <w:rPr>
          <w:b/>
          <w:sz w:val="22"/>
        </w:rPr>
        <w:t>–</w:t>
      </w:r>
      <w:r>
        <w:rPr>
          <w:b/>
          <w:spacing w:val="-3"/>
          <w:sz w:val="22"/>
        </w:rPr>
        <w:t> </w:t>
      </w:r>
      <w:r>
        <w:rPr>
          <w:b/>
          <w:spacing w:val="-2"/>
          <w:sz w:val="22"/>
        </w:rPr>
        <w:t>Geral</w:t>
      </w:r>
    </w:p>
    <w:p>
      <w:pPr>
        <w:pStyle w:val="BodyText"/>
        <w:spacing w:before="1"/>
        <w:rPr>
          <w:b/>
        </w:rPr>
      </w:pPr>
    </w:p>
    <w:p>
      <w:pPr>
        <w:pStyle w:val="ListParagraph"/>
        <w:numPr>
          <w:ilvl w:val="3"/>
          <w:numId w:val="67"/>
        </w:numPr>
        <w:tabs>
          <w:tab w:pos="1094" w:val="left" w:leader="none"/>
        </w:tabs>
        <w:spacing w:line="240" w:lineRule="auto" w:before="0" w:after="0"/>
        <w:ind w:left="173" w:right="149" w:firstLine="0"/>
        <w:jc w:val="both"/>
        <w:rPr>
          <w:b/>
          <w:sz w:val="22"/>
        </w:rPr>
      </w:pPr>
      <w:r>
        <w:rPr>
          <w:b/>
          <w:sz w:val="22"/>
        </w:rPr>
        <w:t>– O registro K280: posso utilizá-lo para ajustes de estoques? Em um processo produtivo utilizamos balanças para reportar</w:t>
      </w:r>
      <w:r>
        <w:rPr>
          <w:b/>
          <w:spacing w:val="-2"/>
          <w:sz w:val="22"/>
        </w:rPr>
        <w:t> </w:t>
      </w:r>
      <w:r>
        <w:rPr>
          <w:b/>
          <w:sz w:val="22"/>
        </w:rPr>
        <w:t>quantidades consumidas e produzidas, porém sempre há diferenças apuradas no final do período, por meio de contagens do estoque. O registro K280 funciona como um registro k235/k255, k220 ou NFe (de movimentação válida para estoque), falando em estoque fiscal? Como uma movimentação interna de origem no estabelecimento? Ou ele simplesmente altera o valor do K200, como se eu tivesse escriturado um valor errado de saldo?</w:t>
      </w:r>
    </w:p>
    <w:p>
      <w:pPr>
        <w:pStyle w:val="BodyText"/>
        <w:spacing w:before="1"/>
        <w:rPr>
          <w:b/>
        </w:rPr>
      </w:pPr>
    </w:p>
    <w:p>
      <w:pPr>
        <w:pStyle w:val="BodyText"/>
        <w:ind w:left="173" w:right="150"/>
        <w:jc w:val="both"/>
      </w:pPr>
      <w:r>
        <w:rPr>
          <w:color w:val="000009"/>
        </w:rPr>
        <w:t>Correção de apontamentos de produção (K230) ou de consumo (K235) ou de movimentação interna (K220) de períodos de apuração anteriores devem ser efetuados pelos Registros K270/K275. Correção de apontamento efetuado em NF-e somente poderá ser corrigido por meio de outra NF-e, seja de emissão do estabelecimento informante ou do remetente/destinatário.</w:t>
      </w:r>
    </w:p>
    <w:p>
      <w:pPr>
        <w:pStyle w:val="BodyText"/>
        <w:spacing w:before="1"/>
        <w:ind w:left="173" w:right="157"/>
        <w:jc w:val="both"/>
      </w:pPr>
      <w:r>
        <w:rPr>
          <w:color w:val="000009"/>
        </w:rPr>
        <w:t>Considerando que em função dessas correções o estoque escriturado (K200) se alteraria, o Registro K280 seria utilizado para correção desse estoque escriturado no K200.</w:t>
      </w:r>
    </w:p>
    <w:p>
      <w:pPr>
        <w:pStyle w:val="BodyText"/>
        <w:ind w:left="173" w:right="160"/>
        <w:jc w:val="both"/>
      </w:pPr>
      <w:r>
        <w:rPr>
          <w:color w:val="000009"/>
        </w:rPr>
        <w:t>Cabe lembrar que se a necessidade de correção do apontamento é conhecida dentro do próprio mês, não há que</w:t>
      </w:r>
      <w:r>
        <w:rPr>
          <w:color w:val="000009"/>
          <w:spacing w:val="33"/>
        </w:rPr>
        <w:t> </w:t>
      </w:r>
      <w:r>
        <w:rPr>
          <w:color w:val="000009"/>
        </w:rPr>
        <w:t>se</w:t>
      </w:r>
      <w:r>
        <w:rPr>
          <w:color w:val="000009"/>
          <w:spacing w:val="33"/>
        </w:rPr>
        <w:t> </w:t>
      </w:r>
      <w:r>
        <w:rPr>
          <w:color w:val="000009"/>
        </w:rPr>
        <w:t>falar</w:t>
      </w:r>
      <w:r>
        <w:rPr>
          <w:color w:val="000009"/>
          <w:spacing w:val="34"/>
        </w:rPr>
        <w:t> </w:t>
      </w:r>
      <w:r>
        <w:rPr>
          <w:color w:val="000009"/>
        </w:rPr>
        <w:t>em</w:t>
      </w:r>
      <w:r>
        <w:rPr>
          <w:color w:val="000009"/>
          <w:spacing w:val="36"/>
        </w:rPr>
        <w:t> </w:t>
      </w:r>
      <w:r>
        <w:rPr>
          <w:color w:val="000009"/>
        </w:rPr>
        <w:t>utilização</w:t>
      </w:r>
      <w:r>
        <w:rPr>
          <w:color w:val="000009"/>
          <w:spacing w:val="33"/>
        </w:rPr>
        <w:t> </w:t>
      </w:r>
      <w:r>
        <w:rPr>
          <w:color w:val="000009"/>
        </w:rPr>
        <w:t>dos</w:t>
      </w:r>
      <w:r>
        <w:rPr>
          <w:color w:val="000009"/>
          <w:spacing w:val="35"/>
        </w:rPr>
        <w:t> </w:t>
      </w:r>
      <w:r>
        <w:rPr>
          <w:color w:val="000009"/>
        </w:rPr>
        <w:t>Registros</w:t>
      </w:r>
      <w:r>
        <w:rPr>
          <w:color w:val="000009"/>
          <w:spacing w:val="35"/>
        </w:rPr>
        <w:t> </w:t>
      </w:r>
      <w:r>
        <w:rPr>
          <w:color w:val="000009"/>
        </w:rPr>
        <w:t>K270/K275/K280.</w:t>
      </w:r>
      <w:r>
        <w:rPr>
          <w:color w:val="000009"/>
          <w:spacing w:val="23"/>
        </w:rPr>
        <w:t> </w:t>
      </w:r>
      <w:r>
        <w:rPr>
          <w:color w:val="000009"/>
        </w:rPr>
        <w:t>A</w:t>
      </w:r>
      <w:r>
        <w:rPr>
          <w:color w:val="000009"/>
          <w:spacing w:val="22"/>
        </w:rPr>
        <w:t> </w:t>
      </w:r>
      <w:r>
        <w:rPr>
          <w:color w:val="000009"/>
        </w:rPr>
        <w:t>correção</w:t>
      </w:r>
      <w:r>
        <w:rPr>
          <w:color w:val="000009"/>
          <w:spacing w:val="33"/>
        </w:rPr>
        <w:t> </w:t>
      </w:r>
      <w:r>
        <w:rPr>
          <w:color w:val="000009"/>
        </w:rPr>
        <w:t>deverá</w:t>
      </w:r>
      <w:r>
        <w:rPr>
          <w:color w:val="000009"/>
          <w:spacing w:val="35"/>
        </w:rPr>
        <w:t> </w:t>
      </w:r>
      <w:r>
        <w:rPr>
          <w:color w:val="000009"/>
        </w:rPr>
        <w:t>ser</w:t>
      </w:r>
      <w:r>
        <w:rPr>
          <w:color w:val="000009"/>
          <w:spacing w:val="34"/>
        </w:rPr>
        <w:t> </w:t>
      </w:r>
      <w:r>
        <w:rPr>
          <w:color w:val="000009"/>
        </w:rPr>
        <w:t>efetuada</w:t>
      </w:r>
      <w:r>
        <w:rPr>
          <w:color w:val="000009"/>
          <w:spacing w:val="35"/>
        </w:rPr>
        <w:t> </w:t>
      </w:r>
      <w:r>
        <w:rPr>
          <w:color w:val="000009"/>
        </w:rPr>
        <w:t>nos</w:t>
      </w:r>
      <w:r>
        <w:rPr>
          <w:color w:val="000009"/>
          <w:spacing w:val="35"/>
        </w:rPr>
        <w:t> </w:t>
      </w:r>
      <w:r>
        <w:rPr>
          <w:color w:val="000009"/>
          <w:spacing w:val="-2"/>
        </w:rPr>
        <w:t>próprios</w:t>
      </w:r>
    </w:p>
    <w:p>
      <w:pPr>
        <w:spacing w:after="0"/>
        <w:jc w:val="both"/>
        <w:sectPr>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235" name="Group 235"/>
                <wp:cNvGraphicFramePr>
                  <a:graphicFrameLocks/>
                </wp:cNvGraphicFramePr>
                <a:graphic>
                  <a:graphicData uri="http://schemas.microsoft.com/office/word/2010/wordprocessingGroup">
                    <wpg:wgp>
                      <wpg:cNvPr id="235" name="Group 235"/>
                      <wpg:cNvGrpSpPr/>
                      <wpg:grpSpPr>
                        <a:xfrm>
                          <a:off x="0" y="0"/>
                          <a:ext cx="6158230" cy="6350"/>
                          <a:chExt cx="6158230" cy="6350"/>
                        </a:xfrm>
                      </wpg:grpSpPr>
                      <wps:wsp>
                        <wps:cNvPr id="236" name="Graphic 236"/>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235" coordorigin="0,0" coordsize="9698,10">
                <v:rect style="position:absolute;left:0;top:0;width:9698;height:10" id="docshape236" filled="true" fillcolor="#000000" stroked="false">
                  <v:fill type="solid"/>
                </v:rect>
              </v:group>
            </w:pict>
          </mc:Fallback>
        </mc:AlternateContent>
      </w:r>
      <w:r>
        <w:rPr>
          <w:sz w:val="2"/>
        </w:rPr>
      </w:r>
    </w:p>
    <w:p>
      <w:pPr>
        <w:pStyle w:val="BodyText"/>
        <w:spacing w:line="242" w:lineRule="exact"/>
        <w:ind w:left="173"/>
        <w:jc w:val="both"/>
      </w:pPr>
      <w:r>
        <w:rPr>
          <w:color w:val="000009"/>
        </w:rPr>
        <w:t>registros</w:t>
      </w:r>
      <w:r>
        <w:rPr>
          <w:color w:val="000009"/>
          <w:spacing w:val="-5"/>
        </w:rPr>
        <w:t> </w:t>
      </w:r>
      <w:r>
        <w:rPr>
          <w:color w:val="000009"/>
        </w:rPr>
        <w:t>originais</w:t>
      </w:r>
      <w:r>
        <w:rPr>
          <w:color w:val="000009"/>
          <w:spacing w:val="-3"/>
        </w:rPr>
        <w:t> </w:t>
      </w:r>
      <w:r>
        <w:rPr>
          <w:color w:val="000009"/>
        </w:rPr>
        <w:t>relativos</w:t>
      </w:r>
      <w:r>
        <w:rPr>
          <w:color w:val="000009"/>
          <w:spacing w:val="-5"/>
        </w:rPr>
        <w:t> </w:t>
      </w:r>
      <w:r>
        <w:rPr>
          <w:color w:val="000009"/>
        </w:rPr>
        <w:t>ao</w:t>
      </w:r>
      <w:r>
        <w:rPr>
          <w:color w:val="000009"/>
          <w:spacing w:val="-3"/>
        </w:rPr>
        <w:t> </w:t>
      </w:r>
      <w:r>
        <w:rPr>
          <w:color w:val="000009"/>
        </w:rPr>
        <w:t>mês</w:t>
      </w:r>
      <w:r>
        <w:rPr>
          <w:color w:val="000009"/>
          <w:spacing w:val="-4"/>
        </w:rPr>
        <w:t> </w:t>
      </w:r>
      <w:r>
        <w:rPr>
          <w:color w:val="000009"/>
        </w:rPr>
        <w:t>de</w:t>
      </w:r>
      <w:r>
        <w:rPr>
          <w:color w:val="000009"/>
          <w:spacing w:val="-4"/>
        </w:rPr>
        <w:t> </w:t>
      </w:r>
      <w:r>
        <w:rPr>
          <w:color w:val="000009"/>
          <w:spacing w:val="-2"/>
        </w:rPr>
        <w:t>referência.</w:t>
      </w:r>
    </w:p>
    <w:p>
      <w:pPr>
        <w:pStyle w:val="BodyText"/>
        <w:spacing w:before="1"/>
        <w:ind w:left="173" w:right="156"/>
        <w:jc w:val="both"/>
      </w:pPr>
      <w:r>
        <w:rPr>
          <w:color w:val="000009"/>
        </w:rPr>
        <w:t>Vamos exemplificar uma situação em que a necessidade de correção de apontamento é conhecida somente em mês posterior ao mês de referência do apontamento, relativo à correção de apontamento do consumo de insumo apontado no Registro K235:</w:t>
      </w:r>
    </w:p>
    <w:p>
      <w:pPr>
        <w:pStyle w:val="BodyText"/>
        <w:spacing w:line="252" w:lineRule="exact"/>
        <w:ind w:left="173"/>
        <w:jc w:val="both"/>
      </w:pPr>
      <w:r>
        <w:rPr>
          <w:color w:val="000009"/>
        </w:rPr>
        <w:t>Período</w:t>
      </w:r>
      <w:r>
        <w:rPr>
          <w:color w:val="000009"/>
          <w:spacing w:val="-5"/>
        </w:rPr>
        <w:t> </w:t>
      </w:r>
      <w:r>
        <w:rPr>
          <w:color w:val="000009"/>
        </w:rPr>
        <w:t>de</w:t>
      </w:r>
      <w:r>
        <w:rPr>
          <w:color w:val="000009"/>
          <w:spacing w:val="-5"/>
        </w:rPr>
        <w:t> </w:t>
      </w:r>
      <w:r>
        <w:rPr>
          <w:color w:val="000009"/>
        </w:rPr>
        <w:t>referência</w:t>
      </w:r>
      <w:r>
        <w:rPr>
          <w:color w:val="000009"/>
          <w:spacing w:val="-4"/>
        </w:rPr>
        <w:t> </w:t>
      </w:r>
      <w:r>
        <w:rPr>
          <w:color w:val="000009"/>
        </w:rPr>
        <w:t>do</w:t>
      </w:r>
      <w:r>
        <w:rPr>
          <w:color w:val="000009"/>
          <w:spacing w:val="-4"/>
        </w:rPr>
        <w:t> </w:t>
      </w:r>
      <w:r>
        <w:rPr>
          <w:color w:val="000009"/>
        </w:rPr>
        <w:t>apontamento:</w:t>
      </w:r>
      <w:r>
        <w:rPr>
          <w:color w:val="000009"/>
          <w:spacing w:val="-3"/>
        </w:rPr>
        <w:t> </w:t>
      </w:r>
      <w:r>
        <w:rPr>
          <w:color w:val="000009"/>
          <w:spacing w:val="-2"/>
        </w:rPr>
        <w:t>janeiro/2016:</w:t>
      </w:r>
    </w:p>
    <w:p>
      <w:pPr>
        <w:pStyle w:val="BodyText"/>
        <w:spacing w:before="2"/>
        <w:ind w:left="173" w:right="6868"/>
        <w:jc w:val="both"/>
      </w:pPr>
      <w:r>
        <w:rPr>
          <w:color w:val="000009"/>
        </w:rPr>
        <w:t>0000 – 01/01/2016 a 31/01/2016 K100</w:t>
      </w:r>
      <w:r>
        <w:rPr>
          <w:color w:val="000009"/>
          <w:spacing w:val="-2"/>
        </w:rPr>
        <w:t> </w:t>
      </w:r>
      <w:r>
        <w:rPr>
          <w:color w:val="000009"/>
        </w:rPr>
        <w:t>–</w:t>
      </w:r>
      <w:r>
        <w:rPr>
          <w:color w:val="000009"/>
          <w:spacing w:val="-2"/>
        </w:rPr>
        <w:t> </w:t>
      </w:r>
      <w:r>
        <w:rPr>
          <w:color w:val="000009"/>
        </w:rPr>
        <w:t>01/01/2016</w:t>
      </w:r>
      <w:r>
        <w:rPr>
          <w:color w:val="000009"/>
          <w:spacing w:val="-2"/>
        </w:rPr>
        <w:t> </w:t>
      </w:r>
      <w:r>
        <w:rPr>
          <w:color w:val="000009"/>
        </w:rPr>
        <w:t>a</w:t>
      </w:r>
      <w:r>
        <w:rPr>
          <w:color w:val="000009"/>
          <w:spacing w:val="-3"/>
        </w:rPr>
        <w:t> </w:t>
      </w:r>
      <w:r>
        <w:rPr>
          <w:color w:val="000009"/>
          <w:spacing w:val="-2"/>
        </w:rPr>
        <w:t>31/01/2016</w:t>
      </w:r>
    </w:p>
    <w:p>
      <w:pPr>
        <w:pStyle w:val="BodyText"/>
        <w:ind w:left="173" w:right="5859"/>
        <w:jc w:val="both"/>
      </w:pPr>
      <w:r>
        <w:rPr>
          <w:color w:val="000009"/>
        </w:rPr>
        <w:t>K200</w:t>
      </w:r>
      <w:r>
        <w:rPr>
          <w:color w:val="000009"/>
          <w:spacing w:val="-4"/>
        </w:rPr>
        <w:t> </w:t>
      </w:r>
      <w:r>
        <w:rPr>
          <w:color w:val="000009"/>
        </w:rPr>
        <w:t>–</w:t>
      </w:r>
      <w:r>
        <w:rPr>
          <w:color w:val="000009"/>
          <w:spacing w:val="-4"/>
        </w:rPr>
        <w:t> </w:t>
      </w:r>
      <w:r>
        <w:rPr>
          <w:color w:val="000009"/>
        </w:rPr>
        <w:t>31/01/2016</w:t>
      </w:r>
      <w:r>
        <w:rPr>
          <w:color w:val="000009"/>
          <w:spacing w:val="-4"/>
        </w:rPr>
        <w:t> </w:t>
      </w:r>
      <w:r>
        <w:rPr>
          <w:color w:val="000009"/>
        </w:rPr>
        <w:t>–</w:t>
      </w:r>
      <w:r>
        <w:rPr>
          <w:color w:val="000009"/>
          <w:spacing w:val="-4"/>
        </w:rPr>
        <w:t> </w:t>
      </w:r>
      <w:r>
        <w:rPr>
          <w:color w:val="000009"/>
        </w:rPr>
        <w:t>Produto</w:t>
      </w:r>
      <w:r>
        <w:rPr>
          <w:color w:val="000009"/>
          <w:spacing w:val="-4"/>
        </w:rPr>
        <w:t> </w:t>
      </w:r>
      <w:r>
        <w:rPr>
          <w:color w:val="000009"/>
        </w:rPr>
        <w:t>X</w:t>
      </w:r>
      <w:r>
        <w:rPr>
          <w:color w:val="000009"/>
          <w:spacing w:val="-4"/>
        </w:rPr>
        <w:t> </w:t>
      </w:r>
      <w:r>
        <w:rPr>
          <w:color w:val="000009"/>
        </w:rPr>
        <w:t>–</w:t>
      </w:r>
      <w:r>
        <w:rPr>
          <w:color w:val="000009"/>
          <w:spacing w:val="-4"/>
        </w:rPr>
        <w:t> </w:t>
      </w:r>
      <w:r>
        <w:rPr>
          <w:color w:val="000009"/>
        </w:rPr>
        <w:t>Quant.</w:t>
      </w:r>
      <w:r>
        <w:rPr>
          <w:color w:val="000009"/>
          <w:spacing w:val="-4"/>
        </w:rPr>
        <w:t> </w:t>
      </w:r>
      <w:r>
        <w:rPr>
          <w:color w:val="000009"/>
        </w:rPr>
        <w:t>60 K200 – 31/01/2016 – Insumo</w:t>
      </w:r>
      <w:r>
        <w:rPr>
          <w:color w:val="000009"/>
          <w:spacing w:val="-9"/>
        </w:rPr>
        <w:t> </w:t>
      </w:r>
      <w:r>
        <w:rPr>
          <w:color w:val="000009"/>
        </w:rPr>
        <w:t>A</w:t>
      </w:r>
      <w:r>
        <w:rPr>
          <w:color w:val="000009"/>
          <w:spacing w:val="-10"/>
        </w:rPr>
        <w:t> </w:t>
      </w:r>
      <w:r>
        <w:rPr>
          <w:color w:val="000009"/>
        </w:rPr>
        <w:t>– Quant. 50 K230 – Produto X – Quant. 100</w:t>
      </w:r>
    </w:p>
    <w:p>
      <w:pPr>
        <w:pStyle w:val="BodyText"/>
        <w:spacing w:line="252" w:lineRule="exact"/>
        <w:ind w:left="173"/>
        <w:jc w:val="both"/>
      </w:pPr>
      <w:r>
        <w:rPr>
          <w:color w:val="000009"/>
        </w:rPr>
        <w:t>K235</w:t>
      </w:r>
      <w:r>
        <w:rPr>
          <w:color w:val="000009"/>
          <w:spacing w:val="-3"/>
        </w:rPr>
        <w:t> </w:t>
      </w:r>
      <w:r>
        <w:rPr>
          <w:color w:val="000009"/>
        </w:rPr>
        <w:t>–</w:t>
      </w:r>
      <w:r>
        <w:rPr>
          <w:color w:val="000009"/>
          <w:spacing w:val="-1"/>
        </w:rPr>
        <w:t> </w:t>
      </w:r>
      <w:r>
        <w:rPr>
          <w:color w:val="000009"/>
        </w:rPr>
        <w:t>Insumo</w:t>
      </w:r>
      <w:r>
        <w:rPr>
          <w:color w:val="000009"/>
          <w:spacing w:val="-14"/>
        </w:rPr>
        <w:t> </w:t>
      </w:r>
      <w:r>
        <w:rPr>
          <w:color w:val="000009"/>
        </w:rPr>
        <w:t>A</w:t>
      </w:r>
      <w:r>
        <w:rPr>
          <w:color w:val="000009"/>
          <w:spacing w:val="-13"/>
        </w:rPr>
        <w:t> </w:t>
      </w:r>
      <w:r>
        <w:rPr>
          <w:color w:val="000009"/>
        </w:rPr>
        <w:t>–</w:t>
      </w:r>
      <w:r>
        <w:rPr>
          <w:color w:val="000009"/>
          <w:spacing w:val="-2"/>
        </w:rPr>
        <w:t> </w:t>
      </w:r>
      <w:r>
        <w:rPr>
          <w:color w:val="000009"/>
        </w:rPr>
        <w:t>Quant.</w:t>
      </w:r>
      <w:r>
        <w:rPr>
          <w:color w:val="000009"/>
          <w:spacing w:val="-4"/>
        </w:rPr>
        <w:t> </w:t>
      </w:r>
      <w:r>
        <w:rPr>
          <w:color w:val="000009"/>
          <w:spacing w:val="-5"/>
        </w:rPr>
        <w:t>80</w:t>
      </w:r>
    </w:p>
    <w:p>
      <w:pPr>
        <w:pStyle w:val="Heading1"/>
        <w:spacing w:line="252" w:lineRule="exact"/>
        <w:jc w:val="left"/>
        <w:rPr>
          <w:b w:val="0"/>
        </w:rPr>
      </w:pPr>
      <w:r>
        <w:rPr>
          <w:color w:val="000009"/>
        </w:rPr>
        <w:t>Período</w:t>
      </w:r>
      <w:r>
        <w:rPr>
          <w:color w:val="000009"/>
          <w:spacing w:val="-7"/>
        </w:rPr>
        <w:t> </w:t>
      </w:r>
      <w:r>
        <w:rPr>
          <w:color w:val="000009"/>
        </w:rPr>
        <w:t>de</w:t>
      </w:r>
      <w:r>
        <w:rPr>
          <w:color w:val="000009"/>
          <w:spacing w:val="-3"/>
        </w:rPr>
        <w:t> </w:t>
      </w:r>
      <w:r>
        <w:rPr>
          <w:color w:val="000009"/>
        </w:rPr>
        <w:t>correção</w:t>
      </w:r>
      <w:r>
        <w:rPr>
          <w:color w:val="000009"/>
          <w:spacing w:val="-3"/>
        </w:rPr>
        <w:t> </w:t>
      </w:r>
      <w:r>
        <w:rPr>
          <w:color w:val="000009"/>
        </w:rPr>
        <w:t>do</w:t>
      </w:r>
      <w:r>
        <w:rPr>
          <w:color w:val="000009"/>
          <w:spacing w:val="-3"/>
        </w:rPr>
        <w:t> </w:t>
      </w:r>
      <w:r>
        <w:rPr>
          <w:color w:val="000009"/>
        </w:rPr>
        <w:t>apontamento:</w:t>
      </w:r>
      <w:r>
        <w:rPr>
          <w:color w:val="000009"/>
          <w:spacing w:val="-3"/>
        </w:rPr>
        <w:t> </w:t>
      </w:r>
      <w:r>
        <w:rPr>
          <w:color w:val="000009"/>
          <w:spacing w:val="-2"/>
        </w:rPr>
        <w:t>abril/2016</w:t>
      </w:r>
      <w:r>
        <w:rPr>
          <w:b w:val="0"/>
          <w:color w:val="000009"/>
          <w:spacing w:val="-2"/>
        </w:rPr>
        <w:t>:</w:t>
      </w:r>
    </w:p>
    <w:p>
      <w:pPr>
        <w:pStyle w:val="BodyText"/>
        <w:ind w:left="173" w:right="6748"/>
      </w:pPr>
      <w:r>
        <w:rPr>
          <w:color w:val="000009"/>
        </w:rPr>
        <w:t>0000 – 01/04/2016 a 30/04/2016 K100</w:t>
      </w:r>
      <w:r>
        <w:rPr>
          <w:color w:val="000009"/>
          <w:spacing w:val="-2"/>
        </w:rPr>
        <w:t> </w:t>
      </w:r>
      <w:r>
        <w:rPr>
          <w:color w:val="000009"/>
        </w:rPr>
        <w:t>–</w:t>
      </w:r>
      <w:r>
        <w:rPr>
          <w:color w:val="000009"/>
          <w:spacing w:val="-2"/>
        </w:rPr>
        <w:t> </w:t>
      </w:r>
      <w:r>
        <w:rPr>
          <w:color w:val="000009"/>
        </w:rPr>
        <w:t>01/04/2016</w:t>
      </w:r>
      <w:r>
        <w:rPr>
          <w:color w:val="000009"/>
          <w:spacing w:val="-2"/>
        </w:rPr>
        <w:t> </w:t>
      </w:r>
      <w:r>
        <w:rPr>
          <w:color w:val="000009"/>
        </w:rPr>
        <w:t>a</w:t>
      </w:r>
      <w:r>
        <w:rPr>
          <w:color w:val="000009"/>
          <w:spacing w:val="-3"/>
        </w:rPr>
        <w:t> </w:t>
      </w:r>
      <w:r>
        <w:rPr>
          <w:color w:val="000009"/>
          <w:spacing w:val="-2"/>
        </w:rPr>
        <w:t>30/04/2016</w:t>
      </w:r>
    </w:p>
    <w:p>
      <w:pPr>
        <w:pStyle w:val="BodyText"/>
        <w:ind w:left="173" w:right="335"/>
      </w:pPr>
      <w:r>
        <w:rPr>
          <w:color w:val="000009"/>
        </w:rPr>
        <w:t>K270 – Período de referência do apontamento: 01/01/2016 a 31/01/2016</w:t>
      </w:r>
      <w:r>
        <w:rPr>
          <w:color w:val="000009"/>
          <w:spacing w:val="20"/>
        </w:rPr>
        <w:t> </w:t>
      </w:r>
      <w:r>
        <w:rPr>
          <w:color w:val="000009"/>
        </w:rPr>
        <w:t>- Produto X – Quant. de correção</w:t>
      </w:r>
      <w:r>
        <w:rPr>
          <w:color w:val="000009"/>
          <w:spacing w:val="40"/>
        </w:rPr>
        <w:t> </w:t>
      </w:r>
      <w:r>
        <w:rPr>
          <w:color w:val="000009"/>
          <w:spacing w:val="-4"/>
        </w:rPr>
        <w:t>zero</w:t>
      </w:r>
    </w:p>
    <w:p>
      <w:pPr>
        <w:pStyle w:val="BodyText"/>
        <w:spacing w:line="252" w:lineRule="exact"/>
        <w:ind w:left="173"/>
      </w:pPr>
      <w:r>
        <w:rPr>
          <w:color w:val="000009"/>
        </w:rPr>
        <w:t>K275</w:t>
      </w:r>
      <w:r>
        <w:rPr>
          <w:color w:val="000009"/>
          <w:spacing w:val="-4"/>
        </w:rPr>
        <w:t> </w:t>
      </w:r>
      <w:r>
        <w:rPr>
          <w:color w:val="000009"/>
        </w:rPr>
        <w:t>–</w:t>
      </w:r>
      <w:r>
        <w:rPr>
          <w:color w:val="000009"/>
          <w:spacing w:val="-2"/>
        </w:rPr>
        <w:t> </w:t>
      </w:r>
      <w:r>
        <w:rPr>
          <w:color w:val="000009"/>
        </w:rPr>
        <w:t>Insumo</w:t>
      </w:r>
      <w:r>
        <w:rPr>
          <w:color w:val="000009"/>
          <w:spacing w:val="-14"/>
        </w:rPr>
        <w:t> </w:t>
      </w:r>
      <w:r>
        <w:rPr>
          <w:color w:val="000009"/>
        </w:rPr>
        <w:t>A</w:t>
      </w:r>
      <w:r>
        <w:rPr>
          <w:color w:val="000009"/>
          <w:spacing w:val="-14"/>
        </w:rPr>
        <w:t> </w:t>
      </w:r>
      <w:r>
        <w:rPr>
          <w:color w:val="000009"/>
        </w:rPr>
        <w:t>–</w:t>
      </w:r>
      <w:r>
        <w:rPr>
          <w:color w:val="000009"/>
          <w:spacing w:val="-2"/>
        </w:rPr>
        <w:t> </w:t>
      </w:r>
      <w:r>
        <w:rPr>
          <w:color w:val="000009"/>
        </w:rPr>
        <w:t>Quant.</w:t>
      </w:r>
      <w:r>
        <w:rPr>
          <w:color w:val="000009"/>
          <w:spacing w:val="-5"/>
        </w:rPr>
        <w:t> </w:t>
      </w:r>
      <w:r>
        <w:rPr>
          <w:color w:val="000009"/>
        </w:rPr>
        <w:t>de</w:t>
      </w:r>
      <w:r>
        <w:rPr>
          <w:color w:val="000009"/>
          <w:spacing w:val="-3"/>
        </w:rPr>
        <w:t> </w:t>
      </w:r>
      <w:r>
        <w:rPr>
          <w:color w:val="000009"/>
        </w:rPr>
        <w:t>correção</w:t>
      </w:r>
      <w:r>
        <w:rPr>
          <w:color w:val="000009"/>
          <w:spacing w:val="-2"/>
        </w:rPr>
        <w:t> </w:t>
      </w:r>
      <w:r>
        <w:rPr>
          <w:color w:val="000009"/>
        </w:rPr>
        <w:t>positiva:</w:t>
      </w:r>
      <w:r>
        <w:rPr>
          <w:color w:val="000009"/>
          <w:spacing w:val="-4"/>
        </w:rPr>
        <w:t> </w:t>
      </w:r>
      <w:r>
        <w:rPr>
          <w:color w:val="000009"/>
          <w:spacing w:val="-5"/>
        </w:rPr>
        <w:t>20</w:t>
      </w:r>
    </w:p>
    <w:p>
      <w:pPr>
        <w:pStyle w:val="BodyText"/>
        <w:ind w:left="173" w:right="1254"/>
        <w:jc w:val="both"/>
      </w:pPr>
      <w:r>
        <w:rPr>
          <w:color w:val="000009"/>
        </w:rPr>
        <w:t>K280</w:t>
      </w:r>
      <w:r>
        <w:rPr>
          <w:color w:val="000009"/>
          <w:spacing w:val="-3"/>
        </w:rPr>
        <w:t> </w:t>
      </w:r>
      <w:r>
        <w:rPr>
          <w:color w:val="000009"/>
        </w:rPr>
        <w:t>–</w:t>
      </w:r>
      <w:r>
        <w:rPr>
          <w:color w:val="000009"/>
          <w:spacing w:val="-2"/>
        </w:rPr>
        <w:t> </w:t>
      </w:r>
      <w:r>
        <w:rPr>
          <w:color w:val="000009"/>
        </w:rPr>
        <w:t>Data</w:t>
      </w:r>
      <w:r>
        <w:rPr>
          <w:color w:val="000009"/>
          <w:spacing w:val="-2"/>
        </w:rPr>
        <w:t> </w:t>
      </w:r>
      <w:r>
        <w:rPr>
          <w:color w:val="000009"/>
        </w:rPr>
        <w:t>de</w:t>
      </w:r>
      <w:r>
        <w:rPr>
          <w:color w:val="000009"/>
          <w:spacing w:val="-4"/>
        </w:rPr>
        <w:t> </w:t>
      </w:r>
      <w:r>
        <w:rPr>
          <w:color w:val="000009"/>
        </w:rPr>
        <w:t>referência</w:t>
      </w:r>
      <w:r>
        <w:rPr>
          <w:color w:val="000009"/>
          <w:spacing w:val="-4"/>
        </w:rPr>
        <w:t> </w:t>
      </w:r>
      <w:r>
        <w:rPr>
          <w:color w:val="000009"/>
        </w:rPr>
        <w:t>do</w:t>
      </w:r>
      <w:r>
        <w:rPr>
          <w:color w:val="000009"/>
          <w:spacing w:val="-2"/>
        </w:rPr>
        <w:t> </w:t>
      </w:r>
      <w:r>
        <w:rPr>
          <w:color w:val="000009"/>
        </w:rPr>
        <w:t>estoque:</w:t>
      </w:r>
      <w:r>
        <w:rPr>
          <w:color w:val="000009"/>
          <w:spacing w:val="-1"/>
        </w:rPr>
        <w:t> </w:t>
      </w:r>
      <w:r>
        <w:rPr>
          <w:color w:val="000009"/>
        </w:rPr>
        <w:t>31/01/2016</w:t>
      </w:r>
      <w:r>
        <w:rPr>
          <w:color w:val="000009"/>
          <w:spacing w:val="-2"/>
        </w:rPr>
        <w:t> </w:t>
      </w:r>
      <w:r>
        <w:rPr>
          <w:color w:val="000009"/>
        </w:rPr>
        <w:t>–</w:t>
      </w:r>
      <w:r>
        <w:rPr>
          <w:color w:val="000009"/>
          <w:spacing w:val="-2"/>
        </w:rPr>
        <w:t> </w:t>
      </w:r>
      <w:r>
        <w:rPr>
          <w:color w:val="000009"/>
        </w:rPr>
        <w:t>Insumo</w:t>
      </w:r>
      <w:r>
        <w:rPr>
          <w:color w:val="000009"/>
          <w:spacing w:val="-14"/>
        </w:rPr>
        <w:t> </w:t>
      </w:r>
      <w:r>
        <w:rPr>
          <w:color w:val="000009"/>
        </w:rPr>
        <w:t>A</w:t>
      </w:r>
      <w:r>
        <w:rPr>
          <w:color w:val="000009"/>
          <w:spacing w:val="-14"/>
        </w:rPr>
        <w:t> </w:t>
      </w:r>
      <w:r>
        <w:rPr>
          <w:color w:val="000009"/>
        </w:rPr>
        <w:t>–</w:t>
      </w:r>
      <w:r>
        <w:rPr>
          <w:color w:val="000009"/>
          <w:spacing w:val="-2"/>
        </w:rPr>
        <w:t> </w:t>
      </w:r>
      <w:r>
        <w:rPr>
          <w:color w:val="000009"/>
        </w:rPr>
        <w:t>Quant.</w:t>
      </w:r>
      <w:r>
        <w:rPr>
          <w:color w:val="000009"/>
          <w:spacing w:val="-2"/>
        </w:rPr>
        <w:t> </w:t>
      </w:r>
      <w:r>
        <w:rPr>
          <w:color w:val="000009"/>
        </w:rPr>
        <w:t>de</w:t>
      </w:r>
      <w:r>
        <w:rPr>
          <w:color w:val="000009"/>
          <w:spacing w:val="-4"/>
        </w:rPr>
        <w:t> </w:t>
      </w:r>
      <w:r>
        <w:rPr>
          <w:color w:val="000009"/>
        </w:rPr>
        <w:t>correção</w:t>
      </w:r>
      <w:r>
        <w:rPr>
          <w:color w:val="000009"/>
          <w:spacing w:val="-2"/>
        </w:rPr>
        <w:t> </w:t>
      </w:r>
      <w:r>
        <w:rPr>
          <w:color w:val="000009"/>
        </w:rPr>
        <w:t>negativa:</w:t>
      </w:r>
      <w:r>
        <w:rPr>
          <w:color w:val="000009"/>
          <w:spacing w:val="-1"/>
        </w:rPr>
        <w:t> </w:t>
      </w:r>
      <w:r>
        <w:rPr>
          <w:color w:val="000009"/>
        </w:rPr>
        <w:t>20 K280</w:t>
      </w:r>
      <w:r>
        <w:rPr>
          <w:color w:val="000009"/>
          <w:spacing w:val="-3"/>
        </w:rPr>
        <w:t> </w:t>
      </w:r>
      <w:r>
        <w:rPr>
          <w:color w:val="000009"/>
        </w:rPr>
        <w:t>–</w:t>
      </w:r>
      <w:r>
        <w:rPr>
          <w:color w:val="000009"/>
          <w:spacing w:val="-2"/>
        </w:rPr>
        <w:t> </w:t>
      </w:r>
      <w:r>
        <w:rPr>
          <w:color w:val="000009"/>
        </w:rPr>
        <w:t>Data</w:t>
      </w:r>
      <w:r>
        <w:rPr>
          <w:color w:val="000009"/>
          <w:spacing w:val="-2"/>
        </w:rPr>
        <w:t> </w:t>
      </w:r>
      <w:r>
        <w:rPr>
          <w:color w:val="000009"/>
        </w:rPr>
        <w:t>de</w:t>
      </w:r>
      <w:r>
        <w:rPr>
          <w:color w:val="000009"/>
          <w:spacing w:val="-4"/>
        </w:rPr>
        <w:t> </w:t>
      </w:r>
      <w:r>
        <w:rPr>
          <w:color w:val="000009"/>
        </w:rPr>
        <w:t>referência</w:t>
      </w:r>
      <w:r>
        <w:rPr>
          <w:color w:val="000009"/>
          <w:spacing w:val="-4"/>
        </w:rPr>
        <w:t> </w:t>
      </w:r>
      <w:r>
        <w:rPr>
          <w:color w:val="000009"/>
        </w:rPr>
        <w:t>do</w:t>
      </w:r>
      <w:r>
        <w:rPr>
          <w:color w:val="000009"/>
          <w:spacing w:val="-2"/>
        </w:rPr>
        <w:t> </w:t>
      </w:r>
      <w:r>
        <w:rPr>
          <w:color w:val="000009"/>
        </w:rPr>
        <w:t>estoque:</w:t>
      </w:r>
      <w:r>
        <w:rPr>
          <w:color w:val="000009"/>
          <w:spacing w:val="-1"/>
        </w:rPr>
        <w:t> </w:t>
      </w:r>
      <w:r>
        <w:rPr>
          <w:color w:val="000009"/>
        </w:rPr>
        <w:t>29/02/2016</w:t>
      </w:r>
      <w:r>
        <w:rPr>
          <w:color w:val="000009"/>
          <w:spacing w:val="-2"/>
        </w:rPr>
        <w:t> </w:t>
      </w:r>
      <w:r>
        <w:rPr>
          <w:color w:val="000009"/>
        </w:rPr>
        <w:t>–</w:t>
      </w:r>
      <w:r>
        <w:rPr>
          <w:color w:val="000009"/>
          <w:spacing w:val="-2"/>
        </w:rPr>
        <w:t> </w:t>
      </w:r>
      <w:r>
        <w:rPr>
          <w:color w:val="000009"/>
        </w:rPr>
        <w:t>Insumo</w:t>
      </w:r>
      <w:r>
        <w:rPr>
          <w:color w:val="000009"/>
          <w:spacing w:val="-14"/>
        </w:rPr>
        <w:t> </w:t>
      </w:r>
      <w:r>
        <w:rPr>
          <w:color w:val="000009"/>
        </w:rPr>
        <w:t>A</w:t>
      </w:r>
      <w:r>
        <w:rPr>
          <w:color w:val="000009"/>
          <w:spacing w:val="-14"/>
        </w:rPr>
        <w:t> </w:t>
      </w:r>
      <w:r>
        <w:rPr>
          <w:color w:val="000009"/>
        </w:rPr>
        <w:t>–</w:t>
      </w:r>
      <w:r>
        <w:rPr>
          <w:color w:val="000009"/>
          <w:spacing w:val="-2"/>
        </w:rPr>
        <w:t> </w:t>
      </w:r>
      <w:r>
        <w:rPr>
          <w:color w:val="000009"/>
        </w:rPr>
        <w:t>Quant.</w:t>
      </w:r>
      <w:r>
        <w:rPr>
          <w:color w:val="000009"/>
          <w:spacing w:val="-2"/>
        </w:rPr>
        <w:t> </w:t>
      </w:r>
      <w:r>
        <w:rPr>
          <w:color w:val="000009"/>
        </w:rPr>
        <w:t>de</w:t>
      </w:r>
      <w:r>
        <w:rPr>
          <w:color w:val="000009"/>
          <w:spacing w:val="-4"/>
        </w:rPr>
        <w:t> </w:t>
      </w:r>
      <w:r>
        <w:rPr>
          <w:color w:val="000009"/>
        </w:rPr>
        <w:t>correção</w:t>
      </w:r>
      <w:r>
        <w:rPr>
          <w:color w:val="000009"/>
          <w:spacing w:val="-2"/>
        </w:rPr>
        <w:t> </w:t>
      </w:r>
      <w:r>
        <w:rPr>
          <w:color w:val="000009"/>
        </w:rPr>
        <w:t>negativa:</w:t>
      </w:r>
      <w:r>
        <w:rPr>
          <w:color w:val="000009"/>
          <w:spacing w:val="-1"/>
        </w:rPr>
        <w:t> </w:t>
      </w:r>
      <w:r>
        <w:rPr>
          <w:color w:val="000009"/>
        </w:rPr>
        <w:t>20 K280</w:t>
      </w:r>
      <w:r>
        <w:rPr>
          <w:color w:val="000009"/>
          <w:spacing w:val="-7"/>
        </w:rPr>
        <w:t> </w:t>
      </w:r>
      <w:r>
        <w:rPr>
          <w:color w:val="000009"/>
        </w:rPr>
        <w:t>–</w:t>
      </w:r>
      <w:r>
        <w:rPr>
          <w:color w:val="000009"/>
          <w:spacing w:val="-3"/>
        </w:rPr>
        <w:t> </w:t>
      </w:r>
      <w:r>
        <w:rPr>
          <w:color w:val="000009"/>
        </w:rPr>
        <w:t>Data</w:t>
      </w:r>
      <w:r>
        <w:rPr>
          <w:color w:val="000009"/>
          <w:spacing w:val="-2"/>
        </w:rPr>
        <w:t> </w:t>
      </w:r>
      <w:r>
        <w:rPr>
          <w:color w:val="000009"/>
        </w:rPr>
        <w:t>de</w:t>
      </w:r>
      <w:r>
        <w:rPr>
          <w:color w:val="000009"/>
          <w:spacing w:val="-5"/>
        </w:rPr>
        <w:t> </w:t>
      </w:r>
      <w:r>
        <w:rPr>
          <w:color w:val="000009"/>
        </w:rPr>
        <w:t>referência</w:t>
      </w:r>
      <w:r>
        <w:rPr>
          <w:color w:val="000009"/>
          <w:spacing w:val="-5"/>
        </w:rPr>
        <w:t> </w:t>
      </w:r>
      <w:r>
        <w:rPr>
          <w:color w:val="000009"/>
        </w:rPr>
        <w:t>do</w:t>
      </w:r>
      <w:r>
        <w:rPr>
          <w:color w:val="000009"/>
          <w:spacing w:val="-2"/>
        </w:rPr>
        <w:t> </w:t>
      </w:r>
      <w:r>
        <w:rPr>
          <w:color w:val="000009"/>
        </w:rPr>
        <w:t>estoque:</w:t>
      </w:r>
      <w:r>
        <w:rPr>
          <w:color w:val="000009"/>
          <w:spacing w:val="-2"/>
        </w:rPr>
        <w:t> </w:t>
      </w:r>
      <w:r>
        <w:rPr>
          <w:color w:val="000009"/>
        </w:rPr>
        <w:t>31/03/2016</w:t>
      </w:r>
      <w:r>
        <w:rPr>
          <w:color w:val="000009"/>
          <w:spacing w:val="-3"/>
        </w:rPr>
        <w:t> </w:t>
      </w:r>
      <w:r>
        <w:rPr>
          <w:color w:val="000009"/>
        </w:rPr>
        <w:t>–</w:t>
      </w:r>
      <w:r>
        <w:rPr>
          <w:color w:val="000009"/>
          <w:spacing w:val="-2"/>
        </w:rPr>
        <w:t> </w:t>
      </w:r>
      <w:r>
        <w:rPr>
          <w:color w:val="000009"/>
        </w:rPr>
        <w:t>Insumo</w:t>
      </w:r>
      <w:r>
        <w:rPr>
          <w:color w:val="000009"/>
          <w:spacing w:val="-14"/>
        </w:rPr>
        <w:t> </w:t>
      </w:r>
      <w:r>
        <w:rPr>
          <w:color w:val="000009"/>
        </w:rPr>
        <w:t>A</w:t>
      </w:r>
      <w:r>
        <w:rPr>
          <w:color w:val="000009"/>
          <w:spacing w:val="-14"/>
        </w:rPr>
        <w:t> </w:t>
      </w:r>
      <w:r>
        <w:rPr>
          <w:color w:val="000009"/>
        </w:rPr>
        <w:t>–</w:t>
      </w:r>
      <w:r>
        <w:rPr>
          <w:color w:val="000009"/>
          <w:spacing w:val="-3"/>
        </w:rPr>
        <w:t> </w:t>
      </w:r>
      <w:r>
        <w:rPr>
          <w:color w:val="000009"/>
        </w:rPr>
        <w:t>Quant.</w:t>
      </w:r>
      <w:r>
        <w:rPr>
          <w:color w:val="000009"/>
          <w:spacing w:val="-2"/>
        </w:rPr>
        <w:t> </w:t>
      </w:r>
      <w:r>
        <w:rPr>
          <w:color w:val="000009"/>
        </w:rPr>
        <w:t>de</w:t>
      </w:r>
      <w:r>
        <w:rPr>
          <w:color w:val="000009"/>
          <w:spacing w:val="-5"/>
        </w:rPr>
        <w:t> </w:t>
      </w:r>
      <w:r>
        <w:rPr>
          <w:color w:val="000009"/>
        </w:rPr>
        <w:t>correção</w:t>
      </w:r>
      <w:r>
        <w:rPr>
          <w:color w:val="000009"/>
          <w:spacing w:val="-3"/>
        </w:rPr>
        <w:t> </w:t>
      </w:r>
      <w:r>
        <w:rPr>
          <w:color w:val="000009"/>
        </w:rPr>
        <w:t>negativa:</w:t>
      </w:r>
      <w:r>
        <w:rPr>
          <w:color w:val="000009"/>
          <w:spacing w:val="-1"/>
        </w:rPr>
        <w:t> </w:t>
      </w:r>
      <w:r>
        <w:rPr>
          <w:color w:val="000009"/>
          <w:spacing w:val="-5"/>
        </w:rPr>
        <w:t>20</w:t>
      </w:r>
    </w:p>
    <w:p>
      <w:pPr>
        <w:pStyle w:val="BodyText"/>
        <w:spacing w:before="2"/>
        <w:rPr>
          <w:sz w:val="24"/>
        </w:rPr>
      </w:pPr>
    </w:p>
    <w:p>
      <w:pPr>
        <w:pStyle w:val="Heading1"/>
        <w:numPr>
          <w:ilvl w:val="3"/>
          <w:numId w:val="67"/>
        </w:numPr>
        <w:tabs>
          <w:tab w:pos="1060" w:val="left" w:leader="none"/>
        </w:tabs>
        <w:spacing w:line="240" w:lineRule="auto" w:before="0" w:after="0"/>
        <w:ind w:left="173" w:right="155" w:firstLine="0"/>
        <w:jc w:val="both"/>
      </w:pPr>
      <w:r>
        <w:rPr/>
        <w:t>– Nos novos registros K270 e K275, faço o apontamento de correção do produto XYZ no mês 02, referente ao mês 01. Porém verifiquei no mês 03 que este apontamento do mês 02 está incorreto. Como proceder nesta situação?</w:t>
      </w:r>
    </w:p>
    <w:p>
      <w:pPr>
        <w:pStyle w:val="BodyText"/>
        <w:spacing w:before="11"/>
        <w:rPr>
          <w:b/>
          <w:sz w:val="23"/>
        </w:rPr>
      </w:pPr>
    </w:p>
    <w:p>
      <w:pPr>
        <w:pStyle w:val="BodyText"/>
        <w:ind w:left="173"/>
      </w:pPr>
      <w:r>
        <w:rPr>
          <w:color w:val="000009"/>
        </w:rPr>
        <w:t>Nesse caso deverá continuar corrigindo no</w:t>
      </w:r>
      <w:r>
        <w:rPr>
          <w:color w:val="000009"/>
          <w:spacing w:val="-1"/>
        </w:rPr>
        <w:t> </w:t>
      </w:r>
      <w:r>
        <w:rPr>
          <w:color w:val="000009"/>
        </w:rPr>
        <w:t>mês 3 o apontamento efetuado no mês</w:t>
      </w:r>
      <w:r>
        <w:rPr>
          <w:color w:val="000009"/>
          <w:spacing w:val="-1"/>
        </w:rPr>
        <w:t> </w:t>
      </w:r>
      <w:r>
        <w:rPr>
          <w:color w:val="000009"/>
        </w:rPr>
        <w:t>1, considerando a correção efetuada no mês 2.</w:t>
      </w:r>
    </w:p>
    <w:p>
      <w:pPr>
        <w:pStyle w:val="BodyText"/>
        <w:spacing w:before="1"/>
        <w:rPr>
          <w:sz w:val="24"/>
        </w:rPr>
      </w:pPr>
    </w:p>
    <w:p>
      <w:pPr>
        <w:pStyle w:val="Heading1"/>
        <w:numPr>
          <w:ilvl w:val="3"/>
          <w:numId w:val="67"/>
        </w:numPr>
        <w:tabs>
          <w:tab w:pos="1068" w:val="left" w:leader="none"/>
        </w:tabs>
        <w:spacing w:line="240" w:lineRule="auto" w:before="0" w:after="0"/>
        <w:ind w:left="173" w:right="157" w:firstLine="0"/>
        <w:jc w:val="both"/>
      </w:pPr>
      <w:r>
        <w:rPr/>
        <w:t>– Poderá existir um registro K280 sem existir movimentação nos registros K270 e/ou K275? Caso positivo, quais seriam as hipóteses para este preenchimento isolado no K280?</w:t>
      </w:r>
    </w:p>
    <w:p>
      <w:pPr>
        <w:pStyle w:val="BodyText"/>
        <w:spacing w:before="9"/>
        <w:rPr>
          <w:b/>
          <w:sz w:val="23"/>
        </w:rPr>
      </w:pPr>
    </w:p>
    <w:p>
      <w:pPr>
        <w:pStyle w:val="BodyText"/>
        <w:ind w:left="173"/>
      </w:pPr>
      <w:r>
        <w:rPr>
          <w:color w:val="000009"/>
        </w:rPr>
        <w:t>Sim,</w:t>
      </w:r>
      <w:r>
        <w:rPr>
          <w:color w:val="000009"/>
          <w:spacing w:val="19"/>
        </w:rPr>
        <w:t> </w:t>
      </w:r>
      <w:r>
        <w:rPr>
          <w:color w:val="000009"/>
        </w:rPr>
        <w:t>caso</w:t>
      </w:r>
      <w:r>
        <w:rPr>
          <w:color w:val="000009"/>
          <w:spacing w:val="20"/>
        </w:rPr>
        <w:t> </w:t>
      </w:r>
      <w:r>
        <w:rPr>
          <w:color w:val="000009"/>
        </w:rPr>
        <w:t>o</w:t>
      </w:r>
      <w:r>
        <w:rPr>
          <w:color w:val="000009"/>
          <w:spacing w:val="22"/>
        </w:rPr>
        <w:t> </w:t>
      </w:r>
      <w:r>
        <w:rPr>
          <w:color w:val="000009"/>
        </w:rPr>
        <w:t>estoque</w:t>
      </w:r>
      <w:r>
        <w:rPr>
          <w:color w:val="000009"/>
          <w:spacing w:val="19"/>
        </w:rPr>
        <w:t> </w:t>
      </w:r>
      <w:r>
        <w:rPr>
          <w:color w:val="000009"/>
        </w:rPr>
        <w:t>escriturado</w:t>
      </w:r>
      <w:r>
        <w:rPr>
          <w:color w:val="000009"/>
          <w:spacing w:val="20"/>
        </w:rPr>
        <w:t> </w:t>
      </w:r>
      <w:r>
        <w:rPr>
          <w:color w:val="000009"/>
        </w:rPr>
        <w:t>no</w:t>
      </w:r>
      <w:r>
        <w:rPr>
          <w:color w:val="000009"/>
          <w:spacing w:val="19"/>
        </w:rPr>
        <w:t> </w:t>
      </w:r>
      <w:r>
        <w:rPr>
          <w:color w:val="000009"/>
        </w:rPr>
        <w:t>K200</w:t>
      </w:r>
      <w:r>
        <w:rPr>
          <w:color w:val="000009"/>
          <w:spacing w:val="19"/>
        </w:rPr>
        <w:t> </w:t>
      </w:r>
      <w:r>
        <w:rPr>
          <w:color w:val="000009"/>
        </w:rPr>
        <w:t>tenha</w:t>
      </w:r>
      <w:r>
        <w:rPr>
          <w:color w:val="000009"/>
          <w:spacing w:val="22"/>
        </w:rPr>
        <w:t> </w:t>
      </w:r>
      <w:r>
        <w:rPr>
          <w:color w:val="000009"/>
        </w:rPr>
        <w:t>ocorrido</w:t>
      </w:r>
      <w:r>
        <w:rPr>
          <w:color w:val="000009"/>
          <w:spacing w:val="19"/>
        </w:rPr>
        <w:t> </w:t>
      </w:r>
      <w:r>
        <w:rPr>
          <w:color w:val="000009"/>
        </w:rPr>
        <w:t>em</w:t>
      </w:r>
      <w:r>
        <w:rPr>
          <w:color w:val="000009"/>
          <w:spacing w:val="22"/>
        </w:rPr>
        <w:t> </w:t>
      </w:r>
      <w:r>
        <w:rPr>
          <w:color w:val="000009"/>
        </w:rPr>
        <w:t>desacordo</w:t>
      </w:r>
      <w:r>
        <w:rPr>
          <w:color w:val="000009"/>
          <w:spacing w:val="22"/>
        </w:rPr>
        <w:t> </w:t>
      </w:r>
      <w:r>
        <w:rPr>
          <w:color w:val="000009"/>
        </w:rPr>
        <w:t>com</w:t>
      </w:r>
      <w:r>
        <w:rPr>
          <w:color w:val="000009"/>
          <w:spacing w:val="20"/>
        </w:rPr>
        <w:t> </w:t>
      </w:r>
      <w:r>
        <w:rPr>
          <w:color w:val="000009"/>
        </w:rPr>
        <w:t>os</w:t>
      </w:r>
      <w:r>
        <w:rPr>
          <w:color w:val="000009"/>
          <w:spacing w:val="20"/>
        </w:rPr>
        <w:t> </w:t>
      </w:r>
      <w:r>
        <w:rPr>
          <w:color w:val="000009"/>
        </w:rPr>
        <w:t>apontamentos</w:t>
      </w:r>
      <w:r>
        <w:rPr>
          <w:color w:val="000009"/>
          <w:spacing w:val="20"/>
        </w:rPr>
        <w:t> </w:t>
      </w:r>
      <w:r>
        <w:rPr>
          <w:color w:val="000009"/>
        </w:rPr>
        <w:t>dos</w:t>
      </w:r>
      <w:r>
        <w:rPr>
          <w:color w:val="000009"/>
          <w:spacing w:val="20"/>
        </w:rPr>
        <w:t> </w:t>
      </w:r>
      <w:r>
        <w:rPr>
          <w:color w:val="000009"/>
        </w:rPr>
        <w:t>tipos</w:t>
      </w:r>
      <w:r>
        <w:rPr>
          <w:color w:val="000009"/>
          <w:spacing w:val="22"/>
        </w:rPr>
        <w:t> </w:t>
      </w:r>
      <w:r>
        <w:rPr>
          <w:color w:val="000009"/>
        </w:rPr>
        <w:t>de movimentação escriturados nos registros pertinentes do Bloco K e Bloco C.</w:t>
      </w:r>
    </w:p>
    <w:p>
      <w:pPr>
        <w:pStyle w:val="BodyText"/>
        <w:spacing w:before="1"/>
        <w:rPr>
          <w:sz w:val="20"/>
        </w:rPr>
      </w:pPr>
    </w:p>
    <w:p>
      <w:pPr>
        <w:pStyle w:val="Heading1"/>
        <w:numPr>
          <w:ilvl w:val="3"/>
          <w:numId w:val="67"/>
        </w:numPr>
        <w:tabs>
          <w:tab w:pos="1056" w:val="left" w:leader="none"/>
        </w:tabs>
        <w:spacing w:line="240" w:lineRule="auto" w:before="0" w:after="0"/>
        <w:ind w:left="173" w:right="152" w:firstLine="0"/>
        <w:jc w:val="both"/>
      </w:pPr>
      <w:r>
        <w:rPr/>
        <w:t>–</w:t>
      </w:r>
      <w:r>
        <w:rPr>
          <w:spacing w:val="-3"/>
        </w:rPr>
        <w:t> </w:t>
      </w:r>
      <w:r>
        <w:rPr/>
        <w:t>Considerando</w:t>
      </w:r>
      <w:r>
        <w:rPr>
          <w:spacing w:val="-6"/>
        </w:rPr>
        <w:t> </w:t>
      </w:r>
      <w:r>
        <w:rPr/>
        <w:t>que</w:t>
      </w:r>
      <w:r>
        <w:rPr>
          <w:spacing w:val="-3"/>
        </w:rPr>
        <w:t> </w:t>
      </w:r>
      <w:r>
        <w:rPr/>
        <w:t>o</w:t>
      </w:r>
      <w:r>
        <w:rPr>
          <w:spacing w:val="-3"/>
        </w:rPr>
        <w:t> </w:t>
      </w:r>
      <w:r>
        <w:rPr/>
        <w:t>apontamento</w:t>
      </w:r>
      <w:r>
        <w:rPr>
          <w:spacing w:val="-3"/>
        </w:rPr>
        <w:t> </w:t>
      </w:r>
      <w:r>
        <w:rPr/>
        <w:t>de</w:t>
      </w:r>
      <w:r>
        <w:rPr>
          <w:spacing w:val="-3"/>
        </w:rPr>
        <w:t> </w:t>
      </w:r>
      <w:r>
        <w:rPr/>
        <w:t>correções</w:t>
      </w:r>
      <w:r>
        <w:rPr>
          <w:spacing w:val="-3"/>
        </w:rPr>
        <w:t> </w:t>
      </w:r>
      <w:r>
        <w:rPr/>
        <w:t>nos</w:t>
      </w:r>
      <w:r>
        <w:rPr>
          <w:spacing w:val="-3"/>
        </w:rPr>
        <w:t> </w:t>
      </w:r>
      <w:r>
        <w:rPr/>
        <w:t>Registros</w:t>
      </w:r>
      <w:r>
        <w:rPr>
          <w:spacing w:val="-3"/>
        </w:rPr>
        <w:t> </w:t>
      </w:r>
      <w:r>
        <w:rPr/>
        <w:t>K270</w:t>
      </w:r>
      <w:r>
        <w:rPr>
          <w:spacing w:val="-6"/>
        </w:rPr>
        <w:t> </w:t>
      </w:r>
      <w:r>
        <w:rPr/>
        <w:t>e</w:t>
      </w:r>
      <w:r>
        <w:rPr>
          <w:spacing w:val="-3"/>
        </w:rPr>
        <w:t> </w:t>
      </w:r>
      <w:r>
        <w:rPr/>
        <w:t>K275</w:t>
      </w:r>
      <w:r>
        <w:rPr>
          <w:spacing w:val="-3"/>
        </w:rPr>
        <w:t> </w:t>
      </w:r>
      <w:r>
        <w:rPr/>
        <w:t>refletirão</w:t>
      </w:r>
      <w:r>
        <w:rPr>
          <w:spacing w:val="-5"/>
        </w:rPr>
        <w:t> </w:t>
      </w:r>
      <w:r>
        <w:rPr/>
        <w:t>em</w:t>
      </w:r>
      <w:r>
        <w:rPr>
          <w:spacing w:val="-2"/>
        </w:rPr>
        <w:t> </w:t>
      </w:r>
      <w:r>
        <w:rPr/>
        <w:t>um acréscimo ou decréscimo de insumo/produto no</w:t>
      </w:r>
      <w:r>
        <w:rPr>
          <w:spacing w:val="-1"/>
        </w:rPr>
        <w:t> </w:t>
      </w:r>
      <w:r>
        <w:rPr/>
        <w:t>estoque e que, quando ocorre os acréscimos de</w:t>
      </w:r>
      <w:r>
        <w:rPr>
          <w:spacing w:val="40"/>
        </w:rPr>
        <w:t> </w:t>
      </w:r>
      <w:r>
        <w:rPr/>
        <w:t>insumos</w:t>
      </w:r>
      <w:r>
        <w:rPr>
          <w:spacing w:val="40"/>
        </w:rPr>
        <w:t> </w:t>
      </w:r>
      <w:r>
        <w:rPr/>
        <w:t>em</w:t>
      </w:r>
      <w:r>
        <w:rPr>
          <w:spacing w:val="40"/>
        </w:rPr>
        <w:t> </w:t>
      </w:r>
      <w:r>
        <w:rPr/>
        <w:t>ordens</w:t>
      </w:r>
      <w:r>
        <w:rPr>
          <w:spacing w:val="40"/>
        </w:rPr>
        <w:t> </w:t>
      </w:r>
      <w:r>
        <w:rPr/>
        <w:t>de</w:t>
      </w:r>
      <w:r>
        <w:rPr>
          <w:spacing w:val="40"/>
        </w:rPr>
        <w:t> </w:t>
      </w:r>
      <w:r>
        <w:rPr/>
        <w:t>produção</w:t>
      </w:r>
      <w:r>
        <w:rPr>
          <w:spacing w:val="40"/>
        </w:rPr>
        <w:t> </w:t>
      </w:r>
      <w:r>
        <w:rPr/>
        <w:t>em</w:t>
      </w:r>
      <w:r>
        <w:rPr>
          <w:spacing w:val="40"/>
        </w:rPr>
        <w:t> </w:t>
      </w:r>
      <w:r>
        <w:rPr/>
        <w:t>aberto,</w:t>
      </w:r>
      <w:r>
        <w:rPr>
          <w:spacing w:val="40"/>
        </w:rPr>
        <w:t> </w:t>
      </w:r>
      <w:r>
        <w:rPr/>
        <w:t>não</w:t>
      </w:r>
      <w:r>
        <w:rPr>
          <w:spacing w:val="40"/>
        </w:rPr>
        <w:t> </w:t>
      </w:r>
      <w:r>
        <w:rPr/>
        <w:t>temos</w:t>
      </w:r>
      <w:r>
        <w:rPr>
          <w:spacing w:val="40"/>
        </w:rPr>
        <w:t> </w:t>
      </w:r>
      <w:r>
        <w:rPr/>
        <w:t>como</w:t>
      </w:r>
      <w:r>
        <w:rPr>
          <w:spacing w:val="40"/>
        </w:rPr>
        <w:t> </w:t>
      </w:r>
      <w:r>
        <w:rPr/>
        <w:t>distinguir</w:t>
      </w:r>
      <w:r>
        <w:rPr>
          <w:spacing w:val="40"/>
        </w:rPr>
        <w:t> </w:t>
      </w:r>
      <w:r>
        <w:rPr/>
        <w:t>se</w:t>
      </w:r>
      <w:r>
        <w:rPr>
          <w:spacing w:val="40"/>
        </w:rPr>
        <w:t> </w:t>
      </w:r>
      <w:r>
        <w:rPr/>
        <w:t>é</w:t>
      </w:r>
      <w:r>
        <w:rPr>
          <w:spacing w:val="40"/>
        </w:rPr>
        <w:t> </w:t>
      </w:r>
      <w:r>
        <w:rPr/>
        <w:t>correção</w:t>
      </w:r>
      <w:r>
        <w:rPr>
          <w:spacing w:val="40"/>
        </w:rPr>
        <w:t> </w:t>
      </w:r>
      <w:r>
        <w:rPr/>
        <w:t>de apontamento</w:t>
      </w:r>
      <w:r>
        <w:rPr>
          <w:spacing w:val="-2"/>
        </w:rPr>
        <w:t> </w:t>
      </w:r>
      <w:r>
        <w:rPr/>
        <w:t>(K270/K275) ou efetivamente consumo (K230/K235), é correto dizer que a ocorrência nestes registros (K270/K275) para acréscimos de insumos será somente em ordens de produção fechadas? Ao passo que a ocorrência nestes registros para decréscimos poderá ocorrer em ordens de produção abertas ou fechadas?</w:t>
      </w:r>
    </w:p>
    <w:p>
      <w:pPr>
        <w:pStyle w:val="BodyText"/>
        <w:rPr>
          <w:b/>
        </w:rPr>
      </w:pPr>
    </w:p>
    <w:p>
      <w:pPr>
        <w:spacing w:before="0"/>
        <w:ind w:left="173" w:right="335" w:firstLine="0"/>
        <w:jc w:val="left"/>
        <w:rPr>
          <w:i/>
          <w:sz w:val="22"/>
        </w:rPr>
      </w:pPr>
      <w:r>
        <w:rPr>
          <w:i/>
          <w:color w:val="000009"/>
          <w:sz w:val="22"/>
        </w:rPr>
        <w:t>Considerando as especificidades das legislações de cada UF, para ter segurança jurídica neste caso faça</w:t>
      </w:r>
      <w:r>
        <w:rPr>
          <w:i/>
          <w:color w:val="000009"/>
          <w:spacing w:val="80"/>
          <w:sz w:val="22"/>
        </w:rPr>
        <w:t> </w:t>
      </w:r>
      <w:r>
        <w:rPr>
          <w:i/>
          <w:color w:val="000009"/>
          <w:sz w:val="22"/>
        </w:rPr>
        <w:t>uma consulta tributária formal em sua UF.</w:t>
      </w:r>
    </w:p>
    <w:p>
      <w:pPr>
        <w:pStyle w:val="BodyText"/>
        <w:rPr>
          <w:i/>
          <w:sz w:val="24"/>
        </w:rPr>
      </w:pPr>
    </w:p>
    <w:p>
      <w:pPr>
        <w:pStyle w:val="BodyText"/>
        <w:spacing w:before="1"/>
        <w:ind w:left="173"/>
        <w:jc w:val="both"/>
      </w:pPr>
      <w:r>
        <w:rPr>
          <w:color w:val="000009"/>
        </w:rPr>
        <w:t>Resposta</w:t>
      </w:r>
      <w:r>
        <w:rPr>
          <w:color w:val="000009"/>
          <w:spacing w:val="-2"/>
        </w:rPr>
        <w:t> </w:t>
      </w:r>
      <w:r>
        <w:rPr>
          <w:color w:val="000009"/>
        </w:rPr>
        <w:t>para</w:t>
      </w:r>
      <w:r>
        <w:rPr>
          <w:color w:val="000009"/>
          <w:spacing w:val="-4"/>
        </w:rPr>
        <w:t> </w:t>
      </w:r>
      <w:r>
        <w:rPr>
          <w:color w:val="000009"/>
        </w:rPr>
        <w:t>Minas</w:t>
      </w:r>
      <w:r>
        <w:rPr>
          <w:color w:val="000009"/>
          <w:spacing w:val="-1"/>
        </w:rPr>
        <w:t> </w:t>
      </w:r>
      <w:r>
        <w:rPr>
          <w:color w:val="000009"/>
          <w:spacing w:val="-2"/>
        </w:rPr>
        <w:t>Gerais:</w:t>
      </w:r>
    </w:p>
    <w:p>
      <w:pPr>
        <w:pStyle w:val="BodyText"/>
        <w:spacing w:before="1"/>
        <w:ind w:left="173" w:right="153"/>
        <w:jc w:val="both"/>
      </w:pPr>
      <w:r>
        <w:rPr>
          <w:color w:val="000009"/>
        </w:rPr>
        <w:t>Sim. Podemos afirmar que, </w:t>
      </w:r>
      <w:r>
        <w:rPr>
          <w:color w:val="000009"/>
          <w:u w:val="single" w:color="000009"/>
        </w:rPr>
        <w:t>em relação a OP</w:t>
      </w:r>
      <w:r>
        <w:rPr>
          <w:color w:val="000009"/>
          <w:spacing w:val="-3"/>
          <w:u w:val="single" w:color="000009"/>
        </w:rPr>
        <w:t> </w:t>
      </w:r>
      <w:r>
        <w:rPr>
          <w:color w:val="000009"/>
          <w:u w:val="single" w:color="000009"/>
        </w:rPr>
        <w:t>que esteja em aberto</w:t>
      </w:r>
      <w:r>
        <w:rPr>
          <w:color w:val="000009"/>
        </w:rPr>
        <w:t>, só faz sentido termos correções negativas de apontamento nos Registros K270/K275, uma vez que as correções positivas de apontamento deverão ser escrituradas nos Registros K230/K235.</w:t>
      </w:r>
    </w:p>
    <w:p>
      <w:pPr>
        <w:pStyle w:val="BodyText"/>
        <w:spacing w:before="11"/>
        <w:rPr>
          <w:sz w:val="23"/>
        </w:rPr>
      </w:pPr>
    </w:p>
    <w:p>
      <w:pPr>
        <w:pStyle w:val="BodyText"/>
        <w:spacing w:line="252" w:lineRule="exact"/>
        <w:ind w:left="173"/>
        <w:jc w:val="both"/>
      </w:pPr>
      <w:r>
        <w:rPr>
          <w:color w:val="000009"/>
        </w:rPr>
        <w:t>Resposta</w:t>
      </w:r>
      <w:r>
        <w:rPr>
          <w:color w:val="000009"/>
          <w:spacing w:val="-3"/>
        </w:rPr>
        <w:t> </w:t>
      </w:r>
      <w:r>
        <w:rPr>
          <w:color w:val="000009"/>
        </w:rPr>
        <w:t>para</w:t>
      </w:r>
      <w:r>
        <w:rPr>
          <w:color w:val="000009"/>
          <w:spacing w:val="-2"/>
        </w:rPr>
        <w:t> </w:t>
      </w:r>
      <w:r>
        <w:rPr>
          <w:color w:val="000009"/>
        </w:rPr>
        <w:t>São</w:t>
      </w:r>
      <w:r>
        <w:rPr>
          <w:color w:val="000009"/>
          <w:spacing w:val="-2"/>
        </w:rPr>
        <w:t> Paulo:</w:t>
      </w:r>
    </w:p>
    <w:p>
      <w:pPr>
        <w:pStyle w:val="BodyText"/>
        <w:ind w:left="173" w:right="157"/>
        <w:jc w:val="both"/>
      </w:pPr>
      <w:r>
        <w:rPr>
          <w:color w:val="000009"/>
        </w:rPr>
        <w:t>A correção de ordens de produção abertas diretamente por meio dos registros K230/K235 pode levar a divergências de saldos dos estoques com os totais consumidos ou produzidos se o contribuinte tiver</w:t>
      </w:r>
      <w:r>
        <w:rPr>
          <w:color w:val="000009"/>
          <w:spacing w:val="40"/>
        </w:rPr>
        <w:t> </w:t>
      </w:r>
      <w:r>
        <w:rPr>
          <w:color w:val="000009"/>
        </w:rPr>
        <w:t>declarado os registros K200 corretamente. Entre o mês em que houve erro no apontamento e o mês em que foi</w:t>
      </w:r>
      <w:r>
        <w:rPr>
          <w:color w:val="000009"/>
          <w:spacing w:val="18"/>
        </w:rPr>
        <w:t> </w:t>
      </w:r>
      <w:r>
        <w:rPr>
          <w:color w:val="000009"/>
        </w:rPr>
        <w:t>feita</w:t>
      </w:r>
      <w:r>
        <w:rPr>
          <w:color w:val="000009"/>
          <w:spacing w:val="17"/>
        </w:rPr>
        <w:t> </w:t>
      </w:r>
      <w:r>
        <w:rPr>
          <w:color w:val="000009"/>
        </w:rPr>
        <w:t>a</w:t>
      </w:r>
      <w:r>
        <w:rPr>
          <w:color w:val="000009"/>
          <w:spacing w:val="20"/>
        </w:rPr>
        <w:t> </w:t>
      </w:r>
      <w:r>
        <w:rPr>
          <w:color w:val="000009"/>
        </w:rPr>
        <w:t>correção</w:t>
      </w:r>
      <w:r>
        <w:rPr>
          <w:color w:val="000009"/>
          <w:spacing w:val="21"/>
        </w:rPr>
        <w:t> </w:t>
      </w:r>
      <w:r>
        <w:rPr>
          <w:color w:val="000009"/>
        </w:rPr>
        <w:t>nos</w:t>
      </w:r>
      <w:r>
        <w:rPr>
          <w:color w:val="000009"/>
          <w:spacing w:val="18"/>
        </w:rPr>
        <w:t> </w:t>
      </w:r>
      <w:r>
        <w:rPr>
          <w:color w:val="000009"/>
        </w:rPr>
        <w:t>registros</w:t>
      </w:r>
      <w:r>
        <w:rPr>
          <w:color w:val="000009"/>
          <w:spacing w:val="20"/>
        </w:rPr>
        <w:t> </w:t>
      </w:r>
      <w:r>
        <w:rPr>
          <w:color w:val="000009"/>
        </w:rPr>
        <w:t>K230/K235,</w:t>
      </w:r>
      <w:r>
        <w:rPr>
          <w:color w:val="000009"/>
          <w:spacing w:val="18"/>
        </w:rPr>
        <w:t> </w:t>
      </w:r>
      <w:r>
        <w:rPr>
          <w:color w:val="000009"/>
        </w:rPr>
        <w:t>haverá</w:t>
      </w:r>
      <w:r>
        <w:rPr>
          <w:color w:val="000009"/>
          <w:spacing w:val="18"/>
        </w:rPr>
        <w:t> </w:t>
      </w:r>
      <w:r>
        <w:rPr>
          <w:color w:val="000009"/>
        </w:rPr>
        <w:t>inconsistência</w:t>
      </w:r>
      <w:r>
        <w:rPr>
          <w:color w:val="000009"/>
          <w:spacing w:val="18"/>
        </w:rPr>
        <w:t> </w:t>
      </w:r>
      <w:r>
        <w:rPr>
          <w:color w:val="000009"/>
        </w:rPr>
        <w:t>com</w:t>
      </w:r>
      <w:r>
        <w:rPr>
          <w:color w:val="000009"/>
          <w:spacing w:val="20"/>
        </w:rPr>
        <w:t> </w:t>
      </w:r>
      <w:r>
        <w:rPr>
          <w:color w:val="000009"/>
        </w:rPr>
        <w:t>os</w:t>
      </w:r>
      <w:r>
        <w:rPr>
          <w:color w:val="000009"/>
          <w:spacing w:val="19"/>
        </w:rPr>
        <w:t> </w:t>
      </w:r>
      <w:r>
        <w:rPr>
          <w:color w:val="000009"/>
        </w:rPr>
        <w:t>saldos</w:t>
      </w:r>
      <w:r>
        <w:rPr>
          <w:color w:val="000009"/>
          <w:spacing w:val="20"/>
        </w:rPr>
        <w:t> </w:t>
      </w:r>
      <w:r>
        <w:rPr>
          <w:color w:val="000009"/>
        </w:rPr>
        <w:t>de</w:t>
      </w:r>
      <w:r>
        <w:rPr>
          <w:color w:val="000009"/>
          <w:spacing w:val="20"/>
        </w:rPr>
        <w:t> </w:t>
      </w:r>
      <w:r>
        <w:rPr>
          <w:color w:val="000009"/>
        </w:rPr>
        <w:t>estoques.</w:t>
      </w:r>
      <w:r>
        <w:rPr>
          <w:color w:val="000009"/>
          <w:spacing w:val="6"/>
        </w:rPr>
        <w:t> </w:t>
      </w:r>
      <w:r>
        <w:rPr>
          <w:color w:val="000009"/>
        </w:rPr>
        <w:t>Ainda</w:t>
      </w:r>
      <w:r>
        <w:rPr>
          <w:color w:val="000009"/>
          <w:spacing w:val="18"/>
        </w:rPr>
        <w:t> </w:t>
      </w:r>
      <w:r>
        <w:rPr>
          <w:color w:val="000009"/>
          <w:spacing w:val="-5"/>
        </w:rPr>
        <w:t>que</w:t>
      </w:r>
    </w:p>
    <w:p>
      <w:pPr>
        <w:spacing w:after="0"/>
        <w:jc w:val="both"/>
        <w:sectPr>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237" name="Group 237"/>
                <wp:cNvGraphicFramePr>
                  <a:graphicFrameLocks/>
                </wp:cNvGraphicFramePr>
                <a:graphic>
                  <a:graphicData uri="http://schemas.microsoft.com/office/word/2010/wordprocessingGroup">
                    <wpg:wgp>
                      <wpg:cNvPr id="237" name="Group 237"/>
                      <wpg:cNvGrpSpPr/>
                      <wpg:grpSpPr>
                        <a:xfrm>
                          <a:off x="0" y="0"/>
                          <a:ext cx="6158230" cy="6350"/>
                          <a:chExt cx="6158230" cy="6350"/>
                        </a:xfrm>
                      </wpg:grpSpPr>
                      <wps:wsp>
                        <wps:cNvPr id="238" name="Graphic 238"/>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237" coordorigin="0,0" coordsize="9698,10">
                <v:rect style="position:absolute;left:0;top:0;width:9698;height:10" id="docshape238" filled="true" fillcolor="#000000" stroked="false">
                  <v:fill type="solid"/>
                </v:rect>
              </v:group>
            </w:pict>
          </mc:Fallback>
        </mc:AlternateContent>
      </w:r>
      <w:r>
        <w:rPr>
          <w:sz w:val="2"/>
        </w:rPr>
      </w:r>
    </w:p>
    <w:p>
      <w:pPr>
        <w:pStyle w:val="BodyText"/>
        <w:spacing w:line="242" w:lineRule="auto"/>
        <w:ind w:left="173" w:right="157"/>
        <w:jc w:val="both"/>
      </w:pPr>
      <w:r>
        <w:rPr>
          <w:color w:val="000009"/>
        </w:rPr>
        <w:t>não faça diferença para o total consumido ou produzido na ordem de produção, não recomendamos essa </w:t>
      </w:r>
      <w:r>
        <w:rPr>
          <w:color w:val="000009"/>
          <w:spacing w:val="-2"/>
        </w:rPr>
        <w:t>prática.</w:t>
      </w:r>
    </w:p>
    <w:p>
      <w:pPr>
        <w:pStyle w:val="BodyText"/>
        <w:spacing w:before="7"/>
      </w:pPr>
    </w:p>
    <w:p>
      <w:pPr>
        <w:pStyle w:val="Heading1"/>
        <w:numPr>
          <w:ilvl w:val="3"/>
          <w:numId w:val="67"/>
        </w:numPr>
        <w:tabs>
          <w:tab w:pos="1058" w:val="left" w:leader="none"/>
        </w:tabs>
        <w:spacing w:line="240" w:lineRule="auto" w:before="0" w:after="0"/>
        <w:ind w:left="173" w:right="146" w:firstLine="0"/>
        <w:jc w:val="both"/>
      </w:pPr>
      <w:r>
        <w:rPr/>
        <w:t>–</w:t>
      </w:r>
      <w:r>
        <w:rPr>
          <w:spacing w:val="-1"/>
        </w:rPr>
        <w:t> </w:t>
      </w:r>
      <w:r>
        <w:rPr/>
        <w:t>Qual a real utilização do registro</w:t>
      </w:r>
      <w:r>
        <w:rPr>
          <w:spacing w:val="-1"/>
        </w:rPr>
        <w:t> </w:t>
      </w:r>
      <w:r>
        <w:rPr/>
        <w:t>K270?</w:t>
      </w:r>
      <w:r>
        <w:rPr>
          <w:spacing w:val="-4"/>
        </w:rPr>
        <w:t> </w:t>
      </w:r>
      <w:r>
        <w:rPr/>
        <w:t>Se fiz a</w:t>
      </w:r>
      <w:r>
        <w:rPr>
          <w:spacing w:val="-1"/>
        </w:rPr>
        <w:t> </w:t>
      </w:r>
      <w:r>
        <w:rPr/>
        <w:t>contagem em período posterior, a</w:t>
      </w:r>
      <w:r>
        <w:rPr>
          <w:spacing w:val="-1"/>
        </w:rPr>
        <w:t> </w:t>
      </w:r>
      <w:r>
        <w:rPr/>
        <w:t>correção no meu sistema será em período posterior também, como vou mencionar o ajuste para uma OP</w:t>
      </w:r>
      <w:r>
        <w:rPr>
          <w:spacing w:val="-6"/>
        </w:rPr>
        <w:t> </w:t>
      </w:r>
      <w:r>
        <w:rPr/>
        <w:t>que já foi encerrada em período anterior?</w:t>
      </w:r>
      <w:r>
        <w:rPr>
          <w:spacing w:val="-6"/>
        </w:rPr>
        <w:t> </w:t>
      </w:r>
      <w:r>
        <w:rPr/>
        <w:t>Assim, meu sistema vai estar refletindo uma posição e os dados no Sped outro? Se não for assim, teria que reabrir meu sistema, voltar os dados e efetuar as devidas correções, mas então justificaria uma retificação do SPED e não haveria necessidade do K270. Em outra consulta ainda, fui orientada a realizar conjuntamente a qualquer acerto no K270, o saldo em estoque de cada um dos períodos posteriores a data em que se refere o ajuste via K280? Poderiam </w:t>
      </w:r>
      <w:r>
        <w:rPr>
          <w:spacing w:val="-2"/>
        </w:rPr>
        <w:t>esclarecer?</w:t>
      </w:r>
    </w:p>
    <w:p>
      <w:pPr>
        <w:pStyle w:val="BodyText"/>
        <w:spacing w:before="1"/>
        <w:rPr>
          <w:b/>
          <w:sz w:val="24"/>
        </w:rPr>
      </w:pPr>
    </w:p>
    <w:p>
      <w:pPr>
        <w:pStyle w:val="BodyText"/>
        <w:spacing w:before="1"/>
        <w:ind w:left="173" w:right="157"/>
        <w:jc w:val="both"/>
      </w:pPr>
      <w:r>
        <w:rPr>
          <w:color w:val="000009"/>
        </w:rPr>
        <w:t>Os Registros K270/K275/K280 foram criados exatamente para evitar a necessidade de retificação de EFD</w:t>
      </w:r>
      <w:r>
        <w:rPr>
          <w:color w:val="000009"/>
          <w:spacing w:val="-1"/>
        </w:rPr>
        <w:t> </w:t>
      </w:r>
      <w:r>
        <w:rPr>
          <w:color w:val="000009"/>
        </w:rPr>
        <w:t>de períodos anteriores. Com esses registros é possível efetuar a correção, num período X, de apontamento ocorrido em período anterior. Exemplo: em dezembro efetuamos a correção, via K270, de apontamento de produção (K230) ocorrida em janeiro. Se não existisse o Registro K270, seria necessário retificar a EFD de janeiro e, consequentemente, as EFD de fevereiro a novembro em relação ao estoque escriturado – K200.</w:t>
      </w:r>
    </w:p>
    <w:p>
      <w:pPr>
        <w:pStyle w:val="BodyText"/>
        <w:ind w:left="173" w:right="158"/>
        <w:jc w:val="both"/>
      </w:pPr>
      <w:r>
        <w:rPr>
          <w:color w:val="000009"/>
        </w:rPr>
        <w:t>Portanto, qualquer correção de apontamento de período anterior deverá ser escriturada nos Registros </w:t>
      </w:r>
      <w:r>
        <w:rPr>
          <w:color w:val="000009"/>
          <w:spacing w:val="-2"/>
        </w:rPr>
        <w:t>K270/K275/K280.</w:t>
      </w:r>
    </w:p>
    <w:p>
      <w:pPr>
        <w:pStyle w:val="BodyText"/>
        <w:spacing w:before="9"/>
        <w:rPr>
          <w:sz w:val="23"/>
        </w:rPr>
      </w:pPr>
    </w:p>
    <w:p>
      <w:pPr>
        <w:pStyle w:val="Heading1"/>
        <w:numPr>
          <w:ilvl w:val="3"/>
          <w:numId w:val="67"/>
        </w:numPr>
        <w:tabs>
          <w:tab w:pos="1075" w:val="left" w:leader="none"/>
        </w:tabs>
        <w:spacing w:line="240" w:lineRule="auto" w:before="1" w:after="0"/>
        <w:ind w:left="173" w:right="152" w:firstLine="0"/>
        <w:jc w:val="both"/>
        <w:rPr>
          <w:color w:val="000009"/>
        </w:rPr>
      </w:pPr>
      <w:r>
        <w:rPr>
          <w:color w:val="000009"/>
        </w:rPr>
        <w:t>– Se a empresa não possui a rastreabilidade de onde ocorreu o erro, se foi apontamento de produção, reprocesso, etc, nesse caso, a diferença encontrada entre estoque físico e escritural deve ser informada no Registro K280?</w:t>
      </w:r>
    </w:p>
    <w:p>
      <w:pPr>
        <w:pStyle w:val="BodyText"/>
        <w:spacing w:before="1"/>
        <w:rPr>
          <w:b/>
          <w:sz w:val="24"/>
        </w:rPr>
      </w:pPr>
    </w:p>
    <w:p>
      <w:pPr>
        <w:pStyle w:val="BodyText"/>
        <w:ind w:left="173" w:right="153"/>
        <w:jc w:val="both"/>
      </w:pPr>
      <w:r>
        <w:rPr>
          <w:color w:val="000009"/>
        </w:rPr>
        <w:t>O Registro K280 não se presta à escrituração de diferenças entre o estoque escriturado (K200) e o estoque inventariado (H010). Ele tem o objetivo de corrigir o estoque escriturado (K200) de períodos anteriores. Considerando que o estoque escriturado (K200) é decorrente dos apontamentos das movimentações escrituradas nos demais Registros do Bloco K e no Bloco C/NF-e, necessariamente deverá ser identificada a origem da diferença.</w:t>
      </w:r>
    </w:p>
    <w:p>
      <w:pPr>
        <w:pStyle w:val="BodyText"/>
        <w:spacing w:before="1"/>
        <w:ind w:left="173" w:right="159"/>
        <w:jc w:val="both"/>
      </w:pPr>
      <w:r>
        <w:rPr>
          <w:color w:val="000009"/>
        </w:rPr>
        <w:t>Se a diferença for decorrente dos apontamentos do Bloco K, a correção deverá ocorrer por meio dos Registros K270/K275, e, consequentemente, do K280.</w:t>
      </w:r>
    </w:p>
    <w:p>
      <w:pPr>
        <w:pStyle w:val="BodyText"/>
        <w:ind w:left="173" w:right="152"/>
        <w:jc w:val="both"/>
      </w:pPr>
      <w:r>
        <w:rPr>
          <w:color w:val="000009"/>
        </w:rPr>
        <w:t>Se a diferença for decorrente dos apontamentos do Bloco C/NF-e, a correção deverá ocorrer no Registro C170 ou por meio</w:t>
      </w:r>
      <w:r>
        <w:rPr>
          <w:color w:val="000009"/>
          <w:spacing w:val="-3"/>
        </w:rPr>
        <w:t> </w:t>
      </w:r>
      <w:r>
        <w:rPr>
          <w:color w:val="000009"/>
        </w:rPr>
        <w:t>de emissão de NF-e, seja</w:t>
      </w:r>
      <w:r>
        <w:rPr>
          <w:color w:val="000009"/>
          <w:spacing w:val="-2"/>
        </w:rPr>
        <w:t> </w:t>
      </w:r>
      <w:r>
        <w:rPr>
          <w:color w:val="000009"/>
        </w:rPr>
        <w:t>do estabelecimento</w:t>
      </w:r>
      <w:r>
        <w:rPr>
          <w:color w:val="000009"/>
          <w:spacing w:val="-3"/>
        </w:rPr>
        <w:t> </w:t>
      </w:r>
      <w:r>
        <w:rPr>
          <w:color w:val="000009"/>
        </w:rPr>
        <w:t>informante ou</w:t>
      </w:r>
      <w:r>
        <w:rPr>
          <w:color w:val="000009"/>
          <w:spacing w:val="-2"/>
        </w:rPr>
        <w:t> </w:t>
      </w:r>
      <w:r>
        <w:rPr>
          <w:color w:val="000009"/>
        </w:rPr>
        <w:t>do</w:t>
      </w:r>
      <w:r>
        <w:rPr>
          <w:color w:val="000009"/>
          <w:spacing w:val="-3"/>
        </w:rPr>
        <w:t> </w:t>
      </w:r>
      <w:r>
        <w:rPr>
          <w:color w:val="000009"/>
        </w:rPr>
        <w:t>estabelecimento</w:t>
      </w:r>
      <w:r>
        <w:rPr>
          <w:color w:val="000009"/>
          <w:spacing w:val="-3"/>
        </w:rPr>
        <w:t> </w:t>
      </w:r>
      <w:r>
        <w:rPr>
          <w:color w:val="000009"/>
        </w:rPr>
        <w:t>remetente.</w:t>
      </w:r>
    </w:p>
    <w:p>
      <w:pPr>
        <w:pStyle w:val="BodyText"/>
        <w:spacing w:before="11"/>
        <w:rPr>
          <w:sz w:val="21"/>
        </w:rPr>
      </w:pPr>
    </w:p>
    <w:p>
      <w:pPr>
        <w:pStyle w:val="Heading1"/>
        <w:numPr>
          <w:ilvl w:val="3"/>
          <w:numId w:val="67"/>
        </w:numPr>
        <w:tabs>
          <w:tab w:pos="1056" w:val="left" w:leader="none"/>
        </w:tabs>
        <w:spacing w:line="240" w:lineRule="auto" w:before="0" w:after="0"/>
        <w:ind w:left="173" w:right="151" w:firstLine="0"/>
        <w:jc w:val="both"/>
        <w:rPr>
          <w:color w:val="000009"/>
        </w:rPr>
      </w:pPr>
      <w:r>
        <w:rPr>
          <w:color w:val="000009"/>
        </w:rPr>
        <w:t>–</w:t>
      </w:r>
      <w:r>
        <w:rPr>
          <w:color w:val="000009"/>
          <w:spacing w:val="-14"/>
        </w:rPr>
        <w:t> </w:t>
      </w:r>
      <w:r>
        <w:rPr>
          <w:color w:val="000009"/>
        </w:rPr>
        <w:t>A</w:t>
      </w:r>
      <w:r>
        <w:rPr>
          <w:color w:val="000009"/>
          <w:spacing w:val="-14"/>
        </w:rPr>
        <w:t> </w:t>
      </w:r>
      <w:r>
        <w:rPr>
          <w:color w:val="000009"/>
        </w:rPr>
        <w:t>empresa</w:t>
      </w:r>
      <w:r>
        <w:rPr>
          <w:color w:val="000009"/>
          <w:spacing w:val="-7"/>
        </w:rPr>
        <w:t> </w:t>
      </w:r>
      <w:r>
        <w:rPr>
          <w:color w:val="000009"/>
        </w:rPr>
        <w:t>informa</w:t>
      </w:r>
      <w:r>
        <w:rPr>
          <w:color w:val="000009"/>
          <w:spacing w:val="-3"/>
        </w:rPr>
        <w:t> </w:t>
      </w:r>
      <w:r>
        <w:rPr>
          <w:color w:val="000009"/>
        </w:rPr>
        <w:t>o</w:t>
      </w:r>
      <w:r>
        <w:rPr>
          <w:color w:val="000009"/>
          <w:spacing w:val="-3"/>
        </w:rPr>
        <w:t> </w:t>
      </w:r>
      <w:r>
        <w:rPr>
          <w:color w:val="000009"/>
        </w:rPr>
        <w:t>bloco</w:t>
      </w:r>
      <w:r>
        <w:rPr>
          <w:color w:val="000009"/>
          <w:spacing w:val="-3"/>
        </w:rPr>
        <w:t> </w:t>
      </w:r>
      <w:r>
        <w:rPr>
          <w:color w:val="000009"/>
        </w:rPr>
        <w:t>K</w:t>
      </w:r>
      <w:r>
        <w:rPr>
          <w:color w:val="000009"/>
          <w:spacing w:val="-2"/>
        </w:rPr>
        <w:t> </w:t>
      </w:r>
      <w:r>
        <w:rPr>
          <w:color w:val="000009"/>
        </w:rPr>
        <w:t>com</w:t>
      </w:r>
      <w:r>
        <w:rPr>
          <w:color w:val="000009"/>
          <w:spacing w:val="-3"/>
        </w:rPr>
        <w:t> </w:t>
      </w:r>
      <w:r>
        <w:rPr>
          <w:color w:val="000009"/>
        </w:rPr>
        <w:t>o</w:t>
      </w:r>
      <w:r>
        <w:rPr>
          <w:color w:val="000009"/>
          <w:spacing w:val="-3"/>
        </w:rPr>
        <w:t> </w:t>
      </w:r>
      <w:r>
        <w:rPr>
          <w:color w:val="000009"/>
        </w:rPr>
        <w:t>leiaute</w:t>
      </w:r>
      <w:r>
        <w:rPr>
          <w:color w:val="000009"/>
          <w:spacing w:val="-3"/>
        </w:rPr>
        <w:t> </w:t>
      </w:r>
      <w:r>
        <w:rPr>
          <w:color w:val="000009"/>
        </w:rPr>
        <w:t>simplificado.</w:t>
      </w:r>
      <w:r>
        <w:rPr>
          <w:color w:val="000009"/>
          <w:spacing w:val="-14"/>
        </w:rPr>
        <w:t> </w:t>
      </w:r>
      <w:r>
        <w:rPr>
          <w:color w:val="000009"/>
        </w:rPr>
        <w:t>Ao</w:t>
      </w:r>
      <w:r>
        <w:rPr>
          <w:color w:val="000009"/>
          <w:spacing w:val="-2"/>
        </w:rPr>
        <w:t> </w:t>
      </w:r>
      <w:r>
        <w:rPr>
          <w:color w:val="000009"/>
        </w:rPr>
        <w:t>tentar</w:t>
      </w:r>
      <w:r>
        <w:rPr>
          <w:color w:val="000009"/>
          <w:spacing w:val="-7"/>
        </w:rPr>
        <w:t> </w:t>
      </w:r>
      <w:r>
        <w:rPr>
          <w:color w:val="000009"/>
        </w:rPr>
        <w:t>entregar</w:t>
      </w:r>
      <w:r>
        <w:rPr>
          <w:color w:val="000009"/>
          <w:spacing w:val="-6"/>
        </w:rPr>
        <w:t> </w:t>
      </w:r>
      <w:r>
        <w:rPr>
          <w:color w:val="000009"/>
        </w:rPr>
        <w:t>o</w:t>
      </w:r>
      <w:r>
        <w:rPr>
          <w:color w:val="000009"/>
          <w:spacing w:val="-3"/>
        </w:rPr>
        <w:t> </w:t>
      </w:r>
      <w:r>
        <w:rPr>
          <w:color w:val="000009"/>
        </w:rPr>
        <w:t>registro</w:t>
      </w:r>
      <w:r>
        <w:rPr>
          <w:color w:val="000009"/>
          <w:spacing w:val="-3"/>
        </w:rPr>
        <w:t> </w:t>
      </w:r>
      <w:r>
        <w:rPr>
          <w:color w:val="000009"/>
        </w:rPr>
        <w:t>K270 com o campo 08 (ORIGEM) com o valor “5 – correção de apontamento de movimentação interna relativo ao Registro</w:t>
      </w:r>
      <w:r>
        <w:rPr>
          <w:color w:val="000009"/>
          <w:spacing w:val="-2"/>
        </w:rPr>
        <w:t> </w:t>
      </w:r>
      <w:r>
        <w:rPr>
          <w:color w:val="000009"/>
        </w:rPr>
        <w:t>K220”, o PVA</w:t>
      </w:r>
      <w:r>
        <w:rPr>
          <w:color w:val="000009"/>
          <w:spacing w:val="-12"/>
        </w:rPr>
        <w:t> </w:t>
      </w:r>
      <w:r>
        <w:rPr>
          <w:color w:val="000009"/>
        </w:rPr>
        <w:t>informa que o registro K275 deve</w:t>
      </w:r>
      <w:r>
        <w:rPr>
          <w:color w:val="000009"/>
          <w:spacing w:val="-2"/>
        </w:rPr>
        <w:t> </w:t>
      </w:r>
      <w:r>
        <w:rPr>
          <w:color w:val="000009"/>
        </w:rPr>
        <w:t>ser</w:t>
      </w:r>
      <w:r>
        <w:rPr>
          <w:color w:val="000009"/>
          <w:spacing w:val="-6"/>
        </w:rPr>
        <w:t> </w:t>
      </w:r>
      <w:r>
        <w:rPr>
          <w:color w:val="000009"/>
        </w:rPr>
        <w:t>informado. Por</w:t>
      </w:r>
      <w:r>
        <w:rPr>
          <w:color w:val="000009"/>
          <w:spacing w:val="-4"/>
        </w:rPr>
        <w:t> </w:t>
      </w:r>
      <w:r>
        <w:rPr>
          <w:color w:val="000009"/>
        </w:rPr>
        <w:t>que</w:t>
      </w:r>
      <w:r>
        <w:rPr>
          <w:color w:val="000009"/>
          <w:spacing w:val="-2"/>
        </w:rPr>
        <w:t> </w:t>
      </w:r>
      <w:r>
        <w:rPr>
          <w:color w:val="000009"/>
        </w:rPr>
        <w:t>o registro K275 é exigido nessa situação, se o leiaute simplificado não obriga a sua informação?</w:t>
      </w:r>
    </w:p>
    <w:p>
      <w:pPr>
        <w:pStyle w:val="BodyText"/>
        <w:rPr>
          <w:b/>
        </w:rPr>
      </w:pPr>
    </w:p>
    <w:p>
      <w:pPr>
        <w:pStyle w:val="BodyText"/>
        <w:ind w:left="173" w:right="155"/>
        <w:jc w:val="both"/>
      </w:pPr>
      <w:r>
        <w:rPr>
          <w:color w:val="000009"/>
        </w:rPr>
        <w:t>O registro K220 é obrigatório tanto para o leiaute completo como simplificado. Havendo necessidade de correção de apontamento do registro K220 torna-se obrigatória a informação do item de destino através do registro K275. Essa, portanto, é uma exceção à regra que desobriga o registro K275 quando o registro K010</w:t>
      </w:r>
      <w:r>
        <w:rPr>
          <w:color w:val="000009"/>
          <w:spacing w:val="40"/>
        </w:rPr>
        <w:t> </w:t>
      </w:r>
      <w:r>
        <w:rPr>
          <w:color w:val="000009"/>
        </w:rPr>
        <w:t>é informado com o campo 02 IND_TP_LEIAUTE como o valor “0 – Leiaute simplificado”.</w:t>
      </w:r>
    </w:p>
    <w:p>
      <w:pPr>
        <w:pStyle w:val="BodyText"/>
        <w:rPr>
          <w:sz w:val="24"/>
        </w:rPr>
      </w:pPr>
    </w:p>
    <w:p>
      <w:pPr>
        <w:pStyle w:val="Heading1"/>
        <w:numPr>
          <w:ilvl w:val="0"/>
          <w:numId w:val="92"/>
        </w:numPr>
        <w:tabs>
          <w:tab w:pos="448" w:val="left" w:leader="none"/>
        </w:tabs>
        <w:spacing w:line="240" w:lineRule="auto" w:before="138" w:after="0"/>
        <w:ind w:left="448" w:right="0" w:hanging="275"/>
        <w:jc w:val="both"/>
      </w:pPr>
      <w:bookmarkStart w:name="_TOC_250007" w:id="123"/>
      <w:r>
        <w:rPr/>
        <w:t>-</w:t>
      </w:r>
      <w:r>
        <w:rPr>
          <w:spacing w:val="-3"/>
        </w:rPr>
        <w:t> </w:t>
      </w:r>
      <w:r>
        <w:rPr/>
        <w:t>Bloco</w:t>
      </w:r>
      <w:r>
        <w:rPr>
          <w:spacing w:val="-1"/>
        </w:rPr>
        <w:t> </w:t>
      </w:r>
      <w:bookmarkEnd w:id="123"/>
      <w:r>
        <w:rPr>
          <w:spacing w:val="-10"/>
        </w:rPr>
        <w:t>1</w:t>
      </w:r>
    </w:p>
    <w:p>
      <w:pPr>
        <w:pStyle w:val="BodyText"/>
        <w:spacing w:before="1"/>
        <w:rPr>
          <w:b/>
        </w:rPr>
      </w:pPr>
    </w:p>
    <w:p>
      <w:pPr>
        <w:pStyle w:val="Heading1"/>
        <w:numPr>
          <w:ilvl w:val="1"/>
          <w:numId w:val="92"/>
        </w:numPr>
        <w:tabs>
          <w:tab w:pos="614" w:val="left" w:leader="none"/>
        </w:tabs>
        <w:spacing w:line="240" w:lineRule="auto" w:before="0" w:after="0"/>
        <w:ind w:left="614" w:right="0" w:hanging="441"/>
        <w:jc w:val="both"/>
      </w:pPr>
      <w:bookmarkStart w:name="_TOC_250006" w:id="124"/>
      <w:r>
        <w:rPr/>
        <w:t>-</w:t>
      </w:r>
      <w:r>
        <w:rPr>
          <w:spacing w:val="-6"/>
        </w:rPr>
        <w:t> </w:t>
      </w:r>
      <w:r>
        <w:rPr/>
        <w:t>Registro</w:t>
      </w:r>
      <w:r>
        <w:rPr>
          <w:spacing w:val="-6"/>
        </w:rPr>
        <w:t> </w:t>
      </w:r>
      <w:r>
        <w:rPr/>
        <w:t>1100</w:t>
      </w:r>
      <w:r>
        <w:rPr>
          <w:spacing w:val="-6"/>
        </w:rPr>
        <w:t> </w:t>
      </w:r>
      <w:r>
        <w:rPr/>
        <w:t>–</w:t>
      </w:r>
      <w:r>
        <w:rPr>
          <w:spacing w:val="-6"/>
        </w:rPr>
        <w:t> </w:t>
      </w:r>
      <w:r>
        <w:rPr/>
        <w:t>Registro</w:t>
      </w:r>
      <w:r>
        <w:rPr>
          <w:spacing w:val="-9"/>
        </w:rPr>
        <w:t> </w:t>
      </w:r>
      <w:r>
        <w:rPr/>
        <w:t>de</w:t>
      </w:r>
      <w:r>
        <w:rPr>
          <w:spacing w:val="-6"/>
        </w:rPr>
        <w:t> </w:t>
      </w:r>
      <w:r>
        <w:rPr/>
        <w:t>Informações</w:t>
      </w:r>
      <w:r>
        <w:rPr>
          <w:spacing w:val="-7"/>
        </w:rPr>
        <w:t> </w:t>
      </w:r>
      <w:r>
        <w:rPr/>
        <w:t>sobre</w:t>
      </w:r>
      <w:r>
        <w:rPr>
          <w:spacing w:val="-6"/>
        </w:rPr>
        <w:t> </w:t>
      </w:r>
      <w:bookmarkEnd w:id="124"/>
      <w:r>
        <w:rPr>
          <w:spacing w:val="-2"/>
        </w:rPr>
        <w:t>exportação</w:t>
      </w:r>
    </w:p>
    <w:p>
      <w:pPr>
        <w:pStyle w:val="BodyText"/>
        <w:spacing w:before="9"/>
        <w:rPr>
          <w:b/>
          <w:sz w:val="21"/>
        </w:rPr>
      </w:pPr>
    </w:p>
    <w:p>
      <w:pPr>
        <w:pStyle w:val="ListParagraph"/>
        <w:numPr>
          <w:ilvl w:val="2"/>
          <w:numId w:val="92"/>
        </w:numPr>
        <w:tabs>
          <w:tab w:pos="780" w:val="left" w:leader="none"/>
        </w:tabs>
        <w:spacing w:line="240" w:lineRule="auto" w:before="0" w:after="0"/>
        <w:ind w:left="780" w:right="0" w:hanging="607"/>
        <w:jc w:val="both"/>
        <w:rPr>
          <w:b/>
          <w:sz w:val="22"/>
        </w:rPr>
      </w:pPr>
      <w:r>
        <w:rPr>
          <w:b/>
          <w:sz w:val="22"/>
        </w:rPr>
        <w:t>– </w:t>
      </w:r>
      <w:r>
        <w:rPr>
          <w:b/>
          <w:spacing w:val="-4"/>
          <w:sz w:val="22"/>
        </w:rPr>
        <w:t>País</w:t>
      </w:r>
    </w:p>
    <w:p>
      <w:pPr>
        <w:pStyle w:val="BodyText"/>
        <w:spacing w:before="1"/>
        <w:rPr>
          <w:b/>
        </w:rPr>
      </w:pPr>
    </w:p>
    <w:p>
      <w:pPr>
        <w:pStyle w:val="ListParagraph"/>
        <w:numPr>
          <w:ilvl w:val="3"/>
          <w:numId w:val="92"/>
        </w:numPr>
        <w:tabs>
          <w:tab w:pos="945" w:val="left" w:leader="none"/>
        </w:tabs>
        <w:spacing w:line="240" w:lineRule="auto" w:before="0" w:after="0"/>
        <w:ind w:left="173" w:right="153" w:firstLine="0"/>
        <w:jc w:val="both"/>
        <w:rPr>
          <w:b/>
          <w:sz w:val="22"/>
        </w:rPr>
      </w:pPr>
      <w:r>
        <w:rPr>
          <w:b/>
          <w:sz w:val="22"/>
        </w:rPr>
        <w:t>-</w:t>
      </w:r>
      <w:r>
        <w:rPr>
          <w:b/>
          <w:spacing w:val="-6"/>
          <w:sz w:val="22"/>
        </w:rPr>
        <w:t> </w:t>
      </w:r>
      <w:r>
        <w:rPr>
          <w:b/>
          <w:sz w:val="22"/>
        </w:rPr>
        <w:t>Qual</w:t>
      </w:r>
      <w:r>
        <w:rPr>
          <w:b/>
          <w:spacing w:val="-3"/>
          <w:sz w:val="22"/>
        </w:rPr>
        <w:t> </w:t>
      </w:r>
      <w:r>
        <w:rPr>
          <w:b/>
          <w:sz w:val="22"/>
        </w:rPr>
        <w:t>tabela</w:t>
      </w:r>
      <w:r>
        <w:rPr>
          <w:b/>
          <w:spacing w:val="-4"/>
          <w:sz w:val="22"/>
        </w:rPr>
        <w:t> </w:t>
      </w:r>
      <w:r>
        <w:rPr>
          <w:b/>
          <w:sz w:val="22"/>
        </w:rPr>
        <w:t>deve</w:t>
      </w:r>
      <w:r>
        <w:rPr>
          <w:b/>
          <w:spacing w:val="-4"/>
          <w:sz w:val="22"/>
        </w:rPr>
        <w:t> </w:t>
      </w:r>
      <w:r>
        <w:rPr>
          <w:b/>
          <w:sz w:val="22"/>
        </w:rPr>
        <w:t>ser</w:t>
      </w:r>
      <w:r>
        <w:rPr>
          <w:b/>
          <w:spacing w:val="-8"/>
          <w:sz w:val="22"/>
        </w:rPr>
        <w:t> </w:t>
      </w:r>
      <w:r>
        <w:rPr>
          <w:b/>
          <w:sz w:val="22"/>
        </w:rPr>
        <w:t>usada</w:t>
      </w:r>
      <w:r>
        <w:rPr>
          <w:b/>
          <w:spacing w:val="-4"/>
          <w:sz w:val="22"/>
        </w:rPr>
        <w:t> </w:t>
      </w:r>
      <w:r>
        <w:rPr>
          <w:b/>
          <w:sz w:val="22"/>
        </w:rPr>
        <w:t>como</w:t>
      </w:r>
      <w:r>
        <w:rPr>
          <w:b/>
          <w:spacing w:val="-4"/>
          <w:sz w:val="22"/>
        </w:rPr>
        <w:t> </w:t>
      </w:r>
      <w:r>
        <w:rPr>
          <w:b/>
          <w:sz w:val="22"/>
        </w:rPr>
        <w:t>referência</w:t>
      </w:r>
      <w:r>
        <w:rPr>
          <w:b/>
          <w:spacing w:val="-4"/>
          <w:sz w:val="22"/>
        </w:rPr>
        <w:t> </w:t>
      </w:r>
      <w:r>
        <w:rPr>
          <w:b/>
          <w:sz w:val="22"/>
        </w:rPr>
        <w:t>no</w:t>
      </w:r>
      <w:r>
        <w:rPr>
          <w:b/>
          <w:spacing w:val="-4"/>
          <w:sz w:val="22"/>
        </w:rPr>
        <w:t> </w:t>
      </w:r>
      <w:r>
        <w:rPr>
          <w:b/>
          <w:sz w:val="22"/>
        </w:rPr>
        <w:t>preenchimento</w:t>
      </w:r>
      <w:r>
        <w:rPr>
          <w:b/>
          <w:spacing w:val="-4"/>
          <w:sz w:val="22"/>
        </w:rPr>
        <w:t> </w:t>
      </w:r>
      <w:r>
        <w:rPr>
          <w:b/>
          <w:sz w:val="22"/>
        </w:rPr>
        <w:t>do</w:t>
      </w:r>
      <w:r>
        <w:rPr>
          <w:b/>
          <w:spacing w:val="-4"/>
          <w:sz w:val="22"/>
        </w:rPr>
        <w:t> </w:t>
      </w:r>
      <w:r>
        <w:rPr>
          <w:b/>
          <w:sz w:val="22"/>
        </w:rPr>
        <w:t>campo</w:t>
      </w:r>
      <w:r>
        <w:rPr>
          <w:b/>
          <w:spacing w:val="-4"/>
          <w:sz w:val="22"/>
        </w:rPr>
        <w:t> </w:t>
      </w:r>
      <w:r>
        <w:rPr>
          <w:b/>
          <w:sz w:val="22"/>
        </w:rPr>
        <w:t>PAÍS</w:t>
      </w:r>
      <w:r>
        <w:rPr>
          <w:b/>
          <w:spacing w:val="-4"/>
          <w:sz w:val="22"/>
        </w:rPr>
        <w:t> </w:t>
      </w:r>
      <w:r>
        <w:rPr>
          <w:b/>
          <w:sz w:val="22"/>
        </w:rPr>
        <w:t>do</w:t>
      </w:r>
      <w:r>
        <w:rPr>
          <w:b/>
          <w:spacing w:val="-4"/>
          <w:sz w:val="22"/>
        </w:rPr>
        <w:t> </w:t>
      </w:r>
      <w:r>
        <w:rPr>
          <w:b/>
          <w:sz w:val="22"/>
        </w:rPr>
        <w:t>Registro</w:t>
      </w:r>
      <w:r>
        <w:rPr>
          <w:b/>
          <w:spacing w:val="-4"/>
          <w:sz w:val="22"/>
        </w:rPr>
        <w:t> </w:t>
      </w:r>
      <w:r>
        <w:rPr>
          <w:b/>
          <w:sz w:val="22"/>
        </w:rPr>
        <w:t>de Informações sobre Exportação?</w:t>
      </w:r>
    </w:p>
    <w:p>
      <w:pPr>
        <w:pStyle w:val="BodyText"/>
        <w:rPr>
          <w:b/>
          <w:sz w:val="20"/>
        </w:rPr>
      </w:pPr>
    </w:p>
    <w:p>
      <w:pPr>
        <w:pStyle w:val="BodyText"/>
        <w:spacing w:before="1"/>
        <w:ind w:left="173"/>
        <w:jc w:val="both"/>
      </w:pPr>
      <w:r>
        <w:rPr>
          <w:color w:val="000009"/>
        </w:rPr>
        <w:t>Utilizar</w:t>
      </w:r>
      <w:r>
        <w:rPr>
          <w:color w:val="000009"/>
          <w:spacing w:val="8"/>
        </w:rPr>
        <w:t> </w:t>
      </w:r>
      <w:r>
        <w:rPr>
          <w:color w:val="000009"/>
        </w:rPr>
        <w:t>a</w:t>
      </w:r>
      <w:r>
        <w:rPr>
          <w:color w:val="000009"/>
          <w:spacing w:val="10"/>
        </w:rPr>
        <w:t> </w:t>
      </w:r>
      <w:r>
        <w:rPr>
          <w:color w:val="000009"/>
        </w:rPr>
        <w:t>tabela</w:t>
      </w:r>
      <w:r>
        <w:rPr>
          <w:color w:val="000009"/>
          <w:spacing w:val="10"/>
        </w:rPr>
        <w:t> </w:t>
      </w:r>
      <w:r>
        <w:rPr>
          <w:color w:val="000009"/>
        </w:rPr>
        <w:t>do</w:t>
      </w:r>
      <w:r>
        <w:rPr>
          <w:color w:val="000009"/>
          <w:spacing w:val="8"/>
        </w:rPr>
        <w:t> </w:t>
      </w:r>
      <w:r>
        <w:rPr>
          <w:color w:val="000009"/>
        </w:rPr>
        <w:t>SISCOMEX,</w:t>
      </w:r>
      <w:r>
        <w:rPr>
          <w:color w:val="000009"/>
          <w:spacing w:val="9"/>
        </w:rPr>
        <w:t> </w:t>
      </w:r>
      <w:r>
        <w:rPr>
          <w:color w:val="000009"/>
        </w:rPr>
        <w:t>que</w:t>
      </w:r>
      <w:r>
        <w:rPr>
          <w:color w:val="000009"/>
          <w:spacing w:val="10"/>
        </w:rPr>
        <w:t> </w:t>
      </w:r>
      <w:r>
        <w:rPr>
          <w:color w:val="000009"/>
        </w:rPr>
        <w:t>corresponde</w:t>
      </w:r>
      <w:r>
        <w:rPr>
          <w:color w:val="000009"/>
          <w:spacing w:val="8"/>
        </w:rPr>
        <w:t> </w:t>
      </w:r>
      <w:r>
        <w:rPr>
          <w:color w:val="000009"/>
        </w:rPr>
        <w:t>aos</w:t>
      </w:r>
      <w:r>
        <w:rPr>
          <w:color w:val="000009"/>
          <w:spacing w:val="7"/>
        </w:rPr>
        <w:t> </w:t>
      </w:r>
      <w:r>
        <w:rPr>
          <w:color w:val="000009"/>
        </w:rPr>
        <w:t>segundo,</w:t>
      </w:r>
      <w:r>
        <w:rPr>
          <w:color w:val="000009"/>
          <w:spacing w:val="7"/>
        </w:rPr>
        <w:t> </w:t>
      </w:r>
      <w:r>
        <w:rPr>
          <w:color w:val="000009"/>
        </w:rPr>
        <w:t>terceiro</w:t>
      </w:r>
      <w:r>
        <w:rPr>
          <w:color w:val="000009"/>
          <w:spacing w:val="9"/>
        </w:rPr>
        <w:t> </w:t>
      </w:r>
      <w:r>
        <w:rPr>
          <w:color w:val="000009"/>
        </w:rPr>
        <w:t>e</w:t>
      </w:r>
      <w:r>
        <w:rPr>
          <w:color w:val="000009"/>
          <w:spacing w:val="10"/>
        </w:rPr>
        <w:t> </w:t>
      </w:r>
      <w:r>
        <w:rPr>
          <w:color w:val="000009"/>
        </w:rPr>
        <w:t>quarto</w:t>
      </w:r>
      <w:r>
        <w:rPr>
          <w:color w:val="000009"/>
          <w:spacing w:val="6"/>
        </w:rPr>
        <w:t> </w:t>
      </w:r>
      <w:r>
        <w:rPr>
          <w:color w:val="000009"/>
        </w:rPr>
        <w:t>dígitos</w:t>
      </w:r>
      <w:r>
        <w:rPr>
          <w:color w:val="000009"/>
          <w:spacing w:val="10"/>
        </w:rPr>
        <w:t> </w:t>
      </w:r>
      <w:r>
        <w:rPr>
          <w:color w:val="000009"/>
        </w:rPr>
        <w:t>da</w:t>
      </w:r>
      <w:r>
        <w:rPr>
          <w:color w:val="000009"/>
          <w:spacing w:val="7"/>
        </w:rPr>
        <w:t> </w:t>
      </w:r>
      <w:r>
        <w:rPr>
          <w:color w:val="000009"/>
        </w:rPr>
        <w:t>tabela</w:t>
      </w:r>
      <w:r>
        <w:rPr>
          <w:color w:val="000009"/>
          <w:spacing w:val="10"/>
        </w:rPr>
        <w:t> </w:t>
      </w:r>
      <w:r>
        <w:rPr>
          <w:color w:val="000009"/>
          <w:spacing w:val="-2"/>
        </w:rPr>
        <w:t>BACEN,</w:t>
      </w:r>
    </w:p>
    <w:p>
      <w:pPr>
        <w:spacing w:after="0"/>
        <w:jc w:val="both"/>
        <w:sectPr>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239" name="Group 239"/>
                <wp:cNvGraphicFramePr>
                  <a:graphicFrameLocks/>
                </wp:cNvGraphicFramePr>
                <a:graphic>
                  <a:graphicData uri="http://schemas.microsoft.com/office/word/2010/wordprocessingGroup">
                    <wpg:wgp>
                      <wpg:cNvPr id="239" name="Group 239"/>
                      <wpg:cNvGrpSpPr/>
                      <wpg:grpSpPr>
                        <a:xfrm>
                          <a:off x="0" y="0"/>
                          <a:ext cx="6158230" cy="6350"/>
                          <a:chExt cx="6158230" cy="6350"/>
                        </a:xfrm>
                      </wpg:grpSpPr>
                      <wps:wsp>
                        <wps:cNvPr id="240" name="Graphic 240"/>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239" coordorigin="0,0" coordsize="9698,10">
                <v:rect style="position:absolute;left:0;top:0;width:9698;height:10" id="docshape240" filled="true" fillcolor="#000000" stroked="false">
                  <v:fill type="solid"/>
                </v:rect>
              </v:group>
            </w:pict>
          </mc:Fallback>
        </mc:AlternateContent>
      </w:r>
      <w:r>
        <w:rPr>
          <w:sz w:val="2"/>
        </w:rPr>
      </w:r>
    </w:p>
    <w:p>
      <w:pPr>
        <w:pStyle w:val="BodyText"/>
        <w:spacing w:line="242" w:lineRule="exact"/>
        <w:ind w:left="173"/>
        <w:jc w:val="both"/>
      </w:pPr>
      <w:r>
        <w:rPr>
          <w:color w:val="000009"/>
        </w:rPr>
        <w:t>que</w:t>
      </w:r>
      <w:r>
        <w:rPr>
          <w:color w:val="000009"/>
          <w:spacing w:val="-2"/>
        </w:rPr>
        <w:t> </w:t>
      </w:r>
      <w:r>
        <w:rPr>
          <w:color w:val="000009"/>
        </w:rPr>
        <w:t>possui</w:t>
      </w:r>
      <w:r>
        <w:rPr>
          <w:color w:val="000009"/>
          <w:spacing w:val="-2"/>
        </w:rPr>
        <w:t> </w:t>
      </w:r>
      <w:r>
        <w:rPr>
          <w:color w:val="000009"/>
        </w:rPr>
        <w:t>cinco</w:t>
      </w:r>
      <w:r>
        <w:rPr>
          <w:color w:val="000009"/>
          <w:spacing w:val="-1"/>
        </w:rPr>
        <w:t> </w:t>
      </w:r>
      <w:r>
        <w:rPr>
          <w:color w:val="000009"/>
          <w:spacing w:val="-2"/>
        </w:rPr>
        <w:t>caracteres.</w:t>
      </w:r>
    </w:p>
    <w:p>
      <w:pPr>
        <w:pStyle w:val="BodyText"/>
      </w:pPr>
    </w:p>
    <w:p>
      <w:pPr>
        <w:pStyle w:val="Heading1"/>
        <w:numPr>
          <w:ilvl w:val="2"/>
          <w:numId w:val="92"/>
        </w:numPr>
        <w:tabs>
          <w:tab w:pos="780" w:val="left" w:leader="none"/>
        </w:tabs>
        <w:spacing w:line="240" w:lineRule="auto" w:before="0" w:after="0"/>
        <w:ind w:left="780" w:right="0" w:hanging="607"/>
        <w:jc w:val="left"/>
      </w:pPr>
      <w:r>
        <w:rPr/>
        <w:t>-</w:t>
      </w:r>
      <w:r>
        <w:rPr>
          <w:spacing w:val="-3"/>
        </w:rPr>
        <w:t> </w:t>
      </w:r>
      <w:r>
        <w:rPr/>
        <w:t>Exportação</w:t>
      </w:r>
      <w:r>
        <w:rPr>
          <w:spacing w:val="-2"/>
        </w:rPr>
        <w:t> direta/indireta</w:t>
      </w:r>
    </w:p>
    <w:p>
      <w:pPr>
        <w:pStyle w:val="BodyText"/>
        <w:rPr>
          <w:b/>
        </w:rPr>
      </w:pPr>
    </w:p>
    <w:p>
      <w:pPr>
        <w:pStyle w:val="ListParagraph"/>
        <w:numPr>
          <w:ilvl w:val="3"/>
          <w:numId w:val="92"/>
        </w:numPr>
        <w:tabs>
          <w:tab w:pos="942" w:val="left" w:leader="none"/>
        </w:tabs>
        <w:spacing w:line="240" w:lineRule="auto" w:before="1" w:after="0"/>
        <w:ind w:left="942" w:right="0" w:hanging="769"/>
        <w:jc w:val="left"/>
        <w:rPr>
          <w:b/>
          <w:sz w:val="22"/>
        </w:rPr>
      </w:pPr>
      <w:r>
        <w:rPr>
          <w:b/>
          <w:sz w:val="22"/>
        </w:rPr>
        <w:t>-</w:t>
      </w:r>
      <w:r>
        <w:rPr>
          <w:b/>
          <w:spacing w:val="-2"/>
          <w:sz w:val="22"/>
        </w:rPr>
        <w:t> </w:t>
      </w:r>
      <w:r>
        <w:rPr>
          <w:b/>
          <w:sz w:val="22"/>
        </w:rPr>
        <w:t>O</w:t>
      </w:r>
      <w:r>
        <w:rPr>
          <w:b/>
          <w:spacing w:val="-1"/>
          <w:sz w:val="22"/>
        </w:rPr>
        <w:t> </w:t>
      </w:r>
      <w:r>
        <w:rPr>
          <w:b/>
          <w:sz w:val="22"/>
        </w:rPr>
        <w:t>que</w:t>
      </w:r>
      <w:r>
        <w:rPr>
          <w:b/>
          <w:spacing w:val="-2"/>
          <w:sz w:val="22"/>
        </w:rPr>
        <w:t> </w:t>
      </w:r>
      <w:r>
        <w:rPr>
          <w:b/>
          <w:sz w:val="22"/>
        </w:rPr>
        <w:t>é</w:t>
      </w:r>
      <w:r>
        <w:rPr>
          <w:b/>
          <w:spacing w:val="-4"/>
          <w:sz w:val="22"/>
        </w:rPr>
        <w:t> </w:t>
      </w:r>
      <w:r>
        <w:rPr>
          <w:b/>
          <w:sz w:val="22"/>
        </w:rPr>
        <w:t>exportação</w:t>
      </w:r>
      <w:r>
        <w:rPr>
          <w:b/>
          <w:spacing w:val="-2"/>
          <w:sz w:val="22"/>
        </w:rPr>
        <w:t> </w:t>
      </w:r>
      <w:r>
        <w:rPr>
          <w:b/>
          <w:sz w:val="22"/>
        </w:rPr>
        <w:t>direta?</w:t>
      </w:r>
      <w:r>
        <w:rPr>
          <w:b/>
          <w:spacing w:val="-2"/>
          <w:sz w:val="22"/>
        </w:rPr>
        <w:t> </w:t>
      </w:r>
      <w:r>
        <w:rPr>
          <w:b/>
          <w:sz w:val="22"/>
        </w:rPr>
        <w:t>E</w:t>
      </w:r>
      <w:r>
        <w:rPr>
          <w:b/>
          <w:spacing w:val="-5"/>
          <w:sz w:val="22"/>
        </w:rPr>
        <w:t> </w:t>
      </w:r>
      <w:r>
        <w:rPr>
          <w:b/>
          <w:spacing w:val="-2"/>
          <w:sz w:val="22"/>
        </w:rPr>
        <w:t>indireta?</w:t>
      </w:r>
    </w:p>
    <w:p>
      <w:pPr>
        <w:pStyle w:val="BodyText"/>
        <w:rPr>
          <w:b/>
        </w:rPr>
      </w:pPr>
    </w:p>
    <w:p>
      <w:pPr>
        <w:pStyle w:val="BodyText"/>
        <w:ind w:left="173" w:right="158"/>
        <w:jc w:val="both"/>
      </w:pPr>
      <w:r>
        <w:rPr>
          <w:color w:val="000009"/>
        </w:rPr>
        <w:t>Exportação direta é a realizada pelo próprio contribuinte, sem intermediários. Exportação indireta é a realizada por terceiros. Ex.: empresas comerciais exportadoras ("trading").</w:t>
      </w:r>
    </w:p>
    <w:p>
      <w:pPr>
        <w:pStyle w:val="BodyText"/>
        <w:spacing w:before="11"/>
        <w:rPr>
          <w:sz w:val="21"/>
        </w:rPr>
      </w:pPr>
    </w:p>
    <w:p>
      <w:pPr>
        <w:pStyle w:val="Heading1"/>
        <w:numPr>
          <w:ilvl w:val="3"/>
          <w:numId w:val="92"/>
        </w:numPr>
        <w:tabs>
          <w:tab w:pos="942" w:val="left" w:leader="none"/>
        </w:tabs>
        <w:spacing w:line="240" w:lineRule="auto" w:before="0" w:after="0"/>
        <w:ind w:left="942" w:right="0" w:hanging="769"/>
        <w:jc w:val="left"/>
      </w:pPr>
      <w:r>
        <w:rPr/>
        <w:t>-</w:t>
      </w:r>
      <w:r>
        <w:rPr>
          <w:spacing w:val="-1"/>
        </w:rPr>
        <w:t> </w:t>
      </w:r>
      <w:r>
        <w:rPr/>
        <w:t>Qual</w:t>
      </w:r>
      <w:r>
        <w:rPr>
          <w:spacing w:val="-1"/>
        </w:rPr>
        <w:t> </w:t>
      </w:r>
      <w:r>
        <w:rPr/>
        <w:t>é</w:t>
      </w:r>
      <w:r>
        <w:rPr>
          <w:spacing w:val="-3"/>
        </w:rPr>
        <w:t> </w:t>
      </w:r>
      <w:r>
        <w:rPr/>
        <w:t>a</w:t>
      </w:r>
      <w:r>
        <w:rPr>
          <w:spacing w:val="-2"/>
        </w:rPr>
        <w:t> </w:t>
      </w:r>
      <w:r>
        <w:rPr/>
        <w:t>data</w:t>
      </w:r>
      <w:r>
        <w:rPr>
          <w:spacing w:val="-1"/>
        </w:rPr>
        <w:t> </w:t>
      </w:r>
      <w:r>
        <w:rPr/>
        <w:t>efetiva</w:t>
      </w:r>
      <w:r>
        <w:rPr>
          <w:spacing w:val="-2"/>
        </w:rPr>
        <w:t> </w:t>
      </w:r>
      <w:r>
        <w:rPr/>
        <w:t>da</w:t>
      </w:r>
      <w:r>
        <w:rPr>
          <w:spacing w:val="-1"/>
        </w:rPr>
        <w:t> </w:t>
      </w:r>
      <w:r>
        <w:rPr/>
        <w:t>conclusão</w:t>
      </w:r>
      <w:r>
        <w:rPr>
          <w:spacing w:val="-2"/>
        </w:rPr>
        <w:t> </w:t>
      </w:r>
      <w:r>
        <w:rPr/>
        <w:t>da</w:t>
      </w:r>
      <w:r>
        <w:rPr>
          <w:spacing w:val="-3"/>
        </w:rPr>
        <w:t> </w:t>
      </w:r>
      <w:r>
        <w:rPr>
          <w:spacing w:val="-2"/>
        </w:rPr>
        <w:t>exportação?</w:t>
      </w:r>
    </w:p>
    <w:p>
      <w:pPr>
        <w:pStyle w:val="BodyText"/>
        <w:rPr>
          <w:b/>
        </w:rPr>
      </w:pPr>
    </w:p>
    <w:p>
      <w:pPr>
        <w:pStyle w:val="BodyText"/>
        <w:ind w:left="173" w:right="154"/>
        <w:jc w:val="both"/>
      </w:pPr>
      <w:r>
        <w:rPr>
          <w:color w:val="000009"/>
        </w:rPr>
        <w:t>A</w:t>
      </w:r>
      <w:r>
        <w:rPr>
          <w:color w:val="000009"/>
          <w:spacing w:val="-5"/>
        </w:rPr>
        <w:t> </w:t>
      </w:r>
      <w:r>
        <w:rPr>
          <w:color w:val="000009"/>
        </w:rPr>
        <w:t>averbação é o ato final do despacho de exportação e consiste na confirmação, pela fiscalização aduaneira, do</w:t>
      </w:r>
      <w:r>
        <w:rPr>
          <w:color w:val="000009"/>
          <w:spacing w:val="-2"/>
        </w:rPr>
        <w:t> </w:t>
      </w:r>
      <w:r>
        <w:rPr>
          <w:color w:val="000009"/>
        </w:rPr>
        <w:t>embarque</w:t>
      </w:r>
      <w:r>
        <w:rPr>
          <w:color w:val="000009"/>
          <w:spacing w:val="-2"/>
        </w:rPr>
        <w:t> </w:t>
      </w:r>
      <w:r>
        <w:rPr>
          <w:color w:val="000009"/>
        </w:rPr>
        <w:t>ou</w:t>
      </w:r>
      <w:r>
        <w:rPr>
          <w:color w:val="000009"/>
          <w:spacing w:val="-2"/>
        </w:rPr>
        <w:t> </w:t>
      </w:r>
      <w:r>
        <w:rPr>
          <w:color w:val="000009"/>
        </w:rPr>
        <w:t>da</w:t>
      </w:r>
      <w:r>
        <w:rPr>
          <w:color w:val="000009"/>
          <w:spacing w:val="-2"/>
        </w:rPr>
        <w:t> </w:t>
      </w:r>
      <w:r>
        <w:rPr>
          <w:color w:val="000009"/>
        </w:rPr>
        <w:t>transposição</w:t>
      </w:r>
      <w:r>
        <w:rPr>
          <w:color w:val="000009"/>
          <w:spacing w:val="-2"/>
        </w:rPr>
        <w:t> </w:t>
      </w:r>
      <w:r>
        <w:rPr>
          <w:color w:val="000009"/>
        </w:rPr>
        <w:t>de</w:t>
      </w:r>
      <w:r>
        <w:rPr>
          <w:color w:val="000009"/>
          <w:spacing w:val="-2"/>
        </w:rPr>
        <w:t> </w:t>
      </w:r>
      <w:r>
        <w:rPr>
          <w:color w:val="000009"/>
        </w:rPr>
        <w:t>fronteira</w:t>
      </w:r>
      <w:r>
        <w:rPr>
          <w:color w:val="000009"/>
          <w:spacing w:val="-2"/>
        </w:rPr>
        <w:t> </w:t>
      </w:r>
      <w:r>
        <w:rPr>
          <w:color w:val="000009"/>
        </w:rPr>
        <w:t>da</w:t>
      </w:r>
      <w:r>
        <w:rPr>
          <w:color w:val="000009"/>
          <w:spacing w:val="-4"/>
        </w:rPr>
        <w:t> </w:t>
      </w:r>
      <w:r>
        <w:rPr>
          <w:color w:val="000009"/>
        </w:rPr>
        <w:t>mercadoria.</w:t>
      </w:r>
      <w:r>
        <w:rPr>
          <w:color w:val="000009"/>
          <w:spacing w:val="-2"/>
        </w:rPr>
        <w:t> </w:t>
      </w:r>
      <w:r>
        <w:rPr>
          <w:color w:val="000009"/>
        </w:rPr>
        <w:t>Ela</w:t>
      </w:r>
      <w:r>
        <w:rPr>
          <w:color w:val="000009"/>
          <w:spacing w:val="-2"/>
        </w:rPr>
        <w:t> </w:t>
      </w:r>
      <w:r>
        <w:rPr>
          <w:color w:val="000009"/>
        </w:rPr>
        <w:t>apenas</w:t>
      </w:r>
      <w:r>
        <w:rPr>
          <w:color w:val="000009"/>
          <w:spacing w:val="-2"/>
        </w:rPr>
        <w:t> </w:t>
      </w:r>
      <w:r>
        <w:rPr>
          <w:color w:val="000009"/>
        </w:rPr>
        <w:t>confirma</w:t>
      </w:r>
      <w:r>
        <w:rPr>
          <w:color w:val="000009"/>
          <w:spacing w:val="-2"/>
        </w:rPr>
        <w:t> </w:t>
      </w:r>
      <w:r>
        <w:rPr>
          <w:color w:val="000009"/>
        </w:rPr>
        <w:t>e</w:t>
      </w:r>
      <w:r>
        <w:rPr>
          <w:color w:val="000009"/>
          <w:spacing w:val="-2"/>
        </w:rPr>
        <w:t> </w:t>
      </w:r>
      <w:r>
        <w:rPr>
          <w:color w:val="000009"/>
        </w:rPr>
        <w:t>valida</w:t>
      </w:r>
      <w:r>
        <w:rPr>
          <w:color w:val="000009"/>
          <w:spacing w:val="-2"/>
        </w:rPr>
        <w:t> </w:t>
      </w:r>
      <w:r>
        <w:rPr>
          <w:color w:val="000009"/>
        </w:rPr>
        <w:t>a</w:t>
      </w:r>
      <w:r>
        <w:rPr>
          <w:color w:val="000009"/>
          <w:spacing w:val="-2"/>
        </w:rPr>
        <w:t> </w:t>
      </w:r>
      <w:r>
        <w:rPr>
          <w:color w:val="000009"/>
        </w:rPr>
        <w:t>data</w:t>
      </w:r>
      <w:r>
        <w:rPr>
          <w:color w:val="000009"/>
          <w:spacing w:val="-2"/>
        </w:rPr>
        <w:t> </w:t>
      </w:r>
      <w:r>
        <w:rPr>
          <w:color w:val="000009"/>
        </w:rPr>
        <w:t>de</w:t>
      </w:r>
      <w:r>
        <w:rPr>
          <w:color w:val="000009"/>
          <w:spacing w:val="-2"/>
        </w:rPr>
        <w:t> </w:t>
      </w:r>
      <w:r>
        <w:rPr>
          <w:color w:val="000009"/>
        </w:rPr>
        <w:t>embarque ou de</w:t>
      </w:r>
      <w:r>
        <w:rPr>
          <w:color w:val="000009"/>
          <w:spacing w:val="-2"/>
        </w:rPr>
        <w:t> </w:t>
      </w:r>
      <w:r>
        <w:rPr>
          <w:color w:val="000009"/>
        </w:rPr>
        <w:t>transposição de</w:t>
      </w:r>
      <w:r>
        <w:rPr>
          <w:color w:val="000009"/>
          <w:spacing w:val="-2"/>
        </w:rPr>
        <w:t> </w:t>
      </w:r>
      <w:r>
        <w:rPr>
          <w:color w:val="000009"/>
        </w:rPr>
        <w:t>fronteira e</w:t>
      </w:r>
      <w:r>
        <w:rPr>
          <w:color w:val="000009"/>
          <w:spacing w:val="-2"/>
        </w:rPr>
        <w:t> </w:t>
      </w:r>
      <w:r>
        <w:rPr>
          <w:color w:val="000009"/>
        </w:rPr>
        <w:t>a data de emissão</w:t>
      </w:r>
      <w:r>
        <w:rPr>
          <w:color w:val="000009"/>
          <w:spacing w:val="-2"/>
        </w:rPr>
        <w:t> </w:t>
      </w:r>
      <w:r>
        <w:rPr>
          <w:color w:val="000009"/>
        </w:rPr>
        <w:t>do</w:t>
      </w:r>
      <w:r>
        <w:rPr>
          <w:color w:val="000009"/>
          <w:spacing w:val="-2"/>
        </w:rPr>
        <w:t> </w:t>
      </w:r>
      <w:r>
        <w:rPr>
          <w:color w:val="000009"/>
        </w:rPr>
        <w:t>Conhecimento</w:t>
      </w:r>
      <w:r>
        <w:rPr>
          <w:color w:val="000009"/>
          <w:spacing w:val="-2"/>
        </w:rPr>
        <w:t> </w:t>
      </w:r>
      <w:r>
        <w:rPr>
          <w:color w:val="000009"/>
        </w:rPr>
        <w:t>de Carga registradas no Siscomex,</w:t>
      </w:r>
      <w:r>
        <w:rPr>
          <w:color w:val="000009"/>
          <w:spacing w:val="-2"/>
        </w:rPr>
        <w:t> </w:t>
      </w:r>
      <w:r>
        <w:rPr>
          <w:color w:val="000009"/>
        </w:rPr>
        <w:t>pelo transportador ou exportador, que são as efetivamente consideradas para fins comerciais, fiscais e cambiais. Somente será considerada exportada, para fins fiscais e de controle cambial, a mercadoria cujo despacho de exportação estiver averbado, no Siscomex. Base legal: IN SRF n° 28, de 2002, art. 47 a 51</w:t>
      </w:r>
    </w:p>
    <w:p>
      <w:pPr>
        <w:pStyle w:val="BodyText"/>
        <w:spacing w:before="1"/>
      </w:pPr>
    </w:p>
    <w:p>
      <w:pPr>
        <w:pStyle w:val="Heading1"/>
        <w:numPr>
          <w:ilvl w:val="2"/>
          <w:numId w:val="92"/>
        </w:numPr>
        <w:tabs>
          <w:tab w:pos="780" w:val="left" w:leader="none"/>
        </w:tabs>
        <w:spacing w:line="240" w:lineRule="auto" w:before="0" w:after="0"/>
        <w:ind w:left="780" w:right="0" w:hanging="607"/>
        <w:jc w:val="left"/>
      </w:pPr>
      <w:r>
        <w:rPr/>
        <w:t>-</w:t>
      </w:r>
      <w:r>
        <w:rPr>
          <w:spacing w:val="-3"/>
        </w:rPr>
        <w:t> </w:t>
      </w:r>
      <w:r>
        <w:rPr/>
        <w:t>Exportação</w:t>
      </w:r>
      <w:r>
        <w:rPr>
          <w:spacing w:val="-4"/>
        </w:rPr>
        <w:t> </w:t>
      </w:r>
      <w:r>
        <w:rPr>
          <w:spacing w:val="-2"/>
        </w:rPr>
        <w:t>indireta</w:t>
      </w:r>
    </w:p>
    <w:p>
      <w:pPr>
        <w:pStyle w:val="BodyText"/>
        <w:spacing w:before="1"/>
        <w:rPr>
          <w:b/>
        </w:rPr>
      </w:pPr>
    </w:p>
    <w:p>
      <w:pPr>
        <w:pStyle w:val="ListParagraph"/>
        <w:numPr>
          <w:ilvl w:val="3"/>
          <w:numId w:val="92"/>
        </w:numPr>
        <w:tabs>
          <w:tab w:pos="1005" w:val="left" w:leader="none"/>
        </w:tabs>
        <w:spacing w:line="240" w:lineRule="auto" w:before="0" w:after="0"/>
        <w:ind w:left="173" w:right="157" w:firstLine="0"/>
        <w:jc w:val="left"/>
        <w:rPr>
          <w:b/>
          <w:sz w:val="22"/>
        </w:rPr>
      </w:pPr>
      <w:r>
        <w:rPr>
          <w:b/>
          <w:sz w:val="22"/>
        </w:rPr>
        <w:t>-</w:t>
      </w:r>
      <w:r>
        <w:rPr>
          <w:b/>
          <w:spacing w:val="40"/>
          <w:sz w:val="22"/>
        </w:rPr>
        <w:t> </w:t>
      </w:r>
      <w:r>
        <w:rPr>
          <w:b/>
          <w:sz w:val="22"/>
        </w:rPr>
        <w:t>Referente</w:t>
      </w:r>
      <w:r>
        <w:rPr>
          <w:b/>
          <w:spacing w:val="40"/>
          <w:sz w:val="22"/>
        </w:rPr>
        <w:t> </w:t>
      </w:r>
      <w:r>
        <w:rPr>
          <w:b/>
          <w:sz w:val="22"/>
        </w:rPr>
        <w:t>à</w:t>
      </w:r>
      <w:r>
        <w:rPr>
          <w:b/>
          <w:spacing w:val="40"/>
          <w:sz w:val="22"/>
        </w:rPr>
        <w:t> </w:t>
      </w:r>
      <w:r>
        <w:rPr>
          <w:b/>
          <w:sz w:val="22"/>
        </w:rPr>
        <w:t>exportação</w:t>
      </w:r>
      <w:r>
        <w:rPr>
          <w:b/>
          <w:spacing w:val="40"/>
          <w:sz w:val="22"/>
        </w:rPr>
        <w:t> </w:t>
      </w:r>
      <w:r>
        <w:rPr>
          <w:b/>
          <w:sz w:val="22"/>
        </w:rPr>
        <w:t>indireta,</w:t>
      </w:r>
      <w:r>
        <w:rPr>
          <w:b/>
          <w:spacing w:val="40"/>
          <w:sz w:val="22"/>
        </w:rPr>
        <w:t> </w:t>
      </w:r>
      <w:r>
        <w:rPr>
          <w:b/>
          <w:sz w:val="22"/>
        </w:rPr>
        <w:t>qual</w:t>
      </w:r>
      <w:r>
        <w:rPr>
          <w:b/>
          <w:spacing w:val="40"/>
          <w:sz w:val="22"/>
        </w:rPr>
        <w:t> </w:t>
      </w:r>
      <w:r>
        <w:rPr>
          <w:b/>
          <w:sz w:val="22"/>
        </w:rPr>
        <w:t>é</w:t>
      </w:r>
      <w:r>
        <w:rPr>
          <w:b/>
          <w:spacing w:val="40"/>
          <w:sz w:val="22"/>
        </w:rPr>
        <w:t> </w:t>
      </w:r>
      <w:r>
        <w:rPr>
          <w:b/>
          <w:sz w:val="22"/>
        </w:rPr>
        <w:t>a</w:t>
      </w:r>
      <w:r>
        <w:rPr>
          <w:b/>
          <w:spacing w:val="40"/>
          <w:sz w:val="22"/>
        </w:rPr>
        <w:t> </w:t>
      </w:r>
      <w:r>
        <w:rPr>
          <w:b/>
          <w:sz w:val="22"/>
        </w:rPr>
        <w:t>data</w:t>
      </w:r>
      <w:r>
        <w:rPr>
          <w:b/>
          <w:spacing w:val="40"/>
          <w:sz w:val="22"/>
        </w:rPr>
        <w:t> </w:t>
      </w:r>
      <w:r>
        <w:rPr>
          <w:b/>
          <w:sz w:val="22"/>
        </w:rPr>
        <w:t>de</w:t>
      </w:r>
      <w:r>
        <w:rPr>
          <w:b/>
          <w:spacing w:val="40"/>
          <w:sz w:val="22"/>
        </w:rPr>
        <w:t> </w:t>
      </w:r>
      <w:r>
        <w:rPr>
          <w:b/>
          <w:sz w:val="22"/>
        </w:rPr>
        <w:t>conclusão</w:t>
      </w:r>
      <w:r>
        <w:rPr>
          <w:b/>
          <w:spacing w:val="40"/>
          <w:sz w:val="22"/>
        </w:rPr>
        <w:t> </w:t>
      </w:r>
      <w:r>
        <w:rPr>
          <w:b/>
          <w:sz w:val="22"/>
        </w:rPr>
        <w:t>da</w:t>
      </w:r>
      <w:r>
        <w:rPr>
          <w:b/>
          <w:spacing w:val="40"/>
          <w:sz w:val="22"/>
        </w:rPr>
        <w:t> </w:t>
      </w:r>
      <w:r>
        <w:rPr>
          <w:b/>
          <w:sz w:val="22"/>
        </w:rPr>
        <w:t>exportação?</w:t>
      </w:r>
      <w:r>
        <w:rPr>
          <w:b/>
          <w:spacing w:val="40"/>
          <w:sz w:val="22"/>
        </w:rPr>
        <w:t> </w:t>
      </w:r>
      <w:r>
        <w:rPr>
          <w:b/>
          <w:sz w:val="22"/>
        </w:rPr>
        <w:t>Data</w:t>
      </w:r>
      <w:r>
        <w:rPr>
          <w:b/>
          <w:spacing w:val="40"/>
          <w:sz w:val="22"/>
        </w:rPr>
        <w:t> </w:t>
      </w:r>
      <w:r>
        <w:rPr>
          <w:b/>
          <w:sz w:val="22"/>
        </w:rPr>
        <w:t>de</w:t>
      </w:r>
      <w:r>
        <w:rPr>
          <w:b/>
          <w:spacing w:val="80"/>
          <w:sz w:val="22"/>
        </w:rPr>
        <w:t> </w:t>
      </w:r>
      <w:r>
        <w:rPr>
          <w:b/>
          <w:sz w:val="22"/>
        </w:rPr>
        <w:t>averbação ou data de memorando?</w:t>
      </w:r>
    </w:p>
    <w:p>
      <w:pPr>
        <w:pStyle w:val="BodyText"/>
        <w:spacing w:before="9"/>
        <w:rPr>
          <w:b/>
          <w:sz w:val="23"/>
        </w:rPr>
      </w:pPr>
    </w:p>
    <w:p>
      <w:pPr>
        <w:pStyle w:val="BodyText"/>
        <w:ind w:left="173" w:right="156"/>
        <w:jc w:val="both"/>
      </w:pPr>
      <w:r>
        <w:rPr>
          <w:color w:val="000009"/>
        </w:rPr>
        <w:t>Data da averbação.</w:t>
      </w:r>
      <w:r>
        <w:rPr>
          <w:color w:val="000009"/>
          <w:spacing w:val="-4"/>
        </w:rPr>
        <w:t> </w:t>
      </w:r>
      <w:r>
        <w:rPr>
          <w:color w:val="000009"/>
        </w:rPr>
        <w:t>A</w:t>
      </w:r>
      <w:r>
        <w:rPr>
          <w:color w:val="000009"/>
          <w:spacing w:val="-4"/>
        </w:rPr>
        <w:t> </w:t>
      </w:r>
      <w:r>
        <w:rPr>
          <w:color w:val="000009"/>
        </w:rPr>
        <w:t>data do Memorando de Exportação representa somente a data em que este documento foi emitido e não a data em que o produto foi efetivamente exportado. O Memorando de Exportação visa informar à empresa remetente do produto “com fim específico de exportação” e ao Fisco</w:t>
      </w:r>
      <w:r>
        <w:rPr>
          <w:color w:val="000009"/>
          <w:spacing w:val="40"/>
        </w:rPr>
        <w:t> </w:t>
      </w:r>
      <w:r>
        <w:rPr>
          <w:color w:val="000009"/>
        </w:rPr>
        <w:t>que o mesmo foi exportado com base na DDE – Declaração de Despacho de Exportação ou na Declaração Única de Exportação (DU-E) nele indicada.</w:t>
      </w:r>
    </w:p>
    <w:p>
      <w:pPr>
        <w:pStyle w:val="BodyText"/>
        <w:spacing w:before="2"/>
      </w:pPr>
    </w:p>
    <w:p>
      <w:pPr>
        <w:pStyle w:val="Heading1"/>
        <w:numPr>
          <w:ilvl w:val="2"/>
          <w:numId w:val="92"/>
        </w:numPr>
        <w:tabs>
          <w:tab w:pos="780" w:val="left" w:leader="none"/>
        </w:tabs>
        <w:spacing w:line="240" w:lineRule="auto" w:before="0" w:after="0"/>
        <w:ind w:left="780" w:right="0" w:hanging="607"/>
        <w:jc w:val="left"/>
      </w:pPr>
      <w:r>
        <w:rPr/>
        <w:t>–</w:t>
      </w:r>
      <w:r>
        <w:rPr>
          <w:spacing w:val="-3"/>
        </w:rPr>
        <w:t> </w:t>
      </w:r>
      <w:r>
        <w:rPr>
          <w:spacing w:val="-2"/>
        </w:rPr>
        <w:t>Obrigatoriedade</w:t>
      </w:r>
    </w:p>
    <w:p>
      <w:pPr>
        <w:pStyle w:val="BodyText"/>
        <w:rPr>
          <w:b/>
        </w:rPr>
      </w:pPr>
    </w:p>
    <w:p>
      <w:pPr>
        <w:pStyle w:val="ListParagraph"/>
        <w:numPr>
          <w:ilvl w:val="3"/>
          <w:numId w:val="92"/>
        </w:numPr>
        <w:tabs>
          <w:tab w:pos="942" w:val="left" w:leader="none"/>
        </w:tabs>
        <w:spacing w:line="240" w:lineRule="auto" w:before="1" w:after="0"/>
        <w:ind w:left="942" w:right="0" w:hanging="769"/>
        <w:jc w:val="left"/>
        <w:rPr>
          <w:b/>
          <w:sz w:val="22"/>
        </w:rPr>
      </w:pPr>
      <w:r>
        <w:rPr>
          <w:b/>
          <w:sz w:val="22"/>
        </w:rPr>
        <w:t>-</w:t>
      </w:r>
      <w:r>
        <w:rPr>
          <w:b/>
          <w:spacing w:val="-5"/>
          <w:sz w:val="22"/>
        </w:rPr>
        <w:t> </w:t>
      </w:r>
      <w:r>
        <w:rPr>
          <w:b/>
          <w:sz w:val="22"/>
        </w:rPr>
        <w:t>Quem</w:t>
      </w:r>
      <w:r>
        <w:rPr>
          <w:b/>
          <w:spacing w:val="-5"/>
          <w:sz w:val="22"/>
        </w:rPr>
        <w:t> </w:t>
      </w:r>
      <w:r>
        <w:rPr>
          <w:b/>
          <w:sz w:val="22"/>
        </w:rPr>
        <w:t>deve</w:t>
      </w:r>
      <w:r>
        <w:rPr>
          <w:b/>
          <w:spacing w:val="-6"/>
          <w:sz w:val="22"/>
        </w:rPr>
        <w:t> </w:t>
      </w:r>
      <w:r>
        <w:rPr>
          <w:b/>
          <w:sz w:val="22"/>
        </w:rPr>
        <w:t>preencher</w:t>
      </w:r>
      <w:r>
        <w:rPr>
          <w:b/>
          <w:spacing w:val="-10"/>
          <w:sz w:val="22"/>
        </w:rPr>
        <w:t> </w:t>
      </w:r>
      <w:r>
        <w:rPr>
          <w:b/>
          <w:sz w:val="22"/>
        </w:rPr>
        <w:t>o</w:t>
      </w:r>
      <w:r>
        <w:rPr>
          <w:b/>
          <w:spacing w:val="-6"/>
          <w:sz w:val="22"/>
        </w:rPr>
        <w:t> </w:t>
      </w:r>
      <w:r>
        <w:rPr>
          <w:b/>
          <w:sz w:val="22"/>
        </w:rPr>
        <w:t>registro</w:t>
      </w:r>
      <w:r>
        <w:rPr>
          <w:b/>
          <w:spacing w:val="-5"/>
          <w:sz w:val="22"/>
        </w:rPr>
        <w:t> </w:t>
      </w:r>
      <w:r>
        <w:rPr>
          <w:b/>
          <w:sz w:val="22"/>
        </w:rPr>
        <w:t>1100</w:t>
      </w:r>
      <w:r>
        <w:rPr>
          <w:b/>
          <w:spacing w:val="-6"/>
          <w:sz w:val="22"/>
        </w:rPr>
        <w:t> </w:t>
      </w:r>
      <w:r>
        <w:rPr>
          <w:b/>
          <w:sz w:val="22"/>
        </w:rPr>
        <w:t>e</w:t>
      </w:r>
      <w:r>
        <w:rPr>
          <w:b/>
          <w:spacing w:val="-7"/>
          <w:sz w:val="22"/>
        </w:rPr>
        <w:t> </w:t>
      </w:r>
      <w:r>
        <w:rPr>
          <w:b/>
          <w:spacing w:val="-2"/>
          <w:sz w:val="22"/>
        </w:rPr>
        <w:t>filhos?</w:t>
      </w:r>
    </w:p>
    <w:p>
      <w:pPr>
        <w:pStyle w:val="BodyText"/>
        <w:rPr>
          <w:b/>
        </w:rPr>
      </w:pPr>
    </w:p>
    <w:p>
      <w:pPr>
        <w:pStyle w:val="BodyText"/>
        <w:ind w:left="173" w:right="158"/>
        <w:jc w:val="both"/>
      </w:pPr>
      <w:r>
        <w:rPr>
          <w:color w:val="000009"/>
        </w:rPr>
        <w:t>O efetivo exportador, ou seja, aquele que constar na DDE, na DSE ou na Declaração Única de Exportação </w:t>
      </w:r>
      <w:r>
        <w:rPr>
          <w:color w:val="000009"/>
          <w:spacing w:val="-2"/>
        </w:rPr>
        <w:t>(DU-E).</w:t>
      </w:r>
    </w:p>
    <w:p>
      <w:pPr>
        <w:pStyle w:val="BodyText"/>
        <w:spacing w:before="11"/>
        <w:rPr>
          <w:sz w:val="21"/>
        </w:rPr>
      </w:pPr>
    </w:p>
    <w:p>
      <w:pPr>
        <w:pStyle w:val="Heading1"/>
        <w:numPr>
          <w:ilvl w:val="3"/>
          <w:numId w:val="92"/>
        </w:numPr>
        <w:tabs>
          <w:tab w:pos="942" w:val="left" w:leader="none"/>
        </w:tabs>
        <w:spacing w:line="240" w:lineRule="auto" w:before="0" w:after="0"/>
        <w:ind w:left="942" w:right="0" w:hanging="769"/>
        <w:jc w:val="left"/>
      </w:pPr>
      <w:r>
        <w:rPr/>
        <w:t>-</w:t>
      </w:r>
      <w:r>
        <w:rPr>
          <w:spacing w:val="-4"/>
        </w:rPr>
        <w:t> </w:t>
      </w:r>
      <w:r>
        <w:rPr/>
        <w:t>Quando</w:t>
      </w:r>
      <w:r>
        <w:rPr>
          <w:spacing w:val="-5"/>
        </w:rPr>
        <w:t> </w:t>
      </w:r>
      <w:r>
        <w:rPr/>
        <w:t>deve</w:t>
      </w:r>
      <w:r>
        <w:rPr>
          <w:spacing w:val="-5"/>
        </w:rPr>
        <w:t> </w:t>
      </w:r>
      <w:r>
        <w:rPr/>
        <w:t>ser</w:t>
      </w:r>
      <w:r>
        <w:rPr>
          <w:spacing w:val="-9"/>
        </w:rPr>
        <w:t> </w:t>
      </w:r>
      <w:r>
        <w:rPr/>
        <w:t>informado</w:t>
      </w:r>
      <w:r>
        <w:rPr>
          <w:spacing w:val="-5"/>
        </w:rPr>
        <w:t> </w:t>
      </w:r>
      <w:r>
        <w:rPr/>
        <w:t>o</w:t>
      </w:r>
      <w:r>
        <w:rPr>
          <w:spacing w:val="-4"/>
        </w:rPr>
        <w:t> </w:t>
      </w:r>
      <w:r>
        <w:rPr/>
        <w:t>registro</w:t>
      </w:r>
      <w:r>
        <w:rPr>
          <w:spacing w:val="-5"/>
        </w:rPr>
        <w:t> </w:t>
      </w:r>
      <w:r>
        <w:rPr/>
        <w:t>1100</w:t>
      </w:r>
      <w:r>
        <w:rPr>
          <w:spacing w:val="-5"/>
        </w:rPr>
        <w:t> </w:t>
      </w:r>
      <w:r>
        <w:rPr/>
        <w:t>e</w:t>
      </w:r>
      <w:r>
        <w:rPr>
          <w:spacing w:val="-4"/>
        </w:rPr>
        <w:t> </w:t>
      </w:r>
      <w:r>
        <w:rPr>
          <w:spacing w:val="-2"/>
        </w:rPr>
        <w:t>filhos?</w:t>
      </w:r>
    </w:p>
    <w:p>
      <w:pPr>
        <w:pStyle w:val="BodyText"/>
        <w:rPr>
          <w:b/>
        </w:rPr>
      </w:pPr>
    </w:p>
    <w:p>
      <w:pPr>
        <w:pStyle w:val="BodyText"/>
        <w:ind w:left="173" w:right="162"/>
        <w:jc w:val="both"/>
      </w:pPr>
      <w:r>
        <w:rPr>
          <w:color w:val="000009"/>
        </w:rPr>
        <w:t>No período de apuração em que a exportação for efetivamente concluída, independente da data de emissão</w:t>
      </w:r>
      <w:r>
        <w:rPr>
          <w:color w:val="000009"/>
          <w:spacing w:val="40"/>
        </w:rPr>
        <w:t> </w:t>
      </w:r>
      <w:r>
        <w:rPr>
          <w:color w:val="000009"/>
        </w:rPr>
        <w:t>do documento fiscal.</w:t>
      </w:r>
    </w:p>
    <w:p>
      <w:pPr>
        <w:pStyle w:val="BodyText"/>
      </w:pPr>
    </w:p>
    <w:p>
      <w:pPr>
        <w:pStyle w:val="Heading1"/>
        <w:numPr>
          <w:ilvl w:val="3"/>
          <w:numId w:val="92"/>
        </w:numPr>
        <w:tabs>
          <w:tab w:pos="950" w:val="left" w:leader="none"/>
        </w:tabs>
        <w:spacing w:line="240" w:lineRule="auto" w:before="0" w:after="0"/>
        <w:ind w:left="173" w:right="153" w:firstLine="0"/>
        <w:jc w:val="left"/>
      </w:pPr>
      <w:r>
        <w:rPr/>
        <w:t>- Empresas</w:t>
      </w:r>
      <w:r>
        <w:rPr>
          <w:spacing w:val="-1"/>
        </w:rPr>
        <w:t> </w:t>
      </w:r>
      <w:r>
        <w:rPr/>
        <w:t>industriais</w:t>
      </w:r>
      <w:r>
        <w:rPr>
          <w:spacing w:val="-1"/>
        </w:rPr>
        <w:t> </w:t>
      </w:r>
      <w:r>
        <w:rPr/>
        <w:t>que utilizem o regime </w:t>
      </w:r>
      <w:r>
        <w:rPr>
          <w:rFonts w:ascii="TimesNewRomanPS-BoldItalicMT"/>
          <w:i/>
        </w:rPr>
        <w:t>Drawback </w:t>
      </w:r>
      <w:r>
        <w:rPr/>
        <w:t>devem apresentar</w:t>
      </w:r>
      <w:r>
        <w:rPr>
          <w:spacing w:val="-5"/>
        </w:rPr>
        <w:t> </w:t>
      </w:r>
      <w:r>
        <w:rPr/>
        <w:t>o registro 1110 ou</w:t>
      </w:r>
      <w:r>
        <w:rPr>
          <w:spacing w:val="-1"/>
        </w:rPr>
        <w:t> </w:t>
      </w:r>
      <w:r>
        <w:rPr/>
        <w:t>o mesmo se aplica somente para as empresas comerciais exportadoras?</w:t>
      </w:r>
    </w:p>
    <w:p>
      <w:pPr>
        <w:pStyle w:val="BodyText"/>
        <w:rPr>
          <w:b/>
        </w:rPr>
      </w:pPr>
    </w:p>
    <w:p>
      <w:pPr>
        <w:pStyle w:val="BodyText"/>
        <w:ind w:left="173" w:right="149"/>
        <w:jc w:val="both"/>
      </w:pPr>
      <w:r>
        <w:rPr>
          <w:color w:val="000009"/>
        </w:rPr>
        <w:t>Não. Deve apresentar os registros de exportação direta. O regime aduaneiro especial de </w:t>
      </w:r>
      <w:r>
        <w:rPr>
          <w:i/>
          <w:color w:val="000009"/>
        </w:rPr>
        <w:t>drawback</w:t>
      </w:r>
      <w:r>
        <w:rPr>
          <w:color w:val="000009"/>
        </w:rPr>
        <w:t>, instituído em 1966, pelo Decreto Lei nº 37, de 21/11/66, consiste na suspensão ou eliminação de tributos incidentes sobre insumos importados para utilização em produto exportado. Portanto este regime é concedido para a empresa que fará a exportação.</w:t>
      </w:r>
    </w:p>
    <w:p>
      <w:pPr>
        <w:pStyle w:val="BodyText"/>
        <w:spacing w:before="1"/>
        <w:ind w:left="173"/>
        <w:jc w:val="both"/>
      </w:pPr>
      <w:r>
        <w:rPr>
          <w:color w:val="000009"/>
        </w:rPr>
        <w:t>O</w:t>
      </w:r>
      <w:r>
        <w:rPr>
          <w:color w:val="000009"/>
          <w:spacing w:val="-8"/>
        </w:rPr>
        <w:t> </w:t>
      </w:r>
      <w:r>
        <w:rPr>
          <w:color w:val="000009"/>
        </w:rPr>
        <w:t>registro</w:t>
      </w:r>
      <w:r>
        <w:rPr>
          <w:color w:val="000009"/>
          <w:spacing w:val="-4"/>
        </w:rPr>
        <w:t> </w:t>
      </w:r>
      <w:r>
        <w:rPr>
          <w:color w:val="000009"/>
        </w:rPr>
        <w:t>1110</w:t>
      </w:r>
      <w:r>
        <w:rPr>
          <w:color w:val="000009"/>
          <w:spacing w:val="-7"/>
        </w:rPr>
        <w:t> </w:t>
      </w:r>
      <w:r>
        <w:rPr>
          <w:color w:val="000009"/>
        </w:rPr>
        <w:t>é</w:t>
      </w:r>
      <w:r>
        <w:rPr>
          <w:color w:val="000009"/>
          <w:spacing w:val="-4"/>
        </w:rPr>
        <w:t> </w:t>
      </w:r>
      <w:r>
        <w:rPr>
          <w:color w:val="000009"/>
        </w:rPr>
        <w:t>específico</w:t>
      </w:r>
      <w:r>
        <w:rPr>
          <w:color w:val="000009"/>
          <w:spacing w:val="-4"/>
        </w:rPr>
        <w:t> </w:t>
      </w:r>
      <w:r>
        <w:rPr>
          <w:color w:val="000009"/>
        </w:rPr>
        <w:t>para</w:t>
      </w:r>
      <w:r>
        <w:rPr>
          <w:color w:val="000009"/>
          <w:spacing w:val="-5"/>
        </w:rPr>
        <w:t> </w:t>
      </w:r>
      <w:r>
        <w:rPr>
          <w:color w:val="000009"/>
        </w:rPr>
        <w:t>que</w:t>
      </w:r>
      <w:r>
        <w:rPr>
          <w:color w:val="000009"/>
          <w:spacing w:val="-6"/>
        </w:rPr>
        <w:t> </w:t>
      </w:r>
      <w:r>
        <w:rPr>
          <w:color w:val="000009"/>
        </w:rPr>
        <w:t>as</w:t>
      </w:r>
      <w:r>
        <w:rPr>
          <w:color w:val="000009"/>
          <w:spacing w:val="-4"/>
        </w:rPr>
        <w:t> </w:t>
      </w:r>
      <w:r>
        <w:rPr>
          <w:color w:val="000009"/>
        </w:rPr>
        <w:t>empresas</w:t>
      </w:r>
      <w:r>
        <w:rPr>
          <w:color w:val="000009"/>
          <w:spacing w:val="-4"/>
        </w:rPr>
        <w:t> </w:t>
      </w:r>
      <w:r>
        <w:rPr>
          <w:color w:val="000009"/>
        </w:rPr>
        <w:t>que</w:t>
      </w:r>
      <w:r>
        <w:rPr>
          <w:color w:val="000009"/>
          <w:spacing w:val="-6"/>
        </w:rPr>
        <w:t> </w:t>
      </w:r>
      <w:r>
        <w:rPr>
          <w:color w:val="000009"/>
        </w:rPr>
        <w:t>exportam</w:t>
      </w:r>
      <w:r>
        <w:rPr>
          <w:color w:val="000009"/>
          <w:spacing w:val="-4"/>
        </w:rPr>
        <w:t> </w:t>
      </w:r>
      <w:r>
        <w:rPr>
          <w:color w:val="000009"/>
        </w:rPr>
        <w:t>produtos</w:t>
      </w:r>
      <w:r>
        <w:rPr>
          <w:color w:val="000009"/>
          <w:spacing w:val="-4"/>
        </w:rPr>
        <w:t> </w:t>
      </w:r>
      <w:r>
        <w:rPr>
          <w:color w:val="000009"/>
        </w:rPr>
        <w:t>de</w:t>
      </w:r>
      <w:r>
        <w:rPr>
          <w:color w:val="000009"/>
          <w:spacing w:val="-4"/>
        </w:rPr>
        <w:t> </w:t>
      </w:r>
      <w:r>
        <w:rPr>
          <w:color w:val="000009"/>
        </w:rPr>
        <w:t>outros</w:t>
      </w:r>
      <w:r>
        <w:rPr>
          <w:color w:val="000009"/>
          <w:spacing w:val="-4"/>
        </w:rPr>
        <w:t> </w:t>
      </w:r>
      <w:r>
        <w:rPr>
          <w:color w:val="000009"/>
        </w:rPr>
        <w:t>(exportação</w:t>
      </w:r>
      <w:r>
        <w:rPr>
          <w:color w:val="000009"/>
          <w:spacing w:val="-4"/>
        </w:rPr>
        <w:t> </w:t>
      </w:r>
      <w:r>
        <w:rPr>
          <w:color w:val="000009"/>
          <w:spacing w:val="-2"/>
        </w:rPr>
        <w:t>indireta).</w:t>
      </w:r>
    </w:p>
    <w:p>
      <w:pPr>
        <w:pStyle w:val="BodyText"/>
        <w:spacing w:before="9"/>
        <w:rPr>
          <w:sz w:val="21"/>
        </w:rPr>
      </w:pPr>
    </w:p>
    <w:p>
      <w:pPr>
        <w:pStyle w:val="Heading1"/>
        <w:numPr>
          <w:ilvl w:val="3"/>
          <w:numId w:val="92"/>
        </w:numPr>
        <w:tabs>
          <w:tab w:pos="942" w:val="left" w:leader="none"/>
        </w:tabs>
        <w:spacing w:line="240" w:lineRule="auto" w:before="0" w:after="0"/>
        <w:ind w:left="942" w:right="0" w:hanging="769"/>
        <w:jc w:val="left"/>
      </w:pPr>
      <w:r>
        <w:rPr/>
        <w:t>-</w:t>
      </w:r>
      <w:r>
        <w:rPr>
          <w:spacing w:val="-3"/>
        </w:rPr>
        <w:t> </w:t>
      </w:r>
      <w:r>
        <w:rPr/>
        <w:t>Quem</w:t>
      </w:r>
      <w:r>
        <w:rPr>
          <w:spacing w:val="-2"/>
        </w:rPr>
        <w:t> </w:t>
      </w:r>
      <w:r>
        <w:rPr/>
        <w:t>deve</w:t>
      </w:r>
      <w:r>
        <w:rPr>
          <w:spacing w:val="-6"/>
        </w:rPr>
        <w:t> </w:t>
      </w:r>
      <w:r>
        <w:rPr/>
        <w:t>informar</w:t>
      </w:r>
      <w:r>
        <w:rPr>
          <w:spacing w:val="-8"/>
        </w:rPr>
        <w:t> </w:t>
      </w:r>
      <w:r>
        <w:rPr/>
        <w:t>o</w:t>
      </w:r>
      <w:r>
        <w:rPr>
          <w:spacing w:val="-3"/>
        </w:rPr>
        <w:t> </w:t>
      </w:r>
      <w:r>
        <w:rPr/>
        <w:t>registro</w:t>
      </w:r>
      <w:r>
        <w:rPr>
          <w:spacing w:val="-6"/>
        </w:rPr>
        <w:t> </w:t>
      </w:r>
      <w:r>
        <w:rPr>
          <w:spacing w:val="-2"/>
        </w:rPr>
        <w:t>1110?</w:t>
      </w:r>
    </w:p>
    <w:p>
      <w:pPr>
        <w:pStyle w:val="BodyText"/>
        <w:spacing w:before="2"/>
        <w:rPr>
          <w:b/>
          <w:sz w:val="24"/>
        </w:rPr>
      </w:pPr>
    </w:p>
    <w:p>
      <w:pPr>
        <w:pStyle w:val="BodyText"/>
        <w:tabs>
          <w:tab w:pos="4438" w:val="left" w:leader="none"/>
          <w:tab w:pos="8790" w:val="left" w:leader="none"/>
        </w:tabs>
        <w:ind w:left="173" w:right="152"/>
        <w:jc w:val="both"/>
      </w:pPr>
      <w:r>
        <w:rPr>
          <w:color w:val="000009"/>
        </w:rPr>
        <w:t>A</w:t>
      </w:r>
      <w:r>
        <w:rPr>
          <w:color w:val="000009"/>
          <w:spacing w:val="-6"/>
        </w:rPr>
        <w:t> </w:t>
      </w:r>
      <w:r>
        <w:rPr>
          <w:color w:val="000009"/>
        </w:rPr>
        <w:t>obrigatoriedade de prestar a informação do registro 1110, que se refere à exportação indireta, é apenas do </w:t>
      </w:r>
      <w:r>
        <w:rPr>
          <w:color w:val="000009"/>
          <w:spacing w:val="-2"/>
        </w:rPr>
        <w:t>comercial</w:t>
      </w:r>
      <w:r>
        <w:rPr>
          <w:color w:val="000009"/>
        </w:rPr>
        <w:tab/>
      </w:r>
      <w:r>
        <w:rPr>
          <w:color w:val="000009"/>
          <w:spacing w:val="-2"/>
        </w:rPr>
        <w:t>exportador</w:t>
      </w:r>
      <w:r>
        <w:rPr>
          <w:color w:val="000009"/>
        </w:rPr>
        <w:tab/>
      </w:r>
      <w:r>
        <w:rPr>
          <w:color w:val="000009"/>
          <w:spacing w:val="-2"/>
        </w:rPr>
        <w:t>(“trading”).</w:t>
      </w:r>
    </w:p>
    <w:p>
      <w:pPr>
        <w:spacing w:after="0"/>
        <w:jc w:val="both"/>
        <w:sectPr>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241" name="Group 241"/>
                <wp:cNvGraphicFramePr>
                  <a:graphicFrameLocks/>
                </wp:cNvGraphicFramePr>
                <a:graphic>
                  <a:graphicData uri="http://schemas.microsoft.com/office/word/2010/wordprocessingGroup">
                    <wpg:wgp>
                      <wpg:cNvPr id="241" name="Group 241"/>
                      <wpg:cNvGrpSpPr/>
                      <wpg:grpSpPr>
                        <a:xfrm>
                          <a:off x="0" y="0"/>
                          <a:ext cx="6158230" cy="6350"/>
                          <a:chExt cx="6158230" cy="6350"/>
                        </a:xfrm>
                      </wpg:grpSpPr>
                      <wps:wsp>
                        <wps:cNvPr id="242" name="Graphic 242"/>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241" coordorigin="0,0" coordsize="9698,10">
                <v:rect style="position:absolute;left:0;top:0;width:9698;height:10" id="docshape242" filled="true" fillcolor="#000000" stroked="false">
                  <v:fill type="solid"/>
                </v:rect>
              </v:group>
            </w:pict>
          </mc:Fallback>
        </mc:AlternateContent>
      </w:r>
      <w:r>
        <w:rPr>
          <w:sz w:val="2"/>
        </w:rPr>
      </w:r>
    </w:p>
    <w:p>
      <w:pPr>
        <w:pStyle w:val="Heading1"/>
        <w:numPr>
          <w:ilvl w:val="3"/>
          <w:numId w:val="92"/>
        </w:numPr>
        <w:tabs>
          <w:tab w:pos="962" w:val="left" w:leader="none"/>
        </w:tabs>
        <w:spacing w:line="242" w:lineRule="auto" w:before="0" w:after="0"/>
        <w:ind w:left="173" w:right="157" w:firstLine="0"/>
        <w:jc w:val="both"/>
      </w:pPr>
      <w:r>
        <w:rPr/>
        <w:t>– Os registros 1100 e 1105 referentes à exportação devem ser informados novamente quando da emissão da nota fiscal complementar de variação cambial positiva?</w:t>
      </w:r>
    </w:p>
    <w:p>
      <w:pPr>
        <w:pStyle w:val="BodyText"/>
        <w:spacing w:before="7"/>
        <w:rPr>
          <w:b/>
        </w:rPr>
      </w:pPr>
    </w:p>
    <w:p>
      <w:pPr>
        <w:pStyle w:val="BodyText"/>
        <w:ind w:left="173"/>
        <w:jc w:val="both"/>
      </w:pPr>
      <w:r>
        <w:rPr>
          <w:color w:val="000009"/>
        </w:rPr>
        <w:t>Não.</w:t>
      </w:r>
      <w:r>
        <w:rPr>
          <w:color w:val="000009"/>
          <w:spacing w:val="-5"/>
        </w:rPr>
        <w:t> </w:t>
      </w:r>
      <w:r>
        <w:rPr>
          <w:color w:val="000009"/>
        </w:rPr>
        <w:t>Como</w:t>
      </w:r>
      <w:r>
        <w:rPr>
          <w:color w:val="000009"/>
          <w:spacing w:val="-5"/>
        </w:rPr>
        <w:t> </w:t>
      </w:r>
      <w:r>
        <w:rPr>
          <w:color w:val="000009"/>
        </w:rPr>
        <w:t>esta</w:t>
      </w:r>
      <w:r>
        <w:rPr>
          <w:color w:val="000009"/>
          <w:spacing w:val="-2"/>
        </w:rPr>
        <w:t> </w:t>
      </w:r>
      <w:r>
        <w:rPr>
          <w:color w:val="000009"/>
        </w:rPr>
        <w:t>nota</w:t>
      </w:r>
      <w:r>
        <w:rPr>
          <w:color w:val="000009"/>
          <w:spacing w:val="-3"/>
        </w:rPr>
        <w:t> </w:t>
      </w:r>
      <w:r>
        <w:rPr>
          <w:color w:val="000009"/>
        </w:rPr>
        <w:t>não</w:t>
      </w:r>
      <w:r>
        <w:rPr>
          <w:color w:val="000009"/>
          <w:spacing w:val="-2"/>
        </w:rPr>
        <w:t> </w:t>
      </w:r>
      <w:r>
        <w:rPr>
          <w:color w:val="000009"/>
        </w:rPr>
        <w:t>é</w:t>
      </w:r>
      <w:r>
        <w:rPr>
          <w:color w:val="000009"/>
          <w:spacing w:val="-5"/>
        </w:rPr>
        <w:t> </w:t>
      </w:r>
      <w:r>
        <w:rPr>
          <w:color w:val="000009"/>
        </w:rPr>
        <w:t>informada</w:t>
      </w:r>
      <w:r>
        <w:rPr>
          <w:color w:val="000009"/>
          <w:spacing w:val="-4"/>
        </w:rPr>
        <w:t> </w:t>
      </w:r>
      <w:r>
        <w:rPr>
          <w:color w:val="000009"/>
        </w:rPr>
        <w:t>no</w:t>
      </w:r>
      <w:r>
        <w:rPr>
          <w:color w:val="000009"/>
          <w:spacing w:val="-3"/>
        </w:rPr>
        <w:t> </w:t>
      </w:r>
      <w:r>
        <w:rPr>
          <w:color w:val="000009"/>
        </w:rPr>
        <w:t>RE</w:t>
      </w:r>
      <w:r>
        <w:rPr>
          <w:color w:val="000009"/>
          <w:spacing w:val="-2"/>
        </w:rPr>
        <w:t> </w:t>
      </w:r>
      <w:r>
        <w:rPr>
          <w:color w:val="000009"/>
        </w:rPr>
        <w:t>original,</w:t>
      </w:r>
      <w:r>
        <w:rPr>
          <w:color w:val="000009"/>
          <w:spacing w:val="-6"/>
        </w:rPr>
        <w:t> </w:t>
      </w:r>
      <w:r>
        <w:rPr>
          <w:color w:val="000009"/>
        </w:rPr>
        <w:t>não</w:t>
      </w:r>
      <w:r>
        <w:rPr>
          <w:color w:val="000009"/>
          <w:spacing w:val="-2"/>
        </w:rPr>
        <w:t> </w:t>
      </w:r>
      <w:r>
        <w:rPr>
          <w:color w:val="000009"/>
        </w:rPr>
        <w:t>deve</w:t>
      </w:r>
      <w:r>
        <w:rPr>
          <w:color w:val="000009"/>
          <w:spacing w:val="-3"/>
        </w:rPr>
        <w:t> </w:t>
      </w:r>
      <w:r>
        <w:rPr>
          <w:color w:val="000009"/>
        </w:rPr>
        <w:t>ser</w:t>
      </w:r>
      <w:r>
        <w:rPr>
          <w:color w:val="000009"/>
          <w:spacing w:val="-2"/>
        </w:rPr>
        <w:t> </w:t>
      </w:r>
      <w:r>
        <w:rPr>
          <w:color w:val="000009"/>
        </w:rPr>
        <w:t>informada</w:t>
      </w:r>
      <w:r>
        <w:rPr>
          <w:color w:val="000009"/>
          <w:spacing w:val="-3"/>
        </w:rPr>
        <w:t> </w:t>
      </w:r>
      <w:r>
        <w:rPr>
          <w:color w:val="000009"/>
        </w:rPr>
        <w:t>nestes</w:t>
      </w:r>
      <w:r>
        <w:rPr>
          <w:color w:val="000009"/>
          <w:spacing w:val="-4"/>
        </w:rPr>
        <w:t> </w:t>
      </w:r>
      <w:r>
        <w:rPr>
          <w:color w:val="000009"/>
          <w:spacing w:val="-2"/>
        </w:rPr>
        <w:t>registros.</w:t>
      </w:r>
    </w:p>
    <w:p>
      <w:pPr>
        <w:pStyle w:val="BodyText"/>
      </w:pPr>
    </w:p>
    <w:p>
      <w:pPr>
        <w:pStyle w:val="Heading1"/>
        <w:numPr>
          <w:ilvl w:val="2"/>
          <w:numId w:val="92"/>
        </w:numPr>
        <w:tabs>
          <w:tab w:pos="780" w:val="left" w:leader="none"/>
        </w:tabs>
        <w:spacing w:line="240" w:lineRule="auto" w:before="0" w:after="0"/>
        <w:ind w:left="780" w:right="0" w:hanging="607"/>
        <w:jc w:val="left"/>
      </w:pPr>
      <w:r>
        <w:rPr/>
        <w:t>-</w:t>
      </w:r>
      <w:r>
        <w:rPr>
          <w:spacing w:val="-4"/>
        </w:rPr>
        <w:t> </w:t>
      </w:r>
      <w:r>
        <w:rPr/>
        <w:t>Memorando</w:t>
      </w:r>
      <w:r>
        <w:rPr>
          <w:spacing w:val="-2"/>
        </w:rPr>
        <w:t> </w:t>
      </w:r>
      <w:r>
        <w:rPr/>
        <w:t>de</w:t>
      </w:r>
      <w:r>
        <w:rPr>
          <w:spacing w:val="-4"/>
        </w:rPr>
        <w:t> </w:t>
      </w:r>
      <w:r>
        <w:rPr>
          <w:spacing w:val="-2"/>
        </w:rPr>
        <w:t>exportação</w:t>
      </w:r>
    </w:p>
    <w:p>
      <w:pPr>
        <w:pStyle w:val="BodyText"/>
        <w:rPr>
          <w:b/>
        </w:rPr>
      </w:pPr>
    </w:p>
    <w:p>
      <w:pPr>
        <w:pStyle w:val="ListParagraph"/>
        <w:numPr>
          <w:ilvl w:val="3"/>
          <w:numId w:val="92"/>
        </w:numPr>
        <w:tabs>
          <w:tab w:pos="978" w:val="left" w:leader="none"/>
        </w:tabs>
        <w:spacing w:line="240" w:lineRule="auto" w:before="1" w:after="0"/>
        <w:ind w:left="173" w:right="156" w:firstLine="0"/>
        <w:jc w:val="left"/>
        <w:rPr>
          <w:b/>
          <w:sz w:val="22"/>
        </w:rPr>
      </w:pPr>
      <w:r>
        <w:rPr>
          <w:b/>
          <w:sz w:val="22"/>
        </w:rPr>
        <w:t>-</w:t>
      </w:r>
      <w:r>
        <w:rPr>
          <w:b/>
          <w:spacing w:val="33"/>
          <w:sz w:val="22"/>
        </w:rPr>
        <w:t> </w:t>
      </w:r>
      <w:r>
        <w:rPr>
          <w:b/>
          <w:sz w:val="22"/>
        </w:rPr>
        <w:t>Como</w:t>
      </w:r>
      <w:r>
        <w:rPr>
          <w:b/>
          <w:spacing w:val="29"/>
          <w:sz w:val="22"/>
        </w:rPr>
        <w:t> </w:t>
      </w:r>
      <w:r>
        <w:rPr>
          <w:b/>
          <w:sz w:val="22"/>
        </w:rPr>
        <w:t>informar</w:t>
      </w:r>
      <w:r>
        <w:rPr>
          <w:b/>
          <w:spacing w:val="27"/>
          <w:sz w:val="22"/>
        </w:rPr>
        <w:t> </w:t>
      </w:r>
      <w:r>
        <w:rPr>
          <w:b/>
          <w:sz w:val="22"/>
        </w:rPr>
        <w:t>o</w:t>
      </w:r>
      <w:r>
        <w:rPr>
          <w:b/>
          <w:spacing w:val="31"/>
          <w:sz w:val="22"/>
        </w:rPr>
        <w:t> </w:t>
      </w:r>
      <w:r>
        <w:rPr>
          <w:b/>
          <w:sz w:val="22"/>
        </w:rPr>
        <w:t>número</w:t>
      </w:r>
      <w:r>
        <w:rPr>
          <w:b/>
          <w:spacing w:val="31"/>
          <w:sz w:val="22"/>
        </w:rPr>
        <w:t> </w:t>
      </w:r>
      <w:r>
        <w:rPr>
          <w:b/>
          <w:sz w:val="22"/>
        </w:rPr>
        <w:t>do</w:t>
      </w:r>
      <w:r>
        <w:rPr>
          <w:b/>
          <w:spacing w:val="29"/>
          <w:sz w:val="22"/>
        </w:rPr>
        <w:t> </w:t>
      </w:r>
      <w:r>
        <w:rPr>
          <w:b/>
          <w:sz w:val="22"/>
        </w:rPr>
        <w:t>memorando</w:t>
      </w:r>
      <w:r>
        <w:rPr>
          <w:b/>
          <w:spacing w:val="31"/>
          <w:sz w:val="22"/>
        </w:rPr>
        <w:t> </w:t>
      </w:r>
      <w:r>
        <w:rPr>
          <w:b/>
          <w:sz w:val="22"/>
        </w:rPr>
        <w:t>de</w:t>
      </w:r>
      <w:r>
        <w:rPr>
          <w:b/>
          <w:spacing w:val="29"/>
          <w:sz w:val="22"/>
        </w:rPr>
        <w:t> </w:t>
      </w:r>
      <w:r>
        <w:rPr>
          <w:b/>
          <w:sz w:val="22"/>
        </w:rPr>
        <w:t>exportação,</w:t>
      </w:r>
      <w:r>
        <w:rPr>
          <w:b/>
          <w:spacing w:val="31"/>
          <w:sz w:val="22"/>
        </w:rPr>
        <w:t> </w:t>
      </w:r>
      <w:r>
        <w:rPr>
          <w:b/>
          <w:sz w:val="22"/>
        </w:rPr>
        <w:t>campo</w:t>
      </w:r>
      <w:r>
        <w:rPr>
          <w:b/>
          <w:spacing w:val="29"/>
          <w:sz w:val="22"/>
        </w:rPr>
        <w:t> </w:t>
      </w:r>
      <w:r>
        <w:rPr>
          <w:b/>
          <w:sz w:val="22"/>
        </w:rPr>
        <w:t>NR_MEMO</w:t>
      </w:r>
      <w:r>
        <w:rPr>
          <w:b/>
          <w:spacing w:val="32"/>
          <w:sz w:val="22"/>
        </w:rPr>
        <w:t> </w:t>
      </w:r>
      <w:r>
        <w:rPr>
          <w:b/>
          <w:sz w:val="22"/>
        </w:rPr>
        <w:t>do</w:t>
      </w:r>
      <w:r>
        <w:rPr>
          <w:b/>
          <w:spacing w:val="29"/>
          <w:sz w:val="22"/>
        </w:rPr>
        <w:t> </w:t>
      </w:r>
      <w:r>
        <w:rPr>
          <w:b/>
          <w:sz w:val="22"/>
        </w:rPr>
        <w:t>registro 1110, se ele é emitido em até 30 dias do embarque da mercadoria?</w:t>
      </w:r>
    </w:p>
    <w:p>
      <w:pPr>
        <w:pStyle w:val="BodyText"/>
        <w:rPr>
          <w:b/>
          <w:sz w:val="24"/>
        </w:rPr>
      </w:pPr>
    </w:p>
    <w:p>
      <w:pPr>
        <w:pStyle w:val="BodyText"/>
        <w:ind w:left="173" w:right="156"/>
        <w:jc w:val="both"/>
      </w:pPr>
      <w:r>
        <w:rPr>
          <w:color w:val="000009"/>
        </w:rPr>
        <w:t>O registro</w:t>
      </w:r>
      <w:r>
        <w:rPr>
          <w:color w:val="000009"/>
          <w:spacing w:val="-1"/>
        </w:rPr>
        <w:t> </w:t>
      </w:r>
      <w:r>
        <w:rPr>
          <w:color w:val="000009"/>
        </w:rPr>
        <w:t>1110 somente se</w:t>
      </w:r>
      <w:r>
        <w:rPr>
          <w:color w:val="000009"/>
          <w:spacing w:val="-1"/>
        </w:rPr>
        <w:t> </w:t>
      </w:r>
      <w:r>
        <w:rPr>
          <w:color w:val="000009"/>
        </w:rPr>
        <w:t>refere à exportação indireta e deve ser</w:t>
      </w:r>
      <w:r>
        <w:rPr>
          <w:color w:val="000009"/>
          <w:spacing w:val="-1"/>
        </w:rPr>
        <w:t> </w:t>
      </w:r>
      <w:r>
        <w:rPr>
          <w:color w:val="000009"/>
        </w:rPr>
        <w:t>informado no</w:t>
      </w:r>
      <w:r>
        <w:rPr>
          <w:color w:val="000009"/>
          <w:spacing w:val="-1"/>
        </w:rPr>
        <w:t> </w:t>
      </w:r>
      <w:r>
        <w:rPr>
          <w:color w:val="000009"/>
        </w:rPr>
        <w:t>período de apuração em que a exportação for efetivamente concluída, independente da data de emissão do documento fiscal.</w:t>
      </w:r>
      <w:r>
        <w:rPr>
          <w:color w:val="000009"/>
          <w:spacing w:val="-7"/>
        </w:rPr>
        <w:t> </w:t>
      </w:r>
      <w:r>
        <w:rPr>
          <w:color w:val="000009"/>
        </w:rPr>
        <w:t>A</w:t>
      </w:r>
      <w:r>
        <w:rPr>
          <w:color w:val="000009"/>
          <w:spacing w:val="-8"/>
        </w:rPr>
        <w:t> </w:t>
      </w:r>
      <w:r>
        <w:rPr>
          <w:color w:val="000009"/>
        </w:rPr>
        <w:t>comercial exportadora (“trading”), que informa o registro 1110, já deve estar de posse desse documento, quando da efetiva exportação.</w:t>
      </w:r>
    </w:p>
    <w:p>
      <w:pPr>
        <w:pStyle w:val="BodyText"/>
      </w:pPr>
    </w:p>
    <w:p>
      <w:pPr>
        <w:pStyle w:val="Heading1"/>
        <w:numPr>
          <w:ilvl w:val="2"/>
          <w:numId w:val="92"/>
        </w:numPr>
        <w:tabs>
          <w:tab w:pos="780" w:val="left" w:leader="none"/>
        </w:tabs>
        <w:spacing w:line="240" w:lineRule="auto" w:before="1" w:after="0"/>
        <w:ind w:left="780" w:right="0" w:hanging="607"/>
        <w:jc w:val="left"/>
      </w:pPr>
      <w:r>
        <w:rPr/>
        <w:t>-</w:t>
      </w:r>
      <w:r>
        <w:rPr>
          <w:spacing w:val="-4"/>
        </w:rPr>
        <w:t> </w:t>
      </w:r>
      <w:r>
        <w:rPr/>
        <w:t>Conhecimento</w:t>
      </w:r>
      <w:r>
        <w:rPr>
          <w:spacing w:val="-4"/>
        </w:rPr>
        <w:t> </w:t>
      </w:r>
      <w:r>
        <w:rPr/>
        <w:t>de</w:t>
      </w:r>
      <w:r>
        <w:rPr>
          <w:spacing w:val="-6"/>
        </w:rPr>
        <w:t> </w:t>
      </w:r>
      <w:r>
        <w:rPr>
          <w:spacing w:val="-2"/>
        </w:rPr>
        <w:t>embarque</w:t>
      </w:r>
    </w:p>
    <w:p>
      <w:pPr>
        <w:pStyle w:val="BodyText"/>
        <w:rPr>
          <w:b/>
        </w:rPr>
      </w:pPr>
    </w:p>
    <w:p>
      <w:pPr>
        <w:pStyle w:val="ListParagraph"/>
        <w:numPr>
          <w:ilvl w:val="3"/>
          <w:numId w:val="92"/>
        </w:numPr>
        <w:tabs>
          <w:tab w:pos="988" w:val="left" w:leader="none"/>
        </w:tabs>
        <w:spacing w:line="240" w:lineRule="auto" w:before="0" w:after="0"/>
        <w:ind w:left="173" w:right="144" w:firstLine="0"/>
        <w:jc w:val="left"/>
        <w:rPr>
          <w:b/>
          <w:sz w:val="22"/>
        </w:rPr>
      </w:pPr>
      <w:r>
        <w:rPr>
          <w:b/>
          <w:sz w:val="22"/>
        </w:rPr>
        <w:t>-</w:t>
      </w:r>
      <w:r>
        <w:rPr>
          <w:b/>
          <w:spacing w:val="40"/>
          <w:sz w:val="22"/>
        </w:rPr>
        <w:t> </w:t>
      </w:r>
      <w:r>
        <w:rPr>
          <w:b/>
          <w:sz w:val="22"/>
        </w:rPr>
        <w:t>Caso</w:t>
      </w:r>
      <w:r>
        <w:rPr>
          <w:b/>
          <w:spacing w:val="39"/>
          <w:sz w:val="22"/>
        </w:rPr>
        <w:t> </w:t>
      </w:r>
      <w:r>
        <w:rPr>
          <w:b/>
          <w:sz w:val="22"/>
        </w:rPr>
        <w:t>a</w:t>
      </w:r>
      <w:r>
        <w:rPr>
          <w:b/>
          <w:spacing w:val="40"/>
          <w:sz w:val="22"/>
        </w:rPr>
        <w:t> </w:t>
      </w:r>
      <w:r>
        <w:rPr>
          <w:b/>
          <w:sz w:val="22"/>
        </w:rPr>
        <w:t>data</w:t>
      </w:r>
      <w:r>
        <w:rPr>
          <w:b/>
          <w:spacing w:val="40"/>
          <w:sz w:val="22"/>
        </w:rPr>
        <w:t> </w:t>
      </w:r>
      <w:r>
        <w:rPr>
          <w:b/>
          <w:sz w:val="22"/>
        </w:rPr>
        <w:t>do</w:t>
      </w:r>
      <w:r>
        <w:rPr>
          <w:b/>
          <w:spacing w:val="40"/>
          <w:sz w:val="22"/>
        </w:rPr>
        <w:t> </w:t>
      </w:r>
      <w:r>
        <w:rPr>
          <w:b/>
          <w:sz w:val="22"/>
        </w:rPr>
        <w:t>conhecimento</w:t>
      </w:r>
      <w:r>
        <w:rPr>
          <w:b/>
          <w:spacing w:val="40"/>
          <w:sz w:val="22"/>
        </w:rPr>
        <w:t> </w:t>
      </w:r>
      <w:r>
        <w:rPr>
          <w:b/>
          <w:sz w:val="22"/>
        </w:rPr>
        <w:t>de</w:t>
      </w:r>
      <w:r>
        <w:rPr>
          <w:b/>
          <w:spacing w:val="39"/>
          <w:sz w:val="22"/>
        </w:rPr>
        <w:t> </w:t>
      </w:r>
      <w:r>
        <w:rPr>
          <w:b/>
          <w:sz w:val="22"/>
        </w:rPr>
        <w:t>transporte</w:t>
      </w:r>
      <w:r>
        <w:rPr>
          <w:b/>
          <w:spacing w:val="39"/>
          <w:sz w:val="22"/>
        </w:rPr>
        <w:t> </w:t>
      </w:r>
      <w:r>
        <w:rPr>
          <w:b/>
          <w:sz w:val="22"/>
        </w:rPr>
        <w:t>seja</w:t>
      </w:r>
      <w:r>
        <w:rPr>
          <w:b/>
          <w:spacing w:val="40"/>
          <w:sz w:val="22"/>
        </w:rPr>
        <w:t> </w:t>
      </w:r>
      <w:r>
        <w:rPr>
          <w:b/>
          <w:sz w:val="22"/>
        </w:rPr>
        <w:t>posterior</w:t>
      </w:r>
      <w:r>
        <w:rPr>
          <w:b/>
          <w:spacing w:val="34"/>
          <w:sz w:val="22"/>
        </w:rPr>
        <w:t> </w:t>
      </w:r>
      <w:r>
        <w:rPr>
          <w:b/>
          <w:sz w:val="22"/>
        </w:rPr>
        <w:t>à</w:t>
      </w:r>
      <w:r>
        <w:rPr>
          <w:b/>
          <w:spacing w:val="40"/>
          <w:sz w:val="22"/>
        </w:rPr>
        <w:t> </w:t>
      </w:r>
      <w:r>
        <w:rPr>
          <w:b/>
          <w:sz w:val="22"/>
        </w:rPr>
        <w:t>data</w:t>
      </w:r>
      <w:r>
        <w:rPr>
          <w:b/>
          <w:spacing w:val="40"/>
          <w:sz w:val="22"/>
        </w:rPr>
        <w:t> </w:t>
      </w:r>
      <w:r>
        <w:rPr>
          <w:b/>
          <w:sz w:val="22"/>
        </w:rPr>
        <w:t>da</w:t>
      </w:r>
      <w:r>
        <w:rPr>
          <w:b/>
          <w:spacing w:val="38"/>
          <w:sz w:val="22"/>
        </w:rPr>
        <w:t> </w:t>
      </w:r>
      <w:r>
        <w:rPr>
          <w:b/>
          <w:sz w:val="22"/>
        </w:rPr>
        <w:t>averbação,</w:t>
      </w:r>
      <w:r>
        <w:rPr>
          <w:b/>
          <w:spacing w:val="39"/>
          <w:sz w:val="22"/>
        </w:rPr>
        <w:t> </w:t>
      </w:r>
      <w:r>
        <w:rPr>
          <w:b/>
          <w:sz w:val="22"/>
        </w:rPr>
        <w:t>o</w:t>
      </w:r>
      <w:r>
        <w:rPr>
          <w:b/>
          <w:spacing w:val="40"/>
          <w:sz w:val="22"/>
        </w:rPr>
        <w:t> </w:t>
      </w:r>
      <w:r>
        <w:rPr>
          <w:b/>
          <w:sz w:val="22"/>
        </w:rPr>
        <w:t>PVA entende como sendo um erro. Como proceder neste caso?</w:t>
      </w:r>
    </w:p>
    <w:p>
      <w:pPr>
        <w:pStyle w:val="BodyText"/>
        <w:spacing w:before="10"/>
        <w:rPr>
          <w:b/>
          <w:sz w:val="19"/>
        </w:rPr>
      </w:pPr>
    </w:p>
    <w:p>
      <w:pPr>
        <w:pStyle w:val="BodyText"/>
        <w:ind w:left="173" w:right="158"/>
        <w:jc w:val="both"/>
      </w:pPr>
      <w:r>
        <w:rPr>
          <w:color w:val="000009"/>
        </w:rPr>
        <w:t>No fluxo da exportação a regra é que o conhecimento de carga seja emitido antes da averbação do despacho, pois a averbação é a confirmação do embarque ou de transposição de fronteira da mercadoria.</w:t>
      </w:r>
    </w:p>
    <w:p>
      <w:pPr>
        <w:pStyle w:val="BodyText"/>
        <w:spacing w:before="11"/>
        <w:rPr>
          <w:sz w:val="21"/>
        </w:rPr>
      </w:pPr>
    </w:p>
    <w:p>
      <w:pPr>
        <w:pStyle w:val="Heading1"/>
        <w:numPr>
          <w:ilvl w:val="2"/>
          <w:numId w:val="92"/>
        </w:numPr>
        <w:tabs>
          <w:tab w:pos="780" w:val="left" w:leader="none"/>
        </w:tabs>
        <w:spacing w:line="240" w:lineRule="auto" w:before="0" w:after="0"/>
        <w:ind w:left="780" w:right="0" w:hanging="607"/>
        <w:jc w:val="left"/>
      </w:pPr>
      <w:r>
        <w:rPr/>
        <w:t>-</w:t>
      </w:r>
      <w:r>
        <w:rPr>
          <w:spacing w:val="-2"/>
        </w:rPr>
        <w:t> </w:t>
      </w:r>
      <w:r>
        <w:rPr/>
        <w:t>Exportação</w:t>
      </w:r>
      <w:r>
        <w:rPr>
          <w:spacing w:val="-3"/>
        </w:rPr>
        <w:t> </w:t>
      </w:r>
      <w:r>
        <w:rPr/>
        <w:t>via</w:t>
      </w:r>
      <w:r>
        <w:rPr>
          <w:spacing w:val="-2"/>
        </w:rPr>
        <w:t> Correios</w:t>
      </w:r>
    </w:p>
    <w:p>
      <w:pPr>
        <w:pStyle w:val="BodyText"/>
        <w:spacing w:before="3"/>
        <w:rPr>
          <w:b/>
        </w:rPr>
      </w:pPr>
    </w:p>
    <w:p>
      <w:pPr>
        <w:pStyle w:val="ListParagraph"/>
        <w:numPr>
          <w:ilvl w:val="3"/>
          <w:numId w:val="92"/>
        </w:numPr>
        <w:tabs>
          <w:tab w:pos="1002" w:val="left" w:leader="none"/>
          <w:tab w:pos="8968" w:val="left" w:leader="none"/>
        </w:tabs>
        <w:spacing w:line="288" w:lineRule="auto" w:before="0" w:after="0"/>
        <w:ind w:left="173" w:right="150" w:firstLine="0"/>
        <w:jc w:val="both"/>
        <w:rPr>
          <w:b/>
          <w:sz w:val="22"/>
        </w:rPr>
      </w:pPr>
      <w:r>
        <w:rPr>
          <w:b/>
          <w:sz w:val="22"/>
        </w:rPr>
        <w:t>- Nos casos de exportação por</w:t>
      </w:r>
      <w:r>
        <w:rPr>
          <w:b/>
          <w:spacing w:val="-7"/>
          <w:sz w:val="22"/>
        </w:rPr>
        <w:t> </w:t>
      </w:r>
      <w:r>
        <w:rPr>
          <w:b/>
          <w:sz w:val="22"/>
        </w:rPr>
        <w:t>meio de formulário de DRE (Declaração de remessas de exportação)</w:t>
      </w:r>
      <w:r>
        <w:rPr>
          <w:b/>
          <w:spacing w:val="-2"/>
          <w:sz w:val="22"/>
        </w:rPr>
        <w:t> </w:t>
      </w:r>
      <w:r>
        <w:rPr>
          <w:b/>
          <w:sz w:val="22"/>
        </w:rPr>
        <w:t>conforme art. 67 da IN 1737/2017 com valor de até 1.000 dólares, esse registro não deve</w:t>
      </w:r>
      <w:r>
        <w:rPr>
          <w:b/>
          <w:spacing w:val="40"/>
          <w:sz w:val="22"/>
        </w:rPr>
        <w:t> </w:t>
      </w:r>
      <w:r>
        <w:rPr>
          <w:b/>
          <w:spacing w:val="-5"/>
          <w:sz w:val="22"/>
        </w:rPr>
        <w:t>ser</w:t>
      </w:r>
      <w:r>
        <w:rPr>
          <w:b/>
          <w:sz w:val="22"/>
        </w:rPr>
        <w:tab/>
      </w:r>
      <w:r>
        <w:rPr>
          <w:b/>
          <w:sz w:val="22"/>
        </w:rPr>
        <w:tab/>
      </w:r>
      <w:r>
        <w:rPr>
          <w:b/>
          <w:spacing w:val="-2"/>
          <w:sz w:val="22"/>
        </w:rPr>
        <w:t>enviado?</w:t>
      </w:r>
    </w:p>
    <w:p>
      <w:pPr>
        <w:pStyle w:val="BodyText"/>
        <w:spacing w:before="119"/>
        <w:ind w:left="173" w:right="152"/>
        <w:jc w:val="both"/>
        <w:rPr>
          <w:i/>
        </w:rPr>
      </w:pPr>
      <w:r>
        <w:rPr>
          <w:color w:val="000009"/>
        </w:rPr>
        <w:t>O registro 1100 não deve ser apresentado quando o despacho aduaneiro tratar de bens integrantes de</w:t>
      </w:r>
      <w:r>
        <w:rPr>
          <w:color w:val="000009"/>
          <w:spacing w:val="40"/>
        </w:rPr>
        <w:t> </w:t>
      </w:r>
      <w:r>
        <w:rPr>
          <w:color w:val="000009"/>
        </w:rPr>
        <w:t>remessas postais internacionais, atendidos os requisitos da IN RFB 1.737, de 2017, aplicando-se a dispensa para as exportações efetuadas por meio da ECT e das </w:t>
      </w:r>
      <w:r>
        <w:rPr>
          <w:i/>
          <w:color w:val="000009"/>
        </w:rPr>
        <w:t>couriers.</w:t>
      </w:r>
    </w:p>
    <w:p>
      <w:pPr>
        <w:pStyle w:val="BodyText"/>
        <w:spacing w:before="10"/>
        <w:rPr>
          <w:i/>
          <w:sz w:val="21"/>
        </w:rPr>
      </w:pPr>
    </w:p>
    <w:p>
      <w:pPr>
        <w:pStyle w:val="Heading1"/>
        <w:numPr>
          <w:ilvl w:val="2"/>
          <w:numId w:val="92"/>
        </w:numPr>
        <w:tabs>
          <w:tab w:pos="780" w:val="left" w:leader="none"/>
        </w:tabs>
        <w:spacing w:line="240" w:lineRule="auto" w:before="0" w:after="0"/>
        <w:ind w:left="780" w:right="0" w:hanging="607"/>
        <w:jc w:val="left"/>
      </w:pPr>
      <w:r>
        <w:rPr/>
        <w:t>-</w:t>
      </w:r>
      <w:r>
        <w:rPr>
          <w:spacing w:val="-1"/>
        </w:rPr>
        <w:t> </w:t>
      </w:r>
      <w:r>
        <w:rPr/>
        <w:t>Exportação</w:t>
      </w:r>
      <w:r>
        <w:rPr>
          <w:spacing w:val="-4"/>
        </w:rPr>
        <w:t> </w:t>
      </w:r>
      <w:r>
        <w:rPr/>
        <w:t>com</w:t>
      </w:r>
      <w:r>
        <w:rPr>
          <w:spacing w:val="-6"/>
        </w:rPr>
        <w:t> </w:t>
      </w:r>
      <w:r>
        <w:rPr/>
        <w:t>mais</w:t>
      </w:r>
      <w:r>
        <w:rPr>
          <w:spacing w:val="-2"/>
        </w:rPr>
        <w:t> </w:t>
      </w:r>
      <w:r>
        <w:rPr/>
        <w:t>de</w:t>
      </w:r>
      <w:r>
        <w:rPr>
          <w:spacing w:val="-2"/>
        </w:rPr>
        <w:t> </w:t>
      </w:r>
      <w:r>
        <w:rPr/>
        <w:t>um</w:t>
      </w:r>
      <w:r>
        <w:rPr>
          <w:spacing w:val="-1"/>
        </w:rPr>
        <w:t> </w:t>
      </w:r>
      <w:r>
        <w:rPr>
          <w:spacing w:val="-5"/>
        </w:rPr>
        <w:t>RE</w:t>
      </w:r>
    </w:p>
    <w:p>
      <w:pPr>
        <w:pStyle w:val="BodyText"/>
        <w:rPr>
          <w:b/>
        </w:rPr>
      </w:pPr>
    </w:p>
    <w:p>
      <w:pPr>
        <w:pStyle w:val="ListParagraph"/>
        <w:numPr>
          <w:ilvl w:val="3"/>
          <w:numId w:val="92"/>
        </w:numPr>
        <w:tabs>
          <w:tab w:pos="995" w:val="left" w:leader="none"/>
        </w:tabs>
        <w:spacing w:line="240" w:lineRule="auto" w:before="0" w:after="0"/>
        <w:ind w:left="173" w:right="157" w:firstLine="0"/>
        <w:jc w:val="left"/>
        <w:rPr>
          <w:b/>
          <w:sz w:val="22"/>
        </w:rPr>
      </w:pPr>
      <w:r>
        <w:rPr>
          <w:b/>
          <w:sz w:val="22"/>
        </w:rPr>
        <w:t>-</w:t>
      </w:r>
      <w:r>
        <w:rPr>
          <w:b/>
          <w:spacing w:val="40"/>
          <w:sz w:val="22"/>
        </w:rPr>
        <w:t> </w:t>
      </w:r>
      <w:r>
        <w:rPr>
          <w:b/>
          <w:sz w:val="22"/>
        </w:rPr>
        <w:t>Como</w:t>
      </w:r>
      <w:r>
        <w:rPr>
          <w:b/>
          <w:spacing w:val="40"/>
          <w:sz w:val="22"/>
        </w:rPr>
        <w:t> </w:t>
      </w:r>
      <w:r>
        <w:rPr>
          <w:b/>
          <w:sz w:val="22"/>
        </w:rPr>
        <w:t>proceder</w:t>
      </w:r>
      <w:r>
        <w:rPr>
          <w:b/>
          <w:spacing w:val="40"/>
          <w:sz w:val="22"/>
        </w:rPr>
        <w:t> </w:t>
      </w:r>
      <w:r>
        <w:rPr>
          <w:b/>
          <w:sz w:val="22"/>
        </w:rPr>
        <w:t>no</w:t>
      </w:r>
      <w:r>
        <w:rPr>
          <w:b/>
          <w:spacing w:val="40"/>
          <w:sz w:val="22"/>
        </w:rPr>
        <w:t> </w:t>
      </w:r>
      <w:r>
        <w:rPr>
          <w:b/>
          <w:sz w:val="22"/>
        </w:rPr>
        <w:t>caso</w:t>
      </w:r>
      <w:r>
        <w:rPr>
          <w:b/>
          <w:spacing w:val="40"/>
          <w:sz w:val="22"/>
        </w:rPr>
        <w:t> </w:t>
      </w:r>
      <w:r>
        <w:rPr>
          <w:b/>
          <w:sz w:val="22"/>
        </w:rPr>
        <w:t>de</w:t>
      </w:r>
      <w:r>
        <w:rPr>
          <w:b/>
          <w:spacing w:val="40"/>
          <w:sz w:val="22"/>
        </w:rPr>
        <w:t> </w:t>
      </w:r>
      <w:r>
        <w:rPr>
          <w:b/>
          <w:sz w:val="22"/>
        </w:rPr>
        <w:t>informar</w:t>
      </w:r>
      <w:r>
        <w:rPr>
          <w:b/>
          <w:spacing w:val="40"/>
          <w:sz w:val="22"/>
        </w:rPr>
        <w:t> </w:t>
      </w:r>
      <w:r>
        <w:rPr>
          <w:b/>
          <w:sz w:val="22"/>
        </w:rPr>
        <w:t>uma</w:t>
      </w:r>
      <w:r>
        <w:rPr>
          <w:b/>
          <w:spacing w:val="40"/>
          <w:sz w:val="22"/>
        </w:rPr>
        <w:t> </w:t>
      </w:r>
      <w:r>
        <w:rPr>
          <w:b/>
          <w:sz w:val="22"/>
        </w:rPr>
        <w:t>Declaração</w:t>
      </w:r>
      <w:r>
        <w:rPr>
          <w:b/>
          <w:spacing w:val="40"/>
          <w:sz w:val="22"/>
        </w:rPr>
        <w:t> </w:t>
      </w:r>
      <w:r>
        <w:rPr>
          <w:b/>
          <w:sz w:val="22"/>
        </w:rPr>
        <w:t>de</w:t>
      </w:r>
      <w:r>
        <w:rPr>
          <w:b/>
          <w:spacing w:val="40"/>
          <w:sz w:val="22"/>
        </w:rPr>
        <w:t> </w:t>
      </w:r>
      <w:r>
        <w:rPr>
          <w:b/>
          <w:sz w:val="22"/>
        </w:rPr>
        <w:t>Exportação</w:t>
      </w:r>
      <w:r>
        <w:rPr>
          <w:b/>
          <w:spacing w:val="40"/>
          <w:sz w:val="22"/>
        </w:rPr>
        <w:t> </w:t>
      </w:r>
      <w:r>
        <w:rPr>
          <w:b/>
          <w:sz w:val="22"/>
        </w:rPr>
        <w:t>com</w:t>
      </w:r>
      <w:r>
        <w:rPr>
          <w:b/>
          <w:spacing w:val="40"/>
          <w:sz w:val="22"/>
        </w:rPr>
        <w:t> </w:t>
      </w:r>
      <w:r>
        <w:rPr>
          <w:b/>
          <w:sz w:val="22"/>
        </w:rPr>
        <w:t>mais</w:t>
      </w:r>
      <w:r>
        <w:rPr>
          <w:b/>
          <w:spacing w:val="40"/>
          <w:sz w:val="22"/>
        </w:rPr>
        <w:t> </w:t>
      </w:r>
      <w:r>
        <w:rPr>
          <w:b/>
          <w:sz w:val="22"/>
        </w:rPr>
        <w:t>de</w:t>
      </w:r>
      <w:r>
        <w:rPr>
          <w:b/>
          <w:spacing w:val="40"/>
          <w:sz w:val="22"/>
        </w:rPr>
        <w:t> </w:t>
      </w:r>
      <w:r>
        <w:rPr>
          <w:b/>
          <w:sz w:val="22"/>
        </w:rPr>
        <w:t>um Registro de Exportação?</w:t>
      </w:r>
    </w:p>
    <w:p>
      <w:pPr>
        <w:pStyle w:val="BodyText"/>
        <w:rPr>
          <w:b/>
        </w:rPr>
      </w:pPr>
    </w:p>
    <w:p>
      <w:pPr>
        <w:pStyle w:val="BodyText"/>
        <w:ind w:left="173" w:right="159"/>
        <w:jc w:val="both"/>
      </w:pPr>
      <w:r>
        <w:rPr>
          <w:color w:val="000009"/>
        </w:rPr>
        <w:t>O registro é 1:N. Assim, poderão ser informadas tantas RE quantas fizerem parte da Declaração de </w:t>
      </w:r>
      <w:r>
        <w:rPr>
          <w:color w:val="000009"/>
          <w:spacing w:val="-2"/>
        </w:rPr>
        <w:t>Exportação.</w:t>
      </w:r>
    </w:p>
    <w:p>
      <w:pPr>
        <w:pStyle w:val="BodyText"/>
        <w:spacing w:before="2"/>
      </w:pPr>
    </w:p>
    <w:p>
      <w:pPr>
        <w:pStyle w:val="Heading1"/>
        <w:numPr>
          <w:ilvl w:val="1"/>
          <w:numId w:val="92"/>
        </w:numPr>
        <w:tabs>
          <w:tab w:pos="614" w:val="left" w:leader="none"/>
        </w:tabs>
        <w:spacing w:line="240" w:lineRule="auto" w:before="0" w:after="0"/>
        <w:ind w:left="614" w:right="0" w:hanging="441"/>
        <w:jc w:val="left"/>
      </w:pPr>
      <w:bookmarkStart w:name="_TOC_250005" w:id="125"/>
      <w:r>
        <w:rPr/>
        <w:t>-</w:t>
      </w:r>
      <w:r>
        <w:rPr>
          <w:spacing w:val="-3"/>
        </w:rPr>
        <w:t> </w:t>
      </w:r>
      <w:r>
        <w:rPr/>
        <w:t>Registros</w:t>
      </w:r>
      <w:r>
        <w:rPr>
          <w:spacing w:val="-5"/>
        </w:rPr>
        <w:t> </w:t>
      </w:r>
      <w:r>
        <w:rPr/>
        <w:t>1200</w:t>
      </w:r>
      <w:r>
        <w:rPr>
          <w:spacing w:val="-3"/>
        </w:rPr>
        <w:t> </w:t>
      </w:r>
      <w:r>
        <w:rPr/>
        <w:t>e</w:t>
      </w:r>
      <w:r>
        <w:rPr>
          <w:spacing w:val="-6"/>
        </w:rPr>
        <w:t> </w:t>
      </w:r>
      <w:r>
        <w:rPr/>
        <w:t>1210</w:t>
      </w:r>
      <w:r>
        <w:rPr>
          <w:spacing w:val="-2"/>
        </w:rPr>
        <w:t> </w:t>
      </w:r>
      <w:r>
        <w:rPr/>
        <w:t>–</w:t>
      </w:r>
      <w:r>
        <w:rPr>
          <w:spacing w:val="-3"/>
        </w:rPr>
        <w:t> </w:t>
      </w:r>
      <w:r>
        <w:rPr/>
        <w:t>Controle</w:t>
      </w:r>
      <w:r>
        <w:rPr>
          <w:spacing w:val="-4"/>
        </w:rPr>
        <w:t> </w:t>
      </w:r>
      <w:r>
        <w:rPr/>
        <w:t>e</w:t>
      </w:r>
      <w:r>
        <w:rPr>
          <w:spacing w:val="-5"/>
        </w:rPr>
        <w:t> </w:t>
      </w:r>
      <w:r>
        <w:rPr/>
        <w:t>Utilização</w:t>
      </w:r>
      <w:r>
        <w:rPr>
          <w:spacing w:val="-6"/>
        </w:rPr>
        <w:t> </w:t>
      </w:r>
      <w:r>
        <w:rPr/>
        <w:t>de</w:t>
      </w:r>
      <w:r>
        <w:rPr>
          <w:spacing w:val="-3"/>
        </w:rPr>
        <w:t> </w:t>
      </w:r>
      <w:r>
        <w:rPr/>
        <w:t>Créditos</w:t>
      </w:r>
      <w:r>
        <w:rPr>
          <w:spacing w:val="-4"/>
        </w:rPr>
        <w:t> </w:t>
      </w:r>
      <w:r>
        <w:rPr/>
        <w:t>Fiscais –</w:t>
      </w:r>
      <w:r>
        <w:rPr>
          <w:spacing w:val="-3"/>
        </w:rPr>
        <w:t> </w:t>
      </w:r>
      <w:bookmarkEnd w:id="125"/>
      <w:r>
        <w:rPr>
          <w:spacing w:val="-4"/>
        </w:rPr>
        <w:t>ICMS</w:t>
      </w:r>
    </w:p>
    <w:p>
      <w:pPr>
        <w:pStyle w:val="BodyText"/>
        <w:spacing w:before="10"/>
        <w:rPr>
          <w:b/>
          <w:sz w:val="21"/>
        </w:rPr>
      </w:pPr>
    </w:p>
    <w:p>
      <w:pPr>
        <w:pStyle w:val="ListParagraph"/>
        <w:numPr>
          <w:ilvl w:val="2"/>
          <w:numId w:val="92"/>
        </w:numPr>
        <w:tabs>
          <w:tab w:pos="780" w:val="left" w:leader="none"/>
        </w:tabs>
        <w:spacing w:line="240" w:lineRule="auto" w:before="0" w:after="0"/>
        <w:ind w:left="780" w:right="0" w:hanging="607"/>
        <w:jc w:val="left"/>
        <w:rPr>
          <w:b/>
          <w:sz w:val="22"/>
        </w:rPr>
      </w:pPr>
      <w:r>
        <w:rPr>
          <w:b/>
          <w:sz w:val="22"/>
        </w:rPr>
        <w:t>–</w:t>
      </w:r>
      <w:r>
        <w:rPr>
          <w:b/>
          <w:spacing w:val="-3"/>
          <w:sz w:val="22"/>
        </w:rPr>
        <w:t> </w:t>
      </w:r>
      <w:r>
        <w:rPr>
          <w:b/>
          <w:spacing w:val="-2"/>
          <w:sz w:val="22"/>
        </w:rPr>
        <w:t>Obrigatoriedade</w:t>
      </w:r>
    </w:p>
    <w:p>
      <w:pPr>
        <w:pStyle w:val="BodyText"/>
        <w:rPr>
          <w:b/>
        </w:rPr>
      </w:pPr>
    </w:p>
    <w:p>
      <w:pPr>
        <w:pStyle w:val="ListParagraph"/>
        <w:numPr>
          <w:ilvl w:val="3"/>
          <w:numId w:val="92"/>
        </w:numPr>
        <w:tabs>
          <w:tab w:pos="942" w:val="left" w:leader="none"/>
        </w:tabs>
        <w:spacing w:line="240" w:lineRule="auto" w:before="0" w:after="0"/>
        <w:ind w:left="942" w:right="0" w:hanging="769"/>
        <w:jc w:val="left"/>
        <w:rPr>
          <w:b/>
          <w:sz w:val="22"/>
        </w:rPr>
      </w:pPr>
      <w:r>
        <w:rPr>
          <w:b/>
          <w:sz w:val="22"/>
        </w:rPr>
        <w:t>-</w:t>
      </w:r>
      <w:r>
        <w:rPr>
          <w:b/>
          <w:spacing w:val="-3"/>
          <w:sz w:val="22"/>
        </w:rPr>
        <w:t> </w:t>
      </w:r>
      <w:r>
        <w:rPr>
          <w:b/>
          <w:sz w:val="22"/>
        </w:rPr>
        <w:t>Quando</w:t>
      </w:r>
      <w:r>
        <w:rPr>
          <w:b/>
          <w:spacing w:val="-3"/>
          <w:sz w:val="22"/>
        </w:rPr>
        <w:t> </w:t>
      </w:r>
      <w:r>
        <w:rPr>
          <w:b/>
          <w:sz w:val="22"/>
        </w:rPr>
        <w:t>devem</w:t>
      </w:r>
      <w:r>
        <w:rPr>
          <w:b/>
          <w:spacing w:val="-5"/>
          <w:sz w:val="22"/>
        </w:rPr>
        <w:t> </w:t>
      </w:r>
      <w:r>
        <w:rPr>
          <w:b/>
          <w:sz w:val="22"/>
        </w:rPr>
        <w:t>ser</w:t>
      </w:r>
      <w:r>
        <w:rPr>
          <w:b/>
          <w:spacing w:val="-8"/>
          <w:sz w:val="22"/>
        </w:rPr>
        <w:t> </w:t>
      </w:r>
      <w:r>
        <w:rPr>
          <w:b/>
          <w:sz w:val="22"/>
        </w:rPr>
        <w:t>informados</w:t>
      </w:r>
      <w:r>
        <w:rPr>
          <w:b/>
          <w:spacing w:val="-5"/>
          <w:sz w:val="22"/>
        </w:rPr>
        <w:t> </w:t>
      </w:r>
      <w:r>
        <w:rPr>
          <w:b/>
          <w:sz w:val="22"/>
        </w:rPr>
        <w:t>os</w:t>
      </w:r>
      <w:r>
        <w:rPr>
          <w:b/>
          <w:spacing w:val="-3"/>
          <w:sz w:val="22"/>
        </w:rPr>
        <w:t> </w:t>
      </w:r>
      <w:r>
        <w:rPr>
          <w:b/>
          <w:sz w:val="22"/>
        </w:rPr>
        <w:t>registros</w:t>
      </w:r>
      <w:r>
        <w:rPr>
          <w:b/>
          <w:spacing w:val="-3"/>
          <w:sz w:val="22"/>
        </w:rPr>
        <w:t> </w:t>
      </w:r>
      <w:r>
        <w:rPr>
          <w:b/>
          <w:sz w:val="22"/>
        </w:rPr>
        <w:t>1200</w:t>
      </w:r>
      <w:r>
        <w:rPr>
          <w:b/>
          <w:spacing w:val="-3"/>
          <w:sz w:val="22"/>
        </w:rPr>
        <w:t> </w:t>
      </w:r>
      <w:r>
        <w:rPr>
          <w:b/>
          <w:sz w:val="22"/>
        </w:rPr>
        <w:t>e</w:t>
      </w:r>
      <w:r>
        <w:rPr>
          <w:b/>
          <w:spacing w:val="-5"/>
          <w:sz w:val="22"/>
        </w:rPr>
        <w:t> </w:t>
      </w:r>
      <w:r>
        <w:rPr>
          <w:b/>
          <w:spacing w:val="-2"/>
          <w:sz w:val="22"/>
        </w:rPr>
        <w:t>1210?</w:t>
      </w:r>
    </w:p>
    <w:p>
      <w:pPr>
        <w:pStyle w:val="BodyText"/>
        <w:spacing w:before="1"/>
        <w:rPr>
          <w:b/>
        </w:rPr>
      </w:pPr>
    </w:p>
    <w:p>
      <w:pPr>
        <w:pStyle w:val="BodyText"/>
        <w:ind w:left="173" w:right="154"/>
        <w:jc w:val="both"/>
      </w:pPr>
      <w:r>
        <w:rPr>
          <w:color w:val="000009"/>
        </w:rPr>
        <w:t>Os registros demonstram a conta-corrente dos créditos fiscais de ICMS, controlados extra apuração. Cada</w:t>
      </w:r>
      <w:r>
        <w:rPr>
          <w:color w:val="000009"/>
          <w:spacing w:val="80"/>
        </w:rPr>
        <w:t> </w:t>
      </w:r>
      <w:r>
        <w:rPr>
          <w:color w:val="000009"/>
        </w:rPr>
        <w:t>UF determina a obrigatoriedade de apresentação dos registros 1200 e 1210, de acordo com sua legislação. O registro 1200 deve ser apresentado quando ocorrer movimentação ou, não havendo movimentação no período, houver saldo. O registro 1210 deve ser apresentado quando o campo CRED_UTIL tiver valor </w:t>
      </w:r>
      <w:r>
        <w:rPr>
          <w:color w:val="000009"/>
          <w:spacing w:val="-2"/>
        </w:rPr>
        <w:t>informado.</w:t>
      </w:r>
    </w:p>
    <w:p>
      <w:pPr>
        <w:pStyle w:val="BodyText"/>
        <w:spacing w:before="10"/>
        <w:rPr>
          <w:sz w:val="21"/>
        </w:rPr>
      </w:pPr>
    </w:p>
    <w:p>
      <w:pPr>
        <w:pStyle w:val="Heading1"/>
        <w:numPr>
          <w:ilvl w:val="1"/>
          <w:numId w:val="92"/>
        </w:numPr>
        <w:tabs>
          <w:tab w:pos="614" w:val="left" w:leader="none"/>
        </w:tabs>
        <w:spacing w:line="240" w:lineRule="auto" w:before="0" w:after="0"/>
        <w:ind w:left="614" w:right="0" w:hanging="441"/>
        <w:jc w:val="left"/>
      </w:pPr>
      <w:bookmarkStart w:name="_TOC_250004" w:id="126"/>
      <w:r>
        <w:rPr/>
        <w:t>-</w:t>
      </w:r>
      <w:r>
        <w:rPr>
          <w:spacing w:val="-4"/>
        </w:rPr>
        <w:t> </w:t>
      </w:r>
      <w:r>
        <w:rPr/>
        <w:t>Registro</w:t>
      </w:r>
      <w:r>
        <w:rPr>
          <w:spacing w:val="-4"/>
        </w:rPr>
        <w:t> </w:t>
      </w:r>
      <w:r>
        <w:rPr/>
        <w:t>1400</w:t>
      </w:r>
      <w:r>
        <w:rPr>
          <w:spacing w:val="-4"/>
        </w:rPr>
        <w:t> </w:t>
      </w:r>
      <w:r>
        <w:rPr/>
        <w:t>–</w:t>
      </w:r>
      <w:r>
        <w:rPr>
          <w:spacing w:val="-4"/>
        </w:rPr>
        <w:t> </w:t>
      </w:r>
      <w:r>
        <w:rPr/>
        <w:t>Informações</w:t>
      </w:r>
      <w:r>
        <w:rPr>
          <w:spacing w:val="-6"/>
        </w:rPr>
        <w:t> </w:t>
      </w:r>
      <w:r>
        <w:rPr/>
        <w:t>sobre</w:t>
      </w:r>
      <w:r>
        <w:rPr>
          <w:spacing w:val="-4"/>
        </w:rPr>
        <w:t> </w:t>
      </w:r>
      <w:r>
        <w:rPr/>
        <w:t>valor</w:t>
      </w:r>
      <w:r>
        <w:rPr>
          <w:spacing w:val="-10"/>
        </w:rPr>
        <w:t> </w:t>
      </w:r>
      <w:bookmarkEnd w:id="126"/>
      <w:r>
        <w:rPr>
          <w:spacing w:val="-2"/>
        </w:rPr>
        <w:t>agregado</w:t>
      </w:r>
    </w:p>
    <w:p>
      <w:pPr>
        <w:spacing w:after="0" w:line="240" w:lineRule="auto"/>
        <w:jc w:val="left"/>
        <w:sectPr>
          <w:pgSz w:w="11910" w:h="16840"/>
          <w:pgMar w:header="729" w:footer="0" w:top="1260" w:bottom="280" w:left="960" w:right="980"/>
        </w:sectPr>
      </w:pPr>
    </w:p>
    <w:p>
      <w:pPr>
        <w:pStyle w:val="BodyText"/>
        <w:spacing w:before="8"/>
        <w:rPr>
          <w:b/>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243" name="Group 243"/>
                <wp:cNvGraphicFramePr>
                  <a:graphicFrameLocks/>
                </wp:cNvGraphicFramePr>
                <a:graphic>
                  <a:graphicData uri="http://schemas.microsoft.com/office/word/2010/wordprocessingGroup">
                    <wpg:wgp>
                      <wpg:cNvPr id="243" name="Group 243"/>
                      <wpg:cNvGrpSpPr/>
                      <wpg:grpSpPr>
                        <a:xfrm>
                          <a:off x="0" y="0"/>
                          <a:ext cx="6158230" cy="6350"/>
                          <a:chExt cx="6158230" cy="6350"/>
                        </a:xfrm>
                      </wpg:grpSpPr>
                      <wps:wsp>
                        <wps:cNvPr id="244" name="Graphic 244"/>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243" coordorigin="0,0" coordsize="9698,10">
                <v:rect style="position:absolute;left:0;top:0;width:9698;height:10" id="docshape244" filled="true" fillcolor="#000000" stroked="false">
                  <v:fill type="solid"/>
                </v:rect>
              </v:group>
            </w:pict>
          </mc:Fallback>
        </mc:AlternateContent>
      </w:r>
      <w:r>
        <w:rPr>
          <w:sz w:val="2"/>
        </w:rPr>
      </w:r>
    </w:p>
    <w:p>
      <w:pPr>
        <w:pStyle w:val="ListParagraph"/>
        <w:numPr>
          <w:ilvl w:val="2"/>
          <w:numId w:val="92"/>
        </w:numPr>
        <w:tabs>
          <w:tab w:pos="780" w:val="left" w:leader="none"/>
        </w:tabs>
        <w:spacing w:line="242" w:lineRule="exact" w:before="0" w:after="0"/>
        <w:ind w:left="780" w:right="0" w:hanging="607"/>
        <w:jc w:val="both"/>
        <w:rPr>
          <w:b/>
          <w:sz w:val="22"/>
        </w:rPr>
      </w:pPr>
      <w:r>
        <w:rPr>
          <w:b/>
          <w:sz w:val="22"/>
        </w:rPr>
        <w:t>-</w:t>
      </w:r>
      <w:r>
        <w:rPr>
          <w:b/>
          <w:spacing w:val="-3"/>
          <w:sz w:val="22"/>
        </w:rPr>
        <w:t> </w:t>
      </w:r>
      <w:r>
        <w:rPr>
          <w:b/>
          <w:sz w:val="22"/>
        </w:rPr>
        <w:t>Energia</w:t>
      </w:r>
      <w:r>
        <w:rPr>
          <w:b/>
          <w:spacing w:val="-3"/>
          <w:sz w:val="22"/>
        </w:rPr>
        <w:t> </w:t>
      </w:r>
      <w:r>
        <w:rPr>
          <w:b/>
          <w:spacing w:val="-2"/>
          <w:sz w:val="22"/>
        </w:rPr>
        <w:t>Elétrica</w:t>
      </w:r>
    </w:p>
    <w:p>
      <w:pPr>
        <w:pStyle w:val="BodyText"/>
        <w:rPr>
          <w:b/>
        </w:rPr>
      </w:pPr>
    </w:p>
    <w:p>
      <w:pPr>
        <w:pStyle w:val="ListParagraph"/>
        <w:numPr>
          <w:ilvl w:val="3"/>
          <w:numId w:val="92"/>
        </w:numPr>
        <w:tabs>
          <w:tab w:pos="962" w:val="left" w:leader="none"/>
        </w:tabs>
        <w:spacing w:line="240" w:lineRule="auto" w:before="0" w:after="0"/>
        <w:ind w:left="173" w:right="155" w:firstLine="0"/>
        <w:jc w:val="both"/>
        <w:rPr>
          <w:b/>
          <w:sz w:val="22"/>
        </w:rPr>
      </w:pPr>
      <w:r>
        <w:rPr>
          <w:b/>
          <w:sz w:val="22"/>
        </w:rPr>
        <w:t>- Em relação ao registro 1400 (Informação Sobre Valores Agregados), empresa distribuidora de energia, obrigada à entrega do arquivo estabelecido pelo Convênio 115/03 do ICMS, é obrigada a </w:t>
      </w:r>
      <w:r>
        <w:rPr>
          <w:b/>
          <w:spacing w:val="-2"/>
          <w:sz w:val="22"/>
        </w:rPr>
        <w:t>informá-lo?</w:t>
      </w:r>
    </w:p>
    <w:p>
      <w:pPr>
        <w:pStyle w:val="BodyText"/>
        <w:spacing w:before="1"/>
        <w:rPr>
          <w:b/>
        </w:rPr>
      </w:pPr>
    </w:p>
    <w:p>
      <w:pPr>
        <w:pStyle w:val="BodyText"/>
        <w:ind w:left="173" w:right="157"/>
        <w:jc w:val="both"/>
      </w:pPr>
      <w:r>
        <w:rPr>
          <w:color w:val="000009"/>
        </w:rPr>
        <w:t>Sim. Este registro tem como objetivo fornecer informações para o cálculo do valor adicionado por</w:t>
      </w:r>
      <w:r>
        <w:rPr>
          <w:color w:val="000009"/>
          <w:spacing w:val="40"/>
        </w:rPr>
        <w:t> </w:t>
      </w:r>
      <w:r>
        <w:rPr>
          <w:color w:val="000009"/>
        </w:rPr>
        <w:t>município, sendo utilizado para subsidiar cálculos de índices de participação. Será utilizado, portanto, pelos Estados, da forma como dispuserem em suas legislações. Verificar a obrigatoriedade em cada estado.</w:t>
      </w:r>
    </w:p>
    <w:p>
      <w:pPr>
        <w:pStyle w:val="BodyText"/>
        <w:spacing w:before="1"/>
      </w:pPr>
    </w:p>
    <w:p>
      <w:pPr>
        <w:pStyle w:val="Heading1"/>
        <w:numPr>
          <w:ilvl w:val="1"/>
          <w:numId w:val="92"/>
        </w:numPr>
        <w:tabs>
          <w:tab w:pos="614" w:val="left" w:leader="none"/>
        </w:tabs>
        <w:spacing w:line="240" w:lineRule="auto" w:before="0" w:after="0"/>
        <w:ind w:left="614" w:right="0" w:hanging="441"/>
        <w:jc w:val="both"/>
      </w:pPr>
      <w:bookmarkStart w:name="_TOC_250003" w:id="127"/>
      <w:r>
        <w:rPr/>
        <w:t>-</w:t>
      </w:r>
      <w:r>
        <w:rPr>
          <w:spacing w:val="-3"/>
        </w:rPr>
        <w:t> </w:t>
      </w:r>
      <w:r>
        <w:rPr/>
        <w:t>Registro</w:t>
      </w:r>
      <w:r>
        <w:rPr>
          <w:spacing w:val="-4"/>
        </w:rPr>
        <w:t> </w:t>
      </w:r>
      <w:r>
        <w:rPr/>
        <w:t>1500</w:t>
      </w:r>
      <w:r>
        <w:rPr>
          <w:spacing w:val="-4"/>
        </w:rPr>
        <w:t> </w:t>
      </w:r>
      <w:r>
        <w:rPr/>
        <w:t>–</w:t>
      </w:r>
      <w:r>
        <w:rPr>
          <w:spacing w:val="-3"/>
        </w:rPr>
        <w:t> </w:t>
      </w:r>
      <w:r>
        <w:rPr/>
        <w:t>Energia</w:t>
      </w:r>
      <w:r>
        <w:rPr>
          <w:spacing w:val="-4"/>
        </w:rPr>
        <w:t> </w:t>
      </w:r>
      <w:r>
        <w:rPr/>
        <w:t>Elétrica</w:t>
      </w:r>
      <w:r>
        <w:rPr>
          <w:spacing w:val="-3"/>
        </w:rPr>
        <w:t> </w:t>
      </w:r>
      <w:r>
        <w:rPr/>
        <w:t>–</w:t>
      </w:r>
      <w:r>
        <w:rPr>
          <w:spacing w:val="-6"/>
        </w:rPr>
        <w:t> </w:t>
      </w:r>
      <w:r>
        <w:rPr/>
        <w:t>Operações</w:t>
      </w:r>
      <w:r>
        <w:rPr>
          <w:spacing w:val="-5"/>
        </w:rPr>
        <w:t> </w:t>
      </w:r>
      <w:bookmarkEnd w:id="127"/>
      <w:r>
        <w:rPr>
          <w:spacing w:val="-2"/>
        </w:rPr>
        <w:t>Interestaduais</w:t>
      </w:r>
    </w:p>
    <w:p>
      <w:pPr>
        <w:pStyle w:val="BodyText"/>
        <w:spacing w:before="9"/>
        <w:rPr>
          <w:b/>
          <w:sz w:val="21"/>
        </w:rPr>
      </w:pPr>
    </w:p>
    <w:p>
      <w:pPr>
        <w:pStyle w:val="ListParagraph"/>
        <w:numPr>
          <w:ilvl w:val="2"/>
          <w:numId w:val="92"/>
        </w:numPr>
        <w:tabs>
          <w:tab w:pos="780" w:val="left" w:leader="none"/>
        </w:tabs>
        <w:spacing w:line="240" w:lineRule="auto" w:before="0" w:after="0"/>
        <w:ind w:left="780" w:right="0" w:hanging="607"/>
        <w:jc w:val="both"/>
        <w:rPr>
          <w:b/>
          <w:sz w:val="22"/>
        </w:rPr>
      </w:pPr>
      <w:r>
        <w:rPr>
          <w:b/>
          <w:sz w:val="22"/>
        </w:rPr>
        <w:t>–</w:t>
      </w:r>
      <w:r>
        <w:rPr>
          <w:b/>
          <w:spacing w:val="-3"/>
          <w:sz w:val="22"/>
        </w:rPr>
        <w:t> </w:t>
      </w:r>
      <w:r>
        <w:rPr>
          <w:b/>
          <w:spacing w:val="-2"/>
          <w:sz w:val="22"/>
        </w:rPr>
        <w:t>Geral</w:t>
      </w:r>
    </w:p>
    <w:p>
      <w:pPr>
        <w:pStyle w:val="BodyText"/>
        <w:spacing w:before="1"/>
        <w:rPr>
          <w:b/>
        </w:rPr>
      </w:pPr>
    </w:p>
    <w:p>
      <w:pPr>
        <w:pStyle w:val="ListParagraph"/>
        <w:numPr>
          <w:ilvl w:val="3"/>
          <w:numId w:val="92"/>
        </w:numPr>
        <w:tabs>
          <w:tab w:pos="988" w:val="left" w:leader="none"/>
        </w:tabs>
        <w:spacing w:line="240" w:lineRule="auto" w:before="0" w:after="0"/>
        <w:ind w:left="173" w:right="159" w:firstLine="0"/>
        <w:jc w:val="both"/>
        <w:rPr>
          <w:b/>
          <w:sz w:val="22"/>
        </w:rPr>
      </w:pPr>
      <w:r>
        <w:rPr>
          <w:b/>
          <w:sz w:val="22"/>
        </w:rPr>
        <w:t>- As empresas que apenas adquirem energia elétrica para consumo deverão preencher os registros 1500 e filhos?</w:t>
      </w:r>
    </w:p>
    <w:p>
      <w:pPr>
        <w:pStyle w:val="BodyText"/>
        <w:spacing w:before="1"/>
        <w:rPr>
          <w:b/>
          <w:sz w:val="20"/>
        </w:rPr>
      </w:pPr>
    </w:p>
    <w:p>
      <w:pPr>
        <w:pStyle w:val="BodyText"/>
        <w:ind w:left="173" w:right="157"/>
        <w:jc w:val="both"/>
      </w:pPr>
      <w:r>
        <w:rPr/>
        <w:t>As aquisições de energia elétrica são informadas nos registros C500 e C590. Os registros 1500 e filhos são somente para empresas distribuidoras de energia elétrica que forneçam energia para outros estados (operações interestaduais).</w:t>
      </w:r>
    </w:p>
    <w:p>
      <w:pPr>
        <w:pStyle w:val="BodyText"/>
        <w:rPr>
          <w:sz w:val="20"/>
        </w:rPr>
      </w:pPr>
    </w:p>
    <w:p>
      <w:pPr>
        <w:pStyle w:val="Heading1"/>
        <w:numPr>
          <w:ilvl w:val="1"/>
          <w:numId w:val="92"/>
        </w:numPr>
        <w:tabs>
          <w:tab w:pos="614" w:val="left" w:leader="none"/>
        </w:tabs>
        <w:spacing w:line="240" w:lineRule="auto" w:before="0" w:after="0"/>
        <w:ind w:left="614" w:right="0" w:hanging="441"/>
        <w:jc w:val="both"/>
      </w:pPr>
      <w:bookmarkStart w:name="_TOC_250002" w:id="128"/>
      <w:r>
        <w:rPr/>
        <w:t>-</w:t>
      </w:r>
      <w:r>
        <w:rPr>
          <w:spacing w:val="-3"/>
        </w:rPr>
        <w:t> </w:t>
      </w:r>
      <w:r>
        <w:rPr/>
        <w:t>Registro</w:t>
      </w:r>
      <w:r>
        <w:rPr>
          <w:spacing w:val="-3"/>
        </w:rPr>
        <w:t> </w:t>
      </w:r>
      <w:r>
        <w:rPr/>
        <w:t>1600</w:t>
      </w:r>
      <w:r>
        <w:rPr>
          <w:spacing w:val="-3"/>
        </w:rPr>
        <w:t> </w:t>
      </w:r>
      <w:r>
        <w:rPr/>
        <w:t>–</w:t>
      </w:r>
      <w:r>
        <w:rPr>
          <w:spacing w:val="-3"/>
        </w:rPr>
        <w:t> </w:t>
      </w:r>
      <w:r>
        <w:rPr/>
        <w:t>Cartão</w:t>
      </w:r>
      <w:r>
        <w:rPr>
          <w:spacing w:val="-2"/>
        </w:rPr>
        <w:t> </w:t>
      </w:r>
      <w:r>
        <w:rPr/>
        <w:t>de</w:t>
      </w:r>
      <w:r>
        <w:rPr>
          <w:spacing w:val="-3"/>
        </w:rPr>
        <w:t> </w:t>
      </w:r>
      <w:bookmarkEnd w:id="128"/>
      <w:r>
        <w:rPr>
          <w:spacing w:val="-2"/>
        </w:rPr>
        <w:t>Crédito/Débito</w:t>
      </w:r>
    </w:p>
    <w:p>
      <w:pPr>
        <w:pStyle w:val="BodyText"/>
        <w:spacing w:before="11"/>
        <w:rPr>
          <w:b/>
          <w:sz w:val="23"/>
        </w:rPr>
      </w:pPr>
    </w:p>
    <w:p>
      <w:pPr>
        <w:pStyle w:val="ListParagraph"/>
        <w:numPr>
          <w:ilvl w:val="2"/>
          <w:numId w:val="92"/>
        </w:numPr>
        <w:tabs>
          <w:tab w:pos="780" w:val="left" w:leader="none"/>
        </w:tabs>
        <w:spacing w:line="240" w:lineRule="auto" w:before="0" w:after="0"/>
        <w:ind w:left="780" w:right="0" w:hanging="607"/>
        <w:jc w:val="both"/>
        <w:rPr>
          <w:b/>
          <w:sz w:val="22"/>
        </w:rPr>
      </w:pPr>
      <w:r>
        <w:rPr>
          <w:b/>
          <w:sz w:val="22"/>
        </w:rPr>
        <w:t>–</w:t>
      </w:r>
      <w:r>
        <w:rPr>
          <w:b/>
          <w:spacing w:val="-3"/>
          <w:sz w:val="22"/>
        </w:rPr>
        <w:t> </w:t>
      </w:r>
      <w:r>
        <w:rPr>
          <w:b/>
          <w:spacing w:val="-2"/>
          <w:sz w:val="22"/>
        </w:rPr>
        <w:t>Geral</w:t>
      </w:r>
    </w:p>
    <w:p>
      <w:pPr>
        <w:pStyle w:val="BodyText"/>
        <w:spacing w:before="1"/>
        <w:rPr>
          <w:b/>
          <w:sz w:val="24"/>
        </w:rPr>
      </w:pPr>
    </w:p>
    <w:p>
      <w:pPr>
        <w:pStyle w:val="ListParagraph"/>
        <w:numPr>
          <w:ilvl w:val="3"/>
          <w:numId w:val="92"/>
        </w:numPr>
        <w:tabs>
          <w:tab w:pos="964" w:val="left" w:leader="none"/>
        </w:tabs>
        <w:spacing w:line="240" w:lineRule="auto" w:before="0" w:after="0"/>
        <w:ind w:left="173" w:right="155" w:firstLine="0"/>
        <w:jc w:val="both"/>
        <w:rPr>
          <w:b/>
          <w:sz w:val="22"/>
        </w:rPr>
      </w:pPr>
      <w:r>
        <w:rPr>
          <w:b/>
          <w:sz w:val="22"/>
        </w:rPr>
        <w:t>- Quem é o participante que deve ser relacionado no registro das operações abrangidas pelo Registro 1600?</w:t>
      </w:r>
    </w:p>
    <w:p>
      <w:pPr>
        <w:pStyle w:val="BodyText"/>
        <w:spacing w:before="10"/>
        <w:rPr>
          <w:b/>
          <w:sz w:val="23"/>
        </w:rPr>
      </w:pPr>
    </w:p>
    <w:p>
      <w:pPr>
        <w:pStyle w:val="BodyText"/>
        <w:ind w:left="173" w:right="158"/>
        <w:jc w:val="both"/>
      </w:pPr>
      <w:r>
        <w:rPr>
          <w:color w:val="000009"/>
        </w:rPr>
        <w:t>As administradoras de cartão de débito ou crédito, bem como loja private label e demais operadores de</w:t>
      </w:r>
      <w:r>
        <w:rPr>
          <w:color w:val="000009"/>
          <w:spacing w:val="40"/>
        </w:rPr>
        <w:t> </w:t>
      </w:r>
      <w:r>
        <w:rPr>
          <w:color w:val="000009"/>
        </w:rPr>
        <w:t>outros instrumentos de pagamentos eletrônicos, com o qual o informante do arquivo tenha firmado contrato.</w:t>
      </w:r>
    </w:p>
    <w:p>
      <w:pPr>
        <w:pStyle w:val="BodyText"/>
        <w:rPr>
          <w:sz w:val="24"/>
        </w:rPr>
      </w:pPr>
    </w:p>
    <w:p>
      <w:pPr>
        <w:pStyle w:val="Heading1"/>
        <w:numPr>
          <w:ilvl w:val="3"/>
          <w:numId w:val="92"/>
        </w:numPr>
        <w:tabs>
          <w:tab w:pos="942" w:val="left" w:leader="none"/>
        </w:tabs>
        <w:spacing w:line="240" w:lineRule="auto" w:before="1" w:after="0"/>
        <w:ind w:left="942" w:right="0" w:hanging="769"/>
        <w:jc w:val="both"/>
        <w:rPr>
          <w:color w:val="000009"/>
        </w:rPr>
      </w:pPr>
      <w:r>
        <w:rPr>
          <w:color w:val="000009"/>
        </w:rPr>
        <w:t>-</w:t>
      </w:r>
      <w:r>
        <w:rPr>
          <w:color w:val="000009"/>
          <w:spacing w:val="-6"/>
        </w:rPr>
        <w:t> </w:t>
      </w:r>
      <w:r>
        <w:rPr>
          <w:color w:val="000009"/>
        </w:rPr>
        <w:t>Quais</w:t>
      </w:r>
      <w:r>
        <w:rPr>
          <w:color w:val="000009"/>
          <w:spacing w:val="-6"/>
        </w:rPr>
        <w:t> </w:t>
      </w:r>
      <w:r>
        <w:rPr>
          <w:color w:val="000009"/>
        </w:rPr>
        <w:t>valores</w:t>
      </w:r>
      <w:r>
        <w:rPr>
          <w:color w:val="000009"/>
          <w:spacing w:val="-4"/>
        </w:rPr>
        <w:t> </w:t>
      </w:r>
      <w:r>
        <w:rPr>
          <w:color w:val="000009"/>
        </w:rPr>
        <w:t>devo</w:t>
      </w:r>
      <w:r>
        <w:rPr>
          <w:color w:val="000009"/>
          <w:spacing w:val="-5"/>
        </w:rPr>
        <w:t> </w:t>
      </w:r>
      <w:r>
        <w:rPr>
          <w:color w:val="000009"/>
        </w:rPr>
        <w:t>informar</w:t>
      </w:r>
      <w:r>
        <w:rPr>
          <w:color w:val="000009"/>
          <w:spacing w:val="-9"/>
        </w:rPr>
        <w:t> </w:t>
      </w:r>
      <w:r>
        <w:rPr>
          <w:color w:val="000009"/>
        </w:rPr>
        <w:t>no</w:t>
      </w:r>
      <w:r>
        <w:rPr>
          <w:color w:val="000009"/>
          <w:spacing w:val="-4"/>
        </w:rPr>
        <w:t> </w:t>
      </w:r>
      <w:r>
        <w:rPr>
          <w:color w:val="000009"/>
        </w:rPr>
        <w:t>Registro</w:t>
      </w:r>
      <w:r>
        <w:rPr>
          <w:color w:val="000009"/>
          <w:spacing w:val="-4"/>
        </w:rPr>
        <w:t> </w:t>
      </w:r>
      <w:r>
        <w:rPr>
          <w:color w:val="000009"/>
          <w:spacing w:val="-2"/>
        </w:rPr>
        <w:t>1600?</w:t>
      </w:r>
    </w:p>
    <w:p>
      <w:pPr>
        <w:pStyle w:val="BodyText"/>
        <w:spacing w:before="1"/>
        <w:rPr>
          <w:b/>
          <w:sz w:val="24"/>
        </w:rPr>
      </w:pPr>
    </w:p>
    <w:p>
      <w:pPr>
        <w:pStyle w:val="BodyText"/>
        <w:ind w:left="173" w:right="147"/>
        <w:jc w:val="both"/>
      </w:pPr>
      <w:r>
        <w:rPr>
          <w:color w:val="000009"/>
        </w:rPr>
        <w:t>Deve ser informado o valor total das operações de vendas realizadas pelo declarante por meio de cartão de débito ou de crédito, de loja (private label) e demais instrumentos de pagamentos eletrônicos, discriminado por instituição financeira e de pagamento, integrante ou não do Sistema de Pagamentos Brasileiro – SPB (Convênio ICMS nº 134/2016). Pagamentos eletrônicos recebidos via Pix e por meio de outros tipos de transferências bancárias não devem ser informados no registro 1600, relativamente aos anos 2021 e anteriores.</w:t>
      </w:r>
      <w:r>
        <w:rPr>
          <w:color w:val="000009"/>
          <w:spacing w:val="-3"/>
        </w:rPr>
        <w:t> </w:t>
      </w:r>
      <w:r>
        <w:rPr>
          <w:color w:val="000009"/>
        </w:rPr>
        <w:t>A</w:t>
      </w:r>
      <w:r>
        <w:rPr>
          <w:color w:val="000009"/>
          <w:spacing w:val="-7"/>
        </w:rPr>
        <w:t> </w:t>
      </w:r>
      <w:r>
        <w:rPr>
          <w:color w:val="000009"/>
        </w:rPr>
        <w:t>partir de 2022, o Guia Prático da EFD ICMS IPI trará orientação expressa acerca desses meios de pagamento.</w:t>
      </w:r>
    </w:p>
    <w:p>
      <w:pPr>
        <w:pStyle w:val="BodyText"/>
        <w:ind w:left="173" w:right="159"/>
        <w:jc w:val="both"/>
      </w:pPr>
      <w:r>
        <w:rPr>
          <w:color w:val="000009"/>
        </w:rPr>
        <w:t>Deve-se consultar o contrato firmado entre a instituição e o informante do arquivo, para se ratificar a existência da prestação do serviço. Deve ser informado o valor total destas vendas, excluídos os estornos, cancelamentos e outros recebimentos não vinculados à sua atividade operacional.</w:t>
      </w:r>
    </w:p>
    <w:p>
      <w:pPr>
        <w:pStyle w:val="BodyText"/>
        <w:rPr>
          <w:sz w:val="24"/>
        </w:rPr>
      </w:pPr>
    </w:p>
    <w:p>
      <w:pPr>
        <w:pStyle w:val="Heading1"/>
        <w:numPr>
          <w:ilvl w:val="3"/>
          <w:numId w:val="92"/>
        </w:numPr>
        <w:tabs>
          <w:tab w:pos="959" w:val="left" w:leader="none"/>
        </w:tabs>
        <w:spacing w:line="240" w:lineRule="auto" w:before="1" w:after="0"/>
        <w:ind w:left="173" w:right="155" w:firstLine="0"/>
        <w:jc w:val="both"/>
      </w:pPr>
      <w:r>
        <w:rPr/>
        <w:t>- Em uma operação de venda onde o cliente efetua parte do pagamento por cartão de débito</w:t>
      </w:r>
      <w:r>
        <w:rPr>
          <w:spacing w:val="40"/>
        </w:rPr>
        <w:t> </w:t>
      </w:r>
      <w:r>
        <w:rPr/>
        <w:t>ou crédito e o restante em espécie/cheque, qual valor devo considerar para o registro 1600?</w:t>
      </w:r>
    </w:p>
    <w:p>
      <w:pPr>
        <w:pStyle w:val="BodyText"/>
        <w:rPr>
          <w:b/>
          <w:sz w:val="24"/>
        </w:rPr>
      </w:pPr>
    </w:p>
    <w:p>
      <w:pPr>
        <w:pStyle w:val="BodyText"/>
        <w:ind w:left="173"/>
        <w:jc w:val="both"/>
      </w:pPr>
      <w:r>
        <w:rPr>
          <w:color w:val="000009"/>
        </w:rPr>
        <w:t>Deve</w:t>
      </w:r>
      <w:r>
        <w:rPr>
          <w:color w:val="000009"/>
          <w:spacing w:val="-5"/>
        </w:rPr>
        <w:t> </w:t>
      </w:r>
      <w:r>
        <w:rPr>
          <w:color w:val="000009"/>
        </w:rPr>
        <w:t>ser</w:t>
      </w:r>
      <w:r>
        <w:rPr>
          <w:color w:val="000009"/>
          <w:spacing w:val="-3"/>
        </w:rPr>
        <w:t> </w:t>
      </w:r>
      <w:r>
        <w:rPr>
          <w:color w:val="000009"/>
        </w:rPr>
        <w:t>considerado</w:t>
      </w:r>
      <w:r>
        <w:rPr>
          <w:color w:val="000009"/>
          <w:spacing w:val="-2"/>
        </w:rPr>
        <w:t> </w:t>
      </w:r>
      <w:r>
        <w:rPr>
          <w:color w:val="000009"/>
        </w:rPr>
        <w:t>somente</w:t>
      </w:r>
      <w:r>
        <w:rPr>
          <w:color w:val="000009"/>
          <w:spacing w:val="-3"/>
        </w:rPr>
        <w:t> </w:t>
      </w:r>
      <w:r>
        <w:rPr>
          <w:color w:val="000009"/>
        </w:rPr>
        <w:t>o</w:t>
      </w:r>
      <w:r>
        <w:rPr>
          <w:color w:val="000009"/>
          <w:spacing w:val="-3"/>
        </w:rPr>
        <w:t> </w:t>
      </w:r>
      <w:r>
        <w:rPr>
          <w:color w:val="000009"/>
        </w:rPr>
        <w:t>valor</w:t>
      </w:r>
      <w:r>
        <w:rPr>
          <w:color w:val="000009"/>
          <w:spacing w:val="-2"/>
        </w:rPr>
        <w:t> </w:t>
      </w:r>
      <w:r>
        <w:rPr>
          <w:color w:val="000009"/>
        </w:rPr>
        <w:t>do</w:t>
      </w:r>
      <w:r>
        <w:rPr>
          <w:color w:val="000009"/>
          <w:spacing w:val="-6"/>
        </w:rPr>
        <w:t> </w:t>
      </w:r>
      <w:r>
        <w:rPr>
          <w:color w:val="000009"/>
        </w:rPr>
        <w:t>pagamento</w:t>
      </w:r>
      <w:r>
        <w:rPr>
          <w:color w:val="000009"/>
          <w:spacing w:val="-5"/>
        </w:rPr>
        <w:t> </w:t>
      </w:r>
      <w:r>
        <w:rPr>
          <w:color w:val="000009"/>
        </w:rPr>
        <w:t>efetuado</w:t>
      </w:r>
      <w:r>
        <w:rPr>
          <w:color w:val="000009"/>
          <w:spacing w:val="-5"/>
        </w:rPr>
        <w:t> </w:t>
      </w:r>
      <w:r>
        <w:rPr>
          <w:color w:val="000009"/>
        </w:rPr>
        <w:t>com</w:t>
      </w:r>
      <w:r>
        <w:rPr>
          <w:color w:val="000009"/>
          <w:spacing w:val="-4"/>
        </w:rPr>
        <w:t> </w:t>
      </w:r>
      <w:r>
        <w:rPr>
          <w:color w:val="000009"/>
        </w:rPr>
        <w:t>cartão</w:t>
      </w:r>
      <w:r>
        <w:rPr>
          <w:color w:val="000009"/>
          <w:spacing w:val="-3"/>
        </w:rPr>
        <w:t> </w:t>
      </w:r>
      <w:r>
        <w:rPr>
          <w:color w:val="000009"/>
        </w:rPr>
        <w:t>de</w:t>
      </w:r>
      <w:r>
        <w:rPr>
          <w:color w:val="000009"/>
          <w:spacing w:val="-2"/>
        </w:rPr>
        <w:t> </w:t>
      </w:r>
      <w:r>
        <w:rPr>
          <w:color w:val="000009"/>
        </w:rPr>
        <w:t>débito</w:t>
      </w:r>
      <w:r>
        <w:rPr>
          <w:color w:val="000009"/>
          <w:spacing w:val="-3"/>
        </w:rPr>
        <w:t> </w:t>
      </w:r>
      <w:r>
        <w:rPr>
          <w:color w:val="000009"/>
        </w:rPr>
        <w:t>ou</w:t>
      </w:r>
      <w:r>
        <w:rPr>
          <w:color w:val="000009"/>
          <w:spacing w:val="-2"/>
        </w:rPr>
        <w:t> crédito.</w:t>
      </w:r>
    </w:p>
    <w:p>
      <w:pPr>
        <w:pStyle w:val="BodyText"/>
        <w:spacing w:before="11"/>
        <w:rPr>
          <w:sz w:val="19"/>
        </w:rPr>
      </w:pPr>
    </w:p>
    <w:p>
      <w:pPr>
        <w:pStyle w:val="Heading1"/>
        <w:numPr>
          <w:ilvl w:val="3"/>
          <w:numId w:val="92"/>
        </w:numPr>
        <w:tabs>
          <w:tab w:pos="228" w:val="left" w:leader="none"/>
          <w:tab w:pos="941" w:val="left" w:leader="none"/>
        </w:tabs>
        <w:spacing w:line="240" w:lineRule="auto" w:before="0" w:after="0"/>
        <w:ind w:left="228" w:right="397" w:hanging="56"/>
        <w:jc w:val="left"/>
      </w:pPr>
      <w:r>
        <w:rPr/>
        <w:t>- No registro 1600 das operações com cartão de créditos e débitos entram também os cartões </w:t>
      </w:r>
      <w:r>
        <w:rPr>
          <w:rFonts w:ascii="TimesNewRomanPS-BoldItalicMT" w:hAnsi="TimesNewRomanPS-BoldItalicMT"/>
          <w:i/>
        </w:rPr>
        <w:t>“Voucher” </w:t>
      </w:r>
      <w:r>
        <w:rPr/>
        <w:t>também chamados de cartões de refeições? Em relação as operadoras de cartões, como deverá ser realizada a sua inclusão na escrituração?</w:t>
      </w:r>
    </w:p>
    <w:p>
      <w:pPr>
        <w:pStyle w:val="BodyText"/>
        <w:spacing w:before="10"/>
        <w:rPr>
          <w:b/>
          <w:sz w:val="21"/>
        </w:rPr>
      </w:pPr>
    </w:p>
    <w:p>
      <w:pPr>
        <w:pStyle w:val="BodyText"/>
        <w:ind w:left="173" w:right="155"/>
        <w:jc w:val="both"/>
      </w:pPr>
      <w:r>
        <w:rPr>
          <w:color w:val="000009"/>
        </w:rPr>
        <w:t>Sim, no registro 1600 deve-se informar o cartão </w:t>
      </w:r>
      <w:r>
        <w:rPr>
          <w:i/>
          <w:color w:val="000009"/>
        </w:rPr>
        <w:t>voucher </w:t>
      </w:r>
      <w:r>
        <w:rPr>
          <w:color w:val="000009"/>
        </w:rPr>
        <w:t>de benefícios (no caso refeições), sendo que o registro</w:t>
      </w:r>
      <w:r>
        <w:rPr>
          <w:color w:val="000009"/>
          <w:spacing w:val="26"/>
        </w:rPr>
        <w:t> </w:t>
      </w:r>
      <w:r>
        <w:rPr>
          <w:color w:val="000009"/>
        </w:rPr>
        <w:t>tem</w:t>
      </w:r>
      <w:r>
        <w:rPr>
          <w:color w:val="000009"/>
          <w:spacing w:val="30"/>
        </w:rPr>
        <w:t> </w:t>
      </w:r>
      <w:r>
        <w:rPr>
          <w:color w:val="000009"/>
        </w:rPr>
        <w:t>como</w:t>
      </w:r>
      <w:r>
        <w:rPr>
          <w:color w:val="000009"/>
          <w:spacing w:val="29"/>
        </w:rPr>
        <w:t> </w:t>
      </w:r>
      <w:r>
        <w:rPr>
          <w:color w:val="000009"/>
        </w:rPr>
        <w:t>objetivo</w:t>
      </w:r>
      <w:r>
        <w:rPr>
          <w:color w:val="000009"/>
          <w:spacing w:val="29"/>
        </w:rPr>
        <w:t> </w:t>
      </w:r>
      <w:r>
        <w:rPr>
          <w:color w:val="000009"/>
        </w:rPr>
        <w:t>identificar</w:t>
      </w:r>
      <w:r>
        <w:rPr>
          <w:color w:val="000009"/>
          <w:spacing w:val="29"/>
        </w:rPr>
        <w:t> </w:t>
      </w:r>
      <w:r>
        <w:rPr>
          <w:color w:val="000009"/>
        </w:rPr>
        <w:t>o</w:t>
      </w:r>
      <w:r>
        <w:rPr>
          <w:color w:val="000009"/>
          <w:spacing w:val="29"/>
        </w:rPr>
        <w:t> </w:t>
      </w:r>
      <w:r>
        <w:rPr>
          <w:color w:val="000009"/>
        </w:rPr>
        <w:t>valor</w:t>
      </w:r>
      <w:r>
        <w:rPr>
          <w:color w:val="000009"/>
          <w:spacing w:val="29"/>
        </w:rPr>
        <w:t> </w:t>
      </w:r>
      <w:r>
        <w:rPr>
          <w:color w:val="000009"/>
        </w:rPr>
        <w:t>total</w:t>
      </w:r>
      <w:r>
        <w:rPr>
          <w:color w:val="000009"/>
          <w:spacing w:val="27"/>
        </w:rPr>
        <w:t> </w:t>
      </w:r>
      <w:r>
        <w:rPr>
          <w:color w:val="000009"/>
        </w:rPr>
        <w:t>das</w:t>
      </w:r>
      <w:r>
        <w:rPr>
          <w:color w:val="000009"/>
          <w:spacing w:val="29"/>
        </w:rPr>
        <w:t> </w:t>
      </w:r>
      <w:r>
        <w:rPr>
          <w:color w:val="000009"/>
        </w:rPr>
        <w:t>operações</w:t>
      </w:r>
      <w:r>
        <w:rPr>
          <w:color w:val="000009"/>
          <w:spacing w:val="27"/>
        </w:rPr>
        <w:t> </w:t>
      </w:r>
      <w:r>
        <w:rPr>
          <w:color w:val="000009"/>
        </w:rPr>
        <w:t>de</w:t>
      </w:r>
      <w:r>
        <w:rPr>
          <w:color w:val="000009"/>
          <w:spacing w:val="29"/>
        </w:rPr>
        <w:t> </w:t>
      </w:r>
      <w:r>
        <w:rPr>
          <w:color w:val="000009"/>
        </w:rPr>
        <w:t>vendas</w:t>
      </w:r>
      <w:r>
        <w:rPr>
          <w:color w:val="000009"/>
          <w:spacing w:val="29"/>
        </w:rPr>
        <w:t> </w:t>
      </w:r>
      <w:r>
        <w:rPr>
          <w:color w:val="000009"/>
        </w:rPr>
        <w:t>/</w:t>
      </w:r>
      <w:r>
        <w:rPr>
          <w:color w:val="000009"/>
          <w:spacing w:val="27"/>
        </w:rPr>
        <w:t> </w:t>
      </w:r>
      <w:r>
        <w:rPr>
          <w:color w:val="000009"/>
        </w:rPr>
        <w:t>prestações</w:t>
      </w:r>
      <w:r>
        <w:rPr>
          <w:color w:val="000009"/>
          <w:spacing w:val="27"/>
        </w:rPr>
        <w:t> </w:t>
      </w:r>
      <w:r>
        <w:rPr>
          <w:color w:val="000009"/>
        </w:rPr>
        <w:t>de</w:t>
      </w:r>
      <w:r>
        <w:rPr>
          <w:color w:val="000009"/>
          <w:spacing w:val="29"/>
        </w:rPr>
        <w:t> </w:t>
      </w:r>
      <w:r>
        <w:rPr>
          <w:color w:val="000009"/>
        </w:rPr>
        <w:t>serviços</w:t>
      </w:r>
      <w:r>
        <w:rPr>
          <w:color w:val="000009"/>
          <w:spacing w:val="29"/>
        </w:rPr>
        <w:t> </w:t>
      </w:r>
      <w:r>
        <w:rPr>
          <w:color w:val="000009"/>
        </w:rPr>
        <w:t>por</w:t>
      </w:r>
    </w:p>
    <w:p>
      <w:pPr>
        <w:spacing w:after="0"/>
        <w:jc w:val="both"/>
        <w:sectPr>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245" name="Group 245"/>
                <wp:cNvGraphicFramePr>
                  <a:graphicFrameLocks/>
                </wp:cNvGraphicFramePr>
                <a:graphic>
                  <a:graphicData uri="http://schemas.microsoft.com/office/word/2010/wordprocessingGroup">
                    <wpg:wgp>
                      <wpg:cNvPr id="245" name="Group 245"/>
                      <wpg:cNvGrpSpPr/>
                      <wpg:grpSpPr>
                        <a:xfrm>
                          <a:off x="0" y="0"/>
                          <a:ext cx="6158230" cy="6350"/>
                          <a:chExt cx="6158230" cy="6350"/>
                        </a:xfrm>
                      </wpg:grpSpPr>
                      <wps:wsp>
                        <wps:cNvPr id="246" name="Graphic 246"/>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245" coordorigin="0,0" coordsize="9698,10">
                <v:rect style="position:absolute;left:0;top:0;width:9698;height:10" id="docshape246" filled="true" fillcolor="#000000" stroked="false">
                  <v:fill type="solid"/>
                </v:rect>
              </v:group>
            </w:pict>
          </mc:Fallback>
        </mc:AlternateContent>
      </w:r>
      <w:r>
        <w:rPr>
          <w:sz w:val="2"/>
        </w:rPr>
      </w:r>
    </w:p>
    <w:p>
      <w:pPr>
        <w:pStyle w:val="BodyText"/>
        <w:tabs>
          <w:tab w:pos="2522" w:val="left" w:leader="none"/>
          <w:tab w:pos="4545" w:val="left" w:leader="none"/>
          <w:tab w:pos="6245" w:val="left" w:leader="none"/>
          <w:tab w:pos="8791" w:val="left" w:leader="none"/>
        </w:tabs>
        <w:spacing w:line="242" w:lineRule="exact"/>
        <w:ind w:left="173"/>
      </w:pPr>
      <w:r>
        <w:rPr>
          <w:color w:val="000009"/>
          <w:spacing w:val="-2"/>
        </w:rPr>
        <w:t>quaisquer</w:t>
      </w:r>
      <w:r>
        <w:rPr>
          <w:color w:val="000009"/>
        </w:rPr>
        <w:tab/>
      </w:r>
      <w:r>
        <w:rPr>
          <w:color w:val="000009"/>
          <w:spacing w:val="-2"/>
        </w:rPr>
        <w:t>meios</w:t>
      </w:r>
      <w:r>
        <w:rPr>
          <w:color w:val="000009"/>
        </w:rPr>
        <w:tab/>
      </w:r>
      <w:r>
        <w:rPr>
          <w:color w:val="000009"/>
          <w:spacing w:val="-5"/>
        </w:rPr>
        <w:t>de</w:t>
      </w:r>
      <w:r>
        <w:rPr>
          <w:color w:val="000009"/>
        </w:rPr>
        <w:tab/>
      </w:r>
      <w:r>
        <w:rPr>
          <w:color w:val="000009"/>
          <w:spacing w:val="-2"/>
        </w:rPr>
        <w:t>pagamentos</w:t>
      </w:r>
      <w:r>
        <w:rPr>
          <w:color w:val="000009"/>
        </w:rPr>
        <w:tab/>
      </w:r>
      <w:r>
        <w:rPr>
          <w:color w:val="000009"/>
          <w:spacing w:val="-2"/>
        </w:rPr>
        <w:t>eletrônicos.</w:t>
      </w:r>
    </w:p>
    <w:p>
      <w:pPr>
        <w:pStyle w:val="BodyText"/>
      </w:pPr>
    </w:p>
    <w:p>
      <w:pPr>
        <w:pStyle w:val="BodyText"/>
        <w:ind w:left="173" w:right="335"/>
      </w:pPr>
      <w:r>
        <w:rPr>
          <w:color w:val="000009"/>
        </w:rPr>
        <w:t>As operadoras de cartões (instituições financeiras e de pagamentos) deveram ser incluídas no registro 0150 com quem o declarante realiza suas operações e informá-las no registro 1600 por operadora (1:n).</w:t>
      </w:r>
    </w:p>
    <w:p>
      <w:pPr>
        <w:pStyle w:val="BodyText"/>
        <w:rPr>
          <w:sz w:val="24"/>
        </w:rPr>
      </w:pPr>
    </w:p>
    <w:p>
      <w:pPr>
        <w:pStyle w:val="BodyText"/>
        <w:spacing w:before="3"/>
        <w:rPr>
          <w:sz w:val="20"/>
        </w:rPr>
      </w:pPr>
    </w:p>
    <w:p>
      <w:pPr>
        <w:pStyle w:val="Heading1"/>
        <w:numPr>
          <w:ilvl w:val="1"/>
          <w:numId w:val="92"/>
        </w:numPr>
        <w:tabs>
          <w:tab w:pos="614" w:val="left" w:leader="none"/>
        </w:tabs>
        <w:spacing w:line="240" w:lineRule="auto" w:before="0" w:after="0"/>
        <w:ind w:left="614" w:right="0" w:hanging="441"/>
        <w:jc w:val="left"/>
      </w:pPr>
      <w:bookmarkStart w:name="_TOC_250001" w:id="129"/>
      <w:r>
        <w:rPr/>
        <w:t>–</w:t>
      </w:r>
      <w:r>
        <w:rPr>
          <w:spacing w:val="-3"/>
        </w:rPr>
        <w:t> </w:t>
      </w:r>
      <w:r>
        <w:rPr/>
        <w:t>Registro</w:t>
      </w:r>
      <w:r>
        <w:rPr>
          <w:spacing w:val="-3"/>
        </w:rPr>
        <w:t> </w:t>
      </w:r>
      <w:r>
        <w:rPr/>
        <w:t>1601</w:t>
      </w:r>
      <w:r>
        <w:rPr>
          <w:spacing w:val="-5"/>
        </w:rPr>
        <w:t> </w:t>
      </w:r>
      <w:r>
        <w:rPr/>
        <w:t>–</w:t>
      </w:r>
      <w:r>
        <w:rPr>
          <w:spacing w:val="-3"/>
        </w:rPr>
        <w:t> </w:t>
      </w:r>
      <w:r>
        <w:rPr/>
        <w:t>Instrumentos</w:t>
      </w:r>
      <w:r>
        <w:rPr>
          <w:spacing w:val="-3"/>
        </w:rPr>
        <w:t> </w:t>
      </w:r>
      <w:r>
        <w:rPr/>
        <w:t>de</w:t>
      </w:r>
      <w:bookmarkEnd w:id="129"/>
      <w:r>
        <w:rPr>
          <w:spacing w:val="-2"/>
        </w:rPr>
        <w:t> Pagamentos</w:t>
      </w:r>
    </w:p>
    <w:p>
      <w:pPr>
        <w:pStyle w:val="BodyText"/>
        <w:spacing w:before="9"/>
        <w:rPr>
          <w:b/>
          <w:sz w:val="30"/>
        </w:rPr>
      </w:pPr>
    </w:p>
    <w:p>
      <w:pPr>
        <w:pStyle w:val="ListParagraph"/>
        <w:numPr>
          <w:ilvl w:val="2"/>
          <w:numId w:val="92"/>
        </w:numPr>
        <w:tabs>
          <w:tab w:pos="780" w:val="left" w:leader="none"/>
        </w:tabs>
        <w:spacing w:line="240" w:lineRule="auto" w:before="1" w:after="0"/>
        <w:ind w:left="780" w:right="0" w:hanging="607"/>
        <w:jc w:val="left"/>
        <w:rPr>
          <w:b/>
          <w:sz w:val="22"/>
        </w:rPr>
      </w:pPr>
      <w:r>
        <w:rPr>
          <w:b/>
          <w:sz w:val="22"/>
        </w:rPr>
        <w:t>–</w:t>
      </w:r>
      <w:r>
        <w:rPr>
          <w:b/>
          <w:spacing w:val="-3"/>
          <w:sz w:val="22"/>
        </w:rPr>
        <w:t> </w:t>
      </w:r>
      <w:r>
        <w:rPr>
          <w:b/>
          <w:spacing w:val="-2"/>
          <w:sz w:val="22"/>
        </w:rPr>
        <w:t>Geral</w:t>
      </w:r>
    </w:p>
    <w:p>
      <w:pPr>
        <w:pStyle w:val="BodyText"/>
        <w:rPr>
          <w:b/>
          <w:sz w:val="24"/>
        </w:rPr>
      </w:pPr>
    </w:p>
    <w:p>
      <w:pPr>
        <w:pStyle w:val="BodyText"/>
        <w:spacing w:line="288" w:lineRule="auto" w:before="198"/>
        <w:ind w:left="173" w:right="149"/>
      </w:pPr>
      <w:r>
        <w:rPr>
          <w:color w:val="000009"/>
        </w:rPr>
        <w:t>Para os contribuintes do DF, as orientações de preenchimento estão no item 3.21 do Tutorial (disponível no “arquivos para download” no seguinte link: </w:t>
      </w:r>
      <w:hyperlink r:id="rId33">
        <w:r>
          <w:rPr>
            <w:color w:val="0462C1"/>
            <w:spacing w:val="-2"/>
            <w:u w:val="single" w:color="0462C1"/>
          </w:rPr>
          <w:t>https://www.receita.fazenda.df.gov.br/aplicacoes/CartaServicos/servico.cfm?codServico=821&amp;codTipoPesso</w:t>
        </w:r>
      </w:hyperlink>
      <w:r>
        <w:rPr>
          <w:color w:val="0462C1"/>
          <w:spacing w:val="-2"/>
        </w:rPr>
        <w:t> </w:t>
      </w:r>
      <w:hyperlink r:id="rId33">
        <w:r>
          <w:rPr>
            <w:color w:val="0462C1"/>
            <w:spacing w:val="-2"/>
            <w:u w:val="single" w:color="0462C1"/>
          </w:rPr>
          <w:t>a=7&amp;codCategoriaServico=33&amp;codSubCategoria=147</w:t>
        </w:r>
      </w:hyperlink>
      <w:r>
        <w:rPr>
          <w:color w:val="000009"/>
          <w:spacing w:val="-2"/>
        </w:rPr>
        <w:t>)</w:t>
      </w:r>
    </w:p>
    <w:p>
      <w:pPr>
        <w:pStyle w:val="BodyText"/>
        <w:rPr>
          <w:sz w:val="20"/>
        </w:rPr>
      </w:pPr>
    </w:p>
    <w:p>
      <w:pPr>
        <w:pStyle w:val="BodyText"/>
        <w:spacing w:before="3"/>
        <w:rPr>
          <w:sz w:val="19"/>
        </w:rPr>
      </w:pPr>
    </w:p>
    <w:p>
      <w:pPr>
        <w:pStyle w:val="Heading1"/>
        <w:numPr>
          <w:ilvl w:val="3"/>
          <w:numId w:val="92"/>
        </w:numPr>
        <w:tabs>
          <w:tab w:pos="942" w:val="left" w:leader="none"/>
        </w:tabs>
        <w:spacing w:line="240" w:lineRule="auto" w:before="92" w:after="0"/>
        <w:ind w:left="942" w:right="0" w:hanging="769"/>
        <w:jc w:val="left"/>
      </w:pPr>
      <w:r>
        <w:rPr/>
        <w:t>-</w:t>
      </w:r>
      <w:r>
        <w:rPr>
          <w:spacing w:val="-6"/>
        </w:rPr>
        <w:t> </w:t>
      </w:r>
      <w:r>
        <w:rPr/>
        <w:t>Quais</w:t>
      </w:r>
      <w:r>
        <w:rPr>
          <w:spacing w:val="-6"/>
        </w:rPr>
        <w:t> </w:t>
      </w:r>
      <w:r>
        <w:rPr/>
        <w:t>valores</w:t>
      </w:r>
      <w:r>
        <w:rPr>
          <w:spacing w:val="-4"/>
        </w:rPr>
        <w:t> </w:t>
      </w:r>
      <w:r>
        <w:rPr/>
        <w:t>devo</w:t>
      </w:r>
      <w:r>
        <w:rPr>
          <w:spacing w:val="-5"/>
        </w:rPr>
        <w:t> </w:t>
      </w:r>
      <w:r>
        <w:rPr/>
        <w:t>informar</w:t>
      </w:r>
      <w:r>
        <w:rPr>
          <w:spacing w:val="-9"/>
        </w:rPr>
        <w:t> </w:t>
      </w:r>
      <w:r>
        <w:rPr/>
        <w:t>no</w:t>
      </w:r>
      <w:r>
        <w:rPr>
          <w:spacing w:val="-4"/>
        </w:rPr>
        <w:t> </w:t>
      </w:r>
      <w:r>
        <w:rPr/>
        <w:t>Registro</w:t>
      </w:r>
      <w:r>
        <w:rPr>
          <w:spacing w:val="-4"/>
        </w:rPr>
        <w:t> </w:t>
      </w:r>
      <w:r>
        <w:rPr>
          <w:spacing w:val="-2"/>
        </w:rPr>
        <w:t>1601?</w:t>
      </w:r>
    </w:p>
    <w:p>
      <w:pPr>
        <w:pStyle w:val="BodyText"/>
        <w:spacing w:before="6"/>
        <w:rPr>
          <w:b/>
          <w:sz w:val="30"/>
        </w:rPr>
      </w:pPr>
    </w:p>
    <w:p>
      <w:pPr>
        <w:pStyle w:val="BodyText"/>
        <w:ind w:left="173" w:right="155"/>
        <w:jc w:val="both"/>
      </w:pPr>
      <w:r>
        <w:rPr>
          <w:color w:val="000009"/>
        </w:rPr>
        <w:t>Deve ser informado o valor total das operações de vendas e/ou prestação de serviços, recebidos pelo declarante do arquivo, ainda que se relacionem a operações de outros estabelecimentos do informante, relativas às transações com cartões de débito, crédito, de loja (private label), transferência de recursos, transações eletrônicas do Sistema de Pagamento Instantâneo e demais instrumentos de pagamento eletrônicos, bem como sobre o fornecimento de informações prestadas por intermediadores de serviços e de negócios referentes às transações comerciais ou de prestação de serviços intermediadas. Do valor total informado devem ser excluídos os estornos, cancelamentos e outros recebimentos não vinculados à sua atividade operacional, como multas e juros pagos pelos clientes. Ressaltando que o valor total deverá ser rateado em três campos, valores com incidência do ICMS, com incidência do ISS e o restante.</w:t>
      </w:r>
    </w:p>
    <w:p>
      <w:pPr>
        <w:pStyle w:val="BodyText"/>
      </w:pPr>
    </w:p>
    <w:p>
      <w:pPr>
        <w:pStyle w:val="Heading1"/>
        <w:numPr>
          <w:ilvl w:val="3"/>
          <w:numId w:val="92"/>
        </w:numPr>
        <w:tabs>
          <w:tab w:pos="964" w:val="left" w:leader="none"/>
        </w:tabs>
        <w:spacing w:line="240" w:lineRule="auto" w:before="1" w:after="0"/>
        <w:ind w:left="173" w:right="149" w:firstLine="0"/>
        <w:jc w:val="left"/>
      </w:pPr>
      <w:r>
        <w:rPr/>
        <w:t>- Quem é o participante que deve ser relacionado no registro das operações</w:t>
      </w:r>
      <w:r>
        <w:rPr>
          <w:spacing w:val="23"/>
        </w:rPr>
        <w:t> </w:t>
      </w:r>
      <w:r>
        <w:rPr/>
        <w:t>abrangidas pelo</w:t>
      </w:r>
      <w:r>
        <w:rPr>
          <w:spacing w:val="40"/>
        </w:rPr>
        <w:t> </w:t>
      </w:r>
      <w:r>
        <w:rPr/>
        <w:t>Registro 1601?</w:t>
      </w:r>
    </w:p>
    <w:p>
      <w:pPr>
        <w:pStyle w:val="BodyText"/>
        <w:spacing w:before="1"/>
        <w:rPr>
          <w:b/>
        </w:rPr>
      </w:pPr>
    </w:p>
    <w:p>
      <w:pPr>
        <w:pStyle w:val="BodyText"/>
        <w:spacing w:line="252" w:lineRule="exact"/>
        <w:ind w:left="173"/>
        <w:jc w:val="both"/>
      </w:pPr>
      <w:r>
        <w:rPr>
          <w:color w:val="000009"/>
        </w:rPr>
        <w:t>Há</w:t>
      </w:r>
      <w:r>
        <w:rPr>
          <w:color w:val="000009"/>
          <w:spacing w:val="-4"/>
        </w:rPr>
        <w:t> </w:t>
      </w:r>
      <w:r>
        <w:rPr>
          <w:color w:val="000009"/>
        </w:rPr>
        <w:t>dois</w:t>
      </w:r>
      <w:r>
        <w:rPr>
          <w:color w:val="000009"/>
          <w:spacing w:val="-5"/>
        </w:rPr>
        <w:t> </w:t>
      </w:r>
      <w:r>
        <w:rPr>
          <w:color w:val="000009"/>
        </w:rPr>
        <w:t>participantes</w:t>
      </w:r>
      <w:r>
        <w:rPr>
          <w:color w:val="000009"/>
          <w:spacing w:val="-4"/>
        </w:rPr>
        <w:t> </w:t>
      </w:r>
      <w:r>
        <w:rPr>
          <w:color w:val="000009"/>
        </w:rPr>
        <w:t>no</w:t>
      </w:r>
      <w:r>
        <w:rPr>
          <w:color w:val="000009"/>
          <w:spacing w:val="-3"/>
        </w:rPr>
        <w:t> </w:t>
      </w:r>
      <w:r>
        <w:rPr>
          <w:color w:val="000009"/>
        </w:rPr>
        <w:t>Registro</w:t>
      </w:r>
      <w:r>
        <w:rPr>
          <w:color w:val="000009"/>
          <w:spacing w:val="-3"/>
        </w:rPr>
        <w:t> </w:t>
      </w:r>
      <w:r>
        <w:rPr>
          <w:color w:val="000009"/>
          <w:spacing w:val="-2"/>
        </w:rPr>
        <w:t>1601:</w:t>
      </w:r>
    </w:p>
    <w:p>
      <w:pPr>
        <w:pStyle w:val="BodyText"/>
        <w:ind w:left="173" w:right="156"/>
        <w:jc w:val="both"/>
      </w:pPr>
      <w:r>
        <w:rPr>
          <w:color w:val="000009"/>
        </w:rPr>
        <w:t>Instituição que efetuou o pagamento: instituição que recebe o pagamento do cliente e o repassa ao contribuinte informante da EFD na operação de venda ou prestação de serviço. Essa instituição pode ser um banco, uma</w:t>
      </w:r>
      <w:r>
        <w:rPr>
          <w:color w:val="000009"/>
          <w:spacing w:val="-2"/>
        </w:rPr>
        <w:t> </w:t>
      </w:r>
      <w:r>
        <w:rPr>
          <w:color w:val="000009"/>
        </w:rPr>
        <w:t>financeira, uma</w:t>
      </w:r>
      <w:r>
        <w:rPr>
          <w:color w:val="000009"/>
          <w:spacing w:val="-2"/>
        </w:rPr>
        <w:t> </w:t>
      </w:r>
      <w:r>
        <w:rPr>
          <w:color w:val="000009"/>
        </w:rPr>
        <w:t>plataforma digital que gerencie</w:t>
      </w:r>
      <w:r>
        <w:rPr>
          <w:color w:val="000009"/>
          <w:spacing w:val="-2"/>
        </w:rPr>
        <w:t> </w:t>
      </w:r>
      <w:r>
        <w:rPr>
          <w:color w:val="000009"/>
        </w:rPr>
        <w:t>créditos de</w:t>
      </w:r>
      <w:r>
        <w:rPr>
          <w:color w:val="000009"/>
          <w:spacing w:val="-2"/>
        </w:rPr>
        <w:t> </w:t>
      </w:r>
      <w:r>
        <w:rPr>
          <w:color w:val="000009"/>
        </w:rPr>
        <w:t>usuários que são aceitos</w:t>
      </w:r>
      <w:r>
        <w:rPr>
          <w:color w:val="000009"/>
          <w:spacing w:val="-2"/>
        </w:rPr>
        <w:t> </w:t>
      </w:r>
      <w:r>
        <w:rPr>
          <w:color w:val="000009"/>
        </w:rPr>
        <w:t>para liquidar o pagamento ao contribuinte informante da EFD.</w:t>
      </w:r>
    </w:p>
    <w:p>
      <w:pPr>
        <w:pStyle w:val="BodyText"/>
      </w:pPr>
    </w:p>
    <w:p>
      <w:pPr>
        <w:pStyle w:val="BodyText"/>
        <w:ind w:left="173" w:right="152"/>
        <w:jc w:val="both"/>
      </w:pPr>
      <w:r>
        <w:rPr>
          <w:color w:val="000009"/>
        </w:rPr>
        <w:t>Intermediador da transação: o intermediador não é proprietário da mercadoria anunciada, e não realiza a prestação de</w:t>
      </w:r>
      <w:r>
        <w:rPr>
          <w:color w:val="000009"/>
          <w:spacing w:val="-2"/>
        </w:rPr>
        <w:t> </w:t>
      </w:r>
      <w:r>
        <w:rPr>
          <w:color w:val="000009"/>
        </w:rPr>
        <w:t>serviço divulgada, porém divulga-os em</w:t>
      </w:r>
      <w:r>
        <w:rPr>
          <w:color w:val="000009"/>
          <w:spacing w:val="-1"/>
        </w:rPr>
        <w:t> </w:t>
      </w:r>
      <w:r>
        <w:rPr>
          <w:color w:val="000009"/>
        </w:rPr>
        <w:t>um canal (plataforma digital, anúncio</w:t>
      </w:r>
      <w:r>
        <w:rPr>
          <w:color w:val="000009"/>
          <w:spacing w:val="-3"/>
        </w:rPr>
        <w:t> </w:t>
      </w:r>
      <w:r>
        <w:rPr>
          <w:color w:val="000009"/>
        </w:rPr>
        <w:t>com delivery</w:t>
      </w:r>
      <w:r>
        <w:rPr>
          <w:color w:val="000009"/>
          <w:spacing w:val="-2"/>
        </w:rPr>
        <w:t> </w:t>
      </w:r>
      <w:r>
        <w:rPr>
          <w:color w:val="000009"/>
        </w:rPr>
        <w:t>por aplicativos, </w:t>
      </w:r>
      <w:r>
        <w:rPr>
          <w:i/>
          <w:color w:val="000009"/>
        </w:rPr>
        <w:t>market place </w:t>
      </w:r>
      <w:r>
        <w:rPr>
          <w:color w:val="000009"/>
        </w:rPr>
        <w:t>etc) que substitui o contato</w:t>
      </w:r>
      <w:r>
        <w:rPr>
          <w:color w:val="000009"/>
          <w:spacing w:val="-1"/>
        </w:rPr>
        <w:t> </w:t>
      </w:r>
      <w:r>
        <w:rPr>
          <w:color w:val="000009"/>
        </w:rPr>
        <w:t>direto do cliente com o</w:t>
      </w:r>
      <w:r>
        <w:rPr>
          <w:color w:val="000009"/>
          <w:spacing w:val="-1"/>
        </w:rPr>
        <w:t> </w:t>
      </w:r>
      <w:r>
        <w:rPr>
          <w:color w:val="000009"/>
        </w:rPr>
        <w:t>vendedor/prestador. Nas vendas diretas do contribuinte para o consumidor, não há essa figura. Se houver um intermediador da transação e o pagamento for realizado em dinheiro, diretamente ao contribuinte informante da EFD, não se deve informar no Registro 1601.</w:t>
      </w:r>
    </w:p>
    <w:p>
      <w:pPr>
        <w:pStyle w:val="BodyText"/>
        <w:spacing w:before="1"/>
      </w:pPr>
    </w:p>
    <w:p>
      <w:pPr>
        <w:pStyle w:val="BodyText"/>
        <w:ind w:left="173" w:right="159"/>
        <w:jc w:val="both"/>
      </w:pPr>
      <w:r>
        <w:rPr>
          <w:color w:val="000009"/>
        </w:rPr>
        <w:t>O Registo 1601 é obrigatório sempre que o recurso financeiro transitar por uma instituição financeira, instituição de pagamento ou intermediador online (</w:t>
      </w:r>
      <w:r>
        <w:rPr>
          <w:i/>
          <w:color w:val="000009"/>
        </w:rPr>
        <w:t>marketplace</w:t>
      </w:r>
      <w:r>
        <w:rPr>
          <w:color w:val="000009"/>
        </w:rPr>
        <w:t>).</w:t>
      </w:r>
    </w:p>
    <w:p>
      <w:pPr>
        <w:pStyle w:val="BodyText"/>
        <w:spacing w:before="11"/>
        <w:rPr>
          <w:sz w:val="21"/>
        </w:rPr>
      </w:pPr>
    </w:p>
    <w:p>
      <w:pPr>
        <w:pStyle w:val="Heading1"/>
        <w:numPr>
          <w:ilvl w:val="3"/>
          <w:numId w:val="92"/>
        </w:numPr>
        <w:tabs>
          <w:tab w:pos="945" w:val="left" w:leader="none"/>
        </w:tabs>
        <w:spacing w:line="240" w:lineRule="auto" w:before="0" w:after="0"/>
        <w:ind w:left="173" w:right="152" w:firstLine="0"/>
        <w:jc w:val="left"/>
      </w:pPr>
      <w:r>
        <w:rPr/>
        <w:t>-</w:t>
      </w:r>
      <w:r>
        <w:rPr>
          <w:spacing w:val="-5"/>
        </w:rPr>
        <w:t> </w:t>
      </w:r>
      <w:r>
        <w:rPr/>
        <w:t>Os</w:t>
      </w:r>
      <w:r>
        <w:rPr>
          <w:spacing w:val="-5"/>
        </w:rPr>
        <w:t> </w:t>
      </w:r>
      <w:r>
        <w:rPr/>
        <w:t>meios</w:t>
      </w:r>
      <w:r>
        <w:rPr>
          <w:spacing w:val="-3"/>
        </w:rPr>
        <w:t> </w:t>
      </w:r>
      <w:r>
        <w:rPr/>
        <w:t>de</w:t>
      </w:r>
      <w:r>
        <w:rPr>
          <w:spacing w:val="-3"/>
        </w:rPr>
        <w:t> </w:t>
      </w:r>
      <w:r>
        <w:rPr/>
        <w:t>pagamentos:</w:t>
      </w:r>
      <w:r>
        <w:rPr>
          <w:spacing w:val="-3"/>
        </w:rPr>
        <w:t> </w:t>
      </w:r>
      <w:r>
        <w:rPr/>
        <w:t>dinheiro,</w:t>
      </w:r>
      <w:r>
        <w:rPr>
          <w:spacing w:val="-3"/>
        </w:rPr>
        <w:t> </w:t>
      </w:r>
      <w:r>
        <w:rPr/>
        <w:t>transferência</w:t>
      </w:r>
      <w:r>
        <w:rPr>
          <w:spacing w:val="-3"/>
        </w:rPr>
        <w:t> </w:t>
      </w:r>
      <w:r>
        <w:rPr/>
        <w:t>bancária,</w:t>
      </w:r>
      <w:r>
        <w:rPr>
          <w:spacing w:val="-3"/>
        </w:rPr>
        <w:t> </w:t>
      </w:r>
      <w:r>
        <w:rPr/>
        <w:t>pix,</w:t>
      </w:r>
      <w:r>
        <w:rPr>
          <w:spacing w:val="-1"/>
        </w:rPr>
        <w:t> </w:t>
      </w:r>
      <w:r>
        <w:rPr/>
        <w:t>criptomoedas</w:t>
      </w:r>
      <w:r>
        <w:rPr>
          <w:spacing w:val="-3"/>
        </w:rPr>
        <w:t> </w:t>
      </w:r>
      <w:r>
        <w:rPr/>
        <w:t>e</w:t>
      </w:r>
      <w:r>
        <w:rPr>
          <w:spacing w:val="-4"/>
        </w:rPr>
        <w:t> </w:t>
      </w:r>
      <w:r>
        <w:rPr/>
        <w:t>aplicativos</w:t>
      </w:r>
      <w:r>
        <w:rPr>
          <w:spacing w:val="-3"/>
        </w:rPr>
        <w:t> </w:t>
      </w:r>
      <w:r>
        <w:rPr/>
        <w:t>de mensagens devem ser informados no Registro 1601?</w:t>
      </w:r>
    </w:p>
    <w:p>
      <w:pPr>
        <w:pStyle w:val="BodyText"/>
        <w:spacing w:before="11"/>
        <w:rPr>
          <w:b/>
          <w:sz w:val="21"/>
        </w:rPr>
      </w:pPr>
    </w:p>
    <w:p>
      <w:pPr>
        <w:pStyle w:val="BodyText"/>
        <w:ind w:left="173" w:right="157"/>
        <w:jc w:val="both"/>
      </w:pPr>
      <w:r>
        <w:rPr>
          <w:color w:val="212121"/>
        </w:rPr>
        <w:t>Devem ser informados no Registro 1601 todos os pagamentos relacionados a operações de venda ou prestação de serviço que utilizem um terceiro para liquidar o pagamento do cliente, ou apenas uma parcela dele</w:t>
      </w:r>
      <w:r>
        <w:rPr>
          <w:color w:val="212121"/>
          <w:spacing w:val="1"/>
        </w:rPr>
        <w:t> </w:t>
      </w:r>
      <w:r>
        <w:rPr>
          <w:color w:val="212121"/>
        </w:rPr>
        <w:t>(instituição</w:t>
      </w:r>
      <w:r>
        <w:rPr>
          <w:color w:val="212121"/>
          <w:spacing w:val="3"/>
        </w:rPr>
        <w:t> </w:t>
      </w:r>
      <w:r>
        <w:rPr>
          <w:color w:val="212121"/>
        </w:rPr>
        <w:t>de</w:t>
      </w:r>
      <w:r>
        <w:rPr>
          <w:color w:val="212121"/>
          <w:spacing w:val="3"/>
        </w:rPr>
        <w:t> </w:t>
      </w:r>
      <w:r>
        <w:rPr>
          <w:color w:val="212121"/>
        </w:rPr>
        <w:t>pagamento,</w:t>
      </w:r>
      <w:r>
        <w:rPr>
          <w:color w:val="212121"/>
          <w:spacing w:val="4"/>
        </w:rPr>
        <w:t> </w:t>
      </w:r>
      <w:r>
        <w:rPr>
          <w:color w:val="212121"/>
        </w:rPr>
        <w:t>financeira,</w:t>
      </w:r>
      <w:r>
        <w:rPr>
          <w:color w:val="212121"/>
          <w:spacing w:val="3"/>
        </w:rPr>
        <w:t> </w:t>
      </w:r>
      <w:r>
        <w:rPr>
          <w:color w:val="212121"/>
        </w:rPr>
        <w:t>bancária,</w:t>
      </w:r>
      <w:r>
        <w:rPr>
          <w:color w:val="212121"/>
          <w:spacing w:val="3"/>
        </w:rPr>
        <w:t> </w:t>
      </w:r>
      <w:r>
        <w:rPr>
          <w:color w:val="212121"/>
        </w:rPr>
        <w:t>plataforma</w:t>
      </w:r>
      <w:r>
        <w:rPr>
          <w:color w:val="212121"/>
          <w:spacing w:val="4"/>
        </w:rPr>
        <w:t> </w:t>
      </w:r>
      <w:r>
        <w:rPr>
          <w:color w:val="212121"/>
        </w:rPr>
        <w:t>digital).</w:t>
      </w:r>
      <w:r>
        <w:rPr>
          <w:color w:val="212121"/>
          <w:spacing w:val="3"/>
        </w:rPr>
        <w:t> </w:t>
      </w:r>
      <w:r>
        <w:rPr>
          <w:color w:val="212121"/>
        </w:rPr>
        <w:t>Não</w:t>
      </w:r>
      <w:r>
        <w:rPr>
          <w:color w:val="212121"/>
          <w:spacing w:val="3"/>
        </w:rPr>
        <w:t> </w:t>
      </w:r>
      <w:r>
        <w:rPr>
          <w:color w:val="212121"/>
        </w:rPr>
        <w:t>é</w:t>
      </w:r>
      <w:r>
        <w:rPr>
          <w:color w:val="212121"/>
          <w:spacing w:val="3"/>
        </w:rPr>
        <w:t> </w:t>
      </w:r>
      <w:r>
        <w:rPr>
          <w:color w:val="212121"/>
        </w:rPr>
        <w:t>necessário</w:t>
      </w:r>
      <w:r>
        <w:rPr>
          <w:color w:val="212121"/>
          <w:spacing w:val="4"/>
        </w:rPr>
        <w:t> </w:t>
      </w:r>
      <w:r>
        <w:rPr>
          <w:color w:val="212121"/>
        </w:rPr>
        <w:t>que</w:t>
      </w:r>
      <w:r>
        <w:rPr>
          <w:color w:val="212121"/>
          <w:spacing w:val="3"/>
        </w:rPr>
        <w:t> </w:t>
      </w:r>
      <w:r>
        <w:rPr>
          <w:color w:val="212121"/>
        </w:rPr>
        <w:t>a</w:t>
      </w:r>
      <w:r>
        <w:rPr>
          <w:color w:val="212121"/>
          <w:spacing w:val="3"/>
        </w:rPr>
        <w:t> </w:t>
      </w:r>
      <w:r>
        <w:rPr>
          <w:color w:val="212121"/>
        </w:rPr>
        <w:t>venda</w:t>
      </w:r>
      <w:r>
        <w:rPr>
          <w:color w:val="212121"/>
          <w:spacing w:val="2"/>
        </w:rPr>
        <w:t> </w:t>
      </w:r>
      <w:r>
        <w:rPr>
          <w:color w:val="212121"/>
          <w:spacing w:val="-2"/>
        </w:rPr>
        <w:t>tenha</w:t>
      </w:r>
    </w:p>
    <w:p>
      <w:pPr>
        <w:spacing w:after="0"/>
        <w:jc w:val="both"/>
        <w:sectPr>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247" name="Group 247"/>
                <wp:cNvGraphicFramePr>
                  <a:graphicFrameLocks/>
                </wp:cNvGraphicFramePr>
                <a:graphic>
                  <a:graphicData uri="http://schemas.microsoft.com/office/word/2010/wordprocessingGroup">
                    <wpg:wgp>
                      <wpg:cNvPr id="247" name="Group 247"/>
                      <wpg:cNvGrpSpPr/>
                      <wpg:grpSpPr>
                        <a:xfrm>
                          <a:off x="0" y="0"/>
                          <a:ext cx="6158230" cy="6350"/>
                          <a:chExt cx="6158230" cy="6350"/>
                        </a:xfrm>
                      </wpg:grpSpPr>
                      <wps:wsp>
                        <wps:cNvPr id="248" name="Graphic 248"/>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247" coordorigin="0,0" coordsize="9698,10">
                <v:rect style="position:absolute;left:0;top:0;width:9698;height:10" id="docshape248" filled="true" fillcolor="#000000" stroked="false">
                  <v:fill type="solid"/>
                </v:rect>
              </v:group>
            </w:pict>
          </mc:Fallback>
        </mc:AlternateContent>
      </w:r>
      <w:r>
        <w:rPr>
          <w:sz w:val="2"/>
        </w:rPr>
      </w:r>
    </w:p>
    <w:p>
      <w:pPr>
        <w:pStyle w:val="BodyText"/>
        <w:spacing w:line="242" w:lineRule="auto"/>
        <w:ind w:left="173" w:right="155"/>
        <w:jc w:val="both"/>
      </w:pPr>
      <w:r>
        <w:rPr>
          <w:color w:val="212121"/>
        </w:rPr>
        <w:t>se efetivado através de um intermediador (</w:t>
      </w:r>
      <w:r>
        <w:rPr>
          <w:i/>
          <w:color w:val="212121"/>
        </w:rPr>
        <w:t>marketplace</w:t>
      </w:r>
      <w:r>
        <w:rPr>
          <w:color w:val="212121"/>
        </w:rPr>
        <w:t>). </w:t>
      </w:r>
      <w:r>
        <w:rPr/>
        <w:t>O participante é a instituição de pagamento ou financeira que o contribuinte tem contrato da prestação do serviço para efetivação do pagamento</w:t>
      </w:r>
      <w:r>
        <w:rPr>
          <w:color w:val="212121"/>
        </w:rPr>
        <w:t>.</w:t>
      </w:r>
    </w:p>
    <w:p>
      <w:pPr>
        <w:pStyle w:val="BodyText"/>
        <w:spacing w:before="8"/>
        <w:rPr>
          <w:sz w:val="20"/>
        </w:rPr>
      </w:pPr>
    </w:p>
    <w:p>
      <w:pPr>
        <w:pStyle w:val="BodyText"/>
        <w:ind w:left="173"/>
        <w:jc w:val="both"/>
      </w:pPr>
      <w:r>
        <w:rPr>
          <w:color w:val="212121"/>
        </w:rPr>
        <w:t>Exemplos</w:t>
      </w:r>
      <w:r>
        <w:rPr>
          <w:color w:val="212121"/>
          <w:spacing w:val="-9"/>
        </w:rPr>
        <w:t> </w:t>
      </w:r>
      <w:r>
        <w:rPr>
          <w:color w:val="212121"/>
        </w:rPr>
        <w:t>de</w:t>
      </w:r>
      <w:r>
        <w:rPr>
          <w:color w:val="212121"/>
          <w:spacing w:val="-4"/>
        </w:rPr>
        <w:t> </w:t>
      </w:r>
      <w:r>
        <w:rPr>
          <w:color w:val="212121"/>
        </w:rPr>
        <w:t>situações</w:t>
      </w:r>
      <w:r>
        <w:rPr>
          <w:color w:val="212121"/>
          <w:spacing w:val="-4"/>
        </w:rPr>
        <w:t> </w:t>
      </w:r>
      <w:r>
        <w:rPr>
          <w:color w:val="212121"/>
        </w:rPr>
        <w:t>obrigatórias</w:t>
      </w:r>
      <w:r>
        <w:rPr>
          <w:color w:val="212121"/>
          <w:spacing w:val="-4"/>
        </w:rPr>
        <w:t> </w:t>
      </w:r>
      <w:r>
        <w:rPr>
          <w:color w:val="212121"/>
        </w:rPr>
        <w:t>de</w:t>
      </w:r>
      <w:r>
        <w:rPr>
          <w:color w:val="212121"/>
          <w:spacing w:val="-7"/>
        </w:rPr>
        <w:t> </w:t>
      </w:r>
      <w:r>
        <w:rPr>
          <w:color w:val="212121"/>
        </w:rPr>
        <w:t>serem</w:t>
      </w:r>
      <w:r>
        <w:rPr>
          <w:color w:val="212121"/>
          <w:spacing w:val="-3"/>
        </w:rPr>
        <w:t> </w:t>
      </w:r>
      <w:r>
        <w:rPr>
          <w:color w:val="212121"/>
        </w:rPr>
        <w:t>informadas</w:t>
      </w:r>
      <w:r>
        <w:rPr>
          <w:color w:val="212121"/>
          <w:spacing w:val="-4"/>
        </w:rPr>
        <w:t> </w:t>
      </w:r>
      <w:r>
        <w:rPr>
          <w:color w:val="212121"/>
        </w:rPr>
        <w:t>no</w:t>
      </w:r>
      <w:r>
        <w:rPr>
          <w:color w:val="212121"/>
          <w:spacing w:val="-4"/>
        </w:rPr>
        <w:t> </w:t>
      </w:r>
      <w:r>
        <w:rPr>
          <w:color w:val="212121"/>
        </w:rPr>
        <w:t>Registro</w:t>
      </w:r>
      <w:r>
        <w:rPr>
          <w:color w:val="212121"/>
          <w:spacing w:val="-7"/>
        </w:rPr>
        <w:t> </w:t>
      </w:r>
      <w:r>
        <w:rPr>
          <w:color w:val="212121"/>
          <w:spacing w:val="-2"/>
        </w:rPr>
        <w:t>1601:</w:t>
      </w:r>
    </w:p>
    <w:p>
      <w:pPr>
        <w:pStyle w:val="ListParagraph"/>
        <w:numPr>
          <w:ilvl w:val="4"/>
          <w:numId w:val="92"/>
        </w:numPr>
        <w:tabs>
          <w:tab w:pos="892" w:val="left" w:leader="none"/>
        </w:tabs>
        <w:spacing w:line="240" w:lineRule="auto" w:before="15" w:after="0"/>
        <w:ind w:left="892" w:right="0" w:hanging="359"/>
        <w:jc w:val="both"/>
        <w:rPr>
          <w:rFonts w:ascii="Arial" w:hAnsi="Arial"/>
          <w:color w:val="212121"/>
          <w:sz w:val="22"/>
        </w:rPr>
      </w:pPr>
      <w:r>
        <w:rPr>
          <w:color w:val="212121"/>
          <w:sz w:val="22"/>
        </w:rPr>
        <w:t>Venda</w:t>
      </w:r>
      <w:r>
        <w:rPr>
          <w:color w:val="212121"/>
          <w:spacing w:val="-7"/>
          <w:sz w:val="22"/>
        </w:rPr>
        <w:t> </w:t>
      </w:r>
      <w:r>
        <w:rPr>
          <w:color w:val="212121"/>
          <w:sz w:val="22"/>
        </w:rPr>
        <w:t>no</w:t>
      </w:r>
      <w:r>
        <w:rPr>
          <w:color w:val="212121"/>
          <w:spacing w:val="-6"/>
          <w:sz w:val="22"/>
        </w:rPr>
        <w:t> </w:t>
      </w:r>
      <w:r>
        <w:rPr>
          <w:color w:val="212121"/>
          <w:sz w:val="22"/>
        </w:rPr>
        <w:t>balcão</w:t>
      </w:r>
      <w:r>
        <w:rPr>
          <w:color w:val="212121"/>
          <w:spacing w:val="-4"/>
          <w:sz w:val="22"/>
        </w:rPr>
        <w:t> </w:t>
      </w:r>
      <w:r>
        <w:rPr>
          <w:color w:val="212121"/>
          <w:sz w:val="22"/>
        </w:rPr>
        <w:t>da</w:t>
      </w:r>
      <w:r>
        <w:rPr>
          <w:color w:val="212121"/>
          <w:spacing w:val="-4"/>
          <w:sz w:val="22"/>
        </w:rPr>
        <w:t> </w:t>
      </w:r>
      <w:r>
        <w:rPr>
          <w:color w:val="212121"/>
          <w:sz w:val="22"/>
        </w:rPr>
        <w:t>loja</w:t>
      </w:r>
      <w:r>
        <w:rPr>
          <w:color w:val="212121"/>
          <w:spacing w:val="-6"/>
          <w:sz w:val="22"/>
        </w:rPr>
        <w:t> </w:t>
      </w:r>
      <w:r>
        <w:rPr>
          <w:color w:val="212121"/>
          <w:sz w:val="22"/>
        </w:rPr>
        <w:t>com</w:t>
      </w:r>
      <w:r>
        <w:rPr>
          <w:color w:val="212121"/>
          <w:spacing w:val="-3"/>
          <w:sz w:val="22"/>
        </w:rPr>
        <w:t> </w:t>
      </w:r>
      <w:r>
        <w:rPr>
          <w:color w:val="212121"/>
          <w:sz w:val="22"/>
        </w:rPr>
        <w:t>pagamento</w:t>
      </w:r>
      <w:r>
        <w:rPr>
          <w:color w:val="212121"/>
          <w:spacing w:val="-4"/>
          <w:sz w:val="22"/>
        </w:rPr>
        <w:t> </w:t>
      </w:r>
      <w:r>
        <w:rPr>
          <w:color w:val="212121"/>
          <w:sz w:val="22"/>
        </w:rPr>
        <w:t>em</w:t>
      </w:r>
      <w:r>
        <w:rPr>
          <w:color w:val="212121"/>
          <w:spacing w:val="-4"/>
          <w:sz w:val="22"/>
        </w:rPr>
        <w:t> </w:t>
      </w:r>
      <w:r>
        <w:rPr>
          <w:color w:val="212121"/>
          <w:sz w:val="22"/>
        </w:rPr>
        <w:t>cartão,</w:t>
      </w:r>
      <w:r>
        <w:rPr>
          <w:color w:val="212121"/>
          <w:spacing w:val="-4"/>
          <w:sz w:val="22"/>
        </w:rPr>
        <w:t> </w:t>
      </w:r>
      <w:r>
        <w:rPr>
          <w:color w:val="212121"/>
          <w:sz w:val="22"/>
        </w:rPr>
        <w:t>por</w:t>
      </w:r>
      <w:r>
        <w:rPr>
          <w:color w:val="212121"/>
          <w:spacing w:val="-4"/>
          <w:sz w:val="22"/>
        </w:rPr>
        <w:t> </w:t>
      </w:r>
      <w:r>
        <w:rPr>
          <w:color w:val="212121"/>
          <w:sz w:val="22"/>
        </w:rPr>
        <w:t>pix</w:t>
      </w:r>
      <w:r>
        <w:rPr>
          <w:color w:val="212121"/>
          <w:spacing w:val="-6"/>
          <w:sz w:val="22"/>
        </w:rPr>
        <w:t> </w:t>
      </w:r>
      <w:r>
        <w:rPr>
          <w:color w:val="212121"/>
          <w:sz w:val="22"/>
        </w:rPr>
        <w:t>ou</w:t>
      </w:r>
      <w:r>
        <w:rPr>
          <w:color w:val="212121"/>
          <w:spacing w:val="-4"/>
          <w:sz w:val="22"/>
        </w:rPr>
        <w:t> </w:t>
      </w:r>
      <w:r>
        <w:rPr>
          <w:color w:val="212121"/>
          <w:spacing w:val="-2"/>
          <w:sz w:val="22"/>
        </w:rPr>
        <w:t>boleto,</w:t>
      </w:r>
    </w:p>
    <w:p>
      <w:pPr>
        <w:pStyle w:val="ListParagraph"/>
        <w:numPr>
          <w:ilvl w:val="4"/>
          <w:numId w:val="92"/>
        </w:numPr>
        <w:tabs>
          <w:tab w:pos="893" w:val="left" w:leader="none"/>
        </w:tabs>
        <w:spacing w:line="240" w:lineRule="auto" w:before="15" w:after="0"/>
        <w:ind w:left="893" w:right="157" w:hanging="360"/>
        <w:jc w:val="both"/>
        <w:rPr>
          <w:rFonts w:ascii="Arial" w:hAnsi="Arial"/>
          <w:color w:val="212121"/>
          <w:sz w:val="22"/>
        </w:rPr>
      </w:pPr>
      <w:r>
        <w:rPr>
          <w:color w:val="212121"/>
          <w:sz w:val="22"/>
        </w:rPr>
        <w:t>Empresa de delivery que coleta produto no contribuinte, entrega e recebe o pagamento do cliente para liquidar o pagamento (seja em dinheiro, cartão de crédito ou outra modalidade aceita pelo intermediador da transação),</w:t>
      </w:r>
    </w:p>
    <w:p>
      <w:pPr>
        <w:pStyle w:val="ListParagraph"/>
        <w:numPr>
          <w:ilvl w:val="4"/>
          <w:numId w:val="92"/>
        </w:numPr>
        <w:tabs>
          <w:tab w:pos="893" w:val="left" w:leader="none"/>
        </w:tabs>
        <w:spacing w:line="240" w:lineRule="auto" w:before="15" w:after="0"/>
        <w:ind w:left="893" w:right="158" w:hanging="360"/>
        <w:jc w:val="both"/>
        <w:rPr>
          <w:rFonts w:ascii="Arial" w:hAnsi="Arial"/>
          <w:color w:val="212121"/>
          <w:sz w:val="22"/>
        </w:rPr>
      </w:pPr>
      <w:r>
        <w:rPr>
          <w:color w:val="212121"/>
          <w:sz w:val="22"/>
        </w:rPr>
        <w:t>Se o pagamento for feito com um terceiro que faz o repasse do valor para o contribuinte,</w:t>
      </w:r>
      <w:r>
        <w:rPr>
          <w:color w:val="212121"/>
          <w:spacing w:val="40"/>
          <w:sz w:val="22"/>
        </w:rPr>
        <w:t> </w:t>
      </w:r>
      <w:r>
        <w:rPr>
          <w:color w:val="212121"/>
          <w:sz w:val="22"/>
        </w:rPr>
        <w:t>(plataformas digitais, aplicativos, instituições de pagamento, financeira, etc.), o valor da operação paga por intermédio de um terceiro deve ser escriturada,</w:t>
      </w:r>
    </w:p>
    <w:p>
      <w:pPr>
        <w:pStyle w:val="ListParagraph"/>
        <w:numPr>
          <w:ilvl w:val="4"/>
          <w:numId w:val="92"/>
        </w:numPr>
        <w:tabs>
          <w:tab w:pos="893" w:val="left" w:leader="none"/>
        </w:tabs>
        <w:spacing w:line="240" w:lineRule="auto" w:before="15" w:after="0"/>
        <w:ind w:left="893" w:right="159" w:hanging="360"/>
        <w:jc w:val="both"/>
        <w:rPr>
          <w:rFonts w:ascii="Arial" w:hAnsi="Arial"/>
          <w:color w:val="212121"/>
          <w:sz w:val="22"/>
        </w:rPr>
      </w:pPr>
      <w:r>
        <w:rPr>
          <w:color w:val="212121"/>
          <w:sz w:val="22"/>
        </w:rPr>
        <w:t>Troca</w:t>
      </w:r>
      <w:r>
        <w:rPr>
          <w:color w:val="212121"/>
          <w:spacing w:val="-1"/>
          <w:sz w:val="22"/>
        </w:rPr>
        <w:t> </w:t>
      </w:r>
      <w:r>
        <w:rPr>
          <w:color w:val="212121"/>
          <w:sz w:val="22"/>
        </w:rPr>
        <w:t>de</w:t>
      </w:r>
      <w:r>
        <w:rPr>
          <w:color w:val="212121"/>
          <w:spacing w:val="-1"/>
          <w:sz w:val="22"/>
        </w:rPr>
        <w:t> </w:t>
      </w:r>
      <w:r>
        <w:rPr>
          <w:color w:val="212121"/>
          <w:sz w:val="22"/>
        </w:rPr>
        <w:t>produto</w:t>
      </w:r>
      <w:r>
        <w:rPr>
          <w:color w:val="212121"/>
          <w:spacing w:val="-1"/>
          <w:sz w:val="22"/>
        </w:rPr>
        <w:t> </w:t>
      </w:r>
      <w:r>
        <w:rPr>
          <w:color w:val="212121"/>
          <w:sz w:val="22"/>
        </w:rPr>
        <w:t>vendido</w:t>
      </w:r>
      <w:r>
        <w:rPr>
          <w:color w:val="212121"/>
          <w:spacing w:val="-1"/>
          <w:sz w:val="22"/>
        </w:rPr>
        <w:t> </w:t>
      </w:r>
      <w:r>
        <w:rPr>
          <w:color w:val="212121"/>
          <w:sz w:val="22"/>
        </w:rPr>
        <w:t>com pagamento</w:t>
      </w:r>
      <w:r>
        <w:rPr>
          <w:color w:val="212121"/>
          <w:spacing w:val="-1"/>
          <w:sz w:val="22"/>
        </w:rPr>
        <w:t> </w:t>
      </w:r>
      <w:r>
        <w:rPr>
          <w:color w:val="212121"/>
          <w:sz w:val="22"/>
        </w:rPr>
        <w:t>de</w:t>
      </w:r>
      <w:r>
        <w:rPr>
          <w:color w:val="212121"/>
          <w:spacing w:val="-1"/>
          <w:sz w:val="22"/>
        </w:rPr>
        <w:t> </w:t>
      </w:r>
      <w:r>
        <w:rPr>
          <w:color w:val="212121"/>
          <w:sz w:val="22"/>
        </w:rPr>
        <w:t>complemento</w:t>
      </w:r>
      <w:r>
        <w:rPr>
          <w:color w:val="212121"/>
          <w:spacing w:val="-1"/>
          <w:sz w:val="22"/>
        </w:rPr>
        <w:t> </w:t>
      </w:r>
      <w:r>
        <w:rPr>
          <w:color w:val="212121"/>
          <w:sz w:val="22"/>
        </w:rPr>
        <w:t>no</w:t>
      </w:r>
      <w:r>
        <w:rPr>
          <w:color w:val="212121"/>
          <w:spacing w:val="-1"/>
          <w:sz w:val="22"/>
        </w:rPr>
        <w:t> </w:t>
      </w:r>
      <w:r>
        <w:rPr>
          <w:color w:val="212121"/>
          <w:sz w:val="22"/>
        </w:rPr>
        <w:t>preço</w:t>
      </w:r>
      <w:r>
        <w:rPr>
          <w:color w:val="212121"/>
          <w:spacing w:val="-1"/>
          <w:sz w:val="22"/>
        </w:rPr>
        <w:t> </w:t>
      </w:r>
      <w:r>
        <w:rPr>
          <w:color w:val="212121"/>
          <w:sz w:val="22"/>
        </w:rPr>
        <w:t>através</w:t>
      </w:r>
      <w:r>
        <w:rPr>
          <w:color w:val="212121"/>
          <w:spacing w:val="-1"/>
          <w:sz w:val="22"/>
        </w:rPr>
        <w:t> </w:t>
      </w:r>
      <w:r>
        <w:rPr>
          <w:color w:val="212121"/>
          <w:sz w:val="22"/>
        </w:rPr>
        <w:t>de</w:t>
      </w:r>
      <w:r>
        <w:rPr>
          <w:color w:val="212121"/>
          <w:spacing w:val="-1"/>
          <w:sz w:val="22"/>
        </w:rPr>
        <w:t> </w:t>
      </w:r>
      <w:r>
        <w:rPr>
          <w:color w:val="212121"/>
          <w:sz w:val="22"/>
        </w:rPr>
        <w:t>um terceiro</w:t>
      </w:r>
      <w:r>
        <w:rPr>
          <w:color w:val="212121"/>
          <w:spacing w:val="-1"/>
          <w:sz w:val="22"/>
        </w:rPr>
        <w:t> </w:t>
      </w:r>
      <w:r>
        <w:rPr>
          <w:color w:val="212121"/>
          <w:sz w:val="22"/>
        </w:rPr>
        <w:t>no</w:t>
      </w:r>
      <w:r>
        <w:rPr>
          <w:color w:val="212121"/>
          <w:spacing w:val="-1"/>
          <w:sz w:val="22"/>
        </w:rPr>
        <w:t> </w:t>
      </w:r>
      <w:r>
        <w:rPr>
          <w:color w:val="212121"/>
          <w:sz w:val="22"/>
        </w:rPr>
        <w:t>papel de instituição de pagamento (ver pergunta 17.6.1.2),</w:t>
      </w:r>
    </w:p>
    <w:p>
      <w:pPr>
        <w:pStyle w:val="ListParagraph"/>
        <w:numPr>
          <w:ilvl w:val="4"/>
          <w:numId w:val="92"/>
        </w:numPr>
        <w:tabs>
          <w:tab w:pos="893" w:val="left" w:leader="none"/>
        </w:tabs>
        <w:spacing w:line="240" w:lineRule="auto" w:before="14" w:after="0"/>
        <w:ind w:left="893" w:right="157" w:hanging="360"/>
        <w:jc w:val="both"/>
        <w:rPr>
          <w:rFonts w:ascii="Arial" w:hAnsi="Arial"/>
          <w:color w:val="212121"/>
          <w:sz w:val="22"/>
        </w:rPr>
      </w:pPr>
      <w:r>
        <w:rPr>
          <w:color w:val="212121"/>
          <w:sz w:val="22"/>
        </w:rPr>
        <w:t>Depósitos em dinheiro ou cheques recebidos nas transações de vendas e prestação de serviços do declarante do arquivo.</w:t>
      </w:r>
    </w:p>
    <w:p>
      <w:pPr>
        <w:pStyle w:val="BodyText"/>
      </w:pPr>
    </w:p>
    <w:p>
      <w:pPr>
        <w:pStyle w:val="BodyText"/>
        <w:spacing w:line="252" w:lineRule="exact"/>
        <w:ind w:left="173"/>
      </w:pPr>
      <w:r>
        <w:rPr>
          <w:color w:val="212121"/>
        </w:rPr>
        <w:t>Exemplos</w:t>
      </w:r>
      <w:r>
        <w:rPr>
          <w:color w:val="212121"/>
          <w:spacing w:val="-5"/>
        </w:rPr>
        <w:t> </w:t>
      </w:r>
      <w:r>
        <w:rPr>
          <w:color w:val="212121"/>
        </w:rPr>
        <w:t>em</w:t>
      </w:r>
      <w:r>
        <w:rPr>
          <w:color w:val="212121"/>
          <w:spacing w:val="-3"/>
        </w:rPr>
        <w:t> </w:t>
      </w:r>
      <w:r>
        <w:rPr>
          <w:color w:val="212121"/>
        </w:rPr>
        <w:t>que</w:t>
      </w:r>
      <w:r>
        <w:rPr>
          <w:color w:val="212121"/>
          <w:spacing w:val="-2"/>
        </w:rPr>
        <w:t> </w:t>
      </w:r>
      <w:r>
        <w:rPr>
          <w:color w:val="212121"/>
        </w:rPr>
        <w:t>não</w:t>
      </w:r>
      <w:r>
        <w:rPr>
          <w:color w:val="212121"/>
          <w:spacing w:val="-3"/>
        </w:rPr>
        <w:t> </w:t>
      </w:r>
      <w:r>
        <w:rPr>
          <w:color w:val="212121"/>
        </w:rPr>
        <w:t>se</w:t>
      </w:r>
      <w:r>
        <w:rPr>
          <w:color w:val="212121"/>
          <w:spacing w:val="-2"/>
        </w:rPr>
        <w:t> </w:t>
      </w:r>
      <w:r>
        <w:rPr>
          <w:color w:val="212121"/>
        </w:rPr>
        <w:t>deve</w:t>
      </w:r>
      <w:r>
        <w:rPr>
          <w:color w:val="212121"/>
          <w:spacing w:val="-2"/>
        </w:rPr>
        <w:t> </w:t>
      </w:r>
      <w:r>
        <w:rPr>
          <w:color w:val="212121"/>
        </w:rPr>
        <w:t>informar</w:t>
      </w:r>
      <w:r>
        <w:rPr>
          <w:color w:val="212121"/>
          <w:spacing w:val="-3"/>
        </w:rPr>
        <w:t> </w:t>
      </w:r>
      <w:r>
        <w:rPr>
          <w:color w:val="212121"/>
        </w:rPr>
        <w:t>no</w:t>
      </w:r>
      <w:r>
        <w:rPr>
          <w:color w:val="212121"/>
          <w:spacing w:val="-2"/>
        </w:rPr>
        <w:t> </w:t>
      </w:r>
      <w:r>
        <w:rPr>
          <w:color w:val="212121"/>
        </w:rPr>
        <w:t>Registro</w:t>
      </w:r>
      <w:r>
        <w:rPr>
          <w:color w:val="212121"/>
          <w:spacing w:val="-2"/>
        </w:rPr>
        <w:t> 1601:</w:t>
      </w:r>
    </w:p>
    <w:p>
      <w:pPr>
        <w:pStyle w:val="ListParagraph"/>
        <w:numPr>
          <w:ilvl w:val="4"/>
          <w:numId w:val="92"/>
        </w:numPr>
        <w:tabs>
          <w:tab w:pos="893" w:val="left" w:leader="none"/>
        </w:tabs>
        <w:spacing w:line="240" w:lineRule="auto" w:before="0" w:after="0"/>
        <w:ind w:left="893" w:right="160" w:hanging="360"/>
        <w:jc w:val="left"/>
        <w:rPr>
          <w:rFonts w:ascii="Arial" w:hAnsi="Arial"/>
          <w:color w:val="212121"/>
          <w:sz w:val="20"/>
        </w:rPr>
      </w:pPr>
      <w:r>
        <w:rPr>
          <w:color w:val="212121"/>
          <w:sz w:val="22"/>
        </w:rPr>
        <w:t>Venda no balcão da loja com pagamento em dinheiro. Se o pagamento foi realizado diretamente, do cliente para o contribuinte informante da EFD, não devem ser reportadas neste registro,</w:t>
      </w:r>
    </w:p>
    <w:p>
      <w:pPr>
        <w:pStyle w:val="ListParagraph"/>
        <w:numPr>
          <w:ilvl w:val="4"/>
          <w:numId w:val="92"/>
        </w:numPr>
        <w:tabs>
          <w:tab w:pos="893" w:val="left" w:leader="none"/>
        </w:tabs>
        <w:spacing w:line="240" w:lineRule="auto" w:before="0" w:after="0"/>
        <w:ind w:left="893" w:right="0" w:hanging="360"/>
        <w:jc w:val="left"/>
        <w:rPr>
          <w:rFonts w:ascii="Arial" w:hAnsi="Arial"/>
          <w:color w:val="212121"/>
          <w:sz w:val="20"/>
        </w:rPr>
      </w:pPr>
      <w:r>
        <w:rPr>
          <w:color w:val="212121"/>
          <w:sz w:val="22"/>
        </w:rPr>
        <w:t>Troca</w:t>
      </w:r>
      <w:r>
        <w:rPr>
          <w:color w:val="212121"/>
          <w:spacing w:val="-7"/>
          <w:sz w:val="22"/>
        </w:rPr>
        <w:t> </w:t>
      </w:r>
      <w:r>
        <w:rPr>
          <w:color w:val="212121"/>
          <w:sz w:val="22"/>
        </w:rPr>
        <w:t>de</w:t>
      </w:r>
      <w:r>
        <w:rPr>
          <w:color w:val="212121"/>
          <w:spacing w:val="-7"/>
          <w:sz w:val="22"/>
        </w:rPr>
        <w:t> </w:t>
      </w:r>
      <w:r>
        <w:rPr>
          <w:color w:val="212121"/>
          <w:sz w:val="22"/>
        </w:rPr>
        <w:t>mercadoria</w:t>
      </w:r>
      <w:r>
        <w:rPr>
          <w:color w:val="212121"/>
          <w:spacing w:val="-5"/>
          <w:sz w:val="22"/>
        </w:rPr>
        <w:t> </w:t>
      </w:r>
      <w:r>
        <w:rPr>
          <w:color w:val="212121"/>
          <w:sz w:val="22"/>
        </w:rPr>
        <w:t>sem</w:t>
      </w:r>
      <w:r>
        <w:rPr>
          <w:color w:val="212121"/>
          <w:spacing w:val="-7"/>
          <w:sz w:val="22"/>
        </w:rPr>
        <w:t> </w:t>
      </w:r>
      <w:r>
        <w:rPr>
          <w:color w:val="212121"/>
          <w:sz w:val="22"/>
        </w:rPr>
        <w:t>pagamentos</w:t>
      </w:r>
      <w:r>
        <w:rPr>
          <w:color w:val="212121"/>
          <w:spacing w:val="-4"/>
          <w:sz w:val="22"/>
        </w:rPr>
        <w:t> </w:t>
      </w:r>
      <w:r>
        <w:rPr>
          <w:color w:val="212121"/>
          <w:spacing w:val="-2"/>
          <w:sz w:val="22"/>
        </w:rPr>
        <w:t>complementares,</w:t>
      </w:r>
    </w:p>
    <w:p>
      <w:pPr>
        <w:pStyle w:val="ListParagraph"/>
        <w:numPr>
          <w:ilvl w:val="4"/>
          <w:numId w:val="92"/>
        </w:numPr>
        <w:tabs>
          <w:tab w:pos="893" w:val="left" w:leader="none"/>
        </w:tabs>
        <w:spacing w:line="240" w:lineRule="auto" w:before="2" w:after="0"/>
        <w:ind w:left="893" w:right="152" w:hanging="360"/>
        <w:jc w:val="left"/>
        <w:rPr>
          <w:rFonts w:ascii="Arial" w:hAnsi="Arial"/>
          <w:color w:val="212121"/>
          <w:sz w:val="20"/>
        </w:rPr>
      </w:pPr>
      <w:r>
        <w:rPr>
          <w:color w:val="212121"/>
          <w:sz w:val="22"/>
        </w:rPr>
        <w:t>Vendo</w:t>
      </w:r>
      <w:r>
        <w:rPr>
          <w:color w:val="212121"/>
          <w:spacing w:val="33"/>
          <w:sz w:val="22"/>
        </w:rPr>
        <w:t> </w:t>
      </w:r>
      <w:r>
        <w:rPr>
          <w:color w:val="212121"/>
          <w:sz w:val="22"/>
        </w:rPr>
        <w:t>através</w:t>
      </w:r>
      <w:r>
        <w:rPr>
          <w:color w:val="212121"/>
          <w:spacing w:val="33"/>
          <w:sz w:val="22"/>
        </w:rPr>
        <w:t> </w:t>
      </w:r>
      <w:r>
        <w:rPr>
          <w:color w:val="212121"/>
          <w:sz w:val="22"/>
        </w:rPr>
        <w:t>de</w:t>
      </w:r>
      <w:r>
        <w:rPr>
          <w:color w:val="212121"/>
          <w:spacing w:val="33"/>
          <w:sz w:val="22"/>
        </w:rPr>
        <w:t> </w:t>
      </w:r>
      <w:r>
        <w:rPr>
          <w:color w:val="212121"/>
          <w:sz w:val="22"/>
        </w:rPr>
        <w:t>site</w:t>
      </w:r>
      <w:r>
        <w:rPr>
          <w:color w:val="212121"/>
          <w:spacing w:val="33"/>
          <w:sz w:val="22"/>
        </w:rPr>
        <w:t> </w:t>
      </w:r>
      <w:r>
        <w:rPr>
          <w:color w:val="212121"/>
          <w:sz w:val="22"/>
        </w:rPr>
        <w:t>na</w:t>
      </w:r>
      <w:r>
        <w:rPr>
          <w:color w:val="212121"/>
          <w:spacing w:val="30"/>
          <w:sz w:val="22"/>
        </w:rPr>
        <w:t> </w:t>
      </w:r>
      <w:r>
        <w:rPr>
          <w:color w:val="212121"/>
          <w:sz w:val="22"/>
        </w:rPr>
        <w:t>internet,</w:t>
      </w:r>
      <w:r>
        <w:rPr>
          <w:color w:val="212121"/>
          <w:spacing w:val="32"/>
          <w:sz w:val="22"/>
        </w:rPr>
        <w:t> </w:t>
      </w:r>
      <w:r>
        <w:rPr>
          <w:color w:val="212121"/>
          <w:sz w:val="22"/>
        </w:rPr>
        <w:t>em</w:t>
      </w:r>
      <w:r>
        <w:rPr>
          <w:color w:val="212121"/>
          <w:spacing w:val="34"/>
          <w:sz w:val="22"/>
        </w:rPr>
        <w:t> </w:t>
      </w:r>
      <w:r>
        <w:rPr>
          <w:color w:val="212121"/>
          <w:sz w:val="22"/>
        </w:rPr>
        <w:t>um</w:t>
      </w:r>
      <w:r>
        <w:rPr>
          <w:color w:val="212121"/>
          <w:spacing w:val="36"/>
          <w:sz w:val="22"/>
        </w:rPr>
        <w:t> </w:t>
      </w:r>
      <w:r>
        <w:rPr>
          <w:i/>
          <w:color w:val="212121"/>
          <w:sz w:val="22"/>
        </w:rPr>
        <w:t>marketplace</w:t>
      </w:r>
      <w:r>
        <w:rPr>
          <w:i/>
          <w:color w:val="212121"/>
          <w:spacing w:val="34"/>
          <w:sz w:val="22"/>
        </w:rPr>
        <w:t> </w:t>
      </w:r>
      <w:r>
        <w:rPr>
          <w:color w:val="212121"/>
          <w:sz w:val="22"/>
        </w:rPr>
        <w:t>ou</w:t>
      </w:r>
      <w:r>
        <w:rPr>
          <w:color w:val="212121"/>
          <w:spacing w:val="32"/>
          <w:sz w:val="22"/>
        </w:rPr>
        <w:t> </w:t>
      </w:r>
      <w:r>
        <w:rPr>
          <w:color w:val="212121"/>
          <w:sz w:val="22"/>
        </w:rPr>
        <w:t>através</w:t>
      </w:r>
      <w:r>
        <w:rPr>
          <w:color w:val="212121"/>
          <w:spacing w:val="33"/>
          <w:sz w:val="22"/>
        </w:rPr>
        <w:t> </w:t>
      </w:r>
      <w:r>
        <w:rPr>
          <w:color w:val="212121"/>
          <w:sz w:val="22"/>
        </w:rPr>
        <w:t>de</w:t>
      </w:r>
      <w:r>
        <w:rPr>
          <w:color w:val="212121"/>
          <w:spacing w:val="33"/>
          <w:sz w:val="22"/>
        </w:rPr>
        <w:t> </w:t>
      </w:r>
      <w:r>
        <w:rPr>
          <w:color w:val="212121"/>
          <w:sz w:val="22"/>
        </w:rPr>
        <w:t>aplicativo</w:t>
      </w:r>
      <w:r>
        <w:rPr>
          <w:color w:val="212121"/>
          <w:spacing w:val="32"/>
          <w:sz w:val="22"/>
        </w:rPr>
        <w:t> </w:t>
      </w:r>
      <w:r>
        <w:rPr>
          <w:color w:val="212121"/>
          <w:sz w:val="22"/>
        </w:rPr>
        <w:t>de</w:t>
      </w:r>
      <w:r>
        <w:rPr>
          <w:color w:val="212121"/>
          <w:spacing w:val="35"/>
          <w:sz w:val="22"/>
        </w:rPr>
        <w:t> </w:t>
      </w:r>
      <w:r>
        <w:rPr>
          <w:i/>
          <w:color w:val="212121"/>
          <w:sz w:val="22"/>
        </w:rPr>
        <w:t>delivery</w:t>
      </w:r>
      <w:r>
        <w:rPr>
          <w:color w:val="212121"/>
          <w:sz w:val="22"/>
        </w:rPr>
        <w:t>,</w:t>
      </w:r>
      <w:r>
        <w:rPr>
          <w:color w:val="212121"/>
          <w:spacing w:val="32"/>
          <w:sz w:val="22"/>
        </w:rPr>
        <w:t> </w:t>
      </w:r>
      <w:r>
        <w:rPr>
          <w:color w:val="212121"/>
          <w:sz w:val="22"/>
        </w:rPr>
        <w:t>com pagamento feito direto ao contribuinte em dinheiro,</w:t>
      </w:r>
    </w:p>
    <w:p>
      <w:pPr>
        <w:pStyle w:val="ListParagraph"/>
        <w:numPr>
          <w:ilvl w:val="4"/>
          <w:numId w:val="92"/>
        </w:numPr>
        <w:tabs>
          <w:tab w:pos="893" w:val="left" w:leader="none"/>
        </w:tabs>
        <w:spacing w:line="251" w:lineRule="exact" w:before="0" w:after="0"/>
        <w:ind w:left="893" w:right="0" w:hanging="360"/>
        <w:jc w:val="left"/>
        <w:rPr>
          <w:rFonts w:ascii="Arial" w:hAnsi="Arial"/>
          <w:color w:val="212121"/>
          <w:sz w:val="20"/>
        </w:rPr>
      </w:pPr>
      <w:r>
        <w:rPr>
          <w:color w:val="212121"/>
          <w:sz w:val="22"/>
        </w:rPr>
        <w:t>Troca</w:t>
      </w:r>
      <w:r>
        <w:rPr>
          <w:color w:val="212121"/>
          <w:spacing w:val="-8"/>
          <w:sz w:val="22"/>
        </w:rPr>
        <w:t> </w:t>
      </w:r>
      <w:r>
        <w:rPr>
          <w:color w:val="212121"/>
          <w:sz w:val="22"/>
        </w:rPr>
        <w:t>de</w:t>
      </w:r>
      <w:r>
        <w:rPr>
          <w:color w:val="212121"/>
          <w:spacing w:val="-3"/>
          <w:sz w:val="22"/>
        </w:rPr>
        <w:t> </w:t>
      </w:r>
      <w:r>
        <w:rPr>
          <w:color w:val="212121"/>
          <w:sz w:val="22"/>
        </w:rPr>
        <w:t>produto</w:t>
      </w:r>
      <w:r>
        <w:rPr>
          <w:color w:val="212121"/>
          <w:spacing w:val="-3"/>
          <w:sz w:val="22"/>
        </w:rPr>
        <w:t> </w:t>
      </w:r>
      <w:r>
        <w:rPr>
          <w:color w:val="212121"/>
          <w:sz w:val="22"/>
        </w:rPr>
        <w:t>vendido</w:t>
      </w:r>
      <w:r>
        <w:rPr>
          <w:color w:val="212121"/>
          <w:spacing w:val="-4"/>
          <w:sz w:val="22"/>
        </w:rPr>
        <w:t> </w:t>
      </w:r>
      <w:r>
        <w:rPr>
          <w:color w:val="212121"/>
          <w:sz w:val="22"/>
        </w:rPr>
        <w:t>com</w:t>
      </w:r>
      <w:r>
        <w:rPr>
          <w:color w:val="212121"/>
          <w:spacing w:val="-2"/>
          <w:sz w:val="22"/>
        </w:rPr>
        <w:t> </w:t>
      </w:r>
      <w:r>
        <w:rPr>
          <w:color w:val="212121"/>
          <w:sz w:val="22"/>
        </w:rPr>
        <w:t>pagamento</w:t>
      </w:r>
      <w:r>
        <w:rPr>
          <w:color w:val="212121"/>
          <w:spacing w:val="-4"/>
          <w:sz w:val="22"/>
        </w:rPr>
        <w:t> </w:t>
      </w:r>
      <w:r>
        <w:rPr>
          <w:color w:val="212121"/>
          <w:sz w:val="22"/>
        </w:rPr>
        <w:t>de</w:t>
      </w:r>
      <w:r>
        <w:rPr>
          <w:color w:val="212121"/>
          <w:spacing w:val="-5"/>
          <w:sz w:val="22"/>
        </w:rPr>
        <w:t> </w:t>
      </w:r>
      <w:r>
        <w:rPr>
          <w:color w:val="212121"/>
          <w:sz w:val="22"/>
        </w:rPr>
        <w:t>complemento</w:t>
      </w:r>
      <w:r>
        <w:rPr>
          <w:color w:val="212121"/>
          <w:spacing w:val="-3"/>
          <w:sz w:val="22"/>
        </w:rPr>
        <w:t> </w:t>
      </w:r>
      <w:r>
        <w:rPr>
          <w:color w:val="212121"/>
          <w:sz w:val="22"/>
        </w:rPr>
        <w:t>no</w:t>
      </w:r>
      <w:r>
        <w:rPr>
          <w:color w:val="212121"/>
          <w:spacing w:val="-4"/>
          <w:sz w:val="22"/>
        </w:rPr>
        <w:t> </w:t>
      </w:r>
      <w:r>
        <w:rPr>
          <w:color w:val="212121"/>
          <w:sz w:val="22"/>
        </w:rPr>
        <w:t>preço</w:t>
      </w:r>
      <w:r>
        <w:rPr>
          <w:color w:val="212121"/>
          <w:spacing w:val="-3"/>
          <w:sz w:val="22"/>
        </w:rPr>
        <w:t> </w:t>
      </w:r>
      <w:r>
        <w:rPr>
          <w:color w:val="212121"/>
          <w:sz w:val="22"/>
        </w:rPr>
        <w:t>em</w:t>
      </w:r>
      <w:r>
        <w:rPr>
          <w:color w:val="212121"/>
          <w:spacing w:val="-2"/>
          <w:sz w:val="22"/>
        </w:rPr>
        <w:t> dinheiro.</w:t>
      </w:r>
    </w:p>
    <w:p>
      <w:pPr>
        <w:pStyle w:val="BodyText"/>
      </w:pPr>
    </w:p>
    <w:p>
      <w:pPr>
        <w:pStyle w:val="Heading1"/>
        <w:numPr>
          <w:ilvl w:val="3"/>
          <w:numId w:val="92"/>
        </w:numPr>
        <w:tabs>
          <w:tab w:pos="981" w:val="left" w:leader="none"/>
          <w:tab w:pos="1181" w:val="left" w:leader="none"/>
        </w:tabs>
        <w:spacing w:line="240" w:lineRule="auto" w:before="0" w:after="0"/>
        <w:ind w:left="1181" w:right="157" w:hanging="1008"/>
        <w:jc w:val="both"/>
      </w:pPr>
      <w:r>
        <w:rPr/>
        <w:t>- Em uma operação de venda, na qual o cliente efetua parte do pagamento por cartão de débito ou crédito e o restante em espécie/cheque, qual valor</w:t>
      </w:r>
      <w:r>
        <w:rPr>
          <w:spacing w:val="-3"/>
        </w:rPr>
        <w:t> </w:t>
      </w:r>
      <w:r>
        <w:rPr/>
        <w:t>devo considerar</w:t>
      </w:r>
      <w:r>
        <w:rPr>
          <w:spacing w:val="-3"/>
        </w:rPr>
        <w:t> </w:t>
      </w:r>
      <w:r>
        <w:rPr/>
        <w:t>para o registro </w:t>
      </w:r>
      <w:r>
        <w:rPr>
          <w:spacing w:val="-2"/>
        </w:rPr>
        <w:t>1601?</w:t>
      </w:r>
    </w:p>
    <w:p>
      <w:pPr>
        <w:pStyle w:val="BodyText"/>
        <w:spacing w:before="1"/>
        <w:rPr>
          <w:b/>
        </w:rPr>
      </w:pPr>
    </w:p>
    <w:p>
      <w:pPr>
        <w:pStyle w:val="BodyText"/>
        <w:ind w:left="173" w:right="157"/>
        <w:jc w:val="both"/>
      </w:pPr>
      <w:r>
        <w:rPr/>
        <w:t>Devem ser reportados apenas os recursos que transitam por instituições financeiras, instituições de pagamento e plataformas intermediadoras de transações. Os recursos que são recebidos em dinheiro/cheque não são declarados caso não sejam depositados na conta do estabelecimento.</w:t>
      </w:r>
    </w:p>
    <w:p>
      <w:pPr>
        <w:pStyle w:val="BodyText"/>
        <w:ind w:left="173" w:right="151"/>
        <w:jc w:val="both"/>
      </w:pPr>
      <w:r>
        <w:rPr/>
        <w:t>Exemplo. Um produto vendido por R$ 1.000,00 reais, pago R$ 600,00 em dinheiro e R$ 400,00 no cartão da Instituição “X”. Deve-se reportar no 1601, no participante “X”, os R$ 400,00. E somente se houver o depósito dos R$ 600,00 no Banco “Y” deve ser reportado, no participante “Y”.</w:t>
      </w:r>
    </w:p>
    <w:p>
      <w:pPr>
        <w:pStyle w:val="BodyText"/>
        <w:spacing w:before="1"/>
      </w:pPr>
    </w:p>
    <w:p>
      <w:pPr>
        <w:pStyle w:val="Heading1"/>
        <w:numPr>
          <w:ilvl w:val="3"/>
          <w:numId w:val="92"/>
        </w:numPr>
        <w:tabs>
          <w:tab w:pos="942" w:val="left" w:leader="none"/>
        </w:tabs>
        <w:spacing w:line="240" w:lineRule="auto" w:before="0" w:after="0"/>
        <w:ind w:left="942" w:right="0" w:hanging="769"/>
        <w:jc w:val="left"/>
      </w:pPr>
      <w:r>
        <w:rPr/>
        <w:t>-</w:t>
      </w:r>
      <w:r>
        <w:rPr>
          <w:spacing w:val="-14"/>
        </w:rPr>
        <w:t> </w:t>
      </w:r>
      <w:r>
        <w:rPr/>
        <w:t>As</w:t>
      </w:r>
      <w:r>
        <w:rPr>
          <w:spacing w:val="-4"/>
        </w:rPr>
        <w:t> </w:t>
      </w:r>
      <w:r>
        <w:rPr/>
        <w:t>operações</w:t>
      </w:r>
      <w:r>
        <w:rPr>
          <w:spacing w:val="-4"/>
        </w:rPr>
        <w:t> </w:t>
      </w:r>
      <w:r>
        <w:rPr/>
        <w:t>do</w:t>
      </w:r>
      <w:r>
        <w:rPr>
          <w:spacing w:val="-6"/>
        </w:rPr>
        <w:t> </w:t>
      </w:r>
      <w:r>
        <w:rPr/>
        <w:t>Registro</w:t>
      </w:r>
      <w:r>
        <w:rPr>
          <w:spacing w:val="-4"/>
        </w:rPr>
        <w:t> </w:t>
      </w:r>
      <w:r>
        <w:rPr/>
        <w:t>1601</w:t>
      </w:r>
      <w:r>
        <w:rPr>
          <w:spacing w:val="-3"/>
        </w:rPr>
        <w:t> </w:t>
      </w:r>
      <w:r>
        <w:rPr/>
        <w:t>devem</w:t>
      </w:r>
      <w:r>
        <w:rPr>
          <w:spacing w:val="-4"/>
        </w:rPr>
        <w:t> </w:t>
      </w:r>
      <w:r>
        <w:rPr/>
        <w:t>ser</w:t>
      </w:r>
      <w:r>
        <w:rPr>
          <w:spacing w:val="-10"/>
        </w:rPr>
        <w:t> </w:t>
      </w:r>
      <w:r>
        <w:rPr/>
        <w:t>reportadas</w:t>
      </w:r>
      <w:r>
        <w:rPr>
          <w:spacing w:val="-4"/>
        </w:rPr>
        <w:t> </w:t>
      </w:r>
      <w:r>
        <w:rPr/>
        <w:t>por</w:t>
      </w:r>
      <w:r>
        <w:rPr>
          <w:spacing w:val="-7"/>
        </w:rPr>
        <w:t> </w:t>
      </w:r>
      <w:r>
        <w:rPr/>
        <w:t>qual</w:t>
      </w:r>
      <w:r>
        <w:rPr>
          <w:spacing w:val="-3"/>
        </w:rPr>
        <w:t> </w:t>
      </w:r>
      <w:r>
        <w:rPr/>
        <w:t>regime</w:t>
      </w:r>
      <w:r>
        <w:rPr>
          <w:spacing w:val="-3"/>
        </w:rPr>
        <w:t> </w:t>
      </w:r>
      <w:r>
        <w:rPr/>
        <w:t>competência</w:t>
      </w:r>
      <w:r>
        <w:rPr>
          <w:spacing w:val="-7"/>
        </w:rPr>
        <w:t> </w:t>
      </w:r>
      <w:r>
        <w:rPr/>
        <w:t>ou</w:t>
      </w:r>
      <w:r>
        <w:rPr>
          <w:spacing w:val="-3"/>
        </w:rPr>
        <w:t> </w:t>
      </w:r>
      <w:r>
        <w:rPr>
          <w:spacing w:val="-2"/>
        </w:rPr>
        <w:t>caixa?</w:t>
      </w:r>
    </w:p>
    <w:p>
      <w:pPr>
        <w:pStyle w:val="BodyText"/>
        <w:spacing w:before="11"/>
        <w:rPr>
          <w:b/>
          <w:sz w:val="19"/>
        </w:rPr>
      </w:pPr>
    </w:p>
    <w:p>
      <w:pPr>
        <w:pStyle w:val="BodyText"/>
        <w:ind w:left="173" w:right="158"/>
        <w:jc w:val="both"/>
      </w:pPr>
      <w:r>
        <w:rPr>
          <w:color w:val="000009"/>
        </w:rPr>
        <w:t>A</w:t>
      </w:r>
      <w:r>
        <w:rPr>
          <w:color w:val="000009"/>
          <w:spacing w:val="-5"/>
        </w:rPr>
        <w:t> </w:t>
      </w:r>
      <w:r>
        <w:rPr>
          <w:color w:val="000009"/>
        </w:rPr>
        <w:t>EFD é uma declaração que utiliza o regime de competência, mas seu registro 1601 tem caráter financeiro referindo-se as operações de pagamentos. Operações de pagamento garantidas (cartão de crédito) informa pela competência e as demais pelo regime de caixa.</w:t>
      </w:r>
    </w:p>
    <w:p>
      <w:pPr>
        <w:pStyle w:val="BodyText"/>
      </w:pPr>
    </w:p>
    <w:p>
      <w:pPr>
        <w:pStyle w:val="BodyText"/>
        <w:spacing w:before="1"/>
        <w:ind w:left="173"/>
        <w:jc w:val="both"/>
      </w:pPr>
      <w:r>
        <w:rPr>
          <w:color w:val="000009"/>
        </w:rPr>
        <w:t>Resposta</w:t>
      </w:r>
      <w:r>
        <w:rPr>
          <w:color w:val="000009"/>
          <w:spacing w:val="-3"/>
        </w:rPr>
        <w:t> </w:t>
      </w:r>
      <w:r>
        <w:rPr>
          <w:color w:val="000009"/>
        </w:rPr>
        <w:t>para</w:t>
      </w:r>
      <w:r>
        <w:rPr>
          <w:color w:val="000009"/>
          <w:spacing w:val="-14"/>
        </w:rPr>
        <w:t> </w:t>
      </w:r>
      <w:r>
        <w:rPr>
          <w:color w:val="000009"/>
        </w:rPr>
        <w:t>Alagoas,</w:t>
      </w:r>
      <w:r>
        <w:rPr>
          <w:color w:val="000009"/>
          <w:spacing w:val="-3"/>
        </w:rPr>
        <w:t> </w:t>
      </w:r>
      <w:r>
        <w:rPr>
          <w:color w:val="000009"/>
        </w:rPr>
        <w:t>Ceará,</w:t>
      </w:r>
      <w:r>
        <w:rPr>
          <w:color w:val="000009"/>
          <w:spacing w:val="-3"/>
        </w:rPr>
        <w:t> </w:t>
      </w:r>
      <w:r>
        <w:rPr>
          <w:color w:val="000009"/>
        </w:rPr>
        <w:t>Paraíba</w:t>
      </w:r>
      <w:r>
        <w:rPr>
          <w:color w:val="000009"/>
          <w:spacing w:val="-1"/>
        </w:rPr>
        <w:t> </w:t>
      </w:r>
      <w:r>
        <w:rPr>
          <w:color w:val="000009"/>
        </w:rPr>
        <w:t>e</w:t>
      </w:r>
      <w:r>
        <w:rPr>
          <w:color w:val="000009"/>
          <w:spacing w:val="-5"/>
        </w:rPr>
        <w:t> </w:t>
      </w:r>
      <w:r>
        <w:rPr>
          <w:color w:val="000009"/>
        </w:rPr>
        <w:t>Rio</w:t>
      </w:r>
      <w:r>
        <w:rPr>
          <w:color w:val="000009"/>
          <w:spacing w:val="-2"/>
        </w:rPr>
        <w:t> </w:t>
      </w:r>
      <w:r>
        <w:rPr>
          <w:color w:val="000009"/>
        </w:rPr>
        <w:t>Grande</w:t>
      </w:r>
      <w:r>
        <w:rPr>
          <w:color w:val="000009"/>
          <w:spacing w:val="-5"/>
        </w:rPr>
        <w:t> </w:t>
      </w:r>
      <w:r>
        <w:rPr>
          <w:color w:val="000009"/>
        </w:rPr>
        <w:t>do</w:t>
      </w:r>
      <w:r>
        <w:rPr>
          <w:color w:val="000009"/>
          <w:spacing w:val="-5"/>
        </w:rPr>
        <w:t> </w:t>
      </w:r>
      <w:r>
        <w:rPr>
          <w:color w:val="000009"/>
          <w:spacing w:val="-2"/>
        </w:rPr>
        <w:t>Norte:</w:t>
      </w:r>
    </w:p>
    <w:p>
      <w:pPr>
        <w:pStyle w:val="BodyText"/>
        <w:spacing w:before="10"/>
        <w:rPr>
          <w:sz w:val="21"/>
        </w:rPr>
      </w:pPr>
    </w:p>
    <w:p>
      <w:pPr>
        <w:pStyle w:val="BodyText"/>
        <w:ind w:left="173" w:right="148"/>
        <w:jc w:val="both"/>
      </w:pPr>
      <w:r>
        <w:rPr/>
        <w:t>As operações do Registro</w:t>
      </w:r>
      <w:r>
        <w:rPr>
          <w:spacing w:val="-3"/>
        </w:rPr>
        <w:t> </w:t>
      </w:r>
      <w:r>
        <w:rPr/>
        <w:t>1601</w:t>
      </w:r>
      <w:r>
        <w:rPr>
          <w:spacing w:val="-1"/>
        </w:rPr>
        <w:t> </w:t>
      </w:r>
      <w:r>
        <w:rPr/>
        <w:t>devem ser informadas pelo regime de competência sob a ótica da transação financeira ocorrida entre o estabelecimento (contribuinte) e o cliente (comprador/tomador), independente do momento do repasse dos valores da Instituição de Pagamento / Intermediador.</w:t>
      </w:r>
    </w:p>
    <w:p>
      <w:pPr>
        <w:pStyle w:val="BodyText"/>
      </w:pPr>
    </w:p>
    <w:p>
      <w:pPr>
        <w:pStyle w:val="BodyText"/>
        <w:spacing w:before="1"/>
        <w:ind w:left="173"/>
        <w:jc w:val="both"/>
      </w:pPr>
      <w:r>
        <w:rPr/>
        <w:t>Por</w:t>
      </w:r>
      <w:r>
        <w:rPr>
          <w:spacing w:val="-2"/>
        </w:rPr>
        <w:t> exemplo:</w:t>
      </w:r>
    </w:p>
    <w:p>
      <w:pPr>
        <w:pStyle w:val="ListParagraph"/>
        <w:numPr>
          <w:ilvl w:val="4"/>
          <w:numId w:val="92"/>
        </w:numPr>
        <w:tabs>
          <w:tab w:pos="1613" w:val="left" w:leader="none"/>
        </w:tabs>
        <w:spacing w:line="240" w:lineRule="auto" w:before="15" w:after="0"/>
        <w:ind w:left="1613" w:right="148" w:hanging="360"/>
        <w:jc w:val="both"/>
        <w:rPr>
          <w:rFonts w:ascii="Arial" w:hAnsi="Arial"/>
          <w:sz w:val="22"/>
        </w:rPr>
      </w:pPr>
      <w:r>
        <w:rPr>
          <w:color w:val="000009"/>
          <w:sz w:val="22"/>
          <w:u w:val="single" w:color="000009"/>
        </w:rPr>
        <w:t>Cartão de Crédito</w:t>
      </w:r>
      <w:r>
        <w:rPr>
          <w:color w:val="000009"/>
          <w:spacing w:val="-2"/>
          <w:sz w:val="22"/>
        </w:rPr>
        <w:t> </w:t>
      </w:r>
      <w:r>
        <w:rPr>
          <w:color w:val="000009"/>
          <w:sz w:val="22"/>
        </w:rPr>
        <w:t>– na data da autorização/aprovação do pagamento pela operadora do cartão. Caso a transação seja parcelada, deve-se informar o valor total da transação de pagamento, desconsiderando as parcelas;</w:t>
      </w:r>
    </w:p>
    <w:p>
      <w:pPr>
        <w:pStyle w:val="ListParagraph"/>
        <w:numPr>
          <w:ilvl w:val="4"/>
          <w:numId w:val="92"/>
        </w:numPr>
        <w:tabs>
          <w:tab w:pos="1613" w:val="left" w:leader="none"/>
        </w:tabs>
        <w:spacing w:line="240" w:lineRule="auto" w:before="15" w:after="0"/>
        <w:ind w:left="1613" w:right="148" w:hanging="360"/>
        <w:jc w:val="both"/>
        <w:rPr>
          <w:rFonts w:ascii="Arial" w:hAnsi="Arial"/>
          <w:sz w:val="22"/>
        </w:rPr>
      </w:pPr>
      <w:r>
        <w:rPr>
          <w:color w:val="000009"/>
          <w:sz w:val="22"/>
          <w:u w:val="single" w:color="000009"/>
        </w:rPr>
        <w:t>Cartão de Débito</w:t>
      </w:r>
      <w:r>
        <w:rPr>
          <w:color w:val="000009"/>
          <w:spacing w:val="-2"/>
          <w:sz w:val="22"/>
        </w:rPr>
        <w:t> </w:t>
      </w:r>
      <w:r>
        <w:rPr>
          <w:color w:val="000009"/>
          <w:sz w:val="22"/>
        </w:rPr>
        <w:t>– na data da autorização/aprovação do pagamento pela operadora do</w:t>
      </w:r>
      <w:r>
        <w:rPr>
          <w:color w:val="000009"/>
          <w:spacing w:val="40"/>
          <w:sz w:val="22"/>
        </w:rPr>
        <w:t> </w:t>
      </w:r>
      <w:r>
        <w:rPr>
          <w:color w:val="000009"/>
          <w:spacing w:val="-2"/>
          <w:sz w:val="22"/>
        </w:rPr>
        <w:t>cartão;</w:t>
      </w:r>
    </w:p>
    <w:p>
      <w:pPr>
        <w:pStyle w:val="ListParagraph"/>
        <w:numPr>
          <w:ilvl w:val="4"/>
          <w:numId w:val="92"/>
        </w:numPr>
        <w:tabs>
          <w:tab w:pos="1612" w:val="left" w:leader="none"/>
        </w:tabs>
        <w:spacing w:line="240" w:lineRule="auto" w:before="16" w:after="0"/>
        <w:ind w:left="1612" w:right="0" w:hanging="359"/>
        <w:jc w:val="both"/>
        <w:rPr>
          <w:rFonts w:ascii="Arial" w:hAnsi="Arial"/>
          <w:sz w:val="22"/>
        </w:rPr>
      </w:pPr>
      <w:r>
        <w:rPr>
          <w:color w:val="000009"/>
          <w:sz w:val="22"/>
          <w:u w:val="single" w:color="000009"/>
        </w:rPr>
        <w:t>Pix</w:t>
      </w:r>
      <w:r>
        <w:rPr>
          <w:color w:val="000009"/>
          <w:spacing w:val="-1"/>
          <w:sz w:val="22"/>
        </w:rPr>
        <w:t> </w:t>
      </w:r>
      <w:r>
        <w:rPr>
          <w:color w:val="000009"/>
          <w:sz w:val="22"/>
        </w:rPr>
        <w:t>–</w:t>
      </w:r>
      <w:r>
        <w:rPr>
          <w:color w:val="000009"/>
          <w:spacing w:val="-1"/>
          <w:sz w:val="22"/>
        </w:rPr>
        <w:t> </w:t>
      </w:r>
      <w:r>
        <w:rPr>
          <w:color w:val="000009"/>
          <w:sz w:val="22"/>
        </w:rPr>
        <w:t>na</w:t>
      </w:r>
      <w:r>
        <w:rPr>
          <w:color w:val="000009"/>
          <w:spacing w:val="-1"/>
          <w:sz w:val="22"/>
        </w:rPr>
        <w:t> </w:t>
      </w:r>
      <w:r>
        <w:rPr>
          <w:color w:val="000009"/>
          <w:sz w:val="22"/>
        </w:rPr>
        <w:t>data</w:t>
      </w:r>
      <w:r>
        <w:rPr>
          <w:color w:val="000009"/>
          <w:spacing w:val="-1"/>
          <w:sz w:val="22"/>
        </w:rPr>
        <w:t> </w:t>
      </w:r>
      <w:r>
        <w:rPr>
          <w:color w:val="000009"/>
          <w:sz w:val="22"/>
        </w:rPr>
        <w:t>da</w:t>
      </w:r>
      <w:r>
        <w:rPr>
          <w:color w:val="000009"/>
          <w:spacing w:val="-2"/>
          <w:sz w:val="22"/>
        </w:rPr>
        <w:t> transferência;</w:t>
      </w:r>
    </w:p>
    <w:p>
      <w:pPr>
        <w:pStyle w:val="ListParagraph"/>
        <w:numPr>
          <w:ilvl w:val="4"/>
          <w:numId w:val="92"/>
        </w:numPr>
        <w:tabs>
          <w:tab w:pos="1612" w:val="left" w:leader="none"/>
        </w:tabs>
        <w:spacing w:line="240" w:lineRule="auto" w:before="15" w:after="0"/>
        <w:ind w:left="1612" w:right="0" w:hanging="359"/>
        <w:jc w:val="both"/>
        <w:rPr>
          <w:rFonts w:ascii="Arial" w:hAnsi="Arial"/>
          <w:sz w:val="22"/>
        </w:rPr>
      </w:pPr>
      <w:r>
        <w:rPr>
          <w:color w:val="000009"/>
          <w:sz w:val="22"/>
          <w:u w:val="single" w:color="000009"/>
        </w:rPr>
        <w:t>TED/DOC</w:t>
      </w:r>
      <w:r>
        <w:rPr>
          <w:color w:val="000009"/>
          <w:spacing w:val="-3"/>
          <w:sz w:val="22"/>
        </w:rPr>
        <w:t> </w:t>
      </w:r>
      <w:r>
        <w:rPr>
          <w:color w:val="000009"/>
          <w:sz w:val="22"/>
        </w:rPr>
        <w:t>–</w:t>
      </w:r>
      <w:r>
        <w:rPr>
          <w:color w:val="000009"/>
          <w:spacing w:val="-3"/>
          <w:sz w:val="22"/>
        </w:rPr>
        <w:t> </w:t>
      </w:r>
      <w:r>
        <w:rPr>
          <w:color w:val="000009"/>
          <w:sz w:val="22"/>
        </w:rPr>
        <w:t>na</w:t>
      </w:r>
      <w:r>
        <w:rPr>
          <w:color w:val="000009"/>
          <w:spacing w:val="-2"/>
          <w:sz w:val="22"/>
        </w:rPr>
        <w:t> </w:t>
      </w:r>
      <w:r>
        <w:rPr>
          <w:color w:val="000009"/>
          <w:sz w:val="22"/>
        </w:rPr>
        <w:t>data</w:t>
      </w:r>
      <w:r>
        <w:rPr>
          <w:color w:val="000009"/>
          <w:spacing w:val="-3"/>
          <w:sz w:val="22"/>
        </w:rPr>
        <w:t> </w:t>
      </w:r>
      <w:r>
        <w:rPr>
          <w:color w:val="000009"/>
          <w:sz w:val="22"/>
        </w:rPr>
        <w:t>da</w:t>
      </w:r>
      <w:r>
        <w:rPr>
          <w:color w:val="000009"/>
          <w:spacing w:val="-2"/>
          <w:sz w:val="22"/>
        </w:rPr>
        <w:t> transferência;</w:t>
      </w:r>
    </w:p>
    <w:p>
      <w:pPr>
        <w:spacing w:after="0" w:line="240" w:lineRule="auto"/>
        <w:jc w:val="both"/>
        <w:rPr>
          <w:rFonts w:ascii="Arial" w:hAnsi="Arial"/>
          <w:sz w:val="22"/>
        </w:rPr>
        <w:sectPr>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249" name="Group 249"/>
                <wp:cNvGraphicFramePr>
                  <a:graphicFrameLocks/>
                </wp:cNvGraphicFramePr>
                <a:graphic>
                  <a:graphicData uri="http://schemas.microsoft.com/office/word/2010/wordprocessingGroup">
                    <wpg:wgp>
                      <wpg:cNvPr id="249" name="Group 249"/>
                      <wpg:cNvGrpSpPr/>
                      <wpg:grpSpPr>
                        <a:xfrm>
                          <a:off x="0" y="0"/>
                          <a:ext cx="6158230" cy="6350"/>
                          <a:chExt cx="6158230" cy="6350"/>
                        </a:xfrm>
                      </wpg:grpSpPr>
                      <wps:wsp>
                        <wps:cNvPr id="250" name="Graphic 250"/>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249" coordorigin="0,0" coordsize="9698,10">
                <v:rect style="position:absolute;left:0;top:0;width:9698;height:10" id="docshape250" filled="true" fillcolor="#000000" stroked="false">
                  <v:fill type="solid"/>
                </v:rect>
              </v:group>
            </w:pict>
          </mc:Fallback>
        </mc:AlternateContent>
      </w:r>
      <w:r>
        <w:rPr>
          <w:sz w:val="2"/>
        </w:rPr>
      </w:r>
    </w:p>
    <w:p>
      <w:pPr>
        <w:pStyle w:val="ListParagraph"/>
        <w:numPr>
          <w:ilvl w:val="4"/>
          <w:numId w:val="92"/>
        </w:numPr>
        <w:tabs>
          <w:tab w:pos="1613" w:val="left" w:leader="none"/>
        </w:tabs>
        <w:spacing w:line="240" w:lineRule="auto" w:before="4" w:after="0"/>
        <w:ind w:left="1613" w:right="0" w:hanging="360"/>
        <w:jc w:val="left"/>
        <w:rPr>
          <w:rFonts w:ascii="Arial" w:hAnsi="Arial"/>
          <w:sz w:val="22"/>
        </w:rPr>
      </w:pPr>
      <w:r>
        <w:rPr>
          <w:color w:val="000009"/>
          <w:sz w:val="22"/>
          <w:u w:val="single" w:color="000009"/>
        </w:rPr>
        <w:t>Boleto</w:t>
      </w:r>
      <w:r>
        <w:rPr>
          <w:color w:val="000009"/>
          <w:spacing w:val="-1"/>
          <w:sz w:val="22"/>
        </w:rPr>
        <w:t> </w:t>
      </w:r>
      <w:r>
        <w:rPr>
          <w:color w:val="000009"/>
          <w:sz w:val="22"/>
        </w:rPr>
        <w:t>–</w:t>
      </w:r>
      <w:r>
        <w:rPr>
          <w:color w:val="000009"/>
          <w:spacing w:val="-1"/>
          <w:sz w:val="22"/>
        </w:rPr>
        <w:t> </w:t>
      </w:r>
      <w:r>
        <w:rPr>
          <w:color w:val="000009"/>
          <w:sz w:val="22"/>
        </w:rPr>
        <w:t>na</w:t>
      </w:r>
      <w:r>
        <w:rPr>
          <w:color w:val="000009"/>
          <w:spacing w:val="-3"/>
          <w:sz w:val="22"/>
        </w:rPr>
        <w:t> </w:t>
      </w:r>
      <w:r>
        <w:rPr>
          <w:color w:val="000009"/>
          <w:sz w:val="22"/>
        </w:rPr>
        <w:t>data</w:t>
      </w:r>
      <w:r>
        <w:rPr>
          <w:color w:val="000009"/>
          <w:spacing w:val="-1"/>
          <w:sz w:val="22"/>
        </w:rPr>
        <w:t> </w:t>
      </w:r>
      <w:r>
        <w:rPr>
          <w:color w:val="000009"/>
          <w:sz w:val="22"/>
        </w:rPr>
        <w:t>da</w:t>
      </w:r>
      <w:r>
        <w:rPr>
          <w:color w:val="000009"/>
          <w:spacing w:val="-2"/>
          <w:sz w:val="22"/>
        </w:rPr>
        <w:t> emissão/geração;</w:t>
      </w:r>
    </w:p>
    <w:p>
      <w:pPr>
        <w:pStyle w:val="ListParagraph"/>
        <w:numPr>
          <w:ilvl w:val="4"/>
          <w:numId w:val="92"/>
        </w:numPr>
        <w:tabs>
          <w:tab w:pos="1613" w:val="left" w:leader="none"/>
        </w:tabs>
        <w:spacing w:line="240" w:lineRule="auto" w:before="15" w:after="0"/>
        <w:ind w:left="1613" w:right="0" w:hanging="360"/>
        <w:jc w:val="left"/>
        <w:rPr>
          <w:rFonts w:ascii="Arial" w:hAnsi="Arial"/>
          <w:sz w:val="22"/>
        </w:rPr>
      </w:pPr>
      <w:r>
        <w:rPr>
          <w:color w:val="000009"/>
          <w:sz w:val="22"/>
          <w:u w:val="single" w:color="000009"/>
        </w:rPr>
        <w:t>Cheque*</w:t>
      </w:r>
      <w:r>
        <w:rPr>
          <w:color w:val="000009"/>
          <w:sz w:val="22"/>
        </w:rPr>
        <w:t> –</w:t>
      </w:r>
      <w:r>
        <w:rPr>
          <w:color w:val="000009"/>
          <w:spacing w:val="-4"/>
          <w:sz w:val="22"/>
        </w:rPr>
        <w:t> </w:t>
      </w:r>
      <w:r>
        <w:rPr>
          <w:color w:val="000009"/>
          <w:sz w:val="22"/>
        </w:rPr>
        <w:t>na data</w:t>
      </w:r>
      <w:r>
        <w:rPr>
          <w:color w:val="000009"/>
          <w:spacing w:val="-3"/>
          <w:sz w:val="22"/>
        </w:rPr>
        <w:t> </w:t>
      </w:r>
      <w:r>
        <w:rPr>
          <w:color w:val="000009"/>
          <w:sz w:val="22"/>
        </w:rPr>
        <w:t>da </w:t>
      </w:r>
      <w:r>
        <w:rPr>
          <w:color w:val="000009"/>
          <w:spacing w:val="-2"/>
          <w:sz w:val="22"/>
        </w:rPr>
        <w:t>compensação;</w:t>
      </w:r>
    </w:p>
    <w:p>
      <w:pPr>
        <w:pStyle w:val="ListParagraph"/>
        <w:numPr>
          <w:ilvl w:val="4"/>
          <w:numId w:val="92"/>
        </w:numPr>
        <w:tabs>
          <w:tab w:pos="1613" w:val="left" w:leader="none"/>
        </w:tabs>
        <w:spacing w:line="253" w:lineRule="exact" w:before="15" w:after="0"/>
        <w:ind w:left="1613" w:right="0" w:hanging="360"/>
        <w:jc w:val="left"/>
        <w:rPr>
          <w:rFonts w:ascii="Arial" w:hAnsi="Arial"/>
          <w:sz w:val="22"/>
        </w:rPr>
      </w:pPr>
      <w:r>
        <w:rPr>
          <w:color w:val="000009"/>
          <w:sz w:val="22"/>
          <w:u w:val="single" w:color="000009"/>
        </w:rPr>
        <w:t>Adiantamento</w:t>
      </w:r>
      <w:r>
        <w:rPr>
          <w:color w:val="000009"/>
          <w:spacing w:val="-5"/>
          <w:sz w:val="22"/>
        </w:rPr>
        <w:t> </w:t>
      </w:r>
      <w:r>
        <w:rPr>
          <w:color w:val="000009"/>
          <w:sz w:val="22"/>
        </w:rPr>
        <w:t>–</w:t>
      </w:r>
      <w:r>
        <w:rPr>
          <w:color w:val="000009"/>
          <w:spacing w:val="-4"/>
          <w:sz w:val="22"/>
        </w:rPr>
        <w:t> </w:t>
      </w:r>
      <w:r>
        <w:rPr>
          <w:color w:val="000009"/>
          <w:sz w:val="22"/>
        </w:rPr>
        <w:t>depende</w:t>
      </w:r>
      <w:r>
        <w:rPr>
          <w:color w:val="000009"/>
          <w:spacing w:val="-3"/>
          <w:sz w:val="22"/>
        </w:rPr>
        <w:t> </w:t>
      </w:r>
      <w:r>
        <w:rPr>
          <w:color w:val="000009"/>
          <w:sz w:val="22"/>
        </w:rPr>
        <w:t>de</w:t>
      </w:r>
      <w:r>
        <w:rPr>
          <w:color w:val="000009"/>
          <w:spacing w:val="-4"/>
          <w:sz w:val="22"/>
        </w:rPr>
        <w:t> </w:t>
      </w:r>
      <w:r>
        <w:rPr>
          <w:color w:val="000009"/>
          <w:sz w:val="22"/>
        </w:rPr>
        <w:t>qual</w:t>
      </w:r>
      <w:r>
        <w:rPr>
          <w:color w:val="000009"/>
          <w:spacing w:val="-2"/>
          <w:sz w:val="22"/>
        </w:rPr>
        <w:t> </w:t>
      </w:r>
      <w:r>
        <w:rPr>
          <w:color w:val="000009"/>
          <w:sz w:val="22"/>
        </w:rPr>
        <w:t>meio</w:t>
      </w:r>
      <w:r>
        <w:rPr>
          <w:color w:val="000009"/>
          <w:spacing w:val="-6"/>
          <w:sz w:val="22"/>
        </w:rPr>
        <w:t> </w:t>
      </w:r>
      <w:r>
        <w:rPr>
          <w:color w:val="000009"/>
          <w:sz w:val="22"/>
        </w:rPr>
        <w:t>foi</w:t>
      </w:r>
      <w:r>
        <w:rPr>
          <w:color w:val="000009"/>
          <w:spacing w:val="-2"/>
          <w:sz w:val="22"/>
        </w:rPr>
        <w:t> </w:t>
      </w:r>
      <w:r>
        <w:rPr>
          <w:color w:val="000009"/>
          <w:sz w:val="22"/>
        </w:rPr>
        <w:t>utilizado</w:t>
      </w:r>
      <w:r>
        <w:rPr>
          <w:color w:val="000009"/>
          <w:spacing w:val="-4"/>
          <w:sz w:val="22"/>
        </w:rPr>
        <w:t> </w:t>
      </w:r>
      <w:r>
        <w:rPr>
          <w:color w:val="000009"/>
          <w:sz w:val="22"/>
        </w:rPr>
        <w:t>(conforme</w:t>
      </w:r>
      <w:r>
        <w:rPr>
          <w:color w:val="000009"/>
          <w:spacing w:val="-4"/>
          <w:sz w:val="22"/>
        </w:rPr>
        <w:t> </w:t>
      </w:r>
      <w:r>
        <w:rPr>
          <w:color w:val="000009"/>
          <w:sz w:val="22"/>
        </w:rPr>
        <w:t>itens</w:t>
      </w:r>
      <w:r>
        <w:rPr>
          <w:color w:val="000009"/>
          <w:spacing w:val="-5"/>
          <w:sz w:val="22"/>
        </w:rPr>
        <w:t> </w:t>
      </w:r>
      <w:r>
        <w:rPr>
          <w:color w:val="000009"/>
          <w:spacing w:val="-2"/>
          <w:sz w:val="22"/>
        </w:rPr>
        <w:t>anteriores).</w:t>
      </w:r>
    </w:p>
    <w:p>
      <w:pPr>
        <w:pStyle w:val="BodyText"/>
        <w:ind w:left="173"/>
      </w:pPr>
      <w:r>
        <w:rPr/>
        <w:t>*Para os pagamentos realizados por meio de cheque, utilizar a data do efetivo crédito em conta, desconto ou </w:t>
      </w:r>
      <w:r>
        <w:rPr>
          <w:spacing w:val="-2"/>
        </w:rPr>
        <w:t>recebimento.</w:t>
      </w:r>
    </w:p>
    <w:p>
      <w:pPr>
        <w:pStyle w:val="BodyText"/>
        <w:spacing w:before="1"/>
      </w:pPr>
    </w:p>
    <w:p>
      <w:pPr>
        <w:pStyle w:val="Heading1"/>
        <w:numPr>
          <w:ilvl w:val="3"/>
          <w:numId w:val="92"/>
        </w:numPr>
        <w:tabs>
          <w:tab w:pos="964" w:val="left" w:leader="none"/>
        </w:tabs>
        <w:spacing w:line="240" w:lineRule="auto" w:before="0" w:after="0"/>
        <w:ind w:left="173" w:right="152" w:firstLine="0"/>
        <w:jc w:val="both"/>
        <w:rPr>
          <w:color w:val="000009"/>
        </w:rPr>
      </w:pPr>
      <w:r>
        <w:rPr>
          <w:color w:val="000009"/>
        </w:rPr>
        <w:t>- Quando o recebimento de um boleto for efetuado por uma factoring, o participante será a factoring, ou a factoring será o intermediador? Se houver antecipação de boletos, o que deve ser </w:t>
      </w:r>
      <w:r>
        <w:rPr>
          <w:color w:val="000009"/>
          <w:spacing w:val="-2"/>
        </w:rPr>
        <w:t>informado?</w:t>
      </w:r>
    </w:p>
    <w:p>
      <w:pPr>
        <w:pStyle w:val="BodyText"/>
        <w:spacing w:before="120"/>
        <w:ind w:left="173" w:right="156"/>
        <w:jc w:val="both"/>
      </w:pPr>
      <w:r>
        <w:rPr>
          <w:color w:val="000009"/>
        </w:rPr>
        <w:t>A transação que envolve a factoring geralmente envolve uma antecipação de recebíveis. Quando ocorre a quitação do boleto antecipada, a factoring liquida os boletos que ainda serão pagos com um desconto. Se a liquidação ocorrer no mês do fato gerador, deve ser reportado o Registro 1601 pelo valor da operação que deve ser informado nos campos 04 (TOT_VS) ou 05 (TOT_ISS), conforme o caso. A factoring deve ser declarada como instituição que efetuou o pagamento, no campo 02 (COD_PART_IP).</w:t>
      </w:r>
    </w:p>
    <w:p>
      <w:pPr>
        <w:pStyle w:val="BodyText"/>
        <w:spacing w:before="123"/>
        <w:ind w:left="173"/>
        <w:jc w:val="both"/>
      </w:pPr>
      <w:r>
        <w:rPr>
          <w:color w:val="000009"/>
        </w:rPr>
        <w:t>Resposta</w:t>
      </w:r>
      <w:r>
        <w:rPr>
          <w:color w:val="000009"/>
          <w:spacing w:val="-3"/>
        </w:rPr>
        <w:t> </w:t>
      </w:r>
      <w:r>
        <w:rPr>
          <w:color w:val="000009"/>
        </w:rPr>
        <w:t>para</w:t>
      </w:r>
      <w:r>
        <w:rPr>
          <w:color w:val="000009"/>
          <w:spacing w:val="-3"/>
        </w:rPr>
        <w:t> </w:t>
      </w:r>
      <w:r>
        <w:rPr>
          <w:color w:val="000009"/>
        </w:rPr>
        <w:t>Santa</w:t>
      </w:r>
      <w:r>
        <w:rPr>
          <w:color w:val="000009"/>
          <w:spacing w:val="-2"/>
        </w:rPr>
        <w:t> Catarina:</w:t>
      </w:r>
    </w:p>
    <w:p>
      <w:pPr>
        <w:pStyle w:val="BodyText"/>
        <w:spacing w:before="116"/>
        <w:ind w:left="173" w:right="145"/>
        <w:jc w:val="both"/>
      </w:pPr>
      <w:r>
        <w:rPr>
          <w:color w:val="000009"/>
        </w:rPr>
        <w:t>A transação que envolve a factoring geralmente envolve uma antecipação de recebíveis. Quando ocorre a quitação do boleto antecipada, a factoring liquida os boletos que ainda serão pagos com um desconto. A operação referente à liquidação dos boletos por meio da factoring deve ser reportada no registro 1601 pelo valor da operação que deve ser informado nos campos 04 (TOT_VS) ou 05 (TOT_ISS), conforme o caso.</w:t>
      </w:r>
      <w:r>
        <w:rPr>
          <w:color w:val="000009"/>
          <w:spacing w:val="-4"/>
        </w:rPr>
        <w:t> </w:t>
      </w:r>
      <w:r>
        <w:rPr>
          <w:color w:val="000009"/>
        </w:rPr>
        <w:t>A factoring deve ser declarada como instituição que efetuou o pagamento, no campo 02 (COD_PART_IP).</w:t>
      </w:r>
    </w:p>
    <w:p>
      <w:pPr>
        <w:pStyle w:val="BodyText"/>
        <w:rPr>
          <w:sz w:val="24"/>
        </w:rPr>
      </w:pPr>
    </w:p>
    <w:p>
      <w:pPr>
        <w:pStyle w:val="BodyText"/>
        <w:rPr>
          <w:sz w:val="19"/>
        </w:rPr>
      </w:pPr>
    </w:p>
    <w:p>
      <w:pPr>
        <w:pStyle w:val="Heading1"/>
        <w:numPr>
          <w:ilvl w:val="3"/>
          <w:numId w:val="92"/>
        </w:numPr>
        <w:tabs>
          <w:tab w:pos="954" w:val="left" w:leader="none"/>
        </w:tabs>
        <w:spacing w:line="242" w:lineRule="auto" w:before="0" w:after="0"/>
        <w:ind w:left="173" w:right="157" w:firstLine="0"/>
        <w:jc w:val="both"/>
        <w:rPr>
          <w:color w:val="000009"/>
        </w:rPr>
      </w:pPr>
      <w:r>
        <w:rPr>
          <w:color w:val="000009"/>
        </w:rPr>
        <w:t>- Quando o marketplace intermediador já deposita o valor na conta do contribuinte já com o desconto da sua comissão. Deve declarar o valor recebido líquido ou o valor bruto, incluindo a </w:t>
      </w:r>
      <w:r>
        <w:rPr>
          <w:color w:val="000009"/>
          <w:spacing w:val="-2"/>
        </w:rPr>
        <w:t>comissão?</w:t>
      </w:r>
    </w:p>
    <w:p>
      <w:pPr>
        <w:pStyle w:val="BodyText"/>
        <w:spacing w:line="242" w:lineRule="auto" w:before="112"/>
        <w:ind w:left="173" w:right="157"/>
        <w:jc w:val="both"/>
      </w:pPr>
      <w:r>
        <w:rPr>
          <w:color w:val="000009"/>
        </w:rPr>
        <w:t>Para ser factível o cruzamento com documentos fiscais emitidos é necessário que seja o valor bruto. Caso o valor do frete não seja pago ao vendedor, não deve ser informado. Caso o pagamento seja feito com juros suportados pelo comprador e estes juros não sejam pagos ao vendedor, não devem ser informados.</w:t>
      </w:r>
    </w:p>
    <w:p>
      <w:pPr>
        <w:pStyle w:val="BodyText"/>
        <w:rPr>
          <w:sz w:val="24"/>
        </w:rPr>
      </w:pPr>
    </w:p>
    <w:p>
      <w:pPr>
        <w:pStyle w:val="BodyText"/>
        <w:spacing w:before="8"/>
      </w:pPr>
    </w:p>
    <w:p>
      <w:pPr>
        <w:pStyle w:val="Heading1"/>
        <w:numPr>
          <w:ilvl w:val="3"/>
          <w:numId w:val="92"/>
        </w:numPr>
        <w:tabs>
          <w:tab w:pos="959" w:val="left" w:leader="none"/>
        </w:tabs>
        <w:spacing w:line="240" w:lineRule="auto" w:before="0" w:after="0"/>
        <w:ind w:left="173" w:right="151" w:firstLine="0"/>
        <w:jc w:val="both"/>
        <w:rPr>
          <w:color w:val="000009"/>
        </w:rPr>
      </w:pPr>
      <w:r>
        <w:rPr>
          <w:color w:val="000009"/>
        </w:rPr>
        <w:t>- No caso de marketplaces, que depositam o valor já descontado da comissão, o que deve ser </w:t>
      </w:r>
      <w:r>
        <w:rPr>
          <w:color w:val="000009"/>
          <w:spacing w:val="-2"/>
        </w:rPr>
        <w:t>informado?</w:t>
      </w:r>
    </w:p>
    <w:p>
      <w:pPr>
        <w:pStyle w:val="BodyText"/>
        <w:spacing w:before="121"/>
        <w:ind w:left="173" w:right="151"/>
        <w:jc w:val="both"/>
      </w:pPr>
      <w:r>
        <w:rPr>
          <w:color w:val="000009"/>
        </w:rPr>
        <w:t>O valor a ser informado em operações mercantis no campo de incidência do ICMS deve corresponder ao valor líquido da venda nos documentos fiscais emitidos: valor do produto - desc. incondicionais + frete + seguros + desp. acessórias + ICMS ST, incluindo a comissão descontada. Se o frete for FOB, não é incluído.</w:t>
      </w:r>
    </w:p>
    <w:p>
      <w:pPr>
        <w:pStyle w:val="BodyText"/>
        <w:rPr>
          <w:sz w:val="24"/>
        </w:rPr>
      </w:pPr>
    </w:p>
    <w:p>
      <w:pPr>
        <w:pStyle w:val="Heading1"/>
        <w:numPr>
          <w:ilvl w:val="3"/>
          <w:numId w:val="92"/>
        </w:numPr>
        <w:tabs>
          <w:tab w:pos="974" w:val="left" w:leader="none"/>
        </w:tabs>
        <w:spacing w:line="240" w:lineRule="auto" w:before="215" w:after="0"/>
        <w:ind w:left="173" w:right="157" w:firstLine="0"/>
        <w:jc w:val="both"/>
        <w:rPr>
          <w:color w:val="000009"/>
        </w:rPr>
      </w:pPr>
      <w:r>
        <w:rPr>
          <w:color w:val="000009"/>
        </w:rPr>
        <w:t>- Matriz no PR desobrigada a entrega do Registro 1601 EFD ICMS, com filial em SC não dispensada, o contrato da operadora de cartão de crédito é firmado em nome da matriz incluindo a filial, porém o recebimento é centralizado na conta bancária da Matriz no PR. Diante disso, e os demais recebimentos por meio de Pix, depósitos serem todos centralizados na conta bancária da</w:t>
      </w:r>
      <w:r>
        <w:rPr>
          <w:color w:val="000009"/>
          <w:spacing w:val="40"/>
        </w:rPr>
        <w:t> </w:t>
      </w:r>
      <w:r>
        <w:rPr>
          <w:color w:val="000009"/>
        </w:rPr>
        <w:t>Matriz PR, a filial situada em SC, não terá dados a serem informados no registro 1601?</w:t>
      </w:r>
    </w:p>
    <w:p>
      <w:pPr>
        <w:pStyle w:val="BodyText"/>
        <w:spacing w:before="121"/>
        <w:ind w:left="173" w:right="159"/>
        <w:jc w:val="both"/>
      </w:pPr>
      <w:r>
        <w:rPr>
          <w:color w:val="000009"/>
        </w:rPr>
        <w:t>O registro 1601 deve ser prestado na EFD do estabelecimento em que está concentrado o recebimento. O campo 04 (TOT_VS) contém o valor recebido por um estabelecimento ainda que não corresponda às saídas do informante da EFD. No exemplo da pergunta, o informante da EFD que recebe os pagamentos da operadora de cartão, no PR, está dispensado da entrega do registro 1601.</w:t>
      </w:r>
    </w:p>
    <w:p>
      <w:pPr>
        <w:pStyle w:val="BodyText"/>
        <w:spacing w:before="4"/>
        <w:rPr>
          <w:sz w:val="32"/>
        </w:rPr>
      </w:pPr>
    </w:p>
    <w:p>
      <w:pPr>
        <w:pStyle w:val="BodyText"/>
        <w:ind w:left="173"/>
        <w:jc w:val="both"/>
      </w:pPr>
      <w:r>
        <w:rPr>
          <w:color w:val="000009"/>
        </w:rPr>
        <w:t>Resposta</w:t>
      </w:r>
      <w:r>
        <w:rPr>
          <w:color w:val="000009"/>
          <w:spacing w:val="-4"/>
        </w:rPr>
        <w:t> </w:t>
      </w:r>
      <w:r>
        <w:rPr>
          <w:color w:val="000009"/>
        </w:rPr>
        <w:t>para</w:t>
      </w:r>
      <w:r>
        <w:rPr>
          <w:color w:val="000009"/>
          <w:spacing w:val="-14"/>
        </w:rPr>
        <w:t> </w:t>
      </w:r>
      <w:r>
        <w:rPr>
          <w:color w:val="000009"/>
        </w:rPr>
        <w:t>Alagoas,</w:t>
      </w:r>
      <w:r>
        <w:rPr>
          <w:color w:val="000009"/>
          <w:spacing w:val="-3"/>
        </w:rPr>
        <w:t> </w:t>
      </w:r>
      <w:r>
        <w:rPr>
          <w:color w:val="000009"/>
        </w:rPr>
        <w:t>Ceará</w:t>
      </w:r>
      <w:r>
        <w:rPr>
          <w:color w:val="000009"/>
          <w:spacing w:val="-4"/>
        </w:rPr>
        <w:t> </w:t>
      </w:r>
      <w:r>
        <w:rPr>
          <w:color w:val="000009"/>
        </w:rPr>
        <w:t>e</w:t>
      </w:r>
      <w:r>
        <w:rPr>
          <w:color w:val="000009"/>
          <w:spacing w:val="-3"/>
        </w:rPr>
        <w:t> </w:t>
      </w:r>
      <w:r>
        <w:rPr>
          <w:color w:val="000009"/>
        </w:rPr>
        <w:t>Rio</w:t>
      </w:r>
      <w:r>
        <w:rPr>
          <w:color w:val="000009"/>
          <w:spacing w:val="-3"/>
        </w:rPr>
        <w:t> </w:t>
      </w:r>
      <w:r>
        <w:rPr>
          <w:color w:val="000009"/>
        </w:rPr>
        <w:t>Grande</w:t>
      </w:r>
      <w:r>
        <w:rPr>
          <w:color w:val="000009"/>
          <w:spacing w:val="-3"/>
        </w:rPr>
        <w:t> </w:t>
      </w:r>
      <w:r>
        <w:rPr>
          <w:color w:val="000009"/>
        </w:rPr>
        <w:t>do</w:t>
      </w:r>
      <w:r>
        <w:rPr>
          <w:color w:val="000009"/>
          <w:spacing w:val="-3"/>
        </w:rPr>
        <w:t> </w:t>
      </w:r>
      <w:r>
        <w:rPr>
          <w:color w:val="000009"/>
          <w:spacing w:val="-2"/>
        </w:rPr>
        <w:t>Norte:</w:t>
      </w:r>
    </w:p>
    <w:p>
      <w:pPr>
        <w:pStyle w:val="BodyText"/>
        <w:spacing w:before="2"/>
        <w:ind w:left="173" w:right="156"/>
        <w:jc w:val="both"/>
      </w:pPr>
      <w:r>
        <w:rPr/>
        <w:t>O registro</w:t>
      </w:r>
      <w:r>
        <w:rPr>
          <w:spacing w:val="-3"/>
        </w:rPr>
        <w:t> </w:t>
      </w:r>
      <w:r>
        <w:rPr/>
        <w:t>1601</w:t>
      </w:r>
      <w:r>
        <w:rPr>
          <w:spacing w:val="-1"/>
        </w:rPr>
        <w:t> </w:t>
      </w:r>
      <w:r>
        <w:rPr/>
        <w:t>deve ser prestado na EFD do estabelecimento que realizou a operação de venda ou prestação de serviço, independentemente da existência de contrato firmado entre o contribuinte e a operadora de cartão de crédito de forma a centralizar os repasses dos valores à matriz.</w:t>
      </w:r>
    </w:p>
    <w:p>
      <w:pPr>
        <w:spacing w:after="0"/>
        <w:jc w:val="both"/>
        <w:sectPr>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251" name="Group 251"/>
                <wp:cNvGraphicFramePr>
                  <a:graphicFrameLocks/>
                </wp:cNvGraphicFramePr>
                <a:graphic>
                  <a:graphicData uri="http://schemas.microsoft.com/office/word/2010/wordprocessingGroup">
                    <wpg:wgp>
                      <wpg:cNvPr id="251" name="Group 251"/>
                      <wpg:cNvGrpSpPr/>
                      <wpg:grpSpPr>
                        <a:xfrm>
                          <a:off x="0" y="0"/>
                          <a:ext cx="6158230" cy="6350"/>
                          <a:chExt cx="6158230" cy="6350"/>
                        </a:xfrm>
                      </wpg:grpSpPr>
                      <wps:wsp>
                        <wps:cNvPr id="252" name="Graphic 252"/>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251" coordorigin="0,0" coordsize="9698,10">
                <v:rect style="position:absolute;left:0;top:0;width:9698;height:10" id="docshape252" filled="true" fillcolor="#000000" stroked="false">
                  <v:fill type="solid"/>
                </v:rect>
              </v:group>
            </w:pict>
          </mc:Fallback>
        </mc:AlternateContent>
      </w:r>
      <w:r>
        <w:rPr>
          <w:sz w:val="2"/>
        </w:rPr>
      </w:r>
    </w:p>
    <w:p>
      <w:pPr>
        <w:pStyle w:val="BodyText"/>
        <w:spacing w:before="9"/>
        <w:rPr>
          <w:sz w:val="23"/>
        </w:rPr>
      </w:pPr>
    </w:p>
    <w:p>
      <w:pPr>
        <w:pStyle w:val="BodyText"/>
        <w:spacing w:before="92"/>
        <w:ind w:left="173"/>
        <w:jc w:val="both"/>
      </w:pPr>
      <w:r>
        <w:rPr>
          <w:color w:val="000009"/>
        </w:rPr>
        <w:t>Resposta</w:t>
      </w:r>
      <w:r>
        <w:rPr>
          <w:color w:val="000009"/>
          <w:spacing w:val="-2"/>
        </w:rPr>
        <w:t> </w:t>
      </w:r>
      <w:r>
        <w:rPr>
          <w:color w:val="000009"/>
        </w:rPr>
        <w:t>para</w:t>
      </w:r>
      <w:r>
        <w:rPr>
          <w:color w:val="000009"/>
          <w:spacing w:val="-4"/>
        </w:rPr>
        <w:t> </w:t>
      </w:r>
      <w:r>
        <w:rPr>
          <w:color w:val="000009"/>
        </w:rPr>
        <w:t>Minas</w:t>
      </w:r>
      <w:r>
        <w:rPr>
          <w:color w:val="000009"/>
          <w:spacing w:val="-1"/>
        </w:rPr>
        <w:t> </w:t>
      </w:r>
      <w:r>
        <w:rPr>
          <w:color w:val="000009"/>
          <w:spacing w:val="-2"/>
        </w:rPr>
        <w:t>Gerais:</w:t>
      </w:r>
    </w:p>
    <w:p>
      <w:pPr>
        <w:pStyle w:val="BodyText"/>
        <w:spacing w:before="116"/>
        <w:ind w:left="173" w:right="154"/>
        <w:jc w:val="both"/>
      </w:pPr>
      <w:r>
        <w:rPr>
          <w:color w:val="000009"/>
        </w:rPr>
        <w:t>O Registro 1601 deve ser prestado por cada estabelecimento da sociedade</w:t>
      </w:r>
      <w:r>
        <w:rPr>
          <w:color w:val="000009"/>
          <w:spacing w:val="40"/>
        </w:rPr>
        <w:t> </w:t>
      </w:r>
      <w:r>
        <w:rPr>
          <w:color w:val="000009"/>
        </w:rPr>
        <w:t>que realizou a operação de venda ou prestação de serviço e demais casos, em que o recurso financeiro que transitar pela instituição financeira, instituição de pagamento ou intermediador online (marketplace) estiverem vinculados ao estabelecimento situado em MG,</w:t>
      </w:r>
      <w:r>
        <w:rPr>
          <w:color w:val="000009"/>
          <w:spacing w:val="40"/>
        </w:rPr>
        <w:t> </w:t>
      </w:r>
      <w:r>
        <w:rPr>
          <w:color w:val="000009"/>
        </w:rPr>
        <w:t>independentemente da existência de contrato firmado entre o contribuinte e a operadora de cartão</w:t>
      </w:r>
      <w:r>
        <w:rPr>
          <w:color w:val="000009"/>
          <w:spacing w:val="-3"/>
        </w:rPr>
        <w:t> </w:t>
      </w:r>
      <w:r>
        <w:rPr>
          <w:color w:val="000009"/>
        </w:rPr>
        <w:t>de</w:t>
      </w:r>
      <w:r>
        <w:rPr>
          <w:color w:val="000009"/>
          <w:spacing w:val="-2"/>
        </w:rPr>
        <w:t> </w:t>
      </w:r>
      <w:r>
        <w:rPr>
          <w:color w:val="000009"/>
        </w:rPr>
        <w:t>crédito</w:t>
      </w:r>
      <w:r>
        <w:rPr>
          <w:color w:val="000009"/>
          <w:spacing w:val="-2"/>
        </w:rPr>
        <w:t> </w:t>
      </w:r>
      <w:r>
        <w:rPr>
          <w:color w:val="000009"/>
        </w:rPr>
        <w:t>com</w:t>
      </w:r>
      <w:r>
        <w:rPr>
          <w:color w:val="000009"/>
          <w:spacing w:val="-3"/>
        </w:rPr>
        <w:t> </w:t>
      </w:r>
      <w:r>
        <w:rPr>
          <w:color w:val="000009"/>
        </w:rPr>
        <w:t>centralização</w:t>
      </w:r>
      <w:r>
        <w:rPr>
          <w:color w:val="000009"/>
          <w:spacing w:val="-2"/>
        </w:rPr>
        <w:t> </w:t>
      </w:r>
      <w:r>
        <w:rPr>
          <w:color w:val="000009"/>
        </w:rPr>
        <w:t>das</w:t>
      </w:r>
      <w:r>
        <w:rPr>
          <w:color w:val="000009"/>
          <w:spacing w:val="-1"/>
        </w:rPr>
        <w:t> </w:t>
      </w:r>
      <w:r>
        <w:rPr>
          <w:color w:val="000009"/>
        </w:rPr>
        <w:t>operações</w:t>
      </w:r>
      <w:r>
        <w:rPr>
          <w:color w:val="000009"/>
          <w:spacing w:val="-2"/>
        </w:rPr>
        <w:t> </w:t>
      </w:r>
      <w:r>
        <w:rPr>
          <w:color w:val="000009"/>
        </w:rPr>
        <w:t>financeiras</w:t>
      </w:r>
      <w:r>
        <w:rPr>
          <w:color w:val="000009"/>
          <w:spacing w:val="-3"/>
        </w:rPr>
        <w:t> </w:t>
      </w:r>
      <w:r>
        <w:rPr>
          <w:color w:val="000009"/>
        </w:rPr>
        <w:t>na</w:t>
      </w:r>
      <w:r>
        <w:rPr>
          <w:color w:val="000009"/>
          <w:spacing w:val="-3"/>
        </w:rPr>
        <w:t> </w:t>
      </w:r>
      <w:r>
        <w:rPr>
          <w:color w:val="000009"/>
        </w:rPr>
        <w:t>matriz</w:t>
      </w:r>
      <w:r>
        <w:rPr>
          <w:color w:val="000009"/>
          <w:spacing w:val="-3"/>
        </w:rPr>
        <w:t> </w:t>
      </w:r>
      <w:r>
        <w:rPr>
          <w:color w:val="000009"/>
        </w:rPr>
        <w:t>situada</w:t>
      </w:r>
      <w:r>
        <w:rPr>
          <w:color w:val="000009"/>
          <w:spacing w:val="-3"/>
        </w:rPr>
        <w:t> </w:t>
      </w:r>
      <w:r>
        <w:rPr>
          <w:color w:val="000009"/>
        </w:rPr>
        <w:t>em</w:t>
      </w:r>
      <w:r>
        <w:rPr>
          <w:color w:val="000009"/>
          <w:spacing w:val="-1"/>
        </w:rPr>
        <w:t> </w:t>
      </w:r>
      <w:r>
        <w:rPr>
          <w:color w:val="000009"/>
        </w:rPr>
        <w:t>outra</w:t>
      </w:r>
      <w:r>
        <w:rPr>
          <w:color w:val="000009"/>
          <w:spacing w:val="-2"/>
        </w:rPr>
        <w:t> </w:t>
      </w:r>
      <w:r>
        <w:rPr>
          <w:color w:val="000009"/>
        </w:rPr>
        <w:t>UF.</w:t>
      </w:r>
      <w:r>
        <w:rPr>
          <w:color w:val="000009"/>
          <w:spacing w:val="-13"/>
        </w:rPr>
        <w:t> </w:t>
      </w:r>
      <w:r>
        <w:rPr>
          <w:color w:val="000009"/>
        </w:rPr>
        <w:t>As</w:t>
      </w:r>
      <w:r>
        <w:rPr>
          <w:color w:val="000009"/>
          <w:spacing w:val="-2"/>
        </w:rPr>
        <w:t> </w:t>
      </w:r>
      <w:r>
        <w:rPr>
          <w:color w:val="000009"/>
        </w:rPr>
        <w:t>informações declaradas pelos estabelecimentos filiais situados em MG não deverão ser declaradas no arquivo EFD da Matriz situada em outra unidade da federação, evitando-se com isso duplicidade de informações.</w:t>
      </w:r>
      <w:r>
        <w:rPr>
          <w:color w:val="000009"/>
          <w:spacing w:val="40"/>
        </w:rPr>
        <w:t> </w:t>
      </w:r>
      <w:r>
        <w:rPr>
          <w:color w:val="000009"/>
        </w:rPr>
        <w:t>Em situação análoga ao contribuinte filial de SC, o contribuinte filial de MG irá prestar as informações no arquivo EFD do estabelecimento mineiro que realizou as operações.</w:t>
      </w:r>
    </w:p>
    <w:p>
      <w:pPr>
        <w:pStyle w:val="BodyText"/>
        <w:spacing w:before="121"/>
        <w:ind w:left="173" w:right="156"/>
        <w:jc w:val="both"/>
      </w:pPr>
      <w:r>
        <w:rPr>
          <w:color w:val="000009"/>
        </w:rPr>
        <w:t>Nos casos em que as operações financeiras forem centralizadas na Matriz situada em Minas Gerais, o Registro 1601 da EFD deve ser prestado por cada estabelecimento da sociedade localizado neste Estado que tenha realizado a operação de venda ou prestação de serviço, independentemente da existência de contrato firmado entre o estabelecimento e a operadora de cartão de crédito com centralização das operações financeiras na matriz situada neste Estado. Dessa forma, cada estabelecimento situado em MG deverá escriturar o Registro 1601 em seu próprio arquivo EFD, sendo que, as informações prestadas no Registro 1601 das filiais mineiras não deverão ser contempladas no registro 1601 do arquivo EFD da Matriz.</w:t>
      </w:r>
    </w:p>
    <w:p>
      <w:pPr>
        <w:pStyle w:val="BodyText"/>
        <w:rPr>
          <w:sz w:val="24"/>
        </w:rPr>
      </w:pPr>
    </w:p>
    <w:p>
      <w:pPr>
        <w:pStyle w:val="BodyText"/>
        <w:spacing w:before="1"/>
        <w:rPr>
          <w:sz w:val="19"/>
        </w:rPr>
      </w:pPr>
    </w:p>
    <w:p>
      <w:pPr>
        <w:pStyle w:val="Heading1"/>
        <w:numPr>
          <w:ilvl w:val="3"/>
          <w:numId w:val="92"/>
        </w:numPr>
        <w:tabs>
          <w:tab w:pos="1053" w:val="left" w:leader="none"/>
        </w:tabs>
        <w:spacing w:line="240" w:lineRule="auto" w:before="0" w:after="0"/>
        <w:ind w:left="1053" w:right="0" w:hanging="880"/>
        <w:jc w:val="left"/>
        <w:rPr>
          <w:color w:val="000009"/>
        </w:rPr>
      </w:pPr>
      <w:r>
        <w:rPr>
          <w:color w:val="000009"/>
        </w:rPr>
        <w:t>-</w:t>
      </w:r>
      <w:r>
        <w:rPr>
          <w:color w:val="000009"/>
          <w:spacing w:val="-4"/>
        </w:rPr>
        <w:t> </w:t>
      </w:r>
      <w:r>
        <w:rPr>
          <w:color w:val="000009"/>
        </w:rPr>
        <w:t>Produtores</w:t>
      </w:r>
      <w:r>
        <w:rPr>
          <w:color w:val="000009"/>
          <w:spacing w:val="-6"/>
        </w:rPr>
        <w:t> </w:t>
      </w:r>
      <w:r>
        <w:rPr>
          <w:color w:val="000009"/>
        </w:rPr>
        <w:t>rurais</w:t>
      </w:r>
      <w:r>
        <w:rPr>
          <w:color w:val="000009"/>
          <w:spacing w:val="-4"/>
        </w:rPr>
        <w:t> </w:t>
      </w:r>
      <w:r>
        <w:rPr>
          <w:color w:val="000009"/>
        </w:rPr>
        <w:t>são</w:t>
      </w:r>
      <w:r>
        <w:rPr>
          <w:color w:val="000009"/>
          <w:spacing w:val="-4"/>
        </w:rPr>
        <w:t> </w:t>
      </w:r>
      <w:r>
        <w:rPr>
          <w:color w:val="000009"/>
        </w:rPr>
        <w:t>obrigados</w:t>
      </w:r>
      <w:r>
        <w:rPr>
          <w:color w:val="000009"/>
          <w:spacing w:val="-4"/>
        </w:rPr>
        <w:t> </w:t>
      </w:r>
      <w:r>
        <w:rPr>
          <w:color w:val="000009"/>
        </w:rPr>
        <w:t>a</w:t>
      </w:r>
      <w:r>
        <w:rPr>
          <w:color w:val="000009"/>
          <w:spacing w:val="-6"/>
        </w:rPr>
        <w:t> </w:t>
      </w:r>
      <w:r>
        <w:rPr>
          <w:color w:val="000009"/>
        </w:rPr>
        <w:t>informar</w:t>
      </w:r>
      <w:r>
        <w:rPr>
          <w:color w:val="000009"/>
          <w:spacing w:val="-8"/>
        </w:rPr>
        <w:t> </w:t>
      </w:r>
      <w:r>
        <w:rPr>
          <w:color w:val="000009"/>
        </w:rPr>
        <w:t>o</w:t>
      </w:r>
      <w:r>
        <w:rPr>
          <w:color w:val="000009"/>
          <w:spacing w:val="-4"/>
        </w:rPr>
        <w:t> </w:t>
      </w:r>
      <w:r>
        <w:rPr>
          <w:color w:val="000009"/>
        </w:rPr>
        <w:t>Registro</w:t>
      </w:r>
      <w:r>
        <w:rPr>
          <w:color w:val="000009"/>
          <w:spacing w:val="-4"/>
        </w:rPr>
        <w:t> </w:t>
      </w:r>
      <w:r>
        <w:rPr>
          <w:color w:val="000009"/>
          <w:spacing w:val="-2"/>
        </w:rPr>
        <w:t>1601?</w:t>
      </w:r>
    </w:p>
    <w:p>
      <w:pPr>
        <w:pStyle w:val="BodyText"/>
        <w:spacing w:before="119"/>
        <w:ind w:left="173" w:right="161"/>
        <w:jc w:val="both"/>
      </w:pPr>
      <w:r>
        <w:rPr>
          <w:color w:val="000009"/>
        </w:rPr>
        <w:t>Se a legislação da UF obriga a entrega do Registro 1601, o contribuinte declarante da EFD deve informar o </w:t>
      </w:r>
      <w:r>
        <w:rPr>
          <w:color w:val="000009"/>
          <w:spacing w:val="-2"/>
        </w:rPr>
        <w:t>registro.</w:t>
      </w:r>
    </w:p>
    <w:p>
      <w:pPr>
        <w:pStyle w:val="BodyText"/>
        <w:rPr>
          <w:sz w:val="24"/>
        </w:rPr>
      </w:pPr>
    </w:p>
    <w:p>
      <w:pPr>
        <w:pStyle w:val="BodyText"/>
        <w:rPr>
          <w:sz w:val="19"/>
        </w:rPr>
      </w:pPr>
    </w:p>
    <w:p>
      <w:pPr>
        <w:pStyle w:val="Heading1"/>
        <w:numPr>
          <w:ilvl w:val="3"/>
          <w:numId w:val="92"/>
        </w:numPr>
        <w:tabs>
          <w:tab w:pos="1044" w:val="left" w:leader="none"/>
        </w:tabs>
        <w:spacing w:line="240" w:lineRule="auto" w:before="0" w:after="0"/>
        <w:ind w:left="1044" w:right="0" w:hanging="871"/>
        <w:jc w:val="left"/>
        <w:rPr>
          <w:color w:val="000009"/>
        </w:rPr>
      </w:pPr>
      <w:r>
        <w:rPr>
          <w:color w:val="000009"/>
        </w:rPr>
        <w:t>Como</w:t>
      </w:r>
      <w:r>
        <w:rPr>
          <w:color w:val="000009"/>
          <w:spacing w:val="-9"/>
        </w:rPr>
        <w:t> </w:t>
      </w:r>
      <w:r>
        <w:rPr>
          <w:color w:val="000009"/>
        </w:rPr>
        <w:t>informar</w:t>
      </w:r>
      <w:r>
        <w:rPr>
          <w:color w:val="000009"/>
          <w:spacing w:val="-13"/>
        </w:rPr>
        <w:t> </w:t>
      </w:r>
      <w:r>
        <w:rPr>
          <w:color w:val="000009"/>
        </w:rPr>
        <w:t>valores</w:t>
      </w:r>
      <w:r>
        <w:rPr>
          <w:color w:val="000009"/>
          <w:spacing w:val="-3"/>
        </w:rPr>
        <w:t> </w:t>
      </w:r>
      <w:r>
        <w:rPr>
          <w:color w:val="000009"/>
        </w:rPr>
        <w:t>antecipados</w:t>
      </w:r>
      <w:r>
        <w:rPr>
          <w:color w:val="000009"/>
          <w:spacing w:val="-4"/>
        </w:rPr>
        <w:t> </w:t>
      </w:r>
      <w:r>
        <w:rPr>
          <w:color w:val="000009"/>
        </w:rPr>
        <w:t>pagos</w:t>
      </w:r>
      <w:r>
        <w:rPr>
          <w:color w:val="000009"/>
          <w:spacing w:val="-5"/>
        </w:rPr>
        <w:t> </w:t>
      </w:r>
      <w:r>
        <w:rPr>
          <w:color w:val="000009"/>
        </w:rPr>
        <w:t>antes</w:t>
      </w:r>
      <w:r>
        <w:rPr>
          <w:color w:val="000009"/>
          <w:spacing w:val="-4"/>
        </w:rPr>
        <w:t> </w:t>
      </w:r>
      <w:r>
        <w:rPr>
          <w:color w:val="000009"/>
        </w:rPr>
        <w:t>da</w:t>
      </w:r>
      <w:r>
        <w:rPr>
          <w:color w:val="000009"/>
          <w:spacing w:val="-3"/>
        </w:rPr>
        <w:t> </w:t>
      </w:r>
      <w:r>
        <w:rPr>
          <w:color w:val="000009"/>
        </w:rPr>
        <w:t>ocorrência</w:t>
      </w:r>
      <w:r>
        <w:rPr>
          <w:color w:val="000009"/>
          <w:spacing w:val="-3"/>
        </w:rPr>
        <w:t> </w:t>
      </w:r>
      <w:r>
        <w:rPr>
          <w:color w:val="000009"/>
        </w:rPr>
        <w:t>do</w:t>
      </w:r>
      <w:r>
        <w:rPr>
          <w:color w:val="000009"/>
          <w:spacing w:val="-4"/>
        </w:rPr>
        <w:t> </w:t>
      </w:r>
      <w:r>
        <w:rPr>
          <w:color w:val="000009"/>
        </w:rPr>
        <w:t>fato</w:t>
      </w:r>
      <w:r>
        <w:rPr>
          <w:color w:val="000009"/>
          <w:spacing w:val="-3"/>
        </w:rPr>
        <w:t> </w:t>
      </w:r>
      <w:r>
        <w:rPr>
          <w:color w:val="000009"/>
          <w:spacing w:val="-2"/>
        </w:rPr>
        <w:t>gerador?</w:t>
      </w:r>
    </w:p>
    <w:p>
      <w:pPr>
        <w:pStyle w:val="BodyText"/>
        <w:spacing w:before="120"/>
        <w:ind w:left="173"/>
        <w:jc w:val="both"/>
      </w:pPr>
      <w:r>
        <w:rPr>
          <w:color w:val="000009"/>
        </w:rPr>
        <w:t>Os</w:t>
      </w:r>
      <w:r>
        <w:rPr>
          <w:color w:val="000009"/>
          <w:spacing w:val="-5"/>
        </w:rPr>
        <w:t> </w:t>
      </w:r>
      <w:r>
        <w:rPr>
          <w:color w:val="000009"/>
        </w:rPr>
        <w:t>valores</w:t>
      </w:r>
      <w:r>
        <w:rPr>
          <w:color w:val="000009"/>
          <w:spacing w:val="-5"/>
        </w:rPr>
        <w:t> </w:t>
      </w:r>
      <w:r>
        <w:rPr>
          <w:color w:val="000009"/>
        </w:rPr>
        <w:t>antecipados,</w:t>
      </w:r>
      <w:r>
        <w:rPr>
          <w:color w:val="000009"/>
          <w:spacing w:val="-3"/>
        </w:rPr>
        <w:t> </w:t>
      </w:r>
      <w:r>
        <w:rPr>
          <w:color w:val="000009"/>
        </w:rPr>
        <w:t>ainda</w:t>
      </w:r>
      <w:r>
        <w:rPr>
          <w:color w:val="000009"/>
          <w:spacing w:val="-2"/>
        </w:rPr>
        <w:t> </w:t>
      </w:r>
      <w:r>
        <w:rPr>
          <w:color w:val="000009"/>
        </w:rPr>
        <w:t>que</w:t>
      </w:r>
      <w:r>
        <w:rPr>
          <w:color w:val="000009"/>
          <w:spacing w:val="-5"/>
        </w:rPr>
        <w:t> </w:t>
      </w:r>
      <w:r>
        <w:rPr>
          <w:color w:val="000009"/>
        </w:rPr>
        <w:t>antes</w:t>
      </w:r>
      <w:r>
        <w:rPr>
          <w:color w:val="000009"/>
          <w:spacing w:val="-3"/>
        </w:rPr>
        <w:t> </w:t>
      </w:r>
      <w:r>
        <w:rPr>
          <w:color w:val="000009"/>
        </w:rPr>
        <w:t>da</w:t>
      </w:r>
      <w:r>
        <w:rPr>
          <w:color w:val="000009"/>
          <w:spacing w:val="-4"/>
        </w:rPr>
        <w:t> </w:t>
      </w:r>
      <w:r>
        <w:rPr>
          <w:color w:val="000009"/>
        </w:rPr>
        <w:t>emissão</w:t>
      </w:r>
      <w:r>
        <w:rPr>
          <w:color w:val="000009"/>
          <w:spacing w:val="-3"/>
        </w:rPr>
        <w:t> </w:t>
      </w:r>
      <w:r>
        <w:rPr>
          <w:color w:val="000009"/>
        </w:rPr>
        <w:t>na</w:t>
      </w:r>
      <w:r>
        <w:rPr>
          <w:color w:val="000009"/>
          <w:spacing w:val="-5"/>
        </w:rPr>
        <w:t> </w:t>
      </w:r>
      <w:r>
        <w:rPr>
          <w:color w:val="000009"/>
        </w:rPr>
        <w:t>nota</w:t>
      </w:r>
      <w:r>
        <w:rPr>
          <w:color w:val="000009"/>
          <w:spacing w:val="-4"/>
        </w:rPr>
        <w:t> </w:t>
      </w:r>
      <w:r>
        <w:rPr>
          <w:color w:val="000009"/>
        </w:rPr>
        <w:t>fiscal,</w:t>
      </w:r>
      <w:r>
        <w:rPr>
          <w:color w:val="000009"/>
          <w:spacing w:val="-3"/>
        </w:rPr>
        <w:t> </w:t>
      </w:r>
      <w:r>
        <w:rPr>
          <w:color w:val="000009"/>
        </w:rPr>
        <w:t>devem</w:t>
      </w:r>
      <w:r>
        <w:rPr>
          <w:color w:val="000009"/>
          <w:spacing w:val="-2"/>
        </w:rPr>
        <w:t> </w:t>
      </w:r>
      <w:r>
        <w:rPr>
          <w:color w:val="000009"/>
        </w:rPr>
        <w:t>ser</w:t>
      </w:r>
      <w:r>
        <w:rPr>
          <w:color w:val="000009"/>
          <w:spacing w:val="-2"/>
        </w:rPr>
        <w:t> declarados.</w:t>
      </w:r>
    </w:p>
    <w:p>
      <w:pPr>
        <w:pStyle w:val="BodyText"/>
        <w:rPr>
          <w:sz w:val="24"/>
        </w:rPr>
      </w:pPr>
    </w:p>
    <w:p>
      <w:pPr>
        <w:pStyle w:val="Heading1"/>
        <w:numPr>
          <w:ilvl w:val="3"/>
          <w:numId w:val="92"/>
        </w:numPr>
        <w:tabs>
          <w:tab w:pos="1080" w:val="left" w:leader="none"/>
        </w:tabs>
        <w:spacing w:line="242" w:lineRule="auto" w:before="215" w:after="0"/>
        <w:ind w:left="173" w:right="158" w:firstLine="0"/>
        <w:jc w:val="both"/>
        <w:rPr>
          <w:color w:val="000009"/>
        </w:rPr>
      </w:pPr>
      <w:r>
        <w:rPr>
          <w:color w:val="000009"/>
        </w:rPr>
        <w:t>- Como realizar o rateio do valor total das operações de vendas e/ou prestação de serviços realizadas pelo declarante do arquivo entre os campos 04 (TOT_VS), 05 (TOT_ISS) e 06 (TOT_OUTROS) do Registro 1601? (pergunta específica para setor de telecomunicações)</w:t>
      </w:r>
    </w:p>
    <w:p>
      <w:pPr>
        <w:pStyle w:val="BodyText"/>
        <w:spacing w:before="114"/>
        <w:ind w:left="173"/>
      </w:pPr>
      <w:r>
        <w:rPr>
          <w:color w:val="000009"/>
        </w:rPr>
        <w:t>Deve-se</w:t>
      </w:r>
      <w:r>
        <w:rPr>
          <w:color w:val="000009"/>
          <w:spacing w:val="-4"/>
        </w:rPr>
        <w:t> </w:t>
      </w:r>
      <w:r>
        <w:rPr>
          <w:color w:val="000009"/>
        </w:rPr>
        <w:t>preencher</w:t>
      </w:r>
      <w:r>
        <w:rPr>
          <w:color w:val="000009"/>
          <w:spacing w:val="-4"/>
        </w:rPr>
        <w:t> </w:t>
      </w:r>
      <w:r>
        <w:rPr>
          <w:color w:val="000009"/>
        </w:rPr>
        <w:t>tais</w:t>
      </w:r>
      <w:r>
        <w:rPr>
          <w:color w:val="000009"/>
          <w:spacing w:val="-4"/>
        </w:rPr>
        <w:t> </w:t>
      </w:r>
      <w:r>
        <w:rPr>
          <w:color w:val="000009"/>
        </w:rPr>
        <w:t>campos</w:t>
      </w:r>
      <w:r>
        <w:rPr>
          <w:color w:val="000009"/>
          <w:spacing w:val="-3"/>
        </w:rPr>
        <w:t> </w:t>
      </w:r>
      <w:r>
        <w:rPr>
          <w:color w:val="000009"/>
        </w:rPr>
        <w:t>baseando-se</w:t>
      </w:r>
      <w:r>
        <w:rPr>
          <w:color w:val="000009"/>
          <w:spacing w:val="-3"/>
        </w:rPr>
        <w:t> </w:t>
      </w:r>
      <w:r>
        <w:rPr>
          <w:color w:val="000009"/>
        </w:rPr>
        <w:t>nas</w:t>
      </w:r>
      <w:r>
        <w:rPr>
          <w:color w:val="000009"/>
          <w:spacing w:val="-4"/>
        </w:rPr>
        <w:t> </w:t>
      </w:r>
      <w:r>
        <w:rPr>
          <w:color w:val="000009"/>
        </w:rPr>
        <w:t>regras</w:t>
      </w:r>
      <w:r>
        <w:rPr>
          <w:color w:val="000009"/>
          <w:spacing w:val="-4"/>
        </w:rPr>
        <w:t> </w:t>
      </w:r>
      <w:r>
        <w:rPr>
          <w:color w:val="000009"/>
        </w:rPr>
        <w:t>a</w:t>
      </w:r>
      <w:r>
        <w:rPr>
          <w:color w:val="000009"/>
          <w:spacing w:val="-3"/>
        </w:rPr>
        <w:t> </w:t>
      </w:r>
      <w:r>
        <w:rPr>
          <w:color w:val="000009"/>
          <w:spacing w:val="-2"/>
        </w:rPr>
        <w:t>seguir:</w:t>
      </w:r>
    </w:p>
    <w:p>
      <w:pPr>
        <w:pStyle w:val="ListParagraph"/>
        <w:numPr>
          <w:ilvl w:val="0"/>
          <w:numId w:val="93"/>
        </w:numPr>
        <w:tabs>
          <w:tab w:pos="333" w:val="left" w:leader="none"/>
        </w:tabs>
        <w:spacing w:line="240" w:lineRule="auto" w:before="119" w:after="0"/>
        <w:ind w:left="173" w:right="157" w:firstLine="0"/>
        <w:jc w:val="left"/>
        <w:rPr>
          <w:sz w:val="22"/>
        </w:rPr>
      </w:pPr>
      <w:r>
        <w:rPr>
          <w:color w:val="000009"/>
          <w:sz w:val="22"/>
        </w:rPr>
        <w:t>No</w:t>
      </w:r>
      <w:r>
        <w:rPr>
          <w:color w:val="000009"/>
          <w:spacing w:val="30"/>
          <w:sz w:val="22"/>
        </w:rPr>
        <w:t> </w:t>
      </w:r>
      <w:r>
        <w:rPr>
          <w:color w:val="000009"/>
          <w:sz w:val="22"/>
        </w:rPr>
        <w:t>campo</w:t>
      </w:r>
      <w:r>
        <w:rPr>
          <w:color w:val="000009"/>
          <w:spacing w:val="28"/>
          <w:sz w:val="22"/>
        </w:rPr>
        <w:t> </w:t>
      </w:r>
      <w:r>
        <w:rPr>
          <w:color w:val="000009"/>
          <w:sz w:val="22"/>
        </w:rPr>
        <w:t>04</w:t>
      </w:r>
      <w:r>
        <w:rPr>
          <w:color w:val="000009"/>
          <w:spacing w:val="28"/>
          <w:sz w:val="22"/>
        </w:rPr>
        <w:t> </w:t>
      </w:r>
      <w:r>
        <w:rPr>
          <w:color w:val="000009"/>
          <w:sz w:val="22"/>
        </w:rPr>
        <w:t>(TOT_VS),</w:t>
      </w:r>
      <w:r>
        <w:rPr>
          <w:color w:val="000009"/>
          <w:spacing w:val="30"/>
          <w:sz w:val="22"/>
        </w:rPr>
        <w:t> </w:t>
      </w:r>
      <w:r>
        <w:rPr>
          <w:color w:val="000009"/>
          <w:sz w:val="22"/>
        </w:rPr>
        <w:t>caso</w:t>
      </w:r>
      <w:r>
        <w:rPr>
          <w:color w:val="000009"/>
          <w:spacing w:val="28"/>
          <w:sz w:val="22"/>
        </w:rPr>
        <w:t> </w:t>
      </w:r>
      <w:r>
        <w:rPr>
          <w:color w:val="000009"/>
          <w:sz w:val="22"/>
        </w:rPr>
        <w:t>a</w:t>
      </w:r>
      <w:r>
        <w:rPr>
          <w:color w:val="000009"/>
          <w:spacing w:val="28"/>
          <w:sz w:val="22"/>
        </w:rPr>
        <w:t> </w:t>
      </w:r>
      <w:r>
        <w:rPr>
          <w:color w:val="000009"/>
          <w:sz w:val="22"/>
        </w:rPr>
        <w:t>operação</w:t>
      </w:r>
      <w:r>
        <w:rPr>
          <w:color w:val="000009"/>
          <w:spacing w:val="30"/>
          <w:sz w:val="22"/>
        </w:rPr>
        <w:t> </w:t>
      </w:r>
      <w:r>
        <w:rPr>
          <w:color w:val="000009"/>
          <w:sz w:val="22"/>
        </w:rPr>
        <w:t>ou</w:t>
      </w:r>
      <w:r>
        <w:rPr>
          <w:color w:val="000009"/>
          <w:spacing w:val="30"/>
          <w:sz w:val="22"/>
        </w:rPr>
        <w:t> </w:t>
      </w:r>
      <w:r>
        <w:rPr>
          <w:color w:val="000009"/>
          <w:sz w:val="22"/>
        </w:rPr>
        <w:t>prestação</w:t>
      </w:r>
      <w:r>
        <w:rPr>
          <w:color w:val="000009"/>
          <w:spacing w:val="30"/>
          <w:sz w:val="22"/>
        </w:rPr>
        <w:t> </w:t>
      </w:r>
      <w:r>
        <w:rPr>
          <w:color w:val="000009"/>
          <w:sz w:val="22"/>
        </w:rPr>
        <w:t>apresente</w:t>
      </w:r>
      <w:r>
        <w:rPr>
          <w:color w:val="000009"/>
          <w:spacing w:val="28"/>
          <w:sz w:val="22"/>
        </w:rPr>
        <w:t> </w:t>
      </w:r>
      <w:r>
        <w:rPr>
          <w:color w:val="000009"/>
          <w:sz w:val="22"/>
        </w:rPr>
        <w:t>código</w:t>
      </w:r>
      <w:r>
        <w:rPr>
          <w:color w:val="000009"/>
          <w:spacing w:val="28"/>
          <w:sz w:val="22"/>
        </w:rPr>
        <w:t> </w:t>
      </w:r>
      <w:r>
        <w:rPr>
          <w:color w:val="000009"/>
          <w:sz w:val="22"/>
        </w:rPr>
        <w:t>CST</w:t>
      </w:r>
      <w:r>
        <w:rPr>
          <w:color w:val="000009"/>
          <w:spacing w:val="25"/>
          <w:sz w:val="22"/>
        </w:rPr>
        <w:t> </w:t>
      </w:r>
      <w:r>
        <w:rPr>
          <w:color w:val="000009"/>
          <w:sz w:val="22"/>
        </w:rPr>
        <w:t>com</w:t>
      </w:r>
      <w:r>
        <w:rPr>
          <w:color w:val="000009"/>
          <w:spacing w:val="29"/>
          <w:sz w:val="22"/>
        </w:rPr>
        <w:t> </w:t>
      </w:r>
      <w:r>
        <w:rPr>
          <w:color w:val="000009"/>
          <w:sz w:val="22"/>
        </w:rPr>
        <w:t>CFOP</w:t>
      </w:r>
      <w:r>
        <w:rPr>
          <w:color w:val="000009"/>
          <w:spacing w:val="21"/>
          <w:sz w:val="22"/>
        </w:rPr>
        <w:t> </w:t>
      </w:r>
      <w:r>
        <w:rPr>
          <w:color w:val="000009"/>
          <w:sz w:val="22"/>
        </w:rPr>
        <w:t>diferente</w:t>
      </w:r>
      <w:r>
        <w:rPr>
          <w:color w:val="000009"/>
          <w:spacing w:val="30"/>
          <w:sz w:val="22"/>
        </w:rPr>
        <w:t> </w:t>
      </w:r>
      <w:r>
        <w:rPr>
          <w:color w:val="000009"/>
          <w:sz w:val="22"/>
        </w:rPr>
        <w:t>de </w:t>
      </w:r>
      <w:r>
        <w:rPr>
          <w:color w:val="000009"/>
          <w:spacing w:val="-2"/>
          <w:sz w:val="22"/>
        </w:rPr>
        <w:t>5933;</w:t>
      </w:r>
    </w:p>
    <w:p>
      <w:pPr>
        <w:pStyle w:val="ListParagraph"/>
        <w:numPr>
          <w:ilvl w:val="0"/>
          <w:numId w:val="93"/>
        </w:numPr>
        <w:tabs>
          <w:tab w:pos="299" w:val="left" w:leader="none"/>
        </w:tabs>
        <w:spacing w:line="240" w:lineRule="auto" w:before="123" w:after="0"/>
        <w:ind w:left="299" w:right="0" w:hanging="126"/>
        <w:jc w:val="left"/>
        <w:rPr>
          <w:sz w:val="22"/>
        </w:rPr>
      </w:pPr>
      <w:r>
        <w:rPr>
          <w:color w:val="000009"/>
          <w:sz w:val="22"/>
        </w:rPr>
        <w:t>No</w:t>
      </w:r>
      <w:r>
        <w:rPr>
          <w:color w:val="000009"/>
          <w:spacing w:val="-3"/>
          <w:sz w:val="22"/>
        </w:rPr>
        <w:t> </w:t>
      </w:r>
      <w:r>
        <w:rPr>
          <w:color w:val="000009"/>
          <w:sz w:val="22"/>
        </w:rPr>
        <w:t>campo</w:t>
      </w:r>
      <w:r>
        <w:rPr>
          <w:color w:val="000009"/>
          <w:spacing w:val="-3"/>
          <w:sz w:val="22"/>
        </w:rPr>
        <w:t> </w:t>
      </w:r>
      <w:r>
        <w:rPr>
          <w:color w:val="000009"/>
          <w:sz w:val="22"/>
        </w:rPr>
        <w:t>05</w:t>
      </w:r>
      <w:r>
        <w:rPr>
          <w:color w:val="000009"/>
          <w:spacing w:val="-2"/>
          <w:sz w:val="22"/>
        </w:rPr>
        <w:t> </w:t>
      </w:r>
      <w:r>
        <w:rPr>
          <w:color w:val="000009"/>
          <w:sz w:val="22"/>
        </w:rPr>
        <w:t>(TOT_ISS),</w:t>
      </w:r>
      <w:r>
        <w:rPr>
          <w:color w:val="000009"/>
          <w:spacing w:val="-6"/>
          <w:sz w:val="22"/>
        </w:rPr>
        <w:t> </w:t>
      </w:r>
      <w:r>
        <w:rPr>
          <w:color w:val="000009"/>
          <w:sz w:val="22"/>
        </w:rPr>
        <w:t>caso</w:t>
      </w:r>
      <w:r>
        <w:rPr>
          <w:color w:val="000009"/>
          <w:spacing w:val="-4"/>
          <w:sz w:val="22"/>
        </w:rPr>
        <w:t> </w:t>
      </w:r>
      <w:r>
        <w:rPr>
          <w:color w:val="000009"/>
          <w:sz w:val="22"/>
        </w:rPr>
        <w:t>a</w:t>
      </w:r>
      <w:r>
        <w:rPr>
          <w:color w:val="000009"/>
          <w:spacing w:val="-3"/>
          <w:sz w:val="22"/>
        </w:rPr>
        <w:t> </w:t>
      </w:r>
      <w:r>
        <w:rPr>
          <w:color w:val="000009"/>
          <w:sz w:val="22"/>
        </w:rPr>
        <w:t>operação</w:t>
      </w:r>
      <w:r>
        <w:rPr>
          <w:color w:val="000009"/>
          <w:spacing w:val="-2"/>
          <w:sz w:val="22"/>
        </w:rPr>
        <w:t> </w:t>
      </w:r>
      <w:r>
        <w:rPr>
          <w:color w:val="000009"/>
          <w:sz w:val="22"/>
        </w:rPr>
        <w:t>ou</w:t>
      </w:r>
      <w:r>
        <w:rPr>
          <w:color w:val="000009"/>
          <w:spacing w:val="-5"/>
          <w:sz w:val="22"/>
        </w:rPr>
        <w:t> </w:t>
      </w:r>
      <w:r>
        <w:rPr>
          <w:color w:val="000009"/>
          <w:sz w:val="22"/>
        </w:rPr>
        <w:t>prestação</w:t>
      </w:r>
      <w:r>
        <w:rPr>
          <w:color w:val="000009"/>
          <w:spacing w:val="-2"/>
          <w:sz w:val="22"/>
        </w:rPr>
        <w:t> </w:t>
      </w:r>
      <w:r>
        <w:rPr>
          <w:color w:val="000009"/>
          <w:sz w:val="22"/>
        </w:rPr>
        <w:t>apresente</w:t>
      </w:r>
      <w:r>
        <w:rPr>
          <w:color w:val="000009"/>
          <w:spacing w:val="-5"/>
          <w:sz w:val="22"/>
        </w:rPr>
        <w:t> </w:t>
      </w:r>
      <w:r>
        <w:rPr>
          <w:color w:val="000009"/>
          <w:sz w:val="22"/>
        </w:rPr>
        <w:t>código</w:t>
      </w:r>
      <w:r>
        <w:rPr>
          <w:color w:val="000009"/>
          <w:spacing w:val="-2"/>
          <w:sz w:val="22"/>
        </w:rPr>
        <w:t> </w:t>
      </w:r>
      <w:r>
        <w:rPr>
          <w:color w:val="000009"/>
          <w:sz w:val="22"/>
        </w:rPr>
        <w:t>CST</w:t>
      </w:r>
      <w:r>
        <w:rPr>
          <w:color w:val="000009"/>
          <w:spacing w:val="-9"/>
          <w:sz w:val="22"/>
        </w:rPr>
        <w:t> </w:t>
      </w:r>
      <w:r>
        <w:rPr>
          <w:color w:val="000009"/>
          <w:sz w:val="22"/>
        </w:rPr>
        <w:t>com</w:t>
      </w:r>
      <w:r>
        <w:rPr>
          <w:color w:val="000009"/>
          <w:spacing w:val="-1"/>
          <w:sz w:val="22"/>
        </w:rPr>
        <w:t> </w:t>
      </w:r>
      <w:r>
        <w:rPr>
          <w:color w:val="000009"/>
          <w:sz w:val="22"/>
        </w:rPr>
        <w:t>CFOP</w:t>
      </w:r>
      <w:r>
        <w:rPr>
          <w:color w:val="000009"/>
          <w:spacing w:val="-12"/>
          <w:sz w:val="22"/>
        </w:rPr>
        <w:t> </w:t>
      </w:r>
      <w:r>
        <w:rPr>
          <w:color w:val="000009"/>
          <w:sz w:val="22"/>
        </w:rPr>
        <w:t>igual</w:t>
      </w:r>
      <w:r>
        <w:rPr>
          <w:color w:val="000009"/>
          <w:spacing w:val="-2"/>
          <w:sz w:val="22"/>
        </w:rPr>
        <w:t> </w:t>
      </w:r>
      <w:r>
        <w:rPr>
          <w:color w:val="000009"/>
          <w:sz w:val="22"/>
        </w:rPr>
        <w:t>a</w:t>
      </w:r>
      <w:r>
        <w:rPr>
          <w:color w:val="000009"/>
          <w:spacing w:val="-2"/>
          <w:sz w:val="22"/>
        </w:rPr>
        <w:t> 5933;</w:t>
      </w:r>
    </w:p>
    <w:p>
      <w:pPr>
        <w:pStyle w:val="ListParagraph"/>
        <w:numPr>
          <w:ilvl w:val="0"/>
          <w:numId w:val="93"/>
        </w:numPr>
        <w:tabs>
          <w:tab w:pos="340" w:val="left" w:leader="none"/>
        </w:tabs>
        <w:spacing w:line="240" w:lineRule="auto" w:before="117" w:after="0"/>
        <w:ind w:left="173" w:right="157" w:firstLine="0"/>
        <w:jc w:val="left"/>
        <w:rPr>
          <w:sz w:val="22"/>
        </w:rPr>
      </w:pPr>
      <w:r>
        <w:rPr>
          <w:color w:val="000009"/>
          <w:sz w:val="22"/>
        </w:rPr>
        <w:t>No</w:t>
      </w:r>
      <w:r>
        <w:rPr>
          <w:color w:val="000009"/>
          <w:spacing w:val="37"/>
          <w:sz w:val="22"/>
        </w:rPr>
        <w:t> </w:t>
      </w:r>
      <w:r>
        <w:rPr>
          <w:color w:val="000009"/>
          <w:sz w:val="22"/>
        </w:rPr>
        <w:t>campo</w:t>
      </w:r>
      <w:r>
        <w:rPr>
          <w:color w:val="000009"/>
          <w:spacing w:val="35"/>
          <w:sz w:val="22"/>
        </w:rPr>
        <w:t> </w:t>
      </w:r>
      <w:r>
        <w:rPr>
          <w:color w:val="000009"/>
          <w:sz w:val="22"/>
        </w:rPr>
        <w:t>06</w:t>
      </w:r>
      <w:r>
        <w:rPr>
          <w:color w:val="000009"/>
          <w:spacing w:val="35"/>
          <w:sz w:val="22"/>
        </w:rPr>
        <w:t> </w:t>
      </w:r>
      <w:r>
        <w:rPr>
          <w:color w:val="000009"/>
          <w:sz w:val="22"/>
        </w:rPr>
        <w:t>(TOT_OUTROS),</w:t>
      </w:r>
      <w:r>
        <w:rPr>
          <w:color w:val="000009"/>
          <w:spacing w:val="38"/>
          <w:sz w:val="22"/>
        </w:rPr>
        <w:t> </w:t>
      </w:r>
      <w:r>
        <w:rPr>
          <w:color w:val="000009"/>
          <w:sz w:val="22"/>
        </w:rPr>
        <w:t>caso</w:t>
      </w:r>
      <w:r>
        <w:rPr>
          <w:color w:val="000009"/>
          <w:spacing w:val="35"/>
          <w:sz w:val="22"/>
        </w:rPr>
        <w:t> </w:t>
      </w:r>
      <w:r>
        <w:rPr>
          <w:color w:val="000009"/>
          <w:sz w:val="22"/>
        </w:rPr>
        <w:t>a</w:t>
      </w:r>
      <w:r>
        <w:rPr>
          <w:color w:val="000009"/>
          <w:spacing w:val="38"/>
          <w:sz w:val="22"/>
        </w:rPr>
        <w:t> </w:t>
      </w:r>
      <w:r>
        <w:rPr>
          <w:color w:val="000009"/>
          <w:sz w:val="22"/>
        </w:rPr>
        <w:t>operação</w:t>
      </w:r>
      <w:r>
        <w:rPr>
          <w:color w:val="000009"/>
          <w:spacing w:val="33"/>
          <w:sz w:val="22"/>
        </w:rPr>
        <w:t> </w:t>
      </w:r>
      <w:r>
        <w:rPr>
          <w:color w:val="000009"/>
          <w:sz w:val="22"/>
        </w:rPr>
        <w:t>ou</w:t>
      </w:r>
      <w:r>
        <w:rPr>
          <w:color w:val="000009"/>
          <w:spacing w:val="37"/>
          <w:sz w:val="22"/>
        </w:rPr>
        <w:t> </w:t>
      </w:r>
      <w:r>
        <w:rPr>
          <w:color w:val="000009"/>
          <w:sz w:val="22"/>
        </w:rPr>
        <w:t>prestação</w:t>
      </w:r>
      <w:r>
        <w:rPr>
          <w:color w:val="000009"/>
          <w:spacing w:val="38"/>
          <w:sz w:val="22"/>
        </w:rPr>
        <w:t> </w:t>
      </w:r>
      <w:r>
        <w:rPr>
          <w:color w:val="000009"/>
          <w:sz w:val="22"/>
        </w:rPr>
        <w:t>não</w:t>
      </w:r>
      <w:r>
        <w:rPr>
          <w:color w:val="000009"/>
          <w:spacing w:val="35"/>
          <w:sz w:val="22"/>
        </w:rPr>
        <w:t> </w:t>
      </w:r>
      <w:r>
        <w:rPr>
          <w:color w:val="000009"/>
          <w:sz w:val="22"/>
        </w:rPr>
        <w:t>apresente</w:t>
      </w:r>
      <w:r>
        <w:rPr>
          <w:color w:val="000009"/>
          <w:spacing w:val="38"/>
          <w:sz w:val="22"/>
        </w:rPr>
        <w:t> </w:t>
      </w:r>
      <w:r>
        <w:rPr>
          <w:color w:val="000009"/>
          <w:sz w:val="22"/>
        </w:rPr>
        <w:t>código</w:t>
      </w:r>
      <w:r>
        <w:rPr>
          <w:color w:val="000009"/>
          <w:spacing w:val="35"/>
          <w:sz w:val="22"/>
        </w:rPr>
        <w:t> </w:t>
      </w:r>
      <w:r>
        <w:rPr>
          <w:color w:val="000009"/>
          <w:sz w:val="22"/>
        </w:rPr>
        <w:t>CST</w:t>
      </w:r>
      <w:r>
        <w:rPr>
          <w:color w:val="000009"/>
          <w:spacing w:val="33"/>
          <w:sz w:val="22"/>
        </w:rPr>
        <w:t> </w:t>
      </w:r>
      <w:r>
        <w:rPr>
          <w:color w:val="000009"/>
          <w:sz w:val="22"/>
        </w:rPr>
        <w:t>(neste</w:t>
      </w:r>
      <w:r>
        <w:rPr>
          <w:color w:val="000009"/>
          <w:spacing w:val="35"/>
          <w:sz w:val="22"/>
        </w:rPr>
        <w:t> </w:t>
      </w:r>
      <w:r>
        <w:rPr>
          <w:color w:val="000009"/>
          <w:sz w:val="22"/>
        </w:rPr>
        <w:t>caso, informará o indicador indSemCST e não terá CFOP).</w:t>
      </w:r>
    </w:p>
    <w:p>
      <w:pPr>
        <w:pStyle w:val="BodyText"/>
        <w:rPr>
          <w:sz w:val="24"/>
        </w:rPr>
      </w:pPr>
    </w:p>
    <w:p>
      <w:pPr>
        <w:pStyle w:val="BodyText"/>
        <w:spacing w:before="9"/>
        <w:rPr>
          <w:sz w:val="18"/>
        </w:rPr>
      </w:pPr>
    </w:p>
    <w:p>
      <w:pPr>
        <w:pStyle w:val="Heading1"/>
        <w:numPr>
          <w:ilvl w:val="3"/>
          <w:numId w:val="92"/>
        </w:numPr>
        <w:tabs>
          <w:tab w:pos="1053" w:val="left" w:leader="none"/>
        </w:tabs>
        <w:spacing w:line="240" w:lineRule="auto" w:before="1" w:after="0"/>
        <w:ind w:left="173" w:right="149" w:firstLine="0"/>
        <w:jc w:val="both"/>
        <w:rPr>
          <w:color w:val="000009"/>
        </w:rPr>
      </w:pPr>
      <w:r>
        <w:rPr>
          <w:color w:val="000009"/>
        </w:rPr>
        <w:t>-</w:t>
      </w:r>
      <w:r>
        <w:rPr>
          <w:color w:val="000009"/>
          <w:spacing w:val="-2"/>
        </w:rPr>
        <w:t> </w:t>
      </w:r>
      <w:r>
        <w:rPr>
          <w:color w:val="000009"/>
        </w:rPr>
        <w:t>Como</w:t>
      </w:r>
      <w:r>
        <w:rPr>
          <w:color w:val="000009"/>
          <w:spacing w:val="-3"/>
        </w:rPr>
        <w:t> </w:t>
      </w:r>
      <w:r>
        <w:rPr>
          <w:color w:val="000009"/>
        </w:rPr>
        <w:t>proceder</w:t>
      </w:r>
      <w:r>
        <w:rPr>
          <w:color w:val="000009"/>
          <w:spacing w:val="-7"/>
        </w:rPr>
        <w:t> </w:t>
      </w:r>
      <w:r>
        <w:rPr>
          <w:color w:val="000009"/>
        </w:rPr>
        <w:t>diante</w:t>
      </w:r>
      <w:r>
        <w:rPr>
          <w:color w:val="000009"/>
          <w:spacing w:val="-3"/>
        </w:rPr>
        <w:t> </w:t>
      </w:r>
      <w:r>
        <w:rPr>
          <w:color w:val="000009"/>
        </w:rPr>
        <w:t>de</w:t>
      </w:r>
      <w:r>
        <w:rPr>
          <w:color w:val="000009"/>
          <w:spacing w:val="-3"/>
        </w:rPr>
        <w:t> </w:t>
      </w:r>
      <w:r>
        <w:rPr>
          <w:color w:val="000009"/>
        </w:rPr>
        <w:t>itens</w:t>
      </w:r>
      <w:r>
        <w:rPr>
          <w:color w:val="000009"/>
          <w:spacing w:val="-3"/>
        </w:rPr>
        <w:t> </w:t>
      </w:r>
      <w:r>
        <w:rPr>
          <w:color w:val="000009"/>
        </w:rPr>
        <w:t>negativos</w:t>
      </w:r>
      <w:r>
        <w:rPr>
          <w:color w:val="000009"/>
          <w:spacing w:val="-4"/>
        </w:rPr>
        <w:t> </w:t>
      </w:r>
      <w:r>
        <w:rPr>
          <w:color w:val="000009"/>
        </w:rPr>
        <w:t>lançados</w:t>
      </w:r>
      <w:r>
        <w:rPr>
          <w:color w:val="000009"/>
          <w:spacing w:val="-3"/>
        </w:rPr>
        <w:t> </w:t>
      </w:r>
      <w:r>
        <w:rPr>
          <w:color w:val="000009"/>
        </w:rPr>
        <w:t>na</w:t>
      </w:r>
      <w:r>
        <w:rPr>
          <w:color w:val="000009"/>
          <w:spacing w:val="-3"/>
        </w:rPr>
        <w:t> </w:t>
      </w:r>
      <w:r>
        <w:rPr>
          <w:color w:val="000009"/>
        </w:rPr>
        <w:t>fatura</w:t>
      </w:r>
      <w:r>
        <w:rPr>
          <w:color w:val="000009"/>
          <w:spacing w:val="-3"/>
        </w:rPr>
        <w:t> </w:t>
      </w:r>
      <w:r>
        <w:rPr>
          <w:color w:val="000009"/>
        </w:rPr>
        <w:t>do</w:t>
      </w:r>
      <w:r>
        <w:rPr>
          <w:color w:val="000009"/>
          <w:spacing w:val="-3"/>
        </w:rPr>
        <w:t> </w:t>
      </w:r>
      <w:r>
        <w:rPr>
          <w:color w:val="000009"/>
        </w:rPr>
        <w:t>cliente</w:t>
      </w:r>
      <w:r>
        <w:rPr>
          <w:color w:val="000009"/>
          <w:spacing w:val="-3"/>
        </w:rPr>
        <w:t> </w:t>
      </w:r>
      <w:r>
        <w:rPr>
          <w:color w:val="000009"/>
        </w:rPr>
        <w:t>como</w:t>
      </w:r>
      <w:r>
        <w:rPr>
          <w:color w:val="000009"/>
          <w:spacing w:val="-3"/>
        </w:rPr>
        <w:t> </w:t>
      </w:r>
      <w:r>
        <w:rPr>
          <w:color w:val="000009"/>
        </w:rPr>
        <w:t>pagamentos</w:t>
      </w:r>
      <w:r>
        <w:rPr>
          <w:color w:val="000009"/>
          <w:spacing w:val="-3"/>
        </w:rPr>
        <w:t> </w:t>
      </w:r>
      <w:r>
        <w:rPr>
          <w:color w:val="000009"/>
        </w:rPr>
        <w:t>em duplicidades, contestações e outros valores similares? (pergunta específica para setor de </w:t>
      </w:r>
      <w:r>
        <w:rPr>
          <w:color w:val="000009"/>
          <w:spacing w:val="-2"/>
        </w:rPr>
        <w:t>telecomunicações)</w:t>
      </w:r>
    </w:p>
    <w:p>
      <w:pPr>
        <w:pStyle w:val="BodyText"/>
        <w:spacing w:before="119"/>
        <w:ind w:left="173" w:right="152"/>
        <w:jc w:val="both"/>
      </w:pPr>
      <w:r>
        <w:rPr>
          <w:color w:val="000009"/>
        </w:rPr>
        <w:t>Deve-se informar o valor pago da NFCom, com os itens negativos deduzidos dos itens positivos. Nesta operacionalização, podem-se utilizar as regras no</w:t>
      </w:r>
      <w:r>
        <w:rPr>
          <w:color w:val="000009"/>
          <w:spacing w:val="-11"/>
        </w:rPr>
        <w:t> </w:t>
      </w:r>
      <w:r>
        <w:rPr>
          <w:color w:val="000009"/>
        </w:rPr>
        <w:t>Anexo I do MOC NFCom - Leiaute e Regras de</w:t>
      </w:r>
      <w:r>
        <w:rPr>
          <w:color w:val="000009"/>
          <w:spacing w:val="-1"/>
        </w:rPr>
        <w:t> </w:t>
      </w:r>
      <w:r>
        <w:rPr>
          <w:color w:val="000009"/>
        </w:rPr>
        <w:t>Validação para se determinar quais itens da nota tem valor negativo.</w:t>
      </w:r>
    </w:p>
    <w:p>
      <w:pPr>
        <w:pStyle w:val="BodyText"/>
        <w:rPr>
          <w:sz w:val="24"/>
        </w:rPr>
      </w:pPr>
    </w:p>
    <w:p>
      <w:pPr>
        <w:pStyle w:val="BodyText"/>
        <w:spacing w:before="11"/>
        <w:rPr>
          <w:sz w:val="18"/>
        </w:rPr>
      </w:pPr>
    </w:p>
    <w:p>
      <w:pPr>
        <w:pStyle w:val="Heading1"/>
        <w:numPr>
          <w:ilvl w:val="3"/>
          <w:numId w:val="92"/>
        </w:numPr>
        <w:tabs>
          <w:tab w:pos="1077" w:val="left" w:leader="none"/>
        </w:tabs>
        <w:spacing w:line="240" w:lineRule="auto" w:before="0" w:after="0"/>
        <w:ind w:left="173" w:right="151" w:firstLine="0"/>
        <w:jc w:val="both"/>
        <w:rPr>
          <w:color w:val="000009"/>
        </w:rPr>
      </w:pPr>
      <w:r>
        <w:rPr>
          <w:color w:val="000009"/>
        </w:rPr>
        <w:t>- Como proceder nas operações de pré-pago (recargas)? (pergunta específica para setor de </w:t>
      </w:r>
      <w:r>
        <w:rPr>
          <w:color w:val="000009"/>
          <w:spacing w:val="-2"/>
        </w:rPr>
        <w:t>telecomunicações)</w:t>
      </w:r>
    </w:p>
    <w:p>
      <w:pPr>
        <w:spacing w:after="0" w:line="240" w:lineRule="auto"/>
        <w:jc w:val="both"/>
        <w:sectPr>
          <w:pgSz w:w="11910" w:h="16840"/>
          <w:pgMar w:header="729" w:footer="0" w:top="1260" w:bottom="280" w:left="960" w:right="980"/>
        </w:sectPr>
      </w:pPr>
    </w:p>
    <w:p>
      <w:pPr>
        <w:pStyle w:val="BodyText"/>
        <w:spacing w:before="8"/>
        <w:rPr>
          <w:b/>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253" name="Group 253"/>
                <wp:cNvGraphicFramePr>
                  <a:graphicFrameLocks/>
                </wp:cNvGraphicFramePr>
                <a:graphic>
                  <a:graphicData uri="http://schemas.microsoft.com/office/word/2010/wordprocessingGroup">
                    <wpg:wgp>
                      <wpg:cNvPr id="253" name="Group 253"/>
                      <wpg:cNvGrpSpPr/>
                      <wpg:grpSpPr>
                        <a:xfrm>
                          <a:off x="0" y="0"/>
                          <a:ext cx="6158230" cy="6350"/>
                          <a:chExt cx="6158230" cy="6350"/>
                        </a:xfrm>
                      </wpg:grpSpPr>
                      <wps:wsp>
                        <wps:cNvPr id="254" name="Graphic 254"/>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253" coordorigin="0,0" coordsize="9698,10">
                <v:rect style="position:absolute;left:0;top:0;width:9698;height:10" id="docshape254" filled="true" fillcolor="#000000" stroked="false">
                  <v:fill type="solid"/>
                </v:rect>
              </v:group>
            </w:pict>
          </mc:Fallback>
        </mc:AlternateContent>
      </w:r>
      <w:r>
        <w:rPr>
          <w:sz w:val="2"/>
        </w:rPr>
      </w:r>
    </w:p>
    <w:p>
      <w:pPr>
        <w:pStyle w:val="BodyText"/>
        <w:spacing w:line="244" w:lineRule="auto"/>
        <w:ind w:left="173" w:right="156"/>
        <w:jc w:val="both"/>
      </w:pPr>
      <w:r>
        <w:rPr>
          <w:color w:val="000009"/>
        </w:rPr>
        <w:t>Quando a venda for realizada através de distribuidores será por meio de nota de remessa da operadora, modelo 55, para distribuidor, devendo ser informada no Registro 1601 no campo 06 (TOT_OUTROS).</w:t>
      </w:r>
    </w:p>
    <w:p>
      <w:pPr>
        <w:pStyle w:val="BodyText"/>
        <w:spacing w:before="99"/>
        <w:ind w:left="173" w:right="155"/>
        <w:jc w:val="both"/>
      </w:pPr>
      <w:r>
        <w:rPr>
          <w:color w:val="000009"/>
        </w:rPr>
        <w:t>Por sua vez, quando a venda da operadora for realizada diretamente para o consumidor final, ou quando houver a ativação do crédito vendido através de distribuidores, será emitida NFCom, devendo ser informada no registro 1601 de acordo com o CST e CFOP:</w:t>
      </w:r>
    </w:p>
    <w:p>
      <w:pPr>
        <w:pStyle w:val="ListParagraph"/>
        <w:numPr>
          <w:ilvl w:val="0"/>
          <w:numId w:val="94"/>
        </w:numPr>
        <w:tabs>
          <w:tab w:pos="333" w:val="left" w:leader="none"/>
        </w:tabs>
        <w:spacing w:line="240" w:lineRule="auto" w:before="121" w:after="0"/>
        <w:ind w:left="173" w:right="157" w:firstLine="0"/>
        <w:jc w:val="both"/>
        <w:rPr>
          <w:sz w:val="22"/>
        </w:rPr>
      </w:pPr>
      <w:r>
        <w:rPr>
          <w:color w:val="000009"/>
          <w:sz w:val="22"/>
        </w:rPr>
        <w:t>No campo 04 (TOT_VS), caso a operação ou prestação apresente código CST com CFOP diferente de </w:t>
      </w:r>
      <w:r>
        <w:rPr>
          <w:color w:val="000009"/>
          <w:spacing w:val="-2"/>
          <w:sz w:val="22"/>
        </w:rPr>
        <w:t>5933;</w:t>
      </w:r>
    </w:p>
    <w:p>
      <w:pPr>
        <w:pStyle w:val="ListParagraph"/>
        <w:numPr>
          <w:ilvl w:val="0"/>
          <w:numId w:val="94"/>
        </w:numPr>
        <w:tabs>
          <w:tab w:pos="299" w:val="left" w:leader="none"/>
        </w:tabs>
        <w:spacing w:line="240" w:lineRule="auto" w:before="121" w:after="0"/>
        <w:ind w:left="299" w:right="0" w:hanging="126"/>
        <w:jc w:val="both"/>
        <w:rPr>
          <w:sz w:val="22"/>
        </w:rPr>
      </w:pPr>
      <w:r>
        <w:rPr>
          <w:color w:val="000009"/>
          <w:sz w:val="22"/>
        </w:rPr>
        <w:t>No</w:t>
      </w:r>
      <w:r>
        <w:rPr>
          <w:color w:val="000009"/>
          <w:spacing w:val="-3"/>
          <w:sz w:val="22"/>
        </w:rPr>
        <w:t> </w:t>
      </w:r>
      <w:r>
        <w:rPr>
          <w:color w:val="000009"/>
          <w:sz w:val="22"/>
        </w:rPr>
        <w:t>campo</w:t>
      </w:r>
      <w:r>
        <w:rPr>
          <w:color w:val="000009"/>
          <w:spacing w:val="-3"/>
          <w:sz w:val="22"/>
        </w:rPr>
        <w:t> </w:t>
      </w:r>
      <w:r>
        <w:rPr>
          <w:color w:val="000009"/>
          <w:sz w:val="22"/>
        </w:rPr>
        <w:t>05</w:t>
      </w:r>
      <w:r>
        <w:rPr>
          <w:color w:val="000009"/>
          <w:spacing w:val="-2"/>
          <w:sz w:val="22"/>
        </w:rPr>
        <w:t> </w:t>
      </w:r>
      <w:r>
        <w:rPr>
          <w:color w:val="000009"/>
          <w:sz w:val="22"/>
        </w:rPr>
        <w:t>(TOT_ISS),</w:t>
      </w:r>
      <w:r>
        <w:rPr>
          <w:color w:val="000009"/>
          <w:spacing w:val="-6"/>
          <w:sz w:val="22"/>
        </w:rPr>
        <w:t> </w:t>
      </w:r>
      <w:r>
        <w:rPr>
          <w:color w:val="000009"/>
          <w:sz w:val="22"/>
        </w:rPr>
        <w:t>caso</w:t>
      </w:r>
      <w:r>
        <w:rPr>
          <w:color w:val="000009"/>
          <w:spacing w:val="-4"/>
          <w:sz w:val="22"/>
        </w:rPr>
        <w:t> </w:t>
      </w:r>
      <w:r>
        <w:rPr>
          <w:color w:val="000009"/>
          <w:sz w:val="22"/>
        </w:rPr>
        <w:t>a</w:t>
      </w:r>
      <w:r>
        <w:rPr>
          <w:color w:val="000009"/>
          <w:spacing w:val="-3"/>
          <w:sz w:val="22"/>
        </w:rPr>
        <w:t> </w:t>
      </w:r>
      <w:r>
        <w:rPr>
          <w:color w:val="000009"/>
          <w:sz w:val="22"/>
        </w:rPr>
        <w:t>operação</w:t>
      </w:r>
      <w:r>
        <w:rPr>
          <w:color w:val="000009"/>
          <w:spacing w:val="-2"/>
          <w:sz w:val="22"/>
        </w:rPr>
        <w:t> </w:t>
      </w:r>
      <w:r>
        <w:rPr>
          <w:color w:val="000009"/>
          <w:sz w:val="22"/>
        </w:rPr>
        <w:t>ou</w:t>
      </w:r>
      <w:r>
        <w:rPr>
          <w:color w:val="000009"/>
          <w:spacing w:val="-5"/>
          <w:sz w:val="22"/>
        </w:rPr>
        <w:t> </w:t>
      </w:r>
      <w:r>
        <w:rPr>
          <w:color w:val="000009"/>
          <w:sz w:val="22"/>
        </w:rPr>
        <w:t>prestação</w:t>
      </w:r>
      <w:r>
        <w:rPr>
          <w:color w:val="000009"/>
          <w:spacing w:val="-2"/>
          <w:sz w:val="22"/>
        </w:rPr>
        <w:t> </w:t>
      </w:r>
      <w:r>
        <w:rPr>
          <w:color w:val="000009"/>
          <w:sz w:val="22"/>
        </w:rPr>
        <w:t>apresente</w:t>
      </w:r>
      <w:r>
        <w:rPr>
          <w:color w:val="000009"/>
          <w:spacing w:val="-5"/>
          <w:sz w:val="22"/>
        </w:rPr>
        <w:t> </w:t>
      </w:r>
      <w:r>
        <w:rPr>
          <w:color w:val="000009"/>
          <w:sz w:val="22"/>
        </w:rPr>
        <w:t>código</w:t>
      </w:r>
      <w:r>
        <w:rPr>
          <w:color w:val="000009"/>
          <w:spacing w:val="-2"/>
          <w:sz w:val="22"/>
        </w:rPr>
        <w:t> </w:t>
      </w:r>
      <w:r>
        <w:rPr>
          <w:color w:val="000009"/>
          <w:sz w:val="22"/>
        </w:rPr>
        <w:t>CST</w:t>
      </w:r>
      <w:r>
        <w:rPr>
          <w:color w:val="000009"/>
          <w:spacing w:val="-9"/>
          <w:sz w:val="22"/>
        </w:rPr>
        <w:t> </w:t>
      </w:r>
      <w:r>
        <w:rPr>
          <w:color w:val="000009"/>
          <w:sz w:val="22"/>
        </w:rPr>
        <w:t>com</w:t>
      </w:r>
      <w:r>
        <w:rPr>
          <w:color w:val="000009"/>
          <w:spacing w:val="-1"/>
          <w:sz w:val="22"/>
        </w:rPr>
        <w:t> </w:t>
      </w:r>
      <w:r>
        <w:rPr>
          <w:color w:val="000009"/>
          <w:sz w:val="22"/>
        </w:rPr>
        <w:t>CFOP</w:t>
      </w:r>
      <w:r>
        <w:rPr>
          <w:color w:val="000009"/>
          <w:spacing w:val="-12"/>
          <w:sz w:val="22"/>
        </w:rPr>
        <w:t> </w:t>
      </w:r>
      <w:r>
        <w:rPr>
          <w:color w:val="000009"/>
          <w:sz w:val="22"/>
        </w:rPr>
        <w:t>igual</w:t>
      </w:r>
      <w:r>
        <w:rPr>
          <w:color w:val="000009"/>
          <w:spacing w:val="-2"/>
          <w:sz w:val="22"/>
        </w:rPr>
        <w:t> </w:t>
      </w:r>
      <w:r>
        <w:rPr>
          <w:color w:val="000009"/>
          <w:sz w:val="22"/>
        </w:rPr>
        <w:t>a</w:t>
      </w:r>
      <w:r>
        <w:rPr>
          <w:color w:val="000009"/>
          <w:spacing w:val="-2"/>
          <w:sz w:val="22"/>
        </w:rPr>
        <w:t> 5933;</w:t>
      </w:r>
    </w:p>
    <w:p>
      <w:pPr>
        <w:pStyle w:val="ListParagraph"/>
        <w:numPr>
          <w:ilvl w:val="0"/>
          <w:numId w:val="94"/>
        </w:numPr>
        <w:tabs>
          <w:tab w:pos="340" w:val="left" w:leader="none"/>
        </w:tabs>
        <w:spacing w:line="240" w:lineRule="auto" w:before="119" w:after="0"/>
        <w:ind w:left="173" w:right="157" w:firstLine="0"/>
        <w:jc w:val="both"/>
        <w:rPr>
          <w:sz w:val="22"/>
        </w:rPr>
      </w:pPr>
      <w:r>
        <w:rPr>
          <w:color w:val="000009"/>
          <w:sz w:val="22"/>
        </w:rPr>
        <w:t>No campo 06 (TOT_OUTROS), caso a operação ou prestação não apresente código CST (neste caso, informará o indicador indSemCST e não terá CFOP).</w:t>
      </w:r>
    </w:p>
    <w:p>
      <w:pPr>
        <w:pStyle w:val="BodyText"/>
        <w:rPr>
          <w:sz w:val="24"/>
        </w:rPr>
      </w:pPr>
    </w:p>
    <w:p>
      <w:pPr>
        <w:pStyle w:val="BodyText"/>
        <w:spacing w:before="10"/>
        <w:rPr>
          <w:sz w:val="18"/>
        </w:rPr>
      </w:pPr>
    </w:p>
    <w:p>
      <w:pPr>
        <w:pStyle w:val="Heading1"/>
        <w:numPr>
          <w:ilvl w:val="3"/>
          <w:numId w:val="92"/>
        </w:numPr>
        <w:tabs>
          <w:tab w:pos="1053" w:val="left" w:leader="none"/>
        </w:tabs>
        <w:spacing w:line="240" w:lineRule="auto" w:before="0" w:after="0"/>
        <w:ind w:left="173" w:right="152" w:firstLine="0"/>
        <w:jc w:val="both"/>
        <w:rPr>
          <w:color w:val="000009"/>
        </w:rPr>
      </w:pPr>
      <w:r>
        <w:rPr>
          <w:color w:val="000009"/>
        </w:rPr>
        <w:t>-</w:t>
      </w:r>
      <w:r>
        <w:rPr>
          <w:color w:val="000009"/>
          <w:spacing w:val="-2"/>
        </w:rPr>
        <w:t> </w:t>
      </w:r>
      <w:r>
        <w:rPr>
          <w:color w:val="000009"/>
        </w:rPr>
        <w:t>Como</w:t>
      </w:r>
      <w:r>
        <w:rPr>
          <w:color w:val="000009"/>
          <w:spacing w:val="-3"/>
        </w:rPr>
        <w:t> </w:t>
      </w:r>
      <w:r>
        <w:rPr>
          <w:color w:val="000009"/>
        </w:rPr>
        <w:t>proceder</w:t>
      </w:r>
      <w:r>
        <w:rPr>
          <w:color w:val="000009"/>
          <w:spacing w:val="-8"/>
        </w:rPr>
        <w:t> </w:t>
      </w:r>
      <w:r>
        <w:rPr>
          <w:color w:val="000009"/>
        </w:rPr>
        <w:t>diante</w:t>
      </w:r>
      <w:r>
        <w:rPr>
          <w:color w:val="000009"/>
          <w:spacing w:val="-3"/>
        </w:rPr>
        <w:t> </w:t>
      </w:r>
      <w:r>
        <w:rPr>
          <w:color w:val="000009"/>
        </w:rPr>
        <w:t>de</w:t>
      </w:r>
      <w:r>
        <w:rPr>
          <w:color w:val="000009"/>
          <w:spacing w:val="-3"/>
        </w:rPr>
        <w:t> </w:t>
      </w:r>
      <w:r>
        <w:rPr>
          <w:color w:val="000009"/>
        </w:rPr>
        <w:t>operações</w:t>
      </w:r>
      <w:r>
        <w:rPr>
          <w:color w:val="000009"/>
          <w:spacing w:val="-3"/>
        </w:rPr>
        <w:t> </w:t>
      </w:r>
      <w:r>
        <w:rPr>
          <w:color w:val="000009"/>
        </w:rPr>
        <w:t>de</w:t>
      </w:r>
      <w:r>
        <w:rPr>
          <w:color w:val="000009"/>
          <w:spacing w:val="-3"/>
        </w:rPr>
        <w:t> </w:t>
      </w:r>
      <w:r>
        <w:rPr>
          <w:color w:val="000009"/>
        </w:rPr>
        <w:t>co-billing</w:t>
      </w:r>
      <w:r>
        <w:rPr>
          <w:color w:val="000009"/>
          <w:spacing w:val="-3"/>
        </w:rPr>
        <w:t> </w:t>
      </w:r>
      <w:r>
        <w:rPr>
          <w:color w:val="000009"/>
        </w:rPr>
        <w:t>envolvendo</w:t>
      </w:r>
      <w:r>
        <w:rPr>
          <w:color w:val="000009"/>
          <w:spacing w:val="-3"/>
        </w:rPr>
        <w:t> </w:t>
      </w:r>
      <w:r>
        <w:rPr>
          <w:color w:val="000009"/>
        </w:rPr>
        <w:t>a</w:t>
      </w:r>
      <w:r>
        <w:rPr>
          <w:color w:val="000009"/>
          <w:spacing w:val="-3"/>
        </w:rPr>
        <w:t> </w:t>
      </w:r>
      <w:r>
        <w:rPr>
          <w:color w:val="000009"/>
        </w:rPr>
        <w:t>operadora</w:t>
      </w:r>
      <w:r>
        <w:rPr>
          <w:color w:val="000009"/>
          <w:spacing w:val="-3"/>
        </w:rPr>
        <w:t> </w:t>
      </w:r>
      <w:r>
        <w:rPr>
          <w:color w:val="000009"/>
        </w:rPr>
        <w:t>local</w:t>
      </w:r>
      <w:r>
        <w:rPr>
          <w:color w:val="000009"/>
          <w:spacing w:val="-2"/>
        </w:rPr>
        <w:t> </w:t>
      </w:r>
      <w:r>
        <w:rPr>
          <w:color w:val="000009"/>
        </w:rPr>
        <w:t>(impressora) e a operadora de longa distância (LD)? (pergunta específica para setor de telecomunicações)</w:t>
      </w:r>
    </w:p>
    <w:p>
      <w:pPr>
        <w:pStyle w:val="BodyText"/>
        <w:spacing w:line="242" w:lineRule="auto" w:before="120"/>
        <w:ind w:left="173" w:right="159"/>
        <w:jc w:val="both"/>
      </w:pPr>
      <w:r>
        <w:rPr>
          <w:color w:val="000009"/>
        </w:rPr>
        <w:t>Neste</w:t>
      </w:r>
      <w:r>
        <w:rPr>
          <w:color w:val="000009"/>
          <w:spacing w:val="-2"/>
        </w:rPr>
        <w:t> </w:t>
      </w:r>
      <w:r>
        <w:rPr>
          <w:color w:val="000009"/>
        </w:rPr>
        <w:t>caso, a</w:t>
      </w:r>
      <w:r>
        <w:rPr>
          <w:color w:val="000009"/>
          <w:spacing w:val="-2"/>
        </w:rPr>
        <w:t> </w:t>
      </w:r>
      <w:r>
        <w:rPr>
          <w:color w:val="000009"/>
        </w:rPr>
        <w:t>operadora</w:t>
      </w:r>
      <w:r>
        <w:rPr>
          <w:color w:val="000009"/>
          <w:spacing w:val="-2"/>
        </w:rPr>
        <w:t> </w:t>
      </w:r>
      <w:r>
        <w:rPr>
          <w:color w:val="000009"/>
        </w:rPr>
        <w:t>local</w:t>
      </w:r>
      <w:r>
        <w:rPr>
          <w:color w:val="000009"/>
          <w:spacing w:val="-1"/>
        </w:rPr>
        <w:t> </w:t>
      </w:r>
      <w:r>
        <w:rPr>
          <w:color w:val="000009"/>
        </w:rPr>
        <w:t>informará o valor</w:t>
      </w:r>
      <w:r>
        <w:rPr>
          <w:color w:val="000009"/>
          <w:spacing w:val="-2"/>
        </w:rPr>
        <w:t> </w:t>
      </w:r>
      <w:r>
        <w:rPr>
          <w:color w:val="000009"/>
        </w:rPr>
        <w:t>recebido em nome da operadora</w:t>
      </w:r>
      <w:r>
        <w:rPr>
          <w:color w:val="000009"/>
          <w:spacing w:val="-2"/>
        </w:rPr>
        <w:t> </w:t>
      </w:r>
      <w:r>
        <w:rPr>
          <w:color w:val="000009"/>
        </w:rPr>
        <w:t>de longa distância</w:t>
      </w:r>
      <w:r>
        <w:rPr>
          <w:color w:val="000009"/>
          <w:spacing w:val="-2"/>
        </w:rPr>
        <w:t> </w:t>
      </w:r>
      <w:r>
        <w:rPr>
          <w:color w:val="000009"/>
        </w:rPr>
        <w:t>no campo 06 (TOT_OUTROS), e a operadora LD informará o valor recebido da operadora local no campo 04 </w:t>
      </w:r>
      <w:r>
        <w:rPr>
          <w:color w:val="000009"/>
          <w:spacing w:val="-2"/>
        </w:rPr>
        <w:t>(TOT_VS).</w:t>
      </w:r>
    </w:p>
    <w:p>
      <w:pPr>
        <w:pStyle w:val="BodyText"/>
        <w:spacing w:before="9"/>
        <w:rPr>
          <w:sz w:val="29"/>
        </w:rPr>
      </w:pPr>
    </w:p>
    <w:p>
      <w:pPr>
        <w:pStyle w:val="Heading1"/>
        <w:numPr>
          <w:ilvl w:val="0"/>
          <w:numId w:val="92"/>
        </w:numPr>
        <w:tabs>
          <w:tab w:pos="448" w:val="left" w:leader="none"/>
        </w:tabs>
        <w:spacing w:line="240" w:lineRule="auto" w:before="0" w:after="0"/>
        <w:ind w:left="448" w:right="0" w:hanging="275"/>
        <w:jc w:val="both"/>
      </w:pPr>
      <w:bookmarkStart w:name="_TOC_250000" w:id="130"/>
      <w:r>
        <w:rPr/>
        <w:t>-</w:t>
      </w:r>
      <w:r>
        <w:rPr>
          <w:spacing w:val="-3"/>
        </w:rPr>
        <w:t> </w:t>
      </w:r>
      <w:r>
        <w:rPr/>
        <w:t>Bloco</w:t>
      </w:r>
      <w:r>
        <w:rPr>
          <w:spacing w:val="-1"/>
        </w:rPr>
        <w:t> </w:t>
      </w:r>
      <w:bookmarkEnd w:id="130"/>
      <w:r>
        <w:rPr>
          <w:spacing w:val="-10"/>
        </w:rPr>
        <w:t>B</w:t>
      </w:r>
    </w:p>
    <w:p>
      <w:pPr>
        <w:pStyle w:val="BodyText"/>
        <w:spacing w:before="11"/>
        <w:rPr>
          <w:b/>
          <w:sz w:val="23"/>
        </w:rPr>
      </w:pPr>
    </w:p>
    <w:p>
      <w:pPr>
        <w:pStyle w:val="BodyText"/>
        <w:ind w:left="173" w:right="149"/>
        <w:jc w:val="both"/>
      </w:pPr>
      <w:r>
        <w:rPr/>
        <w:t>O Bloco B foi incluído para vigorar a partir do período de apuração de janeiro de 2019 - Apuração do ISS, exclusivo para contribuintes do Distrito Federal. Questões relativas ao Bloco B devem ser dirigidas diretamente para a Secretaria de Economia do Distrito Federal onde se localiza o estabelecimento do contribuinte. Lista de e-mails corporativos disponível no endereço: </w:t>
      </w:r>
      <w:hyperlink r:id="rId23">
        <w:r>
          <w:rPr>
            <w:color w:val="0462C1"/>
            <w:u w:val="single" w:color="0462C1"/>
          </w:rPr>
          <w:t>http://sped.rfb.gov.br/pagina/show/1577</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pPr>
    </w:p>
    <w:p>
      <w:pPr>
        <w:pStyle w:val="Heading1"/>
        <w:spacing w:before="91"/>
        <w:jc w:val="left"/>
      </w:pPr>
      <w:r>
        <w:rPr>
          <w:color w:val="000009"/>
        </w:rPr>
        <w:t>Histórico</w:t>
      </w:r>
      <w:r>
        <w:rPr>
          <w:color w:val="000009"/>
          <w:spacing w:val="-4"/>
        </w:rPr>
        <w:t> </w:t>
      </w:r>
      <w:r>
        <w:rPr>
          <w:color w:val="000009"/>
        </w:rPr>
        <w:t>de</w:t>
      </w:r>
      <w:r>
        <w:rPr>
          <w:color w:val="000009"/>
          <w:spacing w:val="-1"/>
        </w:rPr>
        <w:t> </w:t>
      </w:r>
      <w:r>
        <w:rPr>
          <w:color w:val="000009"/>
          <w:spacing w:val="-2"/>
        </w:rPr>
        <w:t>alterações</w:t>
      </w:r>
    </w:p>
    <w:p>
      <w:pPr>
        <w:pStyle w:val="BodyText"/>
        <w:spacing w:before="1"/>
        <w:rPr>
          <w:b/>
        </w:rPr>
      </w:pPr>
    </w:p>
    <w:p>
      <w:pPr>
        <w:spacing w:line="252" w:lineRule="exact" w:before="0"/>
        <w:ind w:left="173" w:right="0" w:firstLine="0"/>
        <w:jc w:val="left"/>
        <w:rPr>
          <w:b/>
          <w:sz w:val="22"/>
        </w:rPr>
      </w:pPr>
      <w:r>
        <w:rPr>
          <w:b/>
          <w:sz w:val="22"/>
        </w:rPr>
        <w:t>Alterações</w:t>
      </w:r>
      <w:r>
        <w:rPr>
          <w:b/>
          <w:spacing w:val="-4"/>
          <w:sz w:val="22"/>
        </w:rPr>
        <w:t> </w:t>
      </w:r>
      <w:r>
        <w:rPr>
          <w:b/>
          <w:sz w:val="22"/>
        </w:rPr>
        <w:t>na</w:t>
      </w:r>
      <w:r>
        <w:rPr>
          <w:b/>
          <w:spacing w:val="-2"/>
          <w:sz w:val="22"/>
        </w:rPr>
        <w:t> </w:t>
      </w:r>
      <w:r>
        <w:rPr>
          <w:b/>
          <w:sz w:val="22"/>
        </w:rPr>
        <w:t>versão</w:t>
      </w:r>
      <w:r>
        <w:rPr>
          <w:b/>
          <w:spacing w:val="-4"/>
          <w:sz w:val="22"/>
        </w:rPr>
        <w:t> </w:t>
      </w:r>
      <w:r>
        <w:rPr>
          <w:b/>
          <w:sz w:val="22"/>
        </w:rPr>
        <w:t>1.1</w:t>
      </w:r>
      <w:r>
        <w:rPr>
          <w:b/>
          <w:spacing w:val="-1"/>
          <w:sz w:val="22"/>
        </w:rPr>
        <w:t> </w:t>
      </w:r>
      <w:r>
        <w:rPr>
          <w:b/>
          <w:sz w:val="22"/>
        </w:rPr>
        <w:t>–</w:t>
      </w:r>
      <w:r>
        <w:rPr>
          <w:b/>
          <w:spacing w:val="-5"/>
          <w:sz w:val="22"/>
        </w:rPr>
        <w:t> </w:t>
      </w:r>
      <w:r>
        <w:rPr>
          <w:b/>
          <w:sz w:val="22"/>
        </w:rPr>
        <w:t>maio</w:t>
      </w:r>
      <w:r>
        <w:rPr>
          <w:b/>
          <w:spacing w:val="-1"/>
          <w:sz w:val="22"/>
        </w:rPr>
        <w:t> </w:t>
      </w:r>
      <w:r>
        <w:rPr>
          <w:b/>
          <w:spacing w:val="-4"/>
          <w:sz w:val="22"/>
        </w:rPr>
        <w:t>2013</w:t>
      </w:r>
    </w:p>
    <w:p>
      <w:pPr>
        <w:pStyle w:val="ListParagraph"/>
        <w:numPr>
          <w:ilvl w:val="0"/>
          <w:numId w:val="95"/>
        </w:numPr>
        <w:tabs>
          <w:tab w:pos="299" w:val="left" w:leader="none"/>
        </w:tabs>
        <w:spacing w:line="252" w:lineRule="exact" w:before="0" w:after="0"/>
        <w:ind w:left="299" w:right="0" w:hanging="126"/>
        <w:jc w:val="left"/>
        <w:rPr>
          <w:color w:val="000009"/>
          <w:sz w:val="22"/>
        </w:rPr>
      </w:pPr>
      <w:r>
        <w:rPr>
          <w:color w:val="000009"/>
          <w:sz w:val="22"/>
        </w:rPr>
        <w:t>Pergunta</w:t>
      </w:r>
      <w:r>
        <w:rPr>
          <w:color w:val="000009"/>
          <w:spacing w:val="-4"/>
          <w:sz w:val="22"/>
        </w:rPr>
        <w:t> </w:t>
      </w:r>
      <w:r>
        <w:rPr>
          <w:color w:val="000009"/>
          <w:sz w:val="22"/>
        </w:rPr>
        <w:t>2.1</w:t>
      </w:r>
      <w:r>
        <w:rPr>
          <w:color w:val="000009"/>
          <w:spacing w:val="-1"/>
          <w:sz w:val="22"/>
        </w:rPr>
        <w:t> </w:t>
      </w:r>
      <w:r>
        <w:rPr>
          <w:color w:val="000009"/>
          <w:sz w:val="22"/>
        </w:rPr>
        <w:t>do</w:t>
      </w:r>
      <w:r>
        <w:rPr>
          <w:color w:val="000009"/>
          <w:spacing w:val="-4"/>
          <w:sz w:val="22"/>
        </w:rPr>
        <w:t> </w:t>
      </w:r>
      <w:r>
        <w:rPr>
          <w:color w:val="000009"/>
          <w:sz w:val="22"/>
        </w:rPr>
        <w:t>item</w:t>
      </w:r>
      <w:r>
        <w:rPr>
          <w:color w:val="000009"/>
          <w:spacing w:val="-4"/>
          <w:sz w:val="22"/>
        </w:rPr>
        <w:t> </w:t>
      </w:r>
      <w:r>
        <w:rPr>
          <w:color w:val="000009"/>
          <w:sz w:val="22"/>
        </w:rPr>
        <w:t>2</w:t>
      </w:r>
      <w:r>
        <w:rPr>
          <w:color w:val="000009"/>
          <w:spacing w:val="-1"/>
          <w:sz w:val="22"/>
        </w:rPr>
        <w:t> </w:t>
      </w:r>
      <w:r>
        <w:rPr>
          <w:color w:val="000009"/>
          <w:sz w:val="22"/>
        </w:rPr>
        <w:t>do</w:t>
      </w:r>
      <w:r>
        <w:rPr>
          <w:color w:val="000009"/>
          <w:spacing w:val="-4"/>
          <w:sz w:val="22"/>
        </w:rPr>
        <w:t> </w:t>
      </w:r>
      <w:r>
        <w:rPr>
          <w:color w:val="000009"/>
          <w:sz w:val="22"/>
        </w:rPr>
        <w:t>registro</w:t>
      </w:r>
      <w:r>
        <w:rPr>
          <w:color w:val="000009"/>
          <w:spacing w:val="-1"/>
          <w:sz w:val="22"/>
        </w:rPr>
        <w:t> </w:t>
      </w:r>
      <w:r>
        <w:rPr>
          <w:color w:val="000009"/>
          <w:spacing w:val="-4"/>
          <w:sz w:val="22"/>
        </w:rPr>
        <w:t>C190</w:t>
      </w:r>
    </w:p>
    <w:p>
      <w:pPr>
        <w:pStyle w:val="BodyText"/>
        <w:spacing w:before="11"/>
        <w:rPr>
          <w:sz w:val="23"/>
        </w:rPr>
      </w:pPr>
    </w:p>
    <w:p>
      <w:pPr>
        <w:pStyle w:val="Heading1"/>
        <w:jc w:val="left"/>
      </w:pPr>
      <w:r>
        <w:rPr/>
        <w:t>Alterações</w:t>
      </w:r>
      <w:r>
        <w:rPr>
          <w:spacing w:val="-3"/>
        </w:rPr>
        <w:t> </w:t>
      </w:r>
      <w:r>
        <w:rPr/>
        <w:t>na</w:t>
      </w:r>
      <w:r>
        <w:rPr>
          <w:spacing w:val="-2"/>
        </w:rPr>
        <w:t> </w:t>
      </w:r>
      <w:r>
        <w:rPr/>
        <w:t>versão</w:t>
      </w:r>
      <w:r>
        <w:rPr>
          <w:spacing w:val="-4"/>
        </w:rPr>
        <w:t> </w:t>
      </w:r>
      <w:r>
        <w:rPr/>
        <w:t>1.2</w:t>
      </w:r>
      <w:r>
        <w:rPr>
          <w:spacing w:val="-2"/>
        </w:rPr>
        <w:t> </w:t>
      </w:r>
      <w:r>
        <w:rPr/>
        <w:t>–</w:t>
      </w:r>
      <w:r>
        <w:rPr>
          <w:spacing w:val="-5"/>
        </w:rPr>
        <w:t> </w:t>
      </w:r>
      <w:r>
        <w:rPr/>
        <w:t>outubro</w:t>
      </w:r>
      <w:r>
        <w:rPr>
          <w:spacing w:val="-2"/>
        </w:rPr>
        <w:t> </w:t>
      </w:r>
      <w:r>
        <w:rPr>
          <w:spacing w:val="-4"/>
        </w:rPr>
        <w:t>2013</w:t>
      </w:r>
    </w:p>
    <w:p>
      <w:pPr>
        <w:pStyle w:val="ListParagraph"/>
        <w:numPr>
          <w:ilvl w:val="1"/>
          <w:numId w:val="95"/>
        </w:numPr>
        <w:tabs>
          <w:tab w:pos="893" w:val="left" w:leader="none"/>
        </w:tabs>
        <w:spacing w:line="252" w:lineRule="exact" w:before="1" w:after="0"/>
        <w:ind w:left="893" w:right="0" w:hanging="360"/>
        <w:jc w:val="left"/>
        <w:rPr>
          <w:sz w:val="22"/>
        </w:rPr>
      </w:pPr>
      <w:r>
        <w:rPr>
          <w:color w:val="000009"/>
          <w:sz w:val="22"/>
        </w:rPr>
        <w:t>Porta</w:t>
      </w:r>
      <w:r>
        <w:rPr>
          <w:color w:val="000009"/>
          <w:spacing w:val="-14"/>
          <w:sz w:val="22"/>
        </w:rPr>
        <w:t> </w:t>
      </w:r>
      <w:r>
        <w:rPr>
          <w:color w:val="000009"/>
          <w:sz w:val="22"/>
        </w:rPr>
        <w:t>do</w:t>
      </w:r>
      <w:r>
        <w:rPr>
          <w:color w:val="000009"/>
          <w:spacing w:val="-14"/>
          <w:sz w:val="22"/>
        </w:rPr>
        <w:t> </w:t>
      </w:r>
      <w:r>
        <w:rPr>
          <w:color w:val="000009"/>
          <w:sz w:val="22"/>
        </w:rPr>
        <w:t>PVA-ICMS/IPI:</w:t>
      </w:r>
      <w:r>
        <w:rPr>
          <w:color w:val="000009"/>
          <w:spacing w:val="-13"/>
          <w:sz w:val="22"/>
        </w:rPr>
        <w:t> </w:t>
      </w:r>
      <w:r>
        <w:rPr>
          <w:color w:val="000009"/>
          <w:spacing w:val="-4"/>
          <w:sz w:val="22"/>
        </w:rPr>
        <w:t>3337</w:t>
      </w:r>
    </w:p>
    <w:p>
      <w:pPr>
        <w:pStyle w:val="ListParagraph"/>
        <w:numPr>
          <w:ilvl w:val="1"/>
          <w:numId w:val="95"/>
        </w:numPr>
        <w:tabs>
          <w:tab w:pos="893" w:val="left" w:leader="none"/>
        </w:tabs>
        <w:spacing w:line="252" w:lineRule="exact" w:before="0" w:after="0"/>
        <w:ind w:left="893" w:right="0" w:hanging="360"/>
        <w:jc w:val="left"/>
        <w:rPr>
          <w:sz w:val="22"/>
        </w:rPr>
      </w:pPr>
      <w:r>
        <w:rPr>
          <w:color w:val="000009"/>
          <w:sz w:val="22"/>
        </w:rPr>
        <w:t>Inclusão</w:t>
      </w:r>
      <w:r>
        <w:rPr>
          <w:color w:val="000009"/>
          <w:spacing w:val="-5"/>
          <w:sz w:val="22"/>
        </w:rPr>
        <w:t> </w:t>
      </w:r>
      <w:r>
        <w:rPr>
          <w:color w:val="000009"/>
          <w:sz w:val="22"/>
        </w:rPr>
        <w:t>dos</w:t>
      </w:r>
      <w:r>
        <w:rPr>
          <w:color w:val="000009"/>
          <w:spacing w:val="-4"/>
          <w:sz w:val="22"/>
        </w:rPr>
        <w:t> </w:t>
      </w:r>
      <w:r>
        <w:rPr>
          <w:color w:val="000009"/>
          <w:sz w:val="22"/>
        </w:rPr>
        <w:t>contribuintes</w:t>
      </w:r>
      <w:r>
        <w:rPr>
          <w:color w:val="000009"/>
          <w:spacing w:val="-4"/>
          <w:sz w:val="22"/>
        </w:rPr>
        <w:t> </w:t>
      </w:r>
      <w:r>
        <w:rPr>
          <w:color w:val="000009"/>
          <w:sz w:val="22"/>
        </w:rPr>
        <w:t>do</w:t>
      </w:r>
      <w:r>
        <w:rPr>
          <w:color w:val="000009"/>
          <w:spacing w:val="-2"/>
          <w:sz w:val="22"/>
        </w:rPr>
        <w:t> </w:t>
      </w:r>
      <w:r>
        <w:rPr>
          <w:color w:val="000009"/>
          <w:sz w:val="22"/>
        </w:rPr>
        <w:t>IPI</w:t>
      </w:r>
      <w:r>
        <w:rPr>
          <w:color w:val="000009"/>
          <w:spacing w:val="-4"/>
          <w:sz w:val="22"/>
        </w:rPr>
        <w:t> </w:t>
      </w:r>
      <w:r>
        <w:rPr>
          <w:color w:val="000009"/>
          <w:sz w:val="22"/>
        </w:rPr>
        <w:t>de</w:t>
      </w:r>
      <w:r>
        <w:rPr>
          <w:color w:val="000009"/>
          <w:spacing w:val="-3"/>
          <w:sz w:val="22"/>
        </w:rPr>
        <w:t> </w:t>
      </w:r>
      <w:r>
        <w:rPr>
          <w:color w:val="000009"/>
          <w:sz w:val="22"/>
        </w:rPr>
        <w:t>Pernambuco</w:t>
      </w:r>
      <w:r>
        <w:rPr>
          <w:color w:val="000009"/>
          <w:spacing w:val="-2"/>
          <w:sz w:val="22"/>
        </w:rPr>
        <w:t> </w:t>
      </w:r>
      <w:r>
        <w:rPr>
          <w:color w:val="000009"/>
          <w:sz w:val="22"/>
        </w:rPr>
        <w:t>(IN</w:t>
      </w:r>
      <w:r>
        <w:rPr>
          <w:color w:val="000009"/>
          <w:spacing w:val="-6"/>
          <w:sz w:val="22"/>
        </w:rPr>
        <w:t> </w:t>
      </w:r>
      <w:r>
        <w:rPr>
          <w:color w:val="000009"/>
          <w:sz w:val="22"/>
        </w:rPr>
        <w:t>RFB</w:t>
      </w:r>
      <w:r>
        <w:rPr>
          <w:color w:val="000009"/>
          <w:spacing w:val="-3"/>
          <w:sz w:val="22"/>
        </w:rPr>
        <w:t> </w:t>
      </w:r>
      <w:r>
        <w:rPr>
          <w:color w:val="000009"/>
          <w:spacing w:val="-2"/>
          <w:sz w:val="22"/>
        </w:rPr>
        <w:t>1371/2013)</w:t>
      </w:r>
    </w:p>
    <w:p>
      <w:pPr>
        <w:pStyle w:val="ListParagraph"/>
        <w:numPr>
          <w:ilvl w:val="1"/>
          <w:numId w:val="95"/>
        </w:numPr>
        <w:tabs>
          <w:tab w:pos="893" w:val="left" w:leader="none"/>
        </w:tabs>
        <w:spacing w:line="252" w:lineRule="exact" w:before="2" w:after="0"/>
        <w:ind w:left="893" w:right="0" w:hanging="360"/>
        <w:jc w:val="left"/>
        <w:rPr>
          <w:sz w:val="22"/>
        </w:rPr>
      </w:pPr>
      <w:r>
        <w:rPr>
          <w:color w:val="000009"/>
          <w:sz w:val="22"/>
        </w:rPr>
        <w:t>NFe</w:t>
      </w:r>
      <w:r>
        <w:rPr>
          <w:color w:val="000009"/>
          <w:spacing w:val="-6"/>
          <w:sz w:val="22"/>
        </w:rPr>
        <w:t> </w:t>
      </w:r>
      <w:r>
        <w:rPr>
          <w:color w:val="000009"/>
          <w:sz w:val="22"/>
        </w:rPr>
        <w:t>e</w:t>
      </w:r>
      <w:r>
        <w:rPr>
          <w:color w:val="000009"/>
          <w:spacing w:val="-6"/>
          <w:sz w:val="22"/>
        </w:rPr>
        <w:t> </w:t>
      </w:r>
      <w:r>
        <w:rPr>
          <w:color w:val="000009"/>
          <w:sz w:val="22"/>
        </w:rPr>
        <w:t>CT-e,</w:t>
      </w:r>
      <w:r>
        <w:rPr>
          <w:color w:val="000009"/>
          <w:spacing w:val="-6"/>
          <w:sz w:val="22"/>
        </w:rPr>
        <w:t> </w:t>
      </w:r>
      <w:r>
        <w:rPr>
          <w:color w:val="000009"/>
          <w:sz w:val="22"/>
        </w:rPr>
        <w:t>obrigatoriedade,</w:t>
      </w:r>
      <w:r>
        <w:rPr>
          <w:color w:val="000009"/>
          <w:spacing w:val="-5"/>
          <w:sz w:val="22"/>
        </w:rPr>
        <w:t> </w:t>
      </w:r>
      <w:r>
        <w:rPr>
          <w:color w:val="000009"/>
          <w:sz w:val="22"/>
        </w:rPr>
        <w:t>exceto</w:t>
      </w:r>
      <w:r>
        <w:rPr>
          <w:color w:val="000009"/>
          <w:spacing w:val="-9"/>
          <w:sz w:val="22"/>
        </w:rPr>
        <w:t> </w:t>
      </w:r>
      <w:r>
        <w:rPr>
          <w:color w:val="000009"/>
          <w:sz w:val="22"/>
        </w:rPr>
        <w:t>quando</w:t>
      </w:r>
      <w:r>
        <w:rPr>
          <w:color w:val="000009"/>
          <w:spacing w:val="-7"/>
          <w:sz w:val="22"/>
        </w:rPr>
        <w:t> </w:t>
      </w:r>
      <w:r>
        <w:rPr>
          <w:color w:val="000009"/>
          <w:sz w:val="22"/>
        </w:rPr>
        <w:t>COD_SIT</w:t>
      </w:r>
      <w:r>
        <w:rPr>
          <w:color w:val="000009"/>
          <w:spacing w:val="-9"/>
          <w:sz w:val="22"/>
        </w:rPr>
        <w:t> </w:t>
      </w:r>
      <w:r>
        <w:rPr>
          <w:color w:val="000009"/>
          <w:sz w:val="22"/>
        </w:rPr>
        <w:t>=</w:t>
      </w:r>
      <w:r>
        <w:rPr>
          <w:color w:val="000009"/>
          <w:spacing w:val="-5"/>
          <w:sz w:val="22"/>
        </w:rPr>
        <w:t> 5.</w:t>
      </w:r>
    </w:p>
    <w:p>
      <w:pPr>
        <w:pStyle w:val="ListParagraph"/>
        <w:numPr>
          <w:ilvl w:val="1"/>
          <w:numId w:val="95"/>
        </w:numPr>
        <w:tabs>
          <w:tab w:pos="893" w:val="left" w:leader="none"/>
        </w:tabs>
        <w:spacing w:line="252" w:lineRule="exact" w:before="0" w:after="0"/>
        <w:ind w:left="893" w:right="0" w:hanging="360"/>
        <w:jc w:val="left"/>
        <w:rPr>
          <w:sz w:val="22"/>
        </w:rPr>
      </w:pPr>
      <w:r>
        <w:rPr>
          <w:color w:val="000009"/>
          <w:sz w:val="22"/>
        </w:rPr>
        <w:t>Assinatura</w:t>
      </w:r>
      <w:r>
        <w:rPr>
          <w:color w:val="000009"/>
          <w:spacing w:val="-4"/>
          <w:sz w:val="22"/>
        </w:rPr>
        <w:t> </w:t>
      </w:r>
      <w:r>
        <w:rPr>
          <w:color w:val="000009"/>
          <w:sz w:val="22"/>
        </w:rPr>
        <w:t>da</w:t>
      </w:r>
      <w:r>
        <w:rPr>
          <w:color w:val="000009"/>
          <w:spacing w:val="-5"/>
          <w:sz w:val="22"/>
        </w:rPr>
        <w:t> </w:t>
      </w:r>
      <w:r>
        <w:rPr>
          <w:color w:val="000009"/>
          <w:sz w:val="22"/>
        </w:rPr>
        <w:t>EFD-ICMS/IPI</w:t>
      </w:r>
      <w:r>
        <w:rPr>
          <w:color w:val="000009"/>
          <w:spacing w:val="-6"/>
          <w:sz w:val="22"/>
        </w:rPr>
        <w:t> </w:t>
      </w:r>
      <w:r>
        <w:rPr>
          <w:color w:val="000009"/>
          <w:sz w:val="22"/>
        </w:rPr>
        <w:t>pela</w:t>
      </w:r>
      <w:r>
        <w:rPr>
          <w:color w:val="000009"/>
          <w:spacing w:val="-3"/>
          <w:sz w:val="22"/>
        </w:rPr>
        <w:t> </w:t>
      </w:r>
      <w:r>
        <w:rPr>
          <w:color w:val="000009"/>
          <w:spacing w:val="-2"/>
          <w:sz w:val="22"/>
        </w:rPr>
        <w:t>sucessora.</w:t>
      </w:r>
    </w:p>
    <w:p>
      <w:pPr>
        <w:pStyle w:val="ListParagraph"/>
        <w:numPr>
          <w:ilvl w:val="1"/>
          <w:numId w:val="95"/>
        </w:numPr>
        <w:tabs>
          <w:tab w:pos="599" w:val="left" w:leader="none"/>
        </w:tabs>
        <w:spacing w:line="240" w:lineRule="auto" w:before="37" w:after="0"/>
        <w:ind w:left="599" w:right="0" w:hanging="66"/>
        <w:jc w:val="left"/>
        <w:rPr>
          <w:sz w:val="20"/>
        </w:rPr>
      </w:pPr>
    </w:p>
    <w:p>
      <w:pPr>
        <w:pStyle w:val="Heading1"/>
        <w:spacing w:before="8"/>
        <w:jc w:val="left"/>
      </w:pPr>
      <w:r>
        <w:rPr/>
        <w:t>Alterações</w:t>
      </w:r>
      <w:r>
        <w:rPr>
          <w:spacing w:val="-5"/>
        </w:rPr>
        <w:t> </w:t>
      </w:r>
      <w:r>
        <w:rPr/>
        <w:t>na</w:t>
      </w:r>
      <w:r>
        <w:rPr>
          <w:spacing w:val="-3"/>
        </w:rPr>
        <w:t> </w:t>
      </w:r>
      <w:r>
        <w:rPr/>
        <w:t>versão</w:t>
      </w:r>
      <w:r>
        <w:rPr>
          <w:spacing w:val="-5"/>
        </w:rPr>
        <w:t> </w:t>
      </w:r>
      <w:r>
        <w:rPr/>
        <w:t>2.0</w:t>
      </w:r>
      <w:r>
        <w:rPr>
          <w:spacing w:val="-2"/>
        </w:rPr>
        <w:t> </w:t>
      </w:r>
      <w:r>
        <w:rPr/>
        <w:t>–</w:t>
      </w:r>
      <w:r>
        <w:rPr>
          <w:spacing w:val="-6"/>
        </w:rPr>
        <w:t> </w:t>
      </w:r>
      <w:r>
        <w:rPr/>
        <w:t>janeiro</w:t>
      </w:r>
      <w:r>
        <w:rPr>
          <w:spacing w:val="-2"/>
        </w:rPr>
        <w:t> </w:t>
      </w:r>
      <w:r>
        <w:rPr>
          <w:spacing w:val="-4"/>
        </w:rPr>
        <w:t>2014</w:t>
      </w:r>
    </w:p>
    <w:p>
      <w:pPr>
        <w:pStyle w:val="ListParagraph"/>
        <w:numPr>
          <w:ilvl w:val="1"/>
          <w:numId w:val="95"/>
        </w:numPr>
        <w:tabs>
          <w:tab w:pos="893" w:val="left" w:leader="none"/>
        </w:tabs>
        <w:spacing w:line="240" w:lineRule="auto" w:before="1" w:after="0"/>
        <w:ind w:left="893" w:right="0" w:hanging="360"/>
        <w:jc w:val="left"/>
        <w:rPr>
          <w:sz w:val="22"/>
        </w:rPr>
      </w:pPr>
      <w:r>
        <w:rPr>
          <w:color w:val="000009"/>
          <w:sz w:val="22"/>
        </w:rPr>
        <w:t>Multa</w:t>
      </w:r>
      <w:r>
        <w:rPr>
          <w:color w:val="000009"/>
          <w:spacing w:val="-3"/>
          <w:sz w:val="22"/>
        </w:rPr>
        <w:t> </w:t>
      </w:r>
      <w:r>
        <w:rPr>
          <w:color w:val="000009"/>
          <w:sz w:val="22"/>
        </w:rPr>
        <w:t>EFD</w:t>
      </w:r>
      <w:r>
        <w:rPr>
          <w:color w:val="000009"/>
          <w:spacing w:val="-4"/>
          <w:sz w:val="22"/>
        </w:rPr>
        <w:t> </w:t>
      </w:r>
      <w:r>
        <w:rPr>
          <w:color w:val="000009"/>
          <w:sz w:val="22"/>
        </w:rPr>
        <w:t>ICMS</w:t>
      </w:r>
      <w:r>
        <w:rPr>
          <w:color w:val="000009"/>
          <w:spacing w:val="-2"/>
          <w:sz w:val="22"/>
        </w:rPr>
        <w:t> </w:t>
      </w:r>
      <w:r>
        <w:rPr>
          <w:color w:val="000009"/>
          <w:sz w:val="22"/>
        </w:rPr>
        <w:t>IPI</w:t>
      </w:r>
      <w:r>
        <w:rPr>
          <w:color w:val="000009"/>
          <w:spacing w:val="-4"/>
          <w:sz w:val="22"/>
        </w:rPr>
        <w:t> </w:t>
      </w:r>
      <w:r>
        <w:rPr>
          <w:color w:val="000009"/>
          <w:sz w:val="22"/>
        </w:rPr>
        <w:t>–</w:t>
      </w:r>
      <w:r>
        <w:rPr>
          <w:color w:val="000009"/>
          <w:spacing w:val="-2"/>
          <w:sz w:val="22"/>
        </w:rPr>
        <w:t> </w:t>
      </w:r>
      <w:r>
        <w:rPr>
          <w:color w:val="000009"/>
          <w:sz w:val="22"/>
        </w:rPr>
        <w:t>Pergunta</w:t>
      </w:r>
      <w:r>
        <w:rPr>
          <w:color w:val="000009"/>
          <w:spacing w:val="-4"/>
          <w:sz w:val="22"/>
        </w:rPr>
        <w:t> </w:t>
      </w:r>
      <w:r>
        <w:rPr>
          <w:color w:val="000009"/>
          <w:spacing w:val="-2"/>
          <w:sz w:val="22"/>
        </w:rPr>
        <w:t>5.5.4</w:t>
      </w:r>
    </w:p>
    <w:p>
      <w:pPr>
        <w:pStyle w:val="ListParagraph"/>
        <w:numPr>
          <w:ilvl w:val="1"/>
          <w:numId w:val="95"/>
        </w:numPr>
        <w:tabs>
          <w:tab w:pos="599" w:val="left" w:leader="none"/>
        </w:tabs>
        <w:spacing w:line="240" w:lineRule="auto" w:before="18" w:after="0"/>
        <w:ind w:left="599" w:right="0" w:hanging="66"/>
        <w:jc w:val="left"/>
        <w:rPr>
          <w:sz w:val="20"/>
        </w:rPr>
      </w:pPr>
    </w:p>
    <w:p>
      <w:pPr>
        <w:spacing w:after="0" w:line="240" w:lineRule="auto"/>
        <w:jc w:val="left"/>
        <w:rPr>
          <w:sz w:val="20"/>
        </w:rPr>
        <w:sectPr>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255" name="Group 255"/>
                <wp:cNvGraphicFramePr>
                  <a:graphicFrameLocks/>
                </wp:cNvGraphicFramePr>
                <a:graphic>
                  <a:graphicData uri="http://schemas.microsoft.com/office/word/2010/wordprocessingGroup">
                    <wpg:wgp>
                      <wpg:cNvPr id="255" name="Group 255"/>
                      <wpg:cNvGrpSpPr/>
                      <wpg:grpSpPr>
                        <a:xfrm>
                          <a:off x="0" y="0"/>
                          <a:ext cx="6158230" cy="6350"/>
                          <a:chExt cx="6158230" cy="6350"/>
                        </a:xfrm>
                      </wpg:grpSpPr>
                      <wps:wsp>
                        <wps:cNvPr id="256" name="Graphic 256"/>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255" coordorigin="0,0" coordsize="9698,10">
                <v:rect style="position:absolute;left:0;top:0;width:9698;height:10" id="docshape256" filled="true" fillcolor="#000000" stroked="false">
                  <v:fill type="solid"/>
                </v:rect>
              </v:group>
            </w:pict>
          </mc:Fallback>
        </mc:AlternateContent>
      </w:r>
      <w:r>
        <w:rPr>
          <w:sz w:val="2"/>
        </w:rPr>
      </w:r>
    </w:p>
    <w:p>
      <w:pPr>
        <w:pStyle w:val="Heading1"/>
        <w:spacing w:line="242" w:lineRule="exact"/>
        <w:jc w:val="left"/>
      </w:pPr>
      <w:r>
        <w:rPr/>
        <w:t>Alterações</w:t>
      </w:r>
      <w:r>
        <w:rPr>
          <w:spacing w:val="-3"/>
        </w:rPr>
        <w:t> </w:t>
      </w:r>
      <w:r>
        <w:rPr/>
        <w:t>na</w:t>
      </w:r>
      <w:r>
        <w:rPr>
          <w:spacing w:val="-2"/>
        </w:rPr>
        <w:t> </w:t>
      </w:r>
      <w:r>
        <w:rPr/>
        <w:t>versão</w:t>
      </w:r>
      <w:r>
        <w:rPr>
          <w:spacing w:val="-4"/>
        </w:rPr>
        <w:t> </w:t>
      </w:r>
      <w:r>
        <w:rPr/>
        <w:t>3.0</w:t>
      </w:r>
      <w:r>
        <w:rPr>
          <w:spacing w:val="-2"/>
        </w:rPr>
        <w:t> </w:t>
      </w:r>
      <w:r>
        <w:rPr/>
        <w:t>–</w:t>
      </w:r>
      <w:r>
        <w:rPr>
          <w:spacing w:val="-5"/>
        </w:rPr>
        <w:t> </w:t>
      </w:r>
      <w:r>
        <w:rPr/>
        <w:t>outubro</w:t>
      </w:r>
      <w:r>
        <w:rPr>
          <w:spacing w:val="-2"/>
        </w:rPr>
        <w:t> </w:t>
      </w:r>
      <w:r>
        <w:rPr>
          <w:spacing w:val="-4"/>
        </w:rPr>
        <w:t>2014</w:t>
      </w:r>
    </w:p>
    <w:p>
      <w:pPr>
        <w:pStyle w:val="ListParagraph"/>
        <w:numPr>
          <w:ilvl w:val="1"/>
          <w:numId w:val="95"/>
        </w:numPr>
        <w:tabs>
          <w:tab w:pos="893" w:val="left" w:leader="none"/>
        </w:tabs>
        <w:spacing w:line="252" w:lineRule="exact" w:before="1" w:after="0"/>
        <w:ind w:left="893" w:right="0" w:hanging="360"/>
        <w:jc w:val="left"/>
        <w:rPr>
          <w:sz w:val="22"/>
        </w:rPr>
      </w:pPr>
      <w:r>
        <w:rPr>
          <w:color w:val="000009"/>
          <w:spacing w:val="-2"/>
          <w:sz w:val="22"/>
        </w:rPr>
        <w:t>Renumeração</w:t>
      </w:r>
    </w:p>
    <w:p>
      <w:pPr>
        <w:pStyle w:val="ListParagraph"/>
        <w:numPr>
          <w:ilvl w:val="1"/>
          <w:numId w:val="95"/>
        </w:numPr>
        <w:tabs>
          <w:tab w:pos="893" w:val="left" w:leader="none"/>
        </w:tabs>
        <w:spacing w:line="252" w:lineRule="exact" w:before="0" w:after="0"/>
        <w:ind w:left="893" w:right="0" w:hanging="360"/>
        <w:jc w:val="left"/>
        <w:rPr>
          <w:sz w:val="22"/>
        </w:rPr>
      </w:pPr>
      <w:r>
        <w:rPr>
          <w:color w:val="000009"/>
          <w:sz w:val="22"/>
        </w:rPr>
        <w:t>Alteração</w:t>
      </w:r>
      <w:r>
        <w:rPr>
          <w:color w:val="000009"/>
          <w:spacing w:val="-4"/>
          <w:sz w:val="22"/>
        </w:rPr>
        <w:t> </w:t>
      </w:r>
      <w:r>
        <w:rPr>
          <w:color w:val="000009"/>
          <w:sz w:val="22"/>
        </w:rPr>
        <w:t>na</w:t>
      </w:r>
      <w:r>
        <w:rPr>
          <w:color w:val="000009"/>
          <w:spacing w:val="-5"/>
          <w:sz w:val="22"/>
        </w:rPr>
        <w:t> </w:t>
      </w:r>
      <w:r>
        <w:rPr>
          <w:color w:val="000009"/>
          <w:sz w:val="22"/>
        </w:rPr>
        <w:t>questão:</w:t>
      </w:r>
      <w:r>
        <w:rPr>
          <w:color w:val="000009"/>
          <w:spacing w:val="-2"/>
          <w:sz w:val="22"/>
        </w:rPr>
        <w:t> </w:t>
      </w:r>
      <w:r>
        <w:rPr>
          <w:color w:val="000009"/>
          <w:spacing w:val="-4"/>
          <w:sz w:val="22"/>
        </w:rPr>
        <w:t>5.5.2</w:t>
      </w:r>
    </w:p>
    <w:p>
      <w:pPr>
        <w:pStyle w:val="BodyText"/>
        <w:tabs>
          <w:tab w:pos="893" w:val="left" w:leader="none"/>
        </w:tabs>
        <w:spacing w:line="252" w:lineRule="exact" w:before="2"/>
        <w:ind w:left="533"/>
      </w:pPr>
      <w:r>
        <w:rPr>
          <w:color w:val="000009"/>
          <w:spacing w:val="-10"/>
          <w:sz w:val="20"/>
        </w:rPr>
        <w:t>-</w:t>
      </w:r>
      <w:r>
        <w:rPr>
          <w:color w:val="000009"/>
          <w:sz w:val="20"/>
        </w:rPr>
        <w:tab/>
      </w:r>
      <w:r>
        <w:rPr>
          <w:color w:val="000009"/>
        </w:rPr>
        <w:t>Inclusão</w:t>
      </w:r>
      <w:r>
        <w:rPr>
          <w:color w:val="000009"/>
          <w:spacing w:val="-9"/>
        </w:rPr>
        <w:t> </w:t>
      </w:r>
      <w:r>
        <w:rPr>
          <w:color w:val="000009"/>
        </w:rPr>
        <w:t>das</w:t>
      </w:r>
      <w:r>
        <w:rPr>
          <w:color w:val="000009"/>
          <w:spacing w:val="-6"/>
        </w:rPr>
        <w:t> </w:t>
      </w:r>
      <w:r>
        <w:rPr>
          <w:color w:val="000009"/>
        </w:rPr>
        <w:t>perguntas</w:t>
      </w:r>
      <w:r>
        <w:rPr>
          <w:color w:val="000009"/>
          <w:spacing w:val="-1"/>
        </w:rPr>
        <w:t> </w:t>
      </w:r>
      <w:r>
        <w:rPr>
          <w:color w:val="000009"/>
        </w:rPr>
        <w:t>–</w:t>
      </w:r>
      <w:r>
        <w:rPr>
          <w:color w:val="000009"/>
          <w:spacing w:val="-4"/>
        </w:rPr>
        <w:t> </w:t>
      </w:r>
      <w:r>
        <w:rPr>
          <w:color w:val="000009"/>
        </w:rPr>
        <w:t>1.20.3,</w:t>
      </w:r>
      <w:r>
        <w:rPr>
          <w:color w:val="000009"/>
          <w:spacing w:val="-4"/>
        </w:rPr>
        <w:t> </w:t>
      </w:r>
      <w:r>
        <w:rPr>
          <w:color w:val="000009"/>
        </w:rPr>
        <w:t>7.10.2,</w:t>
      </w:r>
      <w:r>
        <w:rPr>
          <w:color w:val="000009"/>
          <w:spacing w:val="-4"/>
        </w:rPr>
        <w:t> </w:t>
      </w:r>
      <w:r>
        <w:rPr>
          <w:color w:val="000009"/>
        </w:rPr>
        <w:t>7.14.2,</w:t>
      </w:r>
      <w:r>
        <w:rPr>
          <w:color w:val="000009"/>
          <w:spacing w:val="-3"/>
        </w:rPr>
        <w:t> </w:t>
      </w:r>
      <w:r>
        <w:rPr>
          <w:color w:val="000009"/>
        </w:rPr>
        <w:t>7.16.1,</w:t>
      </w:r>
      <w:r>
        <w:rPr>
          <w:color w:val="000009"/>
          <w:spacing w:val="-7"/>
        </w:rPr>
        <w:t> </w:t>
      </w:r>
      <w:r>
        <w:rPr>
          <w:color w:val="000009"/>
        </w:rPr>
        <w:t>11.1.18.1,</w:t>
      </w:r>
      <w:r>
        <w:rPr>
          <w:color w:val="000009"/>
          <w:spacing w:val="-3"/>
        </w:rPr>
        <w:t> </w:t>
      </w:r>
      <w:r>
        <w:rPr>
          <w:color w:val="000009"/>
          <w:spacing w:val="-2"/>
        </w:rPr>
        <w:t>11.16.1.1</w:t>
      </w:r>
    </w:p>
    <w:p>
      <w:pPr>
        <w:pStyle w:val="ListParagraph"/>
        <w:numPr>
          <w:ilvl w:val="1"/>
          <w:numId w:val="95"/>
        </w:numPr>
        <w:tabs>
          <w:tab w:pos="893" w:val="left" w:leader="none"/>
        </w:tabs>
        <w:spacing w:line="252" w:lineRule="exact" w:before="0" w:after="0"/>
        <w:ind w:left="893" w:right="0" w:hanging="360"/>
        <w:jc w:val="left"/>
        <w:rPr>
          <w:sz w:val="22"/>
        </w:rPr>
      </w:pPr>
      <w:r>
        <w:rPr>
          <w:color w:val="000009"/>
          <w:sz w:val="22"/>
        </w:rPr>
        <w:t>Inclusão</w:t>
      </w:r>
      <w:r>
        <w:rPr>
          <w:color w:val="000009"/>
          <w:spacing w:val="-4"/>
          <w:sz w:val="22"/>
        </w:rPr>
        <w:t> </w:t>
      </w:r>
      <w:r>
        <w:rPr>
          <w:color w:val="000009"/>
          <w:sz w:val="22"/>
        </w:rPr>
        <w:t>do</w:t>
      </w:r>
      <w:r>
        <w:rPr>
          <w:color w:val="000009"/>
          <w:spacing w:val="-1"/>
          <w:sz w:val="22"/>
        </w:rPr>
        <w:t> </w:t>
      </w:r>
      <w:r>
        <w:rPr>
          <w:color w:val="000009"/>
          <w:sz w:val="22"/>
        </w:rPr>
        <w:t>bloco</w:t>
      </w:r>
      <w:r>
        <w:rPr>
          <w:color w:val="000009"/>
          <w:spacing w:val="-1"/>
          <w:sz w:val="22"/>
        </w:rPr>
        <w:t> </w:t>
      </w:r>
      <w:r>
        <w:rPr>
          <w:color w:val="000009"/>
          <w:sz w:val="22"/>
        </w:rPr>
        <w:t>K</w:t>
      </w:r>
      <w:r>
        <w:rPr>
          <w:color w:val="000009"/>
          <w:spacing w:val="-1"/>
          <w:sz w:val="22"/>
        </w:rPr>
        <w:t> </w:t>
      </w:r>
      <w:r>
        <w:rPr>
          <w:color w:val="000009"/>
          <w:sz w:val="22"/>
        </w:rPr>
        <w:t>–</w:t>
      </w:r>
      <w:r>
        <w:rPr>
          <w:color w:val="000009"/>
          <w:spacing w:val="-2"/>
          <w:sz w:val="22"/>
        </w:rPr>
        <w:t> </w:t>
      </w:r>
      <w:r>
        <w:rPr>
          <w:color w:val="000009"/>
          <w:sz w:val="22"/>
        </w:rPr>
        <w:t>Item</w:t>
      </w:r>
      <w:r>
        <w:rPr>
          <w:color w:val="000009"/>
          <w:spacing w:val="-4"/>
          <w:sz w:val="22"/>
        </w:rPr>
        <w:t> </w:t>
      </w:r>
      <w:r>
        <w:rPr>
          <w:color w:val="000009"/>
          <w:sz w:val="22"/>
        </w:rPr>
        <w:t>16</w:t>
      </w:r>
      <w:r>
        <w:rPr>
          <w:color w:val="000009"/>
          <w:spacing w:val="-1"/>
          <w:sz w:val="22"/>
        </w:rPr>
        <w:t> </w:t>
      </w:r>
      <w:r>
        <w:rPr>
          <w:color w:val="000009"/>
          <w:sz w:val="22"/>
        </w:rPr>
        <w:t>e</w:t>
      </w:r>
      <w:r>
        <w:rPr>
          <w:color w:val="000009"/>
          <w:spacing w:val="-1"/>
          <w:sz w:val="22"/>
        </w:rPr>
        <w:t> </w:t>
      </w:r>
      <w:r>
        <w:rPr>
          <w:color w:val="000009"/>
          <w:spacing w:val="-2"/>
          <w:sz w:val="22"/>
        </w:rPr>
        <w:t>filhos.</w:t>
      </w:r>
    </w:p>
    <w:p>
      <w:pPr>
        <w:pStyle w:val="ListParagraph"/>
        <w:numPr>
          <w:ilvl w:val="1"/>
          <w:numId w:val="95"/>
        </w:numPr>
        <w:tabs>
          <w:tab w:pos="599" w:val="left" w:leader="none"/>
        </w:tabs>
        <w:spacing w:line="240" w:lineRule="auto" w:before="36" w:after="0"/>
        <w:ind w:left="599" w:right="0" w:hanging="66"/>
        <w:jc w:val="left"/>
        <w:rPr>
          <w:sz w:val="20"/>
        </w:rPr>
      </w:pPr>
    </w:p>
    <w:p>
      <w:pPr>
        <w:pStyle w:val="Heading1"/>
        <w:spacing w:before="9"/>
        <w:jc w:val="left"/>
      </w:pPr>
      <w:r>
        <w:rPr/>
        <w:t>Alterações</w:t>
      </w:r>
      <w:r>
        <w:rPr>
          <w:spacing w:val="-3"/>
        </w:rPr>
        <w:t> </w:t>
      </w:r>
      <w:r>
        <w:rPr/>
        <w:t>na</w:t>
      </w:r>
      <w:r>
        <w:rPr>
          <w:spacing w:val="-2"/>
        </w:rPr>
        <w:t> </w:t>
      </w:r>
      <w:r>
        <w:rPr/>
        <w:t>versão</w:t>
      </w:r>
      <w:r>
        <w:rPr>
          <w:spacing w:val="-4"/>
        </w:rPr>
        <w:t> </w:t>
      </w:r>
      <w:r>
        <w:rPr/>
        <w:t>3.1</w:t>
      </w:r>
      <w:r>
        <w:rPr>
          <w:spacing w:val="-2"/>
        </w:rPr>
        <w:t> </w:t>
      </w:r>
      <w:r>
        <w:rPr/>
        <w:t>–</w:t>
      </w:r>
      <w:r>
        <w:rPr>
          <w:spacing w:val="-5"/>
        </w:rPr>
        <w:t> </w:t>
      </w:r>
      <w:r>
        <w:rPr/>
        <w:t>outubro</w:t>
      </w:r>
      <w:r>
        <w:rPr>
          <w:spacing w:val="-2"/>
        </w:rPr>
        <w:t> </w:t>
      </w:r>
      <w:r>
        <w:rPr>
          <w:spacing w:val="-4"/>
        </w:rPr>
        <w:t>2014</w:t>
      </w:r>
    </w:p>
    <w:p>
      <w:pPr>
        <w:pStyle w:val="ListParagraph"/>
        <w:numPr>
          <w:ilvl w:val="1"/>
          <w:numId w:val="95"/>
        </w:numPr>
        <w:tabs>
          <w:tab w:pos="893" w:val="left" w:leader="none"/>
        </w:tabs>
        <w:spacing w:line="252" w:lineRule="exact" w:before="1" w:after="0"/>
        <w:ind w:left="893" w:right="0" w:hanging="360"/>
        <w:jc w:val="left"/>
        <w:rPr>
          <w:sz w:val="22"/>
        </w:rPr>
      </w:pPr>
      <w:r>
        <w:rPr>
          <w:color w:val="000009"/>
          <w:sz w:val="22"/>
        </w:rPr>
        <w:t>Inclusão</w:t>
      </w:r>
      <w:r>
        <w:rPr>
          <w:color w:val="000009"/>
          <w:spacing w:val="-7"/>
          <w:sz w:val="22"/>
        </w:rPr>
        <w:t> </w:t>
      </w:r>
      <w:r>
        <w:rPr>
          <w:color w:val="000009"/>
          <w:sz w:val="22"/>
        </w:rPr>
        <w:t>da</w:t>
      </w:r>
      <w:r>
        <w:rPr>
          <w:color w:val="000009"/>
          <w:spacing w:val="-3"/>
          <w:sz w:val="22"/>
        </w:rPr>
        <w:t> </w:t>
      </w:r>
      <w:r>
        <w:rPr>
          <w:color w:val="000009"/>
          <w:sz w:val="22"/>
        </w:rPr>
        <w:t>pergunta</w:t>
      </w:r>
      <w:r>
        <w:rPr>
          <w:color w:val="000009"/>
          <w:spacing w:val="-3"/>
          <w:sz w:val="22"/>
        </w:rPr>
        <w:t> </w:t>
      </w:r>
      <w:r>
        <w:rPr>
          <w:color w:val="000009"/>
          <w:spacing w:val="-2"/>
          <w:sz w:val="22"/>
        </w:rPr>
        <w:t>10.5.9.1</w:t>
      </w:r>
    </w:p>
    <w:p>
      <w:pPr>
        <w:pStyle w:val="ListParagraph"/>
        <w:numPr>
          <w:ilvl w:val="1"/>
          <w:numId w:val="95"/>
        </w:numPr>
        <w:tabs>
          <w:tab w:pos="893" w:val="left" w:leader="none"/>
        </w:tabs>
        <w:spacing w:line="252" w:lineRule="exact" w:before="0" w:after="0"/>
        <w:ind w:left="893" w:right="0" w:hanging="360"/>
        <w:jc w:val="left"/>
        <w:rPr>
          <w:sz w:val="22"/>
        </w:rPr>
      </w:pPr>
      <w:r>
        <w:rPr>
          <w:color w:val="000009"/>
          <w:sz w:val="22"/>
        </w:rPr>
        <w:t>Alteração</w:t>
      </w:r>
      <w:r>
        <w:rPr>
          <w:color w:val="000009"/>
          <w:spacing w:val="-7"/>
          <w:sz w:val="22"/>
        </w:rPr>
        <w:t> </w:t>
      </w:r>
      <w:r>
        <w:rPr>
          <w:color w:val="000009"/>
          <w:sz w:val="22"/>
        </w:rPr>
        <w:t>na</w:t>
      </w:r>
      <w:r>
        <w:rPr>
          <w:color w:val="000009"/>
          <w:spacing w:val="-6"/>
          <w:sz w:val="22"/>
        </w:rPr>
        <w:t> </w:t>
      </w:r>
      <w:r>
        <w:rPr>
          <w:color w:val="000009"/>
          <w:sz w:val="22"/>
        </w:rPr>
        <w:t>pergunta</w:t>
      </w:r>
      <w:r>
        <w:rPr>
          <w:color w:val="000009"/>
          <w:spacing w:val="-6"/>
          <w:sz w:val="22"/>
        </w:rPr>
        <w:t> </w:t>
      </w:r>
      <w:r>
        <w:rPr>
          <w:color w:val="000009"/>
          <w:spacing w:val="-2"/>
          <w:sz w:val="22"/>
        </w:rPr>
        <w:t>16.3.1.7</w:t>
      </w:r>
    </w:p>
    <w:p>
      <w:pPr>
        <w:pStyle w:val="ListParagraph"/>
        <w:numPr>
          <w:ilvl w:val="1"/>
          <w:numId w:val="95"/>
        </w:numPr>
        <w:tabs>
          <w:tab w:pos="599" w:val="left" w:leader="none"/>
        </w:tabs>
        <w:spacing w:line="240" w:lineRule="auto" w:before="20" w:after="0"/>
        <w:ind w:left="599" w:right="0" w:hanging="66"/>
        <w:jc w:val="left"/>
        <w:rPr>
          <w:sz w:val="20"/>
        </w:rPr>
      </w:pPr>
    </w:p>
    <w:p>
      <w:pPr>
        <w:pStyle w:val="Heading1"/>
        <w:spacing w:before="3"/>
        <w:jc w:val="left"/>
      </w:pPr>
      <w:r>
        <w:rPr/>
        <w:t>Alterações</w:t>
      </w:r>
      <w:r>
        <w:rPr>
          <w:spacing w:val="-3"/>
        </w:rPr>
        <w:t> </w:t>
      </w:r>
      <w:r>
        <w:rPr/>
        <w:t>na</w:t>
      </w:r>
      <w:r>
        <w:rPr>
          <w:spacing w:val="-2"/>
        </w:rPr>
        <w:t> </w:t>
      </w:r>
      <w:r>
        <w:rPr/>
        <w:t>versão</w:t>
      </w:r>
      <w:r>
        <w:rPr>
          <w:spacing w:val="-4"/>
        </w:rPr>
        <w:t> </w:t>
      </w:r>
      <w:r>
        <w:rPr/>
        <w:t>4.0</w:t>
      </w:r>
      <w:r>
        <w:rPr>
          <w:spacing w:val="-2"/>
        </w:rPr>
        <w:t> </w:t>
      </w:r>
      <w:r>
        <w:rPr/>
        <w:t>–</w:t>
      </w:r>
      <w:r>
        <w:rPr>
          <w:spacing w:val="-5"/>
        </w:rPr>
        <w:t> </w:t>
      </w:r>
      <w:r>
        <w:rPr/>
        <w:t>outubro</w:t>
      </w:r>
      <w:r>
        <w:rPr>
          <w:spacing w:val="-2"/>
        </w:rPr>
        <w:t> </w:t>
      </w:r>
      <w:r>
        <w:rPr>
          <w:spacing w:val="-4"/>
        </w:rPr>
        <w:t>2015</w:t>
      </w:r>
    </w:p>
    <w:p>
      <w:pPr>
        <w:pStyle w:val="BodyText"/>
        <w:tabs>
          <w:tab w:pos="359" w:val="left" w:leader="none"/>
        </w:tabs>
        <w:spacing w:line="252" w:lineRule="exact" w:before="2"/>
        <w:ind w:right="153"/>
        <w:jc w:val="right"/>
      </w:pPr>
      <w:r>
        <w:rPr>
          <w:color w:val="000009"/>
          <w:spacing w:val="-10"/>
          <w:sz w:val="20"/>
        </w:rPr>
        <w:t>-</w:t>
      </w:r>
      <w:r>
        <w:rPr>
          <w:color w:val="000009"/>
          <w:sz w:val="20"/>
        </w:rPr>
        <w:tab/>
      </w:r>
      <w:r>
        <w:rPr>
          <w:color w:val="000009"/>
        </w:rPr>
        <w:t>Inclusão</w:t>
      </w:r>
      <w:r>
        <w:rPr>
          <w:color w:val="000009"/>
          <w:spacing w:val="17"/>
        </w:rPr>
        <w:t> </w:t>
      </w:r>
      <w:r>
        <w:rPr>
          <w:color w:val="000009"/>
        </w:rPr>
        <w:t>das</w:t>
      </w:r>
      <w:r>
        <w:rPr>
          <w:color w:val="000009"/>
          <w:spacing w:val="21"/>
        </w:rPr>
        <w:t> </w:t>
      </w:r>
      <w:r>
        <w:rPr>
          <w:color w:val="000009"/>
        </w:rPr>
        <w:t>perguntas:</w:t>
      </w:r>
      <w:r>
        <w:rPr>
          <w:color w:val="000009"/>
          <w:spacing w:val="21"/>
        </w:rPr>
        <w:t> </w:t>
      </w:r>
      <w:r>
        <w:rPr>
          <w:color w:val="000009"/>
        </w:rPr>
        <w:t>4.3.2,</w:t>
      </w:r>
      <w:r>
        <w:rPr>
          <w:color w:val="000009"/>
          <w:spacing w:val="21"/>
        </w:rPr>
        <w:t> </w:t>
      </w:r>
      <w:r>
        <w:rPr>
          <w:color w:val="000009"/>
        </w:rPr>
        <w:t>7.13.4,</w:t>
      </w:r>
      <w:r>
        <w:rPr>
          <w:color w:val="000009"/>
          <w:spacing w:val="19"/>
        </w:rPr>
        <w:t> </w:t>
      </w:r>
      <w:r>
        <w:rPr>
          <w:color w:val="000009"/>
        </w:rPr>
        <w:t>11.1.19.1,</w:t>
      </w:r>
      <w:r>
        <w:rPr>
          <w:color w:val="000009"/>
          <w:spacing w:val="20"/>
        </w:rPr>
        <w:t> </w:t>
      </w:r>
      <w:r>
        <w:rPr>
          <w:color w:val="000009"/>
        </w:rPr>
        <w:t>11.1.19.2,</w:t>
      </w:r>
      <w:r>
        <w:rPr>
          <w:color w:val="000009"/>
          <w:spacing w:val="20"/>
        </w:rPr>
        <w:t> </w:t>
      </w:r>
      <w:r>
        <w:rPr>
          <w:color w:val="000009"/>
        </w:rPr>
        <w:t>16.1.7,</w:t>
      </w:r>
      <w:r>
        <w:rPr>
          <w:color w:val="000009"/>
          <w:spacing w:val="20"/>
        </w:rPr>
        <w:t> </w:t>
      </w:r>
      <w:r>
        <w:rPr>
          <w:color w:val="000009"/>
        </w:rPr>
        <w:t>16.1.8,</w:t>
      </w:r>
      <w:r>
        <w:rPr>
          <w:color w:val="000009"/>
          <w:spacing w:val="19"/>
        </w:rPr>
        <w:t> </w:t>
      </w:r>
      <w:r>
        <w:rPr>
          <w:color w:val="000009"/>
        </w:rPr>
        <w:t>16.1.9,</w:t>
      </w:r>
      <w:r>
        <w:rPr>
          <w:color w:val="000009"/>
          <w:spacing w:val="21"/>
        </w:rPr>
        <w:t> </w:t>
      </w:r>
      <w:r>
        <w:rPr>
          <w:color w:val="000009"/>
        </w:rPr>
        <w:t>16.1.10,</w:t>
      </w:r>
      <w:r>
        <w:rPr>
          <w:color w:val="000009"/>
          <w:spacing w:val="21"/>
        </w:rPr>
        <w:t> </w:t>
      </w:r>
      <w:r>
        <w:rPr>
          <w:color w:val="000009"/>
          <w:spacing w:val="-2"/>
        </w:rPr>
        <w:t>16.1.11,</w:t>
      </w:r>
    </w:p>
    <w:p>
      <w:pPr>
        <w:pStyle w:val="BodyText"/>
        <w:spacing w:line="252" w:lineRule="exact"/>
        <w:ind w:right="153"/>
        <w:jc w:val="right"/>
      </w:pPr>
      <w:r>
        <w:rPr>
          <w:color w:val="000009"/>
        </w:rPr>
        <w:t>16.1.12,</w:t>
      </w:r>
      <w:r>
        <w:rPr>
          <w:color w:val="000009"/>
          <w:spacing w:val="48"/>
        </w:rPr>
        <w:t> </w:t>
      </w:r>
      <w:r>
        <w:rPr>
          <w:color w:val="000009"/>
        </w:rPr>
        <w:t>16.1.13,</w:t>
      </w:r>
      <w:r>
        <w:rPr>
          <w:color w:val="000009"/>
          <w:spacing w:val="46"/>
        </w:rPr>
        <w:t> </w:t>
      </w:r>
      <w:r>
        <w:rPr>
          <w:color w:val="000009"/>
        </w:rPr>
        <w:t>16.1.14,</w:t>
      </w:r>
      <w:r>
        <w:rPr>
          <w:color w:val="000009"/>
          <w:spacing w:val="46"/>
        </w:rPr>
        <w:t> </w:t>
      </w:r>
      <w:r>
        <w:rPr>
          <w:color w:val="000009"/>
        </w:rPr>
        <w:t>16.1.15,</w:t>
      </w:r>
      <w:r>
        <w:rPr>
          <w:color w:val="000009"/>
          <w:spacing w:val="49"/>
        </w:rPr>
        <w:t> </w:t>
      </w:r>
      <w:r>
        <w:rPr>
          <w:color w:val="000009"/>
        </w:rPr>
        <w:t>16.1.16,</w:t>
      </w:r>
      <w:r>
        <w:rPr>
          <w:color w:val="000009"/>
          <w:spacing w:val="46"/>
        </w:rPr>
        <w:t> </w:t>
      </w:r>
      <w:r>
        <w:rPr>
          <w:color w:val="000009"/>
        </w:rPr>
        <w:t>16.1.17,</w:t>
      </w:r>
      <w:r>
        <w:rPr>
          <w:color w:val="000009"/>
          <w:spacing w:val="48"/>
        </w:rPr>
        <w:t> </w:t>
      </w:r>
      <w:r>
        <w:rPr>
          <w:color w:val="000009"/>
        </w:rPr>
        <w:t>16.1.18,</w:t>
      </w:r>
      <w:r>
        <w:rPr>
          <w:color w:val="000009"/>
          <w:spacing w:val="46"/>
        </w:rPr>
        <w:t> </w:t>
      </w:r>
      <w:r>
        <w:rPr>
          <w:color w:val="000009"/>
        </w:rPr>
        <w:t>16.1.19,</w:t>
      </w:r>
      <w:r>
        <w:rPr>
          <w:color w:val="000009"/>
          <w:spacing w:val="46"/>
        </w:rPr>
        <w:t> </w:t>
      </w:r>
      <w:r>
        <w:rPr>
          <w:color w:val="000009"/>
        </w:rPr>
        <w:t>16.1.20,</w:t>
      </w:r>
      <w:r>
        <w:rPr>
          <w:color w:val="000009"/>
          <w:spacing w:val="49"/>
        </w:rPr>
        <w:t> </w:t>
      </w:r>
      <w:r>
        <w:rPr>
          <w:color w:val="000009"/>
        </w:rPr>
        <w:t>16.1.21,</w:t>
      </w:r>
      <w:r>
        <w:rPr>
          <w:color w:val="000009"/>
          <w:spacing w:val="46"/>
        </w:rPr>
        <w:t> </w:t>
      </w:r>
      <w:r>
        <w:rPr>
          <w:color w:val="000009"/>
          <w:spacing w:val="-2"/>
        </w:rPr>
        <w:t>16.1.22,</w:t>
      </w:r>
    </w:p>
    <w:p>
      <w:pPr>
        <w:pStyle w:val="BodyText"/>
        <w:spacing w:line="252" w:lineRule="exact" w:after="11"/>
        <w:ind w:right="153"/>
        <w:jc w:val="right"/>
      </w:pPr>
      <w:r>
        <w:rPr>
          <w:color w:val="000009"/>
        </w:rPr>
        <w:t>16.1.23,</w:t>
      </w:r>
      <w:r>
        <w:rPr>
          <w:color w:val="000009"/>
          <w:spacing w:val="9"/>
        </w:rPr>
        <w:t> </w:t>
      </w:r>
      <w:r>
        <w:rPr>
          <w:color w:val="000009"/>
        </w:rPr>
        <w:t>16.1.24,</w:t>
      </w:r>
      <w:r>
        <w:rPr>
          <w:color w:val="000009"/>
          <w:spacing w:val="8"/>
        </w:rPr>
        <w:t> </w:t>
      </w:r>
      <w:r>
        <w:rPr>
          <w:color w:val="000009"/>
        </w:rPr>
        <w:t>16.1.25,</w:t>
      </w:r>
      <w:r>
        <w:rPr>
          <w:color w:val="000009"/>
          <w:spacing w:val="8"/>
        </w:rPr>
        <w:t> </w:t>
      </w:r>
      <w:r>
        <w:rPr>
          <w:color w:val="000009"/>
        </w:rPr>
        <w:t>16.2.1.13,</w:t>
      </w:r>
      <w:r>
        <w:rPr>
          <w:color w:val="000009"/>
          <w:spacing w:val="9"/>
        </w:rPr>
        <w:t> </w:t>
      </w:r>
      <w:r>
        <w:rPr>
          <w:color w:val="000009"/>
        </w:rPr>
        <w:t>16.2.1.14,</w:t>
      </w:r>
      <w:r>
        <w:rPr>
          <w:color w:val="000009"/>
          <w:spacing w:val="9"/>
        </w:rPr>
        <w:t> </w:t>
      </w:r>
      <w:r>
        <w:rPr>
          <w:color w:val="000009"/>
        </w:rPr>
        <w:t>16.2.1.15,</w:t>
      </w:r>
      <w:r>
        <w:rPr>
          <w:color w:val="000009"/>
          <w:spacing w:val="9"/>
        </w:rPr>
        <w:t> </w:t>
      </w:r>
      <w:r>
        <w:rPr>
          <w:color w:val="000009"/>
        </w:rPr>
        <w:t>16.2.1.16,</w:t>
      </w:r>
      <w:r>
        <w:rPr>
          <w:color w:val="000009"/>
          <w:spacing w:val="9"/>
        </w:rPr>
        <w:t> </w:t>
      </w:r>
      <w:r>
        <w:rPr>
          <w:color w:val="000009"/>
        </w:rPr>
        <w:t>16.2.1.17,</w:t>
      </w:r>
      <w:r>
        <w:rPr>
          <w:color w:val="000009"/>
          <w:spacing w:val="9"/>
        </w:rPr>
        <w:t> </w:t>
      </w:r>
      <w:r>
        <w:rPr>
          <w:color w:val="000009"/>
        </w:rPr>
        <w:t>16.2.1.18,</w:t>
      </w:r>
      <w:r>
        <w:rPr>
          <w:color w:val="000009"/>
          <w:spacing w:val="9"/>
        </w:rPr>
        <w:t> </w:t>
      </w:r>
      <w:r>
        <w:rPr>
          <w:color w:val="000009"/>
          <w:spacing w:val="-2"/>
        </w:rPr>
        <w:t>16.2.1.19,</w:t>
      </w:r>
    </w:p>
    <w:tbl>
      <w:tblPr>
        <w:tblW w:w="0" w:type="auto"/>
        <w:jc w:val="left"/>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5"/>
        <w:gridCol w:w="1011"/>
        <w:gridCol w:w="4003"/>
        <w:gridCol w:w="1008"/>
        <w:gridCol w:w="1009"/>
        <w:gridCol w:w="992"/>
      </w:tblGrid>
      <w:tr>
        <w:trPr>
          <w:trHeight w:val="248" w:hRule="atLeast"/>
        </w:trPr>
        <w:tc>
          <w:tcPr>
            <w:tcW w:w="995" w:type="dxa"/>
          </w:tcPr>
          <w:p>
            <w:pPr>
              <w:pStyle w:val="TableParagraph"/>
              <w:spacing w:line="228" w:lineRule="exact"/>
              <w:ind w:left="43" w:right="52"/>
              <w:rPr>
                <w:sz w:val="22"/>
              </w:rPr>
            </w:pPr>
            <w:r>
              <w:rPr>
                <w:color w:val="000009"/>
                <w:spacing w:val="-2"/>
                <w:sz w:val="22"/>
              </w:rPr>
              <w:t>16.2.1.20,</w:t>
            </w:r>
          </w:p>
        </w:tc>
        <w:tc>
          <w:tcPr>
            <w:tcW w:w="1011" w:type="dxa"/>
          </w:tcPr>
          <w:p>
            <w:pPr>
              <w:pStyle w:val="TableParagraph"/>
              <w:spacing w:line="228" w:lineRule="exact"/>
              <w:ind w:left="39" w:right="44"/>
              <w:rPr>
                <w:sz w:val="22"/>
              </w:rPr>
            </w:pPr>
            <w:r>
              <w:rPr>
                <w:color w:val="000009"/>
                <w:spacing w:val="-2"/>
                <w:sz w:val="22"/>
              </w:rPr>
              <w:t>16.2.1.21,</w:t>
            </w:r>
          </w:p>
        </w:tc>
        <w:tc>
          <w:tcPr>
            <w:tcW w:w="4003" w:type="dxa"/>
          </w:tcPr>
          <w:p>
            <w:pPr>
              <w:pStyle w:val="TableParagraph"/>
              <w:spacing w:line="228" w:lineRule="exact"/>
              <w:ind w:left="46" w:right="44"/>
              <w:rPr>
                <w:sz w:val="22"/>
              </w:rPr>
            </w:pPr>
            <w:r>
              <w:rPr>
                <w:color w:val="000009"/>
                <w:sz w:val="22"/>
              </w:rPr>
              <w:t>16.2.1.22,</w:t>
            </w:r>
            <w:r>
              <w:rPr>
                <w:color w:val="000009"/>
                <w:spacing w:val="63"/>
                <w:sz w:val="22"/>
              </w:rPr>
              <w:t> </w:t>
            </w:r>
            <w:r>
              <w:rPr>
                <w:color w:val="000009"/>
                <w:sz w:val="22"/>
              </w:rPr>
              <w:t>16.2.1.23,</w:t>
            </w:r>
            <w:r>
              <w:rPr>
                <w:color w:val="000009"/>
                <w:spacing w:val="66"/>
                <w:sz w:val="22"/>
              </w:rPr>
              <w:t> </w:t>
            </w:r>
            <w:r>
              <w:rPr>
                <w:color w:val="000009"/>
                <w:sz w:val="22"/>
              </w:rPr>
              <w:t>16.2.2.18,</w:t>
            </w:r>
            <w:r>
              <w:rPr>
                <w:color w:val="000009"/>
                <w:spacing w:val="65"/>
                <w:sz w:val="22"/>
              </w:rPr>
              <w:t> </w:t>
            </w:r>
            <w:r>
              <w:rPr>
                <w:color w:val="000009"/>
                <w:spacing w:val="-2"/>
                <w:sz w:val="22"/>
              </w:rPr>
              <w:t>16.2.2.19,</w:t>
            </w:r>
          </w:p>
        </w:tc>
        <w:tc>
          <w:tcPr>
            <w:tcW w:w="1008" w:type="dxa"/>
          </w:tcPr>
          <w:p>
            <w:pPr>
              <w:pStyle w:val="TableParagraph"/>
              <w:spacing w:line="228" w:lineRule="exact"/>
              <w:ind w:left="35" w:right="22"/>
              <w:rPr>
                <w:sz w:val="22"/>
              </w:rPr>
            </w:pPr>
            <w:r>
              <w:rPr>
                <w:color w:val="000009"/>
                <w:spacing w:val="-2"/>
                <w:sz w:val="22"/>
              </w:rPr>
              <w:t>16.2.2.20,</w:t>
            </w:r>
          </w:p>
        </w:tc>
        <w:tc>
          <w:tcPr>
            <w:tcW w:w="1009" w:type="dxa"/>
          </w:tcPr>
          <w:p>
            <w:pPr>
              <w:pStyle w:val="TableParagraph"/>
              <w:spacing w:line="228" w:lineRule="exact"/>
              <w:ind w:left="42" w:right="35"/>
              <w:rPr>
                <w:sz w:val="22"/>
              </w:rPr>
            </w:pPr>
            <w:r>
              <w:rPr>
                <w:color w:val="000009"/>
                <w:spacing w:val="-2"/>
                <w:sz w:val="22"/>
              </w:rPr>
              <w:t>16.2.2.21,</w:t>
            </w:r>
          </w:p>
        </w:tc>
        <w:tc>
          <w:tcPr>
            <w:tcW w:w="992" w:type="dxa"/>
          </w:tcPr>
          <w:p>
            <w:pPr>
              <w:pStyle w:val="TableParagraph"/>
              <w:spacing w:line="228" w:lineRule="exact"/>
              <w:ind w:left="51" w:right="37"/>
              <w:rPr>
                <w:sz w:val="22"/>
              </w:rPr>
            </w:pPr>
            <w:r>
              <w:rPr>
                <w:color w:val="000009"/>
                <w:spacing w:val="-2"/>
                <w:sz w:val="22"/>
              </w:rPr>
              <w:t>16.2.2.22,</w:t>
            </w:r>
          </w:p>
        </w:tc>
      </w:tr>
      <w:tr>
        <w:trPr>
          <w:trHeight w:val="253" w:hRule="atLeast"/>
        </w:trPr>
        <w:tc>
          <w:tcPr>
            <w:tcW w:w="995" w:type="dxa"/>
          </w:tcPr>
          <w:p>
            <w:pPr>
              <w:pStyle w:val="TableParagraph"/>
              <w:spacing w:line="233" w:lineRule="exact"/>
              <w:ind w:left="43" w:right="52"/>
              <w:rPr>
                <w:sz w:val="22"/>
              </w:rPr>
            </w:pPr>
            <w:r>
              <w:rPr>
                <w:color w:val="000009"/>
                <w:spacing w:val="-2"/>
                <w:sz w:val="22"/>
              </w:rPr>
              <w:t>16.2.2.23,</w:t>
            </w:r>
          </w:p>
        </w:tc>
        <w:tc>
          <w:tcPr>
            <w:tcW w:w="1011" w:type="dxa"/>
          </w:tcPr>
          <w:p>
            <w:pPr>
              <w:pStyle w:val="TableParagraph"/>
              <w:spacing w:line="233" w:lineRule="exact"/>
              <w:ind w:left="42" w:right="44"/>
              <w:rPr>
                <w:sz w:val="22"/>
              </w:rPr>
            </w:pPr>
            <w:r>
              <w:rPr>
                <w:color w:val="000009"/>
                <w:spacing w:val="-2"/>
                <w:sz w:val="22"/>
              </w:rPr>
              <w:t>16.2.2.24,</w:t>
            </w:r>
          </w:p>
        </w:tc>
        <w:tc>
          <w:tcPr>
            <w:tcW w:w="4003" w:type="dxa"/>
          </w:tcPr>
          <w:p>
            <w:pPr>
              <w:pStyle w:val="TableParagraph"/>
              <w:spacing w:line="233" w:lineRule="exact"/>
              <w:ind w:left="53" w:right="43"/>
              <w:rPr>
                <w:sz w:val="22"/>
              </w:rPr>
            </w:pPr>
            <w:r>
              <w:rPr>
                <w:color w:val="000009"/>
                <w:sz w:val="22"/>
              </w:rPr>
              <w:t>16.2.2.25,</w:t>
            </w:r>
            <w:r>
              <w:rPr>
                <w:color w:val="000009"/>
                <w:spacing w:val="66"/>
                <w:sz w:val="22"/>
              </w:rPr>
              <w:t> </w:t>
            </w:r>
            <w:r>
              <w:rPr>
                <w:color w:val="000009"/>
                <w:sz w:val="22"/>
              </w:rPr>
              <w:t>16.2.2.26,</w:t>
            </w:r>
            <w:r>
              <w:rPr>
                <w:color w:val="000009"/>
                <w:spacing w:val="67"/>
                <w:sz w:val="22"/>
              </w:rPr>
              <w:t> </w:t>
            </w:r>
            <w:r>
              <w:rPr>
                <w:color w:val="000009"/>
                <w:sz w:val="22"/>
              </w:rPr>
              <w:t>16.2.2.27,</w:t>
            </w:r>
            <w:r>
              <w:rPr>
                <w:color w:val="000009"/>
                <w:spacing w:val="66"/>
                <w:sz w:val="22"/>
              </w:rPr>
              <w:t> </w:t>
            </w:r>
            <w:r>
              <w:rPr>
                <w:color w:val="000009"/>
                <w:spacing w:val="-2"/>
                <w:sz w:val="22"/>
              </w:rPr>
              <w:t>16.2.2.28,</w:t>
            </w:r>
          </w:p>
        </w:tc>
        <w:tc>
          <w:tcPr>
            <w:tcW w:w="1008" w:type="dxa"/>
          </w:tcPr>
          <w:p>
            <w:pPr>
              <w:pStyle w:val="TableParagraph"/>
              <w:spacing w:line="233" w:lineRule="exact"/>
              <w:ind w:left="35" w:right="7"/>
              <w:rPr>
                <w:sz w:val="22"/>
              </w:rPr>
            </w:pPr>
            <w:r>
              <w:rPr>
                <w:color w:val="000009"/>
                <w:spacing w:val="-2"/>
                <w:sz w:val="22"/>
              </w:rPr>
              <w:t>16.3.1.10,</w:t>
            </w:r>
          </w:p>
        </w:tc>
        <w:tc>
          <w:tcPr>
            <w:tcW w:w="1009" w:type="dxa"/>
          </w:tcPr>
          <w:p>
            <w:pPr>
              <w:pStyle w:val="TableParagraph"/>
              <w:spacing w:line="233" w:lineRule="exact"/>
              <w:ind w:left="42" w:right="28"/>
              <w:rPr>
                <w:sz w:val="22"/>
              </w:rPr>
            </w:pPr>
            <w:r>
              <w:rPr>
                <w:color w:val="000009"/>
                <w:spacing w:val="-2"/>
                <w:sz w:val="22"/>
              </w:rPr>
              <w:t>16.3.1.11,</w:t>
            </w:r>
          </w:p>
        </w:tc>
        <w:tc>
          <w:tcPr>
            <w:tcW w:w="992" w:type="dxa"/>
          </w:tcPr>
          <w:p>
            <w:pPr>
              <w:pStyle w:val="TableParagraph"/>
              <w:spacing w:line="233" w:lineRule="exact"/>
              <w:ind w:left="51" w:right="37"/>
              <w:rPr>
                <w:sz w:val="22"/>
              </w:rPr>
            </w:pPr>
            <w:r>
              <w:rPr>
                <w:color w:val="000009"/>
                <w:spacing w:val="-2"/>
                <w:sz w:val="22"/>
              </w:rPr>
              <w:t>16.3.1.12,</w:t>
            </w:r>
          </w:p>
        </w:tc>
      </w:tr>
      <w:tr>
        <w:trPr>
          <w:trHeight w:val="253" w:hRule="atLeast"/>
        </w:trPr>
        <w:tc>
          <w:tcPr>
            <w:tcW w:w="995" w:type="dxa"/>
          </w:tcPr>
          <w:p>
            <w:pPr>
              <w:pStyle w:val="TableParagraph"/>
              <w:spacing w:line="233" w:lineRule="exact"/>
              <w:ind w:left="43" w:right="52"/>
              <w:rPr>
                <w:sz w:val="22"/>
              </w:rPr>
            </w:pPr>
            <w:r>
              <w:rPr>
                <w:color w:val="000009"/>
                <w:spacing w:val="-2"/>
                <w:sz w:val="22"/>
              </w:rPr>
              <w:t>16.3.1.13,</w:t>
            </w:r>
          </w:p>
        </w:tc>
        <w:tc>
          <w:tcPr>
            <w:tcW w:w="1011" w:type="dxa"/>
          </w:tcPr>
          <w:p>
            <w:pPr>
              <w:pStyle w:val="TableParagraph"/>
              <w:spacing w:line="233" w:lineRule="exact"/>
              <w:ind w:left="53" w:right="30"/>
              <w:rPr>
                <w:sz w:val="22"/>
              </w:rPr>
            </w:pPr>
            <w:r>
              <w:rPr>
                <w:color w:val="000009"/>
                <w:spacing w:val="-2"/>
                <w:sz w:val="22"/>
              </w:rPr>
              <w:t>16.3.1.14,</w:t>
            </w:r>
          </w:p>
        </w:tc>
        <w:tc>
          <w:tcPr>
            <w:tcW w:w="4003" w:type="dxa"/>
          </w:tcPr>
          <w:p>
            <w:pPr>
              <w:pStyle w:val="TableParagraph"/>
              <w:spacing w:line="233" w:lineRule="exact"/>
              <w:ind w:left="42" w:right="44"/>
              <w:rPr>
                <w:sz w:val="22"/>
              </w:rPr>
            </w:pPr>
            <w:r>
              <w:rPr>
                <w:color w:val="000009"/>
                <w:sz w:val="22"/>
              </w:rPr>
              <w:t>16.3.1.15,</w:t>
            </w:r>
            <w:r>
              <w:rPr>
                <w:color w:val="000009"/>
                <w:spacing w:val="76"/>
                <w:sz w:val="22"/>
              </w:rPr>
              <w:t> </w:t>
            </w:r>
            <w:r>
              <w:rPr>
                <w:color w:val="000009"/>
                <w:sz w:val="22"/>
              </w:rPr>
              <w:t>16.3.1.16,</w:t>
            </w:r>
            <w:r>
              <w:rPr>
                <w:color w:val="000009"/>
                <w:spacing w:val="79"/>
                <w:sz w:val="22"/>
              </w:rPr>
              <w:t> </w:t>
            </w:r>
            <w:r>
              <w:rPr>
                <w:color w:val="000009"/>
                <w:sz w:val="22"/>
              </w:rPr>
              <w:t>16.4.1.9,</w:t>
            </w:r>
            <w:r>
              <w:rPr>
                <w:color w:val="000009"/>
                <w:spacing w:val="78"/>
                <w:sz w:val="22"/>
              </w:rPr>
              <w:t> </w:t>
            </w:r>
            <w:r>
              <w:rPr>
                <w:color w:val="000009"/>
                <w:spacing w:val="-2"/>
                <w:sz w:val="22"/>
              </w:rPr>
              <w:t>16.4.1.10,</w:t>
            </w:r>
          </w:p>
        </w:tc>
        <w:tc>
          <w:tcPr>
            <w:tcW w:w="1008" w:type="dxa"/>
          </w:tcPr>
          <w:p>
            <w:pPr>
              <w:pStyle w:val="TableParagraph"/>
              <w:spacing w:line="233" w:lineRule="exact"/>
              <w:ind w:left="3" w:right="40"/>
              <w:rPr>
                <w:sz w:val="22"/>
              </w:rPr>
            </w:pPr>
            <w:r>
              <w:rPr>
                <w:color w:val="000009"/>
                <w:spacing w:val="-2"/>
                <w:sz w:val="22"/>
              </w:rPr>
              <w:t>16.4.1.11,</w:t>
            </w:r>
          </w:p>
        </w:tc>
        <w:tc>
          <w:tcPr>
            <w:tcW w:w="1009" w:type="dxa"/>
          </w:tcPr>
          <w:p>
            <w:pPr>
              <w:pStyle w:val="TableParagraph"/>
              <w:spacing w:line="233" w:lineRule="exact"/>
              <w:ind w:left="23" w:right="47"/>
              <w:rPr>
                <w:sz w:val="22"/>
              </w:rPr>
            </w:pPr>
            <w:r>
              <w:rPr>
                <w:color w:val="000009"/>
                <w:spacing w:val="-2"/>
                <w:sz w:val="22"/>
              </w:rPr>
              <w:t>16.4.1.12,</w:t>
            </w:r>
          </w:p>
        </w:tc>
        <w:tc>
          <w:tcPr>
            <w:tcW w:w="992" w:type="dxa"/>
          </w:tcPr>
          <w:p>
            <w:pPr>
              <w:pStyle w:val="TableParagraph"/>
              <w:spacing w:line="233" w:lineRule="exact"/>
              <w:ind w:left="50" w:right="39"/>
              <w:rPr>
                <w:sz w:val="22"/>
              </w:rPr>
            </w:pPr>
            <w:r>
              <w:rPr>
                <w:color w:val="000009"/>
                <w:spacing w:val="-2"/>
                <w:sz w:val="22"/>
              </w:rPr>
              <w:t>16.4.1.13,</w:t>
            </w:r>
          </w:p>
        </w:tc>
      </w:tr>
      <w:tr>
        <w:trPr>
          <w:trHeight w:val="252" w:hRule="atLeast"/>
        </w:trPr>
        <w:tc>
          <w:tcPr>
            <w:tcW w:w="995" w:type="dxa"/>
          </w:tcPr>
          <w:p>
            <w:pPr>
              <w:pStyle w:val="TableParagraph"/>
              <w:spacing w:line="232" w:lineRule="exact"/>
              <w:ind w:left="43" w:right="52"/>
              <w:rPr>
                <w:sz w:val="22"/>
              </w:rPr>
            </w:pPr>
            <w:r>
              <w:rPr>
                <w:color w:val="000009"/>
                <w:spacing w:val="-2"/>
                <w:sz w:val="22"/>
              </w:rPr>
              <w:t>16.4.1.14,</w:t>
            </w:r>
          </w:p>
        </w:tc>
        <w:tc>
          <w:tcPr>
            <w:tcW w:w="1011" w:type="dxa"/>
          </w:tcPr>
          <w:p>
            <w:pPr>
              <w:pStyle w:val="TableParagraph"/>
              <w:spacing w:line="232" w:lineRule="exact"/>
              <w:ind w:left="39" w:right="44"/>
              <w:rPr>
                <w:sz w:val="22"/>
              </w:rPr>
            </w:pPr>
            <w:r>
              <w:rPr>
                <w:color w:val="000009"/>
                <w:spacing w:val="-2"/>
                <w:sz w:val="22"/>
              </w:rPr>
              <w:t>16.4.1.15,</w:t>
            </w:r>
          </w:p>
        </w:tc>
        <w:tc>
          <w:tcPr>
            <w:tcW w:w="4003" w:type="dxa"/>
          </w:tcPr>
          <w:p>
            <w:pPr>
              <w:pStyle w:val="TableParagraph"/>
              <w:spacing w:line="232" w:lineRule="exact"/>
              <w:ind w:left="46" w:right="44"/>
              <w:rPr>
                <w:sz w:val="22"/>
              </w:rPr>
            </w:pPr>
            <w:r>
              <w:rPr>
                <w:color w:val="000009"/>
                <w:sz w:val="22"/>
              </w:rPr>
              <w:t>16.4.1.16,</w:t>
            </w:r>
            <w:r>
              <w:rPr>
                <w:color w:val="000009"/>
                <w:spacing w:val="63"/>
                <w:sz w:val="22"/>
              </w:rPr>
              <w:t> </w:t>
            </w:r>
            <w:r>
              <w:rPr>
                <w:color w:val="000009"/>
                <w:sz w:val="22"/>
              </w:rPr>
              <w:t>16.4.1.17,</w:t>
            </w:r>
            <w:r>
              <w:rPr>
                <w:color w:val="000009"/>
                <w:spacing w:val="66"/>
                <w:sz w:val="22"/>
              </w:rPr>
              <w:t> </w:t>
            </w:r>
            <w:r>
              <w:rPr>
                <w:color w:val="000009"/>
                <w:sz w:val="22"/>
              </w:rPr>
              <w:t>16.5.1.18,</w:t>
            </w:r>
            <w:r>
              <w:rPr>
                <w:color w:val="000009"/>
                <w:spacing w:val="65"/>
                <w:sz w:val="22"/>
              </w:rPr>
              <w:t> </w:t>
            </w:r>
            <w:r>
              <w:rPr>
                <w:color w:val="000009"/>
                <w:spacing w:val="-2"/>
                <w:sz w:val="22"/>
              </w:rPr>
              <w:t>16.5.1.19,</w:t>
            </w:r>
          </w:p>
        </w:tc>
        <w:tc>
          <w:tcPr>
            <w:tcW w:w="1008" w:type="dxa"/>
          </w:tcPr>
          <w:p>
            <w:pPr>
              <w:pStyle w:val="TableParagraph"/>
              <w:spacing w:line="232" w:lineRule="exact"/>
              <w:ind w:left="35" w:right="22"/>
              <w:rPr>
                <w:sz w:val="22"/>
              </w:rPr>
            </w:pPr>
            <w:r>
              <w:rPr>
                <w:color w:val="000009"/>
                <w:spacing w:val="-2"/>
                <w:sz w:val="22"/>
              </w:rPr>
              <w:t>16.5.1.20,</w:t>
            </w:r>
          </w:p>
        </w:tc>
        <w:tc>
          <w:tcPr>
            <w:tcW w:w="1009" w:type="dxa"/>
          </w:tcPr>
          <w:p>
            <w:pPr>
              <w:pStyle w:val="TableParagraph"/>
              <w:spacing w:line="232" w:lineRule="exact"/>
              <w:ind w:left="42" w:right="35"/>
              <w:rPr>
                <w:sz w:val="22"/>
              </w:rPr>
            </w:pPr>
            <w:r>
              <w:rPr>
                <w:color w:val="000009"/>
                <w:spacing w:val="-2"/>
                <w:sz w:val="22"/>
              </w:rPr>
              <w:t>16.5.1.21,</w:t>
            </w:r>
          </w:p>
        </w:tc>
        <w:tc>
          <w:tcPr>
            <w:tcW w:w="992" w:type="dxa"/>
          </w:tcPr>
          <w:p>
            <w:pPr>
              <w:pStyle w:val="TableParagraph"/>
              <w:spacing w:line="232" w:lineRule="exact"/>
              <w:ind w:left="51" w:right="37"/>
              <w:rPr>
                <w:sz w:val="22"/>
              </w:rPr>
            </w:pPr>
            <w:r>
              <w:rPr>
                <w:color w:val="000009"/>
                <w:spacing w:val="-2"/>
                <w:sz w:val="22"/>
              </w:rPr>
              <w:t>16.5.1.22,</w:t>
            </w:r>
          </w:p>
        </w:tc>
      </w:tr>
      <w:tr>
        <w:trPr>
          <w:trHeight w:val="253" w:hRule="atLeast"/>
        </w:trPr>
        <w:tc>
          <w:tcPr>
            <w:tcW w:w="995" w:type="dxa"/>
          </w:tcPr>
          <w:p>
            <w:pPr>
              <w:pStyle w:val="TableParagraph"/>
              <w:spacing w:line="233" w:lineRule="exact"/>
              <w:ind w:left="43" w:right="52"/>
              <w:rPr>
                <w:sz w:val="22"/>
              </w:rPr>
            </w:pPr>
            <w:r>
              <w:rPr>
                <w:color w:val="000009"/>
                <w:spacing w:val="-2"/>
                <w:sz w:val="22"/>
              </w:rPr>
              <w:t>16.5.1.23,</w:t>
            </w:r>
          </w:p>
        </w:tc>
        <w:tc>
          <w:tcPr>
            <w:tcW w:w="1011" w:type="dxa"/>
          </w:tcPr>
          <w:p>
            <w:pPr>
              <w:pStyle w:val="TableParagraph"/>
              <w:spacing w:line="233" w:lineRule="exact"/>
              <w:ind w:left="39" w:right="44"/>
              <w:rPr>
                <w:sz w:val="22"/>
              </w:rPr>
            </w:pPr>
            <w:r>
              <w:rPr>
                <w:color w:val="000009"/>
                <w:spacing w:val="-2"/>
                <w:sz w:val="22"/>
              </w:rPr>
              <w:t>16.5.1.24,</w:t>
            </w:r>
          </w:p>
        </w:tc>
        <w:tc>
          <w:tcPr>
            <w:tcW w:w="4003" w:type="dxa"/>
          </w:tcPr>
          <w:p>
            <w:pPr>
              <w:pStyle w:val="TableParagraph"/>
              <w:spacing w:line="233" w:lineRule="exact"/>
              <w:ind w:left="46" w:right="44"/>
              <w:rPr>
                <w:sz w:val="22"/>
              </w:rPr>
            </w:pPr>
            <w:r>
              <w:rPr>
                <w:color w:val="000009"/>
                <w:sz w:val="22"/>
              </w:rPr>
              <w:t>16.5.1.25,</w:t>
            </w:r>
            <w:r>
              <w:rPr>
                <w:color w:val="000009"/>
                <w:spacing w:val="63"/>
                <w:sz w:val="22"/>
              </w:rPr>
              <w:t> </w:t>
            </w:r>
            <w:r>
              <w:rPr>
                <w:color w:val="000009"/>
                <w:sz w:val="22"/>
              </w:rPr>
              <w:t>16.5.1.26,</w:t>
            </w:r>
            <w:r>
              <w:rPr>
                <w:color w:val="000009"/>
                <w:spacing w:val="66"/>
                <w:sz w:val="22"/>
              </w:rPr>
              <w:t> </w:t>
            </w:r>
            <w:r>
              <w:rPr>
                <w:color w:val="000009"/>
                <w:sz w:val="22"/>
              </w:rPr>
              <w:t>16.5.1.27,</w:t>
            </w:r>
            <w:r>
              <w:rPr>
                <w:color w:val="000009"/>
                <w:spacing w:val="65"/>
                <w:sz w:val="22"/>
              </w:rPr>
              <w:t> </w:t>
            </w:r>
            <w:r>
              <w:rPr>
                <w:color w:val="000009"/>
                <w:spacing w:val="-2"/>
                <w:sz w:val="22"/>
              </w:rPr>
              <w:t>16.5.1.28,</w:t>
            </w:r>
          </w:p>
        </w:tc>
        <w:tc>
          <w:tcPr>
            <w:tcW w:w="1008" w:type="dxa"/>
          </w:tcPr>
          <w:p>
            <w:pPr>
              <w:pStyle w:val="TableParagraph"/>
              <w:spacing w:line="233" w:lineRule="exact"/>
              <w:ind w:left="35" w:right="22"/>
              <w:rPr>
                <w:sz w:val="22"/>
              </w:rPr>
            </w:pPr>
            <w:r>
              <w:rPr>
                <w:color w:val="000009"/>
                <w:spacing w:val="-2"/>
                <w:sz w:val="22"/>
              </w:rPr>
              <w:t>16.5.1.29,</w:t>
            </w:r>
          </w:p>
        </w:tc>
        <w:tc>
          <w:tcPr>
            <w:tcW w:w="1009" w:type="dxa"/>
          </w:tcPr>
          <w:p>
            <w:pPr>
              <w:pStyle w:val="TableParagraph"/>
              <w:spacing w:line="233" w:lineRule="exact"/>
              <w:ind w:left="42" w:right="35"/>
              <w:rPr>
                <w:sz w:val="22"/>
              </w:rPr>
            </w:pPr>
            <w:r>
              <w:rPr>
                <w:color w:val="000009"/>
                <w:spacing w:val="-2"/>
                <w:sz w:val="22"/>
              </w:rPr>
              <w:t>16.5.1.30,</w:t>
            </w:r>
          </w:p>
        </w:tc>
        <w:tc>
          <w:tcPr>
            <w:tcW w:w="992" w:type="dxa"/>
          </w:tcPr>
          <w:p>
            <w:pPr>
              <w:pStyle w:val="TableParagraph"/>
              <w:spacing w:line="233" w:lineRule="exact"/>
              <w:ind w:left="51" w:right="37"/>
              <w:rPr>
                <w:sz w:val="22"/>
              </w:rPr>
            </w:pPr>
            <w:r>
              <w:rPr>
                <w:color w:val="000009"/>
                <w:spacing w:val="-2"/>
                <w:sz w:val="22"/>
              </w:rPr>
              <w:t>16.5.1.31,</w:t>
            </w:r>
          </w:p>
        </w:tc>
      </w:tr>
      <w:tr>
        <w:trPr>
          <w:trHeight w:val="249" w:hRule="atLeast"/>
        </w:trPr>
        <w:tc>
          <w:tcPr>
            <w:tcW w:w="995" w:type="dxa"/>
          </w:tcPr>
          <w:p>
            <w:pPr>
              <w:pStyle w:val="TableParagraph"/>
              <w:spacing w:line="229" w:lineRule="exact"/>
              <w:ind w:left="43" w:right="52"/>
              <w:rPr>
                <w:sz w:val="22"/>
              </w:rPr>
            </w:pPr>
            <w:r>
              <w:rPr>
                <w:color w:val="000009"/>
                <w:spacing w:val="-2"/>
                <w:sz w:val="22"/>
              </w:rPr>
              <w:t>16.5.1.32,</w:t>
            </w:r>
          </w:p>
        </w:tc>
        <w:tc>
          <w:tcPr>
            <w:tcW w:w="1011" w:type="dxa"/>
          </w:tcPr>
          <w:p>
            <w:pPr>
              <w:pStyle w:val="TableParagraph"/>
              <w:spacing w:line="229" w:lineRule="exact"/>
              <w:ind w:left="39" w:right="44"/>
              <w:rPr>
                <w:sz w:val="22"/>
              </w:rPr>
            </w:pPr>
            <w:r>
              <w:rPr>
                <w:color w:val="000009"/>
                <w:spacing w:val="-2"/>
                <w:sz w:val="22"/>
              </w:rPr>
              <w:t>16.5.1.33,</w:t>
            </w:r>
          </w:p>
        </w:tc>
        <w:tc>
          <w:tcPr>
            <w:tcW w:w="4003" w:type="dxa"/>
          </w:tcPr>
          <w:p>
            <w:pPr>
              <w:pStyle w:val="TableParagraph"/>
              <w:spacing w:line="229" w:lineRule="exact"/>
              <w:ind w:left="46" w:right="44"/>
              <w:rPr>
                <w:sz w:val="22"/>
              </w:rPr>
            </w:pPr>
            <w:r>
              <w:rPr>
                <w:color w:val="000009"/>
                <w:sz w:val="22"/>
              </w:rPr>
              <w:t>16.6.1.15,</w:t>
            </w:r>
            <w:r>
              <w:rPr>
                <w:color w:val="000009"/>
                <w:spacing w:val="63"/>
                <w:sz w:val="22"/>
              </w:rPr>
              <w:t> </w:t>
            </w:r>
            <w:r>
              <w:rPr>
                <w:color w:val="000009"/>
                <w:sz w:val="22"/>
              </w:rPr>
              <w:t>16.6.1.16,</w:t>
            </w:r>
            <w:r>
              <w:rPr>
                <w:color w:val="000009"/>
                <w:spacing w:val="66"/>
                <w:sz w:val="22"/>
              </w:rPr>
              <w:t> </w:t>
            </w:r>
            <w:r>
              <w:rPr>
                <w:color w:val="000009"/>
                <w:sz w:val="22"/>
              </w:rPr>
              <w:t>16.6.1.17,</w:t>
            </w:r>
            <w:r>
              <w:rPr>
                <w:color w:val="000009"/>
                <w:spacing w:val="65"/>
                <w:sz w:val="22"/>
              </w:rPr>
              <w:t> </w:t>
            </w:r>
            <w:r>
              <w:rPr>
                <w:color w:val="000009"/>
                <w:spacing w:val="-2"/>
                <w:sz w:val="22"/>
              </w:rPr>
              <w:t>16.6.1.18,</w:t>
            </w:r>
          </w:p>
        </w:tc>
        <w:tc>
          <w:tcPr>
            <w:tcW w:w="1008" w:type="dxa"/>
          </w:tcPr>
          <w:p>
            <w:pPr>
              <w:pStyle w:val="TableParagraph"/>
              <w:spacing w:line="229" w:lineRule="exact"/>
              <w:ind w:left="35" w:right="22"/>
              <w:rPr>
                <w:sz w:val="22"/>
              </w:rPr>
            </w:pPr>
            <w:r>
              <w:rPr>
                <w:color w:val="000009"/>
                <w:spacing w:val="-2"/>
                <w:sz w:val="22"/>
              </w:rPr>
              <w:t>16.6.1.19,</w:t>
            </w:r>
          </w:p>
        </w:tc>
        <w:tc>
          <w:tcPr>
            <w:tcW w:w="1009" w:type="dxa"/>
          </w:tcPr>
          <w:p>
            <w:pPr>
              <w:pStyle w:val="TableParagraph"/>
              <w:spacing w:line="229" w:lineRule="exact"/>
              <w:ind w:left="42" w:right="35"/>
              <w:rPr>
                <w:sz w:val="22"/>
              </w:rPr>
            </w:pPr>
            <w:r>
              <w:rPr>
                <w:color w:val="000009"/>
                <w:spacing w:val="-2"/>
                <w:sz w:val="22"/>
              </w:rPr>
              <w:t>16.6.1.20,</w:t>
            </w:r>
          </w:p>
        </w:tc>
        <w:tc>
          <w:tcPr>
            <w:tcW w:w="992" w:type="dxa"/>
          </w:tcPr>
          <w:p>
            <w:pPr>
              <w:pStyle w:val="TableParagraph"/>
              <w:spacing w:line="229" w:lineRule="exact"/>
              <w:ind w:left="51" w:right="37"/>
              <w:rPr>
                <w:sz w:val="22"/>
              </w:rPr>
            </w:pPr>
            <w:r>
              <w:rPr>
                <w:color w:val="000009"/>
                <w:spacing w:val="-2"/>
                <w:sz w:val="22"/>
              </w:rPr>
              <w:t>16.6.1.21,</w:t>
            </w:r>
          </w:p>
        </w:tc>
      </w:tr>
    </w:tbl>
    <w:p>
      <w:pPr>
        <w:pStyle w:val="BodyText"/>
        <w:ind w:left="893"/>
      </w:pPr>
      <w:r>
        <w:rPr>
          <w:color w:val="000009"/>
        </w:rPr>
        <w:t>16.7.1.8,</w:t>
      </w:r>
      <w:r>
        <w:rPr>
          <w:color w:val="000009"/>
          <w:spacing w:val="3"/>
        </w:rPr>
        <w:t> </w:t>
      </w:r>
      <w:r>
        <w:rPr>
          <w:color w:val="000009"/>
        </w:rPr>
        <w:t>16.7.1.9,</w:t>
      </w:r>
      <w:r>
        <w:rPr>
          <w:color w:val="000009"/>
          <w:spacing w:val="3"/>
        </w:rPr>
        <w:t> </w:t>
      </w:r>
      <w:r>
        <w:rPr>
          <w:color w:val="000009"/>
        </w:rPr>
        <w:t>16.7.1.10,</w:t>
      </w:r>
      <w:r>
        <w:rPr>
          <w:color w:val="000009"/>
          <w:spacing w:val="3"/>
        </w:rPr>
        <w:t> </w:t>
      </w:r>
      <w:r>
        <w:rPr>
          <w:color w:val="000009"/>
        </w:rPr>
        <w:t>16.7.1.11,</w:t>
      </w:r>
      <w:r>
        <w:rPr>
          <w:color w:val="000009"/>
          <w:spacing w:val="3"/>
        </w:rPr>
        <w:t> </w:t>
      </w:r>
      <w:r>
        <w:rPr>
          <w:color w:val="000009"/>
        </w:rPr>
        <w:t>16.7.1.12,</w:t>
      </w:r>
      <w:r>
        <w:rPr>
          <w:color w:val="000009"/>
          <w:spacing w:val="4"/>
        </w:rPr>
        <w:t> </w:t>
      </w:r>
      <w:r>
        <w:rPr>
          <w:color w:val="000009"/>
        </w:rPr>
        <w:t>16.7.1.13,</w:t>
      </w:r>
      <w:r>
        <w:rPr>
          <w:color w:val="000009"/>
          <w:spacing w:val="3"/>
        </w:rPr>
        <w:t> </w:t>
      </w:r>
      <w:r>
        <w:rPr>
          <w:color w:val="000009"/>
        </w:rPr>
        <w:t>16.7.1.14,</w:t>
      </w:r>
      <w:r>
        <w:rPr>
          <w:color w:val="000009"/>
          <w:spacing w:val="3"/>
        </w:rPr>
        <w:t> </w:t>
      </w:r>
      <w:r>
        <w:rPr>
          <w:color w:val="000009"/>
        </w:rPr>
        <w:t>16.7.1.15,</w:t>
      </w:r>
      <w:r>
        <w:rPr>
          <w:color w:val="000009"/>
          <w:spacing w:val="3"/>
        </w:rPr>
        <w:t> </w:t>
      </w:r>
      <w:r>
        <w:rPr>
          <w:color w:val="000009"/>
        </w:rPr>
        <w:t>16.8.1.5,</w:t>
      </w:r>
      <w:r>
        <w:rPr>
          <w:color w:val="000009"/>
          <w:spacing w:val="4"/>
        </w:rPr>
        <w:t> </w:t>
      </w:r>
      <w:r>
        <w:rPr>
          <w:color w:val="000009"/>
          <w:spacing w:val="-2"/>
        </w:rPr>
        <w:t>16.9.2.1,</w:t>
      </w:r>
    </w:p>
    <w:p>
      <w:pPr>
        <w:pStyle w:val="BodyText"/>
        <w:spacing w:line="252" w:lineRule="exact" w:before="1"/>
        <w:ind w:left="893"/>
      </w:pPr>
      <w:r>
        <w:rPr>
          <w:color w:val="000009"/>
        </w:rPr>
        <w:t>16.9.3.2,</w:t>
      </w:r>
      <w:r>
        <w:rPr>
          <w:color w:val="000009"/>
          <w:spacing w:val="77"/>
        </w:rPr>
        <w:t> </w:t>
      </w:r>
      <w:r>
        <w:rPr>
          <w:color w:val="000009"/>
        </w:rPr>
        <w:t>16.9.4.1,</w:t>
      </w:r>
      <w:r>
        <w:rPr>
          <w:color w:val="000009"/>
          <w:spacing w:val="77"/>
        </w:rPr>
        <w:t> </w:t>
      </w:r>
      <w:r>
        <w:rPr>
          <w:color w:val="000009"/>
        </w:rPr>
        <w:t>16.9.4.2,</w:t>
      </w:r>
      <w:r>
        <w:rPr>
          <w:color w:val="000009"/>
          <w:spacing w:val="77"/>
        </w:rPr>
        <w:t> </w:t>
      </w:r>
      <w:r>
        <w:rPr>
          <w:color w:val="000009"/>
        </w:rPr>
        <w:t>16.9.4.3,</w:t>
      </w:r>
      <w:r>
        <w:rPr>
          <w:color w:val="000009"/>
          <w:spacing w:val="78"/>
        </w:rPr>
        <w:t> </w:t>
      </w:r>
      <w:r>
        <w:rPr>
          <w:color w:val="000009"/>
        </w:rPr>
        <w:t>16.9.4.4,</w:t>
      </w:r>
      <w:r>
        <w:rPr>
          <w:color w:val="000009"/>
          <w:spacing w:val="77"/>
        </w:rPr>
        <w:t> </w:t>
      </w:r>
      <w:r>
        <w:rPr>
          <w:color w:val="000009"/>
        </w:rPr>
        <w:t>16.9.4.5,</w:t>
      </w:r>
      <w:r>
        <w:rPr>
          <w:color w:val="000009"/>
          <w:spacing w:val="77"/>
        </w:rPr>
        <w:t> </w:t>
      </w:r>
      <w:r>
        <w:rPr>
          <w:color w:val="000009"/>
        </w:rPr>
        <w:t>16.9.5.1,</w:t>
      </w:r>
      <w:r>
        <w:rPr>
          <w:color w:val="000009"/>
          <w:spacing w:val="78"/>
        </w:rPr>
        <w:t> </w:t>
      </w:r>
      <w:r>
        <w:rPr>
          <w:color w:val="000009"/>
        </w:rPr>
        <w:t>16.9.5.2,</w:t>
      </w:r>
      <w:r>
        <w:rPr>
          <w:color w:val="000009"/>
          <w:spacing w:val="74"/>
        </w:rPr>
        <w:t> </w:t>
      </w:r>
      <w:r>
        <w:rPr>
          <w:color w:val="000009"/>
        </w:rPr>
        <w:t>16.9.5.3,</w:t>
      </w:r>
      <w:r>
        <w:rPr>
          <w:color w:val="000009"/>
          <w:spacing w:val="78"/>
        </w:rPr>
        <w:t> </w:t>
      </w:r>
      <w:r>
        <w:rPr>
          <w:color w:val="000009"/>
          <w:spacing w:val="-2"/>
        </w:rPr>
        <w:t>16.9.5.4,</w:t>
      </w:r>
    </w:p>
    <w:p>
      <w:pPr>
        <w:pStyle w:val="BodyText"/>
        <w:spacing w:line="252" w:lineRule="exact"/>
        <w:ind w:left="893"/>
      </w:pPr>
      <w:r>
        <w:rPr>
          <w:color w:val="000009"/>
        </w:rPr>
        <w:t>16.9.5.5,</w:t>
      </w:r>
      <w:r>
        <w:rPr>
          <w:color w:val="000009"/>
          <w:spacing w:val="-2"/>
        </w:rPr>
        <w:t> </w:t>
      </w:r>
      <w:r>
        <w:rPr>
          <w:color w:val="000009"/>
        </w:rPr>
        <w:t>16.9.5.6,</w:t>
      </w:r>
      <w:r>
        <w:rPr>
          <w:color w:val="000009"/>
          <w:spacing w:val="-4"/>
        </w:rPr>
        <w:t> </w:t>
      </w:r>
      <w:r>
        <w:rPr>
          <w:color w:val="000009"/>
          <w:spacing w:val="-2"/>
        </w:rPr>
        <w:t>17.1.4.5.</w:t>
      </w:r>
    </w:p>
    <w:p>
      <w:pPr>
        <w:pStyle w:val="BodyText"/>
        <w:tabs>
          <w:tab w:pos="359" w:val="left" w:leader="none"/>
        </w:tabs>
        <w:spacing w:line="252" w:lineRule="exact"/>
        <w:ind w:right="153"/>
        <w:jc w:val="right"/>
      </w:pPr>
      <w:r>
        <w:rPr>
          <w:color w:val="000009"/>
          <w:spacing w:val="-10"/>
          <w:sz w:val="20"/>
        </w:rPr>
        <w:t>-</w:t>
      </w:r>
      <w:r>
        <w:rPr>
          <w:color w:val="000009"/>
          <w:sz w:val="20"/>
        </w:rPr>
        <w:tab/>
      </w:r>
      <w:r>
        <w:rPr>
          <w:color w:val="000009"/>
        </w:rPr>
        <w:t>Alteração</w:t>
      </w:r>
      <w:r>
        <w:rPr>
          <w:color w:val="000009"/>
          <w:spacing w:val="40"/>
        </w:rPr>
        <w:t> </w:t>
      </w:r>
      <w:r>
        <w:rPr>
          <w:color w:val="000009"/>
        </w:rPr>
        <w:t>das</w:t>
      </w:r>
      <w:r>
        <w:rPr>
          <w:color w:val="000009"/>
          <w:spacing w:val="44"/>
        </w:rPr>
        <w:t> </w:t>
      </w:r>
      <w:r>
        <w:rPr>
          <w:color w:val="000009"/>
        </w:rPr>
        <w:t>perguntas</w:t>
      </w:r>
      <w:r>
        <w:rPr>
          <w:color w:val="000009"/>
          <w:spacing w:val="44"/>
        </w:rPr>
        <w:t> </w:t>
      </w:r>
      <w:r>
        <w:rPr>
          <w:color w:val="000009"/>
        </w:rPr>
        <w:t>1.1.1,</w:t>
      </w:r>
      <w:r>
        <w:rPr>
          <w:color w:val="000009"/>
          <w:spacing w:val="43"/>
        </w:rPr>
        <w:t> </w:t>
      </w:r>
      <w:r>
        <w:rPr>
          <w:color w:val="000009"/>
        </w:rPr>
        <w:t>4.1.2,</w:t>
      </w:r>
      <w:r>
        <w:rPr>
          <w:color w:val="000009"/>
          <w:spacing w:val="41"/>
        </w:rPr>
        <w:t> </w:t>
      </w:r>
      <w:r>
        <w:rPr>
          <w:color w:val="000009"/>
        </w:rPr>
        <w:t>5.2.1,</w:t>
      </w:r>
      <w:r>
        <w:rPr>
          <w:color w:val="000009"/>
          <w:spacing w:val="40"/>
        </w:rPr>
        <w:t> </w:t>
      </w:r>
      <w:r>
        <w:rPr>
          <w:color w:val="000009"/>
        </w:rPr>
        <w:t>5.5.4,</w:t>
      </w:r>
      <w:r>
        <w:rPr>
          <w:color w:val="000009"/>
          <w:spacing w:val="43"/>
        </w:rPr>
        <w:t> </w:t>
      </w:r>
      <w:r>
        <w:rPr>
          <w:color w:val="000009"/>
        </w:rPr>
        <w:t>7.4.1,</w:t>
      </w:r>
      <w:r>
        <w:rPr>
          <w:color w:val="000009"/>
          <w:spacing w:val="43"/>
        </w:rPr>
        <w:t> </w:t>
      </w:r>
      <w:r>
        <w:rPr>
          <w:color w:val="000009"/>
        </w:rPr>
        <w:t>7.5.3,</w:t>
      </w:r>
      <w:r>
        <w:rPr>
          <w:color w:val="000009"/>
          <w:spacing w:val="41"/>
        </w:rPr>
        <w:t> </w:t>
      </w:r>
      <w:r>
        <w:rPr>
          <w:color w:val="000009"/>
        </w:rPr>
        <w:t>7.13.1,</w:t>
      </w:r>
      <w:r>
        <w:rPr>
          <w:color w:val="000009"/>
          <w:spacing w:val="41"/>
        </w:rPr>
        <w:t> </w:t>
      </w:r>
      <w:r>
        <w:rPr>
          <w:color w:val="000009"/>
        </w:rPr>
        <w:t>9.8.1,</w:t>
      </w:r>
      <w:r>
        <w:rPr>
          <w:color w:val="000009"/>
          <w:spacing w:val="43"/>
        </w:rPr>
        <w:t> </w:t>
      </w:r>
      <w:r>
        <w:rPr>
          <w:color w:val="000009"/>
        </w:rPr>
        <w:t>10.5.1.1,</w:t>
      </w:r>
      <w:r>
        <w:rPr>
          <w:color w:val="000009"/>
          <w:spacing w:val="41"/>
        </w:rPr>
        <w:t> </w:t>
      </w:r>
      <w:r>
        <w:rPr>
          <w:color w:val="000009"/>
          <w:spacing w:val="-2"/>
        </w:rPr>
        <w:t>11.12.1.1,</w:t>
      </w:r>
    </w:p>
    <w:p>
      <w:pPr>
        <w:pStyle w:val="BodyText"/>
        <w:spacing w:line="252" w:lineRule="exact" w:before="2"/>
        <w:ind w:right="153"/>
        <w:jc w:val="right"/>
      </w:pPr>
      <w:r>
        <w:rPr>
          <w:color w:val="000009"/>
        </w:rPr>
        <w:t>11.1.5.1,</w:t>
      </w:r>
      <w:r>
        <w:rPr>
          <w:color w:val="000009"/>
          <w:spacing w:val="64"/>
        </w:rPr>
        <w:t> </w:t>
      </w:r>
      <w:r>
        <w:rPr>
          <w:color w:val="000009"/>
        </w:rPr>
        <w:t>16.2.1.9,</w:t>
      </w:r>
      <w:r>
        <w:rPr>
          <w:color w:val="000009"/>
          <w:spacing w:val="65"/>
        </w:rPr>
        <w:t> </w:t>
      </w:r>
      <w:r>
        <w:rPr>
          <w:color w:val="000009"/>
        </w:rPr>
        <w:t>16.2.2.11,</w:t>
      </w:r>
      <w:r>
        <w:rPr>
          <w:color w:val="000009"/>
          <w:spacing w:val="64"/>
        </w:rPr>
        <w:t> </w:t>
      </w:r>
      <w:r>
        <w:rPr>
          <w:color w:val="000009"/>
        </w:rPr>
        <w:t>16.3.1.3,</w:t>
      </w:r>
      <w:r>
        <w:rPr>
          <w:color w:val="000009"/>
          <w:spacing w:val="65"/>
        </w:rPr>
        <w:t> </w:t>
      </w:r>
      <w:r>
        <w:rPr>
          <w:color w:val="000009"/>
        </w:rPr>
        <w:t>16.3.1.4,</w:t>
      </w:r>
      <w:r>
        <w:rPr>
          <w:color w:val="000009"/>
          <w:spacing w:val="64"/>
        </w:rPr>
        <w:t> </w:t>
      </w:r>
      <w:r>
        <w:rPr>
          <w:color w:val="000009"/>
        </w:rPr>
        <w:t>16.6.1.5,</w:t>
      </w:r>
      <w:r>
        <w:rPr>
          <w:color w:val="000009"/>
          <w:spacing w:val="65"/>
        </w:rPr>
        <w:t> </w:t>
      </w:r>
      <w:r>
        <w:rPr>
          <w:color w:val="000009"/>
        </w:rPr>
        <w:t>16.6.1.9,</w:t>
      </w:r>
      <w:r>
        <w:rPr>
          <w:color w:val="000009"/>
          <w:spacing w:val="64"/>
        </w:rPr>
        <w:t> </w:t>
      </w:r>
      <w:r>
        <w:rPr>
          <w:color w:val="000009"/>
        </w:rPr>
        <w:t>16.7.1.1,</w:t>
      </w:r>
      <w:r>
        <w:rPr>
          <w:color w:val="000009"/>
          <w:spacing w:val="63"/>
        </w:rPr>
        <w:t> </w:t>
      </w:r>
      <w:r>
        <w:rPr>
          <w:color w:val="000009"/>
        </w:rPr>
        <w:t>16.7.1.2,</w:t>
      </w:r>
      <w:r>
        <w:rPr>
          <w:color w:val="000009"/>
          <w:spacing w:val="65"/>
        </w:rPr>
        <w:t> </w:t>
      </w:r>
      <w:r>
        <w:rPr>
          <w:color w:val="000009"/>
          <w:spacing w:val="-2"/>
        </w:rPr>
        <w:t>16.7.1.4,</w:t>
      </w:r>
    </w:p>
    <w:p>
      <w:pPr>
        <w:pStyle w:val="BodyText"/>
        <w:spacing w:line="252" w:lineRule="exact"/>
        <w:ind w:left="893"/>
      </w:pPr>
      <w:r>
        <w:rPr>
          <w:color w:val="000009"/>
        </w:rPr>
        <w:t>16.7.1.5,</w:t>
      </w:r>
      <w:r>
        <w:rPr>
          <w:color w:val="000009"/>
          <w:spacing w:val="-5"/>
        </w:rPr>
        <w:t> </w:t>
      </w:r>
      <w:r>
        <w:rPr>
          <w:color w:val="000009"/>
        </w:rPr>
        <w:t>16.7.1.7,</w:t>
      </w:r>
      <w:r>
        <w:rPr>
          <w:color w:val="000009"/>
          <w:spacing w:val="-5"/>
        </w:rPr>
        <w:t> </w:t>
      </w:r>
      <w:r>
        <w:rPr>
          <w:color w:val="000009"/>
        </w:rPr>
        <w:t>16.8.1.1,</w:t>
      </w:r>
      <w:r>
        <w:rPr>
          <w:color w:val="000009"/>
          <w:spacing w:val="-6"/>
        </w:rPr>
        <w:t> </w:t>
      </w:r>
      <w:r>
        <w:rPr>
          <w:color w:val="000009"/>
        </w:rPr>
        <w:t>16.8.1.2,</w:t>
      </w:r>
      <w:r>
        <w:rPr>
          <w:color w:val="000009"/>
          <w:spacing w:val="-2"/>
        </w:rPr>
        <w:t> </w:t>
      </w:r>
      <w:r>
        <w:rPr>
          <w:color w:val="000009"/>
        </w:rPr>
        <w:t>16.8.1.3,</w:t>
      </w:r>
      <w:r>
        <w:rPr>
          <w:color w:val="000009"/>
          <w:spacing w:val="-6"/>
        </w:rPr>
        <w:t> </w:t>
      </w:r>
      <w:r>
        <w:rPr>
          <w:color w:val="000009"/>
        </w:rPr>
        <w:t>16.8.1.4,</w:t>
      </w:r>
      <w:r>
        <w:rPr>
          <w:color w:val="000009"/>
          <w:spacing w:val="-2"/>
        </w:rPr>
        <w:t> 16.8.1.5</w:t>
      </w:r>
    </w:p>
    <w:p>
      <w:pPr>
        <w:pStyle w:val="ListParagraph"/>
        <w:numPr>
          <w:ilvl w:val="1"/>
          <w:numId w:val="95"/>
        </w:numPr>
        <w:tabs>
          <w:tab w:pos="599" w:val="left" w:leader="none"/>
        </w:tabs>
        <w:spacing w:line="240" w:lineRule="auto" w:before="39" w:after="0"/>
        <w:ind w:left="599" w:right="0" w:hanging="66"/>
        <w:jc w:val="left"/>
        <w:rPr>
          <w:sz w:val="20"/>
        </w:rPr>
      </w:pPr>
    </w:p>
    <w:p>
      <w:pPr>
        <w:pStyle w:val="Heading1"/>
        <w:spacing w:line="253" w:lineRule="exact" w:before="8"/>
        <w:jc w:val="left"/>
      </w:pPr>
      <w:r>
        <w:rPr/>
        <w:t>Alterações</w:t>
      </w:r>
      <w:r>
        <w:rPr>
          <w:spacing w:val="-5"/>
        </w:rPr>
        <w:t> </w:t>
      </w:r>
      <w:r>
        <w:rPr/>
        <w:t>na</w:t>
      </w:r>
      <w:r>
        <w:rPr>
          <w:spacing w:val="-3"/>
        </w:rPr>
        <w:t> </w:t>
      </w:r>
      <w:r>
        <w:rPr/>
        <w:t>versão</w:t>
      </w:r>
      <w:r>
        <w:rPr>
          <w:spacing w:val="-4"/>
        </w:rPr>
        <w:t> </w:t>
      </w:r>
      <w:r>
        <w:rPr/>
        <w:t>5.0</w:t>
      </w:r>
      <w:r>
        <w:rPr>
          <w:spacing w:val="-2"/>
        </w:rPr>
        <w:t> </w:t>
      </w:r>
      <w:r>
        <w:rPr/>
        <w:t>–</w:t>
      </w:r>
      <w:r>
        <w:rPr>
          <w:spacing w:val="-6"/>
        </w:rPr>
        <w:t> </w:t>
      </w:r>
      <w:r>
        <w:rPr/>
        <w:t>dezembro</w:t>
      </w:r>
      <w:r>
        <w:rPr>
          <w:spacing w:val="-2"/>
        </w:rPr>
        <w:t> </w:t>
      </w:r>
      <w:r>
        <w:rPr>
          <w:spacing w:val="-4"/>
        </w:rPr>
        <w:t>2016</w:t>
      </w:r>
    </w:p>
    <w:p>
      <w:pPr>
        <w:pStyle w:val="BodyText"/>
        <w:tabs>
          <w:tab w:pos="881" w:val="left" w:leader="none"/>
        </w:tabs>
        <w:spacing w:line="252" w:lineRule="exact"/>
        <w:ind w:left="173"/>
      </w:pPr>
      <w:r>
        <w:rPr>
          <w:color w:val="000009"/>
          <w:spacing w:val="-10"/>
        </w:rPr>
        <w:t>-</w:t>
      </w:r>
      <w:r>
        <w:rPr>
          <w:color w:val="000009"/>
        </w:rPr>
        <w:tab/>
        <w:t>Inclusão</w:t>
      </w:r>
      <w:r>
        <w:rPr>
          <w:color w:val="000009"/>
          <w:spacing w:val="60"/>
          <w:w w:val="150"/>
        </w:rPr>
        <w:t> </w:t>
      </w:r>
      <w:r>
        <w:rPr>
          <w:color w:val="000009"/>
        </w:rPr>
        <w:t>das</w:t>
      </w:r>
      <w:r>
        <w:rPr>
          <w:color w:val="000009"/>
          <w:spacing w:val="60"/>
          <w:w w:val="150"/>
        </w:rPr>
        <w:t> </w:t>
      </w:r>
      <w:r>
        <w:rPr>
          <w:color w:val="000009"/>
        </w:rPr>
        <w:t>perguntas</w:t>
      </w:r>
      <w:r>
        <w:rPr>
          <w:color w:val="000009"/>
          <w:spacing w:val="60"/>
          <w:w w:val="150"/>
        </w:rPr>
        <w:t> </w:t>
      </w:r>
      <w:r>
        <w:rPr>
          <w:color w:val="000009"/>
        </w:rPr>
        <w:t>e</w:t>
      </w:r>
      <w:r>
        <w:rPr>
          <w:color w:val="000009"/>
          <w:spacing w:val="58"/>
          <w:w w:val="150"/>
        </w:rPr>
        <w:t> </w:t>
      </w:r>
      <w:r>
        <w:rPr>
          <w:color w:val="000009"/>
        </w:rPr>
        <w:t>respostas:</w:t>
      </w:r>
      <w:r>
        <w:rPr>
          <w:color w:val="000009"/>
          <w:spacing w:val="61"/>
          <w:w w:val="150"/>
        </w:rPr>
        <w:t> </w:t>
      </w:r>
      <w:r>
        <w:rPr>
          <w:color w:val="000009"/>
        </w:rPr>
        <w:t>15.1.1.2;</w:t>
      </w:r>
      <w:r>
        <w:rPr>
          <w:color w:val="000009"/>
          <w:spacing w:val="61"/>
          <w:w w:val="150"/>
        </w:rPr>
        <w:t> </w:t>
      </w:r>
      <w:r>
        <w:rPr>
          <w:color w:val="000009"/>
        </w:rPr>
        <w:t>15.1.1.3;</w:t>
      </w:r>
      <w:r>
        <w:rPr>
          <w:color w:val="000009"/>
          <w:spacing w:val="61"/>
          <w:w w:val="150"/>
        </w:rPr>
        <w:t> </w:t>
      </w:r>
      <w:r>
        <w:rPr>
          <w:color w:val="000009"/>
        </w:rPr>
        <w:t>16.1.26;</w:t>
      </w:r>
      <w:r>
        <w:rPr>
          <w:color w:val="000009"/>
          <w:spacing w:val="61"/>
          <w:w w:val="150"/>
        </w:rPr>
        <w:t> </w:t>
      </w:r>
      <w:r>
        <w:rPr>
          <w:color w:val="000009"/>
        </w:rPr>
        <w:t>16.1.27;</w:t>
      </w:r>
      <w:r>
        <w:rPr>
          <w:color w:val="000009"/>
          <w:spacing w:val="61"/>
          <w:w w:val="150"/>
        </w:rPr>
        <w:t> </w:t>
      </w:r>
      <w:r>
        <w:rPr>
          <w:color w:val="000009"/>
        </w:rPr>
        <w:t>16.1.28;</w:t>
      </w:r>
      <w:r>
        <w:rPr>
          <w:color w:val="000009"/>
          <w:spacing w:val="61"/>
          <w:w w:val="150"/>
        </w:rPr>
        <w:t> </w:t>
      </w:r>
      <w:r>
        <w:rPr>
          <w:color w:val="000009"/>
          <w:spacing w:val="-2"/>
        </w:rPr>
        <w:t>16.2.1.24;</w:t>
      </w:r>
    </w:p>
    <w:p>
      <w:pPr>
        <w:pStyle w:val="BodyText"/>
        <w:spacing w:line="252" w:lineRule="exact"/>
        <w:ind w:left="1037"/>
      </w:pPr>
      <w:r>
        <w:rPr>
          <w:color w:val="000009"/>
        </w:rPr>
        <w:t>16.2.1.25;</w:t>
      </w:r>
      <w:r>
        <w:rPr>
          <w:color w:val="000009"/>
          <w:spacing w:val="40"/>
        </w:rPr>
        <w:t> </w:t>
      </w:r>
      <w:r>
        <w:rPr>
          <w:color w:val="000009"/>
        </w:rPr>
        <w:t>16.2.1.26;</w:t>
      </w:r>
      <w:r>
        <w:rPr>
          <w:color w:val="000009"/>
          <w:spacing w:val="42"/>
        </w:rPr>
        <w:t> </w:t>
      </w:r>
      <w:r>
        <w:rPr>
          <w:color w:val="000009"/>
        </w:rPr>
        <w:t>16.2.1.27;</w:t>
      </w:r>
      <w:r>
        <w:rPr>
          <w:color w:val="000009"/>
          <w:spacing w:val="40"/>
        </w:rPr>
        <w:t> </w:t>
      </w:r>
      <w:r>
        <w:rPr>
          <w:color w:val="000009"/>
        </w:rPr>
        <w:t>16.2.1.28;</w:t>
      </w:r>
      <w:r>
        <w:rPr>
          <w:color w:val="000009"/>
          <w:spacing w:val="40"/>
        </w:rPr>
        <w:t> </w:t>
      </w:r>
      <w:r>
        <w:rPr>
          <w:color w:val="000009"/>
        </w:rPr>
        <w:t>16.2.1.29;</w:t>
      </w:r>
      <w:r>
        <w:rPr>
          <w:color w:val="000009"/>
          <w:spacing w:val="41"/>
        </w:rPr>
        <w:t> </w:t>
      </w:r>
      <w:r>
        <w:rPr>
          <w:color w:val="000009"/>
        </w:rPr>
        <w:t>16.2.1.30;</w:t>
      </w:r>
      <w:r>
        <w:rPr>
          <w:color w:val="000009"/>
          <w:spacing w:val="40"/>
        </w:rPr>
        <w:t> </w:t>
      </w:r>
      <w:r>
        <w:rPr>
          <w:color w:val="000009"/>
        </w:rPr>
        <w:t>16.3.1.17;</w:t>
      </w:r>
      <w:r>
        <w:rPr>
          <w:color w:val="000009"/>
          <w:spacing w:val="40"/>
        </w:rPr>
        <w:t> </w:t>
      </w:r>
      <w:r>
        <w:rPr>
          <w:color w:val="000009"/>
        </w:rPr>
        <w:t>16.3.1.18;</w:t>
      </w:r>
      <w:r>
        <w:rPr>
          <w:color w:val="000009"/>
          <w:spacing w:val="41"/>
        </w:rPr>
        <w:t> </w:t>
      </w:r>
      <w:r>
        <w:rPr>
          <w:color w:val="000009"/>
          <w:spacing w:val="-2"/>
        </w:rPr>
        <w:t>16.3.1.19;</w:t>
      </w:r>
    </w:p>
    <w:p>
      <w:pPr>
        <w:pStyle w:val="BodyText"/>
        <w:spacing w:line="252" w:lineRule="exact" w:before="2"/>
        <w:ind w:left="1037"/>
      </w:pPr>
      <w:r>
        <w:rPr>
          <w:color w:val="000009"/>
        </w:rPr>
        <w:t>16.4.1.18;</w:t>
      </w:r>
      <w:r>
        <w:rPr>
          <w:color w:val="000009"/>
          <w:spacing w:val="15"/>
        </w:rPr>
        <w:t> </w:t>
      </w:r>
      <w:r>
        <w:rPr>
          <w:color w:val="000009"/>
        </w:rPr>
        <w:t>16.4.1.19;</w:t>
      </w:r>
      <w:r>
        <w:rPr>
          <w:color w:val="000009"/>
          <w:spacing w:val="16"/>
        </w:rPr>
        <w:t> </w:t>
      </w:r>
      <w:r>
        <w:rPr>
          <w:color w:val="000009"/>
        </w:rPr>
        <w:t>16.4.1.20;</w:t>
      </w:r>
      <w:r>
        <w:rPr>
          <w:color w:val="000009"/>
          <w:spacing w:val="16"/>
        </w:rPr>
        <w:t> </w:t>
      </w:r>
      <w:r>
        <w:rPr>
          <w:color w:val="000009"/>
        </w:rPr>
        <w:t>16.4.1.21;</w:t>
      </w:r>
      <w:r>
        <w:rPr>
          <w:color w:val="000009"/>
          <w:spacing w:val="15"/>
        </w:rPr>
        <w:t> </w:t>
      </w:r>
      <w:r>
        <w:rPr>
          <w:color w:val="000009"/>
        </w:rPr>
        <w:t>16.4.1.22;</w:t>
      </w:r>
      <w:r>
        <w:rPr>
          <w:color w:val="000009"/>
          <w:spacing w:val="13"/>
        </w:rPr>
        <w:t> </w:t>
      </w:r>
      <w:r>
        <w:rPr>
          <w:color w:val="000009"/>
        </w:rPr>
        <w:t>16.4.1.23;</w:t>
      </w:r>
      <w:r>
        <w:rPr>
          <w:color w:val="000009"/>
          <w:spacing w:val="16"/>
        </w:rPr>
        <w:t> </w:t>
      </w:r>
      <w:r>
        <w:rPr>
          <w:color w:val="000009"/>
        </w:rPr>
        <w:t>16.5.1.34</w:t>
      </w:r>
      <w:r>
        <w:rPr>
          <w:color w:val="000009"/>
          <w:spacing w:val="12"/>
        </w:rPr>
        <w:t> </w:t>
      </w:r>
      <w:r>
        <w:rPr>
          <w:color w:val="000009"/>
        </w:rPr>
        <w:t>até</w:t>
      </w:r>
      <w:r>
        <w:rPr>
          <w:color w:val="000009"/>
          <w:spacing w:val="15"/>
        </w:rPr>
        <w:t> </w:t>
      </w:r>
      <w:r>
        <w:rPr>
          <w:color w:val="000009"/>
        </w:rPr>
        <w:t>16.5.1.45;</w:t>
      </w:r>
      <w:r>
        <w:rPr>
          <w:color w:val="000009"/>
          <w:spacing w:val="13"/>
        </w:rPr>
        <w:t> </w:t>
      </w:r>
      <w:r>
        <w:rPr>
          <w:color w:val="000009"/>
          <w:spacing w:val="-2"/>
        </w:rPr>
        <w:t>16.6.1.22</w:t>
      </w:r>
    </w:p>
    <w:p>
      <w:pPr>
        <w:pStyle w:val="BodyText"/>
        <w:spacing w:line="252" w:lineRule="exact"/>
        <w:ind w:left="1037"/>
      </w:pPr>
      <w:r>
        <w:rPr>
          <w:color w:val="000009"/>
        </w:rPr>
        <w:t>até</w:t>
      </w:r>
      <w:r>
        <w:rPr>
          <w:color w:val="000009"/>
          <w:spacing w:val="-4"/>
        </w:rPr>
        <w:t> </w:t>
      </w:r>
      <w:r>
        <w:rPr>
          <w:color w:val="000009"/>
        </w:rPr>
        <w:t>16.6.1.27;</w:t>
      </w:r>
      <w:r>
        <w:rPr>
          <w:color w:val="000009"/>
          <w:spacing w:val="-2"/>
        </w:rPr>
        <w:t> </w:t>
      </w:r>
      <w:r>
        <w:rPr>
          <w:color w:val="000009"/>
        </w:rPr>
        <w:t>16.7.1.16;</w:t>
      </w:r>
      <w:r>
        <w:rPr>
          <w:color w:val="000009"/>
          <w:spacing w:val="-2"/>
        </w:rPr>
        <w:t> </w:t>
      </w:r>
      <w:r>
        <w:rPr>
          <w:color w:val="000009"/>
        </w:rPr>
        <w:t>16.9.3.3;</w:t>
      </w:r>
      <w:r>
        <w:rPr>
          <w:color w:val="000009"/>
          <w:spacing w:val="-2"/>
        </w:rPr>
        <w:t> </w:t>
      </w:r>
      <w:r>
        <w:rPr>
          <w:color w:val="000009"/>
        </w:rPr>
        <w:t>16.9.4.1,</w:t>
      </w:r>
      <w:r>
        <w:rPr>
          <w:color w:val="000009"/>
          <w:spacing w:val="-3"/>
        </w:rPr>
        <w:t> </w:t>
      </w:r>
      <w:r>
        <w:rPr>
          <w:color w:val="000009"/>
        </w:rPr>
        <w:t>16.9.4.6,</w:t>
      </w:r>
      <w:r>
        <w:rPr>
          <w:color w:val="000009"/>
          <w:spacing w:val="-3"/>
        </w:rPr>
        <w:t> </w:t>
      </w:r>
      <w:r>
        <w:rPr>
          <w:color w:val="000009"/>
        </w:rPr>
        <w:t>16.9.4.7;</w:t>
      </w:r>
      <w:r>
        <w:rPr>
          <w:color w:val="000009"/>
          <w:spacing w:val="-2"/>
        </w:rPr>
        <w:t> </w:t>
      </w:r>
      <w:r>
        <w:rPr>
          <w:color w:val="000009"/>
        </w:rPr>
        <w:t>16.9.5.7,</w:t>
      </w:r>
      <w:r>
        <w:rPr>
          <w:color w:val="000009"/>
          <w:spacing w:val="-6"/>
        </w:rPr>
        <w:t> </w:t>
      </w:r>
      <w:r>
        <w:rPr>
          <w:color w:val="000009"/>
        </w:rPr>
        <w:t>16.9.6.1;</w:t>
      </w:r>
      <w:r>
        <w:rPr>
          <w:color w:val="000009"/>
          <w:spacing w:val="-5"/>
        </w:rPr>
        <w:t> </w:t>
      </w:r>
      <w:r>
        <w:rPr>
          <w:color w:val="000009"/>
        </w:rPr>
        <w:t>16.9.6.2;</w:t>
      </w:r>
      <w:r>
        <w:rPr>
          <w:color w:val="000009"/>
          <w:spacing w:val="-2"/>
        </w:rPr>
        <w:t> 16.9.6.3;</w:t>
      </w:r>
    </w:p>
    <w:p>
      <w:pPr>
        <w:pStyle w:val="BodyText"/>
        <w:spacing w:line="252" w:lineRule="exact" w:before="1"/>
        <w:ind w:left="1037"/>
      </w:pPr>
      <w:r>
        <w:rPr>
          <w:color w:val="000009"/>
        </w:rPr>
        <w:t>16.9.7.1;</w:t>
      </w:r>
      <w:r>
        <w:rPr>
          <w:color w:val="000009"/>
          <w:spacing w:val="-5"/>
        </w:rPr>
        <w:t> </w:t>
      </w:r>
      <w:r>
        <w:rPr>
          <w:color w:val="000009"/>
        </w:rPr>
        <w:t>16.10.1.1</w:t>
      </w:r>
      <w:r>
        <w:rPr>
          <w:color w:val="000009"/>
          <w:spacing w:val="-5"/>
        </w:rPr>
        <w:t> </w:t>
      </w:r>
      <w:r>
        <w:rPr>
          <w:color w:val="000009"/>
        </w:rPr>
        <w:t>até</w:t>
      </w:r>
      <w:r>
        <w:rPr>
          <w:color w:val="000009"/>
          <w:spacing w:val="-5"/>
        </w:rPr>
        <w:t> </w:t>
      </w:r>
      <w:r>
        <w:rPr>
          <w:color w:val="000009"/>
        </w:rPr>
        <w:t>16.10.1.8;</w:t>
      </w:r>
      <w:r>
        <w:rPr>
          <w:color w:val="000009"/>
          <w:spacing w:val="-4"/>
        </w:rPr>
        <w:t> </w:t>
      </w:r>
      <w:r>
        <w:rPr>
          <w:color w:val="000009"/>
        </w:rPr>
        <w:t>16.11.1.1</w:t>
      </w:r>
      <w:r>
        <w:rPr>
          <w:color w:val="000009"/>
          <w:spacing w:val="-5"/>
        </w:rPr>
        <w:t> </w:t>
      </w:r>
      <w:r>
        <w:rPr>
          <w:color w:val="000009"/>
        </w:rPr>
        <w:t>até</w:t>
      </w:r>
      <w:r>
        <w:rPr>
          <w:color w:val="000009"/>
          <w:spacing w:val="-5"/>
        </w:rPr>
        <w:t> </w:t>
      </w:r>
      <w:r>
        <w:rPr>
          <w:color w:val="000009"/>
        </w:rPr>
        <w:t>16.11.1.7;</w:t>
      </w:r>
      <w:r>
        <w:rPr>
          <w:color w:val="000009"/>
          <w:spacing w:val="-4"/>
        </w:rPr>
        <w:t> </w:t>
      </w:r>
      <w:r>
        <w:rPr>
          <w:color w:val="000009"/>
        </w:rPr>
        <w:t>16.12.1.1;</w:t>
      </w:r>
      <w:r>
        <w:rPr>
          <w:color w:val="000009"/>
          <w:spacing w:val="45"/>
        </w:rPr>
        <w:t> </w:t>
      </w:r>
      <w:r>
        <w:rPr>
          <w:color w:val="000009"/>
        </w:rPr>
        <w:t>16.13.1.1</w:t>
      </w:r>
      <w:r>
        <w:rPr>
          <w:color w:val="000009"/>
          <w:spacing w:val="-5"/>
        </w:rPr>
        <w:t> </w:t>
      </w:r>
      <w:r>
        <w:rPr>
          <w:color w:val="000009"/>
        </w:rPr>
        <w:t>até</w:t>
      </w:r>
      <w:r>
        <w:rPr>
          <w:color w:val="000009"/>
          <w:spacing w:val="-6"/>
        </w:rPr>
        <w:t> </w:t>
      </w:r>
      <w:r>
        <w:rPr>
          <w:color w:val="000009"/>
          <w:spacing w:val="-2"/>
        </w:rPr>
        <w:t>16.13.1.5.</w:t>
      </w:r>
    </w:p>
    <w:p>
      <w:pPr>
        <w:pStyle w:val="BodyText"/>
        <w:tabs>
          <w:tab w:pos="893" w:val="left" w:leader="none"/>
        </w:tabs>
        <w:spacing w:line="252" w:lineRule="exact"/>
        <w:ind w:left="173"/>
      </w:pPr>
      <w:r>
        <w:rPr>
          <w:color w:val="000009"/>
          <w:spacing w:val="-10"/>
        </w:rPr>
        <w:t>-</w:t>
      </w:r>
      <w:r>
        <w:rPr>
          <w:color w:val="000009"/>
        </w:rPr>
        <w:tab/>
        <w:t>Alteração</w:t>
      </w:r>
      <w:r>
        <w:rPr>
          <w:color w:val="000009"/>
          <w:spacing w:val="-7"/>
        </w:rPr>
        <w:t> </w:t>
      </w:r>
      <w:r>
        <w:rPr>
          <w:color w:val="000009"/>
        </w:rPr>
        <w:t>das</w:t>
      </w:r>
      <w:r>
        <w:rPr>
          <w:color w:val="000009"/>
          <w:spacing w:val="-6"/>
        </w:rPr>
        <w:t> </w:t>
      </w:r>
      <w:r>
        <w:rPr>
          <w:color w:val="000009"/>
        </w:rPr>
        <w:t>respostas</w:t>
      </w:r>
      <w:r>
        <w:rPr>
          <w:color w:val="000009"/>
          <w:spacing w:val="-6"/>
        </w:rPr>
        <w:t> </w:t>
      </w:r>
      <w:r>
        <w:rPr>
          <w:color w:val="000009"/>
        </w:rPr>
        <w:t>às</w:t>
      </w:r>
      <w:r>
        <w:rPr>
          <w:color w:val="000009"/>
          <w:spacing w:val="-7"/>
        </w:rPr>
        <w:t> </w:t>
      </w:r>
      <w:r>
        <w:rPr>
          <w:color w:val="000009"/>
        </w:rPr>
        <w:t>perguntas</w:t>
      </w:r>
      <w:r>
        <w:rPr>
          <w:color w:val="000009"/>
          <w:spacing w:val="-8"/>
        </w:rPr>
        <w:t> </w:t>
      </w:r>
      <w:r>
        <w:rPr>
          <w:color w:val="000009"/>
        </w:rPr>
        <w:t>1.20.2;</w:t>
      </w:r>
      <w:r>
        <w:rPr>
          <w:color w:val="000009"/>
          <w:spacing w:val="-5"/>
        </w:rPr>
        <w:t> </w:t>
      </w:r>
      <w:r>
        <w:rPr>
          <w:color w:val="000009"/>
        </w:rPr>
        <w:t>4.1.3;</w:t>
      </w:r>
      <w:r>
        <w:rPr>
          <w:color w:val="000009"/>
          <w:spacing w:val="-6"/>
        </w:rPr>
        <w:t> </w:t>
      </w:r>
      <w:r>
        <w:rPr>
          <w:color w:val="000009"/>
        </w:rPr>
        <w:t>5.5.2;</w:t>
      </w:r>
      <w:r>
        <w:rPr>
          <w:color w:val="000009"/>
          <w:spacing w:val="-5"/>
        </w:rPr>
        <w:t> </w:t>
      </w:r>
      <w:r>
        <w:rPr>
          <w:color w:val="000009"/>
        </w:rPr>
        <w:t>11.1.1.1;</w:t>
      </w:r>
      <w:r>
        <w:rPr>
          <w:color w:val="000009"/>
          <w:spacing w:val="-5"/>
        </w:rPr>
        <w:t> </w:t>
      </w:r>
      <w:r>
        <w:rPr>
          <w:color w:val="000009"/>
        </w:rPr>
        <w:t>11.1.1.2;</w:t>
      </w:r>
      <w:r>
        <w:rPr>
          <w:color w:val="000009"/>
          <w:spacing w:val="-8"/>
        </w:rPr>
        <w:t> </w:t>
      </w:r>
      <w:r>
        <w:rPr>
          <w:color w:val="000009"/>
        </w:rPr>
        <w:t>11.2.3.1;</w:t>
      </w:r>
      <w:r>
        <w:rPr>
          <w:color w:val="000009"/>
          <w:spacing w:val="-7"/>
        </w:rPr>
        <w:t> </w:t>
      </w:r>
      <w:r>
        <w:rPr>
          <w:color w:val="000009"/>
          <w:spacing w:val="-2"/>
        </w:rPr>
        <w:t>11.13.2.1;</w:t>
      </w:r>
    </w:p>
    <w:p>
      <w:pPr>
        <w:pStyle w:val="BodyText"/>
        <w:spacing w:line="252" w:lineRule="exact"/>
        <w:ind w:left="893"/>
      </w:pPr>
      <w:r>
        <w:rPr>
          <w:color w:val="000009"/>
        </w:rPr>
        <w:t>16.1.19;</w:t>
      </w:r>
      <w:r>
        <w:rPr>
          <w:color w:val="000009"/>
          <w:spacing w:val="51"/>
        </w:rPr>
        <w:t> </w:t>
      </w:r>
      <w:r>
        <w:rPr>
          <w:color w:val="000009"/>
        </w:rPr>
        <w:t>16.3.1.4;</w:t>
      </w:r>
      <w:r>
        <w:rPr>
          <w:color w:val="000009"/>
          <w:spacing w:val="51"/>
        </w:rPr>
        <w:t> </w:t>
      </w:r>
      <w:r>
        <w:rPr>
          <w:color w:val="000009"/>
        </w:rPr>
        <w:t>16.3.1.5;</w:t>
      </w:r>
      <w:r>
        <w:rPr>
          <w:color w:val="000009"/>
          <w:spacing w:val="51"/>
        </w:rPr>
        <w:t> </w:t>
      </w:r>
      <w:r>
        <w:rPr>
          <w:color w:val="000009"/>
        </w:rPr>
        <w:t>16.4.1.1;</w:t>
      </w:r>
      <w:r>
        <w:rPr>
          <w:color w:val="000009"/>
          <w:spacing w:val="51"/>
        </w:rPr>
        <w:t> </w:t>
      </w:r>
      <w:r>
        <w:rPr>
          <w:color w:val="000009"/>
        </w:rPr>
        <w:t>16.4.1.2;</w:t>
      </w:r>
      <w:r>
        <w:rPr>
          <w:color w:val="000009"/>
          <w:spacing w:val="51"/>
        </w:rPr>
        <w:t> </w:t>
      </w:r>
      <w:r>
        <w:rPr>
          <w:color w:val="000009"/>
        </w:rPr>
        <w:t>16.4.1.3;</w:t>
      </w:r>
      <w:r>
        <w:rPr>
          <w:color w:val="000009"/>
          <w:spacing w:val="51"/>
        </w:rPr>
        <w:t> </w:t>
      </w:r>
      <w:r>
        <w:rPr>
          <w:color w:val="000009"/>
        </w:rPr>
        <w:t>16.4.1.4;</w:t>
      </w:r>
      <w:r>
        <w:rPr>
          <w:color w:val="000009"/>
          <w:spacing w:val="51"/>
        </w:rPr>
        <w:t> </w:t>
      </w:r>
      <w:r>
        <w:rPr>
          <w:color w:val="000009"/>
        </w:rPr>
        <w:t>16.4.1.9;</w:t>
      </w:r>
      <w:r>
        <w:rPr>
          <w:color w:val="000009"/>
          <w:spacing w:val="51"/>
        </w:rPr>
        <w:t> </w:t>
      </w:r>
      <w:r>
        <w:rPr>
          <w:color w:val="000009"/>
        </w:rPr>
        <w:t>16.4.1.11;</w:t>
      </w:r>
      <w:r>
        <w:rPr>
          <w:color w:val="000009"/>
          <w:spacing w:val="52"/>
        </w:rPr>
        <w:t> </w:t>
      </w:r>
      <w:r>
        <w:rPr>
          <w:color w:val="000009"/>
          <w:spacing w:val="-2"/>
        </w:rPr>
        <w:t>16.4.1.12;</w:t>
      </w:r>
    </w:p>
    <w:p>
      <w:pPr>
        <w:pStyle w:val="BodyText"/>
        <w:spacing w:line="252" w:lineRule="exact" w:before="1"/>
        <w:ind w:left="893"/>
      </w:pPr>
      <w:r>
        <w:rPr>
          <w:color w:val="000009"/>
        </w:rPr>
        <w:t>16.4.1.13;</w:t>
      </w:r>
      <w:r>
        <w:rPr>
          <w:color w:val="000009"/>
          <w:spacing w:val="2"/>
        </w:rPr>
        <w:t> </w:t>
      </w:r>
      <w:r>
        <w:rPr>
          <w:color w:val="000009"/>
        </w:rPr>
        <w:t>16.5.1.2;</w:t>
      </w:r>
      <w:r>
        <w:rPr>
          <w:color w:val="000009"/>
          <w:spacing w:val="3"/>
        </w:rPr>
        <w:t> </w:t>
      </w:r>
      <w:r>
        <w:rPr>
          <w:color w:val="000009"/>
        </w:rPr>
        <w:t>16.5.1.18;</w:t>
      </w:r>
      <w:r>
        <w:rPr>
          <w:color w:val="000009"/>
          <w:spacing w:val="2"/>
        </w:rPr>
        <w:t> </w:t>
      </w:r>
      <w:r>
        <w:rPr>
          <w:color w:val="000009"/>
        </w:rPr>
        <w:t>16.5.1.20; 16.5.1.21; 16.5.1.23;</w:t>
      </w:r>
      <w:r>
        <w:rPr>
          <w:color w:val="000009"/>
          <w:spacing w:val="3"/>
        </w:rPr>
        <w:t> </w:t>
      </w:r>
      <w:r>
        <w:rPr>
          <w:color w:val="000009"/>
        </w:rPr>
        <w:t>16.5.1.24;</w:t>
      </w:r>
      <w:r>
        <w:rPr>
          <w:color w:val="000009"/>
          <w:spacing w:val="2"/>
        </w:rPr>
        <w:t> </w:t>
      </w:r>
      <w:r>
        <w:rPr>
          <w:color w:val="000009"/>
        </w:rPr>
        <w:t>16.5.1.32;</w:t>
      </w:r>
      <w:r>
        <w:rPr>
          <w:color w:val="000009"/>
          <w:spacing w:val="3"/>
        </w:rPr>
        <w:t> </w:t>
      </w:r>
      <w:r>
        <w:rPr>
          <w:color w:val="000009"/>
        </w:rPr>
        <w:t>16.6.1.1; </w:t>
      </w:r>
      <w:r>
        <w:rPr>
          <w:color w:val="000009"/>
          <w:spacing w:val="-2"/>
        </w:rPr>
        <w:t>16.6.2;</w:t>
      </w:r>
    </w:p>
    <w:p>
      <w:pPr>
        <w:pStyle w:val="BodyText"/>
        <w:spacing w:line="252" w:lineRule="exact"/>
        <w:ind w:left="893"/>
      </w:pPr>
      <w:r>
        <w:rPr>
          <w:color w:val="000009"/>
        </w:rPr>
        <w:t>16.6.3;</w:t>
      </w:r>
      <w:r>
        <w:rPr>
          <w:color w:val="000009"/>
          <w:spacing w:val="39"/>
        </w:rPr>
        <w:t> </w:t>
      </w:r>
      <w:r>
        <w:rPr>
          <w:color w:val="000009"/>
        </w:rPr>
        <w:t>16.6.1.4;</w:t>
      </w:r>
      <w:r>
        <w:rPr>
          <w:color w:val="000009"/>
          <w:spacing w:val="39"/>
        </w:rPr>
        <w:t> </w:t>
      </w:r>
      <w:r>
        <w:rPr>
          <w:color w:val="000009"/>
        </w:rPr>
        <w:t>16.6.1.6;</w:t>
      </w:r>
      <w:r>
        <w:rPr>
          <w:color w:val="000009"/>
          <w:spacing w:val="37"/>
        </w:rPr>
        <w:t> </w:t>
      </w:r>
      <w:r>
        <w:rPr>
          <w:color w:val="000009"/>
        </w:rPr>
        <w:t>16.6.1.7;</w:t>
      </w:r>
      <w:r>
        <w:rPr>
          <w:color w:val="000009"/>
          <w:spacing w:val="39"/>
        </w:rPr>
        <w:t> </w:t>
      </w:r>
      <w:r>
        <w:rPr>
          <w:color w:val="000009"/>
        </w:rPr>
        <w:t>16.6.1.9;</w:t>
      </w:r>
      <w:r>
        <w:rPr>
          <w:color w:val="000009"/>
          <w:spacing w:val="40"/>
        </w:rPr>
        <w:t> </w:t>
      </w:r>
      <w:r>
        <w:rPr>
          <w:color w:val="000009"/>
        </w:rPr>
        <w:t>16.6.1.10;</w:t>
      </w:r>
      <w:r>
        <w:rPr>
          <w:color w:val="000009"/>
          <w:spacing w:val="39"/>
        </w:rPr>
        <w:t> </w:t>
      </w:r>
      <w:r>
        <w:rPr>
          <w:color w:val="000009"/>
        </w:rPr>
        <w:t>16.6.1.11;</w:t>
      </w:r>
      <w:r>
        <w:rPr>
          <w:color w:val="000009"/>
          <w:spacing w:val="40"/>
        </w:rPr>
        <w:t> </w:t>
      </w:r>
      <w:r>
        <w:rPr>
          <w:color w:val="000009"/>
        </w:rPr>
        <w:t>16.6.1.12;</w:t>
      </w:r>
      <w:r>
        <w:rPr>
          <w:color w:val="000009"/>
          <w:spacing w:val="39"/>
        </w:rPr>
        <w:t> </w:t>
      </w:r>
      <w:r>
        <w:rPr>
          <w:color w:val="000009"/>
        </w:rPr>
        <w:t>16.6.1.14;</w:t>
      </w:r>
      <w:r>
        <w:rPr>
          <w:color w:val="000009"/>
          <w:spacing w:val="40"/>
        </w:rPr>
        <w:t> </w:t>
      </w:r>
      <w:r>
        <w:rPr>
          <w:color w:val="000009"/>
          <w:spacing w:val="-2"/>
        </w:rPr>
        <w:t>16.9.3.1;</w:t>
      </w:r>
    </w:p>
    <w:p>
      <w:pPr>
        <w:pStyle w:val="BodyText"/>
        <w:spacing w:before="2"/>
        <w:ind w:left="893"/>
      </w:pPr>
      <w:r>
        <w:rPr>
          <w:color w:val="000009"/>
        </w:rPr>
        <w:t>16.9.4.2;</w:t>
      </w:r>
      <w:r>
        <w:rPr>
          <w:color w:val="000009"/>
          <w:spacing w:val="-2"/>
        </w:rPr>
        <w:t> 16.9.4.5.</w:t>
      </w:r>
    </w:p>
    <w:p>
      <w:pPr>
        <w:pStyle w:val="BodyText"/>
        <w:spacing w:before="10"/>
        <w:rPr>
          <w:sz w:val="23"/>
        </w:rPr>
      </w:pPr>
    </w:p>
    <w:p>
      <w:pPr>
        <w:pStyle w:val="Heading1"/>
        <w:jc w:val="left"/>
      </w:pPr>
      <w:r>
        <w:rPr/>
        <w:t>Alterações</w:t>
      </w:r>
      <w:r>
        <w:rPr>
          <w:spacing w:val="-5"/>
        </w:rPr>
        <w:t> </w:t>
      </w:r>
      <w:r>
        <w:rPr/>
        <w:t>na</w:t>
      </w:r>
      <w:r>
        <w:rPr>
          <w:spacing w:val="-3"/>
        </w:rPr>
        <w:t> </w:t>
      </w:r>
      <w:r>
        <w:rPr/>
        <w:t>versão</w:t>
      </w:r>
      <w:r>
        <w:rPr>
          <w:spacing w:val="-4"/>
        </w:rPr>
        <w:t> </w:t>
      </w:r>
      <w:r>
        <w:rPr/>
        <w:t>5.1</w:t>
      </w:r>
      <w:r>
        <w:rPr>
          <w:spacing w:val="-2"/>
        </w:rPr>
        <w:t> </w:t>
      </w:r>
      <w:r>
        <w:rPr/>
        <w:t>–</w:t>
      </w:r>
      <w:r>
        <w:rPr>
          <w:spacing w:val="-6"/>
        </w:rPr>
        <w:t> </w:t>
      </w:r>
      <w:r>
        <w:rPr/>
        <w:t>dezembro</w:t>
      </w:r>
      <w:r>
        <w:rPr>
          <w:spacing w:val="-2"/>
        </w:rPr>
        <w:t> </w:t>
      </w:r>
      <w:r>
        <w:rPr>
          <w:spacing w:val="-4"/>
        </w:rPr>
        <w:t>2016</w:t>
      </w:r>
    </w:p>
    <w:p>
      <w:pPr>
        <w:pStyle w:val="BodyText"/>
        <w:tabs>
          <w:tab w:pos="881" w:val="left" w:leader="none"/>
        </w:tabs>
        <w:spacing w:line="252" w:lineRule="exact" w:before="2"/>
        <w:ind w:left="173"/>
      </w:pPr>
      <w:r>
        <w:rPr>
          <w:color w:val="000009"/>
          <w:spacing w:val="-10"/>
        </w:rPr>
        <w:t>-</w:t>
      </w:r>
      <w:r>
        <w:rPr>
          <w:color w:val="000009"/>
        </w:rPr>
        <w:tab/>
        <w:t>Alteração</w:t>
      </w:r>
      <w:r>
        <w:rPr>
          <w:color w:val="000009"/>
          <w:spacing w:val="7"/>
        </w:rPr>
        <w:t> </w:t>
      </w:r>
      <w:r>
        <w:rPr>
          <w:color w:val="000009"/>
        </w:rPr>
        <w:t>das</w:t>
      </w:r>
      <w:r>
        <w:rPr>
          <w:color w:val="000009"/>
          <w:spacing w:val="8"/>
        </w:rPr>
        <w:t> </w:t>
      </w:r>
      <w:r>
        <w:rPr>
          <w:color w:val="000009"/>
        </w:rPr>
        <w:t>respostas</w:t>
      </w:r>
      <w:r>
        <w:rPr>
          <w:color w:val="000009"/>
          <w:spacing w:val="8"/>
        </w:rPr>
        <w:t> </w:t>
      </w:r>
      <w:r>
        <w:rPr>
          <w:color w:val="000009"/>
        </w:rPr>
        <w:t>às</w:t>
      </w:r>
      <w:r>
        <w:rPr>
          <w:color w:val="000009"/>
          <w:spacing w:val="6"/>
        </w:rPr>
        <w:t> </w:t>
      </w:r>
      <w:r>
        <w:rPr>
          <w:color w:val="000009"/>
        </w:rPr>
        <w:t>perguntas</w:t>
      </w:r>
      <w:r>
        <w:rPr>
          <w:color w:val="000009"/>
          <w:spacing w:val="7"/>
        </w:rPr>
        <w:t> </w:t>
      </w:r>
      <w:r>
        <w:rPr>
          <w:color w:val="000009"/>
        </w:rPr>
        <w:t>16.2.1.28;</w:t>
      </w:r>
      <w:r>
        <w:rPr>
          <w:color w:val="000009"/>
          <w:spacing w:val="69"/>
        </w:rPr>
        <w:t> </w:t>
      </w:r>
      <w:r>
        <w:rPr>
          <w:color w:val="000009"/>
        </w:rPr>
        <w:t>16.5.1.21;</w:t>
      </w:r>
      <w:r>
        <w:rPr>
          <w:color w:val="000009"/>
          <w:spacing w:val="8"/>
        </w:rPr>
        <w:t> </w:t>
      </w:r>
      <w:r>
        <w:rPr>
          <w:color w:val="000009"/>
        </w:rPr>
        <w:t>16.5.1.34;</w:t>
      </w:r>
      <w:r>
        <w:rPr>
          <w:color w:val="000009"/>
          <w:spacing w:val="7"/>
        </w:rPr>
        <w:t> </w:t>
      </w:r>
      <w:r>
        <w:rPr>
          <w:color w:val="000009"/>
        </w:rPr>
        <w:t>16.5.1.41;</w:t>
      </w:r>
      <w:r>
        <w:rPr>
          <w:color w:val="000009"/>
          <w:spacing w:val="7"/>
        </w:rPr>
        <w:t> </w:t>
      </w:r>
      <w:r>
        <w:rPr>
          <w:color w:val="000009"/>
        </w:rPr>
        <w:t>16.6.1.25;</w:t>
      </w:r>
      <w:r>
        <w:rPr>
          <w:color w:val="000009"/>
          <w:spacing w:val="8"/>
        </w:rPr>
        <w:t> </w:t>
      </w:r>
      <w:r>
        <w:rPr>
          <w:color w:val="000009"/>
          <w:spacing w:val="-2"/>
        </w:rPr>
        <w:t>16.7.1.2;</w:t>
      </w:r>
    </w:p>
    <w:p>
      <w:pPr>
        <w:pStyle w:val="BodyText"/>
        <w:spacing w:line="252" w:lineRule="exact"/>
        <w:ind w:left="1037"/>
      </w:pPr>
      <w:r>
        <w:rPr>
          <w:color w:val="000009"/>
        </w:rPr>
        <w:t>16.7.1.7;</w:t>
      </w:r>
      <w:r>
        <w:rPr>
          <w:color w:val="000009"/>
          <w:spacing w:val="-3"/>
        </w:rPr>
        <w:t> </w:t>
      </w:r>
      <w:r>
        <w:rPr>
          <w:color w:val="000009"/>
        </w:rPr>
        <w:t>16.7.1.9;</w:t>
      </w:r>
      <w:r>
        <w:rPr>
          <w:color w:val="000009"/>
          <w:spacing w:val="-4"/>
        </w:rPr>
        <w:t> </w:t>
      </w:r>
      <w:r>
        <w:rPr>
          <w:color w:val="000009"/>
        </w:rPr>
        <w:t>16.8.1.2;</w:t>
      </w:r>
      <w:r>
        <w:rPr>
          <w:color w:val="000009"/>
          <w:spacing w:val="-5"/>
        </w:rPr>
        <w:t> </w:t>
      </w:r>
      <w:r>
        <w:rPr>
          <w:color w:val="000009"/>
        </w:rPr>
        <w:t>16.8.1.3;</w:t>
      </w:r>
      <w:r>
        <w:rPr>
          <w:color w:val="000009"/>
          <w:spacing w:val="-2"/>
        </w:rPr>
        <w:t> 16.13.1.4</w:t>
      </w:r>
    </w:p>
    <w:p>
      <w:pPr>
        <w:pStyle w:val="BodyText"/>
        <w:spacing w:before="11"/>
        <w:rPr>
          <w:sz w:val="23"/>
        </w:rPr>
      </w:pPr>
    </w:p>
    <w:p>
      <w:pPr>
        <w:pStyle w:val="Heading1"/>
        <w:jc w:val="left"/>
      </w:pPr>
      <w:r>
        <w:rPr/>
        <w:t>Alterações</w:t>
      </w:r>
      <w:r>
        <w:rPr>
          <w:spacing w:val="-5"/>
        </w:rPr>
        <w:t> </w:t>
      </w:r>
      <w:r>
        <w:rPr/>
        <w:t>na</w:t>
      </w:r>
      <w:r>
        <w:rPr>
          <w:spacing w:val="-3"/>
        </w:rPr>
        <w:t> </w:t>
      </w:r>
      <w:r>
        <w:rPr/>
        <w:t>versão</w:t>
      </w:r>
      <w:r>
        <w:rPr>
          <w:spacing w:val="-5"/>
        </w:rPr>
        <w:t> </w:t>
      </w:r>
      <w:r>
        <w:rPr/>
        <w:t>5.2</w:t>
      </w:r>
      <w:r>
        <w:rPr>
          <w:spacing w:val="-2"/>
        </w:rPr>
        <w:t> </w:t>
      </w:r>
      <w:r>
        <w:rPr/>
        <w:t>–</w:t>
      </w:r>
      <w:r>
        <w:rPr>
          <w:spacing w:val="-6"/>
        </w:rPr>
        <w:t> </w:t>
      </w:r>
      <w:r>
        <w:rPr/>
        <w:t>janeiro</w:t>
      </w:r>
      <w:r>
        <w:rPr>
          <w:spacing w:val="-2"/>
        </w:rPr>
        <w:t> </w:t>
      </w:r>
      <w:r>
        <w:rPr>
          <w:spacing w:val="-4"/>
        </w:rPr>
        <w:t>2018</w:t>
      </w:r>
    </w:p>
    <w:p>
      <w:pPr>
        <w:pStyle w:val="ListParagraph"/>
        <w:numPr>
          <w:ilvl w:val="0"/>
          <w:numId w:val="95"/>
        </w:numPr>
        <w:tabs>
          <w:tab w:pos="881" w:val="left" w:leader="none"/>
        </w:tabs>
        <w:spacing w:line="252" w:lineRule="exact" w:before="1" w:after="0"/>
        <w:ind w:left="881" w:right="0" w:hanging="708"/>
        <w:jc w:val="left"/>
        <w:rPr>
          <w:color w:val="000009"/>
          <w:sz w:val="22"/>
        </w:rPr>
      </w:pPr>
      <w:r>
        <w:rPr>
          <w:color w:val="000009"/>
          <w:sz w:val="22"/>
        </w:rPr>
        <w:t>Inclusão</w:t>
      </w:r>
      <w:r>
        <w:rPr>
          <w:color w:val="000009"/>
          <w:spacing w:val="-6"/>
          <w:sz w:val="22"/>
        </w:rPr>
        <w:t> </w:t>
      </w:r>
      <w:r>
        <w:rPr>
          <w:color w:val="000009"/>
          <w:sz w:val="22"/>
        </w:rPr>
        <w:t>das</w:t>
      </w:r>
      <w:r>
        <w:rPr>
          <w:color w:val="000009"/>
          <w:spacing w:val="-6"/>
          <w:sz w:val="22"/>
        </w:rPr>
        <w:t> </w:t>
      </w:r>
      <w:r>
        <w:rPr>
          <w:color w:val="000009"/>
          <w:sz w:val="22"/>
        </w:rPr>
        <w:t>perguntas</w:t>
      </w:r>
      <w:r>
        <w:rPr>
          <w:color w:val="000009"/>
          <w:spacing w:val="-3"/>
          <w:sz w:val="22"/>
        </w:rPr>
        <w:t> </w:t>
      </w:r>
      <w:r>
        <w:rPr>
          <w:color w:val="000009"/>
          <w:sz w:val="22"/>
        </w:rPr>
        <w:t>e</w:t>
      </w:r>
      <w:r>
        <w:rPr>
          <w:color w:val="000009"/>
          <w:spacing w:val="-5"/>
          <w:sz w:val="22"/>
        </w:rPr>
        <w:t> </w:t>
      </w:r>
      <w:r>
        <w:rPr>
          <w:color w:val="000009"/>
          <w:sz w:val="22"/>
        </w:rPr>
        <w:t>respostas:</w:t>
      </w:r>
      <w:r>
        <w:rPr>
          <w:color w:val="000009"/>
          <w:spacing w:val="50"/>
          <w:sz w:val="22"/>
        </w:rPr>
        <w:t> </w:t>
      </w:r>
      <w:r>
        <w:rPr>
          <w:color w:val="000009"/>
          <w:sz w:val="22"/>
        </w:rPr>
        <w:t>16.6.1.27,</w:t>
      </w:r>
      <w:r>
        <w:rPr>
          <w:color w:val="000009"/>
          <w:spacing w:val="-3"/>
          <w:sz w:val="22"/>
        </w:rPr>
        <w:t> </w:t>
      </w:r>
      <w:r>
        <w:rPr>
          <w:color w:val="000009"/>
          <w:sz w:val="22"/>
        </w:rPr>
        <w:t>16.6.1.28,</w:t>
      </w:r>
      <w:r>
        <w:rPr>
          <w:color w:val="000009"/>
          <w:spacing w:val="-3"/>
          <w:sz w:val="22"/>
        </w:rPr>
        <w:t> </w:t>
      </w:r>
      <w:r>
        <w:rPr>
          <w:color w:val="000009"/>
          <w:spacing w:val="-2"/>
          <w:sz w:val="22"/>
        </w:rPr>
        <w:t>16.6.1.29</w:t>
      </w:r>
    </w:p>
    <w:p>
      <w:pPr>
        <w:pStyle w:val="BodyText"/>
        <w:tabs>
          <w:tab w:pos="881" w:val="left" w:leader="none"/>
        </w:tabs>
        <w:spacing w:line="252" w:lineRule="exact"/>
        <w:ind w:left="173"/>
      </w:pPr>
      <w:r>
        <w:rPr>
          <w:color w:val="000009"/>
          <w:spacing w:val="-10"/>
        </w:rPr>
        <w:t>-</w:t>
      </w:r>
      <w:r>
        <w:rPr>
          <w:color w:val="000009"/>
        </w:rPr>
        <w:tab/>
        <w:t>Alteração</w:t>
      </w:r>
      <w:r>
        <w:rPr>
          <w:color w:val="000009"/>
          <w:spacing w:val="1"/>
        </w:rPr>
        <w:t> </w:t>
      </w:r>
      <w:r>
        <w:rPr>
          <w:color w:val="000009"/>
        </w:rPr>
        <w:t>das</w:t>
      </w:r>
      <w:r>
        <w:rPr>
          <w:color w:val="000009"/>
          <w:spacing w:val="-1"/>
        </w:rPr>
        <w:t> </w:t>
      </w:r>
      <w:r>
        <w:rPr>
          <w:color w:val="000009"/>
        </w:rPr>
        <w:t>respostas às</w:t>
      </w:r>
      <w:r>
        <w:rPr>
          <w:color w:val="000009"/>
          <w:spacing w:val="-4"/>
        </w:rPr>
        <w:t> </w:t>
      </w:r>
      <w:r>
        <w:rPr>
          <w:color w:val="000009"/>
        </w:rPr>
        <w:t>perguntas:</w:t>
      </w:r>
      <w:r>
        <w:rPr>
          <w:color w:val="000009"/>
          <w:spacing w:val="2"/>
        </w:rPr>
        <w:t> </w:t>
      </w:r>
      <w:r>
        <w:rPr>
          <w:color w:val="000009"/>
        </w:rPr>
        <w:t>1.2.2, 1.16.1,</w:t>
      </w:r>
      <w:r>
        <w:rPr>
          <w:color w:val="000009"/>
          <w:spacing w:val="-1"/>
        </w:rPr>
        <w:t> </w:t>
      </w:r>
      <w:r>
        <w:rPr>
          <w:color w:val="000009"/>
        </w:rPr>
        <w:t>1.16,3, 5.5.4, 16.1.15,</w:t>
      </w:r>
      <w:r>
        <w:rPr>
          <w:color w:val="000009"/>
          <w:spacing w:val="-1"/>
        </w:rPr>
        <w:t> </w:t>
      </w:r>
      <w:r>
        <w:rPr>
          <w:color w:val="000009"/>
        </w:rPr>
        <w:t>16.1.18, 16.2.1.2,</w:t>
      </w:r>
      <w:r>
        <w:rPr>
          <w:color w:val="000009"/>
          <w:spacing w:val="1"/>
        </w:rPr>
        <w:t> </w:t>
      </w:r>
      <w:r>
        <w:rPr>
          <w:color w:val="000009"/>
          <w:spacing w:val="-2"/>
        </w:rPr>
        <w:t>16.2.1.4,</w:t>
      </w:r>
    </w:p>
    <w:p>
      <w:pPr>
        <w:pStyle w:val="BodyText"/>
        <w:spacing w:line="252" w:lineRule="exact" w:before="2"/>
        <w:ind w:left="1037"/>
      </w:pPr>
      <w:r>
        <w:rPr>
          <w:color w:val="000009"/>
        </w:rPr>
        <w:t>16.2.15,</w:t>
      </w:r>
      <w:r>
        <w:rPr>
          <w:color w:val="000009"/>
          <w:spacing w:val="66"/>
          <w:w w:val="150"/>
        </w:rPr>
        <w:t> </w:t>
      </w:r>
      <w:r>
        <w:rPr>
          <w:color w:val="000009"/>
        </w:rPr>
        <w:t>16.2.1.6,</w:t>
      </w:r>
      <w:r>
        <w:rPr>
          <w:color w:val="000009"/>
          <w:spacing w:val="69"/>
          <w:w w:val="150"/>
        </w:rPr>
        <w:t> </w:t>
      </w:r>
      <w:r>
        <w:rPr>
          <w:color w:val="000009"/>
        </w:rPr>
        <w:t>16.2.1.11,</w:t>
      </w:r>
      <w:r>
        <w:rPr>
          <w:color w:val="000009"/>
          <w:spacing w:val="69"/>
          <w:w w:val="150"/>
        </w:rPr>
        <w:t> </w:t>
      </w:r>
      <w:r>
        <w:rPr>
          <w:color w:val="000009"/>
        </w:rPr>
        <w:t>16.2.1.12,</w:t>
      </w:r>
      <w:r>
        <w:rPr>
          <w:color w:val="000009"/>
          <w:spacing w:val="69"/>
          <w:w w:val="150"/>
        </w:rPr>
        <w:t> </w:t>
      </w:r>
      <w:r>
        <w:rPr>
          <w:color w:val="000009"/>
        </w:rPr>
        <w:t>16.2.1.15,</w:t>
      </w:r>
      <w:r>
        <w:rPr>
          <w:color w:val="000009"/>
          <w:spacing w:val="67"/>
          <w:w w:val="150"/>
        </w:rPr>
        <w:t> </w:t>
      </w:r>
      <w:r>
        <w:rPr>
          <w:color w:val="000009"/>
        </w:rPr>
        <w:t>16.2.1.18,</w:t>
      </w:r>
      <w:r>
        <w:rPr>
          <w:color w:val="000009"/>
          <w:spacing w:val="67"/>
          <w:w w:val="150"/>
        </w:rPr>
        <w:t> </w:t>
      </w:r>
      <w:r>
        <w:rPr>
          <w:color w:val="000009"/>
        </w:rPr>
        <w:t>16.2.1.20,</w:t>
      </w:r>
      <w:r>
        <w:rPr>
          <w:color w:val="000009"/>
          <w:spacing w:val="69"/>
          <w:w w:val="150"/>
        </w:rPr>
        <w:t> </w:t>
      </w:r>
      <w:r>
        <w:rPr>
          <w:color w:val="000009"/>
        </w:rPr>
        <w:t>16.2.1.25,</w:t>
      </w:r>
      <w:r>
        <w:rPr>
          <w:color w:val="000009"/>
          <w:spacing w:val="69"/>
          <w:w w:val="150"/>
        </w:rPr>
        <w:t> </w:t>
      </w:r>
      <w:r>
        <w:rPr>
          <w:color w:val="000009"/>
          <w:spacing w:val="-2"/>
        </w:rPr>
        <w:t>16.2.2.5,</w:t>
      </w:r>
    </w:p>
    <w:p>
      <w:pPr>
        <w:pStyle w:val="BodyText"/>
        <w:spacing w:line="252" w:lineRule="exact"/>
        <w:ind w:left="1037"/>
      </w:pPr>
      <w:r>
        <w:rPr>
          <w:color w:val="000009"/>
        </w:rPr>
        <w:t>16.2.2.9,</w:t>
      </w:r>
      <w:r>
        <w:rPr>
          <w:color w:val="000009"/>
          <w:spacing w:val="59"/>
        </w:rPr>
        <w:t> </w:t>
      </w:r>
      <w:r>
        <w:rPr>
          <w:color w:val="000009"/>
        </w:rPr>
        <w:t>16.2.2.10,</w:t>
      </w:r>
      <w:r>
        <w:rPr>
          <w:color w:val="000009"/>
          <w:spacing w:val="61"/>
        </w:rPr>
        <w:t> </w:t>
      </w:r>
      <w:r>
        <w:rPr>
          <w:color w:val="000009"/>
        </w:rPr>
        <w:t>16.2.2.13,</w:t>
      </w:r>
      <w:r>
        <w:rPr>
          <w:color w:val="000009"/>
          <w:spacing w:val="61"/>
        </w:rPr>
        <w:t> </w:t>
      </w:r>
      <w:r>
        <w:rPr>
          <w:color w:val="000009"/>
        </w:rPr>
        <w:t>16.2.2.15,</w:t>
      </w:r>
      <w:r>
        <w:rPr>
          <w:color w:val="000009"/>
          <w:spacing w:val="61"/>
        </w:rPr>
        <w:t> </w:t>
      </w:r>
      <w:r>
        <w:rPr>
          <w:color w:val="000009"/>
        </w:rPr>
        <w:t>16.2.2.16,</w:t>
      </w:r>
      <w:r>
        <w:rPr>
          <w:color w:val="000009"/>
          <w:spacing w:val="61"/>
        </w:rPr>
        <w:t> </w:t>
      </w:r>
      <w:r>
        <w:rPr>
          <w:color w:val="000009"/>
        </w:rPr>
        <w:t>16.2.2.17,</w:t>
      </w:r>
      <w:r>
        <w:rPr>
          <w:color w:val="000009"/>
          <w:spacing w:val="61"/>
        </w:rPr>
        <w:t> </w:t>
      </w:r>
      <w:r>
        <w:rPr>
          <w:color w:val="000009"/>
        </w:rPr>
        <w:t>16.2.2.22,</w:t>
      </w:r>
      <w:r>
        <w:rPr>
          <w:color w:val="000009"/>
          <w:spacing w:val="61"/>
        </w:rPr>
        <w:t> </w:t>
      </w:r>
      <w:r>
        <w:rPr>
          <w:color w:val="000009"/>
        </w:rPr>
        <w:t>16.2.2.26,</w:t>
      </w:r>
      <w:r>
        <w:rPr>
          <w:color w:val="000009"/>
          <w:spacing w:val="61"/>
        </w:rPr>
        <w:t> </w:t>
      </w:r>
      <w:r>
        <w:rPr>
          <w:color w:val="000009"/>
          <w:spacing w:val="-2"/>
        </w:rPr>
        <w:t>16.2.2.27,</w:t>
      </w:r>
    </w:p>
    <w:p>
      <w:pPr>
        <w:pStyle w:val="BodyText"/>
        <w:spacing w:line="252" w:lineRule="exact"/>
        <w:ind w:left="1037"/>
      </w:pPr>
      <w:r>
        <w:rPr>
          <w:color w:val="000009"/>
        </w:rPr>
        <w:t>16.3.1.10,</w:t>
      </w:r>
      <w:r>
        <w:rPr>
          <w:color w:val="000009"/>
          <w:spacing w:val="60"/>
          <w:w w:val="150"/>
        </w:rPr>
        <w:t> </w:t>
      </w:r>
      <w:r>
        <w:rPr>
          <w:color w:val="000009"/>
        </w:rPr>
        <w:t>16.4.1.4,</w:t>
      </w:r>
      <w:r>
        <w:rPr>
          <w:color w:val="000009"/>
          <w:spacing w:val="62"/>
          <w:w w:val="150"/>
        </w:rPr>
        <w:t> </w:t>
      </w:r>
      <w:r>
        <w:rPr>
          <w:color w:val="000009"/>
        </w:rPr>
        <w:t>16.4.1.16,</w:t>
      </w:r>
      <w:r>
        <w:rPr>
          <w:color w:val="000009"/>
          <w:spacing w:val="62"/>
          <w:w w:val="150"/>
        </w:rPr>
        <w:t> </w:t>
      </w:r>
      <w:r>
        <w:rPr>
          <w:color w:val="000009"/>
        </w:rPr>
        <w:t>16.4.1.22,</w:t>
      </w:r>
      <w:r>
        <w:rPr>
          <w:color w:val="000009"/>
          <w:spacing w:val="60"/>
          <w:w w:val="150"/>
        </w:rPr>
        <w:t> </w:t>
      </w:r>
      <w:r>
        <w:rPr>
          <w:color w:val="000009"/>
        </w:rPr>
        <w:t>16.5.1.30,</w:t>
      </w:r>
      <w:r>
        <w:rPr>
          <w:color w:val="000009"/>
          <w:spacing w:val="62"/>
          <w:w w:val="150"/>
        </w:rPr>
        <w:t> </w:t>
      </w:r>
      <w:r>
        <w:rPr>
          <w:color w:val="000009"/>
        </w:rPr>
        <w:t>16.5.1.39,</w:t>
      </w:r>
      <w:r>
        <w:rPr>
          <w:color w:val="000009"/>
          <w:spacing w:val="62"/>
          <w:w w:val="150"/>
        </w:rPr>
        <w:t> </w:t>
      </w:r>
      <w:r>
        <w:rPr>
          <w:color w:val="000009"/>
        </w:rPr>
        <w:t>16.5.1.41,</w:t>
      </w:r>
      <w:r>
        <w:rPr>
          <w:color w:val="000009"/>
          <w:spacing w:val="60"/>
          <w:w w:val="150"/>
        </w:rPr>
        <w:t> </w:t>
      </w:r>
      <w:r>
        <w:rPr>
          <w:color w:val="000009"/>
        </w:rPr>
        <w:t>16.6.1.5,</w:t>
      </w:r>
      <w:r>
        <w:rPr>
          <w:color w:val="000009"/>
          <w:spacing w:val="63"/>
          <w:w w:val="150"/>
        </w:rPr>
        <w:t> </w:t>
      </w:r>
      <w:r>
        <w:rPr>
          <w:color w:val="000009"/>
          <w:spacing w:val="-2"/>
        </w:rPr>
        <w:t>16.6.1.8,</w:t>
      </w:r>
    </w:p>
    <w:p>
      <w:pPr>
        <w:pStyle w:val="BodyText"/>
        <w:spacing w:before="1"/>
        <w:ind w:left="1037"/>
      </w:pPr>
      <w:r>
        <w:rPr>
          <w:color w:val="000009"/>
        </w:rPr>
        <w:t>16.6.1.13,</w:t>
      </w:r>
      <w:r>
        <w:rPr>
          <w:color w:val="000009"/>
          <w:spacing w:val="-8"/>
        </w:rPr>
        <w:t> </w:t>
      </w:r>
      <w:r>
        <w:rPr>
          <w:color w:val="000009"/>
        </w:rPr>
        <w:t>16.6.1.15,</w:t>
      </w:r>
      <w:r>
        <w:rPr>
          <w:color w:val="000009"/>
          <w:spacing w:val="-3"/>
        </w:rPr>
        <w:t> </w:t>
      </w:r>
      <w:r>
        <w:rPr>
          <w:color w:val="000009"/>
        </w:rPr>
        <w:t>16.6.1.17,</w:t>
      </w:r>
      <w:r>
        <w:rPr>
          <w:color w:val="000009"/>
          <w:spacing w:val="-3"/>
        </w:rPr>
        <w:t> </w:t>
      </w:r>
      <w:r>
        <w:rPr>
          <w:color w:val="000009"/>
        </w:rPr>
        <w:t>16.6.1.18,</w:t>
      </w:r>
      <w:r>
        <w:rPr>
          <w:color w:val="000009"/>
          <w:spacing w:val="-4"/>
        </w:rPr>
        <w:t> </w:t>
      </w:r>
      <w:r>
        <w:rPr>
          <w:color w:val="000009"/>
        </w:rPr>
        <w:t>16.6.1.23,</w:t>
      </w:r>
      <w:r>
        <w:rPr>
          <w:color w:val="000009"/>
          <w:spacing w:val="-5"/>
        </w:rPr>
        <w:t> </w:t>
      </w:r>
      <w:r>
        <w:rPr>
          <w:color w:val="000009"/>
        </w:rPr>
        <w:t>16.7.1.13,</w:t>
      </w:r>
      <w:r>
        <w:rPr>
          <w:color w:val="000009"/>
          <w:spacing w:val="-3"/>
        </w:rPr>
        <w:t> </w:t>
      </w:r>
      <w:r>
        <w:rPr>
          <w:color w:val="000009"/>
          <w:spacing w:val="-2"/>
        </w:rPr>
        <w:t>16.7.1.14.</w:t>
      </w:r>
    </w:p>
    <w:p>
      <w:pPr>
        <w:pStyle w:val="BodyText"/>
        <w:spacing w:before="11"/>
        <w:rPr>
          <w:sz w:val="19"/>
        </w:rPr>
      </w:pPr>
    </w:p>
    <w:p>
      <w:pPr>
        <w:pStyle w:val="Heading1"/>
        <w:spacing w:line="252" w:lineRule="exact"/>
      </w:pPr>
      <w:r>
        <w:rPr/>
        <w:t>Alterações</w:t>
      </w:r>
      <w:r>
        <w:rPr>
          <w:spacing w:val="-4"/>
        </w:rPr>
        <w:t> </w:t>
      </w:r>
      <w:r>
        <w:rPr/>
        <w:t>na</w:t>
      </w:r>
      <w:r>
        <w:rPr>
          <w:spacing w:val="-4"/>
        </w:rPr>
        <w:t> </w:t>
      </w:r>
      <w:r>
        <w:rPr/>
        <w:t>versão</w:t>
      </w:r>
      <w:r>
        <w:rPr>
          <w:spacing w:val="-5"/>
        </w:rPr>
        <w:t> </w:t>
      </w:r>
      <w:r>
        <w:rPr/>
        <w:t>6.1</w:t>
      </w:r>
      <w:r>
        <w:rPr>
          <w:spacing w:val="-3"/>
        </w:rPr>
        <w:t> </w:t>
      </w:r>
      <w:r>
        <w:rPr/>
        <w:t>–</w:t>
      </w:r>
      <w:r>
        <w:rPr>
          <w:spacing w:val="-6"/>
        </w:rPr>
        <w:t> </w:t>
      </w:r>
      <w:r>
        <w:rPr/>
        <w:t>Fevereiro</w:t>
      </w:r>
      <w:r>
        <w:rPr>
          <w:spacing w:val="-3"/>
        </w:rPr>
        <w:t> </w:t>
      </w:r>
      <w:r>
        <w:rPr>
          <w:spacing w:val="-4"/>
        </w:rPr>
        <w:t>2020</w:t>
      </w:r>
    </w:p>
    <w:p>
      <w:pPr>
        <w:pStyle w:val="ListParagraph"/>
        <w:numPr>
          <w:ilvl w:val="0"/>
          <w:numId w:val="95"/>
        </w:numPr>
        <w:tabs>
          <w:tab w:pos="881" w:val="left" w:leader="none"/>
        </w:tabs>
        <w:spacing w:line="240" w:lineRule="auto" w:before="0" w:after="0"/>
        <w:ind w:left="173" w:right="152" w:firstLine="0"/>
        <w:jc w:val="both"/>
        <w:rPr>
          <w:color w:val="000009"/>
          <w:sz w:val="22"/>
        </w:rPr>
      </w:pPr>
      <w:r>
        <w:rPr>
          <w:color w:val="000009"/>
          <w:sz w:val="22"/>
        </w:rPr>
        <w:t>Alteração das respostas relativas à obrigatoriedade gradual da entrega da EFD-ICMS/IPI pelos contribuintes domiciliados</w:t>
      </w:r>
      <w:r>
        <w:rPr>
          <w:color w:val="000009"/>
          <w:spacing w:val="-1"/>
          <w:sz w:val="22"/>
        </w:rPr>
        <w:t> </w:t>
      </w:r>
      <w:r>
        <w:rPr>
          <w:color w:val="000009"/>
          <w:sz w:val="22"/>
        </w:rPr>
        <w:t>em Pernambuco e no DF, além daqueles estabelecidos</w:t>
      </w:r>
      <w:r>
        <w:rPr>
          <w:color w:val="000009"/>
          <w:spacing w:val="-1"/>
          <w:sz w:val="22"/>
        </w:rPr>
        <w:t> </w:t>
      </w:r>
      <w:r>
        <w:rPr>
          <w:color w:val="000009"/>
          <w:sz w:val="22"/>
        </w:rPr>
        <w:t>pelas IN RFB 1371/2013 e IN RFB</w:t>
      </w:r>
      <w:r>
        <w:rPr>
          <w:color w:val="000009"/>
          <w:spacing w:val="40"/>
          <w:sz w:val="22"/>
        </w:rPr>
        <w:t> </w:t>
      </w:r>
      <w:r>
        <w:rPr>
          <w:color w:val="000009"/>
          <w:sz w:val="22"/>
        </w:rPr>
        <w:t>1685/2017, respectivamente.</w:t>
      </w:r>
    </w:p>
    <w:p>
      <w:pPr>
        <w:spacing w:after="0" w:line="240" w:lineRule="auto"/>
        <w:jc w:val="both"/>
        <w:rPr>
          <w:sz w:val="22"/>
        </w:rPr>
        <w:sectPr>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257" name="Group 257"/>
                <wp:cNvGraphicFramePr>
                  <a:graphicFrameLocks/>
                </wp:cNvGraphicFramePr>
                <a:graphic>
                  <a:graphicData uri="http://schemas.microsoft.com/office/word/2010/wordprocessingGroup">
                    <wpg:wgp>
                      <wpg:cNvPr id="257" name="Group 257"/>
                      <wpg:cNvGrpSpPr/>
                      <wpg:grpSpPr>
                        <a:xfrm>
                          <a:off x="0" y="0"/>
                          <a:ext cx="6158230" cy="6350"/>
                          <a:chExt cx="6158230" cy="6350"/>
                        </a:xfrm>
                      </wpg:grpSpPr>
                      <wps:wsp>
                        <wps:cNvPr id="258" name="Graphic 258"/>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257" coordorigin="0,0" coordsize="9698,10">
                <v:rect style="position:absolute;left:0;top:0;width:9698;height:10" id="docshape258" filled="true" fillcolor="#000000" stroked="false">
                  <v:fill type="solid"/>
                </v:rect>
              </v:group>
            </w:pict>
          </mc:Fallback>
        </mc:AlternateContent>
      </w:r>
      <w:r>
        <w:rPr>
          <w:sz w:val="2"/>
        </w:rPr>
      </w:r>
    </w:p>
    <w:p>
      <w:pPr>
        <w:pStyle w:val="ListParagraph"/>
        <w:numPr>
          <w:ilvl w:val="0"/>
          <w:numId w:val="95"/>
        </w:numPr>
        <w:tabs>
          <w:tab w:pos="881" w:val="left" w:leader="none"/>
        </w:tabs>
        <w:spacing w:line="242" w:lineRule="exact" w:before="0" w:after="0"/>
        <w:ind w:left="881" w:right="0" w:hanging="708"/>
        <w:jc w:val="left"/>
        <w:rPr>
          <w:color w:val="000009"/>
          <w:sz w:val="22"/>
        </w:rPr>
      </w:pPr>
      <w:r>
        <w:rPr>
          <w:color w:val="000009"/>
          <w:sz w:val="22"/>
        </w:rPr>
        <w:t>Inclusão</w:t>
      </w:r>
      <w:r>
        <w:rPr>
          <w:color w:val="000009"/>
          <w:spacing w:val="-5"/>
          <w:sz w:val="22"/>
        </w:rPr>
        <w:t> </w:t>
      </w:r>
      <w:r>
        <w:rPr>
          <w:color w:val="000009"/>
          <w:sz w:val="22"/>
        </w:rPr>
        <w:t>da</w:t>
      </w:r>
      <w:r>
        <w:rPr>
          <w:color w:val="000009"/>
          <w:spacing w:val="-3"/>
          <w:sz w:val="22"/>
        </w:rPr>
        <w:t> </w:t>
      </w:r>
      <w:r>
        <w:rPr>
          <w:color w:val="000009"/>
          <w:sz w:val="22"/>
        </w:rPr>
        <w:t>referência</w:t>
      </w:r>
      <w:r>
        <w:rPr>
          <w:color w:val="000009"/>
          <w:spacing w:val="-2"/>
          <w:sz w:val="22"/>
        </w:rPr>
        <w:t> </w:t>
      </w:r>
      <w:r>
        <w:rPr>
          <w:color w:val="000009"/>
          <w:sz w:val="22"/>
        </w:rPr>
        <w:t>ao</w:t>
      </w:r>
      <w:r>
        <w:rPr>
          <w:color w:val="000009"/>
          <w:spacing w:val="-4"/>
          <w:sz w:val="22"/>
        </w:rPr>
        <w:t> </w:t>
      </w:r>
      <w:r>
        <w:rPr>
          <w:color w:val="000009"/>
          <w:sz w:val="22"/>
        </w:rPr>
        <w:t>item</w:t>
      </w:r>
      <w:r>
        <w:rPr>
          <w:color w:val="000009"/>
          <w:spacing w:val="-1"/>
          <w:sz w:val="22"/>
        </w:rPr>
        <w:t> </w:t>
      </w:r>
      <w:r>
        <w:rPr>
          <w:color w:val="000009"/>
          <w:sz w:val="22"/>
        </w:rPr>
        <w:t>18</w:t>
      </w:r>
      <w:r>
        <w:rPr>
          <w:color w:val="000009"/>
          <w:spacing w:val="-1"/>
          <w:sz w:val="22"/>
        </w:rPr>
        <w:t> </w:t>
      </w:r>
      <w:r>
        <w:rPr>
          <w:color w:val="000009"/>
          <w:sz w:val="22"/>
        </w:rPr>
        <w:t>–</w:t>
      </w:r>
      <w:r>
        <w:rPr>
          <w:color w:val="000009"/>
          <w:spacing w:val="-2"/>
          <w:sz w:val="22"/>
        </w:rPr>
        <w:t> </w:t>
      </w:r>
      <w:r>
        <w:rPr>
          <w:color w:val="000009"/>
          <w:sz w:val="22"/>
        </w:rPr>
        <w:t>Bloco</w:t>
      </w:r>
      <w:r>
        <w:rPr>
          <w:color w:val="000009"/>
          <w:spacing w:val="-1"/>
          <w:sz w:val="22"/>
        </w:rPr>
        <w:t> </w:t>
      </w:r>
      <w:r>
        <w:rPr>
          <w:color w:val="000009"/>
          <w:spacing w:val="-10"/>
          <w:sz w:val="22"/>
        </w:rPr>
        <w:t>B</w:t>
      </w:r>
    </w:p>
    <w:p>
      <w:pPr>
        <w:pStyle w:val="ListParagraph"/>
        <w:numPr>
          <w:ilvl w:val="0"/>
          <w:numId w:val="95"/>
        </w:numPr>
        <w:tabs>
          <w:tab w:pos="881" w:val="left" w:leader="none"/>
        </w:tabs>
        <w:spacing w:line="252" w:lineRule="exact" w:before="1" w:after="0"/>
        <w:ind w:left="881" w:right="0" w:hanging="708"/>
        <w:jc w:val="left"/>
        <w:rPr>
          <w:color w:val="000009"/>
          <w:sz w:val="22"/>
        </w:rPr>
      </w:pPr>
      <w:r>
        <w:rPr>
          <w:color w:val="000009"/>
          <w:sz w:val="22"/>
        </w:rPr>
        <w:t>Inclusão</w:t>
      </w:r>
      <w:r>
        <w:rPr>
          <w:color w:val="000009"/>
          <w:spacing w:val="-6"/>
          <w:sz w:val="22"/>
        </w:rPr>
        <w:t> </w:t>
      </w:r>
      <w:r>
        <w:rPr>
          <w:color w:val="000009"/>
          <w:sz w:val="22"/>
        </w:rPr>
        <w:t>da</w:t>
      </w:r>
      <w:r>
        <w:rPr>
          <w:color w:val="000009"/>
          <w:spacing w:val="-3"/>
          <w:sz w:val="22"/>
        </w:rPr>
        <w:t> </w:t>
      </w:r>
      <w:r>
        <w:rPr>
          <w:color w:val="000009"/>
          <w:sz w:val="22"/>
        </w:rPr>
        <w:t>pergunta</w:t>
      </w:r>
      <w:r>
        <w:rPr>
          <w:color w:val="000009"/>
          <w:spacing w:val="-4"/>
          <w:sz w:val="22"/>
        </w:rPr>
        <w:t> </w:t>
      </w:r>
      <w:r>
        <w:rPr>
          <w:color w:val="000009"/>
          <w:sz w:val="22"/>
        </w:rPr>
        <w:t>e</w:t>
      </w:r>
      <w:r>
        <w:rPr>
          <w:color w:val="000009"/>
          <w:spacing w:val="-5"/>
          <w:sz w:val="22"/>
        </w:rPr>
        <w:t> </w:t>
      </w:r>
      <w:r>
        <w:rPr>
          <w:color w:val="000009"/>
          <w:sz w:val="22"/>
        </w:rPr>
        <w:t>resposta:</w:t>
      </w:r>
      <w:r>
        <w:rPr>
          <w:color w:val="000009"/>
          <w:spacing w:val="-4"/>
          <w:sz w:val="22"/>
        </w:rPr>
        <w:t> </w:t>
      </w:r>
      <w:r>
        <w:rPr>
          <w:color w:val="000009"/>
          <w:spacing w:val="-2"/>
          <w:sz w:val="22"/>
        </w:rPr>
        <w:t>11.1.16.2</w:t>
      </w:r>
    </w:p>
    <w:p>
      <w:pPr>
        <w:pStyle w:val="BodyText"/>
        <w:tabs>
          <w:tab w:pos="881" w:val="left" w:leader="none"/>
        </w:tabs>
        <w:spacing w:line="252" w:lineRule="exact"/>
        <w:ind w:left="173"/>
      </w:pPr>
      <w:r>
        <w:rPr>
          <w:color w:val="000009"/>
          <w:spacing w:val="-10"/>
        </w:rPr>
        <w:t>-</w:t>
      </w:r>
      <w:r>
        <w:rPr>
          <w:color w:val="000009"/>
        </w:rPr>
        <w:tab/>
        <w:t>Alteração</w:t>
      </w:r>
      <w:r>
        <w:rPr>
          <w:color w:val="000009"/>
          <w:spacing w:val="-7"/>
        </w:rPr>
        <w:t> </w:t>
      </w:r>
      <w:r>
        <w:rPr>
          <w:color w:val="000009"/>
        </w:rPr>
        <w:t>das</w:t>
      </w:r>
      <w:r>
        <w:rPr>
          <w:color w:val="000009"/>
          <w:spacing w:val="-6"/>
        </w:rPr>
        <w:t> </w:t>
      </w:r>
      <w:r>
        <w:rPr>
          <w:color w:val="000009"/>
        </w:rPr>
        <w:t>respostas</w:t>
      </w:r>
      <w:r>
        <w:rPr>
          <w:color w:val="000009"/>
          <w:spacing w:val="-6"/>
        </w:rPr>
        <w:t> </w:t>
      </w:r>
      <w:r>
        <w:rPr>
          <w:color w:val="000009"/>
        </w:rPr>
        <w:t>às</w:t>
      </w:r>
      <w:r>
        <w:rPr>
          <w:color w:val="000009"/>
          <w:spacing w:val="-8"/>
        </w:rPr>
        <w:t> </w:t>
      </w:r>
      <w:r>
        <w:rPr>
          <w:color w:val="000009"/>
        </w:rPr>
        <w:t>perguntas:</w:t>
      </w:r>
      <w:r>
        <w:rPr>
          <w:color w:val="000009"/>
          <w:spacing w:val="-6"/>
        </w:rPr>
        <w:t> </w:t>
      </w:r>
      <w:r>
        <w:rPr>
          <w:color w:val="000009"/>
        </w:rPr>
        <w:t>1.25.1;</w:t>
      </w:r>
      <w:r>
        <w:rPr>
          <w:color w:val="000009"/>
          <w:spacing w:val="-5"/>
        </w:rPr>
        <w:t> </w:t>
      </w:r>
      <w:r>
        <w:rPr>
          <w:color w:val="000009"/>
        </w:rPr>
        <w:t>5.5.4;</w:t>
      </w:r>
      <w:r>
        <w:rPr>
          <w:color w:val="000009"/>
          <w:spacing w:val="-8"/>
        </w:rPr>
        <w:t> </w:t>
      </w:r>
      <w:r>
        <w:rPr>
          <w:color w:val="000009"/>
        </w:rPr>
        <w:t>11.11.1.1;</w:t>
      </w:r>
      <w:r>
        <w:rPr>
          <w:color w:val="000009"/>
          <w:spacing w:val="-6"/>
        </w:rPr>
        <w:t> </w:t>
      </w:r>
      <w:r>
        <w:rPr>
          <w:color w:val="000009"/>
        </w:rPr>
        <w:t>11.1.13.1;</w:t>
      </w:r>
      <w:r>
        <w:rPr>
          <w:color w:val="000009"/>
          <w:spacing w:val="-5"/>
        </w:rPr>
        <w:t> </w:t>
      </w:r>
      <w:r>
        <w:rPr>
          <w:color w:val="000009"/>
        </w:rPr>
        <w:t>16.5.1.20</w:t>
      </w:r>
      <w:r>
        <w:rPr>
          <w:color w:val="000009"/>
          <w:spacing w:val="-6"/>
        </w:rPr>
        <w:t> </w:t>
      </w:r>
      <w:r>
        <w:rPr>
          <w:color w:val="000009"/>
        </w:rPr>
        <w:t>e</w:t>
      </w:r>
      <w:r>
        <w:rPr>
          <w:color w:val="000009"/>
          <w:spacing w:val="-6"/>
        </w:rPr>
        <w:t> </w:t>
      </w:r>
      <w:r>
        <w:rPr>
          <w:color w:val="000009"/>
          <w:spacing w:val="-2"/>
        </w:rPr>
        <w:t>17.5.1.2.</w:t>
      </w:r>
    </w:p>
    <w:p>
      <w:pPr>
        <w:pStyle w:val="BodyText"/>
        <w:spacing w:before="1"/>
        <w:rPr>
          <w:sz w:val="24"/>
        </w:rPr>
      </w:pPr>
    </w:p>
    <w:p>
      <w:pPr>
        <w:pStyle w:val="Heading1"/>
        <w:spacing w:before="1"/>
        <w:jc w:val="left"/>
      </w:pPr>
      <w:r>
        <w:rPr/>
        <w:t>Alteração</w:t>
      </w:r>
      <w:r>
        <w:rPr>
          <w:spacing w:val="-2"/>
        </w:rPr>
        <w:t> </w:t>
      </w:r>
      <w:r>
        <w:rPr/>
        <w:t>na</w:t>
      </w:r>
      <w:r>
        <w:rPr>
          <w:spacing w:val="-4"/>
        </w:rPr>
        <w:t> </w:t>
      </w:r>
      <w:r>
        <w:rPr/>
        <w:t>versão</w:t>
      </w:r>
      <w:r>
        <w:rPr>
          <w:spacing w:val="-1"/>
        </w:rPr>
        <w:t> </w:t>
      </w:r>
      <w:r>
        <w:rPr/>
        <w:t>6.2</w:t>
      </w:r>
      <w:r>
        <w:rPr>
          <w:spacing w:val="-2"/>
        </w:rPr>
        <w:t> </w:t>
      </w:r>
      <w:r>
        <w:rPr/>
        <w:t>–</w:t>
      </w:r>
      <w:r>
        <w:rPr>
          <w:spacing w:val="51"/>
        </w:rPr>
        <w:t> </w:t>
      </w:r>
      <w:r>
        <w:rPr/>
        <w:t>Março</w:t>
      </w:r>
      <w:r>
        <w:rPr>
          <w:spacing w:val="-1"/>
        </w:rPr>
        <w:t> </w:t>
      </w:r>
      <w:r>
        <w:rPr>
          <w:spacing w:val="-4"/>
        </w:rPr>
        <w:t>2020</w:t>
      </w:r>
    </w:p>
    <w:p>
      <w:pPr>
        <w:pStyle w:val="ListParagraph"/>
        <w:numPr>
          <w:ilvl w:val="0"/>
          <w:numId w:val="95"/>
        </w:numPr>
        <w:tabs>
          <w:tab w:pos="287" w:val="left" w:leader="none"/>
        </w:tabs>
        <w:spacing w:line="240" w:lineRule="auto" w:before="1" w:after="0"/>
        <w:ind w:left="287" w:right="0" w:hanging="114"/>
        <w:jc w:val="left"/>
        <w:rPr>
          <w:color w:val="000009"/>
          <w:sz w:val="22"/>
        </w:rPr>
      </w:pPr>
      <w:r>
        <w:rPr>
          <w:color w:val="000009"/>
          <w:sz w:val="22"/>
        </w:rPr>
        <w:t>Alterada</w:t>
      </w:r>
      <w:r>
        <w:rPr>
          <w:color w:val="000009"/>
          <w:spacing w:val="-2"/>
          <w:sz w:val="22"/>
        </w:rPr>
        <w:t> </w:t>
      </w:r>
      <w:r>
        <w:rPr>
          <w:color w:val="000009"/>
          <w:sz w:val="22"/>
        </w:rPr>
        <w:t>a</w:t>
      </w:r>
      <w:r>
        <w:rPr>
          <w:color w:val="000009"/>
          <w:spacing w:val="-4"/>
          <w:sz w:val="22"/>
        </w:rPr>
        <w:t> </w:t>
      </w:r>
      <w:r>
        <w:rPr>
          <w:color w:val="000009"/>
          <w:sz w:val="22"/>
        </w:rPr>
        <w:t>redação</w:t>
      </w:r>
      <w:r>
        <w:rPr>
          <w:color w:val="000009"/>
          <w:spacing w:val="-2"/>
          <w:sz w:val="22"/>
        </w:rPr>
        <w:t> </w:t>
      </w:r>
      <w:r>
        <w:rPr>
          <w:color w:val="000009"/>
          <w:sz w:val="22"/>
        </w:rPr>
        <w:t>do</w:t>
      </w:r>
      <w:r>
        <w:rPr>
          <w:color w:val="000009"/>
          <w:spacing w:val="-4"/>
          <w:sz w:val="22"/>
        </w:rPr>
        <w:t> </w:t>
      </w:r>
      <w:r>
        <w:rPr>
          <w:color w:val="000009"/>
          <w:sz w:val="22"/>
        </w:rPr>
        <w:t>item</w:t>
      </w:r>
      <w:r>
        <w:rPr>
          <w:color w:val="000009"/>
          <w:spacing w:val="-1"/>
          <w:sz w:val="22"/>
        </w:rPr>
        <w:t> </w:t>
      </w:r>
      <w:r>
        <w:rPr>
          <w:color w:val="000009"/>
          <w:sz w:val="22"/>
        </w:rPr>
        <w:t>16 –</w:t>
      </w:r>
      <w:r>
        <w:rPr>
          <w:color w:val="000009"/>
          <w:spacing w:val="-2"/>
          <w:sz w:val="22"/>
        </w:rPr>
        <w:t> </w:t>
      </w:r>
      <w:r>
        <w:rPr>
          <w:color w:val="000009"/>
          <w:sz w:val="22"/>
        </w:rPr>
        <w:t>Bloco</w:t>
      </w:r>
      <w:r>
        <w:rPr>
          <w:color w:val="000009"/>
          <w:spacing w:val="-3"/>
          <w:sz w:val="22"/>
        </w:rPr>
        <w:t> </w:t>
      </w:r>
      <w:r>
        <w:rPr>
          <w:color w:val="000009"/>
          <w:spacing w:val="-10"/>
          <w:sz w:val="22"/>
        </w:rPr>
        <w:t>K</w:t>
      </w:r>
    </w:p>
    <w:p>
      <w:pPr>
        <w:pStyle w:val="BodyText"/>
        <w:spacing w:before="6"/>
        <w:rPr>
          <w:sz w:val="28"/>
        </w:rPr>
      </w:pPr>
    </w:p>
    <w:p>
      <w:pPr>
        <w:pStyle w:val="Heading1"/>
        <w:jc w:val="left"/>
      </w:pPr>
      <w:r>
        <w:rPr>
          <w:color w:val="000009"/>
        </w:rPr>
        <w:t>Alteração</w:t>
      </w:r>
      <w:r>
        <w:rPr>
          <w:color w:val="000009"/>
          <w:spacing w:val="-2"/>
        </w:rPr>
        <w:t> </w:t>
      </w:r>
      <w:r>
        <w:rPr>
          <w:color w:val="000009"/>
        </w:rPr>
        <w:t>na</w:t>
      </w:r>
      <w:r>
        <w:rPr>
          <w:color w:val="000009"/>
          <w:spacing w:val="-4"/>
        </w:rPr>
        <w:t> </w:t>
      </w:r>
      <w:r>
        <w:rPr>
          <w:color w:val="000009"/>
        </w:rPr>
        <w:t>versão</w:t>
      </w:r>
      <w:r>
        <w:rPr>
          <w:color w:val="000009"/>
          <w:spacing w:val="-1"/>
        </w:rPr>
        <w:t> </w:t>
      </w:r>
      <w:r>
        <w:rPr>
          <w:color w:val="000009"/>
        </w:rPr>
        <w:t>6.3</w:t>
      </w:r>
      <w:r>
        <w:rPr>
          <w:color w:val="000009"/>
          <w:spacing w:val="-2"/>
        </w:rPr>
        <w:t> </w:t>
      </w:r>
      <w:r>
        <w:rPr>
          <w:color w:val="000009"/>
        </w:rPr>
        <w:t>–</w:t>
      </w:r>
      <w:r>
        <w:rPr>
          <w:color w:val="000009"/>
          <w:spacing w:val="-4"/>
        </w:rPr>
        <w:t> </w:t>
      </w:r>
      <w:r>
        <w:rPr>
          <w:color w:val="000009"/>
        </w:rPr>
        <w:t>Junho</w:t>
      </w:r>
      <w:r>
        <w:rPr>
          <w:color w:val="000009"/>
          <w:spacing w:val="-1"/>
        </w:rPr>
        <w:t> </w:t>
      </w:r>
      <w:r>
        <w:rPr>
          <w:color w:val="000009"/>
          <w:spacing w:val="-4"/>
        </w:rPr>
        <w:t>2020</w:t>
      </w:r>
    </w:p>
    <w:p>
      <w:pPr>
        <w:pStyle w:val="ListParagraph"/>
        <w:numPr>
          <w:ilvl w:val="0"/>
          <w:numId w:val="95"/>
        </w:numPr>
        <w:tabs>
          <w:tab w:pos="299" w:val="left" w:leader="none"/>
        </w:tabs>
        <w:spacing w:line="240" w:lineRule="auto" w:before="49" w:after="0"/>
        <w:ind w:left="299" w:right="0" w:hanging="126"/>
        <w:jc w:val="left"/>
        <w:rPr>
          <w:color w:val="000009"/>
          <w:sz w:val="22"/>
        </w:rPr>
      </w:pPr>
      <w:r>
        <w:rPr>
          <w:color w:val="000009"/>
          <w:sz w:val="22"/>
        </w:rPr>
        <w:t>Inclusão</w:t>
      </w:r>
      <w:r>
        <w:rPr>
          <w:color w:val="000009"/>
          <w:spacing w:val="-4"/>
          <w:sz w:val="22"/>
        </w:rPr>
        <w:t> </w:t>
      </w:r>
      <w:r>
        <w:rPr>
          <w:color w:val="000009"/>
          <w:sz w:val="22"/>
        </w:rPr>
        <w:t>das</w:t>
      </w:r>
      <w:r>
        <w:rPr>
          <w:color w:val="000009"/>
          <w:spacing w:val="-3"/>
          <w:sz w:val="22"/>
        </w:rPr>
        <w:t> </w:t>
      </w:r>
      <w:r>
        <w:rPr>
          <w:color w:val="000009"/>
          <w:sz w:val="22"/>
        </w:rPr>
        <w:t>perguntas</w:t>
      </w:r>
      <w:r>
        <w:rPr>
          <w:color w:val="000009"/>
          <w:spacing w:val="-5"/>
          <w:sz w:val="22"/>
        </w:rPr>
        <w:t> </w:t>
      </w:r>
      <w:r>
        <w:rPr>
          <w:color w:val="000009"/>
          <w:sz w:val="22"/>
        </w:rPr>
        <w:t>e</w:t>
      </w:r>
      <w:r>
        <w:rPr>
          <w:color w:val="000009"/>
          <w:spacing w:val="-3"/>
          <w:sz w:val="22"/>
        </w:rPr>
        <w:t> </w:t>
      </w:r>
      <w:r>
        <w:rPr>
          <w:color w:val="000009"/>
          <w:sz w:val="22"/>
        </w:rPr>
        <w:t>respostas:</w:t>
      </w:r>
      <w:r>
        <w:rPr>
          <w:color w:val="000009"/>
          <w:spacing w:val="-2"/>
          <w:sz w:val="22"/>
        </w:rPr>
        <w:t> </w:t>
      </w:r>
      <w:r>
        <w:rPr>
          <w:color w:val="000009"/>
          <w:sz w:val="22"/>
        </w:rPr>
        <w:t>1.16.4,</w:t>
      </w:r>
      <w:r>
        <w:rPr>
          <w:color w:val="000009"/>
          <w:spacing w:val="-3"/>
          <w:sz w:val="22"/>
        </w:rPr>
        <w:t> </w:t>
      </w:r>
      <w:r>
        <w:rPr>
          <w:color w:val="000009"/>
          <w:sz w:val="22"/>
        </w:rPr>
        <w:t>1.16.5</w:t>
      </w:r>
      <w:r>
        <w:rPr>
          <w:color w:val="000009"/>
          <w:spacing w:val="-3"/>
          <w:sz w:val="22"/>
        </w:rPr>
        <w:t> </w:t>
      </w:r>
      <w:r>
        <w:rPr>
          <w:color w:val="000009"/>
          <w:sz w:val="22"/>
        </w:rPr>
        <w:t>e</w:t>
      </w:r>
      <w:r>
        <w:rPr>
          <w:color w:val="000009"/>
          <w:spacing w:val="-3"/>
          <w:sz w:val="22"/>
        </w:rPr>
        <w:t> </w:t>
      </w:r>
      <w:r>
        <w:rPr>
          <w:color w:val="000009"/>
          <w:spacing w:val="-2"/>
          <w:sz w:val="22"/>
        </w:rPr>
        <w:t>17.5.1.4</w:t>
      </w:r>
    </w:p>
    <w:p>
      <w:pPr>
        <w:pStyle w:val="ListParagraph"/>
        <w:numPr>
          <w:ilvl w:val="0"/>
          <w:numId w:val="95"/>
        </w:numPr>
        <w:tabs>
          <w:tab w:pos="299" w:val="left" w:leader="none"/>
        </w:tabs>
        <w:spacing w:line="240" w:lineRule="auto" w:before="52" w:after="0"/>
        <w:ind w:left="299" w:right="0" w:hanging="126"/>
        <w:jc w:val="left"/>
        <w:rPr>
          <w:color w:val="000009"/>
          <w:sz w:val="22"/>
        </w:rPr>
      </w:pPr>
      <w:r>
        <w:rPr>
          <w:color w:val="000009"/>
          <w:sz w:val="22"/>
        </w:rPr>
        <w:t>Excluída</w:t>
      </w:r>
      <w:r>
        <w:rPr>
          <w:color w:val="000009"/>
          <w:spacing w:val="-5"/>
          <w:sz w:val="22"/>
        </w:rPr>
        <w:t> </w:t>
      </w:r>
      <w:r>
        <w:rPr>
          <w:color w:val="000009"/>
          <w:sz w:val="22"/>
        </w:rPr>
        <w:t>a</w:t>
      </w:r>
      <w:r>
        <w:rPr>
          <w:color w:val="000009"/>
          <w:spacing w:val="-5"/>
          <w:sz w:val="22"/>
        </w:rPr>
        <w:t> </w:t>
      </w:r>
      <w:r>
        <w:rPr>
          <w:color w:val="000009"/>
          <w:sz w:val="22"/>
        </w:rPr>
        <w:t>redação</w:t>
      </w:r>
      <w:r>
        <w:rPr>
          <w:color w:val="000009"/>
          <w:spacing w:val="-3"/>
          <w:sz w:val="22"/>
        </w:rPr>
        <w:t> </w:t>
      </w:r>
      <w:r>
        <w:rPr>
          <w:color w:val="000009"/>
          <w:sz w:val="22"/>
        </w:rPr>
        <w:t>do</w:t>
      </w:r>
      <w:r>
        <w:rPr>
          <w:color w:val="000009"/>
          <w:spacing w:val="-3"/>
          <w:sz w:val="22"/>
        </w:rPr>
        <w:t> </w:t>
      </w:r>
      <w:r>
        <w:rPr>
          <w:color w:val="000009"/>
          <w:sz w:val="22"/>
        </w:rPr>
        <w:t>item</w:t>
      </w:r>
      <w:r>
        <w:rPr>
          <w:color w:val="000009"/>
          <w:spacing w:val="-2"/>
          <w:sz w:val="22"/>
        </w:rPr>
        <w:t> </w:t>
      </w:r>
      <w:r>
        <w:rPr>
          <w:color w:val="000009"/>
          <w:sz w:val="22"/>
        </w:rPr>
        <w:t>16</w:t>
      </w:r>
      <w:r>
        <w:rPr>
          <w:color w:val="000009"/>
          <w:spacing w:val="-1"/>
          <w:sz w:val="22"/>
        </w:rPr>
        <w:t> </w:t>
      </w:r>
      <w:r>
        <w:rPr>
          <w:color w:val="000009"/>
          <w:sz w:val="22"/>
        </w:rPr>
        <w:t>–</w:t>
      </w:r>
      <w:r>
        <w:rPr>
          <w:color w:val="000009"/>
          <w:spacing w:val="-3"/>
          <w:sz w:val="22"/>
        </w:rPr>
        <w:t> </w:t>
      </w:r>
      <w:r>
        <w:rPr>
          <w:color w:val="000009"/>
          <w:sz w:val="22"/>
        </w:rPr>
        <w:t>Bloco</w:t>
      </w:r>
      <w:r>
        <w:rPr>
          <w:color w:val="000009"/>
          <w:spacing w:val="-4"/>
          <w:sz w:val="22"/>
        </w:rPr>
        <w:t> </w:t>
      </w:r>
      <w:r>
        <w:rPr>
          <w:color w:val="000009"/>
          <w:sz w:val="22"/>
        </w:rPr>
        <w:t>K,</w:t>
      </w:r>
      <w:r>
        <w:rPr>
          <w:color w:val="000009"/>
          <w:spacing w:val="-3"/>
          <w:sz w:val="22"/>
        </w:rPr>
        <w:t> </w:t>
      </w:r>
      <w:r>
        <w:rPr>
          <w:color w:val="000009"/>
          <w:sz w:val="22"/>
        </w:rPr>
        <w:t>inserida</w:t>
      </w:r>
      <w:r>
        <w:rPr>
          <w:color w:val="000009"/>
          <w:spacing w:val="-5"/>
          <w:sz w:val="22"/>
        </w:rPr>
        <w:t> </w:t>
      </w:r>
      <w:r>
        <w:rPr>
          <w:color w:val="000009"/>
          <w:sz w:val="22"/>
        </w:rPr>
        <w:t>na</w:t>
      </w:r>
      <w:r>
        <w:rPr>
          <w:color w:val="000009"/>
          <w:spacing w:val="-3"/>
          <w:sz w:val="22"/>
        </w:rPr>
        <w:t> </w:t>
      </w:r>
      <w:r>
        <w:rPr>
          <w:color w:val="000009"/>
          <w:sz w:val="22"/>
        </w:rPr>
        <w:t>atualização</w:t>
      </w:r>
      <w:r>
        <w:rPr>
          <w:color w:val="000009"/>
          <w:spacing w:val="-3"/>
          <w:sz w:val="22"/>
        </w:rPr>
        <w:t> </w:t>
      </w:r>
      <w:r>
        <w:rPr>
          <w:color w:val="000009"/>
          <w:sz w:val="22"/>
        </w:rPr>
        <w:t>da</w:t>
      </w:r>
      <w:r>
        <w:rPr>
          <w:color w:val="000009"/>
          <w:spacing w:val="-3"/>
          <w:sz w:val="22"/>
        </w:rPr>
        <w:t> </w:t>
      </w:r>
      <w:r>
        <w:rPr>
          <w:color w:val="000009"/>
          <w:sz w:val="22"/>
        </w:rPr>
        <w:t>versão</w:t>
      </w:r>
      <w:r>
        <w:rPr>
          <w:color w:val="000009"/>
          <w:spacing w:val="-2"/>
          <w:sz w:val="22"/>
        </w:rPr>
        <w:t> </w:t>
      </w:r>
      <w:r>
        <w:rPr>
          <w:color w:val="000009"/>
          <w:spacing w:val="-5"/>
          <w:sz w:val="22"/>
        </w:rPr>
        <w:t>6.2</w:t>
      </w:r>
    </w:p>
    <w:p>
      <w:pPr>
        <w:pStyle w:val="BodyText"/>
        <w:spacing w:before="9"/>
        <w:rPr>
          <w:sz w:val="30"/>
        </w:rPr>
      </w:pPr>
    </w:p>
    <w:p>
      <w:pPr>
        <w:pStyle w:val="Heading1"/>
        <w:jc w:val="left"/>
      </w:pPr>
      <w:r>
        <w:rPr>
          <w:color w:val="000009"/>
        </w:rPr>
        <w:t>Alteração</w:t>
      </w:r>
      <w:r>
        <w:rPr>
          <w:color w:val="000009"/>
          <w:spacing w:val="-2"/>
        </w:rPr>
        <w:t> </w:t>
      </w:r>
      <w:r>
        <w:rPr>
          <w:color w:val="000009"/>
        </w:rPr>
        <w:t>na</w:t>
      </w:r>
      <w:r>
        <w:rPr>
          <w:color w:val="000009"/>
          <w:spacing w:val="-3"/>
        </w:rPr>
        <w:t> </w:t>
      </w:r>
      <w:r>
        <w:rPr>
          <w:color w:val="000009"/>
        </w:rPr>
        <w:t>versão</w:t>
      </w:r>
      <w:r>
        <w:rPr>
          <w:color w:val="000009"/>
          <w:spacing w:val="-2"/>
        </w:rPr>
        <w:t> </w:t>
      </w:r>
      <w:r>
        <w:rPr>
          <w:color w:val="000009"/>
        </w:rPr>
        <w:t>6.4</w:t>
      </w:r>
      <w:r>
        <w:rPr>
          <w:color w:val="000009"/>
          <w:spacing w:val="-2"/>
        </w:rPr>
        <w:t> </w:t>
      </w:r>
      <w:r>
        <w:rPr>
          <w:color w:val="000009"/>
        </w:rPr>
        <w:t>–</w:t>
      </w:r>
      <w:r>
        <w:rPr>
          <w:color w:val="000009"/>
          <w:spacing w:val="-3"/>
        </w:rPr>
        <w:t> </w:t>
      </w:r>
      <w:r>
        <w:rPr>
          <w:color w:val="000009"/>
        </w:rPr>
        <w:t>Março</w:t>
      </w:r>
      <w:r>
        <w:rPr>
          <w:color w:val="000009"/>
          <w:spacing w:val="-3"/>
        </w:rPr>
        <w:t> </w:t>
      </w:r>
      <w:r>
        <w:rPr>
          <w:color w:val="000009"/>
          <w:spacing w:val="-4"/>
        </w:rPr>
        <w:t>2021</w:t>
      </w:r>
    </w:p>
    <w:p>
      <w:pPr>
        <w:pStyle w:val="ListParagraph"/>
        <w:numPr>
          <w:ilvl w:val="0"/>
          <w:numId w:val="95"/>
        </w:numPr>
        <w:tabs>
          <w:tab w:pos="287" w:val="left" w:leader="none"/>
        </w:tabs>
        <w:spacing w:line="240" w:lineRule="auto" w:before="50" w:after="0"/>
        <w:ind w:left="287" w:right="0" w:hanging="114"/>
        <w:jc w:val="left"/>
        <w:rPr>
          <w:color w:val="000009"/>
          <w:sz w:val="22"/>
        </w:rPr>
      </w:pPr>
      <w:r>
        <w:rPr>
          <w:color w:val="000009"/>
          <w:sz w:val="22"/>
        </w:rPr>
        <w:t>Alteração</w:t>
      </w:r>
      <w:r>
        <w:rPr>
          <w:color w:val="000009"/>
          <w:spacing w:val="-5"/>
          <w:sz w:val="22"/>
        </w:rPr>
        <w:t> </w:t>
      </w:r>
      <w:r>
        <w:rPr>
          <w:color w:val="000009"/>
          <w:sz w:val="22"/>
        </w:rPr>
        <w:t>na</w:t>
      </w:r>
      <w:r>
        <w:rPr>
          <w:color w:val="000009"/>
          <w:spacing w:val="-3"/>
          <w:sz w:val="22"/>
        </w:rPr>
        <w:t> </w:t>
      </w:r>
      <w:r>
        <w:rPr>
          <w:color w:val="000009"/>
          <w:sz w:val="22"/>
        </w:rPr>
        <w:t>redação</w:t>
      </w:r>
      <w:r>
        <w:rPr>
          <w:color w:val="000009"/>
          <w:spacing w:val="-3"/>
          <w:sz w:val="22"/>
        </w:rPr>
        <w:t> </w:t>
      </w:r>
      <w:r>
        <w:rPr>
          <w:color w:val="000009"/>
          <w:sz w:val="22"/>
        </w:rPr>
        <w:t>da</w:t>
      </w:r>
      <w:r>
        <w:rPr>
          <w:color w:val="000009"/>
          <w:spacing w:val="-3"/>
          <w:sz w:val="22"/>
        </w:rPr>
        <w:t> </w:t>
      </w:r>
      <w:r>
        <w:rPr>
          <w:color w:val="000009"/>
          <w:sz w:val="22"/>
        </w:rPr>
        <w:t>resposta</w:t>
      </w:r>
      <w:r>
        <w:rPr>
          <w:color w:val="000009"/>
          <w:spacing w:val="-3"/>
          <w:sz w:val="22"/>
        </w:rPr>
        <w:t> </w:t>
      </w:r>
      <w:r>
        <w:rPr>
          <w:color w:val="000009"/>
          <w:sz w:val="22"/>
        </w:rPr>
        <w:t>da</w:t>
      </w:r>
      <w:r>
        <w:rPr>
          <w:color w:val="000009"/>
          <w:spacing w:val="-3"/>
          <w:sz w:val="22"/>
        </w:rPr>
        <w:t> </w:t>
      </w:r>
      <w:r>
        <w:rPr>
          <w:color w:val="000009"/>
          <w:sz w:val="22"/>
        </w:rPr>
        <w:t>questão</w:t>
      </w:r>
      <w:r>
        <w:rPr>
          <w:color w:val="000009"/>
          <w:spacing w:val="-2"/>
          <w:sz w:val="22"/>
        </w:rPr>
        <w:t> 17.5.1.2</w:t>
      </w:r>
    </w:p>
    <w:p>
      <w:pPr>
        <w:pStyle w:val="BodyText"/>
        <w:spacing w:before="4"/>
        <w:rPr>
          <w:sz w:val="28"/>
        </w:rPr>
      </w:pPr>
    </w:p>
    <w:p>
      <w:pPr>
        <w:pStyle w:val="Heading1"/>
        <w:jc w:val="left"/>
      </w:pPr>
      <w:r>
        <w:rPr>
          <w:color w:val="000009"/>
        </w:rPr>
        <w:t>Alteração</w:t>
      </w:r>
      <w:r>
        <w:rPr>
          <w:color w:val="000009"/>
          <w:spacing w:val="-2"/>
        </w:rPr>
        <w:t> </w:t>
      </w:r>
      <w:r>
        <w:rPr>
          <w:color w:val="000009"/>
        </w:rPr>
        <w:t>na</w:t>
      </w:r>
      <w:r>
        <w:rPr>
          <w:color w:val="000009"/>
          <w:spacing w:val="-4"/>
        </w:rPr>
        <w:t> </w:t>
      </w:r>
      <w:r>
        <w:rPr>
          <w:color w:val="000009"/>
        </w:rPr>
        <w:t>versão</w:t>
      </w:r>
      <w:r>
        <w:rPr>
          <w:color w:val="000009"/>
          <w:spacing w:val="-1"/>
        </w:rPr>
        <w:t> </w:t>
      </w:r>
      <w:r>
        <w:rPr>
          <w:color w:val="000009"/>
        </w:rPr>
        <w:t>6.5</w:t>
      </w:r>
      <w:r>
        <w:rPr>
          <w:color w:val="000009"/>
          <w:spacing w:val="-2"/>
        </w:rPr>
        <w:t> </w:t>
      </w:r>
      <w:r>
        <w:rPr>
          <w:color w:val="000009"/>
        </w:rPr>
        <w:t>–</w:t>
      </w:r>
      <w:r>
        <w:rPr>
          <w:color w:val="000009"/>
          <w:spacing w:val="-4"/>
        </w:rPr>
        <w:t> </w:t>
      </w:r>
      <w:r>
        <w:rPr>
          <w:color w:val="000009"/>
        </w:rPr>
        <w:t>Junho</w:t>
      </w:r>
      <w:r>
        <w:rPr>
          <w:color w:val="000009"/>
          <w:spacing w:val="-1"/>
        </w:rPr>
        <w:t> </w:t>
      </w:r>
      <w:r>
        <w:rPr>
          <w:color w:val="000009"/>
          <w:spacing w:val="-4"/>
        </w:rPr>
        <w:t>2021</w:t>
      </w:r>
    </w:p>
    <w:p>
      <w:pPr>
        <w:pStyle w:val="ListParagraph"/>
        <w:numPr>
          <w:ilvl w:val="0"/>
          <w:numId w:val="95"/>
        </w:numPr>
        <w:tabs>
          <w:tab w:pos="287" w:val="left" w:leader="none"/>
        </w:tabs>
        <w:spacing w:line="240" w:lineRule="auto" w:before="52" w:after="0"/>
        <w:ind w:left="287" w:right="0" w:hanging="114"/>
        <w:jc w:val="left"/>
        <w:rPr>
          <w:color w:val="000009"/>
          <w:sz w:val="22"/>
        </w:rPr>
      </w:pPr>
      <w:r>
        <w:rPr>
          <w:color w:val="000009"/>
          <w:sz w:val="22"/>
        </w:rPr>
        <w:t>Alteração</w:t>
      </w:r>
      <w:r>
        <w:rPr>
          <w:color w:val="000009"/>
          <w:spacing w:val="-5"/>
          <w:sz w:val="22"/>
        </w:rPr>
        <w:t> </w:t>
      </w:r>
      <w:r>
        <w:rPr>
          <w:color w:val="000009"/>
          <w:sz w:val="22"/>
        </w:rPr>
        <w:t>na</w:t>
      </w:r>
      <w:r>
        <w:rPr>
          <w:color w:val="000009"/>
          <w:spacing w:val="-3"/>
          <w:sz w:val="22"/>
        </w:rPr>
        <w:t> </w:t>
      </w:r>
      <w:r>
        <w:rPr>
          <w:color w:val="000009"/>
          <w:sz w:val="22"/>
        </w:rPr>
        <w:t>redação</w:t>
      </w:r>
      <w:r>
        <w:rPr>
          <w:color w:val="000009"/>
          <w:spacing w:val="-3"/>
          <w:sz w:val="22"/>
        </w:rPr>
        <w:t> </w:t>
      </w:r>
      <w:r>
        <w:rPr>
          <w:color w:val="000009"/>
          <w:sz w:val="22"/>
        </w:rPr>
        <w:t>da</w:t>
      </w:r>
      <w:r>
        <w:rPr>
          <w:color w:val="000009"/>
          <w:spacing w:val="-3"/>
          <w:sz w:val="22"/>
        </w:rPr>
        <w:t> </w:t>
      </w:r>
      <w:r>
        <w:rPr>
          <w:color w:val="000009"/>
          <w:sz w:val="22"/>
        </w:rPr>
        <w:t>resposta</w:t>
      </w:r>
      <w:r>
        <w:rPr>
          <w:color w:val="000009"/>
          <w:spacing w:val="-3"/>
          <w:sz w:val="22"/>
        </w:rPr>
        <w:t> </w:t>
      </w:r>
      <w:r>
        <w:rPr>
          <w:color w:val="000009"/>
          <w:sz w:val="22"/>
        </w:rPr>
        <w:t>da</w:t>
      </w:r>
      <w:r>
        <w:rPr>
          <w:color w:val="000009"/>
          <w:spacing w:val="-3"/>
          <w:sz w:val="22"/>
        </w:rPr>
        <w:t> </w:t>
      </w:r>
      <w:r>
        <w:rPr>
          <w:color w:val="000009"/>
          <w:sz w:val="22"/>
        </w:rPr>
        <w:t>questão</w:t>
      </w:r>
      <w:r>
        <w:rPr>
          <w:color w:val="000009"/>
          <w:spacing w:val="-2"/>
          <w:sz w:val="22"/>
        </w:rPr>
        <w:t> 5.5.2</w:t>
      </w:r>
    </w:p>
    <w:p>
      <w:pPr>
        <w:pStyle w:val="BodyText"/>
        <w:spacing w:before="4"/>
        <w:rPr>
          <w:sz w:val="26"/>
        </w:rPr>
      </w:pPr>
    </w:p>
    <w:p>
      <w:pPr>
        <w:pStyle w:val="Heading1"/>
        <w:jc w:val="left"/>
      </w:pPr>
      <w:r>
        <w:rPr>
          <w:color w:val="000009"/>
        </w:rPr>
        <w:t>Alteração</w:t>
      </w:r>
      <w:r>
        <w:rPr>
          <w:color w:val="000009"/>
          <w:spacing w:val="-3"/>
        </w:rPr>
        <w:t> </w:t>
      </w:r>
      <w:r>
        <w:rPr>
          <w:color w:val="000009"/>
        </w:rPr>
        <w:t>na</w:t>
      </w:r>
      <w:r>
        <w:rPr>
          <w:color w:val="000009"/>
          <w:spacing w:val="-5"/>
        </w:rPr>
        <w:t> </w:t>
      </w:r>
      <w:r>
        <w:rPr>
          <w:color w:val="000009"/>
        </w:rPr>
        <w:t>versão</w:t>
      </w:r>
      <w:r>
        <w:rPr>
          <w:color w:val="000009"/>
          <w:spacing w:val="-2"/>
        </w:rPr>
        <w:t> </w:t>
      </w:r>
      <w:r>
        <w:rPr>
          <w:color w:val="000009"/>
        </w:rPr>
        <w:t>6.6</w:t>
      </w:r>
      <w:r>
        <w:rPr>
          <w:color w:val="000009"/>
          <w:spacing w:val="-3"/>
        </w:rPr>
        <w:t> </w:t>
      </w:r>
      <w:r>
        <w:rPr>
          <w:color w:val="000009"/>
        </w:rPr>
        <w:t>–</w:t>
      </w:r>
      <w:r>
        <w:rPr>
          <w:color w:val="000009"/>
          <w:spacing w:val="-5"/>
        </w:rPr>
        <w:t> </w:t>
      </w:r>
      <w:r>
        <w:rPr>
          <w:color w:val="000009"/>
        </w:rPr>
        <w:t>Setembro</w:t>
      </w:r>
      <w:r>
        <w:rPr>
          <w:color w:val="000009"/>
          <w:spacing w:val="-2"/>
        </w:rPr>
        <w:t> </w:t>
      </w:r>
      <w:r>
        <w:rPr>
          <w:color w:val="000009"/>
          <w:spacing w:val="-4"/>
        </w:rPr>
        <w:t>2021</w:t>
      </w:r>
    </w:p>
    <w:p>
      <w:pPr>
        <w:pStyle w:val="ListParagraph"/>
        <w:numPr>
          <w:ilvl w:val="0"/>
          <w:numId w:val="95"/>
        </w:numPr>
        <w:tabs>
          <w:tab w:pos="287" w:val="left" w:leader="none"/>
        </w:tabs>
        <w:spacing w:line="240" w:lineRule="auto" w:before="50" w:after="0"/>
        <w:ind w:left="287" w:right="0" w:hanging="114"/>
        <w:jc w:val="left"/>
        <w:rPr>
          <w:color w:val="000009"/>
          <w:sz w:val="22"/>
        </w:rPr>
      </w:pPr>
      <w:r>
        <w:rPr>
          <w:color w:val="000009"/>
          <w:sz w:val="22"/>
        </w:rPr>
        <w:t>Alteração</w:t>
      </w:r>
      <w:r>
        <w:rPr>
          <w:color w:val="000009"/>
          <w:spacing w:val="-5"/>
          <w:sz w:val="22"/>
        </w:rPr>
        <w:t> </w:t>
      </w:r>
      <w:r>
        <w:rPr>
          <w:color w:val="000009"/>
          <w:sz w:val="22"/>
        </w:rPr>
        <w:t>na</w:t>
      </w:r>
      <w:r>
        <w:rPr>
          <w:color w:val="000009"/>
          <w:spacing w:val="-3"/>
          <w:sz w:val="22"/>
        </w:rPr>
        <w:t> </w:t>
      </w:r>
      <w:r>
        <w:rPr>
          <w:color w:val="000009"/>
          <w:sz w:val="22"/>
        </w:rPr>
        <w:t>redação</w:t>
      </w:r>
      <w:r>
        <w:rPr>
          <w:color w:val="000009"/>
          <w:spacing w:val="-3"/>
          <w:sz w:val="22"/>
        </w:rPr>
        <w:t> </w:t>
      </w:r>
      <w:r>
        <w:rPr>
          <w:color w:val="000009"/>
          <w:sz w:val="22"/>
        </w:rPr>
        <w:t>da</w:t>
      </w:r>
      <w:r>
        <w:rPr>
          <w:color w:val="000009"/>
          <w:spacing w:val="-3"/>
          <w:sz w:val="22"/>
        </w:rPr>
        <w:t> </w:t>
      </w:r>
      <w:r>
        <w:rPr>
          <w:color w:val="000009"/>
          <w:sz w:val="22"/>
        </w:rPr>
        <w:t>pergunta</w:t>
      </w:r>
      <w:r>
        <w:rPr>
          <w:color w:val="000009"/>
          <w:spacing w:val="-3"/>
          <w:sz w:val="22"/>
        </w:rPr>
        <w:t> </w:t>
      </w:r>
      <w:r>
        <w:rPr>
          <w:color w:val="000009"/>
          <w:sz w:val="22"/>
        </w:rPr>
        <w:t>e</w:t>
      </w:r>
      <w:r>
        <w:rPr>
          <w:color w:val="000009"/>
          <w:spacing w:val="-4"/>
          <w:sz w:val="22"/>
        </w:rPr>
        <w:t> </w:t>
      </w:r>
      <w:r>
        <w:rPr>
          <w:color w:val="000009"/>
          <w:sz w:val="22"/>
        </w:rPr>
        <w:t>da</w:t>
      </w:r>
      <w:r>
        <w:rPr>
          <w:color w:val="000009"/>
          <w:spacing w:val="-3"/>
          <w:sz w:val="22"/>
        </w:rPr>
        <w:t> </w:t>
      </w:r>
      <w:r>
        <w:rPr>
          <w:color w:val="000009"/>
          <w:sz w:val="22"/>
        </w:rPr>
        <w:t>resposta</w:t>
      </w:r>
      <w:r>
        <w:rPr>
          <w:color w:val="000009"/>
          <w:spacing w:val="-4"/>
          <w:sz w:val="22"/>
        </w:rPr>
        <w:t> </w:t>
      </w:r>
      <w:r>
        <w:rPr>
          <w:color w:val="000009"/>
          <w:sz w:val="22"/>
        </w:rPr>
        <w:t>da</w:t>
      </w:r>
      <w:r>
        <w:rPr>
          <w:color w:val="000009"/>
          <w:spacing w:val="-3"/>
          <w:sz w:val="22"/>
        </w:rPr>
        <w:t> </w:t>
      </w:r>
      <w:r>
        <w:rPr>
          <w:color w:val="000009"/>
          <w:sz w:val="22"/>
        </w:rPr>
        <w:t>questão</w:t>
      </w:r>
      <w:r>
        <w:rPr>
          <w:color w:val="000009"/>
          <w:spacing w:val="-3"/>
          <w:sz w:val="22"/>
        </w:rPr>
        <w:t> </w:t>
      </w:r>
      <w:r>
        <w:rPr>
          <w:color w:val="000009"/>
          <w:spacing w:val="-2"/>
          <w:sz w:val="22"/>
        </w:rPr>
        <w:t>17.1.7.1</w:t>
      </w:r>
    </w:p>
    <w:p>
      <w:pPr>
        <w:pStyle w:val="BodyText"/>
        <w:spacing w:before="9"/>
        <w:rPr>
          <w:sz w:val="30"/>
        </w:rPr>
      </w:pPr>
    </w:p>
    <w:p>
      <w:pPr>
        <w:pStyle w:val="Heading1"/>
        <w:jc w:val="left"/>
      </w:pPr>
      <w:r>
        <w:rPr>
          <w:color w:val="000009"/>
        </w:rPr>
        <w:t>Alteração</w:t>
      </w:r>
      <w:r>
        <w:rPr>
          <w:color w:val="000009"/>
          <w:spacing w:val="-3"/>
        </w:rPr>
        <w:t> </w:t>
      </w:r>
      <w:r>
        <w:rPr>
          <w:color w:val="000009"/>
        </w:rPr>
        <w:t>na</w:t>
      </w:r>
      <w:r>
        <w:rPr>
          <w:color w:val="000009"/>
          <w:spacing w:val="-4"/>
        </w:rPr>
        <w:t> </w:t>
      </w:r>
      <w:r>
        <w:rPr>
          <w:color w:val="000009"/>
        </w:rPr>
        <w:t>versão</w:t>
      </w:r>
      <w:r>
        <w:rPr>
          <w:color w:val="000009"/>
          <w:spacing w:val="-3"/>
        </w:rPr>
        <w:t> </w:t>
      </w:r>
      <w:r>
        <w:rPr>
          <w:color w:val="000009"/>
        </w:rPr>
        <w:t>6.7</w:t>
      </w:r>
      <w:r>
        <w:rPr>
          <w:color w:val="000009"/>
          <w:spacing w:val="-3"/>
        </w:rPr>
        <w:t> </w:t>
      </w:r>
      <w:r>
        <w:rPr>
          <w:color w:val="000009"/>
        </w:rPr>
        <w:t>–</w:t>
      </w:r>
      <w:r>
        <w:rPr>
          <w:color w:val="000009"/>
          <w:spacing w:val="-4"/>
        </w:rPr>
        <w:t> </w:t>
      </w:r>
      <w:r>
        <w:rPr>
          <w:color w:val="000009"/>
        </w:rPr>
        <w:t>Novembro</w:t>
      </w:r>
      <w:r>
        <w:rPr>
          <w:color w:val="000009"/>
          <w:spacing w:val="-2"/>
        </w:rPr>
        <w:t> </w:t>
      </w:r>
      <w:r>
        <w:rPr>
          <w:color w:val="000009"/>
          <w:spacing w:val="-4"/>
        </w:rPr>
        <w:t>2021</w:t>
      </w:r>
    </w:p>
    <w:p>
      <w:pPr>
        <w:pStyle w:val="ListParagraph"/>
        <w:numPr>
          <w:ilvl w:val="0"/>
          <w:numId w:val="95"/>
        </w:numPr>
        <w:tabs>
          <w:tab w:pos="302" w:val="left" w:leader="none"/>
        </w:tabs>
        <w:spacing w:line="240" w:lineRule="auto" w:before="52" w:after="0"/>
        <w:ind w:left="302" w:right="0" w:hanging="129"/>
        <w:jc w:val="left"/>
        <w:rPr>
          <w:b/>
          <w:sz w:val="22"/>
        </w:rPr>
      </w:pPr>
      <w:r>
        <w:rPr>
          <w:sz w:val="22"/>
        </w:rPr>
        <w:t>Inclusão</w:t>
      </w:r>
      <w:r>
        <w:rPr>
          <w:spacing w:val="-6"/>
          <w:sz w:val="22"/>
        </w:rPr>
        <w:t> </w:t>
      </w:r>
      <w:r>
        <w:rPr>
          <w:sz w:val="22"/>
        </w:rPr>
        <w:t>das</w:t>
      </w:r>
      <w:r>
        <w:rPr>
          <w:spacing w:val="-3"/>
          <w:sz w:val="22"/>
        </w:rPr>
        <w:t> </w:t>
      </w:r>
      <w:r>
        <w:rPr>
          <w:sz w:val="22"/>
        </w:rPr>
        <w:t>perguntas</w:t>
      </w:r>
      <w:r>
        <w:rPr>
          <w:spacing w:val="-3"/>
          <w:sz w:val="22"/>
        </w:rPr>
        <w:t> </w:t>
      </w:r>
      <w:r>
        <w:rPr>
          <w:sz w:val="22"/>
        </w:rPr>
        <w:t>do</w:t>
      </w:r>
      <w:r>
        <w:rPr>
          <w:spacing w:val="-6"/>
          <w:sz w:val="22"/>
        </w:rPr>
        <w:t> </w:t>
      </w:r>
      <w:r>
        <w:rPr>
          <w:sz w:val="22"/>
        </w:rPr>
        <w:t>item</w:t>
      </w:r>
      <w:r>
        <w:rPr>
          <w:spacing w:val="-2"/>
          <w:sz w:val="22"/>
        </w:rPr>
        <w:t> </w:t>
      </w:r>
      <w:r>
        <w:rPr>
          <w:sz w:val="22"/>
        </w:rPr>
        <w:t>17.6</w:t>
      </w:r>
      <w:r>
        <w:rPr>
          <w:spacing w:val="-2"/>
          <w:sz w:val="22"/>
        </w:rPr>
        <w:t> </w:t>
      </w:r>
      <w:r>
        <w:rPr>
          <w:sz w:val="22"/>
        </w:rPr>
        <w:t>–</w:t>
      </w:r>
      <w:r>
        <w:rPr>
          <w:spacing w:val="-3"/>
          <w:sz w:val="22"/>
        </w:rPr>
        <w:t> </w:t>
      </w:r>
      <w:r>
        <w:rPr>
          <w:sz w:val="22"/>
        </w:rPr>
        <w:t>Registro</w:t>
      </w:r>
      <w:r>
        <w:rPr>
          <w:spacing w:val="-6"/>
          <w:sz w:val="22"/>
        </w:rPr>
        <w:t> </w:t>
      </w:r>
      <w:r>
        <w:rPr>
          <w:sz w:val="22"/>
        </w:rPr>
        <w:t>1601</w:t>
      </w:r>
      <w:r>
        <w:rPr>
          <w:spacing w:val="-5"/>
          <w:sz w:val="22"/>
        </w:rPr>
        <w:t> </w:t>
      </w:r>
      <w:r>
        <w:rPr>
          <w:sz w:val="22"/>
        </w:rPr>
        <w:t>–</w:t>
      </w:r>
      <w:r>
        <w:rPr>
          <w:spacing w:val="-3"/>
          <w:sz w:val="22"/>
        </w:rPr>
        <w:t> </w:t>
      </w:r>
      <w:r>
        <w:rPr>
          <w:sz w:val="22"/>
        </w:rPr>
        <w:t>Instrumentos</w:t>
      </w:r>
      <w:r>
        <w:rPr>
          <w:spacing w:val="-3"/>
          <w:sz w:val="22"/>
        </w:rPr>
        <w:t> </w:t>
      </w:r>
      <w:r>
        <w:rPr>
          <w:sz w:val="22"/>
        </w:rPr>
        <w:t>de</w:t>
      </w:r>
      <w:r>
        <w:rPr>
          <w:spacing w:val="-3"/>
          <w:sz w:val="22"/>
        </w:rPr>
        <w:t> </w:t>
      </w:r>
      <w:r>
        <w:rPr>
          <w:spacing w:val="-2"/>
          <w:sz w:val="22"/>
        </w:rPr>
        <w:t>Pagamentos</w:t>
      </w:r>
    </w:p>
    <w:p>
      <w:pPr>
        <w:pStyle w:val="BodyText"/>
        <w:spacing w:before="9"/>
        <w:rPr>
          <w:sz w:val="30"/>
        </w:rPr>
      </w:pPr>
    </w:p>
    <w:p>
      <w:pPr>
        <w:pStyle w:val="Heading1"/>
        <w:jc w:val="left"/>
      </w:pPr>
      <w:r>
        <w:rPr>
          <w:color w:val="000009"/>
        </w:rPr>
        <w:t>Alteração</w:t>
      </w:r>
      <w:r>
        <w:rPr>
          <w:color w:val="000009"/>
          <w:spacing w:val="-3"/>
        </w:rPr>
        <w:t> </w:t>
      </w:r>
      <w:r>
        <w:rPr>
          <w:color w:val="000009"/>
        </w:rPr>
        <w:t>na</w:t>
      </w:r>
      <w:r>
        <w:rPr>
          <w:color w:val="000009"/>
          <w:spacing w:val="-5"/>
        </w:rPr>
        <w:t> </w:t>
      </w:r>
      <w:r>
        <w:rPr>
          <w:color w:val="000009"/>
        </w:rPr>
        <w:t>versão</w:t>
      </w:r>
      <w:r>
        <w:rPr>
          <w:color w:val="000009"/>
          <w:spacing w:val="-3"/>
        </w:rPr>
        <w:t> </w:t>
      </w:r>
      <w:r>
        <w:rPr>
          <w:color w:val="000009"/>
        </w:rPr>
        <w:t>6.8</w:t>
      </w:r>
      <w:r>
        <w:rPr>
          <w:color w:val="000009"/>
          <w:spacing w:val="-4"/>
        </w:rPr>
        <w:t> </w:t>
      </w:r>
      <w:r>
        <w:rPr>
          <w:color w:val="000009"/>
        </w:rPr>
        <w:t>–</w:t>
      </w:r>
      <w:r>
        <w:rPr>
          <w:color w:val="000009"/>
          <w:spacing w:val="-5"/>
        </w:rPr>
        <w:t> </w:t>
      </w:r>
      <w:r>
        <w:rPr>
          <w:color w:val="000009"/>
        </w:rPr>
        <w:t>Dezembro</w:t>
      </w:r>
      <w:r>
        <w:rPr>
          <w:color w:val="000009"/>
          <w:spacing w:val="-2"/>
        </w:rPr>
        <w:t> </w:t>
      </w:r>
      <w:r>
        <w:rPr>
          <w:color w:val="000009"/>
          <w:spacing w:val="-4"/>
        </w:rPr>
        <w:t>2021</w:t>
      </w:r>
    </w:p>
    <w:p>
      <w:pPr>
        <w:pStyle w:val="ListParagraph"/>
        <w:numPr>
          <w:ilvl w:val="0"/>
          <w:numId w:val="95"/>
        </w:numPr>
        <w:tabs>
          <w:tab w:pos="287" w:val="left" w:leader="none"/>
        </w:tabs>
        <w:spacing w:line="240" w:lineRule="auto" w:before="47" w:after="0"/>
        <w:ind w:left="287" w:right="0" w:hanging="114"/>
        <w:jc w:val="left"/>
        <w:rPr>
          <w:color w:val="000009"/>
          <w:sz w:val="22"/>
        </w:rPr>
      </w:pPr>
      <w:r>
        <w:rPr>
          <w:color w:val="000009"/>
          <w:sz w:val="22"/>
        </w:rPr>
        <w:t>Alteração</w:t>
      </w:r>
      <w:r>
        <w:rPr>
          <w:color w:val="000009"/>
          <w:spacing w:val="-5"/>
          <w:sz w:val="22"/>
        </w:rPr>
        <w:t> </w:t>
      </w:r>
      <w:r>
        <w:rPr>
          <w:color w:val="000009"/>
          <w:sz w:val="22"/>
        </w:rPr>
        <w:t>na</w:t>
      </w:r>
      <w:r>
        <w:rPr>
          <w:color w:val="000009"/>
          <w:spacing w:val="-3"/>
          <w:sz w:val="22"/>
        </w:rPr>
        <w:t> </w:t>
      </w:r>
      <w:r>
        <w:rPr>
          <w:color w:val="000009"/>
          <w:sz w:val="22"/>
        </w:rPr>
        <w:t>resposta</w:t>
      </w:r>
      <w:r>
        <w:rPr>
          <w:color w:val="000009"/>
          <w:spacing w:val="-3"/>
          <w:sz w:val="22"/>
        </w:rPr>
        <w:t> </w:t>
      </w:r>
      <w:r>
        <w:rPr>
          <w:color w:val="000009"/>
          <w:sz w:val="22"/>
        </w:rPr>
        <w:t>da</w:t>
      </w:r>
      <w:r>
        <w:rPr>
          <w:color w:val="000009"/>
          <w:spacing w:val="-3"/>
          <w:sz w:val="22"/>
        </w:rPr>
        <w:t> </w:t>
      </w:r>
      <w:r>
        <w:rPr>
          <w:color w:val="000009"/>
          <w:sz w:val="22"/>
        </w:rPr>
        <w:t>questão</w:t>
      </w:r>
      <w:r>
        <w:rPr>
          <w:color w:val="000009"/>
          <w:spacing w:val="-3"/>
          <w:sz w:val="22"/>
        </w:rPr>
        <w:t> </w:t>
      </w:r>
      <w:r>
        <w:rPr>
          <w:color w:val="000009"/>
          <w:spacing w:val="-2"/>
          <w:sz w:val="22"/>
        </w:rPr>
        <w:t>16.9.4.1.</w:t>
      </w:r>
    </w:p>
    <w:p>
      <w:pPr>
        <w:pStyle w:val="BodyText"/>
        <w:spacing w:before="3"/>
      </w:pPr>
    </w:p>
    <w:p>
      <w:pPr>
        <w:pStyle w:val="Heading1"/>
        <w:jc w:val="left"/>
      </w:pPr>
      <w:r>
        <w:rPr>
          <w:color w:val="000009"/>
        </w:rPr>
        <w:t>Alteração</w:t>
      </w:r>
      <w:r>
        <w:rPr>
          <w:color w:val="000009"/>
          <w:spacing w:val="-2"/>
        </w:rPr>
        <w:t> </w:t>
      </w:r>
      <w:r>
        <w:rPr>
          <w:color w:val="000009"/>
        </w:rPr>
        <w:t>na</w:t>
      </w:r>
      <w:r>
        <w:rPr>
          <w:color w:val="000009"/>
          <w:spacing w:val="-3"/>
        </w:rPr>
        <w:t> </w:t>
      </w:r>
      <w:r>
        <w:rPr>
          <w:color w:val="000009"/>
        </w:rPr>
        <w:t>versão</w:t>
      </w:r>
      <w:r>
        <w:rPr>
          <w:color w:val="000009"/>
          <w:spacing w:val="-2"/>
        </w:rPr>
        <w:t> </w:t>
      </w:r>
      <w:r>
        <w:rPr>
          <w:color w:val="000009"/>
        </w:rPr>
        <w:t>6.9</w:t>
      </w:r>
      <w:r>
        <w:rPr>
          <w:color w:val="000009"/>
          <w:spacing w:val="-2"/>
        </w:rPr>
        <w:t> </w:t>
      </w:r>
      <w:r>
        <w:rPr>
          <w:color w:val="000009"/>
        </w:rPr>
        <w:t>–</w:t>
      </w:r>
      <w:r>
        <w:rPr>
          <w:color w:val="000009"/>
          <w:spacing w:val="-3"/>
        </w:rPr>
        <w:t> </w:t>
      </w:r>
      <w:r>
        <w:rPr>
          <w:color w:val="000009"/>
        </w:rPr>
        <w:t>Março</w:t>
      </w:r>
      <w:r>
        <w:rPr>
          <w:color w:val="000009"/>
          <w:spacing w:val="-3"/>
        </w:rPr>
        <w:t> </w:t>
      </w:r>
      <w:r>
        <w:rPr>
          <w:color w:val="000009"/>
          <w:spacing w:val="-4"/>
        </w:rPr>
        <w:t>2022</w:t>
      </w:r>
    </w:p>
    <w:p>
      <w:pPr>
        <w:pStyle w:val="ListParagraph"/>
        <w:numPr>
          <w:ilvl w:val="0"/>
          <w:numId w:val="95"/>
        </w:numPr>
        <w:tabs>
          <w:tab w:pos="299" w:val="left" w:leader="none"/>
        </w:tabs>
        <w:spacing w:line="240" w:lineRule="auto" w:before="50" w:after="0"/>
        <w:ind w:left="299" w:right="0" w:hanging="126"/>
        <w:jc w:val="left"/>
        <w:rPr>
          <w:color w:val="000009"/>
          <w:sz w:val="22"/>
        </w:rPr>
      </w:pPr>
      <w:r>
        <w:rPr>
          <w:color w:val="000009"/>
          <w:sz w:val="22"/>
        </w:rPr>
        <w:t>Inclusão</w:t>
      </w:r>
      <w:r>
        <w:rPr>
          <w:color w:val="000009"/>
          <w:spacing w:val="-4"/>
          <w:sz w:val="22"/>
        </w:rPr>
        <w:t> </w:t>
      </w:r>
      <w:r>
        <w:rPr>
          <w:color w:val="000009"/>
          <w:sz w:val="22"/>
        </w:rPr>
        <w:t>das</w:t>
      </w:r>
      <w:r>
        <w:rPr>
          <w:color w:val="000009"/>
          <w:spacing w:val="-3"/>
          <w:sz w:val="22"/>
        </w:rPr>
        <w:t> </w:t>
      </w:r>
      <w:r>
        <w:rPr>
          <w:color w:val="000009"/>
          <w:sz w:val="22"/>
        </w:rPr>
        <w:t>seguintes</w:t>
      </w:r>
      <w:r>
        <w:rPr>
          <w:color w:val="000009"/>
          <w:spacing w:val="-4"/>
          <w:sz w:val="22"/>
        </w:rPr>
        <w:t> </w:t>
      </w:r>
      <w:r>
        <w:rPr>
          <w:color w:val="000009"/>
          <w:sz w:val="22"/>
        </w:rPr>
        <w:t>perguntas</w:t>
      </w:r>
      <w:r>
        <w:rPr>
          <w:color w:val="000009"/>
          <w:spacing w:val="-3"/>
          <w:sz w:val="22"/>
        </w:rPr>
        <w:t> </w:t>
      </w:r>
      <w:r>
        <w:rPr>
          <w:color w:val="000009"/>
          <w:sz w:val="22"/>
        </w:rPr>
        <w:t>e</w:t>
      </w:r>
      <w:r>
        <w:rPr>
          <w:color w:val="000009"/>
          <w:spacing w:val="-6"/>
          <w:sz w:val="22"/>
        </w:rPr>
        <w:t> </w:t>
      </w:r>
      <w:r>
        <w:rPr>
          <w:color w:val="000009"/>
          <w:sz w:val="22"/>
        </w:rPr>
        <w:t>respostas: </w:t>
      </w:r>
      <w:r>
        <w:rPr>
          <w:sz w:val="22"/>
        </w:rPr>
        <w:t>10.5.8.2</w:t>
      </w:r>
      <w:r>
        <w:rPr>
          <w:spacing w:val="-6"/>
          <w:sz w:val="22"/>
        </w:rPr>
        <w:t> </w:t>
      </w:r>
      <w:r>
        <w:rPr>
          <w:sz w:val="22"/>
        </w:rPr>
        <w:t>e</w:t>
      </w:r>
      <w:r>
        <w:rPr>
          <w:spacing w:val="-2"/>
          <w:sz w:val="22"/>
        </w:rPr>
        <w:t> </w:t>
      </w:r>
      <w:r>
        <w:rPr>
          <w:color w:val="000009"/>
          <w:spacing w:val="-2"/>
          <w:sz w:val="22"/>
        </w:rPr>
        <w:t>11.9.3.1</w:t>
      </w:r>
    </w:p>
    <w:p>
      <w:pPr>
        <w:pStyle w:val="BodyText"/>
        <w:spacing w:before="10"/>
        <w:rPr>
          <w:sz w:val="23"/>
        </w:rPr>
      </w:pPr>
    </w:p>
    <w:p>
      <w:pPr>
        <w:pStyle w:val="Heading1"/>
        <w:spacing w:line="252" w:lineRule="exact"/>
        <w:jc w:val="left"/>
      </w:pPr>
      <w:r>
        <w:rPr>
          <w:color w:val="000009"/>
        </w:rPr>
        <w:t>Alteração</w:t>
      </w:r>
      <w:r>
        <w:rPr>
          <w:color w:val="000009"/>
          <w:spacing w:val="-1"/>
        </w:rPr>
        <w:t> </w:t>
      </w:r>
      <w:r>
        <w:rPr>
          <w:color w:val="000009"/>
        </w:rPr>
        <w:t>na</w:t>
      </w:r>
      <w:r>
        <w:rPr>
          <w:color w:val="000009"/>
          <w:spacing w:val="-4"/>
        </w:rPr>
        <w:t> </w:t>
      </w:r>
      <w:r>
        <w:rPr>
          <w:color w:val="000009"/>
        </w:rPr>
        <w:t>versão</w:t>
      </w:r>
      <w:r>
        <w:rPr>
          <w:color w:val="000009"/>
          <w:spacing w:val="-1"/>
        </w:rPr>
        <w:t> </w:t>
      </w:r>
      <w:r>
        <w:rPr>
          <w:color w:val="000009"/>
        </w:rPr>
        <w:t>7.0</w:t>
      </w:r>
      <w:r>
        <w:rPr>
          <w:color w:val="000009"/>
          <w:spacing w:val="-2"/>
        </w:rPr>
        <w:t> </w:t>
      </w:r>
      <w:r>
        <w:rPr>
          <w:color w:val="000009"/>
        </w:rPr>
        <w:t>–</w:t>
      </w:r>
      <w:r>
        <w:rPr>
          <w:color w:val="000009"/>
          <w:spacing w:val="-4"/>
        </w:rPr>
        <w:t> </w:t>
      </w:r>
      <w:r>
        <w:rPr>
          <w:color w:val="000009"/>
        </w:rPr>
        <w:t>Maio</w:t>
      </w:r>
      <w:r>
        <w:rPr>
          <w:color w:val="000009"/>
          <w:spacing w:val="-3"/>
        </w:rPr>
        <w:t> </w:t>
      </w:r>
      <w:r>
        <w:rPr>
          <w:color w:val="000009"/>
          <w:spacing w:val="-4"/>
        </w:rPr>
        <w:t>2022</w:t>
      </w:r>
    </w:p>
    <w:p>
      <w:pPr>
        <w:pStyle w:val="ListParagraph"/>
        <w:numPr>
          <w:ilvl w:val="0"/>
          <w:numId w:val="95"/>
        </w:numPr>
        <w:tabs>
          <w:tab w:pos="287" w:val="left" w:leader="none"/>
        </w:tabs>
        <w:spacing w:line="252" w:lineRule="exact" w:before="0" w:after="0"/>
        <w:ind w:left="287" w:right="0" w:hanging="114"/>
        <w:jc w:val="left"/>
        <w:rPr>
          <w:color w:val="000009"/>
          <w:sz w:val="22"/>
        </w:rPr>
      </w:pPr>
      <w:r>
        <w:rPr>
          <w:color w:val="000009"/>
          <w:sz w:val="22"/>
        </w:rPr>
        <w:t>Alteração</w:t>
      </w:r>
      <w:r>
        <w:rPr>
          <w:color w:val="000009"/>
          <w:spacing w:val="-5"/>
          <w:sz w:val="22"/>
        </w:rPr>
        <w:t> </w:t>
      </w:r>
      <w:r>
        <w:rPr>
          <w:color w:val="000009"/>
          <w:sz w:val="22"/>
        </w:rPr>
        <w:t>da</w:t>
      </w:r>
      <w:r>
        <w:rPr>
          <w:color w:val="000009"/>
          <w:spacing w:val="-3"/>
          <w:sz w:val="22"/>
        </w:rPr>
        <w:t> </w:t>
      </w:r>
      <w:r>
        <w:rPr>
          <w:color w:val="000009"/>
          <w:sz w:val="22"/>
        </w:rPr>
        <w:t>resposta</w:t>
      </w:r>
      <w:r>
        <w:rPr>
          <w:color w:val="000009"/>
          <w:spacing w:val="-3"/>
          <w:sz w:val="22"/>
        </w:rPr>
        <w:t> </w:t>
      </w:r>
      <w:r>
        <w:rPr>
          <w:color w:val="000009"/>
          <w:sz w:val="22"/>
        </w:rPr>
        <w:t>da</w:t>
      </w:r>
      <w:r>
        <w:rPr>
          <w:color w:val="000009"/>
          <w:spacing w:val="-3"/>
          <w:sz w:val="22"/>
        </w:rPr>
        <w:t> </w:t>
      </w:r>
      <w:r>
        <w:rPr>
          <w:color w:val="000009"/>
          <w:sz w:val="22"/>
        </w:rPr>
        <w:t>questão</w:t>
      </w:r>
      <w:r>
        <w:rPr>
          <w:color w:val="000009"/>
          <w:spacing w:val="-3"/>
          <w:sz w:val="22"/>
        </w:rPr>
        <w:t> </w:t>
      </w:r>
      <w:r>
        <w:rPr>
          <w:color w:val="000009"/>
          <w:spacing w:val="-2"/>
          <w:sz w:val="22"/>
        </w:rPr>
        <w:t>17.6.1.3</w:t>
      </w:r>
    </w:p>
    <w:p>
      <w:pPr>
        <w:pStyle w:val="BodyText"/>
        <w:spacing w:before="1"/>
      </w:pPr>
    </w:p>
    <w:p>
      <w:pPr>
        <w:pStyle w:val="Heading1"/>
        <w:jc w:val="left"/>
      </w:pPr>
      <w:r>
        <w:rPr>
          <w:color w:val="000009"/>
        </w:rPr>
        <w:t>Alteração</w:t>
      </w:r>
      <w:r>
        <w:rPr>
          <w:color w:val="000009"/>
          <w:spacing w:val="-2"/>
        </w:rPr>
        <w:t> </w:t>
      </w:r>
      <w:r>
        <w:rPr>
          <w:color w:val="000009"/>
        </w:rPr>
        <w:t>na</w:t>
      </w:r>
      <w:r>
        <w:rPr>
          <w:color w:val="000009"/>
          <w:spacing w:val="-4"/>
        </w:rPr>
        <w:t> </w:t>
      </w:r>
      <w:r>
        <w:rPr>
          <w:color w:val="000009"/>
        </w:rPr>
        <w:t>versão</w:t>
      </w:r>
      <w:r>
        <w:rPr>
          <w:color w:val="000009"/>
          <w:spacing w:val="-1"/>
        </w:rPr>
        <w:t> </w:t>
      </w:r>
      <w:r>
        <w:rPr>
          <w:color w:val="000009"/>
        </w:rPr>
        <w:t>7.1</w:t>
      </w:r>
      <w:r>
        <w:rPr>
          <w:color w:val="000009"/>
          <w:spacing w:val="-2"/>
        </w:rPr>
        <w:t> </w:t>
      </w:r>
      <w:r>
        <w:rPr>
          <w:color w:val="000009"/>
        </w:rPr>
        <w:t>–</w:t>
      </w:r>
      <w:r>
        <w:rPr>
          <w:color w:val="000009"/>
          <w:spacing w:val="-4"/>
        </w:rPr>
        <w:t> </w:t>
      </w:r>
      <w:r>
        <w:rPr>
          <w:color w:val="000009"/>
        </w:rPr>
        <w:t>Junho</w:t>
      </w:r>
      <w:r>
        <w:rPr>
          <w:color w:val="000009"/>
          <w:spacing w:val="-1"/>
        </w:rPr>
        <w:t> </w:t>
      </w:r>
      <w:r>
        <w:rPr>
          <w:color w:val="000009"/>
          <w:spacing w:val="-4"/>
        </w:rPr>
        <w:t>2022</w:t>
      </w:r>
    </w:p>
    <w:p>
      <w:pPr>
        <w:pStyle w:val="ListParagraph"/>
        <w:numPr>
          <w:ilvl w:val="0"/>
          <w:numId w:val="95"/>
        </w:numPr>
        <w:tabs>
          <w:tab w:pos="314" w:val="left" w:leader="none"/>
        </w:tabs>
        <w:spacing w:line="240" w:lineRule="auto" w:before="1" w:after="0"/>
        <w:ind w:left="173" w:right="153" w:firstLine="0"/>
        <w:jc w:val="left"/>
        <w:rPr>
          <w:color w:val="000009"/>
          <w:sz w:val="22"/>
        </w:rPr>
      </w:pPr>
      <w:r>
        <w:rPr>
          <w:color w:val="000009"/>
          <w:sz w:val="22"/>
        </w:rPr>
        <w:t>Alteração</w:t>
      </w:r>
      <w:r>
        <w:rPr>
          <w:color w:val="000009"/>
          <w:spacing w:val="24"/>
          <w:sz w:val="22"/>
        </w:rPr>
        <w:t> </w:t>
      </w:r>
      <w:r>
        <w:rPr>
          <w:color w:val="000009"/>
          <w:sz w:val="22"/>
        </w:rPr>
        <w:t>da</w:t>
      </w:r>
      <w:r>
        <w:rPr>
          <w:color w:val="000009"/>
          <w:spacing w:val="24"/>
          <w:sz w:val="22"/>
        </w:rPr>
        <w:t> </w:t>
      </w:r>
      <w:r>
        <w:rPr>
          <w:color w:val="000009"/>
          <w:sz w:val="22"/>
        </w:rPr>
        <w:t>resposta</w:t>
      </w:r>
      <w:r>
        <w:rPr>
          <w:color w:val="000009"/>
          <w:spacing w:val="24"/>
          <w:sz w:val="22"/>
        </w:rPr>
        <w:t> </w:t>
      </w:r>
      <w:r>
        <w:rPr>
          <w:color w:val="000009"/>
          <w:sz w:val="22"/>
        </w:rPr>
        <w:t>da</w:t>
      </w:r>
      <w:r>
        <w:rPr>
          <w:color w:val="000009"/>
          <w:spacing w:val="22"/>
          <w:sz w:val="22"/>
        </w:rPr>
        <w:t> </w:t>
      </w:r>
      <w:r>
        <w:rPr>
          <w:color w:val="000009"/>
          <w:sz w:val="22"/>
        </w:rPr>
        <w:t>questão</w:t>
      </w:r>
      <w:r>
        <w:rPr>
          <w:color w:val="000009"/>
          <w:spacing w:val="24"/>
          <w:sz w:val="22"/>
        </w:rPr>
        <w:t> </w:t>
      </w:r>
      <w:r>
        <w:rPr>
          <w:color w:val="000009"/>
          <w:sz w:val="22"/>
        </w:rPr>
        <w:t>17.6.1.3,</w:t>
      </w:r>
      <w:r>
        <w:rPr>
          <w:color w:val="000009"/>
          <w:spacing w:val="24"/>
          <w:sz w:val="22"/>
        </w:rPr>
        <w:t> </w:t>
      </w:r>
      <w:r>
        <w:rPr>
          <w:color w:val="000009"/>
          <w:sz w:val="22"/>
        </w:rPr>
        <w:t>retirada</w:t>
      </w:r>
      <w:r>
        <w:rPr>
          <w:color w:val="000009"/>
          <w:spacing w:val="22"/>
          <w:sz w:val="22"/>
        </w:rPr>
        <w:t> </w:t>
      </w:r>
      <w:r>
        <w:rPr>
          <w:color w:val="000009"/>
          <w:sz w:val="22"/>
        </w:rPr>
        <w:t>da</w:t>
      </w:r>
      <w:r>
        <w:rPr>
          <w:color w:val="000009"/>
          <w:spacing w:val="24"/>
          <w:sz w:val="22"/>
        </w:rPr>
        <w:t> </w:t>
      </w:r>
      <w:r>
        <w:rPr>
          <w:color w:val="000009"/>
          <w:sz w:val="22"/>
        </w:rPr>
        <w:t>frase:</w:t>
      </w:r>
      <w:r>
        <w:rPr>
          <w:color w:val="000009"/>
          <w:spacing w:val="25"/>
          <w:sz w:val="22"/>
        </w:rPr>
        <w:t> </w:t>
      </w:r>
      <w:r>
        <w:rPr>
          <w:color w:val="000009"/>
          <w:sz w:val="22"/>
        </w:rPr>
        <w:t>“Os</w:t>
      </w:r>
      <w:r>
        <w:rPr>
          <w:color w:val="000009"/>
          <w:spacing w:val="24"/>
          <w:sz w:val="22"/>
        </w:rPr>
        <w:t> </w:t>
      </w:r>
      <w:r>
        <w:rPr>
          <w:color w:val="000009"/>
          <w:sz w:val="22"/>
        </w:rPr>
        <w:t>pagamentos</w:t>
      </w:r>
      <w:r>
        <w:rPr>
          <w:color w:val="000009"/>
          <w:spacing w:val="24"/>
          <w:sz w:val="22"/>
        </w:rPr>
        <w:t> </w:t>
      </w:r>
      <w:r>
        <w:rPr>
          <w:color w:val="000009"/>
          <w:sz w:val="22"/>
        </w:rPr>
        <w:t>devem</w:t>
      </w:r>
      <w:r>
        <w:rPr>
          <w:color w:val="000009"/>
          <w:spacing w:val="25"/>
          <w:sz w:val="22"/>
        </w:rPr>
        <w:t> </w:t>
      </w:r>
      <w:r>
        <w:rPr>
          <w:color w:val="000009"/>
          <w:sz w:val="22"/>
        </w:rPr>
        <w:t>ser</w:t>
      </w:r>
      <w:r>
        <w:rPr>
          <w:color w:val="000009"/>
          <w:spacing w:val="25"/>
          <w:sz w:val="22"/>
        </w:rPr>
        <w:t> </w:t>
      </w:r>
      <w:r>
        <w:rPr>
          <w:color w:val="000009"/>
          <w:sz w:val="22"/>
        </w:rPr>
        <w:t>reportados</w:t>
      </w:r>
      <w:r>
        <w:rPr>
          <w:color w:val="000009"/>
          <w:spacing w:val="25"/>
          <w:sz w:val="22"/>
        </w:rPr>
        <w:t> </w:t>
      </w:r>
      <w:r>
        <w:rPr>
          <w:color w:val="000009"/>
          <w:sz w:val="22"/>
        </w:rPr>
        <w:t>pelo regime de competência.”</w:t>
      </w:r>
    </w:p>
    <w:p>
      <w:pPr>
        <w:pStyle w:val="ListParagraph"/>
        <w:numPr>
          <w:ilvl w:val="0"/>
          <w:numId w:val="95"/>
        </w:numPr>
        <w:tabs>
          <w:tab w:pos="299" w:val="left" w:leader="none"/>
        </w:tabs>
        <w:spacing w:line="251" w:lineRule="exact" w:before="0" w:after="0"/>
        <w:ind w:left="299" w:right="0" w:hanging="126"/>
        <w:jc w:val="left"/>
        <w:rPr>
          <w:color w:val="000009"/>
          <w:sz w:val="22"/>
        </w:rPr>
      </w:pPr>
      <w:r>
        <w:rPr>
          <w:color w:val="000009"/>
          <w:sz w:val="22"/>
        </w:rPr>
        <w:t>Inclusão</w:t>
      </w:r>
      <w:r>
        <w:rPr>
          <w:color w:val="000009"/>
          <w:spacing w:val="-4"/>
          <w:sz w:val="22"/>
        </w:rPr>
        <w:t> </w:t>
      </w:r>
      <w:r>
        <w:rPr>
          <w:color w:val="000009"/>
          <w:sz w:val="22"/>
        </w:rPr>
        <w:t>das</w:t>
      </w:r>
      <w:r>
        <w:rPr>
          <w:color w:val="000009"/>
          <w:spacing w:val="-3"/>
          <w:sz w:val="22"/>
        </w:rPr>
        <w:t> </w:t>
      </w:r>
      <w:r>
        <w:rPr>
          <w:color w:val="000009"/>
          <w:sz w:val="22"/>
        </w:rPr>
        <w:t>perguntas</w:t>
      </w:r>
      <w:r>
        <w:rPr>
          <w:color w:val="000009"/>
          <w:spacing w:val="-4"/>
          <w:sz w:val="22"/>
        </w:rPr>
        <w:t> </w:t>
      </w:r>
      <w:r>
        <w:rPr>
          <w:color w:val="000009"/>
          <w:sz w:val="22"/>
        </w:rPr>
        <w:t>e</w:t>
      </w:r>
      <w:r>
        <w:rPr>
          <w:color w:val="000009"/>
          <w:spacing w:val="-3"/>
          <w:sz w:val="22"/>
        </w:rPr>
        <w:t> </w:t>
      </w:r>
      <w:r>
        <w:rPr>
          <w:color w:val="000009"/>
          <w:sz w:val="22"/>
        </w:rPr>
        <w:t>respostas:</w:t>
      </w:r>
      <w:r>
        <w:rPr>
          <w:color w:val="000009"/>
          <w:spacing w:val="-3"/>
          <w:sz w:val="22"/>
        </w:rPr>
        <w:t> </w:t>
      </w:r>
      <w:r>
        <w:rPr>
          <w:color w:val="000009"/>
          <w:sz w:val="22"/>
        </w:rPr>
        <w:t>16.3.1.20,</w:t>
      </w:r>
      <w:r>
        <w:rPr>
          <w:color w:val="000009"/>
          <w:spacing w:val="-4"/>
          <w:sz w:val="22"/>
        </w:rPr>
        <w:t> </w:t>
      </w:r>
      <w:r>
        <w:rPr>
          <w:color w:val="000009"/>
          <w:sz w:val="22"/>
        </w:rPr>
        <w:t>16.9.4.10</w:t>
      </w:r>
      <w:r>
        <w:rPr>
          <w:color w:val="000009"/>
          <w:spacing w:val="-3"/>
          <w:sz w:val="22"/>
        </w:rPr>
        <w:t> </w:t>
      </w:r>
      <w:r>
        <w:rPr>
          <w:color w:val="000009"/>
          <w:sz w:val="22"/>
        </w:rPr>
        <w:t>e</w:t>
      </w:r>
      <w:r>
        <w:rPr>
          <w:color w:val="000009"/>
          <w:spacing w:val="-3"/>
          <w:sz w:val="22"/>
        </w:rPr>
        <w:t> </w:t>
      </w:r>
      <w:r>
        <w:rPr>
          <w:color w:val="000009"/>
          <w:spacing w:val="-2"/>
          <w:sz w:val="22"/>
        </w:rPr>
        <w:t>17.6.1.5</w:t>
      </w:r>
    </w:p>
    <w:p>
      <w:pPr>
        <w:pStyle w:val="BodyText"/>
        <w:spacing w:before="1"/>
      </w:pPr>
    </w:p>
    <w:p>
      <w:pPr>
        <w:pStyle w:val="Heading1"/>
        <w:jc w:val="left"/>
      </w:pPr>
      <w:r>
        <w:rPr>
          <w:color w:val="000009"/>
        </w:rPr>
        <w:t>Alteração</w:t>
      </w:r>
      <w:r>
        <w:rPr>
          <w:color w:val="000009"/>
          <w:spacing w:val="-4"/>
        </w:rPr>
        <w:t> </w:t>
      </w:r>
      <w:r>
        <w:rPr>
          <w:color w:val="000009"/>
        </w:rPr>
        <w:t>na</w:t>
      </w:r>
      <w:r>
        <w:rPr>
          <w:color w:val="000009"/>
          <w:spacing w:val="-5"/>
        </w:rPr>
        <w:t> </w:t>
      </w:r>
      <w:r>
        <w:rPr>
          <w:color w:val="000009"/>
        </w:rPr>
        <w:t>versão</w:t>
      </w:r>
      <w:r>
        <w:rPr>
          <w:color w:val="000009"/>
          <w:spacing w:val="-2"/>
        </w:rPr>
        <w:t> </w:t>
      </w:r>
      <w:r>
        <w:rPr>
          <w:color w:val="000009"/>
        </w:rPr>
        <w:t>7.2</w:t>
      </w:r>
      <w:r>
        <w:rPr>
          <w:color w:val="000009"/>
          <w:spacing w:val="-4"/>
        </w:rPr>
        <w:t> </w:t>
      </w:r>
      <w:r>
        <w:rPr>
          <w:color w:val="000009"/>
        </w:rPr>
        <w:t>–</w:t>
      </w:r>
      <w:r>
        <w:rPr>
          <w:color w:val="000009"/>
          <w:spacing w:val="-5"/>
        </w:rPr>
        <w:t> </w:t>
      </w:r>
      <w:r>
        <w:rPr>
          <w:color w:val="000009"/>
        </w:rPr>
        <w:t>Janeiro</w:t>
      </w:r>
      <w:r>
        <w:rPr>
          <w:color w:val="000009"/>
          <w:spacing w:val="-4"/>
        </w:rPr>
        <w:t> 2023</w:t>
      </w:r>
    </w:p>
    <w:p>
      <w:pPr>
        <w:pStyle w:val="ListParagraph"/>
        <w:numPr>
          <w:ilvl w:val="0"/>
          <w:numId w:val="95"/>
        </w:numPr>
        <w:tabs>
          <w:tab w:pos="294" w:val="left" w:leader="none"/>
        </w:tabs>
        <w:spacing w:line="240" w:lineRule="auto" w:before="1" w:after="0"/>
        <w:ind w:left="173" w:right="154" w:firstLine="0"/>
        <w:jc w:val="left"/>
        <w:rPr>
          <w:color w:val="000009"/>
          <w:sz w:val="22"/>
        </w:rPr>
      </w:pPr>
      <w:r>
        <w:rPr>
          <w:color w:val="000009"/>
          <w:sz w:val="22"/>
        </w:rPr>
        <w:t>Alteração da resposta da questão 16.2.2.1, inclusão da frase: “***</w:t>
      </w:r>
      <w:r>
        <w:rPr>
          <w:color w:val="000009"/>
          <w:spacing w:val="-6"/>
          <w:sz w:val="22"/>
        </w:rPr>
        <w:t> </w:t>
      </w:r>
      <w:r>
        <w:rPr>
          <w:color w:val="000009"/>
          <w:sz w:val="22"/>
        </w:rPr>
        <w:t>A</w:t>
      </w:r>
      <w:r>
        <w:rPr>
          <w:color w:val="000009"/>
          <w:spacing w:val="-7"/>
          <w:sz w:val="22"/>
        </w:rPr>
        <w:t> </w:t>
      </w:r>
      <w:r>
        <w:rPr>
          <w:color w:val="000009"/>
          <w:sz w:val="22"/>
        </w:rPr>
        <w:t>partir de janeiro de 2022, esse registro deixou de existir na EFD.”</w:t>
      </w:r>
    </w:p>
    <w:p>
      <w:pPr>
        <w:pStyle w:val="ListParagraph"/>
        <w:numPr>
          <w:ilvl w:val="0"/>
          <w:numId w:val="95"/>
        </w:numPr>
        <w:tabs>
          <w:tab w:pos="299" w:val="left" w:leader="none"/>
        </w:tabs>
        <w:spacing w:line="252" w:lineRule="exact" w:before="0" w:after="0"/>
        <w:ind w:left="299" w:right="0" w:hanging="126"/>
        <w:jc w:val="left"/>
        <w:rPr>
          <w:color w:val="000009"/>
          <w:sz w:val="22"/>
        </w:rPr>
      </w:pPr>
      <w:r>
        <w:rPr>
          <w:color w:val="000009"/>
          <w:sz w:val="22"/>
        </w:rPr>
        <w:t>Inclusão</w:t>
      </w:r>
      <w:r>
        <w:rPr>
          <w:color w:val="000009"/>
          <w:spacing w:val="-4"/>
          <w:sz w:val="22"/>
        </w:rPr>
        <w:t> </w:t>
      </w:r>
      <w:r>
        <w:rPr>
          <w:color w:val="000009"/>
          <w:sz w:val="22"/>
        </w:rPr>
        <w:t>das</w:t>
      </w:r>
      <w:r>
        <w:rPr>
          <w:color w:val="000009"/>
          <w:spacing w:val="-3"/>
          <w:sz w:val="22"/>
        </w:rPr>
        <w:t> </w:t>
      </w:r>
      <w:r>
        <w:rPr>
          <w:color w:val="000009"/>
          <w:sz w:val="22"/>
        </w:rPr>
        <w:t>perguntas</w:t>
      </w:r>
      <w:r>
        <w:rPr>
          <w:color w:val="000009"/>
          <w:spacing w:val="-5"/>
          <w:sz w:val="22"/>
        </w:rPr>
        <w:t> </w:t>
      </w:r>
      <w:r>
        <w:rPr>
          <w:color w:val="000009"/>
          <w:sz w:val="22"/>
        </w:rPr>
        <w:t>e</w:t>
      </w:r>
      <w:r>
        <w:rPr>
          <w:color w:val="000009"/>
          <w:spacing w:val="-3"/>
          <w:sz w:val="22"/>
        </w:rPr>
        <w:t> </w:t>
      </w:r>
      <w:r>
        <w:rPr>
          <w:color w:val="000009"/>
          <w:sz w:val="22"/>
        </w:rPr>
        <w:t>respostas: 16.13.1.7</w:t>
      </w:r>
      <w:r>
        <w:rPr>
          <w:color w:val="000009"/>
          <w:spacing w:val="-6"/>
          <w:sz w:val="22"/>
        </w:rPr>
        <w:t> </w:t>
      </w:r>
      <w:r>
        <w:rPr>
          <w:color w:val="000009"/>
          <w:sz w:val="22"/>
        </w:rPr>
        <w:t>e</w:t>
      </w:r>
      <w:r>
        <w:rPr>
          <w:color w:val="000009"/>
          <w:spacing w:val="-2"/>
          <w:sz w:val="22"/>
        </w:rPr>
        <w:t> 16.9.4.10</w:t>
      </w:r>
    </w:p>
    <w:p>
      <w:pPr>
        <w:pStyle w:val="BodyText"/>
      </w:pPr>
    </w:p>
    <w:p>
      <w:pPr>
        <w:pStyle w:val="Heading1"/>
        <w:spacing w:before="1"/>
        <w:jc w:val="left"/>
      </w:pPr>
      <w:r>
        <w:rPr>
          <w:color w:val="000009"/>
        </w:rPr>
        <w:t>Alteração</w:t>
      </w:r>
      <w:r>
        <w:rPr>
          <w:color w:val="000009"/>
          <w:spacing w:val="-1"/>
        </w:rPr>
        <w:t> </w:t>
      </w:r>
      <w:r>
        <w:rPr>
          <w:color w:val="000009"/>
        </w:rPr>
        <w:t>na</w:t>
      </w:r>
      <w:r>
        <w:rPr>
          <w:color w:val="000009"/>
          <w:spacing w:val="-4"/>
        </w:rPr>
        <w:t> </w:t>
      </w:r>
      <w:r>
        <w:rPr>
          <w:color w:val="000009"/>
        </w:rPr>
        <w:t>versão</w:t>
      </w:r>
      <w:r>
        <w:rPr>
          <w:color w:val="000009"/>
          <w:spacing w:val="-1"/>
        </w:rPr>
        <w:t> </w:t>
      </w:r>
      <w:r>
        <w:rPr>
          <w:color w:val="000009"/>
        </w:rPr>
        <w:t>7.3</w:t>
      </w:r>
      <w:r>
        <w:rPr>
          <w:color w:val="000009"/>
          <w:spacing w:val="-4"/>
        </w:rPr>
        <w:t> </w:t>
      </w:r>
      <w:r>
        <w:rPr>
          <w:color w:val="000009"/>
        </w:rPr>
        <w:t>–</w:t>
      </w:r>
      <w:r>
        <w:rPr>
          <w:color w:val="000009"/>
          <w:spacing w:val="-4"/>
        </w:rPr>
        <w:t> </w:t>
      </w:r>
      <w:r>
        <w:rPr>
          <w:color w:val="000009"/>
        </w:rPr>
        <w:t>Março</w:t>
      </w:r>
      <w:r>
        <w:rPr>
          <w:color w:val="000009"/>
          <w:spacing w:val="-2"/>
        </w:rPr>
        <w:t> </w:t>
      </w:r>
      <w:r>
        <w:rPr>
          <w:color w:val="000009"/>
          <w:spacing w:val="-4"/>
        </w:rPr>
        <w:t>2023</w:t>
      </w:r>
    </w:p>
    <w:p>
      <w:pPr>
        <w:pStyle w:val="BodyText"/>
        <w:rPr>
          <w:b/>
        </w:rPr>
      </w:pPr>
    </w:p>
    <w:p>
      <w:pPr>
        <w:pStyle w:val="ListParagraph"/>
        <w:numPr>
          <w:ilvl w:val="0"/>
          <w:numId w:val="95"/>
        </w:numPr>
        <w:tabs>
          <w:tab w:pos="287" w:val="left" w:leader="none"/>
        </w:tabs>
        <w:spacing w:line="240" w:lineRule="auto" w:before="0" w:after="0"/>
        <w:ind w:left="287" w:right="0" w:hanging="114"/>
        <w:jc w:val="left"/>
        <w:rPr>
          <w:color w:val="000009"/>
          <w:sz w:val="22"/>
        </w:rPr>
      </w:pPr>
      <w:r>
        <w:rPr>
          <w:color w:val="000009"/>
          <w:sz w:val="22"/>
        </w:rPr>
        <w:t>Alteração</w:t>
      </w:r>
      <w:r>
        <w:rPr>
          <w:color w:val="000009"/>
          <w:spacing w:val="-5"/>
          <w:sz w:val="22"/>
        </w:rPr>
        <w:t> </w:t>
      </w:r>
      <w:r>
        <w:rPr>
          <w:color w:val="000009"/>
          <w:sz w:val="22"/>
        </w:rPr>
        <w:t>na</w:t>
      </w:r>
      <w:r>
        <w:rPr>
          <w:color w:val="000009"/>
          <w:spacing w:val="-3"/>
          <w:sz w:val="22"/>
        </w:rPr>
        <w:t> </w:t>
      </w:r>
      <w:r>
        <w:rPr>
          <w:color w:val="000009"/>
          <w:sz w:val="22"/>
        </w:rPr>
        <w:t>redação</w:t>
      </w:r>
      <w:r>
        <w:rPr>
          <w:color w:val="000009"/>
          <w:spacing w:val="-3"/>
          <w:sz w:val="22"/>
        </w:rPr>
        <w:t> </w:t>
      </w:r>
      <w:r>
        <w:rPr>
          <w:color w:val="000009"/>
          <w:sz w:val="22"/>
        </w:rPr>
        <w:t>da</w:t>
      </w:r>
      <w:r>
        <w:rPr>
          <w:color w:val="000009"/>
          <w:spacing w:val="-3"/>
          <w:sz w:val="22"/>
        </w:rPr>
        <w:t> </w:t>
      </w:r>
      <w:r>
        <w:rPr>
          <w:color w:val="000009"/>
          <w:sz w:val="22"/>
        </w:rPr>
        <w:t>resposta</w:t>
      </w:r>
      <w:r>
        <w:rPr>
          <w:color w:val="000009"/>
          <w:spacing w:val="-3"/>
          <w:sz w:val="22"/>
        </w:rPr>
        <w:t> </w:t>
      </w:r>
      <w:r>
        <w:rPr>
          <w:color w:val="000009"/>
          <w:sz w:val="22"/>
        </w:rPr>
        <w:t>da</w:t>
      </w:r>
      <w:r>
        <w:rPr>
          <w:color w:val="000009"/>
          <w:spacing w:val="-3"/>
          <w:sz w:val="22"/>
        </w:rPr>
        <w:t> </w:t>
      </w:r>
      <w:r>
        <w:rPr>
          <w:color w:val="000009"/>
          <w:sz w:val="22"/>
        </w:rPr>
        <w:t>questão</w:t>
      </w:r>
      <w:r>
        <w:rPr>
          <w:color w:val="000009"/>
          <w:spacing w:val="-2"/>
          <w:sz w:val="22"/>
        </w:rPr>
        <w:t> 17.6.1.1</w:t>
      </w:r>
    </w:p>
    <w:p>
      <w:pPr>
        <w:pStyle w:val="BodyText"/>
        <w:spacing w:line="252" w:lineRule="exact" w:before="1"/>
        <w:ind w:left="173"/>
      </w:pPr>
      <w:r>
        <w:rPr>
          <w:color w:val="000009"/>
        </w:rPr>
        <w:t>-</w:t>
      </w:r>
      <w:r>
        <w:rPr>
          <w:color w:val="000009"/>
          <w:spacing w:val="23"/>
        </w:rPr>
        <w:t> </w:t>
      </w:r>
      <w:r>
        <w:rPr>
          <w:color w:val="000009"/>
        </w:rPr>
        <w:t>Inclusão</w:t>
      </w:r>
      <w:r>
        <w:rPr>
          <w:color w:val="000009"/>
          <w:spacing w:val="23"/>
        </w:rPr>
        <w:t> </w:t>
      </w:r>
      <w:r>
        <w:rPr>
          <w:color w:val="000009"/>
        </w:rPr>
        <w:t>das</w:t>
      </w:r>
      <w:r>
        <w:rPr>
          <w:color w:val="000009"/>
          <w:spacing w:val="24"/>
        </w:rPr>
        <w:t> </w:t>
      </w:r>
      <w:r>
        <w:rPr>
          <w:color w:val="000009"/>
        </w:rPr>
        <w:t>perguntas</w:t>
      </w:r>
      <w:r>
        <w:rPr>
          <w:color w:val="000009"/>
          <w:spacing w:val="24"/>
        </w:rPr>
        <w:t> </w:t>
      </w:r>
      <w:r>
        <w:rPr>
          <w:color w:val="000009"/>
        </w:rPr>
        <w:t>e</w:t>
      </w:r>
      <w:r>
        <w:rPr>
          <w:color w:val="000009"/>
          <w:spacing w:val="23"/>
        </w:rPr>
        <w:t> </w:t>
      </w:r>
      <w:r>
        <w:rPr>
          <w:color w:val="000009"/>
        </w:rPr>
        <w:t>respostas:</w:t>
      </w:r>
      <w:r>
        <w:rPr>
          <w:color w:val="000009"/>
          <w:spacing w:val="26"/>
        </w:rPr>
        <w:t> </w:t>
      </w:r>
      <w:r>
        <w:rPr>
          <w:color w:val="000009"/>
        </w:rPr>
        <w:t>17.6.1.6,</w:t>
      </w:r>
      <w:r>
        <w:rPr>
          <w:color w:val="000009"/>
          <w:spacing w:val="22"/>
        </w:rPr>
        <w:t> </w:t>
      </w:r>
      <w:r>
        <w:rPr>
          <w:color w:val="000009"/>
        </w:rPr>
        <w:t>17.6.1.7,</w:t>
      </w:r>
      <w:r>
        <w:rPr>
          <w:color w:val="000009"/>
          <w:spacing w:val="25"/>
        </w:rPr>
        <w:t> </w:t>
      </w:r>
      <w:r>
        <w:rPr>
          <w:color w:val="000009"/>
        </w:rPr>
        <w:t>17.6.1.8,</w:t>
      </w:r>
      <w:r>
        <w:rPr>
          <w:color w:val="000009"/>
          <w:spacing w:val="25"/>
        </w:rPr>
        <w:t> </w:t>
      </w:r>
      <w:r>
        <w:rPr>
          <w:color w:val="000009"/>
        </w:rPr>
        <w:t>17.6.1.9,</w:t>
      </w:r>
      <w:r>
        <w:rPr>
          <w:color w:val="000009"/>
          <w:spacing w:val="23"/>
        </w:rPr>
        <w:t> </w:t>
      </w:r>
      <w:r>
        <w:rPr>
          <w:color w:val="000009"/>
        </w:rPr>
        <w:t>17.6.1.10,</w:t>
      </w:r>
      <w:r>
        <w:rPr>
          <w:color w:val="000009"/>
          <w:spacing w:val="26"/>
        </w:rPr>
        <w:t> </w:t>
      </w:r>
      <w:r>
        <w:rPr>
          <w:color w:val="000009"/>
        </w:rPr>
        <w:t>17.6.1.11,</w:t>
      </w:r>
      <w:r>
        <w:rPr>
          <w:color w:val="000009"/>
          <w:spacing w:val="25"/>
        </w:rPr>
        <w:t> </w:t>
      </w:r>
      <w:r>
        <w:rPr>
          <w:color w:val="000009"/>
          <w:spacing w:val="-2"/>
        </w:rPr>
        <w:t>17.6.1.12,</w:t>
      </w:r>
    </w:p>
    <w:p>
      <w:pPr>
        <w:pStyle w:val="BodyText"/>
        <w:spacing w:line="252" w:lineRule="exact"/>
        <w:ind w:left="173"/>
      </w:pPr>
      <w:r>
        <w:rPr>
          <w:color w:val="000009"/>
        </w:rPr>
        <w:t>17.6.1.13,</w:t>
      </w:r>
      <w:r>
        <w:rPr>
          <w:color w:val="000009"/>
          <w:spacing w:val="-4"/>
        </w:rPr>
        <w:t> </w:t>
      </w:r>
      <w:r>
        <w:rPr>
          <w:color w:val="000009"/>
        </w:rPr>
        <w:t>17.6.1.14</w:t>
      </w:r>
      <w:r>
        <w:rPr>
          <w:color w:val="000009"/>
          <w:spacing w:val="-1"/>
        </w:rPr>
        <w:t> </w:t>
      </w:r>
      <w:r>
        <w:rPr>
          <w:color w:val="000009"/>
        </w:rPr>
        <w:t>e</w:t>
      </w:r>
      <w:r>
        <w:rPr>
          <w:color w:val="000009"/>
          <w:spacing w:val="-1"/>
        </w:rPr>
        <w:t> </w:t>
      </w:r>
      <w:r>
        <w:rPr>
          <w:color w:val="000009"/>
          <w:spacing w:val="-2"/>
        </w:rPr>
        <w:t>17.6.1.15.</w:t>
      </w:r>
    </w:p>
    <w:p>
      <w:pPr>
        <w:pStyle w:val="BodyText"/>
        <w:spacing w:before="1"/>
      </w:pPr>
    </w:p>
    <w:p>
      <w:pPr>
        <w:pStyle w:val="Heading1"/>
        <w:jc w:val="left"/>
      </w:pPr>
      <w:r>
        <w:rPr>
          <w:color w:val="000009"/>
        </w:rPr>
        <w:t>Alteração</w:t>
      </w:r>
      <w:r>
        <w:rPr>
          <w:color w:val="000009"/>
          <w:spacing w:val="-4"/>
        </w:rPr>
        <w:t> </w:t>
      </w:r>
      <w:r>
        <w:rPr>
          <w:color w:val="000009"/>
        </w:rPr>
        <w:t>na</w:t>
      </w:r>
      <w:r>
        <w:rPr>
          <w:color w:val="000009"/>
          <w:spacing w:val="-5"/>
        </w:rPr>
        <w:t> </w:t>
      </w:r>
      <w:r>
        <w:rPr>
          <w:color w:val="000009"/>
        </w:rPr>
        <w:t>versão</w:t>
      </w:r>
      <w:r>
        <w:rPr>
          <w:color w:val="000009"/>
          <w:spacing w:val="-2"/>
        </w:rPr>
        <w:t> </w:t>
      </w:r>
      <w:r>
        <w:rPr>
          <w:color w:val="000009"/>
        </w:rPr>
        <w:t>7.4</w:t>
      </w:r>
      <w:r>
        <w:rPr>
          <w:color w:val="000009"/>
          <w:spacing w:val="-4"/>
        </w:rPr>
        <w:t> </w:t>
      </w:r>
      <w:r>
        <w:rPr>
          <w:color w:val="000009"/>
        </w:rPr>
        <w:t>–</w:t>
      </w:r>
      <w:r>
        <w:rPr>
          <w:color w:val="000009"/>
          <w:spacing w:val="-5"/>
        </w:rPr>
        <w:t> </w:t>
      </w:r>
      <w:r>
        <w:rPr>
          <w:color w:val="000009"/>
        </w:rPr>
        <w:t>Janeiro</w:t>
      </w:r>
      <w:r>
        <w:rPr>
          <w:color w:val="000009"/>
          <w:spacing w:val="-4"/>
        </w:rPr>
        <w:t> 2024</w:t>
      </w:r>
    </w:p>
    <w:p>
      <w:pPr>
        <w:pStyle w:val="BodyText"/>
        <w:rPr>
          <w:b/>
        </w:rPr>
      </w:pPr>
    </w:p>
    <w:p>
      <w:pPr>
        <w:pStyle w:val="ListParagraph"/>
        <w:numPr>
          <w:ilvl w:val="0"/>
          <w:numId w:val="96"/>
        </w:numPr>
        <w:tabs>
          <w:tab w:pos="299" w:val="left" w:leader="none"/>
        </w:tabs>
        <w:spacing w:line="240" w:lineRule="auto" w:before="0" w:after="0"/>
        <w:ind w:left="299" w:right="0" w:hanging="126"/>
        <w:jc w:val="left"/>
        <w:rPr>
          <w:sz w:val="22"/>
        </w:rPr>
      </w:pPr>
      <w:r>
        <w:rPr>
          <w:color w:val="000009"/>
          <w:sz w:val="22"/>
        </w:rPr>
        <w:t>Inclusão</w:t>
      </w:r>
      <w:r>
        <w:rPr>
          <w:color w:val="000009"/>
          <w:spacing w:val="-4"/>
          <w:sz w:val="22"/>
        </w:rPr>
        <w:t> </w:t>
      </w:r>
      <w:r>
        <w:rPr>
          <w:color w:val="000009"/>
          <w:sz w:val="22"/>
        </w:rPr>
        <w:t>das</w:t>
      </w:r>
      <w:r>
        <w:rPr>
          <w:color w:val="000009"/>
          <w:spacing w:val="-3"/>
          <w:sz w:val="22"/>
        </w:rPr>
        <w:t> </w:t>
      </w:r>
      <w:r>
        <w:rPr>
          <w:color w:val="000009"/>
          <w:sz w:val="22"/>
        </w:rPr>
        <w:t>perguntas</w:t>
      </w:r>
      <w:r>
        <w:rPr>
          <w:color w:val="000009"/>
          <w:spacing w:val="-5"/>
          <w:sz w:val="22"/>
        </w:rPr>
        <w:t> </w:t>
      </w:r>
      <w:r>
        <w:rPr>
          <w:color w:val="000009"/>
          <w:sz w:val="22"/>
        </w:rPr>
        <w:t>e</w:t>
      </w:r>
      <w:r>
        <w:rPr>
          <w:color w:val="000009"/>
          <w:spacing w:val="-3"/>
          <w:sz w:val="22"/>
        </w:rPr>
        <w:t> </w:t>
      </w:r>
      <w:r>
        <w:rPr>
          <w:color w:val="000009"/>
          <w:sz w:val="22"/>
        </w:rPr>
        <w:t>respostas:</w:t>
      </w:r>
      <w:r>
        <w:rPr>
          <w:color w:val="000009"/>
          <w:spacing w:val="-2"/>
          <w:sz w:val="22"/>
        </w:rPr>
        <w:t> </w:t>
      </w:r>
      <w:r>
        <w:rPr>
          <w:color w:val="000009"/>
          <w:sz w:val="22"/>
        </w:rPr>
        <w:t>7.17.1,</w:t>
      </w:r>
      <w:r>
        <w:rPr>
          <w:color w:val="000009"/>
          <w:spacing w:val="-3"/>
          <w:sz w:val="22"/>
        </w:rPr>
        <w:t> </w:t>
      </w:r>
      <w:r>
        <w:rPr>
          <w:color w:val="000009"/>
          <w:sz w:val="22"/>
        </w:rPr>
        <w:t>7.17.2</w:t>
      </w:r>
      <w:r>
        <w:rPr>
          <w:color w:val="000009"/>
          <w:spacing w:val="-3"/>
          <w:sz w:val="22"/>
        </w:rPr>
        <w:t> </w:t>
      </w:r>
      <w:r>
        <w:rPr>
          <w:color w:val="000009"/>
          <w:sz w:val="22"/>
        </w:rPr>
        <w:t>e</w:t>
      </w:r>
      <w:r>
        <w:rPr>
          <w:color w:val="000009"/>
          <w:spacing w:val="-3"/>
          <w:sz w:val="22"/>
        </w:rPr>
        <w:t> </w:t>
      </w:r>
      <w:r>
        <w:rPr>
          <w:color w:val="000009"/>
          <w:spacing w:val="-2"/>
          <w:sz w:val="22"/>
        </w:rPr>
        <w:t>7.17.3.</w:t>
      </w:r>
    </w:p>
    <w:p>
      <w:pPr>
        <w:spacing w:after="0" w:line="240" w:lineRule="auto"/>
        <w:jc w:val="left"/>
        <w:rPr>
          <w:sz w:val="22"/>
        </w:rPr>
        <w:sectPr>
          <w:pgSz w:w="11910" w:h="16840"/>
          <w:pgMar w:header="729" w:footer="0" w:top="1260" w:bottom="280" w:left="960" w:right="980"/>
        </w:sectPr>
      </w:pPr>
    </w:p>
    <w:p>
      <w:pPr>
        <w:pStyle w:val="BodyText"/>
        <w:spacing w:before="8"/>
        <w:rPr>
          <w:sz w:val="25"/>
        </w:rPr>
      </w:pPr>
    </w:p>
    <w:p>
      <w:pPr>
        <w:pStyle w:val="BodyText"/>
        <w:spacing w:line="20" w:lineRule="exact"/>
        <w:ind w:left="144"/>
        <w:rPr>
          <w:sz w:val="2"/>
        </w:rPr>
      </w:pPr>
      <w:r>
        <w:rPr>
          <w:sz w:val="2"/>
        </w:rPr>
        <mc:AlternateContent>
          <mc:Choice Requires="wps">
            <w:drawing>
              <wp:inline distT="0" distB="0" distL="0" distR="0">
                <wp:extent cx="6158230" cy="6350"/>
                <wp:effectExtent l="0" t="0" r="0" b="0"/>
                <wp:docPr id="259" name="Group 259"/>
                <wp:cNvGraphicFramePr>
                  <a:graphicFrameLocks/>
                </wp:cNvGraphicFramePr>
                <a:graphic>
                  <a:graphicData uri="http://schemas.microsoft.com/office/word/2010/wordprocessingGroup">
                    <wpg:wgp>
                      <wpg:cNvPr id="259" name="Group 259"/>
                      <wpg:cNvGrpSpPr/>
                      <wpg:grpSpPr>
                        <a:xfrm>
                          <a:off x="0" y="0"/>
                          <a:ext cx="6158230" cy="6350"/>
                          <a:chExt cx="6158230" cy="6350"/>
                        </a:xfrm>
                      </wpg:grpSpPr>
                      <wps:wsp>
                        <wps:cNvPr id="260" name="Graphic 260"/>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5pt;mso-position-horizontal-relative:char;mso-position-vertical-relative:line" id="docshapegroup259" coordorigin="0,0" coordsize="9698,10">
                <v:rect style="position:absolute;left:0;top:0;width:9698;height:10" id="docshape260" filled="true" fillcolor="#000000" stroked="false">
                  <v:fill type="solid"/>
                </v:rect>
              </v:group>
            </w:pict>
          </mc:Fallback>
        </mc:AlternateContent>
      </w:r>
      <w:r>
        <w:rPr>
          <w:sz w:val="2"/>
        </w:rPr>
      </w:r>
    </w:p>
    <w:p>
      <w:pPr>
        <w:pStyle w:val="BodyText"/>
        <w:spacing w:before="2"/>
        <w:rPr>
          <w:sz w:val="13"/>
        </w:rPr>
      </w:pPr>
    </w:p>
    <w:p>
      <w:pPr>
        <w:pStyle w:val="Heading1"/>
        <w:spacing w:before="91"/>
        <w:jc w:val="left"/>
      </w:pPr>
      <w:r>
        <w:rPr>
          <w:color w:val="000009"/>
        </w:rPr>
        <w:t>Alteração</w:t>
      </w:r>
      <w:r>
        <w:rPr>
          <w:color w:val="000009"/>
          <w:spacing w:val="-3"/>
        </w:rPr>
        <w:t> </w:t>
      </w:r>
      <w:r>
        <w:rPr>
          <w:color w:val="000009"/>
        </w:rPr>
        <w:t>na</w:t>
      </w:r>
      <w:r>
        <w:rPr>
          <w:color w:val="000009"/>
          <w:spacing w:val="-5"/>
        </w:rPr>
        <w:t> </w:t>
      </w:r>
      <w:r>
        <w:rPr>
          <w:color w:val="000009"/>
        </w:rPr>
        <w:t>versão</w:t>
      </w:r>
      <w:r>
        <w:rPr>
          <w:color w:val="000009"/>
          <w:spacing w:val="-3"/>
        </w:rPr>
        <w:t> </w:t>
      </w:r>
      <w:r>
        <w:rPr>
          <w:color w:val="000009"/>
        </w:rPr>
        <w:t>7.5</w:t>
      </w:r>
      <w:r>
        <w:rPr>
          <w:color w:val="000009"/>
          <w:spacing w:val="-5"/>
        </w:rPr>
        <w:t> </w:t>
      </w:r>
      <w:r>
        <w:rPr>
          <w:color w:val="000009"/>
        </w:rPr>
        <w:t>–</w:t>
      </w:r>
      <w:r>
        <w:rPr>
          <w:color w:val="000009"/>
          <w:spacing w:val="-5"/>
        </w:rPr>
        <w:t> </w:t>
      </w:r>
      <w:r>
        <w:rPr>
          <w:color w:val="000009"/>
        </w:rPr>
        <w:t>Dezembro</w:t>
      </w:r>
      <w:r>
        <w:rPr>
          <w:color w:val="000009"/>
          <w:spacing w:val="-2"/>
        </w:rPr>
        <w:t> </w:t>
      </w:r>
      <w:r>
        <w:rPr>
          <w:color w:val="000009"/>
          <w:spacing w:val="-4"/>
        </w:rPr>
        <w:t>2024</w:t>
      </w:r>
    </w:p>
    <w:p>
      <w:pPr>
        <w:pStyle w:val="BodyText"/>
        <w:rPr>
          <w:b/>
        </w:rPr>
      </w:pPr>
    </w:p>
    <w:p>
      <w:pPr>
        <w:pStyle w:val="ListParagraph"/>
        <w:numPr>
          <w:ilvl w:val="0"/>
          <w:numId w:val="96"/>
        </w:numPr>
        <w:tabs>
          <w:tab w:pos="299" w:val="left" w:leader="none"/>
        </w:tabs>
        <w:spacing w:line="240" w:lineRule="auto" w:before="1" w:after="0"/>
        <w:ind w:left="299" w:right="0" w:hanging="126"/>
        <w:jc w:val="left"/>
        <w:rPr>
          <w:sz w:val="22"/>
        </w:rPr>
      </w:pPr>
      <w:r>
        <w:rPr>
          <w:color w:val="000009"/>
          <w:sz w:val="22"/>
        </w:rPr>
        <w:t>Inclusão</w:t>
      </w:r>
      <w:r>
        <w:rPr>
          <w:color w:val="000009"/>
          <w:spacing w:val="-4"/>
          <w:sz w:val="22"/>
        </w:rPr>
        <w:t> </w:t>
      </w:r>
      <w:r>
        <w:rPr>
          <w:color w:val="000009"/>
          <w:sz w:val="22"/>
        </w:rPr>
        <w:t>das</w:t>
      </w:r>
      <w:r>
        <w:rPr>
          <w:color w:val="000009"/>
          <w:spacing w:val="-4"/>
          <w:sz w:val="22"/>
        </w:rPr>
        <w:t> </w:t>
      </w:r>
      <w:r>
        <w:rPr>
          <w:color w:val="000009"/>
          <w:sz w:val="22"/>
        </w:rPr>
        <w:t>perguntas</w:t>
      </w:r>
      <w:r>
        <w:rPr>
          <w:color w:val="000009"/>
          <w:spacing w:val="-6"/>
          <w:sz w:val="22"/>
        </w:rPr>
        <w:t> </w:t>
      </w:r>
      <w:r>
        <w:rPr>
          <w:color w:val="000009"/>
          <w:sz w:val="22"/>
        </w:rPr>
        <w:t>e</w:t>
      </w:r>
      <w:r>
        <w:rPr>
          <w:color w:val="000009"/>
          <w:spacing w:val="-4"/>
          <w:sz w:val="22"/>
        </w:rPr>
        <w:t> </w:t>
      </w:r>
      <w:r>
        <w:rPr>
          <w:color w:val="000009"/>
          <w:sz w:val="22"/>
        </w:rPr>
        <w:t>respostas:</w:t>
      </w:r>
      <w:r>
        <w:rPr>
          <w:color w:val="000009"/>
          <w:spacing w:val="-2"/>
          <w:sz w:val="22"/>
        </w:rPr>
        <w:t> 11.5.1.2</w:t>
      </w:r>
    </w:p>
    <w:sectPr>
      <w:pgSz w:w="11910" w:h="16840"/>
      <w:pgMar w:header="729" w:footer="0" w:top="1260" w:bottom="280" w:left="96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imesNewRomanPS-BoldItalicMT">
    <w:altName w:val="TimesNewRomanPS-BoldItalicMT"/>
    <w:charset w:val="0"/>
    <w:family w:val="roman"/>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826624">
              <wp:simplePos x="0" y="0"/>
              <wp:positionH relativeFrom="page">
                <wp:posOffset>3679316</wp:posOffset>
              </wp:positionH>
              <wp:positionV relativeFrom="page">
                <wp:posOffset>450426</wp:posOffset>
              </wp:positionV>
              <wp:extent cx="3175635" cy="36957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175635" cy="369570"/>
                      </a:xfrm>
                      <a:prstGeom prst="rect">
                        <a:avLst/>
                      </a:prstGeom>
                    </wps:spPr>
                    <wps:txbx>
                      <w:txbxContent>
                        <w:p>
                          <w:pPr>
                            <w:spacing w:before="10"/>
                            <w:ind w:left="20" w:right="0" w:firstLine="0"/>
                            <w:jc w:val="left"/>
                            <w:rPr>
                              <w:sz w:val="24"/>
                            </w:rPr>
                          </w:pPr>
                          <w:r>
                            <w:rPr>
                              <w:color w:val="000009"/>
                              <w:sz w:val="24"/>
                            </w:rPr>
                            <w:t>Perguntas</w:t>
                          </w:r>
                          <w:r>
                            <w:rPr>
                              <w:color w:val="000009"/>
                              <w:spacing w:val="-6"/>
                              <w:sz w:val="24"/>
                            </w:rPr>
                            <w:t> </w:t>
                          </w:r>
                          <w:r>
                            <w:rPr>
                              <w:color w:val="000009"/>
                              <w:sz w:val="24"/>
                            </w:rPr>
                            <w:t>Frequentes</w:t>
                          </w:r>
                          <w:r>
                            <w:rPr>
                              <w:color w:val="000009"/>
                              <w:spacing w:val="-6"/>
                              <w:sz w:val="24"/>
                            </w:rPr>
                            <w:t> </w:t>
                          </w:r>
                          <w:r>
                            <w:rPr>
                              <w:color w:val="000009"/>
                              <w:sz w:val="24"/>
                            </w:rPr>
                            <w:t>–</w:t>
                          </w:r>
                          <w:r>
                            <w:rPr>
                              <w:color w:val="000009"/>
                              <w:spacing w:val="-3"/>
                              <w:sz w:val="24"/>
                            </w:rPr>
                            <w:t> </w:t>
                          </w:r>
                          <w:r>
                            <w:rPr>
                              <w:color w:val="000009"/>
                              <w:sz w:val="24"/>
                            </w:rPr>
                            <w:t>EFD</w:t>
                          </w:r>
                          <w:r>
                            <w:rPr>
                              <w:color w:val="000009"/>
                              <w:spacing w:val="-5"/>
                              <w:sz w:val="24"/>
                            </w:rPr>
                            <w:t> </w:t>
                          </w:r>
                          <w:r>
                            <w:rPr>
                              <w:color w:val="000009"/>
                              <w:sz w:val="24"/>
                            </w:rPr>
                            <w:t>ICMS</w:t>
                          </w:r>
                          <w:r>
                            <w:rPr>
                              <w:color w:val="000009"/>
                              <w:spacing w:val="-3"/>
                              <w:sz w:val="24"/>
                            </w:rPr>
                            <w:t> </w:t>
                          </w:r>
                          <w:r>
                            <w:rPr>
                              <w:color w:val="000009"/>
                              <w:sz w:val="24"/>
                            </w:rPr>
                            <w:t>IPI</w:t>
                          </w:r>
                          <w:r>
                            <w:rPr>
                              <w:color w:val="000009"/>
                              <w:spacing w:val="-7"/>
                              <w:sz w:val="24"/>
                            </w:rPr>
                            <w:t> </w:t>
                          </w:r>
                          <w:r>
                            <w:rPr>
                              <w:color w:val="000009"/>
                              <w:sz w:val="24"/>
                            </w:rPr>
                            <w:t>-</w:t>
                          </w:r>
                          <w:r>
                            <w:rPr>
                              <w:color w:val="000009"/>
                              <w:spacing w:val="-11"/>
                              <w:sz w:val="24"/>
                            </w:rPr>
                            <w:t> </w:t>
                          </w:r>
                          <w:r>
                            <w:rPr>
                              <w:color w:val="000009"/>
                              <w:sz w:val="24"/>
                            </w:rPr>
                            <w:t>Versão</w:t>
                          </w:r>
                          <w:r>
                            <w:rPr>
                              <w:color w:val="000009"/>
                              <w:spacing w:val="-5"/>
                              <w:sz w:val="24"/>
                            </w:rPr>
                            <w:t> 7.5</w:t>
                          </w:r>
                        </w:p>
                        <w:p>
                          <w:pPr>
                            <w:tabs>
                              <w:tab w:pos="4540" w:val="left" w:leader="none"/>
                            </w:tabs>
                            <w:spacing w:before="0"/>
                            <w:ind w:left="2379" w:right="0" w:firstLine="0"/>
                            <w:jc w:val="left"/>
                            <w:rPr>
                              <w:sz w:val="18"/>
                            </w:rPr>
                          </w:pPr>
                          <w:r>
                            <w:rPr>
                              <w:i/>
                              <w:color w:val="000009"/>
                              <w:sz w:val="20"/>
                            </w:rPr>
                            <w:t>Atualização:</w:t>
                          </w:r>
                          <w:r>
                            <w:rPr>
                              <w:i/>
                              <w:color w:val="000009"/>
                              <w:spacing w:val="-8"/>
                              <w:sz w:val="20"/>
                            </w:rPr>
                            <w:t> </w:t>
                          </w:r>
                          <w:r>
                            <w:rPr>
                              <w:i/>
                              <w:color w:val="000009"/>
                              <w:spacing w:val="-2"/>
                              <w:sz w:val="20"/>
                            </w:rPr>
                            <w:t>12/12/24</w:t>
                          </w:r>
                          <w:r>
                            <w:rPr>
                              <w:i/>
                              <w:color w:val="000009"/>
                              <w:sz w:val="20"/>
                            </w:rPr>
                            <w:tab/>
                          </w:r>
                          <w:r>
                            <w:rPr>
                              <w:color w:val="000009"/>
                              <w:spacing w:val="-2"/>
                              <w:sz w:val="24"/>
                            </w:rPr>
                            <w:fldChar w:fldCharType="begin"/>
                          </w:r>
                          <w:r>
                            <w:rPr>
                              <w:color w:val="000009"/>
                              <w:spacing w:val="-2"/>
                              <w:sz w:val="24"/>
                            </w:rPr>
                            <w:instrText> PAGE </w:instrText>
                          </w:r>
                          <w:r>
                            <w:rPr>
                              <w:color w:val="000009"/>
                              <w:spacing w:val="-2"/>
                              <w:sz w:val="24"/>
                            </w:rPr>
                            <w:fldChar w:fldCharType="separate"/>
                          </w:r>
                          <w:r>
                            <w:rPr>
                              <w:color w:val="000009"/>
                              <w:spacing w:val="-2"/>
                              <w:sz w:val="24"/>
                            </w:rPr>
                            <w:t>1</w:t>
                          </w:r>
                          <w:r>
                            <w:rPr>
                              <w:color w:val="000009"/>
                              <w:spacing w:val="-2"/>
                              <w:sz w:val="24"/>
                            </w:rPr>
                            <w:fldChar w:fldCharType="end"/>
                          </w:r>
                          <w:r>
                            <w:rPr>
                              <w:color w:val="000009"/>
                              <w:spacing w:val="-2"/>
                              <w:sz w:val="18"/>
                            </w:rPr>
                            <w:t>/</w:t>
                          </w:r>
                          <w:r>
                            <w:rPr>
                              <w:color w:val="000009"/>
                              <w:spacing w:val="-2"/>
                              <w:sz w:val="18"/>
                            </w:rPr>
                            <w:fldChar w:fldCharType="begin"/>
                          </w:r>
                          <w:r>
                            <w:rPr>
                              <w:color w:val="000009"/>
                              <w:spacing w:val="-2"/>
                              <w:sz w:val="18"/>
                            </w:rPr>
                            <w:instrText> NUMPAGES </w:instrText>
                          </w:r>
                          <w:r>
                            <w:rPr>
                              <w:color w:val="000009"/>
                              <w:spacing w:val="-2"/>
                              <w:sz w:val="18"/>
                            </w:rPr>
                            <w:fldChar w:fldCharType="separate"/>
                          </w:r>
                          <w:r>
                            <w:rPr>
                              <w:color w:val="000009"/>
                              <w:spacing w:val="-2"/>
                              <w:sz w:val="18"/>
                            </w:rPr>
                            <w:t>134</w:t>
                          </w:r>
                          <w:r>
                            <w:rPr>
                              <w:color w:val="000009"/>
                              <w:spacing w:val="-2"/>
                              <w:sz w:val="18"/>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9.709991pt;margin-top:35.466625pt;width:250.05pt;height:29.1pt;mso-position-horizontal-relative:page;mso-position-vertical-relative:page;z-index:-18489856" type="#_x0000_t202" id="docshape1" filled="false" stroked="false">
              <v:textbox inset="0,0,0,0">
                <w:txbxContent>
                  <w:p>
                    <w:pPr>
                      <w:spacing w:before="10"/>
                      <w:ind w:left="20" w:right="0" w:firstLine="0"/>
                      <w:jc w:val="left"/>
                      <w:rPr>
                        <w:sz w:val="24"/>
                      </w:rPr>
                    </w:pPr>
                    <w:r>
                      <w:rPr>
                        <w:color w:val="000009"/>
                        <w:sz w:val="24"/>
                      </w:rPr>
                      <w:t>Perguntas</w:t>
                    </w:r>
                    <w:r>
                      <w:rPr>
                        <w:color w:val="000009"/>
                        <w:spacing w:val="-6"/>
                        <w:sz w:val="24"/>
                      </w:rPr>
                      <w:t> </w:t>
                    </w:r>
                    <w:r>
                      <w:rPr>
                        <w:color w:val="000009"/>
                        <w:sz w:val="24"/>
                      </w:rPr>
                      <w:t>Frequentes</w:t>
                    </w:r>
                    <w:r>
                      <w:rPr>
                        <w:color w:val="000009"/>
                        <w:spacing w:val="-6"/>
                        <w:sz w:val="24"/>
                      </w:rPr>
                      <w:t> </w:t>
                    </w:r>
                    <w:r>
                      <w:rPr>
                        <w:color w:val="000009"/>
                        <w:sz w:val="24"/>
                      </w:rPr>
                      <w:t>–</w:t>
                    </w:r>
                    <w:r>
                      <w:rPr>
                        <w:color w:val="000009"/>
                        <w:spacing w:val="-3"/>
                        <w:sz w:val="24"/>
                      </w:rPr>
                      <w:t> </w:t>
                    </w:r>
                    <w:r>
                      <w:rPr>
                        <w:color w:val="000009"/>
                        <w:sz w:val="24"/>
                      </w:rPr>
                      <w:t>EFD</w:t>
                    </w:r>
                    <w:r>
                      <w:rPr>
                        <w:color w:val="000009"/>
                        <w:spacing w:val="-5"/>
                        <w:sz w:val="24"/>
                      </w:rPr>
                      <w:t> </w:t>
                    </w:r>
                    <w:r>
                      <w:rPr>
                        <w:color w:val="000009"/>
                        <w:sz w:val="24"/>
                      </w:rPr>
                      <w:t>ICMS</w:t>
                    </w:r>
                    <w:r>
                      <w:rPr>
                        <w:color w:val="000009"/>
                        <w:spacing w:val="-3"/>
                        <w:sz w:val="24"/>
                      </w:rPr>
                      <w:t> </w:t>
                    </w:r>
                    <w:r>
                      <w:rPr>
                        <w:color w:val="000009"/>
                        <w:sz w:val="24"/>
                      </w:rPr>
                      <w:t>IPI</w:t>
                    </w:r>
                    <w:r>
                      <w:rPr>
                        <w:color w:val="000009"/>
                        <w:spacing w:val="-7"/>
                        <w:sz w:val="24"/>
                      </w:rPr>
                      <w:t> </w:t>
                    </w:r>
                    <w:r>
                      <w:rPr>
                        <w:color w:val="000009"/>
                        <w:sz w:val="24"/>
                      </w:rPr>
                      <w:t>-</w:t>
                    </w:r>
                    <w:r>
                      <w:rPr>
                        <w:color w:val="000009"/>
                        <w:spacing w:val="-11"/>
                        <w:sz w:val="24"/>
                      </w:rPr>
                      <w:t> </w:t>
                    </w:r>
                    <w:r>
                      <w:rPr>
                        <w:color w:val="000009"/>
                        <w:sz w:val="24"/>
                      </w:rPr>
                      <w:t>Versão</w:t>
                    </w:r>
                    <w:r>
                      <w:rPr>
                        <w:color w:val="000009"/>
                        <w:spacing w:val="-5"/>
                        <w:sz w:val="24"/>
                      </w:rPr>
                      <w:t> 7.5</w:t>
                    </w:r>
                  </w:p>
                  <w:p>
                    <w:pPr>
                      <w:tabs>
                        <w:tab w:pos="4540" w:val="left" w:leader="none"/>
                      </w:tabs>
                      <w:spacing w:before="0"/>
                      <w:ind w:left="2379" w:right="0" w:firstLine="0"/>
                      <w:jc w:val="left"/>
                      <w:rPr>
                        <w:sz w:val="18"/>
                      </w:rPr>
                    </w:pPr>
                    <w:r>
                      <w:rPr>
                        <w:i/>
                        <w:color w:val="000009"/>
                        <w:sz w:val="20"/>
                      </w:rPr>
                      <w:t>Atualização:</w:t>
                    </w:r>
                    <w:r>
                      <w:rPr>
                        <w:i/>
                        <w:color w:val="000009"/>
                        <w:spacing w:val="-8"/>
                        <w:sz w:val="20"/>
                      </w:rPr>
                      <w:t> </w:t>
                    </w:r>
                    <w:r>
                      <w:rPr>
                        <w:i/>
                        <w:color w:val="000009"/>
                        <w:spacing w:val="-2"/>
                        <w:sz w:val="20"/>
                      </w:rPr>
                      <w:t>12/12/24</w:t>
                    </w:r>
                    <w:r>
                      <w:rPr>
                        <w:i/>
                        <w:color w:val="000009"/>
                        <w:sz w:val="20"/>
                      </w:rPr>
                      <w:tab/>
                    </w:r>
                    <w:r>
                      <w:rPr>
                        <w:color w:val="000009"/>
                        <w:spacing w:val="-2"/>
                        <w:sz w:val="24"/>
                      </w:rPr>
                      <w:fldChar w:fldCharType="begin"/>
                    </w:r>
                    <w:r>
                      <w:rPr>
                        <w:color w:val="000009"/>
                        <w:spacing w:val="-2"/>
                        <w:sz w:val="24"/>
                      </w:rPr>
                      <w:instrText> PAGE </w:instrText>
                    </w:r>
                    <w:r>
                      <w:rPr>
                        <w:color w:val="000009"/>
                        <w:spacing w:val="-2"/>
                        <w:sz w:val="24"/>
                      </w:rPr>
                      <w:fldChar w:fldCharType="separate"/>
                    </w:r>
                    <w:r>
                      <w:rPr>
                        <w:color w:val="000009"/>
                        <w:spacing w:val="-2"/>
                        <w:sz w:val="24"/>
                      </w:rPr>
                      <w:t>1</w:t>
                    </w:r>
                    <w:r>
                      <w:rPr>
                        <w:color w:val="000009"/>
                        <w:spacing w:val="-2"/>
                        <w:sz w:val="24"/>
                      </w:rPr>
                      <w:fldChar w:fldCharType="end"/>
                    </w:r>
                    <w:r>
                      <w:rPr>
                        <w:color w:val="000009"/>
                        <w:spacing w:val="-2"/>
                        <w:sz w:val="18"/>
                      </w:rPr>
                      <w:t>/</w:t>
                    </w:r>
                    <w:r>
                      <w:rPr>
                        <w:color w:val="000009"/>
                        <w:spacing w:val="-2"/>
                        <w:sz w:val="18"/>
                      </w:rPr>
                      <w:fldChar w:fldCharType="begin"/>
                    </w:r>
                    <w:r>
                      <w:rPr>
                        <w:color w:val="000009"/>
                        <w:spacing w:val="-2"/>
                        <w:sz w:val="18"/>
                      </w:rPr>
                      <w:instrText> NUMPAGES </w:instrText>
                    </w:r>
                    <w:r>
                      <w:rPr>
                        <w:color w:val="000009"/>
                        <w:spacing w:val="-2"/>
                        <w:sz w:val="18"/>
                      </w:rPr>
                      <w:fldChar w:fldCharType="separate"/>
                    </w:r>
                    <w:r>
                      <w:rPr>
                        <w:color w:val="000009"/>
                        <w:spacing w:val="-2"/>
                        <w:sz w:val="18"/>
                      </w:rPr>
                      <w:t>134</w:t>
                    </w:r>
                    <w:r>
                      <w:rPr>
                        <w:color w:val="000009"/>
                        <w:spacing w:val="-2"/>
                        <w:sz w:val="18"/>
                      </w:rPr>
                      <w:fldChar w:fldCharType="end"/>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833280">
              <wp:simplePos x="0" y="0"/>
              <wp:positionH relativeFrom="page">
                <wp:posOffset>701344</wp:posOffset>
              </wp:positionH>
              <wp:positionV relativeFrom="page">
                <wp:posOffset>995171</wp:posOffset>
              </wp:positionV>
              <wp:extent cx="6158230" cy="635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23999pt;margin-top:78.359985pt;width:484.9pt;height:.48pt;mso-position-horizontal-relative:page;mso-position-vertical-relative:page;z-index:-18483200" id="docshape19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833792">
              <wp:simplePos x="0" y="0"/>
              <wp:positionH relativeFrom="page">
                <wp:posOffset>3679316</wp:posOffset>
              </wp:positionH>
              <wp:positionV relativeFrom="page">
                <wp:posOffset>450426</wp:posOffset>
              </wp:positionV>
              <wp:extent cx="3175635" cy="369570"/>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3175635" cy="369570"/>
                      </a:xfrm>
                      <a:prstGeom prst="rect">
                        <a:avLst/>
                      </a:prstGeom>
                    </wps:spPr>
                    <wps:txbx>
                      <w:txbxContent>
                        <w:p>
                          <w:pPr>
                            <w:spacing w:before="10"/>
                            <w:ind w:left="20" w:right="0" w:firstLine="0"/>
                            <w:jc w:val="left"/>
                            <w:rPr>
                              <w:sz w:val="24"/>
                            </w:rPr>
                          </w:pPr>
                          <w:r>
                            <w:rPr>
                              <w:color w:val="000009"/>
                              <w:sz w:val="24"/>
                            </w:rPr>
                            <w:t>Perguntas</w:t>
                          </w:r>
                          <w:r>
                            <w:rPr>
                              <w:color w:val="000009"/>
                              <w:spacing w:val="-6"/>
                              <w:sz w:val="24"/>
                            </w:rPr>
                            <w:t> </w:t>
                          </w:r>
                          <w:r>
                            <w:rPr>
                              <w:color w:val="000009"/>
                              <w:sz w:val="24"/>
                            </w:rPr>
                            <w:t>Frequentes</w:t>
                          </w:r>
                          <w:r>
                            <w:rPr>
                              <w:color w:val="000009"/>
                              <w:spacing w:val="-6"/>
                              <w:sz w:val="24"/>
                            </w:rPr>
                            <w:t> </w:t>
                          </w:r>
                          <w:r>
                            <w:rPr>
                              <w:color w:val="000009"/>
                              <w:sz w:val="24"/>
                            </w:rPr>
                            <w:t>–</w:t>
                          </w:r>
                          <w:r>
                            <w:rPr>
                              <w:color w:val="000009"/>
                              <w:spacing w:val="-3"/>
                              <w:sz w:val="24"/>
                            </w:rPr>
                            <w:t> </w:t>
                          </w:r>
                          <w:r>
                            <w:rPr>
                              <w:color w:val="000009"/>
                              <w:sz w:val="24"/>
                            </w:rPr>
                            <w:t>EFD</w:t>
                          </w:r>
                          <w:r>
                            <w:rPr>
                              <w:color w:val="000009"/>
                              <w:spacing w:val="-5"/>
                              <w:sz w:val="24"/>
                            </w:rPr>
                            <w:t> </w:t>
                          </w:r>
                          <w:r>
                            <w:rPr>
                              <w:color w:val="000009"/>
                              <w:sz w:val="24"/>
                            </w:rPr>
                            <w:t>ICMS</w:t>
                          </w:r>
                          <w:r>
                            <w:rPr>
                              <w:color w:val="000009"/>
                              <w:spacing w:val="-3"/>
                              <w:sz w:val="24"/>
                            </w:rPr>
                            <w:t> </w:t>
                          </w:r>
                          <w:r>
                            <w:rPr>
                              <w:color w:val="000009"/>
                              <w:sz w:val="24"/>
                            </w:rPr>
                            <w:t>IPI</w:t>
                          </w:r>
                          <w:r>
                            <w:rPr>
                              <w:color w:val="000009"/>
                              <w:spacing w:val="-7"/>
                              <w:sz w:val="24"/>
                            </w:rPr>
                            <w:t> </w:t>
                          </w:r>
                          <w:r>
                            <w:rPr>
                              <w:color w:val="000009"/>
                              <w:sz w:val="24"/>
                            </w:rPr>
                            <w:t>-</w:t>
                          </w:r>
                          <w:r>
                            <w:rPr>
                              <w:color w:val="000009"/>
                              <w:spacing w:val="-11"/>
                              <w:sz w:val="24"/>
                            </w:rPr>
                            <w:t> </w:t>
                          </w:r>
                          <w:r>
                            <w:rPr>
                              <w:color w:val="000009"/>
                              <w:sz w:val="24"/>
                            </w:rPr>
                            <w:t>Versão</w:t>
                          </w:r>
                          <w:r>
                            <w:rPr>
                              <w:color w:val="000009"/>
                              <w:spacing w:val="-5"/>
                              <w:sz w:val="24"/>
                            </w:rPr>
                            <w:t> 7.5</w:t>
                          </w:r>
                        </w:p>
                        <w:p>
                          <w:pPr>
                            <w:tabs>
                              <w:tab w:pos="4300" w:val="left" w:leader="none"/>
                            </w:tabs>
                            <w:spacing w:before="0"/>
                            <w:ind w:left="2139" w:right="0" w:firstLine="0"/>
                            <w:jc w:val="left"/>
                            <w:rPr>
                              <w:sz w:val="18"/>
                            </w:rPr>
                          </w:pPr>
                          <w:r>
                            <w:rPr>
                              <w:i/>
                              <w:color w:val="000009"/>
                              <w:sz w:val="20"/>
                            </w:rPr>
                            <w:t>Atualização:</w:t>
                          </w:r>
                          <w:r>
                            <w:rPr>
                              <w:i/>
                              <w:color w:val="000009"/>
                              <w:spacing w:val="-8"/>
                              <w:sz w:val="20"/>
                            </w:rPr>
                            <w:t> </w:t>
                          </w:r>
                          <w:r>
                            <w:rPr>
                              <w:i/>
                              <w:color w:val="000009"/>
                              <w:spacing w:val="-2"/>
                              <w:sz w:val="20"/>
                            </w:rPr>
                            <w:t>12/12/24</w:t>
                          </w:r>
                          <w:r>
                            <w:rPr>
                              <w:i/>
                              <w:color w:val="000009"/>
                              <w:sz w:val="20"/>
                            </w:rPr>
                            <w:tab/>
                          </w:r>
                          <w:r>
                            <w:rPr>
                              <w:color w:val="000009"/>
                              <w:spacing w:val="-2"/>
                              <w:sz w:val="24"/>
                            </w:rPr>
                            <w:fldChar w:fldCharType="begin"/>
                          </w:r>
                          <w:r>
                            <w:rPr>
                              <w:color w:val="000009"/>
                              <w:spacing w:val="-2"/>
                              <w:sz w:val="24"/>
                            </w:rPr>
                            <w:instrText> PAGE </w:instrText>
                          </w:r>
                          <w:r>
                            <w:rPr>
                              <w:color w:val="000009"/>
                              <w:spacing w:val="-2"/>
                              <w:sz w:val="24"/>
                            </w:rPr>
                            <w:fldChar w:fldCharType="separate"/>
                          </w:r>
                          <w:r>
                            <w:rPr>
                              <w:color w:val="000009"/>
                              <w:spacing w:val="-2"/>
                              <w:sz w:val="24"/>
                            </w:rPr>
                            <w:t>102</w:t>
                          </w:r>
                          <w:r>
                            <w:rPr>
                              <w:color w:val="000009"/>
                              <w:spacing w:val="-2"/>
                              <w:sz w:val="24"/>
                            </w:rPr>
                            <w:fldChar w:fldCharType="end"/>
                          </w:r>
                          <w:r>
                            <w:rPr>
                              <w:color w:val="000009"/>
                              <w:spacing w:val="-2"/>
                              <w:sz w:val="18"/>
                            </w:rPr>
                            <w:t>/</w:t>
                          </w:r>
                          <w:r>
                            <w:rPr>
                              <w:color w:val="000009"/>
                              <w:spacing w:val="-2"/>
                              <w:sz w:val="18"/>
                            </w:rPr>
                            <w:fldChar w:fldCharType="begin"/>
                          </w:r>
                          <w:r>
                            <w:rPr>
                              <w:color w:val="000009"/>
                              <w:spacing w:val="-2"/>
                              <w:sz w:val="18"/>
                            </w:rPr>
                            <w:instrText> NUMPAGES </w:instrText>
                          </w:r>
                          <w:r>
                            <w:rPr>
                              <w:color w:val="000009"/>
                              <w:spacing w:val="-2"/>
                              <w:sz w:val="18"/>
                            </w:rPr>
                            <w:fldChar w:fldCharType="separate"/>
                          </w:r>
                          <w:r>
                            <w:rPr>
                              <w:color w:val="000009"/>
                              <w:spacing w:val="-2"/>
                              <w:sz w:val="18"/>
                            </w:rPr>
                            <w:t>134</w:t>
                          </w:r>
                          <w:r>
                            <w:rPr>
                              <w:color w:val="000009"/>
                              <w:spacing w:val="-2"/>
                              <w:sz w:val="18"/>
                            </w:rPr>
                            <w:fldChar w:fldCharType="end"/>
                          </w:r>
                        </w:p>
                      </w:txbxContent>
                    </wps:txbx>
                    <wps:bodyPr wrap="square" lIns="0" tIns="0" rIns="0" bIns="0" rtlCol="0">
                      <a:noAutofit/>
                    </wps:bodyPr>
                  </wps:wsp>
                </a:graphicData>
              </a:graphic>
            </wp:anchor>
          </w:drawing>
        </mc:Choice>
        <mc:Fallback>
          <w:pict>
            <v:shape style="position:absolute;margin-left:289.709991pt;margin-top:35.466625pt;width:250.05pt;height:29.1pt;mso-position-horizontal-relative:page;mso-position-vertical-relative:page;z-index:-18482688" type="#_x0000_t202" id="docshape199" filled="false" stroked="false">
              <v:textbox inset="0,0,0,0">
                <w:txbxContent>
                  <w:p>
                    <w:pPr>
                      <w:spacing w:before="10"/>
                      <w:ind w:left="20" w:right="0" w:firstLine="0"/>
                      <w:jc w:val="left"/>
                      <w:rPr>
                        <w:sz w:val="24"/>
                      </w:rPr>
                    </w:pPr>
                    <w:r>
                      <w:rPr>
                        <w:color w:val="000009"/>
                        <w:sz w:val="24"/>
                      </w:rPr>
                      <w:t>Perguntas</w:t>
                    </w:r>
                    <w:r>
                      <w:rPr>
                        <w:color w:val="000009"/>
                        <w:spacing w:val="-6"/>
                        <w:sz w:val="24"/>
                      </w:rPr>
                      <w:t> </w:t>
                    </w:r>
                    <w:r>
                      <w:rPr>
                        <w:color w:val="000009"/>
                        <w:sz w:val="24"/>
                      </w:rPr>
                      <w:t>Frequentes</w:t>
                    </w:r>
                    <w:r>
                      <w:rPr>
                        <w:color w:val="000009"/>
                        <w:spacing w:val="-6"/>
                        <w:sz w:val="24"/>
                      </w:rPr>
                      <w:t> </w:t>
                    </w:r>
                    <w:r>
                      <w:rPr>
                        <w:color w:val="000009"/>
                        <w:sz w:val="24"/>
                      </w:rPr>
                      <w:t>–</w:t>
                    </w:r>
                    <w:r>
                      <w:rPr>
                        <w:color w:val="000009"/>
                        <w:spacing w:val="-3"/>
                        <w:sz w:val="24"/>
                      </w:rPr>
                      <w:t> </w:t>
                    </w:r>
                    <w:r>
                      <w:rPr>
                        <w:color w:val="000009"/>
                        <w:sz w:val="24"/>
                      </w:rPr>
                      <w:t>EFD</w:t>
                    </w:r>
                    <w:r>
                      <w:rPr>
                        <w:color w:val="000009"/>
                        <w:spacing w:val="-5"/>
                        <w:sz w:val="24"/>
                      </w:rPr>
                      <w:t> </w:t>
                    </w:r>
                    <w:r>
                      <w:rPr>
                        <w:color w:val="000009"/>
                        <w:sz w:val="24"/>
                      </w:rPr>
                      <w:t>ICMS</w:t>
                    </w:r>
                    <w:r>
                      <w:rPr>
                        <w:color w:val="000009"/>
                        <w:spacing w:val="-3"/>
                        <w:sz w:val="24"/>
                      </w:rPr>
                      <w:t> </w:t>
                    </w:r>
                    <w:r>
                      <w:rPr>
                        <w:color w:val="000009"/>
                        <w:sz w:val="24"/>
                      </w:rPr>
                      <w:t>IPI</w:t>
                    </w:r>
                    <w:r>
                      <w:rPr>
                        <w:color w:val="000009"/>
                        <w:spacing w:val="-7"/>
                        <w:sz w:val="24"/>
                      </w:rPr>
                      <w:t> </w:t>
                    </w:r>
                    <w:r>
                      <w:rPr>
                        <w:color w:val="000009"/>
                        <w:sz w:val="24"/>
                      </w:rPr>
                      <w:t>-</w:t>
                    </w:r>
                    <w:r>
                      <w:rPr>
                        <w:color w:val="000009"/>
                        <w:spacing w:val="-11"/>
                        <w:sz w:val="24"/>
                      </w:rPr>
                      <w:t> </w:t>
                    </w:r>
                    <w:r>
                      <w:rPr>
                        <w:color w:val="000009"/>
                        <w:sz w:val="24"/>
                      </w:rPr>
                      <w:t>Versão</w:t>
                    </w:r>
                    <w:r>
                      <w:rPr>
                        <w:color w:val="000009"/>
                        <w:spacing w:val="-5"/>
                        <w:sz w:val="24"/>
                      </w:rPr>
                      <w:t> 7.5</w:t>
                    </w:r>
                  </w:p>
                  <w:p>
                    <w:pPr>
                      <w:tabs>
                        <w:tab w:pos="4300" w:val="left" w:leader="none"/>
                      </w:tabs>
                      <w:spacing w:before="0"/>
                      <w:ind w:left="2139" w:right="0" w:firstLine="0"/>
                      <w:jc w:val="left"/>
                      <w:rPr>
                        <w:sz w:val="18"/>
                      </w:rPr>
                    </w:pPr>
                    <w:r>
                      <w:rPr>
                        <w:i/>
                        <w:color w:val="000009"/>
                        <w:sz w:val="20"/>
                      </w:rPr>
                      <w:t>Atualização:</w:t>
                    </w:r>
                    <w:r>
                      <w:rPr>
                        <w:i/>
                        <w:color w:val="000009"/>
                        <w:spacing w:val="-8"/>
                        <w:sz w:val="20"/>
                      </w:rPr>
                      <w:t> </w:t>
                    </w:r>
                    <w:r>
                      <w:rPr>
                        <w:i/>
                        <w:color w:val="000009"/>
                        <w:spacing w:val="-2"/>
                        <w:sz w:val="20"/>
                      </w:rPr>
                      <w:t>12/12/24</w:t>
                    </w:r>
                    <w:r>
                      <w:rPr>
                        <w:i/>
                        <w:color w:val="000009"/>
                        <w:sz w:val="20"/>
                      </w:rPr>
                      <w:tab/>
                    </w:r>
                    <w:r>
                      <w:rPr>
                        <w:color w:val="000009"/>
                        <w:spacing w:val="-2"/>
                        <w:sz w:val="24"/>
                      </w:rPr>
                      <w:fldChar w:fldCharType="begin"/>
                    </w:r>
                    <w:r>
                      <w:rPr>
                        <w:color w:val="000009"/>
                        <w:spacing w:val="-2"/>
                        <w:sz w:val="24"/>
                      </w:rPr>
                      <w:instrText> PAGE </w:instrText>
                    </w:r>
                    <w:r>
                      <w:rPr>
                        <w:color w:val="000009"/>
                        <w:spacing w:val="-2"/>
                        <w:sz w:val="24"/>
                      </w:rPr>
                      <w:fldChar w:fldCharType="separate"/>
                    </w:r>
                    <w:r>
                      <w:rPr>
                        <w:color w:val="000009"/>
                        <w:spacing w:val="-2"/>
                        <w:sz w:val="24"/>
                      </w:rPr>
                      <w:t>102</w:t>
                    </w:r>
                    <w:r>
                      <w:rPr>
                        <w:color w:val="000009"/>
                        <w:spacing w:val="-2"/>
                        <w:sz w:val="24"/>
                      </w:rPr>
                      <w:fldChar w:fldCharType="end"/>
                    </w:r>
                    <w:r>
                      <w:rPr>
                        <w:color w:val="000009"/>
                        <w:spacing w:val="-2"/>
                        <w:sz w:val="18"/>
                      </w:rPr>
                      <w:t>/</w:t>
                    </w:r>
                    <w:r>
                      <w:rPr>
                        <w:color w:val="000009"/>
                        <w:spacing w:val="-2"/>
                        <w:sz w:val="18"/>
                      </w:rPr>
                      <w:fldChar w:fldCharType="begin"/>
                    </w:r>
                    <w:r>
                      <w:rPr>
                        <w:color w:val="000009"/>
                        <w:spacing w:val="-2"/>
                        <w:sz w:val="18"/>
                      </w:rPr>
                      <w:instrText> NUMPAGES </w:instrText>
                    </w:r>
                    <w:r>
                      <w:rPr>
                        <w:color w:val="000009"/>
                        <w:spacing w:val="-2"/>
                        <w:sz w:val="18"/>
                      </w:rPr>
                      <w:fldChar w:fldCharType="separate"/>
                    </w:r>
                    <w:r>
                      <w:rPr>
                        <w:color w:val="000009"/>
                        <w:spacing w:val="-2"/>
                        <w:sz w:val="18"/>
                      </w:rPr>
                      <w:t>134</w:t>
                    </w:r>
                    <w:r>
                      <w:rPr>
                        <w:color w:val="000009"/>
                        <w:spacing w:val="-2"/>
                        <w:sz w:val="18"/>
                      </w:rPr>
                      <w:fldChar w:fldCharType="end"/>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834304">
              <wp:simplePos x="0" y="0"/>
              <wp:positionH relativeFrom="page">
                <wp:posOffset>3679316</wp:posOffset>
              </wp:positionH>
              <wp:positionV relativeFrom="page">
                <wp:posOffset>450426</wp:posOffset>
              </wp:positionV>
              <wp:extent cx="3175635" cy="369570"/>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3175635" cy="369570"/>
                      </a:xfrm>
                      <a:prstGeom prst="rect">
                        <a:avLst/>
                      </a:prstGeom>
                    </wps:spPr>
                    <wps:txbx>
                      <w:txbxContent>
                        <w:p>
                          <w:pPr>
                            <w:spacing w:before="10"/>
                            <w:ind w:left="20" w:right="0" w:firstLine="0"/>
                            <w:jc w:val="left"/>
                            <w:rPr>
                              <w:sz w:val="24"/>
                            </w:rPr>
                          </w:pPr>
                          <w:r>
                            <w:rPr>
                              <w:color w:val="000009"/>
                              <w:sz w:val="24"/>
                            </w:rPr>
                            <w:t>Perguntas</w:t>
                          </w:r>
                          <w:r>
                            <w:rPr>
                              <w:color w:val="000009"/>
                              <w:spacing w:val="-6"/>
                              <w:sz w:val="24"/>
                            </w:rPr>
                            <w:t> </w:t>
                          </w:r>
                          <w:r>
                            <w:rPr>
                              <w:color w:val="000009"/>
                              <w:sz w:val="24"/>
                            </w:rPr>
                            <w:t>Frequentes</w:t>
                          </w:r>
                          <w:r>
                            <w:rPr>
                              <w:color w:val="000009"/>
                              <w:spacing w:val="-6"/>
                              <w:sz w:val="24"/>
                            </w:rPr>
                            <w:t> </w:t>
                          </w:r>
                          <w:r>
                            <w:rPr>
                              <w:color w:val="000009"/>
                              <w:sz w:val="24"/>
                            </w:rPr>
                            <w:t>–</w:t>
                          </w:r>
                          <w:r>
                            <w:rPr>
                              <w:color w:val="000009"/>
                              <w:spacing w:val="-3"/>
                              <w:sz w:val="24"/>
                            </w:rPr>
                            <w:t> </w:t>
                          </w:r>
                          <w:r>
                            <w:rPr>
                              <w:color w:val="000009"/>
                              <w:sz w:val="24"/>
                            </w:rPr>
                            <w:t>EFD</w:t>
                          </w:r>
                          <w:r>
                            <w:rPr>
                              <w:color w:val="000009"/>
                              <w:spacing w:val="-5"/>
                              <w:sz w:val="24"/>
                            </w:rPr>
                            <w:t> </w:t>
                          </w:r>
                          <w:r>
                            <w:rPr>
                              <w:color w:val="000009"/>
                              <w:sz w:val="24"/>
                            </w:rPr>
                            <w:t>ICMS</w:t>
                          </w:r>
                          <w:r>
                            <w:rPr>
                              <w:color w:val="000009"/>
                              <w:spacing w:val="-3"/>
                              <w:sz w:val="24"/>
                            </w:rPr>
                            <w:t> </w:t>
                          </w:r>
                          <w:r>
                            <w:rPr>
                              <w:color w:val="000009"/>
                              <w:sz w:val="24"/>
                            </w:rPr>
                            <w:t>IPI</w:t>
                          </w:r>
                          <w:r>
                            <w:rPr>
                              <w:color w:val="000009"/>
                              <w:spacing w:val="-7"/>
                              <w:sz w:val="24"/>
                            </w:rPr>
                            <w:t> </w:t>
                          </w:r>
                          <w:r>
                            <w:rPr>
                              <w:color w:val="000009"/>
                              <w:sz w:val="24"/>
                            </w:rPr>
                            <w:t>-</w:t>
                          </w:r>
                          <w:r>
                            <w:rPr>
                              <w:color w:val="000009"/>
                              <w:spacing w:val="-11"/>
                              <w:sz w:val="24"/>
                            </w:rPr>
                            <w:t> </w:t>
                          </w:r>
                          <w:r>
                            <w:rPr>
                              <w:color w:val="000009"/>
                              <w:sz w:val="24"/>
                            </w:rPr>
                            <w:t>Versão</w:t>
                          </w:r>
                          <w:r>
                            <w:rPr>
                              <w:color w:val="000009"/>
                              <w:spacing w:val="-5"/>
                              <w:sz w:val="24"/>
                            </w:rPr>
                            <w:t> 7.5</w:t>
                          </w:r>
                        </w:p>
                        <w:p>
                          <w:pPr>
                            <w:tabs>
                              <w:tab w:pos="4300" w:val="left" w:leader="none"/>
                            </w:tabs>
                            <w:spacing w:before="0"/>
                            <w:ind w:left="2139" w:right="0" w:firstLine="0"/>
                            <w:jc w:val="left"/>
                            <w:rPr>
                              <w:sz w:val="18"/>
                            </w:rPr>
                          </w:pPr>
                          <w:r>
                            <w:rPr>
                              <w:i/>
                              <w:color w:val="000009"/>
                              <w:sz w:val="20"/>
                            </w:rPr>
                            <w:t>Atualização:</w:t>
                          </w:r>
                          <w:r>
                            <w:rPr>
                              <w:i/>
                              <w:color w:val="000009"/>
                              <w:spacing w:val="-8"/>
                              <w:sz w:val="20"/>
                            </w:rPr>
                            <w:t> </w:t>
                          </w:r>
                          <w:r>
                            <w:rPr>
                              <w:i/>
                              <w:color w:val="000009"/>
                              <w:spacing w:val="-2"/>
                              <w:sz w:val="20"/>
                            </w:rPr>
                            <w:t>12/12/24</w:t>
                          </w:r>
                          <w:r>
                            <w:rPr>
                              <w:i/>
                              <w:color w:val="000009"/>
                              <w:sz w:val="20"/>
                            </w:rPr>
                            <w:tab/>
                          </w:r>
                          <w:r>
                            <w:rPr>
                              <w:color w:val="000009"/>
                              <w:spacing w:val="-2"/>
                              <w:sz w:val="24"/>
                            </w:rPr>
                            <w:fldChar w:fldCharType="begin"/>
                          </w:r>
                          <w:r>
                            <w:rPr>
                              <w:color w:val="000009"/>
                              <w:spacing w:val="-2"/>
                              <w:sz w:val="24"/>
                            </w:rPr>
                            <w:instrText> PAGE </w:instrText>
                          </w:r>
                          <w:r>
                            <w:rPr>
                              <w:color w:val="000009"/>
                              <w:spacing w:val="-2"/>
                              <w:sz w:val="24"/>
                            </w:rPr>
                            <w:fldChar w:fldCharType="separate"/>
                          </w:r>
                          <w:r>
                            <w:rPr>
                              <w:color w:val="000009"/>
                              <w:spacing w:val="-2"/>
                              <w:sz w:val="24"/>
                            </w:rPr>
                            <w:t>104</w:t>
                          </w:r>
                          <w:r>
                            <w:rPr>
                              <w:color w:val="000009"/>
                              <w:spacing w:val="-2"/>
                              <w:sz w:val="24"/>
                            </w:rPr>
                            <w:fldChar w:fldCharType="end"/>
                          </w:r>
                          <w:r>
                            <w:rPr>
                              <w:color w:val="000009"/>
                              <w:spacing w:val="-2"/>
                              <w:sz w:val="18"/>
                            </w:rPr>
                            <w:t>/</w:t>
                          </w:r>
                          <w:r>
                            <w:rPr>
                              <w:color w:val="000009"/>
                              <w:spacing w:val="-2"/>
                              <w:sz w:val="18"/>
                            </w:rPr>
                            <w:fldChar w:fldCharType="begin"/>
                          </w:r>
                          <w:r>
                            <w:rPr>
                              <w:color w:val="000009"/>
                              <w:spacing w:val="-2"/>
                              <w:sz w:val="18"/>
                            </w:rPr>
                            <w:instrText> NUMPAGES </w:instrText>
                          </w:r>
                          <w:r>
                            <w:rPr>
                              <w:color w:val="000009"/>
                              <w:spacing w:val="-2"/>
                              <w:sz w:val="18"/>
                            </w:rPr>
                            <w:fldChar w:fldCharType="separate"/>
                          </w:r>
                          <w:r>
                            <w:rPr>
                              <w:color w:val="000009"/>
                              <w:spacing w:val="-2"/>
                              <w:sz w:val="18"/>
                            </w:rPr>
                            <w:t>134</w:t>
                          </w:r>
                          <w:r>
                            <w:rPr>
                              <w:color w:val="000009"/>
                              <w:spacing w:val="-2"/>
                              <w:sz w:val="18"/>
                            </w:rPr>
                            <w:fldChar w:fldCharType="end"/>
                          </w:r>
                        </w:p>
                      </w:txbxContent>
                    </wps:txbx>
                    <wps:bodyPr wrap="square" lIns="0" tIns="0" rIns="0" bIns="0" rtlCol="0">
                      <a:noAutofit/>
                    </wps:bodyPr>
                  </wps:wsp>
                </a:graphicData>
              </a:graphic>
            </wp:anchor>
          </w:drawing>
        </mc:Choice>
        <mc:Fallback>
          <w:pict>
            <v:shape style="position:absolute;margin-left:289.709991pt;margin-top:35.466625pt;width:250.05pt;height:29.1pt;mso-position-horizontal-relative:page;mso-position-vertical-relative:page;z-index:-18482176" type="#_x0000_t202" id="docshape200" filled="false" stroked="false">
              <v:textbox inset="0,0,0,0">
                <w:txbxContent>
                  <w:p>
                    <w:pPr>
                      <w:spacing w:before="10"/>
                      <w:ind w:left="20" w:right="0" w:firstLine="0"/>
                      <w:jc w:val="left"/>
                      <w:rPr>
                        <w:sz w:val="24"/>
                      </w:rPr>
                    </w:pPr>
                    <w:r>
                      <w:rPr>
                        <w:color w:val="000009"/>
                        <w:sz w:val="24"/>
                      </w:rPr>
                      <w:t>Perguntas</w:t>
                    </w:r>
                    <w:r>
                      <w:rPr>
                        <w:color w:val="000009"/>
                        <w:spacing w:val="-6"/>
                        <w:sz w:val="24"/>
                      </w:rPr>
                      <w:t> </w:t>
                    </w:r>
                    <w:r>
                      <w:rPr>
                        <w:color w:val="000009"/>
                        <w:sz w:val="24"/>
                      </w:rPr>
                      <w:t>Frequentes</w:t>
                    </w:r>
                    <w:r>
                      <w:rPr>
                        <w:color w:val="000009"/>
                        <w:spacing w:val="-6"/>
                        <w:sz w:val="24"/>
                      </w:rPr>
                      <w:t> </w:t>
                    </w:r>
                    <w:r>
                      <w:rPr>
                        <w:color w:val="000009"/>
                        <w:sz w:val="24"/>
                      </w:rPr>
                      <w:t>–</w:t>
                    </w:r>
                    <w:r>
                      <w:rPr>
                        <w:color w:val="000009"/>
                        <w:spacing w:val="-3"/>
                        <w:sz w:val="24"/>
                      </w:rPr>
                      <w:t> </w:t>
                    </w:r>
                    <w:r>
                      <w:rPr>
                        <w:color w:val="000009"/>
                        <w:sz w:val="24"/>
                      </w:rPr>
                      <w:t>EFD</w:t>
                    </w:r>
                    <w:r>
                      <w:rPr>
                        <w:color w:val="000009"/>
                        <w:spacing w:val="-5"/>
                        <w:sz w:val="24"/>
                      </w:rPr>
                      <w:t> </w:t>
                    </w:r>
                    <w:r>
                      <w:rPr>
                        <w:color w:val="000009"/>
                        <w:sz w:val="24"/>
                      </w:rPr>
                      <w:t>ICMS</w:t>
                    </w:r>
                    <w:r>
                      <w:rPr>
                        <w:color w:val="000009"/>
                        <w:spacing w:val="-3"/>
                        <w:sz w:val="24"/>
                      </w:rPr>
                      <w:t> </w:t>
                    </w:r>
                    <w:r>
                      <w:rPr>
                        <w:color w:val="000009"/>
                        <w:sz w:val="24"/>
                      </w:rPr>
                      <w:t>IPI</w:t>
                    </w:r>
                    <w:r>
                      <w:rPr>
                        <w:color w:val="000009"/>
                        <w:spacing w:val="-7"/>
                        <w:sz w:val="24"/>
                      </w:rPr>
                      <w:t> </w:t>
                    </w:r>
                    <w:r>
                      <w:rPr>
                        <w:color w:val="000009"/>
                        <w:sz w:val="24"/>
                      </w:rPr>
                      <w:t>-</w:t>
                    </w:r>
                    <w:r>
                      <w:rPr>
                        <w:color w:val="000009"/>
                        <w:spacing w:val="-11"/>
                        <w:sz w:val="24"/>
                      </w:rPr>
                      <w:t> </w:t>
                    </w:r>
                    <w:r>
                      <w:rPr>
                        <w:color w:val="000009"/>
                        <w:sz w:val="24"/>
                      </w:rPr>
                      <w:t>Versão</w:t>
                    </w:r>
                    <w:r>
                      <w:rPr>
                        <w:color w:val="000009"/>
                        <w:spacing w:val="-5"/>
                        <w:sz w:val="24"/>
                      </w:rPr>
                      <w:t> 7.5</w:t>
                    </w:r>
                  </w:p>
                  <w:p>
                    <w:pPr>
                      <w:tabs>
                        <w:tab w:pos="4300" w:val="left" w:leader="none"/>
                      </w:tabs>
                      <w:spacing w:before="0"/>
                      <w:ind w:left="2139" w:right="0" w:firstLine="0"/>
                      <w:jc w:val="left"/>
                      <w:rPr>
                        <w:sz w:val="18"/>
                      </w:rPr>
                    </w:pPr>
                    <w:r>
                      <w:rPr>
                        <w:i/>
                        <w:color w:val="000009"/>
                        <w:sz w:val="20"/>
                      </w:rPr>
                      <w:t>Atualização:</w:t>
                    </w:r>
                    <w:r>
                      <w:rPr>
                        <w:i/>
                        <w:color w:val="000009"/>
                        <w:spacing w:val="-8"/>
                        <w:sz w:val="20"/>
                      </w:rPr>
                      <w:t> </w:t>
                    </w:r>
                    <w:r>
                      <w:rPr>
                        <w:i/>
                        <w:color w:val="000009"/>
                        <w:spacing w:val="-2"/>
                        <w:sz w:val="20"/>
                      </w:rPr>
                      <w:t>12/12/24</w:t>
                    </w:r>
                    <w:r>
                      <w:rPr>
                        <w:i/>
                        <w:color w:val="000009"/>
                        <w:sz w:val="20"/>
                      </w:rPr>
                      <w:tab/>
                    </w:r>
                    <w:r>
                      <w:rPr>
                        <w:color w:val="000009"/>
                        <w:spacing w:val="-2"/>
                        <w:sz w:val="24"/>
                      </w:rPr>
                      <w:fldChar w:fldCharType="begin"/>
                    </w:r>
                    <w:r>
                      <w:rPr>
                        <w:color w:val="000009"/>
                        <w:spacing w:val="-2"/>
                        <w:sz w:val="24"/>
                      </w:rPr>
                      <w:instrText> PAGE </w:instrText>
                    </w:r>
                    <w:r>
                      <w:rPr>
                        <w:color w:val="000009"/>
                        <w:spacing w:val="-2"/>
                        <w:sz w:val="24"/>
                      </w:rPr>
                      <w:fldChar w:fldCharType="separate"/>
                    </w:r>
                    <w:r>
                      <w:rPr>
                        <w:color w:val="000009"/>
                        <w:spacing w:val="-2"/>
                        <w:sz w:val="24"/>
                      </w:rPr>
                      <w:t>104</w:t>
                    </w:r>
                    <w:r>
                      <w:rPr>
                        <w:color w:val="000009"/>
                        <w:spacing w:val="-2"/>
                        <w:sz w:val="24"/>
                      </w:rPr>
                      <w:fldChar w:fldCharType="end"/>
                    </w:r>
                    <w:r>
                      <w:rPr>
                        <w:color w:val="000009"/>
                        <w:spacing w:val="-2"/>
                        <w:sz w:val="18"/>
                      </w:rPr>
                      <w:t>/</w:t>
                    </w:r>
                    <w:r>
                      <w:rPr>
                        <w:color w:val="000009"/>
                        <w:spacing w:val="-2"/>
                        <w:sz w:val="18"/>
                      </w:rPr>
                      <w:fldChar w:fldCharType="begin"/>
                    </w:r>
                    <w:r>
                      <w:rPr>
                        <w:color w:val="000009"/>
                        <w:spacing w:val="-2"/>
                        <w:sz w:val="18"/>
                      </w:rPr>
                      <w:instrText> NUMPAGES </w:instrText>
                    </w:r>
                    <w:r>
                      <w:rPr>
                        <w:color w:val="000009"/>
                        <w:spacing w:val="-2"/>
                        <w:sz w:val="18"/>
                      </w:rPr>
                      <w:fldChar w:fldCharType="separate"/>
                    </w:r>
                    <w:r>
                      <w:rPr>
                        <w:color w:val="000009"/>
                        <w:spacing w:val="-2"/>
                        <w:sz w:val="18"/>
                      </w:rPr>
                      <w:t>134</w:t>
                    </w:r>
                    <w:r>
                      <w:rPr>
                        <w:color w:val="000009"/>
                        <w:spacing w:val="-2"/>
                        <w:sz w:val="18"/>
                      </w:rPr>
                      <w:fldChar w:fldCharType="end"/>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834816">
              <wp:simplePos x="0" y="0"/>
              <wp:positionH relativeFrom="page">
                <wp:posOffset>701344</wp:posOffset>
              </wp:positionH>
              <wp:positionV relativeFrom="page">
                <wp:posOffset>995171</wp:posOffset>
              </wp:positionV>
              <wp:extent cx="6158230" cy="635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23999pt;margin-top:78.359985pt;width:484.9pt;height:.48pt;mso-position-horizontal-relative:page;mso-position-vertical-relative:page;z-index:-18481664" id="docshape20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835328">
              <wp:simplePos x="0" y="0"/>
              <wp:positionH relativeFrom="page">
                <wp:posOffset>3679316</wp:posOffset>
              </wp:positionH>
              <wp:positionV relativeFrom="page">
                <wp:posOffset>450426</wp:posOffset>
              </wp:positionV>
              <wp:extent cx="3175635" cy="369570"/>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3175635" cy="369570"/>
                      </a:xfrm>
                      <a:prstGeom prst="rect">
                        <a:avLst/>
                      </a:prstGeom>
                    </wps:spPr>
                    <wps:txbx>
                      <w:txbxContent>
                        <w:p>
                          <w:pPr>
                            <w:spacing w:before="10"/>
                            <w:ind w:left="20" w:right="0" w:firstLine="0"/>
                            <w:jc w:val="left"/>
                            <w:rPr>
                              <w:sz w:val="24"/>
                            </w:rPr>
                          </w:pPr>
                          <w:r>
                            <w:rPr>
                              <w:color w:val="000009"/>
                              <w:sz w:val="24"/>
                            </w:rPr>
                            <w:t>Perguntas</w:t>
                          </w:r>
                          <w:r>
                            <w:rPr>
                              <w:color w:val="000009"/>
                              <w:spacing w:val="-6"/>
                              <w:sz w:val="24"/>
                            </w:rPr>
                            <w:t> </w:t>
                          </w:r>
                          <w:r>
                            <w:rPr>
                              <w:color w:val="000009"/>
                              <w:sz w:val="24"/>
                            </w:rPr>
                            <w:t>Frequentes</w:t>
                          </w:r>
                          <w:r>
                            <w:rPr>
                              <w:color w:val="000009"/>
                              <w:spacing w:val="-6"/>
                              <w:sz w:val="24"/>
                            </w:rPr>
                            <w:t> </w:t>
                          </w:r>
                          <w:r>
                            <w:rPr>
                              <w:color w:val="000009"/>
                              <w:sz w:val="24"/>
                            </w:rPr>
                            <w:t>–</w:t>
                          </w:r>
                          <w:r>
                            <w:rPr>
                              <w:color w:val="000009"/>
                              <w:spacing w:val="-3"/>
                              <w:sz w:val="24"/>
                            </w:rPr>
                            <w:t> </w:t>
                          </w:r>
                          <w:r>
                            <w:rPr>
                              <w:color w:val="000009"/>
                              <w:sz w:val="24"/>
                            </w:rPr>
                            <w:t>EFD</w:t>
                          </w:r>
                          <w:r>
                            <w:rPr>
                              <w:color w:val="000009"/>
                              <w:spacing w:val="-5"/>
                              <w:sz w:val="24"/>
                            </w:rPr>
                            <w:t> </w:t>
                          </w:r>
                          <w:r>
                            <w:rPr>
                              <w:color w:val="000009"/>
                              <w:sz w:val="24"/>
                            </w:rPr>
                            <w:t>ICMS</w:t>
                          </w:r>
                          <w:r>
                            <w:rPr>
                              <w:color w:val="000009"/>
                              <w:spacing w:val="-3"/>
                              <w:sz w:val="24"/>
                            </w:rPr>
                            <w:t> </w:t>
                          </w:r>
                          <w:r>
                            <w:rPr>
                              <w:color w:val="000009"/>
                              <w:sz w:val="24"/>
                            </w:rPr>
                            <w:t>IPI</w:t>
                          </w:r>
                          <w:r>
                            <w:rPr>
                              <w:color w:val="000009"/>
                              <w:spacing w:val="-7"/>
                              <w:sz w:val="24"/>
                            </w:rPr>
                            <w:t> </w:t>
                          </w:r>
                          <w:r>
                            <w:rPr>
                              <w:color w:val="000009"/>
                              <w:sz w:val="24"/>
                            </w:rPr>
                            <w:t>-</w:t>
                          </w:r>
                          <w:r>
                            <w:rPr>
                              <w:color w:val="000009"/>
                              <w:spacing w:val="-11"/>
                              <w:sz w:val="24"/>
                            </w:rPr>
                            <w:t> </w:t>
                          </w:r>
                          <w:r>
                            <w:rPr>
                              <w:color w:val="000009"/>
                              <w:sz w:val="24"/>
                            </w:rPr>
                            <w:t>Versão</w:t>
                          </w:r>
                          <w:r>
                            <w:rPr>
                              <w:color w:val="000009"/>
                              <w:spacing w:val="-5"/>
                              <w:sz w:val="24"/>
                            </w:rPr>
                            <w:t> 7.5</w:t>
                          </w:r>
                        </w:p>
                        <w:p>
                          <w:pPr>
                            <w:tabs>
                              <w:tab w:pos="4300" w:val="left" w:leader="none"/>
                            </w:tabs>
                            <w:spacing w:before="0"/>
                            <w:ind w:left="2139" w:right="0" w:firstLine="0"/>
                            <w:jc w:val="left"/>
                            <w:rPr>
                              <w:sz w:val="18"/>
                            </w:rPr>
                          </w:pPr>
                          <w:r>
                            <w:rPr>
                              <w:i/>
                              <w:color w:val="000009"/>
                              <w:sz w:val="20"/>
                            </w:rPr>
                            <w:t>Atualização:</w:t>
                          </w:r>
                          <w:r>
                            <w:rPr>
                              <w:i/>
                              <w:color w:val="000009"/>
                              <w:spacing w:val="-8"/>
                              <w:sz w:val="20"/>
                            </w:rPr>
                            <w:t> </w:t>
                          </w:r>
                          <w:r>
                            <w:rPr>
                              <w:i/>
                              <w:color w:val="000009"/>
                              <w:spacing w:val="-2"/>
                              <w:sz w:val="20"/>
                            </w:rPr>
                            <w:t>12/12/24</w:t>
                          </w:r>
                          <w:r>
                            <w:rPr>
                              <w:i/>
                              <w:color w:val="000009"/>
                              <w:sz w:val="20"/>
                            </w:rPr>
                            <w:tab/>
                          </w:r>
                          <w:r>
                            <w:rPr>
                              <w:color w:val="000009"/>
                              <w:spacing w:val="-2"/>
                              <w:sz w:val="24"/>
                            </w:rPr>
                            <w:fldChar w:fldCharType="begin"/>
                          </w:r>
                          <w:r>
                            <w:rPr>
                              <w:color w:val="000009"/>
                              <w:spacing w:val="-2"/>
                              <w:sz w:val="24"/>
                            </w:rPr>
                            <w:instrText> PAGE </w:instrText>
                          </w:r>
                          <w:r>
                            <w:rPr>
                              <w:color w:val="000009"/>
                              <w:spacing w:val="-2"/>
                              <w:sz w:val="24"/>
                            </w:rPr>
                            <w:fldChar w:fldCharType="separate"/>
                          </w:r>
                          <w:r>
                            <w:rPr>
                              <w:color w:val="000009"/>
                              <w:spacing w:val="-2"/>
                              <w:sz w:val="24"/>
                            </w:rPr>
                            <w:t>106</w:t>
                          </w:r>
                          <w:r>
                            <w:rPr>
                              <w:color w:val="000009"/>
                              <w:spacing w:val="-2"/>
                              <w:sz w:val="24"/>
                            </w:rPr>
                            <w:fldChar w:fldCharType="end"/>
                          </w:r>
                          <w:r>
                            <w:rPr>
                              <w:color w:val="000009"/>
                              <w:spacing w:val="-2"/>
                              <w:sz w:val="18"/>
                            </w:rPr>
                            <w:t>/</w:t>
                          </w:r>
                          <w:r>
                            <w:rPr>
                              <w:color w:val="000009"/>
                              <w:spacing w:val="-2"/>
                              <w:sz w:val="18"/>
                            </w:rPr>
                            <w:fldChar w:fldCharType="begin"/>
                          </w:r>
                          <w:r>
                            <w:rPr>
                              <w:color w:val="000009"/>
                              <w:spacing w:val="-2"/>
                              <w:sz w:val="18"/>
                            </w:rPr>
                            <w:instrText> NUMPAGES </w:instrText>
                          </w:r>
                          <w:r>
                            <w:rPr>
                              <w:color w:val="000009"/>
                              <w:spacing w:val="-2"/>
                              <w:sz w:val="18"/>
                            </w:rPr>
                            <w:fldChar w:fldCharType="separate"/>
                          </w:r>
                          <w:r>
                            <w:rPr>
                              <w:color w:val="000009"/>
                              <w:spacing w:val="-2"/>
                              <w:sz w:val="18"/>
                            </w:rPr>
                            <w:t>134</w:t>
                          </w:r>
                          <w:r>
                            <w:rPr>
                              <w:color w:val="000009"/>
                              <w:spacing w:val="-2"/>
                              <w:sz w:val="18"/>
                            </w:rPr>
                            <w:fldChar w:fldCharType="end"/>
                          </w:r>
                        </w:p>
                      </w:txbxContent>
                    </wps:txbx>
                    <wps:bodyPr wrap="square" lIns="0" tIns="0" rIns="0" bIns="0" rtlCol="0">
                      <a:noAutofit/>
                    </wps:bodyPr>
                  </wps:wsp>
                </a:graphicData>
              </a:graphic>
            </wp:anchor>
          </w:drawing>
        </mc:Choice>
        <mc:Fallback>
          <w:pict>
            <v:shape style="position:absolute;margin-left:289.709991pt;margin-top:35.466625pt;width:250.05pt;height:29.1pt;mso-position-horizontal-relative:page;mso-position-vertical-relative:page;z-index:-18481152" type="#_x0000_t202" id="docshape206" filled="false" stroked="false">
              <v:textbox inset="0,0,0,0">
                <w:txbxContent>
                  <w:p>
                    <w:pPr>
                      <w:spacing w:before="10"/>
                      <w:ind w:left="20" w:right="0" w:firstLine="0"/>
                      <w:jc w:val="left"/>
                      <w:rPr>
                        <w:sz w:val="24"/>
                      </w:rPr>
                    </w:pPr>
                    <w:r>
                      <w:rPr>
                        <w:color w:val="000009"/>
                        <w:sz w:val="24"/>
                      </w:rPr>
                      <w:t>Perguntas</w:t>
                    </w:r>
                    <w:r>
                      <w:rPr>
                        <w:color w:val="000009"/>
                        <w:spacing w:val="-6"/>
                        <w:sz w:val="24"/>
                      </w:rPr>
                      <w:t> </w:t>
                    </w:r>
                    <w:r>
                      <w:rPr>
                        <w:color w:val="000009"/>
                        <w:sz w:val="24"/>
                      </w:rPr>
                      <w:t>Frequentes</w:t>
                    </w:r>
                    <w:r>
                      <w:rPr>
                        <w:color w:val="000009"/>
                        <w:spacing w:val="-6"/>
                        <w:sz w:val="24"/>
                      </w:rPr>
                      <w:t> </w:t>
                    </w:r>
                    <w:r>
                      <w:rPr>
                        <w:color w:val="000009"/>
                        <w:sz w:val="24"/>
                      </w:rPr>
                      <w:t>–</w:t>
                    </w:r>
                    <w:r>
                      <w:rPr>
                        <w:color w:val="000009"/>
                        <w:spacing w:val="-3"/>
                        <w:sz w:val="24"/>
                      </w:rPr>
                      <w:t> </w:t>
                    </w:r>
                    <w:r>
                      <w:rPr>
                        <w:color w:val="000009"/>
                        <w:sz w:val="24"/>
                      </w:rPr>
                      <w:t>EFD</w:t>
                    </w:r>
                    <w:r>
                      <w:rPr>
                        <w:color w:val="000009"/>
                        <w:spacing w:val="-5"/>
                        <w:sz w:val="24"/>
                      </w:rPr>
                      <w:t> </w:t>
                    </w:r>
                    <w:r>
                      <w:rPr>
                        <w:color w:val="000009"/>
                        <w:sz w:val="24"/>
                      </w:rPr>
                      <w:t>ICMS</w:t>
                    </w:r>
                    <w:r>
                      <w:rPr>
                        <w:color w:val="000009"/>
                        <w:spacing w:val="-3"/>
                        <w:sz w:val="24"/>
                      </w:rPr>
                      <w:t> </w:t>
                    </w:r>
                    <w:r>
                      <w:rPr>
                        <w:color w:val="000009"/>
                        <w:sz w:val="24"/>
                      </w:rPr>
                      <w:t>IPI</w:t>
                    </w:r>
                    <w:r>
                      <w:rPr>
                        <w:color w:val="000009"/>
                        <w:spacing w:val="-7"/>
                        <w:sz w:val="24"/>
                      </w:rPr>
                      <w:t> </w:t>
                    </w:r>
                    <w:r>
                      <w:rPr>
                        <w:color w:val="000009"/>
                        <w:sz w:val="24"/>
                      </w:rPr>
                      <w:t>-</w:t>
                    </w:r>
                    <w:r>
                      <w:rPr>
                        <w:color w:val="000009"/>
                        <w:spacing w:val="-11"/>
                        <w:sz w:val="24"/>
                      </w:rPr>
                      <w:t> </w:t>
                    </w:r>
                    <w:r>
                      <w:rPr>
                        <w:color w:val="000009"/>
                        <w:sz w:val="24"/>
                      </w:rPr>
                      <w:t>Versão</w:t>
                    </w:r>
                    <w:r>
                      <w:rPr>
                        <w:color w:val="000009"/>
                        <w:spacing w:val="-5"/>
                        <w:sz w:val="24"/>
                      </w:rPr>
                      <w:t> 7.5</w:t>
                    </w:r>
                  </w:p>
                  <w:p>
                    <w:pPr>
                      <w:tabs>
                        <w:tab w:pos="4300" w:val="left" w:leader="none"/>
                      </w:tabs>
                      <w:spacing w:before="0"/>
                      <w:ind w:left="2139" w:right="0" w:firstLine="0"/>
                      <w:jc w:val="left"/>
                      <w:rPr>
                        <w:sz w:val="18"/>
                      </w:rPr>
                    </w:pPr>
                    <w:r>
                      <w:rPr>
                        <w:i/>
                        <w:color w:val="000009"/>
                        <w:sz w:val="20"/>
                      </w:rPr>
                      <w:t>Atualização:</w:t>
                    </w:r>
                    <w:r>
                      <w:rPr>
                        <w:i/>
                        <w:color w:val="000009"/>
                        <w:spacing w:val="-8"/>
                        <w:sz w:val="20"/>
                      </w:rPr>
                      <w:t> </w:t>
                    </w:r>
                    <w:r>
                      <w:rPr>
                        <w:i/>
                        <w:color w:val="000009"/>
                        <w:spacing w:val="-2"/>
                        <w:sz w:val="20"/>
                      </w:rPr>
                      <w:t>12/12/24</w:t>
                    </w:r>
                    <w:r>
                      <w:rPr>
                        <w:i/>
                        <w:color w:val="000009"/>
                        <w:sz w:val="20"/>
                      </w:rPr>
                      <w:tab/>
                    </w:r>
                    <w:r>
                      <w:rPr>
                        <w:color w:val="000009"/>
                        <w:spacing w:val="-2"/>
                        <w:sz w:val="24"/>
                      </w:rPr>
                      <w:fldChar w:fldCharType="begin"/>
                    </w:r>
                    <w:r>
                      <w:rPr>
                        <w:color w:val="000009"/>
                        <w:spacing w:val="-2"/>
                        <w:sz w:val="24"/>
                      </w:rPr>
                      <w:instrText> PAGE </w:instrText>
                    </w:r>
                    <w:r>
                      <w:rPr>
                        <w:color w:val="000009"/>
                        <w:spacing w:val="-2"/>
                        <w:sz w:val="24"/>
                      </w:rPr>
                      <w:fldChar w:fldCharType="separate"/>
                    </w:r>
                    <w:r>
                      <w:rPr>
                        <w:color w:val="000009"/>
                        <w:spacing w:val="-2"/>
                        <w:sz w:val="24"/>
                      </w:rPr>
                      <w:t>106</w:t>
                    </w:r>
                    <w:r>
                      <w:rPr>
                        <w:color w:val="000009"/>
                        <w:spacing w:val="-2"/>
                        <w:sz w:val="24"/>
                      </w:rPr>
                      <w:fldChar w:fldCharType="end"/>
                    </w:r>
                    <w:r>
                      <w:rPr>
                        <w:color w:val="000009"/>
                        <w:spacing w:val="-2"/>
                        <w:sz w:val="18"/>
                      </w:rPr>
                      <w:t>/</w:t>
                    </w:r>
                    <w:r>
                      <w:rPr>
                        <w:color w:val="000009"/>
                        <w:spacing w:val="-2"/>
                        <w:sz w:val="18"/>
                      </w:rPr>
                      <w:fldChar w:fldCharType="begin"/>
                    </w:r>
                    <w:r>
                      <w:rPr>
                        <w:color w:val="000009"/>
                        <w:spacing w:val="-2"/>
                        <w:sz w:val="18"/>
                      </w:rPr>
                      <w:instrText> NUMPAGES </w:instrText>
                    </w:r>
                    <w:r>
                      <w:rPr>
                        <w:color w:val="000009"/>
                        <w:spacing w:val="-2"/>
                        <w:sz w:val="18"/>
                      </w:rPr>
                      <w:fldChar w:fldCharType="separate"/>
                    </w:r>
                    <w:r>
                      <w:rPr>
                        <w:color w:val="000009"/>
                        <w:spacing w:val="-2"/>
                        <w:sz w:val="18"/>
                      </w:rPr>
                      <w:t>134</w:t>
                    </w:r>
                    <w:r>
                      <w:rPr>
                        <w:color w:val="000009"/>
                        <w:spacing w:val="-2"/>
                        <w:sz w:val="18"/>
                      </w:rPr>
                      <w:fldChar w:fldCharType="end"/>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835840">
              <wp:simplePos x="0" y="0"/>
              <wp:positionH relativeFrom="page">
                <wp:posOffset>3679316</wp:posOffset>
              </wp:positionH>
              <wp:positionV relativeFrom="page">
                <wp:posOffset>450426</wp:posOffset>
              </wp:positionV>
              <wp:extent cx="3175635" cy="369570"/>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3175635" cy="369570"/>
                      </a:xfrm>
                      <a:prstGeom prst="rect">
                        <a:avLst/>
                      </a:prstGeom>
                    </wps:spPr>
                    <wps:txbx>
                      <w:txbxContent>
                        <w:p>
                          <w:pPr>
                            <w:spacing w:before="10"/>
                            <w:ind w:left="20" w:right="0" w:firstLine="0"/>
                            <w:jc w:val="left"/>
                            <w:rPr>
                              <w:sz w:val="24"/>
                            </w:rPr>
                          </w:pPr>
                          <w:r>
                            <w:rPr>
                              <w:color w:val="000009"/>
                              <w:sz w:val="24"/>
                            </w:rPr>
                            <w:t>Perguntas</w:t>
                          </w:r>
                          <w:r>
                            <w:rPr>
                              <w:color w:val="000009"/>
                              <w:spacing w:val="-6"/>
                              <w:sz w:val="24"/>
                            </w:rPr>
                            <w:t> </w:t>
                          </w:r>
                          <w:r>
                            <w:rPr>
                              <w:color w:val="000009"/>
                              <w:sz w:val="24"/>
                            </w:rPr>
                            <w:t>Frequentes</w:t>
                          </w:r>
                          <w:r>
                            <w:rPr>
                              <w:color w:val="000009"/>
                              <w:spacing w:val="-6"/>
                              <w:sz w:val="24"/>
                            </w:rPr>
                            <w:t> </w:t>
                          </w:r>
                          <w:r>
                            <w:rPr>
                              <w:color w:val="000009"/>
                              <w:sz w:val="24"/>
                            </w:rPr>
                            <w:t>–</w:t>
                          </w:r>
                          <w:r>
                            <w:rPr>
                              <w:color w:val="000009"/>
                              <w:spacing w:val="-3"/>
                              <w:sz w:val="24"/>
                            </w:rPr>
                            <w:t> </w:t>
                          </w:r>
                          <w:r>
                            <w:rPr>
                              <w:color w:val="000009"/>
                              <w:sz w:val="24"/>
                            </w:rPr>
                            <w:t>EFD</w:t>
                          </w:r>
                          <w:r>
                            <w:rPr>
                              <w:color w:val="000009"/>
                              <w:spacing w:val="-5"/>
                              <w:sz w:val="24"/>
                            </w:rPr>
                            <w:t> </w:t>
                          </w:r>
                          <w:r>
                            <w:rPr>
                              <w:color w:val="000009"/>
                              <w:sz w:val="24"/>
                            </w:rPr>
                            <w:t>ICMS</w:t>
                          </w:r>
                          <w:r>
                            <w:rPr>
                              <w:color w:val="000009"/>
                              <w:spacing w:val="-3"/>
                              <w:sz w:val="24"/>
                            </w:rPr>
                            <w:t> </w:t>
                          </w:r>
                          <w:r>
                            <w:rPr>
                              <w:color w:val="000009"/>
                              <w:sz w:val="24"/>
                            </w:rPr>
                            <w:t>IPI</w:t>
                          </w:r>
                          <w:r>
                            <w:rPr>
                              <w:color w:val="000009"/>
                              <w:spacing w:val="-7"/>
                              <w:sz w:val="24"/>
                            </w:rPr>
                            <w:t> </w:t>
                          </w:r>
                          <w:r>
                            <w:rPr>
                              <w:color w:val="000009"/>
                              <w:sz w:val="24"/>
                            </w:rPr>
                            <w:t>-</w:t>
                          </w:r>
                          <w:r>
                            <w:rPr>
                              <w:color w:val="000009"/>
                              <w:spacing w:val="-11"/>
                              <w:sz w:val="24"/>
                            </w:rPr>
                            <w:t> </w:t>
                          </w:r>
                          <w:r>
                            <w:rPr>
                              <w:color w:val="000009"/>
                              <w:sz w:val="24"/>
                            </w:rPr>
                            <w:t>Versão</w:t>
                          </w:r>
                          <w:r>
                            <w:rPr>
                              <w:color w:val="000009"/>
                              <w:spacing w:val="-5"/>
                              <w:sz w:val="24"/>
                            </w:rPr>
                            <w:t> 7.5</w:t>
                          </w:r>
                        </w:p>
                        <w:p>
                          <w:pPr>
                            <w:tabs>
                              <w:tab w:pos="4300" w:val="left" w:leader="none"/>
                            </w:tabs>
                            <w:spacing w:before="0"/>
                            <w:ind w:left="2139" w:right="0" w:firstLine="0"/>
                            <w:jc w:val="left"/>
                            <w:rPr>
                              <w:sz w:val="18"/>
                            </w:rPr>
                          </w:pPr>
                          <w:r>
                            <w:rPr>
                              <w:i/>
                              <w:color w:val="000009"/>
                              <w:sz w:val="20"/>
                            </w:rPr>
                            <w:t>Atualização:</w:t>
                          </w:r>
                          <w:r>
                            <w:rPr>
                              <w:i/>
                              <w:color w:val="000009"/>
                              <w:spacing w:val="-8"/>
                              <w:sz w:val="20"/>
                            </w:rPr>
                            <w:t> </w:t>
                          </w:r>
                          <w:r>
                            <w:rPr>
                              <w:i/>
                              <w:color w:val="000009"/>
                              <w:spacing w:val="-2"/>
                              <w:sz w:val="20"/>
                            </w:rPr>
                            <w:t>12/12/24</w:t>
                          </w:r>
                          <w:r>
                            <w:rPr>
                              <w:i/>
                              <w:color w:val="000009"/>
                              <w:sz w:val="20"/>
                            </w:rPr>
                            <w:tab/>
                          </w:r>
                          <w:r>
                            <w:rPr>
                              <w:color w:val="000009"/>
                              <w:spacing w:val="-2"/>
                              <w:sz w:val="24"/>
                            </w:rPr>
                            <w:fldChar w:fldCharType="begin"/>
                          </w:r>
                          <w:r>
                            <w:rPr>
                              <w:color w:val="000009"/>
                              <w:spacing w:val="-2"/>
                              <w:sz w:val="24"/>
                            </w:rPr>
                            <w:instrText> PAGE </w:instrText>
                          </w:r>
                          <w:r>
                            <w:rPr>
                              <w:color w:val="000009"/>
                              <w:spacing w:val="-2"/>
                              <w:sz w:val="24"/>
                            </w:rPr>
                            <w:fldChar w:fldCharType="separate"/>
                          </w:r>
                          <w:r>
                            <w:rPr>
                              <w:color w:val="000009"/>
                              <w:spacing w:val="-2"/>
                              <w:sz w:val="24"/>
                            </w:rPr>
                            <w:t>108</w:t>
                          </w:r>
                          <w:r>
                            <w:rPr>
                              <w:color w:val="000009"/>
                              <w:spacing w:val="-2"/>
                              <w:sz w:val="24"/>
                            </w:rPr>
                            <w:fldChar w:fldCharType="end"/>
                          </w:r>
                          <w:r>
                            <w:rPr>
                              <w:color w:val="000009"/>
                              <w:spacing w:val="-2"/>
                              <w:sz w:val="18"/>
                            </w:rPr>
                            <w:t>/</w:t>
                          </w:r>
                          <w:r>
                            <w:rPr>
                              <w:color w:val="000009"/>
                              <w:spacing w:val="-2"/>
                              <w:sz w:val="18"/>
                            </w:rPr>
                            <w:fldChar w:fldCharType="begin"/>
                          </w:r>
                          <w:r>
                            <w:rPr>
                              <w:color w:val="000009"/>
                              <w:spacing w:val="-2"/>
                              <w:sz w:val="18"/>
                            </w:rPr>
                            <w:instrText> NUMPAGES </w:instrText>
                          </w:r>
                          <w:r>
                            <w:rPr>
                              <w:color w:val="000009"/>
                              <w:spacing w:val="-2"/>
                              <w:sz w:val="18"/>
                            </w:rPr>
                            <w:fldChar w:fldCharType="separate"/>
                          </w:r>
                          <w:r>
                            <w:rPr>
                              <w:color w:val="000009"/>
                              <w:spacing w:val="-2"/>
                              <w:sz w:val="18"/>
                            </w:rPr>
                            <w:t>134</w:t>
                          </w:r>
                          <w:r>
                            <w:rPr>
                              <w:color w:val="000009"/>
                              <w:spacing w:val="-2"/>
                              <w:sz w:val="18"/>
                            </w:rPr>
                            <w:fldChar w:fldCharType="end"/>
                          </w:r>
                        </w:p>
                      </w:txbxContent>
                    </wps:txbx>
                    <wps:bodyPr wrap="square" lIns="0" tIns="0" rIns="0" bIns="0" rtlCol="0">
                      <a:noAutofit/>
                    </wps:bodyPr>
                  </wps:wsp>
                </a:graphicData>
              </a:graphic>
            </wp:anchor>
          </w:drawing>
        </mc:Choice>
        <mc:Fallback>
          <w:pict>
            <v:shape style="position:absolute;margin-left:289.709991pt;margin-top:35.466625pt;width:250.05pt;height:29.1pt;mso-position-horizontal-relative:page;mso-position-vertical-relative:page;z-index:-18480640" type="#_x0000_t202" id="docshape207" filled="false" stroked="false">
              <v:textbox inset="0,0,0,0">
                <w:txbxContent>
                  <w:p>
                    <w:pPr>
                      <w:spacing w:before="10"/>
                      <w:ind w:left="20" w:right="0" w:firstLine="0"/>
                      <w:jc w:val="left"/>
                      <w:rPr>
                        <w:sz w:val="24"/>
                      </w:rPr>
                    </w:pPr>
                    <w:r>
                      <w:rPr>
                        <w:color w:val="000009"/>
                        <w:sz w:val="24"/>
                      </w:rPr>
                      <w:t>Perguntas</w:t>
                    </w:r>
                    <w:r>
                      <w:rPr>
                        <w:color w:val="000009"/>
                        <w:spacing w:val="-6"/>
                        <w:sz w:val="24"/>
                      </w:rPr>
                      <w:t> </w:t>
                    </w:r>
                    <w:r>
                      <w:rPr>
                        <w:color w:val="000009"/>
                        <w:sz w:val="24"/>
                      </w:rPr>
                      <w:t>Frequentes</w:t>
                    </w:r>
                    <w:r>
                      <w:rPr>
                        <w:color w:val="000009"/>
                        <w:spacing w:val="-6"/>
                        <w:sz w:val="24"/>
                      </w:rPr>
                      <w:t> </w:t>
                    </w:r>
                    <w:r>
                      <w:rPr>
                        <w:color w:val="000009"/>
                        <w:sz w:val="24"/>
                      </w:rPr>
                      <w:t>–</w:t>
                    </w:r>
                    <w:r>
                      <w:rPr>
                        <w:color w:val="000009"/>
                        <w:spacing w:val="-3"/>
                        <w:sz w:val="24"/>
                      </w:rPr>
                      <w:t> </w:t>
                    </w:r>
                    <w:r>
                      <w:rPr>
                        <w:color w:val="000009"/>
                        <w:sz w:val="24"/>
                      </w:rPr>
                      <w:t>EFD</w:t>
                    </w:r>
                    <w:r>
                      <w:rPr>
                        <w:color w:val="000009"/>
                        <w:spacing w:val="-5"/>
                        <w:sz w:val="24"/>
                      </w:rPr>
                      <w:t> </w:t>
                    </w:r>
                    <w:r>
                      <w:rPr>
                        <w:color w:val="000009"/>
                        <w:sz w:val="24"/>
                      </w:rPr>
                      <w:t>ICMS</w:t>
                    </w:r>
                    <w:r>
                      <w:rPr>
                        <w:color w:val="000009"/>
                        <w:spacing w:val="-3"/>
                        <w:sz w:val="24"/>
                      </w:rPr>
                      <w:t> </w:t>
                    </w:r>
                    <w:r>
                      <w:rPr>
                        <w:color w:val="000009"/>
                        <w:sz w:val="24"/>
                      </w:rPr>
                      <w:t>IPI</w:t>
                    </w:r>
                    <w:r>
                      <w:rPr>
                        <w:color w:val="000009"/>
                        <w:spacing w:val="-7"/>
                        <w:sz w:val="24"/>
                      </w:rPr>
                      <w:t> </w:t>
                    </w:r>
                    <w:r>
                      <w:rPr>
                        <w:color w:val="000009"/>
                        <w:sz w:val="24"/>
                      </w:rPr>
                      <w:t>-</w:t>
                    </w:r>
                    <w:r>
                      <w:rPr>
                        <w:color w:val="000009"/>
                        <w:spacing w:val="-11"/>
                        <w:sz w:val="24"/>
                      </w:rPr>
                      <w:t> </w:t>
                    </w:r>
                    <w:r>
                      <w:rPr>
                        <w:color w:val="000009"/>
                        <w:sz w:val="24"/>
                      </w:rPr>
                      <w:t>Versão</w:t>
                    </w:r>
                    <w:r>
                      <w:rPr>
                        <w:color w:val="000009"/>
                        <w:spacing w:val="-5"/>
                        <w:sz w:val="24"/>
                      </w:rPr>
                      <w:t> 7.5</w:t>
                    </w:r>
                  </w:p>
                  <w:p>
                    <w:pPr>
                      <w:tabs>
                        <w:tab w:pos="4300" w:val="left" w:leader="none"/>
                      </w:tabs>
                      <w:spacing w:before="0"/>
                      <w:ind w:left="2139" w:right="0" w:firstLine="0"/>
                      <w:jc w:val="left"/>
                      <w:rPr>
                        <w:sz w:val="18"/>
                      </w:rPr>
                    </w:pPr>
                    <w:r>
                      <w:rPr>
                        <w:i/>
                        <w:color w:val="000009"/>
                        <w:sz w:val="20"/>
                      </w:rPr>
                      <w:t>Atualização:</w:t>
                    </w:r>
                    <w:r>
                      <w:rPr>
                        <w:i/>
                        <w:color w:val="000009"/>
                        <w:spacing w:val="-8"/>
                        <w:sz w:val="20"/>
                      </w:rPr>
                      <w:t> </w:t>
                    </w:r>
                    <w:r>
                      <w:rPr>
                        <w:i/>
                        <w:color w:val="000009"/>
                        <w:spacing w:val="-2"/>
                        <w:sz w:val="20"/>
                      </w:rPr>
                      <w:t>12/12/24</w:t>
                    </w:r>
                    <w:r>
                      <w:rPr>
                        <w:i/>
                        <w:color w:val="000009"/>
                        <w:sz w:val="20"/>
                      </w:rPr>
                      <w:tab/>
                    </w:r>
                    <w:r>
                      <w:rPr>
                        <w:color w:val="000009"/>
                        <w:spacing w:val="-2"/>
                        <w:sz w:val="24"/>
                      </w:rPr>
                      <w:fldChar w:fldCharType="begin"/>
                    </w:r>
                    <w:r>
                      <w:rPr>
                        <w:color w:val="000009"/>
                        <w:spacing w:val="-2"/>
                        <w:sz w:val="24"/>
                      </w:rPr>
                      <w:instrText> PAGE </w:instrText>
                    </w:r>
                    <w:r>
                      <w:rPr>
                        <w:color w:val="000009"/>
                        <w:spacing w:val="-2"/>
                        <w:sz w:val="24"/>
                      </w:rPr>
                      <w:fldChar w:fldCharType="separate"/>
                    </w:r>
                    <w:r>
                      <w:rPr>
                        <w:color w:val="000009"/>
                        <w:spacing w:val="-2"/>
                        <w:sz w:val="24"/>
                      </w:rPr>
                      <w:t>108</w:t>
                    </w:r>
                    <w:r>
                      <w:rPr>
                        <w:color w:val="000009"/>
                        <w:spacing w:val="-2"/>
                        <w:sz w:val="24"/>
                      </w:rPr>
                      <w:fldChar w:fldCharType="end"/>
                    </w:r>
                    <w:r>
                      <w:rPr>
                        <w:color w:val="000009"/>
                        <w:spacing w:val="-2"/>
                        <w:sz w:val="18"/>
                      </w:rPr>
                      <w:t>/</w:t>
                    </w:r>
                    <w:r>
                      <w:rPr>
                        <w:color w:val="000009"/>
                        <w:spacing w:val="-2"/>
                        <w:sz w:val="18"/>
                      </w:rPr>
                      <w:fldChar w:fldCharType="begin"/>
                    </w:r>
                    <w:r>
                      <w:rPr>
                        <w:color w:val="000009"/>
                        <w:spacing w:val="-2"/>
                        <w:sz w:val="18"/>
                      </w:rPr>
                      <w:instrText> NUMPAGES </w:instrText>
                    </w:r>
                    <w:r>
                      <w:rPr>
                        <w:color w:val="000009"/>
                        <w:spacing w:val="-2"/>
                        <w:sz w:val="18"/>
                      </w:rPr>
                      <w:fldChar w:fldCharType="separate"/>
                    </w:r>
                    <w:r>
                      <w:rPr>
                        <w:color w:val="000009"/>
                        <w:spacing w:val="-2"/>
                        <w:sz w:val="18"/>
                      </w:rPr>
                      <w:t>134</w:t>
                    </w:r>
                    <w:r>
                      <w:rPr>
                        <w:color w:val="000009"/>
                        <w:spacing w:val="-2"/>
                        <w:sz w:val="18"/>
                      </w:rPr>
                      <w:fldChar w:fldCharType="end"/>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836352">
              <wp:simplePos x="0" y="0"/>
              <wp:positionH relativeFrom="page">
                <wp:posOffset>701344</wp:posOffset>
              </wp:positionH>
              <wp:positionV relativeFrom="page">
                <wp:posOffset>995171</wp:posOffset>
              </wp:positionV>
              <wp:extent cx="6158230" cy="6350"/>
              <wp:effectExtent l="0" t="0" r="0" b="0"/>
              <wp:wrapNone/>
              <wp:docPr id="216" name="Graphic 216"/>
              <wp:cNvGraphicFramePr>
                <a:graphicFrameLocks/>
              </wp:cNvGraphicFramePr>
              <a:graphic>
                <a:graphicData uri="http://schemas.microsoft.com/office/word/2010/wordprocessingShape">
                  <wps:wsp>
                    <wps:cNvPr id="216" name="Graphic 216"/>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23999pt;margin-top:78.359985pt;width:484.9pt;height:.48pt;mso-position-horizontal-relative:page;mso-position-vertical-relative:page;z-index:-18480128" id="docshape21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836864">
              <wp:simplePos x="0" y="0"/>
              <wp:positionH relativeFrom="page">
                <wp:posOffset>3679316</wp:posOffset>
              </wp:positionH>
              <wp:positionV relativeFrom="page">
                <wp:posOffset>450426</wp:posOffset>
              </wp:positionV>
              <wp:extent cx="3176270" cy="369570"/>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3176270" cy="369570"/>
                      </a:xfrm>
                      <a:prstGeom prst="rect">
                        <a:avLst/>
                      </a:prstGeom>
                    </wps:spPr>
                    <wps:txbx>
                      <w:txbxContent>
                        <w:p>
                          <w:pPr>
                            <w:spacing w:before="10"/>
                            <w:ind w:left="20" w:right="0" w:firstLine="0"/>
                            <w:jc w:val="left"/>
                            <w:rPr>
                              <w:sz w:val="24"/>
                            </w:rPr>
                          </w:pPr>
                          <w:r>
                            <w:rPr>
                              <w:color w:val="000009"/>
                              <w:sz w:val="24"/>
                            </w:rPr>
                            <w:t>Perguntas</w:t>
                          </w:r>
                          <w:r>
                            <w:rPr>
                              <w:color w:val="000009"/>
                              <w:spacing w:val="-6"/>
                              <w:sz w:val="24"/>
                            </w:rPr>
                            <w:t> </w:t>
                          </w:r>
                          <w:r>
                            <w:rPr>
                              <w:color w:val="000009"/>
                              <w:sz w:val="24"/>
                            </w:rPr>
                            <w:t>Frequentes</w:t>
                          </w:r>
                          <w:r>
                            <w:rPr>
                              <w:color w:val="000009"/>
                              <w:spacing w:val="-6"/>
                              <w:sz w:val="24"/>
                            </w:rPr>
                            <w:t> </w:t>
                          </w:r>
                          <w:r>
                            <w:rPr>
                              <w:color w:val="000009"/>
                              <w:sz w:val="24"/>
                            </w:rPr>
                            <w:t>–</w:t>
                          </w:r>
                          <w:r>
                            <w:rPr>
                              <w:color w:val="000009"/>
                              <w:spacing w:val="-3"/>
                              <w:sz w:val="24"/>
                            </w:rPr>
                            <w:t> </w:t>
                          </w:r>
                          <w:r>
                            <w:rPr>
                              <w:color w:val="000009"/>
                              <w:sz w:val="24"/>
                            </w:rPr>
                            <w:t>EFD</w:t>
                          </w:r>
                          <w:r>
                            <w:rPr>
                              <w:color w:val="000009"/>
                              <w:spacing w:val="-5"/>
                              <w:sz w:val="24"/>
                            </w:rPr>
                            <w:t> </w:t>
                          </w:r>
                          <w:r>
                            <w:rPr>
                              <w:color w:val="000009"/>
                              <w:sz w:val="24"/>
                            </w:rPr>
                            <w:t>ICMS</w:t>
                          </w:r>
                          <w:r>
                            <w:rPr>
                              <w:color w:val="000009"/>
                              <w:spacing w:val="-3"/>
                              <w:sz w:val="24"/>
                            </w:rPr>
                            <w:t> </w:t>
                          </w:r>
                          <w:r>
                            <w:rPr>
                              <w:color w:val="000009"/>
                              <w:sz w:val="24"/>
                            </w:rPr>
                            <w:t>IPI</w:t>
                          </w:r>
                          <w:r>
                            <w:rPr>
                              <w:color w:val="000009"/>
                              <w:spacing w:val="-7"/>
                              <w:sz w:val="24"/>
                            </w:rPr>
                            <w:t> </w:t>
                          </w:r>
                          <w:r>
                            <w:rPr>
                              <w:color w:val="000009"/>
                              <w:sz w:val="24"/>
                            </w:rPr>
                            <w:t>-</w:t>
                          </w:r>
                          <w:r>
                            <w:rPr>
                              <w:color w:val="000009"/>
                              <w:spacing w:val="-11"/>
                              <w:sz w:val="24"/>
                            </w:rPr>
                            <w:t> </w:t>
                          </w:r>
                          <w:r>
                            <w:rPr>
                              <w:color w:val="000009"/>
                              <w:sz w:val="24"/>
                            </w:rPr>
                            <w:t>Versão</w:t>
                          </w:r>
                          <w:r>
                            <w:rPr>
                              <w:color w:val="000009"/>
                              <w:spacing w:val="-5"/>
                              <w:sz w:val="24"/>
                            </w:rPr>
                            <w:t> 7.5</w:t>
                          </w:r>
                        </w:p>
                        <w:p>
                          <w:pPr>
                            <w:tabs>
                              <w:tab w:pos="4307" w:val="left" w:leader="none"/>
                            </w:tabs>
                            <w:spacing w:before="0"/>
                            <w:ind w:left="2147" w:right="0" w:firstLine="0"/>
                            <w:jc w:val="left"/>
                            <w:rPr>
                              <w:sz w:val="18"/>
                            </w:rPr>
                          </w:pPr>
                          <w:r>
                            <w:rPr>
                              <w:i/>
                              <w:color w:val="000009"/>
                              <w:sz w:val="20"/>
                            </w:rPr>
                            <w:t>Atualização:</w:t>
                          </w:r>
                          <w:r>
                            <w:rPr>
                              <w:i/>
                              <w:color w:val="000009"/>
                              <w:spacing w:val="-8"/>
                              <w:sz w:val="20"/>
                            </w:rPr>
                            <w:t> </w:t>
                          </w:r>
                          <w:r>
                            <w:rPr>
                              <w:i/>
                              <w:color w:val="000009"/>
                              <w:spacing w:val="-2"/>
                              <w:sz w:val="20"/>
                            </w:rPr>
                            <w:t>12/12/24</w:t>
                          </w:r>
                          <w:r>
                            <w:rPr>
                              <w:i/>
                              <w:color w:val="000009"/>
                              <w:sz w:val="20"/>
                            </w:rPr>
                            <w:tab/>
                          </w:r>
                          <w:r>
                            <w:rPr>
                              <w:color w:val="000009"/>
                              <w:spacing w:val="-2"/>
                              <w:sz w:val="24"/>
                            </w:rPr>
                            <w:fldChar w:fldCharType="begin"/>
                          </w:r>
                          <w:r>
                            <w:rPr>
                              <w:color w:val="000009"/>
                              <w:spacing w:val="-2"/>
                              <w:sz w:val="24"/>
                            </w:rPr>
                            <w:instrText> PAGE </w:instrText>
                          </w:r>
                          <w:r>
                            <w:rPr>
                              <w:color w:val="000009"/>
                              <w:spacing w:val="-2"/>
                              <w:sz w:val="24"/>
                            </w:rPr>
                            <w:fldChar w:fldCharType="separate"/>
                          </w:r>
                          <w:r>
                            <w:rPr>
                              <w:color w:val="000009"/>
                              <w:spacing w:val="-2"/>
                              <w:sz w:val="24"/>
                            </w:rPr>
                            <w:t>112</w:t>
                          </w:r>
                          <w:r>
                            <w:rPr>
                              <w:color w:val="000009"/>
                              <w:spacing w:val="-2"/>
                              <w:sz w:val="24"/>
                            </w:rPr>
                            <w:fldChar w:fldCharType="end"/>
                          </w:r>
                          <w:r>
                            <w:rPr>
                              <w:color w:val="000009"/>
                              <w:spacing w:val="-2"/>
                              <w:sz w:val="18"/>
                            </w:rPr>
                            <w:t>/</w:t>
                          </w:r>
                          <w:r>
                            <w:rPr>
                              <w:color w:val="000009"/>
                              <w:spacing w:val="-2"/>
                              <w:sz w:val="18"/>
                            </w:rPr>
                            <w:fldChar w:fldCharType="begin"/>
                          </w:r>
                          <w:r>
                            <w:rPr>
                              <w:color w:val="000009"/>
                              <w:spacing w:val="-2"/>
                              <w:sz w:val="18"/>
                            </w:rPr>
                            <w:instrText> NUMPAGES </w:instrText>
                          </w:r>
                          <w:r>
                            <w:rPr>
                              <w:color w:val="000009"/>
                              <w:spacing w:val="-2"/>
                              <w:sz w:val="18"/>
                            </w:rPr>
                            <w:fldChar w:fldCharType="separate"/>
                          </w:r>
                          <w:r>
                            <w:rPr>
                              <w:color w:val="000009"/>
                              <w:spacing w:val="-2"/>
                              <w:sz w:val="18"/>
                            </w:rPr>
                            <w:t>134</w:t>
                          </w:r>
                          <w:r>
                            <w:rPr>
                              <w:color w:val="000009"/>
                              <w:spacing w:val="-2"/>
                              <w:sz w:val="18"/>
                            </w:rPr>
                            <w:fldChar w:fldCharType="end"/>
                          </w:r>
                        </w:p>
                      </w:txbxContent>
                    </wps:txbx>
                    <wps:bodyPr wrap="square" lIns="0" tIns="0" rIns="0" bIns="0" rtlCol="0">
                      <a:noAutofit/>
                    </wps:bodyPr>
                  </wps:wsp>
                </a:graphicData>
              </a:graphic>
            </wp:anchor>
          </w:drawing>
        </mc:Choice>
        <mc:Fallback>
          <w:pict>
            <v:shape style="position:absolute;margin-left:289.709991pt;margin-top:35.466625pt;width:250.1pt;height:29.1pt;mso-position-horizontal-relative:page;mso-position-vertical-relative:page;z-index:-18479616" type="#_x0000_t202" id="docshape217" filled="false" stroked="false">
              <v:textbox inset="0,0,0,0">
                <w:txbxContent>
                  <w:p>
                    <w:pPr>
                      <w:spacing w:before="10"/>
                      <w:ind w:left="20" w:right="0" w:firstLine="0"/>
                      <w:jc w:val="left"/>
                      <w:rPr>
                        <w:sz w:val="24"/>
                      </w:rPr>
                    </w:pPr>
                    <w:r>
                      <w:rPr>
                        <w:color w:val="000009"/>
                        <w:sz w:val="24"/>
                      </w:rPr>
                      <w:t>Perguntas</w:t>
                    </w:r>
                    <w:r>
                      <w:rPr>
                        <w:color w:val="000009"/>
                        <w:spacing w:val="-6"/>
                        <w:sz w:val="24"/>
                      </w:rPr>
                      <w:t> </w:t>
                    </w:r>
                    <w:r>
                      <w:rPr>
                        <w:color w:val="000009"/>
                        <w:sz w:val="24"/>
                      </w:rPr>
                      <w:t>Frequentes</w:t>
                    </w:r>
                    <w:r>
                      <w:rPr>
                        <w:color w:val="000009"/>
                        <w:spacing w:val="-6"/>
                        <w:sz w:val="24"/>
                      </w:rPr>
                      <w:t> </w:t>
                    </w:r>
                    <w:r>
                      <w:rPr>
                        <w:color w:val="000009"/>
                        <w:sz w:val="24"/>
                      </w:rPr>
                      <w:t>–</w:t>
                    </w:r>
                    <w:r>
                      <w:rPr>
                        <w:color w:val="000009"/>
                        <w:spacing w:val="-3"/>
                        <w:sz w:val="24"/>
                      </w:rPr>
                      <w:t> </w:t>
                    </w:r>
                    <w:r>
                      <w:rPr>
                        <w:color w:val="000009"/>
                        <w:sz w:val="24"/>
                      </w:rPr>
                      <w:t>EFD</w:t>
                    </w:r>
                    <w:r>
                      <w:rPr>
                        <w:color w:val="000009"/>
                        <w:spacing w:val="-5"/>
                        <w:sz w:val="24"/>
                      </w:rPr>
                      <w:t> </w:t>
                    </w:r>
                    <w:r>
                      <w:rPr>
                        <w:color w:val="000009"/>
                        <w:sz w:val="24"/>
                      </w:rPr>
                      <w:t>ICMS</w:t>
                    </w:r>
                    <w:r>
                      <w:rPr>
                        <w:color w:val="000009"/>
                        <w:spacing w:val="-3"/>
                        <w:sz w:val="24"/>
                      </w:rPr>
                      <w:t> </w:t>
                    </w:r>
                    <w:r>
                      <w:rPr>
                        <w:color w:val="000009"/>
                        <w:sz w:val="24"/>
                      </w:rPr>
                      <w:t>IPI</w:t>
                    </w:r>
                    <w:r>
                      <w:rPr>
                        <w:color w:val="000009"/>
                        <w:spacing w:val="-7"/>
                        <w:sz w:val="24"/>
                      </w:rPr>
                      <w:t> </w:t>
                    </w:r>
                    <w:r>
                      <w:rPr>
                        <w:color w:val="000009"/>
                        <w:sz w:val="24"/>
                      </w:rPr>
                      <w:t>-</w:t>
                    </w:r>
                    <w:r>
                      <w:rPr>
                        <w:color w:val="000009"/>
                        <w:spacing w:val="-11"/>
                        <w:sz w:val="24"/>
                      </w:rPr>
                      <w:t> </w:t>
                    </w:r>
                    <w:r>
                      <w:rPr>
                        <w:color w:val="000009"/>
                        <w:sz w:val="24"/>
                      </w:rPr>
                      <w:t>Versão</w:t>
                    </w:r>
                    <w:r>
                      <w:rPr>
                        <w:color w:val="000009"/>
                        <w:spacing w:val="-5"/>
                        <w:sz w:val="24"/>
                      </w:rPr>
                      <w:t> 7.5</w:t>
                    </w:r>
                  </w:p>
                  <w:p>
                    <w:pPr>
                      <w:tabs>
                        <w:tab w:pos="4307" w:val="left" w:leader="none"/>
                      </w:tabs>
                      <w:spacing w:before="0"/>
                      <w:ind w:left="2147" w:right="0" w:firstLine="0"/>
                      <w:jc w:val="left"/>
                      <w:rPr>
                        <w:sz w:val="18"/>
                      </w:rPr>
                    </w:pPr>
                    <w:r>
                      <w:rPr>
                        <w:i/>
                        <w:color w:val="000009"/>
                        <w:sz w:val="20"/>
                      </w:rPr>
                      <w:t>Atualização:</w:t>
                    </w:r>
                    <w:r>
                      <w:rPr>
                        <w:i/>
                        <w:color w:val="000009"/>
                        <w:spacing w:val="-8"/>
                        <w:sz w:val="20"/>
                      </w:rPr>
                      <w:t> </w:t>
                    </w:r>
                    <w:r>
                      <w:rPr>
                        <w:i/>
                        <w:color w:val="000009"/>
                        <w:spacing w:val="-2"/>
                        <w:sz w:val="20"/>
                      </w:rPr>
                      <w:t>12/12/24</w:t>
                    </w:r>
                    <w:r>
                      <w:rPr>
                        <w:i/>
                        <w:color w:val="000009"/>
                        <w:sz w:val="20"/>
                      </w:rPr>
                      <w:tab/>
                    </w:r>
                    <w:r>
                      <w:rPr>
                        <w:color w:val="000009"/>
                        <w:spacing w:val="-2"/>
                        <w:sz w:val="24"/>
                      </w:rPr>
                      <w:fldChar w:fldCharType="begin"/>
                    </w:r>
                    <w:r>
                      <w:rPr>
                        <w:color w:val="000009"/>
                        <w:spacing w:val="-2"/>
                        <w:sz w:val="24"/>
                      </w:rPr>
                      <w:instrText> PAGE </w:instrText>
                    </w:r>
                    <w:r>
                      <w:rPr>
                        <w:color w:val="000009"/>
                        <w:spacing w:val="-2"/>
                        <w:sz w:val="24"/>
                      </w:rPr>
                      <w:fldChar w:fldCharType="separate"/>
                    </w:r>
                    <w:r>
                      <w:rPr>
                        <w:color w:val="000009"/>
                        <w:spacing w:val="-2"/>
                        <w:sz w:val="24"/>
                      </w:rPr>
                      <w:t>112</w:t>
                    </w:r>
                    <w:r>
                      <w:rPr>
                        <w:color w:val="000009"/>
                        <w:spacing w:val="-2"/>
                        <w:sz w:val="24"/>
                      </w:rPr>
                      <w:fldChar w:fldCharType="end"/>
                    </w:r>
                    <w:r>
                      <w:rPr>
                        <w:color w:val="000009"/>
                        <w:spacing w:val="-2"/>
                        <w:sz w:val="18"/>
                      </w:rPr>
                      <w:t>/</w:t>
                    </w:r>
                    <w:r>
                      <w:rPr>
                        <w:color w:val="000009"/>
                        <w:spacing w:val="-2"/>
                        <w:sz w:val="18"/>
                      </w:rPr>
                      <w:fldChar w:fldCharType="begin"/>
                    </w:r>
                    <w:r>
                      <w:rPr>
                        <w:color w:val="000009"/>
                        <w:spacing w:val="-2"/>
                        <w:sz w:val="18"/>
                      </w:rPr>
                      <w:instrText> NUMPAGES </w:instrText>
                    </w:r>
                    <w:r>
                      <w:rPr>
                        <w:color w:val="000009"/>
                        <w:spacing w:val="-2"/>
                        <w:sz w:val="18"/>
                      </w:rPr>
                      <w:fldChar w:fldCharType="separate"/>
                    </w:r>
                    <w:r>
                      <w:rPr>
                        <w:color w:val="000009"/>
                        <w:spacing w:val="-2"/>
                        <w:sz w:val="18"/>
                      </w:rPr>
                      <w:t>134</w:t>
                    </w:r>
                    <w:r>
                      <w:rPr>
                        <w:color w:val="000009"/>
                        <w:spacing w:val="-2"/>
                        <w:sz w:val="18"/>
                      </w:rPr>
                      <w:fldChar w:fldCharType="end"/>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837376">
              <wp:simplePos x="0" y="0"/>
              <wp:positionH relativeFrom="page">
                <wp:posOffset>3679316</wp:posOffset>
              </wp:positionH>
              <wp:positionV relativeFrom="page">
                <wp:posOffset>450426</wp:posOffset>
              </wp:positionV>
              <wp:extent cx="3176270" cy="369570"/>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3176270" cy="369570"/>
                      </a:xfrm>
                      <a:prstGeom prst="rect">
                        <a:avLst/>
                      </a:prstGeom>
                    </wps:spPr>
                    <wps:txbx>
                      <w:txbxContent>
                        <w:p>
                          <w:pPr>
                            <w:spacing w:before="10"/>
                            <w:ind w:left="20" w:right="0" w:firstLine="0"/>
                            <w:jc w:val="left"/>
                            <w:rPr>
                              <w:sz w:val="24"/>
                            </w:rPr>
                          </w:pPr>
                          <w:r>
                            <w:rPr>
                              <w:color w:val="000009"/>
                              <w:sz w:val="24"/>
                            </w:rPr>
                            <w:t>Perguntas</w:t>
                          </w:r>
                          <w:r>
                            <w:rPr>
                              <w:color w:val="000009"/>
                              <w:spacing w:val="-6"/>
                              <w:sz w:val="24"/>
                            </w:rPr>
                            <w:t> </w:t>
                          </w:r>
                          <w:r>
                            <w:rPr>
                              <w:color w:val="000009"/>
                              <w:sz w:val="24"/>
                            </w:rPr>
                            <w:t>Frequentes</w:t>
                          </w:r>
                          <w:r>
                            <w:rPr>
                              <w:color w:val="000009"/>
                              <w:spacing w:val="-6"/>
                              <w:sz w:val="24"/>
                            </w:rPr>
                            <w:t> </w:t>
                          </w:r>
                          <w:r>
                            <w:rPr>
                              <w:color w:val="000009"/>
                              <w:sz w:val="24"/>
                            </w:rPr>
                            <w:t>–</w:t>
                          </w:r>
                          <w:r>
                            <w:rPr>
                              <w:color w:val="000009"/>
                              <w:spacing w:val="-3"/>
                              <w:sz w:val="24"/>
                            </w:rPr>
                            <w:t> </w:t>
                          </w:r>
                          <w:r>
                            <w:rPr>
                              <w:color w:val="000009"/>
                              <w:sz w:val="24"/>
                            </w:rPr>
                            <w:t>EFD</w:t>
                          </w:r>
                          <w:r>
                            <w:rPr>
                              <w:color w:val="000009"/>
                              <w:spacing w:val="-5"/>
                              <w:sz w:val="24"/>
                            </w:rPr>
                            <w:t> </w:t>
                          </w:r>
                          <w:r>
                            <w:rPr>
                              <w:color w:val="000009"/>
                              <w:sz w:val="24"/>
                            </w:rPr>
                            <w:t>ICMS</w:t>
                          </w:r>
                          <w:r>
                            <w:rPr>
                              <w:color w:val="000009"/>
                              <w:spacing w:val="-3"/>
                              <w:sz w:val="24"/>
                            </w:rPr>
                            <w:t> </w:t>
                          </w:r>
                          <w:r>
                            <w:rPr>
                              <w:color w:val="000009"/>
                              <w:sz w:val="24"/>
                            </w:rPr>
                            <w:t>IPI</w:t>
                          </w:r>
                          <w:r>
                            <w:rPr>
                              <w:color w:val="000009"/>
                              <w:spacing w:val="-7"/>
                              <w:sz w:val="24"/>
                            </w:rPr>
                            <w:t> </w:t>
                          </w:r>
                          <w:r>
                            <w:rPr>
                              <w:color w:val="000009"/>
                              <w:sz w:val="24"/>
                            </w:rPr>
                            <w:t>-</w:t>
                          </w:r>
                          <w:r>
                            <w:rPr>
                              <w:color w:val="000009"/>
                              <w:spacing w:val="-11"/>
                              <w:sz w:val="24"/>
                            </w:rPr>
                            <w:t> </w:t>
                          </w:r>
                          <w:r>
                            <w:rPr>
                              <w:color w:val="000009"/>
                              <w:sz w:val="24"/>
                            </w:rPr>
                            <w:t>Versão</w:t>
                          </w:r>
                          <w:r>
                            <w:rPr>
                              <w:color w:val="000009"/>
                              <w:spacing w:val="-5"/>
                              <w:sz w:val="24"/>
                            </w:rPr>
                            <w:t> 7.5</w:t>
                          </w:r>
                        </w:p>
                        <w:p>
                          <w:pPr>
                            <w:tabs>
                              <w:tab w:pos="4307" w:val="left" w:leader="none"/>
                            </w:tabs>
                            <w:spacing w:before="0"/>
                            <w:ind w:left="2147" w:right="0" w:firstLine="0"/>
                            <w:jc w:val="left"/>
                            <w:rPr>
                              <w:sz w:val="18"/>
                            </w:rPr>
                          </w:pPr>
                          <w:r>
                            <w:rPr>
                              <w:i/>
                              <w:color w:val="000009"/>
                              <w:sz w:val="20"/>
                            </w:rPr>
                            <w:t>Atualização:</w:t>
                          </w:r>
                          <w:r>
                            <w:rPr>
                              <w:i/>
                              <w:color w:val="000009"/>
                              <w:spacing w:val="-8"/>
                              <w:sz w:val="20"/>
                            </w:rPr>
                            <w:t> </w:t>
                          </w:r>
                          <w:r>
                            <w:rPr>
                              <w:i/>
                              <w:color w:val="000009"/>
                              <w:spacing w:val="-2"/>
                              <w:sz w:val="20"/>
                            </w:rPr>
                            <w:t>12/12/24</w:t>
                          </w:r>
                          <w:r>
                            <w:rPr>
                              <w:i/>
                              <w:color w:val="000009"/>
                              <w:sz w:val="20"/>
                            </w:rPr>
                            <w:tab/>
                          </w:r>
                          <w:r>
                            <w:rPr>
                              <w:color w:val="000009"/>
                              <w:spacing w:val="-2"/>
                              <w:sz w:val="24"/>
                            </w:rPr>
                            <w:fldChar w:fldCharType="begin"/>
                          </w:r>
                          <w:r>
                            <w:rPr>
                              <w:color w:val="000009"/>
                              <w:spacing w:val="-2"/>
                              <w:sz w:val="24"/>
                            </w:rPr>
                            <w:instrText> PAGE </w:instrText>
                          </w:r>
                          <w:r>
                            <w:rPr>
                              <w:color w:val="000009"/>
                              <w:spacing w:val="-2"/>
                              <w:sz w:val="24"/>
                            </w:rPr>
                            <w:fldChar w:fldCharType="separate"/>
                          </w:r>
                          <w:r>
                            <w:rPr>
                              <w:color w:val="000009"/>
                              <w:spacing w:val="-2"/>
                              <w:sz w:val="24"/>
                            </w:rPr>
                            <w:t>114</w:t>
                          </w:r>
                          <w:r>
                            <w:rPr>
                              <w:color w:val="000009"/>
                              <w:spacing w:val="-2"/>
                              <w:sz w:val="24"/>
                            </w:rPr>
                            <w:fldChar w:fldCharType="end"/>
                          </w:r>
                          <w:r>
                            <w:rPr>
                              <w:color w:val="000009"/>
                              <w:spacing w:val="-2"/>
                              <w:sz w:val="18"/>
                            </w:rPr>
                            <w:t>/</w:t>
                          </w:r>
                          <w:r>
                            <w:rPr>
                              <w:color w:val="000009"/>
                              <w:spacing w:val="-2"/>
                              <w:sz w:val="18"/>
                            </w:rPr>
                            <w:fldChar w:fldCharType="begin"/>
                          </w:r>
                          <w:r>
                            <w:rPr>
                              <w:color w:val="000009"/>
                              <w:spacing w:val="-2"/>
                              <w:sz w:val="18"/>
                            </w:rPr>
                            <w:instrText> NUMPAGES </w:instrText>
                          </w:r>
                          <w:r>
                            <w:rPr>
                              <w:color w:val="000009"/>
                              <w:spacing w:val="-2"/>
                              <w:sz w:val="18"/>
                            </w:rPr>
                            <w:fldChar w:fldCharType="separate"/>
                          </w:r>
                          <w:r>
                            <w:rPr>
                              <w:color w:val="000009"/>
                              <w:spacing w:val="-2"/>
                              <w:sz w:val="18"/>
                            </w:rPr>
                            <w:t>134</w:t>
                          </w:r>
                          <w:r>
                            <w:rPr>
                              <w:color w:val="000009"/>
                              <w:spacing w:val="-2"/>
                              <w:sz w:val="18"/>
                            </w:rPr>
                            <w:fldChar w:fldCharType="end"/>
                          </w:r>
                        </w:p>
                      </w:txbxContent>
                    </wps:txbx>
                    <wps:bodyPr wrap="square" lIns="0" tIns="0" rIns="0" bIns="0" rtlCol="0">
                      <a:noAutofit/>
                    </wps:bodyPr>
                  </wps:wsp>
                </a:graphicData>
              </a:graphic>
            </wp:anchor>
          </w:drawing>
        </mc:Choice>
        <mc:Fallback>
          <w:pict>
            <v:shape style="position:absolute;margin-left:289.709991pt;margin-top:35.466625pt;width:250.1pt;height:29.1pt;mso-position-horizontal-relative:page;mso-position-vertical-relative:page;z-index:-18479104" type="#_x0000_t202" id="docshape218" filled="false" stroked="false">
              <v:textbox inset="0,0,0,0">
                <w:txbxContent>
                  <w:p>
                    <w:pPr>
                      <w:spacing w:before="10"/>
                      <w:ind w:left="20" w:right="0" w:firstLine="0"/>
                      <w:jc w:val="left"/>
                      <w:rPr>
                        <w:sz w:val="24"/>
                      </w:rPr>
                    </w:pPr>
                    <w:r>
                      <w:rPr>
                        <w:color w:val="000009"/>
                        <w:sz w:val="24"/>
                      </w:rPr>
                      <w:t>Perguntas</w:t>
                    </w:r>
                    <w:r>
                      <w:rPr>
                        <w:color w:val="000009"/>
                        <w:spacing w:val="-6"/>
                        <w:sz w:val="24"/>
                      </w:rPr>
                      <w:t> </w:t>
                    </w:r>
                    <w:r>
                      <w:rPr>
                        <w:color w:val="000009"/>
                        <w:sz w:val="24"/>
                      </w:rPr>
                      <w:t>Frequentes</w:t>
                    </w:r>
                    <w:r>
                      <w:rPr>
                        <w:color w:val="000009"/>
                        <w:spacing w:val="-6"/>
                        <w:sz w:val="24"/>
                      </w:rPr>
                      <w:t> </w:t>
                    </w:r>
                    <w:r>
                      <w:rPr>
                        <w:color w:val="000009"/>
                        <w:sz w:val="24"/>
                      </w:rPr>
                      <w:t>–</w:t>
                    </w:r>
                    <w:r>
                      <w:rPr>
                        <w:color w:val="000009"/>
                        <w:spacing w:val="-3"/>
                        <w:sz w:val="24"/>
                      </w:rPr>
                      <w:t> </w:t>
                    </w:r>
                    <w:r>
                      <w:rPr>
                        <w:color w:val="000009"/>
                        <w:sz w:val="24"/>
                      </w:rPr>
                      <w:t>EFD</w:t>
                    </w:r>
                    <w:r>
                      <w:rPr>
                        <w:color w:val="000009"/>
                        <w:spacing w:val="-5"/>
                        <w:sz w:val="24"/>
                      </w:rPr>
                      <w:t> </w:t>
                    </w:r>
                    <w:r>
                      <w:rPr>
                        <w:color w:val="000009"/>
                        <w:sz w:val="24"/>
                      </w:rPr>
                      <w:t>ICMS</w:t>
                    </w:r>
                    <w:r>
                      <w:rPr>
                        <w:color w:val="000009"/>
                        <w:spacing w:val="-3"/>
                        <w:sz w:val="24"/>
                      </w:rPr>
                      <w:t> </w:t>
                    </w:r>
                    <w:r>
                      <w:rPr>
                        <w:color w:val="000009"/>
                        <w:sz w:val="24"/>
                      </w:rPr>
                      <w:t>IPI</w:t>
                    </w:r>
                    <w:r>
                      <w:rPr>
                        <w:color w:val="000009"/>
                        <w:spacing w:val="-7"/>
                        <w:sz w:val="24"/>
                      </w:rPr>
                      <w:t> </w:t>
                    </w:r>
                    <w:r>
                      <w:rPr>
                        <w:color w:val="000009"/>
                        <w:sz w:val="24"/>
                      </w:rPr>
                      <w:t>-</w:t>
                    </w:r>
                    <w:r>
                      <w:rPr>
                        <w:color w:val="000009"/>
                        <w:spacing w:val="-11"/>
                        <w:sz w:val="24"/>
                      </w:rPr>
                      <w:t> </w:t>
                    </w:r>
                    <w:r>
                      <w:rPr>
                        <w:color w:val="000009"/>
                        <w:sz w:val="24"/>
                      </w:rPr>
                      <w:t>Versão</w:t>
                    </w:r>
                    <w:r>
                      <w:rPr>
                        <w:color w:val="000009"/>
                        <w:spacing w:val="-5"/>
                        <w:sz w:val="24"/>
                      </w:rPr>
                      <w:t> 7.5</w:t>
                    </w:r>
                  </w:p>
                  <w:p>
                    <w:pPr>
                      <w:tabs>
                        <w:tab w:pos="4307" w:val="left" w:leader="none"/>
                      </w:tabs>
                      <w:spacing w:before="0"/>
                      <w:ind w:left="2147" w:right="0" w:firstLine="0"/>
                      <w:jc w:val="left"/>
                      <w:rPr>
                        <w:sz w:val="18"/>
                      </w:rPr>
                    </w:pPr>
                    <w:r>
                      <w:rPr>
                        <w:i/>
                        <w:color w:val="000009"/>
                        <w:sz w:val="20"/>
                      </w:rPr>
                      <w:t>Atualização:</w:t>
                    </w:r>
                    <w:r>
                      <w:rPr>
                        <w:i/>
                        <w:color w:val="000009"/>
                        <w:spacing w:val="-8"/>
                        <w:sz w:val="20"/>
                      </w:rPr>
                      <w:t> </w:t>
                    </w:r>
                    <w:r>
                      <w:rPr>
                        <w:i/>
                        <w:color w:val="000009"/>
                        <w:spacing w:val="-2"/>
                        <w:sz w:val="20"/>
                      </w:rPr>
                      <w:t>12/12/24</w:t>
                    </w:r>
                    <w:r>
                      <w:rPr>
                        <w:i/>
                        <w:color w:val="000009"/>
                        <w:sz w:val="20"/>
                      </w:rPr>
                      <w:tab/>
                    </w:r>
                    <w:r>
                      <w:rPr>
                        <w:color w:val="000009"/>
                        <w:spacing w:val="-2"/>
                        <w:sz w:val="24"/>
                      </w:rPr>
                      <w:fldChar w:fldCharType="begin"/>
                    </w:r>
                    <w:r>
                      <w:rPr>
                        <w:color w:val="000009"/>
                        <w:spacing w:val="-2"/>
                        <w:sz w:val="24"/>
                      </w:rPr>
                      <w:instrText> PAGE </w:instrText>
                    </w:r>
                    <w:r>
                      <w:rPr>
                        <w:color w:val="000009"/>
                        <w:spacing w:val="-2"/>
                        <w:sz w:val="24"/>
                      </w:rPr>
                      <w:fldChar w:fldCharType="separate"/>
                    </w:r>
                    <w:r>
                      <w:rPr>
                        <w:color w:val="000009"/>
                        <w:spacing w:val="-2"/>
                        <w:sz w:val="24"/>
                      </w:rPr>
                      <w:t>114</w:t>
                    </w:r>
                    <w:r>
                      <w:rPr>
                        <w:color w:val="000009"/>
                        <w:spacing w:val="-2"/>
                        <w:sz w:val="24"/>
                      </w:rPr>
                      <w:fldChar w:fldCharType="end"/>
                    </w:r>
                    <w:r>
                      <w:rPr>
                        <w:color w:val="000009"/>
                        <w:spacing w:val="-2"/>
                        <w:sz w:val="18"/>
                      </w:rPr>
                      <w:t>/</w:t>
                    </w:r>
                    <w:r>
                      <w:rPr>
                        <w:color w:val="000009"/>
                        <w:spacing w:val="-2"/>
                        <w:sz w:val="18"/>
                      </w:rPr>
                      <w:fldChar w:fldCharType="begin"/>
                    </w:r>
                    <w:r>
                      <w:rPr>
                        <w:color w:val="000009"/>
                        <w:spacing w:val="-2"/>
                        <w:sz w:val="18"/>
                      </w:rPr>
                      <w:instrText> NUMPAGES </w:instrText>
                    </w:r>
                    <w:r>
                      <w:rPr>
                        <w:color w:val="000009"/>
                        <w:spacing w:val="-2"/>
                        <w:sz w:val="18"/>
                      </w:rPr>
                      <w:fldChar w:fldCharType="separate"/>
                    </w:r>
                    <w:r>
                      <w:rPr>
                        <w:color w:val="000009"/>
                        <w:spacing w:val="-2"/>
                        <w:sz w:val="18"/>
                      </w:rPr>
                      <w:t>134</w:t>
                    </w:r>
                    <w:r>
                      <w:rPr>
                        <w:color w:val="000009"/>
                        <w:spacing w:val="-2"/>
                        <w:sz w:val="18"/>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827136">
              <wp:simplePos x="0" y="0"/>
              <wp:positionH relativeFrom="page">
                <wp:posOffset>701344</wp:posOffset>
              </wp:positionH>
              <wp:positionV relativeFrom="page">
                <wp:posOffset>995171</wp:posOffset>
              </wp:positionV>
              <wp:extent cx="6158230" cy="635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23999pt;margin-top:78.359985pt;width:484.9pt;height:.48pt;mso-position-horizontal-relative:page;mso-position-vertical-relative:page;z-index:-18489344" id="docshape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827648">
              <wp:simplePos x="0" y="0"/>
              <wp:positionH relativeFrom="page">
                <wp:posOffset>3679316</wp:posOffset>
              </wp:positionH>
              <wp:positionV relativeFrom="page">
                <wp:posOffset>450426</wp:posOffset>
              </wp:positionV>
              <wp:extent cx="3175635" cy="36957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175635" cy="369570"/>
                      </a:xfrm>
                      <a:prstGeom prst="rect">
                        <a:avLst/>
                      </a:prstGeom>
                    </wps:spPr>
                    <wps:txbx>
                      <w:txbxContent>
                        <w:p>
                          <w:pPr>
                            <w:spacing w:before="10"/>
                            <w:ind w:left="20" w:right="0" w:firstLine="0"/>
                            <w:jc w:val="left"/>
                            <w:rPr>
                              <w:sz w:val="24"/>
                            </w:rPr>
                          </w:pPr>
                          <w:r>
                            <w:rPr>
                              <w:color w:val="000009"/>
                              <w:sz w:val="24"/>
                            </w:rPr>
                            <w:t>Perguntas</w:t>
                          </w:r>
                          <w:r>
                            <w:rPr>
                              <w:color w:val="000009"/>
                              <w:spacing w:val="-6"/>
                              <w:sz w:val="24"/>
                            </w:rPr>
                            <w:t> </w:t>
                          </w:r>
                          <w:r>
                            <w:rPr>
                              <w:color w:val="000009"/>
                              <w:sz w:val="24"/>
                            </w:rPr>
                            <w:t>Frequentes</w:t>
                          </w:r>
                          <w:r>
                            <w:rPr>
                              <w:color w:val="000009"/>
                              <w:spacing w:val="-6"/>
                              <w:sz w:val="24"/>
                            </w:rPr>
                            <w:t> </w:t>
                          </w:r>
                          <w:r>
                            <w:rPr>
                              <w:color w:val="000009"/>
                              <w:sz w:val="24"/>
                            </w:rPr>
                            <w:t>–</w:t>
                          </w:r>
                          <w:r>
                            <w:rPr>
                              <w:color w:val="000009"/>
                              <w:spacing w:val="-3"/>
                              <w:sz w:val="24"/>
                            </w:rPr>
                            <w:t> </w:t>
                          </w:r>
                          <w:r>
                            <w:rPr>
                              <w:color w:val="000009"/>
                              <w:sz w:val="24"/>
                            </w:rPr>
                            <w:t>EFD</w:t>
                          </w:r>
                          <w:r>
                            <w:rPr>
                              <w:color w:val="000009"/>
                              <w:spacing w:val="-5"/>
                              <w:sz w:val="24"/>
                            </w:rPr>
                            <w:t> </w:t>
                          </w:r>
                          <w:r>
                            <w:rPr>
                              <w:color w:val="000009"/>
                              <w:sz w:val="24"/>
                            </w:rPr>
                            <w:t>ICMS</w:t>
                          </w:r>
                          <w:r>
                            <w:rPr>
                              <w:color w:val="000009"/>
                              <w:spacing w:val="-3"/>
                              <w:sz w:val="24"/>
                            </w:rPr>
                            <w:t> </w:t>
                          </w:r>
                          <w:r>
                            <w:rPr>
                              <w:color w:val="000009"/>
                              <w:sz w:val="24"/>
                            </w:rPr>
                            <w:t>IPI</w:t>
                          </w:r>
                          <w:r>
                            <w:rPr>
                              <w:color w:val="000009"/>
                              <w:spacing w:val="-7"/>
                              <w:sz w:val="24"/>
                            </w:rPr>
                            <w:t> </w:t>
                          </w:r>
                          <w:r>
                            <w:rPr>
                              <w:color w:val="000009"/>
                              <w:sz w:val="24"/>
                            </w:rPr>
                            <w:t>-</w:t>
                          </w:r>
                          <w:r>
                            <w:rPr>
                              <w:color w:val="000009"/>
                              <w:spacing w:val="-11"/>
                              <w:sz w:val="24"/>
                            </w:rPr>
                            <w:t> </w:t>
                          </w:r>
                          <w:r>
                            <w:rPr>
                              <w:color w:val="000009"/>
                              <w:sz w:val="24"/>
                            </w:rPr>
                            <w:t>Versão</w:t>
                          </w:r>
                          <w:r>
                            <w:rPr>
                              <w:color w:val="000009"/>
                              <w:spacing w:val="-5"/>
                              <w:sz w:val="24"/>
                            </w:rPr>
                            <w:t> 7.5</w:t>
                          </w:r>
                        </w:p>
                        <w:p>
                          <w:pPr>
                            <w:tabs>
                              <w:tab w:pos="4540" w:val="left" w:leader="none"/>
                            </w:tabs>
                            <w:spacing w:before="0"/>
                            <w:ind w:left="2379" w:right="0" w:firstLine="0"/>
                            <w:jc w:val="left"/>
                            <w:rPr>
                              <w:sz w:val="18"/>
                            </w:rPr>
                          </w:pPr>
                          <w:r>
                            <w:rPr>
                              <w:i/>
                              <w:color w:val="000009"/>
                              <w:sz w:val="20"/>
                            </w:rPr>
                            <w:t>Atualização:</w:t>
                          </w:r>
                          <w:r>
                            <w:rPr>
                              <w:i/>
                              <w:color w:val="000009"/>
                              <w:spacing w:val="-8"/>
                              <w:sz w:val="20"/>
                            </w:rPr>
                            <w:t> </w:t>
                          </w:r>
                          <w:r>
                            <w:rPr>
                              <w:i/>
                              <w:color w:val="000009"/>
                              <w:spacing w:val="-2"/>
                              <w:sz w:val="20"/>
                            </w:rPr>
                            <w:t>12/12/24</w:t>
                          </w:r>
                          <w:r>
                            <w:rPr>
                              <w:i/>
                              <w:color w:val="000009"/>
                              <w:sz w:val="20"/>
                            </w:rPr>
                            <w:tab/>
                          </w:r>
                          <w:r>
                            <w:rPr>
                              <w:color w:val="000009"/>
                              <w:spacing w:val="-2"/>
                              <w:sz w:val="24"/>
                            </w:rPr>
                            <w:fldChar w:fldCharType="begin"/>
                          </w:r>
                          <w:r>
                            <w:rPr>
                              <w:color w:val="000009"/>
                              <w:spacing w:val="-2"/>
                              <w:sz w:val="24"/>
                            </w:rPr>
                            <w:instrText> PAGE </w:instrText>
                          </w:r>
                          <w:r>
                            <w:rPr>
                              <w:color w:val="000009"/>
                              <w:spacing w:val="-2"/>
                              <w:sz w:val="24"/>
                            </w:rPr>
                            <w:fldChar w:fldCharType="separate"/>
                          </w:r>
                          <w:r>
                            <w:rPr>
                              <w:color w:val="000009"/>
                              <w:spacing w:val="-2"/>
                              <w:sz w:val="24"/>
                            </w:rPr>
                            <w:t>5</w:t>
                          </w:r>
                          <w:r>
                            <w:rPr>
                              <w:color w:val="000009"/>
                              <w:spacing w:val="-2"/>
                              <w:sz w:val="24"/>
                            </w:rPr>
                            <w:fldChar w:fldCharType="end"/>
                          </w:r>
                          <w:r>
                            <w:rPr>
                              <w:color w:val="000009"/>
                              <w:spacing w:val="-2"/>
                              <w:sz w:val="18"/>
                            </w:rPr>
                            <w:t>/</w:t>
                          </w:r>
                          <w:r>
                            <w:rPr>
                              <w:color w:val="000009"/>
                              <w:spacing w:val="-2"/>
                              <w:sz w:val="18"/>
                            </w:rPr>
                            <w:fldChar w:fldCharType="begin"/>
                          </w:r>
                          <w:r>
                            <w:rPr>
                              <w:color w:val="000009"/>
                              <w:spacing w:val="-2"/>
                              <w:sz w:val="18"/>
                            </w:rPr>
                            <w:instrText> NUMPAGES </w:instrText>
                          </w:r>
                          <w:r>
                            <w:rPr>
                              <w:color w:val="000009"/>
                              <w:spacing w:val="-2"/>
                              <w:sz w:val="18"/>
                            </w:rPr>
                            <w:fldChar w:fldCharType="separate"/>
                          </w:r>
                          <w:r>
                            <w:rPr>
                              <w:color w:val="000009"/>
                              <w:spacing w:val="-2"/>
                              <w:sz w:val="18"/>
                            </w:rPr>
                            <w:t>134</w:t>
                          </w:r>
                          <w:r>
                            <w:rPr>
                              <w:color w:val="000009"/>
                              <w:spacing w:val="-2"/>
                              <w:sz w:val="18"/>
                            </w:rPr>
                            <w:fldChar w:fldCharType="end"/>
                          </w:r>
                        </w:p>
                      </w:txbxContent>
                    </wps:txbx>
                    <wps:bodyPr wrap="square" lIns="0" tIns="0" rIns="0" bIns="0" rtlCol="0">
                      <a:noAutofit/>
                    </wps:bodyPr>
                  </wps:wsp>
                </a:graphicData>
              </a:graphic>
            </wp:anchor>
          </w:drawing>
        </mc:Choice>
        <mc:Fallback>
          <w:pict>
            <v:shape style="position:absolute;margin-left:289.709991pt;margin-top:35.466625pt;width:250.05pt;height:29.1pt;mso-position-horizontal-relative:page;mso-position-vertical-relative:page;z-index:-18488832" type="#_x0000_t202" id="docshape9" filled="false" stroked="false">
              <v:textbox inset="0,0,0,0">
                <w:txbxContent>
                  <w:p>
                    <w:pPr>
                      <w:spacing w:before="10"/>
                      <w:ind w:left="20" w:right="0" w:firstLine="0"/>
                      <w:jc w:val="left"/>
                      <w:rPr>
                        <w:sz w:val="24"/>
                      </w:rPr>
                    </w:pPr>
                    <w:r>
                      <w:rPr>
                        <w:color w:val="000009"/>
                        <w:sz w:val="24"/>
                      </w:rPr>
                      <w:t>Perguntas</w:t>
                    </w:r>
                    <w:r>
                      <w:rPr>
                        <w:color w:val="000009"/>
                        <w:spacing w:val="-6"/>
                        <w:sz w:val="24"/>
                      </w:rPr>
                      <w:t> </w:t>
                    </w:r>
                    <w:r>
                      <w:rPr>
                        <w:color w:val="000009"/>
                        <w:sz w:val="24"/>
                      </w:rPr>
                      <w:t>Frequentes</w:t>
                    </w:r>
                    <w:r>
                      <w:rPr>
                        <w:color w:val="000009"/>
                        <w:spacing w:val="-6"/>
                        <w:sz w:val="24"/>
                      </w:rPr>
                      <w:t> </w:t>
                    </w:r>
                    <w:r>
                      <w:rPr>
                        <w:color w:val="000009"/>
                        <w:sz w:val="24"/>
                      </w:rPr>
                      <w:t>–</w:t>
                    </w:r>
                    <w:r>
                      <w:rPr>
                        <w:color w:val="000009"/>
                        <w:spacing w:val="-3"/>
                        <w:sz w:val="24"/>
                      </w:rPr>
                      <w:t> </w:t>
                    </w:r>
                    <w:r>
                      <w:rPr>
                        <w:color w:val="000009"/>
                        <w:sz w:val="24"/>
                      </w:rPr>
                      <w:t>EFD</w:t>
                    </w:r>
                    <w:r>
                      <w:rPr>
                        <w:color w:val="000009"/>
                        <w:spacing w:val="-5"/>
                        <w:sz w:val="24"/>
                      </w:rPr>
                      <w:t> </w:t>
                    </w:r>
                    <w:r>
                      <w:rPr>
                        <w:color w:val="000009"/>
                        <w:sz w:val="24"/>
                      </w:rPr>
                      <w:t>ICMS</w:t>
                    </w:r>
                    <w:r>
                      <w:rPr>
                        <w:color w:val="000009"/>
                        <w:spacing w:val="-3"/>
                        <w:sz w:val="24"/>
                      </w:rPr>
                      <w:t> </w:t>
                    </w:r>
                    <w:r>
                      <w:rPr>
                        <w:color w:val="000009"/>
                        <w:sz w:val="24"/>
                      </w:rPr>
                      <w:t>IPI</w:t>
                    </w:r>
                    <w:r>
                      <w:rPr>
                        <w:color w:val="000009"/>
                        <w:spacing w:val="-7"/>
                        <w:sz w:val="24"/>
                      </w:rPr>
                      <w:t> </w:t>
                    </w:r>
                    <w:r>
                      <w:rPr>
                        <w:color w:val="000009"/>
                        <w:sz w:val="24"/>
                      </w:rPr>
                      <w:t>-</w:t>
                    </w:r>
                    <w:r>
                      <w:rPr>
                        <w:color w:val="000009"/>
                        <w:spacing w:val="-11"/>
                        <w:sz w:val="24"/>
                      </w:rPr>
                      <w:t> </w:t>
                    </w:r>
                    <w:r>
                      <w:rPr>
                        <w:color w:val="000009"/>
                        <w:sz w:val="24"/>
                      </w:rPr>
                      <w:t>Versão</w:t>
                    </w:r>
                    <w:r>
                      <w:rPr>
                        <w:color w:val="000009"/>
                        <w:spacing w:val="-5"/>
                        <w:sz w:val="24"/>
                      </w:rPr>
                      <w:t> 7.5</w:t>
                    </w:r>
                  </w:p>
                  <w:p>
                    <w:pPr>
                      <w:tabs>
                        <w:tab w:pos="4540" w:val="left" w:leader="none"/>
                      </w:tabs>
                      <w:spacing w:before="0"/>
                      <w:ind w:left="2379" w:right="0" w:firstLine="0"/>
                      <w:jc w:val="left"/>
                      <w:rPr>
                        <w:sz w:val="18"/>
                      </w:rPr>
                    </w:pPr>
                    <w:r>
                      <w:rPr>
                        <w:i/>
                        <w:color w:val="000009"/>
                        <w:sz w:val="20"/>
                      </w:rPr>
                      <w:t>Atualização:</w:t>
                    </w:r>
                    <w:r>
                      <w:rPr>
                        <w:i/>
                        <w:color w:val="000009"/>
                        <w:spacing w:val="-8"/>
                        <w:sz w:val="20"/>
                      </w:rPr>
                      <w:t> </w:t>
                    </w:r>
                    <w:r>
                      <w:rPr>
                        <w:i/>
                        <w:color w:val="000009"/>
                        <w:spacing w:val="-2"/>
                        <w:sz w:val="20"/>
                      </w:rPr>
                      <w:t>12/12/24</w:t>
                    </w:r>
                    <w:r>
                      <w:rPr>
                        <w:i/>
                        <w:color w:val="000009"/>
                        <w:sz w:val="20"/>
                      </w:rPr>
                      <w:tab/>
                    </w:r>
                    <w:r>
                      <w:rPr>
                        <w:color w:val="000009"/>
                        <w:spacing w:val="-2"/>
                        <w:sz w:val="24"/>
                      </w:rPr>
                      <w:fldChar w:fldCharType="begin"/>
                    </w:r>
                    <w:r>
                      <w:rPr>
                        <w:color w:val="000009"/>
                        <w:spacing w:val="-2"/>
                        <w:sz w:val="24"/>
                      </w:rPr>
                      <w:instrText> PAGE </w:instrText>
                    </w:r>
                    <w:r>
                      <w:rPr>
                        <w:color w:val="000009"/>
                        <w:spacing w:val="-2"/>
                        <w:sz w:val="24"/>
                      </w:rPr>
                      <w:fldChar w:fldCharType="separate"/>
                    </w:r>
                    <w:r>
                      <w:rPr>
                        <w:color w:val="000009"/>
                        <w:spacing w:val="-2"/>
                        <w:sz w:val="24"/>
                      </w:rPr>
                      <w:t>5</w:t>
                    </w:r>
                    <w:r>
                      <w:rPr>
                        <w:color w:val="000009"/>
                        <w:spacing w:val="-2"/>
                        <w:sz w:val="24"/>
                      </w:rPr>
                      <w:fldChar w:fldCharType="end"/>
                    </w:r>
                    <w:r>
                      <w:rPr>
                        <w:color w:val="000009"/>
                        <w:spacing w:val="-2"/>
                        <w:sz w:val="18"/>
                      </w:rPr>
                      <w:t>/</w:t>
                    </w:r>
                    <w:r>
                      <w:rPr>
                        <w:color w:val="000009"/>
                        <w:spacing w:val="-2"/>
                        <w:sz w:val="18"/>
                      </w:rPr>
                      <w:fldChar w:fldCharType="begin"/>
                    </w:r>
                    <w:r>
                      <w:rPr>
                        <w:color w:val="000009"/>
                        <w:spacing w:val="-2"/>
                        <w:sz w:val="18"/>
                      </w:rPr>
                      <w:instrText> NUMPAGES </w:instrText>
                    </w:r>
                    <w:r>
                      <w:rPr>
                        <w:color w:val="000009"/>
                        <w:spacing w:val="-2"/>
                        <w:sz w:val="18"/>
                      </w:rPr>
                      <w:fldChar w:fldCharType="separate"/>
                    </w:r>
                    <w:r>
                      <w:rPr>
                        <w:color w:val="000009"/>
                        <w:spacing w:val="-2"/>
                        <w:sz w:val="18"/>
                      </w:rPr>
                      <w:t>134</w:t>
                    </w:r>
                    <w:r>
                      <w:rPr>
                        <w:color w:val="000009"/>
                        <w:spacing w:val="-2"/>
                        <w:sz w:val="18"/>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828160">
              <wp:simplePos x="0" y="0"/>
              <wp:positionH relativeFrom="page">
                <wp:posOffset>3679316</wp:posOffset>
              </wp:positionH>
              <wp:positionV relativeFrom="page">
                <wp:posOffset>450426</wp:posOffset>
              </wp:positionV>
              <wp:extent cx="3175635" cy="36957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175635" cy="369570"/>
                      </a:xfrm>
                      <a:prstGeom prst="rect">
                        <a:avLst/>
                      </a:prstGeom>
                    </wps:spPr>
                    <wps:txbx>
                      <w:txbxContent>
                        <w:p>
                          <w:pPr>
                            <w:spacing w:before="10"/>
                            <w:ind w:left="20" w:right="0" w:firstLine="0"/>
                            <w:jc w:val="left"/>
                            <w:rPr>
                              <w:sz w:val="24"/>
                            </w:rPr>
                          </w:pPr>
                          <w:r>
                            <w:rPr>
                              <w:color w:val="000009"/>
                              <w:sz w:val="24"/>
                            </w:rPr>
                            <w:t>Perguntas</w:t>
                          </w:r>
                          <w:r>
                            <w:rPr>
                              <w:color w:val="000009"/>
                              <w:spacing w:val="-6"/>
                              <w:sz w:val="24"/>
                            </w:rPr>
                            <w:t> </w:t>
                          </w:r>
                          <w:r>
                            <w:rPr>
                              <w:color w:val="000009"/>
                              <w:sz w:val="24"/>
                            </w:rPr>
                            <w:t>Frequentes</w:t>
                          </w:r>
                          <w:r>
                            <w:rPr>
                              <w:color w:val="000009"/>
                              <w:spacing w:val="-6"/>
                              <w:sz w:val="24"/>
                            </w:rPr>
                            <w:t> </w:t>
                          </w:r>
                          <w:r>
                            <w:rPr>
                              <w:color w:val="000009"/>
                              <w:sz w:val="24"/>
                            </w:rPr>
                            <w:t>–</w:t>
                          </w:r>
                          <w:r>
                            <w:rPr>
                              <w:color w:val="000009"/>
                              <w:spacing w:val="-3"/>
                              <w:sz w:val="24"/>
                            </w:rPr>
                            <w:t> </w:t>
                          </w:r>
                          <w:r>
                            <w:rPr>
                              <w:color w:val="000009"/>
                              <w:sz w:val="24"/>
                            </w:rPr>
                            <w:t>EFD</w:t>
                          </w:r>
                          <w:r>
                            <w:rPr>
                              <w:color w:val="000009"/>
                              <w:spacing w:val="-5"/>
                              <w:sz w:val="24"/>
                            </w:rPr>
                            <w:t> </w:t>
                          </w:r>
                          <w:r>
                            <w:rPr>
                              <w:color w:val="000009"/>
                              <w:sz w:val="24"/>
                            </w:rPr>
                            <w:t>ICMS</w:t>
                          </w:r>
                          <w:r>
                            <w:rPr>
                              <w:color w:val="000009"/>
                              <w:spacing w:val="-3"/>
                              <w:sz w:val="24"/>
                            </w:rPr>
                            <w:t> </w:t>
                          </w:r>
                          <w:r>
                            <w:rPr>
                              <w:color w:val="000009"/>
                              <w:sz w:val="24"/>
                            </w:rPr>
                            <w:t>IPI</w:t>
                          </w:r>
                          <w:r>
                            <w:rPr>
                              <w:color w:val="000009"/>
                              <w:spacing w:val="-7"/>
                              <w:sz w:val="24"/>
                            </w:rPr>
                            <w:t> </w:t>
                          </w:r>
                          <w:r>
                            <w:rPr>
                              <w:color w:val="000009"/>
                              <w:sz w:val="24"/>
                            </w:rPr>
                            <w:t>-</w:t>
                          </w:r>
                          <w:r>
                            <w:rPr>
                              <w:color w:val="000009"/>
                              <w:spacing w:val="-11"/>
                              <w:sz w:val="24"/>
                            </w:rPr>
                            <w:t> </w:t>
                          </w:r>
                          <w:r>
                            <w:rPr>
                              <w:color w:val="000009"/>
                              <w:sz w:val="24"/>
                            </w:rPr>
                            <w:t>Versão</w:t>
                          </w:r>
                          <w:r>
                            <w:rPr>
                              <w:color w:val="000009"/>
                              <w:spacing w:val="-5"/>
                              <w:sz w:val="24"/>
                            </w:rPr>
                            <w:t> 7.5</w:t>
                          </w:r>
                        </w:p>
                        <w:p>
                          <w:pPr>
                            <w:tabs>
                              <w:tab w:pos="4420" w:val="left" w:leader="none"/>
                            </w:tabs>
                            <w:spacing w:before="0"/>
                            <w:ind w:left="2259" w:right="0" w:firstLine="0"/>
                            <w:jc w:val="left"/>
                            <w:rPr>
                              <w:sz w:val="18"/>
                            </w:rPr>
                          </w:pPr>
                          <w:r>
                            <w:rPr>
                              <w:i/>
                              <w:color w:val="000009"/>
                              <w:sz w:val="20"/>
                            </w:rPr>
                            <w:t>Atualização:</w:t>
                          </w:r>
                          <w:r>
                            <w:rPr>
                              <w:i/>
                              <w:color w:val="000009"/>
                              <w:spacing w:val="-8"/>
                              <w:sz w:val="20"/>
                            </w:rPr>
                            <w:t> </w:t>
                          </w:r>
                          <w:r>
                            <w:rPr>
                              <w:i/>
                              <w:color w:val="000009"/>
                              <w:spacing w:val="-2"/>
                              <w:sz w:val="20"/>
                            </w:rPr>
                            <w:t>12/12/24</w:t>
                          </w:r>
                          <w:r>
                            <w:rPr>
                              <w:i/>
                              <w:color w:val="000009"/>
                              <w:sz w:val="20"/>
                            </w:rPr>
                            <w:tab/>
                          </w:r>
                          <w:r>
                            <w:rPr>
                              <w:color w:val="000009"/>
                              <w:spacing w:val="-2"/>
                              <w:sz w:val="24"/>
                            </w:rPr>
                            <w:fldChar w:fldCharType="begin"/>
                          </w:r>
                          <w:r>
                            <w:rPr>
                              <w:color w:val="000009"/>
                              <w:spacing w:val="-2"/>
                              <w:sz w:val="24"/>
                            </w:rPr>
                            <w:instrText> PAGE </w:instrText>
                          </w:r>
                          <w:r>
                            <w:rPr>
                              <w:color w:val="000009"/>
                              <w:spacing w:val="-2"/>
                              <w:sz w:val="24"/>
                            </w:rPr>
                            <w:fldChar w:fldCharType="separate"/>
                          </w:r>
                          <w:r>
                            <w:rPr>
                              <w:color w:val="000009"/>
                              <w:spacing w:val="-2"/>
                              <w:sz w:val="24"/>
                            </w:rPr>
                            <w:t>10</w:t>
                          </w:r>
                          <w:r>
                            <w:rPr>
                              <w:color w:val="000009"/>
                              <w:spacing w:val="-2"/>
                              <w:sz w:val="24"/>
                            </w:rPr>
                            <w:fldChar w:fldCharType="end"/>
                          </w:r>
                          <w:r>
                            <w:rPr>
                              <w:color w:val="000009"/>
                              <w:spacing w:val="-2"/>
                              <w:sz w:val="18"/>
                            </w:rPr>
                            <w:t>/</w:t>
                          </w:r>
                          <w:r>
                            <w:rPr>
                              <w:color w:val="000009"/>
                              <w:spacing w:val="-2"/>
                              <w:sz w:val="18"/>
                            </w:rPr>
                            <w:fldChar w:fldCharType="begin"/>
                          </w:r>
                          <w:r>
                            <w:rPr>
                              <w:color w:val="000009"/>
                              <w:spacing w:val="-2"/>
                              <w:sz w:val="18"/>
                            </w:rPr>
                            <w:instrText> NUMPAGES </w:instrText>
                          </w:r>
                          <w:r>
                            <w:rPr>
                              <w:color w:val="000009"/>
                              <w:spacing w:val="-2"/>
                              <w:sz w:val="18"/>
                            </w:rPr>
                            <w:fldChar w:fldCharType="separate"/>
                          </w:r>
                          <w:r>
                            <w:rPr>
                              <w:color w:val="000009"/>
                              <w:spacing w:val="-2"/>
                              <w:sz w:val="18"/>
                            </w:rPr>
                            <w:t>134</w:t>
                          </w:r>
                          <w:r>
                            <w:rPr>
                              <w:color w:val="000009"/>
                              <w:spacing w:val="-2"/>
                              <w:sz w:val="18"/>
                            </w:rPr>
                            <w:fldChar w:fldCharType="end"/>
                          </w:r>
                        </w:p>
                      </w:txbxContent>
                    </wps:txbx>
                    <wps:bodyPr wrap="square" lIns="0" tIns="0" rIns="0" bIns="0" rtlCol="0">
                      <a:noAutofit/>
                    </wps:bodyPr>
                  </wps:wsp>
                </a:graphicData>
              </a:graphic>
            </wp:anchor>
          </w:drawing>
        </mc:Choice>
        <mc:Fallback>
          <w:pict>
            <v:shape style="position:absolute;margin-left:289.709991pt;margin-top:35.466625pt;width:250.05pt;height:29.1pt;mso-position-horizontal-relative:page;mso-position-vertical-relative:page;z-index:-18488320" type="#_x0000_t202" id="docshape10" filled="false" stroked="false">
              <v:textbox inset="0,0,0,0">
                <w:txbxContent>
                  <w:p>
                    <w:pPr>
                      <w:spacing w:before="10"/>
                      <w:ind w:left="20" w:right="0" w:firstLine="0"/>
                      <w:jc w:val="left"/>
                      <w:rPr>
                        <w:sz w:val="24"/>
                      </w:rPr>
                    </w:pPr>
                    <w:r>
                      <w:rPr>
                        <w:color w:val="000009"/>
                        <w:sz w:val="24"/>
                      </w:rPr>
                      <w:t>Perguntas</w:t>
                    </w:r>
                    <w:r>
                      <w:rPr>
                        <w:color w:val="000009"/>
                        <w:spacing w:val="-6"/>
                        <w:sz w:val="24"/>
                      </w:rPr>
                      <w:t> </w:t>
                    </w:r>
                    <w:r>
                      <w:rPr>
                        <w:color w:val="000009"/>
                        <w:sz w:val="24"/>
                      </w:rPr>
                      <w:t>Frequentes</w:t>
                    </w:r>
                    <w:r>
                      <w:rPr>
                        <w:color w:val="000009"/>
                        <w:spacing w:val="-6"/>
                        <w:sz w:val="24"/>
                      </w:rPr>
                      <w:t> </w:t>
                    </w:r>
                    <w:r>
                      <w:rPr>
                        <w:color w:val="000009"/>
                        <w:sz w:val="24"/>
                      </w:rPr>
                      <w:t>–</w:t>
                    </w:r>
                    <w:r>
                      <w:rPr>
                        <w:color w:val="000009"/>
                        <w:spacing w:val="-3"/>
                        <w:sz w:val="24"/>
                      </w:rPr>
                      <w:t> </w:t>
                    </w:r>
                    <w:r>
                      <w:rPr>
                        <w:color w:val="000009"/>
                        <w:sz w:val="24"/>
                      </w:rPr>
                      <w:t>EFD</w:t>
                    </w:r>
                    <w:r>
                      <w:rPr>
                        <w:color w:val="000009"/>
                        <w:spacing w:val="-5"/>
                        <w:sz w:val="24"/>
                      </w:rPr>
                      <w:t> </w:t>
                    </w:r>
                    <w:r>
                      <w:rPr>
                        <w:color w:val="000009"/>
                        <w:sz w:val="24"/>
                      </w:rPr>
                      <w:t>ICMS</w:t>
                    </w:r>
                    <w:r>
                      <w:rPr>
                        <w:color w:val="000009"/>
                        <w:spacing w:val="-3"/>
                        <w:sz w:val="24"/>
                      </w:rPr>
                      <w:t> </w:t>
                    </w:r>
                    <w:r>
                      <w:rPr>
                        <w:color w:val="000009"/>
                        <w:sz w:val="24"/>
                      </w:rPr>
                      <w:t>IPI</w:t>
                    </w:r>
                    <w:r>
                      <w:rPr>
                        <w:color w:val="000009"/>
                        <w:spacing w:val="-7"/>
                        <w:sz w:val="24"/>
                      </w:rPr>
                      <w:t> </w:t>
                    </w:r>
                    <w:r>
                      <w:rPr>
                        <w:color w:val="000009"/>
                        <w:sz w:val="24"/>
                      </w:rPr>
                      <w:t>-</w:t>
                    </w:r>
                    <w:r>
                      <w:rPr>
                        <w:color w:val="000009"/>
                        <w:spacing w:val="-11"/>
                        <w:sz w:val="24"/>
                      </w:rPr>
                      <w:t> </w:t>
                    </w:r>
                    <w:r>
                      <w:rPr>
                        <w:color w:val="000009"/>
                        <w:sz w:val="24"/>
                      </w:rPr>
                      <w:t>Versão</w:t>
                    </w:r>
                    <w:r>
                      <w:rPr>
                        <w:color w:val="000009"/>
                        <w:spacing w:val="-5"/>
                        <w:sz w:val="24"/>
                      </w:rPr>
                      <w:t> 7.5</w:t>
                    </w:r>
                  </w:p>
                  <w:p>
                    <w:pPr>
                      <w:tabs>
                        <w:tab w:pos="4420" w:val="left" w:leader="none"/>
                      </w:tabs>
                      <w:spacing w:before="0"/>
                      <w:ind w:left="2259" w:right="0" w:firstLine="0"/>
                      <w:jc w:val="left"/>
                      <w:rPr>
                        <w:sz w:val="18"/>
                      </w:rPr>
                    </w:pPr>
                    <w:r>
                      <w:rPr>
                        <w:i/>
                        <w:color w:val="000009"/>
                        <w:sz w:val="20"/>
                      </w:rPr>
                      <w:t>Atualização:</w:t>
                    </w:r>
                    <w:r>
                      <w:rPr>
                        <w:i/>
                        <w:color w:val="000009"/>
                        <w:spacing w:val="-8"/>
                        <w:sz w:val="20"/>
                      </w:rPr>
                      <w:t> </w:t>
                    </w:r>
                    <w:r>
                      <w:rPr>
                        <w:i/>
                        <w:color w:val="000009"/>
                        <w:spacing w:val="-2"/>
                        <w:sz w:val="20"/>
                      </w:rPr>
                      <w:t>12/12/24</w:t>
                    </w:r>
                    <w:r>
                      <w:rPr>
                        <w:i/>
                        <w:color w:val="000009"/>
                        <w:sz w:val="20"/>
                      </w:rPr>
                      <w:tab/>
                    </w:r>
                    <w:r>
                      <w:rPr>
                        <w:color w:val="000009"/>
                        <w:spacing w:val="-2"/>
                        <w:sz w:val="24"/>
                      </w:rPr>
                      <w:fldChar w:fldCharType="begin"/>
                    </w:r>
                    <w:r>
                      <w:rPr>
                        <w:color w:val="000009"/>
                        <w:spacing w:val="-2"/>
                        <w:sz w:val="24"/>
                      </w:rPr>
                      <w:instrText> PAGE </w:instrText>
                    </w:r>
                    <w:r>
                      <w:rPr>
                        <w:color w:val="000009"/>
                        <w:spacing w:val="-2"/>
                        <w:sz w:val="24"/>
                      </w:rPr>
                      <w:fldChar w:fldCharType="separate"/>
                    </w:r>
                    <w:r>
                      <w:rPr>
                        <w:color w:val="000009"/>
                        <w:spacing w:val="-2"/>
                        <w:sz w:val="24"/>
                      </w:rPr>
                      <w:t>10</w:t>
                    </w:r>
                    <w:r>
                      <w:rPr>
                        <w:color w:val="000009"/>
                        <w:spacing w:val="-2"/>
                        <w:sz w:val="24"/>
                      </w:rPr>
                      <w:fldChar w:fldCharType="end"/>
                    </w:r>
                    <w:r>
                      <w:rPr>
                        <w:color w:val="000009"/>
                        <w:spacing w:val="-2"/>
                        <w:sz w:val="18"/>
                      </w:rPr>
                      <w:t>/</w:t>
                    </w:r>
                    <w:r>
                      <w:rPr>
                        <w:color w:val="000009"/>
                        <w:spacing w:val="-2"/>
                        <w:sz w:val="18"/>
                      </w:rPr>
                      <w:fldChar w:fldCharType="begin"/>
                    </w:r>
                    <w:r>
                      <w:rPr>
                        <w:color w:val="000009"/>
                        <w:spacing w:val="-2"/>
                        <w:sz w:val="18"/>
                      </w:rPr>
                      <w:instrText> NUMPAGES </w:instrText>
                    </w:r>
                    <w:r>
                      <w:rPr>
                        <w:color w:val="000009"/>
                        <w:spacing w:val="-2"/>
                        <w:sz w:val="18"/>
                      </w:rPr>
                      <w:fldChar w:fldCharType="separate"/>
                    </w:r>
                    <w:r>
                      <w:rPr>
                        <w:color w:val="000009"/>
                        <w:spacing w:val="-2"/>
                        <w:sz w:val="18"/>
                      </w:rPr>
                      <w:t>134</w:t>
                    </w:r>
                    <w:r>
                      <w:rPr>
                        <w:color w:val="000009"/>
                        <w:spacing w:val="-2"/>
                        <w:sz w:val="18"/>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828672">
              <wp:simplePos x="0" y="0"/>
              <wp:positionH relativeFrom="page">
                <wp:posOffset>701344</wp:posOffset>
              </wp:positionH>
              <wp:positionV relativeFrom="page">
                <wp:posOffset>995171</wp:posOffset>
              </wp:positionV>
              <wp:extent cx="6158230" cy="635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23999pt;margin-top:78.359985pt;width:484.9pt;height:.48pt;mso-position-horizontal-relative:page;mso-position-vertical-relative:page;z-index:-18487808" id="docshape1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829184">
              <wp:simplePos x="0" y="0"/>
              <wp:positionH relativeFrom="page">
                <wp:posOffset>3679316</wp:posOffset>
              </wp:positionH>
              <wp:positionV relativeFrom="page">
                <wp:posOffset>450426</wp:posOffset>
              </wp:positionV>
              <wp:extent cx="3175635" cy="36957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175635" cy="369570"/>
                      </a:xfrm>
                      <a:prstGeom prst="rect">
                        <a:avLst/>
                      </a:prstGeom>
                    </wps:spPr>
                    <wps:txbx>
                      <w:txbxContent>
                        <w:p>
                          <w:pPr>
                            <w:spacing w:before="10"/>
                            <w:ind w:left="20" w:right="0" w:firstLine="0"/>
                            <w:jc w:val="left"/>
                            <w:rPr>
                              <w:sz w:val="24"/>
                            </w:rPr>
                          </w:pPr>
                          <w:r>
                            <w:rPr>
                              <w:color w:val="000009"/>
                              <w:sz w:val="24"/>
                            </w:rPr>
                            <w:t>Perguntas</w:t>
                          </w:r>
                          <w:r>
                            <w:rPr>
                              <w:color w:val="000009"/>
                              <w:spacing w:val="-6"/>
                              <w:sz w:val="24"/>
                            </w:rPr>
                            <w:t> </w:t>
                          </w:r>
                          <w:r>
                            <w:rPr>
                              <w:color w:val="000009"/>
                              <w:sz w:val="24"/>
                            </w:rPr>
                            <w:t>Frequentes</w:t>
                          </w:r>
                          <w:r>
                            <w:rPr>
                              <w:color w:val="000009"/>
                              <w:spacing w:val="-6"/>
                              <w:sz w:val="24"/>
                            </w:rPr>
                            <w:t> </w:t>
                          </w:r>
                          <w:r>
                            <w:rPr>
                              <w:color w:val="000009"/>
                              <w:sz w:val="24"/>
                            </w:rPr>
                            <w:t>–</w:t>
                          </w:r>
                          <w:r>
                            <w:rPr>
                              <w:color w:val="000009"/>
                              <w:spacing w:val="-3"/>
                              <w:sz w:val="24"/>
                            </w:rPr>
                            <w:t> </w:t>
                          </w:r>
                          <w:r>
                            <w:rPr>
                              <w:color w:val="000009"/>
                              <w:sz w:val="24"/>
                            </w:rPr>
                            <w:t>EFD</w:t>
                          </w:r>
                          <w:r>
                            <w:rPr>
                              <w:color w:val="000009"/>
                              <w:spacing w:val="-5"/>
                              <w:sz w:val="24"/>
                            </w:rPr>
                            <w:t> </w:t>
                          </w:r>
                          <w:r>
                            <w:rPr>
                              <w:color w:val="000009"/>
                              <w:sz w:val="24"/>
                            </w:rPr>
                            <w:t>ICMS</w:t>
                          </w:r>
                          <w:r>
                            <w:rPr>
                              <w:color w:val="000009"/>
                              <w:spacing w:val="-3"/>
                              <w:sz w:val="24"/>
                            </w:rPr>
                            <w:t> </w:t>
                          </w:r>
                          <w:r>
                            <w:rPr>
                              <w:color w:val="000009"/>
                              <w:sz w:val="24"/>
                            </w:rPr>
                            <w:t>IPI</w:t>
                          </w:r>
                          <w:r>
                            <w:rPr>
                              <w:color w:val="000009"/>
                              <w:spacing w:val="-7"/>
                              <w:sz w:val="24"/>
                            </w:rPr>
                            <w:t> </w:t>
                          </w:r>
                          <w:r>
                            <w:rPr>
                              <w:color w:val="000009"/>
                              <w:sz w:val="24"/>
                            </w:rPr>
                            <w:t>-</w:t>
                          </w:r>
                          <w:r>
                            <w:rPr>
                              <w:color w:val="000009"/>
                              <w:spacing w:val="-11"/>
                              <w:sz w:val="24"/>
                            </w:rPr>
                            <w:t> </w:t>
                          </w:r>
                          <w:r>
                            <w:rPr>
                              <w:color w:val="000009"/>
                              <w:sz w:val="24"/>
                            </w:rPr>
                            <w:t>Versão</w:t>
                          </w:r>
                          <w:r>
                            <w:rPr>
                              <w:color w:val="000009"/>
                              <w:spacing w:val="-5"/>
                              <w:sz w:val="24"/>
                            </w:rPr>
                            <w:t> 7.5</w:t>
                          </w:r>
                        </w:p>
                        <w:p>
                          <w:pPr>
                            <w:tabs>
                              <w:tab w:pos="4420" w:val="left" w:leader="none"/>
                            </w:tabs>
                            <w:spacing w:before="0"/>
                            <w:ind w:left="2259" w:right="0" w:firstLine="0"/>
                            <w:jc w:val="left"/>
                            <w:rPr>
                              <w:sz w:val="18"/>
                            </w:rPr>
                          </w:pPr>
                          <w:r>
                            <w:rPr>
                              <w:i/>
                              <w:color w:val="000009"/>
                              <w:sz w:val="20"/>
                            </w:rPr>
                            <w:t>Atualização:</w:t>
                          </w:r>
                          <w:r>
                            <w:rPr>
                              <w:i/>
                              <w:color w:val="000009"/>
                              <w:spacing w:val="-8"/>
                              <w:sz w:val="20"/>
                            </w:rPr>
                            <w:t> </w:t>
                          </w:r>
                          <w:r>
                            <w:rPr>
                              <w:i/>
                              <w:color w:val="000009"/>
                              <w:spacing w:val="-2"/>
                              <w:sz w:val="20"/>
                            </w:rPr>
                            <w:t>12/12/24</w:t>
                          </w:r>
                          <w:r>
                            <w:rPr>
                              <w:i/>
                              <w:color w:val="000009"/>
                              <w:sz w:val="20"/>
                            </w:rPr>
                            <w:tab/>
                          </w:r>
                          <w:r>
                            <w:rPr>
                              <w:color w:val="000009"/>
                              <w:spacing w:val="-2"/>
                              <w:sz w:val="24"/>
                            </w:rPr>
                            <w:fldChar w:fldCharType="begin"/>
                          </w:r>
                          <w:r>
                            <w:rPr>
                              <w:color w:val="000009"/>
                              <w:spacing w:val="-2"/>
                              <w:sz w:val="24"/>
                            </w:rPr>
                            <w:instrText> PAGE </w:instrText>
                          </w:r>
                          <w:r>
                            <w:rPr>
                              <w:color w:val="000009"/>
                              <w:spacing w:val="-2"/>
                              <w:sz w:val="24"/>
                            </w:rPr>
                            <w:fldChar w:fldCharType="separate"/>
                          </w:r>
                          <w:r>
                            <w:rPr>
                              <w:color w:val="000009"/>
                              <w:spacing w:val="-2"/>
                              <w:sz w:val="24"/>
                            </w:rPr>
                            <w:t>12</w:t>
                          </w:r>
                          <w:r>
                            <w:rPr>
                              <w:color w:val="000009"/>
                              <w:spacing w:val="-2"/>
                              <w:sz w:val="24"/>
                            </w:rPr>
                            <w:fldChar w:fldCharType="end"/>
                          </w:r>
                          <w:r>
                            <w:rPr>
                              <w:color w:val="000009"/>
                              <w:spacing w:val="-2"/>
                              <w:sz w:val="18"/>
                            </w:rPr>
                            <w:t>/</w:t>
                          </w:r>
                          <w:r>
                            <w:rPr>
                              <w:color w:val="000009"/>
                              <w:spacing w:val="-2"/>
                              <w:sz w:val="18"/>
                            </w:rPr>
                            <w:fldChar w:fldCharType="begin"/>
                          </w:r>
                          <w:r>
                            <w:rPr>
                              <w:color w:val="000009"/>
                              <w:spacing w:val="-2"/>
                              <w:sz w:val="18"/>
                            </w:rPr>
                            <w:instrText> NUMPAGES </w:instrText>
                          </w:r>
                          <w:r>
                            <w:rPr>
                              <w:color w:val="000009"/>
                              <w:spacing w:val="-2"/>
                              <w:sz w:val="18"/>
                            </w:rPr>
                            <w:fldChar w:fldCharType="separate"/>
                          </w:r>
                          <w:r>
                            <w:rPr>
                              <w:color w:val="000009"/>
                              <w:spacing w:val="-2"/>
                              <w:sz w:val="18"/>
                            </w:rPr>
                            <w:t>134</w:t>
                          </w:r>
                          <w:r>
                            <w:rPr>
                              <w:color w:val="000009"/>
                              <w:spacing w:val="-2"/>
                              <w:sz w:val="18"/>
                            </w:rPr>
                            <w:fldChar w:fldCharType="end"/>
                          </w:r>
                        </w:p>
                      </w:txbxContent>
                    </wps:txbx>
                    <wps:bodyPr wrap="square" lIns="0" tIns="0" rIns="0" bIns="0" rtlCol="0">
                      <a:noAutofit/>
                    </wps:bodyPr>
                  </wps:wsp>
                </a:graphicData>
              </a:graphic>
            </wp:anchor>
          </w:drawing>
        </mc:Choice>
        <mc:Fallback>
          <w:pict>
            <v:shape style="position:absolute;margin-left:289.709991pt;margin-top:35.466625pt;width:250.05pt;height:29.1pt;mso-position-horizontal-relative:page;mso-position-vertical-relative:page;z-index:-18487296" type="#_x0000_t202" id="docshape20" filled="false" stroked="false">
              <v:textbox inset="0,0,0,0">
                <w:txbxContent>
                  <w:p>
                    <w:pPr>
                      <w:spacing w:before="10"/>
                      <w:ind w:left="20" w:right="0" w:firstLine="0"/>
                      <w:jc w:val="left"/>
                      <w:rPr>
                        <w:sz w:val="24"/>
                      </w:rPr>
                    </w:pPr>
                    <w:r>
                      <w:rPr>
                        <w:color w:val="000009"/>
                        <w:sz w:val="24"/>
                      </w:rPr>
                      <w:t>Perguntas</w:t>
                    </w:r>
                    <w:r>
                      <w:rPr>
                        <w:color w:val="000009"/>
                        <w:spacing w:val="-6"/>
                        <w:sz w:val="24"/>
                      </w:rPr>
                      <w:t> </w:t>
                    </w:r>
                    <w:r>
                      <w:rPr>
                        <w:color w:val="000009"/>
                        <w:sz w:val="24"/>
                      </w:rPr>
                      <w:t>Frequentes</w:t>
                    </w:r>
                    <w:r>
                      <w:rPr>
                        <w:color w:val="000009"/>
                        <w:spacing w:val="-6"/>
                        <w:sz w:val="24"/>
                      </w:rPr>
                      <w:t> </w:t>
                    </w:r>
                    <w:r>
                      <w:rPr>
                        <w:color w:val="000009"/>
                        <w:sz w:val="24"/>
                      </w:rPr>
                      <w:t>–</w:t>
                    </w:r>
                    <w:r>
                      <w:rPr>
                        <w:color w:val="000009"/>
                        <w:spacing w:val="-3"/>
                        <w:sz w:val="24"/>
                      </w:rPr>
                      <w:t> </w:t>
                    </w:r>
                    <w:r>
                      <w:rPr>
                        <w:color w:val="000009"/>
                        <w:sz w:val="24"/>
                      </w:rPr>
                      <w:t>EFD</w:t>
                    </w:r>
                    <w:r>
                      <w:rPr>
                        <w:color w:val="000009"/>
                        <w:spacing w:val="-5"/>
                        <w:sz w:val="24"/>
                      </w:rPr>
                      <w:t> </w:t>
                    </w:r>
                    <w:r>
                      <w:rPr>
                        <w:color w:val="000009"/>
                        <w:sz w:val="24"/>
                      </w:rPr>
                      <w:t>ICMS</w:t>
                    </w:r>
                    <w:r>
                      <w:rPr>
                        <w:color w:val="000009"/>
                        <w:spacing w:val="-3"/>
                        <w:sz w:val="24"/>
                      </w:rPr>
                      <w:t> </w:t>
                    </w:r>
                    <w:r>
                      <w:rPr>
                        <w:color w:val="000009"/>
                        <w:sz w:val="24"/>
                      </w:rPr>
                      <w:t>IPI</w:t>
                    </w:r>
                    <w:r>
                      <w:rPr>
                        <w:color w:val="000009"/>
                        <w:spacing w:val="-7"/>
                        <w:sz w:val="24"/>
                      </w:rPr>
                      <w:t> </w:t>
                    </w:r>
                    <w:r>
                      <w:rPr>
                        <w:color w:val="000009"/>
                        <w:sz w:val="24"/>
                      </w:rPr>
                      <w:t>-</w:t>
                    </w:r>
                    <w:r>
                      <w:rPr>
                        <w:color w:val="000009"/>
                        <w:spacing w:val="-11"/>
                        <w:sz w:val="24"/>
                      </w:rPr>
                      <w:t> </w:t>
                    </w:r>
                    <w:r>
                      <w:rPr>
                        <w:color w:val="000009"/>
                        <w:sz w:val="24"/>
                      </w:rPr>
                      <w:t>Versão</w:t>
                    </w:r>
                    <w:r>
                      <w:rPr>
                        <w:color w:val="000009"/>
                        <w:spacing w:val="-5"/>
                        <w:sz w:val="24"/>
                      </w:rPr>
                      <w:t> 7.5</w:t>
                    </w:r>
                  </w:p>
                  <w:p>
                    <w:pPr>
                      <w:tabs>
                        <w:tab w:pos="4420" w:val="left" w:leader="none"/>
                      </w:tabs>
                      <w:spacing w:before="0"/>
                      <w:ind w:left="2259" w:right="0" w:firstLine="0"/>
                      <w:jc w:val="left"/>
                      <w:rPr>
                        <w:sz w:val="18"/>
                      </w:rPr>
                    </w:pPr>
                    <w:r>
                      <w:rPr>
                        <w:i/>
                        <w:color w:val="000009"/>
                        <w:sz w:val="20"/>
                      </w:rPr>
                      <w:t>Atualização:</w:t>
                    </w:r>
                    <w:r>
                      <w:rPr>
                        <w:i/>
                        <w:color w:val="000009"/>
                        <w:spacing w:val="-8"/>
                        <w:sz w:val="20"/>
                      </w:rPr>
                      <w:t> </w:t>
                    </w:r>
                    <w:r>
                      <w:rPr>
                        <w:i/>
                        <w:color w:val="000009"/>
                        <w:spacing w:val="-2"/>
                        <w:sz w:val="20"/>
                      </w:rPr>
                      <w:t>12/12/24</w:t>
                    </w:r>
                    <w:r>
                      <w:rPr>
                        <w:i/>
                        <w:color w:val="000009"/>
                        <w:sz w:val="20"/>
                      </w:rPr>
                      <w:tab/>
                    </w:r>
                    <w:r>
                      <w:rPr>
                        <w:color w:val="000009"/>
                        <w:spacing w:val="-2"/>
                        <w:sz w:val="24"/>
                      </w:rPr>
                      <w:fldChar w:fldCharType="begin"/>
                    </w:r>
                    <w:r>
                      <w:rPr>
                        <w:color w:val="000009"/>
                        <w:spacing w:val="-2"/>
                        <w:sz w:val="24"/>
                      </w:rPr>
                      <w:instrText> PAGE </w:instrText>
                    </w:r>
                    <w:r>
                      <w:rPr>
                        <w:color w:val="000009"/>
                        <w:spacing w:val="-2"/>
                        <w:sz w:val="24"/>
                      </w:rPr>
                      <w:fldChar w:fldCharType="separate"/>
                    </w:r>
                    <w:r>
                      <w:rPr>
                        <w:color w:val="000009"/>
                        <w:spacing w:val="-2"/>
                        <w:sz w:val="24"/>
                      </w:rPr>
                      <w:t>12</w:t>
                    </w:r>
                    <w:r>
                      <w:rPr>
                        <w:color w:val="000009"/>
                        <w:spacing w:val="-2"/>
                        <w:sz w:val="24"/>
                      </w:rPr>
                      <w:fldChar w:fldCharType="end"/>
                    </w:r>
                    <w:r>
                      <w:rPr>
                        <w:color w:val="000009"/>
                        <w:spacing w:val="-2"/>
                        <w:sz w:val="18"/>
                      </w:rPr>
                      <w:t>/</w:t>
                    </w:r>
                    <w:r>
                      <w:rPr>
                        <w:color w:val="000009"/>
                        <w:spacing w:val="-2"/>
                        <w:sz w:val="18"/>
                      </w:rPr>
                      <w:fldChar w:fldCharType="begin"/>
                    </w:r>
                    <w:r>
                      <w:rPr>
                        <w:color w:val="000009"/>
                        <w:spacing w:val="-2"/>
                        <w:sz w:val="18"/>
                      </w:rPr>
                      <w:instrText> NUMPAGES </w:instrText>
                    </w:r>
                    <w:r>
                      <w:rPr>
                        <w:color w:val="000009"/>
                        <w:spacing w:val="-2"/>
                        <w:sz w:val="18"/>
                      </w:rPr>
                      <w:fldChar w:fldCharType="separate"/>
                    </w:r>
                    <w:r>
                      <w:rPr>
                        <w:color w:val="000009"/>
                        <w:spacing w:val="-2"/>
                        <w:sz w:val="18"/>
                      </w:rPr>
                      <w:t>134</w:t>
                    </w:r>
                    <w:r>
                      <w:rPr>
                        <w:color w:val="000009"/>
                        <w:spacing w:val="-2"/>
                        <w:sz w:val="18"/>
                      </w:rPr>
                      <w:fldChar w:fldCharType="end"/>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829696">
              <wp:simplePos x="0" y="0"/>
              <wp:positionH relativeFrom="page">
                <wp:posOffset>3679316</wp:posOffset>
              </wp:positionH>
              <wp:positionV relativeFrom="page">
                <wp:posOffset>450426</wp:posOffset>
              </wp:positionV>
              <wp:extent cx="3175635" cy="36957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175635" cy="369570"/>
                      </a:xfrm>
                      <a:prstGeom prst="rect">
                        <a:avLst/>
                      </a:prstGeom>
                    </wps:spPr>
                    <wps:txbx>
                      <w:txbxContent>
                        <w:p>
                          <w:pPr>
                            <w:spacing w:before="10"/>
                            <w:ind w:left="20" w:right="0" w:firstLine="0"/>
                            <w:jc w:val="left"/>
                            <w:rPr>
                              <w:sz w:val="24"/>
                            </w:rPr>
                          </w:pPr>
                          <w:r>
                            <w:rPr>
                              <w:color w:val="000009"/>
                              <w:sz w:val="24"/>
                            </w:rPr>
                            <w:t>Perguntas</w:t>
                          </w:r>
                          <w:r>
                            <w:rPr>
                              <w:color w:val="000009"/>
                              <w:spacing w:val="-6"/>
                              <w:sz w:val="24"/>
                            </w:rPr>
                            <w:t> </w:t>
                          </w:r>
                          <w:r>
                            <w:rPr>
                              <w:color w:val="000009"/>
                              <w:sz w:val="24"/>
                            </w:rPr>
                            <w:t>Frequentes</w:t>
                          </w:r>
                          <w:r>
                            <w:rPr>
                              <w:color w:val="000009"/>
                              <w:spacing w:val="-6"/>
                              <w:sz w:val="24"/>
                            </w:rPr>
                            <w:t> </w:t>
                          </w:r>
                          <w:r>
                            <w:rPr>
                              <w:color w:val="000009"/>
                              <w:sz w:val="24"/>
                            </w:rPr>
                            <w:t>–</w:t>
                          </w:r>
                          <w:r>
                            <w:rPr>
                              <w:color w:val="000009"/>
                              <w:spacing w:val="-3"/>
                              <w:sz w:val="24"/>
                            </w:rPr>
                            <w:t> </w:t>
                          </w:r>
                          <w:r>
                            <w:rPr>
                              <w:color w:val="000009"/>
                              <w:sz w:val="24"/>
                            </w:rPr>
                            <w:t>EFD</w:t>
                          </w:r>
                          <w:r>
                            <w:rPr>
                              <w:color w:val="000009"/>
                              <w:spacing w:val="-5"/>
                              <w:sz w:val="24"/>
                            </w:rPr>
                            <w:t> </w:t>
                          </w:r>
                          <w:r>
                            <w:rPr>
                              <w:color w:val="000009"/>
                              <w:sz w:val="24"/>
                            </w:rPr>
                            <w:t>ICMS</w:t>
                          </w:r>
                          <w:r>
                            <w:rPr>
                              <w:color w:val="000009"/>
                              <w:spacing w:val="-3"/>
                              <w:sz w:val="24"/>
                            </w:rPr>
                            <w:t> </w:t>
                          </w:r>
                          <w:r>
                            <w:rPr>
                              <w:color w:val="000009"/>
                              <w:sz w:val="24"/>
                            </w:rPr>
                            <w:t>IPI</w:t>
                          </w:r>
                          <w:r>
                            <w:rPr>
                              <w:color w:val="000009"/>
                              <w:spacing w:val="-7"/>
                              <w:sz w:val="24"/>
                            </w:rPr>
                            <w:t> </w:t>
                          </w:r>
                          <w:r>
                            <w:rPr>
                              <w:color w:val="000009"/>
                              <w:sz w:val="24"/>
                            </w:rPr>
                            <w:t>-</w:t>
                          </w:r>
                          <w:r>
                            <w:rPr>
                              <w:color w:val="000009"/>
                              <w:spacing w:val="-11"/>
                              <w:sz w:val="24"/>
                            </w:rPr>
                            <w:t> </w:t>
                          </w:r>
                          <w:r>
                            <w:rPr>
                              <w:color w:val="000009"/>
                              <w:sz w:val="24"/>
                            </w:rPr>
                            <w:t>Versão</w:t>
                          </w:r>
                          <w:r>
                            <w:rPr>
                              <w:color w:val="000009"/>
                              <w:spacing w:val="-5"/>
                              <w:sz w:val="24"/>
                            </w:rPr>
                            <w:t> 7.5</w:t>
                          </w:r>
                        </w:p>
                        <w:p>
                          <w:pPr>
                            <w:tabs>
                              <w:tab w:pos="4420" w:val="left" w:leader="none"/>
                            </w:tabs>
                            <w:spacing w:before="0"/>
                            <w:ind w:left="2259" w:right="0" w:firstLine="0"/>
                            <w:jc w:val="left"/>
                            <w:rPr>
                              <w:sz w:val="18"/>
                            </w:rPr>
                          </w:pPr>
                          <w:r>
                            <w:rPr>
                              <w:i/>
                              <w:color w:val="000009"/>
                              <w:sz w:val="20"/>
                            </w:rPr>
                            <w:t>Atualização:</w:t>
                          </w:r>
                          <w:r>
                            <w:rPr>
                              <w:i/>
                              <w:color w:val="000009"/>
                              <w:spacing w:val="-8"/>
                              <w:sz w:val="20"/>
                            </w:rPr>
                            <w:t> </w:t>
                          </w:r>
                          <w:r>
                            <w:rPr>
                              <w:i/>
                              <w:color w:val="000009"/>
                              <w:spacing w:val="-2"/>
                              <w:sz w:val="20"/>
                            </w:rPr>
                            <w:t>12/12/24</w:t>
                          </w:r>
                          <w:r>
                            <w:rPr>
                              <w:i/>
                              <w:color w:val="000009"/>
                              <w:sz w:val="20"/>
                            </w:rPr>
                            <w:tab/>
                          </w:r>
                          <w:r>
                            <w:rPr>
                              <w:color w:val="000009"/>
                              <w:spacing w:val="-2"/>
                              <w:sz w:val="24"/>
                            </w:rPr>
                            <w:fldChar w:fldCharType="begin"/>
                          </w:r>
                          <w:r>
                            <w:rPr>
                              <w:color w:val="000009"/>
                              <w:spacing w:val="-2"/>
                              <w:sz w:val="24"/>
                            </w:rPr>
                            <w:instrText> PAGE </w:instrText>
                          </w:r>
                          <w:r>
                            <w:rPr>
                              <w:color w:val="000009"/>
                              <w:spacing w:val="-2"/>
                              <w:sz w:val="24"/>
                            </w:rPr>
                            <w:fldChar w:fldCharType="separate"/>
                          </w:r>
                          <w:r>
                            <w:rPr>
                              <w:color w:val="000009"/>
                              <w:spacing w:val="-2"/>
                              <w:sz w:val="24"/>
                            </w:rPr>
                            <w:t>13</w:t>
                          </w:r>
                          <w:r>
                            <w:rPr>
                              <w:color w:val="000009"/>
                              <w:spacing w:val="-2"/>
                              <w:sz w:val="24"/>
                            </w:rPr>
                            <w:fldChar w:fldCharType="end"/>
                          </w:r>
                          <w:r>
                            <w:rPr>
                              <w:color w:val="000009"/>
                              <w:spacing w:val="-2"/>
                              <w:sz w:val="18"/>
                            </w:rPr>
                            <w:t>/</w:t>
                          </w:r>
                          <w:r>
                            <w:rPr>
                              <w:color w:val="000009"/>
                              <w:spacing w:val="-2"/>
                              <w:sz w:val="18"/>
                            </w:rPr>
                            <w:fldChar w:fldCharType="begin"/>
                          </w:r>
                          <w:r>
                            <w:rPr>
                              <w:color w:val="000009"/>
                              <w:spacing w:val="-2"/>
                              <w:sz w:val="18"/>
                            </w:rPr>
                            <w:instrText> NUMPAGES </w:instrText>
                          </w:r>
                          <w:r>
                            <w:rPr>
                              <w:color w:val="000009"/>
                              <w:spacing w:val="-2"/>
                              <w:sz w:val="18"/>
                            </w:rPr>
                            <w:fldChar w:fldCharType="separate"/>
                          </w:r>
                          <w:r>
                            <w:rPr>
                              <w:color w:val="000009"/>
                              <w:spacing w:val="-2"/>
                              <w:sz w:val="18"/>
                            </w:rPr>
                            <w:t>134</w:t>
                          </w:r>
                          <w:r>
                            <w:rPr>
                              <w:color w:val="000009"/>
                              <w:spacing w:val="-2"/>
                              <w:sz w:val="18"/>
                            </w:rPr>
                            <w:fldChar w:fldCharType="end"/>
                          </w:r>
                        </w:p>
                      </w:txbxContent>
                    </wps:txbx>
                    <wps:bodyPr wrap="square" lIns="0" tIns="0" rIns="0" bIns="0" rtlCol="0">
                      <a:noAutofit/>
                    </wps:bodyPr>
                  </wps:wsp>
                </a:graphicData>
              </a:graphic>
            </wp:anchor>
          </w:drawing>
        </mc:Choice>
        <mc:Fallback>
          <w:pict>
            <v:shape style="position:absolute;margin-left:289.709991pt;margin-top:35.466625pt;width:250.05pt;height:29.1pt;mso-position-horizontal-relative:page;mso-position-vertical-relative:page;z-index:-18486784" type="#_x0000_t202" id="docshape21" filled="false" stroked="false">
              <v:textbox inset="0,0,0,0">
                <w:txbxContent>
                  <w:p>
                    <w:pPr>
                      <w:spacing w:before="10"/>
                      <w:ind w:left="20" w:right="0" w:firstLine="0"/>
                      <w:jc w:val="left"/>
                      <w:rPr>
                        <w:sz w:val="24"/>
                      </w:rPr>
                    </w:pPr>
                    <w:r>
                      <w:rPr>
                        <w:color w:val="000009"/>
                        <w:sz w:val="24"/>
                      </w:rPr>
                      <w:t>Perguntas</w:t>
                    </w:r>
                    <w:r>
                      <w:rPr>
                        <w:color w:val="000009"/>
                        <w:spacing w:val="-6"/>
                        <w:sz w:val="24"/>
                      </w:rPr>
                      <w:t> </w:t>
                    </w:r>
                    <w:r>
                      <w:rPr>
                        <w:color w:val="000009"/>
                        <w:sz w:val="24"/>
                      </w:rPr>
                      <w:t>Frequentes</w:t>
                    </w:r>
                    <w:r>
                      <w:rPr>
                        <w:color w:val="000009"/>
                        <w:spacing w:val="-6"/>
                        <w:sz w:val="24"/>
                      </w:rPr>
                      <w:t> </w:t>
                    </w:r>
                    <w:r>
                      <w:rPr>
                        <w:color w:val="000009"/>
                        <w:sz w:val="24"/>
                      </w:rPr>
                      <w:t>–</w:t>
                    </w:r>
                    <w:r>
                      <w:rPr>
                        <w:color w:val="000009"/>
                        <w:spacing w:val="-3"/>
                        <w:sz w:val="24"/>
                      </w:rPr>
                      <w:t> </w:t>
                    </w:r>
                    <w:r>
                      <w:rPr>
                        <w:color w:val="000009"/>
                        <w:sz w:val="24"/>
                      </w:rPr>
                      <w:t>EFD</w:t>
                    </w:r>
                    <w:r>
                      <w:rPr>
                        <w:color w:val="000009"/>
                        <w:spacing w:val="-5"/>
                        <w:sz w:val="24"/>
                      </w:rPr>
                      <w:t> </w:t>
                    </w:r>
                    <w:r>
                      <w:rPr>
                        <w:color w:val="000009"/>
                        <w:sz w:val="24"/>
                      </w:rPr>
                      <w:t>ICMS</w:t>
                    </w:r>
                    <w:r>
                      <w:rPr>
                        <w:color w:val="000009"/>
                        <w:spacing w:val="-3"/>
                        <w:sz w:val="24"/>
                      </w:rPr>
                      <w:t> </w:t>
                    </w:r>
                    <w:r>
                      <w:rPr>
                        <w:color w:val="000009"/>
                        <w:sz w:val="24"/>
                      </w:rPr>
                      <w:t>IPI</w:t>
                    </w:r>
                    <w:r>
                      <w:rPr>
                        <w:color w:val="000009"/>
                        <w:spacing w:val="-7"/>
                        <w:sz w:val="24"/>
                      </w:rPr>
                      <w:t> </w:t>
                    </w:r>
                    <w:r>
                      <w:rPr>
                        <w:color w:val="000009"/>
                        <w:sz w:val="24"/>
                      </w:rPr>
                      <w:t>-</w:t>
                    </w:r>
                    <w:r>
                      <w:rPr>
                        <w:color w:val="000009"/>
                        <w:spacing w:val="-11"/>
                        <w:sz w:val="24"/>
                      </w:rPr>
                      <w:t> </w:t>
                    </w:r>
                    <w:r>
                      <w:rPr>
                        <w:color w:val="000009"/>
                        <w:sz w:val="24"/>
                      </w:rPr>
                      <w:t>Versão</w:t>
                    </w:r>
                    <w:r>
                      <w:rPr>
                        <w:color w:val="000009"/>
                        <w:spacing w:val="-5"/>
                        <w:sz w:val="24"/>
                      </w:rPr>
                      <w:t> 7.5</w:t>
                    </w:r>
                  </w:p>
                  <w:p>
                    <w:pPr>
                      <w:tabs>
                        <w:tab w:pos="4420" w:val="left" w:leader="none"/>
                      </w:tabs>
                      <w:spacing w:before="0"/>
                      <w:ind w:left="2259" w:right="0" w:firstLine="0"/>
                      <w:jc w:val="left"/>
                      <w:rPr>
                        <w:sz w:val="18"/>
                      </w:rPr>
                    </w:pPr>
                    <w:r>
                      <w:rPr>
                        <w:i/>
                        <w:color w:val="000009"/>
                        <w:sz w:val="20"/>
                      </w:rPr>
                      <w:t>Atualização:</w:t>
                    </w:r>
                    <w:r>
                      <w:rPr>
                        <w:i/>
                        <w:color w:val="000009"/>
                        <w:spacing w:val="-8"/>
                        <w:sz w:val="20"/>
                      </w:rPr>
                      <w:t> </w:t>
                    </w:r>
                    <w:r>
                      <w:rPr>
                        <w:i/>
                        <w:color w:val="000009"/>
                        <w:spacing w:val="-2"/>
                        <w:sz w:val="20"/>
                      </w:rPr>
                      <w:t>12/12/24</w:t>
                    </w:r>
                    <w:r>
                      <w:rPr>
                        <w:i/>
                        <w:color w:val="000009"/>
                        <w:sz w:val="20"/>
                      </w:rPr>
                      <w:tab/>
                    </w:r>
                    <w:r>
                      <w:rPr>
                        <w:color w:val="000009"/>
                        <w:spacing w:val="-2"/>
                        <w:sz w:val="24"/>
                      </w:rPr>
                      <w:fldChar w:fldCharType="begin"/>
                    </w:r>
                    <w:r>
                      <w:rPr>
                        <w:color w:val="000009"/>
                        <w:spacing w:val="-2"/>
                        <w:sz w:val="24"/>
                      </w:rPr>
                      <w:instrText> PAGE </w:instrText>
                    </w:r>
                    <w:r>
                      <w:rPr>
                        <w:color w:val="000009"/>
                        <w:spacing w:val="-2"/>
                        <w:sz w:val="24"/>
                      </w:rPr>
                      <w:fldChar w:fldCharType="separate"/>
                    </w:r>
                    <w:r>
                      <w:rPr>
                        <w:color w:val="000009"/>
                        <w:spacing w:val="-2"/>
                        <w:sz w:val="24"/>
                      </w:rPr>
                      <w:t>13</w:t>
                    </w:r>
                    <w:r>
                      <w:rPr>
                        <w:color w:val="000009"/>
                        <w:spacing w:val="-2"/>
                        <w:sz w:val="24"/>
                      </w:rPr>
                      <w:fldChar w:fldCharType="end"/>
                    </w:r>
                    <w:r>
                      <w:rPr>
                        <w:color w:val="000009"/>
                        <w:spacing w:val="-2"/>
                        <w:sz w:val="18"/>
                      </w:rPr>
                      <w:t>/</w:t>
                    </w:r>
                    <w:r>
                      <w:rPr>
                        <w:color w:val="000009"/>
                        <w:spacing w:val="-2"/>
                        <w:sz w:val="18"/>
                      </w:rPr>
                      <w:fldChar w:fldCharType="begin"/>
                    </w:r>
                    <w:r>
                      <w:rPr>
                        <w:color w:val="000009"/>
                        <w:spacing w:val="-2"/>
                        <w:sz w:val="18"/>
                      </w:rPr>
                      <w:instrText> NUMPAGES </w:instrText>
                    </w:r>
                    <w:r>
                      <w:rPr>
                        <w:color w:val="000009"/>
                        <w:spacing w:val="-2"/>
                        <w:sz w:val="18"/>
                      </w:rPr>
                      <w:fldChar w:fldCharType="separate"/>
                    </w:r>
                    <w:r>
                      <w:rPr>
                        <w:color w:val="000009"/>
                        <w:spacing w:val="-2"/>
                        <w:sz w:val="18"/>
                      </w:rPr>
                      <w:t>134</w:t>
                    </w:r>
                    <w:r>
                      <w:rPr>
                        <w:color w:val="000009"/>
                        <w:spacing w:val="-2"/>
                        <w:sz w:val="18"/>
                      </w:rPr>
                      <w:fldChar w:fldCharType="end"/>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830208">
              <wp:simplePos x="0" y="0"/>
              <wp:positionH relativeFrom="page">
                <wp:posOffset>701344</wp:posOffset>
              </wp:positionH>
              <wp:positionV relativeFrom="page">
                <wp:posOffset>995171</wp:posOffset>
              </wp:positionV>
              <wp:extent cx="6158230" cy="635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23999pt;margin-top:78.359985pt;width:484.9pt;height:.48pt;mso-position-horizontal-relative:page;mso-position-vertical-relative:page;z-index:-18486272" id="docshape2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830720">
              <wp:simplePos x="0" y="0"/>
              <wp:positionH relativeFrom="page">
                <wp:posOffset>3679316</wp:posOffset>
              </wp:positionH>
              <wp:positionV relativeFrom="page">
                <wp:posOffset>450426</wp:posOffset>
              </wp:positionV>
              <wp:extent cx="3175635" cy="36957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175635" cy="369570"/>
                      </a:xfrm>
                      <a:prstGeom prst="rect">
                        <a:avLst/>
                      </a:prstGeom>
                    </wps:spPr>
                    <wps:txbx>
                      <w:txbxContent>
                        <w:p>
                          <w:pPr>
                            <w:spacing w:before="10"/>
                            <w:ind w:left="20" w:right="0" w:firstLine="0"/>
                            <w:jc w:val="left"/>
                            <w:rPr>
                              <w:sz w:val="24"/>
                            </w:rPr>
                          </w:pPr>
                          <w:r>
                            <w:rPr>
                              <w:color w:val="000009"/>
                              <w:sz w:val="24"/>
                            </w:rPr>
                            <w:t>Perguntas</w:t>
                          </w:r>
                          <w:r>
                            <w:rPr>
                              <w:color w:val="000009"/>
                              <w:spacing w:val="-6"/>
                              <w:sz w:val="24"/>
                            </w:rPr>
                            <w:t> </w:t>
                          </w:r>
                          <w:r>
                            <w:rPr>
                              <w:color w:val="000009"/>
                              <w:sz w:val="24"/>
                            </w:rPr>
                            <w:t>Frequentes</w:t>
                          </w:r>
                          <w:r>
                            <w:rPr>
                              <w:color w:val="000009"/>
                              <w:spacing w:val="-6"/>
                              <w:sz w:val="24"/>
                            </w:rPr>
                            <w:t> </w:t>
                          </w:r>
                          <w:r>
                            <w:rPr>
                              <w:color w:val="000009"/>
                              <w:sz w:val="24"/>
                            </w:rPr>
                            <w:t>–</w:t>
                          </w:r>
                          <w:r>
                            <w:rPr>
                              <w:color w:val="000009"/>
                              <w:spacing w:val="-3"/>
                              <w:sz w:val="24"/>
                            </w:rPr>
                            <w:t> </w:t>
                          </w:r>
                          <w:r>
                            <w:rPr>
                              <w:color w:val="000009"/>
                              <w:sz w:val="24"/>
                            </w:rPr>
                            <w:t>EFD</w:t>
                          </w:r>
                          <w:r>
                            <w:rPr>
                              <w:color w:val="000009"/>
                              <w:spacing w:val="-5"/>
                              <w:sz w:val="24"/>
                            </w:rPr>
                            <w:t> </w:t>
                          </w:r>
                          <w:r>
                            <w:rPr>
                              <w:color w:val="000009"/>
                              <w:sz w:val="24"/>
                            </w:rPr>
                            <w:t>ICMS</w:t>
                          </w:r>
                          <w:r>
                            <w:rPr>
                              <w:color w:val="000009"/>
                              <w:spacing w:val="-3"/>
                              <w:sz w:val="24"/>
                            </w:rPr>
                            <w:t> </w:t>
                          </w:r>
                          <w:r>
                            <w:rPr>
                              <w:color w:val="000009"/>
                              <w:sz w:val="24"/>
                            </w:rPr>
                            <w:t>IPI</w:t>
                          </w:r>
                          <w:r>
                            <w:rPr>
                              <w:color w:val="000009"/>
                              <w:spacing w:val="-7"/>
                              <w:sz w:val="24"/>
                            </w:rPr>
                            <w:t> </w:t>
                          </w:r>
                          <w:r>
                            <w:rPr>
                              <w:color w:val="000009"/>
                              <w:sz w:val="24"/>
                            </w:rPr>
                            <w:t>-</w:t>
                          </w:r>
                          <w:r>
                            <w:rPr>
                              <w:color w:val="000009"/>
                              <w:spacing w:val="-11"/>
                              <w:sz w:val="24"/>
                            </w:rPr>
                            <w:t> </w:t>
                          </w:r>
                          <w:r>
                            <w:rPr>
                              <w:color w:val="000009"/>
                              <w:sz w:val="24"/>
                            </w:rPr>
                            <w:t>Versão</w:t>
                          </w:r>
                          <w:r>
                            <w:rPr>
                              <w:color w:val="000009"/>
                              <w:spacing w:val="-5"/>
                              <w:sz w:val="24"/>
                            </w:rPr>
                            <w:t> 7.5</w:t>
                          </w:r>
                        </w:p>
                        <w:p>
                          <w:pPr>
                            <w:tabs>
                              <w:tab w:pos="4420" w:val="left" w:leader="none"/>
                            </w:tabs>
                            <w:spacing w:before="0"/>
                            <w:ind w:left="2259" w:right="0" w:firstLine="0"/>
                            <w:jc w:val="left"/>
                            <w:rPr>
                              <w:sz w:val="18"/>
                            </w:rPr>
                          </w:pPr>
                          <w:r>
                            <w:rPr>
                              <w:i/>
                              <w:color w:val="000009"/>
                              <w:sz w:val="20"/>
                            </w:rPr>
                            <w:t>Atualização:</w:t>
                          </w:r>
                          <w:r>
                            <w:rPr>
                              <w:i/>
                              <w:color w:val="000009"/>
                              <w:spacing w:val="-8"/>
                              <w:sz w:val="20"/>
                            </w:rPr>
                            <w:t> </w:t>
                          </w:r>
                          <w:r>
                            <w:rPr>
                              <w:i/>
                              <w:color w:val="000009"/>
                              <w:spacing w:val="-2"/>
                              <w:sz w:val="20"/>
                            </w:rPr>
                            <w:t>12/12/24</w:t>
                          </w:r>
                          <w:r>
                            <w:rPr>
                              <w:i/>
                              <w:color w:val="000009"/>
                              <w:sz w:val="20"/>
                            </w:rPr>
                            <w:tab/>
                          </w:r>
                          <w:r>
                            <w:rPr>
                              <w:color w:val="000009"/>
                              <w:spacing w:val="-2"/>
                              <w:sz w:val="24"/>
                            </w:rPr>
                            <w:fldChar w:fldCharType="begin"/>
                          </w:r>
                          <w:r>
                            <w:rPr>
                              <w:color w:val="000009"/>
                              <w:spacing w:val="-2"/>
                              <w:sz w:val="24"/>
                            </w:rPr>
                            <w:instrText> PAGE </w:instrText>
                          </w:r>
                          <w:r>
                            <w:rPr>
                              <w:color w:val="000009"/>
                              <w:spacing w:val="-2"/>
                              <w:sz w:val="24"/>
                            </w:rPr>
                            <w:fldChar w:fldCharType="separate"/>
                          </w:r>
                          <w:r>
                            <w:rPr>
                              <w:color w:val="000009"/>
                              <w:spacing w:val="-2"/>
                              <w:sz w:val="24"/>
                            </w:rPr>
                            <w:t>16</w:t>
                          </w:r>
                          <w:r>
                            <w:rPr>
                              <w:color w:val="000009"/>
                              <w:spacing w:val="-2"/>
                              <w:sz w:val="24"/>
                            </w:rPr>
                            <w:fldChar w:fldCharType="end"/>
                          </w:r>
                          <w:r>
                            <w:rPr>
                              <w:color w:val="000009"/>
                              <w:spacing w:val="-2"/>
                              <w:sz w:val="18"/>
                            </w:rPr>
                            <w:t>/</w:t>
                          </w:r>
                          <w:r>
                            <w:rPr>
                              <w:color w:val="000009"/>
                              <w:spacing w:val="-2"/>
                              <w:sz w:val="18"/>
                            </w:rPr>
                            <w:fldChar w:fldCharType="begin"/>
                          </w:r>
                          <w:r>
                            <w:rPr>
                              <w:color w:val="000009"/>
                              <w:spacing w:val="-2"/>
                              <w:sz w:val="18"/>
                            </w:rPr>
                            <w:instrText> NUMPAGES </w:instrText>
                          </w:r>
                          <w:r>
                            <w:rPr>
                              <w:color w:val="000009"/>
                              <w:spacing w:val="-2"/>
                              <w:sz w:val="18"/>
                            </w:rPr>
                            <w:fldChar w:fldCharType="separate"/>
                          </w:r>
                          <w:r>
                            <w:rPr>
                              <w:color w:val="000009"/>
                              <w:spacing w:val="-2"/>
                              <w:sz w:val="18"/>
                            </w:rPr>
                            <w:t>134</w:t>
                          </w:r>
                          <w:r>
                            <w:rPr>
                              <w:color w:val="000009"/>
                              <w:spacing w:val="-2"/>
                              <w:sz w:val="18"/>
                            </w:rPr>
                            <w:fldChar w:fldCharType="end"/>
                          </w:r>
                        </w:p>
                      </w:txbxContent>
                    </wps:txbx>
                    <wps:bodyPr wrap="square" lIns="0" tIns="0" rIns="0" bIns="0" rtlCol="0">
                      <a:noAutofit/>
                    </wps:bodyPr>
                  </wps:wsp>
                </a:graphicData>
              </a:graphic>
            </wp:anchor>
          </w:drawing>
        </mc:Choice>
        <mc:Fallback>
          <w:pict>
            <v:shape style="position:absolute;margin-left:289.709991pt;margin-top:35.466625pt;width:250.05pt;height:29.1pt;mso-position-horizontal-relative:page;mso-position-vertical-relative:page;z-index:-18485760" type="#_x0000_t202" id="docshape29" filled="false" stroked="false">
              <v:textbox inset="0,0,0,0">
                <w:txbxContent>
                  <w:p>
                    <w:pPr>
                      <w:spacing w:before="10"/>
                      <w:ind w:left="20" w:right="0" w:firstLine="0"/>
                      <w:jc w:val="left"/>
                      <w:rPr>
                        <w:sz w:val="24"/>
                      </w:rPr>
                    </w:pPr>
                    <w:r>
                      <w:rPr>
                        <w:color w:val="000009"/>
                        <w:sz w:val="24"/>
                      </w:rPr>
                      <w:t>Perguntas</w:t>
                    </w:r>
                    <w:r>
                      <w:rPr>
                        <w:color w:val="000009"/>
                        <w:spacing w:val="-6"/>
                        <w:sz w:val="24"/>
                      </w:rPr>
                      <w:t> </w:t>
                    </w:r>
                    <w:r>
                      <w:rPr>
                        <w:color w:val="000009"/>
                        <w:sz w:val="24"/>
                      </w:rPr>
                      <w:t>Frequentes</w:t>
                    </w:r>
                    <w:r>
                      <w:rPr>
                        <w:color w:val="000009"/>
                        <w:spacing w:val="-6"/>
                        <w:sz w:val="24"/>
                      </w:rPr>
                      <w:t> </w:t>
                    </w:r>
                    <w:r>
                      <w:rPr>
                        <w:color w:val="000009"/>
                        <w:sz w:val="24"/>
                      </w:rPr>
                      <w:t>–</w:t>
                    </w:r>
                    <w:r>
                      <w:rPr>
                        <w:color w:val="000009"/>
                        <w:spacing w:val="-3"/>
                        <w:sz w:val="24"/>
                      </w:rPr>
                      <w:t> </w:t>
                    </w:r>
                    <w:r>
                      <w:rPr>
                        <w:color w:val="000009"/>
                        <w:sz w:val="24"/>
                      </w:rPr>
                      <w:t>EFD</w:t>
                    </w:r>
                    <w:r>
                      <w:rPr>
                        <w:color w:val="000009"/>
                        <w:spacing w:val="-5"/>
                        <w:sz w:val="24"/>
                      </w:rPr>
                      <w:t> </w:t>
                    </w:r>
                    <w:r>
                      <w:rPr>
                        <w:color w:val="000009"/>
                        <w:sz w:val="24"/>
                      </w:rPr>
                      <w:t>ICMS</w:t>
                    </w:r>
                    <w:r>
                      <w:rPr>
                        <w:color w:val="000009"/>
                        <w:spacing w:val="-3"/>
                        <w:sz w:val="24"/>
                      </w:rPr>
                      <w:t> </w:t>
                    </w:r>
                    <w:r>
                      <w:rPr>
                        <w:color w:val="000009"/>
                        <w:sz w:val="24"/>
                      </w:rPr>
                      <w:t>IPI</w:t>
                    </w:r>
                    <w:r>
                      <w:rPr>
                        <w:color w:val="000009"/>
                        <w:spacing w:val="-7"/>
                        <w:sz w:val="24"/>
                      </w:rPr>
                      <w:t> </w:t>
                    </w:r>
                    <w:r>
                      <w:rPr>
                        <w:color w:val="000009"/>
                        <w:sz w:val="24"/>
                      </w:rPr>
                      <w:t>-</w:t>
                    </w:r>
                    <w:r>
                      <w:rPr>
                        <w:color w:val="000009"/>
                        <w:spacing w:val="-11"/>
                        <w:sz w:val="24"/>
                      </w:rPr>
                      <w:t> </w:t>
                    </w:r>
                    <w:r>
                      <w:rPr>
                        <w:color w:val="000009"/>
                        <w:sz w:val="24"/>
                      </w:rPr>
                      <w:t>Versão</w:t>
                    </w:r>
                    <w:r>
                      <w:rPr>
                        <w:color w:val="000009"/>
                        <w:spacing w:val="-5"/>
                        <w:sz w:val="24"/>
                      </w:rPr>
                      <w:t> 7.5</w:t>
                    </w:r>
                  </w:p>
                  <w:p>
                    <w:pPr>
                      <w:tabs>
                        <w:tab w:pos="4420" w:val="left" w:leader="none"/>
                      </w:tabs>
                      <w:spacing w:before="0"/>
                      <w:ind w:left="2259" w:right="0" w:firstLine="0"/>
                      <w:jc w:val="left"/>
                      <w:rPr>
                        <w:sz w:val="18"/>
                      </w:rPr>
                    </w:pPr>
                    <w:r>
                      <w:rPr>
                        <w:i/>
                        <w:color w:val="000009"/>
                        <w:sz w:val="20"/>
                      </w:rPr>
                      <w:t>Atualização:</w:t>
                    </w:r>
                    <w:r>
                      <w:rPr>
                        <w:i/>
                        <w:color w:val="000009"/>
                        <w:spacing w:val="-8"/>
                        <w:sz w:val="20"/>
                      </w:rPr>
                      <w:t> </w:t>
                    </w:r>
                    <w:r>
                      <w:rPr>
                        <w:i/>
                        <w:color w:val="000009"/>
                        <w:spacing w:val="-2"/>
                        <w:sz w:val="20"/>
                      </w:rPr>
                      <w:t>12/12/24</w:t>
                    </w:r>
                    <w:r>
                      <w:rPr>
                        <w:i/>
                        <w:color w:val="000009"/>
                        <w:sz w:val="20"/>
                      </w:rPr>
                      <w:tab/>
                    </w:r>
                    <w:r>
                      <w:rPr>
                        <w:color w:val="000009"/>
                        <w:spacing w:val="-2"/>
                        <w:sz w:val="24"/>
                      </w:rPr>
                      <w:fldChar w:fldCharType="begin"/>
                    </w:r>
                    <w:r>
                      <w:rPr>
                        <w:color w:val="000009"/>
                        <w:spacing w:val="-2"/>
                        <w:sz w:val="24"/>
                      </w:rPr>
                      <w:instrText> PAGE </w:instrText>
                    </w:r>
                    <w:r>
                      <w:rPr>
                        <w:color w:val="000009"/>
                        <w:spacing w:val="-2"/>
                        <w:sz w:val="24"/>
                      </w:rPr>
                      <w:fldChar w:fldCharType="separate"/>
                    </w:r>
                    <w:r>
                      <w:rPr>
                        <w:color w:val="000009"/>
                        <w:spacing w:val="-2"/>
                        <w:sz w:val="24"/>
                      </w:rPr>
                      <w:t>16</w:t>
                    </w:r>
                    <w:r>
                      <w:rPr>
                        <w:color w:val="000009"/>
                        <w:spacing w:val="-2"/>
                        <w:sz w:val="24"/>
                      </w:rPr>
                      <w:fldChar w:fldCharType="end"/>
                    </w:r>
                    <w:r>
                      <w:rPr>
                        <w:color w:val="000009"/>
                        <w:spacing w:val="-2"/>
                        <w:sz w:val="18"/>
                      </w:rPr>
                      <w:t>/</w:t>
                    </w:r>
                    <w:r>
                      <w:rPr>
                        <w:color w:val="000009"/>
                        <w:spacing w:val="-2"/>
                        <w:sz w:val="18"/>
                      </w:rPr>
                      <w:fldChar w:fldCharType="begin"/>
                    </w:r>
                    <w:r>
                      <w:rPr>
                        <w:color w:val="000009"/>
                        <w:spacing w:val="-2"/>
                        <w:sz w:val="18"/>
                      </w:rPr>
                      <w:instrText> NUMPAGES </w:instrText>
                    </w:r>
                    <w:r>
                      <w:rPr>
                        <w:color w:val="000009"/>
                        <w:spacing w:val="-2"/>
                        <w:sz w:val="18"/>
                      </w:rPr>
                      <w:fldChar w:fldCharType="separate"/>
                    </w:r>
                    <w:r>
                      <w:rPr>
                        <w:color w:val="000009"/>
                        <w:spacing w:val="-2"/>
                        <w:sz w:val="18"/>
                      </w:rPr>
                      <w:t>134</w:t>
                    </w:r>
                    <w:r>
                      <w:rPr>
                        <w:color w:val="000009"/>
                        <w:spacing w:val="-2"/>
                        <w:sz w:val="18"/>
                      </w:rPr>
                      <w:fldChar w:fldCharType="end"/>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831232">
              <wp:simplePos x="0" y="0"/>
              <wp:positionH relativeFrom="page">
                <wp:posOffset>3679316</wp:posOffset>
              </wp:positionH>
              <wp:positionV relativeFrom="page">
                <wp:posOffset>450426</wp:posOffset>
              </wp:positionV>
              <wp:extent cx="3175635" cy="36957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3175635" cy="369570"/>
                      </a:xfrm>
                      <a:prstGeom prst="rect">
                        <a:avLst/>
                      </a:prstGeom>
                    </wps:spPr>
                    <wps:txbx>
                      <w:txbxContent>
                        <w:p>
                          <w:pPr>
                            <w:spacing w:before="10"/>
                            <w:ind w:left="20" w:right="0" w:firstLine="0"/>
                            <w:jc w:val="left"/>
                            <w:rPr>
                              <w:sz w:val="24"/>
                            </w:rPr>
                          </w:pPr>
                          <w:r>
                            <w:rPr>
                              <w:color w:val="000009"/>
                              <w:sz w:val="24"/>
                            </w:rPr>
                            <w:t>Perguntas</w:t>
                          </w:r>
                          <w:r>
                            <w:rPr>
                              <w:color w:val="000009"/>
                              <w:spacing w:val="-6"/>
                              <w:sz w:val="24"/>
                            </w:rPr>
                            <w:t> </w:t>
                          </w:r>
                          <w:r>
                            <w:rPr>
                              <w:color w:val="000009"/>
                              <w:sz w:val="24"/>
                            </w:rPr>
                            <w:t>Frequentes</w:t>
                          </w:r>
                          <w:r>
                            <w:rPr>
                              <w:color w:val="000009"/>
                              <w:spacing w:val="-6"/>
                              <w:sz w:val="24"/>
                            </w:rPr>
                            <w:t> </w:t>
                          </w:r>
                          <w:r>
                            <w:rPr>
                              <w:color w:val="000009"/>
                              <w:sz w:val="24"/>
                            </w:rPr>
                            <w:t>–</w:t>
                          </w:r>
                          <w:r>
                            <w:rPr>
                              <w:color w:val="000009"/>
                              <w:spacing w:val="-3"/>
                              <w:sz w:val="24"/>
                            </w:rPr>
                            <w:t> </w:t>
                          </w:r>
                          <w:r>
                            <w:rPr>
                              <w:color w:val="000009"/>
                              <w:sz w:val="24"/>
                            </w:rPr>
                            <w:t>EFD</w:t>
                          </w:r>
                          <w:r>
                            <w:rPr>
                              <w:color w:val="000009"/>
                              <w:spacing w:val="-5"/>
                              <w:sz w:val="24"/>
                            </w:rPr>
                            <w:t> </w:t>
                          </w:r>
                          <w:r>
                            <w:rPr>
                              <w:color w:val="000009"/>
                              <w:sz w:val="24"/>
                            </w:rPr>
                            <w:t>ICMS</w:t>
                          </w:r>
                          <w:r>
                            <w:rPr>
                              <w:color w:val="000009"/>
                              <w:spacing w:val="-3"/>
                              <w:sz w:val="24"/>
                            </w:rPr>
                            <w:t> </w:t>
                          </w:r>
                          <w:r>
                            <w:rPr>
                              <w:color w:val="000009"/>
                              <w:sz w:val="24"/>
                            </w:rPr>
                            <w:t>IPI</w:t>
                          </w:r>
                          <w:r>
                            <w:rPr>
                              <w:color w:val="000009"/>
                              <w:spacing w:val="-7"/>
                              <w:sz w:val="24"/>
                            </w:rPr>
                            <w:t> </w:t>
                          </w:r>
                          <w:r>
                            <w:rPr>
                              <w:color w:val="000009"/>
                              <w:sz w:val="24"/>
                            </w:rPr>
                            <w:t>-</w:t>
                          </w:r>
                          <w:r>
                            <w:rPr>
                              <w:color w:val="000009"/>
                              <w:spacing w:val="-11"/>
                              <w:sz w:val="24"/>
                            </w:rPr>
                            <w:t> </w:t>
                          </w:r>
                          <w:r>
                            <w:rPr>
                              <w:color w:val="000009"/>
                              <w:sz w:val="24"/>
                            </w:rPr>
                            <w:t>Versão</w:t>
                          </w:r>
                          <w:r>
                            <w:rPr>
                              <w:color w:val="000009"/>
                              <w:spacing w:val="-5"/>
                              <w:sz w:val="24"/>
                            </w:rPr>
                            <w:t> 7.5</w:t>
                          </w:r>
                        </w:p>
                        <w:p>
                          <w:pPr>
                            <w:tabs>
                              <w:tab w:pos="4420" w:val="left" w:leader="none"/>
                            </w:tabs>
                            <w:spacing w:before="0"/>
                            <w:ind w:left="2259" w:right="0" w:firstLine="0"/>
                            <w:jc w:val="left"/>
                            <w:rPr>
                              <w:sz w:val="18"/>
                            </w:rPr>
                          </w:pPr>
                          <w:r>
                            <w:rPr>
                              <w:i/>
                              <w:color w:val="000009"/>
                              <w:sz w:val="20"/>
                            </w:rPr>
                            <w:t>Atualização:</w:t>
                          </w:r>
                          <w:r>
                            <w:rPr>
                              <w:i/>
                              <w:color w:val="000009"/>
                              <w:spacing w:val="-8"/>
                              <w:sz w:val="20"/>
                            </w:rPr>
                            <w:t> </w:t>
                          </w:r>
                          <w:r>
                            <w:rPr>
                              <w:i/>
                              <w:color w:val="000009"/>
                              <w:spacing w:val="-2"/>
                              <w:sz w:val="20"/>
                            </w:rPr>
                            <w:t>12/12/24</w:t>
                          </w:r>
                          <w:r>
                            <w:rPr>
                              <w:i/>
                              <w:color w:val="000009"/>
                              <w:sz w:val="20"/>
                            </w:rPr>
                            <w:tab/>
                          </w:r>
                          <w:r>
                            <w:rPr>
                              <w:color w:val="000009"/>
                              <w:spacing w:val="-2"/>
                              <w:sz w:val="24"/>
                            </w:rPr>
                            <w:fldChar w:fldCharType="begin"/>
                          </w:r>
                          <w:r>
                            <w:rPr>
                              <w:color w:val="000009"/>
                              <w:spacing w:val="-2"/>
                              <w:sz w:val="24"/>
                            </w:rPr>
                            <w:instrText> PAGE </w:instrText>
                          </w:r>
                          <w:r>
                            <w:rPr>
                              <w:color w:val="000009"/>
                              <w:spacing w:val="-2"/>
                              <w:sz w:val="24"/>
                            </w:rPr>
                            <w:fldChar w:fldCharType="separate"/>
                          </w:r>
                          <w:r>
                            <w:rPr>
                              <w:color w:val="000009"/>
                              <w:spacing w:val="-2"/>
                              <w:sz w:val="24"/>
                            </w:rPr>
                            <w:t>18</w:t>
                          </w:r>
                          <w:r>
                            <w:rPr>
                              <w:color w:val="000009"/>
                              <w:spacing w:val="-2"/>
                              <w:sz w:val="24"/>
                            </w:rPr>
                            <w:fldChar w:fldCharType="end"/>
                          </w:r>
                          <w:r>
                            <w:rPr>
                              <w:color w:val="000009"/>
                              <w:spacing w:val="-2"/>
                              <w:sz w:val="18"/>
                            </w:rPr>
                            <w:t>/</w:t>
                          </w:r>
                          <w:r>
                            <w:rPr>
                              <w:color w:val="000009"/>
                              <w:spacing w:val="-2"/>
                              <w:sz w:val="18"/>
                            </w:rPr>
                            <w:fldChar w:fldCharType="begin"/>
                          </w:r>
                          <w:r>
                            <w:rPr>
                              <w:color w:val="000009"/>
                              <w:spacing w:val="-2"/>
                              <w:sz w:val="18"/>
                            </w:rPr>
                            <w:instrText> NUMPAGES </w:instrText>
                          </w:r>
                          <w:r>
                            <w:rPr>
                              <w:color w:val="000009"/>
                              <w:spacing w:val="-2"/>
                              <w:sz w:val="18"/>
                            </w:rPr>
                            <w:fldChar w:fldCharType="separate"/>
                          </w:r>
                          <w:r>
                            <w:rPr>
                              <w:color w:val="000009"/>
                              <w:spacing w:val="-2"/>
                              <w:sz w:val="18"/>
                            </w:rPr>
                            <w:t>134</w:t>
                          </w:r>
                          <w:r>
                            <w:rPr>
                              <w:color w:val="000009"/>
                              <w:spacing w:val="-2"/>
                              <w:sz w:val="18"/>
                            </w:rPr>
                            <w:fldChar w:fldCharType="end"/>
                          </w:r>
                        </w:p>
                      </w:txbxContent>
                    </wps:txbx>
                    <wps:bodyPr wrap="square" lIns="0" tIns="0" rIns="0" bIns="0" rtlCol="0">
                      <a:noAutofit/>
                    </wps:bodyPr>
                  </wps:wsp>
                </a:graphicData>
              </a:graphic>
            </wp:anchor>
          </w:drawing>
        </mc:Choice>
        <mc:Fallback>
          <w:pict>
            <v:shape style="position:absolute;margin-left:289.709991pt;margin-top:35.466625pt;width:250.05pt;height:29.1pt;mso-position-horizontal-relative:page;mso-position-vertical-relative:page;z-index:-18485248" type="#_x0000_t202" id="docshape30" filled="false" stroked="false">
              <v:textbox inset="0,0,0,0">
                <w:txbxContent>
                  <w:p>
                    <w:pPr>
                      <w:spacing w:before="10"/>
                      <w:ind w:left="20" w:right="0" w:firstLine="0"/>
                      <w:jc w:val="left"/>
                      <w:rPr>
                        <w:sz w:val="24"/>
                      </w:rPr>
                    </w:pPr>
                    <w:r>
                      <w:rPr>
                        <w:color w:val="000009"/>
                        <w:sz w:val="24"/>
                      </w:rPr>
                      <w:t>Perguntas</w:t>
                    </w:r>
                    <w:r>
                      <w:rPr>
                        <w:color w:val="000009"/>
                        <w:spacing w:val="-6"/>
                        <w:sz w:val="24"/>
                      </w:rPr>
                      <w:t> </w:t>
                    </w:r>
                    <w:r>
                      <w:rPr>
                        <w:color w:val="000009"/>
                        <w:sz w:val="24"/>
                      </w:rPr>
                      <w:t>Frequentes</w:t>
                    </w:r>
                    <w:r>
                      <w:rPr>
                        <w:color w:val="000009"/>
                        <w:spacing w:val="-6"/>
                        <w:sz w:val="24"/>
                      </w:rPr>
                      <w:t> </w:t>
                    </w:r>
                    <w:r>
                      <w:rPr>
                        <w:color w:val="000009"/>
                        <w:sz w:val="24"/>
                      </w:rPr>
                      <w:t>–</w:t>
                    </w:r>
                    <w:r>
                      <w:rPr>
                        <w:color w:val="000009"/>
                        <w:spacing w:val="-3"/>
                        <w:sz w:val="24"/>
                      </w:rPr>
                      <w:t> </w:t>
                    </w:r>
                    <w:r>
                      <w:rPr>
                        <w:color w:val="000009"/>
                        <w:sz w:val="24"/>
                      </w:rPr>
                      <w:t>EFD</w:t>
                    </w:r>
                    <w:r>
                      <w:rPr>
                        <w:color w:val="000009"/>
                        <w:spacing w:val="-5"/>
                        <w:sz w:val="24"/>
                      </w:rPr>
                      <w:t> </w:t>
                    </w:r>
                    <w:r>
                      <w:rPr>
                        <w:color w:val="000009"/>
                        <w:sz w:val="24"/>
                      </w:rPr>
                      <w:t>ICMS</w:t>
                    </w:r>
                    <w:r>
                      <w:rPr>
                        <w:color w:val="000009"/>
                        <w:spacing w:val="-3"/>
                        <w:sz w:val="24"/>
                      </w:rPr>
                      <w:t> </w:t>
                    </w:r>
                    <w:r>
                      <w:rPr>
                        <w:color w:val="000009"/>
                        <w:sz w:val="24"/>
                      </w:rPr>
                      <w:t>IPI</w:t>
                    </w:r>
                    <w:r>
                      <w:rPr>
                        <w:color w:val="000009"/>
                        <w:spacing w:val="-7"/>
                        <w:sz w:val="24"/>
                      </w:rPr>
                      <w:t> </w:t>
                    </w:r>
                    <w:r>
                      <w:rPr>
                        <w:color w:val="000009"/>
                        <w:sz w:val="24"/>
                      </w:rPr>
                      <w:t>-</w:t>
                    </w:r>
                    <w:r>
                      <w:rPr>
                        <w:color w:val="000009"/>
                        <w:spacing w:val="-11"/>
                        <w:sz w:val="24"/>
                      </w:rPr>
                      <w:t> </w:t>
                    </w:r>
                    <w:r>
                      <w:rPr>
                        <w:color w:val="000009"/>
                        <w:sz w:val="24"/>
                      </w:rPr>
                      <w:t>Versão</w:t>
                    </w:r>
                    <w:r>
                      <w:rPr>
                        <w:color w:val="000009"/>
                        <w:spacing w:val="-5"/>
                        <w:sz w:val="24"/>
                      </w:rPr>
                      <w:t> 7.5</w:t>
                    </w:r>
                  </w:p>
                  <w:p>
                    <w:pPr>
                      <w:tabs>
                        <w:tab w:pos="4420" w:val="left" w:leader="none"/>
                      </w:tabs>
                      <w:spacing w:before="0"/>
                      <w:ind w:left="2259" w:right="0" w:firstLine="0"/>
                      <w:jc w:val="left"/>
                      <w:rPr>
                        <w:sz w:val="18"/>
                      </w:rPr>
                    </w:pPr>
                    <w:r>
                      <w:rPr>
                        <w:i/>
                        <w:color w:val="000009"/>
                        <w:sz w:val="20"/>
                      </w:rPr>
                      <w:t>Atualização:</w:t>
                    </w:r>
                    <w:r>
                      <w:rPr>
                        <w:i/>
                        <w:color w:val="000009"/>
                        <w:spacing w:val="-8"/>
                        <w:sz w:val="20"/>
                      </w:rPr>
                      <w:t> </w:t>
                    </w:r>
                    <w:r>
                      <w:rPr>
                        <w:i/>
                        <w:color w:val="000009"/>
                        <w:spacing w:val="-2"/>
                        <w:sz w:val="20"/>
                      </w:rPr>
                      <w:t>12/12/24</w:t>
                    </w:r>
                    <w:r>
                      <w:rPr>
                        <w:i/>
                        <w:color w:val="000009"/>
                        <w:sz w:val="20"/>
                      </w:rPr>
                      <w:tab/>
                    </w:r>
                    <w:r>
                      <w:rPr>
                        <w:color w:val="000009"/>
                        <w:spacing w:val="-2"/>
                        <w:sz w:val="24"/>
                      </w:rPr>
                      <w:fldChar w:fldCharType="begin"/>
                    </w:r>
                    <w:r>
                      <w:rPr>
                        <w:color w:val="000009"/>
                        <w:spacing w:val="-2"/>
                        <w:sz w:val="24"/>
                      </w:rPr>
                      <w:instrText> PAGE </w:instrText>
                    </w:r>
                    <w:r>
                      <w:rPr>
                        <w:color w:val="000009"/>
                        <w:spacing w:val="-2"/>
                        <w:sz w:val="24"/>
                      </w:rPr>
                      <w:fldChar w:fldCharType="separate"/>
                    </w:r>
                    <w:r>
                      <w:rPr>
                        <w:color w:val="000009"/>
                        <w:spacing w:val="-2"/>
                        <w:sz w:val="24"/>
                      </w:rPr>
                      <w:t>18</w:t>
                    </w:r>
                    <w:r>
                      <w:rPr>
                        <w:color w:val="000009"/>
                        <w:spacing w:val="-2"/>
                        <w:sz w:val="24"/>
                      </w:rPr>
                      <w:fldChar w:fldCharType="end"/>
                    </w:r>
                    <w:r>
                      <w:rPr>
                        <w:color w:val="000009"/>
                        <w:spacing w:val="-2"/>
                        <w:sz w:val="18"/>
                      </w:rPr>
                      <w:t>/</w:t>
                    </w:r>
                    <w:r>
                      <w:rPr>
                        <w:color w:val="000009"/>
                        <w:spacing w:val="-2"/>
                        <w:sz w:val="18"/>
                      </w:rPr>
                      <w:fldChar w:fldCharType="begin"/>
                    </w:r>
                    <w:r>
                      <w:rPr>
                        <w:color w:val="000009"/>
                        <w:spacing w:val="-2"/>
                        <w:sz w:val="18"/>
                      </w:rPr>
                      <w:instrText> NUMPAGES </w:instrText>
                    </w:r>
                    <w:r>
                      <w:rPr>
                        <w:color w:val="000009"/>
                        <w:spacing w:val="-2"/>
                        <w:sz w:val="18"/>
                      </w:rPr>
                      <w:fldChar w:fldCharType="separate"/>
                    </w:r>
                    <w:r>
                      <w:rPr>
                        <w:color w:val="000009"/>
                        <w:spacing w:val="-2"/>
                        <w:sz w:val="18"/>
                      </w:rPr>
                      <w:t>134</w:t>
                    </w:r>
                    <w:r>
                      <w:rPr>
                        <w:color w:val="000009"/>
                        <w:spacing w:val="-2"/>
                        <w:sz w:val="18"/>
                      </w:rPr>
                      <w:fldChar w:fldCharType="end"/>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831744">
              <wp:simplePos x="0" y="0"/>
              <wp:positionH relativeFrom="page">
                <wp:posOffset>701344</wp:posOffset>
              </wp:positionH>
              <wp:positionV relativeFrom="page">
                <wp:posOffset>995171</wp:posOffset>
              </wp:positionV>
              <wp:extent cx="6158230" cy="635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23999pt;margin-top:78.359985pt;width:484.9pt;height:.48pt;mso-position-horizontal-relative:page;mso-position-vertical-relative:page;z-index:-18484736" id="docshape8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832256">
              <wp:simplePos x="0" y="0"/>
              <wp:positionH relativeFrom="page">
                <wp:posOffset>3679316</wp:posOffset>
              </wp:positionH>
              <wp:positionV relativeFrom="page">
                <wp:posOffset>450426</wp:posOffset>
              </wp:positionV>
              <wp:extent cx="3175635" cy="36957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3175635" cy="369570"/>
                      </a:xfrm>
                      <a:prstGeom prst="rect">
                        <a:avLst/>
                      </a:prstGeom>
                    </wps:spPr>
                    <wps:txbx>
                      <w:txbxContent>
                        <w:p>
                          <w:pPr>
                            <w:spacing w:before="10"/>
                            <w:ind w:left="20" w:right="0" w:firstLine="0"/>
                            <w:jc w:val="left"/>
                            <w:rPr>
                              <w:sz w:val="24"/>
                            </w:rPr>
                          </w:pPr>
                          <w:r>
                            <w:rPr>
                              <w:color w:val="000009"/>
                              <w:sz w:val="24"/>
                            </w:rPr>
                            <w:t>Perguntas</w:t>
                          </w:r>
                          <w:r>
                            <w:rPr>
                              <w:color w:val="000009"/>
                              <w:spacing w:val="-6"/>
                              <w:sz w:val="24"/>
                            </w:rPr>
                            <w:t> </w:t>
                          </w:r>
                          <w:r>
                            <w:rPr>
                              <w:color w:val="000009"/>
                              <w:sz w:val="24"/>
                            </w:rPr>
                            <w:t>Frequentes</w:t>
                          </w:r>
                          <w:r>
                            <w:rPr>
                              <w:color w:val="000009"/>
                              <w:spacing w:val="-6"/>
                              <w:sz w:val="24"/>
                            </w:rPr>
                            <w:t> </w:t>
                          </w:r>
                          <w:r>
                            <w:rPr>
                              <w:color w:val="000009"/>
                              <w:sz w:val="24"/>
                            </w:rPr>
                            <w:t>–</w:t>
                          </w:r>
                          <w:r>
                            <w:rPr>
                              <w:color w:val="000009"/>
                              <w:spacing w:val="-3"/>
                              <w:sz w:val="24"/>
                            </w:rPr>
                            <w:t> </w:t>
                          </w:r>
                          <w:r>
                            <w:rPr>
                              <w:color w:val="000009"/>
                              <w:sz w:val="24"/>
                            </w:rPr>
                            <w:t>EFD</w:t>
                          </w:r>
                          <w:r>
                            <w:rPr>
                              <w:color w:val="000009"/>
                              <w:spacing w:val="-5"/>
                              <w:sz w:val="24"/>
                            </w:rPr>
                            <w:t> </w:t>
                          </w:r>
                          <w:r>
                            <w:rPr>
                              <w:color w:val="000009"/>
                              <w:sz w:val="24"/>
                            </w:rPr>
                            <w:t>ICMS</w:t>
                          </w:r>
                          <w:r>
                            <w:rPr>
                              <w:color w:val="000009"/>
                              <w:spacing w:val="-3"/>
                              <w:sz w:val="24"/>
                            </w:rPr>
                            <w:t> </w:t>
                          </w:r>
                          <w:r>
                            <w:rPr>
                              <w:color w:val="000009"/>
                              <w:sz w:val="24"/>
                            </w:rPr>
                            <w:t>IPI</w:t>
                          </w:r>
                          <w:r>
                            <w:rPr>
                              <w:color w:val="000009"/>
                              <w:spacing w:val="-7"/>
                              <w:sz w:val="24"/>
                            </w:rPr>
                            <w:t> </w:t>
                          </w:r>
                          <w:r>
                            <w:rPr>
                              <w:color w:val="000009"/>
                              <w:sz w:val="24"/>
                            </w:rPr>
                            <w:t>-</w:t>
                          </w:r>
                          <w:r>
                            <w:rPr>
                              <w:color w:val="000009"/>
                              <w:spacing w:val="-11"/>
                              <w:sz w:val="24"/>
                            </w:rPr>
                            <w:t> </w:t>
                          </w:r>
                          <w:r>
                            <w:rPr>
                              <w:color w:val="000009"/>
                              <w:sz w:val="24"/>
                            </w:rPr>
                            <w:t>Versão</w:t>
                          </w:r>
                          <w:r>
                            <w:rPr>
                              <w:color w:val="000009"/>
                              <w:spacing w:val="-5"/>
                              <w:sz w:val="24"/>
                            </w:rPr>
                            <w:t> 7.5</w:t>
                          </w:r>
                        </w:p>
                        <w:p>
                          <w:pPr>
                            <w:tabs>
                              <w:tab w:pos="4420" w:val="left" w:leader="none"/>
                            </w:tabs>
                            <w:spacing w:before="0"/>
                            <w:ind w:left="2259" w:right="0" w:firstLine="0"/>
                            <w:jc w:val="left"/>
                            <w:rPr>
                              <w:sz w:val="18"/>
                            </w:rPr>
                          </w:pPr>
                          <w:r>
                            <w:rPr>
                              <w:i/>
                              <w:color w:val="000009"/>
                              <w:sz w:val="20"/>
                            </w:rPr>
                            <w:t>Atualização:</w:t>
                          </w:r>
                          <w:r>
                            <w:rPr>
                              <w:i/>
                              <w:color w:val="000009"/>
                              <w:spacing w:val="-8"/>
                              <w:sz w:val="20"/>
                            </w:rPr>
                            <w:t> </w:t>
                          </w:r>
                          <w:r>
                            <w:rPr>
                              <w:i/>
                              <w:color w:val="000009"/>
                              <w:spacing w:val="-2"/>
                              <w:sz w:val="20"/>
                            </w:rPr>
                            <w:t>12/12/24</w:t>
                          </w:r>
                          <w:r>
                            <w:rPr>
                              <w:i/>
                              <w:color w:val="000009"/>
                              <w:sz w:val="20"/>
                            </w:rPr>
                            <w:tab/>
                          </w:r>
                          <w:r>
                            <w:rPr>
                              <w:color w:val="000009"/>
                              <w:spacing w:val="-2"/>
                              <w:sz w:val="24"/>
                            </w:rPr>
                            <w:fldChar w:fldCharType="begin"/>
                          </w:r>
                          <w:r>
                            <w:rPr>
                              <w:color w:val="000009"/>
                              <w:spacing w:val="-2"/>
                              <w:sz w:val="24"/>
                            </w:rPr>
                            <w:instrText> PAGE </w:instrText>
                          </w:r>
                          <w:r>
                            <w:rPr>
                              <w:color w:val="000009"/>
                              <w:spacing w:val="-2"/>
                              <w:sz w:val="24"/>
                            </w:rPr>
                            <w:fldChar w:fldCharType="separate"/>
                          </w:r>
                          <w:r>
                            <w:rPr>
                              <w:color w:val="000009"/>
                              <w:spacing w:val="-2"/>
                              <w:sz w:val="24"/>
                            </w:rPr>
                            <w:t>43</w:t>
                          </w:r>
                          <w:r>
                            <w:rPr>
                              <w:color w:val="000009"/>
                              <w:spacing w:val="-2"/>
                              <w:sz w:val="24"/>
                            </w:rPr>
                            <w:fldChar w:fldCharType="end"/>
                          </w:r>
                          <w:r>
                            <w:rPr>
                              <w:color w:val="000009"/>
                              <w:spacing w:val="-2"/>
                              <w:sz w:val="18"/>
                            </w:rPr>
                            <w:t>/</w:t>
                          </w:r>
                          <w:r>
                            <w:rPr>
                              <w:color w:val="000009"/>
                              <w:spacing w:val="-2"/>
                              <w:sz w:val="18"/>
                            </w:rPr>
                            <w:fldChar w:fldCharType="begin"/>
                          </w:r>
                          <w:r>
                            <w:rPr>
                              <w:color w:val="000009"/>
                              <w:spacing w:val="-2"/>
                              <w:sz w:val="18"/>
                            </w:rPr>
                            <w:instrText> NUMPAGES </w:instrText>
                          </w:r>
                          <w:r>
                            <w:rPr>
                              <w:color w:val="000009"/>
                              <w:spacing w:val="-2"/>
                              <w:sz w:val="18"/>
                            </w:rPr>
                            <w:fldChar w:fldCharType="separate"/>
                          </w:r>
                          <w:r>
                            <w:rPr>
                              <w:color w:val="000009"/>
                              <w:spacing w:val="-2"/>
                              <w:sz w:val="18"/>
                            </w:rPr>
                            <w:t>134</w:t>
                          </w:r>
                          <w:r>
                            <w:rPr>
                              <w:color w:val="000009"/>
                              <w:spacing w:val="-2"/>
                              <w:sz w:val="18"/>
                            </w:rPr>
                            <w:fldChar w:fldCharType="end"/>
                          </w:r>
                        </w:p>
                      </w:txbxContent>
                    </wps:txbx>
                    <wps:bodyPr wrap="square" lIns="0" tIns="0" rIns="0" bIns="0" rtlCol="0">
                      <a:noAutofit/>
                    </wps:bodyPr>
                  </wps:wsp>
                </a:graphicData>
              </a:graphic>
            </wp:anchor>
          </w:drawing>
        </mc:Choice>
        <mc:Fallback>
          <w:pict>
            <v:shape style="position:absolute;margin-left:289.709991pt;margin-top:35.466625pt;width:250.05pt;height:29.1pt;mso-position-horizontal-relative:page;mso-position-vertical-relative:page;z-index:-18484224" type="#_x0000_t202" id="docshape82" filled="false" stroked="false">
              <v:textbox inset="0,0,0,0">
                <w:txbxContent>
                  <w:p>
                    <w:pPr>
                      <w:spacing w:before="10"/>
                      <w:ind w:left="20" w:right="0" w:firstLine="0"/>
                      <w:jc w:val="left"/>
                      <w:rPr>
                        <w:sz w:val="24"/>
                      </w:rPr>
                    </w:pPr>
                    <w:r>
                      <w:rPr>
                        <w:color w:val="000009"/>
                        <w:sz w:val="24"/>
                      </w:rPr>
                      <w:t>Perguntas</w:t>
                    </w:r>
                    <w:r>
                      <w:rPr>
                        <w:color w:val="000009"/>
                        <w:spacing w:val="-6"/>
                        <w:sz w:val="24"/>
                      </w:rPr>
                      <w:t> </w:t>
                    </w:r>
                    <w:r>
                      <w:rPr>
                        <w:color w:val="000009"/>
                        <w:sz w:val="24"/>
                      </w:rPr>
                      <w:t>Frequentes</w:t>
                    </w:r>
                    <w:r>
                      <w:rPr>
                        <w:color w:val="000009"/>
                        <w:spacing w:val="-6"/>
                        <w:sz w:val="24"/>
                      </w:rPr>
                      <w:t> </w:t>
                    </w:r>
                    <w:r>
                      <w:rPr>
                        <w:color w:val="000009"/>
                        <w:sz w:val="24"/>
                      </w:rPr>
                      <w:t>–</w:t>
                    </w:r>
                    <w:r>
                      <w:rPr>
                        <w:color w:val="000009"/>
                        <w:spacing w:val="-3"/>
                        <w:sz w:val="24"/>
                      </w:rPr>
                      <w:t> </w:t>
                    </w:r>
                    <w:r>
                      <w:rPr>
                        <w:color w:val="000009"/>
                        <w:sz w:val="24"/>
                      </w:rPr>
                      <w:t>EFD</w:t>
                    </w:r>
                    <w:r>
                      <w:rPr>
                        <w:color w:val="000009"/>
                        <w:spacing w:val="-5"/>
                        <w:sz w:val="24"/>
                      </w:rPr>
                      <w:t> </w:t>
                    </w:r>
                    <w:r>
                      <w:rPr>
                        <w:color w:val="000009"/>
                        <w:sz w:val="24"/>
                      </w:rPr>
                      <w:t>ICMS</w:t>
                    </w:r>
                    <w:r>
                      <w:rPr>
                        <w:color w:val="000009"/>
                        <w:spacing w:val="-3"/>
                        <w:sz w:val="24"/>
                      </w:rPr>
                      <w:t> </w:t>
                    </w:r>
                    <w:r>
                      <w:rPr>
                        <w:color w:val="000009"/>
                        <w:sz w:val="24"/>
                      </w:rPr>
                      <w:t>IPI</w:t>
                    </w:r>
                    <w:r>
                      <w:rPr>
                        <w:color w:val="000009"/>
                        <w:spacing w:val="-7"/>
                        <w:sz w:val="24"/>
                      </w:rPr>
                      <w:t> </w:t>
                    </w:r>
                    <w:r>
                      <w:rPr>
                        <w:color w:val="000009"/>
                        <w:sz w:val="24"/>
                      </w:rPr>
                      <w:t>-</w:t>
                    </w:r>
                    <w:r>
                      <w:rPr>
                        <w:color w:val="000009"/>
                        <w:spacing w:val="-11"/>
                        <w:sz w:val="24"/>
                      </w:rPr>
                      <w:t> </w:t>
                    </w:r>
                    <w:r>
                      <w:rPr>
                        <w:color w:val="000009"/>
                        <w:sz w:val="24"/>
                      </w:rPr>
                      <w:t>Versão</w:t>
                    </w:r>
                    <w:r>
                      <w:rPr>
                        <w:color w:val="000009"/>
                        <w:spacing w:val="-5"/>
                        <w:sz w:val="24"/>
                      </w:rPr>
                      <w:t> 7.5</w:t>
                    </w:r>
                  </w:p>
                  <w:p>
                    <w:pPr>
                      <w:tabs>
                        <w:tab w:pos="4420" w:val="left" w:leader="none"/>
                      </w:tabs>
                      <w:spacing w:before="0"/>
                      <w:ind w:left="2259" w:right="0" w:firstLine="0"/>
                      <w:jc w:val="left"/>
                      <w:rPr>
                        <w:sz w:val="18"/>
                      </w:rPr>
                    </w:pPr>
                    <w:r>
                      <w:rPr>
                        <w:i/>
                        <w:color w:val="000009"/>
                        <w:sz w:val="20"/>
                      </w:rPr>
                      <w:t>Atualização:</w:t>
                    </w:r>
                    <w:r>
                      <w:rPr>
                        <w:i/>
                        <w:color w:val="000009"/>
                        <w:spacing w:val="-8"/>
                        <w:sz w:val="20"/>
                      </w:rPr>
                      <w:t> </w:t>
                    </w:r>
                    <w:r>
                      <w:rPr>
                        <w:i/>
                        <w:color w:val="000009"/>
                        <w:spacing w:val="-2"/>
                        <w:sz w:val="20"/>
                      </w:rPr>
                      <w:t>12/12/24</w:t>
                    </w:r>
                    <w:r>
                      <w:rPr>
                        <w:i/>
                        <w:color w:val="000009"/>
                        <w:sz w:val="20"/>
                      </w:rPr>
                      <w:tab/>
                    </w:r>
                    <w:r>
                      <w:rPr>
                        <w:color w:val="000009"/>
                        <w:spacing w:val="-2"/>
                        <w:sz w:val="24"/>
                      </w:rPr>
                      <w:fldChar w:fldCharType="begin"/>
                    </w:r>
                    <w:r>
                      <w:rPr>
                        <w:color w:val="000009"/>
                        <w:spacing w:val="-2"/>
                        <w:sz w:val="24"/>
                      </w:rPr>
                      <w:instrText> PAGE </w:instrText>
                    </w:r>
                    <w:r>
                      <w:rPr>
                        <w:color w:val="000009"/>
                        <w:spacing w:val="-2"/>
                        <w:sz w:val="24"/>
                      </w:rPr>
                      <w:fldChar w:fldCharType="separate"/>
                    </w:r>
                    <w:r>
                      <w:rPr>
                        <w:color w:val="000009"/>
                        <w:spacing w:val="-2"/>
                        <w:sz w:val="24"/>
                      </w:rPr>
                      <w:t>43</w:t>
                    </w:r>
                    <w:r>
                      <w:rPr>
                        <w:color w:val="000009"/>
                        <w:spacing w:val="-2"/>
                        <w:sz w:val="24"/>
                      </w:rPr>
                      <w:fldChar w:fldCharType="end"/>
                    </w:r>
                    <w:r>
                      <w:rPr>
                        <w:color w:val="000009"/>
                        <w:spacing w:val="-2"/>
                        <w:sz w:val="18"/>
                      </w:rPr>
                      <w:t>/</w:t>
                    </w:r>
                    <w:r>
                      <w:rPr>
                        <w:color w:val="000009"/>
                        <w:spacing w:val="-2"/>
                        <w:sz w:val="18"/>
                      </w:rPr>
                      <w:fldChar w:fldCharType="begin"/>
                    </w:r>
                    <w:r>
                      <w:rPr>
                        <w:color w:val="000009"/>
                        <w:spacing w:val="-2"/>
                        <w:sz w:val="18"/>
                      </w:rPr>
                      <w:instrText> NUMPAGES </w:instrText>
                    </w:r>
                    <w:r>
                      <w:rPr>
                        <w:color w:val="000009"/>
                        <w:spacing w:val="-2"/>
                        <w:sz w:val="18"/>
                      </w:rPr>
                      <w:fldChar w:fldCharType="separate"/>
                    </w:r>
                    <w:r>
                      <w:rPr>
                        <w:color w:val="000009"/>
                        <w:spacing w:val="-2"/>
                        <w:sz w:val="18"/>
                      </w:rPr>
                      <w:t>134</w:t>
                    </w:r>
                    <w:r>
                      <w:rPr>
                        <w:color w:val="000009"/>
                        <w:spacing w:val="-2"/>
                        <w:sz w:val="18"/>
                      </w:rPr>
                      <w:fldChar w:fldCharType="end"/>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832768">
              <wp:simplePos x="0" y="0"/>
              <wp:positionH relativeFrom="page">
                <wp:posOffset>3679316</wp:posOffset>
              </wp:positionH>
              <wp:positionV relativeFrom="page">
                <wp:posOffset>450426</wp:posOffset>
              </wp:positionV>
              <wp:extent cx="3175635" cy="36957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3175635" cy="369570"/>
                      </a:xfrm>
                      <a:prstGeom prst="rect">
                        <a:avLst/>
                      </a:prstGeom>
                    </wps:spPr>
                    <wps:txbx>
                      <w:txbxContent>
                        <w:p>
                          <w:pPr>
                            <w:spacing w:before="10"/>
                            <w:ind w:left="20" w:right="0" w:firstLine="0"/>
                            <w:jc w:val="left"/>
                            <w:rPr>
                              <w:sz w:val="24"/>
                            </w:rPr>
                          </w:pPr>
                          <w:r>
                            <w:rPr>
                              <w:color w:val="000009"/>
                              <w:sz w:val="24"/>
                            </w:rPr>
                            <w:t>Perguntas</w:t>
                          </w:r>
                          <w:r>
                            <w:rPr>
                              <w:color w:val="000009"/>
                              <w:spacing w:val="-6"/>
                              <w:sz w:val="24"/>
                            </w:rPr>
                            <w:t> </w:t>
                          </w:r>
                          <w:r>
                            <w:rPr>
                              <w:color w:val="000009"/>
                              <w:sz w:val="24"/>
                            </w:rPr>
                            <w:t>Frequentes</w:t>
                          </w:r>
                          <w:r>
                            <w:rPr>
                              <w:color w:val="000009"/>
                              <w:spacing w:val="-6"/>
                              <w:sz w:val="24"/>
                            </w:rPr>
                            <w:t> </w:t>
                          </w:r>
                          <w:r>
                            <w:rPr>
                              <w:color w:val="000009"/>
                              <w:sz w:val="24"/>
                            </w:rPr>
                            <w:t>–</w:t>
                          </w:r>
                          <w:r>
                            <w:rPr>
                              <w:color w:val="000009"/>
                              <w:spacing w:val="-3"/>
                              <w:sz w:val="24"/>
                            </w:rPr>
                            <w:t> </w:t>
                          </w:r>
                          <w:r>
                            <w:rPr>
                              <w:color w:val="000009"/>
                              <w:sz w:val="24"/>
                            </w:rPr>
                            <w:t>EFD</w:t>
                          </w:r>
                          <w:r>
                            <w:rPr>
                              <w:color w:val="000009"/>
                              <w:spacing w:val="-5"/>
                              <w:sz w:val="24"/>
                            </w:rPr>
                            <w:t> </w:t>
                          </w:r>
                          <w:r>
                            <w:rPr>
                              <w:color w:val="000009"/>
                              <w:sz w:val="24"/>
                            </w:rPr>
                            <w:t>ICMS</w:t>
                          </w:r>
                          <w:r>
                            <w:rPr>
                              <w:color w:val="000009"/>
                              <w:spacing w:val="-3"/>
                              <w:sz w:val="24"/>
                            </w:rPr>
                            <w:t> </w:t>
                          </w:r>
                          <w:r>
                            <w:rPr>
                              <w:color w:val="000009"/>
                              <w:sz w:val="24"/>
                            </w:rPr>
                            <w:t>IPI</w:t>
                          </w:r>
                          <w:r>
                            <w:rPr>
                              <w:color w:val="000009"/>
                              <w:spacing w:val="-7"/>
                              <w:sz w:val="24"/>
                            </w:rPr>
                            <w:t> </w:t>
                          </w:r>
                          <w:r>
                            <w:rPr>
                              <w:color w:val="000009"/>
                              <w:sz w:val="24"/>
                            </w:rPr>
                            <w:t>-</w:t>
                          </w:r>
                          <w:r>
                            <w:rPr>
                              <w:color w:val="000009"/>
                              <w:spacing w:val="-11"/>
                              <w:sz w:val="24"/>
                            </w:rPr>
                            <w:t> </w:t>
                          </w:r>
                          <w:r>
                            <w:rPr>
                              <w:color w:val="000009"/>
                              <w:sz w:val="24"/>
                            </w:rPr>
                            <w:t>Versão</w:t>
                          </w:r>
                          <w:r>
                            <w:rPr>
                              <w:color w:val="000009"/>
                              <w:spacing w:val="-5"/>
                              <w:sz w:val="24"/>
                            </w:rPr>
                            <w:t> 7.5</w:t>
                          </w:r>
                        </w:p>
                        <w:p>
                          <w:pPr>
                            <w:tabs>
                              <w:tab w:pos="4300" w:val="left" w:leader="none"/>
                            </w:tabs>
                            <w:spacing w:before="0"/>
                            <w:ind w:left="2139" w:right="0" w:firstLine="0"/>
                            <w:jc w:val="left"/>
                            <w:rPr>
                              <w:sz w:val="18"/>
                            </w:rPr>
                          </w:pPr>
                          <w:r>
                            <w:rPr>
                              <w:i/>
                              <w:color w:val="000009"/>
                              <w:sz w:val="20"/>
                            </w:rPr>
                            <w:t>Atualização:</w:t>
                          </w:r>
                          <w:r>
                            <w:rPr>
                              <w:i/>
                              <w:color w:val="000009"/>
                              <w:spacing w:val="-8"/>
                              <w:sz w:val="20"/>
                            </w:rPr>
                            <w:t> </w:t>
                          </w:r>
                          <w:r>
                            <w:rPr>
                              <w:i/>
                              <w:color w:val="000009"/>
                              <w:spacing w:val="-2"/>
                              <w:sz w:val="20"/>
                            </w:rPr>
                            <w:t>12/12/24</w:t>
                          </w:r>
                          <w:r>
                            <w:rPr>
                              <w:i/>
                              <w:color w:val="000009"/>
                              <w:sz w:val="20"/>
                            </w:rPr>
                            <w:tab/>
                          </w:r>
                          <w:r>
                            <w:rPr>
                              <w:color w:val="000009"/>
                              <w:spacing w:val="-2"/>
                              <w:sz w:val="24"/>
                            </w:rPr>
                            <w:fldChar w:fldCharType="begin"/>
                          </w:r>
                          <w:r>
                            <w:rPr>
                              <w:color w:val="000009"/>
                              <w:spacing w:val="-2"/>
                              <w:sz w:val="24"/>
                            </w:rPr>
                            <w:instrText> PAGE </w:instrText>
                          </w:r>
                          <w:r>
                            <w:rPr>
                              <w:color w:val="000009"/>
                              <w:spacing w:val="-2"/>
                              <w:sz w:val="24"/>
                            </w:rPr>
                            <w:fldChar w:fldCharType="separate"/>
                          </w:r>
                          <w:r>
                            <w:rPr>
                              <w:color w:val="000009"/>
                              <w:spacing w:val="-2"/>
                              <w:sz w:val="24"/>
                            </w:rPr>
                            <w:t>100</w:t>
                          </w:r>
                          <w:r>
                            <w:rPr>
                              <w:color w:val="000009"/>
                              <w:spacing w:val="-2"/>
                              <w:sz w:val="24"/>
                            </w:rPr>
                            <w:fldChar w:fldCharType="end"/>
                          </w:r>
                          <w:r>
                            <w:rPr>
                              <w:color w:val="000009"/>
                              <w:spacing w:val="-2"/>
                              <w:sz w:val="18"/>
                            </w:rPr>
                            <w:t>/</w:t>
                          </w:r>
                          <w:r>
                            <w:rPr>
                              <w:color w:val="000009"/>
                              <w:spacing w:val="-2"/>
                              <w:sz w:val="18"/>
                            </w:rPr>
                            <w:fldChar w:fldCharType="begin"/>
                          </w:r>
                          <w:r>
                            <w:rPr>
                              <w:color w:val="000009"/>
                              <w:spacing w:val="-2"/>
                              <w:sz w:val="18"/>
                            </w:rPr>
                            <w:instrText> NUMPAGES </w:instrText>
                          </w:r>
                          <w:r>
                            <w:rPr>
                              <w:color w:val="000009"/>
                              <w:spacing w:val="-2"/>
                              <w:sz w:val="18"/>
                            </w:rPr>
                            <w:fldChar w:fldCharType="separate"/>
                          </w:r>
                          <w:r>
                            <w:rPr>
                              <w:color w:val="000009"/>
                              <w:spacing w:val="-2"/>
                              <w:sz w:val="18"/>
                            </w:rPr>
                            <w:t>134</w:t>
                          </w:r>
                          <w:r>
                            <w:rPr>
                              <w:color w:val="000009"/>
                              <w:spacing w:val="-2"/>
                              <w:sz w:val="18"/>
                            </w:rPr>
                            <w:fldChar w:fldCharType="end"/>
                          </w:r>
                        </w:p>
                      </w:txbxContent>
                    </wps:txbx>
                    <wps:bodyPr wrap="square" lIns="0" tIns="0" rIns="0" bIns="0" rtlCol="0">
                      <a:noAutofit/>
                    </wps:bodyPr>
                  </wps:wsp>
                </a:graphicData>
              </a:graphic>
            </wp:anchor>
          </w:drawing>
        </mc:Choice>
        <mc:Fallback>
          <w:pict>
            <v:shape style="position:absolute;margin-left:289.709991pt;margin-top:35.466625pt;width:250.05pt;height:29.1pt;mso-position-horizontal-relative:page;mso-position-vertical-relative:page;z-index:-18483712" type="#_x0000_t202" id="docshape83" filled="false" stroked="false">
              <v:textbox inset="0,0,0,0">
                <w:txbxContent>
                  <w:p>
                    <w:pPr>
                      <w:spacing w:before="10"/>
                      <w:ind w:left="20" w:right="0" w:firstLine="0"/>
                      <w:jc w:val="left"/>
                      <w:rPr>
                        <w:sz w:val="24"/>
                      </w:rPr>
                    </w:pPr>
                    <w:r>
                      <w:rPr>
                        <w:color w:val="000009"/>
                        <w:sz w:val="24"/>
                      </w:rPr>
                      <w:t>Perguntas</w:t>
                    </w:r>
                    <w:r>
                      <w:rPr>
                        <w:color w:val="000009"/>
                        <w:spacing w:val="-6"/>
                        <w:sz w:val="24"/>
                      </w:rPr>
                      <w:t> </w:t>
                    </w:r>
                    <w:r>
                      <w:rPr>
                        <w:color w:val="000009"/>
                        <w:sz w:val="24"/>
                      </w:rPr>
                      <w:t>Frequentes</w:t>
                    </w:r>
                    <w:r>
                      <w:rPr>
                        <w:color w:val="000009"/>
                        <w:spacing w:val="-6"/>
                        <w:sz w:val="24"/>
                      </w:rPr>
                      <w:t> </w:t>
                    </w:r>
                    <w:r>
                      <w:rPr>
                        <w:color w:val="000009"/>
                        <w:sz w:val="24"/>
                      </w:rPr>
                      <w:t>–</w:t>
                    </w:r>
                    <w:r>
                      <w:rPr>
                        <w:color w:val="000009"/>
                        <w:spacing w:val="-3"/>
                        <w:sz w:val="24"/>
                      </w:rPr>
                      <w:t> </w:t>
                    </w:r>
                    <w:r>
                      <w:rPr>
                        <w:color w:val="000009"/>
                        <w:sz w:val="24"/>
                      </w:rPr>
                      <w:t>EFD</w:t>
                    </w:r>
                    <w:r>
                      <w:rPr>
                        <w:color w:val="000009"/>
                        <w:spacing w:val="-5"/>
                        <w:sz w:val="24"/>
                      </w:rPr>
                      <w:t> </w:t>
                    </w:r>
                    <w:r>
                      <w:rPr>
                        <w:color w:val="000009"/>
                        <w:sz w:val="24"/>
                      </w:rPr>
                      <w:t>ICMS</w:t>
                    </w:r>
                    <w:r>
                      <w:rPr>
                        <w:color w:val="000009"/>
                        <w:spacing w:val="-3"/>
                        <w:sz w:val="24"/>
                      </w:rPr>
                      <w:t> </w:t>
                    </w:r>
                    <w:r>
                      <w:rPr>
                        <w:color w:val="000009"/>
                        <w:sz w:val="24"/>
                      </w:rPr>
                      <w:t>IPI</w:t>
                    </w:r>
                    <w:r>
                      <w:rPr>
                        <w:color w:val="000009"/>
                        <w:spacing w:val="-7"/>
                        <w:sz w:val="24"/>
                      </w:rPr>
                      <w:t> </w:t>
                    </w:r>
                    <w:r>
                      <w:rPr>
                        <w:color w:val="000009"/>
                        <w:sz w:val="24"/>
                      </w:rPr>
                      <w:t>-</w:t>
                    </w:r>
                    <w:r>
                      <w:rPr>
                        <w:color w:val="000009"/>
                        <w:spacing w:val="-11"/>
                        <w:sz w:val="24"/>
                      </w:rPr>
                      <w:t> </w:t>
                    </w:r>
                    <w:r>
                      <w:rPr>
                        <w:color w:val="000009"/>
                        <w:sz w:val="24"/>
                      </w:rPr>
                      <w:t>Versão</w:t>
                    </w:r>
                    <w:r>
                      <w:rPr>
                        <w:color w:val="000009"/>
                        <w:spacing w:val="-5"/>
                        <w:sz w:val="24"/>
                      </w:rPr>
                      <w:t> 7.5</w:t>
                    </w:r>
                  </w:p>
                  <w:p>
                    <w:pPr>
                      <w:tabs>
                        <w:tab w:pos="4300" w:val="left" w:leader="none"/>
                      </w:tabs>
                      <w:spacing w:before="0"/>
                      <w:ind w:left="2139" w:right="0" w:firstLine="0"/>
                      <w:jc w:val="left"/>
                      <w:rPr>
                        <w:sz w:val="18"/>
                      </w:rPr>
                    </w:pPr>
                    <w:r>
                      <w:rPr>
                        <w:i/>
                        <w:color w:val="000009"/>
                        <w:sz w:val="20"/>
                      </w:rPr>
                      <w:t>Atualização:</w:t>
                    </w:r>
                    <w:r>
                      <w:rPr>
                        <w:i/>
                        <w:color w:val="000009"/>
                        <w:spacing w:val="-8"/>
                        <w:sz w:val="20"/>
                      </w:rPr>
                      <w:t> </w:t>
                    </w:r>
                    <w:r>
                      <w:rPr>
                        <w:i/>
                        <w:color w:val="000009"/>
                        <w:spacing w:val="-2"/>
                        <w:sz w:val="20"/>
                      </w:rPr>
                      <w:t>12/12/24</w:t>
                    </w:r>
                    <w:r>
                      <w:rPr>
                        <w:i/>
                        <w:color w:val="000009"/>
                        <w:sz w:val="20"/>
                      </w:rPr>
                      <w:tab/>
                    </w:r>
                    <w:r>
                      <w:rPr>
                        <w:color w:val="000009"/>
                        <w:spacing w:val="-2"/>
                        <w:sz w:val="24"/>
                      </w:rPr>
                      <w:fldChar w:fldCharType="begin"/>
                    </w:r>
                    <w:r>
                      <w:rPr>
                        <w:color w:val="000009"/>
                        <w:spacing w:val="-2"/>
                        <w:sz w:val="24"/>
                      </w:rPr>
                      <w:instrText> PAGE </w:instrText>
                    </w:r>
                    <w:r>
                      <w:rPr>
                        <w:color w:val="000009"/>
                        <w:spacing w:val="-2"/>
                        <w:sz w:val="24"/>
                      </w:rPr>
                      <w:fldChar w:fldCharType="separate"/>
                    </w:r>
                    <w:r>
                      <w:rPr>
                        <w:color w:val="000009"/>
                        <w:spacing w:val="-2"/>
                        <w:sz w:val="24"/>
                      </w:rPr>
                      <w:t>100</w:t>
                    </w:r>
                    <w:r>
                      <w:rPr>
                        <w:color w:val="000009"/>
                        <w:spacing w:val="-2"/>
                        <w:sz w:val="24"/>
                      </w:rPr>
                      <w:fldChar w:fldCharType="end"/>
                    </w:r>
                    <w:r>
                      <w:rPr>
                        <w:color w:val="000009"/>
                        <w:spacing w:val="-2"/>
                        <w:sz w:val="18"/>
                      </w:rPr>
                      <w:t>/</w:t>
                    </w:r>
                    <w:r>
                      <w:rPr>
                        <w:color w:val="000009"/>
                        <w:spacing w:val="-2"/>
                        <w:sz w:val="18"/>
                      </w:rPr>
                      <w:fldChar w:fldCharType="begin"/>
                    </w:r>
                    <w:r>
                      <w:rPr>
                        <w:color w:val="000009"/>
                        <w:spacing w:val="-2"/>
                        <w:sz w:val="18"/>
                      </w:rPr>
                      <w:instrText> NUMPAGES </w:instrText>
                    </w:r>
                    <w:r>
                      <w:rPr>
                        <w:color w:val="000009"/>
                        <w:spacing w:val="-2"/>
                        <w:sz w:val="18"/>
                      </w:rPr>
                      <w:fldChar w:fldCharType="separate"/>
                    </w:r>
                    <w:r>
                      <w:rPr>
                        <w:color w:val="000009"/>
                        <w:spacing w:val="-2"/>
                        <w:sz w:val="18"/>
                      </w:rPr>
                      <w:t>134</w:t>
                    </w:r>
                    <w:r>
                      <w:rPr>
                        <w:color w:val="000009"/>
                        <w:spacing w:val="-2"/>
                        <w:sz w:val="18"/>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5">
    <w:multiLevelType w:val="hybridMultilevel"/>
    <w:lvl w:ilvl="0">
      <w:start w:val="0"/>
      <w:numFmt w:val="bullet"/>
      <w:lvlText w:val="-"/>
      <w:lvlJc w:val="left"/>
      <w:pPr>
        <w:ind w:left="300" w:hanging="128"/>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0"/>
      <w:numFmt w:val="bullet"/>
      <w:lvlText w:val="•"/>
      <w:lvlJc w:val="left"/>
      <w:pPr>
        <w:ind w:left="1266" w:hanging="128"/>
      </w:pPr>
      <w:rPr>
        <w:rFonts w:hint="default"/>
        <w:lang w:val="pt-PT" w:eastAsia="en-US" w:bidi="ar-SA"/>
      </w:rPr>
    </w:lvl>
    <w:lvl w:ilvl="2">
      <w:start w:val="0"/>
      <w:numFmt w:val="bullet"/>
      <w:lvlText w:val="•"/>
      <w:lvlJc w:val="left"/>
      <w:pPr>
        <w:ind w:left="2233" w:hanging="128"/>
      </w:pPr>
      <w:rPr>
        <w:rFonts w:hint="default"/>
        <w:lang w:val="pt-PT" w:eastAsia="en-US" w:bidi="ar-SA"/>
      </w:rPr>
    </w:lvl>
    <w:lvl w:ilvl="3">
      <w:start w:val="0"/>
      <w:numFmt w:val="bullet"/>
      <w:lvlText w:val="•"/>
      <w:lvlJc w:val="left"/>
      <w:pPr>
        <w:ind w:left="3199" w:hanging="128"/>
      </w:pPr>
      <w:rPr>
        <w:rFonts w:hint="default"/>
        <w:lang w:val="pt-PT" w:eastAsia="en-US" w:bidi="ar-SA"/>
      </w:rPr>
    </w:lvl>
    <w:lvl w:ilvl="4">
      <w:start w:val="0"/>
      <w:numFmt w:val="bullet"/>
      <w:lvlText w:val="•"/>
      <w:lvlJc w:val="left"/>
      <w:pPr>
        <w:ind w:left="4166" w:hanging="128"/>
      </w:pPr>
      <w:rPr>
        <w:rFonts w:hint="default"/>
        <w:lang w:val="pt-PT" w:eastAsia="en-US" w:bidi="ar-SA"/>
      </w:rPr>
    </w:lvl>
    <w:lvl w:ilvl="5">
      <w:start w:val="0"/>
      <w:numFmt w:val="bullet"/>
      <w:lvlText w:val="•"/>
      <w:lvlJc w:val="left"/>
      <w:pPr>
        <w:ind w:left="5133" w:hanging="128"/>
      </w:pPr>
      <w:rPr>
        <w:rFonts w:hint="default"/>
        <w:lang w:val="pt-PT" w:eastAsia="en-US" w:bidi="ar-SA"/>
      </w:rPr>
    </w:lvl>
    <w:lvl w:ilvl="6">
      <w:start w:val="0"/>
      <w:numFmt w:val="bullet"/>
      <w:lvlText w:val="•"/>
      <w:lvlJc w:val="left"/>
      <w:pPr>
        <w:ind w:left="6099" w:hanging="128"/>
      </w:pPr>
      <w:rPr>
        <w:rFonts w:hint="default"/>
        <w:lang w:val="pt-PT" w:eastAsia="en-US" w:bidi="ar-SA"/>
      </w:rPr>
    </w:lvl>
    <w:lvl w:ilvl="7">
      <w:start w:val="0"/>
      <w:numFmt w:val="bullet"/>
      <w:lvlText w:val="•"/>
      <w:lvlJc w:val="left"/>
      <w:pPr>
        <w:ind w:left="7066" w:hanging="128"/>
      </w:pPr>
      <w:rPr>
        <w:rFonts w:hint="default"/>
        <w:lang w:val="pt-PT" w:eastAsia="en-US" w:bidi="ar-SA"/>
      </w:rPr>
    </w:lvl>
    <w:lvl w:ilvl="8">
      <w:start w:val="0"/>
      <w:numFmt w:val="bullet"/>
      <w:lvlText w:val="•"/>
      <w:lvlJc w:val="left"/>
      <w:pPr>
        <w:ind w:left="8033" w:hanging="128"/>
      </w:pPr>
      <w:rPr>
        <w:rFonts w:hint="default"/>
        <w:lang w:val="pt-PT" w:eastAsia="en-US" w:bidi="ar-SA"/>
      </w:rPr>
    </w:lvl>
  </w:abstractNum>
  <w:abstractNum w:abstractNumId="94">
    <w:multiLevelType w:val="hybridMultilevel"/>
    <w:lvl w:ilvl="0">
      <w:start w:val="0"/>
      <w:numFmt w:val="bullet"/>
      <w:lvlText w:val="-"/>
      <w:lvlJc w:val="left"/>
      <w:pPr>
        <w:ind w:left="173" w:hanging="128"/>
      </w:pPr>
      <w:rPr>
        <w:rFonts w:hint="default" w:ascii="Times New Roman" w:hAnsi="Times New Roman" w:eastAsia="Times New Roman" w:cs="Times New Roman"/>
        <w:spacing w:val="0"/>
        <w:w w:val="100"/>
        <w:lang w:val="pt-PT" w:eastAsia="en-US" w:bidi="ar-SA"/>
      </w:rPr>
    </w:lvl>
    <w:lvl w:ilvl="1">
      <w:start w:val="0"/>
      <w:numFmt w:val="bullet"/>
      <w:lvlText w:val="-"/>
      <w:lvlJc w:val="left"/>
      <w:pPr>
        <w:ind w:left="893" w:hanging="360"/>
      </w:pPr>
      <w:rPr>
        <w:rFonts w:hint="default" w:ascii="Times New Roman" w:hAnsi="Times New Roman" w:eastAsia="Times New Roman" w:cs="Times New Roman"/>
        <w:b w:val="0"/>
        <w:bCs w:val="0"/>
        <w:i w:val="0"/>
        <w:iCs w:val="0"/>
        <w:color w:val="000009"/>
        <w:spacing w:val="0"/>
        <w:w w:val="98"/>
        <w:sz w:val="20"/>
        <w:szCs w:val="20"/>
        <w:lang w:val="pt-PT" w:eastAsia="en-US" w:bidi="ar-SA"/>
      </w:rPr>
    </w:lvl>
    <w:lvl w:ilvl="2">
      <w:start w:val="0"/>
      <w:numFmt w:val="bullet"/>
      <w:lvlText w:val="•"/>
      <w:lvlJc w:val="left"/>
      <w:pPr>
        <w:ind w:left="1907" w:hanging="360"/>
      </w:pPr>
      <w:rPr>
        <w:rFonts w:hint="default"/>
        <w:lang w:val="pt-PT" w:eastAsia="en-US" w:bidi="ar-SA"/>
      </w:rPr>
    </w:lvl>
    <w:lvl w:ilvl="3">
      <w:start w:val="0"/>
      <w:numFmt w:val="bullet"/>
      <w:lvlText w:val="•"/>
      <w:lvlJc w:val="left"/>
      <w:pPr>
        <w:ind w:left="2914" w:hanging="360"/>
      </w:pPr>
      <w:rPr>
        <w:rFonts w:hint="default"/>
        <w:lang w:val="pt-PT" w:eastAsia="en-US" w:bidi="ar-SA"/>
      </w:rPr>
    </w:lvl>
    <w:lvl w:ilvl="4">
      <w:start w:val="0"/>
      <w:numFmt w:val="bullet"/>
      <w:lvlText w:val="•"/>
      <w:lvlJc w:val="left"/>
      <w:pPr>
        <w:ind w:left="3922" w:hanging="360"/>
      </w:pPr>
      <w:rPr>
        <w:rFonts w:hint="default"/>
        <w:lang w:val="pt-PT" w:eastAsia="en-US" w:bidi="ar-SA"/>
      </w:rPr>
    </w:lvl>
    <w:lvl w:ilvl="5">
      <w:start w:val="0"/>
      <w:numFmt w:val="bullet"/>
      <w:lvlText w:val="•"/>
      <w:lvlJc w:val="left"/>
      <w:pPr>
        <w:ind w:left="4929" w:hanging="360"/>
      </w:pPr>
      <w:rPr>
        <w:rFonts w:hint="default"/>
        <w:lang w:val="pt-PT" w:eastAsia="en-US" w:bidi="ar-SA"/>
      </w:rPr>
    </w:lvl>
    <w:lvl w:ilvl="6">
      <w:start w:val="0"/>
      <w:numFmt w:val="bullet"/>
      <w:lvlText w:val="•"/>
      <w:lvlJc w:val="left"/>
      <w:pPr>
        <w:ind w:left="5936" w:hanging="360"/>
      </w:pPr>
      <w:rPr>
        <w:rFonts w:hint="default"/>
        <w:lang w:val="pt-PT" w:eastAsia="en-US" w:bidi="ar-SA"/>
      </w:rPr>
    </w:lvl>
    <w:lvl w:ilvl="7">
      <w:start w:val="0"/>
      <w:numFmt w:val="bullet"/>
      <w:lvlText w:val="•"/>
      <w:lvlJc w:val="left"/>
      <w:pPr>
        <w:ind w:left="6944" w:hanging="360"/>
      </w:pPr>
      <w:rPr>
        <w:rFonts w:hint="default"/>
        <w:lang w:val="pt-PT" w:eastAsia="en-US" w:bidi="ar-SA"/>
      </w:rPr>
    </w:lvl>
    <w:lvl w:ilvl="8">
      <w:start w:val="0"/>
      <w:numFmt w:val="bullet"/>
      <w:lvlText w:val="•"/>
      <w:lvlJc w:val="left"/>
      <w:pPr>
        <w:ind w:left="7951" w:hanging="360"/>
      </w:pPr>
      <w:rPr>
        <w:rFonts w:hint="default"/>
        <w:lang w:val="pt-PT" w:eastAsia="en-US" w:bidi="ar-SA"/>
      </w:rPr>
    </w:lvl>
  </w:abstractNum>
  <w:abstractNum w:abstractNumId="93">
    <w:multiLevelType w:val="hybridMultilevel"/>
    <w:lvl w:ilvl="0">
      <w:start w:val="0"/>
      <w:numFmt w:val="bullet"/>
      <w:lvlText w:val="-"/>
      <w:lvlJc w:val="left"/>
      <w:pPr>
        <w:ind w:left="173" w:hanging="161"/>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0"/>
      <w:numFmt w:val="bullet"/>
      <w:lvlText w:val="•"/>
      <w:lvlJc w:val="left"/>
      <w:pPr>
        <w:ind w:left="1158" w:hanging="161"/>
      </w:pPr>
      <w:rPr>
        <w:rFonts w:hint="default"/>
        <w:lang w:val="pt-PT" w:eastAsia="en-US" w:bidi="ar-SA"/>
      </w:rPr>
    </w:lvl>
    <w:lvl w:ilvl="2">
      <w:start w:val="0"/>
      <w:numFmt w:val="bullet"/>
      <w:lvlText w:val="•"/>
      <w:lvlJc w:val="left"/>
      <w:pPr>
        <w:ind w:left="2137" w:hanging="161"/>
      </w:pPr>
      <w:rPr>
        <w:rFonts w:hint="default"/>
        <w:lang w:val="pt-PT" w:eastAsia="en-US" w:bidi="ar-SA"/>
      </w:rPr>
    </w:lvl>
    <w:lvl w:ilvl="3">
      <w:start w:val="0"/>
      <w:numFmt w:val="bullet"/>
      <w:lvlText w:val="•"/>
      <w:lvlJc w:val="left"/>
      <w:pPr>
        <w:ind w:left="3115" w:hanging="161"/>
      </w:pPr>
      <w:rPr>
        <w:rFonts w:hint="default"/>
        <w:lang w:val="pt-PT" w:eastAsia="en-US" w:bidi="ar-SA"/>
      </w:rPr>
    </w:lvl>
    <w:lvl w:ilvl="4">
      <w:start w:val="0"/>
      <w:numFmt w:val="bullet"/>
      <w:lvlText w:val="•"/>
      <w:lvlJc w:val="left"/>
      <w:pPr>
        <w:ind w:left="4094" w:hanging="161"/>
      </w:pPr>
      <w:rPr>
        <w:rFonts w:hint="default"/>
        <w:lang w:val="pt-PT" w:eastAsia="en-US" w:bidi="ar-SA"/>
      </w:rPr>
    </w:lvl>
    <w:lvl w:ilvl="5">
      <w:start w:val="0"/>
      <w:numFmt w:val="bullet"/>
      <w:lvlText w:val="•"/>
      <w:lvlJc w:val="left"/>
      <w:pPr>
        <w:ind w:left="5073" w:hanging="161"/>
      </w:pPr>
      <w:rPr>
        <w:rFonts w:hint="default"/>
        <w:lang w:val="pt-PT" w:eastAsia="en-US" w:bidi="ar-SA"/>
      </w:rPr>
    </w:lvl>
    <w:lvl w:ilvl="6">
      <w:start w:val="0"/>
      <w:numFmt w:val="bullet"/>
      <w:lvlText w:val="•"/>
      <w:lvlJc w:val="left"/>
      <w:pPr>
        <w:ind w:left="6051" w:hanging="161"/>
      </w:pPr>
      <w:rPr>
        <w:rFonts w:hint="default"/>
        <w:lang w:val="pt-PT" w:eastAsia="en-US" w:bidi="ar-SA"/>
      </w:rPr>
    </w:lvl>
    <w:lvl w:ilvl="7">
      <w:start w:val="0"/>
      <w:numFmt w:val="bullet"/>
      <w:lvlText w:val="•"/>
      <w:lvlJc w:val="left"/>
      <w:pPr>
        <w:ind w:left="7030" w:hanging="161"/>
      </w:pPr>
      <w:rPr>
        <w:rFonts w:hint="default"/>
        <w:lang w:val="pt-PT" w:eastAsia="en-US" w:bidi="ar-SA"/>
      </w:rPr>
    </w:lvl>
    <w:lvl w:ilvl="8">
      <w:start w:val="0"/>
      <w:numFmt w:val="bullet"/>
      <w:lvlText w:val="•"/>
      <w:lvlJc w:val="left"/>
      <w:pPr>
        <w:ind w:left="8009" w:hanging="161"/>
      </w:pPr>
      <w:rPr>
        <w:rFonts w:hint="default"/>
        <w:lang w:val="pt-PT" w:eastAsia="en-US" w:bidi="ar-SA"/>
      </w:rPr>
    </w:lvl>
  </w:abstractNum>
  <w:abstractNum w:abstractNumId="92">
    <w:multiLevelType w:val="hybridMultilevel"/>
    <w:lvl w:ilvl="0">
      <w:start w:val="0"/>
      <w:numFmt w:val="bullet"/>
      <w:lvlText w:val="-"/>
      <w:lvlJc w:val="left"/>
      <w:pPr>
        <w:ind w:left="173" w:hanging="161"/>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0"/>
      <w:numFmt w:val="bullet"/>
      <w:lvlText w:val="•"/>
      <w:lvlJc w:val="left"/>
      <w:pPr>
        <w:ind w:left="1158" w:hanging="161"/>
      </w:pPr>
      <w:rPr>
        <w:rFonts w:hint="default"/>
        <w:lang w:val="pt-PT" w:eastAsia="en-US" w:bidi="ar-SA"/>
      </w:rPr>
    </w:lvl>
    <w:lvl w:ilvl="2">
      <w:start w:val="0"/>
      <w:numFmt w:val="bullet"/>
      <w:lvlText w:val="•"/>
      <w:lvlJc w:val="left"/>
      <w:pPr>
        <w:ind w:left="2137" w:hanging="161"/>
      </w:pPr>
      <w:rPr>
        <w:rFonts w:hint="default"/>
        <w:lang w:val="pt-PT" w:eastAsia="en-US" w:bidi="ar-SA"/>
      </w:rPr>
    </w:lvl>
    <w:lvl w:ilvl="3">
      <w:start w:val="0"/>
      <w:numFmt w:val="bullet"/>
      <w:lvlText w:val="•"/>
      <w:lvlJc w:val="left"/>
      <w:pPr>
        <w:ind w:left="3115" w:hanging="161"/>
      </w:pPr>
      <w:rPr>
        <w:rFonts w:hint="default"/>
        <w:lang w:val="pt-PT" w:eastAsia="en-US" w:bidi="ar-SA"/>
      </w:rPr>
    </w:lvl>
    <w:lvl w:ilvl="4">
      <w:start w:val="0"/>
      <w:numFmt w:val="bullet"/>
      <w:lvlText w:val="•"/>
      <w:lvlJc w:val="left"/>
      <w:pPr>
        <w:ind w:left="4094" w:hanging="161"/>
      </w:pPr>
      <w:rPr>
        <w:rFonts w:hint="default"/>
        <w:lang w:val="pt-PT" w:eastAsia="en-US" w:bidi="ar-SA"/>
      </w:rPr>
    </w:lvl>
    <w:lvl w:ilvl="5">
      <w:start w:val="0"/>
      <w:numFmt w:val="bullet"/>
      <w:lvlText w:val="•"/>
      <w:lvlJc w:val="left"/>
      <w:pPr>
        <w:ind w:left="5073" w:hanging="161"/>
      </w:pPr>
      <w:rPr>
        <w:rFonts w:hint="default"/>
        <w:lang w:val="pt-PT" w:eastAsia="en-US" w:bidi="ar-SA"/>
      </w:rPr>
    </w:lvl>
    <w:lvl w:ilvl="6">
      <w:start w:val="0"/>
      <w:numFmt w:val="bullet"/>
      <w:lvlText w:val="•"/>
      <w:lvlJc w:val="left"/>
      <w:pPr>
        <w:ind w:left="6051" w:hanging="161"/>
      </w:pPr>
      <w:rPr>
        <w:rFonts w:hint="default"/>
        <w:lang w:val="pt-PT" w:eastAsia="en-US" w:bidi="ar-SA"/>
      </w:rPr>
    </w:lvl>
    <w:lvl w:ilvl="7">
      <w:start w:val="0"/>
      <w:numFmt w:val="bullet"/>
      <w:lvlText w:val="•"/>
      <w:lvlJc w:val="left"/>
      <w:pPr>
        <w:ind w:left="7030" w:hanging="161"/>
      </w:pPr>
      <w:rPr>
        <w:rFonts w:hint="default"/>
        <w:lang w:val="pt-PT" w:eastAsia="en-US" w:bidi="ar-SA"/>
      </w:rPr>
    </w:lvl>
    <w:lvl w:ilvl="8">
      <w:start w:val="0"/>
      <w:numFmt w:val="bullet"/>
      <w:lvlText w:val="•"/>
      <w:lvlJc w:val="left"/>
      <w:pPr>
        <w:ind w:left="8009" w:hanging="161"/>
      </w:pPr>
      <w:rPr>
        <w:rFonts w:hint="default"/>
        <w:lang w:val="pt-PT" w:eastAsia="en-US" w:bidi="ar-SA"/>
      </w:rPr>
    </w:lvl>
  </w:abstractNum>
  <w:abstractNum w:abstractNumId="91">
    <w:multiLevelType w:val="hybridMultilevel"/>
    <w:lvl w:ilvl="0">
      <w:start w:val="17"/>
      <w:numFmt w:val="decimal"/>
      <w:lvlText w:val="%1"/>
      <w:lvlJc w:val="left"/>
      <w:pPr>
        <w:ind w:left="449" w:hanging="276"/>
        <w:jc w:val="left"/>
      </w:pPr>
      <w:rPr>
        <w:rFonts w:hint="default" w:ascii="Times New Roman" w:hAnsi="Times New Roman" w:eastAsia="Times New Roman" w:cs="Times New Roman"/>
        <w:b/>
        <w:bCs/>
        <w:i w:val="0"/>
        <w:iCs w:val="0"/>
        <w:spacing w:val="0"/>
        <w:w w:val="100"/>
        <w:sz w:val="22"/>
        <w:szCs w:val="22"/>
        <w:lang w:val="pt-PT" w:eastAsia="en-US" w:bidi="ar-SA"/>
      </w:rPr>
    </w:lvl>
    <w:lvl w:ilvl="1">
      <w:start w:val="1"/>
      <w:numFmt w:val="decimal"/>
      <w:lvlText w:val="%1.%2"/>
      <w:lvlJc w:val="left"/>
      <w:pPr>
        <w:ind w:left="614" w:hanging="442"/>
        <w:jc w:val="left"/>
      </w:pPr>
      <w:rPr>
        <w:rFonts w:hint="default" w:ascii="Times New Roman" w:hAnsi="Times New Roman" w:eastAsia="Times New Roman" w:cs="Times New Roman"/>
        <w:b/>
        <w:bCs/>
        <w:i w:val="0"/>
        <w:iCs w:val="0"/>
        <w:spacing w:val="0"/>
        <w:w w:val="100"/>
        <w:sz w:val="22"/>
        <w:szCs w:val="22"/>
        <w:lang w:val="pt-PT" w:eastAsia="en-US" w:bidi="ar-SA"/>
      </w:rPr>
    </w:lvl>
    <w:lvl w:ilvl="2">
      <w:start w:val="1"/>
      <w:numFmt w:val="decimal"/>
      <w:lvlText w:val="%1.%2.%3"/>
      <w:lvlJc w:val="left"/>
      <w:pPr>
        <w:ind w:left="780" w:hanging="608"/>
        <w:jc w:val="left"/>
      </w:pPr>
      <w:rPr>
        <w:rFonts w:hint="default" w:ascii="Times New Roman" w:hAnsi="Times New Roman" w:eastAsia="Times New Roman" w:cs="Times New Roman"/>
        <w:b/>
        <w:bCs/>
        <w:i w:val="0"/>
        <w:iCs w:val="0"/>
        <w:spacing w:val="0"/>
        <w:w w:val="100"/>
        <w:sz w:val="22"/>
        <w:szCs w:val="22"/>
        <w:lang w:val="pt-PT" w:eastAsia="en-US" w:bidi="ar-SA"/>
      </w:rPr>
    </w:lvl>
    <w:lvl w:ilvl="3">
      <w:start w:val="1"/>
      <w:numFmt w:val="decimal"/>
      <w:lvlText w:val="%1.%2.%3.%4"/>
      <w:lvlJc w:val="left"/>
      <w:pPr>
        <w:ind w:left="943" w:hanging="771"/>
        <w:jc w:val="left"/>
      </w:pPr>
      <w:rPr>
        <w:rFonts w:hint="default"/>
        <w:spacing w:val="0"/>
        <w:w w:val="100"/>
        <w:lang w:val="pt-PT" w:eastAsia="en-US" w:bidi="ar-SA"/>
      </w:rPr>
    </w:lvl>
    <w:lvl w:ilvl="4">
      <w:start w:val="0"/>
      <w:numFmt w:val="bullet"/>
      <w:lvlText w:val="•"/>
      <w:lvlJc w:val="left"/>
      <w:pPr>
        <w:ind w:left="1613" w:hanging="360"/>
      </w:pPr>
      <w:rPr>
        <w:rFonts w:hint="default" w:ascii="Arial" w:hAnsi="Arial" w:eastAsia="Arial" w:cs="Arial"/>
        <w:spacing w:val="0"/>
        <w:w w:val="131"/>
        <w:lang w:val="pt-PT" w:eastAsia="en-US" w:bidi="ar-SA"/>
      </w:rPr>
    </w:lvl>
    <w:lvl w:ilvl="5">
      <w:start w:val="0"/>
      <w:numFmt w:val="bullet"/>
      <w:lvlText w:val="•"/>
      <w:lvlJc w:val="left"/>
      <w:pPr>
        <w:ind w:left="940" w:hanging="360"/>
      </w:pPr>
      <w:rPr>
        <w:rFonts w:hint="default"/>
        <w:lang w:val="pt-PT" w:eastAsia="en-US" w:bidi="ar-SA"/>
      </w:rPr>
    </w:lvl>
    <w:lvl w:ilvl="6">
      <w:start w:val="0"/>
      <w:numFmt w:val="bullet"/>
      <w:lvlText w:val="•"/>
      <w:lvlJc w:val="left"/>
      <w:pPr>
        <w:ind w:left="1620" w:hanging="360"/>
      </w:pPr>
      <w:rPr>
        <w:rFonts w:hint="default"/>
        <w:lang w:val="pt-PT" w:eastAsia="en-US" w:bidi="ar-SA"/>
      </w:rPr>
    </w:lvl>
    <w:lvl w:ilvl="7">
      <w:start w:val="0"/>
      <w:numFmt w:val="bullet"/>
      <w:lvlText w:val="•"/>
      <w:lvlJc w:val="left"/>
      <w:pPr>
        <w:ind w:left="3706" w:hanging="360"/>
      </w:pPr>
      <w:rPr>
        <w:rFonts w:hint="default"/>
        <w:lang w:val="pt-PT" w:eastAsia="en-US" w:bidi="ar-SA"/>
      </w:rPr>
    </w:lvl>
    <w:lvl w:ilvl="8">
      <w:start w:val="0"/>
      <w:numFmt w:val="bullet"/>
      <w:lvlText w:val="•"/>
      <w:lvlJc w:val="left"/>
      <w:pPr>
        <w:ind w:left="5793" w:hanging="360"/>
      </w:pPr>
      <w:rPr>
        <w:rFonts w:hint="default"/>
        <w:lang w:val="pt-PT" w:eastAsia="en-US" w:bidi="ar-SA"/>
      </w:rPr>
    </w:lvl>
  </w:abstractNum>
  <w:abstractNum w:abstractNumId="90">
    <w:multiLevelType w:val="hybridMultilevel"/>
    <w:lvl w:ilvl="0">
      <w:start w:val="1"/>
      <w:numFmt w:val="lowerLetter"/>
      <w:lvlText w:val="%1)"/>
      <w:lvlJc w:val="left"/>
      <w:pPr>
        <w:ind w:left="173" w:hanging="257"/>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0"/>
      <w:numFmt w:val="bullet"/>
      <w:lvlText w:val="•"/>
      <w:lvlJc w:val="left"/>
      <w:pPr>
        <w:ind w:left="1158" w:hanging="257"/>
      </w:pPr>
      <w:rPr>
        <w:rFonts w:hint="default"/>
        <w:lang w:val="pt-PT" w:eastAsia="en-US" w:bidi="ar-SA"/>
      </w:rPr>
    </w:lvl>
    <w:lvl w:ilvl="2">
      <w:start w:val="0"/>
      <w:numFmt w:val="bullet"/>
      <w:lvlText w:val="•"/>
      <w:lvlJc w:val="left"/>
      <w:pPr>
        <w:ind w:left="2137" w:hanging="257"/>
      </w:pPr>
      <w:rPr>
        <w:rFonts w:hint="default"/>
        <w:lang w:val="pt-PT" w:eastAsia="en-US" w:bidi="ar-SA"/>
      </w:rPr>
    </w:lvl>
    <w:lvl w:ilvl="3">
      <w:start w:val="0"/>
      <w:numFmt w:val="bullet"/>
      <w:lvlText w:val="•"/>
      <w:lvlJc w:val="left"/>
      <w:pPr>
        <w:ind w:left="3115" w:hanging="257"/>
      </w:pPr>
      <w:rPr>
        <w:rFonts w:hint="default"/>
        <w:lang w:val="pt-PT" w:eastAsia="en-US" w:bidi="ar-SA"/>
      </w:rPr>
    </w:lvl>
    <w:lvl w:ilvl="4">
      <w:start w:val="0"/>
      <w:numFmt w:val="bullet"/>
      <w:lvlText w:val="•"/>
      <w:lvlJc w:val="left"/>
      <w:pPr>
        <w:ind w:left="4094" w:hanging="257"/>
      </w:pPr>
      <w:rPr>
        <w:rFonts w:hint="default"/>
        <w:lang w:val="pt-PT" w:eastAsia="en-US" w:bidi="ar-SA"/>
      </w:rPr>
    </w:lvl>
    <w:lvl w:ilvl="5">
      <w:start w:val="0"/>
      <w:numFmt w:val="bullet"/>
      <w:lvlText w:val="•"/>
      <w:lvlJc w:val="left"/>
      <w:pPr>
        <w:ind w:left="5073" w:hanging="257"/>
      </w:pPr>
      <w:rPr>
        <w:rFonts w:hint="default"/>
        <w:lang w:val="pt-PT" w:eastAsia="en-US" w:bidi="ar-SA"/>
      </w:rPr>
    </w:lvl>
    <w:lvl w:ilvl="6">
      <w:start w:val="0"/>
      <w:numFmt w:val="bullet"/>
      <w:lvlText w:val="•"/>
      <w:lvlJc w:val="left"/>
      <w:pPr>
        <w:ind w:left="6051" w:hanging="257"/>
      </w:pPr>
      <w:rPr>
        <w:rFonts w:hint="default"/>
        <w:lang w:val="pt-PT" w:eastAsia="en-US" w:bidi="ar-SA"/>
      </w:rPr>
    </w:lvl>
    <w:lvl w:ilvl="7">
      <w:start w:val="0"/>
      <w:numFmt w:val="bullet"/>
      <w:lvlText w:val="•"/>
      <w:lvlJc w:val="left"/>
      <w:pPr>
        <w:ind w:left="7030" w:hanging="257"/>
      </w:pPr>
      <w:rPr>
        <w:rFonts w:hint="default"/>
        <w:lang w:val="pt-PT" w:eastAsia="en-US" w:bidi="ar-SA"/>
      </w:rPr>
    </w:lvl>
    <w:lvl w:ilvl="8">
      <w:start w:val="0"/>
      <w:numFmt w:val="bullet"/>
      <w:lvlText w:val="•"/>
      <w:lvlJc w:val="left"/>
      <w:pPr>
        <w:ind w:left="8009" w:hanging="257"/>
      </w:pPr>
      <w:rPr>
        <w:rFonts w:hint="default"/>
        <w:lang w:val="pt-PT" w:eastAsia="en-US" w:bidi="ar-SA"/>
      </w:rPr>
    </w:lvl>
  </w:abstractNum>
  <w:abstractNum w:abstractNumId="89">
    <w:multiLevelType w:val="hybridMultilevel"/>
    <w:lvl w:ilvl="0">
      <w:start w:val="1"/>
      <w:numFmt w:val="decimal"/>
      <w:lvlText w:val="%1)"/>
      <w:lvlJc w:val="left"/>
      <w:pPr>
        <w:ind w:left="173" w:hanging="242"/>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0"/>
      <w:numFmt w:val="bullet"/>
      <w:lvlText w:val="•"/>
      <w:lvlJc w:val="left"/>
      <w:pPr>
        <w:ind w:left="1158" w:hanging="242"/>
      </w:pPr>
      <w:rPr>
        <w:rFonts w:hint="default"/>
        <w:lang w:val="pt-PT" w:eastAsia="en-US" w:bidi="ar-SA"/>
      </w:rPr>
    </w:lvl>
    <w:lvl w:ilvl="2">
      <w:start w:val="0"/>
      <w:numFmt w:val="bullet"/>
      <w:lvlText w:val="•"/>
      <w:lvlJc w:val="left"/>
      <w:pPr>
        <w:ind w:left="2137" w:hanging="242"/>
      </w:pPr>
      <w:rPr>
        <w:rFonts w:hint="default"/>
        <w:lang w:val="pt-PT" w:eastAsia="en-US" w:bidi="ar-SA"/>
      </w:rPr>
    </w:lvl>
    <w:lvl w:ilvl="3">
      <w:start w:val="0"/>
      <w:numFmt w:val="bullet"/>
      <w:lvlText w:val="•"/>
      <w:lvlJc w:val="left"/>
      <w:pPr>
        <w:ind w:left="3115" w:hanging="242"/>
      </w:pPr>
      <w:rPr>
        <w:rFonts w:hint="default"/>
        <w:lang w:val="pt-PT" w:eastAsia="en-US" w:bidi="ar-SA"/>
      </w:rPr>
    </w:lvl>
    <w:lvl w:ilvl="4">
      <w:start w:val="0"/>
      <w:numFmt w:val="bullet"/>
      <w:lvlText w:val="•"/>
      <w:lvlJc w:val="left"/>
      <w:pPr>
        <w:ind w:left="4094" w:hanging="242"/>
      </w:pPr>
      <w:rPr>
        <w:rFonts w:hint="default"/>
        <w:lang w:val="pt-PT" w:eastAsia="en-US" w:bidi="ar-SA"/>
      </w:rPr>
    </w:lvl>
    <w:lvl w:ilvl="5">
      <w:start w:val="0"/>
      <w:numFmt w:val="bullet"/>
      <w:lvlText w:val="•"/>
      <w:lvlJc w:val="left"/>
      <w:pPr>
        <w:ind w:left="5073" w:hanging="242"/>
      </w:pPr>
      <w:rPr>
        <w:rFonts w:hint="default"/>
        <w:lang w:val="pt-PT" w:eastAsia="en-US" w:bidi="ar-SA"/>
      </w:rPr>
    </w:lvl>
    <w:lvl w:ilvl="6">
      <w:start w:val="0"/>
      <w:numFmt w:val="bullet"/>
      <w:lvlText w:val="•"/>
      <w:lvlJc w:val="left"/>
      <w:pPr>
        <w:ind w:left="6051" w:hanging="242"/>
      </w:pPr>
      <w:rPr>
        <w:rFonts w:hint="default"/>
        <w:lang w:val="pt-PT" w:eastAsia="en-US" w:bidi="ar-SA"/>
      </w:rPr>
    </w:lvl>
    <w:lvl w:ilvl="7">
      <w:start w:val="0"/>
      <w:numFmt w:val="bullet"/>
      <w:lvlText w:val="•"/>
      <w:lvlJc w:val="left"/>
      <w:pPr>
        <w:ind w:left="7030" w:hanging="242"/>
      </w:pPr>
      <w:rPr>
        <w:rFonts w:hint="default"/>
        <w:lang w:val="pt-PT" w:eastAsia="en-US" w:bidi="ar-SA"/>
      </w:rPr>
    </w:lvl>
    <w:lvl w:ilvl="8">
      <w:start w:val="0"/>
      <w:numFmt w:val="bullet"/>
      <w:lvlText w:val="•"/>
      <w:lvlJc w:val="left"/>
      <w:pPr>
        <w:ind w:left="8009" w:hanging="242"/>
      </w:pPr>
      <w:rPr>
        <w:rFonts w:hint="default"/>
        <w:lang w:val="pt-PT" w:eastAsia="en-US" w:bidi="ar-SA"/>
      </w:rPr>
    </w:lvl>
  </w:abstractNum>
  <w:abstractNum w:abstractNumId="88">
    <w:multiLevelType w:val="hybridMultilevel"/>
    <w:lvl w:ilvl="0">
      <w:start w:val="1"/>
      <w:numFmt w:val="lowerLetter"/>
      <w:lvlText w:val="%1)"/>
      <w:lvlJc w:val="left"/>
      <w:pPr>
        <w:ind w:left="401" w:hanging="228"/>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0"/>
      <w:numFmt w:val="bullet"/>
      <w:lvlText w:val="•"/>
      <w:lvlJc w:val="left"/>
      <w:pPr>
        <w:ind w:left="1356" w:hanging="228"/>
      </w:pPr>
      <w:rPr>
        <w:rFonts w:hint="default"/>
        <w:lang w:val="pt-PT" w:eastAsia="en-US" w:bidi="ar-SA"/>
      </w:rPr>
    </w:lvl>
    <w:lvl w:ilvl="2">
      <w:start w:val="0"/>
      <w:numFmt w:val="bullet"/>
      <w:lvlText w:val="•"/>
      <w:lvlJc w:val="left"/>
      <w:pPr>
        <w:ind w:left="2313" w:hanging="228"/>
      </w:pPr>
      <w:rPr>
        <w:rFonts w:hint="default"/>
        <w:lang w:val="pt-PT" w:eastAsia="en-US" w:bidi="ar-SA"/>
      </w:rPr>
    </w:lvl>
    <w:lvl w:ilvl="3">
      <w:start w:val="0"/>
      <w:numFmt w:val="bullet"/>
      <w:lvlText w:val="•"/>
      <w:lvlJc w:val="left"/>
      <w:pPr>
        <w:ind w:left="3269" w:hanging="228"/>
      </w:pPr>
      <w:rPr>
        <w:rFonts w:hint="default"/>
        <w:lang w:val="pt-PT" w:eastAsia="en-US" w:bidi="ar-SA"/>
      </w:rPr>
    </w:lvl>
    <w:lvl w:ilvl="4">
      <w:start w:val="0"/>
      <w:numFmt w:val="bullet"/>
      <w:lvlText w:val="•"/>
      <w:lvlJc w:val="left"/>
      <w:pPr>
        <w:ind w:left="4226" w:hanging="228"/>
      </w:pPr>
      <w:rPr>
        <w:rFonts w:hint="default"/>
        <w:lang w:val="pt-PT" w:eastAsia="en-US" w:bidi="ar-SA"/>
      </w:rPr>
    </w:lvl>
    <w:lvl w:ilvl="5">
      <w:start w:val="0"/>
      <w:numFmt w:val="bullet"/>
      <w:lvlText w:val="•"/>
      <w:lvlJc w:val="left"/>
      <w:pPr>
        <w:ind w:left="5183" w:hanging="228"/>
      </w:pPr>
      <w:rPr>
        <w:rFonts w:hint="default"/>
        <w:lang w:val="pt-PT" w:eastAsia="en-US" w:bidi="ar-SA"/>
      </w:rPr>
    </w:lvl>
    <w:lvl w:ilvl="6">
      <w:start w:val="0"/>
      <w:numFmt w:val="bullet"/>
      <w:lvlText w:val="•"/>
      <w:lvlJc w:val="left"/>
      <w:pPr>
        <w:ind w:left="6139" w:hanging="228"/>
      </w:pPr>
      <w:rPr>
        <w:rFonts w:hint="default"/>
        <w:lang w:val="pt-PT" w:eastAsia="en-US" w:bidi="ar-SA"/>
      </w:rPr>
    </w:lvl>
    <w:lvl w:ilvl="7">
      <w:start w:val="0"/>
      <w:numFmt w:val="bullet"/>
      <w:lvlText w:val="•"/>
      <w:lvlJc w:val="left"/>
      <w:pPr>
        <w:ind w:left="7096" w:hanging="228"/>
      </w:pPr>
      <w:rPr>
        <w:rFonts w:hint="default"/>
        <w:lang w:val="pt-PT" w:eastAsia="en-US" w:bidi="ar-SA"/>
      </w:rPr>
    </w:lvl>
    <w:lvl w:ilvl="8">
      <w:start w:val="0"/>
      <w:numFmt w:val="bullet"/>
      <w:lvlText w:val="•"/>
      <w:lvlJc w:val="left"/>
      <w:pPr>
        <w:ind w:left="8053" w:hanging="228"/>
      </w:pPr>
      <w:rPr>
        <w:rFonts w:hint="default"/>
        <w:lang w:val="pt-PT" w:eastAsia="en-US" w:bidi="ar-SA"/>
      </w:rPr>
    </w:lvl>
  </w:abstractNum>
  <w:abstractNum w:abstractNumId="87">
    <w:multiLevelType w:val="hybridMultilevel"/>
    <w:lvl w:ilvl="0">
      <w:start w:val="1"/>
      <w:numFmt w:val="lowerLetter"/>
      <w:lvlText w:val="%1)"/>
      <w:lvlJc w:val="left"/>
      <w:pPr>
        <w:ind w:left="173" w:hanging="257"/>
        <w:jc w:val="left"/>
      </w:pPr>
      <w:rPr>
        <w:rFonts w:hint="default"/>
        <w:spacing w:val="0"/>
        <w:w w:val="100"/>
        <w:lang w:val="pt-PT" w:eastAsia="en-US" w:bidi="ar-SA"/>
      </w:rPr>
    </w:lvl>
    <w:lvl w:ilvl="1">
      <w:start w:val="0"/>
      <w:numFmt w:val="bullet"/>
      <w:lvlText w:val="•"/>
      <w:lvlJc w:val="left"/>
      <w:pPr>
        <w:ind w:left="1158" w:hanging="257"/>
      </w:pPr>
      <w:rPr>
        <w:rFonts w:hint="default"/>
        <w:lang w:val="pt-PT" w:eastAsia="en-US" w:bidi="ar-SA"/>
      </w:rPr>
    </w:lvl>
    <w:lvl w:ilvl="2">
      <w:start w:val="0"/>
      <w:numFmt w:val="bullet"/>
      <w:lvlText w:val="•"/>
      <w:lvlJc w:val="left"/>
      <w:pPr>
        <w:ind w:left="2137" w:hanging="257"/>
      </w:pPr>
      <w:rPr>
        <w:rFonts w:hint="default"/>
        <w:lang w:val="pt-PT" w:eastAsia="en-US" w:bidi="ar-SA"/>
      </w:rPr>
    </w:lvl>
    <w:lvl w:ilvl="3">
      <w:start w:val="0"/>
      <w:numFmt w:val="bullet"/>
      <w:lvlText w:val="•"/>
      <w:lvlJc w:val="left"/>
      <w:pPr>
        <w:ind w:left="3115" w:hanging="257"/>
      </w:pPr>
      <w:rPr>
        <w:rFonts w:hint="default"/>
        <w:lang w:val="pt-PT" w:eastAsia="en-US" w:bidi="ar-SA"/>
      </w:rPr>
    </w:lvl>
    <w:lvl w:ilvl="4">
      <w:start w:val="0"/>
      <w:numFmt w:val="bullet"/>
      <w:lvlText w:val="•"/>
      <w:lvlJc w:val="left"/>
      <w:pPr>
        <w:ind w:left="4094" w:hanging="257"/>
      </w:pPr>
      <w:rPr>
        <w:rFonts w:hint="default"/>
        <w:lang w:val="pt-PT" w:eastAsia="en-US" w:bidi="ar-SA"/>
      </w:rPr>
    </w:lvl>
    <w:lvl w:ilvl="5">
      <w:start w:val="0"/>
      <w:numFmt w:val="bullet"/>
      <w:lvlText w:val="•"/>
      <w:lvlJc w:val="left"/>
      <w:pPr>
        <w:ind w:left="5073" w:hanging="257"/>
      </w:pPr>
      <w:rPr>
        <w:rFonts w:hint="default"/>
        <w:lang w:val="pt-PT" w:eastAsia="en-US" w:bidi="ar-SA"/>
      </w:rPr>
    </w:lvl>
    <w:lvl w:ilvl="6">
      <w:start w:val="0"/>
      <w:numFmt w:val="bullet"/>
      <w:lvlText w:val="•"/>
      <w:lvlJc w:val="left"/>
      <w:pPr>
        <w:ind w:left="6051" w:hanging="257"/>
      </w:pPr>
      <w:rPr>
        <w:rFonts w:hint="default"/>
        <w:lang w:val="pt-PT" w:eastAsia="en-US" w:bidi="ar-SA"/>
      </w:rPr>
    </w:lvl>
    <w:lvl w:ilvl="7">
      <w:start w:val="0"/>
      <w:numFmt w:val="bullet"/>
      <w:lvlText w:val="•"/>
      <w:lvlJc w:val="left"/>
      <w:pPr>
        <w:ind w:left="7030" w:hanging="257"/>
      </w:pPr>
      <w:rPr>
        <w:rFonts w:hint="default"/>
        <w:lang w:val="pt-PT" w:eastAsia="en-US" w:bidi="ar-SA"/>
      </w:rPr>
    </w:lvl>
    <w:lvl w:ilvl="8">
      <w:start w:val="0"/>
      <w:numFmt w:val="bullet"/>
      <w:lvlText w:val="•"/>
      <w:lvlJc w:val="left"/>
      <w:pPr>
        <w:ind w:left="8009" w:hanging="257"/>
      </w:pPr>
      <w:rPr>
        <w:rFonts w:hint="default"/>
        <w:lang w:val="pt-PT" w:eastAsia="en-US" w:bidi="ar-SA"/>
      </w:rPr>
    </w:lvl>
  </w:abstractNum>
  <w:abstractNum w:abstractNumId="86">
    <w:multiLevelType w:val="hybridMultilevel"/>
    <w:lvl w:ilvl="0">
      <w:start w:val="1"/>
      <w:numFmt w:val="lowerLetter"/>
      <w:lvlText w:val="%1)"/>
      <w:lvlJc w:val="left"/>
      <w:pPr>
        <w:ind w:left="401" w:hanging="228"/>
        <w:jc w:val="left"/>
      </w:pPr>
      <w:rPr>
        <w:rFonts w:hint="default"/>
        <w:spacing w:val="0"/>
        <w:w w:val="100"/>
        <w:lang w:val="pt-PT" w:eastAsia="en-US" w:bidi="ar-SA"/>
      </w:rPr>
    </w:lvl>
    <w:lvl w:ilvl="1">
      <w:start w:val="0"/>
      <w:numFmt w:val="bullet"/>
      <w:lvlText w:val="•"/>
      <w:lvlJc w:val="left"/>
      <w:pPr>
        <w:ind w:left="1356" w:hanging="228"/>
      </w:pPr>
      <w:rPr>
        <w:rFonts w:hint="default"/>
        <w:lang w:val="pt-PT" w:eastAsia="en-US" w:bidi="ar-SA"/>
      </w:rPr>
    </w:lvl>
    <w:lvl w:ilvl="2">
      <w:start w:val="0"/>
      <w:numFmt w:val="bullet"/>
      <w:lvlText w:val="•"/>
      <w:lvlJc w:val="left"/>
      <w:pPr>
        <w:ind w:left="2313" w:hanging="228"/>
      </w:pPr>
      <w:rPr>
        <w:rFonts w:hint="default"/>
        <w:lang w:val="pt-PT" w:eastAsia="en-US" w:bidi="ar-SA"/>
      </w:rPr>
    </w:lvl>
    <w:lvl w:ilvl="3">
      <w:start w:val="0"/>
      <w:numFmt w:val="bullet"/>
      <w:lvlText w:val="•"/>
      <w:lvlJc w:val="left"/>
      <w:pPr>
        <w:ind w:left="3269" w:hanging="228"/>
      </w:pPr>
      <w:rPr>
        <w:rFonts w:hint="default"/>
        <w:lang w:val="pt-PT" w:eastAsia="en-US" w:bidi="ar-SA"/>
      </w:rPr>
    </w:lvl>
    <w:lvl w:ilvl="4">
      <w:start w:val="0"/>
      <w:numFmt w:val="bullet"/>
      <w:lvlText w:val="•"/>
      <w:lvlJc w:val="left"/>
      <w:pPr>
        <w:ind w:left="4226" w:hanging="228"/>
      </w:pPr>
      <w:rPr>
        <w:rFonts w:hint="default"/>
        <w:lang w:val="pt-PT" w:eastAsia="en-US" w:bidi="ar-SA"/>
      </w:rPr>
    </w:lvl>
    <w:lvl w:ilvl="5">
      <w:start w:val="0"/>
      <w:numFmt w:val="bullet"/>
      <w:lvlText w:val="•"/>
      <w:lvlJc w:val="left"/>
      <w:pPr>
        <w:ind w:left="5183" w:hanging="228"/>
      </w:pPr>
      <w:rPr>
        <w:rFonts w:hint="default"/>
        <w:lang w:val="pt-PT" w:eastAsia="en-US" w:bidi="ar-SA"/>
      </w:rPr>
    </w:lvl>
    <w:lvl w:ilvl="6">
      <w:start w:val="0"/>
      <w:numFmt w:val="bullet"/>
      <w:lvlText w:val="•"/>
      <w:lvlJc w:val="left"/>
      <w:pPr>
        <w:ind w:left="6139" w:hanging="228"/>
      </w:pPr>
      <w:rPr>
        <w:rFonts w:hint="default"/>
        <w:lang w:val="pt-PT" w:eastAsia="en-US" w:bidi="ar-SA"/>
      </w:rPr>
    </w:lvl>
    <w:lvl w:ilvl="7">
      <w:start w:val="0"/>
      <w:numFmt w:val="bullet"/>
      <w:lvlText w:val="•"/>
      <w:lvlJc w:val="left"/>
      <w:pPr>
        <w:ind w:left="7096" w:hanging="228"/>
      </w:pPr>
      <w:rPr>
        <w:rFonts w:hint="default"/>
        <w:lang w:val="pt-PT" w:eastAsia="en-US" w:bidi="ar-SA"/>
      </w:rPr>
    </w:lvl>
    <w:lvl w:ilvl="8">
      <w:start w:val="0"/>
      <w:numFmt w:val="bullet"/>
      <w:lvlText w:val="•"/>
      <w:lvlJc w:val="left"/>
      <w:pPr>
        <w:ind w:left="8053" w:hanging="228"/>
      </w:pPr>
      <w:rPr>
        <w:rFonts w:hint="default"/>
        <w:lang w:val="pt-PT" w:eastAsia="en-US" w:bidi="ar-SA"/>
      </w:rPr>
    </w:lvl>
  </w:abstractNum>
  <w:abstractNum w:abstractNumId="85">
    <w:multiLevelType w:val="hybridMultilevel"/>
    <w:lvl w:ilvl="0">
      <w:start w:val="1"/>
      <w:numFmt w:val="lowerLetter"/>
      <w:lvlText w:val="%1)"/>
      <w:lvlJc w:val="left"/>
      <w:pPr>
        <w:ind w:left="401" w:hanging="228"/>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0"/>
      <w:numFmt w:val="bullet"/>
      <w:lvlText w:val="•"/>
      <w:lvlJc w:val="left"/>
      <w:pPr>
        <w:ind w:left="1356" w:hanging="228"/>
      </w:pPr>
      <w:rPr>
        <w:rFonts w:hint="default"/>
        <w:lang w:val="pt-PT" w:eastAsia="en-US" w:bidi="ar-SA"/>
      </w:rPr>
    </w:lvl>
    <w:lvl w:ilvl="2">
      <w:start w:val="0"/>
      <w:numFmt w:val="bullet"/>
      <w:lvlText w:val="•"/>
      <w:lvlJc w:val="left"/>
      <w:pPr>
        <w:ind w:left="2313" w:hanging="228"/>
      </w:pPr>
      <w:rPr>
        <w:rFonts w:hint="default"/>
        <w:lang w:val="pt-PT" w:eastAsia="en-US" w:bidi="ar-SA"/>
      </w:rPr>
    </w:lvl>
    <w:lvl w:ilvl="3">
      <w:start w:val="0"/>
      <w:numFmt w:val="bullet"/>
      <w:lvlText w:val="•"/>
      <w:lvlJc w:val="left"/>
      <w:pPr>
        <w:ind w:left="3269" w:hanging="228"/>
      </w:pPr>
      <w:rPr>
        <w:rFonts w:hint="default"/>
        <w:lang w:val="pt-PT" w:eastAsia="en-US" w:bidi="ar-SA"/>
      </w:rPr>
    </w:lvl>
    <w:lvl w:ilvl="4">
      <w:start w:val="0"/>
      <w:numFmt w:val="bullet"/>
      <w:lvlText w:val="•"/>
      <w:lvlJc w:val="left"/>
      <w:pPr>
        <w:ind w:left="4226" w:hanging="228"/>
      </w:pPr>
      <w:rPr>
        <w:rFonts w:hint="default"/>
        <w:lang w:val="pt-PT" w:eastAsia="en-US" w:bidi="ar-SA"/>
      </w:rPr>
    </w:lvl>
    <w:lvl w:ilvl="5">
      <w:start w:val="0"/>
      <w:numFmt w:val="bullet"/>
      <w:lvlText w:val="•"/>
      <w:lvlJc w:val="left"/>
      <w:pPr>
        <w:ind w:left="5183" w:hanging="228"/>
      </w:pPr>
      <w:rPr>
        <w:rFonts w:hint="default"/>
        <w:lang w:val="pt-PT" w:eastAsia="en-US" w:bidi="ar-SA"/>
      </w:rPr>
    </w:lvl>
    <w:lvl w:ilvl="6">
      <w:start w:val="0"/>
      <w:numFmt w:val="bullet"/>
      <w:lvlText w:val="•"/>
      <w:lvlJc w:val="left"/>
      <w:pPr>
        <w:ind w:left="6139" w:hanging="228"/>
      </w:pPr>
      <w:rPr>
        <w:rFonts w:hint="default"/>
        <w:lang w:val="pt-PT" w:eastAsia="en-US" w:bidi="ar-SA"/>
      </w:rPr>
    </w:lvl>
    <w:lvl w:ilvl="7">
      <w:start w:val="0"/>
      <w:numFmt w:val="bullet"/>
      <w:lvlText w:val="•"/>
      <w:lvlJc w:val="left"/>
      <w:pPr>
        <w:ind w:left="7096" w:hanging="228"/>
      </w:pPr>
      <w:rPr>
        <w:rFonts w:hint="default"/>
        <w:lang w:val="pt-PT" w:eastAsia="en-US" w:bidi="ar-SA"/>
      </w:rPr>
    </w:lvl>
    <w:lvl w:ilvl="8">
      <w:start w:val="0"/>
      <w:numFmt w:val="bullet"/>
      <w:lvlText w:val="•"/>
      <w:lvlJc w:val="left"/>
      <w:pPr>
        <w:ind w:left="8053" w:hanging="228"/>
      </w:pPr>
      <w:rPr>
        <w:rFonts w:hint="default"/>
        <w:lang w:val="pt-PT" w:eastAsia="en-US" w:bidi="ar-SA"/>
      </w:rPr>
    </w:lvl>
  </w:abstractNum>
  <w:abstractNum w:abstractNumId="84">
    <w:multiLevelType w:val="hybridMultilevel"/>
    <w:lvl w:ilvl="0">
      <w:start w:val="1"/>
      <w:numFmt w:val="decimal"/>
      <w:lvlText w:val="%1)"/>
      <w:lvlJc w:val="left"/>
      <w:pPr>
        <w:ind w:left="173" w:hanging="254"/>
        <w:jc w:val="left"/>
      </w:pPr>
      <w:rPr>
        <w:rFonts w:hint="default" w:ascii="Times New Roman" w:hAnsi="Times New Roman" w:eastAsia="Times New Roman" w:cs="Times New Roman"/>
        <w:b/>
        <w:bCs/>
        <w:i w:val="0"/>
        <w:iCs w:val="0"/>
        <w:color w:val="000009"/>
        <w:spacing w:val="0"/>
        <w:w w:val="100"/>
        <w:sz w:val="22"/>
        <w:szCs w:val="22"/>
        <w:lang w:val="pt-PT" w:eastAsia="en-US" w:bidi="ar-SA"/>
      </w:rPr>
    </w:lvl>
    <w:lvl w:ilvl="1">
      <w:start w:val="0"/>
      <w:numFmt w:val="bullet"/>
      <w:lvlText w:val="•"/>
      <w:lvlJc w:val="left"/>
      <w:pPr>
        <w:ind w:left="1158" w:hanging="254"/>
      </w:pPr>
      <w:rPr>
        <w:rFonts w:hint="default"/>
        <w:lang w:val="pt-PT" w:eastAsia="en-US" w:bidi="ar-SA"/>
      </w:rPr>
    </w:lvl>
    <w:lvl w:ilvl="2">
      <w:start w:val="0"/>
      <w:numFmt w:val="bullet"/>
      <w:lvlText w:val="•"/>
      <w:lvlJc w:val="left"/>
      <w:pPr>
        <w:ind w:left="2137" w:hanging="254"/>
      </w:pPr>
      <w:rPr>
        <w:rFonts w:hint="default"/>
        <w:lang w:val="pt-PT" w:eastAsia="en-US" w:bidi="ar-SA"/>
      </w:rPr>
    </w:lvl>
    <w:lvl w:ilvl="3">
      <w:start w:val="0"/>
      <w:numFmt w:val="bullet"/>
      <w:lvlText w:val="•"/>
      <w:lvlJc w:val="left"/>
      <w:pPr>
        <w:ind w:left="3115" w:hanging="254"/>
      </w:pPr>
      <w:rPr>
        <w:rFonts w:hint="default"/>
        <w:lang w:val="pt-PT" w:eastAsia="en-US" w:bidi="ar-SA"/>
      </w:rPr>
    </w:lvl>
    <w:lvl w:ilvl="4">
      <w:start w:val="0"/>
      <w:numFmt w:val="bullet"/>
      <w:lvlText w:val="•"/>
      <w:lvlJc w:val="left"/>
      <w:pPr>
        <w:ind w:left="4094" w:hanging="254"/>
      </w:pPr>
      <w:rPr>
        <w:rFonts w:hint="default"/>
        <w:lang w:val="pt-PT" w:eastAsia="en-US" w:bidi="ar-SA"/>
      </w:rPr>
    </w:lvl>
    <w:lvl w:ilvl="5">
      <w:start w:val="0"/>
      <w:numFmt w:val="bullet"/>
      <w:lvlText w:val="•"/>
      <w:lvlJc w:val="left"/>
      <w:pPr>
        <w:ind w:left="5073" w:hanging="254"/>
      </w:pPr>
      <w:rPr>
        <w:rFonts w:hint="default"/>
        <w:lang w:val="pt-PT" w:eastAsia="en-US" w:bidi="ar-SA"/>
      </w:rPr>
    </w:lvl>
    <w:lvl w:ilvl="6">
      <w:start w:val="0"/>
      <w:numFmt w:val="bullet"/>
      <w:lvlText w:val="•"/>
      <w:lvlJc w:val="left"/>
      <w:pPr>
        <w:ind w:left="6051" w:hanging="254"/>
      </w:pPr>
      <w:rPr>
        <w:rFonts w:hint="default"/>
        <w:lang w:val="pt-PT" w:eastAsia="en-US" w:bidi="ar-SA"/>
      </w:rPr>
    </w:lvl>
    <w:lvl w:ilvl="7">
      <w:start w:val="0"/>
      <w:numFmt w:val="bullet"/>
      <w:lvlText w:val="•"/>
      <w:lvlJc w:val="left"/>
      <w:pPr>
        <w:ind w:left="7030" w:hanging="254"/>
      </w:pPr>
      <w:rPr>
        <w:rFonts w:hint="default"/>
        <w:lang w:val="pt-PT" w:eastAsia="en-US" w:bidi="ar-SA"/>
      </w:rPr>
    </w:lvl>
    <w:lvl w:ilvl="8">
      <w:start w:val="0"/>
      <w:numFmt w:val="bullet"/>
      <w:lvlText w:val="•"/>
      <w:lvlJc w:val="left"/>
      <w:pPr>
        <w:ind w:left="8009" w:hanging="254"/>
      </w:pPr>
      <w:rPr>
        <w:rFonts w:hint="default"/>
        <w:lang w:val="pt-PT" w:eastAsia="en-US" w:bidi="ar-SA"/>
      </w:rPr>
    </w:lvl>
  </w:abstractNum>
  <w:abstractNum w:abstractNumId="83">
    <w:multiLevelType w:val="hybridMultilevel"/>
    <w:lvl w:ilvl="0">
      <w:start w:val="1"/>
      <w:numFmt w:val="lowerLetter"/>
      <w:lvlText w:val="%1)"/>
      <w:lvlJc w:val="left"/>
      <w:pPr>
        <w:ind w:left="173" w:hanging="267"/>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0"/>
      <w:numFmt w:val="bullet"/>
      <w:lvlText w:val="•"/>
      <w:lvlJc w:val="left"/>
      <w:pPr>
        <w:ind w:left="1158" w:hanging="267"/>
      </w:pPr>
      <w:rPr>
        <w:rFonts w:hint="default"/>
        <w:lang w:val="pt-PT" w:eastAsia="en-US" w:bidi="ar-SA"/>
      </w:rPr>
    </w:lvl>
    <w:lvl w:ilvl="2">
      <w:start w:val="0"/>
      <w:numFmt w:val="bullet"/>
      <w:lvlText w:val="•"/>
      <w:lvlJc w:val="left"/>
      <w:pPr>
        <w:ind w:left="2137" w:hanging="267"/>
      </w:pPr>
      <w:rPr>
        <w:rFonts w:hint="default"/>
        <w:lang w:val="pt-PT" w:eastAsia="en-US" w:bidi="ar-SA"/>
      </w:rPr>
    </w:lvl>
    <w:lvl w:ilvl="3">
      <w:start w:val="0"/>
      <w:numFmt w:val="bullet"/>
      <w:lvlText w:val="•"/>
      <w:lvlJc w:val="left"/>
      <w:pPr>
        <w:ind w:left="3115" w:hanging="267"/>
      </w:pPr>
      <w:rPr>
        <w:rFonts w:hint="default"/>
        <w:lang w:val="pt-PT" w:eastAsia="en-US" w:bidi="ar-SA"/>
      </w:rPr>
    </w:lvl>
    <w:lvl w:ilvl="4">
      <w:start w:val="0"/>
      <w:numFmt w:val="bullet"/>
      <w:lvlText w:val="•"/>
      <w:lvlJc w:val="left"/>
      <w:pPr>
        <w:ind w:left="4094" w:hanging="267"/>
      </w:pPr>
      <w:rPr>
        <w:rFonts w:hint="default"/>
        <w:lang w:val="pt-PT" w:eastAsia="en-US" w:bidi="ar-SA"/>
      </w:rPr>
    </w:lvl>
    <w:lvl w:ilvl="5">
      <w:start w:val="0"/>
      <w:numFmt w:val="bullet"/>
      <w:lvlText w:val="•"/>
      <w:lvlJc w:val="left"/>
      <w:pPr>
        <w:ind w:left="5073" w:hanging="267"/>
      </w:pPr>
      <w:rPr>
        <w:rFonts w:hint="default"/>
        <w:lang w:val="pt-PT" w:eastAsia="en-US" w:bidi="ar-SA"/>
      </w:rPr>
    </w:lvl>
    <w:lvl w:ilvl="6">
      <w:start w:val="0"/>
      <w:numFmt w:val="bullet"/>
      <w:lvlText w:val="•"/>
      <w:lvlJc w:val="left"/>
      <w:pPr>
        <w:ind w:left="6051" w:hanging="267"/>
      </w:pPr>
      <w:rPr>
        <w:rFonts w:hint="default"/>
        <w:lang w:val="pt-PT" w:eastAsia="en-US" w:bidi="ar-SA"/>
      </w:rPr>
    </w:lvl>
    <w:lvl w:ilvl="7">
      <w:start w:val="0"/>
      <w:numFmt w:val="bullet"/>
      <w:lvlText w:val="•"/>
      <w:lvlJc w:val="left"/>
      <w:pPr>
        <w:ind w:left="7030" w:hanging="267"/>
      </w:pPr>
      <w:rPr>
        <w:rFonts w:hint="default"/>
        <w:lang w:val="pt-PT" w:eastAsia="en-US" w:bidi="ar-SA"/>
      </w:rPr>
    </w:lvl>
    <w:lvl w:ilvl="8">
      <w:start w:val="0"/>
      <w:numFmt w:val="bullet"/>
      <w:lvlText w:val="•"/>
      <w:lvlJc w:val="left"/>
      <w:pPr>
        <w:ind w:left="8009" w:hanging="267"/>
      </w:pPr>
      <w:rPr>
        <w:rFonts w:hint="default"/>
        <w:lang w:val="pt-PT" w:eastAsia="en-US" w:bidi="ar-SA"/>
      </w:rPr>
    </w:lvl>
  </w:abstractNum>
  <w:abstractNum w:abstractNumId="82">
    <w:multiLevelType w:val="hybridMultilevel"/>
    <w:lvl w:ilvl="0">
      <w:start w:val="1"/>
      <w:numFmt w:val="upperRoman"/>
      <w:lvlText w:val="%1"/>
      <w:lvlJc w:val="left"/>
      <w:pPr>
        <w:ind w:left="300" w:hanging="128"/>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0"/>
      <w:numFmt w:val="bullet"/>
      <w:lvlText w:val="•"/>
      <w:lvlJc w:val="left"/>
      <w:pPr>
        <w:ind w:left="1266" w:hanging="128"/>
      </w:pPr>
      <w:rPr>
        <w:rFonts w:hint="default"/>
        <w:lang w:val="pt-PT" w:eastAsia="en-US" w:bidi="ar-SA"/>
      </w:rPr>
    </w:lvl>
    <w:lvl w:ilvl="2">
      <w:start w:val="0"/>
      <w:numFmt w:val="bullet"/>
      <w:lvlText w:val="•"/>
      <w:lvlJc w:val="left"/>
      <w:pPr>
        <w:ind w:left="2233" w:hanging="128"/>
      </w:pPr>
      <w:rPr>
        <w:rFonts w:hint="default"/>
        <w:lang w:val="pt-PT" w:eastAsia="en-US" w:bidi="ar-SA"/>
      </w:rPr>
    </w:lvl>
    <w:lvl w:ilvl="3">
      <w:start w:val="0"/>
      <w:numFmt w:val="bullet"/>
      <w:lvlText w:val="•"/>
      <w:lvlJc w:val="left"/>
      <w:pPr>
        <w:ind w:left="3199" w:hanging="128"/>
      </w:pPr>
      <w:rPr>
        <w:rFonts w:hint="default"/>
        <w:lang w:val="pt-PT" w:eastAsia="en-US" w:bidi="ar-SA"/>
      </w:rPr>
    </w:lvl>
    <w:lvl w:ilvl="4">
      <w:start w:val="0"/>
      <w:numFmt w:val="bullet"/>
      <w:lvlText w:val="•"/>
      <w:lvlJc w:val="left"/>
      <w:pPr>
        <w:ind w:left="4166" w:hanging="128"/>
      </w:pPr>
      <w:rPr>
        <w:rFonts w:hint="default"/>
        <w:lang w:val="pt-PT" w:eastAsia="en-US" w:bidi="ar-SA"/>
      </w:rPr>
    </w:lvl>
    <w:lvl w:ilvl="5">
      <w:start w:val="0"/>
      <w:numFmt w:val="bullet"/>
      <w:lvlText w:val="•"/>
      <w:lvlJc w:val="left"/>
      <w:pPr>
        <w:ind w:left="5133" w:hanging="128"/>
      </w:pPr>
      <w:rPr>
        <w:rFonts w:hint="default"/>
        <w:lang w:val="pt-PT" w:eastAsia="en-US" w:bidi="ar-SA"/>
      </w:rPr>
    </w:lvl>
    <w:lvl w:ilvl="6">
      <w:start w:val="0"/>
      <w:numFmt w:val="bullet"/>
      <w:lvlText w:val="•"/>
      <w:lvlJc w:val="left"/>
      <w:pPr>
        <w:ind w:left="6099" w:hanging="128"/>
      </w:pPr>
      <w:rPr>
        <w:rFonts w:hint="default"/>
        <w:lang w:val="pt-PT" w:eastAsia="en-US" w:bidi="ar-SA"/>
      </w:rPr>
    </w:lvl>
    <w:lvl w:ilvl="7">
      <w:start w:val="0"/>
      <w:numFmt w:val="bullet"/>
      <w:lvlText w:val="•"/>
      <w:lvlJc w:val="left"/>
      <w:pPr>
        <w:ind w:left="7066" w:hanging="128"/>
      </w:pPr>
      <w:rPr>
        <w:rFonts w:hint="default"/>
        <w:lang w:val="pt-PT" w:eastAsia="en-US" w:bidi="ar-SA"/>
      </w:rPr>
    </w:lvl>
    <w:lvl w:ilvl="8">
      <w:start w:val="0"/>
      <w:numFmt w:val="bullet"/>
      <w:lvlText w:val="•"/>
      <w:lvlJc w:val="left"/>
      <w:pPr>
        <w:ind w:left="8033" w:hanging="128"/>
      </w:pPr>
      <w:rPr>
        <w:rFonts w:hint="default"/>
        <w:lang w:val="pt-PT" w:eastAsia="en-US" w:bidi="ar-SA"/>
      </w:rPr>
    </w:lvl>
  </w:abstractNum>
  <w:abstractNum w:abstractNumId="81">
    <w:multiLevelType w:val="hybridMultilevel"/>
    <w:lvl w:ilvl="0">
      <w:start w:val="2"/>
      <w:numFmt w:val="upperRoman"/>
      <w:lvlText w:val="%1"/>
      <w:lvlJc w:val="left"/>
      <w:pPr>
        <w:ind w:left="173" w:hanging="224"/>
        <w:jc w:val="left"/>
      </w:pPr>
      <w:rPr>
        <w:rFonts w:hint="default" w:ascii="Times New Roman" w:hAnsi="Times New Roman" w:eastAsia="Times New Roman" w:cs="Times New Roman"/>
        <w:b w:val="0"/>
        <w:bCs w:val="0"/>
        <w:i w:val="0"/>
        <w:iCs w:val="0"/>
        <w:color w:val="000009"/>
        <w:spacing w:val="-2"/>
        <w:w w:val="100"/>
        <w:sz w:val="22"/>
        <w:szCs w:val="22"/>
        <w:lang w:val="pt-PT" w:eastAsia="en-US" w:bidi="ar-SA"/>
      </w:rPr>
    </w:lvl>
    <w:lvl w:ilvl="1">
      <w:start w:val="0"/>
      <w:numFmt w:val="bullet"/>
      <w:lvlText w:val="•"/>
      <w:lvlJc w:val="left"/>
      <w:pPr>
        <w:ind w:left="1158" w:hanging="224"/>
      </w:pPr>
      <w:rPr>
        <w:rFonts w:hint="default"/>
        <w:lang w:val="pt-PT" w:eastAsia="en-US" w:bidi="ar-SA"/>
      </w:rPr>
    </w:lvl>
    <w:lvl w:ilvl="2">
      <w:start w:val="0"/>
      <w:numFmt w:val="bullet"/>
      <w:lvlText w:val="•"/>
      <w:lvlJc w:val="left"/>
      <w:pPr>
        <w:ind w:left="2137" w:hanging="224"/>
      </w:pPr>
      <w:rPr>
        <w:rFonts w:hint="default"/>
        <w:lang w:val="pt-PT" w:eastAsia="en-US" w:bidi="ar-SA"/>
      </w:rPr>
    </w:lvl>
    <w:lvl w:ilvl="3">
      <w:start w:val="0"/>
      <w:numFmt w:val="bullet"/>
      <w:lvlText w:val="•"/>
      <w:lvlJc w:val="left"/>
      <w:pPr>
        <w:ind w:left="3115" w:hanging="224"/>
      </w:pPr>
      <w:rPr>
        <w:rFonts w:hint="default"/>
        <w:lang w:val="pt-PT" w:eastAsia="en-US" w:bidi="ar-SA"/>
      </w:rPr>
    </w:lvl>
    <w:lvl w:ilvl="4">
      <w:start w:val="0"/>
      <w:numFmt w:val="bullet"/>
      <w:lvlText w:val="•"/>
      <w:lvlJc w:val="left"/>
      <w:pPr>
        <w:ind w:left="4094" w:hanging="224"/>
      </w:pPr>
      <w:rPr>
        <w:rFonts w:hint="default"/>
        <w:lang w:val="pt-PT" w:eastAsia="en-US" w:bidi="ar-SA"/>
      </w:rPr>
    </w:lvl>
    <w:lvl w:ilvl="5">
      <w:start w:val="0"/>
      <w:numFmt w:val="bullet"/>
      <w:lvlText w:val="•"/>
      <w:lvlJc w:val="left"/>
      <w:pPr>
        <w:ind w:left="5073" w:hanging="224"/>
      </w:pPr>
      <w:rPr>
        <w:rFonts w:hint="default"/>
        <w:lang w:val="pt-PT" w:eastAsia="en-US" w:bidi="ar-SA"/>
      </w:rPr>
    </w:lvl>
    <w:lvl w:ilvl="6">
      <w:start w:val="0"/>
      <w:numFmt w:val="bullet"/>
      <w:lvlText w:val="•"/>
      <w:lvlJc w:val="left"/>
      <w:pPr>
        <w:ind w:left="6051" w:hanging="224"/>
      </w:pPr>
      <w:rPr>
        <w:rFonts w:hint="default"/>
        <w:lang w:val="pt-PT" w:eastAsia="en-US" w:bidi="ar-SA"/>
      </w:rPr>
    </w:lvl>
    <w:lvl w:ilvl="7">
      <w:start w:val="0"/>
      <w:numFmt w:val="bullet"/>
      <w:lvlText w:val="•"/>
      <w:lvlJc w:val="left"/>
      <w:pPr>
        <w:ind w:left="7030" w:hanging="224"/>
      </w:pPr>
      <w:rPr>
        <w:rFonts w:hint="default"/>
        <w:lang w:val="pt-PT" w:eastAsia="en-US" w:bidi="ar-SA"/>
      </w:rPr>
    </w:lvl>
    <w:lvl w:ilvl="8">
      <w:start w:val="0"/>
      <w:numFmt w:val="bullet"/>
      <w:lvlText w:val="•"/>
      <w:lvlJc w:val="left"/>
      <w:pPr>
        <w:ind w:left="8009" w:hanging="224"/>
      </w:pPr>
      <w:rPr>
        <w:rFonts w:hint="default"/>
        <w:lang w:val="pt-PT" w:eastAsia="en-US" w:bidi="ar-SA"/>
      </w:rPr>
    </w:lvl>
  </w:abstractNum>
  <w:abstractNum w:abstractNumId="80">
    <w:multiLevelType w:val="hybridMultilevel"/>
    <w:lvl w:ilvl="0">
      <w:start w:val="1"/>
      <w:numFmt w:val="lowerLetter"/>
      <w:lvlText w:val="%1)"/>
      <w:lvlJc w:val="left"/>
      <w:pPr>
        <w:ind w:left="173" w:hanging="259"/>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0"/>
      <w:numFmt w:val="bullet"/>
      <w:lvlText w:val="•"/>
      <w:lvlJc w:val="left"/>
      <w:pPr>
        <w:ind w:left="1158" w:hanging="259"/>
      </w:pPr>
      <w:rPr>
        <w:rFonts w:hint="default"/>
        <w:lang w:val="pt-PT" w:eastAsia="en-US" w:bidi="ar-SA"/>
      </w:rPr>
    </w:lvl>
    <w:lvl w:ilvl="2">
      <w:start w:val="0"/>
      <w:numFmt w:val="bullet"/>
      <w:lvlText w:val="•"/>
      <w:lvlJc w:val="left"/>
      <w:pPr>
        <w:ind w:left="2137" w:hanging="259"/>
      </w:pPr>
      <w:rPr>
        <w:rFonts w:hint="default"/>
        <w:lang w:val="pt-PT" w:eastAsia="en-US" w:bidi="ar-SA"/>
      </w:rPr>
    </w:lvl>
    <w:lvl w:ilvl="3">
      <w:start w:val="0"/>
      <w:numFmt w:val="bullet"/>
      <w:lvlText w:val="•"/>
      <w:lvlJc w:val="left"/>
      <w:pPr>
        <w:ind w:left="3115" w:hanging="259"/>
      </w:pPr>
      <w:rPr>
        <w:rFonts w:hint="default"/>
        <w:lang w:val="pt-PT" w:eastAsia="en-US" w:bidi="ar-SA"/>
      </w:rPr>
    </w:lvl>
    <w:lvl w:ilvl="4">
      <w:start w:val="0"/>
      <w:numFmt w:val="bullet"/>
      <w:lvlText w:val="•"/>
      <w:lvlJc w:val="left"/>
      <w:pPr>
        <w:ind w:left="4094" w:hanging="259"/>
      </w:pPr>
      <w:rPr>
        <w:rFonts w:hint="default"/>
        <w:lang w:val="pt-PT" w:eastAsia="en-US" w:bidi="ar-SA"/>
      </w:rPr>
    </w:lvl>
    <w:lvl w:ilvl="5">
      <w:start w:val="0"/>
      <w:numFmt w:val="bullet"/>
      <w:lvlText w:val="•"/>
      <w:lvlJc w:val="left"/>
      <w:pPr>
        <w:ind w:left="5073" w:hanging="259"/>
      </w:pPr>
      <w:rPr>
        <w:rFonts w:hint="default"/>
        <w:lang w:val="pt-PT" w:eastAsia="en-US" w:bidi="ar-SA"/>
      </w:rPr>
    </w:lvl>
    <w:lvl w:ilvl="6">
      <w:start w:val="0"/>
      <w:numFmt w:val="bullet"/>
      <w:lvlText w:val="•"/>
      <w:lvlJc w:val="left"/>
      <w:pPr>
        <w:ind w:left="6051" w:hanging="259"/>
      </w:pPr>
      <w:rPr>
        <w:rFonts w:hint="default"/>
        <w:lang w:val="pt-PT" w:eastAsia="en-US" w:bidi="ar-SA"/>
      </w:rPr>
    </w:lvl>
    <w:lvl w:ilvl="7">
      <w:start w:val="0"/>
      <w:numFmt w:val="bullet"/>
      <w:lvlText w:val="•"/>
      <w:lvlJc w:val="left"/>
      <w:pPr>
        <w:ind w:left="7030" w:hanging="259"/>
      </w:pPr>
      <w:rPr>
        <w:rFonts w:hint="default"/>
        <w:lang w:val="pt-PT" w:eastAsia="en-US" w:bidi="ar-SA"/>
      </w:rPr>
    </w:lvl>
    <w:lvl w:ilvl="8">
      <w:start w:val="0"/>
      <w:numFmt w:val="bullet"/>
      <w:lvlText w:val="•"/>
      <w:lvlJc w:val="left"/>
      <w:pPr>
        <w:ind w:left="8009" w:hanging="259"/>
      </w:pPr>
      <w:rPr>
        <w:rFonts w:hint="default"/>
        <w:lang w:val="pt-PT" w:eastAsia="en-US" w:bidi="ar-SA"/>
      </w:rPr>
    </w:lvl>
  </w:abstractNum>
  <w:abstractNum w:abstractNumId="79">
    <w:multiLevelType w:val="hybridMultilevel"/>
    <w:lvl w:ilvl="0">
      <w:start w:val="1"/>
      <w:numFmt w:val="lowerLetter"/>
      <w:lvlText w:val="%1)"/>
      <w:lvlJc w:val="left"/>
      <w:pPr>
        <w:ind w:left="173" w:hanging="235"/>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0"/>
      <w:numFmt w:val="bullet"/>
      <w:lvlText w:val="•"/>
      <w:lvlJc w:val="left"/>
      <w:pPr>
        <w:ind w:left="1158" w:hanging="235"/>
      </w:pPr>
      <w:rPr>
        <w:rFonts w:hint="default"/>
        <w:lang w:val="pt-PT" w:eastAsia="en-US" w:bidi="ar-SA"/>
      </w:rPr>
    </w:lvl>
    <w:lvl w:ilvl="2">
      <w:start w:val="0"/>
      <w:numFmt w:val="bullet"/>
      <w:lvlText w:val="•"/>
      <w:lvlJc w:val="left"/>
      <w:pPr>
        <w:ind w:left="2137" w:hanging="235"/>
      </w:pPr>
      <w:rPr>
        <w:rFonts w:hint="default"/>
        <w:lang w:val="pt-PT" w:eastAsia="en-US" w:bidi="ar-SA"/>
      </w:rPr>
    </w:lvl>
    <w:lvl w:ilvl="3">
      <w:start w:val="0"/>
      <w:numFmt w:val="bullet"/>
      <w:lvlText w:val="•"/>
      <w:lvlJc w:val="left"/>
      <w:pPr>
        <w:ind w:left="3115" w:hanging="235"/>
      </w:pPr>
      <w:rPr>
        <w:rFonts w:hint="default"/>
        <w:lang w:val="pt-PT" w:eastAsia="en-US" w:bidi="ar-SA"/>
      </w:rPr>
    </w:lvl>
    <w:lvl w:ilvl="4">
      <w:start w:val="0"/>
      <w:numFmt w:val="bullet"/>
      <w:lvlText w:val="•"/>
      <w:lvlJc w:val="left"/>
      <w:pPr>
        <w:ind w:left="4094" w:hanging="235"/>
      </w:pPr>
      <w:rPr>
        <w:rFonts w:hint="default"/>
        <w:lang w:val="pt-PT" w:eastAsia="en-US" w:bidi="ar-SA"/>
      </w:rPr>
    </w:lvl>
    <w:lvl w:ilvl="5">
      <w:start w:val="0"/>
      <w:numFmt w:val="bullet"/>
      <w:lvlText w:val="•"/>
      <w:lvlJc w:val="left"/>
      <w:pPr>
        <w:ind w:left="5073" w:hanging="235"/>
      </w:pPr>
      <w:rPr>
        <w:rFonts w:hint="default"/>
        <w:lang w:val="pt-PT" w:eastAsia="en-US" w:bidi="ar-SA"/>
      </w:rPr>
    </w:lvl>
    <w:lvl w:ilvl="6">
      <w:start w:val="0"/>
      <w:numFmt w:val="bullet"/>
      <w:lvlText w:val="•"/>
      <w:lvlJc w:val="left"/>
      <w:pPr>
        <w:ind w:left="6051" w:hanging="235"/>
      </w:pPr>
      <w:rPr>
        <w:rFonts w:hint="default"/>
        <w:lang w:val="pt-PT" w:eastAsia="en-US" w:bidi="ar-SA"/>
      </w:rPr>
    </w:lvl>
    <w:lvl w:ilvl="7">
      <w:start w:val="0"/>
      <w:numFmt w:val="bullet"/>
      <w:lvlText w:val="•"/>
      <w:lvlJc w:val="left"/>
      <w:pPr>
        <w:ind w:left="7030" w:hanging="235"/>
      </w:pPr>
      <w:rPr>
        <w:rFonts w:hint="default"/>
        <w:lang w:val="pt-PT" w:eastAsia="en-US" w:bidi="ar-SA"/>
      </w:rPr>
    </w:lvl>
    <w:lvl w:ilvl="8">
      <w:start w:val="0"/>
      <w:numFmt w:val="bullet"/>
      <w:lvlText w:val="•"/>
      <w:lvlJc w:val="left"/>
      <w:pPr>
        <w:ind w:left="8009" w:hanging="235"/>
      </w:pPr>
      <w:rPr>
        <w:rFonts w:hint="default"/>
        <w:lang w:val="pt-PT" w:eastAsia="en-US" w:bidi="ar-SA"/>
      </w:rPr>
    </w:lvl>
  </w:abstractNum>
  <w:abstractNum w:abstractNumId="78">
    <w:multiLevelType w:val="hybridMultilevel"/>
    <w:lvl w:ilvl="0">
      <w:start w:val="1"/>
      <w:numFmt w:val="lowerLetter"/>
      <w:lvlText w:val="%1)"/>
      <w:lvlJc w:val="left"/>
      <w:pPr>
        <w:ind w:left="401" w:hanging="228"/>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0"/>
      <w:numFmt w:val="bullet"/>
      <w:lvlText w:val="•"/>
      <w:lvlJc w:val="left"/>
      <w:pPr>
        <w:ind w:left="1356" w:hanging="228"/>
      </w:pPr>
      <w:rPr>
        <w:rFonts w:hint="default"/>
        <w:lang w:val="pt-PT" w:eastAsia="en-US" w:bidi="ar-SA"/>
      </w:rPr>
    </w:lvl>
    <w:lvl w:ilvl="2">
      <w:start w:val="0"/>
      <w:numFmt w:val="bullet"/>
      <w:lvlText w:val="•"/>
      <w:lvlJc w:val="left"/>
      <w:pPr>
        <w:ind w:left="2313" w:hanging="228"/>
      </w:pPr>
      <w:rPr>
        <w:rFonts w:hint="default"/>
        <w:lang w:val="pt-PT" w:eastAsia="en-US" w:bidi="ar-SA"/>
      </w:rPr>
    </w:lvl>
    <w:lvl w:ilvl="3">
      <w:start w:val="0"/>
      <w:numFmt w:val="bullet"/>
      <w:lvlText w:val="•"/>
      <w:lvlJc w:val="left"/>
      <w:pPr>
        <w:ind w:left="3269" w:hanging="228"/>
      </w:pPr>
      <w:rPr>
        <w:rFonts w:hint="default"/>
        <w:lang w:val="pt-PT" w:eastAsia="en-US" w:bidi="ar-SA"/>
      </w:rPr>
    </w:lvl>
    <w:lvl w:ilvl="4">
      <w:start w:val="0"/>
      <w:numFmt w:val="bullet"/>
      <w:lvlText w:val="•"/>
      <w:lvlJc w:val="left"/>
      <w:pPr>
        <w:ind w:left="4226" w:hanging="228"/>
      </w:pPr>
      <w:rPr>
        <w:rFonts w:hint="default"/>
        <w:lang w:val="pt-PT" w:eastAsia="en-US" w:bidi="ar-SA"/>
      </w:rPr>
    </w:lvl>
    <w:lvl w:ilvl="5">
      <w:start w:val="0"/>
      <w:numFmt w:val="bullet"/>
      <w:lvlText w:val="•"/>
      <w:lvlJc w:val="left"/>
      <w:pPr>
        <w:ind w:left="5183" w:hanging="228"/>
      </w:pPr>
      <w:rPr>
        <w:rFonts w:hint="default"/>
        <w:lang w:val="pt-PT" w:eastAsia="en-US" w:bidi="ar-SA"/>
      </w:rPr>
    </w:lvl>
    <w:lvl w:ilvl="6">
      <w:start w:val="0"/>
      <w:numFmt w:val="bullet"/>
      <w:lvlText w:val="•"/>
      <w:lvlJc w:val="left"/>
      <w:pPr>
        <w:ind w:left="6139" w:hanging="228"/>
      </w:pPr>
      <w:rPr>
        <w:rFonts w:hint="default"/>
        <w:lang w:val="pt-PT" w:eastAsia="en-US" w:bidi="ar-SA"/>
      </w:rPr>
    </w:lvl>
    <w:lvl w:ilvl="7">
      <w:start w:val="0"/>
      <w:numFmt w:val="bullet"/>
      <w:lvlText w:val="•"/>
      <w:lvlJc w:val="left"/>
      <w:pPr>
        <w:ind w:left="7096" w:hanging="228"/>
      </w:pPr>
      <w:rPr>
        <w:rFonts w:hint="default"/>
        <w:lang w:val="pt-PT" w:eastAsia="en-US" w:bidi="ar-SA"/>
      </w:rPr>
    </w:lvl>
    <w:lvl w:ilvl="8">
      <w:start w:val="0"/>
      <w:numFmt w:val="bullet"/>
      <w:lvlText w:val="•"/>
      <w:lvlJc w:val="left"/>
      <w:pPr>
        <w:ind w:left="8053" w:hanging="228"/>
      </w:pPr>
      <w:rPr>
        <w:rFonts w:hint="default"/>
        <w:lang w:val="pt-PT" w:eastAsia="en-US" w:bidi="ar-SA"/>
      </w:rPr>
    </w:lvl>
  </w:abstractNum>
  <w:abstractNum w:abstractNumId="77">
    <w:multiLevelType w:val="hybridMultilevel"/>
    <w:lvl w:ilvl="0">
      <w:start w:val="1"/>
      <w:numFmt w:val="lowerLetter"/>
      <w:lvlText w:val="%1)"/>
      <w:lvlJc w:val="left"/>
      <w:pPr>
        <w:ind w:left="401" w:hanging="228"/>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0"/>
      <w:numFmt w:val="bullet"/>
      <w:lvlText w:val="•"/>
      <w:lvlJc w:val="left"/>
      <w:pPr>
        <w:ind w:left="1356" w:hanging="228"/>
      </w:pPr>
      <w:rPr>
        <w:rFonts w:hint="default"/>
        <w:lang w:val="pt-PT" w:eastAsia="en-US" w:bidi="ar-SA"/>
      </w:rPr>
    </w:lvl>
    <w:lvl w:ilvl="2">
      <w:start w:val="0"/>
      <w:numFmt w:val="bullet"/>
      <w:lvlText w:val="•"/>
      <w:lvlJc w:val="left"/>
      <w:pPr>
        <w:ind w:left="2313" w:hanging="228"/>
      </w:pPr>
      <w:rPr>
        <w:rFonts w:hint="default"/>
        <w:lang w:val="pt-PT" w:eastAsia="en-US" w:bidi="ar-SA"/>
      </w:rPr>
    </w:lvl>
    <w:lvl w:ilvl="3">
      <w:start w:val="0"/>
      <w:numFmt w:val="bullet"/>
      <w:lvlText w:val="•"/>
      <w:lvlJc w:val="left"/>
      <w:pPr>
        <w:ind w:left="3269" w:hanging="228"/>
      </w:pPr>
      <w:rPr>
        <w:rFonts w:hint="default"/>
        <w:lang w:val="pt-PT" w:eastAsia="en-US" w:bidi="ar-SA"/>
      </w:rPr>
    </w:lvl>
    <w:lvl w:ilvl="4">
      <w:start w:val="0"/>
      <w:numFmt w:val="bullet"/>
      <w:lvlText w:val="•"/>
      <w:lvlJc w:val="left"/>
      <w:pPr>
        <w:ind w:left="4226" w:hanging="228"/>
      </w:pPr>
      <w:rPr>
        <w:rFonts w:hint="default"/>
        <w:lang w:val="pt-PT" w:eastAsia="en-US" w:bidi="ar-SA"/>
      </w:rPr>
    </w:lvl>
    <w:lvl w:ilvl="5">
      <w:start w:val="0"/>
      <w:numFmt w:val="bullet"/>
      <w:lvlText w:val="•"/>
      <w:lvlJc w:val="left"/>
      <w:pPr>
        <w:ind w:left="5183" w:hanging="228"/>
      </w:pPr>
      <w:rPr>
        <w:rFonts w:hint="default"/>
        <w:lang w:val="pt-PT" w:eastAsia="en-US" w:bidi="ar-SA"/>
      </w:rPr>
    </w:lvl>
    <w:lvl w:ilvl="6">
      <w:start w:val="0"/>
      <w:numFmt w:val="bullet"/>
      <w:lvlText w:val="•"/>
      <w:lvlJc w:val="left"/>
      <w:pPr>
        <w:ind w:left="6139" w:hanging="228"/>
      </w:pPr>
      <w:rPr>
        <w:rFonts w:hint="default"/>
        <w:lang w:val="pt-PT" w:eastAsia="en-US" w:bidi="ar-SA"/>
      </w:rPr>
    </w:lvl>
    <w:lvl w:ilvl="7">
      <w:start w:val="0"/>
      <w:numFmt w:val="bullet"/>
      <w:lvlText w:val="•"/>
      <w:lvlJc w:val="left"/>
      <w:pPr>
        <w:ind w:left="7096" w:hanging="228"/>
      </w:pPr>
      <w:rPr>
        <w:rFonts w:hint="default"/>
        <w:lang w:val="pt-PT" w:eastAsia="en-US" w:bidi="ar-SA"/>
      </w:rPr>
    </w:lvl>
    <w:lvl w:ilvl="8">
      <w:start w:val="0"/>
      <w:numFmt w:val="bullet"/>
      <w:lvlText w:val="•"/>
      <w:lvlJc w:val="left"/>
      <w:pPr>
        <w:ind w:left="8053" w:hanging="228"/>
      </w:pPr>
      <w:rPr>
        <w:rFonts w:hint="default"/>
        <w:lang w:val="pt-PT" w:eastAsia="en-US" w:bidi="ar-SA"/>
      </w:rPr>
    </w:lvl>
  </w:abstractNum>
  <w:abstractNum w:abstractNumId="76">
    <w:multiLevelType w:val="hybridMultilevel"/>
    <w:lvl w:ilvl="0">
      <w:start w:val="1"/>
      <w:numFmt w:val="lowerLetter"/>
      <w:lvlText w:val="%1)"/>
      <w:lvlJc w:val="left"/>
      <w:pPr>
        <w:ind w:left="401" w:hanging="228"/>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1"/>
      <w:numFmt w:val="decimal"/>
      <w:lvlText w:val="%1.%2)"/>
      <w:lvlJc w:val="left"/>
      <w:pPr>
        <w:ind w:left="578" w:hanging="406"/>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2">
      <w:start w:val="0"/>
      <w:numFmt w:val="bullet"/>
      <w:lvlText w:val="•"/>
      <w:lvlJc w:val="left"/>
      <w:pPr>
        <w:ind w:left="1622" w:hanging="406"/>
      </w:pPr>
      <w:rPr>
        <w:rFonts w:hint="default"/>
        <w:lang w:val="pt-PT" w:eastAsia="en-US" w:bidi="ar-SA"/>
      </w:rPr>
    </w:lvl>
    <w:lvl w:ilvl="3">
      <w:start w:val="0"/>
      <w:numFmt w:val="bullet"/>
      <w:lvlText w:val="•"/>
      <w:lvlJc w:val="left"/>
      <w:pPr>
        <w:ind w:left="2665" w:hanging="406"/>
      </w:pPr>
      <w:rPr>
        <w:rFonts w:hint="default"/>
        <w:lang w:val="pt-PT" w:eastAsia="en-US" w:bidi="ar-SA"/>
      </w:rPr>
    </w:lvl>
    <w:lvl w:ilvl="4">
      <w:start w:val="0"/>
      <w:numFmt w:val="bullet"/>
      <w:lvlText w:val="•"/>
      <w:lvlJc w:val="left"/>
      <w:pPr>
        <w:ind w:left="3708" w:hanging="406"/>
      </w:pPr>
      <w:rPr>
        <w:rFonts w:hint="default"/>
        <w:lang w:val="pt-PT" w:eastAsia="en-US" w:bidi="ar-SA"/>
      </w:rPr>
    </w:lvl>
    <w:lvl w:ilvl="5">
      <w:start w:val="0"/>
      <w:numFmt w:val="bullet"/>
      <w:lvlText w:val="•"/>
      <w:lvlJc w:val="left"/>
      <w:pPr>
        <w:ind w:left="4751" w:hanging="406"/>
      </w:pPr>
      <w:rPr>
        <w:rFonts w:hint="default"/>
        <w:lang w:val="pt-PT" w:eastAsia="en-US" w:bidi="ar-SA"/>
      </w:rPr>
    </w:lvl>
    <w:lvl w:ilvl="6">
      <w:start w:val="0"/>
      <w:numFmt w:val="bullet"/>
      <w:lvlText w:val="•"/>
      <w:lvlJc w:val="left"/>
      <w:pPr>
        <w:ind w:left="5794" w:hanging="406"/>
      </w:pPr>
      <w:rPr>
        <w:rFonts w:hint="default"/>
        <w:lang w:val="pt-PT" w:eastAsia="en-US" w:bidi="ar-SA"/>
      </w:rPr>
    </w:lvl>
    <w:lvl w:ilvl="7">
      <w:start w:val="0"/>
      <w:numFmt w:val="bullet"/>
      <w:lvlText w:val="•"/>
      <w:lvlJc w:val="left"/>
      <w:pPr>
        <w:ind w:left="6837" w:hanging="406"/>
      </w:pPr>
      <w:rPr>
        <w:rFonts w:hint="default"/>
        <w:lang w:val="pt-PT" w:eastAsia="en-US" w:bidi="ar-SA"/>
      </w:rPr>
    </w:lvl>
    <w:lvl w:ilvl="8">
      <w:start w:val="0"/>
      <w:numFmt w:val="bullet"/>
      <w:lvlText w:val="•"/>
      <w:lvlJc w:val="left"/>
      <w:pPr>
        <w:ind w:left="7880" w:hanging="406"/>
      </w:pPr>
      <w:rPr>
        <w:rFonts w:hint="default"/>
        <w:lang w:val="pt-PT" w:eastAsia="en-US" w:bidi="ar-SA"/>
      </w:rPr>
    </w:lvl>
  </w:abstractNum>
  <w:abstractNum w:abstractNumId="75">
    <w:multiLevelType w:val="hybridMultilevel"/>
    <w:lvl w:ilvl="0">
      <w:start w:val="1"/>
      <w:numFmt w:val="lowerLetter"/>
      <w:lvlText w:val="%1)"/>
      <w:lvlJc w:val="left"/>
      <w:pPr>
        <w:ind w:left="401" w:hanging="228"/>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1"/>
      <w:numFmt w:val="decimal"/>
      <w:lvlText w:val="%1.%2)"/>
      <w:lvlJc w:val="left"/>
      <w:pPr>
        <w:ind w:left="578" w:hanging="406"/>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2">
      <w:start w:val="0"/>
      <w:numFmt w:val="bullet"/>
      <w:lvlText w:val="•"/>
      <w:lvlJc w:val="left"/>
      <w:pPr>
        <w:ind w:left="1622" w:hanging="406"/>
      </w:pPr>
      <w:rPr>
        <w:rFonts w:hint="default"/>
        <w:lang w:val="pt-PT" w:eastAsia="en-US" w:bidi="ar-SA"/>
      </w:rPr>
    </w:lvl>
    <w:lvl w:ilvl="3">
      <w:start w:val="0"/>
      <w:numFmt w:val="bullet"/>
      <w:lvlText w:val="•"/>
      <w:lvlJc w:val="left"/>
      <w:pPr>
        <w:ind w:left="2665" w:hanging="406"/>
      </w:pPr>
      <w:rPr>
        <w:rFonts w:hint="default"/>
        <w:lang w:val="pt-PT" w:eastAsia="en-US" w:bidi="ar-SA"/>
      </w:rPr>
    </w:lvl>
    <w:lvl w:ilvl="4">
      <w:start w:val="0"/>
      <w:numFmt w:val="bullet"/>
      <w:lvlText w:val="•"/>
      <w:lvlJc w:val="left"/>
      <w:pPr>
        <w:ind w:left="3708" w:hanging="406"/>
      </w:pPr>
      <w:rPr>
        <w:rFonts w:hint="default"/>
        <w:lang w:val="pt-PT" w:eastAsia="en-US" w:bidi="ar-SA"/>
      </w:rPr>
    </w:lvl>
    <w:lvl w:ilvl="5">
      <w:start w:val="0"/>
      <w:numFmt w:val="bullet"/>
      <w:lvlText w:val="•"/>
      <w:lvlJc w:val="left"/>
      <w:pPr>
        <w:ind w:left="4751" w:hanging="406"/>
      </w:pPr>
      <w:rPr>
        <w:rFonts w:hint="default"/>
        <w:lang w:val="pt-PT" w:eastAsia="en-US" w:bidi="ar-SA"/>
      </w:rPr>
    </w:lvl>
    <w:lvl w:ilvl="6">
      <w:start w:val="0"/>
      <w:numFmt w:val="bullet"/>
      <w:lvlText w:val="•"/>
      <w:lvlJc w:val="left"/>
      <w:pPr>
        <w:ind w:left="5794" w:hanging="406"/>
      </w:pPr>
      <w:rPr>
        <w:rFonts w:hint="default"/>
        <w:lang w:val="pt-PT" w:eastAsia="en-US" w:bidi="ar-SA"/>
      </w:rPr>
    </w:lvl>
    <w:lvl w:ilvl="7">
      <w:start w:val="0"/>
      <w:numFmt w:val="bullet"/>
      <w:lvlText w:val="•"/>
      <w:lvlJc w:val="left"/>
      <w:pPr>
        <w:ind w:left="6837" w:hanging="406"/>
      </w:pPr>
      <w:rPr>
        <w:rFonts w:hint="default"/>
        <w:lang w:val="pt-PT" w:eastAsia="en-US" w:bidi="ar-SA"/>
      </w:rPr>
    </w:lvl>
    <w:lvl w:ilvl="8">
      <w:start w:val="0"/>
      <w:numFmt w:val="bullet"/>
      <w:lvlText w:val="•"/>
      <w:lvlJc w:val="left"/>
      <w:pPr>
        <w:ind w:left="7880" w:hanging="406"/>
      </w:pPr>
      <w:rPr>
        <w:rFonts w:hint="default"/>
        <w:lang w:val="pt-PT" w:eastAsia="en-US" w:bidi="ar-SA"/>
      </w:rPr>
    </w:lvl>
  </w:abstractNum>
  <w:abstractNum w:abstractNumId="74">
    <w:multiLevelType w:val="hybridMultilevel"/>
    <w:lvl w:ilvl="0">
      <w:start w:val="1"/>
      <w:numFmt w:val="lowerLetter"/>
      <w:lvlText w:val="%1)"/>
      <w:lvlJc w:val="left"/>
      <w:pPr>
        <w:ind w:left="173" w:hanging="264"/>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0"/>
      <w:numFmt w:val="bullet"/>
      <w:lvlText w:val="•"/>
      <w:lvlJc w:val="left"/>
      <w:pPr>
        <w:ind w:left="1158" w:hanging="264"/>
      </w:pPr>
      <w:rPr>
        <w:rFonts w:hint="default"/>
        <w:lang w:val="pt-PT" w:eastAsia="en-US" w:bidi="ar-SA"/>
      </w:rPr>
    </w:lvl>
    <w:lvl w:ilvl="2">
      <w:start w:val="0"/>
      <w:numFmt w:val="bullet"/>
      <w:lvlText w:val="•"/>
      <w:lvlJc w:val="left"/>
      <w:pPr>
        <w:ind w:left="2137" w:hanging="264"/>
      </w:pPr>
      <w:rPr>
        <w:rFonts w:hint="default"/>
        <w:lang w:val="pt-PT" w:eastAsia="en-US" w:bidi="ar-SA"/>
      </w:rPr>
    </w:lvl>
    <w:lvl w:ilvl="3">
      <w:start w:val="0"/>
      <w:numFmt w:val="bullet"/>
      <w:lvlText w:val="•"/>
      <w:lvlJc w:val="left"/>
      <w:pPr>
        <w:ind w:left="3115" w:hanging="264"/>
      </w:pPr>
      <w:rPr>
        <w:rFonts w:hint="default"/>
        <w:lang w:val="pt-PT" w:eastAsia="en-US" w:bidi="ar-SA"/>
      </w:rPr>
    </w:lvl>
    <w:lvl w:ilvl="4">
      <w:start w:val="0"/>
      <w:numFmt w:val="bullet"/>
      <w:lvlText w:val="•"/>
      <w:lvlJc w:val="left"/>
      <w:pPr>
        <w:ind w:left="4094" w:hanging="264"/>
      </w:pPr>
      <w:rPr>
        <w:rFonts w:hint="default"/>
        <w:lang w:val="pt-PT" w:eastAsia="en-US" w:bidi="ar-SA"/>
      </w:rPr>
    </w:lvl>
    <w:lvl w:ilvl="5">
      <w:start w:val="0"/>
      <w:numFmt w:val="bullet"/>
      <w:lvlText w:val="•"/>
      <w:lvlJc w:val="left"/>
      <w:pPr>
        <w:ind w:left="5073" w:hanging="264"/>
      </w:pPr>
      <w:rPr>
        <w:rFonts w:hint="default"/>
        <w:lang w:val="pt-PT" w:eastAsia="en-US" w:bidi="ar-SA"/>
      </w:rPr>
    </w:lvl>
    <w:lvl w:ilvl="6">
      <w:start w:val="0"/>
      <w:numFmt w:val="bullet"/>
      <w:lvlText w:val="•"/>
      <w:lvlJc w:val="left"/>
      <w:pPr>
        <w:ind w:left="6051" w:hanging="264"/>
      </w:pPr>
      <w:rPr>
        <w:rFonts w:hint="default"/>
        <w:lang w:val="pt-PT" w:eastAsia="en-US" w:bidi="ar-SA"/>
      </w:rPr>
    </w:lvl>
    <w:lvl w:ilvl="7">
      <w:start w:val="0"/>
      <w:numFmt w:val="bullet"/>
      <w:lvlText w:val="•"/>
      <w:lvlJc w:val="left"/>
      <w:pPr>
        <w:ind w:left="7030" w:hanging="264"/>
      </w:pPr>
      <w:rPr>
        <w:rFonts w:hint="default"/>
        <w:lang w:val="pt-PT" w:eastAsia="en-US" w:bidi="ar-SA"/>
      </w:rPr>
    </w:lvl>
    <w:lvl w:ilvl="8">
      <w:start w:val="0"/>
      <w:numFmt w:val="bullet"/>
      <w:lvlText w:val="•"/>
      <w:lvlJc w:val="left"/>
      <w:pPr>
        <w:ind w:left="8009" w:hanging="264"/>
      </w:pPr>
      <w:rPr>
        <w:rFonts w:hint="default"/>
        <w:lang w:val="pt-PT" w:eastAsia="en-US" w:bidi="ar-SA"/>
      </w:rPr>
    </w:lvl>
  </w:abstractNum>
  <w:abstractNum w:abstractNumId="73">
    <w:multiLevelType w:val="hybridMultilevel"/>
    <w:lvl w:ilvl="0">
      <w:start w:val="1"/>
      <w:numFmt w:val="lowerLetter"/>
      <w:lvlText w:val="%1)"/>
      <w:lvlJc w:val="left"/>
      <w:pPr>
        <w:ind w:left="173" w:hanging="231"/>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0"/>
      <w:numFmt w:val="bullet"/>
      <w:lvlText w:val="•"/>
      <w:lvlJc w:val="left"/>
      <w:pPr>
        <w:ind w:left="1158" w:hanging="231"/>
      </w:pPr>
      <w:rPr>
        <w:rFonts w:hint="default"/>
        <w:lang w:val="pt-PT" w:eastAsia="en-US" w:bidi="ar-SA"/>
      </w:rPr>
    </w:lvl>
    <w:lvl w:ilvl="2">
      <w:start w:val="0"/>
      <w:numFmt w:val="bullet"/>
      <w:lvlText w:val="•"/>
      <w:lvlJc w:val="left"/>
      <w:pPr>
        <w:ind w:left="2137" w:hanging="231"/>
      </w:pPr>
      <w:rPr>
        <w:rFonts w:hint="default"/>
        <w:lang w:val="pt-PT" w:eastAsia="en-US" w:bidi="ar-SA"/>
      </w:rPr>
    </w:lvl>
    <w:lvl w:ilvl="3">
      <w:start w:val="0"/>
      <w:numFmt w:val="bullet"/>
      <w:lvlText w:val="•"/>
      <w:lvlJc w:val="left"/>
      <w:pPr>
        <w:ind w:left="3115" w:hanging="231"/>
      </w:pPr>
      <w:rPr>
        <w:rFonts w:hint="default"/>
        <w:lang w:val="pt-PT" w:eastAsia="en-US" w:bidi="ar-SA"/>
      </w:rPr>
    </w:lvl>
    <w:lvl w:ilvl="4">
      <w:start w:val="0"/>
      <w:numFmt w:val="bullet"/>
      <w:lvlText w:val="•"/>
      <w:lvlJc w:val="left"/>
      <w:pPr>
        <w:ind w:left="4094" w:hanging="231"/>
      </w:pPr>
      <w:rPr>
        <w:rFonts w:hint="default"/>
        <w:lang w:val="pt-PT" w:eastAsia="en-US" w:bidi="ar-SA"/>
      </w:rPr>
    </w:lvl>
    <w:lvl w:ilvl="5">
      <w:start w:val="0"/>
      <w:numFmt w:val="bullet"/>
      <w:lvlText w:val="•"/>
      <w:lvlJc w:val="left"/>
      <w:pPr>
        <w:ind w:left="5073" w:hanging="231"/>
      </w:pPr>
      <w:rPr>
        <w:rFonts w:hint="default"/>
        <w:lang w:val="pt-PT" w:eastAsia="en-US" w:bidi="ar-SA"/>
      </w:rPr>
    </w:lvl>
    <w:lvl w:ilvl="6">
      <w:start w:val="0"/>
      <w:numFmt w:val="bullet"/>
      <w:lvlText w:val="•"/>
      <w:lvlJc w:val="left"/>
      <w:pPr>
        <w:ind w:left="6051" w:hanging="231"/>
      </w:pPr>
      <w:rPr>
        <w:rFonts w:hint="default"/>
        <w:lang w:val="pt-PT" w:eastAsia="en-US" w:bidi="ar-SA"/>
      </w:rPr>
    </w:lvl>
    <w:lvl w:ilvl="7">
      <w:start w:val="0"/>
      <w:numFmt w:val="bullet"/>
      <w:lvlText w:val="•"/>
      <w:lvlJc w:val="left"/>
      <w:pPr>
        <w:ind w:left="7030" w:hanging="231"/>
      </w:pPr>
      <w:rPr>
        <w:rFonts w:hint="default"/>
        <w:lang w:val="pt-PT" w:eastAsia="en-US" w:bidi="ar-SA"/>
      </w:rPr>
    </w:lvl>
    <w:lvl w:ilvl="8">
      <w:start w:val="0"/>
      <w:numFmt w:val="bullet"/>
      <w:lvlText w:val="•"/>
      <w:lvlJc w:val="left"/>
      <w:pPr>
        <w:ind w:left="8009" w:hanging="231"/>
      </w:pPr>
      <w:rPr>
        <w:rFonts w:hint="default"/>
        <w:lang w:val="pt-PT" w:eastAsia="en-US" w:bidi="ar-SA"/>
      </w:rPr>
    </w:lvl>
  </w:abstractNum>
  <w:abstractNum w:abstractNumId="72">
    <w:multiLevelType w:val="hybridMultilevel"/>
    <w:lvl w:ilvl="0">
      <w:start w:val="1"/>
      <w:numFmt w:val="lowerLetter"/>
      <w:lvlText w:val="%1)"/>
      <w:lvlJc w:val="left"/>
      <w:pPr>
        <w:ind w:left="173" w:hanging="231"/>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0"/>
      <w:numFmt w:val="bullet"/>
      <w:lvlText w:val="•"/>
      <w:lvlJc w:val="left"/>
      <w:pPr>
        <w:ind w:left="1158" w:hanging="231"/>
      </w:pPr>
      <w:rPr>
        <w:rFonts w:hint="default"/>
        <w:lang w:val="pt-PT" w:eastAsia="en-US" w:bidi="ar-SA"/>
      </w:rPr>
    </w:lvl>
    <w:lvl w:ilvl="2">
      <w:start w:val="0"/>
      <w:numFmt w:val="bullet"/>
      <w:lvlText w:val="•"/>
      <w:lvlJc w:val="left"/>
      <w:pPr>
        <w:ind w:left="2137" w:hanging="231"/>
      </w:pPr>
      <w:rPr>
        <w:rFonts w:hint="default"/>
        <w:lang w:val="pt-PT" w:eastAsia="en-US" w:bidi="ar-SA"/>
      </w:rPr>
    </w:lvl>
    <w:lvl w:ilvl="3">
      <w:start w:val="0"/>
      <w:numFmt w:val="bullet"/>
      <w:lvlText w:val="•"/>
      <w:lvlJc w:val="left"/>
      <w:pPr>
        <w:ind w:left="3115" w:hanging="231"/>
      </w:pPr>
      <w:rPr>
        <w:rFonts w:hint="default"/>
        <w:lang w:val="pt-PT" w:eastAsia="en-US" w:bidi="ar-SA"/>
      </w:rPr>
    </w:lvl>
    <w:lvl w:ilvl="4">
      <w:start w:val="0"/>
      <w:numFmt w:val="bullet"/>
      <w:lvlText w:val="•"/>
      <w:lvlJc w:val="left"/>
      <w:pPr>
        <w:ind w:left="4094" w:hanging="231"/>
      </w:pPr>
      <w:rPr>
        <w:rFonts w:hint="default"/>
        <w:lang w:val="pt-PT" w:eastAsia="en-US" w:bidi="ar-SA"/>
      </w:rPr>
    </w:lvl>
    <w:lvl w:ilvl="5">
      <w:start w:val="0"/>
      <w:numFmt w:val="bullet"/>
      <w:lvlText w:val="•"/>
      <w:lvlJc w:val="left"/>
      <w:pPr>
        <w:ind w:left="5073" w:hanging="231"/>
      </w:pPr>
      <w:rPr>
        <w:rFonts w:hint="default"/>
        <w:lang w:val="pt-PT" w:eastAsia="en-US" w:bidi="ar-SA"/>
      </w:rPr>
    </w:lvl>
    <w:lvl w:ilvl="6">
      <w:start w:val="0"/>
      <w:numFmt w:val="bullet"/>
      <w:lvlText w:val="•"/>
      <w:lvlJc w:val="left"/>
      <w:pPr>
        <w:ind w:left="6051" w:hanging="231"/>
      </w:pPr>
      <w:rPr>
        <w:rFonts w:hint="default"/>
        <w:lang w:val="pt-PT" w:eastAsia="en-US" w:bidi="ar-SA"/>
      </w:rPr>
    </w:lvl>
    <w:lvl w:ilvl="7">
      <w:start w:val="0"/>
      <w:numFmt w:val="bullet"/>
      <w:lvlText w:val="•"/>
      <w:lvlJc w:val="left"/>
      <w:pPr>
        <w:ind w:left="7030" w:hanging="231"/>
      </w:pPr>
      <w:rPr>
        <w:rFonts w:hint="default"/>
        <w:lang w:val="pt-PT" w:eastAsia="en-US" w:bidi="ar-SA"/>
      </w:rPr>
    </w:lvl>
    <w:lvl w:ilvl="8">
      <w:start w:val="0"/>
      <w:numFmt w:val="bullet"/>
      <w:lvlText w:val="•"/>
      <w:lvlJc w:val="left"/>
      <w:pPr>
        <w:ind w:left="8009" w:hanging="231"/>
      </w:pPr>
      <w:rPr>
        <w:rFonts w:hint="default"/>
        <w:lang w:val="pt-PT" w:eastAsia="en-US" w:bidi="ar-SA"/>
      </w:rPr>
    </w:lvl>
  </w:abstractNum>
  <w:abstractNum w:abstractNumId="71">
    <w:multiLevelType w:val="hybridMultilevel"/>
    <w:lvl w:ilvl="0">
      <w:start w:val="1"/>
      <w:numFmt w:val="lowerLetter"/>
      <w:lvlText w:val="%1)"/>
      <w:lvlJc w:val="left"/>
      <w:pPr>
        <w:ind w:left="605" w:hanging="278"/>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0"/>
      <w:numFmt w:val="bullet"/>
      <w:lvlText w:val="•"/>
      <w:lvlJc w:val="left"/>
      <w:pPr>
        <w:ind w:left="1536" w:hanging="278"/>
      </w:pPr>
      <w:rPr>
        <w:rFonts w:hint="default"/>
        <w:lang w:val="pt-PT" w:eastAsia="en-US" w:bidi="ar-SA"/>
      </w:rPr>
    </w:lvl>
    <w:lvl w:ilvl="2">
      <w:start w:val="0"/>
      <w:numFmt w:val="bullet"/>
      <w:lvlText w:val="•"/>
      <w:lvlJc w:val="left"/>
      <w:pPr>
        <w:ind w:left="2473" w:hanging="278"/>
      </w:pPr>
      <w:rPr>
        <w:rFonts w:hint="default"/>
        <w:lang w:val="pt-PT" w:eastAsia="en-US" w:bidi="ar-SA"/>
      </w:rPr>
    </w:lvl>
    <w:lvl w:ilvl="3">
      <w:start w:val="0"/>
      <w:numFmt w:val="bullet"/>
      <w:lvlText w:val="•"/>
      <w:lvlJc w:val="left"/>
      <w:pPr>
        <w:ind w:left="3409" w:hanging="278"/>
      </w:pPr>
      <w:rPr>
        <w:rFonts w:hint="default"/>
        <w:lang w:val="pt-PT" w:eastAsia="en-US" w:bidi="ar-SA"/>
      </w:rPr>
    </w:lvl>
    <w:lvl w:ilvl="4">
      <w:start w:val="0"/>
      <w:numFmt w:val="bullet"/>
      <w:lvlText w:val="•"/>
      <w:lvlJc w:val="left"/>
      <w:pPr>
        <w:ind w:left="4346" w:hanging="278"/>
      </w:pPr>
      <w:rPr>
        <w:rFonts w:hint="default"/>
        <w:lang w:val="pt-PT" w:eastAsia="en-US" w:bidi="ar-SA"/>
      </w:rPr>
    </w:lvl>
    <w:lvl w:ilvl="5">
      <w:start w:val="0"/>
      <w:numFmt w:val="bullet"/>
      <w:lvlText w:val="•"/>
      <w:lvlJc w:val="left"/>
      <w:pPr>
        <w:ind w:left="5283" w:hanging="278"/>
      </w:pPr>
      <w:rPr>
        <w:rFonts w:hint="default"/>
        <w:lang w:val="pt-PT" w:eastAsia="en-US" w:bidi="ar-SA"/>
      </w:rPr>
    </w:lvl>
    <w:lvl w:ilvl="6">
      <w:start w:val="0"/>
      <w:numFmt w:val="bullet"/>
      <w:lvlText w:val="•"/>
      <w:lvlJc w:val="left"/>
      <w:pPr>
        <w:ind w:left="6219" w:hanging="278"/>
      </w:pPr>
      <w:rPr>
        <w:rFonts w:hint="default"/>
        <w:lang w:val="pt-PT" w:eastAsia="en-US" w:bidi="ar-SA"/>
      </w:rPr>
    </w:lvl>
    <w:lvl w:ilvl="7">
      <w:start w:val="0"/>
      <w:numFmt w:val="bullet"/>
      <w:lvlText w:val="•"/>
      <w:lvlJc w:val="left"/>
      <w:pPr>
        <w:ind w:left="7156" w:hanging="278"/>
      </w:pPr>
      <w:rPr>
        <w:rFonts w:hint="default"/>
        <w:lang w:val="pt-PT" w:eastAsia="en-US" w:bidi="ar-SA"/>
      </w:rPr>
    </w:lvl>
    <w:lvl w:ilvl="8">
      <w:start w:val="0"/>
      <w:numFmt w:val="bullet"/>
      <w:lvlText w:val="•"/>
      <w:lvlJc w:val="left"/>
      <w:pPr>
        <w:ind w:left="8093" w:hanging="278"/>
      </w:pPr>
      <w:rPr>
        <w:rFonts w:hint="default"/>
        <w:lang w:val="pt-PT" w:eastAsia="en-US" w:bidi="ar-SA"/>
      </w:rPr>
    </w:lvl>
  </w:abstractNum>
  <w:abstractNum w:abstractNumId="70">
    <w:multiLevelType w:val="hybridMultilevel"/>
    <w:lvl w:ilvl="0">
      <w:start w:val="1"/>
      <w:numFmt w:val="lowerLetter"/>
      <w:lvlText w:val="%1)"/>
      <w:lvlJc w:val="left"/>
      <w:pPr>
        <w:ind w:left="401" w:hanging="228"/>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0"/>
      <w:numFmt w:val="bullet"/>
      <w:lvlText w:val="•"/>
      <w:lvlJc w:val="left"/>
      <w:pPr>
        <w:ind w:left="1356" w:hanging="228"/>
      </w:pPr>
      <w:rPr>
        <w:rFonts w:hint="default"/>
        <w:lang w:val="pt-PT" w:eastAsia="en-US" w:bidi="ar-SA"/>
      </w:rPr>
    </w:lvl>
    <w:lvl w:ilvl="2">
      <w:start w:val="0"/>
      <w:numFmt w:val="bullet"/>
      <w:lvlText w:val="•"/>
      <w:lvlJc w:val="left"/>
      <w:pPr>
        <w:ind w:left="2313" w:hanging="228"/>
      </w:pPr>
      <w:rPr>
        <w:rFonts w:hint="default"/>
        <w:lang w:val="pt-PT" w:eastAsia="en-US" w:bidi="ar-SA"/>
      </w:rPr>
    </w:lvl>
    <w:lvl w:ilvl="3">
      <w:start w:val="0"/>
      <w:numFmt w:val="bullet"/>
      <w:lvlText w:val="•"/>
      <w:lvlJc w:val="left"/>
      <w:pPr>
        <w:ind w:left="3269" w:hanging="228"/>
      </w:pPr>
      <w:rPr>
        <w:rFonts w:hint="default"/>
        <w:lang w:val="pt-PT" w:eastAsia="en-US" w:bidi="ar-SA"/>
      </w:rPr>
    </w:lvl>
    <w:lvl w:ilvl="4">
      <w:start w:val="0"/>
      <w:numFmt w:val="bullet"/>
      <w:lvlText w:val="•"/>
      <w:lvlJc w:val="left"/>
      <w:pPr>
        <w:ind w:left="4226" w:hanging="228"/>
      </w:pPr>
      <w:rPr>
        <w:rFonts w:hint="default"/>
        <w:lang w:val="pt-PT" w:eastAsia="en-US" w:bidi="ar-SA"/>
      </w:rPr>
    </w:lvl>
    <w:lvl w:ilvl="5">
      <w:start w:val="0"/>
      <w:numFmt w:val="bullet"/>
      <w:lvlText w:val="•"/>
      <w:lvlJc w:val="left"/>
      <w:pPr>
        <w:ind w:left="5183" w:hanging="228"/>
      </w:pPr>
      <w:rPr>
        <w:rFonts w:hint="default"/>
        <w:lang w:val="pt-PT" w:eastAsia="en-US" w:bidi="ar-SA"/>
      </w:rPr>
    </w:lvl>
    <w:lvl w:ilvl="6">
      <w:start w:val="0"/>
      <w:numFmt w:val="bullet"/>
      <w:lvlText w:val="•"/>
      <w:lvlJc w:val="left"/>
      <w:pPr>
        <w:ind w:left="6139" w:hanging="228"/>
      </w:pPr>
      <w:rPr>
        <w:rFonts w:hint="default"/>
        <w:lang w:val="pt-PT" w:eastAsia="en-US" w:bidi="ar-SA"/>
      </w:rPr>
    </w:lvl>
    <w:lvl w:ilvl="7">
      <w:start w:val="0"/>
      <w:numFmt w:val="bullet"/>
      <w:lvlText w:val="•"/>
      <w:lvlJc w:val="left"/>
      <w:pPr>
        <w:ind w:left="7096" w:hanging="228"/>
      </w:pPr>
      <w:rPr>
        <w:rFonts w:hint="default"/>
        <w:lang w:val="pt-PT" w:eastAsia="en-US" w:bidi="ar-SA"/>
      </w:rPr>
    </w:lvl>
    <w:lvl w:ilvl="8">
      <w:start w:val="0"/>
      <w:numFmt w:val="bullet"/>
      <w:lvlText w:val="•"/>
      <w:lvlJc w:val="left"/>
      <w:pPr>
        <w:ind w:left="8053" w:hanging="228"/>
      </w:pPr>
      <w:rPr>
        <w:rFonts w:hint="default"/>
        <w:lang w:val="pt-PT" w:eastAsia="en-US" w:bidi="ar-SA"/>
      </w:rPr>
    </w:lvl>
  </w:abstractNum>
  <w:abstractNum w:abstractNumId="69">
    <w:multiLevelType w:val="hybridMultilevel"/>
    <w:lvl w:ilvl="0">
      <w:start w:val="1"/>
      <w:numFmt w:val="lowerLetter"/>
      <w:lvlText w:val="%1)"/>
      <w:lvlJc w:val="left"/>
      <w:pPr>
        <w:ind w:left="401" w:hanging="228"/>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0"/>
      <w:numFmt w:val="bullet"/>
      <w:lvlText w:val="•"/>
      <w:lvlJc w:val="left"/>
      <w:pPr>
        <w:ind w:left="1356" w:hanging="228"/>
      </w:pPr>
      <w:rPr>
        <w:rFonts w:hint="default"/>
        <w:lang w:val="pt-PT" w:eastAsia="en-US" w:bidi="ar-SA"/>
      </w:rPr>
    </w:lvl>
    <w:lvl w:ilvl="2">
      <w:start w:val="0"/>
      <w:numFmt w:val="bullet"/>
      <w:lvlText w:val="•"/>
      <w:lvlJc w:val="left"/>
      <w:pPr>
        <w:ind w:left="2313" w:hanging="228"/>
      </w:pPr>
      <w:rPr>
        <w:rFonts w:hint="default"/>
        <w:lang w:val="pt-PT" w:eastAsia="en-US" w:bidi="ar-SA"/>
      </w:rPr>
    </w:lvl>
    <w:lvl w:ilvl="3">
      <w:start w:val="0"/>
      <w:numFmt w:val="bullet"/>
      <w:lvlText w:val="•"/>
      <w:lvlJc w:val="left"/>
      <w:pPr>
        <w:ind w:left="3269" w:hanging="228"/>
      </w:pPr>
      <w:rPr>
        <w:rFonts w:hint="default"/>
        <w:lang w:val="pt-PT" w:eastAsia="en-US" w:bidi="ar-SA"/>
      </w:rPr>
    </w:lvl>
    <w:lvl w:ilvl="4">
      <w:start w:val="0"/>
      <w:numFmt w:val="bullet"/>
      <w:lvlText w:val="•"/>
      <w:lvlJc w:val="left"/>
      <w:pPr>
        <w:ind w:left="4226" w:hanging="228"/>
      </w:pPr>
      <w:rPr>
        <w:rFonts w:hint="default"/>
        <w:lang w:val="pt-PT" w:eastAsia="en-US" w:bidi="ar-SA"/>
      </w:rPr>
    </w:lvl>
    <w:lvl w:ilvl="5">
      <w:start w:val="0"/>
      <w:numFmt w:val="bullet"/>
      <w:lvlText w:val="•"/>
      <w:lvlJc w:val="left"/>
      <w:pPr>
        <w:ind w:left="5183" w:hanging="228"/>
      </w:pPr>
      <w:rPr>
        <w:rFonts w:hint="default"/>
        <w:lang w:val="pt-PT" w:eastAsia="en-US" w:bidi="ar-SA"/>
      </w:rPr>
    </w:lvl>
    <w:lvl w:ilvl="6">
      <w:start w:val="0"/>
      <w:numFmt w:val="bullet"/>
      <w:lvlText w:val="•"/>
      <w:lvlJc w:val="left"/>
      <w:pPr>
        <w:ind w:left="6139" w:hanging="228"/>
      </w:pPr>
      <w:rPr>
        <w:rFonts w:hint="default"/>
        <w:lang w:val="pt-PT" w:eastAsia="en-US" w:bidi="ar-SA"/>
      </w:rPr>
    </w:lvl>
    <w:lvl w:ilvl="7">
      <w:start w:val="0"/>
      <w:numFmt w:val="bullet"/>
      <w:lvlText w:val="•"/>
      <w:lvlJc w:val="left"/>
      <w:pPr>
        <w:ind w:left="7096" w:hanging="228"/>
      </w:pPr>
      <w:rPr>
        <w:rFonts w:hint="default"/>
        <w:lang w:val="pt-PT" w:eastAsia="en-US" w:bidi="ar-SA"/>
      </w:rPr>
    </w:lvl>
    <w:lvl w:ilvl="8">
      <w:start w:val="0"/>
      <w:numFmt w:val="bullet"/>
      <w:lvlText w:val="•"/>
      <w:lvlJc w:val="left"/>
      <w:pPr>
        <w:ind w:left="8053" w:hanging="228"/>
      </w:pPr>
      <w:rPr>
        <w:rFonts w:hint="default"/>
        <w:lang w:val="pt-PT" w:eastAsia="en-US" w:bidi="ar-SA"/>
      </w:rPr>
    </w:lvl>
  </w:abstractNum>
  <w:abstractNum w:abstractNumId="68">
    <w:multiLevelType w:val="hybridMultilevel"/>
    <w:lvl w:ilvl="0">
      <w:start w:val="1"/>
      <w:numFmt w:val="lowerLetter"/>
      <w:lvlText w:val="%1)"/>
      <w:lvlJc w:val="left"/>
      <w:pPr>
        <w:ind w:left="173" w:hanging="233"/>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0"/>
      <w:numFmt w:val="bullet"/>
      <w:lvlText w:val="•"/>
      <w:lvlJc w:val="left"/>
      <w:pPr>
        <w:ind w:left="1158" w:hanging="233"/>
      </w:pPr>
      <w:rPr>
        <w:rFonts w:hint="default"/>
        <w:lang w:val="pt-PT" w:eastAsia="en-US" w:bidi="ar-SA"/>
      </w:rPr>
    </w:lvl>
    <w:lvl w:ilvl="2">
      <w:start w:val="0"/>
      <w:numFmt w:val="bullet"/>
      <w:lvlText w:val="•"/>
      <w:lvlJc w:val="left"/>
      <w:pPr>
        <w:ind w:left="2137" w:hanging="233"/>
      </w:pPr>
      <w:rPr>
        <w:rFonts w:hint="default"/>
        <w:lang w:val="pt-PT" w:eastAsia="en-US" w:bidi="ar-SA"/>
      </w:rPr>
    </w:lvl>
    <w:lvl w:ilvl="3">
      <w:start w:val="0"/>
      <w:numFmt w:val="bullet"/>
      <w:lvlText w:val="•"/>
      <w:lvlJc w:val="left"/>
      <w:pPr>
        <w:ind w:left="3115" w:hanging="233"/>
      </w:pPr>
      <w:rPr>
        <w:rFonts w:hint="default"/>
        <w:lang w:val="pt-PT" w:eastAsia="en-US" w:bidi="ar-SA"/>
      </w:rPr>
    </w:lvl>
    <w:lvl w:ilvl="4">
      <w:start w:val="0"/>
      <w:numFmt w:val="bullet"/>
      <w:lvlText w:val="•"/>
      <w:lvlJc w:val="left"/>
      <w:pPr>
        <w:ind w:left="4094" w:hanging="233"/>
      </w:pPr>
      <w:rPr>
        <w:rFonts w:hint="default"/>
        <w:lang w:val="pt-PT" w:eastAsia="en-US" w:bidi="ar-SA"/>
      </w:rPr>
    </w:lvl>
    <w:lvl w:ilvl="5">
      <w:start w:val="0"/>
      <w:numFmt w:val="bullet"/>
      <w:lvlText w:val="•"/>
      <w:lvlJc w:val="left"/>
      <w:pPr>
        <w:ind w:left="5073" w:hanging="233"/>
      </w:pPr>
      <w:rPr>
        <w:rFonts w:hint="default"/>
        <w:lang w:val="pt-PT" w:eastAsia="en-US" w:bidi="ar-SA"/>
      </w:rPr>
    </w:lvl>
    <w:lvl w:ilvl="6">
      <w:start w:val="0"/>
      <w:numFmt w:val="bullet"/>
      <w:lvlText w:val="•"/>
      <w:lvlJc w:val="left"/>
      <w:pPr>
        <w:ind w:left="6051" w:hanging="233"/>
      </w:pPr>
      <w:rPr>
        <w:rFonts w:hint="default"/>
        <w:lang w:val="pt-PT" w:eastAsia="en-US" w:bidi="ar-SA"/>
      </w:rPr>
    </w:lvl>
    <w:lvl w:ilvl="7">
      <w:start w:val="0"/>
      <w:numFmt w:val="bullet"/>
      <w:lvlText w:val="•"/>
      <w:lvlJc w:val="left"/>
      <w:pPr>
        <w:ind w:left="7030" w:hanging="233"/>
      </w:pPr>
      <w:rPr>
        <w:rFonts w:hint="default"/>
        <w:lang w:val="pt-PT" w:eastAsia="en-US" w:bidi="ar-SA"/>
      </w:rPr>
    </w:lvl>
    <w:lvl w:ilvl="8">
      <w:start w:val="0"/>
      <w:numFmt w:val="bullet"/>
      <w:lvlText w:val="•"/>
      <w:lvlJc w:val="left"/>
      <w:pPr>
        <w:ind w:left="8009" w:hanging="233"/>
      </w:pPr>
      <w:rPr>
        <w:rFonts w:hint="default"/>
        <w:lang w:val="pt-PT" w:eastAsia="en-US" w:bidi="ar-SA"/>
      </w:rPr>
    </w:lvl>
  </w:abstractNum>
  <w:abstractNum w:abstractNumId="67">
    <w:multiLevelType w:val="hybridMultilevel"/>
    <w:lvl w:ilvl="0">
      <w:start w:val="1"/>
      <w:numFmt w:val="lowerLetter"/>
      <w:lvlText w:val="%1)"/>
      <w:lvlJc w:val="left"/>
      <w:pPr>
        <w:ind w:left="173" w:hanging="240"/>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0"/>
      <w:numFmt w:val="bullet"/>
      <w:lvlText w:val="•"/>
      <w:lvlJc w:val="left"/>
      <w:pPr>
        <w:ind w:left="1158" w:hanging="240"/>
      </w:pPr>
      <w:rPr>
        <w:rFonts w:hint="default"/>
        <w:lang w:val="pt-PT" w:eastAsia="en-US" w:bidi="ar-SA"/>
      </w:rPr>
    </w:lvl>
    <w:lvl w:ilvl="2">
      <w:start w:val="0"/>
      <w:numFmt w:val="bullet"/>
      <w:lvlText w:val="•"/>
      <w:lvlJc w:val="left"/>
      <w:pPr>
        <w:ind w:left="2137" w:hanging="240"/>
      </w:pPr>
      <w:rPr>
        <w:rFonts w:hint="default"/>
        <w:lang w:val="pt-PT" w:eastAsia="en-US" w:bidi="ar-SA"/>
      </w:rPr>
    </w:lvl>
    <w:lvl w:ilvl="3">
      <w:start w:val="0"/>
      <w:numFmt w:val="bullet"/>
      <w:lvlText w:val="•"/>
      <w:lvlJc w:val="left"/>
      <w:pPr>
        <w:ind w:left="3115" w:hanging="240"/>
      </w:pPr>
      <w:rPr>
        <w:rFonts w:hint="default"/>
        <w:lang w:val="pt-PT" w:eastAsia="en-US" w:bidi="ar-SA"/>
      </w:rPr>
    </w:lvl>
    <w:lvl w:ilvl="4">
      <w:start w:val="0"/>
      <w:numFmt w:val="bullet"/>
      <w:lvlText w:val="•"/>
      <w:lvlJc w:val="left"/>
      <w:pPr>
        <w:ind w:left="4094" w:hanging="240"/>
      </w:pPr>
      <w:rPr>
        <w:rFonts w:hint="default"/>
        <w:lang w:val="pt-PT" w:eastAsia="en-US" w:bidi="ar-SA"/>
      </w:rPr>
    </w:lvl>
    <w:lvl w:ilvl="5">
      <w:start w:val="0"/>
      <w:numFmt w:val="bullet"/>
      <w:lvlText w:val="•"/>
      <w:lvlJc w:val="left"/>
      <w:pPr>
        <w:ind w:left="5073" w:hanging="240"/>
      </w:pPr>
      <w:rPr>
        <w:rFonts w:hint="default"/>
        <w:lang w:val="pt-PT" w:eastAsia="en-US" w:bidi="ar-SA"/>
      </w:rPr>
    </w:lvl>
    <w:lvl w:ilvl="6">
      <w:start w:val="0"/>
      <w:numFmt w:val="bullet"/>
      <w:lvlText w:val="•"/>
      <w:lvlJc w:val="left"/>
      <w:pPr>
        <w:ind w:left="6051" w:hanging="240"/>
      </w:pPr>
      <w:rPr>
        <w:rFonts w:hint="default"/>
        <w:lang w:val="pt-PT" w:eastAsia="en-US" w:bidi="ar-SA"/>
      </w:rPr>
    </w:lvl>
    <w:lvl w:ilvl="7">
      <w:start w:val="0"/>
      <w:numFmt w:val="bullet"/>
      <w:lvlText w:val="•"/>
      <w:lvlJc w:val="left"/>
      <w:pPr>
        <w:ind w:left="7030" w:hanging="240"/>
      </w:pPr>
      <w:rPr>
        <w:rFonts w:hint="default"/>
        <w:lang w:val="pt-PT" w:eastAsia="en-US" w:bidi="ar-SA"/>
      </w:rPr>
    </w:lvl>
    <w:lvl w:ilvl="8">
      <w:start w:val="0"/>
      <w:numFmt w:val="bullet"/>
      <w:lvlText w:val="•"/>
      <w:lvlJc w:val="left"/>
      <w:pPr>
        <w:ind w:left="8009" w:hanging="240"/>
      </w:pPr>
      <w:rPr>
        <w:rFonts w:hint="default"/>
        <w:lang w:val="pt-PT" w:eastAsia="en-US" w:bidi="ar-SA"/>
      </w:rPr>
    </w:lvl>
  </w:abstractNum>
  <w:abstractNum w:abstractNumId="66">
    <w:multiLevelType w:val="hybridMultilevel"/>
    <w:lvl w:ilvl="0">
      <w:start w:val="16"/>
      <w:numFmt w:val="decimal"/>
      <w:lvlText w:val="%1"/>
      <w:lvlJc w:val="left"/>
      <w:pPr>
        <w:ind w:left="614" w:hanging="442"/>
        <w:jc w:val="left"/>
      </w:pPr>
      <w:rPr>
        <w:rFonts w:hint="default"/>
        <w:lang w:val="pt-PT" w:eastAsia="en-US" w:bidi="ar-SA"/>
      </w:rPr>
    </w:lvl>
    <w:lvl w:ilvl="1">
      <w:start w:val="6"/>
      <w:numFmt w:val="decimal"/>
      <w:lvlText w:val="%1.%2"/>
      <w:lvlJc w:val="left"/>
      <w:pPr>
        <w:ind w:left="614" w:hanging="442"/>
        <w:jc w:val="left"/>
      </w:pPr>
      <w:rPr>
        <w:rFonts w:hint="default" w:ascii="Times New Roman" w:hAnsi="Times New Roman" w:eastAsia="Times New Roman" w:cs="Times New Roman"/>
        <w:b/>
        <w:bCs/>
        <w:i w:val="0"/>
        <w:iCs w:val="0"/>
        <w:spacing w:val="0"/>
        <w:w w:val="100"/>
        <w:sz w:val="22"/>
        <w:szCs w:val="22"/>
        <w:lang w:val="pt-PT" w:eastAsia="en-US" w:bidi="ar-SA"/>
      </w:rPr>
    </w:lvl>
    <w:lvl w:ilvl="2">
      <w:start w:val="1"/>
      <w:numFmt w:val="decimal"/>
      <w:lvlText w:val="%1.%2.%3"/>
      <w:lvlJc w:val="left"/>
      <w:pPr>
        <w:ind w:left="890" w:hanging="718"/>
        <w:jc w:val="left"/>
      </w:pPr>
      <w:rPr>
        <w:rFonts w:hint="default"/>
        <w:spacing w:val="0"/>
        <w:w w:val="100"/>
        <w:lang w:val="pt-PT" w:eastAsia="en-US" w:bidi="ar-SA"/>
      </w:rPr>
    </w:lvl>
    <w:lvl w:ilvl="3">
      <w:start w:val="1"/>
      <w:numFmt w:val="decimal"/>
      <w:lvlText w:val="%1.%2.%3.%4"/>
      <w:lvlJc w:val="left"/>
      <w:pPr>
        <w:ind w:left="173" w:hanging="922"/>
        <w:jc w:val="left"/>
      </w:pPr>
      <w:rPr>
        <w:rFonts w:hint="default"/>
        <w:spacing w:val="0"/>
        <w:w w:val="100"/>
        <w:lang w:val="pt-PT" w:eastAsia="en-US" w:bidi="ar-SA"/>
      </w:rPr>
    </w:lvl>
    <w:lvl w:ilvl="4">
      <w:start w:val="0"/>
      <w:numFmt w:val="bullet"/>
      <w:lvlText w:val="-"/>
      <w:lvlJc w:val="left"/>
      <w:pPr>
        <w:ind w:left="302" w:hanging="922"/>
      </w:pPr>
      <w:rPr>
        <w:rFonts w:hint="default" w:ascii="Times New Roman" w:hAnsi="Times New Roman" w:eastAsia="Times New Roman" w:cs="Times New Roman"/>
        <w:spacing w:val="0"/>
        <w:w w:val="100"/>
        <w:lang w:val="pt-PT" w:eastAsia="en-US" w:bidi="ar-SA"/>
      </w:rPr>
    </w:lvl>
    <w:lvl w:ilvl="5">
      <w:start w:val="1"/>
      <w:numFmt w:val="lowerLetter"/>
      <w:lvlText w:val="%6)"/>
      <w:lvlJc w:val="left"/>
      <w:pPr>
        <w:ind w:left="578" w:hanging="922"/>
        <w:jc w:val="left"/>
      </w:pPr>
      <w:rPr>
        <w:rFonts w:hint="default" w:ascii="Times New Roman" w:hAnsi="Times New Roman" w:eastAsia="Times New Roman" w:cs="Times New Roman"/>
        <w:b/>
        <w:bCs/>
        <w:i w:val="0"/>
        <w:iCs w:val="0"/>
        <w:color w:val="000009"/>
        <w:spacing w:val="0"/>
        <w:w w:val="100"/>
        <w:sz w:val="22"/>
        <w:szCs w:val="22"/>
        <w:lang w:val="pt-PT" w:eastAsia="en-US" w:bidi="ar-SA"/>
      </w:rPr>
    </w:lvl>
    <w:lvl w:ilvl="6">
      <w:start w:val="0"/>
      <w:numFmt w:val="bullet"/>
      <w:lvlText w:val="•"/>
      <w:lvlJc w:val="left"/>
      <w:pPr>
        <w:ind w:left="900" w:hanging="922"/>
      </w:pPr>
      <w:rPr>
        <w:rFonts w:hint="default"/>
        <w:lang w:val="pt-PT" w:eastAsia="en-US" w:bidi="ar-SA"/>
      </w:rPr>
    </w:lvl>
    <w:lvl w:ilvl="7">
      <w:start w:val="0"/>
      <w:numFmt w:val="bullet"/>
      <w:lvlText w:val="•"/>
      <w:lvlJc w:val="left"/>
      <w:pPr>
        <w:ind w:left="940" w:hanging="922"/>
      </w:pPr>
      <w:rPr>
        <w:rFonts w:hint="default"/>
        <w:lang w:val="pt-PT" w:eastAsia="en-US" w:bidi="ar-SA"/>
      </w:rPr>
    </w:lvl>
    <w:lvl w:ilvl="8">
      <w:start w:val="0"/>
      <w:numFmt w:val="bullet"/>
      <w:lvlText w:val="•"/>
      <w:lvlJc w:val="left"/>
      <w:pPr>
        <w:ind w:left="4960" w:hanging="922"/>
      </w:pPr>
      <w:rPr>
        <w:rFonts w:hint="default"/>
        <w:lang w:val="pt-PT" w:eastAsia="en-US" w:bidi="ar-SA"/>
      </w:rPr>
    </w:lvl>
  </w:abstractNum>
  <w:abstractNum w:abstractNumId="65">
    <w:multiLevelType w:val="hybridMultilevel"/>
    <w:lvl w:ilvl="0">
      <w:start w:val="1"/>
      <w:numFmt w:val="decimal"/>
      <w:lvlText w:val="%1)"/>
      <w:lvlJc w:val="left"/>
      <w:pPr>
        <w:ind w:left="173" w:hanging="247"/>
        <w:jc w:val="left"/>
      </w:pPr>
      <w:rPr>
        <w:rFonts w:hint="default" w:ascii="Times New Roman" w:hAnsi="Times New Roman" w:eastAsia="Times New Roman" w:cs="Times New Roman"/>
        <w:b/>
        <w:bCs/>
        <w:i w:val="0"/>
        <w:iCs w:val="0"/>
        <w:color w:val="000009"/>
        <w:spacing w:val="0"/>
        <w:w w:val="100"/>
        <w:sz w:val="22"/>
        <w:szCs w:val="22"/>
        <w:lang w:val="pt-PT" w:eastAsia="en-US" w:bidi="ar-SA"/>
      </w:rPr>
    </w:lvl>
    <w:lvl w:ilvl="1">
      <w:start w:val="0"/>
      <w:numFmt w:val="bullet"/>
      <w:lvlText w:val="•"/>
      <w:lvlJc w:val="left"/>
      <w:pPr>
        <w:ind w:left="1158" w:hanging="247"/>
      </w:pPr>
      <w:rPr>
        <w:rFonts w:hint="default"/>
        <w:lang w:val="pt-PT" w:eastAsia="en-US" w:bidi="ar-SA"/>
      </w:rPr>
    </w:lvl>
    <w:lvl w:ilvl="2">
      <w:start w:val="0"/>
      <w:numFmt w:val="bullet"/>
      <w:lvlText w:val="•"/>
      <w:lvlJc w:val="left"/>
      <w:pPr>
        <w:ind w:left="2137" w:hanging="247"/>
      </w:pPr>
      <w:rPr>
        <w:rFonts w:hint="default"/>
        <w:lang w:val="pt-PT" w:eastAsia="en-US" w:bidi="ar-SA"/>
      </w:rPr>
    </w:lvl>
    <w:lvl w:ilvl="3">
      <w:start w:val="0"/>
      <w:numFmt w:val="bullet"/>
      <w:lvlText w:val="•"/>
      <w:lvlJc w:val="left"/>
      <w:pPr>
        <w:ind w:left="3115" w:hanging="247"/>
      </w:pPr>
      <w:rPr>
        <w:rFonts w:hint="default"/>
        <w:lang w:val="pt-PT" w:eastAsia="en-US" w:bidi="ar-SA"/>
      </w:rPr>
    </w:lvl>
    <w:lvl w:ilvl="4">
      <w:start w:val="0"/>
      <w:numFmt w:val="bullet"/>
      <w:lvlText w:val="•"/>
      <w:lvlJc w:val="left"/>
      <w:pPr>
        <w:ind w:left="4094" w:hanging="247"/>
      </w:pPr>
      <w:rPr>
        <w:rFonts w:hint="default"/>
        <w:lang w:val="pt-PT" w:eastAsia="en-US" w:bidi="ar-SA"/>
      </w:rPr>
    </w:lvl>
    <w:lvl w:ilvl="5">
      <w:start w:val="0"/>
      <w:numFmt w:val="bullet"/>
      <w:lvlText w:val="•"/>
      <w:lvlJc w:val="left"/>
      <w:pPr>
        <w:ind w:left="5073" w:hanging="247"/>
      </w:pPr>
      <w:rPr>
        <w:rFonts w:hint="default"/>
        <w:lang w:val="pt-PT" w:eastAsia="en-US" w:bidi="ar-SA"/>
      </w:rPr>
    </w:lvl>
    <w:lvl w:ilvl="6">
      <w:start w:val="0"/>
      <w:numFmt w:val="bullet"/>
      <w:lvlText w:val="•"/>
      <w:lvlJc w:val="left"/>
      <w:pPr>
        <w:ind w:left="6051" w:hanging="247"/>
      </w:pPr>
      <w:rPr>
        <w:rFonts w:hint="default"/>
        <w:lang w:val="pt-PT" w:eastAsia="en-US" w:bidi="ar-SA"/>
      </w:rPr>
    </w:lvl>
    <w:lvl w:ilvl="7">
      <w:start w:val="0"/>
      <w:numFmt w:val="bullet"/>
      <w:lvlText w:val="•"/>
      <w:lvlJc w:val="left"/>
      <w:pPr>
        <w:ind w:left="7030" w:hanging="247"/>
      </w:pPr>
      <w:rPr>
        <w:rFonts w:hint="default"/>
        <w:lang w:val="pt-PT" w:eastAsia="en-US" w:bidi="ar-SA"/>
      </w:rPr>
    </w:lvl>
    <w:lvl w:ilvl="8">
      <w:start w:val="0"/>
      <w:numFmt w:val="bullet"/>
      <w:lvlText w:val="•"/>
      <w:lvlJc w:val="left"/>
      <w:pPr>
        <w:ind w:left="8009" w:hanging="247"/>
      </w:pPr>
      <w:rPr>
        <w:rFonts w:hint="default"/>
        <w:lang w:val="pt-PT" w:eastAsia="en-US" w:bidi="ar-SA"/>
      </w:rPr>
    </w:lvl>
  </w:abstractNum>
  <w:abstractNum w:abstractNumId="64">
    <w:multiLevelType w:val="hybridMultilevel"/>
    <w:lvl w:ilvl="0">
      <w:start w:val="1"/>
      <w:numFmt w:val="lowerLetter"/>
      <w:lvlText w:val="%1)"/>
      <w:lvlJc w:val="left"/>
      <w:pPr>
        <w:ind w:left="173" w:hanging="257"/>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1"/>
      <w:numFmt w:val="decimal"/>
      <w:lvlText w:val="%1.%2)"/>
      <w:lvlJc w:val="left"/>
      <w:pPr>
        <w:ind w:left="173" w:hanging="403"/>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2">
      <w:start w:val="0"/>
      <w:numFmt w:val="bullet"/>
      <w:lvlText w:val="•"/>
      <w:lvlJc w:val="left"/>
      <w:pPr>
        <w:ind w:left="2137" w:hanging="403"/>
      </w:pPr>
      <w:rPr>
        <w:rFonts w:hint="default"/>
        <w:lang w:val="pt-PT" w:eastAsia="en-US" w:bidi="ar-SA"/>
      </w:rPr>
    </w:lvl>
    <w:lvl w:ilvl="3">
      <w:start w:val="0"/>
      <w:numFmt w:val="bullet"/>
      <w:lvlText w:val="•"/>
      <w:lvlJc w:val="left"/>
      <w:pPr>
        <w:ind w:left="3115" w:hanging="403"/>
      </w:pPr>
      <w:rPr>
        <w:rFonts w:hint="default"/>
        <w:lang w:val="pt-PT" w:eastAsia="en-US" w:bidi="ar-SA"/>
      </w:rPr>
    </w:lvl>
    <w:lvl w:ilvl="4">
      <w:start w:val="0"/>
      <w:numFmt w:val="bullet"/>
      <w:lvlText w:val="•"/>
      <w:lvlJc w:val="left"/>
      <w:pPr>
        <w:ind w:left="4094" w:hanging="403"/>
      </w:pPr>
      <w:rPr>
        <w:rFonts w:hint="default"/>
        <w:lang w:val="pt-PT" w:eastAsia="en-US" w:bidi="ar-SA"/>
      </w:rPr>
    </w:lvl>
    <w:lvl w:ilvl="5">
      <w:start w:val="0"/>
      <w:numFmt w:val="bullet"/>
      <w:lvlText w:val="•"/>
      <w:lvlJc w:val="left"/>
      <w:pPr>
        <w:ind w:left="5073" w:hanging="403"/>
      </w:pPr>
      <w:rPr>
        <w:rFonts w:hint="default"/>
        <w:lang w:val="pt-PT" w:eastAsia="en-US" w:bidi="ar-SA"/>
      </w:rPr>
    </w:lvl>
    <w:lvl w:ilvl="6">
      <w:start w:val="0"/>
      <w:numFmt w:val="bullet"/>
      <w:lvlText w:val="•"/>
      <w:lvlJc w:val="left"/>
      <w:pPr>
        <w:ind w:left="6051" w:hanging="403"/>
      </w:pPr>
      <w:rPr>
        <w:rFonts w:hint="default"/>
        <w:lang w:val="pt-PT" w:eastAsia="en-US" w:bidi="ar-SA"/>
      </w:rPr>
    </w:lvl>
    <w:lvl w:ilvl="7">
      <w:start w:val="0"/>
      <w:numFmt w:val="bullet"/>
      <w:lvlText w:val="•"/>
      <w:lvlJc w:val="left"/>
      <w:pPr>
        <w:ind w:left="7030" w:hanging="403"/>
      </w:pPr>
      <w:rPr>
        <w:rFonts w:hint="default"/>
        <w:lang w:val="pt-PT" w:eastAsia="en-US" w:bidi="ar-SA"/>
      </w:rPr>
    </w:lvl>
    <w:lvl w:ilvl="8">
      <w:start w:val="0"/>
      <w:numFmt w:val="bullet"/>
      <w:lvlText w:val="•"/>
      <w:lvlJc w:val="left"/>
      <w:pPr>
        <w:ind w:left="8009" w:hanging="403"/>
      </w:pPr>
      <w:rPr>
        <w:rFonts w:hint="default"/>
        <w:lang w:val="pt-PT" w:eastAsia="en-US" w:bidi="ar-SA"/>
      </w:rPr>
    </w:lvl>
  </w:abstractNum>
  <w:abstractNum w:abstractNumId="63">
    <w:multiLevelType w:val="hybridMultilevel"/>
    <w:lvl w:ilvl="0">
      <w:start w:val="1"/>
      <w:numFmt w:val="lowerLetter"/>
      <w:lvlText w:val="%1)"/>
      <w:lvlJc w:val="left"/>
      <w:pPr>
        <w:ind w:left="401" w:hanging="228"/>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0"/>
      <w:numFmt w:val="bullet"/>
      <w:lvlText w:val="•"/>
      <w:lvlJc w:val="left"/>
      <w:pPr>
        <w:ind w:left="1356" w:hanging="228"/>
      </w:pPr>
      <w:rPr>
        <w:rFonts w:hint="default"/>
        <w:lang w:val="pt-PT" w:eastAsia="en-US" w:bidi="ar-SA"/>
      </w:rPr>
    </w:lvl>
    <w:lvl w:ilvl="2">
      <w:start w:val="0"/>
      <w:numFmt w:val="bullet"/>
      <w:lvlText w:val="•"/>
      <w:lvlJc w:val="left"/>
      <w:pPr>
        <w:ind w:left="2313" w:hanging="228"/>
      </w:pPr>
      <w:rPr>
        <w:rFonts w:hint="default"/>
        <w:lang w:val="pt-PT" w:eastAsia="en-US" w:bidi="ar-SA"/>
      </w:rPr>
    </w:lvl>
    <w:lvl w:ilvl="3">
      <w:start w:val="0"/>
      <w:numFmt w:val="bullet"/>
      <w:lvlText w:val="•"/>
      <w:lvlJc w:val="left"/>
      <w:pPr>
        <w:ind w:left="3269" w:hanging="228"/>
      </w:pPr>
      <w:rPr>
        <w:rFonts w:hint="default"/>
        <w:lang w:val="pt-PT" w:eastAsia="en-US" w:bidi="ar-SA"/>
      </w:rPr>
    </w:lvl>
    <w:lvl w:ilvl="4">
      <w:start w:val="0"/>
      <w:numFmt w:val="bullet"/>
      <w:lvlText w:val="•"/>
      <w:lvlJc w:val="left"/>
      <w:pPr>
        <w:ind w:left="4226" w:hanging="228"/>
      </w:pPr>
      <w:rPr>
        <w:rFonts w:hint="default"/>
        <w:lang w:val="pt-PT" w:eastAsia="en-US" w:bidi="ar-SA"/>
      </w:rPr>
    </w:lvl>
    <w:lvl w:ilvl="5">
      <w:start w:val="0"/>
      <w:numFmt w:val="bullet"/>
      <w:lvlText w:val="•"/>
      <w:lvlJc w:val="left"/>
      <w:pPr>
        <w:ind w:left="5183" w:hanging="228"/>
      </w:pPr>
      <w:rPr>
        <w:rFonts w:hint="default"/>
        <w:lang w:val="pt-PT" w:eastAsia="en-US" w:bidi="ar-SA"/>
      </w:rPr>
    </w:lvl>
    <w:lvl w:ilvl="6">
      <w:start w:val="0"/>
      <w:numFmt w:val="bullet"/>
      <w:lvlText w:val="•"/>
      <w:lvlJc w:val="left"/>
      <w:pPr>
        <w:ind w:left="6139" w:hanging="228"/>
      </w:pPr>
      <w:rPr>
        <w:rFonts w:hint="default"/>
        <w:lang w:val="pt-PT" w:eastAsia="en-US" w:bidi="ar-SA"/>
      </w:rPr>
    </w:lvl>
    <w:lvl w:ilvl="7">
      <w:start w:val="0"/>
      <w:numFmt w:val="bullet"/>
      <w:lvlText w:val="•"/>
      <w:lvlJc w:val="left"/>
      <w:pPr>
        <w:ind w:left="7096" w:hanging="228"/>
      </w:pPr>
      <w:rPr>
        <w:rFonts w:hint="default"/>
        <w:lang w:val="pt-PT" w:eastAsia="en-US" w:bidi="ar-SA"/>
      </w:rPr>
    </w:lvl>
    <w:lvl w:ilvl="8">
      <w:start w:val="0"/>
      <w:numFmt w:val="bullet"/>
      <w:lvlText w:val="•"/>
      <w:lvlJc w:val="left"/>
      <w:pPr>
        <w:ind w:left="8053" w:hanging="228"/>
      </w:pPr>
      <w:rPr>
        <w:rFonts w:hint="default"/>
        <w:lang w:val="pt-PT" w:eastAsia="en-US" w:bidi="ar-SA"/>
      </w:rPr>
    </w:lvl>
  </w:abstractNum>
  <w:abstractNum w:abstractNumId="62">
    <w:multiLevelType w:val="hybridMultilevel"/>
    <w:lvl w:ilvl="0">
      <w:start w:val="1"/>
      <w:numFmt w:val="lowerLetter"/>
      <w:lvlText w:val="%1)"/>
      <w:lvlJc w:val="left"/>
      <w:pPr>
        <w:ind w:left="173" w:hanging="235"/>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0"/>
      <w:numFmt w:val="bullet"/>
      <w:lvlText w:val="•"/>
      <w:lvlJc w:val="left"/>
      <w:pPr>
        <w:ind w:left="1158" w:hanging="235"/>
      </w:pPr>
      <w:rPr>
        <w:rFonts w:hint="default"/>
        <w:lang w:val="pt-PT" w:eastAsia="en-US" w:bidi="ar-SA"/>
      </w:rPr>
    </w:lvl>
    <w:lvl w:ilvl="2">
      <w:start w:val="0"/>
      <w:numFmt w:val="bullet"/>
      <w:lvlText w:val="•"/>
      <w:lvlJc w:val="left"/>
      <w:pPr>
        <w:ind w:left="2137" w:hanging="235"/>
      </w:pPr>
      <w:rPr>
        <w:rFonts w:hint="default"/>
        <w:lang w:val="pt-PT" w:eastAsia="en-US" w:bidi="ar-SA"/>
      </w:rPr>
    </w:lvl>
    <w:lvl w:ilvl="3">
      <w:start w:val="0"/>
      <w:numFmt w:val="bullet"/>
      <w:lvlText w:val="•"/>
      <w:lvlJc w:val="left"/>
      <w:pPr>
        <w:ind w:left="3115" w:hanging="235"/>
      </w:pPr>
      <w:rPr>
        <w:rFonts w:hint="default"/>
        <w:lang w:val="pt-PT" w:eastAsia="en-US" w:bidi="ar-SA"/>
      </w:rPr>
    </w:lvl>
    <w:lvl w:ilvl="4">
      <w:start w:val="0"/>
      <w:numFmt w:val="bullet"/>
      <w:lvlText w:val="•"/>
      <w:lvlJc w:val="left"/>
      <w:pPr>
        <w:ind w:left="4094" w:hanging="235"/>
      </w:pPr>
      <w:rPr>
        <w:rFonts w:hint="default"/>
        <w:lang w:val="pt-PT" w:eastAsia="en-US" w:bidi="ar-SA"/>
      </w:rPr>
    </w:lvl>
    <w:lvl w:ilvl="5">
      <w:start w:val="0"/>
      <w:numFmt w:val="bullet"/>
      <w:lvlText w:val="•"/>
      <w:lvlJc w:val="left"/>
      <w:pPr>
        <w:ind w:left="5073" w:hanging="235"/>
      </w:pPr>
      <w:rPr>
        <w:rFonts w:hint="default"/>
        <w:lang w:val="pt-PT" w:eastAsia="en-US" w:bidi="ar-SA"/>
      </w:rPr>
    </w:lvl>
    <w:lvl w:ilvl="6">
      <w:start w:val="0"/>
      <w:numFmt w:val="bullet"/>
      <w:lvlText w:val="•"/>
      <w:lvlJc w:val="left"/>
      <w:pPr>
        <w:ind w:left="6051" w:hanging="235"/>
      </w:pPr>
      <w:rPr>
        <w:rFonts w:hint="default"/>
        <w:lang w:val="pt-PT" w:eastAsia="en-US" w:bidi="ar-SA"/>
      </w:rPr>
    </w:lvl>
    <w:lvl w:ilvl="7">
      <w:start w:val="0"/>
      <w:numFmt w:val="bullet"/>
      <w:lvlText w:val="•"/>
      <w:lvlJc w:val="left"/>
      <w:pPr>
        <w:ind w:left="7030" w:hanging="235"/>
      </w:pPr>
      <w:rPr>
        <w:rFonts w:hint="default"/>
        <w:lang w:val="pt-PT" w:eastAsia="en-US" w:bidi="ar-SA"/>
      </w:rPr>
    </w:lvl>
    <w:lvl w:ilvl="8">
      <w:start w:val="0"/>
      <w:numFmt w:val="bullet"/>
      <w:lvlText w:val="•"/>
      <w:lvlJc w:val="left"/>
      <w:pPr>
        <w:ind w:left="8009" w:hanging="235"/>
      </w:pPr>
      <w:rPr>
        <w:rFonts w:hint="default"/>
        <w:lang w:val="pt-PT" w:eastAsia="en-US" w:bidi="ar-SA"/>
      </w:rPr>
    </w:lvl>
  </w:abstractNum>
  <w:abstractNum w:abstractNumId="61">
    <w:multiLevelType w:val="hybridMultilevel"/>
    <w:lvl w:ilvl="0">
      <w:start w:val="1"/>
      <w:numFmt w:val="lowerLetter"/>
      <w:lvlText w:val="%1)"/>
      <w:lvlJc w:val="left"/>
      <w:pPr>
        <w:ind w:left="173" w:hanging="247"/>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0"/>
      <w:numFmt w:val="bullet"/>
      <w:lvlText w:val="•"/>
      <w:lvlJc w:val="left"/>
      <w:pPr>
        <w:ind w:left="1158" w:hanging="247"/>
      </w:pPr>
      <w:rPr>
        <w:rFonts w:hint="default"/>
        <w:lang w:val="pt-PT" w:eastAsia="en-US" w:bidi="ar-SA"/>
      </w:rPr>
    </w:lvl>
    <w:lvl w:ilvl="2">
      <w:start w:val="0"/>
      <w:numFmt w:val="bullet"/>
      <w:lvlText w:val="•"/>
      <w:lvlJc w:val="left"/>
      <w:pPr>
        <w:ind w:left="2137" w:hanging="247"/>
      </w:pPr>
      <w:rPr>
        <w:rFonts w:hint="default"/>
        <w:lang w:val="pt-PT" w:eastAsia="en-US" w:bidi="ar-SA"/>
      </w:rPr>
    </w:lvl>
    <w:lvl w:ilvl="3">
      <w:start w:val="0"/>
      <w:numFmt w:val="bullet"/>
      <w:lvlText w:val="•"/>
      <w:lvlJc w:val="left"/>
      <w:pPr>
        <w:ind w:left="3115" w:hanging="247"/>
      </w:pPr>
      <w:rPr>
        <w:rFonts w:hint="default"/>
        <w:lang w:val="pt-PT" w:eastAsia="en-US" w:bidi="ar-SA"/>
      </w:rPr>
    </w:lvl>
    <w:lvl w:ilvl="4">
      <w:start w:val="0"/>
      <w:numFmt w:val="bullet"/>
      <w:lvlText w:val="•"/>
      <w:lvlJc w:val="left"/>
      <w:pPr>
        <w:ind w:left="4094" w:hanging="247"/>
      </w:pPr>
      <w:rPr>
        <w:rFonts w:hint="default"/>
        <w:lang w:val="pt-PT" w:eastAsia="en-US" w:bidi="ar-SA"/>
      </w:rPr>
    </w:lvl>
    <w:lvl w:ilvl="5">
      <w:start w:val="0"/>
      <w:numFmt w:val="bullet"/>
      <w:lvlText w:val="•"/>
      <w:lvlJc w:val="left"/>
      <w:pPr>
        <w:ind w:left="5073" w:hanging="247"/>
      </w:pPr>
      <w:rPr>
        <w:rFonts w:hint="default"/>
        <w:lang w:val="pt-PT" w:eastAsia="en-US" w:bidi="ar-SA"/>
      </w:rPr>
    </w:lvl>
    <w:lvl w:ilvl="6">
      <w:start w:val="0"/>
      <w:numFmt w:val="bullet"/>
      <w:lvlText w:val="•"/>
      <w:lvlJc w:val="left"/>
      <w:pPr>
        <w:ind w:left="6051" w:hanging="247"/>
      </w:pPr>
      <w:rPr>
        <w:rFonts w:hint="default"/>
        <w:lang w:val="pt-PT" w:eastAsia="en-US" w:bidi="ar-SA"/>
      </w:rPr>
    </w:lvl>
    <w:lvl w:ilvl="7">
      <w:start w:val="0"/>
      <w:numFmt w:val="bullet"/>
      <w:lvlText w:val="•"/>
      <w:lvlJc w:val="left"/>
      <w:pPr>
        <w:ind w:left="7030" w:hanging="247"/>
      </w:pPr>
      <w:rPr>
        <w:rFonts w:hint="default"/>
        <w:lang w:val="pt-PT" w:eastAsia="en-US" w:bidi="ar-SA"/>
      </w:rPr>
    </w:lvl>
    <w:lvl w:ilvl="8">
      <w:start w:val="0"/>
      <w:numFmt w:val="bullet"/>
      <w:lvlText w:val="•"/>
      <w:lvlJc w:val="left"/>
      <w:pPr>
        <w:ind w:left="8009" w:hanging="247"/>
      </w:pPr>
      <w:rPr>
        <w:rFonts w:hint="default"/>
        <w:lang w:val="pt-PT" w:eastAsia="en-US" w:bidi="ar-SA"/>
      </w:rPr>
    </w:lvl>
  </w:abstractNum>
  <w:abstractNum w:abstractNumId="60">
    <w:multiLevelType w:val="hybridMultilevel"/>
    <w:lvl w:ilvl="0">
      <w:start w:val="1"/>
      <w:numFmt w:val="lowerLetter"/>
      <w:lvlText w:val="%1)"/>
      <w:lvlJc w:val="left"/>
      <w:pPr>
        <w:ind w:left="173" w:hanging="262"/>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0"/>
      <w:numFmt w:val="bullet"/>
      <w:lvlText w:val="•"/>
      <w:lvlJc w:val="left"/>
      <w:pPr>
        <w:ind w:left="1158" w:hanging="262"/>
      </w:pPr>
      <w:rPr>
        <w:rFonts w:hint="default"/>
        <w:lang w:val="pt-PT" w:eastAsia="en-US" w:bidi="ar-SA"/>
      </w:rPr>
    </w:lvl>
    <w:lvl w:ilvl="2">
      <w:start w:val="0"/>
      <w:numFmt w:val="bullet"/>
      <w:lvlText w:val="•"/>
      <w:lvlJc w:val="left"/>
      <w:pPr>
        <w:ind w:left="2137" w:hanging="262"/>
      </w:pPr>
      <w:rPr>
        <w:rFonts w:hint="default"/>
        <w:lang w:val="pt-PT" w:eastAsia="en-US" w:bidi="ar-SA"/>
      </w:rPr>
    </w:lvl>
    <w:lvl w:ilvl="3">
      <w:start w:val="0"/>
      <w:numFmt w:val="bullet"/>
      <w:lvlText w:val="•"/>
      <w:lvlJc w:val="left"/>
      <w:pPr>
        <w:ind w:left="3115" w:hanging="262"/>
      </w:pPr>
      <w:rPr>
        <w:rFonts w:hint="default"/>
        <w:lang w:val="pt-PT" w:eastAsia="en-US" w:bidi="ar-SA"/>
      </w:rPr>
    </w:lvl>
    <w:lvl w:ilvl="4">
      <w:start w:val="0"/>
      <w:numFmt w:val="bullet"/>
      <w:lvlText w:val="•"/>
      <w:lvlJc w:val="left"/>
      <w:pPr>
        <w:ind w:left="4094" w:hanging="262"/>
      </w:pPr>
      <w:rPr>
        <w:rFonts w:hint="default"/>
        <w:lang w:val="pt-PT" w:eastAsia="en-US" w:bidi="ar-SA"/>
      </w:rPr>
    </w:lvl>
    <w:lvl w:ilvl="5">
      <w:start w:val="0"/>
      <w:numFmt w:val="bullet"/>
      <w:lvlText w:val="•"/>
      <w:lvlJc w:val="left"/>
      <w:pPr>
        <w:ind w:left="5073" w:hanging="262"/>
      </w:pPr>
      <w:rPr>
        <w:rFonts w:hint="default"/>
        <w:lang w:val="pt-PT" w:eastAsia="en-US" w:bidi="ar-SA"/>
      </w:rPr>
    </w:lvl>
    <w:lvl w:ilvl="6">
      <w:start w:val="0"/>
      <w:numFmt w:val="bullet"/>
      <w:lvlText w:val="•"/>
      <w:lvlJc w:val="left"/>
      <w:pPr>
        <w:ind w:left="6051" w:hanging="262"/>
      </w:pPr>
      <w:rPr>
        <w:rFonts w:hint="default"/>
        <w:lang w:val="pt-PT" w:eastAsia="en-US" w:bidi="ar-SA"/>
      </w:rPr>
    </w:lvl>
    <w:lvl w:ilvl="7">
      <w:start w:val="0"/>
      <w:numFmt w:val="bullet"/>
      <w:lvlText w:val="•"/>
      <w:lvlJc w:val="left"/>
      <w:pPr>
        <w:ind w:left="7030" w:hanging="262"/>
      </w:pPr>
      <w:rPr>
        <w:rFonts w:hint="default"/>
        <w:lang w:val="pt-PT" w:eastAsia="en-US" w:bidi="ar-SA"/>
      </w:rPr>
    </w:lvl>
    <w:lvl w:ilvl="8">
      <w:start w:val="0"/>
      <w:numFmt w:val="bullet"/>
      <w:lvlText w:val="•"/>
      <w:lvlJc w:val="left"/>
      <w:pPr>
        <w:ind w:left="8009" w:hanging="262"/>
      </w:pPr>
      <w:rPr>
        <w:rFonts w:hint="default"/>
        <w:lang w:val="pt-PT" w:eastAsia="en-US" w:bidi="ar-SA"/>
      </w:rPr>
    </w:lvl>
  </w:abstractNum>
  <w:abstractNum w:abstractNumId="59">
    <w:multiLevelType w:val="hybridMultilevel"/>
    <w:lvl w:ilvl="0">
      <w:start w:val="1"/>
      <w:numFmt w:val="decimal"/>
      <w:lvlText w:val="%1)"/>
      <w:lvlJc w:val="left"/>
      <w:pPr>
        <w:ind w:left="413" w:hanging="240"/>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1"/>
      <w:numFmt w:val="lowerLetter"/>
      <w:lvlText w:val="%2)"/>
      <w:lvlJc w:val="left"/>
      <w:pPr>
        <w:ind w:left="173" w:hanging="259"/>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2">
      <w:start w:val="0"/>
      <w:numFmt w:val="bullet"/>
      <w:lvlText w:val="•"/>
      <w:lvlJc w:val="left"/>
      <w:pPr>
        <w:ind w:left="1480" w:hanging="259"/>
      </w:pPr>
      <w:rPr>
        <w:rFonts w:hint="default"/>
        <w:lang w:val="pt-PT" w:eastAsia="en-US" w:bidi="ar-SA"/>
      </w:rPr>
    </w:lvl>
    <w:lvl w:ilvl="3">
      <w:start w:val="0"/>
      <w:numFmt w:val="bullet"/>
      <w:lvlText w:val="•"/>
      <w:lvlJc w:val="left"/>
      <w:pPr>
        <w:ind w:left="2541" w:hanging="259"/>
      </w:pPr>
      <w:rPr>
        <w:rFonts w:hint="default"/>
        <w:lang w:val="pt-PT" w:eastAsia="en-US" w:bidi="ar-SA"/>
      </w:rPr>
    </w:lvl>
    <w:lvl w:ilvl="4">
      <w:start w:val="0"/>
      <w:numFmt w:val="bullet"/>
      <w:lvlText w:val="•"/>
      <w:lvlJc w:val="left"/>
      <w:pPr>
        <w:ind w:left="3602" w:hanging="259"/>
      </w:pPr>
      <w:rPr>
        <w:rFonts w:hint="default"/>
        <w:lang w:val="pt-PT" w:eastAsia="en-US" w:bidi="ar-SA"/>
      </w:rPr>
    </w:lvl>
    <w:lvl w:ilvl="5">
      <w:start w:val="0"/>
      <w:numFmt w:val="bullet"/>
      <w:lvlText w:val="•"/>
      <w:lvlJc w:val="left"/>
      <w:pPr>
        <w:ind w:left="4662" w:hanging="259"/>
      </w:pPr>
      <w:rPr>
        <w:rFonts w:hint="default"/>
        <w:lang w:val="pt-PT" w:eastAsia="en-US" w:bidi="ar-SA"/>
      </w:rPr>
    </w:lvl>
    <w:lvl w:ilvl="6">
      <w:start w:val="0"/>
      <w:numFmt w:val="bullet"/>
      <w:lvlText w:val="•"/>
      <w:lvlJc w:val="left"/>
      <w:pPr>
        <w:ind w:left="5723" w:hanging="259"/>
      </w:pPr>
      <w:rPr>
        <w:rFonts w:hint="default"/>
        <w:lang w:val="pt-PT" w:eastAsia="en-US" w:bidi="ar-SA"/>
      </w:rPr>
    </w:lvl>
    <w:lvl w:ilvl="7">
      <w:start w:val="0"/>
      <w:numFmt w:val="bullet"/>
      <w:lvlText w:val="•"/>
      <w:lvlJc w:val="left"/>
      <w:pPr>
        <w:ind w:left="6784" w:hanging="259"/>
      </w:pPr>
      <w:rPr>
        <w:rFonts w:hint="default"/>
        <w:lang w:val="pt-PT" w:eastAsia="en-US" w:bidi="ar-SA"/>
      </w:rPr>
    </w:lvl>
    <w:lvl w:ilvl="8">
      <w:start w:val="0"/>
      <w:numFmt w:val="bullet"/>
      <w:lvlText w:val="•"/>
      <w:lvlJc w:val="left"/>
      <w:pPr>
        <w:ind w:left="7844" w:hanging="259"/>
      </w:pPr>
      <w:rPr>
        <w:rFonts w:hint="default"/>
        <w:lang w:val="pt-PT" w:eastAsia="en-US" w:bidi="ar-SA"/>
      </w:rPr>
    </w:lvl>
  </w:abstractNum>
  <w:abstractNum w:abstractNumId="58">
    <w:multiLevelType w:val="hybridMultilevel"/>
    <w:lvl w:ilvl="0">
      <w:start w:val="1"/>
      <w:numFmt w:val="lowerLetter"/>
      <w:lvlText w:val="%1)"/>
      <w:lvlJc w:val="left"/>
      <w:pPr>
        <w:ind w:left="401" w:hanging="228"/>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0"/>
      <w:numFmt w:val="bullet"/>
      <w:lvlText w:val="•"/>
      <w:lvlJc w:val="left"/>
      <w:pPr>
        <w:ind w:left="1356" w:hanging="228"/>
      </w:pPr>
      <w:rPr>
        <w:rFonts w:hint="default"/>
        <w:lang w:val="pt-PT" w:eastAsia="en-US" w:bidi="ar-SA"/>
      </w:rPr>
    </w:lvl>
    <w:lvl w:ilvl="2">
      <w:start w:val="0"/>
      <w:numFmt w:val="bullet"/>
      <w:lvlText w:val="•"/>
      <w:lvlJc w:val="left"/>
      <w:pPr>
        <w:ind w:left="2313" w:hanging="228"/>
      </w:pPr>
      <w:rPr>
        <w:rFonts w:hint="default"/>
        <w:lang w:val="pt-PT" w:eastAsia="en-US" w:bidi="ar-SA"/>
      </w:rPr>
    </w:lvl>
    <w:lvl w:ilvl="3">
      <w:start w:val="0"/>
      <w:numFmt w:val="bullet"/>
      <w:lvlText w:val="•"/>
      <w:lvlJc w:val="left"/>
      <w:pPr>
        <w:ind w:left="3269" w:hanging="228"/>
      </w:pPr>
      <w:rPr>
        <w:rFonts w:hint="default"/>
        <w:lang w:val="pt-PT" w:eastAsia="en-US" w:bidi="ar-SA"/>
      </w:rPr>
    </w:lvl>
    <w:lvl w:ilvl="4">
      <w:start w:val="0"/>
      <w:numFmt w:val="bullet"/>
      <w:lvlText w:val="•"/>
      <w:lvlJc w:val="left"/>
      <w:pPr>
        <w:ind w:left="4226" w:hanging="228"/>
      </w:pPr>
      <w:rPr>
        <w:rFonts w:hint="default"/>
        <w:lang w:val="pt-PT" w:eastAsia="en-US" w:bidi="ar-SA"/>
      </w:rPr>
    </w:lvl>
    <w:lvl w:ilvl="5">
      <w:start w:val="0"/>
      <w:numFmt w:val="bullet"/>
      <w:lvlText w:val="•"/>
      <w:lvlJc w:val="left"/>
      <w:pPr>
        <w:ind w:left="5183" w:hanging="228"/>
      </w:pPr>
      <w:rPr>
        <w:rFonts w:hint="default"/>
        <w:lang w:val="pt-PT" w:eastAsia="en-US" w:bidi="ar-SA"/>
      </w:rPr>
    </w:lvl>
    <w:lvl w:ilvl="6">
      <w:start w:val="0"/>
      <w:numFmt w:val="bullet"/>
      <w:lvlText w:val="•"/>
      <w:lvlJc w:val="left"/>
      <w:pPr>
        <w:ind w:left="6139" w:hanging="228"/>
      </w:pPr>
      <w:rPr>
        <w:rFonts w:hint="default"/>
        <w:lang w:val="pt-PT" w:eastAsia="en-US" w:bidi="ar-SA"/>
      </w:rPr>
    </w:lvl>
    <w:lvl w:ilvl="7">
      <w:start w:val="0"/>
      <w:numFmt w:val="bullet"/>
      <w:lvlText w:val="•"/>
      <w:lvlJc w:val="left"/>
      <w:pPr>
        <w:ind w:left="7096" w:hanging="228"/>
      </w:pPr>
      <w:rPr>
        <w:rFonts w:hint="default"/>
        <w:lang w:val="pt-PT" w:eastAsia="en-US" w:bidi="ar-SA"/>
      </w:rPr>
    </w:lvl>
    <w:lvl w:ilvl="8">
      <w:start w:val="0"/>
      <w:numFmt w:val="bullet"/>
      <w:lvlText w:val="•"/>
      <w:lvlJc w:val="left"/>
      <w:pPr>
        <w:ind w:left="8053" w:hanging="228"/>
      </w:pPr>
      <w:rPr>
        <w:rFonts w:hint="default"/>
        <w:lang w:val="pt-PT" w:eastAsia="en-US" w:bidi="ar-SA"/>
      </w:rPr>
    </w:lvl>
  </w:abstractNum>
  <w:abstractNum w:abstractNumId="57">
    <w:multiLevelType w:val="hybridMultilevel"/>
    <w:lvl w:ilvl="0">
      <w:start w:val="1"/>
      <w:numFmt w:val="lowerLetter"/>
      <w:lvlText w:val="%1)"/>
      <w:lvlJc w:val="left"/>
      <w:pPr>
        <w:ind w:left="173" w:hanging="288"/>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1"/>
      <w:numFmt w:val="decimal"/>
      <w:lvlText w:val="%1.%2)"/>
      <w:lvlJc w:val="left"/>
      <w:pPr>
        <w:ind w:left="173" w:hanging="420"/>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2">
      <w:start w:val="0"/>
      <w:numFmt w:val="bullet"/>
      <w:lvlText w:val="•"/>
      <w:lvlJc w:val="left"/>
      <w:pPr>
        <w:ind w:left="2137" w:hanging="420"/>
      </w:pPr>
      <w:rPr>
        <w:rFonts w:hint="default"/>
        <w:lang w:val="pt-PT" w:eastAsia="en-US" w:bidi="ar-SA"/>
      </w:rPr>
    </w:lvl>
    <w:lvl w:ilvl="3">
      <w:start w:val="0"/>
      <w:numFmt w:val="bullet"/>
      <w:lvlText w:val="•"/>
      <w:lvlJc w:val="left"/>
      <w:pPr>
        <w:ind w:left="3115" w:hanging="420"/>
      </w:pPr>
      <w:rPr>
        <w:rFonts w:hint="default"/>
        <w:lang w:val="pt-PT" w:eastAsia="en-US" w:bidi="ar-SA"/>
      </w:rPr>
    </w:lvl>
    <w:lvl w:ilvl="4">
      <w:start w:val="0"/>
      <w:numFmt w:val="bullet"/>
      <w:lvlText w:val="•"/>
      <w:lvlJc w:val="left"/>
      <w:pPr>
        <w:ind w:left="4094" w:hanging="420"/>
      </w:pPr>
      <w:rPr>
        <w:rFonts w:hint="default"/>
        <w:lang w:val="pt-PT" w:eastAsia="en-US" w:bidi="ar-SA"/>
      </w:rPr>
    </w:lvl>
    <w:lvl w:ilvl="5">
      <w:start w:val="0"/>
      <w:numFmt w:val="bullet"/>
      <w:lvlText w:val="•"/>
      <w:lvlJc w:val="left"/>
      <w:pPr>
        <w:ind w:left="5073" w:hanging="420"/>
      </w:pPr>
      <w:rPr>
        <w:rFonts w:hint="default"/>
        <w:lang w:val="pt-PT" w:eastAsia="en-US" w:bidi="ar-SA"/>
      </w:rPr>
    </w:lvl>
    <w:lvl w:ilvl="6">
      <w:start w:val="0"/>
      <w:numFmt w:val="bullet"/>
      <w:lvlText w:val="•"/>
      <w:lvlJc w:val="left"/>
      <w:pPr>
        <w:ind w:left="6051" w:hanging="420"/>
      </w:pPr>
      <w:rPr>
        <w:rFonts w:hint="default"/>
        <w:lang w:val="pt-PT" w:eastAsia="en-US" w:bidi="ar-SA"/>
      </w:rPr>
    </w:lvl>
    <w:lvl w:ilvl="7">
      <w:start w:val="0"/>
      <w:numFmt w:val="bullet"/>
      <w:lvlText w:val="•"/>
      <w:lvlJc w:val="left"/>
      <w:pPr>
        <w:ind w:left="7030" w:hanging="420"/>
      </w:pPr>
      <w:rPr>
        <w:rFonts w:hint="default"/>
        <w:lang w:val="pt-PT" w:eastAsia="en-US" w:bidi="ar-SA"/>
      </w:rPr>
    </w:lvl>
    <w:lvl w:ilvl="8">
      <w:start w:val="0"/>
      <w:numFmt w:val="bullet"/>
      <w:lvlText w:val="•"/>
      <w:lvlJc w:val="left"/>
      <w:pPr>
        <w:ind w:left="8009" w:hanging="420"/>
      </w:pPr>
      <w:rPr>
        <w:rFonts w:hint="default"/>
        <w:lang w:val="pt-PT" w:eastAsia="en-US" w:bidi="ar-SA"/>
      </w:rPr>
    </w:lvl>
  </w:abstractNum>
  <w:abstractNum w:abstractNumId="56">
    <w:multiLevelType w:val="hybridMultilevel"/>
    <w:lvl w:ilvl="0">
      <w:start w:val="1"/>
      <w:numFmt w:val="lowerLetter"/>
      <w:lvlText w:val="%1)"/>
      <w:lvlJc w:val="left"/>
      <w:pPr>
        <w:ind w:left="401" w:hanging="228"/>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0"/>
      <w:numFmt w:val="bullet"/>
      <w:lvlText w:val="•"/>
      <w:lvlJc w:val="left"/>
      <w:pPr>
        <w:ind w:left="1356" w:hanging="228"/>
      </w:pPr>
      <w:rPr>
        <w:rFonts w:hint="default"/>
        <w:lang w:val="pt-PT" w:eastAsia="en-US" w:bidi="ar-SA"/>
      </w:rPr>
    </w:lvl>
    <w:lvl w:ilvl="2">
      <w:start w:val="0"/>
      <w:numFmt w:val="bullet"/>
      <w:lvlText w:val="•"/>
      <w:lvlJc w:val="left"/>
      <w:pPr>
        <w:ind w:left="2313" w:hanging="228"/>
      </w:pPr>
      <w:rPr>
        <w:rFonts w:hint="default"/>
        <w:lang w:val="pt-PT" w:eastAsia="en-US" w:bidi="ar-SA"/>
      </w:rPr>
    </w:lvl>
    <w:lvl w:ilvl="3">
      <w:start w:val="0"/>
      <w:numFmt w:val="bullet"/>
      <w:lvlText w:val="•"/>
      <w:lvlJc w:val="left"/>
      <w:pPr>
        <w:ind w:left="3269" w:hanging="228"/>
      </w:pPr>
      <w:rPr>
        <w:rFonts w:hint="default"/>
        <w:lang w:val="pt-PT" w:eastAsia="en-US" w:bidi="ar-SA"/>
      </w:rPr>
    </w:lvl>
    <w:lvl w:ilvl="4">
      <w:start w:val="0"/>
      <w:numFmt w:val="bullet"/>
      <w:lvlText w:val="•"/>
      <w:lvlJc w:val="left"/>
      <w:pPr>
        <w:ind w:left="4226" w:hanging="228"/>
      </w:pPr>
      <w:rPr>
        <w:rFonts w:hint="default"/>
        <w:lang w:val="pt-PT" w:eastAsia="en-US" w:bidi="ar-SA"/>
      </w:rPr>
    </w:lvl>
    <w:lvl w:ilvl="5">
      <w:start w:val="0"/>
      <w:numFmt w:val="bullet"/>
      <w:lvlText w:val="•"/>
      <w:lvlJc w:val="left"/>
      <w:pPr>
        <w:ind w:left="5183" w:hanging="228"/>
      </w:pPr>
      <w:rPr>
        <w:rFonts w:hint="default"/>
        <w:lang w:val="pt-PT" w:eastAsia="en-US" w:bidi="ar-SA"/>
      </w:rPr>
    </w:lvl>
    <w:lvl w:ilvl="6">
      <w:start w:val="0"/>
      <w:numFmt w:val="bullet"/>
      <w:lvlText w:val="•"/>
      <w:lvlJc w:val="left"/>
      <w:pPr>
        <w:ind w:left="6139" w:hanging="228"/>
      </w:pPr>
      <w:rPr>
        <w:rFonts w:hint="default"/>
        <w:lang w:val="pt-PT" w:eastAsia="en-US" w:bidi="ar-SA"/>
      </w:rPr>
    </w:lvl>
    <w:lvl w:ilvl="7">
      <w:start w:val="0"/>
      <w:numFmt w:val="bullet"/>
      <w:lvlText w:val="•"/>
      <w:lvlJc w:val="left"/>
      <w:pPr>
        <w:ind w:left="7096" w:hanging="228"/>
      </w:pPr>
      <w:rPr>
        <w:rFonts w:hint="default"/>
        <w:lang w:val="pt-PT" w:eastAsia="en-US" w:bidi="ar-SA"/>
      </w:rPr>
    </w:lvl>
    <w:lvl w:ilvl="8">
      <w:start w:val="0"/>
      <w:numFmt w:val="bullet"/>
      <w:lvlText w:val="•"/>
      <w:lvlJc w:val="left"/>
      <w:pPr>
        <w:ind w:left="8053" w:hanging="228"/>
      </w:pPr>
      <w:rPr>
        <w:rFonts w:hint="default"/>
        <w:lang w:val="pt-PT" w:eastAsia="en-US" w:bidi="ar-SA"/>
      </w:rPr>
    </w:lvl>
  </w:abstractNum>
  <w:abstractNum w:abstractNumId="55">
    <w:multiLevelType w:val="hybridMultilevel"/>
    <w:lvl w:ilvl="0">
      <w:start w:val="1"/>
      <w:numFmt w:val="lowerLetter"/>
      <w:lvlText w:val="%1)"/>
      <w:lvlJc w:val="left"/>
      <w:pPr>
        <w:ind w:left="173" w:hanging="259"/>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0"/>
      <w:numFmt w:val="bullet"/>
      <w:lvlText w:val="•"/>
      <w:lvlJc w:val="left"/>
      <w:pPr>
        <w:ind w:left="1158" w:hanging="259"/>
      </w:pPr>
      <w:rPr>
        <w:rFonts w:hint="default"/>
        <w:lang w:val="pt-PT" w:eastAsia="en-US" w:bidi="ar-SA"/>
      </w:rPr>
    </w:lvl>
    <w:lvl w:ilvl="2">
      <w:start w:val="0"/>
      <w:numFmt w:val="bullet"/>
      <w:lvlText w:val="•"/>
      <w:lvlJc w:val="left"/>
      <w:pPr>
        <w:ind w:left="2137" w:hanging="259"/>
      </w:pPr>
      <w:rPr>
        <w:rFonts w:hint="default"/>
        <w:lang w:val="pt-PT" w:eastAsia="en-US" w:bidi="ar-SA"/>
      </w:rPr>
    </w:lvl>
    <w:lvl w:ilvl="3">
      <w:start w:val="0"/>
      <w:numFmt w:val="bullet"/>
      <w:lvlText w:val="•"/>
      <w:lvlJc w:val="left"/>
      <w:pPr>
        <w:ind w:left="3115" w:hanging="259"/>
      </w:pPr>
      <w:rPr>
        <w:rFonts w:hint="default"/>
        <w:lang w:val="pt-PT" w:eastAsia="en-US" w:bidi="ar-SA"/>
      </w:rPr>
    </w:lvl>
    <w:lvl w:ilvl="4">
      <w:start w:val="0"/>
      <w:numFmt w:val="bullet"/>
      <w:lvlText w:val="•"/>
      <w:lvlJc w:val="left"/>
      <w:pPr>
        <w:ind w:left="4094" w:hanging="259"/>
      </w:pPr>
      <w:rPr>
        <w:rFonts w:hint="default"/>
        <w:lang w:val="pt-PT" w:eastAsia="en-US" w:bidi="ar-SA"/>
      </w:rPr>
    </w:lvl>
    <w:lvl w:ilvl="5">
      <w:start w:val="0"/>
      <w:numFmt w:val="bullet"/>
      <w:lvlText w:val="•"/>
      <w:lvlJc w:val="left"/>
      <w:pPr>
        <w:ind w:left="5073" w:hanging="259"/>
      </w:pPr>
      <w:rPr>
        <w:rFonts w:hint="default"/>
        <w:lang w:val="pt-PT" w:eastAsia="en-US" w:bidi="ar-SA"/>
      </w:rPr>
    </w:lvl>
    <w:lvl w:ilvl="6">
      <w:start w:val="0"/>
      <w:numFmt w:val="bullet"/>
      <w:lvlText w:val="•"/>
      <w:lvlJc w:val="left"/>
      <w:pPr>
        <w:ind w:left="6051" w:hanging="259"/>
      </w:pPr>
      <w:rPr>
        <w:rFonts w:hint="default"/>
        <w:lang w:val="pt-PT" w:eastAsia="en-US" w:bidi="ar-SA"/>
      </w:rPr>
    </w:lvl>
    <w:lvl w:ilvl="7">
      <w:start w:val="0"/>
      <w:numFmt w:val="bullet"/>
      <w:lvlText w:val="•"/>
      <w:lvlJc w:val="left"/>
      <w:pPr>
        <w:ind w:left="7030" w:hanging="259"/>
      </w:pPr>
      <w:rPr>
        <w:rFonts w:hint="default"/>
        <w:lang w:val="pt-PT" w:eastAsia="en-US" w:bidi="ar-SA"/>
      </w:rPr>
    </w:lvl>
    <w:lvl w:ilvl="8">
      <w:start w:val="0"/>
      <w:numFmt w:val="bullet"/>
      <w:lvlText w:val="•"/>
      <w:lvlJc w:val="left"/>
      <w:pPr>
        <w:ind w:left="8009" w:hanging="259"/>
      </w:pPr>
      <w:rPr>
        <w:rFonts w:hint="default"/>
        <w:lang w:val="pt-PT" w:eastAsia="en-US" w:bidi="ar-SA"/>
      </w:rPr>
    </w:lvl>
  </w:abstractNum>
  <w:abstractNum w:abstractNumId="54">
    <w:multiLevelType w:val="hybridMultilevel"/>
    <w:lvl w:ilvl="0">
      <w:start w:val="1"/>
      <w:numFmt w:val="lowerLetter"/>
      <w:lvlText w:val="%1)"/>
      <w:lvlJc w:val="left"/>
      <w:pPr>
        <w:ind w:left="173" w:hanging="233"/>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0"/>
      <w:numFmt w:val="bullet"/>
      <w:lvlText w:val="•"/>
      <w:lvlJc w:val="left"/>
      <w:pPr>
        <w:ind w:left="1158" w:hanging="233"/>
      </w:pPr>
      <w:rPr>
        <w:rFonts w:hint="default"/>
        <w:lang w:val="pt-PT" w:eastAsia="en-US" w:bidi="ar-SA"/>
      </w:rPr>
    </w:lvl>
    <w:lvl w:ilvl="2">
      <w:start w:val="0"/>
      <w:numFmt w:val="bullet"/>
      <w:lvlText w:val="•"/>
      <w:lvlJc w:val="left"/>
      <w:pPr>
        <w:ind w:left="2137" w:hanging="233"/>
      </w:pPr>
      <w:rPr>
        <w:rFonts w:hint="default"/>
        <w:lang w:val="pt-PT" w:eastAsia="en-US" w:bidi="ar-SA"/>
      </w:rPr>
    </w:lvl>
    <w:lvl w:ilvl="3">
      <w:start w:val="0"/>
      <w:numFmt w:val="bullet"/>
      <w:lvlText w:val="•"/>
      <w:lvlJc w:val="left"/>
      <w:pPr>
        <w:ind w:left="3115" w:hanging="233"/>
      </w:pPr>
      <w:rPr>
        <w:rFonts w:hint="default"/>
        <w:lang w:val="pt-PT" w:eastAsia="en-US" w:bidi="ar-SA"/>
      </w:rPr>
    </w:lvl>
    <w:lvl w:ilvl="4">
      <w:start w:val="0"/>
      <w:numFmt w:val="bullet"/>
      <w:lvlText w:val="•"/>
      <w:lvlJc w:val="left"/>
      <w:pPr>
        <w:ind w:left="4094" w:hanging="233"/>
      </w:pPr>
      <w:rPr>
        <w:rFonts w:hint="default"/>
        <w:lang w:val="pt-PT" w:eastAsia="en-US" w:bidi="ar-SA"/>
      </w:rPr>
    </w:lvl>
    <w:lvl w:ilvl="5">
      <w:start w:val="0"/>
      <w:numFmt w:val="bullet"/>
      <w:lvlText w:val="•"/>
      <w:lvlJc w:val="left"/>
      <w:pPr>
        <w:ind w:left="5073" w:hanging="233"/>
      </w:pPr>
      <w:rPr>
        <w:rFonts w:hint="default"/>
        <w:lang w:val="pt-PT" w:eastAsia="en-US" w:bidi="ar-SA"/>
      </w:rPr>
    </w:lvl>
    <w:lvl w:ilvl="6">
      <w:start w:val="0"/>
      <w:numFmt w:val="bullet"/>
      <w:lvlText w:val="•"/>
      <w:lvlJc w:val="left"/>
      <w:pPr>
        <w:ind w:left="6051" w:hanging="233"/>
      </w:pPr>
      <w:rPr>
        <w:rFonts w:hint="default"/>
        <w:lang w:val="pt-PT" w:eastAsia="en-US" w:bidi="ar-SA"/>
      </w:rPr>
    </w:lvl>
    <w:lvl w:ilvl="7">
      <w:start w:val="0"/>
      <w:numFmt w:val="bullet"/>
      <w:lvlText w:val="•"/>
      <w:lvlJc w:val="left"/>
      <w:pPr>
        <w:ind w:left="7030" w:hanging="233"/>
      </w:pPr>
      <w:rPr>
        <w:rFonts w:hint="default"/>
        <w:lang w:val="pt-PT" w:eastAsia="en-US" w:bidi="ar-SA"/>
      </w:rPr>
    </w:lvl>
    <w:lvl w:ilvl="8">
      <w:start w:val="0"/>
      <w:numFmt w:val="bullet"/>
      <w:lvlText w:val="•"/>
      <w:lvlJc w:val="left"/>
      <w:pPr>
        <w:ind w:left="8009" w:hanging="233"/>
      </w:pPr>
      <w:rPr>
        <w:rFonts w:hint="default"/>
        <w:lang w:val="pt-PT" w:eastAsia="en-US" w:bidi="ar-SA"/>
      </w:rPr>
    </w:lvl>
  </w:abstractNum>
  <w:abstractNum w:abstractNumId="53">
    <w:multiLevelType w:val="hybridMultilevel"/>
    <w:lvl w:ilvl="0">
      <w:start w:val="1"/>
      <w:numFmt w:val="lowerLetter"/>
      <w:lvlText w:val="%1)"/>
      <w:lvlJc w:val="left"/>
      <w:pPr>
        <w:ind w:left="173" w:hanging="233"/>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0"/>
      <w:numFmt w:val="bullet"/>
      <w:lvlText w:val="•"/>
      <w:lvlJc w:val="left"/>
      <w:pPr>
        <w:ind w:left="1158" w:hanging="233"/>
      </w:pPr>
      <w:rPr>
        <w:rFonts w:hint="default"/>
        <w:lang w:val="pt-PT" w:eastAsia="en-US" w:bidi="ar-SA"/>
      </w:rPr>
    </w:lvl>
    <w:lvl w:ilvl="2">
      <w:start w:val="0"/>
      <w:numFmt w:val="bullet"/>
      <w:lvlText w:val="•"/>
      <w:lvlJc w:val="left"/>
      <w:pPr>
        <w:ind w:left="2137" w:hanging="233"/>
      </w:pPr>
      <w:rPr>
        <w:rFonts w:hint="default"/>
        <w:lang w:val="pt-PT" w:eastAsia="en-US" w:bidi="ar-SA"/>
      </w:rPr>
    </w:lvl>
    <w:lvl w:ilvl="3">
      <w:start w:val="0"/>
      <w:numFmt w:val="bullet"/>
      <w:lvlText w:val="•"/>
      <w:lvlJc w:val="left"/>
      <w:pPr>
        <w:ind w:left="3115" w:hanging="233"/>
      </w:pPr>
      <w:rPr>
        <w:rFonts w:hint="default"/>
        <w:lang w:val="pt-PT" w:eastAsia="en-US" w:bidi="ar-SA"/>
      </w:rPr>
    </w:lvl>
    <w:lvl w:ilvl="4">
      <w:start w:val="0"/>
      <w:numFmt w:val="bullet"/>
      <w:lvlText w:val="•"/>
      <w:lvlJc w:val="left"/>
      <w:pPr>
        <w:ind w:left="4094" w:hanging="233"/>
      </w:pPr>
      <w:rPr>
        <w:rFonts w:hint="default"/>
        <w:lang w:val="pt-PT" w:eastAsia="en-US" w:bidi="ar-SA"/>
      </w:rPr>
    </w:lvl>
    <w:lvl w:ilvl="5">
      <w:start w:val="0"/>
      <w:numFmt w:val="bullet"/>
      <w:lvlText w:val="•"/>
      <w:lvlJc w:val="left"/>
      <w:pPr>
        <w:ind w:left="5073" w:hanging="233"/>
      </w:pPr>
      <w:rPr>
        <w:rFonts w:hint="default"/>
        <w:lang w:val="pt-PT" w:eastAsia="en-US" w:bidi="ar-SA"/>
      </w:rPr>
    </w:lvl>
    <w:lvl w:ilvl="6">
      <w:start w:val="0"/>
      <w:numFmt w:val="bullet"/>
      <w:lvlText w:val="•"/>
      <w:lvlJc w:val="left"/>
      <w:pPr>
        <w:ind w:left="6051" w:hanging="233"/>
      </w:pPr>
      <w:rPr>
        <w:rFonts w:hint="default"/>
        <w:lang w:val="pt-PT" w:eastAsia="en-US" w:bidi="ar-SA"/>
      </w:rPr>
    </w:lvl>
    <w:lvl w:ilvl="7">
      <w:start w:val="0"/>
      <w:numFmt w:val="bullet"/>
      <w:lvlText w:val="•"/>
      <w:lvlJc w:val="left"/>
      <w:pPr>
        <w:ind w:left="7030" w:hanging="233"/>
      </w:pPr>
      <w:rPr>
        <w:rFonts w:hint="default"/>
        <w:lang w:val="pt-PT" w:eastAsia="en-US" w:bidi="ar-SA"/>
      </w:rPr>
    </w:lvl>
    <w:lvl w:ilvl="8">
      <w:start w:val="0"/>
      <w:numFmt w:val="bullet"/>
      <w:lvlText w:val="•"/>
      <w:lvlJc w:val="left"/>
      <w:pPr>
        <w:ind w:left="8009" w:hanging="233"/>
      </w:pPr>
      <w:rPr>
        <w:rFonts w:hint="default"/>
        <w:lang w:val="pt-PT" w:eastAsia="en-US" w:bidi="ar-SA"/>
      </w:rPr>
    </w:lvl>
  </w:abstractNum>
  <w:abstractNum w:abstractNumId="52">
    <w:multiLevelType w:val="hybridMultilevel"/>
    <w:lvl w:ilvl="0">
      <w:start w:val="1"/>
      <w:numFmt w:val="lowerLetter"/>
      <w:lvlText w:val="%1)"/>
      <w:lvlJc w:val="left"/>
      <w:pPr>
        <w:ind w:left="401" w:hanging="228"/>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0"/>
      <w:numFmt w:val="bullet"/>
      <w:lvlText w:val="•"/>
      <w:lvlJc w:val="left"/>
      <w:pPr>
        <w:ind w:left="1356" w:hanging="228"/>
      </w:pPr>
      <w:rPr>
        <w:rFonts w:hint="default"/>
        <w:lang w:val="pt-PT" w:eastAsia="en-US" w:bidi="ar-SA"/>
      </w:rPr>
    </w:lvl>
    <w:lvl w:ilvl="2">
      <w:start w:val="0"/>
      <w:numFmt w:val="bullet"/>
      <w:lvlText w:val="•"/>
      <w:lvlJc w:val="left"/>
      <w:pPr>
        <w:ind w:left="2313" w:hanging="228"/>
      </w:pPr>
      <w:rPr>
        <w:rFonts w:hint="default"/>
        <w:lang w:val="pt-PT" w:eastAsia="en-US" w:bidi="ar-SA"/>
      </w:rPr>
    </w:lvl>
    <w:lvl w:ilvl="3">
      <w:start w:val="0"/>
      <w:numFmt w:val="bullet"/>
      <w:lvlText w:val="•"/>
      <w:lvlJc w:val="left"/>
      <w:pPr>
        <w:ind w:left="3269" w:hanging="228"/>
      </w:pPr>
      <w:rPr>
        <w:rFonts w:hint="default"/>
        <w:lang w:val="pt-PT" w:eastAsia="en-US" w:bidi="ar-SA"/>
      </w:rPr>
    </w:lvl>
    <w:lvl w:ilvl="4">
      <w:start w:val="0"/>
      <w:numFmt w:val="bullet"/>
      <w:lvlText w:val="•"/>
      <w:lvlJc w:val="left"/>
      <w:pPr>
        <w:ind w:left="4226" w:hanging="228"/>
      </w:pPr>
      <w:rPr>
        <w:rFonts w:hint="default"/>
        <w:lang w:val="pt-PT" w:eastAsia="en-US" w:bidi="ar-SA"/>
      </w:rPr>
    </w:lvl>
    <w:lvl w:ilvl="5">
      <w:start w:val="0"/>
      <w:numFmt w:val="bullet"/>
      <w:lvlText w:val="•"/>
      <w:lvlJc w:val="left"/>
      <w:pPr>
        <w:ind w:left="5183" w:hanging="228"/>
      </w:pPr>
      <w:rPr>
        <w:rFonts w:hint="default"/>
        <w:lang w:val="pt-PT" w:eastAsia="en-US" w:bidi="ar-SA"/>
      </w:rPr>
    </w:lvl>
    <w:lvl w:ilvl="6">
      <w:start w:val="0"/>
      <w:numFmt w:val="bullet"/>
      <w:lvlText w:val="•"/>
      <w:lvlJc w:val="left"/>
      <w:pPr>
        <w:ind w:left="6139" w:hanging="228"/>
      </w:pPr>
      <w:rPr>
        <w:rFonts w:hint="default"/>
        <w:lang w:val="pt-PT" w:eastAsia="en-US" w:bidi="ar-SA"/>
      </w:rPr>
    </w:lvl>
    <w:lvl w:ilvl="7">
      <w:start w:val="0"/>
      <w:numFmt w:val="bullet"/>
      <w:lvlText w:val="•"/>
      <w:lvlJc w:val="left"/>
      <w:pPr>
        <w:ind w:left="7096" w:hanging="228"/>
      </w:pPr>
      <w:rPr>
        <w:rFonts w:hint="default"/>
        <w:lang w:val="pt-PT" w:eastAsia="en-US" w:bidi="ar-SA"/>
      </w:rPr>
    </w:lvl>
    <w:lvl w:ilvl="8">
      <w:start w:val="0"/>
      <w:numFmt w:val="bullet"/>
      <w:lvlText w:val="•"/>
      <w:lvlJc w:val="left"/>
      <w:pPr>
        <w:ind w:left="8053" w:hanging="228"/>
      </w:pPr>
      <w:rPr>
        <w:rFonts w:hint="default"/>
        <w:lang w:val="pt-PT" w:eastAsia="en-US" w:bidi="ar-SA"/>
      </w:rPr>
    </w:lvl>
  </w:abstractNum>
  <w:abstractNum w:abstractNumId="51">
    <w:multiLevelType w:val="hybridMultilevel"/>
    <w:lvl w:ilvl="0">
      <w:start w:val="1"/>
      <w:numFmt w:val="lowerLetter"/>
      <w:lvlText w:val="%1)"/>
      <w:lvlJc w:val="left"/>
      <w:pPr>
        <w:ind w:left="173" w:hanging="233"/>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0"/>
      <w:numFmt w:val="bullet"/>
      <w:lvlText w:val="•"/>
      <w:lvlJc w:val="left"/>
      <w:pPr>
        <w:ind w:left="1158" w:hanging="233"/>
      </w:pPr>
      <w:rPr>
        <w:rFonts w:hint="default"/>
        <w:lang w:val="pt-PT" w:eastAsia="en-US" w:bidi="ar-SA"/>
      </w:rPr>
    </w:lvl>
    <w:lvl w:ilvl="2">
      <w:start w:val="0"/>
      <w:numFmt w:val="bullet"/>
      <w:lvlText w:val="•"/>
      <w:lvlJc w:val="left"/>
      <w:pPr>
        <w:ind w:left="2137" w:hanging="233"/>
      </w:pPr>
      <w:rPr>
        <w:rFonts w:hint="default"/>
        <w:lang w:val="pt-PT" w:eastAsia="en-US" w:bidi="ar-SA"/>
      </w:rPr>
    </w:lvl>
    <w:lvl w:ilvl="3">
      <w:start w:val="0"/>
      <w:numFmt w:val="bullet"/>
      <w:lvlText w:val="•"/>
      <w:lvlJc w:val="left"/>
      <w:pPr>
        <w:ind w:left="3115" w:hanging="233"/>
      </w:pPr>
      <w:rPr>
        <w:rFonts w:hint="default"/>
        <w:lang w:val="pt-PT" w:eastAsia="en-US" w:bidi="ar-SA"/>
      </w:rPr>
    </w:lvl>
    <w:lvl w:ilvl="4">
      <w:start w:val="0"/>
      <w:numFmt w:val="bullet"/>
      <w:lvlText w:val="•"/>
      <w:lvlJc w:val="left"/>
      <w:pPr>
        <w:ind w:left="4094" w:hanging="233"/>
      </w:pPr>
      <w:rPr>
        <w:rFonts w:hint="default"/>
        <w:lang w:val="pt-PT" w:eastAsia="en-US" w:bidi="ar-SA"/>
      </w:rPr>
    </w:lvl>
    <w:lvl w:ilvl="5">
      <w:start w:val="0"/>
      <w:numFmt w:val="bullet"/>
      <w:lvlText w:val="•"/>
      <w:lvlJc w:val="left"/>
      <w:pPr>
        <w:ind w:left="5073" w:hanging="233"/>
      </w:pPr>
      <w:rPr>
        <w:rFonts w:hint="default"/>
        <w:lang w:val="pt-PT" w:eastAsia="en-US" w:bidi="ar-SA"/>
      </w:rPr>
    </w:lvl>
    <w:lvl w:ilvl="6">
      <w:start w:val="0"/>
      <w:numFmt w:val="bullet"/>
      <w:lvlText w:val="•"/>
      <w:lvlJc w:val="left"/>
      <w:pPr>
        <w:ind w:left="6051" w:hanging="233"/>
      </w:pPr>
      <w:rPr>
        <w:rFonts w:hint="default"/>
        <w:lang w:val="pt-PT" w:eastAsia="en-US" w:bidi="ar-SA"/>
      </w:rPr>
    </w:lvl>
    <w:lvl w:ilvl="7">
      <w:start w:val="0"/>
      <w:numFmt w:val="bullet"/>
      <w:lvlText w:val="•"/>
      <w:lvlJc w:val="left"/>
      <w:pPr>
        <w:ind w:left="7030" w:hanging="233"/>
      </w:pPr>
      <w:rPr>
        <w:rFonts w:hint="default"/>
        <w:lang w:val="pt-PT" w:eastAsia="en-US" w:bidi="ar-SA"/>
      </w:rPr>
    </w:lvl>
    <w:lvl w:ilvl="8">
      <w:start w:val="0"/>
      <w:numFmt w:val="bullet"/>
      <w:lvlText w:val="•"/>
      <w:lvlJc w:val="left"/>
      <w:pPr>
        <w:ind w:left="8009" w:hanging="233"/>
      </w:pPr>
      <w:rPr>
        <w:rFonts w:hint="default"/>
        <w:lang w:val="pt-PT" w:eastAsia="en-US" w:bidi="ar-SA"/>
      </w:rPr>
    </w:lvl>
  </w:abstractNum>
  <w:abstractNum w:abstractNumId="50">
    <w:multiLevelType w:val="hybridMultilevel"/>
    <w:lvl w:ilvl="0">
      <w:start w:val="1"/>
      <w:numFmt w:val="lowerLetter"/>
      <w:lvlText w:val="%1)"/>
      <w:lvlJc w:val="left"/>
      <w:pPr>
        <w:ind w:left="173" w:hanging="247"/>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0"/>
      <w:numFmt w:val="bullet"/>
      <w:lvlText w:val="•"/>
      <w:lvlJc w:val="left"/>
      <w:pPr>
        <w:ind w:left="1158" w:hanging="247"/>
      </w:pPr>
      <w:rPr>
        <w:rFonts w:hint="default"/>
        <w:lang w:val="pt-PT" w:eastAsia="en-US" w:bidi="ar-SA"/>
      </w:rPr>
    </w:lvl>
    <w:lvl w:ilvl="2">
      <w:start w:val="0"/>
      <w:numFmt w:val="bullet"/>
      <w:lvlText w:val="•"/>
      <w:lvlJc w:val="left"/>
      <w:pPr>
        <w:ind w:left="2137" w:hanging="247"/>
      </w:pPr>
      <w:rPr>
        <w:rFonts w:hint="default"/>
        <w:lang w:val="pt-PT" w:eastAsia="en-US" w:bidi="ar-SA"/>
      </w:rPr>
    </w:lvl>
    <w:lvl w:ilvl="3">
      <w:start w:val="0"/>
      <w:numFmt w:val="bullet"/>
      <w:lvlText w:val="•"/>
      <w:lvlJc w:val="left"/>
      <w:pPr>
        <w:ind w:left="3115" w:hanging="247"/>
      </w:pPr>
      <w:rPr>
        <w:rFonts w:hint="default"/>
        <w:lang w:val="pt-PT" w:eastAsia="en-US" w:bidi="ar-SA"/>
      </w:rPr>
    </w:lvl>
    <w:lvl w:ilvl="4">
      <w:start w:val="0"/>
      <w:numFmt w:val="bullet"/>
      <w:lvlText w:val="•"/>
      <w:lvlJc w:val="left"/>
      <w:pPr>
        <w:ind w:left="4094" w:hanging="247"/>
      </w:pPr>
      <w:rPr>
        <w:rFonts w:hint="default"/>
        <w:lang w:val="pt-PT" w:eastAsia="en-US" w:bidi="ar-SA"/>
      </w:rPr>
    </w:lvl>
    <w:lvl w:ilvl="5">
      <w:start w:val="0"/>
      <w:numFmt w:val="bullet"/>
      <w:lvlText w:val="•"/>
      <w:lvlJc w:val="left"/>
      <w:pPr>
        <w:ind w:left="5073" w:hanging="247"/>
      </w:pPr>
      <w:rPr>
        <w:rFonts w:hint="default"/>
        <w:lang w:val="pt-PT" w:eastAsia="en-US" w:bidi="ar-SA"/>
      </w:rPr>
    </w:lvl>
    <w:lvl w:ilvl="6">
      <w:start w:val="0"/>
      <w:numFmt w:val="bullet"/>
      <w:lvlText w:val="•"/>
      <w:lvlJc w:val="left"/>
      <w:pPr>
        <w:ind w:left="6051" w:hanging="247"/>
      </w:pPr>
      <w:rPr>
        <w:rFonts w:hint="default"/>
        <w:lang w:val="pt-PT" w:eastAsia="en-US" w:bidi="ar-SA"/>
      </w:rPr>
    </w:lvl>
    <w:lvl w:ilvl="7">
      <w:start w:val="0"/>
      <w:numFmt w:val="bullet"/>
      <w:lvlText w:val="•"/>
      <w:lvlJc w:val="left"/>
      <w:pPr>
        <w:ind w:left="7030" w:hanging="247"/>
      </w:pPr>
      <w:rPr>
        <w:rFonts w:hint="default"/>
        <w:lang w:val="pt-PT" w:eastAsia="en-US" w:bidi="ar-SA"/>
      </w:rPr>
    </w:lvl>
    <w:lvl w:ilvl="8">
      <w:start w:val="0"/>
      <w:numFmt w:val="bullet"/>
      <w:lvlText w:val="•"/>
      <w:lvlJc w:val="left"/>
      <w:pPr>
        <w:ind w:left="8009" w:hanging="247"/>
      </w:pPr>
      <w:rPr>
        <w:rFonts w:hint="default"/>
        <w:lang w:val="pt-PT" w:eastAsia="en-US" w:bidi="ar-SA"/>
      </w:rPr>
    </w:lvl>
  </w:abstractNum>
  <w:abstractNum w:abstractNumId="49">
    <w:multiLevelType w:val="hybridMultilevel"/>
    <w:lvl w:ilvl="0">
      <w:start w:val="16"/>
      <w:numFmt w:val="decimal"/>
      <w:lvlText w:val="%1"/>
      <w:lvlJc w:val="left"/>
      <w:pPr>
        <w:ind w:left="173" w:hanging="917"/>
        <w:jc w:val="left"/>
      </w:pPr>
      <w:rPr>
        <w:rFonts w:hint="default"/>
        <w:lang w:val="pt-PT" w:eastAsia="en-US" w:bidi="ar-SA"/>
      </w:rPr>
    </w:lvl>
    <w:lvl w:ilvl="1">
      <w:start w:val="5"/>
      <w:numFmt w:val="decimal"/>
      <w:lvlText w:val="%1.%2"/>
      <w:lvlJc w:val="left"/>
      <w:pPr>
        <w:ind w:left="173" w:hanging="917"/>
        <w:jc w:val="left"/>
      </w:pPr>
      <w:rPr>
        <w:rFonts w:hint="default"/>
        <w:lang w:val="pt-PT" w:eastAsia="en-US" w:bidi="ar-SA"/>
      </w:rPr>
    </w:lvl>
    <w:lvl w:ilvl="2">
      <w:start w:val="1"/>
      <w:numFmt w:val="decimal"/>
      <w:lvlText w:val="%1.%2.%3"/>
      <w:lvlJc w:val="left"/>
      <w:pPr>
        <w:ind w:left="173" w:hanging="917"/>
        <w:jc w:val="left"/>
      </w:pPr>
      <w:rPr>
        <w:rFonts w:hint="default"/>
        <w:lang w:val="pt-PT" w:eastAsia="en-US" w:bidi="ar-SA"/>
      </w:rPr>
    </w:lvl>
    <w:lvl w:ilvl="3">
      <w:start w:val="11"/>
      <w:numFmt w:val="decimal"/>
      <w:lvlText w:val="%1.%2.%3.%4"/>
      <w:lvlJc w:val="left"/>
      <w:pPr>
        <w:ind w:left="173" w:hanging="917"/>
        <w:jc w:val="left"/>
      </w:pPr>
      <w:rPr>
        <w:rFonts w:hint="default"/>
        <w:spacing w:val="-12"/>
        <w:w w:val="100"/>
        <w:lang w:val="pt-PT" w:eastAsia="en-US" w:bidi="ar-SA"/>
      </w:rPr>
    </w:lvl>
    <w:lvl w:ilvl="4">
      <w:start w:val="0"/>
      <w:numFmt w:val="bullet"/>
      <w:lvlText w:val="-"/>
      <w:lvlJc w:val="left"/>
      <w:pPr>
        <w:ind w:left="173" w:hanging="152"/>
      </w:pPr>
      <w:rPr>
        <w:rFonts w:hint="default" w:ascii="Times New Roman" w:hAnsi="Times New Roman" w:eastAsia="Times New Roman" w:cs="Times New Roman"/>
        <w:b/>
        <w:bCs/>
        <w:i w:val="0"/>
        <w:iCs w:val="0"/>
        <w:color w:val="000009"/>
        <w:spacing w:val="0"/>
        <w:w w:val="100"/>
        <w:sz w:val="22"/>
        <w:szCs w:val="22"/>
        <w:lang w:val="pt-PT" w:eastAsia="en-US" w:bidi="ar-SA"/>
      </w:rPr>
    </w:lvl>
    <w:lvl w:ilvl="5">
      <w:start w:val="0"/>
      <w:numFmt w:val="bullet"/>
      <w:lvlText w:val="•"/>
      <w:lvlJc w:val="left"/>
      <w:pPr>
        <w:ind w:left="5073" w:hanging="152"/>
      </w:pPr>
      <w:rPr>
        <w:rFonts w:hint="default"/>
        <w:lang w:val="pt-PT" w:eastAsia="en-US" w:bidi="ar-SA"/>
      </w:rPr>
    </w:lvl>
    <w:lvl w:ilvl="6">
      <w:start w:val="0"/>
      <w:numFmt w:val="bullet"/>
      <w:lvlText w:val="•"/>
      <w:lvlJc w:val="left"/>
      <w:pPr>
        <w:ind w:left="6051" w:hanging="152"/>
      </w:pPr>
      <w:rPr>
        <w:rFonts w:hint="default"/>
        <w:lang w:val="pt-PT" w:eastAsia="en-US" w:bidi="ar-SA"/>
      </w:rPr>
    </w:lvl>
    <w:lvl w:ilvl="7">
      <w:start w:val="0"/>
      <w:numFmt w:val="bullet"/>
      <w:lvlText w:val="•"/>
      <w:lvlJc w:val="left"/>
      <w:pPr>
        <w:ind w:left="7030" w:hanging="152"/>
      </w:pPr>
      <w:rPr>
        <w:rFonts w:hint="default"/>
        <w:lang w:val="pt-PT" w:eastAsia="en-US" w:bidi="ar-SA"/>
      </w:rPr>
    </w:lvl>
    <w:lvl w:ilvl="8">
      <w:start w:val="0"/>
      <w:numFmt w:val="bullet"/>
      <w:lvlText w:val="•"/>
      <w:lvlJc w:val="left"/>
      <w:pPr>
        <w:ind w:left="8009" w:hanging="152"/>
      </w:pPr>
      <w:rPr>
        <w:rFonts w:hint="default"/>
        <w:lang w:val="pt-PT" w:eastAsia="en-US" w:bidi="ar-SA"/>
      </w:rPr>
    </w:lvl>
  </w:abstractNum>
  <w:abstractNum w:abstractNumId="48">
    <w:multiLevelType w:val="hybridMultilevel"/>
    <w:lvl w:ilvl="0">
      <w:start w:val="1"/>
      <w:numFmt w:val="lowerLetter"/>
      <w:lvlText w:val="%1)"/>
      <w:lvlJc w:val="left"/>
      <w:pPr>
        <w:ind w:left="401" w:hanging="228"/>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0"/>
      <w:numFmt w:val="bullet"/>
      <w:lvlText w:val="•"/>
      <w:lvlJc w:val="left"/>
      <w:pPr>
        <w:ind w:left="1356" w:hanging="228"/>
      </w:pPr>
      <w:rPr>
        <w:rFonts w:hint="default"/>
        <w:lang w:val="pt-PT" w:eastAsia="en-US" w:bidi="ar-SA"/>
      </w:rPr>
    </w:lvl>
    <w:lvl w:ilvl="2">
      <w:start w:val="0"/>
      <w:numFmt w:val="bullet"/>
      <w:lvlText w:val="•"/>
      <w:lvlJc w:val="left"/>
      <w:pPr>
        <w:ind w:left="2313" w:hanging="228"/>
      </w:pPr>
      <w:rPr>
        <w:rFonts w:hint="default"/>
        <w:lang w:val="pt-PT" w:eastAsia="en-US" w:bidi="ar-SA"/>
      </w:rPr>
    </w:lvl>
    <w:lvl w:ilvl="3">
      <w:start w:val="0"/>
      <w:numFmt w:val="bullet"/>
      <w:lvlText w:val="•"/>
      <w:lvlJc w:val="left"/>
      <w:pPr>
        <w:ind w:left="3269" w:hanging="228"/>
      </w:pPr>
      <w:rPr>
        <w:rFonts w:hint="default"/>
        <w:lang w:val="pt-PT" w:eastAsia="en-US" w:bidi="ar-SA"/>
      </w:rPr>
    </w:lvl>
    <w:lvl w:ilvl="4">
      <w:start w:val="0"/>
      <w:numFmt w:val="bullet"/>
      <w:lvlText w:val="•"/>
      <w:lvlJc w:val="left"/>
      <w:pPr>
        <w:ind w:left="4226" w:hanging="228"/>
      </w:pPr>
      <w:rPr>
        <w:rFonts w:hint="default"/>
        <w:lang w:val="pt-PT" w:eastAsia="en-US" w:bidi="ar-SA"/>
      </w:rPr>
    </w:lvl>
    <w:lvl w:ilvl="5">
      <w:start w:val="0"/>
      <w:numFmt w:val="bullet"/>
      <w:lvlText w:val="•"/>
      <w:lvlJc w:val="left"/>
      <w:pPr>
        <w:ind w:left="5183" w:hanging="228"/>
      </w:pPr>
      <w:rPr>
        <w:rFonts w:hint="default"/>
        <w:lang w:val="pt-PT" w:eastAsia="en-US" w:bidi="ar-SA"/>
      </w:rPr>
    </w:lvl>
    <w:lvl w:ilvl="6">
      <w:start w:val="0"/>
      <w:numFmt w:val="bullet"/>
      <w:lvlText w:val="•"/>
      <w:lvlJc w:val="left"/>
      <w:pPr>
        <w:ind w:left="6139" w:hanging="228"/>
      </w:pPr>
      <w:rPr>
        <w:rFonts w:hint="default"/>
        <w:lang w:val="pt-PT" w:eastAsia="en-US" w:bidi="ar-SA"/>
      </w:rPr>
    </w:lvl>
    <w:lvl w:ilvl="7">
      <w:start w:val="0"/>
      <w:numFmt w:val="bullet"/>
      <w:lvlText w:val="•"/>
      <w:lvlJc w:val="left"/>
      <w:pPr>
        <w:ind w:left="7096" w:hanging="228"/>
      </w:pPr>
      <w:rPr>
        <w:rFonts w:hint="default"/>
        <w:lang w:val="pt-PT" w:eastAsia="en-US" w:bidi="ar-SA"/>
      </w:rPr>
    </w:lvl>
    <w:lvl w:ilvl="8">
      <w:start w:val="0"/>
      <w:numFmt w:val="bullet"/>
      <w:lvlText w:val="•"/>
      <w:lvlJc w:val="left"/>
      <w:pPr>
        <w:ind w:left="8053" w:hanging="228"/>
      </w:pPr>
      <w:rPr>
        <w:rFonts w:hint="default"/>
        <w:lang w:val="pt-PT" w:eastAsia="en-US" w:bidi="ar-SA"/>
      </w:rPr>
    </w:lvl>
  </w:abstractNum>
  <w:abstractNum w:abstractNumId="47">
    <w:multiLevelType w:val="hybridMultilevel"/>
    <w:lvl w:ilvl="0">
      <w:start w:val="16"/>
      <w:numFmt w:val="decimal"/>
      <w:lvlText w:val="%1"/>
      <w:lvlJc w:val="left"/>
      <w:pPr>
        <w:ind w:left="780" w:hanging="608"/>
        <w:jc w:val="left"/>
      </w:pPr>
      <w:rPr>
        <w:rFonts w:hint="default"/>
        <w:lang w:val="pt-PT" w:eastAsia="en-US" w:bidi="ar-SA"/>
      </w:rPr>
    </w:lvl>
    <w:lvl w:ilvl="1">
      <w:start w:val="5"/>
      <w:numFmt w:val="decimal"/>
      <w:lvlText w:val="%1.%2"/>
      <w:lvlJc w:val="left"/>
      <w:pPr>
        <w:ind w:left="780" w:hanging="608"/>
        <w:jc w:val="left"/>
      </w:pPr>
      <w:rPr>
        <w:rFonts w:hint="default"/>
        <w:lang w:val="pt-PT" w:eastAsia="en-US" w:bidi="ar-SA"/>
      </w:rPr>
    </w:lvl>
    <w:lvl w:ilvl="2">
      <w:start w:val="1"/>
      <w:numFmt w:val="decimal"/>
      <w:lvlText w:val="%1.%2.%3"/>
      <w:lvlJc w:val="left"/>
      <w:pPr>
        <w:ind w:left="780" w:hanging="608"/>
        <w:jc w:val="left"/>
      </w:pPr>
      <w:rPr>
        <w:rFonts w:hint="default" w:ascii="Times New Roman" w:hAnsi="Times New Roman" w:eastAsia="Times New Roman" w:cs="Times New Roman"/>
        <w:b/>
        <w:bCs/>
        <w:i w:val="0"/>
        <w:iCs w:val="0"/>
        <w:spacing w:val="0"/>
        <w:w w:val="100"/>
        <w:sz w:val="22"/>
        <w:szCs w:val="22"/>
        <w:lang w:val="pt-PT" w:eastAsia="en-US" w:bidi="ar-SA"/>
      </w:rPr>
    </w:lvl>
    <w:lvl w:ilvl="3">
      <w:start w:val="1"/>
      <w:numFmt w:val="decimal"/>
      <w:lvlText w:val="%1.%2.%3.%4"/>
      <w:lvlJc w:val="left"/>
      <w:pPr>
        <w:ind w:left="173" w:hanging="800"/>
        <w:jc w:val="left"/>
      </w:pPr>
      <w:rPr>
        <w:rFonts w:hint="default" w:ascii="Times New Roman" w:hAnsi="Times New Roman" w:eastAsia="Times New Roman" w:cs="Times New Roman"/>
        <w:b/>
        <w:bCs/>
        <w:i w:val="0"/>
        <w:iCs w:val="0"/>
        <w:spacing w:val="0"/>
        <w:w w:val="100"/>
        <w:sz w:val="22"/>
        <w:szCs w:val="22"/>
        <w:lang w:val="pt-PT" w:eastAsia="en-US" w:bidi="ar-SA"/>
      </w:rPr>
    </w:lvl>
    <w:lvl w:ilvl="4">
      <w:start w:val="1"/>
      <w:numFmt w:val="lowerLetter"/>
      <w:lvlText w:val="%5)"/>
      <w:lvlJc w:val="left"/>
      <w:pPr>
        <w:ind w:left="893" w:hanging="360"/>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5">
      <w:start w:val="0"/>
      <w:numFmt w:val="bullet"/>
      <w:lvlText w:val="•"/>
      <w:lvlJc w:val="left"/>
      <w:pPr>
        <w:ind w:left="4299" w:hanging="360"/>
      </w:pPr>
      <w:rPr>
        <w:rFonts w:hint="default"/>
        <w:lang w:val="pt-PT" w:eastAsia="en-US" w:bidi="ar-SA"/>
      </w:rPr>
    </w:lvl>
    <w:lvl w:ilvl="6">
      <w:start w:val="0"/>
      <w:numFmt w:val="bullet"/>
      <w:lvlText w:val="•"/>
      <w:lvlJc w:val="left"/>
      <w:pPr>
        <w:ind w:left="5433" w:hanging="360"/>
      </w:pPr>
      <w:rPr>
        <w:rFonts w:hint="default"/>
        <w:lang w:val="pt-PT" w:eastAsia="en-US" w:bidi="ar-SA"/>
      </w:rPr>
    </w:lvl>
    <w:lvl w:ilvl="7">
      <w:start w:val="0"/>
      <w:numFmt w:val="bullet"/>
      <w:lvlText w:val="•"/>
      <w:lvlJc w:val="left"/>
      <w:pPr>
        <w:ind w:left="6566" w:hanging="360"/>
      </w:pPr>
      <w:rPr>
        <w:rFonts w:hint="default"/>
        <w:lang w:val="pt-PT" w:eastAsia="en-US" w:bidi="ar-SA"/>
      </w:rPr>
    </w:lvl>
    <w:lvl w:ilvl="8">
      <w:start w:val="0"/>
      <w:numFmt w:val="bullet"/>
      <w:lvlText w:val="•"/>
      <w:lvlJc w:val="left"/>
      <w:pPr>
        <w:ind w:left="7699" w:hanging="360"/>
      </w:pPr>
      <w:rPr>
        <w:rFonts w:hint="default"/>
        <w:lang w:val="pt-PT" w:eastAsia="en-US" w:bidi="ar-SA"/>
      </w:rPr>
    </w:lvl>
  </w:abstractNum>
  <w:abstractNum w:abstractNumId="46">
    <w:multiLevelType w:val="hybridMultilevel"/>
    <w:lvl w:ilvl="0">
      <w:start w:val="1"/>
      <w:numFmt w:val="lowerLetter"/>
      <w:lvlText w:val="%1)"/>
      <w:lvlJc w:val="left"/>
      <w:pPr>
        <w:ind w:left="413" w:hanging="240"/>
        <w:jc w:val="left"/>
      </w:pPr>
      <w:rPr>
        <w:rFonts w:hint="default"/>
        <w:spacing w:val="0"/>
        <w:w w:val="100"/>
        <w:lang w:val="pt-PT" w:eastAsia="en-US" w:bidi="ar-SA"/>
      </w:rPr>
    </w:lvl>
    <w:lvl w:ilvl="1">
      <w:start w:val="0"/>
      <w:numFmt w:val="bullet"/>
      <w:lvlText w:val="•"/>
      <w:lvlJc w:val="left"/>
      <w:pPr>
        <w:ind w:left="1374" w:hanging="240"/>
      </w:pPr>
      <w:rPr>
        <w:rFonts w:hint="default"/>
        <w:lang w:val="pt-PT" w:eastAsia="en-US" w:bidi="ar-SA"/>
      </w:rPr>
    </w:lvl>
    <w:lvl w:ilvl="2">
      <w:start w:val="0"/>
      <w:numFmt w:val="bullet"/>
      <w:lvlText w:val="•"/>
      <w:lvlJc w:val="left"/>
      <w:pPr>
        <w:ind w:left="2329" w:hanging="240"/>
      </w:pPr>
      <w:rPr>
        <w:rFonts w:hint="default"/>
        <w:lang w:val="pt-PT" w:eastAsia="en-US" w:bidi="ar-SA"/>
      </w:rPr>
    </w:lvl>
    <w:lvl w:ilvl="3">
      <w:start w:val="0"/>
      <w:numFmt w:val="bullet"/>
      <w:lvlText w:val="•"/>
      <w:lvlJc w:val="left"/>
      <w:pPr>
        <w:ind w:left="3283" w:hanging="240"/>
      </w:pPr>
      <w:rPr>
        <w:rFonts w:hint="default"/>
        <w:lang w:val="pt-PT" w:eastAsia="en-US" w:bidi="ar-SA"/>
      </w:rPr>
    </w:lvl>
    <w:lvl w:ilvl="4">
      <w:start w:val="0"/>
      <w:numFmt w:val="bullet"/>
      <w:lvlText w:val="•"/>
      <w:lvlJc w:val="left"/>
      <w:pPr>
        <w:ind w:left="4238" w:hanging="240"/>
      </w:pPr>
      <w:rPr>
        <w:rFonts w:hint="default"/>
        <w:lang w:val="pt-PT" w:eastAsia="en-US" w:bidi="ar-SA"/>
      </w:rPr>
    </w:lvl>
    <w:lvl w:ilvl="5">
      <w:start w:val="0"/>
      <w:numFmt w:val="bullet"/>
      <w:lvlText w:val="•"/>
      <w:lvlJc w:val="left"/>
      <w:pPr>
        <w:ind w:left="5193" w:hanging="240"/>
      </w:pPr>
      <w:rPr>
        <w:rFonts w:hint="default"/>
        <w:lang w:val="pt-PT" w:eastAsia="en-US" w:bidi="ar-SA"/>
      </w:rPr>
    </w:lvl>
    <w:lvl w:ilvl="6">
      <w:start w:val="0"/>
      <w:numFmt w:val="bullet"/>
      <w:lvlText w:val="•"/>
      <w:lvlJc w:val="left"/>
      <w:pPr>
        <w:ind w:left="6147" w:hanging="240"/>
      </w:pPr>
      <w:rPr>
        <w:rFonts w:hint="default"/>
        <w:lang w:val="pt-PT" w:eastAsia="en-US" w:bidi="ar-SA"/>
      </w:rPr>
    </w:lvl>
    <w:lvl w:ilvl="7">
      <w:start w:val="0"/>
      <w:numFmt w:val="bullet"/>
      <w:lvlText w:val="•"/>
      <w:lvlJc w:val="left"/>
      <w:pPr>
        <w:ind w:left="7102" w:hanging="240"/>
      </w:pPr>
      <w:rPr>
        <w:rFonts w:hint="default"/>
        <w:lang w:val="pt-PT" w:eastAsia="en-US" w:bidi="ar-SA"/>
      </w:rPr>
    </w:lvl>
    <w:lvl w:ilvl="8">
      <w:start w:val="0"/>
      <w:numFmt w:val="bullet"/>
      <w:lvlText w:val="•"/>
      <w:lvlJc w:val="left"/>
      <w:pPr>
        <w:ind w:left="8057" w:hanging="240"/>
      </w:pPr>
      <w:rPr>
        <w:rFonts w:hint="default"/>
        <w:lang w:val="pt-PT" w:eastAsia="en-US" w:bidi="ar-SA"/>
      </w:rPr>
    </w:lvl>
  </w:abstractNum>
  <w:abstractNum w:abstractNumId="45">
    <w:multiLevelType w:val="hybridMultilevel"/>
    <w:lvl w:ilvl="0">
      <w:start w:val="1"/>
      <w:numFmt w:val="lowerLetter"/>
      <w:lvlText w:val="%1)"/>
      <w:lvlJc w:val="left"/>
      <w:pPr>
        <w:ind w:left="173" w:hanging="267"/>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0"/>
      <w:numFmt w:val="bullet"/>
      <w:lvlText w:val="•"/>
      <w:lvlJc w:val="left"/>
      <w:pPr>
        <w:ind w:left="1158" w:hanging="267"/>
      </w:pPr>
      <w:rPr>
        <w:rFonts w:hint="default"/>
        <w:lang w:val="pt-PT" w:eastAsia="en-US" w:bidi="ar-SA"/>
      </w:rPr>
    </w:lvl>
    <w:lvl w:ilvl="2">
      <w:start w:val="0"/>
      <w:numFmt w:val="bullet"/>
      <w:lvlText w:val="•"/>
      <w:lvlJc w:val="left"/>
      <w:pPr>
        <w:ind w:left="2137" w:hanging="267"/>
      </w:pPr>
      <w:rPr>
        <w:rFonts w:hint="default"/>
        <w:lang w:val="pt-PT" w:eastAsia="en-US" w:bidi="ar-SA"/>
      </w:rPr>
    </w:lvl>
    <w:lvl w:ilvl="3">
      <w:start w:val="0"/>
      <w:numFmt w:val="bullet"/>
      <w:lvlText w:val="•"/>
      <w:lvlJc w:val="left"/>
      <w:pPr>
        <w:ind w:left="3115" w:hanging="267"/>
      </w:pPr>
      <w:rPr>
        <w:rFonts w:hint="default"/>
        <w:lang w:val="pt-PT" w:eastAsia="en-US" w:bidi="ar-SA"/>
      </w:rPr>
    </w:lvl>
    <w:lvl w:ilvl="4">
      <w:start w:val="0"/>
      <w:numFmt w:val="bullet"/>
      <w:lvlText w:val="•"/>
      <w:lvlJc w:val="left"/>
      <w:pPr>
        <w:ind w:left="4094" w:hanging="267"/>
      </w:pPr>
      <w:rPr>
        <w:rFonts w:hint="default"/>
        <w:lang w:val="pt-PT" w:eastAsia="en-US" w:bidi="ar-SA"/>
      </w:rPr>
    </w:lvl>
    <w:lvl w:ilvl="5">
      <w:start w:val="0"/>
      <w:numFmt w:val="bullet"/>
      <w:lvlText w:val="•"/>
      <w:lvlJc w:val="left"/>
      <w:pPr>
        <w:ind w:left="5073" w:hanging="267"/>
      </w:pPr>
      <w:rPr>
        <w:rFonts w:hint="default"/>
        <w:lang w:val="pt-PT" w:eastAsia="en-US" w:bidi="ar-SA"/>
      </w:rPr>
    </w:lvl>
    <w:lvl w:ilvl="6">
      <w:start w:val="0"/>
      <w:numFmt w:val="bullet"/>
      <w:lvlText w:val="•"/>
      <w:lvlJc w:val="left"/>
      <w:pPr>
        <w:ind w:left="6051" w:hanging="267"/>
      </w:pPr>
      <w:rPr>
        <w:rFonts w:hint="default"/>
        <w:lang w:val="pt-PT" w:eastAsia="en-US" w:bidi="ar-SA"/>
      </w:rPr>
    </w:lvl>
    <w:lvl w:ilvl="7">
      <w:start w:val="0"/>
      <w:numFmt w:val="bullet"/>
      <w:lvlText w:val="•"/>
      <w:lvlJc w:val="left"/>
      <w:pPr>
        <w:ind w:left="7030" w:hanging="267"/>
      </w:pPr>
      <w:rPr>
        <w:rFonts w:hint="default"/>
        <w:lang w:val="pt-PT" w:eastAsia="en-US" w:bidi="ar-SA"/>
      </w:rPr>
    </w:lvl>
    <w:lvl w:ilvl="8">
      <w:start w:val="0"/>
      <w:numFmt w:val="bullet"/>
      <w:lvlText w:val="•"/>
      <w:lvlJc w:val="left"/>
      <w:pPr>
        <w:ind w:left="8009" w:hanging="267"/>
      </w:pPr>
      <w:rPr>
        <w:rFonts w:hint="default"/>
        <w:lang w:val="pt-PT" w:eastAsia="en-US" w:bidi="ar-SA"/>
      </w:rPr>
    </w:lvl>
  </w:abstractNum>
  <w:abstractNum w:abstractNumId="44">
    <w:multiLevelType w:val="hybridMultilevel"/>
    <w:lvl w:ilvl="0">
      <w:start w:val="1"/>
      <w:numFmt w:val="lowerLetter"/>
      <w:lvlText w:val="%1)"/>
      <w:lvlJc w:val="left"/>
      <w:pPr>
        <w:ind w:left="401" w:hanging="228"/>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0"/>
      <w:numFmt w:val="bullet"/>
      <w:lvlText w:val="•"/>
      <w:lvlJc w:val="left"/>
      <w:pPr>
        <w:ind w:left="1356" w:hanging="228"/>
      </w:pPr>
      <w:rPr>
        <w:rFonts w:hint="default"/>
        <w:lang w:val="pt-PT" w:eastAsia="en-US" w:bidi="ar-SA"/>
      </w:rPr>
    </w:lvl>
    <w:lvl w:ilvl="2">
      <w:start w:val="0"/>
      <w:numFmt w:val="bullet"/>
      <w:lvlText w:val="•"/>
      <w:lvlJc w:val="left"/>
      <w:pPr>
        <w:ind w:left="2313" w:hanging="228"/>
      </w:pPr>
      <w:rPr>
        <w:rFonts w:hint="default"/>
        <w:lang w:val="pt-PT" w:eastAsia="en-US" w:bidi="ar-SA"/>
      </w:rPr>
    </w:lvl>
    <w:lvl w:ilvl="3">
      <w:start w:val="0"/>
      <w:numFmt w:val="bullet"/>
      <w:lvlText w:val="•"/>
      <w:lvlJc w:val="left"/>
      <w:pPr>
        <w:ind w:left="3269" w:hanging="228"/>
      </w:pPr>
      <w:rPr>
        <w:rFonts w:hint="default"/>
        <w:lang w:val="pt-PT" w:eastAsia="en-US" w:bidi="ar-SA"/>
      </w:rPr>
    </w:lvl>
    <w:lvl w:ilvl="4">
      <w:start w:val="0"/>
      <w:numFmt w:val="bullet"/>
      <w:lvlText w:val="•"/>
      <w:lvlJc w:val="left"/>
      <w:pPr>
        <w:ind w:left="4226" w:hanging="228"/>
      </w:pPr>
      <w:rPr>
        <w:rFonts w:hint="default"/>
        <w:lang w:val="pt-PT" w:eastAsia="en-US" w:bidi="ar-SA"/>
      </w:rPr>
    </w:lvl>
    <w:lvl w:ilvl="5">
      <w:start w:val="0"/>
      <w:numFmt w:val="bullet"/>
      <w:lvlText w:val="•"/>
      <w:lvlJc w:val="left"/>
      <w:pPr>
        <w:ind w:left="5183" w:hanging="228"/>
      </w:pPr>
      <w:rPr>
        <w:rFonts w:hint="default"/>
        <w:lang w:val="pt-PT" w:eastAsia="en-US" w:bidi="ar-SA"/>
      </w:rPr>
    </w:lvl>
    <w:lvl w:ilvl="6">
      <w:start w:val="0"/>
      <w:numFmt w:val="bullet"/>
      <w:lvlText w:val="•"/>
      <w:lvlJc w:val="left"/>
      <w:pPr>
        <w:ind w:left="6139" w:hanging="228"/>
      </w:pPr>
      <w:rPr>
        <w:rFonts w:hint="default"/>
        <w:lang w:val="pt-PT" w:eastAsia="en-US" w:bidi="ar-SA"/>
      </w:rPr>
    </w:lvl>
    <w:lvl w:ilvl="7">
      <w:start w:val="0"/>
      <w:numFmt w:val="bullet"/>
      <w:lvlText w:val="•"/>
      <w:lvlJc w:val="left"/>
      <w:pPr>
        <w:ind w:left="7096" w:hanging="228"/>
      </w:pPr>
      <w:rPr>
        <w:rFonts w:hint="default"/>
        <w:lang w:val="pt-PT" w:eastAsia="en-US" w:bidi="ar-SA"/>
      </w:rPr>
    </w:lvl>
    <w:lvl w:ilvl="8">
      <w:start w:val="0"/>
      <w:numFmt w:val="bullet"/>
      <w:lvlText w:val="•"/>
      <w:lvlJc w:val="left"/>
      <w:pPr>
        <w:ind w:left="8053" w:hanging="228"/>
      </w:pPr>
      <w:rPr>
        <w:rFonts w:hint="default"/>
        <w:lang w:val="pt-PT" w:eastAsia="en-US" w:bidi="ar-SA"/>
      </w:rPr>
    </w:lvl>
  </w:abstractNum>
  <w:abstractNum w:abstractNumId="43">
    <w:multiLevelType w:val="hybridMultilevel"/>
    <w:lvl w:ilvl="0">
      <w:start w:val="1"/>
      <w:numFmt w:val="lowerLetter"/>
      <w:lvlText w:val="%1)"/>
      <w:lvlJc w:val="left"/>
      <w:pPr>
        <w:ind w:left="893" w:hanging="360"/>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0"/>
      <w:numFmt w:val="bullet"/>
      <w:lvlText w:val="•"/>
      <w:lvlJc w:val="left"/>
      <w:pPr>
        <w:ind w:left="1806" w:hanging="360"/>
      </w:pPr>
      <w:rPr>
        <w:rFonts w:hint="default"/>
        <w:lang w:val="pt-PT" w:eastAsia="en-US" w:bidi="ar-SA"/>
      </w:rPr>
    </w:lvl>
    <w:lvl w:ilvl="2">
      <w:start w:val="0"/>
      <w:numFmt w:val="bullet"/>
      <w:lvlText w:val="•"/>
      <w:lvlJc w:val="left"/>
      <w:pPr>
        <w:ind w:left="2713" w:hanging="360"/>
      </w:pPr>
      <w:rPr>
        <w:rFonts w:hint="default"/>
        <w:lang w:val="pt-PT" w:eastAsia="en-US" w:bidi="ar-SA"/>
      </w:rPr>
    </w:lvl>
    <w:lvl w:ilvl="3">
      <w:start w:val="0"/>
      <w:numFmt w:val="bullet"/>
      <w:lvlText w:val="•"/>
      <w:lvlJc w:val="left"/>
      <w:pPr>
        <w:ind w:left="3619" w:hanging="360"/>
      </w:pPr>
      <w:rPr>
        <w:rFonts w:hint="default"/>
        <w:lang w:val="pt-PT" w:eastAsia="en-US" w:bidi="ar-SA"/>
      </w:rPr>
    </w:lvl>
    <w:lvl w:ilvl="4">
      <w:start w:val="0"/>
      <w:numFmt w:val="bullet"/>
      <w:lvlText w:val="•"/>
      <w:lvlJc w:val="left"/>
      <w:pPr>
        <w:ind w:left="4526" w:hanging="360"/>
      </w:pPr>
      <w:rPr>
        <w:rFonts w:hint="default"/>
        <w:lang w:val="pt-PT" w:eastAsia="en-US" w:bidi="ar-SA"/>
      </w:rPr>
    </w:lvl>
    <w:lvl w:ilvl="5">
      <w:start w:val="0"/>
      <w:numFmt w:val="bullet"/>
      <w:lvlText w:val="•"/>
      <w:lvlJc w:val="left"/>
      <w:pPr>
        <w:ind w:left="5433" w:hanging="360"/>
      </w:pPr>
      <w:rPr>
        <w:rFonts w:hint="default"/>
        <w:lang w:val="pt-PT" w:eastAsia="en-US" w:bidi="ar-SA"/>
      </w:rPr>
    </w:lvl>
    <w:lvl w:ilvl="6">
      <w:start w:val="0"/>
      <w:numFmt w:val="bullet"/>
      <w:lvlText w:val="•"/>
      <w:lvlJc w:val="left"/>
      <w:pPr>
        <w:ind w:left="6339" w:hanging="360"/>
      </w:pPr>
      <w:rPr>
        <w:rFonts w:hint="default"/>
        <w:lang w:val="pt-PT" w:eastAsia="en-US" w:bidi="ar-SA"/>
      </w:rPr>
    </w:lvl>
    <w:lvl w:ilvl="7">
      <w:start w:val="0"/>
      <w:numFmt w:val="bullet"/>
      <w:lvlText w:val="•"/>
      <w:lvlJc w:val="left"/>
      <w:pPr>
        <w:ind w:left="7246" w:hanging="360"/>
      </w:pPr>
      <w:rPr>
        <w:rFonts w:hint="default"/>
        <w:lang w:val="pt-PT" w:eastAsia="en-US" w:bidi="ar-SA"/>
      </w:rPr>
    </w:lvl>
    <w:lvl w:ilvl="8">
      <w:start w:val="0"/>
      <w:numFmt w:val="bullet"/>
      <w:lvlText w:val="•"/>
      <w:lvlJc w:val="left"/>
      <w:pPr>
        <w:ind w:left="8153" w:hanging="360"/>
      </w:pPr>
      <w:rPr>
        <w:rFonts w:hint="default"/>
        <w:lang w:val="pt-PT" w:eastAsia="en-US" w:bidi="ar-SA"/>
      </w:rPr>
    </w:lvl>
  </w:abstractNum>
  <w:abstractNum w:abstractNumId="42">
    <w:multiLevelType w:val="hybridMultilevel"/>
    <w:lvl w:ilvl="0">
      <w:start w:val="16"/>
      <w:numFmt w:val="decimal"/>
      <w:lvlText w:val="%1"/>
      <w:lvlJc w:val="left"/>
      <w:pPr>
        <w:ind w:left="780" w:hanging="608"/>
        <w:jc w:val="left"/>
      </w:pPr>
      <w:rPr>
        <w:rFonts w:hint="default"/>
        <w:lang w:val="pt-PT" w:eastAsia="en-US" w:bidi="ar-SA"/>
      </w:rPr>
    </w:lvl>
    <w:lvl w:ilvl="1">
      <w:start w:val="4"/>
      <w:numFmt w:val="decimal"/>
      <w:lvlText w:val="%1.%2"/>
      <w:lvlJc w:val="left"/>
      <w:pPr>
        <w:ind w:left="780" w:hanging="608"/>
        <w:jc w:val="left"/>
      </w:pPr>
      <w:rPr>
        <w:rFonts w:hint="default"/>
        <w:lang w:val="pt-PT" w:eastAsia="en-US" w:bidi="ar-SA"/>
      </w:rPr>
    </w:lvl>
    <w:lvl w:ilvl="2">
      <w:start w:val="1"/>
      <w:numFmt w:val="decimal"/>
      <w:lvlText w:val="%1.%2.%3"/>
      <w:lvlJc w:val="left"/>
      <w:pPr>
        <w:ind w:left="780" w:hanging="608"/>
        <w:jc w:val="left"/>
      </w:pPr>
      <w:rPr>
        <w:rFonts w:hint="default" w:ascii="Times New Roman" w:hAnsi="Times New Roman" w:eastAsia="Times New Roman" w:cs="Times New Roman"/>
        <w:b/>
        <w:bCs/>
        <w:i w:val="0"/>
        <w:iCs w:val="0"/>
        <w:spacing w:val="0"/>
        <w:w w:val="100"/>
        <w:sz w:val="22"/>
        <w:szCs w:val="22"/>
        <w:lang w:val="pt-PT" w:eastAsia="en-US" w:bidi="ar-SA"/>
      </w:rPr>
    </w:lvl>
    <w:lvl w:ilvl="3">
      <w:start w:val="1"/>
      <w:numFmt w:val="decimal"/>
      <w:lvlText w:val="%1.%2.%3.%4"/>
      <w:lvlJc w:val="left"/>
      <w:pPr>
        <w:ind w:left="943" w:hanging="771"/>
        <w:jc w:val="left"/>
      </w:pPr>
      <w:rPr>
        <w:rFonts w:hint="default"/>
        <w:spacing w:val="0"/>
        <w:w w:val="100"/>
        <w:lang w:val="pt-PT" w:eastAsia="en-US" w:bidi="ar-SA"/>
      </w:rPr>
    </w:lvl>
    <w:lvl w:ilvl="4">
      <w:start w:val="1"/>
      <w:numFmt w:val="decimal"/>
      <w:lvlText w:val="%5)"/>
      <w:lvlJc w:val="left"/>
      <w:pPr>
        <w:ind w:left="893" w:hanging="360"/>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5">
      <w:start w:val="0"/>
      <w:numFmt w:val="bullet"/>
      <w:lvlText w:val="•"/>
      <w:lvlJc w:val="left"/>
      <w:pPr>
        <w:ind w:left="4324" w:hanging="360"/>
      </w:pPr>
      <w:rPr>
        <w:rFonts w:hint="default"/>
        <w:lang w:val="pt-PT" w:eastAsia="en-US" w:bidi="ar-SA"/>
      </w:rPr>
    </w:lvl>
    <w:lvl w:ilvl="6">
      <w:start w:val="0"/>
      <w:numFmt w:val="bullet"/>
      <w:lvlText w:val="•"/>
      <w:lvlJc w:val="left"/>
      <w:pPr>
        <w:ind w:left="5453" w:hanging="360"/>
      </w:pPr>
      <w:rPr>
        <w:rFonts w:hint="default"/>
        <w:lang w:val="pt-PT" w:eastAsia="en-US" w:bidi="ar-SA"/>
      </w:rPr>
    </w:lvl>
    <w:lvl w:ilvl="7">
      <w:start w:val="0"/>
      <w:numFmt w:val="bullet"/>
      <w:lvlText w:val="•"/>
      <w:lvlJc w:val="left"/>
      <w:pPr>
        <w:ind w:left="6581" w:hanging="360"/>
      </w:pPr>
      <w:rPr>
        <w:rFonts w:hint="default"/>
        <w:lang w:val="pt-PT" w:eastAsia="en-US" w:bidi="ar-SA"/>
      </w:rPr>
    </w:lvl>
    <w:lvl w:ilvl="8">
      <w:start w:val="0"/>
      <w:numFmt w:val="bullet"/>
      <w:lvlText w:val="•"/>
      <w:lvlJc w:val="left"/>
      <w:pPr>
        <w:ind w:left="7709" w:hanging="360"/>
      </w:pPr>
      <w:rPr>
        <w:rFonts w:hint="default"/>
        <w:lang w:val="pt-PT" w:eastAsia="en-US" w:bidi="ar-SA"/>
      </w:rPr>
    </w:lvl>
  </w:abstractNum>
  <w:abstractNum w:abstractNumId="41">
    <w:multiLevelType w:val="hybridMultilevel"/>
    <w:lvl w:ilvl="0">
      <w:start w:val="1"/>
      <w:numFmt w:val="lowerLetter"/>
      <w:lvlText w:val="%1)"/>
      <w:lvlJc w:val="left"/>
      <w:pPr>
        <w:ind w:left="173" w:hanging="281"/>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0"/>
      <w:numFmt w:val="bullet"/>
      <w:lvlText w:val="•"/>
      <w:lvlJc w:val="left"/>
      <w:pPr>
        <w:ind w:left="1158" w:hanging="281"/>
      </w:pPr>
      <w:rPr>
        <w:rFonts w:hint="default"/>
        <w:lang w:val="pt-PT" w:eastAsia="en-US" w:bidi="ar-SA"/>
      </w:rPr>
    </w:lvl>
    <w:lvl w:ilvl="2">
      <w:start w:val="0"/>
      <w:numFmt w:val="bullet"/>
      <w:lvlText w:val="•"/>
      <w:lvlJc w:val="left"/>
      <w:pPr>
        <w:ind w:left="2137" w:hanging="281"/>
      </w:pPr>
      <w:rPr>
        <w:rFonts w:hint="default"/>
        <w:lang w:val="pt-PT" w:eastAsia="en-US" w:bidi="ar-SA"/>
      </w:rPr>
    </w:lvl>
    <w:lvl w:ilvl="3">
      <w:start w:val="0"/>
      <w:numFmt w:val="bullet"/>
      <w:lvlText w:val="•"/>
      <w:lvlJc w:val="left"/>
      <w:pPr>
        <w:ind w:left="3115" w:hanging="281"/>
      </w:pPr>
      <w:rPr>
        <w:rFonts w:hint="default"/>
        <w:lang w:val="pt-PT" w:eastAsia="en-US" w:bidi="ar-SA"/>
      </w:rPr>
    </w:lvl>
    <w:lvl w:ilvl="4">
      <w:start w:val="0"/>
      <w:numFmt w:val="bullet"/>
      <w:lvlText w:val="•"/>
      <w:lvlJc w:val="left"/>
      <w:pPr>
        <w:ind w:left="4094" w:hanging="281"/>
      </w:pPr>
      <w:rPr>
        <w:rFonts w:hint="default"/>
        <w:lang w:val="pt-PT" w:eastAsia="en-US" w:bidi="ar-SA"/>
      </w:rPr>
    </w:lvl>
    <w:lvl w:ilvl="5">
      <w:start w:val="0"/>
      <w:numFmt w:val="bullet"/>
      <w:lvlText w:val="•"/>
      <w:lvlJc w:val="left"/>
      <w:pPr>
        <w:ind w:left="5073" w:hanging="281"/>
      </w:pPr>
      <w:rPr>
        <w:rFonts w:hint="default"/>
        <w:lang w:val="pt-PT" w:eastAsia="en-US" w:bidi="ar-SA"/>
      </w:rPr>
    </w:lvl>
    <w:lvl w:ilvl="6">
      <w:start w:val="0"/>
      <w:numFmt w:val="bullet"/>
      <w:lvlText w:val="•"/>
      <w:lvlJc w:val="left"/>
      <w:pPr>
        <w:ind w:left="6051" w:hanging="281"/>
      </w:pPr>
      <w:rPr>
        <w:rFonts w:hint="default"/>
        <w:lang w:val="pt-PT" w:eastAsia="en-US" w:bidi="ar-SA"/>
      </w:rPr>
    </w:lvl>
    <w:lvl w:ilvl="7">
      <w:start w:val="0"/>
      <w:numFmt w:val="bullet"/>
      <w:lvlText w:val="•"/>
      <w:lvlJc w:val="left"/>
      <w:pPr>
        <w:ind w:left="7030" w:hanging="281"/>
      </w:pPr>
      <w:rPr>
        <w:rFonts w:hint="default"/>
        <w:lang w:val="pt-PT" w:eastAsia="en-US" w:bidi="ar-SA"/>
      </w:rPr>
    </w:lvl>
    <w:lvl w:ilvl="8">
      <w:start w:val="0"/>
      <w:numFmt w:val="bullet"/>
      <w:lvlText w:val="•"/>
      <w:lvlJc w:val="left"/>
      <w:pPr>
        <w:ind w:left="8009" w:hanging="281"/>
      </w:pPr>
      <w:rPr>
        <w:rFonts w:hint="default"/>
        <w:lang w:val="pt-PT" w:eastAsia="en-US" w:bidi="ar-SA"/>
      </w:rPr>
    </w:lvl>
  </w:abstractNum>
  <w:abstractNum w:abstractNumId="40">
    <w:multiLevelType w:val="hybridMultilevel"/>
    <w:lvl w:ilvl="0">
      <w:start w:val="1"/>
      <w:numFmt w:val="lowerLetter"/>
      <w:lvlText w:val="%1)"/>
      <w:lvlJc w:val="left"/>
      <w:pPr>
        <w:ind w:left="173" w:hanging="264"/>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0"/>
      <w:numFmt w:val="bullet"/>
      <w:lvlText w:val="•"/>
      <w:lvlJc w:val="left"/>
      <w:pPr>
        <w:ind w:left="1158" w:hanging="264"/>
      </w:pPr>
      <w:rPr>
        <w:rFonts w:hint="default"/>
        <w:lang w:val="pt-PT" w:eastAsia="en-US" w:bidi="ar-SA"/>
      </w:rPr>
    </w:lvl>
    <w:lvl w:ilvl="2">
      <w:start w:val="0"/>
      <w:numFmt w:val="bullet"/>
      <w:lvlText w:val="•"/>
      <w:lvlJc w:val="left"/>
      <w:pPr>
        <w:ind w:left="2137" w:hanging="264"/>
      </w:pPr>
      <w:rPr>
        <w:rFonts w:hint="default"/>
        <w:lang w:val="pt-PT" w:eastAsia="en-US" w:bidi="ar-SA"/>
      </w:rPr>
    </w:lvl>
    <w:lvl w:ilvl="3">
      <w:start w:val="0"/>
      <w:numFmt w:val="bullet"/>
      <w:lvlText w:val="•"/>
      <w:lvlJc w:val="left"/>
      <w:pPr>
        <w:ind w:left="3115" w:hanging="264"/>
      </w:pPr>
      <w:rPr>
        <w:rFonts w:hint="default"/>
        <w:lang w:val="pt-PT" w:eastAsia="en-US" w:bidi="ar-SA"/>
      </w:rPr>
    </w:lvl>
    <w:lvl w:ilvl="4">
      <w:start w:val="0"/>
      <w:numFmt w:val="bullet"/>
      <w:lvlText w:val="•"/>
      <w:lvlJc w:val="left"/>
      <w:pPr>
        <w:ind w:left="4094" w:hanging="264"/>
      </w:pPr>
      <w:rPr>
        <w:rFonts w:hint="default"/>
        <w:lang w:val="pt-PT" w:eastAsia="en-US" w:bidi="ar-SA"/>
      </w:rPr>
    </w:lvl>
    <w:lvl w:ilvl="5">
      <w:start w:val="0"/>
      <w:numFmt w:val="bullet"/>
      <w:lvlText w:val="•"/>
      <w:lvlJc w:val="left"/>
      <w:pPr>
        <w:ind w:left="5073" w:hanging="264"/>
      </w:pPr>
      <w:rPr>
        <w:rFonts w:hint="default"/>
        <w:lang w:val="pt-PT" w:eastAsia="en-US" w:bidi="ar-SA"/>
      </w:rPr>
    </w:lvl>
    <w:lvl w:ilvl="6">
      <w:start w:val="0"/>
      <w:numFmt w:val="bullet"/>
      <w:lvlText w:val="•"/>
      <w:lvlJc w:val="left"/>
      <w:pPr>
        <w:ind w:left="6051" w:hanging="264"/>
      </w:pPr>
      <w:rPr>
        <w:rFonts w:hint="default"/>
        <w:lang w:val="pt-PT" w:eastAsia="en-US" w:bidi="ar-SA"/>
      </w:rPr>
    </w:lvl>
    <w:lvl w:ilvl="7">
      <w:start w:val="0"/>
      <w:numFmt w:val="bullet"/>
      <w:lvlText w:val="•"/>
      <w:lvlJc w:val="left"/>
      <w:pPr>
        <w:ind w:left="7030" w:hanging="264"/>
      </w:pPr>
      <w:rPr>
        <w:rFonts w:hint="default"/>
        <w:lang w:val="pt-PT" w:eastAsia="en-US" w:bidi="ar-SA"/>
      </w:rPr>
    </w:lvl>
    <w:lvl w:ilvl="8">
      <w:start w:val="0"/>
      <w:numFmt w:val="bullet"/>
      <w:lvlText w:val="•"/>
      <w:lvlJc w:val="left"/>
      <w:pPr>
        <w:ind w:left="8009" w:hanging="264"/>
      </w:pPr>
      <w:rPr>
        <w:rFonts w:hint="default"/>
        <w:lang w:val="pt-PT" w:eastAsia="en-US" w:bidi="ar-SA"/>
      </w:rPr>
    </w:lvl>
  </w:abstractNum>
  <w:abstractNum w:abstractNumId="39">
    <w:multiLevelType w:val="hybridMultilevel"/>
    <w:lvl w:ilvl="0">
      <w:start w:val="16"/>
      <w:numFmt w:val="decimal"/>
      <w:lvlText w:val="%1"/>
      <w:lvlJc w:val="left"/>
      <w:pPr>
        <w:ind w:left="780" w:hanging="608"/>
        <w:jc w:val="left"/>
      </w:pPr>
      <w:rPr>
        <w:rFonts w:hint="default"/>
        <w:lang w:val="pt-PT" w:eastAsia="en-US" w:bidi="ar-SA"/>
      </w:rPr>
    </w:lvl>
    <w:lvl w:ilvl="1">
      <w:start w:val="3"/>
      <w:numFmt w:val="decimal"/>
      <w:lvlText w:val="%1.%2"/>
      <w:lvlJc w:val="left"/>
      <w:pPr>
        <w:ind w:left="780" w:hanging="608"/>
        <w:jc w:val="left"/>
      </w:pPr>
      <w:rPr>
        <w:rFonts w:hint="default"/>
        <w:lang w:val="pt-PT" w:eastAsia="en-US" w:bidi="ar-SA"/>
      </w:rPr>
    </w:lvl>
    <w:lvl w:ilvl="2">
      <w:start w:val="1"/>
      <w:numFmt w:val="decimal"/>
      <w:lvlText w:val="%1.%2.%3"/>
      <w:lvlJc w:val="left"/>
      <w:pPr>
        <w:ind w:left="780" w:hanging="608"/>
        <w:jc w:val="left"/>
      </w:pPr>
      <w:rPr>
        <w:rFonts w:hint="default" w:ascii="Times New Roman" w:hAnsi="Times New Roman" w:eastAsia="Times New Roman" w:cs="Times New Roman"/>
        <w:b/>
        <w:bCs/>
        <w:i w:val="0"/>
        <w:iCs w:val="0"/>
        <w:spacing w:val="0"/>
        <w:w w:val="100"/>
        <w:sz w:val="22"/>
        <w:szCs w:val="22"/>
        <w:lang w:val="pt-PT" w:eastAsia="en-US" w:bidi="ar-SA"/>
      </w:rPr>
    </w:lvl>
    <w:lvl w:ilvl="3">
      <w:start w:val="1"/>
      <w:numFmt w:val="decimal"/>
      <w:lvlText w:val="%1.%2.%3.%4"/>
      <w:lvlJc w:val="left"/>
      <w:pPr>
        <w:ind w:left="173" w:hanging="785"/>
        <w:jc w:val="left"/>
      </w:pPr>
      <w:rPr>
        <w:rFonts w:hint="default"/>
        <w:spacing w:val="0"/>
        <w:w w:val="100"/>
        <w:lang w:val="pt-PT" w:eastAsia="en-US" w:bidi="ar-SA"/>
      </w:rPr>
    </w:lvl>
    <w:lvl w:ilvl="4">
      <w:start w:val="1"/>
      <w:numFmt w:val="lowerLetter"/>
      <w:lvlText w:val="%5)"/>
      <w:lvlJc w:val="left"/>
      <w:pPr>
        <w:ind w:left="893" w:hanging="360"/>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5">
      <w:start w:val="0"/>
      <w:numFmt w:val="bullet"/>
      <w:lvlText w:val="•"/>
      <w:lvlJc w:val="left"/>
      <w:pPr>
        <w:ind w:left="4299" w:hanging="360"/>
      </w:pPr>
      <w:rPr>
        <w:rFonts w:hint="default"/>
        <w:lang w:val="pt-PT" w:eastAsia="en-US" w:bidi="ar-SA"/>
      </w:rPr>
    </w:lvl>
    <w:lvl w:ilvl="6">
      <w:start w:val="0"/>
      <w:numFmt w:val="bullet"/>
      <w:lvlText w:val="•"/>
      <w:lvlJc w:val="left"/>
      <w:pPr>
        <w:ind w:left="5433" w:hanging="360"/>
      </w:pPr>
      <w:rPr>
        <w:rFonts w:hint="default"/>
        <w:lang w:val="pt-PT" w:eastAsia="en-US" w:bidi="ar-SA"/>
      </w:rPr>
    </w:lvl>
    <w:lvl w:ilvl="7">
      <w:start w:val="0"/>
      <w:numFmt w:val="bullet"/>
      <w:lvlText w:val="•"/>
      <w:lvlJc w:val="left"/>
      <w:pPr>
        <w:ind w:left="6566" w:hanging="360"/>
      </w:pPr>
      <w:rPr>
        <w:rFonts w:hint="default"/>
        <w:lang w:val="pt-PT" w:eastAsia="en-US" w:bidi="ar-SA"/>
      </w:rPr>
    </w:lvl>
    <w:lvl w:ilvl="8">
      <w:start w:val="0"/>
      <w:numFmt w:val="bullet"/>
      <w:lvlText w:val="•"/>
      <w:lvlJc w:val="left"/>
      <w:pPr>
        <w:ind w:left="7699" w:hanging="360"/>
      </w:pPr>
      <w:rPr>
        <w:rFonts w:hint="default"/>
        <w:lang w:val="pt-PT" w:eastAsia="en-US" w:bidi="ar-SA"/>
      </w:rPr>
    </w:lvl>
  </w:abstractNum>
  <w:abstractNum w:abstractNumId="38">
    <w:multiLevelType w:val="hybridMultilevel"/>
    <w:lvl w:ilvl="0">
      <w:start w:val="1"/>
      <w:numFmt w:val="lowerLetter"/>
      <w:lvlText w:val="%1)"/>
      <w:lvlJc w:val="left"/>
      <w:pPr>
        <w:ind w:left="173" w:hanging="242"/>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0"/>
      <w:numFmt w:val="bullet"/>
      <w:lvlText w:val="•"/>
      <w:lvlJc w:val="left"/>
      <w:pPr>
        <w:ind w:left="1158" w:hanging="242"/>
      </w:pPr>
      <w:rPr>
        <w:rFonts w:hint="default"/>
        <w:lang w:val="pt-PT" w:eastAsia="en-US" w:bidi="ar-SA"/>
      </w:rPr>
    </w:lvl>
    <w:lvl w:ilvl="2">
      <w:start w:val="0"/>
      <w:numFmt w:val="bullet"/>
      <w:lvlText w:val="•"/>
      <w:lvlJc w:val="left"/>
      <w:pPr>
        <w:ind w:left="2137" w:hanging="242"/>
      </w:pPr>
      <w:rPr>
        <w:rFonts w:hint="default"/>
        <w:lang w:val="pt-PT" w:eastAsia="en-US" w:bidi="ar-SA"/>
      </w:rPr>
    </w:lvl>
    <w:lvl w:ilvl="3">
      <w:start w:val="0"/>
      <w:numFmt w:val="bullet"/>
      <w:lvlText w:val="•"/>
      <w:lvlJc w:val="left"/>
      <w:pPr>
        <w:ind w:left="3115" w:hanging="242"/>
      </w:pPr>
      <w:rPr>
        <w:rFonts w:hint="default"/>
        <w:lang w:val="pt-PT" w:eastAsia="en-US" w:bidi="ar-SA"/>
      </w:rPr>
    </w:lvl>
    <w:lvl w:ilvl="4">
      <w:start w:val="0"/>
      <w:numFmt w:val="bullet"/>
      <w:lvlText w:val="•"/>
      <w:lvlJc w:val="left"/>
      <w:pPr>
        <w:ind w:left="4094" w:hanging="242"/>
      </w:pPr>
      <w:rPr>
        <w:rFonts w:hint="default"/>
        <w:lang w:val="pt-PT" w:eastAsia="en-US" w:bidi="ar-SA"/>
      </w:rPr>
    </w:lvl>
    <w:lvl w:ilvl="5">
      <w:start w:val="0"/>
      <w:numFmt w:val="bullet"/>
      <w:lvlText w:val="•"/>
      <w:lvlJc w:val="left"/>
      <w:pPr>
        <w:ind w:left="5073" w:hanging="242"/>
      </w:pPr>
      <w:rPr>
        <w:rFonts w:hint="default"/>
        <w:lang w:val="pt-PT" w:eastAsia="en-US" w:bidi="ar-SA"/>
      </w:rPr>
    </w:lvl>
    <w:lvl w:ilvl="6">
      <w:start w:val="0"/>
      <w:numFmt w:val="bullet"/>
      <w:lvlText w:val="•"/>
      <w:lvlJc w:val="left"/>
      <w:pPr>
        <w:ind w:left="6051" w:hanging="242"/>
      </w:pPr>
      <w:rPr>
        <w:rFonts w:hint="default"/>
        <w:lang w:val="pt-PT" w:eastAsia="en-US" w:bidi="ar-SA"/>
      </w:rPr>
    </w:lvl>
    <w:lvl w:ilvl="7">
      <w:start w:val="0"/>
      <w:numFmt w:val="bullet"/>
      <w:lvlText w:val="•"/>
      <w:lvlJc w:val="left"/>
      <w:pPr>
        <w:ind w:left="7030" w:hanging="242"/>
      </w:pPr>
      <w:rPr>
        <w:rFonts w:hint="default"/>
        <w:lang w:val="pt-PT" w:eastAsia="en-US" w:bidi="ar-SA"/>
      </w:rPr>
    </w:lvl>
    <w:lvl w:ilvl="8">
      <w:start w:val="0"/>
      <w:numFmt w:val="bullet"/>
      <w:lvlText w:val="•"/>
      <w:lvlJc w:val="left"/>
      <w:pPr>
        <w:ind w:left="8009" w:hanging="242"/>
      </w:pPr>
      <w:rPr>
        <w:rFonts w:hint="default"/>
        <w:lang w:val="pt-PT" w:eastAsia="en-US" w:bidi="ar-SA"/>
      </w:rPr>
    </w:lvl>
  </w:abstractNum>
  <w:abstractNum w:abstractNumId="37">
    <w:multiLevelType w:val="hybridMultilevel"/>
    <w:lvl w:ilvl="0">
      <w:start w:val="1"/>
      <w:numFmt w:val="lowerLetter"/>
      <w:lvlText w:val="%1)"/>
      <w:lvlJc w:val="left"/>
      <w:pPr>
        <w:ind w:left="173" w:hanging="336"/>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0"/>
      <w:numFmt w:val="bullet"/>
      <w:lvlText w:val="•"/>
      <w:lvlJc w:val="left"/>
      <w:pPr>
        <w:ind w:left="1158" w:hanging="336"/>
      </w:pPr>
      <w:rPr>
        <w:rFonts w:hint="default"/>
        <w:lang w:val="pt-PT" w:eastAsia="en-US" w:bidi="ar-SA"/>
      </w:rPr>
    </w:lvl>
    <w:lvl w:ilvl="2">
      <w:start w:val="0"/>
      <w:numFmt w:val="bullet"/>
      <w:lvlText w:val="•"/>
      <w:lvlJc w:val="left"/>
      <w:pPr>
        <w:ind w:left="2137" w:hanging="336"/>
      </w:pPr>
      <w:rPr>
        <w:rFonts w:hint="default"/>
        <w:lang w:val="pt-PT" w:eastAsia="en-US" w:bidi="ar-SA"/>
      </w:rPr>
    </w:lvl>
    <w:lvl w:ilvl="3">
      <w:start w:val="0"/>
      <w:numFmt w:val="bullet"/>
      <w:lvlText w:val="•"/>
      <w:lvlJc w:val="left"/>
      <w:pPr>
        <w:ind w:left="3115" w:hanging="336"/>
      </w:pPr>
      <w:rPr>
        <w:rFonts w:hint="default"/>
        <w:lang w:val="pt-PT" w:eastAsia="en-US" w:bidi="ar-SA"/>
      </w:rPr>
    </w:lvl>
    <w:lvl w:ilvl="4">
      <w:start w:val="0"/>
      <w:numFmt w:val="bullet"/>
      <w:lvlText w:val="•"/>
      <w:lvlJc w:val="left"/>
      <w:pPr>
        <w:ind w:left="4094" w:hanging="336"/>
      </w:pPr>
      <w:rPr>
        <w:rFonts w:hint="default"/>
        <w:lang w:val="pt-PT" w:eastAsia="en-US" w:bidi="ar-SA"/>
      </w:rPr>
    </w:lvl>
    <w:lvl w:ilvl="5">
      <w:start w:val="0"/>
      <w:numFmt w:val="bullet"/>
      <w:lvlText w:val="•"/>
      <w:lvlJc w:val="left"/>
      <w:pPr>
        <w:ind w:left="5073" w:hanging="336"/>
      </w:pPr>
      <w:rPr>
        <w:rFonts w:hint="default"/>
        <w:lang w:val="pt-PT" w:eastAsia="en-US" w:bidi="ar-SA"/>
      </w:rPr>
    </w:lvl>
    <w:lvl w:ilvl="6">
      <w:start w:val="0"/>
      <w:numFmt w:val="bullet"/>
      <w:lvlText w:val="•"/>
      <w:lvlJc w:val="left"/>
      <w:pPr>
        <w:ind w:left="6051" w:hanging="336"/>
      </w:pPr>
      <w:rPr>
        <w:rFonts w:hint="default"/>
        <w:lang w:val="pt-PT" w:eastAsia="en-US" w:bidi="ar-SA"/>
      </w:rPr>
    </w:lvl>
    <w:lvl w:ilvl="7">
      <w:start w:val="0"/>
      <w:numFmt w:val="bullet"/>
      <w:lvlText w:val="•"/>
      <w:lvlJc w:val="left"/>
      <w:pPr>
        <w:ind w:left="7030" w:hanging="336"/>
      </w:pPr>
      <w:rPr>
        <w:rFonts w:hint="default"/>
        <w:lang w:val="pt-PT" w:eastAsia="en-US" w:bidi="ar-SA"/>
      </w:rPr>
    </w:lvl>
    <w:lvl w:ilvl="8">
      <w:start w:val="0"/>
      <w:numFmt w:val="bullet"/>
      <w:lvlText w:val="•"/>
      <w:lvlJc w:val="left"/>
      <w:pPr>
        <w:ind w:left="8009" w:hanging="336"/>
      </w:pPr>
      <w:rPr>
        <w:rFonts w:hint="default"/>
        <w:lang w:val="pt-PT" w:eastAsia="en-US" w:bidi="ar-SA"/>
      </w:rPr>
    </w:lvl>
  </w:abstractNum>
  <w:abstractNum w:abstractNumId="36">
    <w:multiLevelType w:val="hybridMultilevel"/>
    <w:lvl w:ilvl="0">
      <w:start w:val="1"/>
      <w:numFmt w:val="lowerLetter"/>
      <w:lvlText w:val="%1)"/>
      <w:lvlJc w:val="left"/>
      <w:pPr>
        <w:ind w:left="401" w:hanging="228"/>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0"/>
      <w:numFmt w:val="bullet"/>
      <w:lvlText w:val="•"/>
      <w:lvlJc w:val="left"/>
      <w:pPr>
        <w:ind w:left="1356" w:hanging="228"/>
      </w:pPr>
      <w:rPr>
        <w:rFonts w:hint="default"/>
        <w:lang w:val="pt-PT" w:eastAsia="en-US" w:bidi="ar-SA"/>
      </w:rPr>
    </w:lvl>
    <w:lvl w:ilvl="2">
      <w:start w:val="0"/>
      <w:numFmt w:val="bullet"/>
      <w:lvlText w:val="•"/>
      <w:lvlJc w:val="left"/>
      <w:pPr>
        <w:ind w:left="2313" w:hanging="228"/>
      </w:pPr>
      <w:rPr>
        <w:rFonts w:hint="default"/>
        <w:lang w:val="pt-PT" w:eastAsia="en-US" w:bidi="ar-SA"/>
      </w:rPr>
    </w:lvl>
    <w:lvl w:ilvl="3">
      <w:start w:val="0"/>
      <w:numFmt w:val="bullet"/>
      <w:lvlText w:val="•"/>
      <w:lvlJc w:val="left"/>
      <w:pPr>
        <w:ind w:left="3269" w:hanging="228"/>
      </w:pPr>
      <w:rPr>
        <w:rFonts w:hint="default"/>
        <w:lang w:val="pt-PT" w:eastAsia="en-US" w:bidi="ar-SA"/>
      </w:rPr>
    </w:lvl>
    <w:lvl w:ilvl="4">
      <w:start w:val="0"/>
      <w:numFmt w:val="bullet"/>
      <w:lvlText w:val="•"/>
      <w:lvlJc w:val="left"/>
      <w:pPr>
        <w:ind w:left="4226" w:hanging="228"/>
      </w:pPr>
      <w:rPr>
        <w:rFonts w:hint="default"/>
        <w:lang w:val="pt-PT" w:eastAsia="en-US" w:bidi="ar-SA"/>
      </w:rPr>
    </w:lvl>
    <w:lvl w:ilvl="5">
      <w:start w:val="0"/>
      <w:numFmt w:val="bullet"/>
      <w:lvlText w:val="•"/>
      <w:lvlJc w:val="left"/>
      <w:pPr>
        <w:ind w:left="5183" w:hanging="228"/>
      </w:pPr>
      <w:rPr>
        <w:rFonts w:hint="default"/>
        <w:lang w:val="pt-PT" w:eastAsia="en-US" w:bidi="ar-SA"/>
      </w:rPr>
    </w:lvl>
    <w:lvl w:ilvl="6">
      <w:start w:val="0"/>
      <w:numFmt w:val="bullet"/>
      <w:lvlText w:val="•"/>
      <w:lvlJc w:val="left"/>
      <w:pPr>
        <w:ind w:left="6139" w:hanging="228"/>
      </w:pPr>
      <w:rPr>
        <w:rFonts w:hint="default"/>
        <w:lang w:val="pt-PT" w:eastAsia="en-US" w:bidi="ar-SA"/>
      </w:rPr>
    </w:lvl>
    <w:lvl w:ilvl="7">
      <w:start w:val="0"/>
      <w:numFmt w:val="bullet"/>
      <w:lvlText w:val="•"/>
      <w:lvlJc w:val="left"/>
      <w:pPr>
        <w:ind w:left="7096" w:hanging="228"/>
      </w:pPr>
      <w:rPr>
        <w:rFonts w:hint="default"/>
        <w:lang w:val="pt-PT" w:eastAsia="en-US" w:bidi="ar-SA"/>
      </w:rPr>
    </w:lvl>
    <w:lvl w:ilvl="8">
      <w:start w:val="0"/>
      <w:numFmt w:val="bullet"/>
      <w:lvlText w:val="•"/>
      <w:lvlJc w:val="left"/>
      <w:pPr>
        <w:ind w:left="8053" w:hanging="228"/>
      </w:pPr>
      <w:rPr>
        <w:rFonts w:hint="default"/>
        <w:lang w:val="pt-PT" w:eastAsia="en-US" w:bidi="ar-SA"/>
      </w:rPr>
    </w:lvl>
  </w:abstractNum>
  <w:abstractNum w:abstractNumId="35">
    <w:multiLevelType w:val="hybridMultilevel"/>
    <w:lvl w:ilvl="0">
      <w:start w:val="16"/>
      <w:numFmt w:val="decimal"/>
      <w:lvlText w:val="%1"/>
      <w:lvlJc w:val="left"/>
      <w:pPr>
        <w:ind w:left="780" w:hanging="608"/>
        <w:jc w:val="left"/>
      </w:pPr>
      <w:rPr>
        <w:rFonts w:hint="default"/>
        <w:lang w:val="pt-PT" w:eastAsia="en-US" w:bidi="ar-SA"/>
      </w:rPr>
    </w:lvl>
    <w:lvl w:ilvl="1">
      <w:start w:val="2"/>
      <w:numFmt w:val="decimal"/>
      <w:lvlText w:val="%1.%2"/>
      <w:lvlJc w:val="left"/>
      <w:pPr>
        <w:ind w:left="780" w:hanging="608"/>
        <w:jc w:val="left"/>
      </w:pPr>
      <w:rPr>
        <w:rFonts w:hint="default"/>
        <w:spacing w:val="0"/>
        <w:w w:val="100"/>
        <w:lang w:val="pt-PT" w:eastAsia="en-US" w:bidi="ar-SA"/>
      </w:rPr>
    </w:lvl>
    <w:lvl w:ilvl="2">
      <w:start w:val="2"/>
      <w:numFmt w:val="decimal"/>
      <w:lvlText w:val="%1.%2.%3"/>
      <w:lvlJc w:val="left"/>
      <w:pPr>
        <w:ind w:left="780" w:hanging="608"/>
        <w:jc w:val="left"/>
      </w:pPr>
      <w:rPr>
        <w:rFonts w:hint="default" w:ascii="Times New Roman" w:hAnsi="Times New Roman" w:eastAsia="Times New Roman" w:cs="Times New Roman"/>
        <w:b/>
        <w:bCs/>
        <w:i w:val="0"/>
        <w:iCs w:val="0"/>
        <w:spacing w:val="0"/>
        <w:w w:val="100"/>
        <w:sz w:val="22"/>
        <w:szCs w:val="22"/>
        <w:lang w:val="pt-PT" w:eastAsia="en-US" w:bidi="ar-SA"/>
      </w:rPr>
    </w:lvl>
    <w:lvl w:ilvl="3">
      <w:start w:val="1"/>
      <w:numFmt w:val="decimal"/>
      <w:lvlText w:val="%1.%2.%3.%4"/>
      <w:lvlJc w:val="left"/>
      <w:pPr>
        <w:ind w:left="173" w:hanging="773"/>
        <w:jc w:val="left"/>
      </w:pPr>
      <w:rPr>
        <w:rFonts w:hint="default" w:ascii="Times New Roman" w:hAnsi="Times New Roman" w:eastAsia="Times New Roman" w:cs="Times New Roman"/>
        <w:b/>
        <w:bCs/>
        <w:i w:val="0"/>
        <w:iCs w:val="0"/>
        <w:spacing w:val="0"/>
        <w:w w:val="100"/>
        <w:sz w:val="22"/>
        <w:szCs w:val="22"/>
        <w:lang w:val="pt-PT" w:eastAsia="en-US" w:bidi="ar-SA"/>
      </w:rPr>
    </w:lvl>
    <w:lvl w:ilvl="4">
      <w:start w:val="0"/>
      <w:numFmt w:val="bullet"/>
      <w:lvlText w:val="•"/>
      <w:lvlJc w:val="left"/>
      <w:pPr>
        <w:ind w:left="3842" w:hanging="773"/>
      </w:pPr>
      <w:rPr>
        <w:rFonts w:hint="default"/>
        <w:lang w:val="pt-PT" w:eastAsia="en-US" w:bidi="ar-SA"/>
      </w:rPr>
    </w:lvl>
    <w:lvl w:ilvl="5">
      <w:start w:val="0"/>
      <w:numFmt w:val="bullet"/>
      <w:lvlText w:val="•"/>
      <w:lvlJc w:val="left"/>
      <w:pPr>
        <w:ind w:left="4862" w:hanging="773"/>
      </w:pPr>
      <w:rPr>
        <w:rFonts w:hint="default"/>
        <w:lang w:val="pt-PT" w:eastAsia="en-US" w:bidi="ar-SA"/>
      </w:rPr>
    </w:lvl>
    <w:lvl w:ilvl="6">
      <w:start w:val="0"/>
      <w:numFmt w:val="bullet"/>
      <w:lvlText w:val="•"/>
      <w:lvlJc w:val="left"/>
      <w:pPr>
        <w:ind w:left="5883" w:hanging="773"/>
      </w:pPr>
      <w:rPr>
        <w:rFonts w:hint="default"/>
        <w:lang w:val="pt-PT" w:eastAsia="en-US" w:bidi="ar-SA"/>
      </w:rPr>
    </w:lvl>
    <w:lvl w:ilvl="7">
      <w:start w:val="0"/>
      <w:numFmt w:val="bullet"/>
      <w:lvlText w:val="•"/>
      <w:lvlJc w:val="left"/>
      <w:pPr>
        <w:ind w:left="6904" w:hanging="773"/>
      </w:pPr>
      <w:rPr>
        <w:rFonts w:hint="default"/>
        <w:lang w:val="pt-PT" w:eastAsia="en-US" w:bidi="ar-SA"/>
      </w:rPr>
    </w:lvl>
    <w:lvl w:ilvl="8">
      <w:start w:val="0"/>
      <w:numFmt w:val="bullet"/>
      <w:lvlText w:val="•"/>
      <w:lvlJc w:val="left"/>
      <w:pPr>
        <w:ind w:left="7924" w:hanging="773"/>
      </w:pPr>
      <w:rPr>
        <w:rFonts w:hint="default"/>
        <w:lang w:val="pt-PT" w:eastAsia="en-US" w:bidi="ar-SA"/>
      </w:rPr>
    </w:lvl>
  </w:abstractNum>
  <w:abstractNum w:abstractNumId="34">
    <w:multiLevelType w:val="hybridMultilevel"/>
    <w:lvl w:ilvl="0">
      <w:start w:val="1"/>
      <w:numFmt w:val="lowerLetter"/>
      <w:lvlText w:val="%1)"/>
      <w:lvlJc w:val="left"/>
      <w:pPr>
        <w:ind w:left="173" w:hanging="245"/>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0"/>
      <w:numFmt w:val="bullet"/>
      <w:lvlText w:val="•"/>
      <w:lvlJc w:val="left"/>
      <w:pPr>
        <w:ind w:left="1158" w:hanging="245"/>
      </w:pPr>
      <w:rPr>
        <w:rFonts w:hint="default"/>
        <w:lang w:val="pt-PT" w:eastAsia="en-US" w:bidi="ar-SA"/>
      </w:rPr>
    </w:lvl>
    <w:lvl w:ilvl="2">
      <w:start w:val="0"/>
      <w:numFmt w:val="bullet"/>
      <w:lvlText w:val="•"/>
      <w:lvlJc w:val="left"/>
      <w:pPr>
        <w:ind w:left="2137" w:hanging="245"/>
      </w:pPr>
      <w:rPr>
        <w:rFonts w:hint="default"/>
        <w:lang w:val="pt-PT" w:eastAsia="en-US" w:bidi="ar-SA"/>
      </w:rPr>
    </w:lvl>
    <w:lvl w:ilvl="3">
      <w:start w:val="0"/>
      <w:numFmt w:val="bullet"/>
      <w:lvlText w:val="•"/>
      <w:lvlJc w:val="left"/>
      <w:pPr>
        <w:ind w:left="3115" w:hanging="245"/>
      </w:pPr>
      <w:rPr>
        <w:rFonts w:hint="default"/>
        <w:lang w:val="pt-PT" w:eastAsia="en-US" w:bidi="ar-SA"/>
      </w:rPr>
    </w:lvl>
    <w:lvl w:ilvl="4">
      <w:start w:val="0"/>
      <w:numFmt w:val="bullet"/>
      <w:lvlText w:val="•"/>
      <w:lvlJc w:val="left"/>
      <w:pPr>
        <w:ind w:left="4094" w:hanging="245"/>
      </w:pPr>
      <w:rPr>
        <w:rFonts w:hint="default"/>
        <w:lang w:val="pt-PT" w:eastAsia="en-US" w:bidi="ar-SA"/>
      </w:rPr>
    </w:lvl>
    <w:lvl w:ilvl="5">
      <w:start w:val="0"/>
      <w:numFmt w:val="bullet"/>
      <w:lvlText w:val="•"/>
      <w:lvlJc w:val="left"/>
      <w:pPr>
        <w:ind w:left="5073" w:hanging="245"/>
      </w:pPr>
      <w:rPr>
        <w:rFonts w:hint="default"/>
        <w:lang w:val="pt-PT" w:eastAsia="en-US" w:bidi="ar-SA"/>
      </w:rPr>
    </w:lvl>
    <w:lvl w:ilvl="6">
      <w:start w:val="0"/>
      <w:numFmt w:val="bullet"/>
      <w:lvlText w:val="•"/>
      <w:lvlJc w:val="left"/>
      <w:pPr>
        <w:ind w:left="6051" w:hanging="245"/>
      </w:pPr>
      <w:rPr>
        <w:rFonts w:hint="default"/>
        <w:lang w:val="pt-PT" w:eastAsia="en-US" w:bidi="ar-SA"/>
      </w:rPr>
    </w:lvl>
    <w:lvl w:ilvl="7">
      <w:start w:val="0"/>
      <w:numFmt w:val="bullet"/>
      <w:lvlText w:val="•"/>
      <w:lvlJc w:val="left"/>
      <w:pPr>
        <w:ind w:left="7030" w:hanging="245"/>
      </w:pPr>
      <w:rPr>
        <w:rFonts w:hint="default"/>
        <w:lang w:val="pt-PT" w:eastAsia="en-US" w:bidi="ar-SA"/>
      </w:rPr>
    </w:lvl>
    <w:lvl w:ilvl="8">
      <w:start w:val="0"/>
      <w:numFmt w:val="bullet"/>
      <w:lvlText w:val="•"/>
      <w:lvlJc w:val="left"/>
      <w:pPr>
        <w:ind w:left="8009" w:hanging="245"/>
      </w:pPr>
      <w:rPr>
        <w:rFonts w:hint="default"/>
        <w:lang w:val="pt-PT" w:eastAsia="en-US" w:bidi="ar-SA"/>
      </w:rPr>
    </w:lvl>
  </w:abstractNum>
  <w:abstractNum w:abstractNumId="33">
    <w:multiLevelType w:val="hybridMultilevel"/>
    <w:lvl w:ilvl="0">
      <w:start w:val="0"/>
      <w:numFmt w:val="bullet"/>
      <w:lvlText w:val="•"/>
      <w:lvlJc w:val="left"/>
      <w:pPr>
        <w:ind w:left="173" w:hanging="147"/>
      </w:pPr>
      <w:rPr>
        <w:rFonts w:hint="default" w:ascii="Times New Roman" w:hAnsi="Times New Roman" w:eastAsia="Times New Roman" w:cs="Times New Roman"/>
        <w:b/>
        <w:bCs/>
        <w:i w:val="0"/>
        <w:iCs w:val="0"/>
        <w:color w:val="000009"/>
        <w:spacing w:val="0"/>
        <w:w w:val="100"/>
        <w:sz w:val="22"/>
        <w:szCs w:val="22"/>
        <w:lang w:val="pt-PT" w:eastAsia="en-US" w:bidi="ar-SA"/>
      </w:rPr>
    </w:lvl>
    <w:lvl w:ilvl="1">
      <w:start w:val="0"/>
      <w:numFmt w:val="bullet"/>
      <w:lvlText w:val="•"/>
      <w:lvlJc w:val="left"/>
      <w:pPr>
        <w:ind w:left="1158" w:hanging="147"/>
      </w:pPr>
      <w:rPr>
        <w:rFonts w:hint="default"/>
        <w:lang w:val="pt-PT" w:eastAsia="en-US" w:bidi="ar-SA"/>
      </w:rPr>
    </w:lvl>
    <w:lvl w:ilvl="2">
      <w:start w:val="0"/>
      <w:numFmt w:val="bullet"/>
      <w:lvlText w:val="•"/>
      <w:lvlJc w:val="left"/>
      <w:pPr>
        <w:ind w:left="2137" w:hanging="147"/>
      </w:pPr>
      <w:rPr>
        <w:rFonts w:hint="default"/>
        <w:lang w:val="pt-PT" w:eastAsia="en-US" w:bidi="ar-SA"/>
      </w:rPr>
    </w:lvl>
    <w:lvl w:ilvl="3">
      <w:start w:val="0"/>
      <w:numFmt w:val="bullet"/>
      <w:lvlText w:val="•"/>
      <w:lvlJc w:val="left"/>
      <w:pPr>
        <w:ind w:left="3115" w:hanging="147"/>
      </w:pPr>
      <w:rPr>
        <w:rFonts w:hint="default"/>
        <w:lang w:val="pt-PT" w:eastAsia="en-US" w:bidi="ar-SA"/>
      </w:rPr>
    </w:lvl>
    <w:lvl w:ilvl="4">
      <w:start w:val="0"/>
      <w:numFmt w:val="bullet"/>
      <w:lvlText w:val="•"/>
      <w:lvlJc w:val="left"/>
      <w:pPr>
        <w:ind w:left="4094" w:hanging="147"/>
      </w:pPr>
      <w:rPr>
        <w:rFonts w:hint="default"/>
        <w:lang w:val="pt-PT" w:eastAsia="en-US" w:bidi="ar-SA"/>
      </w:rPr>
    </w:lvl>
    <w:lvl w:ilvl="5">
      <w:start w:val="0"/>
      <w:numFmt w:val="bullet"/>
      <w:lvlText w:val="•"/>
      <w:lvlJc w:val="left"/>
      <w:pPr>
        <w:ind w:left="5073" w:hanging="147"/>
      </w:pPr>
      <w:rPr>
        <w:rFonts w:hint="default"/>
        <w:lang w:val="pt-PT" w:eastAsia="en-US" w:bidi="ar-SA"/>
      </w:rPr>
    </w:lvl>
    <w:lvl w:ilvl="6">
      <w:start w:val="0"/>
      <w:numFmt w:val="bullet"/>
      <w:lvlText w:val="•"/>
      <w:lvlJc w:val="left"/>
      <w:pPr>
        <w:ind w:left="6051" w:hanging="147"/>
      </w:pPr>
      <w:rPr>
        <w:rFonts w:hint="default"/>
        <w:lang w:val="pt-PT" w:eastAsia="en-US" w:bidi="ar-SA"/>
      </w:rPr>
    </w:lvl>
    <w:lvl w:ilvl="7">
      <w:start w:val="0"/>
      <w:numFmt w:val="bullet"/>
      <w:lvlText w:val="•"/>
      <w:lvlJc w:val="left"/>
      <w:pPr>
        <w:ind w:left="7030" w:hanging="147"/>
      </w:pPr>
      <w:rPr>
        <w:rFonts w:hint="default"/>
        <w:lang w:val="pt-PT" w:eastAsia="en-US" w:bidi="ar-SA"/>
      </w:rPr>
    </w:lvl>
    <w:lvl w:ilvl="8">
      <w:start w:val="0"/>
      <w:numFmt w:val="bullet"/>
      <w:lvlText w:val="•"/>
      <w:lvlJc w:val="left"/>
      <w:pPr>
        <w:ind w:left="8009" w:hanging="147"/>
      </w:pPr>
      <w:rPr>
        <w:rFonts w:hint="default"/>
        <w:lang w:val="pt-PT" w:eastAsia="en-US" w:bidi="ar-SA"/>
      </w:rPr>
    </w:lvl>
  </w:abstractNum>
  <w:abstractNum w:abstractNumId="32">
    <w:multiLevelType w:val="hybridMultilevel"/>
    <w:lvl w:ilvl="0">
      <w:start w:val="1"/>
      <w:numFmt w:val="decimal"/>
      <w:lvlText w:val="%1"/>
      <w:lvlJc w:val="left"/>
      <w:pPr>
        <w:ind w:left="338" w:hanging="166"/>
        <w:jc w:val="left"/>
      </w:pPr>
      <w:rPr>
        <w:rFonts w:hint="default" w:ascii="Times New Roman" w:hAnsi="Times New Roman" w:eastAsia="Times New Roman" w:cs="Times New Roman"/>
        <w:b/>
        <w:bCs/>
        <w:i w:val="0"/>
        <w:iCs w:val="0"/>
        <w:color w:val="000009"/>
        <w:spacing w:val="0"/>
        <w:w w:val="100"/>
        <w:sz w:val="22"/>
        <w:szCs w:val="22"/>
        <w:lang w:val="pt-PT" w:eastAsia="en-US" w:bidi="ar-SA"/>
      </w:rPr>
    </w:lvl>
    <w:lvl w:ilvl="1">
      <w:start w:val="0"/>
      <w:numFmt w:val="bullet"/>
      <w:lvlText w:val="•"/>
      <w:lvlJc w:val="left"/>
      <w:pPr>
        <w:ind w:left="1302" w:hanging="166"/>
      </w:pPr>
      <w:rPr>
        <w:rFonts w:hint="default"/>
        <w:lang w:val="pt-PT" w:eastAsia="en-US" w:bidi="ar-SA"/>
      </w:rPr>
    </w:lvl>
    <w:lvl w:ilvl="2">
      <w:start w:val="0"/>
      <w:numFmt w:val="bullet"/>
      <w:lvlText w:val="•"/>
      <w:lvlJc w:val="left"/>
      <w:pPr>
        <w:ind w:left="2265" w:hanging="166"/>
      </w:pPr>
      <w:rPr>
        <w:rFonts w:hint="default"/>
        <w:lang w:val="pt-PT" w:eastAsia="en-US" w:bidi="ar-SA"/>
      </w:rPr>
    </w:lvl>
    <w:lvl w:ilvl="3">
      <w:start w:val="0"/>
      <w:numFmt w:val="bullet"/>
      <w:lvlText w:val="•"/>
      <w:lvlJc w:val="left"/>
      <w:pPr>
        <w:ind w:left="3227" w:hanging="166"/>
      </w:pPr>
      <w:rPr>
        <w:rFonts w:hint="default"/>
        <w:lang w:val="pt-PT" w:eastAsia="en-US" w:bidi="ar-SA"/>
      </w:rPr>
    </w:lvl>
    <w:lvl w:ilvl="4">
      <w:start w:val="0"/>
      <w:numFmt w:val="bullet"/>
      <w:lvlText w:val="•"/>
      <w:lvlJc w:val="left"/>
      <w:pPr>
        <w:ind w:left="4190" w:hanging="166"/>
      </w:pPr>
      <w:rPr>
        <w:rFonts w:hint="default"/>
        <w:lang w:val="pt-PT" w:eastAsia="en-US" w:bidi="ar-SA"/>
      </w:rPr>
    </w:lvl>
    <w:lvl w:ilvl="5">
      <w:start w:val="0"/>
      <w:numFmt w:val="bullet"/>
      <w:lvlText w:val="•"/>
      <w:lvlJc w:val="left"/>
      <w:pPr>
        <w:ind w:left="5153" w:hanging="166"/>
      </w:pPr>
      <w:rPr>
        <w:rFonts w:hint="default"/>
        <w:lang w:val="pt-PT" w:eastAsia="en-US" w:bidi="ar-SA"/>
      </w:rPr>
    </w:lvl>
    <w:lvl w:ilvl="6">
      <w:start w:val="0"/>
      <w:numFmt w:val="bullet"/>
      <w:lvlText w:val="•"/>
      <w:lvlJc w:val="left"/>
      <w:pPr>
        <w:ind w:left="6115" w:hanging="166"/>
      </w:pPr>
      <w:rPr>
        <w:rFonts w:hint="default"/>
        <w:lang w:val="pt-PT" w:eastAsia="en-US" w:bidi="ar-SA"/>
      </w:rPr>
    </w:lvl>
    <w:lvl w:ilvl="7">
      <w:start w:val="0"/>
      <w:numFmt w:val="bullet"/>
      <w:lvlText w:val="•"/>
      <w:lvlJc w:val="left"/>
      <w:pPr>
        <w:ind w:left="7078" w:hanging="166"/>
      </w:pPr>
      <w:rPr>
        <w:rFonts w:hint="default"/>
        <w:lang w:val="pt-PT" w:eastAsia="en-US" w:bidi="ar-SA"/>
      </w:rPr>
    </w:lvl>
    <w:lvl w:ilvl="8">
      <w:start w:val="0"/>
      <w:numFmt w:val="bullet"/>
      <w:lvlText w:val="•"/>
      <w:lvlJc w:val="left"/>
      <w:pPr>
        <w:ind w:left="8041" w:hanging="166"/>
      </w:pPr>
      <w:rPr>
        <w:rFonts w:hint="default"/>
        <w:lang w:val="pt-PT" w:eastAsia="en-US" w:bidi="ar-SA"/>
      </w:rPr>
    </w:lvl>
  </w:abstractNum>
  <w:abstractNum w:abstractNumId="31">
    <w:multiLevelType w:val="hybridMultilevel"/>
    <w:lvl w:ilvl="0">
      <w:start w:val="1"/>
      <w:numFmt w:val="lowerLetter"/>
      <w:lvlText w:val="%1)"/>
      <w:lvlJc w:val="left"/>
      <w:pPr>
        <w:ind w:left="413" w:hanging="240"/>
        <w:jc w:val="left"/>
      </w:pPr>
      <w:rPr>
        <w:rFonts w:hint="default" w:ascii="Times New Roman" w:hAnsi="Times New Roman" w:eastAsia="Times New Roman" w:cs="Times New Roman"/>
        <w:b/>
        <w:bCs/>
        <w:i w:val="0"/>
        <w:iCs w:val="0"/>
        <w:color w:val="000009"/>
        <w:spacing w:val="0"/>
        <w:w w:val="100"/>
        <w:sz w:val="22"/>
        <w:szCs w:val="22"/>
        <w:lang w:val="pt-PT" w:eastAsia="en-US" w:bidi="ar-SA"/>
      </w:rPr>
    </w:lvl>
    <w:lvl w:ilvl="1">
      <w:start w:val="0"/>
      <w:numFmt w:val="bullet"/>
      <w:lvlText w:val="•"/>
      <w:lvlJc w:val="left"/>
      <w:pPr>
        <w:ind w:left="1374" w:hanging="240"/>
      </w:pPr>
      <w:rPr>
        <w:rFonts w:hint="default"/>
        <w:lang w:val="pt-PT" w:eastAsia="en-US" w:bidi="ar-SA"/>
      </w:rPr>
    </w:lvl>
    <w:lvl w:ilvl="2">
      <w:start w:val="0"/>
      <w:numFmt w:val="bullet"/>
      <w:lvlText w:val="•"/>
      <w:lvlJc w:val="left"/>
      <w:pPr>
        <w:ind w:left="2329" w:hanging="240"/>
      </w:pPr>
      <w:rPr>
        <w:rFonts w:hint="default"/>
        <w:lang w:val="pt-PT" w:eastAsia="en-US" w:bidi="ar-SA"/>
      </w:rPr>
    </w:lvl>
    <w:lvl w:ilvl="3">
      <w:start w:val="0"/>
      <w:numFmt w:val="bullet"/>
      <w:lvlText w:val="•"/>
      <w:lvlJc w:val="left"/>
      <w:pPr>
        <w:ind w:left="3283" w:hanging="240"/>
      </w:pPr>
      <w:rPr>
        <w:rFonts w:hint="default"/>
        <w:lang w:val="pt-PT" w:eastAsia="en-US" w:bidi="ar-SA"/>
      </w:rPr>
    </w:lvl>
    <w:lvl w:ilvl="4">
      <w:start w:val="0"/>
      <w:numFmt w:val="bullet"/>
      <w:lvlText w:val="•"/>
      <w:lvlJc w:val="left"/>
      <w:pPr>
        <w:ind w:left="4238" w:hanging="240"/>
      </w:pPr>
      <w:rPr>
        <w:rFonts w:hint="default"/>
        <w:lang w:val="pt-PT" w:eastAsia="en-US" w:bidi="ar-SA"/>
      </w:rPr>
    </w:lvl>
    <w:lvl w:ilvl="5">
      <w:start w:val="0"/>
      <w:numFmt w:val="bullet"/>
      <w:lvlText w:val="•"/>
      <w:lvlJc w:val="left"/>
      <w:pPr>
        <w:ind w:left="5193" w:hanging="240"/>
      </w:pPr>
      <w:rPr>
        <w:rFonts w:hint="default"/>
        <w:lang w:val="pt-PT" w:eastAsia="en-US" w:bidi="ar-SA"/>
      </w:rPr>
    </w:lvl>
    <w:lvl w:ilvl="6">
      <w:start w:val="0"/>
      <w:numFmt w:val="bullet"/>
      <w:lvlText w:val="•"/>
      <w:lvlJc w:val="left"/>
      <w:pPr>
        <w:ind w:left="6147" w:hanging="240"/>
      </w:pPr>
      <w:rPr>
        <w:rFonts w:hint="default"/>
        <w:lang w:val="pt-PT" w:eastAsia="en-US" w:bidi="ar-SA"/>
      </w:rPr>
    </w:lvl>
    <w:lvl w:ilvl="7">
      <w:start w:val="0"/>
      <w:numFmt w:val="bullet"/>
      <w:lvlText w:val="•"/>
      <w:lvlJc w:val="left"/>
      <w:pPr>
        <w:ind w:left="7102" w:hanging="240"/>
      </w:pPr>
      <w:rPr>
        <w:rFonts w:hint="default"/>
        <w:lang w:val="pt-PT" w:eastAsia="en-US" w:bidi="ar-SA"/>
      </w:rPr>
    </w:lvl>
    <w:lvl w:ilvl="8">
      <w:start w:val="0"/>
      <w:numFmt w:val="bullet"/>
      <w:lvlText w:val="•"/>
      <w:lvlJc w:val="left"/>
      <w:pPr>
        <w:ind w:left="8057" w:hanging="240"/>
      </w:pPr>
      <w:rPr>
        <w:rFonts w:hint="default"/>
        <w:lang w:val="pt-PT" w:eastAsia="en-US" w:bidi="ar-SA"/>
      </w:rPr>
    </w:lvl>
  </w:abstractNum>
  <w:abstractNum w:abstractNumId="30">
    <w:multiLevelType w:val="hybridMultilevel"/>
    <w:lvl w:ilvl="0">
      <w:start w:val="1"/>
      <w:numFmt w:val="lowerLetter"/>
      <w:lvlText w:val="%1)"/>
      <w:lvlJc w:val="left"/>
      <w:pPr>
        <w:ind w:left="401" w:hanging="228"/>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0"/>
      <w:numFmt w:val="bullet"/>
      <w:lvlText w:val="•"/>
      <w:lvlJc w:val="left"/>
      <w:pPr>
        <w:ind w:left="1356" w:hanging="228"/>
      </w:pPr>
      <w:rPr>
        <w:rFonts w:hint="default"/>
        <w:lang w:val="pt-PT" w:eastAsia="en-US" w:bidi="ar-SA"/>
      </w:rPr>
    </w:lvl>
    <w:lvl w:ilvl="2">
      <w:start w:val="0"/>
      <w:numFmt w:val="bullet"/>
      <w:lvlText w:val="•"/>
      <w:lvlJc w:val="left"/>
      <w:pPr>
        <w:ind w:left="2313" w:hanging="228"/>
      </w:pPr>
      <w:rPr>
        <w:rFonts w:hint="default"/>
        <w:lang w:val="pt-PT" w:eastAsia="en-US" w:bidi="ar-SA"/>
      </w:rPr>
    </w:lvl>
    <w:lvl w:ilvl="3">
      <w:start w:val="0"/>
      <w:numFmt w:val="bullet"/>
      <w:lvlText w:val="•"/>
      <w:lvlJc w:val="left"/>
      <w:pPr>
        <w:ind w:left="3269" w:hanging="228"/>
      </w:pPr>
      <w:rPr>
        <w:rFonts w:hint="default"/>
        <w:lang w:val="pt-PT" w:eastAsia="en-US" w:bidi="ar-SA"/>
      </w:rPr>
    </w:lvl>
    <w:lvl w:ilvl="4">
      <w:start w:val="0"/>
      <w:numFmt w:val="bullet"/>
      <w:lvlText w:val="•"/>
      <w:lvlJc w:val="left"/>
      <w:pPr>
        <w:ind w:left="4226" w:hanging="228"/>
      </w:pPr>
      <w:rPr>
        <w:rFonts w:hint="default"/>
        <w:lang w:val="pt-PT" w:eastAsia="en-US" w:bidi="ar-SA"/>
      </w:rPr>
    </w:lvl>
    <w:lvl w:ilvl="5">
      <w:start w:val="0"/>
      <w:numFmt w:val="bullet"/>
      <w:lvlText w:val="•"/>
      <w:lvlJc w:val="left"/>
      <w:pPr>
        <w:ind w:left="5183" w:hanging="228"/>
      </w:pPr>
      <w:rPr>
        <w:rFonts w:hint="default"/>
        <w:lang w:val="pt-PT" w:eastAsia="en-US" w:bidi="ar-SA"/>
      </w:rPr>
    </w:lvl>
    <w:lvl w:ilvl="6">
      <w:start w:val="0"/>
      <w:numFmt w:val="bullet"/>
      <w:lvlText w:val="•"/>
      <w:lvlJc w:val="left"/>
      <w:pPr>
        <w:ind w:left="6139" w:hanging="228"/>
      </w:pPr>
      <w:rPr>
        <w:rFonts w:hint="default"/>
        <w:lang w:val="pt-PT" w:eastAsia="en-US" w:bidi="ar-SA"/>
      </w:rPr>
    </w:lvl>
    <w:lvl w:ilvl="7">
      <w:start w:val="0"/>
      <w:numFmt w:val="bullet"/>
      <w:lvlText w:val="•"/>
      <w:lvlJc w:val="left"/>
      <w:pPr>
        <w:ind w:left="7096" w:hanging="228"/>
      </w:pPr>
      <w:rPr>
        <w:rFonts w:hint="default"/>
        <w:lang w:val="pt-PT" w:eastAsia="en-US" w:bidi="ar-SA"/>
      </w:rPr>
    </w:lvl>
    <w:lvl w:ilvl="8">
      <w:start w:val="0"/>
      <w:numFmt w:val="bullet"/>
      <w:lvlText w:val="•"/>
      <w:lvlJc w:val="left"/>
      <w:pPr>
        <w:ind w:left="8053" w:hanging="228"/>
      </w:pPr>
      <w:rPr>
        <w:rFonts w:hint="default"/>
        <w:lang w:val="pt-PT" w:eastAsia="en-US" w:bidi="ar-SA"/>
      </w:rPr>
    </w:lvl>
  </w:abstractNum>
  <w:abstractNum w:abstractNumId="29">
    <w:multiLevelType w:val="hybridMultilevel"/>
    <w:lvl w:ilvl="0">
      <w:start w:val="1"/>
      <w:numFmt w:val="lowerLetter"/>
      <w:lvlText w:val="%1)"/>
      <w:lvlJc w:val="left"/>
      <w:pPr>
        <w:ind w:left="173" w:hanging="247"/>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0"/>
      <w:numFmt w:val="bullet"/>
      <w:lvlText w:val="•"/>
      <w:lvlJc w:val="left"/>
      <w:pPr>
        <w:ind w:left="1158" w:hanging="247"/>
      </w:pPr>
      <w:rPr>
        <w:rFonts w:hint="default"/>
        <w:lang w:val="pt-PT" w:eastAsia="en-US" w:bidi="ar-SA"/>
      </w:rPr>
    </w:lvl>
    <w:lvl w:ilvl="2">
      <w:start w:val="0"/>
      <w:numFmt w:val="bullet"/>
      <w:lvlText w:val="•"/>
      <w:lvlJc w:val="left"/>
      <w:pPr>
        <w:ind w:left="2137" w:hanging="247"/>
      </w:pPr>
      <w:rPr>
        <w:rFonts w:hint="default"/>
        <w:lang w:val="pt-PT" w:eastAsia="en-US" w:bidi="ar-SA"/>
      </w:rPr>
    </w:lvl>
    <w:lvl w:ilvl="3">
      <w:start w:val="0"/>
      <w:numFmt w:val="bullet"/>
      <w:lvlText w:val="•"/>
      <w:lvlJc w:val="left"/>
      <w:pPr>
        <w:ind w:left="3115" w:hanging="247"/>
      </w:pPr>
      <w:rPr>
        <w:rFonts w:hint="default"/>
        <w:lang w:val="pt-PT" w:eastAsia="en-US" w:bidi="ar-SA"/>
      </w:rPr>
    </w:lvl>
    <w:lvl w:ilvl="4">
      <w:start w:val="0"/>
      <w:numFmt w:val="bullet"/>
      <w:lvlText w:val="•"/>
      <w:lvlJc w:val="left"/>
      <w:pPr>
        <w:ind w:left="4094" w:hanging="247"/>
      </w:pPr>
      <w:rPr>
        <w:rFonts w:hint="default"/>
        <w:lang w:val="pt-PT" w:eastAsia="en-US" w:bidi="ar-SA"/>
      </w:rPr>
    </w:lvl>
    <w:lvl w:ilvl="5">
      <w:start w:val="0"/>
      <w:numFmt w:val="bullet"/>
      <w:lvlText w:val="•"/>
      <w:lvlJc w:val="left"/>
      <w:pPr>
        <w:ind w:left="5073" w:hanging="247"/>
      </w:pPr>
      <w:rPr>
        <w:rFonts w:hint="default"/>
        <w:lang w:val="pt-PT" w:eastAsia="en-US" w:bidi="ar-SA"/>
      </w:rPr>
    </w:lvl>
    <w:lvl w:ilvl="6">
      <w:start w:val="0"/>
      <w:numFmt w:val="bullet"/>
      <w:lvlText w:val="•"/>
      <w:lvlJc w:val="left"/>
      <w:pPr>
        <w:ind w:left="6051" w:hanging="247"/>
      </w:pPr>
      <w:rPr>
        <w:rFonts w:hint="default"/>
        <w:lang w:val="pt-PT" w:eastAsia="en-US" w:bidi="ar-SA"/>
      </w:rPr>
    </w:lvl>
    <w:lvl w:ilvl="7">
      <w:start w:val="0"/>
      <w:numFmt w:val="bullet"/>
      <w:lvlText w:val="•"/>
      <w:lvlJc w:val="left"/>
      <w:pPr>
        <w:ind w:left="7030" w:hanging="247"/>
      </w:pPr>
      <w:rPr>
        <w:rFonts w:hint="default"/>
        <w:lang w:val="pt-PT" w:eastAsia="en-US" w:bidi="ar-SA"/>
      </w:rPr>
    </w:lvl>
    <w:lvl w:ilvl="8">
      <w:start w:val="0"/>
      <w:numFmt w:val="bullet"/>
      <w:lvlText w:val="•"/>
      <w:lvlJc w:val="left"/>
      <w:pPr>
        <w:ind w:left="8009" w:hanging="247"/>
      </w:pPr>
      <w:rPr>
        <w:rFonts w:hint="default"/>
        <w:lang w:val="pt-PT" w:eastAsia="en-US" w:bidi="ar-SA"/>
      </w:rPr>
    </w:lvl>
  </w:abstractNum>
  <w:abstractNum w:abstractNumId="28">
    <w:multiLevelType w:val="hybridMultilevel"/>
    <w:lvl w:ilvl="0">
      <w:start w:val="1"/>
      <w:numFmt w:val="lowerLetter"/>
      <w:lvlText w:val="%1)"/>
      <w:lvlJc w:val="left"/>
      <w:pPr>
        <w:ind w:left="173" w:hanging="233"/>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0"/>
      <w:numFmt w:val="bullet"/>
      <w:lvlText w:val="•"/>
      <w:lvlJc w:val="left"/>
      <w:pPr>
        <w:ind w:left="1158" w:hanging="233"/>
      </w:pPr>
      <w:rPr>
        <w:rFonts w:hint="default"/>
        <w:lang w:val="pt-PT" w:eastAsia="en-US" w:bidi="ar-SA"/>
      </w:rPr>
    </w:lvl>
    <w:lvl w:ilvl="2">
      <w:start w:val="0"/>
      <w:numFmt w:val="bullet"/>
      <w:lvlText w:val="•"/>
      <w:lvlJc w:val="left"/>
      <w:pPr>
        <w:ind w:left="2137" w:hanging="233"/>
      </w:pPr>
      <w:rPr>
        <w:rFonts w:hint="default"/>
        <w:lang w:val="pt-PT" w:eastAsia="en-US" w:bidi="ar-SA"/>
      </w:rPr>
    </w:lvl>
    <w:lvl w:ilvl="3">
      <w:start w:val="0"/>
      <w:numFmt w:val="bullet"/>
      <w:lvlText w:val="•"/>
      <w:lvlJc w:val="left"/>
      <w:pPr>
        <w:ind w:left="3115" w:hanging="233"/>
      </w:pPr>
      <w:rPr>
        <w:rFonts w:hint="default"/>
        <w:lang w:val="pt-PT" w:eastAsia="en-US" w:bidi="ar-SA"/>
      </w:rPr>
    </w:lvl>
    <w:lvl w:ilvl="4">
      <w:start w:val="0"/>
      <w:numFmt w:val="bullet"/>
      <w:lvlText w:val="•"/>
      <w:lvlJc w:val="left"/>
      <w:pPr>
        <w:ind w:left="4094" w:hanging="233"/>
      </w:pPr>
      <w:rPr>
        <w:rFonts w:hint="default"/>
        <w:lang w:val="pt-PT" w:eastAsia="en-US" w:bidi="ar-SA"/>
      </w:rPr>
    </w:lvl>
    <w:lvl w:ilvl="5">
      <w:start w:val="0"/>
      <w:numFmt w:val="bullet"/>
      <w:lvlText w:val="•"/>
      <w:lvlJc w:val="left"/>
      <w:pPr>
        <w:ind w:left="5073" w:hanging="233"/>
      </w:pPr>
      <w:rPr>
        <w:rFonts w:hint="default"/>
        <w:lang w:val="pt-PT" w:eastAsia="en-US" w:bidi="ar-SA"/>
      </w:rPr>
    </w:lvl>
    <w:lvl w:ilvl="6">
      <w:start w:val="0"/>
      <w:numFmt w:val="bullet"/>
      <w:lvlText w:val="•"/>
      <w:lvlJc w:val="left"/>
      <w:pPr>
        <w:ind w:left="6051" w:hanging="233"/>
      </w:pPr>
      <w:rPr>
        <w:rFonts w:hint="default"/>
        <w:lang w:val="pt-PT" w:eastAsia="en-US" w:bidi="ar-SA"/>
      </w:rPr>
    </w:lvl>
    <w:lvl w:ilvl="7">
      <w:start w:val="0"/>
      <w:numFmt w:val="bullet"/>
      <w:lvlText w:val="•"/>
      <w:lvlJc w:val="left"/>
      <w:pPr>
        <w:ind w:left="7030" w:hanging="233"/>
      </w:pPr>
      <w:rPr>
        <w:rFonts w:hint="default"/>
        <w:lang w:val="pt-PT" w:eastAsia="en-US" w:bidi="ar-SA"/>
      </w:rPr>
    </w:lvl>
    <w:lvl w:ilvl="8">
      <w:start w:val="0"/>
      <w:numFmt w:val="bullet"/>
      <w:lvlText w:val="•"/>
      <w:lvlJc w:val="left"/>
      <w:pPr>
        <w:ind w:left="8009" w:hanging="233"/>
      </w:pPr>
      <w:rPr>
        <w:rFonts w:hint="default"/>
        <w:lang w:val="pt-PT" w:eastAsia="en-US" w:bidi="ar-SA"/>
      </w:rPr>
    </w:lvl>
  </w:abstractNum>
  <w:abstractNum w:abstractNumId="27">
    <w:multiLevelType w:val="hybridMultilevel"/>
    <w:lvl w:ilvl="0">
      <w:start w:val="1"/>
      <w:numFmt w:val="decimal"/>
      <w:lvlText w:val="%1)"/>
      <w:lvlJc w:val="left"/>
      <w:pPr>
        <w:ind w:left="413" w:hanging="240"/>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1"/>
      <w:numFmt w:val="lowerLetter"/>
      <w:lvlText w:val="%2)"/>
      <w:lvlJc w:val="left"/>
      <w:pPr>
        <w:ind w:left="401" w:hanging="228"/>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2">
      <w:start w:val="0"/>
      <w:numFmt w:val="bullet"/>
      <w:lvlText w:val="•"/>
      <w:lvlJc w:val="left"/>
      <w:pPr>
        <w:ind w:left="420" w:hanging="228"/>
      </w:pPr>
      <w:rPr>
        <w:rFonts w:hint="default"/>
        <w:lang w:val="pt-PT" w:eastAsia="en-US" w:bidi="ar-SA"/>
      </w:rPr>
    </w:lvl>
    <w:lvl w:ilvl="3">
      <w:start w:val="0"/>
      <w:numFmt w:val="bullet"/>
      <w:lvlText w:val="•"/>
      <w:lvlJc w:val="left"/>
      <w:pPr>
        <w:ind w:left="1613" w:hanging="228"/>
      </w:pPr>
      <w:rPr>
        <w:rFonts w:hint="default"/>
        <w:lang w:val="pt-PT" w:eastAsia="en-US" w:bidi="ar-SA"/>
      </w:rPr>
    </w:lvl>
    <w:lvl w:ilvl="4">
      <w:start w:val="0"/>
      <w:numFmt w:val="bullet"/>
      <w:lvlText w:val="•"/>
      <w:lvlJc w:val="left"/>
      <w:pPr>
        <w:ind w:left="2806" w:hanging="228"/>
      </w:pPr>
      <w:rPr>
        <w:rFonts w:hint="default"/>
        <w:lang w:val="pt-PT" w:eastAsia="en-US" w:bidi="ar-SA"/>
      </w:rPr>
    </w:lvl>
    <w:lvl w:ilvl="5">
      <w:start w:val="0"/>
      <w:numFmt w:val="bullet"/>
      <w:lvlText w:val="•"/>
      <w:lvlJc w:val="left"/>
      <w:pPr>
        <w:ind w:left="3999" w:hanging="228"/>
      </w:pPr>
      <w:rPr>
        <w:rFonts w:hint="default"/>
        <w:lang w:val="pt-PT" w:eastAsia="en-US" w:bidi="ar-SA"/>
      </w:rPr>
    </w:lvl>
    <w:lvl w:ilvl="6">
      <w:start w:val="0"/>
      <w:numFmt w:val="bullet"/>
      <w:lvlText w:val="•"/>
      <w:lvlJc w:val="left"/>
      <w:pPr>
        <w:ind w:left="5193" w:hanging="228"/>
      </w:pPr>
      <w:rPr>
        <w:rFonts w:hint="default"/>
        <w:lang w:val="pt-PT" w:eastAsia="en-US" w:bidi="ar-SA"/>
      </w:rPr>
    </w:lvl>
    <w:lvl w:ilvl="7">
      <w:start w:val="0"/>
      <w:numFmt w:val="bullet"/>
      <w:lvlText w:val="•"/>
      <w:lvlJc w:val="left"/>
      <w:pPr>
        <w:ind w:left="6386" w:hanging="228"/>
      </w:pPr>
      <w:rPr>
        <w:rFonts w:hint="default"/>
        <w:lang w:val="pt-PT" w:eastAsia="en-US" w:bidi="ar-SA"/>
      </w:rPr>
    </w:lvl>
    <w:lvl w:ilvl="8">
      <w:start w:val="0"/>
      <w:numFmt w:val="bullet"/>
      <w:lvlText w:val="•"/>
      <w:lvlJc w:val="left"/>
      <w:pPr>
        <w:ind w:left="7579" w:hanging="228"/>
      </w:pPr>
      <w:rPr>
        <w:rFonts w:hint="default"/>
        <w:lang w:val="pt-PT" w:eastAsia="en-US" w:bidi="ar-SA"/>
      </w:rPr>
    </w:lvl>
  </w:abstractNum>
  <w:abstractNum w:abstractNumId="26">
    <w:multiLevelType w:val="hybridMultilevel"/>
    <w:lvl w:ilvl="0">
      <w:start w:val="1"/>
      <w:numFmt w:val="decimal"/>
      <w:lvlText w:val="%1)"/>
      <w:lvlJc w:val="left"/>
      <w:pPr>
        <w:ind w:left="173" w:hanging="269"/>
        <w:jc w:val="left"/>
      </w:pPr>
      <w:rPr>
        <w:rFonts w:hint="default" w:ascii="Times New Roman" w:hAnsi="Times New Roman" w:eastAsia="Times New Roman" w:cs="Times New Roman"/>
        <w:b/>
        <w:bCs/>
        <w:i w:val="0"/>
        <w:iCs w:val="0"/>
        <w:color w:val="000009"/>
        <w:spacing w:val="0"/>
        <w:w w:val="100"/>
        <w:sz w:val="22"/>
        <w:szCs w:val="22"/>
        <w:lang w:val="pt-PT" w:eastAsia="en-US" w:bidi="ar-SA"/>
      </w:rPr>
    </w:lvl>
    <w:lvl w:ilvl="1">
      <w:start w:val="0"/>
      <w:numFmt w:val="bullet"/>
      <w:lvlText w:val="•"/>
      <w:lvlJc w:val="left"/>
      <w:pPr>
        <w:ind w:left="1158" w:hanging="269"/>
      </w:pPr>
      <w:rPr>
        <w:rFonts w:hint="default"/>
        <w:lang w:val="pt-PT" w:eastAsia="en-US" w:bidi="ar-SA"/>
      </w:rPr>
    </w:lvl>
    <w:lvl w:ilvl="2">
      <w:start w:val="0"/>
      <w:numFmt w:val="bullet"/>
      <w:lvlText w:val="•"/>
      <w:lvlJc w:val="left"/>
      <w:pPr>
        <w:ind w:left="2137" w:hanging="269"/>
      </w:pPr>
      <w:rPr>
        <w:rFonts w:hint="default"/>
        <w:lang w:val="pt-PT" w:eastAsia="en-US" w:bidi="ar-SA"/>
      </w:rPr>
    </w:lvl>
    <w:lvl w:ilvl="3">
      <w:start w:val="0"/>
      <w:numFmt w:val="bullet"/>
      <w:lvlText w:val="•"/>
      <w:lvlJc w:val="left"/>
      <w:pPr>
        <w:ind w:left="3115" w:hanging="269"/>
      </w:pPr>
      <w:rPr>
        <w:rFonts w:hint="default"/>
        <w:lang w:val="pt-PT" w:eastAsia="en-US" w:bidi="ar-SA"/>
      </w:rPr>
    </w:lvl>
    <w:lvl w:ilvl="4">
      <w:start w:val="0"/>
      <w:numFmt w:val="bullet"/>
      <w:lvlText w:val="•"/>
      <w:lvlJc w:val="left"/>
      <w:pPr>
        <w:ind w:left="4094" w:hanging="269"/>
      </w:pPr>
      <w:rPr>
        <w:rFonts w:hint="default"/>
        <w:lang w:val="pt-PT" w:eastAsia="en-US" w:bidi="ar-SA"/>
      </w:rPr>
    </w:lvl>
    <w:lvl w:ilvl="5">
      <w:start w:val="0"/>
      <w:numFmt w:val="bullet"/>
      <w:lvlText w:val="•"/>
      <w:lvlJc w:val="left"/>
      <w:pPr>
        <w:ind w:left="5073" w:hanging="269"/>
      </w:pPr>
      <w:rPr>
        <w:rFonts w:hint="default"/>
        <w:lang w:val="pt-PT" w:eastAsia="en-US" w:bidi="ar-SA"/>
      </w:rPr>
    </w:lvl>
    <w:lvl w:ilvl="6">
      <w:start w:val="0"/>
      <w:numFmt w:val="bullet"/>
      <w:lvlText w:val="•"/>
      <w:lvlJc w:val="left"/>
      <w:pPr>
        <w:ind w:left="6051" w:hanging="269"/>
      </w:pPr>
      <w:rPr>
        <w:rFonts w:hint="default"/>
        <w:lang w:val="pt-PT" w:eastAsia="en-US" w:bidi="ar-SA"/>
      </w:rPr>
    </w:lvl>
    <w:lvl w:ilvl="7">
      <w:start w:val="0"/>
      <w:numFmt w:val="bullet"/>
      <w:lvlText w:val="•"/>
      <w:lvlJc w:val="left"/>
      <w:pPr>
        <w:ind w:left="7030" w:hanging="269"/>
      </w:pPr>
      <w:rPr>
        <w:rFonts w:hint="default"/>
        <w:lang w:val="pt-PT" w:eastAsia="en-US" w:bidi="ar-SA"/>
      </w:rPr>
    </w:lvl>
    <w:lvl w:ilvl="8">
      <w:start w:val="0"/>
      <w:numFmt w:val="bullet"/>
      <w:lvlText w:val="•"/>
      <w:lvlJc w:val="left"/>
      <w:pPr>
        <w:ind w:left="8009" w:hanging="269"/>
      </w:pPr>
      <w:rPr>
        <w:rFonts w:hint="default"/>
        <w:lang w:val="pt-PT" w:eastAsia="en-US" w:bidi="ar-SA"/>
      </w:rPr>
    </w:lvl>
  </w:abstractNum>
  <w:abstractNum w:abstractNumId="25">
    <w:multiLevelType w:val="hybridMultilevel"/>
    <w:lvl w:ilvl="0">
      <w:start w:val="1"/>
      <w:numFmt w:val="lowerLetter"/>
      <w:lvlText w:val="%1)"/>
      <w:lvlJc w:val="left"/>
      <w:pPr>
        <w:ind w:left="173" w:hanging="238"/>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0"/>
      <w:numFmt w:val="bullet"/>
      <w:lvlText w:val="•"/>
      <w:lvlJc w:val="left"/>
      <w:pPr>
        <w:ind w:left="1158" w:hanging="238"/>
      </w:pPr>
      <w:rPr>
        <w:rFonts w:hint="default"/>
        <w:lang w:val="pt-PT" w:eastAsia="en-US" w:bidi="ar-SA"/>
      </w:rPr>
    </w:lvl>
    <w:lvl w:ilvl="2">
      <w:start w:val="0"/>
      <w:numFmt w:val="bullet"/>
      <w:lvlText w:val="•"/>
      <w:lvlJc w:val="left"/>
      <w:pPr>
        <w:ind w:left="2137" w:hanging="238"/>
      </w:pPr>
      <w:rPr>
        <w:rFonts w:hint="default"/>
        <w:lang w:val="pt-PT" w:eastAsia="en-US" w:bidi="ar-SA"/>
      </w:rPr>
    </w:lvl>
    <w:lvl w:ilvl="3">
      <w:start w:val="0"/>
      <w:numFmt w:val="bullet"/>
      <w:lvlText w:val="•"/>
      <w:lvlJc w:val="left"/>
      <w:pPr>
        <w:ind w:left="3115" w:hanging="238"/>
      </w:pPr>
      <w:rPr>
        <w:rFonts w:hint="default"/>
        <w:lang w:val="pt-PT" w:eastAsia="en-US" w:bidi="ar-SA"/>
      </w:rPr>
    </w:lvl>
    <w:lvl w:ilvl="4">
      <w:start w:val="0"/>
      <w:numFmt w:val="bullet"/>
      <w:lvlText w:val="•"/>
      <w:lvlJc w:val="left"/>
      <w:pPr>
        <w:ind w:left="4094" w:hanging="238"/>
      </w:pPr>
      <w:rPr>
        <w:rFonts w:hint="default"/>
        <w:lang w:val="pt-PT" w:eastAsia="en-US" w:bidi="ar-SA"/>
      </w:rPr>
    </w:lvl>
    <w:lvl w:ilvl="5">
      <w:start w:val="0"/>
      <w:numFmt w:val="bullet"/>
      <w:lvlText w:val="•"/>
      <w:lvlJc w:val="left"/>
      <w:pPr>
        <w:ind w:left="5073" w:hanging="238"/>
      </w:pPr>
      <w:rPr>
        <w:rFonts w:hint="default"/>
        <w:lang w:val="pt-PT" w:eastAsia="en-US" w:bidi="ar-SA"/>
      </w:rPr>
    </w:lvl>
    <w:lvl w:ilvl="6">
      <w:start w:val="0"/>
      <w:numFmt w:val="bullet"/>
      <w:lvlText w:val="•"/>
      <w:lvlJc w:val="left"/>
      <w:pPr>
        <w:ind w:left="6051" w:hanging="238"/>
      </w:pPr>
      <w:rPr>
        <w:rFonts w:hint="default"/>
        <w:lang w:val="pt-PT" w:eastAsia="en-US" w:bidi="ar-SA"/>
      </w:rPr>
    </w:lvl>
    <w:lvl w:ilvl="7">
      <w:start w:val="0"/>
      <w:numFmt w:val="bullet"/>
      <w:lvlText w:val="•"/>
      <w:lvlJc w:val="left"/>
      <w:pPr>
        <w:ind w:left="7030" w:hanging="238"/>
      </w:pPr>
      <w:rPr>
        <w:rFonts w:hint="default"/>
        <w:lang w:val="pt-PT" w:eastAsia="en-US" w:bidi="ar-SA"/>
      </w:rPr>
    </w:lvl>
    <w:lvl w:ilvl="8">
      <w:start w:val="0"/>
      <w:numFmt w:val="bullet"/>
      <w:lvlText w:val="•"/>
      <w:lvlJc w:val="left"/>
      <w:pPr>
        <w:ind w:left="8009" w:hanging="238"/>
      </w:pPr>
      <w:rPr>
        <w:rFonts w:hint="default"/>
        <w:lang w:val="pt-PT" w:eastAsia="en-US" w:bidi="ar-SA"/>
      </w:rPr>
    </w:lvl>
  </w:abstractNum>
  <w:abstractNum w:abstractNumId="24">
    <w:multiLevelType w:val="hybridMultilevel"/>
    <w:lvl w:ilvl="0">
      <w:start w:val="1"/>
      <w:numFmt w:val="lowerLetter"/>
      <w:lvlText w:val="%1)"/>
      <w:lvlJc w:val="left"/>
      <w:pPr>
        <w:ind w:left="893" w:hanging="360"/>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0"/>
      <w:numFmt w:val="bullet"/>
      <w:lvlText w:val="•"/>
      <w:lvlJc w:val="left"/>
      <w:pPr>
        <w:ind w:left="1806" w:hanging="360"/>
      </w:pPr>
      <w:rPr>
        <w:rFonts w:hint="default"/>
        <w:lang w:val="pt-PT" w:eastAsia="en-US" w:bidi="ar-SA"/>
      </w:rPr>
    </w:lvl>
    <w:lvl w:ilvl="2">
      <w:start w:val="0"/>
      <w:numFmt w:val="bullet"/>
      <w:lvlText w:val="•"/>
      <w:lvlJc w:val="left"/>
      <w:pPr>
        <w:ind w:left="2713" w:hanging="360"/>
      </w:pPr>
      <w:rPr>
        <w:rFonts w:hint="default"/>
        <w:lang w:val="pt-PT" w:eastAsia="en-US" w:bidi="ar-SA"/>
      </w:rPr>
    </w:lvl>
    <w:lvl w:ilvl="3">
      <w:start w:val="0"/>
      <w:numFmt w:val="bullet"/>
      <w:lvlText w:val="•"/>
      <w:lvlJc w:val="left"/>
      <w:pPr>
        <w:ind w:left="3619" w:hanging="360"/>
      </w:pPr>
      <w:rPr>
        <w:rFonts w:hint="default"/>
        <w:lang w:val="pt-PT" w:eastAsia="en-US" w:bidi="ar-SA"/>
      </w:rPr>
    </w:lvl>
    <w:lvl w:ilvl="4">
      <w:start w:val="0"/>
      <w:numFmt w:val="bullet"/>
      <w:lvlText w:val="•"/>
      <w:lvlJc w:val="left"/>
      <w:pPr>
        <w:ind w:left="4526" w:hanging="360"/>
      </w:pPr>
      <w:rPr>
        <w:rFonts w:hint="default"/>
        <w:lang w:val="pt-PT" w:eastAsia="en-US" w:bidi="ar-SA"/>
      </w:rPr>
    </w:lvl>
    <w:lvl w:ilvl="5">
      <w:start w:val="0"/>
      <w:numFmt w:val="bullet"/>
      <w:lvlText w:val="•"/>
      <w:lvlJc w:val="left"/>
      <w:pPr>
        <w:ind w:left="5433" w:hanging="360"/>
      </w:pPr>
      <w:rPr>
        <w:rFonts w:hint="default"/>
        <w:lang w:val="pt-PT" w:eastAsia="en-US" w:bidi="ar-SA"/>
      </w:rPr>
    </w:lvl>
    <w:lvl w:ilvl="6">
      <w:start w:val="0"/>
      <w:numFmt w:val="bullet"/>
      <w:lvlText w:val="•"/>
      <w:lvlJc w:val="left"/>
      <w:pPr>
        <w:ind w:left="6339" w:hanging="360"/>
      </w:pPr>
      <w:rPr>
        <w:rFonts w:hint="default"/>
        <w:lang w:val="pt-PT" w:eastAsia="en-US" w:bidi="ar-SA"/>
      </w:rPr>
    </w:lvl>
    <w:lvl w:ilvl="7">
      <w:start w:val="0"/>
      <w:numFmt w:val="bullet"/>
      <w:lvlText w:val="•"/>
      <w:lvlJc w:val="left"/>
      <w:pPr>
        <w:ind w:left="7246" w:hanging="360"/>
      </w:pPr>
      <w:rPr>
        <w:rFonts w:hint="default"/>
        <w:lang w:val="pt-PT" w:eastAsia="en-US" w:bidi="ar-SA"/>
      </w:rPr>
    </w:lvl>
    <w:lvl w:ilvl="8">
      <w:start w:val="0"/>
      <w:numFmt w:val="bullet"/>
      <w:lvlText w:val="•"/>
      <w:lvlJc w:val="left"/>
      <w:pPr>
        <w:ind w:left="8153" w:hanging="360"/>
      </w:pPr>
      <w:rPr>
        <w:rFonts w:hint="default"/>
        <w:lang w:val="pt-PT" w:eastAsia="en-US" w:bidi="ar-SA"/>
      </w:rPr>
    </w:lvl>
  </w:abstractNum>
  <w:abstractNum w:abstractNumId="23">
    <w:multiLevelType w:val="hybridMultilevel"/>
    <w:lvl w:ilvl="0">
      <w:start w:val="1"/>
      <w:numFmt w:val="lowerLetter"/>
      <w:lvlText w:val="%1)"/>
      <w:lvlJc w:val="left"/>
      <w:pPr>
        <w:ind w:left="401" w:hanging="228"/>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0"/>
      <w:numFmt w:val="bullet"/>
      <w:lvlText w:val="•"/>
      <w:lvlJc w:val="left"/>
      <w:pPr>
        <w:ind w:left="1356" w:hanging="228"/>
      </w:pPr>
      <w:rPr>
        <w:rFonts w:hint="default"/>
        <w:lang w:val="pt-PT" w:eastAsia="en-US" w:bidi="ar-SA"/>
      </w:rPr>
    </w:lvl>
    <w:lvl w:ilvl="2">
      <w:start w:val="0"/>
      <w:numFmt w:val="bullet"/>
      <w:lvlText w:val="•"/>
      <w:lvlJc w:val="left"/>
      <w:pPr>
        <w:ind w:left="2313" w:hanging="228"/>
      </w:pPr>
      <w:rPr>
        <w:rFonts w:hint="default"/>
        <w:lang w:val="pt-PT" w:eastAsia="en-US" w:bidi="ar-SA"/>
      </w:rPr>
    </w:lvl>
    <w:lvl w:ilvl="3">
      <w:start w:val="0"/>
      <w:numFmt w:val="bullet"/>
      <w:lvlText w:val="•"/>
      <w:lvlJc w:val="left"/>
      <w:pPr>
        <w:ind w:left="3269" w:hanging="228"/>
      </w:pPr>
      <w:rPr>
        <w:rFonts w:hint="default"/>
        <w:lang w:val="pt-PT" w:eastAsia="en-US" w:bidi="ar-SA"/>
      </w:rPr>
    </w:lvl>
    <w:lvl w:ilvl="4">
      <w:start w:val="0"/>
      <w:numFmt w:val="bullet"/>
      <w:lvlText w:val="•"/>
      <w:lvlJc w:val="left"/>
      <w:pPr>
        <w:ind w:left="4226" w:hanging="228"/>
      </w:pPr>
      <w:rPr>
        <w:rFonts w:hint="default"/>
        <w:lang w:val="pt-PT" w:eastAsia="en-US" w:bidi="ar-SA"/>
      </w:rPr>
    </w:lvl>
    <w:lvl w:ilvl="5">
      <w:start w:val="0"/>
      <w:numFmt w:val="bullet"/>
      <w:lvlText w:val="•"/>
      <w:lvlJc w:val="left"/>
      <w:pPr>
        <w:ind w:left="5183" w:hanging="228"/>
      </w:pPr>
      <w:rPr>
        <w:rFonts w:hint="default"/>
        <w:lang w:val="pt-PT" w:eastAsia="en-US" w:bidi="ar-SA"/>
      </w:rPr>
    </w:lvl>
    <w:lvl w:ilvl="6">
      <w:start w:val="0"/>
      <w:numFmt w:val="bullet"/>
      <w:lvlText w:val="•"/>
      <w:lvlJc w:val="left"/>
      <w:pPr>
        <w:ind w:left="6139" w:hanging="228"/>
      </w:pPr>
      <w:rPr>
        <w:rFonts w:hint="default"/>
        <w:lang w:val="pt-PT" w:eastAsia="en-US" w:bidi="ar-SA"/>
      </w:rPr>
    </w:lvl>
    <w:lvl w:ilvl="7">
      <w:start w:val="0"/>
      <w:numFmt w:val="bullet"/>
      <w:lvlText w:val="•"/>
      <w:lvlJc w:val="left"/>
      <w:pPr>
        <w:ind w:left="7096" w:hanging="228"/>
      </w:pPr>
      <w:rPr>
        <w:rFonts w:hint="default"/>
        <w:lang w:val="pt-PT" w:eastAsia="en-US" w:bidi="ar-SA"/>
      </w:rPr>
    </w:lvl>
    <w:lvl w:ilvl="8">
      <w:start w:val="0"/>
      <w:numFmt w:val="bullet"/>
      <w:lvlText w:val="•"/>
      <w:lvlJc w:val="left"/>
      <w:pPr>
        <w:ind w:left="8053" w:hanging="228"/>
      </w:pPr>
      <w:rPr>
        <w:rFonts w:hint="default"/>
        <w:lang w:val="pt-PT" w:eastAsia="en-US" w:bidi="ar-SA"/>
      </w:rPr>
    </w:lvl>
  </w:abstractNum>
  <w:abstractNum w:abstractNumId="22">
    <w:multiLevelType w:val="hybridMultilevel"/>
    <w:lvl w:ilvl="0">
      <w:start w:val="1"/>
      <w:numFmt w:val="lowerLetter"/>
      <w:lvlText w:val="(%1)"/>
      <w:lvlJc w:val="left"/>
      <w:pPr>
        <w:ind w:left="173" w:hanging="314"/>
        <w:jc w:val="left"/>
      </w:pPr>
      <w:rPr>
        <w:rFonts w:hint="default" w:ascii="Times New Roman" w:hAnsi="Times New Roman" w:eastAsia="Times New Roman" w:cs="Times New Roman"/>
        <w:b/>
        <w:bCs/>
        <w:i w:val="0"/>
        <w:iCs w:val="0"/>
        <w:color w:val="000009"/>
        <w:spacing w:val="0"/>
        <w:w w:val="100"/>
        <w:sz w:val="22"/>
        <w:szCs w:val="22"/>
        <w:lang w:val="pt-PT" w:eastAsia="en-US" w:bidi="ar-SA"/>
      </w:rPr>
    </w:lvl>
    <w:lvl w:ilvl="1">
      <w:start w:val="0"/>
      <w:numFmt w:val="bullet"/>
      <w:lvlText w:val="•"/>
      <w:lvlJc w:val="left"/>
      <w:pPr>
        <w:ind w:left="1158" w:hanging="314"/>
      </w:pPr>
      <w:rPr>
        <w:rFonts w:hint="default"/>
        <w:lang w:val="pt-PT" w:eastAsia="en-US" w:bidi="ar-SA"/>
      </w:rPr>
    </w:lvl>
    <w:lvl w:ilvl="2">
      <w:start w:val="0"/>
      <w:numFmt w:val="bullet"/>
      <w:lvlText w:val="•"/>
      <w:lvlJc w:val="left"/>
      <w:pPr>
        <w:ind w:left="2137" w:hanging="314"/>
      </w:pPr>
      <w:rPr>
        <w:rFonts w:hint="default"/>
        <w:lang w:val="pt-PT" w:eastAsia="en-US" w:bidi="ar-SA"/>
      </w:rPr>
    </w:lvl>
    <w:lvl w:ilvl="3">
      <w:start w:val="0"/>
      <w:numFmt w:val="bullet"/>
      <w:lvlText w:val="•"/>
      <w:lvlJc w:val="left"/>
      <w:pPr>
        <w:ind w:left="3115" w:hanging="314"/>
      </w:pPr>
      <w:rPr>
        <w:rFonts w:hint="default"/>
        <w:lang w:val="pt-PT" w:eastAsia="en-US" w:bidi="ar-SA"/>
      </w:rPr>
    </w:lvl>
    <w:lvl w:ilvl="4">
      <w:start w:val="0"/>
      <w:numFmt w:val="bullet"/>
      <w:lvlText w:val="•"/>
      <w:lvlJc w:val="left"/>
      <w:pPr>
        <w:ind w:left="4094" w:hanging="314"/>
      </w:pPr>
      <w:rPr>
        <w:rFonts w:hint="default"/>
        <w:lang w:val="pt-PT" w:eastAsia="en-US" w:bidi="ar-SA"/>
      </w:rPr>
    </w:lvl>
    <w:lvl w:ilvl="5">
      <w:start w:val="0"/>
      <w:numFmt w:val="bullet"/>
      <w:lvlText w:val="•"/>
      <w:lvlJc w:val="left"/>
      <w:pPr>
        <w:ind w:left="5073" w:hanging="314"/>
      </w:pPr>
      <w:rPr>
        <w:rFonts w:hint="default"/>
        <w:lang w:val="pt-PT" w:eastAsia="en-US" w:bidi="ar-SA"/>
      </w:rPr>
    </w:lvl>
    <w:lvl w:ilvl="6">
      <w:start w:val="0"/>
      <w:numFmt w:val="bullet"/>
      <w:lvlText w:val="•"/>
      <w:lvlJc w:val="left"/>
      <w:pPr>
        <w:ind w:left="6051" w:hanging="314"/>
      </w:pPr>
      <w:rPr>
        <w:rFonts w:hint="default"/>
        <w:lang w:val="pt-PT" w:eastAsia="en-US" w:bidi="ar-SA"/>
      </w:rPr>
    </w:lvl>
    <w:lvl w:ilvl="7">
      <w:start w:val="0"/>
      <w:numFmt w:val="bullet"/>
      <w:lvlText w:val="•"/>
      <w:lvlJc w:val="left"/>
      <w:pPr>
        <w:ind w:left="7030" w:hanging="314"/>
      </w:pPr>
      <w:rPr>
        <w:rFonts w:hint="default"/>
        <w:lang w:val="pt-PT" w:eastAsia="en-US" w:bidi="ar-SA"/>
      </w:rPr>
    </w:lvl>
    <w:lvl w:ilvl="8">
      <w:start w:val="0"/>
      <w:numFmt w:val="bullet"/>
      <w:lvlText w:val="•"/>
      <w:lvlJc w:val="left"/>
      <w:pPr>
        <w:ind w:left="8009" w:hanging="314"/>
      </w:pPr>
      <w:rPr>
        <w:rFonts w:hint="default"/>
        <w:lang w:val="pt-PT" w:eastAsia="en-US" w:bidi="ar-SA"/>
      </w:rPr>
    </w:lvl>
  </w:abstractNum>
  <w:abstractNum w:abstractNumId="21">
    <w:multiLevelType w:val="hybridMultilevel"/>
    <w:lvl w:ilvl="0">
      <w:start w:val="1"/>
      <w:numFmt w:val="decimal"/>
      <w:lvlText w:val="%1"/>
      <w:lvlJc w:val="left"/>
      <w:pPr>
        <w:ind w:left="338" w:hanging="166"/>
        <w:jc w:val="left"/>
      </w:pPr>
      <w:rPr>
        <w:rFonts w:hint="default" w:ascii="Times New Roman" w:hAnsi="Times New Roman" w:eastAsia="Times New Roman" w:cs="Times New Roman"/>
        <w:b/>
        <w:bCs/>
        <w:i w:val="0"/>
        <w:iCs w:val="0"/>
        <w:spacing w:val="0"/>
        <w:w w:val="100"/>
        <w:sz w:val="22"/>
        <w:szCs w:val="22"/>
        <w:lang w:val="pt-PT" w:eastAsia="en-US" w:bidi="ar-SA"/>
      </w:rPr>
    </w:lvl>
    <w:lvl w:ilvl="1">
      <w:start w:val="0"/>
      <w:numFmt w:val="bullet"/>
      <w:lvlText w:val="•"/>
      <w:lvlJc w:val="left"/>
      <w:pPr>
        <w:ind w:left="1302" w:hanging="166"/>
      </w:pPr>
      <w:rPr>
        <w:rFonts w:hint="default"/>
        <w:lang w:val="pt-PT" w:eastAsia="en-US" w:bidi="ar-SA"/>
      </w:rPr>
    </w:lvl>
    <w:lvl w:ilvl="2">
      <w:start w:val="0"/>
      <w:numFmt w:val="bullet"/>
      <w:lvlText w:val="•"/>
      <w:lvlJc w:val="left"/>
      <w:pPr>
        <w:ind w:left="2265" w:hanging="166"/>
      </w:pPr>
      <w:rPr>
        <w:rFonts w:hint="default"/>
        <w:lang w:val="pt-PT" w:eastAsia="en-US" w:bidi="ar-SA"/>
      </w:rPr>
    </w:lvl>
    <w:lvl w:ilvl="3">
      <w:start w:val="0"/>
      <w:numFmt w:val="bullet"/>
      <w:lvlText w:val="•"/>
      <w:lvlJc w:val="left"/>
      <w:pPr>
        <w:ind w:left="3227" w:hanging="166"/>
      </w:pPr>
      <w:rPr>
        <w:rFonts w:hint="default"/>
        <w:lang w:val="pt-PT" w:eastAsia="en-US" w:bidi="ar-SA"/>
      </w:rPr>
    </w:lvl>
    <w:lvl w:ilvl="4">
      <w:start w:val="0"/>
      <w:numFmt w:val="bullet"/>
      <w:lvlText w:val="•"/>
      <w:lvlJc w:val="left"/>
      <w:pPr>
        <w:ind w:left="4190" w:hanging="166"/>
      </w:pPr>
      <w:rPr>
        <w:rFonts w:hint="default"/>
        <w:lang w:val="pt-PT" w:eastAsia="en-US" w:bidi="ar-SA"/>
      </w:rPr>
    </w:lvl>
    <w:lvl w:ilvl="5">
      <w:start w:val="0"/>
      <w:numFmt w:val="bullet"/>
      <w:lvlText w:val="•"/>
      <w:lvlJc w:val="left"/>
      <w:pPr>
        <w:ind w:left="5153" w:hanging="166"/>
      </w:pPr>
      <w:rPr>
        <w:rFonts w:hint="default"/>
        <w:lang w:val="pt-PT" w:eastAsia="en-US" w:bidi="ar-SA"/>
      </w:rPr>
    </w:lvl>
    <w:lvl w:ilvl="6">
      <w:start w:val="0"/>
      <w:numFmt w:val="bullet"/>
      <w:lvlText w:val="•"/>
      <w:lvlJc w:val="left"/>
      <w:pPr>
        <w:ind w:left="6115" w:hanging="166"/>
      </w:pPr>
      <w:rPr>
        <w:rFonts w:hint="default"/>
        <w:lang w:val="pt-PT" w:eastAsia="en-US" w:bidi="ar-SA"/>
      </w:rPr>
    </w:lvl>
    <w:lvl w:ilvl="7">
      <w:start w:val="0"/>
      <w:numFmt w:val="bullet"/>
      <w:lvlText w:val="•"/>
      <w:lvlJc w:val="left"/>
      <w:pPr>
        <w:ind w:left="7078" w:hanging="166"/>
      </w:pPr>
      <w:rPr>
        <w:rFonts w:hint="default"/>
        <w:lang w:val="pt-PT" w:eastAsia="en-US" w:bidi="ar-SA"/>
      </w:rPr>
    </w:lvl>
    <w:lvl w:ilvl="8">
      <w:start w:val="0"/>
      <w:numFmt w:val="bullet"/>
      <w:lvlText w:val="•"/>
      <w:lvlJc w:val="left"/>
      <w:pPr>
        <w:ind w:left="8041" w:hanging="166"/>
      </w:pPr>
      <w:rPr>
        <w:rFonts w:hint="default"/>
        <w:lang w:val="pt-PT" w:eastAsia="en-US" w:bidi="ar-SA"/>
      </w:rPr>
    </w:lvl>
  </w:abstractNum>
  <w:abstractNum w:abstractNumId="20">
    <w:multiLevelType w:val="hybridMultilevel"/>
    <w:lvl w:ilvl="0">
      <w:start w:val="1"/>
      <w:numFmt w:val="upperRoman"/>
      <w:lvlText w:val="%1"/>
      <w:lvlJc w:val="left"/>
      <w:pPr>
        <w:ind w:left="173" w:hanging="135"/>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0"/>
      <w:numFmt w:val="bullet"/>
      <w:lvlText w:val="•"/>
      <w:lvlJc w:val="left"/>
      <w:pPr>
        <w:ind w:left="1158" w:hanging="135"/>
      </w:pPr>
      <w:rPr>
        <w:rFonts w:hint="default"/>
        <w:lang w:val="pt-PT" w:eastAsia="en-US" w:bidi="ar-SA"/>
      </w:rPr>
    </w:lvl>
    <w:lvl w:ilvl="2">
      <w:start w:val="0"/>
      <w:numFmt w:val="bullet"/>
      <w:lvlText w:val="•"/>
      <w:lvlJc w:val="left"/>
      <w:pPr>
        <w:ind w:left="2137" w:hanging="135"/>
      </w:pPr>
      <w:rPr>
        <w:rFonts w:hint="default"/>
        <w:lang w:val="pt-PT" w:eastAsia="en-US" w:bidi="ar-SA"/>
      </w:rPr>
    </w:lvl>
    <w:lvl w:ilvl="3">
      <w:start w:val="0"/>
      <w:numFmt w:val="bullet"/>
      <w:lvlText w:val="•"/>
      <w:lvlJc w:val="left"/>
      <w:pPr>
        <w:ind w:left="3115" w:hanging="135"/>
      </w:pPr>
      <w:rPr>
        <w:rFonts w:hint="default"/>
        <w:lang w:val="pt-PT" w:eastAsia="en-US" w:bidi="ar-SA"/>
      </w:rPr>
    </w:lvl>
    <w:lvl w:ilvl="4">
      <w:start w:val="0"/>
      <w:numFmt w:val="bullet"/>
      <w:lvlText w:val="•"/>
      <w:lvlJc w:val="left"/>
      <w:pPr>
        <w:ind w:left="4094" w:hanging="135"/>
      </w:pPr>
      <w:rPr>
        <w:rFonts w:hint="default"/>
        <w:lang w:val="pt-PT" w:eastAsia="en-US" w:bidi="ar-SA"/>
      </w:rPr>
    </w:lvl>
    <w:lvl w:ilvl="5">
      <w:start w:val="0"/>
      <w:numFmt w:val="bullet"/>
      <w:lvlText w:val="•"/>
      <w:lvlJc w:val="left"/>
      <w:pPr>
        <w:ind w:left="5073" w:hanging="135"/>
      </w:pPr>
      <w:rPr>
        <w:rFonts w:hint="default"/>
        <w:lang w:val="pt-PT" w:eastAsia="en-US" w:bidi="ar-SA"/>
      </w:rPr>
    </w:lvl>
    <w:lvl w:ilvl="6">
      <w:start w:val="0"/>
      <w:numFmt w:val="bullet"/>
      <w:lvlText w:val="•"/>
      <w:lvlJc w:val="left"/>
      <w:pPr>
        <w:ind w:left="6051" w:hanging="135"/>
      </w:pPr>
      <w:rPr>
        <w:rFonts w:hint="default"/>
        <w:lang w:val="pt-PT" w:eastAsia="en-US" w:bidi="ar-SA"/>
      </w:rPr>
    </w:lvl>
    <w:lvl w:ilvl="7">
      <w:start w:val="0"/>
      <w:numFmt w:val="bullet"/>
      <w:lvlText w:val="•"/>
      <w:lvlJc w:val="left"/>
      <w:pPr>
        <w:ind w:left="7030" w:hanging="135"/>
      </w:pPr>
      <w:rPr>
        <w:rFonts w:hint="default"/>
        <w:lang w:val="pt-PT" w:eastAsia="en-US" w:bidi="ar-SA"/>
      </w:rPr>
    </w:lvl>
    <w:lvl w:ilvl="8">
      <w:start w:val="0"/>
      <w:numFmt w:val="bullet"/>
      <w:lvlText w:val="•"/>
      <w:lvlJc w:val="left"/>
      <w:pPr>
        <w:ind w:left="8009" w:hanging="135"/>
      </w:pPr>
      <w:rPr>
        <w:rFonts w:hint="default"/>
        <w:lang w:val="pt-PT" w:eastAsia="en-US" w:bidi="ar-SA"/>
      </w:rPr>
    </w:lvl>
  </w:abstractNum>
  <w:abstractNum w:abstractNumId="19">
    <w:multiLevelType w:val="hybridMultilevel"/>
    <w:lvl w:ilvl="0">
      <w:start w:val="10"/>
      <w:numFmt w:val="decimal"/>
      <w:lvlText w:val="%1"/>
      <w:lvlJc w:val="left"/>
      <w:pPr>
        <w:ind w:left="780" w:hanging="608"/>
        <w:jc w:val="left"/>
      </w:pPr>
      <w:rPr>
        <w:rFonts w:hint="default"/>
        <w:lang w:val="pt-PT" w:eastAsia="en-US" w:bidi="ar-SA"/>
      </w:rPr>
    </w:lvl>
    <w:lvl w:ilvl="1">
      <w:start w:val="5"/>
      <w:numFmt w:val="decimal"/>
      <w:lvlText w:val="%1.%2"/>
      <w:lvlJc w:val="left"/>
      <w:pPr>
        <w:ind w:left="780" w:hanging="608"/>
        <w:jc w:val="left"/>
      </w:pPr>
      <w:rPr>
        <w:rFonts w:hint="default"/>
        <w:lang w:val="pt-PT" w:eastAsia="en-US" w:bidi="ar-SA"/>
      </w:rPr>
    </w:lvl>
    <w:lvl w:ilvl="2">
      <w:start w:val="7"/>
      <w:numFmt w:val="decimal"/>
      <w:lvlText w:val="%1.%2.%3"/>
      <w:lvlJc w:val="left"/>
      <w:pPr>
        <w:ind w:left="780" w:hanging="608"/>
        <w:jc w:val="left"/>
      </w:pPr>
      <w:rPr>
        <w:rFonts w:hint="default" w:ascii="Times New Roman" w:hAnsi="Times New Roman" w:eastAsia="Times New Roman" w:cs="Times New Roman"/>
        <w:b/>
        <w:bCs/>
        <w:i w:val="0"/>
        <w:iCs w:val="0"/>
        <w:spacing w:val="0"/>
        <w:w w:val="100"/>
        <w:sz w:val="22"/>
        <w:szCs w:val="22"/>
        <w:lang w:val="pt-PT" w:eastAsia="en-US" w:bidi="ar-SA"/>
      </w:rPr>
    </w:lvl>
    <w:lvl w:ilvl="3">
      <w:start w:val="1"/>
      <w:numFmt w:val="decimal"/>
      <w:lvlText w:val="%1.%2.%3.%4"/>
      <w:lvlJc w:val="left"/>
      <w:pPr>
        <w:ind w:left="173" w:hanging="771"/>
        <w:jc w:val="left"/>
      </w:pPr>
      <w:rPr>
        <w:rFonts w:hint="default" w:ascii="Times New Roman" w:hAnsi="Times New Roman" w:eastAsia="Times New Roman" w:cs="Times New Roman"/>
        <w:b/>
        <w:bCs/>
        <w:i w:val="0"/>
        <w:iCs w:val="0"/>
        <w:spacing w:val="0"/>
        <w:w w:val="97"/>
        <w:sz w:val="22"/>
        <w:szCs w:val="22"/>
        <w:lang w:val="pt-PT" w:eastAsia="en-US" w:bidi="ar-SA"/>
      </w:rPr>
    </w:lvl>
    <w:lvl w:ilvl="4">
      <w:start w:val="0"/>
      <w:numFmt w:val="bullet"/>
      <w:lvlText w:val="•"/>
      <w:lvlJc w:val="left"/>
      <w:pPr>
        <w:ind w:left="3842" w:hanging="771"/>
      </w:pPr>
      <w:rPr>
        <w:rFonts w:hint="default"/>
        <w:lang w:val="pt-PT" w:eastAsia="en-US" w:bidi="ar-SA"/>
      </w:rPr>
    </w:lvl>
    <w:lvl w:ilvl="5">
      <w:start w:val="0"/>
      <w:numFmt w:val="bullet"/>
      <w:lvlText w:val="•"/>
      <w:lvlJc w:val="left"/>
      <w:pPr>
        <w:ind w:left="4862" w:hanging="771"/>
      </w:pPr>
      <w:rPr>
        <w:rFonts w:hint="default"/>
        <w:lang w:val="pt-PT" w:eastAsia="en-US" w:bidi="ar-SA"/>
      </w:rPr>
    </w:lvl>
    <w:lvl w:ilvl="6">
      <w:start w:val="0"/>
      <w:numFmt w:val="bullet"/>
      <w:lvlText w:val="•"/>
      <w:lvlJc w:val="left"/>
      <w:pPr>
        <w:ind w:left="5883" w:hanging="771"/>
      </w:pPr>
      <w:rPr>
        <w:rFonts w:hint="default"/>
        <w:lang w:val="pt-PT" w:eastAsia="en-US" w:bidi="ar-SA"/>
      </w:rPr>
    </w:lvl>
    <w:lvl w:ilvl="7">
      <w:start w:val="0"/>
      <w:numFmt w:val="bullet"/>
      <w:lvlText w:val="•"/>
      <w:lvlJc w:val="left"/>
      <w:pPr>
        <w:ind w:left="6904" w:hanging="771"/>
      </w:pPr>
      <w:rPr>
        <w:rFonts w:hint="default"/>
        <w:lang w:val="pt-PT" w:eastAsia="en-US" w:bidi="ar-SA"/>
      </w:rPr>
    </w:lvl>
    <w:lvl w:ilvl="8">
      <w:start w:val="0"/>
      <w:numFmt w:val="bullet"/>
      <w:lvlText w:val="•"/>
      <w:lvlJc w:val="left"/>
      <w:pPr>
        <w:ind w:left="7924" w:hanging="771"/>
      </w:pPr>
      <w:rPr>
        <w:rFonts w:hint="default"/>
        <w:lang w:val="pt-PT" w:eastAsia="en-US" w:bidi="ar-SA"/>
      </w:rPr>
    </w:lvl>
  </w:abstractNum>
  <w:abstractNum w:abstractNumId="18">
    <w:multiLevelType w:val="hybridMultilevel"/>
    <w:lvl w:ilvl="0">
      <w:start w:val="1"/>
      <w:numFmt w:val="decimal"/>
      <w:lvlText w:val="%1)"/>
      <w:lvlJc w:val="left"/>
      <w:pPr>
        <w:ind w:left="173" w:hanging="240"/>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0"/>
      <w:numFmt w:val="bullet"/>
      <w:lvlText w:val="•"/>
      <w:lvlJc w:val="left"/>
      <w:pPr>
        <w:ind w:left="1158" w:hanging="240"/>
      </w:pPr>
      <w:rPr>
        <w:rFonts w:hint="default"/>
        <w:lang w:val="pt-PT" w:eastAsia="en-US" w:bidi="ar-SA"/>
      </w:rPr>
    </w:lvl>
    <w:lvl w:ilvl="2">
      <w:start w:val="0"/>
      <w:numFmt w:val="bullet"/>
      <w:lvlText w:val="•"/>
      <w:lvlJc w:val="left"/>
      <w:pPr>
        <w:ind w:left="2137" w:hanging="240"/>
      </w:pPr>
      <w:rPr>
        <w:rFonts w:hint="default"/>
        <w:lang w:val="pt-PT" w:eastAsia="en-US" w:bidi="ar-SA"/>
      </w:rPr>
    </w:lvl>
    <w:lvl w:ilvl="3">
      <w:start w:val="0"/>
      <w:numFmt w:val="bullet"/>
      <w:lvlText w:val="•"/>
      <w:lvlJc w:val="left"/>
      <w:pPr>
        <w:ind w:left="3115" w:hanging="240"/>
      </w:pPr>
      <w:rPr>
        <w:rFonts w:hint="default"/>
        <w:lang w:val="pt-PT" w:eastAsia="en-US" w:bidi="ar-SA"/>
      </w:rPr>
    </w:lvl>
    <w:lvl w:ilvl="4">
      <w:start w:val="0"/>
      <w:numFmt w:val="bullet"/>
      <w:lvlText w:val="•"/>
      <w:lvlJc w:val="left"/>
      <w:pPr>
        <w:ind w:left="4094" w:hanging="240"/>
      </w:pPr>
      <w:rPr>
        <w:rFonts w:hint="default"/>
        <w:lang w:val="pt-PT" w:eastAsia="en-US" w:bidi="ar-SA"/>
      </w:rPr>
    </w:lvl>
    <w:lvl w:ilvl="5">
      <w:start w:val="0"/>
      <w:numFmt w:val="bullet"/>
      <w:lvlText w:val="•"/>
      <w:lvlJc w:val="left"/>
      <w:pPr>
        <w:ind w:left="5073" w:hanging="240"/>
      </w:pPr>
      <w:rPr>
        <w:rFonts w:hint="default"/>
        <w:lang w:val="pt-PT" w:eastAsia="en-US" w:bidi="ar-SA"/>
      </w:rPr>
    </w:lvl>
    <w:lvl w:ilvl="6">
      <w:start w:val="0"/>
      <w:numFmt w:val="bullet"/>
      <w:lvlText w:val="•"/>
      <w:lvlJc w:val="left"/>
      <w:pPr>
        <w:ind w:left="6051" w:hanging="240"/>
      </w:pPr>
      <w:rPr>
        <w:rFonts w:hint="default"/>
        <w:lang w:val="pt-PT" w:eastAsia="en-US" w:bidi="ar-SA"/>
      </w:rPr>
    </w:lvl>
    <w:lvl w:ilvl="7">
      <w:start w:val="0"/>
      <w:numFmt w:val="bullet"/>
      <w:lvlText w:val="•"/>
      <w:lvlJc w:val="left"/>
      <w:pPr>
        <w:ind w:left="7030" w:hanging="240"/>
      </w:pPr>
      <w:rPr>
        <w:rFonts w:hint="default"/>
        <w:lang w:val="pt-PT" w:eastAsia="en-US" w:bidi="ar-SA"/>
      </w:rPr>
    </w:lvl>
    <w:lvl w:ilvl="8">
      <w:start w:val="0"/>
      <w:numFmt w:val="bullet"/>
      <w:lvlText w:val="•"/>
      <w:lvlJc w:val="left"/>
      <w:pPr>
        <w:ind w:left="8009" w:hanging="240"/>
      </w:pPr>
      <w:rPr>
        <w:rFonts w:hint="default"/>
        <w:lang w:val="pt-PT" w:eastAsia="en-US" w:bidi="ar-SA"/>
      </w:rPr>
    </w:lvl>
  </w:abstractNum>
  <w:abstractNum w:abstractNumId="17">
    <w:multiLevelType w:val="hybridMultilevel"/>
    <w:lvl w:ilvl="0">
      <w:start w:val="10"/>
      <w:numFmt w:val="decimal"/>
      <w:lvlText w:val="%1"/>
      <w:lvlJc w:val="left"/>
      <w:pPr>
        <w:ind w:left="173" w:hanging="780"/>
        <w:jc w:val="left"/>
      </w:pPr>
      <w:rPr>
        <w:rFonts w:hint="default"/>
        <w:lang w:val="pt-PT" w:eastAsia="en-US" w:bidi="ar-SA"/>
      </w:rPr>
    </w:lvl>
    <w:lvl w:ilvl="1">
      <w:start w:val="5"/>
      <w:numFmt w:val="decimal"/>
      <w:lvlText w:val="%1.%2"/>
      <w:lvlJc w:val="left"/>
      <w:pPr>
        <w:ind w:left="173" w:hanging="780"/>
        <w:jc w:val="left"/>
      </w:pPr>
      <w:rPr>
        <w:rFonts w:hint="default"/>
        <w:lang w:val="pt-PT" w:eastAsia="en-US" w:bidi="ar-SA"/>
      </w:rPr>
    </w:lvl>
    <w:lvl w:ilvl="2">
      <w:start w:val="6"/>
      <w:numFmt w:val="decimal"/>
      <w:lvlText w:val="%1.%2.%3"/>
      <w:lvlJc w:val="left"/>
      <w:pPr>
        <w:ind w:left="173" w:hanging="780"/>
        <w:jc w:val="left"/>
      </w:pPr>
      <w:rPr>
        <w:rFonts w:hint="default"/>
        <w:lang w:val="pt-PT" w:eastAsia="en-US" w:bidi="ar-SA"/>
      </w:rPr>
    </w:lvl>
    <w:lvl w:ilvl="3">
      <w:start w:val="1"/>
      <w:numFmt w:val="decimal"/>
      <w:lvlText w:val="%1.%2.%3.%4"/>
      <w:lvlJc w:val="left"/>
      <w:pPr>
        <w:ind w:left="173" w:hanging="780"/>
        <w:jc w:val="left"/>
      </w:pPr>
      <w:rPr>
        <w:rFonts w:hint="default" w:ascii="Times New Roman" w:hAnsi="Times New Roman" w:eastAsia="Times New Roman" w:cs="Times New Roman"/>
        <w:b/>
        <w:bCs/>
        <w:i w:val="0"/>
        <w:iCs w:val="0"/>
        <w:spacing w:val="0"/>
        <w:w w:val="100"/>
        <w:sz w:val="22"/>
        <w:szCs w:val="22"/>
        <w:lang w:val="pt-PT" w:eastAsia="en-US" w:bidi="ar-SA"/>
      </w:rPr>
    </w:lvl>
    <w:lvl w:ilvl="4">
      <w:start w:val="0"/>
      <w:numFmt w:val="bullet"/>
      <w:lvlText w:val="•"/>
      <w:lvlJc w:val="left"/>
      <w:pPr>
        <w:ind w:left="4094" w:hanging="780"/>
      </w:pPr>
      <w:rPr>
        <w:rFonts w:hint="default"/>
        <w:lang w:val="pt-PT" w:eastAsia="en-US" w:bidi="ar-SA"/>
      </w:rPr>
    </w:lvl>
    <w:lvl w:ilvl="5">
      <w:start w:val="0"/>
      <w:numFmt w:val="bullet"/>
      <w:lvlText w:val="•"/>
      <w:lvlJc w:val="left"/>
      <w:pPr>
        <w:ind w:left="5073" w:hanging="780"/>
      </w:pPr>
      <w:rPr>
        <w:rFonts w:hint="default"/>
        <w:lang w:val="pt-PT" w:eastAsia="en-US" w:bidi="ar-SA"/>
      </w:rPr>
    </w:lvl>
    <w:lvl w:ilvl="6">
      <w:start w:val="0"/>
      <w:numFmt w:val="bullet"/>
      <w:lvlText w:val="•"/>
      <w:lvlJc w:val="left"/>
      <w:pPr>
        <w:ind w:left="6051" w:hanging="780"/>
      </w:pPr>
      <w:rPr>
        <w:rFonts w:hint="default"/>
        <w:lang w:val="pt-PT" w:eastAsia="en-US" w:bidi="ar-SA"/>
      </w:rPr>
    </w:lvl>
    <w:lvl w:ilvl="7">
      <w:start w:val="0"/>
      <w:numFmt w:val="bullet"/>
      <w:lvlText w:val="•"/>
      <w:lvlJc w:val="left"/>
      <w:pPr>
        <w:ind w:left="7030" w:hanging="780"/>
      </w:pPr>
      <w:rPr>
        <w:rFonts w:hint="default"/>
        <w:lang w:val="pt-PT" w:eastAsia="en-US" w:bidi="ar-SA"/>
      </w:rPr>
    </w:lvl>
    <w:lvl w:ilvl="8">
      <w:start w:val="0"/>
      <w:numFmt w:val="bullet"/>
      <w:lvlText w:val="•"/>
      <w:lvlJc w:val="left"/>
      <w:pPr>
        <w:ind w:left="8009" w:hanging="780"/>
      </w:pPr>
      <w:rPr>
        <w:rFonts w:hint="default"/>
        <w:lang w:val="pt-PT" w:eastAsia="en-US" w:bidi="ar-SA"/>
      </w:rPr>
    </w:lvl>
  </w:abstractNum>
  <w:abstractNum w:abstractNumId="16">
    <w:multiLevelType w:val="hybridMultilevel"/>
    <w:lvl w:ilvl="0">
      <w:start w:val="10"/>
      <w:numFmt w:val="decimal"/>
      <w:lvlText w:val="%1"/>
      <w:lvlJc w:val="left"/>
      <w:pPr>
        <w:ind w:left="850" w:hanging="677"/>
        <w:jc w:val="left"/>
      </w:pPr>
      <w:rPr>
        <w:rFonts w:hint="default"/>
        <w:lang w:val="pt-PT" w:eastAsia="en-US" w:bidi="ar-SA"/>
      </w:rPr>
    </w:lvl>
    <w:lvl w:ilvl="1">
      <w:start w:val="3"/>
      <w:numFmt w:val="decimal"/>
      <w:lvlText w:val="%1.%2"/>
      <w:lvlJc w:val="left"/>
      <w:pPr>
        <w:ind w:left="850" w:hanging="677"/>
        <w:jc w:val="left"/>
      </w:pPr>
      <w:rPr>
        <w:rFonts w:hint="default"/>
        <w:lang w:val="pt-PT" w:eastAsia="en-US" w:bidi="ar-SA"/>
      </w:rPr>
    </w:lvl>
    <w:lvl w:ilvl="2">
      <w:start w:val="3"/>
      <w:numFmt w:val="decimal"/>
      <w:lvlText w:val="%1.%2.%3"/>
      <w:lvlJc w:val="left"/>
      <w:pPr>
        <w:ind w:left="850" w:hanging="677"/>
        <w:jc w:val="left"/>
      </w:pPr>
      <w:rPr>
        <w:rFonts w:hint="default" w:ascii="Times New Roman" w:hAnsi="Times New Roman" w:eastAsia="Times New Roman" w:cs="Times New Roman"/>
        <w:b/>
        <w:bCs/>
        <w:i w:val="0"/>
        <w:iCs w:val="0"/>
        <w:spacing w:val="0"/>
        <w:w w:val="100"/>
        <w:sz w:val="22"/>
        <w:szCs w:val="22"/>
        <w:lang w:val="pt-PT" w:eastAsia="en-US" w:bidi="ar-SA"/>
      </w:rPr>
    </w:lvl>
    <w:lvl w:ilvl="3">
      <w:start w:val="0"/>
      <w:numFmt w:val="bullet"/>
      <w:lvlText w:val="•"/>
      <w:lvlJc w:val="left"/>
      <w:pPr>
        <w:ind w:left="3591" w:hanging="677"/>
      </w:pPr>
      <w:rPr>
        <w:rFonts w:hint="default"/>
        <w:lang w:val="pt-PT" w:eastAsia="en-US" w:bidi="ar-SA"/>
      </w:rPr>
    </w:lvl>
    <w:lvl w:ilvl="4">
      <w:start w:val="0"/>
      <w:numFmt w:val="bullet"/>
      <w:lvlText w:val="•"/>
      <w:lvlJc w:val="left"/>
      <w:pPr>
        <w:ind w:left="4502" w:hanging="677"/>
      </w:pPr>
      <w:rPr>
        <w:rFonts w:hint="default"/>
        <w:lang w:val="pt-PT" w:eastAsia="en-US" w:bidi="ar-SA"/>
      </w:rPr>
    </w:lvl>
    <w:lvl w:ilvl="5">
      <w:start w:val="0"/>
      <w:numFmt w:val="bullet"/>
      <w:lvlText w:val="•"/>
      <w:lvlJc w:val="left"/>
      <w:pPr>
        <w:ind w:left="5413" w:hanging="677"/>
      </w:pPr>
      <w:rPr>
        <w:rFonts w:hint="default"/>
        <w:lang w:val="pt-PT" w:eastAsia="en-US" w:bidi="ar-SA"/>
      </w:rPr>
    </w:lvl>
    <w:lvl w:ilvl="6">
      <w:start w:val="0"/>
      <w:numFmt w:val="bullet"/>
      <w:lvlText w:val="•"/>
      <w:lvlJc w:val="left"/>
      <w:pPr>
        <w:ind w:left="6323" w:hanging="677"/>
      </w:pPr>
      <w:rPr>
        <w:rFonts w:hint="default"/>
        <w:lang w:val="pt-PT" w:eastAsia="en-US" w:bidi="ar-SA"/>
      </w:rPr>
    </w:lvl>
    <w:lvl w:ilvl="7">
      <w:start w:val="0"/>
      <w:numFmt w:val="bullet"/>
      <w:lvlText w:val="•"/>
      <w:lvlJc w:val="left"/>
      <w:pPr>
        <w:ind w:left="7234" w:hanging="677"/>
      </w:pPr>
      <w:rPr>
        <w:rFonts w:hint="default"/>
        <w:lang w:val="pt-PT" w:eastAsia="en-US" w:bidi="ar-SA"/>
      </w:rPr>
    </w:lvl>
    <w:lvl w:ilvl="8">
      <w:start w:val="0"/>
      <w:numFmt w:val="bullet"/>
      <w:lvlText w:val="•"/>
      <w:lvlJc w:val="left"/>
      <w:pPr>
        <w:ind w:left="8145" w:hanging="677"/>
      </w:pPr>
      <w:rPr>
        <w:rFonts w:hint="default"/>
        <w:lang w:val="pt-PT" w:eastAsia="en-US" w:bidi="ar-SA"/>
      </w:rPr>
    </w:lvl>
  </w:abstractNum>
  <w:abstractNum w:abstractNumId="15">
    <w:multiLevelType w:val="hybridMultilevel"/>
    <w:lvl w:ilvl="0">
      <w:start w:val="1"/>
      <w:numFmt w:val="decimal"/>
      <w:lvlText w:val="%1)"/>
      <w:lvlJc w:val="left"/>
      <w:pPr>
        <w:ind w:left="413" w:hanging="240"/>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0"/>
      <w:numFmt w:val="bullet"/>
      <w:lvlText w:val="•"/>
      <w:lvlJc w:val="left"/>
      <w:pPr>
        <w:ind w:left="1374" w:hanging="240"/>
      </w:pPr>
      <w:rPr>
        <w:rFonts w:hint="default"/>
        <w:lang w:val="pt-PT" w:eastAsia="en-US" w:bidi="ar-SA"/>
      </w:rPr>
    </w:lvl>
    <w:lvl w:ilvl="2">
      <w:start w:val="0"/>
      <w:numFmt w:val="bullet"/>
      <w:lvlText w:val="•"/>
      <w:lvlJc w:val="left"/>
      <w:pPr>
        <w:ind w:left="2329" w:hanging="240"/>
      </w:pPr>
      <w:rPr>
        <w:rFonts w:hint="default"/>
        <w:lang w:val="pt-PT" w:eastAsia="en-US" w:bidi="ar-SA"/>
      </w:rPr>
    </w:lvl>
    <w:lvl w:ilvl="3">
      <w:start w:val="0"/>
      <w:numFmt w:val="bullet"/>
      <w:lvlText w:val="•"/>
      <w:lvlJc w:val="left"/>
      <w:pPr>
        <w:ind w:left="3283" w:hanging="240"/>
      </w:pPr>
      <w:rPr>
        <w:rFonts w:hint="default"/>
        <w:lang w:val="pt-PT" w:eastAsia="en-US" w:bidi="ar-SA"/>
      </w:rPr>
    </w:lvl>
    <w:lvl w:ilvl="4">
      <w:start w:val="0"/>
      <w:numFmt w:val="bullet"/>
      <w:lvlText w:val="•"/>
      <w:lvlJc w:val="left"/>
      <w:pPr>
        <w:ind w:left="4238" w:hanging="240"/>
      </w:pPr>
      <w:rPr>
        <w:rFonts w:hint="default"/>
        <w:lang w:val="pt-PT" w:eastAsia="en-US" w:bidi="ar-SA"/>
      </w:rPr>
    </w:lvl>
    <w:lvl w:ilvl="5">
      <w:start w:val="0"/>
      <w:numFmt w:val="bullet"/>
      <w:lvlText w:val="•"/>
      <w:lvlJc w:val="left"/>
      <w:pPr>
        <w:ind w:left="5193" w:hanging="240"/>
      </w:pPr>
      <w:rPr>
        <w:rFonts w:hint="default"/>
        <w:lang w:val="pt-PT" w:eastAsia="en-US" w:bidi="ar-SA"/>
      </w:rPr>
    </w:lvl>
    <w:lvl w:ilvl="6">
      <w:start w:val="0"/>
      <w:numFmt w:val="bullet"/>
      <w:lvlText w:val="•"/>
      <w:lvlJc w:val="left"/>
      <w:pPr>
        <w:ind w:left="6147" w:hanging="240"/>
      </w:pPr>
      <w:rPr>
        <w:rFonts w:hint="default"/>
        <w:lang w:val="pt-PT" w:eastAsia="en-US" w:bidi="ar-SA"/>
      </w:rPr>
    </w:lvl>
    <w:lvl w:ilvl="7">
      <w:start w:val="0"/>
      <w:numFmt w:val="bullet"/>
      <w:lvlText w:val="•"/>
      <w:lvlJc w:val="left"/>
      <w:pPr>
        <w:ind w:left="7102" w:hanging="240"/>
      </w:pPr>
      <w:rPr>
        <w:rFonts w:hint="default"/>
        <w:lang w:val="pt-PT" w:eastAsia="en-US" w:bidi="ar-SA"/>
      </w:rPr>
    </w:lvl>
    <w:lvl w:ilvl="8">
      <w:start w:val="0"/>
      <w:numFmt w:val="bullet"/>
      <w:lvlText w:val="•"/>
      <w:lvlJc w:val="left"/>
      <w:pPr>
        <w:ind w:left="8057" w:hanging="240"/>
      </w:pPr>
      <w:rPr>
        <w:rFonts w:hint="default"/>
        <w:lang w:val="pt-PT" w:eastAsia="en-US" w:bidi="ar-SA"/>
      </w:rPr>
    </w:lvl>
  </w:abstractNum>
  <w:abstractNum w:abstractNumId="14">
    <w:multiLevelType w:val="hybridMultilevel"/>
    <w:lvl w:ilvl="0">
      <w:start w:val="0"/>
      <w:numFmt w:val="bullet"/>
      <w:lvlText w:val="-"/>
      <w:lvlJc w:val="left"/>
      <w:pPr>
        <w:ind w:left="173" w:hanging="147"/>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0"/>
      <w:numFmt w:val="bullet"/>
      <w:lvlText w:val="•"/>
      <w:lvlJc w:val="left"/>
      <w:pPr>
        <w:ind w:left="1158" w:hanging="147"/>
      </w:pPr>
      <w:rPr>
        <w:rFonts w:hint="default"/>
        <w:lang w:val="pt-PT" w:eastAsia="en-US" w:bidi="ar-SA"/>
      </w:rPr>
    </w:lvl>
    <w:lvl w:ilvl="2">
      <w:start w:val="0"/>
      <w:numFmt w:val="bullet"/>
      <w:lvlText w:val="•"/>
      <w:lvlJc w:val="left"/>
      <w:pPr>
        <w:ind w:left="2137" w:hanging="147"/>
      </w:pPr>
      <w:rPr>
        <w:rFonts w:hint="default"/>
        <w:lang w:val="pt-PT" w:eastAsia="en-US" w:bidi="ar-SA"/>
      </w:rPr>
    </w:lvl>
    <w:lvl w:ilvl="3">
      <w:start w:val="0"/>
      <w:numFmt w:val="bullet"/>
      <w:lvlText w:val="•"/>
      <w:lvlJc w:val="left"/>
      <w:pPr>
        <w:ind w:left="3115" w:hanging="147"/>
      </w:pPr>
      <w:rPr>
        <w:rFonts w:hint="default"/>
        <w:lang w:val="pt-PT" w:eastAsia="en-US" w:bidi="ar-SA"/>
      </w:rPr>
    </w:lvl>
    <w:lvl w:ilvl="4">
      <w:start w:val="0"/>
      <w:numFmt w:val="bullet"/>
      <w:lvlText w:val="•"/>
      <w:lvlJc w:val="left"/>
      <w:pPr>
        <w:ind w:left="4094" w:hanging="147"/>
      </w:pPr>
      <w:rPr>
        <w:rFonts w:hint="default"/>
        <w:lang w:val="pt-PT" w:eastAsia="en-US" w:bidi="ar-SA"/>
      </w:rPr>
    </w:lvl>
    <w:lvl w:ilvl="5">
      <w:start w:val="0"/>
      <w:numFmt w:val="bullet"/>
      <w:lvlText w:val="•"/>
      <w:lvlJc w:val="left"/>
      <w:pPr>
        <w:ind w:left="5073" w:hanging="147"/>
      </w:pPr>
      <w:rPr>
        <w:rFonts w:hint="default"/>
        <w:lang w:val="pt-PT" w:eastAsia="en-US" w:bidi="ar-SA"/>
      </w:rPr>
    </w:lvl>
    <w:lvl w:ilvl="6">
      <w:start w:val="0"/>
      <w:numFmt w:val="bullet"/>
      <w:lvlText w:val="•"/>
      <w:lvlJc w:val="left"/>
      <w:pPr>
        <w:ind w:left="6051" w:hanging="147"/>
      </w:pPr>
      <w:rPr>
        <w:rFonts w:hint="default"/>
        <w:lang w:val="pt-PT" w:eastAsia="en-US" w:bidi="ar-SA"/>
      </w:rPr>
    </w:lvl>
    <w:lvl w:ilvl="7">
      <w:start w:val="0"/>
      <w:numFmt w:val="bullet"/>
      <w:lvlText w:val="•"/>
      <w:lvlJc w:val="left"/>
      <w:pPr>
        <w:ind w:left="7030" w:hanging="147"/>
      </w:pPr>
      <w:rPr>
        <w:rFonts w:hint="default"/>
        <w:lang w:val="pt-PT" w:eastAsia="en-US" w:bidi="ar-SA"/>
      </w:rPr>
    </w:lvl>
    <w:lvl w:ilvl="8">
      <w:start w:val="0"/>
      <w:numFmt w:val="bullet"/>
      <w:lvlText w:val="•"/>
      <w:lvlJc w:val="left"/>
      <w:pPr>
        <w:ind w:left="8009" w:hanging="147"/>
      </w:pPr>
      <w:rPr>
        <w:rFonts w:hint="default"/>
        <w:lang w:val="pt-PT" w:eastAsia="en-US" w:bidi="ar-SA"/>
      </w:rPr>
    </w:lvl>
  </w:abstractNum>
  <w:abstractNum w:abstractNumId="13">
    <w:multiLevelType w:val="hybridMultilevel"/>
    <w:lvl w:ilvl="0">
      <w:start w:val="1"/>
      <w:numFmt w:val="decimal"/>
      <w:lvlText w:val="%1"/>
      <w:lvlJc w:val="left"/>
      <w:pPr>
        <w:ind w:left="173" w:hanging="195"/>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0"/>
      <w:numFmt w:val="bullet"/>
      <w:lvlText w:val="•"/>
      <w:lvlJc w:val="left"/>
      <w:pPr>
        <w:ind w:left="1158" w:hanging="195"/>
      </w:pPr>
      <w:rPr>
        <w:rFonts w:hint="default"/>
        <w:lang w:val="pt-PT" w:eastAsia="en-US" w:bidi="ar-SA"/>
      </w:rPr>
    </w:lvl>
    <w:lvl w:ilvl="2">
      <w:start w:val="0"/>
      <w:numFmt w:val="bullet"/>
      <w:lvlText w:val="•"/>
      <w:lvlJc w:val="left"/>
      <w:pPr>
        <w:ind w:left="2137" w:hanging="195"/>
      </w:pPr>
      <w:rPr>
        <w:rFonts w:hint="default"/>
        <w:lang w:val="pt-PT" w:eastAsia="en-US" w:bidi="ar-SA"/>
      </w:rPr>
    </w:lvl>
    <w:lvl w:ilvl="3">
      <w:start w:val="0"/>
      <w:numFmt w:val="bullet"/>
      <w:lvlText w:val="•"/>
      <w:lvlJc w:val="left"/>
      <w:pPr>
        <w:ind w:left="3115" w:hanging="195"/>
      </w:pPr>
      <w:rPr>
        <w:rFonts w:hint="default"/>
        <w:lang w:val="pt-PT" w:eastAsia="en-US" w:bidi="ar-SA"/>
      </w:rPr>
    </w:lvl>
    <w:lvl w:ilvl="4">
      <w:start w:val="0"/>
      <w:numFmt w:val="bullet"/>
      <w:lvlText w:val="•"/>
      <w:lvlJc w:val="left"/>
      <w:pPr>
        <w:ind w:left="4094" w:hanging="195"/>
      </w:pPr>
      <w:rPr>
        <w:rFonts w:hint="default"/>
        <w:lang w:val="pt-PT" w:eastAsia="en-US" w:bidi="ar-SA"/>
      </w:rPr>
    </w:lvl>
    <w:lvl w:ilvl="5">
      <w:start w:val="0"/>
      <w:numFmt w:val="bullet"/>
      <w:lvlText w:val="•"/>
      <w:lvlJc w:val="left"/>
      <w:pPr>
        <w:ind w:left="5073" w:hanging="195"/>
      </w:pPr>
      <w:rPr>
        <w:rFonts w:hint="default"/>
        <w:lang w:val="pt-PT" w:eastAsia="en-US" w:bidi="ar-SA"/>
      </w:rPr>
    </w:lvl>
    <w:lvl w:ilvl="6">
      <w:start w:val="0"/>
      <w:numFmt w:val="bullet"/>
      <w:lvlText w:val="•"/>
      <w:lvlJc w:val="left"/>
      <w:pPr>
        <w:ind w:left="6051" w:hanging="195"/>
      </w:pPr>
      <w:rPr>
        <w:rFonts w:hint="default"/>
        <w:lang w:val="pt-PT" w:eastAsia="en-US" w:bidi="ar-SA"/>
      </w:rPr>
    </w:lvl>
    <w:lvl w:ilvl="7">
      <w:start w:val="0"/>
      <w:numFmt w:val="bullet"/>
      <w:lvlText w:val="•"/>
      <w:lvlJc w:val="left"/>
      <w:pPr>
        <w:ind w:left="7030" w:hanging="195"/>
      </w:pPr>
      <w:rPr>
        <w:rFonts w:hint="default"/>
        <w:lang w:val="pt-PT" w:eastAsia="en-US" w:bidi="ar-SA"/>
      </w:rPr>
    </w:lvl>
    <w:lvl w:ilvl="8">
      <w:start w:val="0"/>
      <w:numFmt w:val="bullet"/>
      <w:lvlText w:val="•"/>
      <w:lvlJc w:val="left"/>
      <w:pPr>
        <w:ind w:left="8009" w:hanging="195"/>
      </w:pPr>
      <w:rPr>
        <w:rFonts w:hint="default"/>
        <w:lang w:val="pt-PT" w:eastAsia="en-US" w:bidi="ar-SA"/>
      </w:rPr>
    </w:lvl>
  </w:abstractNum>
  <w:abstractNum w:abstractNumId="12">
    <w:multiLevelType w:val="hybridMultilevel"/>
    <w:lvl w:ilvl="0">
      <w:start w:val="1"/>
      <w:numFmt w:val="lowerLetter"/>
      <w:lvlText w:val="%1)"/>
      <w:lvlJc w:val="left"/>
      <w:pPr>
        <w:ind w:left="401" w:hanging="228"/>
        <w:jc w:val="left"/>
      </w:pPr>
      <w:rPr>
        <w:rFonts w:hint="default" w:ascii="Times New Roman" w:hAnsi="Times New Roman" w:eastAsia="Times New Roman" w:cs="Times New Roman"/>
        <w:b w:val="0"/>
        <w:bCs w:val="0"/>
        <w:i w:val="0"/>
        <w:iCs w:val="0"/>
        <w:spacing w:val="0"/>
        <w:w w:val="100"/>
        <w:sz w:val="22"/>
        <w:szCs w:val="22"/>
        <w:lang w:val="pt-PT" w:eastAsia="en-US" w:bidi="ar-SA"/>
      </w:rPr>
    </w:lvl>
    <w:lvl w:ilvl="1">
      <w:start w:val="0"/>
      <w:numFmt w:val="bullet"/>
      <w:lvlText w:val="•"/>
      <w:lvlJc w:val="left"/>
      <w:pPr>
        <w:ind w:left="1356" w:hanging="228"/>
      </w:pPr>
      <w:rPr>
        <w:rFonts w:hint="default"/>
        <w:lang w:val="pt-PT" w:eastAsia="en-US" w:bidi="ar-SA"/>
      </w:rPr>
    </w:lvl>
    <w:lvl w:ilvl="2">
      <w:start w:val="0"/>
      <w:numFmt w:val="bullet"/>
      <w:lvlText w:val="•"/>
      <w:lvlJc w:val="left"/>
      <w:pPr>
        <w:ind w:left="2313" w:hanging="228"/>
      </w:pPr>
      <w:rPr>
        <w:rFonts w:hint="default"/>
        <w:lang w:val="pt-PT" w:eastAsia="en-US" w:bidi="ar-SA"/>
      </w:rPr>
    </w:lvl>
    <w:lvl w:ilvl="3">
      <w:start w:val="0"/>
      <w:numFmt w:val="bullet"/>
      <w:lvlText w:val="•"/>
      <w:lvlJc w:val="left"/>
      <w:pPr>
        <w:ind w:left="3269" w:hanging="228"/>
      </w:pPr>
      <w:rPr>
        <w:rFonts w:hint="default"/>
        <w:lang w:val="pt-PT" w:eastAsia="en-US" w:bidi="ar-SA"/>
      </w:rPr>
    </w:lvl>
    <w:lvl w:ilvl="4">
      <w:start w:val="0"/>
      <w:numFmt w:val="bullet"/>
      <w:lvlText w:val="•"/>
      <w:lvlJc w:val="left"/>
      <w:pPr>
        <w:ind w:left="4226" w:hanging="228"/>
      </w:pPr>
      <w:rPr>
        <w:rFonts w:hint="default"/>
        <w:lang w:val="pt-PT" w:eastAsia="en-US" w:bidi="ar-SA"/>
      </w:rPr>
    </w:lvl>
    <w:lvl w:ilvl="5">
      <w:start w:val="0"/>
      <w:numFmt w:val="bullet"/>
      <w:lvlText w:val="•"/>
      <w:lvlJc w:val="left"/>
      <w:pPr>
        <w:ind w:left="5183" w:hanging="228"/>
      </w:pPr>
      <w:rPr>
        <w:rFonts w:hint="default"/>
        <w:lang w:val="pt-PT" w:eastAsia="en-US" w:bidi="ar-SA"/>
      </w:rPr>
    </w:lvl>
    <w:lvl w:ilvl="6">
      <w:start w:val="0"/>
      <w:numFmt w:val="bullet"/>
      <w:lvlText w:val="•"/>
      <w:lvlJc w:val="left"/>
      <w:pPr>
        <w:ind w:left="6139" w:hanging="228"/>
      </w:pPr>
      <w:rPr>
        <w:rFonts w:hint="default"/>
        <w:lang w:val="pt-PT" w:eastAsia="en-US" w:bidi="ar-SA"/>
      </w:rPr>
    </w:lvl>
    <w:lvl w:ilvl="7">
      <w:start w:val="0"/>
      <w:numFmt w:val="bullet"/>
      <w:lvlText w:val="•"/>
      <w:lvlJc w:val="left"/>
      <w:pPr>
        <w:ind w:left="7096" w:hanging="228"/>
      </w:pPr>
      <w:rPr>
        <w:rFonts w:hint="default"/>
        <w:lang w:val="pt-PT" w:eastAsia="en-US" w:bidi="ar-SA"/>
      </w:rPr>
    </w:lvl>
    <w:lvl w:ilvl="8">
      <w:start w:val="0"/>
      <w:numFmt w:val="bullet"/>
      <w:lvlText w:val="•"/>
      <w:lvlJc w:val="left"/>
      <w:pPr>
        <w:ind w:left="8053" w:hanging="228"/>
      </w:pPr>
      <w:rPr>
        <w:rFonts w:hint="default"/>
        <w:lang w:val="pt-PT" w:eastAsia="en-US" w:bidi="ar-SA"/>
      </w:rPr>
    </w:lvl>
  </w:abstractNum>
  <w:abstractNum w:abstractNumId="11">
    <w:multiLevelType w:val="hybridMultilevel"/>
    <w:lvl w:ilvl="0">
      <w:start w:val="1"/>
      <w:numFmt w:val="upperRoman"/>
      <w:lvlText w:val="%1"/>
      <w:lvlJc w:val="left"/>
      <w:pPr>
        <w:ind w:left="173" w:hanging="130"/>
        <w:jc w:val="left"/>
      </w:pPr>
      <w:rPr>
        <w:rFonts w:hint="default" w:ascii="Times New Roman" w:hAnsi="Times New Roman" w:eastAsia="Times New Roman" w:cs="Times New Roman"/>
        <w:b w:val="0"/>
        <w:bCs w:val="0"/>
        <w:i w:val="0"/>
        <w:iCs w:val="0"/>
        <w:spacing w:val="0"/>
        <w:w w:val="100"/>
        <w:sz w:val="22"/>
        <w:szCs w:val="22"/>
        <w:lang w:val="pt-PT" w:eastAsia="en-US" w:bidi="ar-SA"/>
      </w:rPr>
    </w:lvl>
    <w:lvl w:ilvl="1">
      <w:start w:val="0"/>
      <w:numFmt w:val="bullet"/>
      <w:lvlText w:val="•"/>
      <w:lvlJc w:val="left"/>
      <w:pPr>
        <w:ind w:left="1158" w:hanging="130"/>
      </w:pPr>
      <w:rPr>
        <w:rFonts w:hint="default"/>
        <w:lang w:val="pt-PT" w:eastAsia="en-US" w:bidi="ar-SA"/>
      </w:rPr>
    </w:lvl>
    <w:lvl w:ilvl="2">
      <w:start w:val="0"/>
      <w:numFmt w:val="bullet"/>
      <w:lvlText w:val="•"/>
      <w:lvlJc w:val="left"/>
      <w:pPr>
        <w:ind w:left="2137" w:hanging="130"/>
      </w:pPr>
      <w:rPr>
        <w:rFonts w:hint="default"/>
        <w:lang w:val="pt-PT" w:eastAsia="en-US" w:bidi="ar-SA"/>
      </w:rPr>
    </w:lvl>
    <w:lvl w:ilvl="3">
      <w:start w:val="0"/>
      <w:numFmt w:val="bullet"/>
      <w:lvlText w:val="•"/>
      <w:lvlJc w:val="left"/>
      <w:pPr>
        <w:ind w:left="3115" w:hanging="130"/>
      </w:pPr>
      <w:rPr>
        <w:rFonts w:hint="default"/>
        <w:lang w:val="pt-PT" w:eastAsia="en-US" w:bidi="ar-SA"/>
      </w:rPr>
    </w:lvl>
    <w:lvl w:ilvl="4">
      <w:start w:val="0"/>
      <w:numFmt w:val="bullet"/>
      <w:lvlText w:val="•"/>
      <w:lvlJc w:val="left"/>
      <w:pPr>
        <w:ind w:left="4094" w:hanging="130"/>
      </w:pPr>
      <w:rPr>
        <w:rFonts w:hint="default"/>
        <w:lang w:val="pt-PT" w:eastAsia="en-US" w:bidi="ar-SA"/>
      </w:rPr>
    </w:lvl>
    <w:lvl w:ilvl="5">
      <w:start w:val="0"/>
      <w:numFmt w:val="bullet"/>
      <w:lvlText w:val="•"/>
      <w:lvlJc w:val="left"/>
      <w:pPr>
        <w:ind w:left="5073" w:hanging="130"/>
      </w:pPr>
      <w:rPr>
        <w:rFonts w:hint="default"/>
        <w:lang w:val="pt-PT" w:eastAsia="en-US" w:bidi="ar-SA"/>
      </w:rPr>
    </w:lvl>
    <w:lvl w:ilvl="6">
      <w:start w:val="0"/>
      <w:numFmt w:val="bullet"/>
      <w:lvlText w:val="•"/>
      <w:lvlJc w:val="left"/>
      <w:pPr>
        <w:ind w:left="6051" w:hanging="130"/>
      </w:pPr>
      <w:rPr>
        <w:rFonts w:hint="default"/>
        <w:lang w:val="pt-PT" w:eastAsia="en-US" w:bidi="ar-SA"/>
      </w:rPr>
    </w:lvl>
    <w:lvl w:ilvl="7">
      <w:start w:val="0"/>
      <w:numFmt w:val="bullet"/>
      <w:lvlText w:val="•"/>
      <w:lvlJc w:val="left"/>
      <w:pPr>
        <w:ind w:left="7030" w:hanging="130"/>
      </w:pPr>
      <w:rPr>
        <w:rFonts w:hint="default"/>
        <w:lang w:val="pt-PT" w:eastAsia="en-US" w:bidi="ar-SA"/>
      </w:rPr>
    </w:lvl>
    <w:lvl w:ilvl="8">
      <w:start w:val="0"/>
      <w:numFmt w:val="bullet"/>
      <w:lvlText w:val="•"/>
      <w:lvlJc w:val="left"/>
      <w:pPr>
        <w:ind w:left="8009" w:hanging="130"/>
      </w:pPr>
      <w:rPr>
        <w:rFonts w:hint="default"/>
        <w:lang w:val="pt-PT" w:eastAsia="en-US" w:bidi="ar-SA"/>
      </w:rPr>
    </w:lvl>
  </w:abstractNum>
  <w:abstractNum w:abstractNumId="10">
    <w:multiLevelType w:val="hybridMultilevel"/>
    <w:lvl w:ilvl="0">
      <w:start w:val="1"/>
      <w:numFmt w:val="decimal"/>
      <w:lvlText w:val="%1)"/>
      <w:lvlJc w:val="left"/>
      <w:pPr>
        <w:ind w:left="173" w:hanging="278"/>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0"/>
      <w:numFmt w:val="bullet"/>
      <w:lvlText w:val="•"/>
      <w:lvlJc w:val="left"/>
      <w:pPr>
        <w:ind w:left="1158" w:hanging="278"/>
      </w:pPr>
      <w:rPr>
        <w:rFonts w:hint="default"/>
        <w:lang w:val="pt-PT" w:eastAsia="en-US" w:bidi="ar-SA"/>
      </w:rPr>
    </w:lvl>
    <w:lvl w:ilvl="2">
      <w:start w:val="0"/>
      <w:numFmt w:val="bullet"/>
      <w:lvlText w:val="•"/>
      <w:lvlJc w:val="left"/>
      <w:pPr>
        <w:ind w:left="2137" w:hanging="278"/>
      </w:pPr>
      <w:rPr>
        <w:rFonts w:hint="default"/>
        <w:lang w:val="pt-PT" w:eastAsia="en-US" w:bidi="ar-SA"/>
      </w:rPr>
    </w:lvl>
    <w:lvl w:ilvl="3">
      <w:start w:val="0"/>
      <w:numFmt w:val="bullet"/>
      <w:lvlText w:val="•"/>
      <w:lvlJc w:val="left"/>
      <w:pPr>
        <w:ind w:left="3115" w:hanging="278"/>
      </w:pPr>
      <w:rPr>
        <w:rFonts w:hint="default"/>
        <w:lang w:val="pt-PT" w:eastAsia="en-US" w:bidi="ar-SA"/>
      </w:rPr>
    </w:lvl>
    <w:lvl w:ilvl="4">
      <w:start w:val="0"/>
      <w:numFmt w:val="bullet"/>
      <w:lvlText w:val="•"/>
      <w:lvlJc w:val="left"/>
      <w:pPr>
        <w:ind w:left="4094" w:hanging="278"/>
      </w:pPr>
      <w:rPr>
        <w:rFonts w:hint="default"/>
        <w:lang w:val="pt-PT" w:eastAsia="en-US" w:bidi="ar-SA"/>
      </w:rPr>
    </w:lvl>
    <w:lvl w:ilvl="5">
      <w:start w:val="0"/>
      <w:numFmt w:val="bullet"/>
      <w:lvlText w:val="•"/>
      <w:lvlJc w:val="left"/>
      <w:pPr>
        <w:ind w:left="5073" w:hanging="278"/>
      </w:pPr>
      <w:rPr>
        <w:rFonts w:hint="default"/>
        <w:lang w:val="pt-PT" w:eastAsia="en-US" w:bidi="ar-SA"/>
      </w:rPr>
    </w:lvl>
    <w:lvl w:ilvl="6">
      <w:start w:val="0"/>
      <w:numFmt w:val="bullet"/>
      <w:lvlText w:val="•"/>
      <w:lvlJc w:val="left"/>
      <w:pPr>
        <w:ind w:left="6051" w:hanging="278"/>
      </w:pPr>
      <w:rPr>
        <w:rFonts w:hint="default"/>
        <w:lang w:val="pt-PT" w:eastAsia="en-US" w:bidi="ar-SA"/>
      </w:rPr>
    </w:lvl>
    <w:lvl w:ilvl="7">
      <w:start w:val="0"/>
      <w:numFmt w:val="bullet"/>
      <w:lvlText w:val="•"/>
      <w:lvlJc w:val="left"/>
      <w:pPr>
        <w:ind w:left="7030" w:hanging="278"/>
      </w:pPr>
      <w:rPr>
        <w:rFonts w:hint="default"/>
        <w:lang w:val="pt-PT" w:eastAsia="en-US" w:bidi="ar-SA"/>
      </w:rPr>
    </w:lvl>
    <w:lvl w:ilvl="8">
      <w:start w:val="0"/>
      <w:numFmt w:val="bullet"/>
      <w:lvlText w:val="•"/>
      <w:lvlJc w:val="left"/>
      <w:pPr>
        <w:ind w:left="8009" w:hanging="278"/>
      </w:pPr>
      <w:rPr>
        <w:rFonts w:hint="default"/>
        <w:lang w:val="pt-PT" w:eastAsia="en-US" w:bidi="ar-SA"/>
      </w:rPr>
    </w:lvl>
  </w:abstractNum>
  <w:abstractNum w:abstractNumId="9">
    <w:multiLevelType w:val="hybridMultilevel"/>
    <w:lvl w:ilvl="0">
      <w:start w:val="1"/>
      <w:numFmt w:val="decimal"/>
      <w:lvlText w:val="%1."/>
      <w:lvlJc w:val="left"/>
      <w:pPr>
        <w:ind w:left="173" w:hanging="720"/>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0"/>
      <w:numFmt w:val="bullet"/>
      <w:lvlText w:val="•"/>
      <w:lvlJc w:val="left"/>
      <w:pPr>
        <w:ind w:left="1158" w:hanging="720"/>
      </w:pPr>
      <w:rPr>
        <w:rFonts w:hint="default"/>
        <w:lang w:val="pt-PT" w:eastAsia="en-US" w:bidi="ar-SA"/>
      </w:rPr>
    </w:lvl>
    <w:lvl w:ilvl="2">
      <w:start w:val="0"/>
      <w:numFmt w:val="bullet"/>
      <w:lvlText w:val="•"/>
      <w:lvlJc w:val="left"/>
      <w:pPr>
        <w:ind w:left="2137" w:hanging="720"/>
      </w:pPr>
      <w:rPr>
        <w:rFonts w:hint="default"/>
        <w:lang w:val="pt-PT" w:eastAsia="en-US" w:bidi="ar-SA"/>
      </w:rPr>
    </w:lvl>
    <w:lvl w:ilvl="3">
      <w:start w:val="0"/>
      <w:numFmt w:val="bullet"/>
      <w:lvlText w:val="•"/>
      <w:lvlJc w:val="left"/>
      <w:pPr>
        <w:ind w:left="3115" w:hanging="720"/>
      </w:pPr>
      <w:rPr>
        <w:rFonts w:hint="default"/>
        <w:lang w:val="pt-PT" w:eastAsia="en-US" w:bidi="ar-SA"/>
      </w:rPr>
    </w:lvl>
    <w:lvl w:ilvl="4">
      <w:start w:val="0"/>
      <w:numFmt w:val="bullet"/>
      <w:lvlText w:val="•"/>
      <w:lvlJc w:val="left"/>
      <w:pPr>
        <w:ind w:left="4094" w:hanging="720"/>
      </w:pPr>
      <w:rPr>
        <w:rFonts w:hint="default"/>
        <w:lang w:val="pt-PT" w:eastAsia="en-US" w:bidi="ar-SA"/>
      </w:rPr>
    </w:lvl>
    <w:lvl w:ilvl="5">
      <w:start w:val="0"/>
      <w:numFmt w:val="bullet"/>
      <w:lvlText w:val="•"/>
      <w:lvlJc w:val="left"/>
      <w:pPr>
        <w:ind w:left="5073" w:hanging="720"/>
      </w:pPr>
      <w:rPr>
        <w:rFonts w:hint="default"/>
        <w:lang w:val="pt-PT" w:eastAsia="en-US" w:bidi="ar-SA"/>
      </w:rPr>
    </w:lvl>
    <w:lvl w:ilvl="6">
      <w:start w:val="0"/>
      <w:numFmt w:val="bullet"/>
      <w:lvlText w:val="•"/>
      <w:lvlJc w:val="left"/>
      <w:pPr>
        <w:ind w:left="6051" w:hanging="720"/>
      </w:pPr>
      <w:rPr>
        <w:rFonts w:hint="default"/>
        <w:lang w:val="pt-PT" w:eastAsia="en-US" w:bidi="ar-SA"/>
      </w:rPr>
    </w:lvl>
    <w:lvl w:ilvl="7">
      <w:start w:val="0"/>
      <w:numFmt w:val="bullet"/>
      <w:lvlText w:val="•"/>
      <w:lvlJc w:val="left"/>
      <w:pPr>
        <w:ind w:left="7030" w:hanging="720"/>
      </w:pPr>
      <w:rPr>
        <w:rFonts w:hint="default"/>
        <w:lang w:val="pt-PT" w:eastAsia="en-US" w:bidi="ar-SA"/>
      </w:rPr>
    </w:lvl>
    <w:lvl w:ilvl="8">
      <w:start w:val="0"/>
      <w:numFmt w:val="bullet"/>
      <w:lvlText w:val="•"/>
      <w:lvlJc w:val="left"/>
      <w:pPr>
        <w:ind w:left="8009" w:hanging="720"/>
      </w:pPr>
      <w:rPr>
        <w:rFonts w:hint="default"/>
        <w:lang w:val="pt-PT" w:eastAsia="en-US" w:bidi="ar-SA"/>
      </w:rPr>
    </w:lvl>
  </w:abstractNum>
  <w:abstractNum w:abstractNumId="8">
    <w:multiLevelType w:val="hybridMultilevel"/>
    <w:lvl w:ilvl="0">
      <w:start w:val="1"/>
      <w:numFmt w:val="decimal"/>
      <w:lvlText w:val="%1."/>
      <w:lvlJc w:val="left"/>
      <w:pPr>
        <w:ind w:left="173" w:hanging="221"/>
        <w:jc w:val="left"/>
      </w:pPr>
      <w:rPr>
        <w:rFonts w:hint="default" w:ascii="Times New Roman" w:hAnsi="Times New Roman" w:eastAsia="Times New Roman" w:cs="Times New Roman"/>
        <w:b w:val="0"/>
        <w:bCs w:val="0"/>
        <w:i/>
        <w:iCs/>
        <w:color w:val="000009"/>
        <w:spacing w:val="0"/>
        <w:w w:val="100"/>
        <w:sz w:val="22"/>
        <w:szCs w:val="22"/>
        <w:lang w:val="pt-PT" w:eastAsia="en-US" w:bidi="ar-SA"/>
      </w:rPr>
    </w:lvl>
    <w:lvl w:ilvl="1">
      <w:start w:val="0"/>
      <w:numFmt w:val="bullet"/>
      <w:lvlText w:val="•"/>
      <w:lvlJc w:val="left"/>
      <w:pPr>
        <w:ind w:left="1158" w:hanging="221"/>
      </w:pPr>
      <w:rPr>
        <w:rFonts w:hint="default"/>
        <w:lang w:val="pt-PT" w:eastAsia="en-US" w:bidi="ar-SA"/>
      </w:rPr>
    </w:lvl>
    <w:lvl w:ilvl="2">
      <w:start w:val="0"/>
      <w:numFmt w:val="bullet"/>
      <w:lvlText w:val="•"/>
      <w:lvlJc w:val="left"/>
      <w:pPr>
        <w:ind w:left="2137" w:hanging="221"/>
      </w:pPr>
      <w:rPr>
        <w:rFonts w:hint="default"/>
        <w:lang w:val="pt-PT" w:eastAsia="en-US" w:bidi="ar-SA"/>
      </w:rPr>
    </w:lvl>
    <w:lvl w:ilvl="3">
      <w:start w:val="0"/>
      <w:numFmt w:val="bullet"/>
      <w:lvlText w:val="•"/>
      <w:lvlJc w:val="left"/>
      <w:pPr>
        <w:ind w:left="3115" w:hanging="221"/>
      </w:pPr>
      <w:rPr>
        <w:rFonts w:hint="default"/>
        <w:lang w:val="pt-PT" w:eastAsia="en-US" w:bidi="ar-SA"/>
      </w:rPr>
    </w:lvl>
    <w:lvl w:ilvl="4">
      <w:start w:val="0"/>
      <w:numFmt w:val="bullet"/>
      <w:lvlText w:val="•"/>
      <w:lvlJc w:val="left"/>
      <w:pPr>
        <w:ind w:left="4094" w:hanging="221"/>
      </w:pPr>
      <w:rPr>
        <w:rFonts w:hint="default"/>
        <w:lang w:val="pt-PT" w:eastAsia="en-US" w:bidi="ar-SA"/>
      </w:rPr>
    </w:lvl>
    <w:lvl w:ilvl="5">
      <w:start w:val="0"/>
      <w:numFmt w:val="bullet"/>
      <w:lvlText w:val="•"/>
      <w:lvlJc w:val="left"/>
      <w:pPr>
        <w:ind w:left="5073" w:hanging="221"/>
      </w:pPr>
      <w:rPr>
        <w:rFonts w:hint="default"/>
        <w:lang w:val="pt-PT" w:eastAsia="en-US" w:bidi="ar-SA"/>
      </w:rPr>
    </w:lvl>
    <w:lvl w:ilvl="6">
      <w:start w:val="0"/>
      <w:numFmt w:val="bullet"/>
      <w:lvlText w:val="•"/>
      <w:lvlJc w:val="left"/>
      <w:pPr>
        <w:ind w:left="6051" w:hanging="221"/>
      </w:pPr>
      <w:rPr>
        <w:rFonts w:hint="default"/>
        <w:lang w:val="pt-PT" w:eastAsia="en-US" w:bidi="ar-SA"/>
      </w:rPr>
    </w:lvl>
    <w:lvl w:ilvl="7">
      <w:start w:val="0"/>
      <w:numFmt w:val="bullet"/>
      <w:lvlText w:val="•"/>
      <w:lvlJc w:val="left"/>
      <w:pPr>
        <w:ind w:left="7030" w:hanging="221"/>
      </w:pPr>
      <w:rPr>
        <w:rFonts w:hint="default"/>
        <w:lang w:val="pt-PT" w:eastAsia="en-US" w:bidi="ar-SA"/>
      </w:rPr>
    </w:lvl>
    <w:lvl w:ilvl="8">
      <w:start w:val="0"/>
      <w:numFmt w:val="bullet"/>
      <w:lvlText w:val="•"/>
      <w:lvlJc w:val="left"/>
      <w:pPr>
        <w:ind w:left="8009" w:hanging="221"/>
      </w:pPr>
      <w:rPr>
        <w:rFonts w:hint="default"/>
        <w:lang w:val="pt-PT" w:eastAsia="en-US" w:bidi="ar-SA"/>
      </w:rPr>
    </w:lvl>
  </w:abstractNum>
  <w:abstractNum w:abstractNumId="7">
    <w:multiLevelType w:val="hybridMultilevel"/>
    <w:lvl w:ilvl="0">
      <w:start w:val="2"/>
      <w:numFmt w:val="decimal"/>
      <w:lvlText w:val="%1"/>
      <w:lvlJc w:val="left"/>
      <w:pPr>
        <w:ind w:left="338" w:hanging="166"/>
        <w:jc w:val="left"/>
      </w:pPr>
      <w:rPr>
        <w:rFonts w:hint="default" w:ascii="Times New Roman" w:hAnsi="Times New Roman" w:eastAsia="Times New Roman" w:cs="Times New Roman"/>
        <w:b/>
        <w:bCs/>
        <w:i w:val="0"/>
        <w:iCs w:val="0"/>
        <w:spacing w:val="0"/>
        <w:w w:val="100"/>
        <w:sz w:val="22"/>
        <w:szCs w:val="22"/>
        <w:lang w:val="pt-PT" w:eastAsia="en-US" w:bidi="ar-SA"/>
      </w:rPr>
    </w:lvl>
    <w:lvl w:ilvl="1">
      <w:start w:val="1"/>
      <w:numFmt w:val="decimal"/>
      <w:lvlText w:val="%1.%2"/>
      <w:lvlJc w:val="left"/>
      <w:pPr>
        <w:ind w:left="614" w:hanging="442"/>
        <w:jc w:val="left"/>
      </w:pPr>
      <w:rPr>
        <w:rFonts w:hint="default"/>
        <w:spacing w:val="0"/>
        <w:w w:val="100"/>
        <w:lang w:val="pt-PT" w:eastAsia="en-US" w:bidi="ar-SA"/>
      </w:rPr>
    </w:lvl>
    <w:lvl w:ilvl="2">
      <w:start w:val="1"/>
      <w:numFmt w:val="decimal"/>
      <w:lvlText w:val="%1.%2.%3"/>
      <w:lvlJc w:val="left"/>
      <w:pPr>
        <w:ind w:left="780" w:hanging="608"/>
        <w:jc w:val="left"/>
      </w:pPr>
      <w:rPr>
        <w:rFonts w:hint="default"/>
        <w:spacing w:val="0"/>
        <w:w w:val="100"/>
        <w:lang w:val="pt-PT" w:eastAsia="en-US" w:bidi="ar-SA"/>
      </w:rPr>
    </w:lvl>
    <w:lvl w:ilvl="3">
      <w:start w:val="1"/>
      <w:numFmt w:val="decimal"/>
      <w:lvlText w:val="%1.%2.%3.%4"/>
      <w:lvlJc w:val="left"/>
      <w:pPr>
        <w:ind w:left="173" w:hanging="855"/>
        <w:jc w:val="left"/>
      </w:pPr>
      <w:rPr>
        <w:rFonts w:hint="default"/>
        <w:spacing w:val="0"/>
        <w:w w:val="100"/>
        <w:lang w:val="pt-PT" w:eastAsia="en-US" w:bidi="ar-SA"/>
      </w:rPr>
    </w:lvl>
    <w:lvl w:ilvl="4">
      <w:start w:val="0"/>
      <w:numFmt w:val="bullet"/>
      <w:lvlText w:val="-"/>
      <w:lvlJc w:val="left"/>
      <w:pPr>
        <w:ind w:left="295" w:hanging="855"/>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5">
      <w:start w:val="0"/>
      <w:numFmt w:val="bullet"/>
      <w:lvlText w:val="•"/>
      <w:lvlJc w:val="left"/>
      <w:pPr>
        <w:ind w:left="620" w:hanging="855"/>
      </w:pPr>
      <w:rPr>
        <w:rFonts w:hint="default"/>
        <w:lang w:val="pt-PT" w:eastAsia="en-US" w:bidi="ar-SA"/>
      </w:rPr>
    </w:lvl>
    <w:lvl w:ilvl="6">
      <w:start w:val="0"/>
      <w:numFmt w:val="bullet"/>
      <w:lvlText w:val="•"/>
      <w:lvlJc w:val="left"/>
      <w:pPr>
        <w:ind w:left="680" w:hanging="855"/>
      </w:pPr>
      <w:rPr>
        <w:rFonts w:hint="default"/>
        <w:lang w:val="pt-PT" w:eastAsia="en-US" w:bidi="ar-SA"/>
      </w:rPr>
    </w:lvl>
    <w:lvl w:ilvl="7">
      <w:start w:val="0"/>
      <w:numFmt w:val="bullet"/>
      <w:lvlText w:val="•"/>
      <w:lvlJc w:val="left"/>
      <w:pPr>
        <w:ind w:left="700" w:hanging="855"/>
      </w:pPr>
      <w:rPr>
        <w:rFonts w:hint="default"/>
        <w:lang w:val="pt-PT" w:eastAsia="en-US" w:bidi="ar-SA"/>
      </w:rPr>
    </w:lvl>
    <w:lvl w:ilvl="8">
      <w:start w:val="0"/>
      <w:numFmt w:val="bullet"/>
      <w:lvlText w:val="•"/>
      <w:lvlJc w:val="left"/>
      <w:pPr>
        <w:ind w:left="760" w:hanging="855"/>
      </w:pPr>
      <w:rPr>
        <w:rFonts w:hint="default"/>
        <w:lang w:val="pt-PT" w:eastAsia="en-US" w:bidi="ar-SA"/>
      </w:rPr>
    </w:lvl>
  </w:abstractNum>
  <w:abstractNum w:abstractNumId="6">
    <w:multiLevelType w:val="hybridMultilevel"/>
    <w:lvl w:ilvl="0">
      <w:start w:val="1"/>
      <w:numFmt w:val="decimal"/>
      <w:lvlText w:val="%1."/>
      <w:lvlJc w:val="left"/>
      <w:pPr>
        <w:ind w:left="173" w:hanging="252"/>
        <w:jc w:val="left"/>
      </w:pPr>
      <w:rPr>
        <w:rFonts w:hint="default" w:ascii="Times New Roman" w:hAnsi="Times New Roman" w:eastAsia="Times New Roman" w:cs="Times New Roman"/>
        <w:b w:val="0"/>
        <w:bCs w:val="0"/>
        <w:i w:val="0"/>
        <w:iCs w:val="0"/>
        <w:spacing w:val="0"/>
        <w:w w:val="100"/>
        <w:sz w:val="22"/>
        <w:szCs w:val="22"/>
        <w:lang w:val="pt-PT" w:eastAsia="en-US" w:bidi="ar-SA"/>
      </w:rPr>
    </w:lvl>
    <w:lvl w:ilvl="1">
      <w:start w:val="0"/>
      <w:numFmt w:val="bullet"/>
      <w:lvlText w:val="•"/>
      <w:lvlJc w:val="left"/>
      <w:pPr>
        <w:ind w:left="1158" w:hanging="252"/>
      </w:pPr>
      <w:rPr>
        <w:rFonts w:hint="default"/>
        <w:lang w:val="pt-PT" w:eastAsia="en-US" w:bidi="ar-SA"/>
      </w:rPr>
    </w:lvl>
    <w:lvl w:ilvl="2">
      <w:start w:val="0"/>
      <w:numFmt w:val="bullet"/>
      <w:lvlText w:val="•"/>
      <w:lvlJc w:val="left"/>
      <w:pPr>
        <w:ind w:left="2137" w:hanging="252"/>
      </w:pPr>
      <w:rPr>
        <w:rFonts w:hint="default"/>
        <w:lang w:val="pt-PT" w:eastAsia="en-US" w:bidi="ar-SA"/>
      </w:rPr>
    </w:lvl>
    <w:lvl w:ilvl="3">
      <w:start w:val="0"/>
      <w:numFmt w:val="bullet"/>
      <w:lvlText w:val="•"/>
      <w:lvlJc w:val="left"/>
      <w:pPr>
        <w:ind w:left="3115" w:hanging="252"/>
      </w:pPr>
      <w:rPr>
        <w:rFonts w:hint="default"/>
        <w:lang w:val="pt-PT" w:eastAsia="en-US" w:bidi="ar-SA"/>
      </w:rPr>
    </w:lvl>
    <w:lvl w:ilvl="4">
      <w:start w:val="0"/>
      <w:numFmt w:val="bullet"/>
      <w:lvlText w:val="•"/>
      <w:lvlJc w:val="left"/>
      <w:pPr>
        <w:ind w:left="4094" w:hanging="252"/>
      </w:pPr>
      <w:rPr>
        <w:rFonts w:hint="default"/>
        <w:lang w:val="pt-PT" w:eastAsia="en-US" w:bidi="ar-SA"/>
      </w:rPr>
    </w:lvl>
    <w:lvl w:ilvl="5">
      <w:start w:val="0"/>
      <w:numFmt w:val="bullet"/>
      <w:lvlText w:val="•"/>
      <w:lvlJc w:val="left"/>
      <w:pPr>
        <w:ind w:left="5073" w:hanging="252"/>
      </w:pPr>
      <w:rPr>
        <w:rFonts w:hint="default"/>
        <w:lang w:val="pt-PT" w:eastAsia="en-US" w:bidi="ar-SA"/>
      </w:rPr>
    </w:lvl>
    <w:lvl w:ilvl="6">
      <w:start w:val="0"/>
      <w:numFmt w:val="bullet"/>
      <w:lvlText w:val="•"/>
      <w:lvlJc w:val="left"/>
      <w:pPr>
        <w:ind w:left="6051" w:hanging="252"/>
      </w:pPr>
      <w:rPr>
        <w:rFonts w:hint="default"/>
        <w:lang w:val="pt-PT" w:eastAsia="en-US" w:bidi="ar-SA"/>
      </w:rPr>
    </w:lvl>
    <w:lvl w:ilvl="7">
      <w:start w:val="0"/>
      <w:numFmt w:val="bullet"/>
      <w:lvlText w:val="•"/>
      <w:lvlJc w:val="left"/>
      <w:pPr>
        <w:ind w:left="7030" w:hanging="252"/>
      </w:pPr>
      <w:rPr>
        <w:rFonts w:hint="default"/>
        <w:lang w:val="pt-PT" w:eastAsia="en-US" w:bidi="ar-SA"/>
      </w:rPr>
    </w:lvl>
    <w:lvl w:ilvl="8">
      <w:start w:val="0"/>
      <w:numFmt w:val="bullet"/>
      <w:lvlText w:val="•"/>
      <w:lvlJc w:val="left"/>
      <w:pPr>
        <w:ind w:left="8009" w:hanging="252"/>
      </w:pPr>
      <w:rPr>
        <w:rFonts w:hint="default"/>
        <w:lang w:val="pt-PT" w:eastAsia="en-US" w:bidi="ar-SA"/>
      </w:rPr>
    </w:lvl>
  </w:abstractNum>
  <w:abstractNum w:abstractNumId="5">
    <w:multiLevelType w:val="hybridMultilevel"/>
    <w:lvl w:ilvl="0">
      <w:start w:val="1"/>
      <w:numFmt w:val="decimal"/>
      <w:lvlText w:val="%1"/>
      <w:lvlJc w:val="left"/>
      <w:pPr>
        <w:ind w:left="504" w:hanging="332"/>
        <w:jc w:val="left"/>
      </w:pPr>
      <w:rPr>
        <w:rFonts w:hint="default"/>
        <w:lang w:val="pt-PT" w:eastAsia="en-US" w:bidi="ar-SA"/>
      </w:rPr>
    </w:lvl>
    <w:lvl w:ilvl="1">
      <w:start w:val="3"/>
      <w:numFmt w:val="decimal"/>
      <w:lvlText w:val="%1.%2"/>
      <w:lvlJc w:val="left"/>
      <w:pPr>
        <w:ind w:left="504" w:hanging="332"/>
        <w:jc w:val="left"/>
      </w:pPr>
      <w:rPr>
        <w:rFonts w:hint="default" w:ascii="Times New Roman" w:hAnsi="Times New Roman" w:eastAsia="Times New Roman" w:cs="Times New Roman"/>
        <w:b/>
        <w:bCs/>
        <w:i w:val="0"/>
        <w:iCs w:val="0"/>
        <w:spacing w:val="0"/>
        <w:w w:val="100"/>
        <w:sz w:val="22"/>
        <w:szCs w:val="22"/>
        <w:lang w:val="pt-PT" w:eastAsia="en-US" w:bidi="ar-SA"/>
      </w:rPr>
    </w:lvl>
    <w:lvl w:ilvl="2">
      <w:start w:val="1"/>
      <w:numFmt w:val="decimal"/>
      <w:lvlText w:val="%1.%2.%3"/>
      <w:lvlJc w:val="left"/>
      <w:pPr>
        <w:ind w:left="670" w:hanging="497"/>
        <w:jc w:val="left"/>
      </w:pPr>
      <w:rPr>
        <w:rFonts w:hint="default" w:ascii="Times New Roman" w:hAnsi="Times New Roman" w:eastAsia="Times New Roman" w:cs="Times New Roman"/>
        <w:b/>
        <w:bCs/>
        <w:i w:val="0"/>
        <w:iCs w:val="0"/>
        <w:spacing w:val="0"/>
        <w:w w:val="100"/>
        <w:sz w:val="22"/>
        <w:szCs w:val="22"/>
        <w:lang w:val="pt-PT" w:eastAsia="en-US" w:bidi="ar-SA"/>
      </w:rPr>
    </w:lvl>
    <w:lvl w:ilvl="3">
      <w:start w:val="0"/>
      <w:numFmt w:val="bullet"/>
      <w:lvlText w:val="-"/>
      <w:lvlJc w:val="left"/>
      <w:pPr>
        <w:ind w:left="300" w:hanging="128"/>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4">
      <w:start w:val="0"/>
      <w:numFmt w:val="bullet"/>
      <w:lvlText w:val="•"/>
      <w:lvlJc w:val="left"/>
      <w:pPr>
        <w:ind w:left="780" w:hanging="128"/>
      </w:pPr>
      <w:rPr>
        <w:rFonts w:hint="default"/>
        <w:lang w:val="pt-PT" w:eastAsia="en-US" w:bidi="ar-SA"/>
      </w:rPr>
    </w:lvl>
    <w:lvl w:ilvl="5">
      <w:start w:val="0"/>
      <w:numFmt w:val="bullet"/>
      <w:lvlText w:val="•"/>
      <w:lvlJc w:val="left"/>
      <w:pPr>
        <w:ind w:left="2311" w:hanging="128"/>
      </w:pPr>
      <w:rPr>
        <w:rFonts w:hint="default"/>
        <w:lang w:val="pt-PT" w:eastAsia="en-US" w:bidi="ar-SA"/>
      </w:rPr>
    </w:lvl>
    <w:lvl w:ilvl="6">
      <w:start w:val="0"/>
      <w:numFmt w:val="bullet"/>
      <w:lvlText w:val="•"/>
      <w:lvlJc w:val="left"/>
      <w:pPr>
        <w:ind w:left="3842" w:hanging="128"/>
      </w:pPr>
      <w:rPr>
        <w:rFonts w:hint="default"/>
        <w:lang w:val="pt-PT" w:eastAsia="en-US" w:bidi="ar-SA"/>
      </w:rPr>
    </w:lvl>
    <w:lvl w:ilvl="7">
      <w:start w:val="0"/>
      <w:numFmt w:val="bullet"/>
      <w:lvlText w:val="•"/>
      <w:lvlJc w:val="left"/>
      <w:pPr>
        <w:ind w:left="5373" w:hanging="128"/>
      </w:pPr>
      <w:rPr>
        <w:rFonts w:hint="default"/>
        <w:lang w:val="pt-PT" w:eastAsia="en-US" w:bidi="ar-SA"/>
      </w:rPr>
    </w:lvl>
    <w:lvl w:ilvl="8">
      <w:start w:val="0"/>
      <w:numFmt w:val="bullet"/>
      <w:lvlText w:val="•"/>
      <w:lvlJc w:val="left"/>
      <w:pPr>
        <w:ind w:left="6904" w:hanging="128"/>
      </w:pPr>
      <w:rPr>
        <w:rFonts w:hint="default"/>
        <w:lang w:val="pt-PT" w:eastAsia="en-US" w:bidi="ar-SA"/>
      </w:rPr>
    </w:lvl>
  </w:abstractNum>
  <w:abstractNum w:abstractNumId="4">
    <w:multiLevelType w:val="hybridMultilevel"/>
    <w:lvl w:ilvl="0">
      <w:start w:val="1"/>
      <w:numFmt w:val="lowerLetter"/>
      <w:lvlText w:val="%1)"/>
      <w:lvlJc w:val="left"/>
      <w:pPr>
        <w:ind w:left="1238" w:hanging="360"/>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0"/>
      <w:numFmt w:val="bullet"/>
      <w:lvlText w:val="•"/>
      <w:lvlJc w:val="left"/>
      <w:pPr>
        <w:ind w:left="2112" w:hanging="360"/>
      </w:pPr>
      <w:rPr>
        <w:rFonts w:hint="default"/>
        <w:lang w:val="pt-PT" w:eastAsia="en-US" w:bidi="ar-SA"/>
      </w:rPr>
    </w:lvl>
    <w:lvl w:ilvl="2">
      <w:start w:val="0"/>
      <w:numFmt w:val="bullet"/>
      <w:lvlText w:val="•"/>
      <w:lvlJc w:val="left"/>
      <w:pPr>
        <w:ind w:left="2985" w:hanging="360"/>
      </w:pPr>
      <w:rPr>
        <w:rFonts w:hint="default"/>
        <w:lang w:val="pt-PT" w:eastAsia="en-US" w:bidi="ar-SA"/>
      </w:rPr>
    </w:lvl>
    <w:lvl w:ilvl="3">
      <w:start w:val="0"/>
      <w:numFmt w:val="bullet"/>
      <w:lvlText w:val="•"/>
      <w:lvlJc w:val="left"/>
      <w:pPr>
        <w:ind w:left="3857" w:hanging="360"/>
      </w:pPr>
      <w:rPr>
        <w:rFonts w:hint="default"/>
        <w:lang w:val="pt-PT" w:eastAsia="en-US" w:bidi="ar-SA"/>
      </w:rPr>
    </w:lvl>
    <w:lvl w:ilvl="4">
      <w:start w:val="0"/>
      <w:numFmt w:val="bullet"/>
      <w:lvlText w:val="•"/>
      <w:lvlJc w:val="left"/>
      <w:pPr>
        <w:ind w:left="4730" w:hanging="360"/>
      </w:pPr>
      <w:rPr>
        <w:rFonts w:hint="default"/>
        <w:lang w:val="pt-PT" w:eastAsia="en-US" w:bidi="ar-SA"/>
      </w:rPr>
    </w:lvl>
    <w:lvl w:ilvl="5">
      <w:start w:val="0"/>
      <w:numFmt w:val="bullet"/>
      <w:lvlText w:val="•"/>
      <w:lvlJc w:val="left"/>
      <w:pPr>
        <w:ind w:left="5603" w:hanging="360"/>
      </w:pPr>
      <w:rPr>
        <w:rFonts w:hint="default"/>
        <w:lang w:val="pt-PT" w:eastAsia="en-US" w:bidi="ar-SA"/>
      </w:rPr>
    </w:lvl>
    <w:lvl w:ilvl="6">
      <w:start w:val="0"/>
      <w:numFmt w:val="bullet"/>
      <w:lvlText w:val="•"/>
      <w:lvlJc w:val="left"/>
      <w:pPr>
        <w:ind w:left="6475" w:hanging="360"/>
      </w:pPr>
      <w:rPr>
        <w:rFonts w:hint="default"/>
        <w:lang w:val="pt-PT" w:eastAsia="en-US" w:bidi="ar-SA"/>
      </w:rPr>
    </w:lvl>
    <w:lvl w:ilvl="7">
      <w:start w:val="0"/>
      <w:numFmt w:val="bullet"/>
      <w:lvlText w:val="•"/>
      <w:lvlJc w:val="left"/>
      <w:pPr>
        <w:ind w:left="7348" w:hanging="360"/>
      </w:pPr>
      <w:rPr>
        <w:rFonts w:hint="default"/>
        <w:lang w:val="pt-PT" w:eastAsia="en-US" w:bidi="ar-SA"/>
      </w:rPr>
    </w:lvl>
    <w:lvl w:ilvl="8">
      <w:start w:val="0"/>
      <w:numFmt w:val="bullet"/>
      <w:lvlText w:val="•"/>
      <w:lvlJc w:val="left"/>
      <w:pPr>
        <w:ind w:left="8221" w:hanging="360"/>
      </w:pPr>
      <w:rPr>
        <w:rFonts w:hint="default"/>
        <w:lang w:val="pt-PT" w:eastAsia="en-US" w:bidi="ar-SA"/>
      </w:rPr>
    </w:lvl>
  </w:abstractNum>
  <w:abstractNum w:abstractNumId="3">
    <w:multiLevelType w:val="hybridMultilevel"/>
    <w:lvl w:ilvl="0">
      <w:start w:val="1"/>
      <w:numFmt w:val="decimal"/>
      <w:lvlText w:val="%1)"/>
      <w:lvlJc w:val="left"/>
      <w:pPr>
        <w:ind w:left="408" w:hanging="235"/>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1">
      <w:start w:val="1"/>
      <w:numFmt w:val="lowerLetter"/>
      <w:lvlText w:val="%2)"/>
      <w:lvlJc w:val="left"/>
      <w:pPr>
        <w:ind w:left="1164" w:hanging="272"/>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2">
      <w:start w:val="0"/>
      <w:numFmt w:val="bullet"/>
      <w:lvlText w:val="•"/>
      <w:lvlJc w:val="left"/>
      <w:pPr>
        <w:ind w:left="1160" w:hanging="272"/>
      </w:pPr>
      <w:rPr>
        <w:rFonts w:hint="default"/>
        <w:lang w:val="pt-PT" w:eastAsia="en-US" w:bidi="ar-SA"/>
      </w:rPr>
    </w:lvl>
    <w:lvl w:ilvl="3">
      <w:start w:val="0"/>
      <w:numFmt w:val="bullet"/>
      <w:lvlText w:val="•"/>
      <w:lvlJc w:val="left"/>
      <w:pPr>
        <w:ind w:left="2260" w:hanging="272"/>
      </w:pPr>
      <w:rPr>
        <w:rFonts w:hint="default"/>
        <w:lang w:val="pt-PT" w:eastAsia="en-US" w:bidi="ar-SA"/>
      </w:rPr>
    </w:lvl>
    <w:lvl w:ilvl="4">
      <w:start w:val="0"/>
      <w:numFmt w:val="bullet"/>
      <w:lvlText w:val="•"/>
      <w:lvlJc w:val="left"/>
      <w:pPr>
        <w:ind w:left="3361" w:hanging="272"/>
      </w:pPr>
      <w:rPr>
        <w:rFonts w:hint="default"/>
        <w:lang w:val="pt-PT" w:eastAsia="en-US" w:bidi="ar-SA"/>
      </w:rPr>
    </w:lvl>
    <w:lvl w:ilvl="5">
      <w:start w:val="0"/>
      <w:numFmt w:val="bullet"/>
      <w:lvlText w:val="•"/>
      <w:lvlJc w:val="left"/>
      <w:pPr>
        <w:ind w:left="4462" w:hanging="272"/>
      </w:pPr>
      <w:rPr>
        <w:rFonts w:hint="default"/>
        <w:lang w:val="pt-PT" w:eastAsia="en-US" w:bidi="ar-SA"/>
      </w:rPr>
    </w:lvl>
    <w:lvl w:ilvl="6">
      <w:start w:val="0"/>
      <w:numFmt w:val="bullet"/>
      <w:lvlText w:val="•"/>
      <w:lvlJc w:val="left"/>
      <w:pPr>
        <w:ind w:left="5563" w:hanging="272"/>
      </w:pPr>
      <w:rPr>
        <w:rFonts w:hint="default"/>
        <w:lang w:val="pt-PT" w:eastAsia="en-US" w:bidi="ar-SA"/>
      </w:rPr>
    </w:lvl>
    <w:lvl w:ilvl="7">
      <w:start w:val="0"/>
      <w:numFmt w:val="bullet"/>
      <w:lvlText w:val="•"/>
      <w:lvlJc w:val="left"/>
      <w:pPr>
        <w:ind w:left="6664" w:hanging="272"/>
      </w:pPr>
      <w:rPr>
        <w:rFonts w:hint="default"/>
        <w:lang w:val="pt-PT" w:eastAsia="en-US" w:bidi="ar-SA"/>
      </w:rPr>
    </w:lvl>
    <w:lvl w:ilvl="8">
      <w:start w:val="0"/>
      <w:numFmt w:val="bullet"/>
      <w:lvlText w:val="•"/>
      <w:lvlJc w:val="left"/>
      <w:pPr>
        <w:ind w:left="7764" w:hanging="272"/>
      </w:pPr>
      <w:rPr>
        <w:rFonts w:hint="default"/>
        <w:lang w:val="pt-PT" w:eastAsia="en-US" w:bidi="ar-SA"/>
      </w:rPr>
    </w:lvl>
  </w:abstractNum>
  <w:abstractNum w:abstractNumId="2">
    <w:multiLevelType w:val="hybridMultilevel"/>
    <w:lvl w:ilvl="0">
      <w:start w:val="1"/>
      <w:numFmt w:val="decimal"/>
      <w:lvlText w:val="%1"/>
      <w:lvlJc w:val="left"/>
      <w:pPr>
        <w:ind w:left="670" w:hanging="497"/>
        <w:jc w:val="left"/>
      </w:pPr>
      <w:rPr>
        <w:rFonts w:hint="default"/>
        <w:lang w:val="pt-PT" w:eastAsia="en-US" w:bidi="ar-SA"/>
      </w:rPr>
    </w:lvl>
    <w:lvl w:ilvl="1">
      <w:start w:val="2"/>
      <w:numFmt w:val="decimal"/>
      <w:lvlText w:val="%1.%2"/>
      <w:lvlJc w:val="left"/>
      <w:pPr>
        <w:ind w:left="670" w:hanging="497"/>
        <w:jc w:val="left"/>
      </w:pPr>
      <w:rPr>
        <w:rFonts w:hint="default"/>
        <w:lang w:val="pt-PT" w:eastAsia="en-US" w:bidi="ar-SA"/>
      </w:rPr>
    </w:lvl>
    <w:lvl w:ilvl="2">
      <w:start w:val="2"/>
      <w:numFmt w:val="decimal"/>
      <w:lvlText w:val="%1.%2.%3"/>
      <w:lvlJc w:val="left"/>
      <w:pPr>
        <w:ind w:left="670" w:hanging="497"/>
        <w:jc w:val="left"/>
      </w:pPr>
      <w:rPr>
        <w:rFonts w:hint="default" w:ascii="Times New Roman" w:hAnsi="Times New Roman" w:eastAsia="Times New Roman" w:cs="Times New Roman"/>
        <w:b/>
        <w:bCs/>
        <w:i w:val="0"/>
        <w:iCs w:val="0"/>
        <w:spacing w:val="0"/>
        <w:w w:val="100"/>
        <w:sz w:val="22"/>
        <w:szCs w:val="22"/>
        <w:lang w:val="pt-PT" w:eastAsia="en-US" w:bidi="ar-SA"/>
      </w:rPr>
    </w:lvl>
    <w:lvl w:ilvl="3">
      <w:start w:val="1"/>
      <w:numFmt w:val="decimal"/>
      <w:lvlText w:val="%4."/>
      <w:lvlJc w:val="left"/>
      <w:pPr>
        <w:ind w:left="893" w:hanging="360"/>
        <w:jc w:val="left"/>
      </w:pPr>
      <w:rPr>
        <w:rFonts w:hint="default" w:ascii="Times New Roman" w:hAnsi="Times New Roman" w:eastAsia="Times New Roman" w:cs="Times New Roman"/>
        <w:b w:val="0"/>
        <w:bCs w:val="0"/>
        <w:i w:val="0"/>
        <w:iCs w:val="0"/>
        <w:color w:val="000009"/>
        <w:spacing w:val="0"/>
        <w:w w:val="100"/>
        <w:sz w:val="22"/>
        <w:szCs w:val="22"/>
        <w:lang w:val="pt-PT" w:eastAsia="en-US" w:bidi="ar-SA"/>
      </w:rPr>
    </w:lvl>
    <w:lvl w:ilvl="4">
      <w:start w:val="0"/>
      <w:numFmt w:val="bullet"/>
      <w:lvlText w:val="•"/>
      <w:lvlJc w:val="left"/>
      <w:pPr>
        <w:ind w:left="3922" w:hanging="360"/>
      </w:pPr>
      <w:rPr>
        <w:rFonts w:hint="default"/>
        <w:lang w:val="pt-PT" w:eastAsia="en-US" w:bidi="ar-SA"/>
      </w:rPr>
    </w:lvl>
    <w:lvl w:ilvl="5">
      <w:start w:val="0"/>
      <w:numFmt w:val="bullet"/>
      <w:lvlText w:val="•"/>
      <w:lvlJc w:val="left"/>
      <w:pPr>
        <w:ind w:left="4929" w:hanging="360"/>
      </w:pPr>
      <w:rPr>
        <w:rFonts w:hint="default"/>
        <w:lang w:val="pt-PT" w:eastAsia="en-US" w:bidi="ar-SA"/>
      </w:rPr>
    </w:lvl>
    <w:lvl w:ilvl="6">
      <w:start w:val="0"/>
      <w:numFmt w:val="bullet"/>
      <w:lvlText w:val="•"/>
      <w:lvlJc w:val="left"/>
      <w:pPr>
        <w:ind w:left="5936" w:hanging="360"/>
      </w:pPr>
      <w:rPr>
        <w:rFonts w:hint="default"/>
        <w:lang w:val="pt-PT" w:eastAsia="en-US" w:bidi="ar-SA"/>
      </w:rPr>
    </w:lvl>
    <w:lvl w:ilvl="7">
      <w:start w:val="0"/>
      <w:numFmt w:val="bullet"/>
      <w:lvlText w:val="•"/>
      <w:lvlJc w:val="left"/>
      <w:pPr>
        <w:ind w:left="6944" w:hanging="360"/>
      </w:pPr>
      <w:rPr>
        <w:rFonts w:hint="default"/>
        <w:lang w:val="pt-PT" w:eastAsia="en-US" w:bidi="ar-SA"/>
      </w:rPr>
    </w:lvl>
    <w:lvl w:ilvl="8">
      <w:start w:val="0"/>
      <w:numFmt w:val="bullet"/>
      <w:lvlText w:val="•"/>
      <w:lvlJc w:val="left"/>
      <w:pPr>
        <w:ind w:left="7951" w:hanging="360"/>
      </w:pPr>
      <w:rPr>
        <w:rFonts w:hint="default"/>
        <w:lang w:val="pt-PT" w:eastAsia="en-US" w:bidi="ar-SA"/>
      </w:rPr>
    </w:lvl>
  </w:abstractNum>
  <w:abstractNum w:abstractNumId="1">
    <w:multiLevelType w:val="hybridMultilevel"/>
    <w:lvl w:ilvl="0">
      <w:start w:val="1"/>
      <w:numFmt w:val="decimal"/>
      <w:lvlText w:val="%1)"/>
      <w:lvlJc w:val="left"/>
      <w:pPr>
        <w:ind w:left="413" w:hanging="240"/>
        <w:jc w:val="left"/>
      </w:pPr>
      <w:rPr>
        <w:rFonts w:hint="default" w:ascii="Times New Roman" w:hAnsi="Times New Roman" w:eastAsia="Times New Roman" w:cs="Times New Roman"/>
        <w:b/>
        <w:bCs/>
        <w:i w:val="0"/>
        <w:iCs w:val="0"/>
        <w:spacing w:val="0"/>
        <w:w w:val="100"/>
        <w:sz w:val="22"/>
        <w:szCs w:val="22"/>
        <w:lang w:val="pt-PT" w:eastAsia="en-US" w:bidi="ar-SA"/>
      </w:rPr>
    </w:lvl>
    <w:lvl w:ilvl="1">
      <w:start w:val="1"/>
      <w:numFmt w:val="decimal"/>
      <w:lvlText w:val="%1.%2)"/>
      <w:lvlJc w:val="left"/>
      <w:pPr>
        <w:ind w:left="578" w:hanging="406"/>
        <w:jc w:val="left"/>
      </w:pPr>
      <w:rPr>
        <w:rFonts w:hint="default" w:ascii="Times New Roman" w:hAnsi="Times New Roman" w:eastAsia="Times New Roman" w:cs="Times New Roman"/>
        <w:b/>
        <w:bCs/>
        <w:i w:val="0"/>
        <w:iCs w:val="0"/>
        <w:spacing w:val="0"/>
        <w:w w:val="100"/>
        <w:sz w:val="22"/>
        <w:szCs w:val="22"/>
        <w:lang w:val="pt-PT" w:eastAsia="en-US" w:bidi="ar-SA"/>
      </w:rPr>
    </w:lvl>
    <w:lvl w:ilvl="2">
      <w:start w:val="1"/>
      <w:numFmt w:val="decimal"/>
      <w:lvlText w:val="%1.%2.%3)"/>
      <w:lvlJc w:val="left"/>
      <w:pPr>
        <w:ind w:left="744" w:hanging="571"/>
        <w:jc w:val="left"/>
      </w:pPr>
      <w:rPr>
        <w:rFonts w:hint="default" w:ascii="Times New Roman" w:hAnsi="Times New Roman" w:eastAsia="Times New Roman" w:cs="Times New Roman"/>
        <w:b/>
        <w:bCs/>
        <w:i w:val="0"/>
        <w:iCs w:val="0"/>
        <w:spacing w:val="0"/>
        <w:w w:val="100"/>
        <w:sz w:val="22"/>
        <w:szCs w:val="22"/>
        <w:lang w:val="pt-PT" w:eastAsia="en-US" w:bidi="ar-SA"/>
      </w:rPr>
    </w:lvl>
    <w:lvl w:ilvl="3">
      <w:start w:val="0"/>
      <w:numFmt w:val="bullet"/>
      <w:lvlText w:val="•"/>
      <w:lvlJc w:val="left"/>
      <w:pPr>
        <w:ind w:left="740" w:hanging="571"/>
      </w:pPr>
      <w:rPr>
        <w:rFonts w:hint="default"/>
        <w:lang w:val="pt-PT" w:eastAsia="en-US" w:bidi="ar-SA"/>
      </w:rPr>
    </w:lvl>
    <w:lvl w:ilvl="4">
      <w:start w:val="0"/>
      <w:numFmt w:val="bullet"/>
      <w:lvlText w:val="•"/>
      <w:lvlJc w:val="left"/>
      <w:pPr>
        <w:ind w:left="2058" w:hanging="571"/>
      </w:pPr>
      <w:rPr>
        <w:rFonts w:hint="default"/>
        <w:lang w:val="pt-PT" w:eastAsia="en-US" w:bidi="ar-SA"/>
      </w:rPr>
    </w:lvl>
    <w:lvl w:ilvl="5">
      <w:start w:val="0"/>
      <w:numFmt w:val="bullet"/>
      <w:lvlText w:val="•"/>
      <w:lvlJc w:val="left"/>
      <w:pPr>
        <w:ind w:left="3376" w:hanging="571"/>
      </w:pPr>
      <w:rPr>
        <w:rFonts w:hint="default"/>
        <w:lang w:val="pt-PT" w:eastAsia="en-US" w:bidi="ar-SA"/>
      </w:rPr>
    </w:lvl>
    <w:lvl w:ilvl="6">
      <w:start w:val="0"/>
      <w:numFmt w:val="bullet"/>
      <w:lvlText w:val="•"/>
      <w:lvlJc w:val="left"/>
      <w:pPr>
        <w:ind w:left="4694" w:hanging="571"/>
      </w:pPr>
      <w:rPr>
        <w:rFonts w:hint="default"/>
        <w:lang w:val="pt-PT" w:eastAsia="en-US" w:bidi="ar-SA"/>
      </w:rPr>
    </w:lvl>
    <w:lvl w:ilvl="7">
      <w:start w:val="0"/>
      <w:numFmt w:val="bullet"/>
      <w:lvlText w:val="•"/>
      <w:lvlJc w:val="left"/>
      <w:pPr>
        <w:ind w:left="6012" w:hanging="571"/>
      </w:pPr>
      <w:rPr>
        <w:rFonts w:hint="default"/>
        <w:lang w:val="pt-PT" w:eastAsia="en-US" w:bidi="ar-SA"/>
      </w:rPr>
    </w:lvl>
    <w:lvl w:ilvl="8">
      <w:start w:val="0"/>
      <w:numFmt w:val="bullet"/>
      <w:lvlText w:val="•"/>
      <w:lvlJc w:val="left"/>
      <w:pPr>
        <w:ind w:left="7330" w:hanging="571"/>
      </w:pPr>
      <w:rPr>
        <w:rFonts w:hint="default"/>
        <w:lang w:val="pt-PT" w:eastAsia="en-US" w:bidi="ar-SA"/>
      </w:rPr>
    </w:lvl>
  </w:abstractNum>
  <w:abstractNum w:abstractNumId="0">
    <w:multiLevelType w:val="hybridMultilevel"/>
    <w:lvl w:ilvl="0">
      <w:start w:val="1"/>
      <w:numFmt w:val="decimal"/>
      <w:lvlText w:val="%1"/>
      <w:lvlJc w:val="left"/>
      <w:pPr>
        <w:ind w:left="353" w:hanging="180"/>
        <w:jc w:val="left"/>
      </w:pPr>
      <w:rPr>
        <w:rFonts w:hint="default" w:ascii="Times New Roman" w:hAnsi="Times New Roman" w:eastAsia="Times New Roman" w:cs="Times New Roman"/>
        <w:b w:val="0"/>
        <w:bCs w:val="0"/>
        <w:i w:val="0"/>
        <w:iCs w:val="0"/>
        <w:color w:val="000009"/>
        <w:spacing w:val="0"/>
        <w:w w:val="100"/>
        <w:sz w:val="24"/>
        <w:szCs w:val="24"/>
        <w:lang w:val="pt-PT" w:eastAsia="en-US" w:bidi="ar-SA"/>
      </w:rPr>
    </w:lvl>
    <w:lvl w:ilvl="1">
      <w:start w:val="1"/>
      <w:numFmt w:val="decimal"/>
      <w:lvlText w:val="%1.%2"/>
      <w:lvlJc w:val="left"/>
      <w:pPr>
        <w:ind w:left="533" w:hanging="360"/>
        <w:jc w:val="left"/>
      </w:pPr>
      <w:rPr>
        <w:rFonts w:hint="default" w:ascii="Times New Roman" w:hAnsi="Times New Roman" w:eastAsia="Times New Roman" w:cs="Times New Roman"/>
        <w:b w:val="0"/>
        <w:bCs w:val="0"/>
        <w:i w:val="0"/>
        <w:iCs w:val="0"/>
        <w:color w:val="000009"/>
        <w:spacing w:val="0"/>
        <w:w w:val="93"/>
        <w:sz w:val="24"/>
        <w:szCs w:val="24"/>
        <w:lang w:val="pt-PT" w:eastAsia="en-US" w:bidi="ar-SA"/>
      </w:rPr>
    </w:lvl>
    <w:lvl w:ilvl="2">
      <w:start w:val="0"/>
      <w:numFmt w:val="bullet"/>
      <w:lvlText w:val="•"/>
      <w:lvlJc w:val="left"/>
      <w:pPr>
        <w:ind w:left="540" w:hanging="360"/>
      </w:pPr>
      <w:rPr>
        <w:rFonts w:hint="default"/>
        <w:lang w:val="pt-PT" w:eastAsia="en-US" w:bidi="ar-SA"/>
      </w:rPr>
    </w:lvl>
    <w:lvl w:ilvl="3">
      <w:start w:val="0"/>
      <w:numFmt w:val="bullet"/>
      <w:lvlText w:val="•"/>
      <w:lvlJc w:val="left"/>
      <w:pPr>
        <w:ind w:left="640" w:hanging="360"/>
      </w:pPr>
      <w:rPr>
        <w:rFonts w:hint="default"/>
        <w:lang w:val="pt-PT" w:eastAsia="en-US" w:bidi="ar-SA"/>
      </w:rPr>
    </w:lvl>
    <w:lvl w:ilvl="4">
      <w:start w:val="0"/>
      <w:numFmt w:val="bullet"/>
      <w:lvlText w:val="•"/>
      <w:lvlJc w:val="left"/>
      <w:pPr>
        <w:ind w:left="660" w:hanging="360"/>
      </w:pPr>
      <w:rPr>
        <w:rFonts w:hint="default"/>
        <w:lang w:val="pt-PT" w:eastAsia="en-US" w:bidi="ar-SA"/>
      </w:rPr>
    </w:lvl>
    <w:lvl w:ilvl="5">
      <w:start w:val="0"/>
      <w:numFmt w:val="bullet"/>
      <w:lvlText w:val="•"/>
      <w:lvlJc w:val="left"/>
      <w:pPr>
        <w:ind w:left="2211" w:hanging="360"/>
      </w:pPr>
      <w:rPr>
        <w:rFonts w:hint="default"/>
        <w:lang w:val="pt-PT" w:eastAsia="en-US" w:bidi="ar-SA"/>
      </w:rPr>
    </w:lvl>
    <w:lvl w:ilvl="6">
      <w:start w:val="0"/>
      <w:numFmt w:val="bullet"/>
      <w:lvlText w:val="•"/>
      <w:lvlJc w:val="left"/>
      <w:pPr>
        <w:ind w:left="3762" w:hanging="360"/>
      </w:pPr>
      <w:rPr>
        <w:rFonts w:hint="default"/>
        <w:lang w:val="pt-PT" w:eastAsia="en-US" w:bidi="ar-SA"/>
      </w:rPr>
    </w:lvl>
    <w:lvl w:ilvl="7">
      <w:start w:val="0"/>
      <w:numFmt w:val="bullet"/>
      <w:lvlText w:val="•"/>
      <w:lvlJc w:val="left"/>
      <w:pPr>
        <w:ind w:left="5313" w:hanging="360"/>
      </w:pPr>
      <w:rPr>
        <w:rFonts w:hint="default"/>
        <w:lang w:val="pt-PT" w:eastAsia="en-US" w:bidi="ar-SA"/>
      </w:rPr>
    </w:lvl>
    <w:lvl w:ilvl="8">
      <w:start w:val="0"/>
      <w:numFmt w:val="bullet"/>
      <w:lvlText w:val="•"/>
      <w:lvlJc w:val="left"/>
      <w:pPr>
        <w:ind w:left="6864" w:hanging="360"/>
      </w:pPr>
      <w:rPr>
        <w:rFonts w:hint="default"/>
        <w:lang w:val="pt-PT" w:eastAsia="en-US" w:bidi="ar-SA"/>
      </w:rPr>
    </w:lvl>
  </w:abstract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pt-PT" w:eastAsia="en-US" w:bidi="ar-SA"/>
    </w:rPr>
  </w:style>
  <w:style w:styleId="TOC1" w:type="paragraph">
    <w:name w:val="TOC 1"/>
    <w:basedOn w:val="Normal"/>
    <w:uiPriority w:val="1"/>
    <w:qFormat/>
    <w:pPr>
      <w:ind w:left="653" w:hanging="480"/>
    </w:pPr>
    <w:rPr>
      <w:rFonts w:ascii="Times New Roman" w:hAnsi="Times New Roman" w:eastAsia="Times New Roman" w:cs="Times New Roman"/>
      <w:sz w:val="24"/>
      <w:szCs w:val="24"/>
      <w:lang w:val="pt-PT"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pt-PT" w:eastAsia="en-US" w:bidi="ar-SA"/>
    </w:rPr>
  </w:style>
  <w:style w:styleId="Heading1" w:type="paragraph">
    <w:name w:val="Heading 1"/>
    <w:basedOn w:val="Normal"/>
    <w:uiPriority w:val="1"/>
    <w:qFormat/>
    <w:pPr>
      <w:ind w:left="173"/>
      <w:jc w:val="both"/>
      <w:outlineLvl w:val="1"/>
    </w:pPr>
    <w:rPr>
      <w:rFonts w:ascii="Times New Roman" w:hAnsi="Times New Roman" w:eastAsia="Times New Roman" w:cs="Times New Roman"/>
      <w:b/>
      <w:bCs/>
      <w:sz w:val="22"/>
      <w:szCs w:val="22"/>
      <w:lang w:val="pt-PT" w:eastAsia="en-US" w:bidi="ar-SA"/>
    </w:rPr>
  </w:style>
  <w:style w:styleId="Title" w:type="paragraph">
    <w:name w:val="Title"/>
    <w:basedOn w:val="Normal"/>
    <w:uiPriority w:val="1"/>
    <w:qFormat/>
    <w:pPr>
      <w:spacing w:before="70"/>
      <w:ind w:left="1154" w:right="1135" w:hanging="3"/>
      <w:jc w:val="center"/>
    </w:pPr>
    <w:rPr>
      <w:rFonts w:ascii="Times New Roman" w:hAnsi="Times New Roman" w:eastAsia="Times New Roman" w:cs="Times New Roman"/>
      <w:sz w:val="72"/>
      <w:szCs w:val="72"/>
      <w:lang w:val="pt-PT" w:eastAsia="en-US" w:bidi="ar-SA"/>
    </w:rPr>
  </w:style>
  <w:style w:styleId="ListParagraph" w:type="paragraph">
    <w:name w:val="List Paragraph"/>
    <w:basedOn w:val="Normal"/>
    <w:uiPriority w:val="1"/>
    <w:qFormat/>
    <w:pPr>
      <w:ind w:left="173"/>
    </w:pPr>
    <w:rPr>
      <w:rFonts w:ascii="Times New Roman" w:hAnsi="Times New Roman" w:eastAsia="Times New Roman" w:cs="Times New Roman"/>
      <w:lang w:val="pt-PT" w:eastAsia="en-US" w:bidi="ar-SA"/>
    </w:rPr>
  </w:style>
  <w:style w:styleId="TableParagraph" w:type="paragraph">
    <w:name w:val="Table Paragraph"/>
    <w:basedOn w:val="Normal"/>
    <w:uiPriority w:val="1"/>
    <w:qFormat/>
    <w:pPr>
      <w:spacing w:line="242" w:lineRule="exact"/>
      <w:jc w:val="center"/>
    </w:pPr>
    <w:rPr>
      <w:rFonts w:ascii="Times New Roman" w:hAnsi="Times New Roman" w:eastAsia="Times New Roman" w:cs="Times New Roman"/>
      <w:lang w:val="pt-P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yperlink" Target="mailto:faleconosco-sped-irpj@receita.fazenda.gov.br" TargetMode="External"/><Relationship Id="rId8" Type="http://schemas.openxmlformats.org/officeDocument/2006/relationships/hyperlink" Target="https://www18.receita.fazenda.gov.br/dvssl/atbhe/falecon/comum/asp/env_msg.asp?id=459" TargetMode="External"/><Relationship Id="rId9" Type="http://schemas.openxmlformats.org/officeDocument/2006/relationships/hyperlink" Target="mailto:faleconosco-sped-icms-ipi@receita.fazenda.gov.br" TargetMode="External"/><Relationship Id="rId10" Type="http://schemas.openxmlformats.org/officeDocument/2006/relationships/hyperlink" Target="mailto:faleconosco-sped-contribuicoes@receita.fazenda.gov.br" TargetMode="External"/><Relationship Id="rId11" Type="http://schemas.openxmlformats.org/officeDocument/2006/relationships/hyperlink" Target="http://receita.economia.gov.br/" TargetMode="External"/><Relationship Id="rId12" Type="http://schemas.openxmlformats.org/officeDocument/2006/relationships/header" Target="header3.xml"/><Relationship Id="rId13" Type="http://schemas.openxmlformats.org/officeDocument/2006/relationships/hyperlink" Target="http://idg.receita.fazenda.gov.br/aplicativos/receitanet/ajuda-do-receitanet/ajuda" TargetMode="External"/><Relationship Id="rId14" Type="http://schemas.openxmlformats.org/officeDocument/2006/relationships/hyperlink" Target="http://sped.rfb.gov.br/pastalegislacao/show/518" TargetMode="External"/><Relationship Id="rId15" Type="http://schemas.openxmlformats.org/officeDocument/2006/relationships/hyperlink" Target="http://sped.rfb.gov.br/pasta/show/1573" TargetMode="External"/><Relationship Id="rId16" Type="http://schemas.openxmlformats.org/officeDocument/2006/relationships/hyperlink" Target="http://pt.wikipedia.org/wiki/Algoritmo" TargetMode="External"/><Relationship Id="rId17" Type="http://schemas.openxmlformats.org/officeDocument/2006/relationships/hyperlink" Target="http://pt.wikipedia.org/wiki/Hash" TargetMode="External"/><Relationship Id="rId18" Type="http://schemas.openxmlformats.org/officeDocument/2006/relationships/hyperlink" Target="http://sped.rfb.gov.br/pagina/show/1578" TargetMode="External"/><Relationship Id="rId19" Type="http://schemas.openxmlformats.org/officeDocument/2006/relationships/hyperlink" Target="http://sped.rfb.gov.br/pagina/show/1577)" TargetMode="External"/><Relationship Id="rId20" Type="http://schemas.openxmlformats.org/officeDocument/2006/relationships/header" Target="header4.xml"/><Relationship Id="rId21" Type="http://schemas.openxmlformats.org/officeDocument/2006/relationships/hyperlink" Target="https://www.sped.fazenda.gov.br/spedfiscalserver/ConsultaContribuinte/Default.aspx" TargetMode="External"/><Relationship Id="rId22" Type="http://schemas.openxmlformats.org/officeDocument/2006/relationships/header" Target="header5.xml"/><Relationship Id="rId23" Type="http://schemas.openxmlformats.org/officeDocument/2006/relationships/hyperlink" Target="http://sped.rfb.gov.br/pagina/show/1577" TargetMode="External"/><Relationship Id="rId24" Type="http://schemas.openxmlformats.org/officeDocument/2006/relationships/hyperlink" Target="mailto:icms-ipi@rfb.gov.br" TargetMode="External"/><Relationship Id="rId25" Type="http://schemas.openxmlformats.org/officeDocument/2006/relationships/hyperlink" Target="mailto:faleconosco-sped-icms-ipi@rfb.gov.br" TargetMode="External"/><Relationship Id="rId26" Type="http://schemas.openxmlformats.org/officeDocument/2006/relationships/header" Target="header6.xml"/><Relationship Id="rId27" Type="http://schemas.openxmlformats.org/officeDocument/2006/relationships/header" Target="header7.xml"/><Relationship Id="rId28" Type="http://schemas.openxmlformats.org/officeDocument/2006/relationships/hyperlink" Target="http://sped.rfb.gov.br/" TargetMode="External"/><Relationship Id="rId29" Type="http://schemas.openxmlformats.org/officeDocument/2006/relationships/hyperlink" Target="http://www.sped.fazenda.gov.br/" TargetMode="External"/><Relationship Id="rId30" Type="http://schemas.openxmlformats.org/officeDocument/2006/relationships/hyperlink" Target="http://www1.receita.fazenda.gov.br/sistemas/sped-fiscal/tabelas-de-codigos.htm" TargetMode="External"/><Relationship Id="rId31" Type="http://schemas.openxmlformats.org/officeDocument/2006/relationships/hyperlink" Target="http://legis.senado.gov.br/legislacao/ListaPublicacoes.action?id=264825)" TargetMode="External"/><Relationship Id="rId32" Type="http://schemas.openxmlformats.org/officeDocument/2006/relationships/hyperlink" Target="http://www1.fazenda.gov.br/confaz/confaz/diversos/ResolucaoSenado/CV038_13.pdf)" TargetMode="External"/><Relationship Id="rId33" Type="http://schemas.openxmlformats.org/officeDocument/2006/relationships/hyperlink" Target="https://www.receita.fazenda.df.gov.br/aplicacoes/CartaServicos/servico.cfm?codServico=821&amp;codTipoPessoa=7&amp;codCategoriaServico=33&amp;codSubCategoria=147" TargetMode="External"/><Relationship Id="rId34" Type="http://schemas.openxmlformats.org/officeDocument/2006/relationships/hyperlink" Target="https://www2.agencianet.fazenda.df.gov.br/Atendimento/SAC%23/Home" TargetMode="External"/><Relationship Id="rId35" Type="http://schemas.openxmlformats.org/officeDocument/2006/relationships/header" Target="header8.xml"/><Relationship Id="rId36" Type="http://schemas.openxmlformats.org/officeDocument/2006/relationships/header" Target="header9.xml"/><Relationship Id="rId37" Type="http://schemas.openxmlformats.org/officeDocument/2006/relationships/header" Target="header10.xml"/><Relationship Id="rId38" Type="http://schemas.openxmlformats.org/officeDocument/2006/relationships/header" Target="header11.xml"/><Relationship Id="rId39" Type="http://schemas.openxmlformats.org/officeDocument/2006/relationships/header" Target="header12.xml"/><Relationship Id="rId40" Type="http://schemas.openxmlformats.org/officeDocument/2006/relationships/header" Target="header13.xml"/><Relationship Id="rId41" Type="http://schemas.openxmlformats.org/officeDocument/2006/relationships/hyperlink" Target="http://www.receita.fazenda.gov.br/Legislacao/Resolucao/2011/CGSN/Resol94.htm" TargetMode="External"/><Relationship Id="rId42" Type="http://schemas.openxmlformats.org/officeDocument/2006/relationships/header" Target="header14.xml"/><Relationship Id="rId43" Type="http://schemas.openxmlformats.org/officeDocument/2006/relationships/header" Target="header15.xml"/><Relationship Id="rId4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Carla Simao da Costa;pyamada@fazenda.sp.gov.br</dc:creator>
  <dc:title>Sped Fiscal</dc:title>
  <dcterms:created xsi:type="dcterms:W3CDTF">2025-03-03T18:58:43Z</dcterms:created>
  <dcterms:modified xsi:type="dcterms:W3CDTF">2025-03-03T18:58:43Z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2024-12-12T00:00:00Z</vt:filetime>
  </property>
  <property fmtid="{D5CDD505-2E9C-101B-9397-08002B2CF9AE}" pid="3" name="Creator">
    <vt:lpwstr>Microsoft® Word para Microsoft 365</vt:lpwstr>
  </property>
  <property fmtid="{D5CDD505-2E9C-101B-9397-08002B2CF9AE}" pid="4" name="LastSaved">
    <vt:filetime>2025-03-03T00:00:00Z</vt:filetime>
  </property>
  <property fmtid="{D5CDD505-2E9C-101B-9397-08002B2CF9AE}" pid="5" name="Producer">
    <vt:lpwstr>Microsoft® Word para Microsoft 365</vt:lpwstr>
  </property>
</Properties>
</file>