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3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592909" cy="1000982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909" cy="10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Title"/>
      </w:pPr>
      <w:r>
        <w:rPr/>
        <w:t>Manual do Programa Especial</w:t>
      </w:r>
      <w:r>
        <w:rPr>
          <w:spacing w:val="-20"/>
        </w:rPr>
        <w:t> </w:t>
      </w:r>
      <w:r>
        <w:rPr/>
        <w:t>de</w:t>
      </w:r>
      <w:r>
        <w:rPr>
          <w:spacing w:val="-18"/>
        </w:rPr>
        <w:t> </w:t>
      </w:r>
      <w:r>
        <w:rPr/>
        <w:t>Regularização Tributária PERT</w:t>
      </w: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Heading2"/>
        <w:spacing w:before="554"/>
        <w:ind w:left="0" w:right="208"/>
        <w:jc w:val="right"/>
      </w:pPr>
      <w:r>
        <w:rPr/>
        <w:t>Versão</w:t>
      </w:r>
      <w:r>
        <w:rPr>
          <w:spacing w:val="-1"/>
        </w:rPr>
        <w:t> </w:t>
      </w:r>
      <w:r>
        <w:rPr/>
        <w:t>– </w:t>
      </w:r>
      <w:r>
        <w:rPr>
          <w:spacing w:val="-2"/>
        </w:rPr>
        <w:t>Dezembro/2024</w:t>
      </w:r>
    </w:p>
    <w:p>
      <w:pPr>
        <w:spacing w:after="0"/>
        <w:jc w:val="right"/>
        <w:sectPr>
          <w:type w:val="continuous"/>
          <w:pgSz w:w="12240" w:h="15840"/>
          <w:pgMar w:top="1000" w:bottom="280" w:left="900" w:right="920"/>
        </w:sectPr>
      </w:pPr>
    </w:p>
    <w:p>
      <w:pPr>
        <w:pStyle w:val="BodyText"/>
        <w:spacing w:before="75"/>
        <w:ind w:left="3761" w:right="5511"/>
        <w:jc w:val="center"/>
      </w:pPr>
      <w:bookmarkStart w:name="_bookmark0" w:id="1"/>
      <w:bookmarkEnd w:id="1"/>
      <w:r>
        <w:rPr/>
      </w:r>
      <w:r>
        <w:rPr>
          <w:color w:val="2D74B5"/>
          <w:spacing w:val="-2"/>
        </w:rPr>
        <w:t>SUMÁRIO</w:t>
      </w:r>
    </w:p>
    <w:p>
      <w:pPr>
        <w:spacing w:after="0"/>
        <w:jc w:val="center"/>
        <w:sectPr>
          <w:footerReference w:type="default" r:id="rId6"/>
          <w:pgSz w:w="12240" w:h="15840"/>
          <w:pgMar w:footer="843" w:header="0" w:top="960" w:bottom="972" w:left="900" w:right="92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27" w:val="left" w:leader="dot"/>
            </w:tabs>
            <w:spacing w:before="293"/>
            <w:ind w:left="232" w:firstLine="0"/>
          </w:pPr>
          <w:hyperlink w:history="true" w:anchor="_bookmark0">
            <w:r>
              <w:rPr>
                <w:spacing w:val="-2"/>
              </w:rPr>
              <w:t>SUMÁRIO</w:t>
            </w:r>
            <w:r>
              <w:rPr/>
              <w:tab/>
            </w:r>
            <w:r>
              <w:rPr>
                <w:spacing w:val="-10"/>
              </w:rPr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98" w:val="left" w:leader="none"/>
              <w:tab w:pos="8927" w:val="left" w:leader="dot"/>
            </w:tabs>
            <w:spacing w:line="240" w:lineRule="auto" w:before="139" w:after="0"/>
            <w:ind w:left="498" w:right="0" w:hanging="266"/>
            <w:jc w:val="left"/>
          </w:pPr>
          <w:hyperlink w:history="true" w:anchor="_bookmark1">
            <w:r>
              <w:rPr>
                <w:spacing w:val="-2"/>
              </w:rPr>
              <w:t>PERT-</w:t>
            </w:r>
            <w:r>
              <w:rPr>
                <w:spacing w:val="-5"/>
              </w:rPr>
              <w:t>SN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927" w:val="left" w:leader="dot"/>
            </w:tabs>
            <w:spacing w:line="240" w:lineRule="auto" w:before="137" w:after="0"/>
            <w:ind w:left="1265" w:right="0" w:hanging="466"/>
            <w:jc w:val="left"/>
          </w:pPr>
          <w:hyperlink w:history="true" w:anchor="_bookmark2">
            <w:r>
              <w:rPr/>
              <w:t>Acesso</w:t>
            </w:r>
            <w:r>
              <w:rPr>
                <w:spacing w:val="-7"/>
              </w:rPr>
              <w:t> </w:t>
            </w:r>
            <w:r>
              <w:rPr/>
              <w:t>via</w:t>
            </w:r>
            <w:r>
              <w:rPr>
                <w:spacing w:val="-2"/>
              </w:rPr>
              <w:t> </w:t>
            </w:r>
            <w:r>
              <w:rPr/>
              <w:t>Portal</w:t>
            </w:r>
            <w:r>
              <w:rPr>
                <w:spacing w:val="-5"/>
              </w:rPr>
              <w:t> </w:t>
            </w:r>
            <w:r>
              <w:rPr/>
              <w:t>do</w:t>
            </w:r>
            <w:r>
              <w:rPr>
                <w:spacing w:val="-2"/>
              </w:rPr>
              <w:t> </w:t>
            </w:r>
            <w:r>
              <w:rPr/>
              <w:t>Simples</w:t>
            </w:r>
            <w:r>
              <w:rPr>
                <w:spacing w:val="-2"/>
              </w:rPr>
              <w:t> Nacional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927" w:val="left" w:leader="dot"/>
            </w:tabs>
            <w:spacing w:line="240" w:lineRule="auto" w:before="139" w:after="0"/>
            <w:ind w:left="1265" w:right="0" w:hanging="466"/>
            <w:jc w:val="left"/>
          </w:pPr>
          <w:hyperlink w:history="true" w:anchor="_bookmark3">
            <w:r>
              <w:rPr/>
              <w:t>Acesso</w:t>
            </w:r>
            <w:r>
              <w:rPr>
                <w:spacing w:val="-4"/>
              </w:rPr>
              <w:t> </w:t>
            </w:r>
            <w:r>
              <w:rPr/>
              <w:t>via</w:t>
            </w:r>
            <w:r>
              <w:rPr>
                <w:spacing w:val="-3"/>
              </w:rPr>
              <w:t> </w:t>
            </w:r>
            <w:r>
              <w:rPr/>
              <w:t>E-CAC</w:t>
            </w:r>
            <w:r>
              <w:rPr>
                <w:spacing w:val="-5"/>
              </w:rPr>
              <w:t> </w:t>
            </w:r>
            <w:r>
              <w:rPr/>
              <w:t>da</w:t>
            </w:r>
            <w:r>
              <w:rPr>
                <w:spacing w:val="-2"/>
              </w:rPr>
              <w:t> </w:t>
            </w:r>
            <w:r>
              <w:rPr>
                <w:spacing w:val="-5"/>
              </w:rPr>
              <w:t>RFB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498" w:val="left" w:leader="none"/>
              <w:tab w:pos="8927" w:val="left" w:leader="dot"/>
            </w:tabs>
            <w:spacing w:line="240" w:lineRule="auto" w:before="137" w:after="0"/>
            <w:ind w:left="498" w:right="0" w:hanging="266"/>
            <w:jc w:val="left"/>
          </w:pPr>
          <w:hyperlink w:history="true" w:anchor="_bookmark4">
            <w:r>
              <w:rPr/>
              <w:t>Requisitos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Tecnológicos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498" w:val="left" w:leader="none"/>
              <w:tab w:pos="8927" w:val="left" w:leader="dot"/>
            </w:tabs>
            <w:spacing w:line="240" w:lineRule="auto" w:before="139" w:after="0"/>
            <w:ind w:left="498" w:right="0" w:hanging="266"/>
            <w:jc w:val="left"/>
          </w:pPr>
          <w:hyperlink w:history="true" w:anchor="_bookmark5">
            <w:r>
              <w:rPr/>
              <w:t>Funcionalidades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Aplicativo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927" w:val="left" w:leader="dot"/>
            </w:tabs>
            <w:spacing w:line="240" w:lineRule="auto" w:before="137" w:after="0"/>
            <w:ind w:left="1265" w:right="0" w:hanging="466"/>
            <w:jc w:val="left"/>
          </w:pPr>
          <w:hyperlink w:history="true" w:anchor="_bookmark6">
            <w:r>
              <w:rPr/>
              <w:t>Pedido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Parcelamento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9" w:after="0"/>
            <w:ind w:left="1265" w:right="0" w:hanging="466"/>
            <w:jc w:val="left"/>
          </w:pPr>
          <w:hyperlink w:history="true" w:anchor="_bookmark7">
            <w:r>
              <w:rPr/>
              <w:t>Emissão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Parcela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8" w:after="0"/>
            <w:ind w:left="1265" w:right="0" w:hanging="466"/>
            <w:jc w:val="left"/>
          </w:pPr>
          <w:hyperlink w:history="true" w:anchor="_bookmark8">
            <w:r>
              <w:rPr/>
              <w:t>Antecipação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pagamento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240" w:lineRule="auto" w:before="139" w:after="0"/>
            <w:ind w:left="1267" w:right="0" w:hanging="468"/>
            <w:jc w:val="left"/>
          </w:pPr>
          <w:hyperlink w:history="true" w:anchor="_bookmark9">
            <w:r>
              <w:rPr/>
              <w:t>Consulta</w:t>
            </w:r>
            <w:r>
              <w:rPr>
                <w:spacing w:val="-5"/>
              </w:rPr>
              <w:t> </w:t>
            </w:r>
            <w:r>
              <w:rPr/>
              <w:t>Pedidos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Parcelamento</w:t>
            </w:r>
            <w:r>
              <w:rPr/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240" w:lineRule="auto" w:before="137" w:after="0"/>
            <w:ind w:left="1267" w:right="0" w:hanging="468"/>
            <w:jc w:val="left"/>
          </w:pPr>
          <w:hyperlink w:history="true" w:anchor="_bookmark10">
            <w:r>
              <w:rPr/>
              <w:t>Desistência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8"/>
              </w:rPr>
              <w:t> </w:t>
            </w:r>
            <w:r>
              <w:rPr/>
              <w:t>PERT-</w:t>
            </w:r>
            <w:r>
              <w:rPr>
                <w:spacing w:val="-5"/>
              </w:rPr>
              <w:t>SN</w:t>
            </w:r>
            <w:r>
              <w:rPr/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498" w:val="left" w:leader="none"/>
              <w:tab w:pos="8795" w:val="left" w:leader="dot"/>
            </w:tabs>
            <w:spacing w:line="240" w:lineRule="auto" w:before="139" w:after="0"/>
            <w:ind w:left="498" w:right="0" w:hanging="266"/>
            <w:jc w:val="left"/>
          </w:pPr>
          <w:hyperlink w:history="true" w:anchor="_bookmark11">
            <w:r>
              <w:rPr/>
              <w:t>Desistência</w:t>
            </w:r>
            <w:r>
              <w:rPr>
                <w:spacing w:val="-7"/>
              </w:rPr>
              <w:t> </w:t>
            </w:r>
            <w:r>
              <w:rPr/>
              <w:t>do</w:t>
            </w:r>
            <w:r>
              <w:rPr>
                <w:spacing w:val="-7"/>
              </w:rPr>
              <w:t> </w:t>
            </w:r>
            <w:r>
              <w:rPr/>
              <w:t>parcelamento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anterior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498" w:val="left" w:leader="none"/>
              <w:tab w:pos="8795" w:val="left" w:leader="dot"/>
            </w:tabs>
            <w:spacing w:line="240" w:lineRule="auto" w:before="137" w:after="0"/>
            <w:ind w:left="498" w:right="0" w:hanging="266"/>
            <w:jc w:val="left"/>
          </w:pPr>
          <w:hyperlink w:history="true" w:anchor="_bookmark12">
            <w:r>
              <w:rPr/>
              <w:t>Retirada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limitação</w:t>
            </w:r>
            <w:r>
              <w:rPr>
                <w:spacing w:val="-4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simultaneidade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parcelamentos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98" w:val="left" w:leader="none"/>
              <w:tab w:pos="8795" w:val="left" w:leader="dot"/>
            </w:tabs>
            <w:spacing w:line="240" w:lineRule="auto" w:before="139" w:after="0"/>
            <w:ind w:left="498" w:right="0" w:hanging="266"/>
            <w:jc w:val="left"/>
          </w:pPr>
          <w:hyperlink w:history="true" w:anchor="_bookmark13">
            <w:r>
              <w:rPr/>
              <w:t>PERT-</w:t>
            </w:r>
            <w:r>
              <w:rPr>
                <w:spacing w:val="-1"/>
              </w:rPr>
              <w:t> </w:t>
            </w:r>
            <w:r>
              <w:rPr>
                <w:spacing w:val="-5"/>
              </w:rPr>
              <w:t>MEI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7" w:after="0"/>
            <w:ind w:left="1265" w:right="0" w:hanging="466"/>
            <w:jc w:val="left"/>
          </w:pPr>
          <w:hyperlink w:history="true" w:anchor="_bookmark14">
            <w:r>
              <w:rPr/>
              <w:t>Acesso</w:t>
            </w:r>
            <w:r>
              <w:rPr>
                <w:spacing w:val="-5"/>
              </w:rPr>
              <w:t> </w:t>
            </w:r>
            <w:r>
              <w:rPr/>
              <w:t>via</w:t>
            </w:r>
            <w:r>
              <w:rPr>
                <w:spacing w:val="-2"/>
              </w:rPr>
              <w:t> </w:t>
            </w:r>
            <w:r>
              <w:rPr/>
              <w:t>Portal</w:t>
            </w:r>
            <w:r>
              <w:rPr>
                <w:spacing w:val="-5"/>
              </w:rPr>
              <w:t> </w:t>
            </w:r>
            <w:r>
              <w:rPr/>
              <w:t>do</w:t>
            </w:r>
            <w:r>
              <w:rPr>
                <w:spacing w:val="-2"/>
              </w:rPr>
              <w:t> </w:t>
            </w:r>
            <w:r>
              <w:rPr/>
              <w:t>Simples</w:t>
            </w:r>
            <w:r>
              <w:rPr>
                <w:spacing w:val="-2"/>
              </w:rPr>
              <w:t> Nacional/MEI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9" w:after="0"/>
            <w:ind w:left="1265" w:right="0" w:hanging="466"/>
            <w:jc w:val="left"/>
          </w:pPr>
          <w:hyperlink w:history="true" w:anchor="_bookmark15">
            <w:r>
              <w:rPr/>
              <w:t>Acesso</w:t>
            </w:r>
            <w:r>
              <w:rPr>
                <w:spacing w:val="-4"/>
              </w:rPr>
              <w:t> </w:t>
            </w:r>
            <w:r>
              <w:rPr/>
              <w:t>via</w:t>
            </w:r>
            <w:r>
              <w:rPr>
                <w:spacing w:val="-3"/>
              </w:rPr>
              <w:t> </w:t>
            </w:r>
            <w:r>
              <w:rPr/>
              <w:t>E-CAC</w:t>
            </w:r>
            <w:r>
              <w:rPr>
                <w:spacing w:val="-5"/>
              </w:rPr>
              <w:t> </w:t>
            </w:r>
            <w:r>
              <w:rPr/>
              <w:t>da</w:t>
            </w:r>
            <w:r>
              <w:rPr>
                <w:spacing w:val="-2"/>
              </w:rPr>
              <w:t> </w:t>
            </w:r>
            <w:r>
              <w:rPr>
                <w:spacing w:val="-5"/>
              </w:rPr>
              <w:t>RFB</w:t>
            </w:r>
            <w:r>
              <w:rPr/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7" w:after="0"/>
            <w:ind w:left="1265" w:right="0" w:hanging="466"/>
            <w:jc w:val="left"/>
          </w:pPr>
          <w:hyperlink w:history="true" w:anchor="_bookmark16">
            <w:r>
              <w:rPr/>
              <w:t>Pedido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Parcelamento</w:t>
            </w:r>
            <w:r>
              <w:rPr/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9" w:after="0"/>
            <w:ind w:left="1265" w:right="0" w:hanging="466"/>
            <w:jc w:val="left"/>
          </w:pPr>
          <w:hyperlink w:history="true" w:anchor="_bookmark17">
            <w:r>
              <w:rPr/>
              <w:t>Emissão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Parcela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240" w:lineRule="auto" w:before="137" w:after="0"/>
            <w:ind w:left="1267" w:right="0" w:hanging="468"/>
            <w:jc w:val="left"/>
          </w:pPr>
          <w:hyperlink w:history="true" w:anchor="_bookmark18">
            <w:r>
              <w:rPr/>
              <w:t>Consulta</w:t>
            </w:r>
            <w:r>
              <w:rPr>
                <w:spacing w:val="-5"/>
              </w:rPr>
              <w:t> </w:t>
            </w:r>
            <w:r>
              <w:rPr/>
              <w:t>Pedidos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Parcelamento</w:t>
            </w:r>
            <w:r>
              <w:rPr/>
              <w:tab/>
            </w:r>
            <w:r>
              <w:rPr>
                <w:spacing w:val="-5"/>
              </w:rPr>
              <w:t>29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240" w:lineRule="auto" w:before="139" w:after="0"/>
            <w:ind w:left="1267" w:right="0" w:hanging="468"/>
            <w:jc w:val="left"/>
          </w:pPr>
          <w:hyperlink w:history="true" w:anchor="_bookmark19">
            <w:r>
              <w:rPr/>
              <w:t>Desistência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8"/>
              </w:rPr>
              <w:t> </w:t>
            </w:r>
            <w:r>
              <w:rPr/>
              <w:t>PERT-</w:t>
            </w:r>
            <w:r>
              <w:rPr>
                <w:spacing w:val="-5"/>
              </w:rPr>
              <w:t>MEI</w:t>
            </w:r>
            <w:r>
              <w:rPr/>
              <w:tab/>
            </w:r>
            <w:r>
              <w:rPr>
                <w:spacing w:val="-5"/>
              </w:rPr>
              <w:t>29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498" w:val="left" w:leader="none"/>
              <w:tab w:pos="8795" w:val="left" w:leader="dot"/>
            </w:tabs>
            <w:spacing w:line="240" w:lineRule="auto" w:before="137" w:after="0"/>
            <w:ind w:left="498" w:right="0" w:hanging="266"/>
            <w:jc w:val="left"/>
          </w:pPr>
          <w:hyperlink w:history="true" w:anchor="_bookmark20">
            <w:r>
              <w:rPr/>
              <w:t>Perguntas</w:t>
            </w:r>
            <w:r>
              <w:rPr>
                <w:spacing w:val="-5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Respostas</w:t>
            </w:r>
            <w:r>
              <w:rPr/>
              <w:tab/>
            </w:r>
            <w:r>
              <w:rPr>
                <w:spacing w:val="-5"/>
              </w:rPr>
              <w:t>31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240" w:lineRule="auto" w:before="139" w:after="0"/>
            <w:ind w:left="1267" w:right="0" w:hanging="468"/>
            <w:jc w:val="left"/>
          </w:pPr>
          <w:hyperlink w:history="true" w:anchor="_bookmark21">
            <w:r>
              <w:rPr/>
              <w:t>Como</w:t>
            </w:r>
            <w:r>
              <w:rPr>
                <w:spacing w:val="-4"/>
              </w:rPr>
              <w:t> </w:t>
            </w:r>
            <w:r>
              <w:rPr/>
              <w:t>aderir</w:t>
            </w:r>
            <w:r>
              <w:rPr>
                <w:spacing w:val="-3"/>
              </w:rPr>
              <w:t> </w:t>
            </w:r>
            <w:r>
              <w:rPr/>
              <w:t>ao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PERT?</w:t>
            </w:r>
            <w:r>
              <w:rPr/>
              <w:tab/>
            </w:r>
            <w:r>
              <w:rPr>
                <w:spacing w:val="-5"/>
              </w:rPr>
              <w:t>31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7" w:after="0"/>
            <w:ind w:left="1265" w:right="0" w:hanging="466"/>
            <w:jc w:val="left"/>
          </w:pPr>
          <w:hyperlink w:history="true" w:anchor="_bookmark22">
            <w:r>
              <w:rPr/>
              <w:t>Quais</w:t>
            </w:r>
            <w:r>
              <w:rPr>
                <w:spacing w:val="-2"/>
              </w:rPr>
              <w:t> </w:t>
            </w:r>
            <w:r>
              <w:rPr/>
              <w:t>são</w:t>
            </w:r>
            <w:r>
              <w:rPr>
                <w:spacing w:val="-3"/>
              </w:rPr>
              <w:t> </w:t>
            </w:r>
            <w:r>
              <w:rPr/>
              <w:t>as</w:t>
            </w:r>
            <w:r>
              <w:rPr>
                <w:spacing w:val="-3"/>
              </w:rPr>
              <w:t> </w:t>
            </w:r>
            <w:r>
              <w:rPr/>
              <w:t>modalidades</w:t>
            </w:r>
            <w:r>
              <w:rPr>
                <w:spacing w:val="-3"/>
              </w:rPr>
              <w:t> </w:t>
            </w:r>
            <w:r>
              <w:rPr/>
              <w:t>do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PERT?</w:t>
            </w:r>
            <w:r>
              <w:rPr/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360" w:lineRule="auto" w:before="140" w:after="0"/>
            <w:ind w:left="799" w:right="1299" w:firstLine="0"/>
            <w:jc w:val="left"/>
          </w:pPr>
          <w:hyperlink w:history="true" w:anchor="_bookmark23">
            <w:r>
              <w:rPr/>
              <w:t>Como</w:t>
            </w:r>
            <w:r>
              <w:rPr>
                <w:spacing w:val="-3"/>
              </w:rPr>
              <w:t> </w:t>
            </w:r>
            <w:r>
              <w:rPr/>
              <w:t>foi</w:t>
            </w:r>
            <w:r>
              <w:rPr>
                <w:spacing w:val="-3"/>
              </w:rPr>
              <w:t> </w:t>
            </w:r>
            <w:r>
              <w:rPr/>
              <w:t>realizada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4"/>
              </w:rPr>
              <w:t> </w:t>
            </w:r>
            <w:r>
              <w:rPr/>
              <w:t>adesão</w:t>
            </w:r>
            <w:r>
              <w:rPr>
                <w:spacing w:val="-5"/>
              </w:rPr>
              <w:t> </w:t>
            </w:r>
            <w:r>
              <w:rPr/>
              <w:t>ao</w:t>
            </w:r>
            <w:r>
              <w:rPr>
                <w:spacing w:val="-5"/>
              </w:rPr>
              <w:t> </w:t>
            </w:r>
            <w:r>
              <w:rPr/>
              <w:t>PERT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débitos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Simples</w:t>
            </w:r>
            <w:r>
              <w:rPr>
                <w:spacing w:val="-5"/>
              </w:rPr>
              <w:t> </w:t>
            </w:r>
            <w:r>
              <w:rPr/>
              <w:t>Nacional</w:t>
            </w:r>
            <w:r>
              <w:rPr>
                <w:spacing w:val="-3"/>
              </w:rPr>
              <w:t> </w:t>
            </w:r>
            <w:r>
              <w:rPr/>
              <w:t>ou</w:t>
            </w:r>
          </w:hyperlink>
          <w:r>
            <w:rPr/>
            <w:t> </w:t>
          </w:r>
          <w:hyperlink w:history="true" w:anchor="_bookmark23"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Simei</w:t>
            </w:r>
            <w:r>
              <w:rPr>
                <w:spacing w:val="-5"/>
              </w:rPr>
              <w:t> </w:t>
            </w:r>
            <w:r>
              <w:rPr/>
              <w:t>em</w:t>
            </w:r>
            <w:r>
              <w:rPr>
                <w:spacing w:val="-1"/>
              </w:rPr>
              <w:t> </w:t>
            </w:r>
            <w:r>
              <w:rPr/>
              <w:t>cobrança</w:t>
            </w:r>
            <w:r>
              <w:rPr>
                <w:spacing w:val="-4"/>
              </w:rPr>
              <w:t> </w:t>
            </w:r>
            <w:r>
              <w:rPr/>
              <w:t>na</w:t>
            </w:r>
            <w:r>
              <w:rPr>
                <w:spacing w:val="-1"/>
              </w:rPr>
              <w:t> </w:t>
            </w:r>
            <w:r>
              <w:rPr>
                <w:spacing w:val="-4"/>
              </w:rPr>
              <w:t>RFB?</w:t>
            </w:r>
            <w:r>
              <w:rPr/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0" w:after="0"/>
            <w:ind w:left="1265" w:right="0" w:hanging="466"/>
            <w:jc w:val="left"/>
          </w:pPr>
          <w:hyperlink w:history="true" w:anchor="_bookmark24">
            <w:r>
              <w:rPr/>
              <w:t>Posso</w:t>
            </w:r>
            <w:r>
              <w:rPr>
                <w:spacing w:val="-4"/>
              </w:rPr>
              <w:t> </w:t>
            </w:r>
            <w:r>
              <w:rPr/>
              <w:t>solicitar</w:t>
            </w:r>
            <w:r>
              <w:rPr>
                <w:spacing w:val="-2"/>
              </w:rPr>
              <w:t> </w:t>
            </w:r>
            <w:r>
              <w:rPr/>
              <w:t>a</w:t>
            </w:r>
            <w:r>
              <w:rPr>
                <w:spacing w:val="-4"/>
              </w:rPr>
              <w:t> </w:t>
            </w:r>
            <w:r>
              <w:rPr/>
              <w:t>adesão</w:t>
            </w:r>
            <w:r>
              <w:rPr>
                <w:spacing w:val="-2"/>
              </w:rPr>
              <w:t> </w:t>
            </w:r>
            <w:r>
              <w:rPr/>
              <w:t>ao</w:t>
            </w:r>
            <w:r>
              <w:rPr>
                <w:spacing w:val="-4"/>
              </w:rPr>
              <w:t> </w:t>
            </w:r>
            <w:r>
              <w:rPr/>
              <w:t>PERT</w:t>
            </w:r>
            <w:r>
              <w:rPr>
                <w:spacing w:val="-5"/>
              </w:rPr>
              <w:t> </w:t>
            </w:r>
            <w:r>
              <w:rPr/>
              <w:t>a</w:t>
            </w:r>
            <w:r>
              <w:rPr>
                <w:spacing w:val="-2"/>
              </w:rPr>
              <w:t> </w:t>
            </w:r>
            <w:r>
              <w:rPr/>
              <w:t>qualquer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tempo?</w:t>
            </w:r>
            <w:r>
              <w:rPr/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240" w:lineRule="auto" w:before="137" w:after="0"/>
            <w:ind w:left="1265" w:right="0" w:hanging="466"/>
            <w:jc w:val="left"/>
          </w:pPr>
          <w:hyperlink w:history="true" w:anchor="_bookmark25">
            <w:r>
              <w:rPr/>
              <w:t>Quais</w:t>
            </w:r>
            <w:r>
              <w:rPr>
                <w:spacing w:val="-6"/>
              </w:rPr>
              <w:t> </w:t>
            </w:r>
            <w:r>
              <w:rPr/>
              <w:t>débitos</w:t>
            </w:r>
            <w:r>
              <w:rPr>
                <w:spacing w:val="-3"/>
              </w:rPr>
              <w:t> </w:t>
            </w:r>
            <w:r>
              <w:rPr/>
              <w:t>poderiam</w:t>
            </w:r>
            <w:r>
              <w:rPr>
                <w:spacing w:val="-1"/>
              </w:rPr>
              <w:t> </w:t>
            </w:r>
            <w:r>
              <w:rPr/>
              <w:t>ser</w:t>
            </w:r>
            <w:r>
              <w:rPr>
                <w:spacing w:val="-3"/>
              </w:rPr>
              <w:t> </w:t>
            </w:r>
            <w:r>
              <w:rPr/>
              <w:t>incluídos</w:t>
            </w:r>
            <w:r>
              <w:rPr>
                <w:spacing w:val="-3"/>
              </w:rPr>
              <w:t> </w:t>
            </w:r>
            <w:r>
              <w:rPr/>
              <w:t>no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PERT?</w:t>
            </w:r>
            <w:r>
              <w:rPr/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360" w:lineRule="auto" w:before="139" w:after="0"/>
            <w:ind w:left="799" w:right="1353" w:firstLine="0"/>
            <w:jc w:val="left"/>
          </w:pPr>
          <w:hyperlink w:history="true" w:anchor="_bookmark26">
            <w:r>
              <w:rPr/>
              <w:t>Já tinha um pedido de parcelamento ativo. Poderia desistir desse</w:t>
            </w:r>
          </w:hyperlink>
          <w:r>
            <w:rPr/>
            <w:t> </w:t>
          </w:r>
          <w:hyperlink w:history="true" w:anchor="_bookmark26">
            <w:r>
              <w:rPr/>
              <w:t>parcelamento</w:t>
            </w:r>
            <w:r>
              <w:rPr>
                <w:spacing w:val="-4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aderir</w:t>
            </w:r>
            <w:r>
              <w:rPr>
                <w:spacing w:val="-3"/>
              </w:rPr>
              <w:t> </w:t>
            </w:r>
            <w:r>
              <w:rPr/>
              <w:t>ao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PERT?</w:t>
            </w:r>
            <w:r>
              <w:rPr/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240" w:lineRule="auto" w:before="0" w:after="0"/>
            <w:ind w:left="1267" w:right="0" w:hanging="468"/>
            <w:jc w:val="left"/>
          </w:pPr>
          <w:hyperlink w:history="true" w:anchor="_bookmark27">
            <w:r>
              <w:rPr/>
              <w:t>Como</w:t>
            </w:r>
            <w:r>
              <w:rPr>
                <w:spacing w:val="-3"/>
              </w:rPr>
              <w:t> </w:t>
            </w:r>
            <w:r>
              <w:rPr/>
              <w:t>foi</w:t>
            </w:r>
            <w:r>
              <w:rPr>
                <w:spacing w:val="-5"/>
              </w:rPr>
              <w:t> </w:t>
            </w:r>
            <w:r>
              <w:rPr/>
              <w:t>a</w:t>
            </w:r>
            <w:r>
              <w:rPr>
                <w:spacing w:val="-3"/>
              </w:rPr>
              <w:t> </w:t>
            </w:r>
            <w:r>
              <w:rPr/>
              <w:t>consolidação</w:t>
            </w:r>
            <w:r>
              <w:rPr>
                <w:spacing w:val="-2"/>
              </w:rPr>
              <w:t> </w:t>
            </w:r>
            <w:r>
              <w:rPr/>
              <w:t>do</w:t>
            </w:r>
            <w:r>
              <w:rPr>
                <w:spacing w:val="-5"/>
              </w:rPr>
              <w:t> </w:t>
            </w:r>
            <w:r>
              <w:rPr/>
              <w:t>PERT</w:t>
            </w:r>
            <w:r>
              <w:rPr>
                <w:spacing w:val="-3"/>
              </w:rPr>
              <w:t> </w:t>
            </w:r>
            <w:r>
              <w:rPr/>
              <w:t>(para</w:t>
            </w:r>
            <w:r>
              <w:rPr>
                <w:spacing w:val="-4"/>
              </w:rPr>
              <w:t> </w:t>
            </w:r>
            <w:r>
              <w:rPr/>
              <w:t>débito</w:t>
            </w:r>
            <w:r>
              <w:rPr>
                <w:spacing w:val="-3"/>
              </w:rPr>
              <w:t> </w:t>
            </w:r>
            <w:r>
              <w:rPr/>
              <w:t>na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RFB)?</w:t>
            </w:r>
            <w:r>
              <w:rPr/>
              <w:tab/>
            </w:r>
            <w:r>
              <w:rPr>
                <w:spacing w:val="-5"/>
              </w:rPr>
              <w:t>34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5" w:val="left" w:leader="none"/>
              <w:tab w:pos="8795" w:val="left" w:leader="dot"/>
            </w:tabs>
            <w:spacing w:line="360" w:lineRule="auto" w:before="131" w:after="20"/>
            <w:ind w:left="799" w:right="1353" w:firstLine="0"/>
            <w:jc w:val="left"/>
          </w:pPr>
          <w:hyperlink w:history="true" w:anchor="_bookmark28">
            <w:r>
              <w:rPr/>
              <w:t>Qual foi o prazo para pagamento da primeira parcela e das</w:t>
            </w:r>
          </w:hyperlink>
          <w:r>
            <w:rPr/>
            <w:t> </w:t>
          </w:r>
          <w:hyperlink w:history="true" w:anchor="_bookmark28">
            <w:r>
              <w:rPr/>
              <w:t>subsequentes (para débito na RFB) ?</w:t>
              <w:tab/>
            </w:r>
            <w:r>
              <w:rPr>
                <w:spacing w:val="-6"/>
              </w:rPr>
              <w:t>34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8795" w:val="left" w:leader="dot"/>
            </w:tabs>
            <w:spacing w:line="360" w:lineRule="auto" w:before="75" w:after="0"/>
            <w:ind w:left="799" w:right="1353" w:firstLine="0"/>
            <w:jc w:val="left"/>
          </w:pPr>
          <w:hyperlink w:history="true" w:anchor="_bookmark29">
            <w:r>
              <w:rPr/>
              <w:t>Fiz a adesão ao PERT e não paguei a primeira parcela no vencimento.</w:t>
            </w:r>
          </w:hyperlink>
          <w:r>
            <w:rPr/>
            <w:t> </w:t>
          </w:r>
          <w:hyperlink w:history="true" w:anchor="_bookmark29">
            <w:r>
              <w:rPr/>
              <w:t>Posso emitir novo DAS?</w:t>
              <w:tab/>
            </w:r>
            <w:r>
              <w:rPr>
                <w:spacing w:val="-6"/>
              </w:rPr>
              <w:t>34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8" w:val="left" w:leader="none"/>
              <w:tab w:pos="8757" w:val="left" w:leader="dot"/>
            </w:tabs>
            <w:spacing w:line="360" w:lineRule="auto" w:before="0" w:after="0"/>
            <w:ind w:left="799" w:right="1393" w:firstLine="0"/>
            <w:jc w:val="left"/>
          </w:pPr>
          <w:hyperlink w:history="true" w:anchor="_bookmark30">
            <w:r>
              <w:rPr/>
              <w:t>O que aconteceu se a empresa efetuou o pagamento da primeira</w:t>
            </w:r>
          </w:hyperlink>
          <w:r>
            <w:rPr/>
            <w:t> </w:t>
          </w:r>
          <w:hyperlink w:history="true" w:anchor="_bookmark30">
            <w:r>
              <w:rPr/>
              <w:t>parcela, mas não recolher as demais?</w:t>
              <w:tab/>
            </w:r>
            <w:r>
              <w:rPr>
                <w:spacing w:val="-6"/>
              </w:rPr>
              <w:t>35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8" w:val="left" w:leader="none"/>
              <w:tab w:pos="8795" w:val="left" w:leader="dot"/>
            </w:tabs>
            <w:spacing w:line="360" w:lineRule="auto" w:before="0" w:after="0"/>
            <w:ind w:left="799" w:right="1351" w:firstLine="0"/>
            <w:jc w:val="left"/>
          </w:pPr>
          <w:hyperlink w:history="true" w:anchor="_bookmark31">
            <w:r>
              <w:rPr/>
              <w:t>Sou</w:t>
            </w:r>
            <w:r>
              <w:rPr>
                <w:spacing w:val="-3"/>
              </w:rPr>
              <w:t> </w:t>
            </w:r>
            <w:r>
              <w:rPr/>
              <w:t>MEI</w:t>
            </w:r>
            <w:r>
              <w:rPr>
                <w:spacing w:val="-5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estava</w:t>
            </w:r>
            <w:r>
              <w:rPr>
                <w:spacing w:val="-3"/>
              </w:rPr>
              <w:t> </w:t>
            </w:r>
            <w:r>
              <w:rPr/>
              <w:t>tentando</w:t>
            </w:r>
            <w:r>
              <w:rPr>
                <w:spacing w:val="-5"/>
              </w:rPr>
              <w:t> </w:t>
            </w:r>
            <w:r>
              <w:rPr/>
              <w:t>fazer</w:t>
            </w:r>
            <w:r>
              <w:rPr>
                <w:spacing w:val="-6"/>
              </w:rPr>
              <w:t> </w:t>
            </w:r>
            <w:r>
              <w:rPr/>
              <w:t>a</w:t>
            </w:r>
            <w:r>
              <w:rPr>
                <w:spacing w:val="-3"/>
              </w:rPr>
              <w:t> </w:t>
            </w:r>
            <w:r>
              <w:rPr/>
              <w:t>adesão</w:t>
            </w:r>
            <w:r>
              <w:rPr>
                <w:spacing w:val="-3"/>
              </w:rPr>
              <w:t> </w:t>
            </w:r>
            <w:r>
              <w:rPr/>
              <w:t>ao</w:t>
            </w:r>
            <w:r>
              <w:rPr>
                <w:spacing w:val="-3"/>
              </w:rPr>
              <w:t> </w:t>
            </w:r>
            <w:r>
              <w:rPr/>
              <w:t>PERT,</w:t>
            </w:r>
            <w:r>
              <w:rPr>
                <w:spacing w:val="-3"/>
              </w:rPr>
              <w:t> </w:t>
            </w:r>
            <w:r>
              <w:rPr/>
              <w:t>mas</w:t>
            </w:r>
            <w:r>
              <w:rPr>
                <w:spacing w:val="-3"/>
              </w:rPr>
              <w:t> </w:t>
            </w:r>
            <w:r>
              <w:rPr/>
              <w:t>verifiquei</w:t>
            </w:r>
            <w:r>
              <w:rPr>
                <w:spacing w:val="-3"/>
              </w:rPr>
              <w:t> </w:t>
            </w:r>
            <w:r>
              <w:rPr/>
              <w:t>que</w:t>
            </w:r>
          </w:hyperlink>
          <w:r>
            <w:rPr/>
            <w:t> </w:t>
          </w:r>
          <w:hyperlink w:history="true" w:anchor="_bookmark31">
            <w:r>
              <w:rPr/>
              <w:t>os débitos de 2017 não estavam sendo apresentados. O que pode ser?</w:t>
              <w:tab/>
            </w:r>
            <w:r>
              <w:rPr>
                <w:spacing w:val="-6"/>
              </w:rPr>
              <w:t>35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8" w:val="left" w:leader="none"/>
              <w:tab w:pos="8795" w:val="left" w:leader="dot"/>
            </w:tabs>
            <w:spacing w:line="240" w:lineRule="auto" w:before="0" w:after="0"/>
            <w:ind w:left="1398" w:right="0" w:hanging="599"/>
            <w:jc w:val="left"/>
          </w:pPr>
          <w:hyperlink w:history="true" w:anchor="_bookmark32">
            <w:r>
              <w:rPr/>
              <w:t>Os</w:t>
            </w:r>
            <w:r>
              <w:rPr>
                <w:spacing w:val="-6"/>
              </w:rPr>
              <w:t> </w:t>
            </w:r>
            <w:r>
              <w:rPr/>
              <w:t>valores</w:t>
            </w:r>
            <w:r>
              <w:rPr>
                <w:spacing w:val="-3"/>
              </w:rPr>
              <w:t> </w:t>
            </w:r>
            <w:r>
              <w:rPr/>
              <w:t>das</w:t>
            </w:r>
            <w:r>
              <w:rPr>
                <w:spacing w:val="-3"/>
              </w:rPr>
              <w:t> </w:t>
            </w:r>
            <w:r>
              <w:rPr/>
              <w:t>parcelas</w:t>
            </w:r>
            <w:r>
              <w:rPr>
                <w:spacing w:val="-4"/>
              </w:rPr>
              <w:t> </w:t>
            </w:r>
            <w:r>
              <w:rPr/>
              <w:t>sofrem</w:t>
            </w:r>
            <w:r>
              <w:rPr>
                <w:spacing w:val="-4"/>
              </w:rPr>
              <w:t> </w:t>
            </w:r>
            <w:r>
              <w:rPr/>
              <w:t>alguma</w:t>
            </w:r>
            <w:r>
              <w:rPr>
                <w:spacing w:val="-5"/>
              </w:rPr>
              <w:t> </w:t>
            </w:r>
            <w:r>
              <w:rPr/>
              <w:t>atualização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mensal?</w:t>
            </w:r>
            <w:r>
              <w:rPr/>
              <w:tab/>
            </w:r>
            <w:r>
              <w:rPr>
                <w:spacing w:val="-5"/>
              </w:rPr>
              <w:t>35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8" w:val="left" w:leader="none"/>
              <w:tab w:pos="8795" w:val="left" w:leader="dot"/>
            </w:tabs>
            <w:spacing w:line="360" w:lineRule="auto" w:before="137" w:after="0"/>
            <w:ind w:left="799" w:right="1353" w:firstLine="0"/>
            <w:jc w:val="left"/>
          </w:pPr>
          <w:hyperlink w:history="true" w:anchor="_bookmark33">
            <w:r>
              <w:rPr/>
              <w:t>Como faço para emitir o DAS da parcela, consultar os débitos</w:t>
            </w:r>
          </w:hyperlink>
          <w:r>
            <w:rPr/>
            <w:t> </w:t>
          </w:r>
          <w:hyperlink w:history="true" w:anchor="_bookmark33">
            <w:r>
              <w:rPr/>
              <w:t>parcelados ou fazer a desistência do pedido (para débito na RFB)?</w:t>
              <w:tab/>
            </w:r>
            <w:r>
              <w:rPr>
                <w:spacing w:val="-6"/>
              </w:rPr>
              <w:t>36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9" w:val="left" w:leader="none"/>
              <w:tab w:pos="8795" w:val="left" w:leader="dot"/>
            </w:tabs>
            <w:spacing w:line="362" w:lineRule="auto" w:before="0" w:after="0"/>
            <w:ind w:left="799" w:right="1353" w:firstLine="0"/>
            <w:jc w:val="left"/>
          </w:pPr>
          <w:hyperlink w:history="true" w:anchor="_bookmark34">
            <w:r>
              <w:rPr/>
              <w:t>Posso desistir de pedido já validado, que está na situação “em</w:t>
            </w:r>
          </w:hyperlink>
          <w:r>
            <w:rPr/>
            <w:t> </w:t>
          </w:r>
          <w:hyperlink w:history="true" w:anchor="_bookmark34">
            <w:r>
              <w:rPr/>
              <w:t>parcelamento”,</w:t>
            </w:r>
            <w:r>
              <w:rPr>
                <w:spacing w:val="-9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fazer</w:t>
            </w:r>
            <w:r>
              <w:rPr>
                <w:spacing w:val="-3"/>
              </w:rPr>
              <w:t> </w:t>
            </w:r>
            <w:r>
              <w:rPr/>
              <w:t>novo</w:t>
            </w:r>
            <w:r>
              <w:rPr>
                <w:spacing w:val="-6"/>
              </w:rPr>
              <w:t> </w:t>
            </w:r>
            <w:r>
              <w:rPr/>
              <w:t>pedido</w:t>
            </w:r>
            <w:r>
              <w:rPr>
                <w:spacing w:val="-2"/>
              </w:rPr>
              <w:t> </w:t>
            </w:r>
            <w:r>
              <w:rPr/>
              <w:t>(para</w:t>
            </w:r>
            <w:r>
              <w:rPr>
                <w:spacing w:val="-5"/>
              </w:rPr>
              <w:t> </w:t>
            </w:r>
            <w:r>
              <w:rPr/>
              <w:t>débito</w:t>
            </w:r>
            <w:r>
              <w:rPr>
                <w:spacing w:val="-4"/>
              </w:rPr>
              <w:t> </w:t>
            </w:r>
            <w:r>
              <w:rPr/>
              <w:t>parcelado</w:t>
            </w:r>
            <w:r>
              <w:rPr>
                <w:spacing w:val="-3"/>
              </w:rPr>
              <w:t> </w:t>
            </w:r>
            <w:r>
              <w:rPr/>
              <w:t>na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RFB)?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36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8" w:val="left" w:leader="none"/>
              <w:tab w:pos="8795" w:val="left" w:leader="dot"/>
            </w:tabs>
            <w:spacing w:line="271" w:lineRule="exact" w:before="0" w:after="0"/>
            <w:ind w:left="1398" w:right="0" w:hanging="599"/>
            <w:jc w:val="left"/>
          </w:pPr>
          <w:hyperlink w:history="true" w:anchor="_bookmark35">
            <w:r>
              <w:rPr/>
              <w:t>O</w:t>
            </w:r>
            <w:r>
              <w:rPr>
                <w:spacing w:val="-6"/>
              </w:rPr>
              <w:t> </w:t>
            </w:r>
            <w:r>
              <w:rPr/>
              <w:t>parcelamento</w:t>
            </w:r>
            <w:r>
              <w:rPr>
                <w:spacing w:val="-4"/>
              </w:rPr>
              <w:t> </w:t>
            </w:r>
            <w:r>
              <w:rPr/>
              <w:t>pode</w:t>
            </w:r>
            <w:r>
              <w:rPr>
                <w:spacing w:val="-3"/>
              </w:rPr>
              <w:t> </w:t>
            </w:r>
            <w:r>
              <w:rPr/>
              <w:t>ser</w:t>
            </w:r>
            <w:r>
              <w:rPr>
                <w:spacing w:val="-4"/>
              </w:rPr>
              <w:t> </w:t>
            </w:r>
            <w:r>
              <w:rPr/>
              <w:t>rescindido?</w:t>
            </w:r>
            <w:r>
              <w:rPr>
                <w:spacing w:val="-3"/>
              </w:rPr>
              <w:t> </w:t>
            </w:r>
            <w:r>
              <w:rPr/>
              <w:t>Em</w:t>
            </w:r>
            <w:r>
              <w:rPr>
                <w:spacing w:val="-2"/>
              </w:rPr>
              <w:t> </w:t>
            </w:r>
            <w:r>
              <w:rPr/>
              <w:t>quais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situações?</w:t>
            </w:r>
            <w:r>
              <w:rPr/>
              <w:tab/>
            </w:r>
            <w:r>
              <w:rPr>
                <w:spacing w:val="-5"/>
              </w:rPr>
              <w:t>36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8" w:val="left" w:leader="none"/>
              <w:tab w:pos="8795" w:val="left" w:leader="dot"/>
            </w:tabs>
            <w:spacing w:line="240" w:lineRule="auto" w:before="139" w:after="0"/>
            <w:ind w:left="1398" w:right="0" w:hanging="599"/>
            <w:jc w:val="left"/>
          </w:pPr>
          <w:hyperlink w:history="true" w:anchor="_bookmark36">
            <w:r>
              <w:rPr/>
              <w:t>Qual</w:t>
            </w:r>
            <w:r>
              <w:rPr>
                <w:spacing w:val="-6"/>
              </w:rPr>
              <w:t> </w:t>
            </w:r>
            <w:r>
              <w:rPr/>
              <w:t>a</w:t>
            </w:r>
            <w:r>
              <w:rPr>
                <w:spacing w:val="-5"/>
              </w:rPr>
              <w:t> </w:t>
            </w:r>
            <w:r>
              <w:rPr/>
              <w:t>diferença</w:t>
            </w:r>
            <w:r>
              <w:rPr>
                <w:spacing w:val="-4"/>
              </w:rPr>
              <w:t> </w:t>
            </w:r>
            <w:r>
              <w:rPr/>
              <w:t>entre</w:t>
            </w:r>
            <w:r>
              <w:rPr>
                <w:spacing w:val="-5"/>
              </w:rPr>
              <w:t> </w:t>
            </w:r>
            <w:r>
              <w:rPr/>
              <w:t>não</w:t>
            </w:r>
            <w:r>
              <w:rPr>
                <w:spacing w:val="-5"/>
              </w:rPr>
              <w:t> </w:t>
            </w:r>
            <w:r>
              <w:rPr/>
              <w:t>validação,</w:t>
            </w:r>
            <w:r>
              <w:rPr>
                <w:spacing w:val="-5"/>
              </w:rPr>
              <w:t> </w:t>
            </w:r>
            <w:r>
              <w:rPr/>
              <w:t>cancelamento</w:t>
            </w:r>
            <w:r>
              <w:rPr>
                <w:spacing w:val="-4"/>
              </w:rPr>
              <w:t> </w:t>
            </w:r>
            <w:r>
              <w:rPr/>
              <w:t>e</w:t>
            </w:r>
            <w:r>
              <w:rPr>
                <w:spacing w:val="-2"/>
              </w:rPr>
              <w:t> rescisão?</w:t>
            </w:r>
            <w:r>
              <w:rPr/>
              <w:tab/>
            </w:r>
            <w:r>
              <w:rPr>
                <w:spacing w:val="-5"/>
              </w:rPr>
              <w:t>36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8" w:val="left" w:leader="none"/>
              <w:tab w:pos="8795" w:val="left" w:leader="dot"/>
            </w:tabs>
            <w:spacing w:line="360" w:lineRule="auto" w:before="137" w:after="0"/>
            <w:ind w:left="799" w:right="1353" w:firstLine="0"/>
            <w:jc w:val="left"/>
          </w:pPr>
          <w:hyperlink w:history="true" w:anchor="_bookmark37">
            <w:r>
              <w:rPr/>
              <w:t>Fiz a adesão em junho/2018. Minha dívida consolidada de simples</w:t>
            </w:r>
          </w:hyperlink>
          <w:r>
            <w:rPr/>
            <w:t> </w:t>
          </w:r>
          <w:hyperlink w:history="true" w:anchor="_bookmark37">
            <w:r>
              <w:rPr/>
              <w:t>nacional foi de R$ 4.994,87. Optei pela modalidade “em até 145 parcelas”,</w:t>
            </w:r>
          </w:hyperlink>
          <w:r>
            <w:rPr/>
            <w:t> </w:t>
          </w:r>
          <w:hyperlink w:history="true" w:anchor="_bookmark37">
            <w:r>
              <w:rPr/>
              <w:t>mas no recibo de adesão constou apenas 1 parcela de entrada e o saldo</w:t>
            </w:r>
          </w:hyperlink>
          <w:r>
            <w:rPr/>
            <w:t> </w:t>
          </w:r>
          <w:hyperlink w:history="true" w:anchor="_bookmark37">
            <w:r>
              <w:rPr/>
              <w:t>restante em 12 parcelas. Está correto (para débito parcelado na RFB)?</w:t>
              <w:tab/>
            </w:r>
            <w:r>
              <w:rPr>
                <w:spacing w:val="-6"/>
              </w:rPr>
              <w:t>37</w:t>
            </w:r>
          </w:hyperlink>
        </w:p>
      </w:sdtContent>
    </w:sdt>
    <w:p>
      <w:pPr>
        <w:spacing w:after="0" w:line="360" w:lineRule="auto"/>
        <w:jc w:val="left"/>
        <w:sectPr>
          <w:type w:val="continuous"/>
          <w:pgSz w:w="12240" w:h="15840"/>
          <w:pgMar w:header="0" w:footer="843" w:top="719" w:bottom="972" w:left="900" w:right="920"/>
        </w:sectPr>
      </w:pPr>
    </w:p>
    <w:p>
      <w:pPr>
        <w:pStyle w:val="Heading1"/>
        <w:numPr>
          <w:ilvl w:val="0"/>
          <w:numId w:val="2"/>
        </w:numPr>
        <w:tabs>
          <w:tab w:pos="544" w:val="left" w:leader="none"/>
        </w:tabs>
        <w:spacing w:line="240" w:lineRule="auto" w:before="73" w:after="0"/>
        <w:ind w:left="544" w:right="0" w:hanging="312"/>
        <w:jc w:val="left"/>
      </w:pPr>
      <w:bookmarkStart w:name="_bookmark1" w:id="2"/>
      <w:bookmarkEnd w:id="2"/>
      <w:r>
        <w:rPr>
          <w:b w:val="0"/>
        </w:rPr>
      </w:r>
      <w:r>
        <w:rPr>
          <w:spacing w:val="-2"/>
        </w:rPr>
        <w:t>PERT-</w:t>
      </w:r>
      <w:r>
        <w:rPr>
          <w:spacing w:val="-5"/>
        </w:rPr>
        <w:t>SN</w:t>
      </w: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201" w:after="0"/>
        <w:ind w:left="701" w:right="0" w:hanging="469"/>
        <w:jc w:val="left"/>
      </w:pPr>
      <w:bookmarkStart w:name="_bookmark2" w:id="3"/>
      <w:bookmarkEnd w:id="3"/>
      <w:r>
        <w:rPr>
          <w:b w:val="0"/>
        </w:rPr>
      </w:r>
      <w:r>
        <w:rPr/>
        <w:t>Acesso</w:t>
      </w:r>
      <w:r>
        <w:rPr>
          <w:spacing w:val="-4"/>
        </w:rPr>
        <w:t> </w:t>
      </w:r>
      <w:r>
        <w:rPr/>
        <w:t>via</w:t>
      </w:r>
      <w:r>
        <w:rPr>
          <w:spacing w:val="-3"/>
        </w:rPr>
        <w:t> </w:t>
      </w:r>
      <w:r>
        <w:rPr/>
        <w:t>Portal</w:t>
      </w:r>
      <w:r>
        <w:rPr>
          <w:spacing w:val="-2"/>
        </w:rPr>
        <w:t> </w:t>
      </w:r>
      <w:r>
        <w:rPr/>
        <w:t>do</w:t>
      </w:r>
      <w:r>
        <w:rPr>
          <w:spacing w:val="-4"/>
        </w:rPr>
        <w:t> </w:t>
      </w:r>
      <w:r>
        <w:rPr/>
        <w:t>Simples</w:t>
      </w:r>
      <w:r>
        <w:rPr>
          <w:spacing w:val="-2"/>
        </w:rPr>
        <w:t> Nacional</w:t>
      </w:r>
    </w:p>
    <w:p>
      <w:pPr>
        <w:pStyle w:val="BodyText"/>
        <w:spacing w:line="360" w:lineRule="auto" w:before="120" w:after="2"/>
        <w:ind w:left="232" w:right="452"/>
      </w:pPr>
      <w:r>
        <w:rPr/>
        <w:t>Acesse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>
          <w:sz w:val="22"/>
        </w:rPr>
        <w:t>Portal</w:t>
      </w:r>
      <w:r>
        <w:rPr>
          <w:spacing w:val="-10"/>
          <w:sz w:val="22"/>
        </w:rPr>
        <w:t> </w:t>
      </w:r>
      <w:r>
        <w:rPr>
          <w:sz w:val="22"/>
        </w:rPr>
        <w:t>em</w:t>
      </w:r>
      <w:r>
        <w:rPr>
          <w:spacing w:val="-8"/>
          <w:sz w:val="22"/>
        </w:rPr>
        <w:t> </w:t>
      </w:r>
      <w:hyperlink r:id="rId7">
        <w:r>
          <w:rPr>
            <w:color w:val="000080"/>
            <w:u w:val="single" w:color="000080"/>
          </w:rPr>
          <w:t>https://www8.receita.fazenda.gov.br/SimplesNacional/Default.aspx</w:t>
        </w:r>
      </w:hyperlink>
      <w:r>
        <w:rPr>
          <w:color w:val="000080"/>
        </w:rPr>
        <w:t> </w:t>
      </w:r>
      <w:r>
        <w:rPr/>
        <w:t>Clique na imagem que indica os serviços do Simples Nacional:</w:t>
      </w: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162360" cy="2184558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360" cy="21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232"/>
      </w:pPr>
      <w:r>
        <w:rPr/>
        <w:t>Em</w:t>
      </w:r>
      <w:r>
        <w:rPr>
          <w:spacing w:val="-1"/>
        </w:rPr>
        <w:t> </w:t>
      </w:r>
      <w:r>
        <w:rPr/>
        <w:t>seguida,</w:t>
      </w:r>
      <w:r>
        <w:rPr>
          <w:spacing w:val="-4"/>
        </w:rPr>
        <w:t> </w:t>
      </w:r>
      <w:r>
        <w:rPr/>
        <w:t>efetue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CNPJ,</w:t>
      </w:r>
      <w:r>
        <w:rPr>
          <w:spacing w:val="-4"/>
        </w:rPr>
        <w:t> </w:t>
      </w:r>
      <w:r>
        <w:rPr/>
        <w:t>CPF</w:t>
      </w:r>
      <w:r>
        <w:rPr>
          <w:spacing w:val="-5"/>
        </w:rPr>
        <w:t> </w:t>
      </w:r>
      <w:r>
        <w:rPr/>
        <w:t>do</w:t>
      </w:r>
      <w:r>
        <w:rPr>
          <w:spacing w:val="-1"/>
        </w:rPr>
        <w:t> </w:t>
      </w:r>
      <w:r>
        <w:rPr/>
        <w:t>responsável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Código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Acesso: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1397468</wp:posOffset>
            </wp:positionH>
            <wp:positionV relativeFrom="paragraph">
              <wp:posOffset>102386</wp:posOffset>
            </wp:positionV>
            <wp:extent cx="4985862" cy="400050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86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33" w:lineRule="auto" w:before="196"/>
        <w:ind w:left="232" w:right="208" w:firstLine="0"/>
        <w:jc w:val="left"/>
        <w:rPr>
          <w:b/>
          <w:sz w:val="24"/>
        </w:rPr>
      </w:pPr>
      <w:r>
        <w:rPr>
          <w:sz w:val="24"/>
        </w:rPr>
        <w:t>Clique no menu Parcelamento e selecione </w:t>
      </w:r>
      <w:r>
        <w:rPr>
          <w:b/>
          <w:sz w:val="24"/>
        </w:rPr>
        <w:t>Programa Especial Regularização Tributária - </w:t>
      </w:r>
      <w:r>
        <w:rPr>
          <w:b/>
          <w:spacing w:val="-2"/>
          <w:sz w:val="24"/>
        </w:rPr>
        <w:t>PERT-SN.</w:t>
      </w:r>
    </w:p>
    <w:p>
      <w:pPr>
        <w:spacing w:after="0" w:line="333" w:lineRule="auto"/>
        <w:jc w:val="left"/>
        <w:rPr>
          <w:sz w:val="24"/>
        </w:rPr>
        <w:sectPr>
          <w:pgSz w:w="12240" w:h="15840"/>
          <w:pgMar w:header="0" w:footer="843" w:top="960" w:bottom="1180" w:left="900" w:right="92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77000" cy="745490"/>
                <wp:effectExtent l="9525" t="0" r="0" b="6984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6477000" cy="745490"/>
                          <a:chExt cx="6477000" cy="74549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6095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3047" y="3047"/>
                            <a:ext cx="6470650" cy="73977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84" w:lineRule="exact" w:before="0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gerar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alterar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código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acesso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usado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Portal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Simples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Nacional,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acesse: </w:t>
                              </w:r>
                              <w:hyperlink r:id="rId11">
                                <w:r>
                                  <w:rPr>
                                    <w:color w:val="000080"/>
                                    <w:spacing w:val="-2"/>
                                    <w:sz w:val="24"/>
                                    <w:u w:val="single" w:color="000080"/>
                                  </w:rPr>
                                  <w:t>https://www8.receita.fazenda.gov.br/SimplesNacional/controleAcesso/GeraCodigo.aspx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0pt;height:58.7pt;mso-position-horizontal-relative:char;mso-position-vertical-relative:line" id="docshapegroup2" coordorigin="0,0" coordsize="10200,1174">
                <v:shape style="position:absolute;left:113;top:9;width:365;height:336" type="#_x0000_t75" id="docshape3" stroked="false">
                  <v:imagedata r:id="rId10" o:title=""/>
                </v:shape>
                <v:shape style="position:absolute;left:4;top:4;width:10190;height:1165" type="#_x0000_t202" id="docshape4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84" w:lineRule="exact" w:before="0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gerar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ou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alterar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código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acesso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usado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Portal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Simples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Nacional,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acesse: </w:t>
                        </w:r>
                        <w:hyperlink r:id="rId11">
                          <w:r>
                            <w:rPr>
                              <w:color w:val="000080"/>
                              <w:spacing w:val="-2"/>
                              <w:sz w:val="24"/>
                              <w:u w:val="single" w:color="000080"/>
                            </w:rPr>
                            <w:t>https://www8.receita.fazenda.gov.br/SimplesNacional/controleAcesso/GeraCodigo.aspx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228" w:after="0"/>
        <w:ind w:left="701" w:right="0" w:hanging="469"/>
        <w:jc w:val="left"/>
      </w:pPr>
      <w:bookmarkStart w:name="_bookmark3" w:id="4"/>
      <w:bookmarkEnd w:id="4"/>
      <w:r>
        <w:rPr>
          <w:b w:val="0"/>
        </w:rPr>
      </w:r>
      <w:r>
        <w:rPr/>
        <w:t>Acesso</w:t>
      </w:r>
      <w:r>
        <w:rPr>
          <w:spacing w:val="-5"/>
        </w:rPr>
        <w:t> </w:t>
      </w:r>
      <w:r>
        <w:rPr/>
        <w:t>via</w:t>
      </w:r>
      <w:r>
        <w:rPr>
          <w:spacing w:val="-4"/>
        </w:rPr>
        <w:t> </w:t>
      </w:r>
      <w:r>
        <w:rPr/>
        <w:t>E-CAC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>
          <w:spacing w:val="-5"/>
        </w:rPr>
        <w:t>RFB</w:t>
      </w:r>
    </w:p>
    <w:p>
      <w:pPr>
        <w:pStyle w:val="BodyText"/>
        <w:spacing w:before="120"/>
        <w:ind w:left="232"/>
      </w:pPr>
      <w:r>
        <w:rPr/>
        <w:t>No</w:t>
      </w:r>
      <w:r>
        <w:rPr>
          <w:spacing w:val="-2"/>
        </w:rPr>
        <w:t> </w:t>
      </w:r>
      <w:r>
        <w:rPr/>
        <w:t>Portal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Simples,</w:t>
      </w:r>
      <w:r>
        <w:rPr>
          <w:spacing w:val="-4"/>
        </w:rPr>
        <w:t> </w:t>
      </w:r>
      <w:r>
        <w:rPr/>
        <w:t>clique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Acesso</w:t>
      </w:r>
      <w:r>
        <w:rPr>
          <w:spacing w:val="-1"/>
        </w:rPr>
        <w:t> </w:t>
      </w:r>
      <w:r>
        <w:rPr/>
        <w:t>via</w:t>
      </w:r>
      <w:r>
        <w:rPr>
          <w:spacing w:val="-2"/>
        </w:rPr>
        <w:t> </w:t>
      </w:r>
      <w:r>
        <w:rPr/>
        <w:t>e-CAC</w:t>
      </w:r>
      <w:r>
        <w:rPr>
          <w:spacing w:val="-3"/>
        </w:rPr>
        <w:t> </w:t>
      </w:r>
      <w:r>
        <w:rPr/>
        <w:t>(ver</w:t>
      </w:r>
      <w:r>
        <w:rPr>
          <w:spacing w:val="-3"/>
        </w:rPr>
        <w:t> </w:t>
      </w:r>
      <w:r>
        <w:rPr/>
        <w:t>figura</w:t>
      </w:r>
      <w:r>
        <w:rPr>
          <w:spacing w:val="-2"/>
        </w:rPr>
        <w:t> </w:t>
      </w:r>
      <w:r>
        <w:rPr/>
        <w:t>anterior)</w:t>
      </w:r>
      <w:r>
        <w:rPr>
          <w:spacing w:val="-4"/>
        </w:rPr>
        <w:t> </w:t>
      </w:r>
      <w:r>
        <w:rPr/>
        <w:t>ou</w:t>
      </w:r>
      <w:r>
        <w:rPr>
          <w:spacing w:val="-1"/>
        </w:rPr>
        <w:t> </w:t>
      </w:r>
      <w:r>
        <w:rPr/>
        <w:t>acesse</w:t>
      </w:r>
      <w:r>
        <w:rPr>
          <w:spacing w:val="-4"/>
        </w:rPr>
        <w:t> </w:t>
      </w:r>
      <w:r>
        <w:rPr/>
        <w:t>o</w:t>
      </w:r>
      <w:r>
        <w:rPr>
          <w:spacing w:val="-2"/>
        </w:rPr>
        <w:t> </w:t>
      </w:r>
      <w:r>
        <w:rPr/>
        <w:t>endereço </w:t>
      </w:r>
      <w:hyperlink r:id="rId12">
        <w:r>
          <w:rPr>
            <w:color w:val="000080"/>
            <w:u w:val="single" w:color="000080"/>
          </w:rPr>
          <w:t>https://cav.receita.fazenda.gov.br/autenticacao/login/index</w:t>
        </w:r>
      </w:hyperlink>
      <w:r>
        <w:rPr>
          <w:color w:val="000080"/>
        </w:rPr>
        <w:t> </w:t>
      </w:r>
      <w:r>
        <w:rPr/>
        <w:t>e em “Entrar com gov.br.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1426212</wp:posOffset>
            </wp:positionH>
            <wp:positionV relativeFrom="paragraph">
              <wp:posOffset>134705</wp:posOffset>
            </wp:positionV>
            <wp:extent cx="4910360" cy="222427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360" cy="2224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232"/>
      </w:pPr>
      <w:r>
        <w:rPr/>
        <w:t>Para</w:t>
      </w:r>
      <w:r>
        <w:rPr>
          <w:spacing w:val="-6"/>
        </w:rPr>
        <w:t> </w:t>
      </w:r>
      <w:r>
        <w:rPr/>
        <w:t>mais</w:t>
      </w:r>
      <w:r>
        <w:rPr>
          <w:spacing w:val="-2"/>
        </w:rPr>
        <w:t> </w:t>
      </w:r>
      <w:r>
        <w:rPr/>
        <w:t>informações</w:t>
      </w:r>
      <w:r>
        <w:rPr>
          <w:spacing w:val="-4"/>
        </w:rPr>
        <w:t> </w:t>
      </w:r>
      <w:r>
        <w:rPr/>
        <w:t>sobre</w:t>
      </w:r>
      <w:r>
        <w:rPr>
          <w:spacing w:val="-4"/>
        </w:rPr>
        <w:t> </w:t>
      </w:r>
      <w:r>
        <w:rPr/>
        <w:t>o</w:t>
      </w:r>
      <w:r>
        <w:rPr>
          <w:spacing w:val="-1"/>
        </w:rPr>
        <w:t> </w:t>
      </w:r>
      <w:r>
        <w:rPr/>
        <w:t>acesso </w:t>
      </w:r>
      <w:r>
        <w:rPr>
          <w:b/>
        </w:rPr>
        <w:t>gov.br</w:t>
      </w:r>
      <w:r>
        <w:rPr/>
        <w:t>,</w:t>
      </w:r>
      <w:r>
        <w:rPr>
          <w:spacing w:val="-2"/>
        </w:rPr>
        <w:t> </w:t>
      </w:r>
      <w:r>
        <w:rPr/>
        <w:t>clique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“Saiba</w:t>
      </w:r>
      <w:r>
        <w:rPr>
          <w:spacing w:val="-4"/>
        </w:rPr>
        <w:t> </w:t>
      </w:r>
      <w:r>
        <w:rPr/>
        <w:t>mais</w:t>
      </w:r>
      <w:r>
        <w:rPr>
          <w:spacing w:val="-2"/>
        </w:rPr>
        <w:t> </w:t>
      </w:r>
      <w:r>
        <w:rPr/>
        <w:t>sobre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>
          <w:spacing w:val="-2"/>
        </w:rPr>
        <w:t>GOV.BR”.</w:t>
      </w:r>
    </w:p>
    <w:p>
      <w:pPr>
        <w:pStyle w:val="BodyText"/>
        <w:spacing w:before="11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647700</wp:posOffset>
                </wp:positionH>
                <wp:positionV relativeFrom="paragraph">
                  <wp:posOffset>117284</wp:posOffset>
                </wp:positionV>
                <wp:extent cx="6428105" cy="1362710"/>
                <wp:effectExtent l="0" t="0" r="0" b="0"/>
                <wp:wrapTopAndBottom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428105" cy="1362710"/>
                          <a:chExt cx="6428105" cy="136271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460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3047" y="3047"/>
                            <a:ext cx="6422390" cy="135699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120"/>
                                <w:ind w:left="103" w:right="99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 acessar o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e-CAC </w:t>
                              </w:r>
                              <w:r>
                                <w:rPr>
                                  <w:sz w:val="24"/>
                                </w:rPr>
                                <w:t>como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pessoa física, ou como procurador digital</w:t>
                              </w:r>
                              <w:r>
                                <w:rPr>
                                  <w:sz w:val="24"/>
                                </w:rPr>
                                <w:t>, clique no canto superior direito da tela inicial do Portal e-CAC em “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Alterar perfil de acesso</w:t>
                              </w:r>
                              <w:r>
                                <w:rPr>
                                  <w:sz w:val="24"/>
                                </w:rPr>
                                <w:t>”, para acessar como “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Responsável Legal do CNPJ perante a RFB</w:t>
                              </w:r>
                              <w:r>
                                <w:rPr>
                                  <w:sz w:val="24"/>
                                </w:rPr>
                                <w:t>”. Informe o CNPJ e clique em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alterar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120"/>
                                <w:ind w:left="103" w:right="102" w:firstLine="0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Acesse o menu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Simples Nacional </w:t>
                              </w:r>
                              <w:r>
                                <w:rPr>
                                  <w:sz w:val="24"/>
                                </w:rPr>
                                <w:t>e clique em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Programa Especial de Regularização Tributária - PERT-SN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9.234967pt;width:506.15pt;height:107.3pt;mso-position-horizontal-relative:page;mso-position-vertical-relative:paragraph;z-index:-15727104;mso-wrap-distance-left:0;mso-wrap-distance-right:0" id="docshapegroup5" coordorigin="1020,185" coordsize="10123,2146">
                <v:shape style="position:absolute;left:1133;top:193;width:365;height:336" type="#_x0000_t75" id="docshape6" stroked="false">
                  <v:imagedata r:id="rId10" o:title=""/>
                </v:shape>
                <v:shape style="position:absolute;left:1024;top:189;width:10114;height:2137" type="#_x0000_t202" id="docshape7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120"/>
                          <w:ind w:left="103" w:right="99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 acessar o </w:t>
                        </w:r>
                        <w:r>
                          <w:rPr>
                            <w:b/>
                            <w:sz w:val="24"/>
                          </w:rPr>
                          <w:t>e-CAC </w:t>
                        </w:r>
                        <w:r>
                          <w:rPr>
                            <w:sz w:val="24"/>
                          </w:rPr>
                          <w:t>como </w:t>
                        </w:r>
                        <w:r>
                          <w:rPr>
                            <w:b/>
                            <w:sz w:val="24"/>
                          </w:rPr>
                          <w:t>pessoa física, ou como procurador digital</w:t>
                        </w:r>
                        <w:r>
                          <w:rPr>
                            <w:sz w:val="24"/>
                          </w:rPr>
                          <w:t>, clique no canto superior direito da tela inicial do Portal e-CAC em “</w:t>
                        </w:r>
                        <w:r>
                          <w:rPr>
                            <w:b/>
                            <w:sz w:val="24"/>
                          </w:rPr>
                          <w:t>Alterar perfil de acesso</w:t>
                        </w:r>
                        <w:r>
                          <w:rPr>
                            <w:sz w:val="24"/>
                          </w:rPr>
                          <w:t>”, para acessar como “</w:t>
                        </w:r>
                        <w:r>
                          <w:rPr>
                            <w:b/>
                            <w:sz w:val="24"/>
                          </w:rPr>
                          <w:t>Responsável Legal do CNPJ perante a RFB</w:t>
                        </w:r>
                        <w:r>
                          <w:rPr>
                            <w:sz w:val="24"/>
                          </w:rPr>
                          <w:t>”. Informe o CNPJ e clique em </w:t>
                        </w:r>
                        <w:r>
                          <w:rPr>
                            <w:b/>
                            <w:sz w:val="24"/>
                          </w:rPr>
                          <w:t>alterar</w:t>
                        </w:r>
                        <w:r>
                          <w:rPr>
                            <w:sz w:val="24"/>
                          </w:rPr>
                          <w:t>.</w:t>
                        </w:r>
                      </w:p>
                      <w:p>
                        <w:pPr>
                          <w:spacing w:before="120"/>
                          <w:ind w:left="103" w:right="102" w:firstLine="0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Acesse o menu </w:t>
                        </w:r>
                        <w:r>
                          <w:rPr>
                            <w:b/>
                            <w:sz w:val="24"/>
                          </w:rPr>
                          <w:t>Simples Nacional </w:t>
                        </w:r>
                        <w:r>
                          <w:rPr>
                            <w:sz w:val="24"/>
                          </w:rPr>
                          <w:t>e clique em </w:t>
                        </w:r>
                        <w:r>
                          <w:rPr>
                            <w:b/>
                            <w:sz w:val="24"/>
                          </w:rPr>
                          <w:t>Programa Especial de Regularização Tributária - PERT-SN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0"/>
          <w:numId w:val="2"/>
        </w:numPr>
        <w:tabs>
          <w:tab w:pos="500" w:val="left" w:leader="none"/>
        </w:tabs>
        <w:spacing w:line="240" w:lineRule="auto" w:before="92" w:after="0"/>
        <w:ind w:left="500" w:right="0" w:hanging="268"/>
        <w:jc w:val="left"/>
      </w:pPr>
      <w:bookmarkStart w:name="_bookmark4" w:id="5"/>
      <w:bookmarkEnd w:id="5"/>
      <w:r>
        <w:rPr>
          <w:b w:val="0"/>
        </w:rPr>
      </w:r>
      <w:r>
        <w:rPr/>
        <w:t>Requisitos</w:t>
      </w:r>
      <w:r>
        <w:rPr>
          <w:spacing w:val="-8"/>
        </w:rPr>
        <w:t> </w:t>
      </w:r>
      <w:r>
        <w:rPr>
          <w:spacing w:val="-2"/>
        </w:rPr>
        <w:t>Tecnológicos</w:t>
      </w:r>
    </w:p>
    <w:p>
      <w:pPr>
        <w:pStyle w:val="BodyText"/>
        <w:spacing w:before="228"/>
        <w:ind w:left="232"/>
      </w:pPr>
      <w:r>
        <w:rPr/>
        <w:t>O</w:t>
      </w:r>
      <w:r>
        <w:rPr>
          <w:spacing w:val="-3"/>
        </w:rPr>
        <w:t> </w:t>
      </w:r>
      <w:r>
        <w:rPr/>
        <w:t>aplicativo</w:t>
      </w:r>
      <w:r>
        <w:rPr>
          <w:spacing w:val="-4"/>
        </w:rPr>
        <w:t> </w:t>
      </w:r>
      <w:r>
        <w:rPr/>
        <w:t>está</w:t>
      </w:r>
      <w:r>
        <w:rPr>
          <w:spacing w:val="-2"/>
        </w:rPr>
        <w:t> </w:t>
      </w:r>
      <w:r>
        <w:rPr/>
        <w:t>habilitado</w:t>
      </w:r>
      <w:r>
        <w:rPr>
          <w:spacing w:val="-3"/>
        </w:rPr>
        <w:t> </w:t>
      </w:r>
      <w:r>
        <w:rPr/>
        <w:t>para</w:t>
      </w:r>
      <w:r>
        <w:rPr>
          <w:spacing w:val="-5"/>
        </w:rPr>
        <w:t> </w:t>
      </w:r>
      <w:r>
        <w:rPr/>
        <w:t>os</w:t>
      </w:r>
      <w:r>
        <w:rPr>
          <w:spacing w:val="-3"/>
        </w:rPr>
        <w:t> </w:t>
      </w:r>
      <w:r>
        <w:rPr/>
        <w:t>seguintes</w:t>
      </w:r>
      <w:r>
        <w:rPr>
          <w:spacing w:val="-3"/>
        </w:rPr>
        <w:t> </w:t>
      </w:r>
      <w:r>
        <w:rPr>
          <w:spacing w:val="-2"/>
        </w:rPr>
        <w:t>navegadores:</w:t>
      </w:r>
    </w:p>
    <w:p>
      <w:pPr>
        <w:pStyle w:val="ListParagraph"/>
        <w:numPr>
          <w:ilvl w:val="0"/>
          <w:numId w:val="3"/>
        </w:numPr>
        <w:tabs>
          <w:tab w:pos="953" w:val="left" w:leader="none"/>
        </w:tabs>
        <w:spacing w:line="240" w:lineRule="auto" w:before="108" w:after="0"/>
        <w:ind w:left="953" w:right="0" w:hanging="360"/>
        <w:jc w:val="left"/>
        <w:rPr>
          <w:sz w:val="24"/>
        </w:rPr>
      </w:pPr>
      <w:r>
        <w:rPr>
          <w:sz w:val="24"/>
        </w:rPr>
        <w:t>Explorer</w:t>
      </w:r>
      <w:r>
        <w:rPr>
          <w:spacing w:val="-4"/>
          <w:sz w:val="24"/>
        </w:rPr>
        <w:t> </w:t>
      </w:r>
      <w:r>
        <w:rPr>
          <w:sz w:val="24"/>
        </w:rPr>
        <w:t>9.0</w:t>
      </w:r>
      <w:r>
        <w:rPr>
          <w:spacing w:val="-2"/>
          <w:sz w:val="24"/>
        </w:rPr>
        <w:t> </w:t>
      </w: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ou</w:t>
      </w:r>
      <w:r>
        <w:rPr>
          <w:spacing w:val="-2"/>
          <w:sz w:val="24"/>
        </w:rPr>
        <w:t> </w:t>
      </w:r>
      <w:r>
        <w:rPr>
          <w:sz w:val="24"/>
        </w:rPr>
        <w:t>superior</w:t>
      </w:r>
      <w:r>
        <w:rPr>
          <w:spacing w:val="-4"/>
          <w:sz w:val="24"/>
        </w:rPr>
        <w:t> </w:t>
      </w:r>
      <w:r>
        <w:rPr>
          <w:sz w:val="24"/>
        </w:rPr>
        <w:t>(deverá</w:t>
      </w:r>
      <w:r>
        <w:rPr>
          <w:spacing w:val="-5"/>
          <w:sz w:val="24"/>
        </w:rPr>
        <w:t> </w:t>
      </w:r>
      <w:r>
        <w:rPr>
          <w:sz w:val="24"/>
        </w:rPr>
        <w:t>ser</w:t>
      </w:r>
      <w:r>
        <w:rPr>
          <w:spacing w:val="-5"/>
          <w:sz w:val="24"/>
        </w:rPr>
        <w:t> </w:t>
      </w:r>
      <w:r>
        <w:rPr>
          <w:sz w:val="24"/>
        </w:rPr>
        <w:t>acessado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modo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compatibilidade);</w:t>
      </w:r>
    </w:p>
    <w:p>
      <w:pPr>
        <w:pStyle w:val="ListParagraph"/>
        <w:numPr>
          <w:ilvl w:val="0"/>
          <w:numId w:val="3"/>
        </w:numPr>
        <w:tabs>
          <w:tab w:pos="953" w:val="left" w:leader="none"/>
        </w:tabs>
        <w:spacing w:line="240" w:lineRule="auto" w:before="109" w:after="0"/>
        <w:ind w:left="953" w:right="0" w:hanging="360"/>
        <w:jc w:val="left"/>
        <w:rPr>
          <w:sz w:val="24"/>
        </w:rPr>
      </w:pP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Chrome,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partir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versão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44.0.2403;</w:t>
      </w:r>
    </w:p>
    <w:p>
      <w:pPr>
        <w:pStyle w:val="ListParagraph"/>
        <w:numPr>
          <w:ilvl w:val="0"/>
          <w:numId w:val="3"/>
        </w:numPr>
        <w:tabs>
          <w:tab w:pos="953" w:val="left" w:leader="none"/>
        </w:tabs>
        <w:spacing w:line="333" w:lineRule="auto" w:before="108" w:after="0"/>
        <w:ind w:left="953" w:right="209" w:hanging="360"/>
        <w:jc w:val="left"/>
        <w:rPr>
          <w:sz w:val="24"/>
        </w:rPr>
      </w:pPr>
      <w:r>
        <w:rPr>
          <w:sz w:val="24"/>
        </w:rPr>
        <w:t>Navegadores</w:t>
      </w:r>
      <w:r>
        <w:rPr>
          <w:spacing w:val="76"/>
          <w:sz w:val="24"/>
        </w:rPr>
        <w:t> </w:t>
      </w:r>
      <w:r>
        <w:rPr>
          <w:sz w:val="24"/>
        </w:rPr>
        <w:t>baseados</w:t>
      </w:r>
      <w:r>
        <w:rPr>
          <w:spacing w:val="79"/>
          <w:sz w:val="24"/>
        </w:rPr>
        <w:t> </w:t>
      </w:r>
      <w:r>
        <w:rPr>
          <w:sz w:val="24"/>
        </w:rPr>
        <w:t>no</w:t>
      </w:r>
      <w:r>
        <w:rPr>
          <w:spacing w:val="78"/>
          <w:sz w:val="24"/>
        </w:rPr>
        <w:t> </w:t>
      </w:r>
      <w:r>
        <w:rPr>
          <w:sz w:val="24"/>
        </w:rPr>
        <w:t>Mozilla</w:t>
      </w:r>
      <w:r>
        <w:rPr>
          <w:spacing w:val="75"/>
          <w:sz w:val="24"/>
        </w:rPr>
        <w:t> </w:t>
      </w:r>
      <w:r>
        <w:rPr>
          <w:sz w:val="24"/>
        </w:rPr>
        <w:t>5.0</w:t>
      </w:r>
      <w:r>
        <w:rPr>
          <w:spacing w:val="79"/>
          <w:sz w:val="24"/>
        </w:rPr>
        <w:t> </w:t>
      </w:r>
      <w:r>
        <w:rPr>
          <w:sz w:val="24"/>
        </w:rPr>
        <w:t>(Firefox</w:t>
      </w:r>
      <w:r>
        <w:rPr>
          <w:spacing w:val="77"/>
          <w:sz w:val="24"/>
        </w:rPr>
        <w:t> </w:t>
      </w:r>
      <w:r>
        <w:rPr>
          <w:sz w:val="24"/>
        </w:rPr>
        <w:t>2.0</w:t>
      </w:r>
      <w:r>
        <w:rPr>
          <w:spacing w:val="76"/>
          <w:sz w:val="24"/>
        </w:rPr>
        <w:t> </w:t>
      </w:r>
      <w:r>
        <w:rPr>
          <w:sz w:val="24"/>
        </w:rPr>
        <w:t>e</w:t>
      </w:r>
      <w:r>
        <w:rPr>
          <w:spacing w:val="75"/>
          <w:sz w:val="24"/>
        </w:rPr>
        <w:t> </w:t>
      </w:r>
      <w:r>
        <w:rPr>
          <w:sz w:val="24"/>
        </w:rPr>
        <w:t>Netscape</w:t>
      </w:r>
      <w:r>
        <w:rPr>
          <w:spacing w:val="79"/>
          <w:sz w:val="24"/>
        </w:rPr>
        <w:t> </w:t>
      </w:r>
      <w:r>
        <w:rPr>
          <w:sz w:val="24"/>
        </w:rPr>
        <w:t>8.0)</w:t>
      </w:r>
      <w:r>
        <w:rPr>
          <w:spacing w:val="74"/>
          <w:sz w:val="24"/>
        </w:rPr>
        <w:t> </w:t>
      </w:r>
      <w:r>
        <w:rPr>
          <w:sz w:val="24"/>
        </w:rPr>
        <w:t>ou</w:t>
      </w:r>
      <w:r>
        <w:rPr>
          <w:spacing w:val="75"/>
          <w:sz w:val="24"/>
        </w:rPr>
        <w:t> </w:t>
      </w:r>
      <w:r>
        <w:rPr>
          <w:sz w:val="24"/>
        </w:rPr>
        <w:t>versões </w:t>
      </w:r>
      <w:r>
        <w:rPr>
          <w:spacing w:val="-2"/>
          <w:sz w:val="24"/>
        </w:rPr>
        <w:t>posteriores.</w:t>
      </w:r>
    </w:p>
    <w:p>
      <w:pPr>
        <w:spacing w:after="0" w:line="333" w:lineRule="auto"/>
        <w:jc w:val="left"/>
        <w:rPr>
          <w:sz w:val="24"/>
        </w:rPr>
        <w:sectPr>
          <w:pgSz w:w="12240" w:h="15840"/>
          <w:pgMar w:header="0" w:footer="843" w:top="800" w:bottom="1180" w:left="900" w:right="920"/>
        </w:sectPr>
      </w:pPr>
    </w:p>
    <w:p>
      <w:pPr>
        <w:pStyle w:val="Heading1"/>
        <w:numPr>
          <w:ilvl w:val="0"/>
          <w:numId w:val="2"/>
        </w:numPr>
        <w:tabs>
          <w:tab w:pos="542" w:val="left" w:leader="none"/>
        </w:tabs>
        <w:spacing w:line="240" w:lineRule="auto" w:before="73" w:after="0"/>
        <w:ind w:left="542" w:right="0" w:hanging="310"/>
        <w:jc w:val="left"/>
      </w:pPr>
      <w:bookmarkStart w:name="_bookmark5" w:id="6"/>
      <w:bookmarkEnd w:id="6"/>
      <w:r>
        <w:rPr>
          <w:b w:val="0"/>
        </w:rPr>
      </w:r>
      <w:r>
        <w:rPr/>
        <w:t>Funcionalidades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>
          <w:spacing w:val="-2"/>
        </w:rPr>
        <w:t>Aplicativo</w:t>
      </w:r>
    </w:p>
    <w:p>
      <w:pPr>
        <w:pStyle w:val="BodyText"/>
        <w:spacing w:before="5"/>
        <w:rPr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1031875</wp:posOffset>
            </wp:positionH>
            <wp:positionV relativeFrom="paragraph">
              <wp:posOffset>76852</wp:posOffset>
            </wp:positionV>
            <wp:extent cx="5686134" cy="151218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34" cy="151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</w:rPr>
      </w:pPr>
    </w:p>
    <w:p>
      <w:pPr>
        <w:pStyle w:val="Heading2"/>
        <w:numPr>
          <w:ilvl w:val="1"/>
          <w:numId w:val="2"/>
        </w:numPr>
        <w:tabs>
          <w:tab w:pos="698" w:val="left" w:leader="none"/>
        </w:tabs>
        <w:spacing w:line="240" w:lineRule="auto" w:before="0" w:after="0"/>
        <w:ind w:left="698" w:right="0" w:hanging="466"/>
        <w:jc w:val="left"/>
      </w:pPr>
      <w:bookmarkStart w:name="_bookmark6" w:id="7"/>
      <w:bookmarkEnd w:id="7"/>
      <w:r>
        <w:rPr>
          <w:b w:val="0"/>
        </w:rPr>
      </w:r>
      <w:r>
        <w:rPr/>
        <w:t>Pedido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Parcelamento</w:t>
      </w:r>
    </w:p>
    <w:p>
      <w:pPr>
        <w:pStyle w:val="BodyText"/>
        <w:spacing w:before="5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647700</wp:posOffset>
                </wp:positionH>
                <wp:positionV relativeFrom="paragraph">
                  <wp:posOffset>193977</wp:posOffset>
                </wp:positionV>
                <wp:extent cx="6428105" cy="60833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428105" cy="608330"/>
                          <a:chExt cx="6428105" cy="60833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206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3047" y="3047"/>
                            <a:ext cx="6422390" cy="60198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0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opção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Pedido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Parcelamento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só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ficou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até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09/07/2018,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limite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adesão. As informações a seguir foram mantidas para preservação do histórico.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15.273819pt;width:506.15pt;height:47.9pt;mso-position-horizontal-relative:page;mso-position-vertical-relative:paragraph;z-index:-15726080;mso-wrap-distance-left:0;mso-wrap-distance-right:0" id="docshapegroup8" coordorigin="1020,305" coordsize="10123,958">
                <v:shape style="position:absolute;left:1133;top:313;width:365;height:336" type="#_x0000_t75" id="docshape9" stroked="false">
                  <v:imagedata r:id="rId10" o:title=""/>
                </v:shape>
                <v:shape style="position:absolute;left:1024;top:310;width:10114;height:948" type="#_x0000_t202" id="docshape10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0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opção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Pedido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Parcelamento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só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ficou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até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09/07/2018,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limite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adesão. As informações a seguir foram mantidas para preservação do histórico.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333" w:lineRule="auto" w:before="93"/>
        <w:ind w:left="232" w:right="211"/>
        <w:jc w:val="both"/>
      </w:pPr>
      <w:r>
        <w:rPr/>
        <w:t>A mensagem de alerta abaixo aparecia antes da negociação e ressaltava a necessidade de desistência </w:t>
      </w:r>
      <w:r>
        <w:rPr>
          <w:u w:val="single"/>
        </w:rPr>
        <w:t>prévia</w:t>
      </w:r>
      <w:r>
        <w:rPr/>
        <w:t> de parcelamentos anteriores, bem como de eventuais recursos administrativos e/ou judiciais, para a inclusão dos respectivos débitos no PERT-SN.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1313814</wp:posOffset>
            </wp:positionH>
            <wp:positionV relativeFrom="paragraph">
              <wp:posOffset>104967</wp:posOffset>
            </wp:positionV>
            <wp:extent cx="5140493" cy="108585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493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33" w:lineRule="auto"/>
        <w:ind w:left="232" w:right="210"/>
        <w:jc w:val="both"/>
      </w:pPr>
      <w:r>
        <w:rPr/>
        <w:t>Se não houvesse débitos em situação a ser parcelada, o sistema apresentava a seguinte </w:t>
      </w:r>
      <w:r>
        <w:rPr>
          <w:spacing w:val="-2"/>
        </w:rPr>
        <w:t>mensagem: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1298575</wp:posOffset>
            </wp:positionH>
            <wp:positionV relativeFrom="paragraph">
              <wp:posOffset>106246</wp:posOffset>
            </wp:positionV>
            <wp:extent cx="5172075" cy="100012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ind w:left="232"/>
        <w:jc w:val="both"/>
      </w:pPr>
      <w:r>
        <w:rPr/>
        <w:t>Na</w:t>
      </w:r>
      <w:r>
        <w:rPr>
          <w:spacing w:val="-3"/>
        </w:rPr>
        <w:t> </w:t>
      </w:r>
      <w:r>
        <w:rPr/>
        <w:t>tela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pedido</w:t>
      </w:r>
      <w:r>
        <w:rPr>
          <w:spacing w:val="-3"/>
        </w:rPr>
        <w:t> </w:t>
      </w:r>
      <w:r>
        <w:rPr/>
        <w:t>eram</w:t>
      </w:r>
      <w:r>
        <w:rPr>
          <w:spacing w:val="-2"/>
        </w:rPr>
        <w:t> </w:t>
      </w:r>
      <w:r>
        <w:rPr/>
        <w:t>apresentadas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seguintes</w:t>
      </w:r>
      <w:r>
        <w:rPr>
          <w:spacing w:val="-3"/>
        </w:rPr>
        <w:t> </w:t>
      </w:r>
      <w:r>
        <w:rPr>
          <w:spacing w:val="-2"/>
        </w:rPr>
        <w:t>informações: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35" w:after="0"/>
        <w:ind w:left="953" w:right="208" w:hanging="360"/>
        <w:jc w:val="both"/>
        <w:rPr>
          <w:sz w:val="24"/>
        </w:rPr>
      </w:pPr>
      <w:r>
        <w:rPr>
          <w:sz w:val="24"/>
        </w:rPr>
        <w:t>Relação dos débitos recuperados: eram relacionados todos os débitos de Simples Nacional, até o período de apuração (PA) 11/2017, existentes nos sistemas de cobrança da RFB, em valores originais e atualizados para o mês da negociação;</w:t>
      </w:r>
    </w:p>
    <w:p>
      <w:pPr>
        <w:pStyle w:val="ListParagraph"/>
        <w:numPr>
          <w:ilvl w:val="2"/>
          <w:numId w:val="2"/>
        </w:numPr>
        <w:tabs>
          <w:tab w:pos="952" w:val="left" w:leader="none"/>
        </w:tabs>
        <w:spacing w:line="240" w:lineRule="auto" w:before="136" w:after="0"/>
        <w:ind w:left="952" w:right="0" w:hanging="359"/>
        <w:jc w:val="both"/>
        <w:rPr>
          <w:sz w:val="24"/>
        </w:rPr>
      </w:pPr>
      <w:r>
        <w:rPr>
          <w:sz w:val="24"/>
        </w:rPr>
        <w:t>Valor</w:t>
      </w:r>
      <w:r>
        <w:rPr>
          <w:spacing w:val="-5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dívida</w:t>
      </w:r>
      <w:r>
        <w:rPr>
          <w:spacing w:val="-2"/>
          <w:sz w:val="24"/>
        </w:rPr>
        <w:t> </w:t>
      </w:r>
      <w:r>
        <w:rPr>
          <w:sz w:val="24"/>
        </w:rPr>
        <w:t>consolidada</w:t>
      </w:r>
      <w:r>
        <w:rPr>
          <w:spacing w:val="-1"/>
          <w:sz w:val="24"/>
        </w:rPr>
        <w:t> </w:t>
      </w:r>
      <w:r>
        <w:rPr>
          <w:sz w:val="24"/>
        </w:rPr>
        <w:t>na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pedido;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843" w:top="960" w:bottom="1180" w:left="900" w:right="920"/>
        </w:sectPr>
      </w:pP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91" w:after="0"/>
        <w:ind w:left="953" w:right="208" w:hanging="360"/>
        <w:jc w:val="left"/>
        <w:rPr>
          <w:sz w:val="24"/>
        </w:rPr>
      </w:pPr>
      <w:r>
        <w:rPr>
          <w:sz w:val="24"/>
        </w:rPr>
        <w:t>Cálculo</w:t>
      </w:r>
      <w:r>
        <w:rPr>
          <w:spacing w:val="80"/>
          <w:sz w:val="24"/>
        </w:rPr>
        <w:t> </w:t>
      </w:r>
      <w:r>
        <w:rPr>
          <w:sz w:val="24"/>
        </w:rPr>
        <w:t>da</w:t>
      </w:r>
      <w:r>
        <w:rPr>
          <w:spacing w:val="80"/>
          <w:sz w:val="24"/>
        </w:rPr>
        <w:t> </w:t>
      </w:r>
      <w:r>
        <w:rPr>
          <w:sz w:val="24"/>
        </w:rPr>
        <w:t>entrada,</w:t>
      </w:r>
      <w:r>
        <w:rPr>
          <w:spacing w:val="80"/>
          <w:sz w:val="24"/>
        </w:rPr>
        <w:t> </w:t>
      </w:r>
      <w:r>
        <w:rPr>
          <w:sz w:val="24"/>
        </w:rPr>
        <w:t>correspondente</w:t>
      </w:r>
      <w:r>
        <w:rPr>
          <w:spacing w:val="80"/>
          <w:sz w:val="24"/>
        </w:rPr>
        <w:t> </w:t>
      </w: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sz w:val="24"/>
        </w:rPr>
        <w:t>5%</w:t>
      </w:r>
      <w:r>
        <w:rPr>
          <w:spacing w:val="80"/>
          <w:sz w:val="24"/>
        </w:rPr>
        <w:t> </w:t>
      </w:r>
      <w:r>
        <w:rPr>
          <w:sz w:val="24"/>
        </w:rPr>
        <w:t>da</w:t>
      </w:r>
      <w:r>
        <w:rPr>
          <w:spacing w:val="80"/>
          <w:sz w:val="24"/>
        </w:rPr>
        <w:t> </w:t>
      </w:r>
      <w:r>
        <w:rPr>
          <w:sz w:val="24"/>
        </w:rPr>
        <w:t>dívida</w:t>
      </w:r>
      <w:r>
        <w:rPr>
          <w:spacing w:val="80"/>
          <w:sz w:val="24"/>
        </w:rPr>
        <w:t> </w:t>
      </w:r>
      <w:r>
        <w:rPr>
          <w:sz w:val="24"/>
        </w:rPr>
        <w:t>consolidada,</w:t>
      </w:r>
      <w:r>
        <w:rPr>
          <w:spacing w:val="80"/>
          <w:sz w:val="24"/>
        </w:rPr>
        <w:t> </w:t>
      </w:r>
      <w:r>
        <w:rPr>
          <w:sz w:val="24"/>
        </w:rPr>
        <w:t>o</w:t>
      </w:r>
      <w:r>
        <w:rPr>
          <w:spacing w:val="80"/>
          <w:sz w:val="24"/>
        </w:rPr>
        <w:t> </w:t>
      </w:r>
      <w:r>
        <w:rPr>
          <w:sz w:val="24"/>
        </w:rPr>
        <w:t>número</w:t>
      </w:r>
      <w:r>
        <w:rPr>
          <w:spacing w:val="80"/>
          <w:sz w:val="24"/>
        </w:rPr>
        <w:t> </w:t>
      </w:r>
      <w:r>
        <w:rPr>
          <w:sz w:val="24"/>
        </w:rPr>
        <w:t>de parcelas da entrada e o valor das parcelas da entrada;</w:t>
      </w:r>
    </w:p>
    <w:p>
      <w:pPr>
        <w:pStyle w:val="ListParagraph"/>
        <w:numPr>
          <w:ilvl w:val="2"/>
          <w:numId w:val="2"/>
        </w:numPr>
        <w:tabs>
          <w:tab w:pos="946" w:val="left" w:leader="none"/>
          <w:tab w:pos="953" w:val="left" w:leader="none"/>
        </w:tabs>
        <w:spacing w:line="240" w:lineRule="auto" w:before="135" w:after="0"/>
        <w:ind w:left="946" w:right="207" w:hanging="356"/>
        <w:jc w:val="left"/>
        <w:rPr>
          <w:sz w:val="24"/>
        </w:rPr>
      </w:pPr>
      <w:r>
        <w:rPr>
          <w:sz w:val="24"/>
        </w:rPr>
        <w:tab/>
        <w:t>Demonstrativo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valor</w:t>
      </w:r>
      <w:r>
        <w:rPr>
          <w:spacing w:val="40"/>
          <w:sz w:val="24"/>
        </w:rPr>
        <w:t> </w:t>
      </w:r>
      <w:r>
        <w:rPr>
          <w:sz w:val="24"/>
        </w:rPr>
        <w:t>estimado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saldo</w:t>
      </w:r>
      <w:r>
        <w:rPr>
          <w:spacing w:val="40"/>
          <w:sz w:val="24"/>
        </w:rPr>
        <w:t> </w:t>
      </w:r>
      <w:r>
        <w:rPr>
          <w:sz w:val="24"/>
        </w:rPr>
        <w:t>restante</w:t>
      </w:r>
      <w:r>
        <w:rPr>
          <w:spacing w:val="40"/>
          <w:sz w:val="24"/>
        </w:rPr>
        <w:t> </w:t>
      </w:r>
      <w:r>
        <w:rPr>
          <w:sz w:val="24"/>
        </w:rPr>
        <w:t>da</w:t>
      </w:r>
      <w:r>
        <w:rPr>
          <w:spacing w:val="40"/>
          <w:sz w:val="24"/>
        </w:rPr>
        <w:t> </w:t>
      </w:r>
      <w:r>
        <w:rPr>
          <w:sz w:val="24"/>
        </w:rPr>
        <w:t>dívida</w:t>
      </w:r>
      <w:r>
        <w:rPr>
          <w:spacing w:val="40"/>
          <w:sz w:val="24"/>
        </w:rPr>
        <w:t> </w:t>
      </w:r>
      <w:r>
        <w:rPr>
          <w:sz w:val="24"/>
        </w:rPr>
        <w:t>consolidada,</w:t>
      </w:r>
      <w:r>
        <w:rPr>
          <w:spacing w:val="40"/>
          <w:sz w:val="24"/>
        </w:rPr>
        <w:t> </w:t>
      </w:r>
      <w:r>
        <w:rPr>
          <w:sz w:val="24"/>
        </w:rPr>
        <w:t>após</w:t>
      </w:r>
      <w:r>
        <w:rPr>
          <w:spacing w:val="40"/>
          <w:sz w:val="24"/>
        </w:rPr>
        <w:t> </w:t>
      </w:r>
      <w:r>
        <w:rPr>
          <w:sz w:val="24"/>
        </w:rPr>
        <w:t>o pagamento da entrada (95% da dívida consolidada);</w:t>
      </w:r>
    </w:p>
    <w:p>
      <w:pPr>
        <w:pStyle w:val="ListParagraph"/>
        <w:numPr>
          <w:ilvl w:val="3"/>
          <w:numId w:val="2"/>
        </w:numPr>
        <w:tabs>
          <w:tab w:pos="1101" w:val="left" w:leader="none"/>
        </w:tabs>
        <w:spacing w:line="240" w:lineRule="auto" w:before="137" w:after="0"/>
        <w:ind w:left="1101" w:right="0" w:hanging="362"/>
        <w:jc w:val="left"/>
        <w:rPr>
          <w:sz w:val="24"/>
        </w:rPr>
      </w:pPr>
      <w:r>
        <w:rPr>
          <w:sz w:val="24"/>
        </w:rPr>
        <w:t>Opções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pagamento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saldo</w:t>
      </w:r>
      <w:r>
        <w:rPr>
          <w:spacing w:val="-1"/>
          <w:sz w:val="24"/>
        </w:rPr>
        <w:t> </w:t>
      </w:r>
      <w:r>
        <w:rPr>
          <w:sz w:val="24"/>
        </w:rPr>
        <w:t>restante</w:t>
      </w:r>
      <w:r>
        <w:rPr>
          <w:spacing w:val="-2"/>
          <w:sz w:val="24"/>
        </w:rPr>
        <w:t> </w:t>
      </w:r>
      <w:r>
        <w:rPr>
          <w:sz w:val="24"/>
        </w:rPr>
        <w:t>(parcela</w:t>
      </w:r>
      <w:r>
        <w:rPr>
          <w:spacing w:val="-2"/>
          <w:sz w:val="24"/>
        </w:rPr>
        <w:t> </w:t>
      </w:r>
      <w:r>
        <w:rPr>
          <w:sz w:val="24"/>
        </w:rPr>
        <w:t>única,</w:t>
      </w:r>
      <w:r>
        <w:rPr>
          <w:spacing w:val="-2"/>
          <w:sz w:val="24"/>
        </w:rPr>
        <w:t> </w:t>
      </w: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z w:val="24"/>
        </w:rPr>
        <w:t>até</w:t>
      </w:r>
      <w:r>
        <w:rPr>
          <w:spacing w:val="-4"/>
          <w:sz w:val="24"/>
        </w:rPr>
        <w:t> </w:t>
      </w:r>
      <w:r>
        <w:rPr>
          <w:sz w:val="24"/>
        </w:rPr>
        <w:t>145</w:t>
      </w:r>
      <w:r>
        <w:rPr>
          <w:spacing w:val="-4"/>
          <w:sz w:val="24"/>
        </w:rPr>
        <w:t> </w:t>
      </w:r>
      <w:r>
        <w:rPr>
          <w:sz w:val="24"/>
        </w:rPr>
        <w:t>parcelas</w:t>
      </w:r>
      <w:r>
        <w:rPr>
          <w:spacing w:val="-5"/>
          <w:sz w:val="24"/>
        </w:rPr>
        <w:t> </w:t>
      </w:r>
      <w:r>
        <w:rPr>
          <w:sz w:val="24"/>
        </w:rPr>
        <w:t>ou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em</w:t>
      </w:r>
    </w:p>
    <w:p>
      <w:pPr>
        <w:pStyle w:val="BodyText"/>
        <w:ind w:left="4613"/>
      </w:pPr>
      <w:r>
        <w:rPr/>
        <w:t>até</w:t>
      </w:r>
      <w:r>
        <w:rPr>
          <w:spacing w:val="-6"/>
        </w:rPr>
        <w:t> </w:t>
      </w:r>
      <w:r>
        <w:rPr/>
        <w:t>175</w:t>
      </w:r>
      <w:r>
        <w:rPr>
          <w:spacing w:val="-3"/>
        </w:rPr>
        <w:t> </w:t>
      </w:r>
      <w:r>
        <w:rPr>
          <w:spacing w:val="-2"/>
        </w:rPr>
        <w:t>parcelas).</w:t>
      </w:r>
    </w:p>
    <w:p>
      <w:pPr>
        <w:pStyle w:val="BodyText"/>
        <w:spacing w:before="3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1169035</wp:posOffset>
            </wp:positionH>
            <wp:positionV relativeFrom="paragraph">
              <wp:posOffset>75654</wp:posOffset>
            </wp:positionV>
            <wp:extent cx="5561818" cy="4906041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818" cy="4906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header="0" w:footer="843" w:top="720" w:bottom="1180" w:left="900" w:right="920"/>
        </w:sect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5611077" cy="360311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77" cy="36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2"/>
        <w:ind w:left="232"/>
      </w:pPr>
      <w:r>
        <w:rPr/>
        <w:t>No item IV, o contribuinte selecionava umas das opções para pagamento do saldo da dívida, após o pagamento do valor de entrada.</w:t>
      </w:r>
    </w:p>
    <w:p>
      <w:pPr>
        <w:pStyle w:val="BodyText"/>
        <w:ind w:left="15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647700</wp:posOffset>
                </wp:positionH>
                <wp:positionV relativeFrom="paragraph">
                  <wp:posOffset>3304705</wp:posOffset>
                </wp:positionV>
                <wp:extent cx="6428105" cy="142684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428105" cy="1426845"/>
                          <a:chExt cx="6428105" cy="142684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4953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3047" y="3047"/>
                            <a:ext cx="6422390" cy="130302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0"/>
                                <w:ind w:left="103" w:right="110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 aplicativo calculava a quantidade de parcelas de forma automática, de acordo com a modalidade escolhida pelo contribuinte, considerando o maior número de parcelas possível, respeitado o valor mínimo da parcela, ou seja, não foi permitido ao contribuinte escolher o número de parcelas. Esta regra também valia para a quantidade de parcelas da entrada.</w:t>
                              </w:r>
                            </w:p>
                            <w:p>
                              <w:pPr>
                                <w:spacing w:before="0"/>
                                <w:ind w:left="103" w:right="112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 valor mínimo da parcela é de R$ 300,00 para débitos de Simples Nacional e de R$ 50,00 para débitos do Simei.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3339" y="1309065"/>
                            <a:ext cx="601345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0" h="117475">
                                <a:moveTo>
                                  <a:pt x="60134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347"/>
                                </a:lnTo>
                                <a:lnTo>
                                  <a:pt x="6013450" y="117347"/>
                                </a:lnTo>
                                <a:lnTo>
                                  <a:pt x="6013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260.213013pt;width:506.15pt;height:112.35pt;mso-position-horizontal-relative:page;mso-position-vertical-relative:paragraph;z-index:15733248" id="docshapegroup11" coordorigin="1020,5204" coordsize="10123,2247">
                <v:shape style="position:absolute;left:1133;top:5212;width:365;height:336" type="#_x0000_t75" id="docshape12" stroked="false">
                  <v:imagedata r:id="rId10" o:title=""/>
                </v:shape>
                <v:shape style="position:absolute;left:1024;top:5209;width:10114;height:2052" type="#_x0000_t202" id="docshape13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0"/>
                          <w:ind w:left="103" w:right="110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 aplicativo calculava a quantidade de parcelas de forma automática, de acordo com a modalidade escolhida pelo contribuinte, considerando o maior número de parcelas possível, respeitado o valor mínimo da parcela, ou seja, não foi permitido ao contribuinte escolher o número de parcelas. Esta regra também valia para a quantidade de parcelas da entrada.</w:t>
                        </w:r>
                      </w:p>
                      <w:p>
                        <w:pPr>
                          <w:spacing w:before="0"/>
                          <w:ind w:left="103" w:right="112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 valor mínimo da parcela é de R$ 300,00 para débitos de Simples Nacional e de R$ 50,00 para débitos do Simei.</w:t>
                        </w:r>
                      </w:p>
                    </w:txbxContent>
                  </v:textbox>
                  <v:stroke dashstyle="solid"/>
                  <w10:wrap type="none"/>
                </v:shape>
                <v:rect style="position:absolute;left:1104;top:7265;width:9470;height:185" id="docshape14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4668857" cy="3170967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857" cy="31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43" w:top="800" w:bottom="1180" w:left="900" w:right="92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7888">
                <wp:simplePos x="0" y="0"/>
                <wp:positionH relativeFrom="page">
                  <wp:posOffset>1078864</wp:posOffset>
                </wp:positionH>
                <wp:positionV relativeFrom="page">
                  <wp:posOffset>504190</wp:posOffset>
                </wp:positionV>
                <wp:extent cx="5572125" cy="8696325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572125" cy="8696325"/>
                          <a:chExt cx="5572125" cy="869632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659" y="0"/>
                            <a:ext cx="4194175" cy="36271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625" y="3627120"/>
                            <a:ext cx="685800" cy="143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2379"/>
                            <a:ext cx="5572125" cy="4893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949997pt;margin-top:39.700001pt;width:438.75pt;height:684.75pt;mso-position-horizontal-relative:page;mso-position-vertical-relative:page;z-index:-16238592" id="docshapegroup15" coordorigin="1699,794" coordsize="8775,13695">
                <v:shape style="position:absolute;left:2815;top:794;width:6605;height:5712" type="#_x0000_t75" id="docshape16" stroked="false">
                  <v:imagedata r:id="rId20" o:title=""/>
                </v:shape>
                <v:shape style="position:absolute;left:2774;top:6506;width:1080;height:226" type="#_x0000_t75" id="docshape17" stroked="false">
                  <v:imagedata r:id="rId21" o:title=""/>
                </v:shape>
                <v:shape style="position:absolute;left:1699;top:6782;width:8775;height:7707" type="#_x0000_t75" id="docshape18" stroked="false">
                  <v:imagedata r:id="rId2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tabs>
          <w:tab w:pos="2955" w:val="left" w:leader="none"/>
        </w:tabs>
        <w:spacing w:before="92"/>
        <w:ind w:left="232"/>
      </w:pPr>
      <w:r>
        <w:rPr/>
        <w:t>Após</w:t>
      </w:r>
      <w:r>
        <w:rPr>
          <w:spacing w:val="-1"/>
        </w:rPr>
        <w:t> </w:t>
      </w:r>
      <w:r>
        <w:rPr/>
        <w:t>clicar</w:t>
      </w:r>
      <w:r>
        <w:rPr>
          <w:spacing w:val="-1"/>
        </w:rPr>
        <w:t> </w:t>
      </w:r>
      <w:r>
        <w:rPr>
          <w:spacing w:val="-5"/>
        </w:rPr>
        <w:t>em</w:t>
      </w:r>
      <w:r>
        <w:rPr/>
        <w:tab/>
        <w:t>,</w:t>
      </w:r>
      <w:r>
        <w:rPr>
          <w:spacing w:val="-3"/>
        </w:rPr>
        <w:t> </w:t>
      </w:r>
      <w:r>
        <w:rPr/>
        <w:t>era</w:t>
      </w:r>
      <w:r>
        <w:rPr>
          <w:spacing w:val="-6"/>
        </w:rPr>
        <w:t> </w:t>
      </w:r>
      <w:r>
        <w:rPr/>
        <w:t>apresentado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Recibo</w:t>
      </w:r>
      <w:r>
        <w:rPr>
          <w:spacing w:val="-3"/>
        </w:rPr>
        <w:t> </w:t>
      </w:r>
      <w:r>
        <w:rPr/>
        <w:t>da</w:t>
      </w:r>
      <w:r>
        <w:rPr>
          <w:spacing w:val="-1"/>
        </w:rPr>
        <w:t> </w:t>
      </w:r>
      <w:r>
        <w:rPr>
          <w:spacing w:val="-2"/>
        </w:rPr>
        <w:t>Adesão:</w:t>
      </w:r>
    </w:p>
    <w:p>
      <w:pPr>
        <w:spacing w:after="0"/>
        <w:sectPr>
          <w:pgSz w:w="12240" w:h="15840"/>
          <w:pgMar w:header="0" w:footer="843" w:top="800" w:bottom="1180" w:left="900" w:right="9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w:drawing>
          <wp:inline distT="0" distB="0" distL="0" distR="0">
            <wp:extent cx="5573299" cy="3612546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299" cy="36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1078864</wp:posOffset>
            </wp:positionH>
            <wp:positionV relativeFrom="paragraph">
              <wp:posOffset>57405</wp:posOffset>
            </wp:positionV>
            <wp:extent cx="5600026" cy="4488561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26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30"/>
        <w:ind w:left="232"/>
      </w:pPr>
      <w:r>
        <w:rPr/>
        <w:t>O</w:t>
      </w:r>
      <w:r>
        <w:rPr>
          <w:spacing w:val="19"/>
        </w:rPr>
        <w:t> </w:t>
      </w:r>
      <w:r>
        <w:rPr/>
        <w:t>aplicativo</w:t>
      </w:r>
      <w:r>
        <w:rPr>
          <w:spacing w:val="19"/>
        </w:rPr>
        <w:t> </w:t>
      </w:r>
      <w:r>
        <w:rPr/>
        <w:t>apresentava</w:t>
      </w:r>
      <w:r>
        <w:rPr>
          <w:spacing w:val="23"/>
        </w:rPr>
        <w:t> </w:t>
      </w:r>
      <w:r>
        <w:rPr/>
        <w:t>o</w:t>
      </w:r>
      <w:r>
        <w:rPr>
          <w:spacing w:val="21"/>
        </w:rPr>
        <w:t> </w:t>
      </w:r>
      <w:r>
        <w:rPr/>
        <w:t>Recibo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Adesão,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poderia</w:t>
      </w:r>
      <w:r>
        <w:rPr>
          <w:spacing w:val="21"/>
        </w:rPr>
        <w:t> </w:t>
      </w:r>
      <w:r>
        <w:rPr/>
        <w:t>ser</w:t>
      </w:r>
      <w:r>
        <w:rPr>
          <w:spacing w:val="20"/>
        </w:rPr>
        <w:t> </w:t>
      </w:r>
      <w:r>
        <w:rPr/>
        <w:t>impresso</w:t>
      </w:r>
      <w:r>
        <w:rPr>
          <w:spacing w:val="23"/>
        </w:rPr>
        <w:t> </w:t>
      </w:r>
      <w:r>
        <w:rPr/>
        <w:t>clicando</w:t>
      </w:r>
      <w:r>
        <w:rPr>
          <w:spacing w:val="19"/>
        </w:rPr>
        <w:t> </w:t>
      </w:r>
      <w:r>
        <w:rPr/>
        <w:t>no</w:t>
      </w:r>
      <w:r>
        <w:rPr>
          <w:spacing w:val="20"/>
        </w:rPr>
        <w:t> </w:t>
      </w:r>
      <w:r>
        <w:rPr>
          <w:spacing w:val="-2"/>
        </w:rPr>
        <w:t>botão</w:t>
      </w: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66485" cy="33337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166485" cy="333375"/>
                          <a:chExt cx="6166485" cy="33337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0134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0" h="243840">
                                <a:moveTo>
                                  <a:pt x="60134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840"/>
                                </a:lnTo>
                                <a:lnTo>
                                  <a:pt x="6013450" y="243840"/>
                                </a:lnTo>
                                <a:lnTo>
                                  <a:pt x="6013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58343"/>
                            <a:ext cx="1113789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1132586" y="73872"/>
                            <a:ext cx="55244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w w:val="10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6001258" y="164422"/>
                            <a:ext cx="1651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55pt;height:26.25pt;mso-position-horizontal-relative:char;mso-position-vertical-relative:line" id="docshapegroup19" coordorigin="0,0" coordsize="9711,525">
                <v:rect style="position:absolute;left:0;top:0;width:9470;height:384" id="docshape20" filled="true" fillcolor="#ffffff" stroked="false">
                  <v:fill type="solid"/>
                </v:rect>
                <v:shape style="position:absolute;left:29;top:91;width:1754;height:240" type="#_x0000_t75" id="docshape21" stroked="false">
                  <v:imagedata r:id="rId26" o:title=""/>
                </v:shape>
                <v:shape style="position:absolute;left:1783;top:116;width:87;height:269" type="#_x0000_t202" id="docshape22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w w:val="100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450;top:258;width:260;height:266" type="#_x0000_t202" id="docshape23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3"/>
          <w:pgSz w:w="12240" w:h="15840"/>
          <w:pgMar w:footer="0" w:header="0" w:top="800" w:bottom="280" w:left="900" w:right="920"/>
        </w:sectPr>
      </w:pPr>
    </w:p>
    <w:p>
      <w:pPr>
        <w:pStyle w:val="BodyText"/>
        <w:spacing w:before="21"/>
        <w:ind w:left="232"/>
      </w:pPr>
      <w:r>
        <w:rPr/>
        <w:t>E</w:t>
      </w:r>
      <w:r>
        <w:rPr>
          <w:spacing w:val="-2"/>
        </w:rPr>
        <w:t> </w:t>
      </w:r>
      <w:r>
        <w:rPr/>
        <w:t>permitia</w:t>
      </w:r>
      <w:r>
        <w:rPr>
          <w:spacing w:val="-2"/>
        </w:rPr>
        <w:t> </w:t>
      </w:r>
      <w:r>
        <w:rPr/>
        <w:t>gerar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da</w:t>
      </w:r>
      <w:r>
        <w:rPr>
          <w:spacing w:val="-4"/>
        </w:rPr>
        <w:t> </w:t>
      </w:r>
      <w:r>
        <w:rPr/>
        <w:t>primeira</w:t>
      </w:r>
      <w:r>
        <w:rPr>
          <w:spacing w:val="-4"/>
        </w:rPr>
        <w:t> </w:t>
      </w:r>
      <w:r>
        <w:rPr/>
        <w:t>parcela</w:t>
      </w:r>
      <w:r>
        <w:rPr>
          <w:spacing w:val="-7"/>
        </w:rPr>
        <w:t> </w:t>
      </w:r>
      <w:r>
        <w:rPr/>
        <w:t>da</w:t>
      </w:r>
      <w:r>
        <w:rPr>
          <w:spacing w:val="-2"/>
        </w:rPr>
        <w:t> </w:t>
      </w:r>
      <w:r>
        <w:rPr/>
        <w:t>entrada,</w:t>
      </w:r>
      <w:r>
        <w:rPr>
          <w:spacing w:val="-1"/>
        </w:rPr>
        <w:t> </w:t>
      </w:r>
      <w:r>
        <w:rPr/>
        <w:t>clicando</w:t>
      </w:r>
      <w:r>
        <w:rPr>
          <w:spacing w:val="-4"/>
        </w:rPr>
        <w:t> </w:t>
      </w:r>
      <w:r>
        <w:rPr/>
        <w:t>em</w:t>
      </w:r>
      <w:r>
        <w:rPr>
          <w:spacing w:val="-5"/>
        </w:rPr>
        <w:t> </w:t>
      </w:r>
      <w:r>
        <w:rPr>
          <w:spacing w:val="-2"/>
        </w:rPr>
        <w:drawing>
          <wp:inline distT="0" distB="0" distL="0" distR="0">
            <wp:extent cx="934085" cy="17208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</w:r>
      <w:r>
        <w:rPr>
          <w:spacing w:val="-10"/>
        </w:rPr>
        <w:t>.</w:t>
      </w:r>
    </w:p>
    <w:p>
      <w:pPr>
        <w:pStyle w:val="BodyText"/>
        <w:spacing w:before="10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647700</wp:posOffset>
                </wp:positionH>
                <wp:positionV relativeFrom="paragraph">
                  <wp:posOffset>175222</wp:posOffset>
                </wp:positionV>
                <wp:extent cx="6428105" cy="989330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428105" cy="989330"/>
                          <a:chExt cx="6428105" cy="98933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841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3047" y="3047"/>
                            <a:ext cx="6422390" cy="98298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80" w:lineRule="atLeast" w:before="4"/>
                                <w:ind w:left="103" w:right="111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 parcelamento somente era validado se houvesse o pagamento tempestivo da primeira parcela. Caso o recolhimento fosse efetuado até a data do vencimento, o pedido de parcelamento era considerado sem efeito (não validado).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13.797066pt;width:506.15pt;height:77.9pt;mso-position-horizontal-relative:page;mso-position-vertical-relative:paragraph;z-index:-15721984;mso-wrap-distance-left:0;mso-wrap-distance-right:0" id="docshapegroup25" coordorigin="1020,276" coordsize="10123,1558">
                <v:shape style="position:absolute;left:1133;top:285;width:365;height:336" type="#_x0000_t75" id="docshape26" stroked="false">
                  <v:imagedata r:id="rId10" o:title=""/>
                </v:shape>
                <v:shape style="position:absolute;left:1024;top:280;width:10114;height:1548" type="#_x0000_t202" id="docshape27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80" w:lineRule="atLeast" w:before="4"/>
                          <w:ind w:left="103" w:right="111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 parcelamento somente era validado se houvesse o pagamento tempestivo da primeira parcela. Caso o recolhimento fosse efetuado até a data do vencimento, o pedido de parcelamento era considerado sem efeito (não validado).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33" w:lineRule="auto"/>
        <w:ind w:left="232" w:right="209"/>
        <w:jc w:val="both"/>
      </w:pPr>
      <w:r>
        <w:rPr/>
        <w:t>Observação: O exemplo de pedido de parcelamento demonstrado</w:t>
      </w:r>
      <w:r>
        <w:rPr>
          <w:spacing w:val="-1"/>
        </w:rPr>
        <w:t> </w:t>
      </w:r>
      <w:r>
        <w:rPr/>
        <w:t>acima, foi feito e calculado no mês de maio/2018. Como o programa só entrou em produção a partir de 04/06/2018, a data do pedido, o vencimento da primeira parcela e os cálculos foram realizados com base nos dados do mês de junho/2018.</w:t>
      </w:r>
    </w:p>
    <w:p>
      <w:pPr>
        <w:pStyle w:val="Heading2"/>
        <w:numPr>
          <w:ilvl w:val="1"/>
          <w:numId w:val="2"/>
        </w:numPr>
        <w:tabs>
          <w:tab w:pos="699" w:val="left" w:leader="none"/>
        </w:tabs>
        <w:spacing w:line="240" w:lineRule="auto" w:before="94" w:after="0"/>
        <w:ind w:left="699" w:right="0" w:hanging="467"/>
        <w:jc w:val="both"/>
      </w:pPr>
      <w:bookmarkStart w:name="_bookmark7" w:id="8"/>
      <w:bookmarkEnd w:id="8"/>
      <w:r>
        <w:rPr>
          <w:b w:val="0"/>
        </w:rPr>
      </w:r>
      <w:r>
        <w:rPr/>
        <w:t>Emissão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Parcela</w:t>
      </w:r>
    </w:p>
    <w:p>
      <w:pPr>
        <w:pStyle w:val="BodyText"/>
        <w:spacing w:line="333" w:lineRule="auto" w:before="228"/>
        <w:ind w:left="232" w:right="207"/>
        <w:jc w:val="both"/>
      </w:pPr>
      <w:r>
        <w:rPr/>
        <w:t>Esta funcionalidade permitiu ao contribuinte emitir o DAS da entrada e, posteriormente, os das demais parcelas (mês corrente e parcelas em atraso).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1080769</wp:posOffset>
            </wp:positionH>
            <wp:positionV relativeFrom="paragraph">
              <wp:posOffset>106057</wp:posOffset>
            </wp:positionV>
            <wp:extent cx="5606122" cy="2258568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2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1080769</wp:posOffset>
            </wp:positionH>
            <wp:positionV relativeFrom="paragraph">
              <wp:posOffset>2541142</wp:posOffset>
            </wp:positionV>
            <wp:extent cx="5605597" cy="2139696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597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footerReference w:type="default" r:id="rId27"/>
          <w:pgSz w:w="12240" w:h="15840"/>
          <w:pgMar w:footer="841" w:header="0" w:top="1220" w:bottom="1040" w:left="900" w:right="920"/>
          <w:pgNumType w:start="11"/>
        </w:sectPr>
      </w:pPr>
    </w:p>
    <w:p>
      <w:pPr>
        <w:pStyle w:val="BodyText"/>
        <w:spacing w:line="333" w:lineRule="auto" w:before="63"/>
        <w:ind w:left="232" w:right="208"/>
        <w:jc w:val="both"/>
      </w:pPr>
      <w:r>
        <w:rPr/>
        <w:t>Mensalmente, </w:t>
      </w:r>
      <w:r>
        <w:rPr>
          <w:u w:val="single"/>
        </w:rPr>
        <w:t>após o dia 10 do mês</w:t>
      </w:r>
      <w:r>
        <w:rPr/>
        <w:t>, será disponibilizado o documento para pagamento da parcela do mês corrente.</w:t>
      </w:r>
    </w:p>
    <w:p>
      <w:pPr>
        <w:pStyle w:val="BodyText"/>
        <w:spacing w:before="1"/>
      </w:pPr>
    </w:p>
    <w:p>
      <w:pPr>
        <w:pStyle w:val="BodyText"/>
        <w:ind w:left="232" w:right="209"/>
        <w:jc w:val="both"/>
      </w:pPr>
      <w:r>
        <w:rPr/>
        <w:t>Se houver parcelas em atraso, estas poderão ser emitidas juntamente com a parcela do mês corrente. Caso o contribuinte tenha mais de uma parcela em atraso, estas serão disponibilizadas para impressão de uma única vez.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647700</wp:posOffset>
                </wp:positionH>
                <wp:positionV relativeFrom="paragraph">
                  <wp:posOffset>97598</wp:posOffset>
                </wp:positionV>
                <wp:extent cx="6428105" cy="745490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428105" cy="745490"/>
                          <a:chExt cx="6428105" cy="74549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841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3047" y="3047"/>
                            <a:ext cx="6422390" cy="73914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80" w:lineRule="atLeast" w:before="4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Todos os DAS do PERT-SN deverão ser emitidos somente por meio desse aplicativo. Não utilize o PGDAS-D ou PGMEI para a geração desses DAS.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7.684932pt;width:506.15pt;height:58.7pt;mso-position-horizontal-relative:page;mso-position-vertical-relative:paragraph;z-index:-15720448;mso-wrap-distance-left:0;mso-wrap-distance-right:0" id="docshapegroup28" coordorigin="1020,154" coordsize="10123,1174">
                <v:shape style="position:absolute;left:1133;top:162;width:365;height:336" type="#_x0000_t75" id="docshape29" stroked="false">
                  <v:imagedata r:id="rId10" o:title=""/>
                </v:shape>
                <v:shape style="position:absolute;left:1024;top:158;width:10114;height:1164" type="#_x0000_t202" id="docshape30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80" w:lineRule="atLeast" w:before="4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Todos os DAS do PERT-SN deverão ser emitidos somente por meio desse aplicativo. Não utilize o PGDAS-D ou PGMEI para a geração desses DAS.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17"/>
        </w:rPr>
      </w:pPr>
    </w:p>
    <w:p>
      <w:pPr>
        <w:spacing w:before="92"/>
        <w:ind w:left="232" w:right="0" w:firstLine="0"/>
        <w:jc w:val="left"/>
        <w:rPr>
          <w:sz w:val="24"/>
        </w:rPr>
      </w:pPr>
      <w:r>
        <w:rPr>
          <w:sz w:val="24"/>
        </w:rPr>
        <w:t>Desde</w:t>
      </w:r>
      <w:r>
        <w:rPr>
          <w:spacing w:val="-7"/>
          <w:sz w:val="24"/>
        </w:rPr>
        <w:t> </w:t>
      </w:r>
      <w:r>
        <w:rPr>
          <w:sz w:val="24"/>
        </w:rPr>
        <w:t>12/2024,</w:t>
      </w:r>
      <w:r>
        <w:rPr>
          <w:spacing w:val="-4"/>
          <w:sz w:val="24"/>
        </w:rPr>
        <w:t> </w:t>
      </w:r>
      <w:r>
        <w:rPr>
          <w:sz w:val="24"/>
        </w:rPr>
        <w:t>é</w:t>
      </w:r>
      <w:r>
        <w:rPr>
          <w:spacing w:val="-6"/>
          <w:sz w:val="24"/>
        </w:rPr>
        <w:t> </w:t>
      </w:r>
      <w:r>
        <w:rPr>
          <w:sz w:val="24"/>
        </w:rPr>
        <w:t>possível</w:t>
      </w:r>
      <w:r>
        <w:rPr>
          <w:spacing w:val="-2"/>
          <w:sz w:val="24"/>
        </w:rPr>
        <w:t> </w:t>
      </w:r>
      <w:r>
        <w:rPr>
          <w:b/>
          <w:sz w:val="24"/>
        </w:rPr>
        <w:t>antecipar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parcelas</w:t>
      </w:r>
      <w:r>
        <w:rPr>
          <w:sz w:val="24"/>
        </w:rPr>
        <w:t>.</w:t>
      </w:r>
      <w:r>
        <w:rPr>
          <w:spacing w:val="-4"/>
          <w:sz w:val="24"/>
        </w:rPr>
        <w:t> </w:t>
      </w:r>
      <w:r>
        <w:rPr>
          <w:sz w:val="24"/>
        </w:rPr>
        <w:t>Veja</w:t>
      </w:r>
      <w:r>
        <w:rPr>
          <w:spacing w:val="-4"/>
          <w:sz w:val="24"/>
        </w:rPr>
        <w:t> </w:t>
      </w:r>
      <w:r>
        <w:rPr>
          <w:sz w:val="24"/>
        </w:rPr>
        <w:t>como</w:t>
      </w:r>
      <w:r>
        <w:rPr>
          <w:spacing w:val="-4"/>
          <w:sz w:val="24"/>
        </w:rPr>
        <w:t> </w:t>
      </w:r>
      <w:r>
        <w:rPr>
          <w:sz w:val="24"/>
        </w:rPr>
        <w:t>fazer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item</w:t>
      </w:r>
      <w:r>
        <w:rPr>
          <w:spacing w:val="-1"/>
          <w:sz w:val="24"/>
        </w:rPr>
        <w:t> </w:t>
      </w:r>
      <w:hyperlink w:history="true" w:anchor="_bookmark8">
        <w:r>
          <w:rPr>
            <w:color w:val="000080"/>
            <w:spacing w:val="-4"/>
            <w:sz w:val="24"/>
            <w:u w:val="single" w:color="000080"/>
          </w:rPr>
          <w:t>3.3</w:t>
        </w:r>
      </w:hyperlink>
      <w:r>
        <w:rPr>
          <w:spacing w:val="-4"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0" w:after="0"/>
        <w:ind w:left="701" w:right="0" w:hanging="469"/>
        <w:jc w:val="left"/>
      </w:pPr>
      <w:bookmarkStart w:name="_bookmark8" w:id="9"/>
      <w:bookmarkEnd w:id="9"/>
      <w:r>
        <w:rPr>
          <w:b w:val="0"/>
        </w:rPr>
      </w:r>
      <w:r>
        <w:rPr/>
        <w:t>Antecipação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pagamento</w:t>
      </w:r>
    </w:p>
    <w:p>
      <w:pPr>
        <w:pStyle w:val="BodyText"/>
        <w:spacing w:before="120"/>
        <w:ind w:left="232" w:right="210"/>
        <w:jc w:val="both"/>
      </w:pPr>
      <w:r>
        <w:rPr/>
        <w:t>O contribuinte, se desejar, poderá </w:t>
      </w:r>
      <w:r>
        <w:rPr>
          <w:b/>
        </w:rPr>
        <w:t>antecipar </w:t>
      </w:r>
      <w:r>
        <w:rPr/>
        <w:t>o pagamento de parcelas de seu parcelamento. Para </w:t>
      </w:r>
      <w:r>
        <w:rPr>
          <w:b/>
        </w:rPr>
        <w:t>liquidação</w:t>
      </w:r>
      <w:r>
        <w:rPr/>
        <w:t>, basta emitir todas as parcelas restantes.</w:t>
      </w:r>
    </w:p>
    <w:p>
      <w:pPr>
        <w:pStyle w:val="BodyText"/>
        <w:spacing w:before="185"/>
        <w:ind w:left="232" w:right="212"/>
        <w:jc w:val="both"/>
      </w:pPr>
      <w:r>
        <w:rPr/>
        <w:t>Para efetuar a antecipação é necessário que a parcela do mês atual não tenha sido paga e que não haja parcelas em atraso. Se a parcela do mês atual já tiver sido paga ou se houver parcelas em atraso, não será possível efetuar a antecipação.</w:t>
      </w:r>
    </w:p>
    <w:p>
      <w:pPr>
        <w:pStyle w:val="BodyText"/>
        <w:spacing w:before="182"/>
        <w:ind w:left="232"/>
      </w:pPr>
      <w:r>
        <w:rPr/>
        <w:t>Exemplo</w:t>
      </w:r>
      <w:r>
        <w:rPr>
          <w:spacing w:val="-5"/>
        </w:rPr>
        <w:t> </w:t>
      </w:r>
      <w:r>
        <w:rPr/>
        <w:t>considerando</w:t>
      </w:r>
      <w:r>
        <w:rPr>
          <w:spacing w:val="-5"/>
        </w:rPr>
        <w:t> </w:t>
      </w:r>
      <w:r>
        <w:rPr/>
        <w:t>um</w:t>
      </w:r>
      <w:r>
        <w:rPr>
          <w:spacing w:val="-5"/>
        </w:rPr>
        <w:t> </w:t>
      </w:r>
      <w:r>
        <w:rPr/>
        <w:t>contribuinte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deseja</w:t>
      </w:r>
      <w:r>
        <w:rPr>
          <w:spacing w:val="-5"/>
        </w:rPr>
        <w:t> </w:t>
      </w:r>
      <w:r>
        <w:rPr/>
        <w:t>antecipar</w:t>
      </w:r>
      <w:r>
        <w:rPr>
          <w:spacing w:val="-3"/>
        </w:rPr>
        <w:t> </w:t>
      </w:r>
      <w:r>
        <w:rPr/>
        <w:t>parcelas</w:t>
      </w:r>
      <w:r>
        <w:rPr>
          <w:spacing w:val="-4"/>
        </w:rPr>
        <w:t> </w:t>
      </w:r>
      <w:r>
        <w:rPr/>
        <w:t>em</w:t>
      </w:r>
      <w:r>
        <w:rPr>
          <w:spacing w:val="-2"/>
        </w:rPr>
        <w:t> novembro/2024:</w:t>
      </w:r>
    </w:p>
    <w:p>
      <w:pPr>
        <w:pStyle w:val="ListParagraph"/>
        <w:numPr>
          <w:ilvl w:val="0"/>
          <w:numId w:val="4"/>
        </w:numPr>
        <w:tabs>
          <w:tab w:pos="939" w:val="left" w:leader="none"/>
        </w:tabs>
        <w:spacing w:line="240" w:lineRule="auto" w:before="0" w:after="0"/>
        <w:ind w:left="939" w:right="0" w:hanging="346"/>
        <w:jc w:val="left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parcela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novembro/2024</w:t>
      </w:r>
      <w:r>
        <w:rPr>
          <w:spacing w:val="-2"/>
          <w:sz w:val="24"/>
        </w:rPr>
        <w:t> </w:t>
      </w:r>
      <w:r>
        <w:rPr>
          <w:sz w:val="24"/>
        </w:rPr>
        <w:t>deve</w:t>
      </w:r>
      <w:r>
        <w:rPr>
          <w:spacing w:val="-5"/>
          <w:sz w:val="24"/>
        </w:rPr>
        <w:t> </w:t>
      </w:r>
      <w:r>
        <w:rPr>
          <w:sz w:val="24"/>
        </w:rPr>
        <w:t>estar</w:t>
      </w:r>
      <w:r>
        <w:rPr>
          <w:spacing w:val="-3"/>
          <w:sz w:val="24"/>
        </w:rPr>
        <w:t> </w:t>
      </w:r>
      <w:r>
        <w:rPr>
          <w:sz w:val="24"/>
        </w:rPr>
        <w:t>em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aberto;</w:t>
      </w:r>
    </w:p>
    <w:p>
      <w:pPr>
        <w:pStyle w:val="ListParagraph"/>
        <w:numPr>
          <w:ilvl w:val="0"/>
          <w:numId w:val="4"/>
        </w:numPr>
        <w:tabs>
          <w:tab w:pos="939" w:val="left" w:leader="none"/>
          <w:tab w:pos="953" w:val="left" w:leader="none"/>
        </w:tabs>
        <w:spacing w:line="240" w:lineRule="auto" w:before="1" w:after="0"/>
        <w:ind w:left="953" w:right="210" w:hanging="360"/>
        <w:jc w:val="left"/>
        <w:rPr>
          <w:sz w:val="24"/>
        </w:rPr>
      </w:pPr>
      <w:r>
        <w:rPr>
          <w:sz w:val="24"/>
        </w:rPr>
        <w:t>Não</w:t>
      </w:r>
      <w:r>
        <w:rPr>
          <w:spacing w:val="34"/>
          <w:sz w:val="24"/>
        </w:rPr>
        <w:t> </w:t>
      </w:r>
      <w:r>
        <w:rPr>
          <w:sz w:val="24"/>
        </w:rPr>
        <w:t>pode</w:t>
      </w:r>
      <w:r>
        <w:rPr>
          <w:spacing w:val="34"/>
          <w:sz w:val="24"/>
        </w:rPr>
        <w:t> </w:t>
      </w:r>
      <w:r>
        <w:rPr>
          <w:sz w:val="24"/>
        </w:rPr>
        <w:t>haver</w:t>
      </w:r>
      <w:r>
        <w:rPr>
          <w:spacing w:val="32"/>
          <w:sz w:val="24"/>
        </w:rPr>
        <w:t> </w:t>
      </w:r>
      <w:r>
        <w:rPr>
          <w:sz w:val="24"/>
        </w:rPr>
        <w:t>parcelas</w:t>
      </w:r>
      <w:r>
        <w:rPr>
          <w:spacing w:val="34"/>
          <w:sz w:val="24"/>
        </w:rPr>
        <w:t> </w:t>
      </w:r>
      <w:r>
        <w:rPr>
          <w:sz w:val="24"/>
        </w:rPr>
        <w:t>anteriores</w:t>
      </w:r>
      <w:r>
        <w:rPr>
          <w:spacing w:val="34"/>
          <w:sz w:val="24"/>
        </w:rPr>
        <w:t> </w:t>
      </w:r>
      <w:r>
        <w:rPr>
          <w:sz w:val="24"/>
        </w:rPr>
        <w:t>em</w:t>
      </w:r>
      <w:r>
        <w:rPr>
          <w:spacing w:val="34"/>
          <w:sz w:val="24"/>
        </w:rPr>
        <w:t> </w:t>
      </w:r>
      <w:r>
        <w:rPr>
          <w:sz w:val="24"/>
        </w:rPr>
        <w:t>atraso.</w:t>
      </w:r>
      <w:r>
        <w:rPr>
          <w:spacing w:val="34"/>
          <w:sz w:val="24"/>
        </w:rPr>
        <w:t> </w:t>
      </w:r>
      <w:r>
        <w:rPr>
          <w:sz w:val="24"/>
        </w:rPr>
        <w:t>Todas</w:t>
      </w:r>
      <w:r>
        <w:rPr>
          <w:spacing w:val="33"/>
          <w:sz w:val="24"/>
        </w:rPr>
        <w:t> </w:t>
      </w:r>
      <w:r>
        <w:rPr>
          <w:sz w:val="24"/>
        </w:rPr>
        <w:t>as</w:t>
      </w:r>
      <w:r>
        <w:rPr>
          <w:spacing w:val="32"/>
          <w:sz w:val="24"/>
        </w:rPr>
        <w:t> </w:t>
      </w:r>
      <w:r>
        <w:rPr>
          <w:sz w:val="24"/>
        </w:rPr>
        <w:t>parcelas</w:t>
      </w:r>
      <w:r>
        <w:rPr>
          <w:spacing w:val="34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outubro/2024 para trás deverão estar pagas;</w:t>
      </w:r>
    </w:p>
    <w:p>
      <w:pPr>
        <w:pStyle w:val="ListParagraph"/>
        <w:numPr>
          <w:ilvl w:val="0"/>
          <w:numId w:val="4"/>
        </w:numPr>
        <w:tabs>
          <w:tab w:pos="939" w:val="left" w:leader="none"/>
          <w:tab w:pos="953" w:val="left" w:leader="none"/>
        </w:tabs>
        <w:spacing w:line="240" w:lineRule="auto" w:before="0" w:after="0"/>
        <w:ind w:left="953" w:right="209" w:hanging="360"/>
        <w:jc w:val="left"/>
        <w:rPr>
          <w:sz w:val="24"/>
        </w:rPr>
      </w:pPr>
      <w:r>
        <w:rPr>
          <w:sz w:val="24"/>
        </w:rPr>
        <w:t>Se</w:t>
      </w:r>
      <w:r>
        <w:rPr>
          <w:spacing w:val="39"/>
          <w:sz w:val="24"/>
        </w:rPr>
        <w:t> </w:t>
      </w:r>
      <w:r>
        <w:rPr>
          <w:sz w:val="24"/>
        </w:rPr>
        <w:t>o</w:t>
      </w:r>
      <w:r>
        <w:rPr>
          <w:spacing w:val="40"/>
          <w:sz w:val="24"/>
        </w:rPr>
        <w:t> </w:t>
      </w:r>
      <w:r>
        <w:rPr>
          <w:sz w:val="24"/>
        </w:rPr>
        <w:t>DAS</w:t>
      </w:r>
      <w:r>
        <w:rPr>
          <w:spacing w:val="39"/>
          <w:sz w:val="24"/>
        </w:rPr>
        <w:t> </w:t>
      </w:r>
      <w:r>
        <w:rPr>
          <w:sz w:val="24"/>
        </w:rPr>
        <w:t>da</w:t>
      </w:r>
      <w:r>
        <w:rPr>
          <w:spacing w:val="39"/>
          <w:sz w:val="24"/>
        </w:rPr>
        <w:t> </w:t>
      </w:r>
      <w:r>
        <w:rPr>
          <w:sz w:val="24"/>
        </w:rPr>
        <w:t>parcela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39"/>
          <w:sz w:val="24"/>
        </w:rPr>
        <w:t> </w:t>
      </w:r>
      <w:r>
        <w:rPr>
          <w:sz w:val="24"/>
        </w:rPr>
        <w:t>novembro/2024</w:t>
      </w:r>
      <w:r>
        <w:rPr>
          <w:spacing w:val="40"/>
          <w:sz w:val="24"/>
        </w:rPr>
        <w:t> </w:t>
      </w:r>
      <w:r>
        <w:rPr>
          <w:sz w:val="24"/>
        </w:rPr>
        <w:t>já</w:t>
      </w:r>
      <w:r>
        <w:rPr>
          <w:spacing w:val="39"/>
          <w:sz w:val="24"/>
        </w:rPr>
        <w:t> </w:t>
      </w:r>
      <w:r>
        <w:rPr>
          <w:sz w:val="24"/>
        </w:rPr>
        <w:t>foi</w:t>
      </w:r>
      <w:r>
        <w:rPr>
          <w:spacing w:val="38"/>
          <w:sz w:val="24"/>
        </w:rPr>
        <w:t> </w:t>
      </w:r>
      <w:r>
        <w:rPr>
          <w:sz w:val="24"/>
        </w:rPr>
        <w:t>pago,</w:t>
      </w:r>
      <w:r>
        <w:rPr>
          <w:spacing w:val="39"/>
          <w:sz w:val="24"/>
        </w:rPr>
        <w:t> </w:t>
      </w:r>
      <w:r>
        <w:rPr>
          <w:sz w:val="24"/>
        </w:rPr>
        <w:t>será</w:t>
      </w:r>
      <w:r>
        <w:rPr>
          <w:spacing w:val="39"/>
          <w:sz w:val="24"/>
        </w:rPr>
        <w:t> </w:t>
      </w:r>
      <w:r>
        <w:rPr>
          <w:sz w:val="24"/>
        </w:rPr>
        <w:t>preciso</w:t>
      </w:r>
      <w:r>
        <w:rPr>
          <w:spacing w:val="40"/>
          <w:sz w:val="24"/>
        </w:rPr>
        <w:t> </w:t>
      </w:r>
      <w:r>
        <w:rPr>
          <w:sz w:val="24"/>
        </w:rPr>
        <w:t>aguardar</w:t>
      </w:r>
      <w:r>
        <w:rPr>
          <w:spacing w:val="39"/>
          <w:sz w:val="24"/>
        </w:rPr>
        <w:t> </w:t>
      </w:r>
      <w:r>
        <w:rPr>
          <w:sz w:val="24"/>
        </w:rPr>
        <w:t>o</w:t>
      </w:r>
      <w:r>
        <w:rPr>
          <w:spacing w:val="39"/>
          <w:sz w:val="24"/>
        </w:rPr>
        <w:t> </w:t>
      </w:r>
      <w:r>
        <w:rPr>
          <w:sz w:val="24"/>
        </w:rPr>
        <w:t>mês seguinte para emitir DAS de antecipação.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647699</wp:posOffset>
                </wp:positionH>
                <wp:positionV relativeFrom="paragraph">
                  <wp:posOffset>117069</wp:posOffset>
                </wp:positionV>
                <wp:extent cx="6377940" cy="148526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377940" cy="1485265"/>
                          <a:chExt cx="6377940" cy="1485265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5461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box 48"/>
                        <wps:cNvSpPr txBox="1"/>
                        <wps:spPr>
                          <a:xfrm>
                            <a:off x="3048" y="3048"/>
                            <a:ext cx="6371590" cy="147891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0"/>
                                <w:ind w:left="103" w:right="110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 DAS de antecipação incluirá a parcela do mês atual mais as parcelas antecipadas. Por exemplo, se em novembro/2024 o contribuinte quiser antecipar 9 parcelas, o DAS de antecipação incluirá o valor da parcela de novembro/2024 + 9 parcelas.</w:t>
                              </w:r>
                            </w:p>
                            <w:p>
                              <w:pPr>
                                <w:spacing w:before="0"/>
                                <w:ind w:left="103" w:right="0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parcelas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antecipadas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reduzem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quantidade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parcelas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parcelamento.</w:t>
                              </w:r>
                            </w:p>
                            <w:p>
                              <w:pPr>
                                <w:spacing w:before="0"/>
                                <w:ind w:left="103" w:right="104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Assim, se um parcelamento foi concedido com 85 parcelas, por exemplo, e há antecipação de 9 parcelas, a última parcela será a de número 76. Portanto, o parcelamento será encerrado antecipadamente.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999981pt;margin-top:9.218057pt;width:502.2pt;height:116.95pt;mso-position-horizontal-relative:page;mso-position-vertical-relative:paragraph;z-index:-15719936;mso-wrap-distance-left:0;mso-wrap-distance-right:0" id="docshapegroup31" coordorigin="1020,184" coordsize="10044,2339">
                <v:shape style="position:absolute;left:1133;top:192;width:365;height:336" type="#_x0000_t75" id="docshape32" stroked="false">
                  <v:imagedata r:id="rId10" o:title=""/>
                </v:shape>
                <v:shape style="position:absolute;left:1024;top:189;width:10034;height:2329" type="#_x0000_t202" id="docshape33" filled="false" stroked="true" strokeweight=".48004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0"/>
                          <w:ind w:left="103" w:right="110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 DAS de antecipação incluirá a parcela do mês atual mais as parcelas antecipadas. Por exemplo, se em novembro/2024 o contribuinte quiser antecipar 9 parcelas, o DAS de antecipação incluirá o valor da parcela de novembro/2024 + 9 parcelas.</w:t>
                        </w:r>
                      </w:p>
                      <w:p>
                        <w:pPr>
                          <w:spacing w:before="0"/>
                          <w:ind w:left="103" w:right="0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parcelas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antecipadas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reduzem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quantidade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parcelas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parcelamento.</w:t>
                        </w:r>
                      </w:p>
                      <w:p>
                        <w:pPr>
                          <w:spacing w:before="0"/>
                          <w:ind w:left="103" w:right="104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Assim, se um parcelamento foi concedido com 85 parcelas, por exemplo, e há antecipação de 9 parcelas, a última parcela será a de número 76. Portanto, o parcelamento será encerrado antecipadamente.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92"/>
        <w:ind w:left="232"/>
      </w:pPr>
      <w:r>
        <w:rPr/>
        <w:t>No</w:t>
      </w:r>
      <w:r>
        <w:rPr>
          <w:spacing w:val="-2"/>
        </w:rPr>
        <w:t> </w:t>
      </w:r>
      <w:r>
        <w:rPr/>
        <w:t>menu</w:t>
      </w:r>
      <w:r>
        <w:rPr>
          <w:spacing w:val="-2"/>
        </w:rPr>
        <w:t> </w:t>
      </w:r>
      <w:r>
        <w:rPr/>
        <w:t>inicial,</w:t>
      </w:r>
      <w:r>
        <w:rPr>
          <w:spacing w:val="-2"/>
        </w:rPr>
        <w:t> </w:t>
      </w:r>
      <w:r>
        <w:rPr/>
        <w:t>clique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“Emissão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Parcela”.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911775" cy="1443894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75" cy="14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41" w:top="840" w:bottom="1180" w:left="900" w:right="920"/>
        </w:sectPr>
      </w:pPr>
    </w:p>
    <w:p>
      <w:pPr>
        <w:pStyle w:val="BodyText"/>
        <w:spacing w:before="75"/>
        <w:ind w:left="2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701040</wp:posOffset>
                </wp:positionH>
                <wp:positionV relativeFrom="page">
                  <wp:posOffset>7641590</wp:posOffset>
                </wp:positionV>
                <wp:extent cx="6013450" cy="1787525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013450" cy="1787525"/>
                          <a:chExt cx="6013450" cy="178752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965"/>
                            <a:ext cx="6013450" cy="178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0" h="1786255">
                                <a:moveTo>
                                  <a:pt x="60134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6127"/>
                                </a:lnTo>
                                <a:lnTo>
                                  <a:pt x="6013450" y="1786127"/>
                                </a:lnTo>
                                <a:lnTo>
                                  <a:pt x="6013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965" y="0"/>
                            <a:ext cx="5300345" cy="1699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200001pt;margin-top:601.700012pt;width:473.5pt;height:140.75pt;mso-position-horizontal-relative:page;mso-position-vertical-relative:page;z-index:15738880" id="docshapegroup34" coordorigin="1104,12034" coordsize="9470,2815">
                <v:rect style="position:absolute;left:1104;top:12035;width:9470;height:2813" id="docshape35" filled="true" fillcolor="#ffffff" stroked="false">
                  <v:fill type="solid"/>
                </v:rect>
                <v:shape style="position:absolute;left:1663;top:12034;width:8347;height:2676" type="#_x0000_t75" id="docshape36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/>
        <w:t>Selecione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opção</w:t>
      </w:r>
      <w:r>
        <w:rPr>
          <w:spacing w:val="-3"/>
        </w:rPr>
        <w:t> </w:t>
      </w:r>
      <w:r>
        <w:rPr/>
        <w:t>“Antecipar</w:t>
      </w:r>
      <w:r>
        <w:rPr>
          <w:spacing w:val="-3"/>
        </w:rPr>
        <w:t> </w:t>
      </w:r>
      <w:r>
        <w:rPr>
          <w:spacing w:val="-2"/>
        </w:rPr>
        <w:t>parcela?”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1094105</wp:posOffset>
            </wp:positionH>
            <wp:positionV relativeFrom="paragraph">
              <wp:posOffset>115584</wp:posOffset>
            </wp:positionV>
            <wp:extent cx="5502362" cy="2041398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362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 w:before="1"/>
        <w:ind w:left="232" w:right="452"/>
      </w:pPr>
      <w:r>
        <w:rPr/>
        <w:t>Para efetuar a antecipação é preciso informar a quantidade de parcelas a serem antecipadas. A quantidade máxima corresponde ao número de parcelas que faltam para quitar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parcelamento</w:t>
      </w:r>
      <w:r>
        <w:rPr>
          <w:spacing w:val="-4"/>
        </w:rPr>
        <w:t> </w:t>
      </w:r>
      <w:r>
        <w:rPr/>
        <w:t>subtraindo-se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parcela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mês</w:t>
      </w:r>
      <w:r>
        <w:rPr>
          <w:spacing w:val="-2"/>
        </w:rPr>
        <w:t> </w:t>
      </w:r>
      <w:r>
        <w:rPr/>
        <w:t>atual</w:t>
      </w:r>
      <w:r>
        <w:rPr>
          <w:spacing w:val="-2"/>
        </w:rPr>
        <w:t> </w:t>
      </w:r>
      <w:r>
        <w:rPr/>
        <w:t>(que</w:t>
      </w:r>
      <w:r>
        <w:rPr>
          <w:spacing w:val="-2"/>
        </w:rPr>
        <w:t> </w:t>
      </w:r>
      <w:r>
        <w:rPr/>
        <w:t>já</w:t>
      </w:r>
      <w:r>
        <w:rPr>
          <w:spacing w:val="-6"/>
        </w:rPr>
        <w:t> </w:t>
      </w:r>
      <w:r>
        <w:rPr/>
        <w:t>será</w:t>
      </w:r>
      <w:r>
        <w:rPr>
          <w:spacing w:val="-2"/>
        </w:rPr>
        <w:t> </w:t>
      </w:r>
      <w:r>
        <w:rPr/>
        <w:t>incluída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DAS). Digite a quantidade de parcelas que se deseja antecipar e clicar em “Continuar”.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1099259</wp:posOffset>
            </wp:positionH>
            <wp:positionV relativeFrom="paragraph">
              <wp:posOffset>185648</wp:posOffset>
            </wp:positionV>
            <wp:extent cx="5557016" cy="2546794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16" cy="254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333" w:lineRule="auto" w:before="93"/>
        <w:ind w:left="232"/>
      </w:pPr>
      <w:r>
        <w:rPr/>
        <w:t>No</w:t>
      </w:r>
      <w:r>
        <w:rPr>
          <w:spacing w:val="37"/>
        </w:rPr>
        <w:t> </w:t>
      </w:r>
      <w:r>
        <w:rPr/>
        <w:t>exemplo</w:t>
      </w:r>
      <w:r>
        <w:rPr>
          <w:spacing w:val="38"/>
        </w:rPr>
        <w:t> </w:t>
      </w:r>
      <w:r>
        <w:rPr/>
        <w:t>da</w:t>
      </w:r>
      <w:r>
        <w:rPr>
          <w:spacing w:val="38"/>
        </w:rPr>
        <w:t> </w:t>
      </w:r>
      <w:r>
        <w:rPr/>
        <w:t>tela</w:t>
      </w:r>
      <w:r>
        <w:rPr>
          <w:spacing w:val="37"/>
        </w:rPr>
        <w:t> </w:t>
      </w:r>
      <w:r>
        <w:rPr/>
        <w:t>anterior,</w:t>
      </w:r>
      <w:r>
        <w:rPr>
          <w:spacing w:val="37"/>
        </w:rPr>
        <w:t> </w:t>
      </w:r>
      <w:r>
        <w:rPr/>
        <w:t>o</w:t>
      </w:r>
      <w:r>
        <w:rPr>
          <w:spacing w:val="35"/>
        </w:rPr>
        <w:t> </w:t>
      </w:r>
      <w:r>
        <w:rPr/>
        <w:t>número</w:t>
      </w:r>
      <w:r>
        <w:rPr>
          <w:spacing w:val="37"/>
        </w:rPr>
        <w:t> </w:t>
      </w:r>
      <w:r>
        <w:rPr/>
        <w:t>de</w:t>
      </w:r>
      <w:r>
        <w:rPr>
          <w:spacing w:val="35"/>
        </w:rPr>
        <w:t> </w:t>
      </w:r>
      <w:r>
        <w:rPr/>
        <w:t>parcelas</w:t>
      </w:r>
      <w:r>
        <w:rPr>
          <w:spacing w:val="35"/>
        </w:rPr>
        <w:t> </w:t>
      </w:r>
      <w:r>
        <w:rPr/>
        <w:t>máximo</w:t>
      </w:r>
      <w:r>
        <w:rPr>
          <w:spacing w:val="35"/>
        </w:rPr>
        <w:t> </w:t>
      </w:r>
      <w:r>
        <w:rPr/>
        <w:t>é</w:t>
      </w:r>
      <w:r>
        <w:rPr>
          <w:spacing w:val="35"/>
        </w:rPr>
        <w:t> </w:t>
      </w:r>
      <w:r>
        <w:rPr/>
        <w:t>baseado</w:t>
      </w:r>
      <w:r>
        <w:rPr>
          <w:spacing w:val="35"/>
        </w:rPr>
        <w:t> </w:t>
      </w:r>
      <w:r>
        <w:rPr/>
        <w:t>no</w:t>
      </w:r>
      <w:r>
        <w:rPr>
          <w:spacing w:val="38"/>
        </w:rPr>
        <w:t> </w:t>
      </w:r>
      <w:r>
        <w:rPr/>
        <w:t>saldo</w:t>
      </w:r>
      <w:r>
        <w:rPr>
          <w:spacing w:val="36"/>
        </w:rPr>
        <w:t> </w:t>
      </w:r>
      <w:r>
        <w:rPr/>
        <w:t>devedor atualizado. Após clicar em Continuar, o DAS de antecipação é gerado. Clique em “Imprimir.</w:t>
      </w:r>
    </w:p>
    <w:p>
      <w:pPr>
        <w:spacing w:after="0" w:line="333" w:lineRule="auto"/>
        <w:sectPr>
          <w:pgSz w:w="12240" w:h="15840"/>
          <w:pgMar w:header="0" w:footer="841" w:top="720" w:bottom="1180" w:left="900" w:right="920"/>
        </w:sectPr>
      </w:pPr>
    </w:p>
    <w:p>
      <w:pPr>
        <w:pStyle w:val="BodyText"/>
        <w:spacing w:line="360" w:lineRule="auto" w:before="75" w:after="2"/>
        <w:ind w:left="232" w:right="221"/>
        <w:jc w:val="both"/>
      </w:pPr>
      <w:r>
        <w:rPr/>
        <w:t>No campo “Observações” do DAS será exibida a informação de quantas parcelas foram </w:t>
      </w:r>
      <w:r>
        <w:rPr>
          <w:spacing w:val="-2"/>
        </w:rPr>
        <w:t>antecipadas.</w:t>
      </w:r>
    </w:p>
    <w:p>
      <w:pPr>
        <w:pStyle w:val="BodyText"/>
        <w:ind w:left="432"/>
        <w:rPr>
          <w:sz w:val="20"/>
        </w:rPr>
      </w:pPr>
      <w:r>
        <w:rPr>
          <w:sz w:val="20"/>
        </w:rPr>
        <w:drawing>
          <wp:inline distT="0" distB="0" distL="0" distR="0">
            <wp:extent cx="6126544" cy="2066925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54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647700</wp:posOffset>
                </wp:positionH>
                <wp:positionV relativeFrom="paragraph">
                  <wp:posOffset>99453</wp:posOffset>
                </wp:positionV>
                <wp:extent cx="6428105" cy="871855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6428105" cy="871855"/>
                          <a:chExt cx="6428105" cy="871855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333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58"/>
                        <wps:cNvSpPr txBox="1"/>
                        <wps:spPr>
                          <a:xfrm>
                            <a:off x="3047" y="3047"/>
                            <a:ext cx="6422390" cy="86614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line="360" w:lineRule="auto" w:before="138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antecipação</w:t>
                              </w:r>
                              <w:r>
                                <w:rPr>
                                  <w:spacing w:val="3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não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dispensa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contribuinte</w:t>
                              </w:r>
                              <w:r>
                                <w:rPr>
                                  <w:spacing w:val="3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recolhimento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spacing w:val="3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parcela</w:t>
                              </w:r>
                              <w:r>
                                <w:rPr>
                                  <w:spacing w:val="3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mês</w:t>
                              </w:r>
                              <w:r>
                                <w:rPr>
                                  <w:spacing w:val="3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seguinte, exceto se o parcelamento estiver liquidado.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7.830982pt;width:506.15pt;height:68.650pt;mso-position-horizontal-relative:page;mso-position-vertical-relative:paragraph;z-index:-15717888;mso-wrap-distance-left:0;mso-wrap-distance-right:0" id="docshapegroup37" coordorigin="1020,157" coordsize="10123,1373">
                <v:shape style="position:absolute;left:1133;top:165;width:365;height:336" type="#_x0000_t75" id="docshape38" stroked="false">
                  <v:imagedata r:id="rId10" o:title=""/>
                </v:shape>
                <v:shape style="position:absolute;left:1024;top:161;width:10114;height:1364" type="#_x0000_t202" id="docshape39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ATENÇÃO!</w:t>
                        </w:r>
                      </w:p>
                      <w:p>
                        <w:pPr>
                          <w:spacing w:line="360" w:lineRule="auto" w:before="138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antecipação</w:t>
                        </w:r>
                        <w:r>
                          <w:rPr>
                            <w:spacing w:val="3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não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dispensa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contribuinte</w:t>
                        </w:r>
                        <w:r>
                          <w:rPr>
                            <w:spacing w:val="3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recolhimento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spacing w:val="3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parcela</w:t>
                        </w:r>
                        <w:r>
                          <w:rPr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3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mês</w:t>
                        </w:r>
                        <w:r>
                          <w:rPr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seguinte, exceto se o parcelamento estiver liquidado.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32" w:right="218"/>
        <w:jc w:val="both"/>
      </w:pPr>
      <w:r>
        <w:rPr/>
        <w:t>Após o pagamento do DAS de antecipação ser reconhecido pelo sistema de parcelamento, ele passará a constar no demonstrativo de pagamentos do referido parcelamento. Para consultá-lo, clique em “Consulta a Pedidos de Parcelamento”, conforme exemplo abaixo:</w:t>
      </w: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364376" cy="3785616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76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41" w:top="720" w:bottom="1180" w:left="900" w:right="920"/>
        </w:sectPr>
      </w:pPr>
    </w:p>
    <w:p>
      <w:pPr>
        <w:pStyle w:val="BodyText"/>
        <w:spacing w:line="360" w:lineRule="auto" w:before="75"/>
        <w:ind w:left="232" w:right="222"/>
        <w:jc w:val="both"/>
      </w:pPr>
      <w:r>
        <w:rPr/>
        <w:t>Para verificar os detalhes do DAS de antecipação, clique no pagamento da parcela de antecipação. Será exibido o extrato do DAS que conterá as informações sobre a quantidade de parcelas antecipadas e o valor antecipado.</w:t>
      </w:r>
    </w:p>
    <w:p>
      <w:pPr>
        <w:pStyle w:val="BodyText"/>
        <w:spacing w:before="4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1299844</wp:posOffset>
            </wp:positionH>
            <wp:positionV relativeFrom="paragraph">
              <wp:posOffset>54425</wp:posOffset>
            </wp:positionV>
            <wp:extent cx="5205950" cy="236629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950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7" w:after="48"/>
        <w:ind w:left="232" w:right="210"/>
        <w:jc w:val="both"/>
      </w:pPr>
      <w:r>
        <w:rPr/>
        <w:t>Após o processamento mensal, se houver pagamento de DAS de antecipação, fica</w:t>
      </w:r>
      <w:r>
        <w:rPr>
          <w:spacing w:val="40"/>
        </w:rPr>
        <w:t> </w:t>
      </w:r>
      <w:r>
        <w:rPr/>
        <w:t>registrado que houve alteração de dívida em razão de antecipação de parcelas. Utiliza-se a nota com o número “4”, com referência a “Antecipação de parcelas”. Isso pode ser verificado na consulta do parcelamento pelo menu “Consulta Pedidos de Parcelamento”.</w:t>
      </w:r>
    </w:p>
    <w:p>
      <w:pPr>
        <w:pStyle w:val="BodyText"/>
        <w:ind w:left="582"/>
        <w:rPr>
          <w:sz w:val="20"/>
        </w:rPr>
      </w:pPr>
      <w:r>
        <w:rPr>
          <w:sz w:val="20"/>
        </w:rPr>
        <w:drawing>
          <wp:inline distT="0" distB="0" distL="0" distR="0">
            <wp:extent cx="5858943" cy="1754695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43" cy="17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1" w:after="0"/>
        <w:ind w:left="701" w:right="0" w:hanging="469"/>
        <w:jc w:val="left"/>
      </w:pPr>
      <w:bookmarkStart w:name="_bookmark9" w:id="10"/>
      <w:bookmarkEnd w:id="10"/>
      <w:r>
        <w:rPr>
          <w:b w:val="0"/>
        </w:rPr>
      </w:r>
      <w:r>
        <w:rPr/>
        <w:t>Consulta</w:t>
      </w:r>
      <w:r>
        <w:rPr>
          <w:spacing w:val="-5"/>
        </w:rPr>
        <w:t> </w:t>
      </w:r>
      <w:r>
        <w:rPr/>
        <w:t>Pedidos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2"/>
        </w:rPr>
        <w:t>Parcelamento</w:t>
      </w:r>
    </w:p>
    <w:p>
      <w:pPr>
        <w:pStyle w:val="BodyText"/>
        <w:spacing w:line="362" w:lineRule="auto" w:before="120"/>
        <w:ind w:left="232" w:right="212"/>
        <w:jc w:val="both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1027430</wp:posOffset>
            </wp:positionH>
            <wp:positionV relativeFrom="paragraph">
              <wp:posOffset>600530</wp:posOffset>
            </wp:positionV>
            <wp:extent cx="5358130" cy="1744980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Neste item, o contribuinte pode consultar os</w:t>
      </w:r>
      <w:r>
        <w:rPr>
          <w:spacing w:val="-1"/>
        </w:rPr>
        <w:t> </w:t>
      </w:r>
      <w:r>
        <w:rPr/>
        <w:t>pedidos de parcelamentos efetuados, a situação atual e os detalhamentos.</w:t>
      </w:r>
    </w:p>
    <w:p>
      <w:pPr>
        <w:spacing w:after="0" w:line="362" w:lineRule="auto"/>
        <w:jc w:val="both"/>
        <w:sectPr>
          <w:pgSz w:w="12240" w:h="15840"/>
          <w:pgMar w:header="0" w:footer="841" w:top="720" w:bottom="1180" w:left="900" w:right="920"/>
        </w:sectPr>
      </w:pPr>
    </w:p>
    <w:p>
      <w:pPr>
        <w:pStyle w:val="BodyText"/>
        <w:spacing w:before="75"/>
        <w:ind w:left="232"/>
      </w:pPr>
      <w:r>
        <w:rPr/>
        <w:t>As</w:t>
      </w:r>
      <w:r>
        <w:rPr>
          <w:spacing w:val="-3"/>
        </w:rPr>
        <w:t> </w:t>
      </w:r>
      <w:r>
        <w:rPr/>
        <w:t>situações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parcelamento</w:t>
      </w:r>
      <w:r>
        <w:rPr>
          <w:spacing w:val="-2"/>
        </w:rPr>
        <w:t> </w:t>
      </w:r>
      <w:r>
        <w:rPr>
          <w:spacing w:val="-4"/>
        </w:rPr>
        <w:t>são: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08" w:after="0"/>
        <w:ind w:left="953" w:right="0" w:hanging="360"/>
        <w:jc w:val="left"/>
        <w:rPr>
          <w:sz w:val="24"/>
        </w:rPr>
      </w:pPr>
      <w:r>
        <w:rPr>
          <w:sz w:val="24"/>
        </w:rPr>
        <w:t>Aguardando</w:t>
      </w:r>
      <w:r>
        <w:rPr>
          <w:spacing w:val="-4"/>
          <w:sz w:val="24"/>
        </w:rPr>
        <w:t> </w:t>
      </w:r>
      <w:r>
        <w:rPr>
          <w:sz w:val="24"/>
        </w:rPr>
        <w:t>pagamento da</w:t>
      </w:r>
      <w:r>
        <w:rPr>
          <w:spacing w:val="-5"/>
          <w:sz w:val="24"/>
        </w:rPr>
        <w:t> </w:t>
      </w:r>
      <w:r>
        <w:rPr>
          <w:sz w:val="24"/>
        </w:rPr>
        <w:t>1ª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parcela;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08" w:after="0"/>
        <w:ind w:left="953" w:right="0" w:hanging="360"/>
        <w:jc w:val="left"/>
        <w:rPr>
          <w:sz w:val="24"/>
        </w:rPr>
      </w:pPr>
      <w:r>
        <w:rPr>
          <w:sz w:val="24"/>
        </w:rPr>
        <w:t>Não</w:t>
      </w:r>
      <w:r>
        <w:rPr>
          <w:spacing w:val="-3"/>
          <w:sz w:val="24"/>
        </w:rPr>
        <w:t> </w:t>
      </w:r>
      <w:r>
        <w:rPr>
          <w:sz w:val="24"/>
        </w:rPr>
        <w:t>validado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primeira</w:t>
      </w:r>
      <w:r>
        <w:rPr>
          <w:spacing w:val="-2"/>
          <w:sz w:val="24"/>
        </w:rPr>
        <w:t> </w:t>
      </w:r>
      <w:r>
        <w:rPr>
          <w:sz w:val="24"/>
        </w:rPr>
        <w:t>parcela</w:t>
      </w:r>
      <w:r>
        <w:rPr>
          <w:spacing w:val="-1"/>
          <w:sz w:val="24"/>
        </w:rPr>
        <w:t> </w:t>
      </w:r>
      <w:r>
        <w:rPr>
          <w:sz w:val="24"/>
        </w:rPr>
        <w:t>não</w:t>
      </w:r>
      <w:r>
        <w:rPr>
          <w:spacing w:val="-4"/>
          <w:sz w:val="24"/>
        </w:rPr>
        <w:t> paga;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333" w:lineRule="auto" w:before="108" w:after="0"/>
        <w:ind w:left="953" w:right="210" w:hanging="360"/>
        <w:jc w:val="left"/>
        <w:rPr>
          <w:sz w:val="24"/>
        </w:rPr>
      </w:pPr>
      <w:r>
        <w:rPr>
          <w:sz w:val="24"/>
        </w:rPr>
        <w:t>Sem efeito por solicitação do contribuinte - quando o contribuinte pede a desistência</w:t>
      </w:r>
      <w:r>
        <w:rPr>
          <w:spacing w:val="40"/>
          <w:sz w:val="24"/>
        </w:rPr>
        <w:t> </w:t>
      </w:r>
      <w:r>
        <w:rPr>
          <w:sz w:val="24"/>
        </w:rPr>
        <w:t>antes de recolher a primeira parcela (antes da validação);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" w:after="0"/>
        <w:ind w:left="953" w:right="0" w:hanging="360"/>
        <w:jc w:val="left"/>
        <w:rPr>
          <w:sz w:val="24"/>
        </w:rPr>
      </w:pPr>
      <w:r>
        <w:rPr>
          <w:sz w:val="24"/>
        </w:rPr>
        <w:t>Em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parcelamento;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333" w:lineRule="auto" w:before="108" w:after="0"/>
        <w:ind w:left="953" w:right="210" w:hanging="360"/>
        <w:jc w:val="left"/>
        <w:rPr>
          <w:sz w:val="24"/>
        </w:rPr>
      </w:pPr>
      <w:r>
        <w:rPr>
          <w:sz w:val="24"/>
        </w:rPr>
        <w:t>Encerrado a pedido do</w:t>
      </w:r>
      <w:r>
        <w:rPr>
          <w:spacing w:val="-2"/>
          <w:sz w:val="24"/>
        </w:rPr>
        <w:t> </w:t>
      </w:r>
      <w:r>
        <w:rPr>
          <w:sz w:val="24"/>
        </w:rPr>
        <w:t>contribuinte -</w:t>
      </w:r>
      <w:r>
        <w:rPr>
          <w:spacing w:val="-1"/>
          <w:sz w:val="24"/>
        </w:rPr>
        <w:t> </w:t>
      </w:r>
      <w:r>
        <w:rPr>
          <w:sz w:val="24"/>
        </w:rPr>
        <w:t>quando</w:t>
      </w:r>
      <w:r>
        <w:rPr>
          <w:spacing w:val="-1"/>
          <w:sz w:val="24"/>
        </w:rPr>
        <w:t> </w:t>
      </w:r>
      <w:r>
        <w:rPr>
          <w:sz w:val="24"/>
        </w:rPr>
        <w:t>este pede a</w:t>
      </w:r>
      <w:r>
        <w:rPr>
          <w:spacing w:val="-2"/>
          <w:sz w:val="24"/>
        </w:rPr>
        <w:t> </w:t>
      </w:r>
      <w:r>
        <w:rPr>
          <w:sz w:val="24"/>
        </w:rPr>
        <w:t>desistência após</w:t>
      </w:r>
      <w:r>
        <w:rPr>
          <w:spacing w:val="-1"/>
          <w:sz w:val="24"/>
        </w:rPr>
        <w:t> </w:t>
      </w:r>
      <w:r>
        <w:rPr>
          <w:sz w:val="24"/>
        </w:rPr>
        <w:t>a validação do pedido;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" w:after="0"/>
        <w:ind w:left="953" w:right="0" w:hanging="360"/>
        <w:jc w:val="left"/>
        <w:rPr>
          <w:sz w:val="24"/>
        </w:rPr>
      </w:pPr>
      <w:r>
        <w:rPr>
          <w:sz w:val="24"/>
        </w:rPr>
        <w:t>Encerrado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rescisão;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08" w:after="0"/>
        <w:ind w:left="953" w:right="0" w:hanging="360"/>
        <w:jc w:val="left"/>
        <w:rPr>
          <w:sz w:val="24"/>
        </w:rPr>
      </w:pPr>
      <w:r>
        <w:rPr>
          <w:sz w:val="24"/>
        </w:rPr>
        <w:t>Encerrado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liquidação.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ind w:left="232"/>
      </w:pPr>
      <w:r>
        <w:rPr/>
        <w:t>Clique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pedido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parcelamento</w:t>
      </w:r>
      <w:r>
        <w:rPr>
          <w:spacing w:val="-3"/>
        </w:rPr>
        <w:t> </w:t>
      </w:r>
      <w:r>
        <w:rPr/>
        <w:t>para</w:t>
      </w:r>
      <w:r>
        <w:rPr>
          <w:spacing w:val="-5"/>
        </w:rPr>
        <w:t> </w:t>
      </w:r>
      <w:r>
        <w:rPr/>
        <w:t>consultar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>
          <w:spacing w:val="-2"/>
        </w:rPr>
        <w:t>detalhamento.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1074419</wp:posOffset>
            </wp:positionH>
            <wp:positionV relativeFrom="paragraph">
              <wp:posOffset>174159</wp:posOffset>
            </wp:positionV>
            <wp:extent cx="5565300" cy="2378297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300" cy="2378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232"/>
      </w:pPr>
      <w:r>
        <w:rPr/>
        <w:t>Nesta</w:t>
      </w:r>
      <w:r>
        <w:rPr>
          <w:spacing w:val="-5"/>
        </w:rPr>
        <w:t> </w:t>
      </w:r>
      <w:r>
        <w:rPr>
          <w:spacing w:val="-2"/>
        </w:rPr>
        <w:t>tela: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56" w:after="0"/>
        <w:ind w:left="953" w:right="0" w:hanging="360"/>
        <w:jc w:val="left"/>
        <w:rPr>
          <w:sz w:val="24"/>
        </w:rPr>
      </w:pPr>
      <w:r>
        <w:rPr>
          <w:sz w:val="24"/>
        </w:rPr>
        <w:t>clique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pedido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parcelamento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exibir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Recibo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Adesão;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54" w:after="0"/>
        <w:ind w:left="953" w:right="0" w:hanging="360"/>
        <w:jc w:val="left"/>
        <w:rPr>
          <w:sz w:val="24"/>
        </w:rPr>
      </w:pPr>
      <w:r>
        <w:rPr>
          <w:sz w:val="24"/>
        </w:rPr>
        <w:t>clique</w:t>
      </w:r>
      <w:r>
        <w:rPr>
          <w:spacing w:val="-4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consolidação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5"/>
          <w:sz w:val="24"/>
        </w:rPr>
        <w:t> </w:t>
      </w:r>
      <w:r>
        <w:rPr>
          <w:sz w:val="24"/>
        </w:rPr>
        <w:t>detalhar</w:t>
      </w:r>
      <w:r>
        <w:rPr>
          <w:spacing w:val="-5"/>
          <w:sz w:val="24"/>
        </w:rPr>
        <w:t> </w:t>
      </w:r>
      <w:r>
        <w:rPr>
          <w:sz w:val="24"/>
        </w:rPr>
        <w:t>os</w:t>
      </w:r>
      <w:r>
        <w:rPr>
          <w:spacing w:val="-5"/>
          <w:sz w:val="24"/>
        </w:rPr>
        <w:t> </w:t>
      </w:r>
      <w:r>
        <w:rPr>
          <w:sz w:val="24"/>
        </w:rPr>
        <w:t>débitos</w:t>
      </w:r>
      <w:r>
        <w:rPr>
          <w:spacing w:val="-2"/>
          <w:sz w:val="24"/>
        </w:rPr>
        <w:t> </w:t>
      </w:r>
      <w:r>
        <w:rPr>
          <w:sz w:val="24"/>
        </w:rPr>
        <w:t>incluídos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parcelamento;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360" w:lineRule="auto" w:before="153" w:after="0"/>
        <w:ind w:left="953" w:right="209" w:hanging="360"/>
        <w:jc w:val="left"/>
        <w:rPr>
          <w:sz w:val="24"/>
        </w:rPr>
      </w:pPr>
      <w:r>
        <w:rPr>
          <w:sz w:val="24"/>
        </w:rPr>
        <w:t>após o pagamento das parcelas, no demonstrativo de pagamentos, clique sobre cada parcela para exibir o extrato do DAS pago.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700" w:val="left" w:leader="none"/>
        </w:tabs>
        <w:spacing w:line="240" w:lineRule="auto" w:before="218" w:after="0"/>
        <w:ind w:left="700" w:right="0" w:hanging="468"/>
        <w:jc w:val="left"/>
      </w:pPr>
      <w:bookmarkStart w:name="_bookmark10" w:id="11"/>
      <w:bookmarkEnd w:id="11"/>
      <w:r>
        <w:rPr>
          <w:b w:val="0"/>
        </w:rPr>
      </w:r>
      <w:r>
        <w:rPr/>
        <w:t>Desistência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/>
        <w:t>PERT-</w:t>
      </w:r>
      <w:r>
        <w:rPr>
          <w:spacing w:val="-5"/>
        </w:rPr>
        <w:t>SN</w:t>
      </w:r>
    </w:p>
    <w:p>
      <w:pPr>
        <w:pStyle w:val="BodyText"/>
        <w:spacing w:before="228"/>
        <w:ind w:left="232"/>
      </w:pPr>
      <w:r>
        <w:rPr/>
        <w:t>Esta</w:t>
      </w:r>
      <w:r>
        <w:rPr>
          <w:spacing w:val="-5"/>
        </w:rPr>
        <w:t> </w:t>
      </w:r>
      <w:r>
        <w:rPr/>
        <w:t>funcionalidade</w:t>
      </w:r>
      <w:r>
        <w:rPr>
          <w:spacing w:val="-4"/>
        </w:rPr>
        <w:t> </w:t>
      </w:r>
      <w:r>
        <w:rPr/>
        <w:t>permite</w:t>
      </w:r>
      <w:r>
        <w:rPr>
          <w:spacing w:val="-2"/>
        </w:rPr>
        <w:t> </w:t>
      </w:r>
      <w:r>
        <w:rPr/>
        <w:t>ao</w:t>
      </w:r>
      <w:r>
        <w:rPr>
          <w:spacing w:val="-4"/>
        </w:rPr>
        <w:t> </w:t>
      </w:r>
      <w:r>
        <w:rPr/>
        <w:t>contribuinte</w:t>
      </w:r>
      <w:r>
        <w:rPr>
          <w:spacing w:val="-4"/>
        </w:rPr>
        <w:t> </w:t>
      </w:r>
      <w:r>
        <w:rPr/>
        <w:t>desistir</w:t>
      </w:r>
      <w:r>
        <w:rPr>
          <w:spacing w:val="-5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2"/>
        </w:rPr>
        <w:t>PERT.</w:t>
      </w:r>
    </w:p>
    <w:p>
      <w:pPr>
        <w:spacing w:after="0"/>
        <w:sectPr>
          <w:pgSz w:w="12240" w:h="15840"/>
          <w:pgMar w:header="0" w:footer="841" w:top="720" w:bottom="1180" w:left="900" w:right="920"/>
        </w:sectPr>
      </w:pPr>
    </w:p>
    <w:p>
      <w:pPr>
        <w:pStyle w:val="BodyText"/>
        <w:ind w:left="804"/>
        <w:rPr>
          <w:sz w:val="20"/>
        </w:rPr>
      </w:pPr>
      <w:r>
        <w:rPr>
          <w:sz w:val="20"/>
        </w:rPr>
        <w:drawing>
          <wp:inline distT="0" distB="0" distL="0" distR="0">
            <wp:extent cx="5634388" cy="1589151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388" cy="1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1082039</wp:posOffset>
            </wp:positionH>
            <wp:positionV relativeFrom="paragraph">
              <wp:posOffset>194945</wp:posOffset>
            </wp:positionV>
            <wp:extent cx="5617161" cy="2328291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161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93"/>
        <w:ind w:left="2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1080769</wp:posOffset>
                </wp:positionH>
                <wp:positionV relativeFrom="paragraph">
                  <wp:posOffset>11123</wp:posOffset>
                </wp:positionV>
                <wp:extent cx="5609590" cy="317754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5609590" cy="3177540"/>
                          <a:chExt cx="5609590" cy="317754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19" y="0"/>
                            <a:ext cx="618489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79"/>
                            <a:ext cx="5609589" cy="2956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Textbox 69"/>
                        <wps:cNvSpPr txBox="1"/>
                        <wps:spPr>
                          <a:xfrm>
                            <a:off x="4622" y="52917"/>
                            <a:ext cx="14617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prosseguir,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clique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2112645" y="52917"/>
                            <a:ext cx="55244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0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99998pt;margin-top:.875848pt;width:441.7pt;height:250.2pt;mso-position-horizontal-relative:page;mso-position-vertical-relative:paragraph;z-index:15741952" id="docshapegroup40" coordorigin="1702,18" coordsize="8834,5004">
                <v:shape style="position:absolute;left:4054;top:17;width:974;height:300" type="#_x0000_t75" id="docshape41" stroked="false">
                  <v:imagedata r:id="rId43" o:title=""/>
                </v:shape>
                <v:shape style="position:absolute;left:1702;top:365;width:8834;height:4656" type="#_x0000_t75" id="docshape42" stroked="false">
                  <v:imagedata r:id="rId44" o:title=""/>
                </v:shape>
                <v:shape style="position:absolute;left:1709;top:100;width:2302;height:269" type="#_x0000_t202" id="docshape43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prosseguir,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clique</w:t>
                        </w:r>
                        <w:r>
                          <w:rPr>
                            <w:spacing w:val="-5"/>
                            <w:sz w:val="24"/>
                          </w:rPr>
                          <w:t> em</w:t>
                        </w:r>
                      </w:p>
                    </w:txbxContent>
                  </v:textbox>
                  <w10:wrap type="none"/>
                </v:shape>
                <v:shape style="position:absolute;left:5029;top:100;width:87;height:269" type="#_x0000_t202" id="docshape44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w w:val="100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4"/>
        </w:rPr>
        <w:t>Para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38" w:lineRule="auto" w:before="30"/>
        <w:ind w:left="232"/>
      </w:pPr>
      <w:r>
        <w:rPr/>
        <w:t>Para confirmar a desistência do parcelamento, clique em </w:t>
      </w:r>
      <w:r>
        <w:rPr>
          <w:spacing w:val="13"/>
        </w:rPr>
        <w:drawing>
          <wp:inline distT="0" distB="0" distL="0" distR="0">
            <wp:extent cx="427989" cy="180975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8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</w:rPr>
      </w:r>
      <w:r>
        <w:rPr>
          <w:rFonts w:ascii="Times New Roman" w:hAnsi="Times New Roman"/>
          <w:spacing w:val="1"/>
        </w:rPr>
        <w:t> </w:t>
      </w:r>
      <w:r>
        <w:rPr/>
        <w:t>, e será emitido o Recibo de Desistência do Pedido do Parcelamento Especial do Simples Nacional.</w:t>
      </w:r>
    </w:p>
    <w:p>
      <w:pPr>
        <w:spacing w:after="0" w:line="338" w:lineRule="auto"/>
        <w:sectPr>
          <w:pgSz w:w="12240" w:h="15840"/>
          <w:pgMar w:header="0" w:footer="841" w:top="800" w:bottom="1180" w:left="900" w:right="920"/>
        </w:sectPr>
      </w:pPr>
    </w:p>
    <w:p>
      <w:pPr>
        <w:pStyle w:val="BodyText"/>
        <w:ind w:left="802"/>
        <w:rPr>
          <w:sz w:val="20"/>
        </w:rPr>
      </w:pPr>
      <w:r>
        <w:rPr>
          <w:sz w:val="20"/>
        </w:rPr>
        <w:drawing>
          <wp:inline distT="0" distB="0" distL="0" distR="0">
            <wp:extent cx="5590564" cy="3375183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64" cy="337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647700</wp:posOffset>
                </wp:positionH>
                <wp:positionV relativeFrom="paragraph">
                  <wp:posOffset>190627</wp:posOffset>
                </wp:positionV>
                <wp:extent cx="6428105" cy="745490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6428105" cy="745490"/>
                          <a:chExt cx="6428105" cy="745490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587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Textbox 75"/>
                        <wps:cNvSpPr txBox="1"/>
                        <wps:spPr>
                          <a:xfrm>
                            <a:off x="3047" y="3047"/>
                            <a:ext cx="6422390" cy="73914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80" w:lineRule="atLeast" w:before="4"/>
                                <w:ind w:left="103" w:right="82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 desistência encerra o parcelamento. Os débitos não regularizados terão prosseguimento na cobrança e envio para inscrição em Dívida Ativa.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15.01002pt;width:506.15pt;height:58.7pt;mso-position-horizontal-relative:page;mso-position-vertical-relative:paragraph;z-index:-15714816;mso-wrap-distance-left:0;mso-wrap-distance-right:0" id="docshapegroup45" coordorigin="1020,300" coordsize="10123,1174">
                <v:shape style="position:absolute;left:1133;top:309;width:365;height:336" type="#_x0000_t75" id="docshape46" stroked="false">
                  <v:imagedata r:id="rId10" o:title=""/>
                </v:shape>
                <v:shape style="position:absolute;left:1024;top:305;width:10114;height:1164" type="#_x0000_t202" id="docshape47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80" w:lineRule="atLeast" w:before="4"/>
                          <w:ind w:left="103" w:right="82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 desistência encerra o parcelamento. Os débitos não regularizados terão prosseguimento na cobrança e envio para inscrição em Dívida Ativa.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0"/>
          <w:numId w:val="2"/>
        </w:numPr>
        <w:tabs>
          <w:tab w:pos="500" w:val="left" w:leader="none"/>
        </w:tabs>
        <w:spacing w:line="240" w:lineRule="auto" w:before="93" w:after="0"/>
        <w:ind w:left="500" w:right="0" w:hanging="268"/>
        <w:jc w:val="both"/>
      </w:pPr>
      <w:bookmarkStart w:name="_bookmark11" w:id="12"/>
      <w:bookmarkEnd w:id="12"/>
      <w:r>
        <w:rPr>
          <w:b w:val="0"/>
        </w:rPr>
      </w:r>
      <w:r>
        <w:rPr/>
        <w:t>Desistência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parcelamento</w:t>
      </w:r>
      <w:r>
        <w:rPr>
          <w:spacing w:val="-4"/>
        </w:rPr>
        <w:t> </w:t>
      </w:r>
      <w:r>
        <w:rPr>
          <w:spacing w:val="-2"/>
        </w:rPr>
        <w:t>anterior</w:t>
      </w:r>
    </w:p>
    <w:p>
      <w:pPr>
        <w:pStyle w:val="BodyText"/>
        <w:spacing w:line="360" w:lineRule="auto" w:before="120"/>
        <w:ind w:left="232" w:right="208"/>
        <w:jc w:val="both"/>
      </w:pPr>
      <w:r>
        <w:rPr/>
        <w:t>Aqueles contribuintes que já possuíam um pedido de parcelamento ativo deviam desistir do parcelamento, previamente, para a inclusão desses débitos no PERT, ressaltando que apenas os débitos até o PA 11/2017 poderiam ser incluídos no PERT.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32" w:right="209"/>
        <w:jc w:val="both"/>
      </w:pPr>
      <w:r>
        <w:rPr/>
        <w:t>Não</w:t>
      </w:r>
      <w:r>
        <w:rPr/>
        <w:t> havendo</w:t>
      </w:r>
      <w:r>
        <w:rPr/>
        <w:t> outros</w:t>
      </w:r>
      <w:r>
        <w:rPr/>
        <w:t> débitos</w:t>
      </w:r>
      <w:r>
        <w:rPr/>
        <w:t> a</w:t>
      </w:r>
      <w:r>
        <w:rPr/>
        <w:t> serem</w:t>
      </w:r>
      <w:r>
        <w:rPr/>
        <w:t> parcelados, caso o contribuinte tentasse realizar a solicitação sem a prévia desistência do parcelamento anterior, era apresentada mensagem informativa ao contribuinte.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1298575</wp:posOffset>
            </wp:positionH>
            <wp:positionV relativeFrom="paragraph">
              <wp:posOffset>174945</wp:posOffset>
            </wp:positionV>
            <wp:extent cx="5175360" cy="1000125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36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0"/>
          <w:numId w:val="2"/>
        </w:numPr>
        <w:tabs>
          <w:tab w:pos="500" w:val="left" w:leader="none"/>
        </w:tabs>
        <w:spacing w:line="240" w:lineRule="auto" w:before="92" w:after="0"/>
        <w:ind w:left="500" w:right="0" w:hanging="268"/>
        <w:jc w:val="left"/>
      </w:pPr>
      <w:bookmarkStart w:name="_bookmark12" w:id="13"/>
      <w:bookmarkEnd w:id="13"/>
      <w:r>
        <w:rPr>
          <w:b w:val="0"/>
        </w:rPr>
      </w:r>
      <w:r>
        <w:rPr/>
        <w:t>Retirada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limitação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simultaneidade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2"/>
        </w:rPr>
        <w:t>parcelamentos</w:t>
      </w:r>
    </w:p>
    <w:p>
      <w:pPr>
        <w:pStyle w:val="BodyText"/>
        <w:spacing w:before="228"/>
        <w:ind w:left="232"/>
      </w:pPr>
      <w:r>
        <w:rPr/>
        <w:t>Os</w:t>
      </w:r>
      <w:r>
        <w:rPr>
          <w:spacing w:val="35"/>
        </w:rPr>
        <w:t> </w:t>
      </w:r>
      <w:r>
        <w:rPr/>
        <w:t>contribuintes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desejassem</w:t>
      </w:r>
      <w:r>
        <w:rPr>
          <w:spacing w:val="37"/>
        </w:rPr>
        <w:t> </w:t>
      </w:r>
      <w:r>
        <w:rPr/>
        <w:t>parcelar</w:t>
      </w:r>
      <w:r>
        <w:rPr>
          <w:spacing w:val="35"/>
        </w:rPr>
        <w:t> </w:t>
      </w:r>
      <w:r>
        <w:rPr/>
        <w:t>débitos</w:t>
      </w:r>
      <w:r>
        <w:rPr>
          <w:spacing w:val="38"/>
        </w:rPr>
        <w:t> </w:t>
      </w:r>
      <w:r>
        <w:rPr/>
        <w:t>posteriores</w:t>
      </w:r>
      <w:r>
        <w:rPr>
          <w:spacing w:val="36"/>
        </w:rPr>
        <w:t> </w:t>
      </w:r>
      <w:r>
        <w:rPr/>
        <w:t>ao</w:t>
      </w:r>
      <w:r>
        <w:rPr>
          <w:spacing w:val="36"/>
        </w:rPr>
        <w:t> </w:t>
      </w:r>
      <w:r>
        <w:rPr/>
        <w:t>período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apuração</w:t>
      </w:r>
      <w:r>
        <w:rPr>
          <w:spacing w:val="36"/>
        </w:rPr>
        <w:t> </w:t>
      </w:r>
      <w:r>
        <w:rPr>
          <w:spacing w:val="-5"/>
        </w:rPr>
        <w:t>de</w:t>
      </w:r>
    </w:p>
    <w:p>
      <w:pPr>
        <w:spacing w:after="0"/>
        <w:sectPr>
          <w:pgSz w:w="12240" w:h="15840"/>
          <w:pgMar w:header="0" w:footer="841" w:top="800" w:bottom="1180" w:left="900" w:right="920"/>
        </w:sectPr>
      </w:pPr>
    </w:p>
    <w:p>
      <w:pPr>
        <w:pStyle w:val="BodyText"/>
        <w:spacing w:line="333" w:lineRule="auto" w:before="63"/>
        <w:ind w:left="232" w:right="209"/>
        <w:jc w:val="both"/>
      </w:pPr>
      <w:r>
        <w:rPr/>
        <w:t>novembro de 2017, tendo em vista que o Programa Especial de Regularização Tributária só abrange débitos até o referido período, poderiam, após realizar solicitação do PERT-SN, solicitar também o Parcelamento Convencional do Simples Nacional. Para tanto, foi retirada. até 03/11/2020, a limitação que determinava que o contribuinte só poderia solicitar um Parcelamento do Simples Nacional por ano.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0"/>
          <w:numId w:val="2"/>
        </w:numPr>
        <w:tabs>
          <w:tab w:pos="500" w:val="left" w:leader="none"/>
        </w:tabs>
        <w:spacing w:line="240" w:lineRule="auto" w:before="0" w:after="0"/>
        <w:ind w:left="500" w:right="0" w:hanging="268"/>
        <w:jc w:val="left"/>
      </w:pPr>
      <w:bookmarkStart w:name="_bookmark13" w:id="14"/>
      <w:bookmarkEnd w:id="14"/>
      <w:r>
        <w:rPr>
          <w:b w:val="0"/>
        </w:rPr>
      </w:r>
      <w:r>
        <w:rPr/>
        <w:t>PERT-</w:t>
      </w:r>
      <w:r>
        <w:rPr>
          <w:spacing w:val="-2"/>
        </w:rPr>
        <w:t> </w:t>
      </w:r>
      <w:r>
        <w:rPr>
          <w:spacing w:val="-5"/>
        </w:rPr>
        <w:t>MEI</w:t>
      </w: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200" w:after="0"/>
        <w:ind w:left="701" w:right="0" w:hanging="469"/>
        <w:jc w:val="left"/>
      </w:pPr>
      <w:bookmarkStart w:name="_bookmark14" w:id="15"/>
      <w:bookmarkEnd w:id="15"/>
      <w:r>
        <w:rPr>
          <w:b w:val="0"/>
        </w:rPr>
      </w:r>
      <w:r>
        <w:rPr/>
        <w:t>Acesso</w:t>
      </w:r>
      <w:r>
        <w:rPr>
          <w:spacing w:val="-4"/>
        </w:rPr>
        <w:t> </w:t>
      </w:r>
      <w:r>
        <w:rPr/>
        <w:t>via</w:t>
      </w:r>
      <w:r>
        <w:rPr>
          <w:spacing w:val="-3"/>
        </w:rPr>
        <w:t> </w:t>
      </w:r>
      <w:r>
        <w:rPr/>
        <w:t>Portal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Simples</w:t>
      </w:r>
      <w:r>
        <w:rPr>
          <w:spacing w:val="-3"/>
        </w:rPr>
        <w:t> </w:t>
      </w:r>
      <w:r>
        <w:rPr>
          <w:spacing w:val="-2"/>
        </w:rPr>
        <w:t>Nacional/MEI</w:t>
      </w:r>
    </w:p>
    <w:p>
      <w:pPr>
        <w:pStyle w:val="BodyText"/>
        <w:spacing w:line="360" w:lineRule="auto" w:before="120"/>
        <w:ind w:left="232" w:right="452"/>
      </w:pPr>
      <w:r>
        <w:rPr/>
        <w:t>Acesse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>
          <w:sz w:val="22"/>
        </w:rPr>
        <w:t>Portal</w:t>
      </w:r>
      <w:r>
        <w:rPr>
          <w:spacing w:val="-10"/>
          <w:sz w:val="22"/>
        </w:rPr>
        <w:t> </w:t>
      </w:r>
      <w:r>
        <w:rPr>
          <w:sz w:val="22"/>
        </w:rPr>
        <w:t>em</w:t>
      </w:r>
      <w:r>
        <w:rPr>
          <w:spacing w:val="-8"/>
          <w:sz w:val="22"/>
        </w:rPr>
        <w:t> </w:t>
      </w:r>
      <w:hyperlink r:id="rId7">
        <w:r>
          <w:rPr>
            <w:color w:val="000080"/>
            <w:u w:val="single" w:color="000080"/>
          </w:rPr>
          <w:t>https://www8.receita.fazenda.gov.br/SimplesNacional/Default.aspx</w:t>
        </w:r>
      </w:hyperlink>
      <w:r>
        <w:rPr>
          <w:color w:val="000080"/>
        </w:rPr>
        <w:t> </w:t>
      </w:r>
      <w:r>
        <w:rPr/>
        <w:t>Clique na imagem que indica os serviços do MEI:</w:t>
      </w:r>
    </w:p>
    <w:p>
      <w:pPr>
        <w:pStyle w:val="BodyText"/>
        <w:ind w:left="1524"/>
        <w:rPr>
          <w:sz w:val="20"/>
        </w:rPr>
      </w:pPr>
      <w:r>
        <w:rPr>
          <w:sz w:val="20"/>
        </w:rPr>
        <w:drawing>
          <wp:inline distT="0" distB="0" distL="0" distR="0">
            <wp:extent cx="4691480" cy="1985962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480" cy="1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8"/>
        <w:ind w:left="232"/>
      </w:pPr>
      <w:r>
        <w:rPr/>
        <w:t>Em</w:t>
      </w:r>
      <w:r>
        <w:rPr>
          <w:spacing w:val="-2"/>
        </w:rPr>
        <w:t> </w:t>
      </w:r>
      <w:r>
        <w:rPr/>
        <w:t>seguida,</w:t>
      </w:r>
      <w:r>
        <w:rPr>
          <w:spacing w:val="-5"/>
        </w:rPr>
        <w:t> </w:t>
      </w:r>
      <w:r>
        <w:rPr/>
        <w:t>efetue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login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CNPJ,</w:t>
      </w:r>
      <w:r>
        <w:rPr>
          <w:spacing w:val="-5"/>
        </w:rPr>
        <w:t> </w:t>
      </w:r>
      <w:r>
        <w:rPr/>
        <w:t>CPF</w:t>
      </w:r>
      <w:r>
        <w:rPr>
          <w:spacing w:val="-5"/>
        </w:rPr>
        <w:t> </w:t>
      </w:r>
      <w:r>
        <w:rPr/>
        <w:t>do</w:t>
      </w:r>
      <w:r>
        <w:rPr>
          <w:spacing w:val="-3"/>
        </w:rPr>
        <w:t> </w:t>
      </w:r>
      <w:r>
        <w:rPr/>
        <w:t>responsável</w:t>
      </w:r>
      <w:r>
        <w:rPr>
          <w:spacing w:val="-2"/>
        </w:rPr>
        <w:t> </w:t>
      </w:r>
      <w:r>
        <w:rPr/>
        <w:t>e</w:t>
      </w:r>
      <w:r>
        <w:rPr>
          <w:spacing w:val="-5"/>
        </w:rPr>
        <w:t> </w:t>
      </w: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2"/>
        </w:rPr>
        <w:t>Acesso: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1843872</wp:posOffset>
            </wp:positionH>
            <wp:positionV relativeFrom="paragraph">
              <wp:posOffset>98885</wp:posOffset>
            </wp:positionV>
            <wp:extent cx="4090601" cy="3286125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601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232" w:right="0" w:firstLine="0"/>
        <w:jc w:val="left"/>
        <w:rPr>
          <w:b/>
          <w:sz w:val="24"/>
        </w:rPr>
      </w:pPr>
      <w:r>
        <w:rPr>
          <w:sz w:val="24"/>
        </w:rPr>
        <w:t>Clique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menu</w:t>
      </w:r>
      <w:r>
        <w:rPr>
          <w:spacing w:val="-2"/>
          <w:sz w:val="24"/>
        </w:rPr>
        <w:t> </w:t>
      </w:r>
      <w:r>
        <w:rPr>
          <w:sz w:val="24"/>
        </w:rPr>
        <w:t>Parcelamento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selecione</w:t>
      </w:r>
      <w:r>
        <w:rPr>
          <w:spacing w:val="1"/>
          <w:sz w:val="24"/>
        </w:rPr>
        <w:t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Especial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Regularização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Tributária</w:t>
      </w:r>
    </w:p>
    <w:p>
      <w:pPr>
        <w:pStyle w:val="Heading2"/>
        <w:spacing w:before="108"/>
      </w:pPr>
      <w:r>
        <w:rPr/>
        <w:t>-</w:t>
      </w:r>
      <w:r>
        <w:rPr>
          <w:spacing w:val="-8"/>
        </w:rPr>
        <w:t> </w:t>
      </w:r>
      <w:r>
        <w:rPr/>
        <w:t>PERT-</w:t>
      </w:r>
      <w:r>
        <w:rPr>
          <w:spacing w:val="-5"/>
        </w:rPr>
        <w:t>MEI</w:t>
      </w:r>
    </w:p>
    <w:p>
      <w:pPr>
        <w:spacing w:after="0"/>
        <w:sectPr>
          <w:pgSz w:w="12240" w:h="15840"/>
          <w:pgMar w:header="0" w:footer="841" w:top="840" w:bottom="1120" w:left="900" w:right="92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77000" cy="745490"/>
                <wp:effectExtent l="9525" t="0" r="0" b="6984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477000" cy="745490"/>
                          <a:chExt cx="6477000" cy="745490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6095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box 81"/>
                        <wps:cNvSpPr txBox="1"/>
                        <wps:spPr>
                          <a:xfrm>
                            <a:off x="3047" y="3047"/>
                            <a:ext cx="6470650" cy="73977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80" w:lineRule="atLeast" w:before="4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gerar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alterar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código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acesso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usado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Portal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Simples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Nacional,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acesse: </w:t>
                              </w:r>
                              <w:hyperlink r:id="rId11">
                                <w:r>
                                  <w:rPr>
                                    <w:color w:val="000080"/>
                                    <w:spacing w:val="-2"/>
                                    <w:sz w:val="24"/>
                                    <w:u w:val="single" w:color="000080"/>
                                  </w:rPr>
                                  <w:t>https://www8.receita.fazenda.gov.br/SimplesNacional/controleAcesso/GeraCodigo.aspx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0pt;height:58.7pt;mso-position-horizontal-relative:char;mso-position-vertical-relative:line" id="docshapegroup48" coordorigin="0,0" coordsize="10200,1174">
                <v:shape style="position:absolute;left:113;top:9;width:365;height:336" type="#_x0000_t75" id="docshape49" stroked="false">
                  <v:imagedata r:id="rId10" o:title=""/>
                </v:shape>
                <v:shape style="position:absolute;left:4;top:4;width:10190;height:1165" type="#_x0000_t202" id="docshape50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80" w:lineRule="atLeast" w:before="4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gerar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ou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alterar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código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acesso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usado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Portal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Simples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Nacional,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acesse: </w:t>
                        </w:r>
                        <w:hyperlink r:id="rId11">
                          <w:r>
                            <w:rPr>
                              <w:color w:val="000080"/>
                              <w:spacing w:val="-2"/>
                              <w:sz w:val="24"/>
                              <w:u w:val="single" w:color="000080"/>
                            </w:rPr>
                            <w:t>https://www8.receita.fazenda.gov.br/SimplesNacional/controleAcesso/GeraCodigo.aspx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"/>
        </w:numPr>
        <w:tabs>
          <w:tab w:pos="702" w:val="left" w:leader="none"/>
        </w:tabs>
        <w:spacing w:line="240" w:lineRule="auto" w:before="232" w:after="0"/>
        <w:ind w:left="702" w:right="0" w:hanging="470"/>
        <w:jc w:val="left"/>
      </w:pPr>
      <w:bookmarkStart w:name="_bookmark15" w:id="16"/>
      <w:bookmarkEnd w:id="16"/>
      <w:r>
        <w:rPr>
          <w:b w:val="0"/>
        </w:rPr>
      </w:r>
      <w:r>
        <w:rPr/>
        <w:t>Acesso</w:t>
      </w:r>
      <w:r>
        <w:rPr>
          <w:spacing w:val="-5"/>
        </w:rPr>
        <w:t> </w:t>
      </w:r>
      <w:r>
        <w:rPr/>
        <w:t>via</w:t>
      </w:r>
      <w:r>
        <w:rPr>
          <w:spacing w:val="-3"/>
        </w:rPr>
        <w:t> </w:t>
      </w:r>
      <w:r>
        <w:rPr/>
        <w:t>E-CAC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>
          <w:spacing w:val="-5"/>
        </w:rPr>
        <w:t>RFB</w:t>
      </w:r>
    </w:p>
    <w:p>
      <w:pPr>
        <w:pStyle w:val="BodyText"/>
        <w:spacing w:before="120"/>
        <w:ind w:left="232"/>
      </w:pPr>
      <w:r>
        <w:rPr/>
        <w:t>No</w:t>
      </w:r>
      <w:r>
        <w:rPr>
          <w:spacing w:val="-2"/>
        </w:rPr>
        <w:t> </w:t>
      </w:r>
      <w:r>
        <w:rPr/>
        <w:t>Portal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Simples,</w:t>
      </w:r>
      <w:r>
        <w:rPr>
          <w:spacing w:val="-4"/>
        </w:rPr>
        <w:t> </w:t>
      </w:r>
      <w:r>
        <w:rPr/>
        <w:t>clique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Acesso</w:t>
      </w:r>
      <w:r>
        <w:rPr>
          <w:spacing w:val="-2"/>
        </w:rPr>
        <w:t> </w:t>
      </w:r>
      <w:r>
        <w:rPr/>
        <w:t>via</w:t>
      </w:r>
      <w:r>
        <w:rPr>
          <w:spacing w:val="-2"/>
        </w:rPr>
        <w:t> </w:t>
      </w:r>
      <w:r>
        <w:rPr/>
        <w:t>e-CAC</w:t>
      </w:r>
      <w:r>
        <w:rPr>
          <w:spacing w:val="-2"/>
        </w:rPr>
        <w:t> </w:t>
      </w:r>
      <w:r>
        <w:rPr/>
        <w:t>(ver</w:t>
      </w:r>
      <w:r>
        <w:rPr>
          <w:spacing w:val="-2"/>
        </w:rPr>
        <w:t> </w:t>
      </w:r>
      <w:r>
        <w:rPr/>
        <w:t>figura</w:t>
      </w:r>
      <w:r>
        <w:rPr>
          <w:spacing w:val="-2"/>
        </w:rPr>
        <w:t> </w:t>
      </w:r>
      <w:r>
        <w:rPr/>
        <w:t>anterior)</w:t>
      </w:r>
      <w:r>
        <w:rPr>
          <w:spacing w:val="-4"/>
        </w:rPr>
        <w:t> </w:t>
      </w:r>
      <w:r>
        <w:rPr/>
        <w:t>ou</w:t>
      </w:r>
      <w:r>
        <w:rPr>
          <w:spacing w:val="-2"/>
        </w:rPr>
        <w:t> </w:t>
      </w:r>
      <w:r>
        <w:rPr/>
        <w:t>acesse</w:t>
      </w:r>
      <w:r>
        <w:rPr>
          <w:spacing w:val="-4"/>
        </w:rPr>
        <w:t> </w:t>
      </w:r>
      <w:r>
        <w:rPr/>
        <w:t>o</w:t>
      </w:r>
      <w:r>
        <w:rPr>
          <w:spacing w:val="-2"/>
        </w:rPr>
        <w:t> </w:t>
      </w:r>
      <w:r>
        <w:rPr/>
        <w:t>endereço </w:t>
      </w:r>
      <w:hyperlink r:id="rId12">
        <w:r>
          <w:rPr>
            <w:color w:val="000080"/>
            <w:u w:val="single" w:color="000080"/>
          </w:rPr>
          <w:t>https://cav.receita.fazenda.gov.br/autenticacao/login/index</w:t>
        </w:r>
      </w:hyperlink>
      <w:r>
        <w:rPr>
          <w:color w:val="000080"/>
        </w:rPr>
        <w:t> </w:t>
      </w:r>
      <w:r>
        <w:rPr/>
        <w:t>e em “Entrar com gov.br.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1426212</wp:posOffset>
            </wp:positionH>
            <wp:positionV relativeFrom="paragraph">
              <wp:posOffset>134705</wp:posOffset>
            </wp:positionV>
            <wp:extent cx="4910360" cy="2224278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360" cy="2224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232"/>
      </w:pPr>
      <w:r>
        <w:rPr/>
        <w:t>Para</w:t>
      </w:r>
      <w:r>
        <w:rPr>
          <w:spacing w:val="-6"/>
        </w:rPr>
        <w:t> </w:t>
      </w:r>
      <w:r>
        <w:rPr/>
        <w:t>mais</w:t>
      </w:r>
      <w:r>
        <w:rPr>
          <w:spacing w:val="-2"/>
        </w:rPr>
        <w:t> </w:t>
      </w:r>
      <w:r>
        <w:rPr/>
        <w:t>informações</w:t>
      </w:r>
      <w:r>
        <w:rPr>
          <w:spacing w:val="-5"/>
        </w:rPr>
        <w:t> </w:t>
      </w:r>
      <w:r>
        <w:rPr/>
        <w:t>sobre</w:t>
      </w:r>
      <w:r>
        <w:rPr>
          <w:spacing w:val="-4"/>
        </w:rPr>
        <w:t> </w:t>
      </w:r>
      <w:r>
        <w:rPr/>
        <w:t>o</w:t>
      </w:r>
      <w:r>
        <w:rPr>
          <w:spacing w:val="-2"/>
        </w:rPr>
        <w:t> </w:t>
      </w:r>
      <w:r>
        <w:rPr/>
        <w:t>acesso</w:t>
      </w:r>
      <w:r>
        <w:rPr>
          <w:spacing w:val="2"/>
        </w:rPr>
        <w:t> </w:t>
      </w:r>
      <w:r>
        <w:rPr>
          <w:b/>
        </w:rPr>
        <w:t>gov.br</w:t>
      </w:r>
      <w:r>
        <w:rPr/>
        <w:t>,</w:t>
      </w:r>
      <w:r>
        <w:rPr>
          <w:spacing w:val="-2"/>
        </w:rPr>
        <w:t> </w:t>
      </w:r>
      <w:r>
        <w:rPr/>
        <w:t>clique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“Saiba</w:t>
      </w:r>
      <w:r>
        <w:rPr>
          <w:spacing w:val="-4"/>
        </w:rPr>
        <w:t> </w:t>
      </w:r>
      <w:r>
        <w:rPr/>
        <w:t>mais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>
          <w:spacing w:val="-2"/>
        </w:rPr>
        <w:t>GOV.BR”.</w:t>
      </w:r>
    </w:p>
    <w:p>
      <w:pPr>
        <w:pStyle w:val="BodyText"/>
        <w:spacing w:before="11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647700</wp:posOffset>
                </wp:positionH>
                <wp:positionV relativeFrom="paragraph">
                  <wp:posOffset>117284</wp:posOffset>
                </wp:positionV>
                <wp:extent cx="6428105" cy="1362710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6428105" cy="1362710"/>
                          <a:chExt cx="6428105" cy="1362710"/>
                        </a:xfrm>
                      </wpg:grpSpPr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460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Textbox 85"/>
                        <wps:cNvSpPr txBox="1"/>
                        <wps:spPr>
                          <a:xfrm>
                            <a:off x="3047" y="3047"/>
                            <a:ext cx="6422390" cy="135699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120"/>
                                <w:ind w:left="103" w:right="99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 acessar o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e-CAC </w:t>
                              </w:r>
                              <w:r>
                                <w:rPr>
                                  <w:sz w:val="24"/>
                                </w:rPr>
                                <w:t>como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pessoa física, ou como procurador digital</w:t>
                              </w:r>
                              <w:r>
                                <w:rPr>
                                  <w:sz w:val="24"/>
                                </w:rPr>
                                <w:t>, clique no canto superior direito da tela inicial do Portal e-CAC em “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Alterar perfil de acesso</w:t>
                              </w:r>
                              <w:r>
                                <w:rPr>
                                  <w:sz w:val="24"/>
                                </w:rPr>
                                <w:t>”, para acessar como “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Responsável Legal do CNPJ perante a RFB</w:t>
                              </w:r>
                              <w:r>
                                <w:rPr>
                                  <w:sz w:val="24"/>
                                </w:rPr>
                                <w:t>”. Informe o CNPJ e clique em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alterar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120"/>
                                <w:ind w:left="103" w:right="102" w:firstLine="0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Acesse o menu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Simples Nacional </w:t>
                              </w:r>
                              <w:r>
                                <w:rPr>
                                  <w:sz w:val="24"/>
                                </w:rPr>
                                <w:t>e clique em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Programa Especial de Regularização Tributária - PERT-MEI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9.234982pt;width:506.15pt;height:107.3pt;mso-position-horizontal-relative:page;mso-position-vertical-relative:paragraph;z-index:-15712256;mso-wrap-distance-left:0;mso-wrap-distance-right:0" id="docshapegroup51" coordorigin="1020,185" coordsize="10123,2146">
                <v:shape style="position:absolute;left:1133;top:193;width:365;height:336" type="#_x0000_t75" id="docshape52" stroked="false">
                  <v:imagedata r:id="rId10" o:title=""/>
                </v:shape>
                <v:shape style="position:absolute;left:1024;top:189;width:10114;height:2137" type="#_x0000_t202" id="docshape53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120"/>
                          <w:ind w:left="103" w:right="99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 acessar o </w:t>
                        </w:r>
                        <w:r>
                          <w:rPr>
                            <w:b/>
                            <w:sz w:val="24"/>
                          </w:rPr>
                          <w:t>e-CAC </w:t>
                        </w:r>
                        <w:r>
                          <w:rPr>
                            <w:sz w:val="24"/>
                          </w:rPr>
                          <w:t>como </w:t>
                        </w:r>
                        <w:r>
                          <w:rPr>
                            <w:b/>
                            <w:sz w:val="24"/>
                          </w:rPr>
                          <w:t>pessoa física, ou como procurador digital</w:t>
                        </w:r>
                        <w:r>
                          <w:rPr>
                            <w:sz w:val="24"/>
                          </w:rPr>
                          <w:t>, clique no canto superior direito da tela inicial do Portal e-CAC em “</w:t>
                        </w:r>
                        <w:r>
                          <w:rPr>
                            <w:b/>
                            <w:sz w:val="24"/>
                          </w:rPr>
                          <w:t>Alterar perfil de acesso</w:t>
                        </w:r>
                        <w:r>
                          <w:rPr>
                            <w:sz w:val="24"/>
                          </w:rPr>
                          <w:t>”, para acessar como “</w:t>
                        </w:r>
                        <w:r>
                          <w:rPr>
                            <w:b/>
                            <w:sz w:val="24"/>
                          </w:rPr>
                          <w:t>Responsável Legal do CNPJ perante a RFB</w:t>
                        </w:r>
                        <w:r>
                          <w:rPr>
                            <w:sz w:val="24"/>
                          </w:rPr>
                          <w:t>”. Informe o CNPJ e clique em </w:t>
                        </w:r>
                        <w:r>
                          <w:rPr>
                            <w:b/>
                            <w:sz w:val="24"/>
                          </w:rPr>
                          <w:t>alterar</w:t>
                        </w:r>
                        <w:r>
                          <w:rPr>
                            <w:sz w:val="24"/>
                          </w:rPr>
                          <w:t>.</w:t>
                        </w:r>
                      </w:p>
                      <w:p>
                        <w:pPr>
                          <w:spacing w:before="120"/>
                          <w:ind w:left="103" w:right="102" w:firstLine="0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Acesse o menu </w:t>
                        </w:r>
                        <w:r>
                          <w:rPr>
                            <w:b/>
                            <w:sz w:val="24"/>
                          </w:rPr>
                          <w:t>Simples Nacional </w:t>
                        </w:r>
                        <w:r>
                          <w:rPr>
                            <w:sz w:val="24"/>
                          </w:rPr>
                          <w:t>e clique em </w:t>
                        </w:r>
                        <w:r>
                          <w:rPr>
                            <w:b/>
                            <w:sz w:val="24"/>
                          </w:rPr>
                          <w:t>Programa Especial de Regularização Tributária - PERT-MEI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697" w:val="left" w:leader="none"/>
        </w:tabs>
        <w:spacing w:line="240" w:lineRule="auto" w:before="0" w:after="0"/>
        <w:ind w:left="697" w:right="0" w:hanging="465"/>
        <w:jc w:val="left"/>
      </w:pPr>
      <w:bookmarkStart w:name="_bookmark16" w:id="17"/>
      <w:bookmarkEnd w:id="17"/>
      <w:r>
        <w:rPr>
          <w:b w:val="0"/>
        </w:rPr>
      </w:r>
      <w:r>
        <w:rPr/>
        <w:t>Pedido</w:t>
      </w:r>
      <w:r>
        <w:rPr>
          <w:spacing w:val="-2"/>
        </w:rPr>
        <w:t> </w:t>
      </w:r>
      <w:r>
        <w:rPr/>
        <w:t>de </w:t>
      </w:r>
      <w:r>
        <w:rPr>
          <w:spacing w:val="-2"/>
        </w:rPr>
        <w:t>Parcelamento</w:t>
      </w: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1265555</wp:posOffset>
            </wp:positionH>
            <wp:positionV relativeFrom="paragraph">
              <wp:posOffset>94091</wp:posOffset>
            </wp:positionV>
            <wp:extent cx="5284213" cy="1447800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21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841" w:top="1180" w:bottom="1180" w:left="900" w:right="92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28105" cy="608330"/>
                <wp:effectExtent l="9525" t="0" r="0" b="1270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428105" cy="608330"/>
                          <a:chExt cx="6428105" cy="60833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6095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89"/>
                        <wps:cNvSpPr txBox="1"/>
                        <wps:spPr>
                          <a:xfrm>
                            <a:off x="3047" y="3047"/>
                            <a:ext cx="6422390" cy="60261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0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opção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Pedido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Parcelamento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só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ficou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até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09/07/2018,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limite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para adesão. As informações a seguir foram mantidas para preservação do histórico.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6.15pt;height:47.9pt;mso-position-horizontal-relative:char;mso-position-vertical-relative:line" id="docshapegroup54" coordorigin="0,0" coordsize="10123,958">
                <v:shape style="position:absolute;left:113;top:9;width:365;height:336" type="#_x0000_t75" id="docshape55" stroked="false">
                  <v:imagedata r:id="rId10" o:title=""/>
                </v:shape>
                <v:shape style="position:absolute;left:4;top:4;width:10114;height:949" type="#_x0000_t202" id="docshape56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0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opção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Pedido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Parcelamento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só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ficou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até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09/07/2018,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limite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 adesão. As informações a seguir foram mantidas para preservação do histórico.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16"/>
        </w:rPr>
      </w:pPr>
    </w:p>
    <w:p>
      <w:pPr>
        <w:pStyle w:val="BodyText"/>
        <w:spacing w:line="333" w:lineRule="auto" w:before="92"/>
        <w:ind w:left="232" w:right="212"/>
        <w:jc w:val="both"/>
      </w:pPr>
      <w:r>
        <w:rPr/>
        <w:t>Caso o MEI desejasse incluir débitos de Simei que já estavam parcelados, deveria realizar a desistência do parcelamento anterior, previamente.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1313814</wp:posOffset>
            </wp:positionH>
            <wp:positionV relativeFrom="paragraph">
              <wp:posOffset>105029</wp:posOffset>
            </wp:positionV>
            <wp:extent cx="5137491" cy="1085850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491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33" w:lineRule="auto"/>
        <w:ind w:left="232" w:right="210"/>
        <w:jc w:val="both"/>
      </w:pPr>
      <w:r>
        <w:rPr/>
        <w:t>Se não houvesse débitos em situação a ser parcelada, o sistema apresentava a seguinte </w:t>
      </w:r>
      <w:r>
        <w:rPr>
          <w:spacing w:val="-2"/>
        </w:rPr>
        <w:t>mensagem:</w:t>
      </w:r>
    </w:p>
    <w:p>
      <w:pPr>
        <w:pStyle w:val="BodyText"/>
        <w:spacing w:before="6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1298575</wp:posOffset>
            </wp:positionH>
            <wp:positionV relativeFrom="paragraph">
              <wp:posOffset>48456</wp:posOffset>
            </wp:positionV>
            <wp:extent cx="5172075" cy="1000125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647700</wp:posOffset>
                </wp:positionH>
                <wp:positionV relativeFrom="paragraph">
                  <wp:posOffset>1164786</wp:posOffset>
                </wp:positionV>
                <wp:extent cx="6428105" cy="610235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428105" cy="610235"/>
                          <a:chExt cx="6428105" cy="610235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714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94"/>
                        <wps:cNvSpPr txBox="1"/>
                        <wps:spPr>
                          <a:xfrm>
                            <a:off x="3047" y="3047"/>
                            <a:ext cx="6422390" cy="60388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0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Os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débitos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MEI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somente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eram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apresentados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parcelamento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após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entrega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 declaração anual - DASN-Simei.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91.7155pt;width:506.15pt;height:48.05pt;mso-position-horizontal-relative:page;mso-position-vertical-relative:paragraph;z-index:-15709696;mso-wrap-distance-left:0;mso-wrap-distance-right:0" id="docshapegroup57" coordorigin="1020,1834" coordsize="10123,961">
                <v:shape style="position:absolute;left:1133;top:1843;width:365;height:336" type="#_x0000_t75" id="docshape58" stroked="false">
                  <v:imagedata r:id="rId10" o:title=""/>
                </v:shape>
                <v:shape style="position:absolute;left:1024;top:1839;width:10114;height:951" type="#_x0000_t202" id="docshape59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0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Os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débitos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MEI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somente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eram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apresentados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parcelamento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após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entrega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 declaração anual - DASN-Simei.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232"/>
        <w:jc w:val="both"/>
      </w:pPr>
      <w:r>
        <w:rPr/>
        <w:t>Na</w:t>
      </w:r>
      <w:r>
        <w:rPr>
          <w:spacing w:val="-2"/>
        </w:rPr>
        <w:t> </w:t>
      </w:r>
      <w:r>
        <w:rPr/>
        <w:t>tela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pedido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adesão</w:t>
      </w:r>
      <w:r>
        <w:rPr>
          <w:spacing w:val="-1"/>
        </w:rPr>
        <w:t> </w:t>
      </w:r>
      <w:r>
        <w:rPr/>
        <w:t>ao</w:t>
      </w:r>
      <w:r>
        <w:rPr>
          <w:spacing w:val="-3"/>
        </w:rPr>
        <w:t> </w:t>
      </w:r>
      <w:r>
        <w:rPr/>
        <w:t>PERT-SIMEI</w:t>
      </w:r>
      <w:r>
        <w:rPr>
          <w:spacing w:val="-3"/>
        </w:rPr>
        <w:t> </w:t>
      </w:r>
      <w:r>
        <w:rPr/>
        <w:t>eram</w:t>
      </w:r>
      <w:r>
        <w:rPr>
          <w:spacing w:val="-2"/>
        </w:rPr>
        <w:t> </w:t>
      </w:r>
      <w:r>
        <w:rPr/>
        <w:t>apresentadas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seguintes</w:t>
      </w:r>
      <w:r>
        <w:rPr>
          <w:spacing w:val="-1"/>
        </w:rPr>
        <w:t> </w:t>
      </w:r>
      <w:r>
        <w:rPr>
          <w:spacing w:val="-2"/>
        </w:rPr>
        <w:t>informações: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333" w:lineRule="auto" w:before="108" w:after="0"/>
        <w:ind w:left="953" w:right="209" w:hanging="360"/>
        <w:jc w:val="both"/>
        <w:rPr>
          <w:sz w:val="24"/>
        </w:rPr>
      </w:pPr>
      <w:r>
        <w:rPr>
          <w:sz w:val="24"/>
        </w:rPr>
        <w:t>Relação dos débitos recuperados: eram relacionados todos os débitos de Simei até o período de apuração (PA) 11/2017, em cobrança da RFB, em valores originais e </w:t>
      </w:r>
      <w:r>
        <w:rPr>
          <w:spacing w:val="-2"/>
          <w:sz w:val="24"/>
        </w:rPr>
        <w:t>atualizados;</w:t>
      </w:r>
    </w:p>
    <w:p>
      <w:pPr>
        <w:pStyle w:val="ListParagraph"/>
        <w:numPr>
          <w:ilvl w:val="2"/>
          <w:numId w:val="2"/>
        </w:numPr>
        <w:tabs>
          <w:tab w:pos="952" w:val="left" w:leader="none"/>
        </w:tabs>
        <w:spacing w:line="240" w:lineRule="auto" w:before="1" w:after="0"/>
        <w:ind w:left="952" w:right="0" w:hanging="359"/>
        <w:jc w:val="both"/>
        <w:rPr>
          <w:sz w:val="24"/>
        </w:rPr>
      </w:pPr>
      <w:r>
        <w:rPr>
          <w:sz w:val="24"/>
        </w:rPr>
        <w:t>Valor</w:t>
      </w:r>
      <w:r>
        <w:rPr>
          <w:spacing w:val="-5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dívida</w:t>
      </w:r>
      <w:r>
        <w:rPr>
          <w:spacing w:val="-2"/>
          <w:sz w:val="24"/>
        </w:rPr>
        <w:t> </w:t>
      </w:r>
      <w:r>
        <w:rPr>
          <w:sz w:val="24"/>
        </w:rPr>
        <w:t>consolidada</w:t>
      </w:r>
      <w:r>
        <w:rPr>
          <w:spacing w:val="-1"/>
          <w:sz w:val="24"/>
        </w:rPr>
        <w:t> </w:t>
      </w:r>
      <w:r>
        <w:rPr>
          <w:sz w:val="24"/>
        </w:rPr>
        <w:t>na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pedido;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380" w:lineRule="atLeast" w:before="4" w:after="0"/>
        <w:ind w:left="953" w:right="208" w:hanging="360"/>
        <w:jc w:val="left"/>
        <w:rPr>
          <w:sz w:val="24"/>
        </w:rPr>
      </w:pPr>
      <w:r>
        <w:rPr>
          <w:sz w:val="24"/>
        </w:rPr>
        <w:t>Cálculo</w:t>
      </w:r>
      <w:r>
        <w:rPr>
          <w:spacing w:val="80"/>
          <w:sz w:val="24"/>
        </w:rPr>
        <w:t> </w:t>
      </w:r>
      <w:r>
        <w:rPr>
          <w:sz w:val="24"/>
        </w:rPr>
        <w:t>da</w:t>
      </w:r>
      <w:r>
        <w:rPr>
          <w:spacing w:val="80"/>
          <w:sz w:val="24"/>
        </w:rPr>
        <w:t> </w:t>
      </w:r>
      <w:r>
        <w:rPr>
          <w:sz w:val="24"/>
        </w:rPr>
        <w:t>entrada,</w:t>
      </w:r>
      <w:r>
        <w:rPr>
          <w:spacing w:val="80"/>
          <w:sz w:val="24"/>
        </w:rPr>
        <w:t> </w:t>
      </w:r>
      <w:r>
        <w:rPr>
          <w:sz w:val="24"/>
        </w:rPr>
        <w:t>correspondente</w:t>
      </w:r>
      <w:r>
        <w:rPr>
          <w:spacing w:val="80"/>
          <w:sz w:val="24"/>
        </w:rPr>
        <w:t> </w:t>
      </w: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sz w:val="24"/>
        </w:rPr>
        <w:t>5%</w:t>
      </w:r>
      <w:r>
        <w:rPr>
          <w:spacing w:val="80"/>
          <w:sz w:val="24"/>
        </w:rPr>
        <w:t> </w:t>
      </w:r>
      <w:r>
        <w:rPr>
          <w:sz w:val="24"/>
        </w:rPr>
        <w:t>da</w:t>
      </w:r>
      <w:r>
        <w:rPr>
          <w:spacing w:val="80"/>
          <w:sz w:val="24"/>
        </w:rPr>
        <w:t> </w:t>
      </w:r>
      <w:r>
        <w:rPr>
          <w:sz w:val="24"/>
        </w:rPr>
        <w:t>dívida</w:t>
      </w:r>
      <w:r>
        <w:rPr>
          <w:spacing w:val="80"/>
          <w:sz w:val="24"/>
        </w:rPr>
        <w:t> </w:t>
      </w:r>
      <w:r>
        <w:rPr>
          <w:sz w:val="24"/>
        </w:rPr>
        <w:t>consolidada,</w:t>
      </w:r>
      <w:r>
        <w:rPr>
          <w:spacing w:val="80"/>
          <w:sz w:val="24"/>
        </w:rPr>
        <w:t> </w:t>
      </w:r>
      <w:r>
        <w:rPr>
          <w:sz w:val="24"/>
        </w:rPr>
        <w:t>o</w:t>
      </w:r>
      <w:r>
        <w:rPr>
          <w:spacing w:val="80"/>
          <w:sz w:val="24"/>
        </w:rPr>
        <w:t> </w:t>
      </w:r>
      <w:r>
        <w:rPr>
          <w:sz w:val="24"/>
        </w:rPr>
        <w:t>número</w:t>
      </w:r>
      <w:r>
        <w:rPr>
          <w:spacing w:val="80"/>
          <w:sz w:val="24"/>
        </w:rPr>
        <w:t> </w:t>
      </w:r>
      <w:r>
        <w:rPr>
          <w:sz w:val="24"/>
        </w:rPr>
        <w:t>de parcelas da entrada e o valor das parcelas da entrada;</w:t>
      </w:r>
    </w:p>
    <w:p>
      <w:pPr>
        <w:pStyle w:val="ListParagraph"/>
        <w:numPr>
          <w:ilvl w:val="2"/>
          <w:numId w:val="2"/>
        </w:numPr>
        <w:tabs>
          <w:tab w:pos="946" w:val="left" w:leader="none"/>
          <w:tab w:pos="953" w:val="left" w:leader="none"/>
        </w:tabs>
        <w:spacing w:line="360" w:lineRule="auto" w:before="22" w:after="0"/>
        <w:ind w:left="946" w:right="207" w:hanging="356"/>
        <w:jc w:val="left"/>
        <w:rPr>
          <w:sz w:val="24"/>
        </w:rPr>
      </w:pPr>
      <w:r>
        <w:rPr>
          <w:sz w:val="24"/>
        </w:rPr>
        <w:tab/>
        <w:t>Demonstrativo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valor</w:t>
      </w:r>
      <w:r>
        <w:rPr>
          <w:spacing w:val="40"/>
          <w:sz w:val="24"/>
        </w:rPr>
        <w:t> </w:t>
      </w:r>
      <w:r>
        <w:rPr>
          <w:sz w:val="24"/>
        </w:rPr>
        <w:t>estimado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saldo</w:t>
      </w:r>
      <w:r>
        <w:rPr>
          <w:spacing w:val="40"/>
          <w:sz w:val="24"/>
        </w:rPr>
        <w:t> </w:t>
      </w:r>
      <w:r>
        <w:rPr>
          <w:sz w:val="24"/>
        </w:rPr>
        <w:t>restante</w:t>
      </w:r>
      <w:r>
        <w:rPr>
          <w:spacing w:val="40"/>
          <w:sz w:val="24"/>
        </w:rPr>
        <w:t> </w:t>
      </w:r>
      <w:r>
        <w:rPr>
          <w:sz w:val="24"/>
        </w:rPr>
        <w:t>da</w:t>
      </w:r>
      <w:r>
        <w:rPr>
          <w:spacing w:val="40"/>
          <w:sz w:val="24"/>
        </w:rPr>
        <w:t> </w:t>
      </w:r>
      <w:r>
        <w:rPr>
          <w:sz w:val="24"/>
        </w:rPr>
        <w:t>dívida</w:t>
      </w:r>
      <w:r>
        <w:rPr>
          <w:spacing w:val="40"/>
          <w:sz w:val="24"/>
        </w:rPr>
        <w:t> </w:t>
      </w:r>
      <w:r>
        <w:rPr>
          <w:sz w:val="24"/>
        </w:rPr>
        <w:t>consolidada,</w:t>
      </w:r>
      <w:r>
        <w:rPr>
          <w:spacing w:val="40"/>
          <w:sz w:val="24"/>
        </w:rPr>
        <w:t> </w:t>
      </w:r>
      <w:r>
        <w:rPr>
          <w:sz w:val="24"/>
        </w:rPr>
        <w:t>após</w:t>
      </w:r>
      <w:r>
        <w:rPr>
          <w:spacing w:val="40"/>
          <w:sz w:val="24"/>
        </w:rPr>
        <w:t> </w:t>
      </w:r>
      <w:r>
        <w:rPr>
          <w:sz w:val="24"/>
        </w:rPr>
        <w:t>o pagamento da entrada (95% da dívida consolidada);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7" w:after="0"/>
        <w:ind w:left="953" w:right="211" w:hanging="360"/>
        <w:jc w:val="left"/>
        <w:rPr>
          <w:sz w:val="24"/>
        </w:rPr>
      </w:pPr>
      <w:r>
        <w:rPr>
          <w:sz w:val="24"/>
        </w:rPr>
        <w:t>Opções de pagamentos do saldo restante (parcela única, em até 145 parcelas ou em até 175 parcelas).</w:t>
      </w:r>
    </w:p>
    <w:p>
      <w:pPr>
        <w:pStyle w:val="BodyText"/>
        <w:spacing w:before="8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647700</wp:posOffset>
                </wp:positionH>
                <wp:positionV relativeFrom="paragraph">
                  <wp:posOffset>115485</wp:posOffset>
                </wp:positionV>
                <wp:extent cx="6428105" cy="960119"/>
                <wp:effectExtent l="0" t="0" r="0" b="0"/>
                <wp:wrapTopAndBottom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6428105" cy="960119"/>
                          <a:chExt cx="6428105" cy="960119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4825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Textbox 97"/>
                        <wps:cNvSpPr txBox="1"/>
                        <wps:spPr>
                          <a:xfrm>
                            <a:off x="3047" y="3047"/>
                            <a:ext cx="6422390" cy="95440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0"/>
                                <w:ind w:left="103" w:right="104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 contribuinte deveria informar se desejava parcelar os débitos não exigíveis (prescritos), para fins de contagem de tempo de contribuição para obtenção dos benefícios previdenciários, observado o disposto no §15 do art. 18-A da Lei Complementar nº 123, de 14 de dezembro de 2006. Em caso de dúvida, consulte o INSS.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9.093346pt;width:506.15pt;height:75.6pt;mso-position-horizontal-relative:page;mso-position-vertical-relative:paragraph;z-index:-15709184;mso-wrap-distance-left:0;mso-wrap-distance-right:0" id="docshapegroup60" coordorigin="1020,182" coordsize="10123,1512">
                <v:shape style="position:absolute;left:1133;top:189;width:365;height:336" type="#_x0000_t75" id="docshape61" stroked="false">
                  <v:imagedata r:id="rId10" o:title=""/>
                </v:shape>
                <v:shape style="position:absolute;left:1024;top:186;width:10114;height:1503" type="#_x0000_t202" id="docshape62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0"/>
                          <w:ind w:left="103" w:right="104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 contribuinte deveria informar se desejava parcelar os débitos não exigíveis (prescritos), para fins de contagem de tempo de contribuição para obtenção dos benefícios previdenciários, observado o disposto no §15 do art. 18-A da Lei Complementar nº 123, de 14 de dezembro de 2006. Em caso de dúvida, consulte o INSS.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2240" w:h="15840"/>
          <w:pgMar w:header="0" w:footer="841" w:top="800" w:bottom="1180" w:left="900" w:right="920"/>
        </w:sectPr>
      </w:pPr>
    </w:p>
    <w:p>
      <w:pPr>
        <w:pStyle w:val="BodyText"/>
        <w:ind w:left="847"/>
        <w:rPr>
          <w:sz w:val="20"/>
        </w:rPr>
      </w:pPr>
      <w:r>
        <w:rPr>
          <w:sz w:val="20"/>
        </w:rPr>
        <w:drawing>
          <wp:inline distT="0" distB="0" distL="0" distR="0">
            <wp:extent cx="5561340" cy="1247298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340" cy="12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1253256</wp:posOffset>
            </wp:positionH>
            <wp:positionV relativeFrom="paragraph">
              <wp:posOffset>220217</wp:posOffset>
            </wp:positionV>
            <wp:extent cx="5281960" cy="4653153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960" cy="465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1176083</wp:posOffset>
            </wp:positionH>
            <wp:positionV relativeFrom="paragraph">
              <wp:posOffset>4917679</wp:posOffset>
            </wp:positionV>
            <wp:extent cx="5368817" cy="1187005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817" cy="118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"/>
        </w:rPr>
      </w:pPr>
    </w:p>
    <w:p>
      <w:pPr>
        <w:spacing w:after="0"/>
        <w:rPr>
          <w:sz w:val="3"/>
        </w:rPr>
        <w:sectPr>
          <w:pgSz w:w="12240" w:h="15840"/>
          <w:pgMar w:header="0" w:footer="841" w:top="820" w:bottom="1180" w:left="900" w:right="920"/>
        </w:sectPr>
      </w:pPr>
    </w:p>
    <w:p>
      <w:pPr>
        <w:pStyle w:val="BodyText"/>
        <w:ind w:left="1226"/>
        <w:rPr>
          <w:sz w:val="20"/>
        </w:rPr>
      </w:pPr>
      <w:r>
        <w:rPr>
          <w:sz w:val="20"/>
        </w:rPr>
        <w:drawing>
          <wp:inline distT="0" distB="0" distL="0" distR="0">
            <wp:extent cx="5065121" cy="7719822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21" cy="77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41" w:top="800" w:bottom="1180" w:left="900" w:right="920"/>
        </w:sectPr>
      </w:pPr>
    </w:p>
    <w:p>
      <w:pPr>
        <w:pStyle w:val="BodyText"/>
        <w:ind w:left="831"/>
        <w:rPr>
          <w:sz w:val="20"/>
        </w:rPr>
      </w:pPr>
      <w:r>
        <w:rPr>
          <w:sz w:val="20"/>
        </w:rPr>
        <w:drawing>
          <wp:inline distT="0" distB="0" distL="0" distR="0">
            <wp:extent cx="5564619" cy="914685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619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360" w:lineRule="auto" w:before="93"/>
        <w:ind w:left="232"/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1167164</wp:posOffset>
            </wp:positionH>
            <wp:positionV relativeFrom="paragraph">
              <wp:posOffset>620180</wp:posOffset>
            </wp:positionV>
            <wp:extent cx="5441702" cy="3894772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02" cy="3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 item IV, o contribuinte deveria selecionar umas das opções para pagamento do saldo da dívida, após o pagamento do valor de entrada.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647700</wp:posOffset>
                </wp:positionH>
                <wp:positionV relativeFrom="paragraph">
                  <wp:posOffset>224901</wp:posOffset>
                </wp:positionV>
                <wp:extent cx="6428105" cy="1571625"/>
                <wp:effectExtent l="0" t="0" r="0" b="0"/>
                <wp:wrapTopAndBottom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6428105" cy="1571625"/>
                          <a:chExt cx="6428105" cy="1571625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206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Textbox 106"/>
                        <wps:cNvSpPr txBox="1"/>
                        <wps:spPr>
                          <a:xfrm>
                            <a:off x="3047" y="3047"/>
                            <a:ext cx="6422390" cy="156591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60" w:lineRule="auto" w:before="0"/>
                                <w:ind w:left="103" w:right="110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 aplicativo calculava a quantidade de parcelas de forma automática, de acordo com a modalidade escolhida pelo contribuinte, considerando o maior número de parcelas possível, respeitado o valor mínimo da parcela, ou seja, não era permitido ao contribuinte escolher o número de parcelas. Esta regra também valia para a quantidade de parcelas da entrada.</w:t>
                              </w:r>
                            </w:p>
                            <w:p>
                              <w:pPr>
                                <w:spacing w:before="0"/>
                                <w:ind w:left="103" w:right="0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valor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mínimo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parcela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é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R$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50,00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débitos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Simei.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17.708757pt;width:506.15pt;height:123.75pt;mso-position-horizontal-relative:page;mso-position-vertical-relative:paragraph;z-index:-15707136;mso-wrap-distance-left:0;mso-wrap-distance-right:0" id="docshapegroup63" coordorigin="1020,354" coordsize="10123,2475">
                <v:shape style="position:absolute;left:1133;top:362;width:365;height:336" type="#_x0000_t75" id="docshape64" stroked="false">
                  <v:imagedata r:id="rId10" o:title=""/>
                </v:shape>
                <v:shape style="position:absolute;left:1024;top:358;width:10114;height:2466" type="#_x0000_t202" id="docshape65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60" w:lineRule="auto" w:before="0"/>
                          <w:ind w:left="103" w:right="110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 aplicativo calculava a quantidade de parcelas de forma automática, de acordo com a modalidade escolhida pelo contribuinte, considerando o maior número de parcelas possível, respeitado o valor mínimo da parcela, ou seja, não era permitido ao contribuinte escolher o número de parcelas. Esta regra também valia para a quantidade de parcelas da entrada.</w:t>
                        </w:r>
                      </w:p>
                      <w:p>
                        <w:pPr>
                          <w:spacing w:before="0"/>
                          <w:ind w:left="103" w:right="0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valor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mínimo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parcela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é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R$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50,00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débitos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Simei.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8"/>
        </w:rPr>
        <w:sectPr>
          <w:pgSz w:w="12240" w:h="15840"/>
          <w:pgMar w:header="0" w:footer="841" w:top="900" w:bottom="1180" w:left="900" w:right="920"/>
        </w:sectPr>
      </w:pPr>
    </w:p>
    <w:p>
      <w:pPr>
        <w:pStyle w:val="BodyText"/>
        <w:ind w:left="831"/>
        <w:rPr>
          <w:sz w:val="20"/>
        </w:rPr>
      </w:pPr>
      <w:r>
        <w:rPr>
          <w:sz w:val="20"/>
        </w:rPr>
        <w:drawing>
          <wp:inline distT="0" distB="0" distL="0" distR="0">
            <wp:extent cx="5618437" cy="4965954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437" cy="49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91"/>
        <w:ind w:left="232"/>
      </w:pPr>
      <w:r>
        <w:rPr/>
        <w:t>Após</w:t>
      </w:r>
      <w:r>
        <w:rPr>
          <w:spacing w:val="-3"/>
        </w:rPr>
        <w:t> </w:t>
      </w:r>
      <w:r>
        <w:rPr/>
        <w:t>confirmar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>
          <w:spacing w:val="1"/>
        </w:rPr>
        <w:drawing>
          <wp:inline distT="0" distB="0" distL="0" distR="0">
            <wp:extent cx="685800" cy="143510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</w:r>
      <w:r>
        <w:rPr/>
        <w:t>,</w:t>
      </w:r>
      <w:r>
        <w:rPr>
          <w:spacing w:val="-3"/>
        </w:rPr>
        <w:t> </w:t>
      </w:r>
      <w:r>
        <w:rPr/>
        <w:t>era</w:t>
      </w:r>
      <w:r>
        <w:rPr>
          <w:spacing w:val="-2"/>
        </w:rPr>
        <w:t> </w:t>
      </w:r>
      <w:r>
        <w:rPr/>
        <w:t>apresentado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Recibo</w:t>
      </w:r>
      <w:r>
        <w:rPr>
          <w:spacing w:val="-2"/>
        </w:rPr>
        <w:t> </w:t>
      </w:r>
      <w:r>
        <w:rPr/>
        <w:t>da</w:t>
      </w:r>
      <w:r>
        <w:rPr>
          <w:spacing w:val="-4"/>
        </w:rPr>
        <w:t> </w:t>
      </w:r>
      <w:r>
        <w:rPr>
          <w:spacing w:val="-2"/>
        </w:rPr>
        <w:t>Negociação:</w:t>
      </w:r>
    </w:p>
    <w:p>
      <w:pPr>
        <w:spacing w:after="0"/>
        <w:sectPr>
          <w:pgSz w:w="12240" w:h="15840"/>
          <w:pgMar w:header="0" w:footer="841" w:top="820" w:bottom="1180" w:left="900" w:right="920"/>
        </w:sectPr>
      </w:pPr>
    </w:p>
    <w:p>
      <w:pPr>
        <w:pStyle w:val="BodyText"/>
        <w:ind w:left="804"/>
        <w:rPr>
          <w:sz w:val="20"/>
        </w:rPr>
      </w:pPr>
      <w:r>
        <w:rPr>
          <w:sz w:val="20"/>
        </w:rPr>
        <w:drawing>
          <wp:inline distT="0" distB="0" distL="0" distR="0">
            <wp:extent cx="5555833" cy="8385048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833" cy="83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41" w:top="800" w:bottom="1180" w:left="900" w:right="920"/>
        </w:sectPr>
      </w:pPr>
    </w:p>
    <w:p>
      <w:pPr>
        <w:pStyle w:val="BodyText"/>
        <w:ind w:left="77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38800" cy="7261859"/>
                <wp:effectExtent l="0" t="0" r="0" b="5715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5638800" cy="7261859"/>
                          <a:chExt cx="5638800" cy="7261859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9" y="0"/>
                            <a:ext cx="5607050" cy="3642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0453"/>
                            <a:ext cx="5638800" cy="35807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4pt;height:571.8pt;mso-position-horizontal-relative:char;mso-position-vertical-relative:line" id="docshapegroup66" coordorigin="0,0" coordsize="8880,11436">
                <v:shape style="position:absolute;left:26;top:0;width:8830;height:5736" type="#_x0000_t75" id="docshape67" stroked="false">
                  <v:imagedata r:id="rId56" o:title=""/>
                </v:shape>
                <v:shape style="position:absolute;left:0;top:5795;width:8880;height:5640" type="#_x0000_t75" id="docshape68" stroked="false">
                  <v:imagedata r:id="rId5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5"/>
        <w:ind w:left="232"/>
        <w:rPr>
          <w:i/>
        </w:rPr>
      </w:pPr>
      <w:r>
        <w:rPr/>
        <w:t>O</w:t>
      </w:r>
      <w:r>
        <w:rPr>
          <w:spacing w:val="-2"/>
        </w:rPr>
        <w:t> </w:t>
      </w:r>
      <w:r>
        <w:rPr/>
        <w:t>Recibo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Adesão</w:t>
      </w:r>
      <w:r>
        <w:rPr>
          <w:spacing w:val="-3"/>
        </w:rPr>
        <w:t> </w:t>
      </w:r>
      <w:r>
        <w:rPr/>
        <w:t>era</w:t>
      </w:r>
      <w:r>
        <w:rPr>
          <w:spacing w:val="-3"/>
        </w:rPr>
        <w:t> </w:t>
      </w:r>
      <w:r>
        <w:rPr/>
        <w:t>apresentado clicando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botão</w:t>
      </w:r>
      <w:r>
        <w:rPr>
          <w:spacing w:val="-7"/>
        </w:rPr>
        <w:t> </w:t>
      </w:r>
      <w:r>
        <w:rPr>
          <w:spacing w:val="-5"/>
        </w:rPr>
        <w:drawing>
          <wp:inline distT="0" distB="0" distL="0" distR="0">
            <wp:extent cx="1113789" cy="152400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78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</w:r>
      <w:r>
        <w:rPr>
          <w:i/>
          <w:spacing w:val="-10"/>
        </w:rPr>
        <w:t>.</w:t>
      </w:r>
    </w:p>
    <w:p>
      <w:pPr>
        <w:pStyle w:val="BodyText"/>
        <w:spacing w:before="9"/>
        <w:rPr>
          <w:i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647700</wp:posOffset>
                </wp:positionH>
                <wp:positionV relativeFrom="paragraph">
                  <wp:posOffset>232836</wp:posOffset>
                </wp:positionV>
                <wp:extent cx="6428105" cy="784860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6428105" cy="784860"/>
                          <a:chExt cx="6428105" cy="784860"/>
                        </a:xfrm>
                      </wpg:grpSpPr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4571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3047" y="3047"/>
                            <a:ext cx="6422390" cy="77914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0"/>
                                <w:ind w:left="103" w:right="112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 parcelamento somente era validado se houvesse o pagamento tempestivo da primeira parcela. Caso o recolhimento não fosse efetuado até a data do vencimento, o pedido de parcelamento será considerado sem efeito (não validado).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18.333593pt;width:506.15pt;height:61.8pt;mso-position-horizontal-relative:page;mso-position-vertical-relative:paragraph;z-index:-15706112;mso-wrap-distance-left:0;mso-wrap-distance-right:0" id="docshapegroup69" coordorigin="1020,367" coordsize="10123,1236">
                <v:shape style="position:absolute;left:1133;top:373;width:365;height:336" type="#_x0000_t75" id="docshape70" stroked="false">
                  <v:imagedata r:id="rId10" o:title=""/>
                </v:shape>
                <v:shape style="position:absolute;left:1024;top:371;width:10114;height:1227" type="#_x0000_t202" id="docshape71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before="0"/>
                          <w:ind w:left="103" w:right="112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 parcelamento somente era validado se houvesse o pagamento tempestivo da primeira parcela. Caso o recolhimento não fosse efetuado até a data do vencimento, o pedido de parcelamento será considerado sem efeito (não validado).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9"/>
        </w:rPr>
        <w:sectPr>
          <w:pgSz w:w="12240" w:h="15840"/>
          <w:pgMar w:header="0" w:footer="841" w:top="800" w:bottom="1180" w:left="900" w:right="920"/>
        </w:sectPr>
      </w:pPr>
    </w:p>
    <w:p>
      <w:pPr>
        <w:pStyle w:val="Heading2"/>
        <w:numPr>
          <w:ilvl w:val="1"/>
          <w:numId w:val="2"/>
        </w:numPr>
        <w:tabs>
          <w:tab w:pos="697" w:val="left" w:leader="none"/>
        </w:tabs>
        <w:spacing w:line="240" w:lineRule="auto" w:before="72" w:after="0"/>
        <w:ind w:left="697" w:right="0" w:hanging="465"/>
        <w:jc w:val="left"/>
      </w:pPr>
      <w:bookmarkStart w:name="_bookmark17" w:id="18"/>
      <w:bookmarkEnd w:id="18"/>
      <w:r>
        <w:rPr>
          <w:b w:val="0"/>
        </w:rPr>
      </w:r>
      <w:r>
        <w:rPr/>
        <w:t>Emissão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Parcela</w:t>
      </w:r>
    </w:p>
    <w:p>
      <w:pPr>
        <w:pStyle w:val="BodyText"/>
        <w:spacing w:line="333" w:lineRule="auto" w:before="231"/>
        <w:ind w:left="232" w:right="212"/>
        <w:jc w:val="both"/>
      </w:pPr>
      <w:r>
        <w:rPr/>
        <w:t>Utilize essa opção para emitir o DAS da entrada e os das demais parcelas (mês corrente e parcelas em atraso).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1080769</wp:posOffset>
            </wp:positionH>
            <wp:positionV relativeFrom="paragraph">
              <wp:posOffset>106558</wp:posOffset>
            </wp:positionV>
            <wp:extent cx="5607825" cy="2614707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825" cy="2614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1078864</wp:posOffset>
            </wp:positionH>
            <wp:positionV relativeFrom="paragraph">
              <wp:posOffset>2915798</wp:posOffset>
            </wp:positionV>
            <wp:extent cx="5601405" cy="2485358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405" cy="2485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spacing w:line="333" w:lineRule="auto" w:before="117"/>
        <w:ind w:left="232" w:right="208"/>
        <w:jc w:val="both"/>
      </w:pPr>
      <w:r>
        <w:rPr/>
        <w:t>Mensalmente, </w:t>
      </w:r>
      <w:r>
        <w:rPr>
          <w:u w:val="single"/>
        </w:rPr>
        <w:t>após o dia 10 do mês</w:t>
      </w:r>
      <w:r>
        <w:rPr/>
        <w:t>, será disponibilizado o documento para pagamento da parcela do mês corrente. Se houver parcelas em atraso, estas poderão ser emitidas juntamente com a parcela do mês corrente.</w:t>
      </w:r>
    </w:p>
    <w:p>
      <w:pPr>
        <w:pStyle w:val="BodyText"/>
        <w:spacing w:before="7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647700</wp:posOffset>
                </wp:positionH>
                <wp:positionV relativeFrom="paragraph">
                  <wp:posOffset>107586</wp:posOffset>
                </wp:positionV>
                <wp:extent cx="6428105" cy="745490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428105" cy="745490"/>
                          <a:chExt cx="6428105" cy="745490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4953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Textbox 121"/>
                        <wps:cNvSpPr txBox="1"/>
                        <wps:spPr>
                          <a:xfrm>
                            <a:off x="3047" y="3047"/>
                            <a:ext cx="6422390" cy="73914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80" w:lineRule="atLeast" w:before="4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Todos os DAS do PERT-SN deverão ser emitidos somente por meio desse aplicativo. Não utilize o PGMEI para a geração desses DAS.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8.471376pt;width:506.15pt;height:58.7pt;mso-position-horizontal-relative:page;mso-position-vertical-relative:paragraph;z-index:-15704576;mso-wrap-distance-left:0;mso-wrap-distance-right:0" id="docshapegroup72" coordorigin="1020,169" coordsize="10123,1174">
                <v:shape style="position:absolute;left:1133;top:177;width:365;height:336" type="#_x0000_t75" id="docshape73" stroked="false">
                  <v:imagedata r:id="rId10" o:title=""/>
                </v:shape>
                <v:shape style="position:absolute;left:1024;top:174;width:10114;height:1164" type="#_x0000_t202" id="docshape74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80" w:lineRule="atLeast" w:before="4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Todos os DAS do PERT-SN deverão ser emitidos somente por meio desse aplicativo. Não utilize o PGMEI para a geração desses DAS.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232" w:right="0" w:firstLine="0"/>
        <w:jc w:val="left"/>
        <w:rPr>
          <w:sz w:val="24"/>
        </w:rPr>
      </w:pPr>
      <w:r>
        <w:rPr>
          <w:sz w:val="24"/>
        </w:rPr>
        <w:t>Diferentemente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5"/>
          <w:sz w:val="24"/>
        </w:rPr>
        <w:t> </w:t>
      </w:r>
      <w:r>
        <w:rPr>
          <w:sz w:val="24"/>
        </w:rPr>
        <w:t>PERT-SN,</w:t>
      </w:r>
      <w:r>
        <w:rPr>
          <w:spacing w:val="-3"/>
          <w:sz w:val="24"/>
        </w:rPr>
        <w:t> </w:t>
      </w:r>
      <w:r>
        <w:rPr>
          <w:b/>
          <w:sz w:val="24"/>
        </w:rPr>
        <w:t>ainda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não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há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opção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antecipação de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pagamento</w:t>
      </w:r>
      <w:r>
        <w:rPr>
          <w:spacing w:val="-2"/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841" w:top="720" w:bottom="1180" w:left="900" w:right="920"/>
        </w:sectPr>
      </w:pPr>
    </w:p>
    <w:p>
      <w:pPr>
        <w:pStyle w:val="Heading2"/>
        <w:numPr>
          <w:ilvl w:val="1"/>
          <w:numId w:val="2"/>
        </w:numPr>
        <w:tabs>
          <w:tab w:pos="700" w:val="left" w:leader="none"/>
        </w:tabs>
        <w:spacing w:line="240" w:lineRule="auto" w:before="72" w:after="0"/>
        <w:ind w:left="700" w:right="0" w:hanging="468"/>
        <w:jc w:val="left"/>
      </w:pPr>
      <w:bookmarkStart w:name="_bookmark18" w:id="19"/>
      <w:bookmarkEnd w:id="19"/>
      <w:r>
        <w:rPr>
          <w:b w:val="0"/>
        </w:rPr>
      </w:r>
      <w:r>
        <w:rPr/>
        <w:t>Consulta</w:t>
      </w:r>
      <w:r>
        <w:rPr>
          <w:spacing w:val="-5"/>
        </w:rPr>
        <w:t> </w:t>
      </w:r>
      <w:r>
        <w:rPr/>
        <w:t>Pedidos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2"/>
        </w:rPr>
        <w:t>Parcelamento</w:t>
      </w:r>
    </w:p>
    <w:p>
      <w:pPr>
        <w:pStyle w:val="BodyText"/>
        <w:spacing w:line="333" w:lineRule="auto" w:before="231"/>
        <w:ind w:left="232"/>
      </w:pPr>
      <w:r>
        <w:rPr/>
        <w:t>Neste item, o contribuinte pode consultar os</w:t>
      </w:r>
      <w:r>
        <w:rPr>
          <w:spacing w:val="-1"/>
        </w:rPr>
        <w:t> </w:t>
      </w:r>
      <w:r>
        <w:rPr/>
        <w:t>pedidos de parcelamentos efetuados, a situação atual e os detalhamentos.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1082039</wp:posOffset>
            </wp:positionH>
            <wp:positionV relativeFrom="paragraph">
              <wp:posOffset>105288</wp:posOffset>
            </wp:positionV>
            <wp:extent cx="5636058" cy="2041874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58" cy="2041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32"/>
      </w:pPr>
      <w:r>
        <w:rPr/>
        <w:t>Clique</w:t>
      </w:r>
      <w:r>
        <w:rPr>
          <w:spacing w:val="-2"/>
        </w:rPr>
        <w:t> </w:t>
      </w:r>
      <w:r>
        <w:rPr/>
        <w:t>no</w:t>
      </w:r>
      <w:r>
        <w:rPr>
          <w:spacing w:val="-6"/>
        </w:rPr>
        <w:t> </w:t>
      </w:r>
      <w:r>
        <w:rPr/>
        <w:t>pedido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parcelamento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aparecer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consolidação</w:t>
      </w:r>
      <w:r>
        <w:rPr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>
          <w:spacing w:val="-2"/>
        </w:rPr>
        <w:t>pagamentos.</w:t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1080769</wp:posOffset>
            </wp:positionH>
            <wp:positionV relativeFrom="paragraph">
              <wp:posOffset>174304</wp:posOffset>
            </wp:positionV>
            <wp:extent cx="5608557" cy="2993517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557" cy="299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  <w:ind w:left="232"/>
      </w:pPr>
      <w:r>
        <w:rPr/>
        <w:t>Nesta</w:t>
      </w:r>
      <w:r>
        <w:rPr>
          <w:spacing w:val="-5"/>
        </w:rPr>
        <w:t> </w:t>
      </w:r>
      <w:r>
        <w:rPr>
          <w:spacing w:val="-2"/>
        </w:rPr>
        <w:t>tela: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08" w:after="0"/>
        <w:ind w:left="953" w:right="0" w:hanging="360"/>
        <w:jc w:val="left"/>
        <w:rPr>
          <w:sz w:val="24"/>
        </w:rPr>
      </w:pPr>
      <w:r>
        <w:rPr>
          <w:sz w:val="24"/>
        </w:rPr>
        <w:t>clique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pedido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parcelamento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exibir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Recibo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Adesão;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08" w:after="0"/>
        <w:ind w:left="953" w:right="0" w:hanging="360"/>
        <w:jc w:val="left"/>
        <w:rPr>
          <w:sz w:val="24"/>
        </w:rPr>
      </w:pPr>
      <w:r>
        <w:rPr>
          <w:sz w:val="24"/>
        </w:rPr>
        <w:t>clique</w:t>
      </w:r>
      <w:r>
        <w:rPr>
          <w:spacing w:val="-4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consolidação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5"/>
          <w:sz w:val="24"/>
        </w:rPr>
        <w:t> </w:t>
      </w:r>
      <w:r>
        <w:rPr>
          <w:sz w:val="24"/>
        </w:rPr>
        <w:t>detalhar</w:t>
      </w:r>
      <w:r>
        <w:rPr>
          <w:spacing w:val="-5"/>
          <w:sz w:val="24"/>
        </w:rPr>
        <w:t> </w:t>
      </w:r>
      <w:r>
        <w:rPr>
          <w:sz w:val="24"/>
        </w:rPr>
        <w:t>os</w:t>
      </w:r>
      <w:r>
        <w:rPr>
          <w:spacing w:val="-5"/>
          <w:sz w:val="24"/>
        </w:rPr>
        <w:t> </w:t>
      </w:r>
      <w:r>
        <w:rPr>
          <w:sz w:val="24"/>
        </w:rPr>
        <w:t>débitos</w:t>
      </w:r>
      <w:r>
        <w:rPr>
          <w:spacing w:val="-2"/>
          <w:sz w:val="24"/>
        </w:rPr>
        <w:t> </w:t>
      </w:r>
      <w:r>
        <w:rPr>
          <w:sz w:val="24"/>
        </w:rPr>
        <w:t>incluídos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parcelamento;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333" w:lineRule="auto" w:before="108" w:after="0"/>
        <w:ind w:left="953" w:right="209" w:hanging="360"/>
        <w:jc w:val="left"/>
        <w:rPr>
          <w:sz w:val="24"/>
        </w:rPr>
      </w:pPr>
      <w:r>
        <w:rPr>
          <w:sz w:val="24"/>
        </w:rPr>
        <w:t>após o pagamento das parcelas, no demonstrativo de pagamentos, clique sobre cada parcela para exibir o extrato do DAS pago.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700" w:val="left" w:leader="none"/>
        </w:tabs>
        <w:spacing w:line="240" w:lineRule="auto" w:before="0" w:after="0"/>
        <w:ind w:left="700" w:right="0" w:hanging="468"/>
        <w:jc w:val="left"/>
      </w:pPr>
      <w:bookmarkStart w:name="_bookmark19" w:id="20"/>
      <w:bookmarkEnd w:id="20"/>
      <w:r>
        <w:rPr>
          <w:b w:val="0"/>
        </w:rPr>
      </w:r>
      <w:r>
        <w:rPr/>
        <w:t>Desistência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/>
        <w:t>PERT-</w:t>
      </w:r>
      <w:r>
        <w:rPr>
          <w:spacing w:val="-5"/>
        </w:rPr>
        <w:t>MEI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232"/>
      </w:pPr>
      <w:r>
        <w:rPr/>
        <w:t>Esta</w:t>
      </w:r>
      <w:r>
        <w:rPr>
          <w:spacing w:val="-3"/>
        </w:rPr>
        <w:t> </w:t>
      </w:r>
      <w:r>
        <w:rPr/>
        <w:t>funcionalidade</w:t>
      </w:r>
      <w:r>
        <w:rPr>
          <w:spacing w:val="-5"/>
        </w:rPr>
        <w:t> </w:t>
      </w:r>
      <w:r>
        <w:rPr/>
        <w:t>permite</w:t>
      </w:r>
      <w:r>
        <w:rPr>
          <w:spacing w:val="-3"/>
        </w:rPr>
        <w:t> </w:t>
      </w:r>
      <w:r>
        <w:rPr/>
        <w:t>ao</w:t>
      </w:r>
      <w:r>
        <w:rPr>
          <w:spacing w:val="-4"/>
        </w:rPr>
        <w:t> </w:t>
      </w:r>
      <w:r>
        <w:rPr/>
        <w:t>contribuinte</w:t>
      </w:r>
      <w:r>
        <w:rPr>
          <w:spacing w:val="-5"/>
        </w:rPr>
        <w:t> </w:t>
      </w:r>
      <w:r>
        <w:rPr/>
        <w:t>desistir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/>
        <w:t>PERT-</w:t>
      </w:r>
      <w:r>
        <w:rPr>
          <w:spacing w:val="-4"/>
        </w:rPr>
        <w:t>MEI.</w:t>
      </w:r>
    </w:p>
    <w:p>
      <w:pPr>
        <w:spacing w:after="0"/>
        <w:sectPr>
          <w:pgSz w:w="12240" w:h="15840"/>
          <w:pgMar w:header="0" w:footer="841" w:top="720" w:bottom="1180" w:left="900" w:right="920"/>
        </w:sectPr>
      </w:pPr>
    </w:p>
    <w:p>
      <w:pPr>
        <w:pStyle w:val="BodyText"/>
        <w:ind w:left="802"/>
        <w:rPr>
          <w:sz w:val="20"/>
        </w:rPr>
      </w:pPr>
      <w:r>
        <w:rPr>
          <w:sz w:val="20"/>
        </w:rPr>
        <w:drawing>
          <wp:inline distT="0" distB="0" distL="0" distR="0">
            <wp:extent cx="5597026" cy="2468879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026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1"/>
        <w:ind w:left="232"/>
      </w:pPr>
      <w:r>
        <w:rPr/>
        <w:t>Para</w:t>
      </w:r>
      <w:r>
        <w:rPr>
          <w:spacing w:val="-2"/>
        </w:rPr>
        <w:t> </w:t>
      </w:r>
      <w:r>
        <w:rPr/>
        <w:t>prosseguir,</w:t>
      </w:r>
      <w:r>
        <w:rPr>
          <w:spacing w:val="-1"/>
        </w:rPr>
        <w:t> </w:t>
      </w:r>
      <w:r>
        <w:rPr/>
        <w:t>clique</w:t>
      </w:r>
      <w:r>
        <w:rPr>
          <w:spacing w:val="-3"/>
        </w:rPr>
        <w:t> </w:t>
      </w:r>
      <w:r>
        <w:rPr/>
        <w:t>em</w:t>
      </w:r>
      <w:r>
        <w:rPr>
          <w:spacing w:val="-5"/>
        </w:rPr>
        <w:t> </w:t>
      </w:r>
      <w:r>
        <w:rPr>
          <w:spacing w:val="-3"/>
        </w:rPr>
        <w:drawing>
          <wp:inline distT="0" distB="0" distL="0" distR="0">
            <wp:extent cx="618489" cy="190500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</w:r>
      <w:r>
        <w:rPr/>
        <w:t>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na</w:t>
      </w:r>
      <w:r>
        <w:rPr>
          <w:spacing w:val="-4"/>
        </w:rPr>
        <w:t> </w:t>
      </w:r>
      <w:r>
        <w:rPr/>
        <w:t>sequência clique</w:t>
      </w:r>
      <w:r>
        <w:rPr>
          <w:spacing w:val="-1"/>
        </w:rPr>
        <w:t> </w:t>
      </w:r>
      <w:r>
        <w:rPr/>
        <w:t>em</w:t>
      </w:r>
      <w:r>
        <w:rPr>
          <w:spacing w:val="-4"/>
        </w:rPr>
        <w:t> </w:t>
      </w:r>
      <w:r>
        <w:rPr>
          <w:spacing w:val="-2"/>
        </w:rPr>
        <w:drawing>
          <wp:inline distT="0" distB="0" distL="0" distR="0">
            <wp:extent cx="428625" cy="181609"/>
            <wp:effectExtent l="0" t="0" r="0" b="0"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</w:r>
      <w:r>
        <w:rPr>
          <w:rFonts w:ascii="Times New Roman" w:hAnsi="Times New Roman"/>
          <w:spacing w:val="8"/>
        </w:rPr>
        <w:t> </w:t>
      </w:r>
      <w:r>
        <w:rPr/>
        <w:t>para</w:t>
      </w:r>
      <w:r>
        <w:rPr>
          <w:spacing w:val="-1"/>
        </w:rPr>
        <w:t> </w:t>
      </w:r>
      <w:r>
        <w:rPr>
          <w:spacing w:val="-2"/>
        </w:rPr>
        <w:t>confirmar.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647700</wp:posOffset>
                </wp:positionH>
                <wp:positionV relativeFrom="paragraph">
                  <wp:posOffset>203629</wp:posOffset>
                </wp:positionV>
                <wp:extent cx="6428105" cy="745490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6428105" cy="745490"/>
                          <a:chExt cx="6428105" cy="745490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587"/>
                            <a:ext cx="231775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Textbox 129"/>
                        <wps:cNvSpPr txBox="1"/>
                        <wps:spPr>
                          <a:xfrm>
                            <a:off x="3047" y="3047"/>
                            <a:ext cx="6422390" cy="73914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380" w:lineRule="atLeast" w:before="4"/>
                                <w:ind w:left="103" w:right="82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 desistência encerra o parcelamento. Os débitos não regularizados terão prosseguimento na cobrança e envio para inscrição em Dívida Ativa.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16.033789pt;width:506.15pt;height:58.7pt;mso-position-horizontal-relative:page;mso-position-vertical-relative:paragraph;z-index:-15703040;mso-wrap-distance-left:0;mso-wrap-distance-right:0" id="docshapegroup75" coordorigin="1020,321" coordsize="10123,1174">
                <v:shape style="position:absolute;left:1133;top:329;width:365;height:336" type="#_x0000_t75" id="docshape76" stroked="false">
                  <v:imagedata r:id="rId10" o:title=""/>
                </v:shape>
                <v:shape style="position:absolute;left:1024;top:325;width:10114;height:1164" type="#_x0000_t202" id="docshape77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IMPORTANTE!</w:t>
                        </w:r>
                      </w:p>
                      <w:p>
                        <w:pPr>
                          <w:spacing w:line="380" w:lineRule="atLeast" w:before="4"/>
                          <w:ind w:left="103" w:right="82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 desistência encerra o parcelamento. Os débitos não regularizados terão prosseguimento na cobrança e envio para inscrição em Dívida Ativa.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5"/>
        </w:rPr>
        <w:sectPr>
          <w:pgSz w:w="12240" w:h="15840"/>
          <w:pgMar w:header="0" w:footer="841" w:top="800" w:bottom="1180" w:left="900" w:right="920"/>
        </w:sectPr>
      </w:pPr>
    </w:p>
    <w:p>
      <w:pPr>
        <w:pStyle w:val="Heading1"/>
        <w:numPr>
          <w:ilvl w:val="0"/>
          <w:numId w:val="2"/>
        </w:numPr>
        <w:tabs>
          <w:tab w:pos="544" w:val="left" w:leader="none"/>
        </w:tabs>
        <w:spacing w:line="240" w:lineRule="auto" w:before="73" w:after="0"/>
        <w:ind w:left="544" w:right="0" w:hanging="312"/>
        <w:jc w:val="left"/>
      </w:pPr>
      <w:bookmarkStart w:name="_bookmark20" w:id="21"/>
      <w:bookmarkEnd w:id="21"/>
      <w:r>
        <w:rPr>
          <w:b w:val="0"/>
        </w:rPr>
      </w:r>
      <w:r>
        <w:rPr/>
        <w:t>Perguntas</w:t>
      </w:r>
      <w:r>
        <w:rPr>
          <w:spacing w:val="-6"/>
        </w:rPr>
        <w:t> </w:t>
      </w:r>
      <w:r>
        <w:rPr/>
        <w:t>e</w:t>
      </w:r>
      <w:r>
        <w:rPr>
          <w:spacing w:val="-9"/>
        </w:rPr>
        <w:t> </w:t>
      </w:r>
      <w:r>
        <w:rPr>
          <w:spacing w:val="-2"/>
        </w:rPr>
        <w:t>Respostas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33" w:lineRule="auto" w:before="269"/>
        <w:ind w:left="232" w:right="207"/>
        <w:jc w:val="both"/>
      </w:pPr>
      <w:r>
        <w:rPr>
          <w:i/>
        </w:rPr>
        <w:t>O </w:t>
      </w:r>
      <w:r>
        <w:rPr/>
        <w:t>Programa Especial de Regularização Tributária das ME e EPP optantes pelo Simples Nacional</w:t>
      </w:r>
      <w:r>
        <w:rPr>
          <w:spacing w:val="40"/>
        </w:rPr>
        <w:t> </w:t>
      </w:r>
      <w:r>
        <w:rPr/>
        <w:t>(PERT-SN) e pelo Simei (PERT-MEI) ofereceu parcelamento com reduções nos valores de juros e multas, para os débitos apurados no Simples Nacional ou no Simei de períodos de apuração (PA) até 11/2017.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333" w:lineRule="auto"/>
        <w:ind w:left="232" w:right="209"/>
        <w:jc w:val="both"/>
      </w:pPr>
      <w:r>
        <w:rPr/>
        <w:t>O PERT foi instituído pela </w:t>
      </w:r>
      <w:hyperlink r:id="rId63">
        <w:r>
          <w:rPr>
            <w:color w:val="000080"/>
            <w:u w:val="single" w:color="000080"/>
          </w:rPr>
          <w:t>Lei Complementar nº 162/2018</w:t>
        </w:r>
      </w:hyperlink>
      <w:r>
        <w:rPr>
          <w:color w:val="000080"/>
        </w:rPr>
        <w:t> </w:t>
      </w:r>
      <w:r>
        <w:rPr/>
        <w:t>e regulamentado pelas</w:t>
      </w:r>
      <w:r>
        <w:rPr>
          <w:spacing w:val="80"/>
        </w:rPr>
        <w:t> </w:t>
      </w:r>
      <w:hyperlink r:id="rId64">
        <w:r>
          <w:rPr>
            <w:color w:val="000080"/>
            <w:u w:val="single" w:color="000080"/>
          </w:rPr>
          <w:t>Resoluções CGSN 138/2018</w:t>
        </w:r>
      </w:hyperlink>
      <w:r>
        <w:rPr>
          <w:color w:val="000080"/>
        </w:rPr>
        <w:t> </w:t>
      </w:r>
      <w:r>
        <w:rPr/>
        <w:t>e </w:t>
      </w:r>
      <w:hyperlink r:id="rId65">
        <w:r>
          <w:rPr>
            <w:color w:val="000080"/>
            <w:u w:val="single" w:color="000080"/>
          </w:rPr>
          <w:t>139/2018</w:t>
        </w:r>
      </w:hyperlink>
      <w:r>
        <w:rPr/>
        <w:t>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32"/>
      </w:pPr>
      <w:r>
        <w:rPr/>
        <w:t>Tire</w:t>
      </w:r>
      <w:r>
        <w:rPr>
          <w:spacing w:val="-3"/>
        </w:rPr>
        <w:t> </w:t>
      </w:r>
      <w:r>
        <w:rPr/>
        <w:t>suas</w:t>
      </w:r>
      <w:r>
        <w:rPr>
          <w:spacing w:val="-3"/>
        </w:rPr>
        <w:t> </w:t>
      </w:r>
      <w:r>
        <w:rPr/>
        <w:t>dúvidas</w:t>
      </w:r>
      <w:r>
        <w:rPr>
          <w:spacing w:val="-2"/>
        </w:rPr>
        <w:t> </w:t>
      </w:r>
      <w:r>
        <w:rPr/>
        <w:t>com</w:t>
      </w:r>
      <w:r>
        <w:rPr>
          <w:spacing w:val="-4"/>
        </w:rPr>
        <w:t> </w:t>
      </w:r>
      <w:r>
        <w:rPr/>
        <w:t>o</w:t>
      </w:r>
      <w:r>
        <w:rPr>
          <w:spacing w:val="-2"/>
        </w:rPr>
        <w:t> </w:t>
      </w:r>
      <w:r>
        <w:rPr/>
        <w:t>Perguntas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Respostas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PERT!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0" w:after="0"/>
        <w:ind w:left="701" w:right="0" w:hanging="469"/>
        <w:jc w:val="left"/>
      </w:pPr>
      <w:bookmarkStart w:name="_bookmark21" w:id="22"/>
      <w:bookmarkEnd w:id="22"/>
      <w:r>
        <w:rPr>
          <w:b w:val="0"/>
        </w:rPr>
      </w:r>
      <w:r>
        <w:rPr/>
        <w:t>Como</w:t>
      </w:r>
      <w:r>
        <w:rPr>
          <w:spacing w:val="-6"/>
        </w:rPr>
        <w:t> </w:t>
      </w:r>
      <w:r>
        <w:rPr/>
        <w:t>aderir</w:t>
      </w:r>
      <w:r>
        <w:rPr>
          <w:spacing w:val="-3"/>
        </w:rPr>
        <w:t> </w:t>
      </w:r>
      <w:r>
        <w:rPr/>
        <w:t>ao</w:t>
      </w:r>
      <w:r>
        <w:rPr>
          <w:spacing w:val="-2"/>
        </w:rPr>
        <w:t> PERT?</w:t>
      </w:r>
    </w:p>
    <w:p>
      <w:pPr>
        <w:pStyle w:val="BodyText"/>
        <w:spacing w:line="333" w:lineRule="auto" w:before="228"/>
        <w:ind w:left="232"/>
      </w:pPr>
      <w:r>
        <w:rPr/>
        <w:t>O pedido de adesão poderia ser realizado </w:t>
      </w:r>
      <w:r>
        <w:rPr>
          <w:u w:val="single"/>
        </w:rPr>
        <w:t>até o dia 09/07/2018</w:t>
      </w:r>
      <w:r>
        <w:rPr/>
        <w:t>, na forma estabelecida pelo órgão concessor do parcelamento (RFB, PGFN, Estados, DF e Municípios).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ind w:left="232"/>
      </w:pPr>
      <w:r>
        <w:rPr/>
        <w:t>A</w:t>
      </w:r>
      <w:r>
        <w:rPr>
          <w:spacing w:val="-2"/>
        </w:rPr>
        <w:t> </w:t>
      </w:r>
      <w:r>
        <w:rPr/>
        <w:t>adesão</w:t>
      </w:r>
      <w:r>
        <w:rPr>
          <w:spacing w:val="-2"/>
        </w:rPr>
        <w:t> </w:t>
      </w:r>
      <w:r>
        <w:rPr/>
        <w:t>ao</w:t>
      </w:r>
      <w:r>
        <w:rPr>
          <w:spacing w:val="-3"/>
        </w:rPr>
        <w:t> </w:t>
      </w:r>
      <w:r>
        <w:rPr/>
        <w:t>PERT</w:t>
      </w:r>
      <w:r>
        <w:rPr>
          <w:spacing w:val="-2"/>
        </w:rPr>
        <w:t> </w:t>
      </w:r>
      <w:r>
        <w:rPr/>
        <w:t>deveria ser</w:t>
      </w:r>
      <w:r>
        <w:rPr>
          <w:spacing w:val="-2"/>
        </w:rPr>
        <w:t> solicitada: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08" w:after="0"/>
        <w:ind w:left="953" w:right="0" w:hanging="360"/>
        <w:jc w:val="left"/>
        <w:rPr>
          <w:sz w:val="24"/>
        </w:rPr>
      </w:pP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RFB,</w:t>
      </w:r>
      <w:r>
        <w:rPr>
          <w:spacing w:val="-2"/>
          <w:sz w:val="24"/>
        </w:rPr>
        <w:t> </w:t>
      </w:r>
      <w:r>
        <w:rPr>
          <w:sz w:val="24"/>
        </w:rPr>
        <w:t>exceto</w:t>
      </w:r>
      <w:r>
        <w:rPr>
          <w:spacing w:val="-3"/>
          <w:sz w:val="24"/>
        </w:rPr>
        <w:t> </w:t>
      </w:r>
      <w:r>
        <w:rPr>
          <w:sz w:val="24"/>
        </w:rPr>
        <w:t>nas</w:t>
      </w:r>
      <w:r>
        <w:rPr>
          <w:spacing w:val="-4"/>
          <w:sz w:val="24"/>
        </w:rPr>
        <w:t> </w:t>
      </w:r>
      <w:r>
        <w:rPr>
          <w:sz w:val="24"/>
        </w:rPr>
        <w:t>situações</w:t>
      </w:r>
      <w:r>
        <w:rPr>
          <w:spacing w:val="-5"/>
          <w:sz w:val="24"/>
        </w:rPr>
        <w:t> </w:t>
      </w:r>
      <w:r>
        <w:rPr>
          <w:sz w:val="24"/>
        </w:rPr>
        <w:t>descritas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abaixo;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240" w:lineRule="auto" w:before="109" w:after="0"/>
        <w:ind w:left="953" w:right="0" w:hanging="360"/>
        <w:jc w:val="left"/>
        <w:rPr>
          <w:sz w:val="24"/>
        </w:rPr>
      </w:pPr>
      <w:r>
        <w:rPr>
          <w:sz w:val="24"/>
        </w:rPr>
        <w:t>à</w:t>
      </w:r>
      <w:r>
        <w:rPr>
          <w:spacing w:val="-3"/>
          <w:sz w:val="24"/>
        </w:rPr>
        <w:t> </w:t>
      </w:r>
      <w:r>
        <w:rPr>
          <w:sz w:val="24"/>
        </w:rPr>
        <w:t>PGFN,</w:t>
      </w:r>
      <w:r>
        <w:rPr>
          <w:spacing w:val="-6"/>
          <w:sz w:val="24"/>
        </w:rPr>
        <w:t> </w:t>
      </w:r>
      <w:r>
        <w:rPr>
          <w:sz w:val="24"/>
        </w:rPr>
        <w:t>quando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débito</w:t>
      </w:r>
      <w:r>
        <w:rPr>
          <w:spacing w:val="-3"/>
          <w:sz w:val="24"/>
        </w:rPr>
        <w:t> </w:t>
      </w:r>
      <w:r>
        <w:rPr>
          <w:sz w:val="24"/>
        </w:rPr>
        <w:t>estivesse</w:t>
      </w:r>
      <w:r>
        <w:rPr>
          <w:spacing w:val="-3"/>
          <w:sz w:val="24"/>
        </w:rPr>
        <w:t> </w:t>
      </w:r>
      <w:r>
        <w:rPr>
          <w:sz w:val="24"/>
        </w:rPr>
        <w:t>inscrito</w:t>
      </w:r>
      <w:r>
        <w:rPr>
          <w:spacing w:val="-5"/>
          <w:sz w:val="24"/>
        </w:rPr>
        <w:t> </w:t>
      </w:r>
      <w:r>
        <w:rPr>
          <w:sz w:val="24"/>
        </w:rPr>
        <w:t>em</w:t>
      </w:r>
      <w:r>
        <w:rPr>
          <w:spacing w:val="-2"/>
          <w:sz w:val="24"/>
        </w:rPr>
        <w:t> </w:t>
      </w:r>
      <w:r>
        <w:rPr>
          <w:sz w:val="24"/>
        </w:rPr>
        <w:t>Dívida</w:t>
      </w:r>
      <w:r>
        <w:rPr>
          <w:spacing w:val="-2"/>
          <w:sz w:val="24"/>
        </w:rPr>
        <w:t> </w:t>
      </w:r>
      <w:r>
        <w:rPr>
          <w:sz w:val="24"/>
        </w:rPr>
        <w:t>Ativa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3"/>
          <w:sz w:val="24"/>
        </w:rPr>
        <w:t> </w:t>
      </w:r>
      <w:r>
        <w:rPr>
          <w:sz w:val="24"/>
        </w:rPr>
        <w:t>União</w:t>
      </w:r>
      <w:r>
        <w:rPr>
          <w:spacing w:val="-2"/>
          <w:sz w:val="24"/>
        </w:rPr>
        <w:t> (DAU);</w:t>
      </w:r>
    </w:p>
    <w:p>
      <w:pPr>
        <w:pStyle w:val="ListParagraph"/>
        <w:numPr>
          <w:ilvl w:val="2"/>
          <w:numId w:val="2"/>
        </w:numPr>
        <w:tabs>
          <w:tab w:pos="953" w:val="left" w:leader="none"/>
        </w:tabs>
        <w:spacing w:line="333" w:lineRule="auto" w:before="108" w:after="0"/>
        <w:ind w:left="953" w:right="211" w:hanging="360"/>
        <w:jc w:val="left"/>
        <w:rPr>
          <w:sz w:val="24"/>
        </w:rPr>
      </w:pPr>
      <w:r>
        <w:rPr>
          <w:sz w:val="24"/>
        </w:rPr>
        <w:t>ao Estado, Distrito Federal (DF) ou Município, com relação ao débito de ICMS ou de</w:t>
      </w:r>
      <w:r>
        <w:rPr>
          <w:spacing w:val="40"/>
          <w:sz w:val="24"/>
        </w:rPr>
        <w:t> </w:t>
      </w:r>
      <w:r>
        <w:rPr>
          <w:spacing w:val="-4"/>
          <w:sz w:val="24"/>
        </w:rPr>
        <w:t>ISS:</w:t>
      </w:r>
    </w:p>
    <w:p>
      <w:pPr>
        <w:pStyle w:val="ListParagraph"/>
        <w:numPr>
          <w:ilvl w:val="0"/>
          <w:numId w:val="5"/>
        </w:numPr>
        <w:tabs>
          <w:tab w:pos="1673" w:val="left" w:leader="none"/>
        </w:tabs>
        <w:spacing w:line="321" w:lineRule="auto" w:before="1" w:after="0"/>
        <w:ind w:left="1673" w:right="208" w:hanging="360"/>
        <w:jc w:val="both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8880">
                <wp:simplePos x="0" y="0"/>
                <wp:positionH relativeFrom="page">
                  <wp:posOffset>1387094</wp:posOffset>
                </wp:positionH>
                <wp:positionV relativeFrom="paragraph">
                  <wp:posOffset>175588</wp:posOffset>
                </wp:positionV>
                <wp:extent cx="5683885" cy="24384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5683885" cy="24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3885" h="243840">
                              <a:moveTo>
                                <a:pt x="5683884" y="0"/>
                              </a:moveTo>
                              <a:lnTo>
                                <a:pt x="0" y="0"/>
                              </a:lnTo>
                              <a:lnTo>
                                <a:pt x="0" y="243839"/>
                              </a:lnTo>
                              <a:lnTo>
                                <a:pt x="5683884" y="243839"/>
                              </a:lnTo>
                              <a:lnTo>
                                <a:pt x="5683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9.220001pt;margin-top:13.825874pt;width:447.55pt;height:19.2pt;mso-position-horizontal-relative:page;mso-position-vertical-relative:paragraph;z-index:-16217600" id="docshape78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w:t>transferido para inscrição em dívida ativa estadual, distrital ou municipal, quando houver convênio com a PGFN nos termos do § 3º do art. 41 da Lei Complementar nº 123, de 2006;</w:t>
      </w:r>
    </w:p>
    <w:p>
      <w:pPr>
        <w:pStyle w:val="ListParagraph"/>
        <w:numPr>
          <w:ilvl w:val="0"/>
          <w:numId w:val="5"/>
        </w:numPr>
        <w:tabs>
          <w:tab w:pos="1672" w:val="left" w:leader="none"/>
        </w:tabs>
        <w:spacing w:line="287" w:lineRule="exact" w:before="21" w:after="0"/>
        <w:ind w:left="1672" w:right="0" w:hanging="359"/>
        <w:jc w:val="both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9392">
                <wp:simplePos x="0" y="0"/>
                <wp:positionH relativeFrom="page">
                  <wp:posOffset>1387094</wp:posOffset>
                </wp:positionH>
                <wp:positionV relativeFrom="paragraph">
                  <wp:posOffset>188288</wp:posOffset>
                </wp:positionV>
                <wp:extent cx="5683885" cy="24384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5683885" cy="24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3885" h="243840">
                              <a:moveTo>
                                <a:pt x="5683884" y="0"/>
                              </a:moveTo>
                              <a:lnTo>
                                <a:pt x="0" y="0"/>
                              </a:lnTo>
                              <a:lnTo>
                                <a:pt x="0" y="243839"/>
                              </a:lnTo>
                              <a:lnTo>
                                <a:pt x="5683884" y="243839"/>
                              </a:lnTo>
                              <a:lnTo>
                                <a:pt x="5683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9.220001pt;margin-top:14.825852pt;width:447.55pt;height:19.2pt;mso-position-horizontal-relative:page;mso-position-vertical-relative:paragraph;z-index:-16217088" id="docshape79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w:t>lançado</w:t>
      </w:r>
      <w:r>
        <w:rPr>
          <w:spacing w:val="-4"/>
          <w:sz w:val="24"/>
        </w:rPr>
        <w:t> </w:t>
      </w:r>
      <w:r>
        <w:rPr>
          <w:sz w:val="24"/>
        </w:rPr>
        <w:t>individualmente pelo</w:t>
      </w:r>
      <w:r>
        <w:rPr>
          <w:spacing w:val="-1"/>
          <w:sz w:val="24"/>
        </w:rPr>
        <w:t> </w:t>
      </w:r>
      <w:r>
        <w:rPr>
          <w:sz w:val="24"/>
        </w:rPr>
        <w:t>Estado,</w:t>
      </w:r>
      <w:r>
        <w:rPr>
          <w:spacing w:val="-1"/>
          <w:sz w:val="24"/>
        </w:rPr>
        <w:t> </w:t>
      </w:r>
      <w:r>
        <w:rPr>
          <w:sz w:val="24"/>
        </w:rPr>
        <w:t>DF</w:t>
      </w:r>
      <w:r>
        <w:rPr>
          <w:spacing w:val="-3"/>
          <w:sz w:val="24"/>
        </w:rPr>
        <w:t> </w:t>
      </w:r>
      <w:r>
        <w:rPr>
          <w:sz w:val="24"/>
        </w:rPr>
        <w:t>ou</w:t>
      </w:r>
      <w:r>
        <w:rPr>
          <w:spacing w:val="-6"/>
          <w:sz w:val="24"/>
        </w:rPr>
        <w:t> </w:t>
      </w:r>
      <w:r>
        <w:rPr>
          <w:sz w:val="24"/>
        </w:rPr>
        <w:t>Município,</w:t>
      </w:r>
      <w:r>
        <w:rPr>
          <w:spacing w:val="-3"/>
          <w:sz w:val="24"/>
        </w:rPr>
        <w:t> </w:t>
      </w:r>
      <w:r>
        <w:rPr>
          <w:sz w:val="24"/>
        </w:rPr>
        <w:t>nos</w:t>
      </w:r>
      <w:r>
        <w:rPr>
          <w:spacing w:val="-5"/>
          <w:sz w:val="24"/>
        </w:rPr>
        <w:t> </w:t>
      </w:r>
      <w:r>
        <w:rPr>
          <w:sz w:val="24"/>
        </w:rPr>
        <w:t>termos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art.</w:t>
      </w:r>
      <w:r>
        <w:rPr>
          <w:spacing w:val="-4"/>
          <w:sz w:val="24"/>
        </w:rPr>
        <w:t> 129,</w:t>
      </w:r>
    </w:p>
    <w:p>
      <w:pPr>
        <w:pStyle w:val="BodyText"/>
        <w:spacing w:line="404" w:lineRule="exact"/>
        <w:ind w:left="1313"/>
        <w:jc w:val="both"/>
      </w:pPr>
      <w:r>
        <w:rPr/>
        <w:t>§</w:t>
      </w:r>
      <w:r>
        <w:rPr>
          <w:spacing w:val="-10"/>
        </w:rPr>
        <w:t> </w:t>
      </w:r>
      <w:r>
        <w:rPr/>
        <w:t>8º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Resolução</w:t>
      </w:r>
      <w:r>
        <w:rPr>
          <w:spacing w:val="-4"/>
        </w:rPr>
        <w:t> </w:t>
      </w:r>
      <w:r>
        <w:rPr/>
        <w:t>CGSN</w:t>
      </w:r>
      <w:r>
        <w:rPr>
          <w:spacing w:val="-5"/>
        </w:rPr>
        <w:t> </w:t>
      </w:r>
      <w:r>
        <w:rPr/>
        <w:t>n</w:t>
      </w:r>
      <w:r>
        <w:rPr>
          <w:rFonts w:ascii="Monaco" w:hAnsi="Monaco"/>
        </w:rPr>
        <w:t>º</w:t>
      </w:r>
      <w:r>
        <w:rPr>
          <w:rFonts w:ascii="Monaco" w:hAnsi="Monaco"/>
          <w:spacing w:val="-77"/>
        </w:rPr>
        <w:t> </w:t>
      </w:r>
      <w:r>
        <w:rPr/>
        <w:t>94,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4"/>
        </w:rPr>
        <w:t>2011.</w:t>
      </w:r>
    </w:p>
    <w:p>
      <w:pPr>
        <w:pStyle w:val="BodyText"/>
        <w:spacing w:before="78"/>
        <w:ind w:left="232"/>
      </w:pPr>
      <w:r>
        <w:rPr>
          <w:spacing w:val="-2"/>
        </w:rPr>
        <w:t>Nota:</w:t>
      </w:r>
    </w:p>
    <w:p>
      <w:pPr>
        <w:pStyle w:val="ListParagraph"/>
        <w:numPr>
          <w:ilvl w:val="0"/>
          <w:numId w:val="6"/>
        </w:numPr>
        <w:tabs>
          <w:tab w:pos="951" w:val="left" w:leader="none"/>
          <w:tab w:pos="953" w:val="left" w:leader="none"/>
        </w:tabs>
        <w:spacing w:line="333" w:lineRule="auto" w:before="108" w:after="0"/>
        <w:ind w:left="953" w:right="209" w:hanging="360"/>
        <w:jc w:val="both"/>
        <w:rPr>
          <w:sz w:val="24"/>
        </w:rPr>
      </w:pPr>
      <w:r>
        <w:rPr>
          <w:sz w:val="24"/>
        </w:rPr>
        <w:t>Para débito de Simples Nacional inscrito em Dívida Ativa da União, o aplicativo</w:t>
      </w:r>
      <w:r>
        <w:rPr>
          <w:spacing w:val="40"/>
          <w:sz w:val="24"/>
        </w:rPr>
        <w:t> </w:t>
      </w:r>
      <w:r>
        <w:rPr>
          <w:sz w:val="24"/>
        </w:rPr>
        <w:t>adesão e demais informações estão disponíveis no portal REGULARIZE da PGFN: </w:t>
      </w:r>
      <w:hyperlink r:id="rId66">
        <w:r>
          <w:rPr>
            <w:color w:val="000080"/>
            <w:spacing w:val="-2"/>
            <w:sz w:val="24"/>
            <w:u w:val="single" w:color="000080"/>
          </w:rPr>
          <w:t>https://www.regularize.pgfn.gov.br/</w:t>
        </w:r>
      </w:hyperlink>
    </w:p>
    <w:p>
      <w:pPr>
        <w:pStyle w:val="ListParagraph"/>
        <w:numPr>
          <w:ilvl w:val="0"/>
          <w:numId w:val="6"/>
        </w:numPr>
        <w:tabs>
          <w:tab w:pos="793" w:val="left" w:leader="none"/>
        </w:tabs>
        <w:spacing w:line="240" w:lineRule="auto" w:before="1" w:after="0"/>
        <w:ind w:left="793" w:right="0" w:hanging="200"/>
        <w:jc w:val="left"/>
        <w:rPr>
          <w:sz w:val="24"/>
        </w:rPr>
      </w:pPr>
      <w:r>
        <w:rPr>
          <w:w w:val="100"/>
          <w:sz w:val="24"/>
        </w:rPr>
        <w:t>​</w:t>
      </w:r>
    </w:p>
    <w:p>
      <w:pPr>
        <w:pStyle w:val="BodyText"/>
        <w:spacing w:line="333" w:lineRule="auto" w:before="108"/>
        <w:ind w:left="953" w:right="452"/>
      </w:pPr>
      <w:hyperlink r:id="rId67">
        <w:r>
          <w:rPr>
            <w:color w:val="000080"/>
            <w:spacing w:val="-2"/>
            <w:u w:val="single" w:color="000080"/>
          </w:rPr>
          <w:t>https://www.gov.br/pgfn/pt-br/servicos/orientacoes-contribuintes/parcelamentos-</w:t>
        </w:r>
      </w:hyperlink>
      <w:r>
        <w:rPr>
          <w:color w:val="000080"/>
          <w:spacing w:val="-2"/>
        </w:rPr>
        <w:t> </w:t>
      </w:r>
      <w:hyperlink r:id="rId67">
        <w:r>
          <w:rPr>
            <w:color w:val="000080"/>
            <w:spacing w:val="-2"/>
            <w:u w:val="single" w:color="000080"/>
          </w:rPr>
          <w:t>1/copy_of_parcelamentos/programa-especial-de-regularizacao-tributaria-do-simples-</w:t>
        </w:r>
      </w:hyperlink>
      <w:r>
        <w:rPr>
          <w:color w:val="000080"/>
          <w:spacing w:val="-2"/>
        </w:rPr>
        <w:t> </w:t>
      </w:r>
      <w:hyperlink r:id="rId67">
        <w:r>
          <w:rPr>
            <w:color w:val="000080"/>
            <w:spacing w:val="-2"/>
            <w:u w:val="single" w:color="000080"/>
          </w:rPr>
          <w:t>nacional-pert-sn</w:t>
        </w:r>
      </w:hyperlink>
    </w:p>
    <w:p>
      <w:pPr>
        <w:spacing w:after="0" w:line="333" w:lineRule="auto"/>
        <w:sectPr>
          <w:pgSz w:w="12240" w:h="15840"/>
          <w:pgMar w:header="0" w:footer="841" w:top="960" w:bottom="1180" w:left="900" w:right="920"/>
        </w:sectPr>
      </w:pPr>
    </w:p>
    <w:p>
      <w:pPr>
        <w:pStyle w:val="Heading2"/>
        <w:numPr>
          <w:ilvl w:val="1"/>
          <w:numId w:val="2"/>
        </w:numPr>
        <w:tabs>
          <w:tab w:pos="699" w:val="left" w:leader="none"/>
        </w:tabs>
        <w:spacing w:line="240" w:lineRule="auto" w:before="72" w:after="0"/>
        <w:ind w:left="699" w:right="0" w:hanging="467"/>
        <w:jc w:val="left"/>
      </w:pPr>
      <w:bookmarkStart w:name="_bookmark22" w:id="23"/>
      <w:bookmarkEnd w:id="23"/>
      <w:r>
        <w:rPr>
          <w:b w:val="0"/>
        </w:rPr>
      </w:r>
      <w:r>
        <w:rPr/>
        <w:t>Quais</w:t>
      </w:r>
      <w:r>
        <w:rPr>
          <w:spacing w:val="-2"/>
        </w:rPr>
        <w:t> </w:t>
      </w:r>
      <w:r>
        <w:rPr/>
        <w:t>são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modalidades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>
          <w:spacing w:val="-4"/>
        </w:rPr>
        <w:t>PERT?</w:t>
      </w:r>
    </w:p>
    <w:p>
      <w:pPr>
        <w:pStyle w:val="BodyText"/>
        <w:spacing w:line="333" w:lineRule="auto" w:before="231"/>
        <w:ind w:left="232" w:right="209"/>
        <w:jc w:val="both"/>
      </w:pPr>
      <w:r>
        <w:rPr/>
        <w:t>São 3 (três) as modalidades de adesão ao PERT, tanto para débitos apurados no Simples Nacional como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débitos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Simei.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qualquer uma</w:t>
      </w:r>
      <w:r>
        <w:rPr>
          <w:spacing w:val="-1"/>
        </w:rPr>
        <w:t> </w:t>
      </w:r>
      <w:r>
        <w:rPr/>
        <w:t>das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modalidades, era</w:t>
      </w:r>
      <w:r>
        <w:rPr>
          <w:spacing w:val="-1"/>
        </w:rPr>
        <w:t> </w:t>
      </w:r>
      <w:r>
        <w:rPr/>
        <w:t>necessário pagar 5%, como </w:t>
      </w:r>
      <w:r>
        <w:rPr>
          <w:u w:val="single"/>
        </w:rPr>
        <w:t>entrada</w:t>
      </w:r>
      <w:r>
        <w:rPr/>
        <w:t>, do valor da dívida consolidada, </w:t>
      </w:r>
      <w:r>
        <w:rPr>
          <w:u w:val="single"/>
        </w:rPr>
        <w:t>sem reduções</w:t>
      </w:r>
      <w:r>
        <w:rPr/>
        <w:t>. Essa entrada poderia ser paga em até 5 parcelas mensais e sucessivas, observando o valor mínimo da </w:t>
      </w:r>
      <w:r>
        <w:rPr>
          <w:spacing w:val="-2"/>
        </w:rPr>
        <w:t>parcela.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before="1"/>
        <w:ind w:left="232"/>
        <w:jc w:val="both"/>
      </w:pPr>
      <w:r>
        <w:rPr/>
        <w:t>O</w:t>
      </w:r>
      <w:r>
        <w:rPr>
          <w:spacing w:val="-3"/>
        </w:rPr>
        <w:t> </w:t>
      </w:r>
      <w:r>
        <w:rPr/>
        <w:t>valor</w:t>
      </w:r>
      <w:r>
        <w:rPr>
          <w:spacing w:val="-4"/>
        </w:rPr>
        <w:t> </w:t>
      </w:r>
      <w:r>
        <w:rPr/>
        <w:t>restante</w:t>
      </w:r>
      <w:r>
        <w:rPr>
          <w:spacing w:val="-3"/>
        </w:rPr>
        <w:t> </w:t>
      </w:r>
      <w:r>
        <w:rPr/>
        <w:t>(95%</w:t>
      </w:r>
      <w:r>
        <w:rPr>
          <w:spacing w:val="-6"/>
        </w:rPr>
        <w:t> </w:t>
      </w:r>
      <w:r>
        <w:rPr/>
        <w:t>da</w:t>
      </w:r>
      <w:r>
        <w:rPr>
          <w:spacing w:val="-2"/>
        </w:rPr>
        <w:t> </w:t>
      </w:r>
      <w:r>
        <w:rPr/>
        <w:t>dívida</w:t>
      </w:r>
      <w:r>
        <w:rPr>
          <w:spacing w:val="-3"/>
        </w:rPr>
        <w:t> </w:t>
      </w:r>
      <w:r>
        <w:rPr/>
        <w:t>consolidada),</w:t>
      </w:r>
      <w:r>
        <w:rPr>
          <w:spacing w:val="-3"/>
        </w:rPr>
        <w:t> </w:t>
      </w:r>
      <w:r>
        <w:rPr/>
        <w:t>poderá</w:t>
      </w:r>
      <w:r>
        <w:rPr>
          <w:spacing w:val="-3"/>
        </w:rPr>
        <w:t> </w:t>
      </w:r>
      <w:r>
        <w:rPr/>
        <w:t>ser</w:t>
      </w:r>
      <w:r>
        <w:rPr>
          <w:spacing w:val="-4"/>
        </w:rPr>
        <w:t> </w:t>
      </w:r>
      <w:r>
        <w:rPr/>
        <w:t>regularizado</w:t>
      </w:r>
      <w:r>
        <w:rPr>
          <w:spacing w:val="-2"/>
        </w:rPr>
        <w:t> </w:t>
      </w:r>
      <w:r>
        <w:rPr>
          <w:spacing w:val="-5"/>
        </w:rPr>
        <w:t>em:</w:t>
      </w:r>
    </w:p>
    <w:p>
      <w:pPr>
        <w:pStyle w:val="ListParagraph"/>
        <w:numPr>
          <w:ilvl w:val="0"/>
          <w:numId w:val="7"/>
        </w:numPr>
        <w:tabs>
          <w:tab w:pos="951" w:val="left" w:leader="none"/>
          <w:tab w:pos="953" w:val="left" w:leader="none"/>
        </w:tabs>
        <w:spacing w:line="333" w:lineRule="auto" w:before="108" w:after="0"/>
        <w:ind w:left="953" w:right="206" w:hanging="360"/>
        <w:jc w:val="both"/>
        <w:rPr>
          <w:sz w:val="24"/>
        </w:rPr>
      </w:pPr>
      <w:r>
        <w:rPr>
          <w:b/>
          <w:sz w:val="24"/>
        </w:rPr>
        <w:t>Parcela única</w:t>
      </w:r>
      <w:r>
        <w:rPr>
          <w:sz w:val="24"/>
        </w:rPr>
        <w:t>: com redução de 90% dos juros de mora, 70% das multas de mora, de ofício ou isoladas e 100% dos encargos legais, inclusive honorários advocatícios;</w:t>
      </w:r>
    </w:p>
    <w:p>
      <w:pPr>
        <w:pStyle w:val="ListParagraph"/>
        <w:numPr>
          <w:ilvl w:val="0"/>
          <w:numId w:val="7"/>
        </w:numPr>
        <w:tabs>
          <w:tab w:pos="951" w:val="left" w:leader="none"/>
          <w:tab w:pos="953" w:val="left" w:leader="none"/>
        </w:tabs>
        <w:spacing w:line="333" w:lineRule="auto" w:before="1" w:after="0"/>
        <w:ind w:left="953" w:right="207" w:hanging="360"/>
        <w:jc w:val="both"/>
        <w:rPr>
          <w:sz w:val="24"/>
        </w:rPr>
      </w:pPr>
      <w:r>
        <w:rPr>
          <w:b/>
          <w:sz w:val="24"/>
        </w:rPr>
        <w:t>Em até 145 parcelas</w:t>
      </w:r>
      <w:r>
        <w:rPr>
          <w:sz w:val="24"/>
        </w:rPr>
        <w:t>: com redução de 80% dos juros de mora, 50% das multas de mora, de ofício ou isoladas e 100% dos encargos legais, inclusive honorários </w:t>
      </w:r>
      <w:r>
        <w:rPr>
          <w:spacing w:val="-2"/>
          <w:sz w:val="24"/>
        </w:rPr>
        <w:t>advocatícios;</w:t>
      </w:r>
    </w:p>
    <w:p>
      <w:pPr>
        <w:pStyle w:val="ListParagraph"/>
        <w:numPr>
          <w:ilvl w:val="0"/>
          <w:numId w:val="7"/>
        </w:numPr>
        <w:tabs>
          <w:tab w:pos="951" w:val="left" w:leader="none"/>
          <w:tab w:pos="953" w:val="left" w:leader="none"/>
        </w:tabs>
        <w:spacing w:line="333" w:lineRule="auto" w:before="1" w:after="0"/>
        <w:ind w:left="953" w:right="207" w:hanging="360"/>
        <w:jc w:val="both"/>
        <w:rPr>
          <w:sz w:val="24"/>
        </w:rPr>
      </w:pPr>
      <w:r>
        <w:rPr>
          <w:b/>
          <w:sz w:val="24"/>
        </w:rPr>
        <w:t>Em até 175 parcelas</w:t>
      </w:r>
      <w:r>
        <w:rPr>
          <w:sz w:val="24"/>
        </w:rPr>
        <w:t>: com redução de 50% dos juros de mora, 25% das multas de mora, de ofício ou isoladas e 100% dos encargos legais, inclusive honorários </w:t>
      </w:r>
      <w:r>
        <w:rPr>
          <w:spacing w:val="-2"/>
          <w:sz w:val="24"/>
        </w:rPr>
        <w:t>advocatícios.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232"/>
      </w:pPr>
      <w:r>
        <w:rPr>
          <w:spacing w:val="-2"/>
        </w:rPr>
        <w:t>Notas:</w:t>
      </w:r>
    </w:p>
    <w:p>
      <w:pPr>
        <w:pStyle w:val="ListParagraph"/>
        <w:numPr>
          <w:ilvl w:val="0"/>
          <w:numId w:val="8"/>
        </w:numPr>
        <w:tabs>
          <w:tab w:pos="951" w:val="left" w:leader="none"/>
          <w:tab w:pos="953" w:val="left" w:leader="none"/>
        </w:tabs>
        <w:spacing w:line="333" w:lineRule="auto" w:before="108" w:after="0"/>
        <w:ind w:left="953" w:right="207" w:hanging="360"/>
        <w:jc w:val="both"/>
        <w:rPr>
          <w:sz w:val="24"/>
        </w:rPr>
      </w:pPr>
      <w:r>
        <w:rPr>
          <w:sz w:val="24"/>
        </w:rPr>
        <w:t>A escolha da modalidade ocorreu no momento da adesão, sendo irretratável.</w:t>
      </w:r>
      <w:r>
        <w:rPr>
          <w:spacing w:val="80"/>
          <w:sz w:val="24"/>
        </w:rPr>
        <w:t> </w:t>
      </w:r>
      <w:r>
        <w:rPr>
          <w:sz w:val="24"/>
        </w:rPr>
        <w:t>Contudo, durante o prazo de adesão, a empresa que desistiu do pedido poderia solicitar um outro em modalidade diversa (ver Pergunta 7.14).</w:t>
      </w:r>
    </w:p>
    <w:p>
      <w:pPr>
        <w:pStyle w:val="ListParagraph"/>
        <w:numPr>
          <w:ilvl w:val="0"/>
          <w:numId w:val="8"/>
        </w:numPr>
        <w:tabs>
          <w:tab w:pos="951" w:val="left" w:leader="none"/>
          <w:tab w:pos="953" w:val="left" w:leader="none"/>
        </w:tabs>
        <w:spacing w:line="333" w:lineRule="auto" w:before="1" w:after="0"/>
        <w:ind w:left="953" w:right="210" w:hanging="360"/>
        <w:jc w:val="both"/>
        <w:rPr>
          <w:sz w:val="24"/>
        </w:rPr>
      </w:pPr>
      <w:r>
        <w:rPr>
          <w:sz w:val="24"/>
        </w:rPr>
        <w:t>O valor mínimo da parcela é de R$ 300,00 para débitos de Simples Nacional e de R$ 50,00 para débitos do Simei.</w:t>
      </w:r>
    </w:p>
    <w:p>
      <w:pPr>
        <w:pStyle w:val="ListParagraph"/>
        <w:numPr>
          <w:ilvl w:val="0"/>
          <w:numId w:val="8"/>
        </w:numPr>
        <w:tabs>
          <w:tab w:pos="951" w:val="left" w:leader="none"/>
          <w:tab w:pos="953" w:val="left" w:leader="none"/>
        </w:tabs>
        <w:spacing w:line="333" w:lineRule="auto" w:before="1" w:after="0"/>
        <w:ind w:left="953" w:right="209" w:hanging="360"/>
        <w:jc w:val="both"/>
        <w:rPr>
          <w:sz w:val="24"/>
        </w:rPr>
      </w:pPr>
      <w:r>
        <w:rPr>
          <w:sz w:val="24"/>
        </w:rPr>
        <w:t>O aplicativo calculava a quantidade de parcelas de forma automática, de acordo com</w:t>
      </w:r>
      <w:r>
        <w:rPr>
          <w:spacing w:val="80"/>
          <w:sz w:val="24"/>
        </w:rPr>
        <w:t> </w:t>
      </w:r>
      <w:r>
        <w:rPr>
          <w:sz w:val="24"/>
        </w:rPr>
        <w:t>a modalidade escolhida pelo contribuinte, considerando o maior número de parcelas possível, respeitado o valor mínimo da parcela, ou seja, não é permitido ao contribuinte escolher o número de parcelas. Esta regra também vale para a</w:t>
      </w:r>
      <w:r>
        <w:rPr>
          <w:spacing w:val="40"/>
          <w:sz w:val="24"/>
        </w:rPr>
        <w:t> </w:t>
      </w:r>
      <w:r>
        <w:rPr>
          <w:sz w:val="24"/>
        </w:rPr>
        <w:t>quantidade de parcelas da entrada.</w:t>
      </w:r>
    </w:p>
    <w:p>
      <w:pPr>
        <w:pStyle w:val="ListParagraph"/>
        <w:numPr>
          <w:ilvl w:val="0"/>
          <w:numId w:val="8"/>
        </w:numPr>
        <w:tabs>
          <w:tab w:pos="951" w:val="left" w:leader="none"/>
        </w:tabs>
        <w:spacing w:line="240" w:lineRule="auto" w:before="3" w:after="0"/>
        <w:ind w:left="951" w:right="0" w:hanging="358"/>
        <w:jc w:val="both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parcelas</w:t>
      </w:r>
      <w:r>
        <w:rPr>
          <w:spacing w:val="-2"/>
          <w:sz w:val="24"/>
        </w:rPr>
        <w:t> </w:t>
      </w:r>
      <w:r>
        <w:rPr>
          <w:sz w:val="24"/>
        </w:rPr>
        <w:t>são</w:t>
      </w:r>
      <w:r>
        <w:rPr>
          <w:spacing w:val="-4"/>
          <w:sz w:val="24"/>
        </w:rPr>
        <w:t> </w:t>
      </w:r>
      <w:r>
        <w:rPr>
          <w:sz w:val="24"/>
        </w:rPr>
        <w:t>corrigidas</w:t>
      </w:r>
      <w:r>
        <w:rPr>
          <w:spacing w:val="-2"/>
          <w:sz w:val="24"/>
        </w:rPr>
        <w:t> </w:t>
      </w:r>
      <w:r>
        <w:rPr>
          <w:sz w:val="24"/>
        </w:rPr>
        <w:t>pela</w:t>
      </w:r>
      <w:r>
        <w:rPr>
          <w:spacing w:val="-2"/>
          <w:sz w:val="24"/>
        </w:rPr>
        <w:t> SELIC.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0" w:after="0"/>
        <w:ind w:left="232" w:right="351" w:firstLine="0"/>
        <w:jc w:val="left"/>
      </w:pPr>
      <w:bookmarkStart w:name="_bookmark23" w:id="24"/>
      <w:bookmarkEnd w:id="24"/>
      <w:r>
        <w:rPr>
          <w:b w:val="0"/>
        </w:rPr>
      </w:r>
      <w:r>
        <w:rPr/>
        <w:t>Como</w:t>
      </w:r>
      <w:r>
        <w:rPr>
          <w:spacing w:val="-4"/>
        </w:rPr>
        <w:t> </w:t>
      </w:r>
      <w:r>
        <w:rPr/>
        <w:t>foi</w:t>
      </w:r>
      <w:r>
        <w:rPr>
          <w:spacing w:val="-4"/>
        </w:rPr>
        <w:t> </w:t>
      </w:r>
      <w:r>
        <w:rPr/>
        <w:t>realizada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adesão</w:t>
      </w:r>
      <w:r>
        <w:rPr>
          <w:spacing w:val="-3"/>
        </w:rPr>
        <w:t> </w:t>
      </w:r>
      <w:r>
        <w:rPr/>
        <w:t>ao</w:t>
      </w:r>
      <w:r>
        <w:rPr>
          <w:spacing w:val="-4"/>
        </w:rPr>
        <w:t> </w:t>
      </w:r>
      <w:r>
        <w:rPr/>
        <w:t>PERT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débitos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Simples</w:t>
      </w:r>
      <w:r>
        <w:rPr>
          <w:spacing w:val="-3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ou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Simei em cobrança na RFB?</w:t>
      </w:r>
    </w:p>
    <w:p>
      <w:pPr>
        <w:pStyle w:val="BodyText"/>
        <w:spacing w:line="333" w:lineRule="auto" w:before="228"/>
        <w:ind w:left="232" w:right="2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9904">
                <wp:simplePos x="0" y="0"/>
                <wp:positionH relativeFrom="page">
                  <wp:posOffset>701040</wp:posOffset>
                </wp:positionH>
                <wp:positionV relativeFrom="paragraph">
                  <wp:posOffset>807362</wp:posOffset>
                </wp:positionV>
                <wp:extent cx="6013450" cy="24384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6013450" cy="24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3450" h="243840">
                              <a:moveTo>
                                <a:pt x="6013450" y="0"/>
                              </a:moveTo>
                              <a:lnTo>
                                <a:pt x="0" y="0"/>
                              </a:lnTo>
                              <a:lnTo>
                                <a:pt x="0" y="243839"/>
                              </a:lnTo>
                              <a:lnTo>
                                <a:pt x="6013450" y="243839"/>
                              </a:lnTo>
                              <a:lnTo>
                                <a:pt x="60134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00001pt;margin-top:63.571857pt;width:473.5pt;height:19.2pt;mso-position-horizontal-relative:page;mso-position-vertical-relative:paragraph;z-index:-16216576" id="docshape80" filled="true" fillcolor="#ffffff" stroked="false">
                <v:fill type="solid"/>
                <w10:wrap type="none"/>
              </v:rect>
            </w:pict>
          </mc:Fallback>
        </mc:AlternateContent>
      </w:r>
      <w:r>
        <w:rPr/>
        <w:t>A adesão era realizada, exclusivamente, pela internet, no portal do Simples Nacional ou no Portal e-CAC da RFB, serviços “Programa Especial de Regularização Tributária - PERT-SN” ou “Programa Especial de Regularização Tributária - PERT-SIMEI” até 09/07/2018.</w:t>
      </w:r>
    </w:p>
    <w:p>
      <w:pPr>
        <w:spacing w:after="0" w:line="333" w:lineRule="auto"/>
        <w:jc w:val="both"/>
        <w:sectPr>
          <w:pgSz w:w="12240" w:h="15840"/>
          <w:pgMar w:header="0" w:footer="841" w:top="720" w:bottom="1180" w:left="900" w:right="920"/>
        </w:sectPr>
      </w:pPr>
    </w:p>
    <w:p>
      <w:pPr>
        <w:pStyle w:val="Heading2"/>
        <w:numPr>
          <w:ilvl w:val="1"/>
          <w:numId w:val="2"/>
        </w:numPr>
        <w:tabs>
          <w:tab w:pos="699" w:val="left" w:leader="none"/>
        </w:tabs>
        <w:spacing w:line="240" w:lineRule="auto" w:before="72" w:after="0"/>
        <w:ind w:left="699" w:right="0" w:hanging="467"/>
        <w:jc w:val="left"/>
      </w:pPr>
      <w:bookmarkStart w:name="_bookmark24" w:id="25"/>
      <w:bookmarkEnd w:id="25"/>
      <w:r>
        <w:rPr>
          <w:b w:val="0"/>
        </w:rPr>
      </w:r>
      <w:r>
        <w:rPr/>
        <w:t>Posso</w:t>
      </w:r>
      <w:r>
        <w:rPr>
          <w:spacing w:val="-4"/>
        </w:rPr>
        <w:t> </w:t>
      </w:r>
      <w:r>
        <w:rPr/>
        <w:t>solicitar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adesão</w:t>
      </w:r>
      <w:r>
        <w:rPr>
          <w:spacing w:val="-3"/>
        </w:rPr>
        <w:t> </w:t>
      </w:r>
      <w:r>
        <w:rPr/>
        <w:t>ao</w:t>
      </w:r>
      <w:r>
        <w:rPr>
          <w:spacing w:val="-2"/>
        </w:rPr>
        <w:t> </w:t>
      </w:r>
      <w:r>
        <w:rPr/>
        <w:t>PERT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qualquer </w:t>
      </w:r>
      <w:r>
        <w:rPr>
          <w:spacing w:val="-2"/>
        </w:rPr>
        <w:t>tempo?</w:t>
      </w:r>
    </w:p>
    <w:p>
      <w:pPr>
        <w:pStyle w:val="BodyText"/>
        <w:spacing w:line="333" w:lineRule="auto" w:before="231"/>
        <w:ind w:left="232" w:right="209"/>
        <w:jc w:val="both"/>
      </w:pPr>
      <w:r>
        <w:rPr/>
        <w:t>Não,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prazo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adesão</w:t>
      </w:r>
      <w:r>
        <w:rPr>
          <w:spacing w:val="-1"/>
        </w:rPr>
        <w:t> </w:t>
      </w:r>
      <w:r>
        <w:rPr/>
        <w:t>ao</w:t>
      </w:r>
      <w:r>
        <w:rPr>
          <w:spacing w:val="-2"/>
        </w:rPr>
        <w:t> </w:t>
      </w:r>
      <w:r>
        <w:rPr/>
        <w:t>PERT</w:t>
      </w:r>
      <w:r>
        <w:rPr>
          <w:spacing w:val="-3"/>
        </w:rPr>
        <w:t> </w:t>
      </w:r>
      <w:r>
        <w:rPr/>
        <w:t>terminou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dia</w:t>
      </w:r>
      <w:r>
        <w:rPr>
          <w:spacing w:val="-4"/>
        </w:rPr>
        <w:t> </w:t>
      </w:r>
      <w:r>
        <w:rPr/>
        <w:t>09/07/2018.</w:t>
      </w:r>
      <w:r>
        <w:rPr>
          <w:spacing w:val="-1"/>
        </w:rPr>
        <w:t> </w:t>
      </w:r>
      <w:r>
        <w:rPr/>
        <w:t>Após</w:t>
      </w:r>
      <w:r>
        <w:rPr>
          <w:spacing w:val="-3"/>
        </w:rPr>
        <w:t> </w:t>
      </w:r>
      <w:r>
        <w:rPr/>
        <w:t>esse</w:t>
      </w:r>
      <w:r>
        <w:rPr>
          <w:spacing w:val="-4"/>
        </w:rPr>
        <w:t> </w:t>
      </w:r>
      <w:r>
        <w:rPr/>
        <w:t>prazo,</w:t>
      </w:r>
      <w:r>
        <w:rPr>
          <w:spacing w:val="-2"/>
        </w:rPr>
        <w:t> </w:t>
      </w:r>
      <w:r>
        <w:rPr/>
        <w:t>continuam disponíveis os parcelamentos convencionais para Simples Nacional e Simei, sem reduções em multa e juros.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699" w:val="left" w:leader="none"/>
        </w:tabs>
        <w:spacing w:line="240" w:lineRule="auto" w:before="177" w:after="0"/>
        <w:ind w:left="699" w:right="0" w:hanging="467"/>
        <w:jc w:val="left"/>
      </w:pPr>
      <w:bookmarkStart w:name="_bookmark25" w:id="26"/>
      <w:bookmarkEnd w:id="26"/>
      <w:r>
        <w:rPr>
          <w:b w:val="0"/>
        </w:rPr>
      </w:r>
      <w:r>
        <w:rPr/>
        <w:t>Quais</w:t>
      </w:r>
      <w:r>
        <w:rPr>
          <w:spacing w:val="-3"/>
        </w:rPr>
        <w:t> </w:t>
      </w:r>
      <w:r>
        <w:rPr/>
        <w:t>débitos</w:t>
      </w:r>
      <w:r>
        <w:rPr>
          <w:spacing w:val="-3"/>
        </w:rPr>
        <w:t> </w:t>
      </w:r>
      <w:r>
        <w:rPr/>
        <w:t>poderiam</w:t>
      </w:r>
      <w:r>
        <w:rPr>
          <w:spacing w:val="-5"/>
        </w:rPr>
        <w:t> </w:t>
      </w:r>
      <w:r>
        <w:rPr/>
        <w:t>ser</w:t>
      </w:r>
      <w:r>
        <w:rPr>
          <w:spacing w:val="-6"/>
        </w:rPr>
        <w:t> </w:t>
      </w:r>
      <w:r>
        <w:rPr/>
        <w:t>incluídos</w:t>
      </w:r>
      <w:r>
        <w:rPr>
          <w:spacing w:val="-6"/>
        </w:rPr>
        <w:t> </w:t>
      </w:r>
      <w:r>
        <w:rPr/>
        <w:t>no</w:t>
      </w:r>
      <w:r>
        <w:rPr>
          <w:spacing w:val="-3"/>
        </w:rPr>
        <w:t> </w:t>
      </w:r>
      <w:r>
        <w:rPr>
          <w:spacing w:val="-2"/>
        </w:rPr>
        <w:t>PERT?</w:t>
      </w:r>
    </w:p>
    <w:p>
      <w:pPr>
        <w:pStyle w:val="BodyText"/>
        <w:spacing w:line="333" w:lineRule="auto" w:before="228"/>
        <w:ind w:left="232" w:right="211"/>
        <w:jc w:val="both"/>
      </w:pPr>
      <w:r>
        <w:rPr/>
        <w:t>Poderiam ser incluídos apenas os débitos de Simples Nacional e de Simei até o período de apuração (PA) 11/2017.</w:t>
      </w:r>
    </w:p>
    <w:p>
      <w:pPr>
        <w:pStyle w:val="BodyText"/>
        <w:spacing w:before="1"/>
      </w:pPr>
    </w:p>
    <w:p>
      <w:pPr>
        <w:pStyle w:val="BodyText"/>
        <w:ind w:left="232"/>
      </w:pPr>
      <w:r>
        <w:rPr>
          <w:spacing w:val="-2"/>
        </w:rPr>
        <w:t>Notas:</w:t>
      </w:r>
    </w:p>
    <w:p>
      <w:pPr>
        <w:pStyle w:val="ListParagraph"/>
        <w:numPr>
          <w:ilvl w:val="0"/>
          <w:numId w:val="9"/>
        </w:numPr>
        <w:tabs>
          <w:tab w:pos="951" w:val="left" w:leader="none"/>
          <w:tab w:pos="953" w:val="left" w:leader="none"/>
        </w:tabs>
        <w:spacing w:line="360" w:lineRule="auto" w:before="140" w:after="0"/>
        <w:ind w:left="953" w:right="212" w:hanging="360"/>
        <w:jc w:val="left"/>
        <w:rPr>
          <w:sz w:val="24"/>
        </w:rPr>
      </w:pPr>
      <w:r>
        <w:rPr>
          <w:sz w:val="24"/>
        </w:rPr>
        <w:t>A empresa não optante pelo Simples Nacional ou Simei poderia aderir ao PERT, caso tivesse débitos desses regimes.</w:t>
      </w:r>
    </w:p>
    <w:p>
      <w:pPr>
        <w:pStyle w:val="ListParagraph"/>
        <w:numPr>
          <w:ilvl w:val="0"/>
          <w:numId w:val="9"/>
        </w:numPr>
        <w:tabs>
          <w:tab w:pos="951" w:val="left" w:leader="none"/>
        </w:tabs>
        <w:spacing w:line="240" w:lineRule="auto" w:before="0" w:after="0"/>
        <w:ind w:left="951" w:right="0" w:hanging="358"/>
        <w:jc w:val="left"/>
        <w:rPr>
          <w:sz w:val="24"/>
        </w:rPr>
      </w:pPr>
      <w:r>
        <w:rPr>
          <w:sz w:val="24"/>
        </w:rPr>
        <w:t>Os</w:t>
      </w:r>
      <w:r>
        <w:rPr>
          <w:spacing w:val="-5"/>
          <w:sz w:val="24"/>
        </w:rPr>
        <w:t> </w:t>
      </w:r>
      <w:r>
        <w:rPr>
          <w:sz w:val="24"/>
        </w:rPr>
        <w:t>débitos</w:t>
      </w:r>
      <w:r>
        <w:rPr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3"/>
          <w:sz w:val="24"/>
        </w:rPr>
        <w:t> </w:t>
      </w:r>
      <w:r>
        <w:rPr>
          <w:sz w:val="24"/>
        </w:rPr>
        <w:t>empresa</w:t>
      </w:r>
      <w:r>
        <w:rPr>
          <w:spacing w:val="-1"/>
          <w:sz w:val="24"/>
        </w:rPr>
        <w:t> </w:t>
      </w:r>
      <w:r>
        <w:rPr>
          <w:sz w:val="24"/>
        </w:rPr>
        <w:t>baixada</w:t>
      </w:r>
      <w:r>
        <w:rPr>
          <w:spacing w:val="-4"/>
          <w:sz w:val="24"/>
        </w:rPr>
        <w:t> </w:t>
      </w:r>
      <w:r>
        <w:rPr>
          <w:sz w:val="24"/>
        </w:rPr>
        <w:t>poderiam</w:t>
      </w:r>
      <w:r>
        <w:rPr>
          <w:spacing w:val="-1"/>
          <w:sz w:val="24"/>
        </w:rPr>
        <w:t> </w:t>
      </w:r>
      <w:r>
        <w:rPr>
          <w:sz w:val="24"/>
        </w:rPr>
        <w:t>ser</w:t>
      </w:r>
      <w:r>
        <w:rPr>
          <w:spacing w:val="-2"/>
          <w:sz w:val="24"/>
        </w:rPr>
        <w:t> </w:t>
      </w:r>
      <w:r>
        <w:rPr>
          <w:sz w:val="24"/>
        </w:rPr>
        <w:t>incluídos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PERT.</w:t>
      </w:r>
    </w:p>
    <w:p>
      <w:pPr>
        <w:pStyle w:val="ListParagraph"/>
        <w:numPr>
          <w:ilvl w:val="0"/>
          <w:numId w:val="9"/>
        </w:numPr>
        <w:tabs>
          <w:tab w:pos="951" w:val="left" w:leader="none"/>
          <w:tab w:pos="953" w:val="left" w:leader="none"/>
        </w:tabs>
        <w:spacing w:line="360" w:lineRule="auto" w:before="137" w:after="0"/>
        <w:ind w:left="953" w:right="207" w:hanging="360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empresa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tivesse</w:t>
      </w:r>
      <w:r>
        <w:rPr>
          <w:spacing w:val="-2"/>
          <w:sz w:val="24"/>
        </w:rPr>
        <w:t> </w:t>
      </w:r>
      <w:r>
        <w:rPr>
          <w:sz w:val="24"/>
        </w:rPr>
        <w:t>débitos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Simples</w:t>
      </w:r>
      <w:r>
        <w:rPr>
          <w:spacing w:val="-1"/>
          <w:sz w:val="24"/>
        </w:rPr>
        <w:t> </w:t>
      </w:r>
      <w:r>
        <w:rPr>
          <w:sz w:val="24"/>
        </w:rPr>
        <w:t>Nacional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débitos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Simei</w:t>
      </w:r>
      <w:r>
        <w:rPr>
          <w:spacing w:val="-1"/>
          <w:sz w:val="24"/>
        </w:rPr>
        <w:t> </w:t>
      </w:r>
      <w:r>
        <w:rPr>
          <w:sz w:val="24"/>
        </w:rPr>
        <w:t>deve</w:t>
      </w:r>
      <w:r>
        <w:rPr>
          <w:spacing w:val="-1"/>
          <w:sz w:val="24"/>
        </w:rPr>
        <w:t> </w:t>
      </w:r>
      <w:r>
        <w:rPr>
          <w:sz w:val="24"/>
        </w:rPr>
        <w:t>solicitar</w:t>
      </w:r>
      <w:r>
        <w:rPr>
          <w:spacing w:val="-2"/>
          <w:sz w:val="24"/>
        </w:rPr>
        <w:t> </w:t>
      </w:r>
      <w:r>
        <w:rPr>
          <w:sz w:val="24"/>
        </w:rPr>
        <w:t>2 pedidos, um para cada regime de tributação.</w:t>
      </w:r>
    </w:p>
    <w:p>
      <w:pPr>
        <w:pStyle w:val="ListParagraph"/>
        <w:numPr>
          <w:ilvl w:val="0"/>
          <w:numId w:val="9"/>
        </w:numPr>
        <w:tabs>
          <w:tab w:pos="951" w:val="left" w:leader="none"/>
          <w:tab w:pos="953" w:val="left" w:leader="none"/>
        </w:tabs>
        <w:spacing w:line="360" w:lineRule="auto" w:before="0" w:after="0"/>
        <w:ind w:left="953" w:right="208" w:hanging="360"/>
        <w:jc w:val="both"/>
        <w:rPr>
          <w:sz w:val="24"/>
        </w:rPr>
      </w:pPr>
      <w:r>
        <w:rPr>
          <w:sz w:val="24"/>
        </w:rPr>
        <w:t>Os débitos não exigíveis, a critério do MEI, para fins de contagem de tempo de contribuição para obtenção dos benefícios previdenciários, observado o disposto no § 15 do art. 18-A da LC123/06, poderiam ser incluídos no PERT.</w:t>
      </w:r>
    </w:p>
    <w:p>
      <w:pPr>
        <w:pStyle w:val="ListParagraph"/>
        <w:numPr>
          <w:ilvl w:val="0"/>
          <w:numId w:val="9"/>
        </w:numPr>
        <w:tabs>
          <w:tab w:pos="951" w:val="left" w:leader="none"/>
          <w:tab w:pos="953" w:val="left" w:leader="none"/>
        </w:tabs>
        <w:spacing w:line="360" w:lineRule="auto" w:before="2" w:after="0"/>
        <w:ind w:left="953" w:right="209" w:hanging="360"/>
        <w:jc w:val="both"/>
        <w:rPr>
          <w:sz w:val="24"/>
        </w:rPr>
      </w:pPr>
      <w:r>
        <w:rPr>
          <w:sz w:val="24"/>
        </w:rPr>
        <w:t>Débitos de multa por atraso na entrega das declarações (MAED) e débitos de simples federal (Lei 9.317/96) não poderiam ser incluídos.</w:t>
      </w:r>
    </w:p>
    <w:p>
      <w:pPr>
        <w:pStyle w:val="Heading2"/>
        <w:numPr>
          <w:ilvl w:val="1"/>
          <w:numId w:val="2"/>
        </w:numPr>
        <w:tabs>
          <w:tab w:pos="699" w:val="left" w:leader="none"/>
        </w:tabs>
        <w:spacing w:line="242" w:lineRule="auto" w:before="197" w:after="0"/>
        <w:ind w:left="232" w:right="418" w:firstLine="0"/>
        <w:jc w:val="both"/>
      </w:pPr>
      <w:bookmarkStart w:name="_bookmark26" w:id="27"/>
      <w:bookmarkEnd w:id="27"/>
      <w:r>
        <w:rPr>
          <w:b w:val="0"/>
        </w:rPr>
      </w:r>
      <w:r>
        <w:rPr/>
        <w:t>Já</w:t>
      </w:r>
      <w:r>
        <w:rPr>
          <w:spacing w:val="-3"/>
        </w:rPr>
        <w:t> </w:t>
      </w:r>
      <w:r>
        <w:rPr/>
        <w:t>tinha</w:t>
      </w:r>
      <w:r>
        <w:rPr>
          <w:spacing w:val="-5"/>
        </w:rPr>
        <w:t> </w:t>
      </w:r>
      <w:r>
        <w:rPr/>
        <w:t>um</w:t>
      </w:r>
      <w:r>
        <w:rPr>
          <w:spacing w:val="-4"/>
        </w:rPr>
        <w:t> </w:t>
      </w:r>
      <w:r>
        <w:rPr/>
        <w:t>pedido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parcelamento</w:t>
      </w:r>
      <w:r>
        <w:rPr>
          <w:spacing w:val="-3"/>
        </w:rPr>
        <w:t> </w:t>
      </w:r>
      <w:r>
        <w:rPr/>
        <w:t>ativo.</w:t>
      </w:r>
      <w:r>
        <w:rPr>
          <w:spacing w:val="-3"/>
        </w:rPr>
        <w:t> </w:t>
      </w:r>
      <w:r>
        <w:rPr/>
        <w:t>Poderia</w:t>
      </w:r>
      <w:r>
        <w:rPr>
          <w:spacing w:val="-3"/>
        </w:rPr>
        <w:t> </w:t>
      </w:r>
      <w:r>
        <w:rPr/>
        <w:t>desistir</w:t>
      </w:r>
      <w:r>
        <w:rPr>
          <w:spacing w:val="-3"/>
        </w:rPr>
        <w:t> </w:t>
      </w:r>
      <w:r>
        <w:rPr/>
        <w:t>desse</w:t>
      </w:r>
      <w:r>
        <w:rPr>
          <w:spacing w:val="-3"/>
        </w:rPr>
        <w:t> </w:t>
      </w:r>
      <w:r>
        <w:rPr/>
        <w:t>parcelamento</w:t>
      </w:r>
      <w:r>
        <w:rPr>
          <w:spacing w:val="-3"/>
        </w:rPr>
        <w:t> </w:t>
      </w:r>
      <w:r>
        <w:rPr/>
        <w:t>e aderir ao PERT?</w:t>
      </w:r>
    </w:p>
    <w:p>
      <w:pPr>
        <w:pStyle w:val="BodyText"/>
        <w:spacing w:before="225"/>
        <w:ind w:left="232"/>
      </w:pPr>
      <w:r>
        <w:rPr/>
        <w:t>Sim,</w:t>
      </w:r>
      <w:r>
        <w:rPr>
          <w:spacing w:val="-4"/>
        </w:rPr>
        <w:t> </w:t>
      </w:r>
      <w:r>
        <w:rPr/>
        <w:t>mas</w:t>
      </w:r>
      <w:r>
        <w:rPr>
          <w:spacing w:val="-5"/>
        </w:rPr>
        <w:t> </w:t>
      </w:r>
      <w:r>
        <w:rPr/>
        <w:t>apenas</w:t>
      </w:r>
      <w:r>
        <w:rPr>
          <w:spacing w:val="-3"/>
        </w:rPr>
        <w:t> </w:t>
      </w:r>
      <w:r>
        <w:rPr/>
        <w:t>os</w:t>
      </w:r>
      <w:r>
        <w:rPr>
          <w:spacing w:val="-5"/>
        </w:rPr>
        <w:t> </w:t>
      </w:r>
      <w:r>
        <w:rPr/>
        <w:t>débitos</w:t>
      </w:r>
      <w:r>
        <w:rPr>
          <w:spacing w:val="-3"/>
        </w:rPr>
        <w:t> </w:t>
      </w:r>
      <w:r>
        <w:rPr/>
        <w:t>até</w:t>
      </w:r>
      <w:r>
        <w:rPr>
          <w:spacing w:val="-4"/>
        </w:rPr>
        <w:t> </w:t>
      </w:r>
      <w:r>
        <w:rPr/>
        <w:t>o</w:t>
      </w:r>
      <w:r>
        <w:rPr>
          <w:spacing w:val="-1"/>
        </w:rPr>
        <w:t> </w:t>
      </w:r>
      <w:r>
        <w:rPr/>
        <w:t>PA</w:t>
      </w:r>
      <w:r>
        <w:rPr>
          <w:spacing w:val="-2"/>
        </w:rPr>
        <w:t> </w:t>
      </w:r>
      <w:r>
        <w:rPr/>
        <w:t>11/2017</w:t>
      </w:r>
      <w:r>
        <w:rPr>
          <w:spacing w:val="-2"/>
        </w:rPr>
        <w:t> </w:t>
      </w:r>
      <w:r>
        <w:rPr/>
        <w:t>poderiam ser</w:t>
      </w:r>
      <w:r>
        <w:rPr>
          <w:spacing w:val="-3"/>
        </w:rPr>
        <w:t> </w:t>
      </w:r>
      <w:r>
        <w:rPr/>
        <w:t>incluídos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>
          <w:spacing w:val="-2"/>
        </w:rPr>
        <w:t>PERT.</w:t>
      </w:r>
    </w:p>
    <w:p>
      <w:pPr>
        <w:pStyle w:val="BodyText"/>
        <w:spacing w:line="333" w:lineRule="auto" w:before="108"/>
        <w:ind w:left="232"/>
      </w:pPr>
      <w:r>
        <w:rPr/>
        <w:t>Caso</w:t>
      </w:r>
      <w:r>
        <w:rPr>
          <w:spacing w:val="31"/>
        </w:rPr>
        <w:t> </w:t>
      </w:r>
      <w:r>
        <w:rPr/>
        <w:t>o</w:t>
      </w:r>
      <w:r>
        <w:rPr>
          <w:spacing w:val="30"/>
        </w:rPr>
        <w:t> </w:t>
      </w:r>
      <w:r>
        <w:rPr/>
        <w:t>parcelamento</w:t>
      </w:r>
      <w:r>
        <w:rPr>
          <w:spacing w:val="31"/>
        </w:rPr>
        <w:t> </w:t>
      </w:r>
      <w:r>
        <w:rPr/>
        <w:t>anterior</w:t>
      </w:r>
      <w:r>
        <w:rPr>
          <w:spacing w:val="30"/>
        </w:rPr>
        <w:t> </w:t>
      </w:r>
      <w:r>
        <w:rPr/>
        <w:t>também</w:t>
      </w:r>
      <w:r>
        <w:rPr>
          <w:spacing w:val="31"/>
        </w:rPr>
        <w:t> </w:t>
      </w:r>
      <w:r>
        <w:rPr/>
        <w:t>incluísse</w:t>
      </w:r>
      <w:r>
        <w:rPr>
          <w:spacing w:val="30"/>
        </w:rPr>
        <w:t> </w:t>
      </w:r>
      <w:r>
        <w:rPr/>
        <w:t>débitos</w:t>
      </w:r>
      <w:r>
        <w:rPr>
          <w:spacing w:val="30"/>
        </w:rPr>
        <w:t> </w:t>
      </w:r>
      <w:r>
        <w:rPr/>
        <w:t>posteriores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11/2017,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empresa poderia solicitar um novo parcelamento convencional para esses débitos restantes.</w:t>
      </w:r>
    </w:p>
    <w:p>
      <w:pPr>
        <w:pStyle w:val="BodyText"/>
        <w:ind w:left="232"/>
      </w:pPr>
      <w:r>
        <w:rPr/>
        <w:t>Os</w:t>
      </w:r>
      <w:r>
        <w:rPr>
          <w:spacing w:val="-5"/>
        </w:rPr>
        <w:t> </w:t>
      </w:r>
      <w:r>
        <w:rPr/>
        <w:t>procedimentos</w:t>
      </w:r>
      <w:r>
        <w:rPr>
          <w:spacing w:val="-5"/>
        </w:rPr>
        <w:t> </w:t>
      </w:r>
      <w:r>
        <w:rPr/>
        <w:t>deveriam ser</w:t>
      </w:r>
      <w:r>
        <w:rPr>
          <w:spacing w:val="-4"/>
        </w:rPr>
        <w:t> </w:t>
      </w:r>
      <w:r>
        <w:rPr/>
        <w:t>realizados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</w:t>
      </w:r>
      <w:r>
        <w:rPr/>
        <w:t>ordem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seguir:</w:t>
      </w:r>
    </w:p>
    <w:p>
      <w:pPr>
        <w:pStyle w:val="BodyText"/>
        <w:spacing w:line="333" w:lineRule="auto" w:before="109"/>
        <w:ind w:left="232" w:right="5548"/>
      </w:pPr>
      <w:r>
        <w:rPr/>
        <w:t>1º</w:t>
      </w:r>
      <w:r>
        <w:rPr>
          <w:spacing w:val="-6"/>
        </w:rPr>
        <w:t> </w:t>
      </w:r>
      <w:r>
        <w:rPr/>
        <w:t>-</w:t>
      </w:r>
      <w:r>
        <w:rPr>
          <w:spacing w:val="-9"/>
        </w:rPr>
        <w:t> </w:t>
      </w:r>
      <w:r>
        <w:rPr/>
        <w:t>Desistência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parcelamento</w:t>
      </w:r>
      <w:r>
        <w:rPr>
          <w:spacing w:val="-5"/>
        </w:rPr>
        <w:t> </w:t>
      </w:r>
      <w:r>
        <w:rPr/>
        <w:t>anterior; 2º - Adesão ao PERT;</w:t>
      </w:r>
    </w:p>
    <w:p>
      <w:pPr>
        <w:pStyle w:val="BodyText"/>
        <w:spacing w:before="1"/>
        <w:ind w:left="232"/>
      </w:pPr>
      <w:r>
        <w:rPr/>
        <w:t>3º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Solicitação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parcelamento</w:t>
      </w:r>
      <w:r>
        <w:rPr>
          <w:spacing w:val="-1"/>
        </w:rPr>
        <w:t> </w:t>
      </w:r>
      <w:r>
        <w:rPr>
          <w:spacing w:val="-2"/>
        </w:rPr>
        <w:t>convencional.</w:t>
      </w:r>
    </w:p>
    <w:p>
      <w:pPr>
        <w:pStyle w:val="BodyText"/>
        <w:rPr>
          <w:sz w:val="26"/>
        </w:rPr>
      </w:pPr>
    </w:p>
    <w:p>
      <w:pPr>
        <w:pStyle w:val="BodyText"/>
        <w:spacing w:line="333" w:lineRule="auto" w:before="193"/>
        <w:ind w:left="232" w:right="207"/>
        <w:jc w:val="both"/>
      </w:pPr>
      <w:r>
        <w:rPr/>
        <w:t>Se o parcelamento anterior foi feito ainda em 2018, a empresa teria até o dia 09/07/2018</w:t>
      </w:r>
      <w:r>
        <w:rPr>
          <w:spacing w:val="40"/>
        </w:rPr>
        <w:t> </w:t>
      </w:r>
      <w:r>
        <w:rPr/>
        <w:t>para solicitar novo parcelamento convencional dos débitos restantes. Após esse prazo, os débitos somente poderiam ser parcelados em 2019.</w:t>
      </w:r>
    </w:p>
    <w:p>
      <w:pPr>
        <w:spacing w:after="0" w:line="333" w:lineRule="auto"/>
        <w:jc w:val="both"/>
        <w:sectPr>
          <w:pgSz w:w="12240" w:h="15840"/>
          <w:pgMar w:header="0" w:footer="841" w:top="720" w:bottom="1180" w:left="900" w:right="920"/>
        </w:sectPr>
      </w:pP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72" w:after="0"/>
        <w:ind w:left="701" w:right="0" w:hanging="469"/>
        <w:jc w:val="left"/>
      </w:pPr>
      <w:bookmarkStart w:name="_bookmark27" w:id="28"/>
      <w:bookmarkEnd w:id="28"/>
      <w:r>
        <w:rPr>
          <w:b w:val="0"/>
        </w:rPr>
      </w:r>
      <w:r>
        <w:rPr/>
        <w:t>Como</w:t>
      </w:r>
      <w:r>
        <w:rPr>
          <w:spacing w:val="-3"/>
        </w:rPr>
        <w:t> </w:t>
      </w:r>
      <w:r>
        <w:rPr/>
        <w:t>foi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consolidação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PERT (para</w:t>
      </w:r>
      <w:r>
        <w:rPr>
          <w:spacing w:val="-2"/>
        </w:rPr>
        <w:t> </w:t>
      </w:r>
      <w:r>
        <w:rPr/>
        <w:t>débito</w:t>
      </w:r>
      <w:r>
        <w:rPr>
          <w:spacing w:val="-4"/>
        </w:rPr>
        <w:t> </w:t>
      </w:r>
      <w:r>
        <w:rPr/>
        <w:t>na</w:t>
      </w:r>
      <w:r>
        <w:rPr>
          <w:spacing w:val="-2"/>
        </w:rPr>
        <w:t> RFB)?</w:t>
      </w:r>
    </w:p>
    <w:p>
      <w:pPr>
        <w:pStyle w:val="BodyText"/>
        <w:spacing w:line="333" w:lineRule="auto" w:before="231"/>
        <w:ind w:left="232" w:right="208"/>
        <w:jc w:val="both"/>
      </w:pPr>
      <w:r>
        <w:rPr/>
        <w:t>Ao realizar o pedido, foram recuperados todos os débitos de Simples Nacional, ou de Simei, dependendo do</w:t>
      </w:r>
      <w:r>
        <w:rPr>
          <w:spacing w:val="-2"/>
        </w:rPr>
        <w:t> </w:t>
      </w:r>
      <w:r>
        <w:rPr/>
        <w:t>pedido</w:t>
      </w:r>
      <w:r>
        <w:rPr>
          <w:spacing w:val="-2"/>
        </w:rPr>
        <w:t> </w:t>
      </w:r>
      <w:r>
        <w:rPr/>
        <w:t>realizado,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cobrança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RFB.</w:t>
      </w:r>
      <w:r>
        <w:rPr>
          <w:spacing w:val="-5"/>
        </w:rPr>
        <w:t> </w:t>
      </w:r>
      <w:r>
        <w:rPr/>
        <w:t>O</w:t>
      </w:r>
      <w:r>
        <w:rPr>
          <w:spacing w:val="-2"/>
        </w:rPr>
        <w:t> </w:t>
      </w:r>
      <w:r>
        <w:rPr/>
        <w:t>sistema</w:t>
      </w:r>
      <w:r>
        <w:rPr>
          <w:spacing w:val="-4"/>
        </w:rPr>
        <w:t> </w:t>
      </w:r>
      <w:r>
        <w:rPr/>
        <w:t>consolida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saldo</w:t>
      </w:r>
      <w:r>
        <w:rPr>
          <w:spacing w:val="-2"/>
        </w:rPr>
        <w:t> </w:t>
      </w:r>
      <w:r>
        <w:rPr/>
        <w:t>devedor de cada débito, atualizando com multa e juros, até a data do pedido.</w:t>
      </w:r>
    </w:p>
    <w:p>
      <w:pPr>
        <w:pStyle w:val="BodyText"/>
        <w:spacing w:before="1"/>
        <w:ind w:left="232"/>
        <w:jc w:val="both"/>
      </w:pPr>
      <w:r>
        <w:rPr/>
        <w:t>Na</w:t>
      </w:r>
      <w:r>
        <w:rPr>
          <w:spacing w:val="-3"/>
        </w:rPr>
        <w:t> </w:t>
      </w:r>
      <w:r>
        <w:rPr/>
        <w:t>tela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aplicativo</w:t>
      </w:r>
      <w:r>
        <w:rPr>
          <w:spacing w:val="-4"/>
        </w:rPr>
        <w:t> </w:t>
      </w:r>
      <w:r>
        <w:rPr/>
        <w:t>eram</w:t>
      </w:r>
      <w:r>
        <w:rPr>
          <w:spacing w:val="-4"/>
        </w:rPr>
        <w:t> </w:t>
      </w:r>
      <w:r>
        <w:rPr/>
        <w:t>apresentadas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seguintes</w:t>
      </w:r>
      <w:r>
        <w:rPr>
          <w:spacing w:val="-3"/>
        </w:rPr>
        <w:t> </w:t>
      </w:r>
      <w:r>
        <w:rPr>
          <w:spacing w:val="-2"/>
        </w:rPr>
        <w:t>informações:</w:t>
      </w:r>
    </w:p>
    <w:p>
      <w:pPr>
        <w:pStyle w:val="ListParagraph"/>
        <w:numPr>
          <w:ilvl w:val="2"/>
          <w:numId w:val="2"/>
        </w:numPr>
        <w:tabs>
          <w:tab w:pos="593" w:val="left" w:leader="none"/>
        </w:tabs>
        <w:spacing w:line="240" w:lineRule="auto" w:before="108" w:after="0"/>
        <w:ind w:left="593" w:right="0" w:hanging="361"/>
        <w:jc w:val="left"/>
        <w:rPr>
          <w:sz w:val="24"/>
        </w:rPr>
      </w:pPr>
      <w:r>
        <w:rPr>
          <w:sz w:val="24"/>
        </w:rPr>
        <w:t>saldo</w:t>
      </w:r>
      <w:r>
        <w:rPr>
          <w:spacing w:val="-5"/>
          <w:sz w:val="24"/>
        </w:rPr>
        <w:t> </w:t>
      </w:r>
      <w:r>
        <w:rPr>
          <w:sz w:val="24"/>
        </w:rPr>
        <w:t>devedor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débito,</w:t>
      </w:r>
      <w:r>
        <w:rPr>
          <w:spacing w:val="-2"/>
          <w:sz w:val="24"/>
        </w:rPr>
        <w:t> </w:t>
      </w:r>
      <w:r>
        <w:rPr>
          <w:sz w:val="24"/>
        </w:rPr>
        <w:t>original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atualizado,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PA;</w:t>
      </w:r>
    </w:p>
    <w:p>
      <w:pPr>
        <w:pStyle w:val="ListParagraph"/>
        <w:numPr>
          <w:ilvl w:val="2"/>
          <w:numId w:val="2"/>
        </w:numPr>
        <w:tabs>
          <w:tab w:pos="593" w:val="left" w:leader="none"/>
        </w:tabs>
        <w:spacing w:line="240" w:lineRule="auto" w:before="108" w:after="0"/>
        <w:ind w:left="593" w:right="0" w:hanging="361"/>
        <w:jc w:val="left"/>
        <w:rPr>
          <w:sz w:val="24"/>
        </w:rPr>
      </w:pPr>
      <w:r>
        <w:rPr>
          <w:sz w:val="24"/>
        </w:rPr>
        <w:t>valor</w:t>
      </w:r>
      <w:r>
        <w:rPr>
          <w:spacing w:val="-2"/>
          <w:sz w:val="24"/>
        </w:rPr>
        <w:t> </w:t>
      </w:r>
      <w:r>
        <w:rPr>
          <w:sz w:val="24"/>
        </w:rPr>
        <w:t>total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-3"/>
          <w:sz w:val="24"/>
        </w:rPr>
        <w:t> </w:t>
      </w:r>
      <w:r>
        <w:rPr>
          <w:sz w:val="24"/>
        </w:rPr>
        <w:t>dívida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consolidada;</w:t>
      </w:r>
    </w:p>
    <w:p>
      <w:pPr>
        <w:pStyle w:val="ListParagraph"/>
        <w:numPr>
          <w:ilvl w:val="2"/>
          <w:numId w:val="2"/>
        </w:numPr>
        <w:tabs>
          <w:tab w:pos="593" w:val="left" w:leader="none"/>
        </w:tabs>
        <w:spacing w:line="240" w:lineRule="auto" w:before="108" w:after="0"/>
        <w:ind w:left="593" w:right="0" w:hanging="361"/>
        <w:jc w:val="left"/>
        <w:rPr>
          <w:sz w:val="24"/>
        </w:rPr>
      </w:pPr>
      <w:r>
        <w:rPr>
          <w:sz w:val="24"/>
        </w:rPr>
        <w:t>valor</w:t>
      </w:r>
      <w:r>
        <w:rPr>
          <w:spacing w:val="-4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entrada</w:t>
      </w:r>
      <w:r>
        <w:rPr>
          <w:spacing w:val="-1"/>
          <w:sz w:val="24"/>
        </w:rPr>
        <w:t> </w:t>
      </w:r>
      <w:r>
        <w:rPr>
          <w:sz w:val="24"/>
        </w:rPr>
        <w:t>(5%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</w:t>
      </w:r>
      <w:r>
        <w:rPr>
          <w:sz w:val="24"/>
        </w:rPr>
        <w:t>dívida</w:t>
      </w:r>
      <w:r>
        <w:rPr>
          <w:spacing w:val="-2"/>
          <w:sz w:val="24"/>
        </w:rPr>
        <w:t> </w:t>
      </w:r>
      <w:r>
        <w:rPr>
          <w:sz w:val="24"/>
        </w:rPr>
        <w:t>consolidada),</w:t>
      </w:r>
      <w:r>
        <w:rPr>
          <w:spacing w:val="-4"/>
          <w:sz w:val="24"/>
        </w:rPr>
        <w:t> </w:t>
      </w:r>
      <w:r>
        <w:rPr>
          <w:sz w:val="24"/>
        </w:rPr>
        <w:t>número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parcelas</w:t>
      </w:r>
      <w:r>
        <w:rPr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entrada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valores;</w:t>
      </w:r>
    </w:p>
    <w:p>
      <w:pPr>
        <w:pStyle w:val="ListParagraph"/>
        <w:numPr>
          <w:ilvl w:val="2"/>
          <w:numId w:val="2"/>
        </w:numPr>
        <w:tabs>
          <w:tab w:pos="593" w:val="left" w:leader="none"/>
        </w:tabs>
        <w:spacing w:line="240" w:lineRule="auto" w:before="108" w:after="0"/>
        <w:ind w:left="593" w:right="0" w:hanging="361"/>
        <w:jc w:val="left"/>
        <w:rPr>
          <w:sz w:val="24"/>
        </w:rPr>
      </w:pPr>
      <w:r>
        <w:rPr>
          <w:sz w:val="24"/>
        </w:rPr>
        <w:t>demonstrativo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-3"/>
          <w:sz w:val="24"/>
        </w:rPr>
        <w:t> </w:t>
      </w:r>
      <w:r>
        <w:rPr>
          <w:sz w:val="24"/>
        </w:rPr>
        <w:t>dívida,</w:t>
      </w:r>
      <w:r>
        <w:rPr>
          <w:spacing w:val="-2"/>
          <w:sz w:val="24"/>
        </w:rPr>
        <w:t> </w:t>
      </w:r>
      <w:r>
        <w:rPr>
          <w:sz w:val="24"/>
        </w:rPr>
        <w:t>após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entrada;</w:t>
      </w:r>
    </w:p>
    <w:p>
      <w:pPr>
        <w:pStyle w:val="ListParagraph"/>
        <w:numPr>
          <w:ilvl w:val="2"/>
          <w:numId w:val="2"/>
        </w:numPr>
        <w:tabs>
          <w:tab w:pos="593" w:val="left" w:leader="none"/>
        </w:tabs>
        <w:spacing w:line="240" w:lineRule="auto" w:before="108" w:after="0"/>
        <w:ind w:left="593" w:right="0" w:hanging="361"/>
        <w:jc w:val="left"/>
        <w:rPr>
          <w:sz w:val="24"/>
        </w:rPr>
      </w:pPr>
      <w:r>
        <w:rPr>
          <w:sz w:val="24"/>
        </w:rPr>
        <w:t>informações</w:t>
      </w:r>
      <w:r>
        <w:rPr>
          <w:spacing w:val="-5"/>
          <w:sz w:val="24"/>
        </w:rPr>
        <w:t> </w:t>
      </w:r>
      <w:r>
        <w:rPr>
          <w:sz w:val="24"/>
        </w:rPr>
        <w:t>sobre</w:t>
      </w:r>
      <w:r>
        <w:rPr>
          <w:spacing w:val="-6"/>
          <w:sz w:val="24"/>
        </w:rPr>
        <w:t> </w:t>
      </w:r>
      <w:r>
        <w:rPr>
          <w:sz w:val="24"/>
        </w:rPr>
        <w:t>cada</w:t>
      </w:r>
      <w:r>
        <w:rPr>
          <w:spacing w:val="-1"/>
          <w:sz w:val="24"/>
        </w:rPr>
        <w:t> </w:t>
      </w:r>
      <w:r>
        <w:rPr>
          <w:sz w:val="24"/>
        </w:rPr>
        <w:t>modalidade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valores</w:t>
      </w:r>
      <w:r>
        <w:rPr>
          <w:spacing w:val="-3"/>
          <w:sz w:val="24"/>
        </w:rPr>
        <w:t> </w:t>
      </w:r>
      <w:r>
        <w:rPr>
          <w:sz w:val="24"/>
        </w:rPr>
        <w:t>das</w:t>
      </w:r>
      <w:r>
        <w:rPr>
          <w:spacing w:val="-5"/>
          <w:sz w:val="24"/>
        </w:rPr>
        <w:t> </w:t>
      </w:r>
      <w:r>
        <w:rPr>
          <w:sz w:val="24"/>
        </w:rPr>
        <w:t>parcelas</w:t>
      </w:r>
      <w:r>
        <w:rPr>
          <w:spacing w:val="-3"/>
          <w:sz w:val="24"/>
        </w:rPr>
        <w:t> </w:t>
      </w:r>
      <w:r>
        <w:rPr>
          <w:sz w:val="24"/>
        </w:rPr>
        <w:t>com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reduções.</w:t>
      </w:r>
    </w:p>
    <w:p>
      <w:pPr>
        <w:pStyle w:val="BodyText"/>
        <w:spacing w:line="333" w:lineRule="auto" w:before="109"/>
        <w:ind w:left="232" w:right="208"/>
        <w:jc w:val="both"/>
      </w:pPr>
      <w:r>
        <w:rPr/>
        <w:t>Após selecionar</w:t>
      </w:r>
      <w:r>
        <w:rPr>
          <w:spacing w:val="-1"/>
        </w:rPr>
        <w:t> </w:t>
      </w:r>
      <w:r>
        <w:rPr/>
        <w:t>a modalidade desejada, o aplicativo solicitava a confirmação do contribuinte. Na sequência, era apresentado o Recibo de Adesão e a opção para imprimir o DAS da primeira parcela (da entrada).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699" w:val="left" w:leader="none"/>
        </w:tabs>
        <w:spacing w:line="240" w:lineRule="auto" w:before="177" w:after="0"/>
        <w:ind w:left="232" w:right="697" w:firstLine="0"/>
        <w:jc w:val="left"/>
      </w:pPr>
      <w:bookmarkStart w:name="_bookmark28" w:id="29"/>
      <w:bookmarkEnd w:id="29"/>
      <w:r>
        <w:rPr>
          <w:b w:val="0"/>
        </w:rPr>
      </w:r>
      <w:r>
        <w:rPr/>
        <w:t>Qual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prazo</w:t>
      </w:r>
      <w:r>
        <w:rPr>
          <w:spacing w:val="-6"/>
        </w:rPr>
        <w:t> </w:t>
      </w:r>
      <w:r>
        <w:rPr/>
        <w:t>para</w:t>
      </w:r>
      <w:r>
        <w:rPr>
          <w:spacing w:val="-2"/>
        </w:rPr>
        <w:t> </w:t>
      </w:r>
      <w:r>
        <w:rPr/>
        <w:t>pagamento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primeira</w:t>
      </w:r>
      <w:r>
        <w:rPr>
          <w:spacing w:val="-4"/>
        </w:rPr>
        <w:t> </w:t>
      </w:r>
      <w:r>
        <w:rPr/>
        <w:t>parcela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das</w:t>
      </w:r>
      <w:r>
        <w:rPr>
          <w:spacing w:val="-5"/>
        </w:rPr>
        <w:t> </w:t>
      </w:r>
      <w:r>
        <w:rPr/>
        <w:t>subsequentes</w:t>
      </w:r>
      <w:r>
        <w:rPr>
          <w:spacing w:val="-2"/>
        </w:rPr>
        <w:t> </w:t>
      </w:r>
      <w:r>
        <w:rPr/>
        <w:t>(para débito na RFB) ?</w:t>
      </w:r>
    </w:p>
    <w:p>
      <w:pPr>
        <w:pStyle w:val="BodyText"/>
        <w:spacing w:line="333" w:lineRule="auto" w:before="228"/>
        <w:ind w:left="232" w:right="211"/>
        <w:jc w:val="both"/>
      </w:pPr>
      <w:r>
        <w:rPr/>
        <w:t>O DAS da primeira parcela deveria ser pago até a data de vencimento constante no </w:t>
      </w:r>
      <w:r>
        <w:rPr>
          <w:spacing w:val="-2"/>
        </w:rPr>
        <w:t>documento.</w:t>
      </w:r>
    </w:p>
    <w:p>
      <w:pPr>
        <w:pStyle w:val="BodyText"/>
        <w:spacing w:before="1"/>
        <w:ind w:left="232"/>
        <w:jc w:val="both"/>
      </w:pPr>
      <w:r>
        <w:rPr/>
        <w:t>O</w:t>
      </w:r>
      <w:r>
        <w:rPr>
          <w:spacing w:val="-3"/>
        </w:rPr>
        <w:t> </w:t>
      </w:r>
      <w:r>
        <w:rPr/>
        <w:t>vencimento</w:t>
      </w:r>
      <w:r>
        <w:rPr>
          <w:spacing w:val="-4"/>
        </w:rPr>
        <w:t> </w:t>
      </w:r>
      <w:r>
        <w:rPr/>
        <w:t>da</w:t>
      </w:r>
      <w:r>
        <w:rPr>
          <w:spacing w:val="-5"/>
        </w:rPr>
        <w:t> </w:t>
      </w:r>
      <w:r>
        <w:rPr/>
        <w:t>primeira*</w:t>
      </w:r>
      <w:r>
        <w:rPr>
          <w:spacing w:val="-2"/>
        </w:rPr>
        <w:t> </w:t>
      </w:r>
      <w:r>
        <w:rPr/>
        <w:t>parcela</w:t>
      </w:r>
      <w:r>
        <w:rPr>
          <w:spacing w:val="-2"/>
        </w:rPr>
        <w:t> </w:t>
      </w:r>
      <w:r>
        <w:rPr>
          <w:spacing w:val="-4"/>
        </w:rPr>
        <w:t>foi:</w:t>
      </w:r>
    </w:p>
    <w:p>
      <w:pPr>
        <w:pStyle w:val="ListParagraph"/>
        <w:numPr>
          <w:ilvl w:val="0"/>
          <w:numId w:val="10"/>
        </w:numPr>
        <w:tabs>
          <w:tab w:pos="378" w:val="left" w:leader="none"/>
        </w:tabs>
        <w:spacing w:line="240" w:lineRule="auto" w:before="109" w:after="0"/>
        <w:ind w:left="378" w:right="0" w:hanging="146"/>
        <w:jc w:val="both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> </w:t>
      </w:r>
      <w:r>
        <w:rPr>
          <w:sz w:val="24"/>
        </w:rPr>
        <w:t>último</w:t>
      </w:r>
      <w:r>
        <w:rPr>
          <w:spacing w:val="-5"/>
          <w:sz w:val="24"/>
        </w:rPr>
        <w:t> </w:t>
      </w:r>
      <w:r>
        <w:rPr>
          <w:sz w:val="24"/>
        </w:rPr>
        <w:t>dia</w:t>
      </w:r>
      <w:r>
        <w:rPr>
          <w:spacing w:val="-7"/>
          <w:sz w:val="24"/>
        </w:rPr>
        <w:t> </w:t>
      </w:r>
      <w:r>
        <w:rPr>
          <w:sz w:val="24"/>
        </w:rPr>
        <w:t>útil</w:t>
      </w:r>
      <w:r>
        <w:rPr>
          <w:spacing w:val="-6"/>
          <w:sz w:val="24"/>
        </w:rPr>
        <w:t> </w:t>
      </w: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mês</w:t>
      </w:r>
      <w:r>
        <w:rPr>
          <w:spacing w:val="-6"/>
          <w:sz w:val="24"/>
        </w:rPr>
        <w:t> </w:t>
      </w: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pedido,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pedido</w:t>
      </w:r>
      <w:r>
        <w:rPr>
          <w:spacing w:val="-3"/>
          <w:sz w:val="24"/>
        </w:rPr>
        <w:t> </w:t>
      </w:r>
      <w:r>
        <w:rPr>
          <w:sz w:val="24"/>
        </w:rPr>
        <w:t>realizado</w:t>
      </w:r>
      <w:r>
        <w:rPr>
          <w:spacing w:val="-5"/>
          <w:sz w:val="24"/>
        </w:rPr>
        <w:t> </w:t>
      </w:r>
      <w:r>
        <w:rPr>
          <w:sz w:val="24"/>
        </w:rPr>
        <w:t>em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junho/2018;</w:t>
      </w:r>
    </w:p>
    <w:p>
      <w:pPr>
        <w:pStyle w:val="ListParagraph"/>
        <w:numPr>
          <w:ilvl w:val="0"/>
          <w:numId w:val="10"/>
        </w:numPr>
        <w:tabs>
          <w:tab w:pos="390" w:val="left" w:leader="none"/>
        </w:tabs>
        <w:spacing w:line="333" w:lineRule="auto" w:before="108" w:after="0"/>
        <w:ind w:left="232" w:right="210" w:firstLine="0"/>
        <w:jc w:val="both"/>
        <w:rPr>
          <w:sz w:val="24"/>
        </w:rPr>
      </w:pPr>
      <w:r>
        <w:rPr>
          <w:sz w:val="24"/>
        </w:rPr>
        <w:t>dia 09/07/2018, para pedido realizado em julho (até o dia 09/07/2018). Caso não houvesse expediente bancário no dia 09/07/2018, o vencimento seria no dia útil seguinte.</w:t>
      </w:r>
    </w:p>
    <w:p>
      <w:pPr>
        <w:pStyle w:val="BodyText"/>
        <w:spacing w:line="333" w:lineRule="auto"/>
        <w:ind w:left="232" w:right="208"/>
        <w:jc w:val="both"/>
      </w:pPr>
      <w:r>
        <w:rPr/>
        <w:t>* Em casos especiais, quando a empresa possuía débitos de auto de infração, com multa de ofício a vencer, o vencimento da primeira parcela poderia ocorrer antes. De qualquer forma,</w:t>
      </w:r>
      <w:r>
        <w:rPr>
          <w:spacing w:val="80"/>
        </w:rPr>
        <w:t> </w:t>
      </w:r>
      <w:r>
        <w:rPr/>
        <w:t>o vencimento foi o constante no DAS.</w:t>
      </w:r>
    </w:p>
    <w:p>
      <w:pPr>
        <w:pStyle w:val="BodyText"/>
        <w:spacing w:line="333" w:lineRule="auto" w:before="2"/>
        <w:ind w:left="232" w:right="209"/>
        <w:jc w:val="both"/>
      </w:pPr>
      <w:r>
        <w:rPr/>
        <w:t>As demais parcelas da entrada devem ser pagas, mensalmente, até o último dia útil de cada </w:t>
      </w:r>
      <w:r>
        <w:rPr>
          <w:spacing w:val="-4"/>
        </w:rPr>
        <w:t>mês.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333" w:lineRule="auto"/>
        <w:ind w:left="232" w:right="209"/>
        <w:jc w:val="both"/>
      </w:pPr>
      <w:r>
        <w:rPr/>
        <w:t>O pagamento integral do valor da entrada (5% da dívida consolidada), era condição para a emissão das demais parcelas. A partir do sexto mês, a contar do mês do pedido, ficaram disponíveis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parcelas mensais</w:t>
      </w:r>
      <w:r>
        <w:rPr>
          <w:spacing w:val="-2"/>
        </w:rPr>
        <w:t> </w:t>
      </w:r>
      <w:r>
        <w:rPr/>
        <w:t>relativas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valor restante</w:t>
      </w:r>
      <w:r>
        <w:rPr>
          <w:spacing w:val="-1"/>
        </w:rPr>
        <w:t> </w:t>
      </w:r>
      <w:r>
        <w:rPr/>
        <w:t>(95%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dívida consolidada),</w:t>
      </w:r>
      <w:r>
        <w:rPr>
          <w:spacing w:val="-2"/>
        </w:rPr>
        <w:t> </w:t>
      </w:r>
      <w:r>
        <w:rPr/>
        <w:t>com reduções de acordo com a modalidade escolhida. Essas parcelas também vencem no último dia útil de cada mês.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701" w:val="left" w:leader="none"/>
        </w:tabs>
        <w:spacing w:line="240" w:lineRule="auto" w:before="179" w:after="0"/>
        <w:ind w:left="232" w:right="245" w:firstLine="0"/>
        <w:jc w:val="left"/>
      </w:pPr>
      <w:bookmarkStart w:name="_bookmark29" w:id="30"/>
      <w:bookmarkEnd w:id="30"/>
      <w:r>
        <w:rPr>
          <w:b w:val="0"/>
        </w:rPr>
      </w:r>
      <w:r>
        <w:rPr/>
        <w:t>Fiz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adesão</w:t>
      </w:r>
      <w:r>
        <w:rPr>
          <w:spacing w:val="-1"/>
        </w:rPr>
        <w:t> </w:t>
      </w:r>
      <w:r>
        <w:rPr/>
        <w:t>ao</w:t>
      </w:r>
      <w:r>
        <w:rPr>
          <w:spacing w:val="-5"/>
        </w:rPr>
        <w:t> </w:t>
      </w:r>
      <w:r>
        <w:rPr/>
        <w:t>PERT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não</w:t>
      </w:r>
      <w:r>
        <w:rPr>
          <w:spacing w:val="-4"/>
        </w:rPr>
        <w:t> </w:t>
      </w:r>
      <w:r>
        <w:rPr/>
        <w:t>paguei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primeira</w:t>
      </w:r>
      <w:r>
        <w:rPr>
          <w:spacing w:val="-2"/>
        </w:rPr>
        <w:t> </w:t>
      </w:r>
      <w:r>
        <w:rPr/>
        <w:t>parcela no</w:t>
      </w:r>
      <w:r>
        <w:rPr>
          <w:spacing w:val="-5"/>
        </w:rPr>
        <w:t> </w:t>
      </w:r>
      <w:r>
        <w:rPr/>
        <w:t>vencimento.</w:t>
      </w:r>
      <w:r>
        <w:rPr>
          <w:spacing w:val="-3"/>
        </w:rPr>
        <w:t> </w:t>
      </w:r>
      <w:r>
        <w:rPr/>
        <w:t>Posso</w:t>
      </w:r>
      <w:r>
        <w:rPr>
          <w:spacing w:val="-4"/>
        </w:rPr>
        <w:t> </w:t>
      </w:r>
      <w:r>
        <w:rPr/>
        <w:t>emitir novo DAS?</w:t>
      </w:r>
    </w:p>
    <w:p>
      <w:pPr>
        <w:spacing w:after="0" w:line="240" w:lineRule="auto"/>
        <w:jc w:val="left"/>
        <w:sectPr>
          <w:pgSz w:w="12240" w:h="15840"/>
          <w:pgMar w:header="0" w:footer="841" w:top="720" w:bottom="1040" w:left="900" w:right="920"/>
        </w:sectPr>
      </w:pPr>
    </w:p>
    <w:p>
      <w:pPr>
        <w:pStyle w:val="BodyText"/>
        <w:spacing w:before="63"/>
        <w:ind w:left="232"/>
      </w:pPr>
      <w:r>
        <w:rPr/>
        <w:t>Não</w:t>
      </w:r>
      <w:r>
        <w:rPr>
          <w:spacing w:val="-7"/>
        </w:rPr>
        <w:t> </w:t>
      </w:r>
      <w:r>
        <w:rPr/>
        <w:t>era</w:t>
      </w:r>
      <w:r>
        <w:rPr>
          <w:spacing w:val="-11"/>
        </w:rPr>
        <w:t> </w:t>
      </w:r>
      <w:r>
        <w:rPr/>
        <w:t>permitido</w:t>
      </w:r>
      <w:r>
        <w:rPr>
          <w:spacing w:val="-7"/>
        </w:rPr>
        <w:t> </w:t>
      </w:r>
      <w:r>
        <w:rPr/>
        <w:t>reimprimir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DAS</w:t>
      </w:r>
      <w:r>
        <w:rPr>
          <w:spacing w:val="-9"/>
        </w:rPr>
        <w:t> </w:t>
      </w:r>
      <w:r>
        <w:rPr/>
        <w:t>da</w:t>
      </w:r>
      <w:r>
        <w:rPr>
          <w:spacing w:val="-10"/>
        </w:rPr>
        <w:t> </w:t>
      </w:r>
      <w:r>
        <w:rPr/>
        <w:t>primeira</w:t>
      </w:r>
      <w:r>
        <w:rPr>
          <w:spacing w:val="-8"/>
        </w:rPr>
        <w:t> </w:t>
      </w:r>
      <w:r>
        <w:rPr/>
        <w:t>parcela</w:t>
      </w:r>
      <w:r>
        <w:rPr>
          <w:spacing w:val="-9"/>
        </w:rPr>
        <w:t> </w:t>
      </w:r>
      <w:r>
        <w:rPr>
          <w:u w:val="single"/>
        </w:rPr>
        <w:t>após</w:t>
      </w:r>
      <w:r>
        <w:rPr>
          <w:spacing w:val="-8"/>
          <w:u w:val="single"/>
        </w:rPr>
        <w:t> </w:t>
      </w:r>
      <w:r>
        <w:rPr>
          <w:u w:val="single"/>
        </w:rPr>
        <w:t>o</w:t>
      </w:r>
      <w:r>
        <w:rPr>
          <w:spacing w:val="-8"/>
          <w:u w:val="single"/>
        </w:rPr>
        <w:t> </w:t>
      </w:r>
      <w:r>
        <w:rPr>
          <w:u w:val="single"/>
        </w:rPr>
        <w:t>seu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vencimento</w:t>
      </w:r>
      <w:r>
        <w:rPr>
          <w:spacing w:val="-2"/>
        </w:rPr>
        <w:t>.</w:t>
      </w:r>
    </w:p>
    <w:p>
      <w:pPr>
        <w:pStyle w:val="BodyText"/>
        <w:spacing w:line="333" w:lineRule="auto" w:before="108"/>
        <w:ind w:left="232"/>
      </w:pPr>
      <w:r>
        <w:rPr/>
        <w:t>A validação do pedido de adesão ao PERT, para qualquer uma das 3 modalidades, estava</w:t>
      </w:r>
      <w:r>
        <w:rPr>
          <w:spacing w:val="80"/>
        </w:rPr>
        <w:t> </w:t>
      </w:r>
      <w:r>
        <w:rPr/>
        <w:t>condicionada ao pagamento tempestivo da primeira parcela.</w:t>
      </w:r>
    </w:p>
    <w:p>
      <w:pPr>
        <w:pStyle w:val="BodyText"/>
        <w:spacing w:line="333" w:lineRule="auto" w:before="1"/>
        <w:ind w:left="232" w:right="226"/>
      </w:pPr>
      <w:r>
        <w:rPr/>
        <w:t>Caso o recolhimento da primeira parcela não tenha sido efetuado até o vencimento do DAS, o</w:t>
      </w:r>
      <w:r>
        <w:rPr>
          <w:spacing w:val="24"/>
        </w:rPr>
        <w:t> </w:t>
      </w:r>
      <w:r>
        <w:rPr/>
        <w:t>pedido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adesão</w:t>
      </w:r>
      <w:r>
        <w:rPr>
          <w:spacing w:val="25"/>
        </w:rPr>
        <w:t> </w:t>
      </w:r>
      <w:r>
        <w:rPr/>
        <w:t>ao</w:t>
      </w:r>
      <w:r>
        <w:rPr>
          <w:spacing w:val="24"/>
        </w:rPr>
        <w:t> </w:t>
      </w:r>
      <w:r>
        <w:rPr/>
        <w:t>PERT</w:t>
      </w:r>
      <w:r>
        <w:rPr>
          <w:spacing w:val="21"/>
        </w:rPr>
        <w:t> </w:t>
      </w:r>
      <w:r>
        <w:rPr/>
        <w:t>era</w:t>
      </w:r>
      <w:r>
        <w:rPr>
          <w:spacing w:val="24"/>
        </w:rPr>
        <w:t> </w:t>
      </w:r>
      <w:r>
        <w:rPr/>
        <w:t>considerado</w:t>
      </w:r>
      <w:r>
        <w:rPr>
          <w:spacing w:val="24"/>
        </w:rPr>
        <w:t> </w:t>
      </w:r>
      <w:r>
        <w:rPr>
          <w:u w:val="single"/>
        </w:rPr>
        <w:t>sem</w:t>
      </w:r>
      <w:r>
        <w:rPr>
          <w:spacing w:val="23"/>
          <w:u w:val="single"/>
        </w:rPr>
        <w:t> </w:t>
      </w:r>
      <w:r>
        <w:rPr>
          <w:u w:val="single"/>
        </w:rPr>
        <w:t>efeito</w:t>
      </w:r>
      <w:r>
        <w:rPr>
          <w:spacing w:val="25"/>
        </w:rPr>
        <w:t> </w:t>
      </w:r>
      <w:r>
        <w:rPr/>
        <w:t>(não</w:t>
      </w:r>
      <w:r>
        <w:rPr>
          <w:spacing w:val="25"/>
        </w:rPr>
        <w:t> </w:t>
      </w:r>
      <w:r>
        <w:rPr/>
        <w:t>validado</w:t>
      </w:r>
      <w:r>
        <w:rPr>
          <w:spacing w:val="23"/>
        </w:rPr>
        <w:t> </w:t>
      </w:r>
      <w:r>
        <w:rPr/>
        <w:t>–</w:t>
      </w:r>
      <w:r>
        <w:rPr>
          <w:spacing w:val="24"/>
        </w:rPr>
        <w:t> </w:t>
      </w:r>
      <w:r>
        <w:rPr/>
        <w:t>primeira</w:t>
      </w:r>
      <w:r>
        <w:rPr>
          <w:spacing w:val="23"/>
        </w:rPr>
        <w:t> </w:t>
      </w:r>
      <w:r>
        <w:rPr>
          <w:spacing w:val="-2"/>
        </w:rPr>
        <w:t>parcela</w:t>
      </w:r>
    </w:p>
    <w:p>
      <w:pPr>
        <w:pStyle w:val="BodyText"/>
        <w:spacing w:line="333" w:lineRule="auto" w:before="1"/>
        <w:ind w:left="232"/>
      </w:pPr>
      <w:r>
        <w:rPr/>
        <w:t>/não</w:t>
      </w:r>
      <w:r>
        <w:rPr>
          <w:spacing w:val="75"/>
          <w:w w:val="150"/>
        </w:rPr>
        <w:t> </w:t>
      </w:r>
      <w:r>
        <w:rPr/>
        <w:t>paga),</w:t>
      </w:r>
      <w:r>
        <w:rPr>
          <w:spacing w:val="77"/>
          <w:w w:val="150"/>
        </w:rPr>
        <w:t> </w:t>
      </w:r>
      <w:r>
        <w:rPr/>
        <w:t>e</w:t>
      </w:r>
      <w:r>
        <w:rPr>
          <w:spacing w:val="75"/>
          <w:w w:val="150"/>
        </w:rPr>
        <w:t> </w:t>
      </w:r>
      <w:r>
        <w:rPr/>
        <w:t>o</w:t>
      </w:r>
      <w:r>
        <w:rPr>
          <w:spacing w:val="77"/>
          <w:w w:val="150"/>
        </w:rPr>
        <w:t> </w:t>
      </w:r>
      <w:r>
        <w:rPr/>
        <w:t>contribuinte</w:t>
      </w:r>
      <w:r>
        <w:rPr>
          <w:spacing w:val="79"/>
          <w:w w:val="150"/>
        </w:rPr>
        <w:t> </w:t>
      </w:r>
      <w:r>
        <w:rPr/>
        <w:t>poderia</w:t>
      </w:r>
      <w:r>
        <w:rPr>
          <w:spacing w:val="77"/>
          <w:w w:val="150"/>
        </w:rPr>
        <w:t> </w:t>
      </w:r>
      <w:r>
        <w:rPr/>
        <w:t>solicitar</w:t>
      </w:r>
      <w:r>
        <w:rPr>
          <w:spacing w:val="77"/>
          <w:w w:val="150"/>
        </w:rPr>
        <w:t> </w:t>
      </w:r>
      <w:r>
        <w:rPr/>
        <w:t>novo</w:t>
      </w:r>
      <w:r>
        <w:rPr>
          <w:spacing w:val="78"/>
          <w:w w:val="150"/>
        </w:rPr>
        <w:t> </w:t>
      </w:r>
      <w:r>
        <w:rPr/>
        <w:t>pedido</w:t>
      </w:r>
      <w:r>
        <w:rPr>
          <w:spacing w:val="78"/>
          <w:w w:val="150"/>
        </w:rPr>
        <w:t> </w:t>
      </w:r>
      <w:r>
        <w:rPr/>
        <w:t>até</w:t>
      </w:r>
      <w:r>
        <w:rPr>
          <w:spacing w:val="78"/>
          <w:w w:val="150"/>
        </w:rPr>
        <w:t> </w:t>
      </w:r>
      <w:r>
        <w:rPr/>
        <w:t>o</w:t>
      </w:r>
      <w:r>
        <w:rPr>
          <w:spacing w:val="78"/>
          <w:w w:val="150"/>
        </w:rPr>
        <w:t> </w:t>
      </w:r>
      <w:r>
        <w:rPr/>
        <w:t>prazo</w:t>
      </w:r>
      <w:r>
        <w:rPr>
          <w:spacing w:val="78"/>
          <w:w w:val="150"/>
        </w:rPr>
        <w:t> </w:t>
      </w:r>
      <w:r>
        <w:rPr/>
        <w:t>de</w:t>
      </w:r>
      <w:r>
        <w:rPr>
          <w:spacing w:val="77"/>
          <w:w w:val="150"/>
        </w:rPr>
        <w:t> </w:t>
      </w:r>
      <w:r>
        <w:rPr/>
        <w:t>adesão (09/07/2018).</w:t>
      </w:r>
      <w:r>
        <w:rPr>
          <w:spacing w:val="-2"/>
        </w:rPr>
        <w:t> </w:t>
      </w:r>
      <w:r>
        <w:rPr/>
        <w:t>Esse</w:t>
      </w:r>
      <w:r>
        <w:rPr>
          <w:spacing w:val="-2"/>
        </w:rPr>
        <w:t> </w:t>
      </w:r>
      <w:r>
        <w:rPr/>
        <w:t>processamento para</w:t>
      </w:r>
      <w:r>
        <w:rPr>
          <w:spacing w:val="-2"/>
        </w:rPr>
        <w:t> </w:t>
      </w:r>
      <w:r>
        <w:rPr/>
        <w:t>tornar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pedido</w:t>
      </w:r>
      <w:r>
        <w:rPr>
          <w:spacing w:val="-1"/>
        </w:rPr>
        <w:t> </w:t>
      </w:r>
      <w:r>
        <w:rPr/>
        <w:t>sem</w:t>
      </w:r>
      <w:r>
        <w:rPr>
          <w:spacing w:val="-1"/>
        </w:rPr>
        <w:t> </w:t>
      </w:r>
      <w:r>
        <w:rPr/>
        <w:t>efeito</w:t>
      </w:r>
      <w:r>
        <w:rPr>
          <w:spacing w:val="-4"/>
        </w:rPr>
        <w:t> </w:t>
      </w:r>
      <w:r>
        <w:rPr/>
        <w:t>levava</w:t>
      </w:r>
      <w:r>
        <w:rPr>
          <w:spacing w:val="-1"/>
        </w:rPr>
        <w:t> </w:t>
      </w:r>
      <w:r>
        <w:rPr/>
        <w:t>em torno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dias úteis após o vencimento da parcela, necessários para a confirmação ou não do pagamento. Neste caso, o contribuinte não precisava aguardar esse processamento automático, poderia desistir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pedido</w:t>
      </w:r>
      <w:r>
        <w:rPr>
          <w:spacing w:val="40"/>
        </w:rPr>
        <w:t> </w:t>
      </w:r>
      <w:r>
        <w:rPr/>
        <w:t>original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fazer</w:t>
      </w:r>
      <w:r>
        <w:rPr>
          <w:spacing w:val="40"/>
        </w:rPr>
        <w:t> </w:t>
      </w:r>
      <w:r>
        <w:rPr/>
        <w:t>novo</w:t>
      </w:r>
      <w:r>
        <w:rPr>
          <w:spacing w:val="40"/>
        </w:rPr>
        <w:t> </w:t>
      </w:r>
      <w:r>
        <w:rPr/>
        <w:t>pedido</w:t>
      </w:r>
      <w:r>
        <w:rPr>
          <w:spacing w:val="40"/>
        </w:rPr>
        <w:t> </w:t>
      </w:r>
      <w:r>
        <w:rPr/>
        <w:t>na</w:t>
      </w:r>
      <w:r>
        <w:rPr>
          <w:spacing w:val="40"/>
        </w:rPr>
        <w:t> </w:t>
      </w:r>
      <w:r>
        <w:rPr/>
        <w:t>sequência,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ainda</w:t>
      </w:r>
      <w:r>
        <w:rPr>
          <w:spacing w:val="40"/>
        </w:rPr>
        <w:t> </w:t>
      </w:r>
      <w:r>
        <w:rPr/>
        <w:t>estivesse dentro do prazo de adesão ao PERT.</w:t>
      </w:r>
    </w:p>
    <w:p>
      <w:pPr>
        <w:pStyle w:val="BodyText"/>
        <w:spacing w:before="3"/>
        <w:ind w:left="232"/>
      </w:pPr>
      <w:r>
        <w:rPr>
          <w:spacing w:val="-2"/>
        </w:rPr>
        <w:t>Notas:</w:t>
      </w:r>
    </w:p>
    <w:p>
      <w:pPr>
        <w:pStyle w:val="ListParagraph"/>
        <w:numPr>
          <w:ilvl w:val="0"/>
          <w:numId w:val="11"/>
        </w:numPr>
        <w:tabs>
          <w:tab w:pos="951" w:val="left" w:leader="none"/>
          <w:tab w:pos="953" w:val="left" w:leader="none"/>
        </w:tabs>
        <w:spacing w:line="333" w:lineRule="auto" w:before="108" w:after="0"/>
        <w:ind w:left="953" w:right="206" w:hanging="360"/>
        <w:jc w:val="both"/>
        <w:rPr>
          <w:sz w:val="24"/>
        </w:rPr>
      </w:pPr>
      <w:r>
        <w:rPr>
          <w:sz w:val="24"/>
        </w:rPr>
        <w:t>É permitido ter apenas um parcelamento </w:t>
      </w:r>
      <w:r>
        <w:rPr>
          <w:sz w:val="24"/>
          <w:u w:val="single"/>
        </w:rPr>
        <w:t>ativo</w:t>
      </w:r>
      <w:r>
        <w:rPr>
          <w:sz w:val="24"/>
        </w:rPr>
        <w:t> no PERT-SN e no PERT-SIMEI. Para realizar novo pedido, era necessário desistir do anterior. São considerados parcelamentos ativos os que estão nas situações: “aguardando pagamento da</w:t>
      </w:r>
      <w:r>
        <w:rPr>
          <w:spacing w:val="40"/>
          <w:sz w:val="24"/>
        </w:rPr>
        <w:t> </w:t>
      </w:r>
      <w:r>
        <w:rPr>
          <w:sz w:val="24"/>
        </w:rPr>
        <w:t>primeira parcela” e “em parcelamento”.</w:t>
      </w:r>
    </w:p>
    <w:p>
      <w:pPr>
        <w:pStyle w:val="ListParagraph"/>
        <w:numPr>
          <w:ilvl w:val="0"/>
          <w:numId w:val="11"/>
        </w:numPr>
        <w:tabs>
          <w:tab w:pos="951" w:val="left" w:leader="none"/>
          <w:tab w:pos="953" w:val="left" w:leader="none"/>
        </w:tabs>
        <w:spacing w:line="333" w:lineRule="auto" w:before="1" w:after="0"/>
        <w:ind w:left="953" w:right="212" w:hanging="360"/>
        <w:jc w:val="both"/>
        <w:rPr>
          <w:sz w:val="24"/>
        </w:rPr>
      </w:pPr>
      <w:r>
        <w:rPr>
          <w:sz w:val="24"/>
        </w:rPr>
        <w:t>Permitia a realização de um novo, os pedidos nas situações: “não validado – primeira parcela não paga” e “sem efeito por solicitação do contribuinte”.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0" w:lineRule="auto" w:before="178" w:after="0"/>
        <w:ind w:left="232" w:right="684" w:firstLine="0"/>
        <w:jc w:val="left"/>
      </w:pPr>
      <w:bookmarkStart w:name="_bookmark30" w:id="31"/>
      <w:bookmarkEnd w:id="31"/>
      <w:r>
        <w:rPr>
          <w:b w:val="0"/>
        </w:rPr>
      </w:r>
      <w:r>
        <w:rPr/>
        <w:t>O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aconteceu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empresa</w:t>
      </w:r>
      <w:r>
        <w:rPr>
          <w:spacing w:val="-4"/>
        </w:rPr>
        <w:t> </w:t>
      </w:r>
      <w:r>
        <w:rPr/>
        <w:t>efetuou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pagamento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primeira</w:t>
      </w:r>
      <w:r>
        <w:rPr>
          <w:spacing w:val="-3"/>
        </w:rPr>
        <w:t> </w:t>
      </w:r>
      <w:r>
        <w:rPr/>
        <w:t>parcela,</w:t>
      </w:r>
      <w:r>
        <w:rPr>
          <w:spacing w:val="-3"/>
        </w:rPr>
        <w:t> </w:t>
      </w:r>
      <w:r>
        <w:rPr/>
        <w:t>mas não recolher as demais?</w:t>
      </w:r>
    </w:p>
    <w:p>
      <w:pPr>
        <w:pStyle w:val="BodyText"/>
        <w:spacing w:line="333" w:lineRule="auto" w:before="228"/>
        <w:ind w:left="232" w:right="207"/>
        <w:jc w:val="both"/>
      </w:pPr>
      <w:r>
        <w:rPr/>
        <w:t>Com o pagamento da primeira parcela no vencimento, o pedido de adesão ao PERT, para qualquer uma das 3 modalidades, é validado (o pedido passa para a situação “em parcelamento”). Contudo, caso o valor da entrada não tenha pagado integralmente nos primeiros 5 meses, o pedido de parcelamento foi cancelado.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0" w:lineRule="auto" w:before="177" w:after="0"/>
        <w:ind w:left="232" w:right="257" w:firstLine="0"/>
        <w:jc w:val="left"/>
      </w:pPr>
      <w:bookmarkStart w:name="_bookmark31" w:id="32"/>
      <w:bookmarkEnd w:id="32"/>
      <w:r>
        <w:rPr>
          <w:b w:val="0"/>
        </w:rPr>
      </w:r>
      <w:r>
        <w:rPr/>
        <w:t>Sou</w:t>
      </w:r>
      <w:r>
        <w:rPr>
          <w:spacing w:val="-2"/>
        </w:rPr>
        <w:t> </w:t>
      </w:r>
      <w:r>
        <w:rPr/>
        <w:t>MEI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estava</w:t>
      </w:r>
      <w:r>
        <w:rPr>
          <w:spacing w:val="-2"/>
        </w:rPr>
        <w:t> </w:t>
      </w:r>
      <w:r>
        <w:rPr/>
        <w:t>tentando</w:t>
      </w:r>
      <w:r>
        <w:rPr>
          <w:spacing w:val="-2"/>
        </w:rPr>
        <w:t> </w:t>
      </w:r>
      <w:r>
        <w:rPr/>
        <w:t>fazer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adesão</w:t>
      </w:r>
      <w:r>
        <w:rPr>
          <w:spacing w:val="-3"/>
        </w:rPr>
        <w:t> </w:t>
      </w:r>
      <w:r>
        <w:rPr/>
        <w:t>ao</w:t>
      </w:r>
      <w:r>
        <w:rPr>
          <w:spacing w:val="-2"/>
        </w:rPr>
        <w:t> </w:t>
      </w:r>
      <w:r>
        <w:rPr/>
        <w:t>PERT,</w:t>
      </w:r>
      <w:r>
        <w:rPr>
          <w:spacing w:val="-3"/>
        </w:rPr>
        <w:t> </w:t>
      </w:r>
      <w:r>
        <w:rPr/>
        <w:t>mas</w:t>
      </w:r>
      <w:r>
        <w:rPr>
          <w:spacing w:val="-3"/>
        </w:rPr>
        <w:t> </w:t>
      </w:r>
      <w:r>
        <w:rPr/>
        <w:t>verifiquei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débitos de 2017 não estavam sendo apresentados. O que pode ser?</w:t>
      </w:r>
    </w:p>
    <w:p>
      <w:pPr>
        <w:pStyle w:val="BodyText"/>
        <w:spacing w:line="333" w:lineRule="auto" w:before="229"/>
        <w:ind w:left="232" w:right="208"/>
        <w:jc w:val="both"/>
      </w:pPr>
      <w:r>
        <w:rPr/>
        <w:t>Os débitos de MEI são declarados anualmente pela DASN-Simei. Provavelmente, você não entregou a declaração.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0" w:lineRule="auto" w:before="177" w:after="0"/>
        <w:ind w:left="832" w:right="0" w:hanging="600"/>
        <w:jc w:val="left"/>
      </w:pPr>
      <w:bookmarkStart w:name="_bookmark32" w:id="33"/>
      <w:bookmarkEnd w:id="33"/>
      <w:r>
        <w:rPr>
          <w:b w:val="0"/>
        </w:rPr>
      </w:r>
      <w:r>
        <w:rPr/>
        <w:t>Os</w:t>
      </w:r>
      <w:r>
        <w:rPr>
          <w:spacing w:val="-5"/>
        </w:rPr>
        <w:t> </w:t>
      </w:r>
      <w:r>
        <w:rPr/>
        <w:t>valores</w:t>
      </w:r>
      <w:r>
        <w:rPr>
          <w:spacing w:val="-4"/>
        </w:rPr>
        <w:t> </w:t>
      </w:r>
      <w:r>
        <w:rPr/>
        <w:t>das</w:t>
      </w:r>
      <w:r>
        <w:rPr>
          <w:spacing w:val="-4"/>
        </w:rPr>
        <w:t> </w:t>
      </w:r>
      <w:r>
        <w:rPr/>
        <w:t>parcelas</w:t>
      </w:r>
      <w:r>
        <w:rPr>
          <w:spacing w:val="-3"/>
        </w:rPr>
        <w:t> </w:t>
      </w:r>
      <w:r>
        <w:rPr/>
        <w:t>sofrem</w:t>
      </w:r>
      <w:r>
        <w:rPr>
          <w:spacing w:val="-3"/>
        </w:rPr>
        <w:t> </w:t>
      </w:r>
      <w:r>
        <w:rPr/>
        <w:t>alguma</w:t>
      </w:r>
      <w:r>
        <w:rPr>
          <w:spacing w:val="-2"/>
        </w:rPr>
        <w:t> </w:t>
      </w:r>
      <w:r>
        <w:rPr/>
        <w:t>atualização</w:t>
      </w:r>
      <w:r>
        <w:rPr>
          <w:spacing w:val="-2"/>
        </w:rPr>
        <w:t> mensal?</w:t>
      </w:r>
    </w:p>
    <w:p>
      <w:pPr>
        <w:pStyle w:val="BodyText"/>
        <w:spacing w:line="333" w:lineRule="auto" w:before="225"/>
        <w:ind w:left="232" w:right="206"/>
        <w:jc w:val="both"/>
      </w:pPr>
      <w:r>
        <w:rPr/>
        <w:t>Sim, o valor de cada prestação mensal é acrescido de juros Selic, acumulados mensalmente a partir do mês seguinte ao do pedido de adesão até o mês anterior ao do pagamento, e de 1% (um por cento) relativamente ao mês em que o pagamento estiver sendo efetuado.</w:t>
      </w:r>
    </w:p>
    <w:p>
      <w:pPr>
        <w:spacing w:after="0" w:line="333" w:lineRule="auto"/>
        <w:jc w:val="both"/>
        <w:sectPr>
          <w:pgSz w:w="12240" w:h="15840"/>
          <w:pgMar w:header="0" w:footer="841" w:top="840" w:bottom="1100" w:left="900" w:right="920"/>
        </w:sect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0" w:lineRule="auto" w:before="78" w:after="0"/>
        <w:ind w:left="232" w:right="830" w:firstLine="0"/>
        <w:jc w:val="left"/>
      </w:pPr>
      <w:bookmarkStart w:name="_bookmark33" w:id="34"/>
      <w:bookmarkEnd w:id="34"/>
      <w:r>
        <w:rPr>
          <w:b w:val="0"/>
        </w:rPr>
      </w:r>
      <w:r>
        <w:rPr/>
        <w:t>Como</w:t>
      </w:r>
      <w:r>
        <w:rPr>
          <w:spacing w:val="-4"/>
        </w:rPr>
        <w:t> </w:t>
      </w:r>
      <w:r>
        <w:rPr/>
        <w:t>faço</w:t>
      </w:r>
      <w:r>
        <w:rPr>
          <w:spacing w:val="-4"/>
        </w:rPr>
        <w:t> </w:t>
      </w:r>
      <w:r>
        <w:rPr/>
        <w:t>para</w:t>
      </w:r>
      <w:r>
        <w:rPr>
          <w:spacing w:val="-5"/>
        </w:rPr>
        <w:t> </w:t>
      </w:r>
      <w:r>
        <w:rPr/>
        <w:t>emitir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DAS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parcela,</w:t>
      </w:r>
      <w:r>
        <w:rPr>
          <w:spacing w:val="-5"/>
        </w:rPr>
        <w:t> </w:t>
      </w:r>
      <w:r>
        <w:rPr/>
        <w:t>consultar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débitos</w:t>
      </w:r>
      <w:r>
        <w:rPr>
          <w:spacing w:val="-3"/>
        </w:rPr>
        <w:t> </w:t>
      </w:r>
      <w:r>
        <w:rPr/>
        <w:t>parcelados</w:t>
      </w:r>
      <w:r>
        <w:rPr>
          <w:spacing w:val="-2"/>
        </w:rPr>
        <w:t> </w:t>
      </w:r>
      <w:r>
        <w:rPr/>
        <w:t>ou fazer a desistência do pedido (para débito na RFB)?</w:t>
      </w:r>
    </w:p>
    <w:p>
      <w:pPr>
        <w:pStyle w:val="BodyText"/>
        <w:spacing w:line="333" w:lineRule="auto" w:before="228"/>
        <w:ind w:left="232" w:right="209"/>
        <w:jc w:val="both"/>
      </w:pPr>
      <w:r>
        <w:rPr/>
        <w:t>Os aplicativos PERT-SN e PERT-SIMEI permitem: realizar o pedido de adesão ao PERT; emitir os DAS de parcela; antecipar pagamentos, consultar os pedidos de parcelamento e realizar a desistência do pedido.</w:t>
      </w:r>
    </w:p>
    <w:p>
      <w:pPr>
        <w:pStyle w:val="BodyTex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647700</wp:posOffset>
                </wp:positionH>
                <wp:positionV relativeFrom="paragraph">
                  <wp:posOffset>176037</wp:posOffset>
                </wp:positionV>
                <wp:extent cx="6428105" cy="989965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6428105" cy="989965"/>
                          <a:chExt cx="6428105" cy="989965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4" y="5714"/>
                            <a:ext cx="231775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Textbox 135"/>
                        <wps:cNvSpPr txBox="1"/>
                        <wps:spPr>
                          <a:xfrm>
                            <a:off x="3047" y="3047"/>
                            <a:ext cx="6422390" cy="98361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1"/>
                                <w:ind w:left="535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line="333" w:lineRule="auto" w:before="108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os pagamentos dos PA abrangidos pelo PERT devem ser realizados em DAS emitidos pelo aplicativo do parcelamento (PERT-SN ou PERT-SIMEI, conforme o caso).</w:t>
                              </w:r>
                            </w:p>
                            <w:p>
                              <w:pPr>
                                <w:spacing w:line="276" w:lineRule="exact" w:before="1"/>
                                <w:ind w:left="1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Não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utilize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PGMEI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PGDAS-D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efetuar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esses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pagamentos.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00011pt;margin-top:13.86124pt;width:506.15pt;height:77.95pt;mso-position-horizontal-relative:page;mso-position-vertical-relative:paragraph;z-index:-15700992;mso-wrap-distance-left:0;mso-wrap-distance-right:0" id="docshapegroup81" coordorigin="1020,277" coordsize="10123,1559">
                <v:shape style="position:absolute;left:1133;top:286;width:365;height:336" type="#_x0000_t75" id="docshape82" stroked="false">
                  <v:imagedata r:id="rId10" o:title=""/>
                </v:shape>
                <v:shape style="position:absolute;left:1024;top:282;width:10114;height:1549" type="#_x0000_t202" id="docshape83" filled="false" stroked="true" strokeweight=".47998pt" strokecolor="#000000">
                  <v:textbox inset="0,0,0,0">
                    <w:txbxContent>
                      <w:p>
                        <w:pPr>
                          <w:spacing w:before="111"/>
                          <w:ind w:left="535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ATENÇÃO!</w:t>
                        </w:r>
                      </w:p>
                      <w:p>
                        <w:pPr>
                          <w:spacing w:line="333" w:lineRule="auto" w:before="108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os pagamentos dos PA abrangidos pelo PERT devem ser realizados em DAS emitidos pelo aplicativo do parcelamento (PERT-SN ou PERT-SIMEI, conforme o caso).</w:t>
                        </w:r>
                      </w:p>
                      <w:p>
                        <w:pPr>
                          <w:spacing w:line="276" w:lineRule="exact" w:before="1"/>
                          <w:ind w:left="1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Não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utilize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PGMEI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ou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PGDAS-D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efetuar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esses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pagamentos.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2" w:lineRule="auto" w:before="92" w:after="0"/>
        <w:ind w:left="232" w:right="392" w:firstLine="0"/>
        <w:jc w:val="left"/>
      </w:pPr>
      <w:bookmarkStart w:name="_bookmark34" w:id="35"/>
      <w:bookmarkEnd w:id="35"/>
      <w:r>
        <w:rPr>
          <w:b w:val="0"/>
        </w:rPr>
      </w:r>
      <w:r>
        <w:rPr/>
        <w:t>Posso</w:t>
      </w:r>
      <w:r>
        <w:rPr>
          <w:spacing w:val="-4"/>
        </w:rPr>
        <w:t> </w:t>
      </w:r>
      <w:r>
        <w:rPr/>
        <w:t>desistir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pedido</w:t>
      </w:r>
      <w:r>
        <w:rPr>
          <w:spacing w:val="-3"/>
        </w:rPr>
        <w:t> </w:t>
      </w:r>
      <w:r>
        <w:rPr/>
        <w:t>já</w:t>
      </w:r>
      <w:r>
        <w:rPr>
          <w:spacing w:val="-3"/>
        </w:rPr>
        <w:t> </w:t>
      </w:r>
      <w:r>
        <w:rPr/>
        <w:t>validado,</w:t>
      </w:r>
      <w:r>
        <w:rPr>
          <w:spacing w:val="-7"/>
        </w:rPr>
        <w:t> </w:t>
      </w:r>
      <w:r>
        <w:rPr/>
        <w:t>que</w:t>
      </w:r>
      <w:r>
        <w:rPr>
          <w:spacing w:val="-2"/>
        </w:rPr>
        <w:t> </w:t>
      </w:r>
      <w:r>
        <w:rPr/>
        <w:t>está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situação</w:t>
      </w:r>
      <w:r>
        <w:rPr>
          <w:spacing w:val="-5"/>
        </w:rPr>
        <w:t> </w:t>
      </w:r>
      <w:r>
        <w:rPr/>
        <w:t>“em</w:t>
      </w:r>
      <w:r>
        <w:rPr>
          <w:spacing w:val="-3"/>
        </w:rPr>
        <w:t> </w:t>
      </w:r>
      <w:r>
        <w:rPr/>
        <w:t>parcelamento”,</w:t>
      </w:r>
      <w:r>
        <w:rPr>
          <w:spacing w:val="-4"/>
        </w:rPr>
        <w:t> </w:t>
      </w:r>
      <w:r>
        <w:rPr/>
        <w:t>e fazer novo pedido (para débito parcelado na RFB)?</w:t>
      </w:r>
    </w:p>
    <w:p>
      <w:pPr>
        <w:pStyle w:val="BodyText"/>
        <w:spacing w:line="333" w:lineRule="auto" w:before="225"/>
        <w:ind w:left="232" w:right="209"/>
        <w:jc w:val="both"/>
      </w:pPr>
      <w:r>
        <w:rPr/>
        <w:t>Isso foi permitido apenas até a data limite para adesão (09/07/2018). Caso o contribuinte estivesse dentro do prazo de adesão ao PERT e realizasse outro pedido, os débitos da empresa eram novamente consolidados, deduzindo os recolhimentos realizados. Para a</w:t>
      </w:r>
      <w:r>
        <w:rPr>
          <w:spacing w:val="80"/>
        </w:rPr>
        <w:t> </w:t>
      </w:r>
      <w:r>
        <w:rPr/>
        <w:t>nova dívida consolidada, eram calculados os</w:t>
      </w:r>
      <w:r>
        <w:rPr>
          <w:spacing w:val="-1"/>
        </w:rPr>
        <w:t> </w:t>
      </w:r>
      <w:r>
        <w:rPr/>
        <w:t>valores da entrada e do saldo restante, ou seja, a empresa deveria recolher novas parcelas de entrada (5% da dívida consolidada), sem </w:t>
      </w:r>
      <w:r>
        <w:rPr>
          <w:spacing w:val="-2"/>
        </w:rPr>
        <w:t>reduções.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0" w:lineRule="auto" w:before="179" w:after="0"/>
        <w:ind w:left="832" w:right="0" w:hanging="600"/>
        <w:jc w:val="left"/>
      </w:pPr>
      <w:bookmarkStart w:name="_bookmark35" w:id="36"/>
      <w:bookmarkEnd w:id="36"/>
      <w:r>
        <w:rPr>
          <w:b w:val="0"/>
        </w:rPr>
      </w:r>
      <w:r>
        <w:rPr/>
        <w:t>O</w:t>
      </w:r>
      <w:r>
        <w:rPr>
          <w:spacing w:val="-4"/>
        </w:rPr>
        <w:t> </w:t>
      </w:r>
      <w:r>
        <w:rPr/>
        <w:t>parcelamento</w:t>
      </w:r>
      <w:r>
        <w:rPr>
          <w:spacing w:val="-5"/>
        </w:rPr>
        <w:t> </w:t>
      </w:r>
      <w:r>
        <w:rPr/>
        <w:t>pode</w:t>
      </w:r>
      <w:r>
        <w:rPr>
          <w:spacing w:val="-1"/>
        </w:rPr>
        <w:t> </w:t>
      </w:r>
      <w:r>
        <w:rPr/>
        <w:t>ser</w:t>
      </w:r>
      <w:r>
        <w:rPr>
          <w:spacing w:val="-4"/>
        </w:rPr>
        <w:t> </w:t>
      </w:r>
      <w:r>
        <w:rPr/>
        <w:t>rescindido?</w:t>
      </w:r>
      <w:r>
        <w:rPr>
          <w:spacing w:val="-3"/>
        </w:rPr>
        <w:t> </w:t>
      </w:r>
      <w:r>
        <w:rPr/>
        <w:t>Em</w:t>
      </w:r>
      <w:r>
        <w:rPr>
          <w:spacing w:val="-2"/>
        </w:rPr>
        <w:t> </w:t>
      </w:r>
      <w:r>
        <w:rPr/>
        <w:t>quais</w:t>
      </w:r>
      <w:r>
        <w:rPr>
          <w:spacing w:val="-1"/>
        </w:rPr>
        <w:t> </w:t>
      </w:r>
      <w:r>
        <w:rPr>
          <w:spacing w:val="-2"/>
        </w:rPr>
        <w:t>situações?</w:t>
      </w:r>
    </w:p>
    <w:p>
      <w:pPr>
        <w:pStyle w:val="BodyText"/>
        <w:spacing w:line="333" w:lineRule="auto" w:before="228"/>
        <w:ind w:left="232"/>
      </w:pPr>
      <w:r>
        <w:rPr/>
        <w:t>Sim.</w:t>
      </w:r>
      <w:r>
        <w:rPr>
          <w:spacing w:val="40"/>
        </w:rPr>
        <w:t> </w:t>
      </w:r>
      <w:r>
        <w:rPr/>
        <w:t>Após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pagamento</w:t>
      </w:r>
      <w:r>
        <w:rPr>
          <w:spacing w:val="40"/>
        </w:rPr>
        <w:t> </w:t>
      </w:r>
      <w:r>
        <w:rPr/>
        <w:t>integral</w:t>
      </w:r>
      <w:r>
        <w:rPr>
          <w:spacing w:val="40"/>
        </w:rPr>
        <w:t> </w:t>
      </w:r>
      <w:r>
        <w:rPr/>
        <w:t>da</w:t>
      </w:r>
      <w:r>
        <w:rPr>
          <w:spacing w:val="40"/>
        </w:rPr>
        <w:t> </w:t>
      </w:r>
      <w:r>
        <w:rPr/>
        <w:t>entrada</w:t>
      </w:r>
      <w:r>
        <w:rPr>
          <w:spacing w:val="40"/>
        </w:rPr>
        <w:t> </w:t>
      </w:r>
      <w:r>
        <w:rPr/>
        <w:t>(5%</w:t>
      </w:r>
      <w:r>
        <w:rPr>
          <w:spacing w:val="40"/>
        </w:rPr>
        <w:t> </w:t>
      </w:r>
      <w:r>
        <w:rPr/>
        <w:t>da</w:t>
      </w:r>
      <w:r>
        <w:rPr>
          <w:spacing w:val="40"/>
        </w:rPr>
        <w:t> </w:t>
      </w:r>
      <w:r>
        <w:rPr/>
        <w:t>dívida</w:t>
      </w:r>
      <w:r>
        <w:rPr>
          <w:spacing w:val="40"/>
        </w:rPr>
        <w:t> </w:t>
      </w:r>
      <w:r>
        <w:rPr/>
        <w:t>consolidada)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primeiros</w:t>
      </w:r>
      <w:r>
        <w:rPr>
          <w:spacing w:val="40"/>
        </w:rPr>
        <w:t> </w:t>
      </w:r>
      <w:r>
        <w:rPr/>
        <w:t>5 meses, o parcelamento será rescindido quando houver:</w:t>
      </w:r>
    </w:p>
    <w:p>
      <w:pPr>
        <w:pStyle w:val="ListParagraph"/>
        <w:numPr>
          <w:ilvl w:val="2"/>
          <w:numId w:val="2"/>
        </w:numPr>
        <w:tabs>
          <w:tab w:pos="593" w:val="left" w:leader="none"/>
        </w:tabs>
        <w:spacing w:line="240" w:lineRule="auto" w:before="1" w:after="0"/>
        <w:ind w:left="593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falta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pagamento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três</w:t>
      </w:r>
      <w:r>
        <w:rPr>
          <w:spacing w:val="-4"/>
          <w:sz w:val="24"/>
        </w:rPr>
        <w:t> </w:t>
      </w:r>
      <w:r>
        <w:rPr>
          <w:sz w:val="24"/>
        </w:rPr>
        <w:t>parcelas,</w:t>
      </w:r>
      <w:r>
        <w:rPr>
          <w:spacing w:val="-4"/>
          <w:sz w:val="24"/>
        </w:rPr>
        <w:t> </w:t>
      </w:r>
      <w:r>
        <w:rPr>
          <w:sz w:val="24"/>
        </w:rPr>
        <w:t>consecutivas</w:t>
      </w:r>
      <w:r>
        <w:rPr>
          <w:spacing w:val="-2"/>
          <w:sz w:val="24"/>
        </w:rPr>
        <w:t> </w:t>
      </w:r>
      <w:r>
        <w:rPr>
          <w:sz w:val="24"/>
        </w:rPr>
        <w:t>ou</w:t>
      </w:r>
      <w:r>
        <w:rPr>
          <w:spacing w:val="-2"/>
          <w:sz w:val="24"/>
        </w:rPr>
        <w:t> </w:t>
      </w:r>
      <w:r>
        <w:rPr>
          <w:sz w:val="24"/>
        </w:rPr>
        <w:t>não;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ou</w:t>
      </w:r>
    </w:p>
    <w:p>
      <w:pPr>
        <w:pStyle w:val="ListParagraph"/>
        <w:numPr>
          <w:ilvl w:val="2"/>
          <w:numId w:val="2"/>
        </w:numPr>
        <w:tabs>
          <w:tab w:pos="593" w:val="left" w:leader="none"/>
        </w:tabs>
        <w:spacing w:line="333" w:lineRule="auto" w:before="108" w:after="0"/>
        <w:ind w:left="593" w:right="213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sz w:val="24"/>
        </w:rPr>
        <w:t>existência</w:t>
      </w:r>
      <w:r>
        <w:rPr>
          <w:spacing w:val="80"/>
          <w:sz w:val="24"/>
        </w:rPr>
        <w:t> </w:t>
      </w:r>
      <w:r>
        <w:rPr>
          <w:sz w:val="24"/>
        </w:rPr>
        <w:t>de</w:t>
      </w:r>
      <w:r>
        <w:rPr>
          <w:spacing w:val="80"/>
          <w:sz w:val="24"/>
        </w:rPr>
        <w:t> </w:t>
      </w:r>
      <w:r>
        <w:rPr>
          <w:sz w:val="24"/>
        </w:rPr>
        <w:t>saldo</w:t>
      </w:r>
      <w:r>
        <w:rPr>
          <w:spacing w:val="80"/>
          <w:sz w:val="24"/>
        </w:rPr>
        <w:t> </w:t>
      </w:r>
      <w:r>
        <w:rPr>
          <w:sz w:val="24"/>
        </w:rPr>
        <w:t>devedor,</w:t>
      </w:r>
      <w:r>
        <w:rPr>
          <w:spacing w:val="80"/>
          <w:sz w:val="24"/>
        </w:rPr>
        <w:t> </w:t>
      </w:r>
      <w:r>
        <w:rPr>
          <w:sz w:val="24"/>
        </w:rPr>
        <w:t>após</w:t>
      </w:r>
      <w:r>
        <w:rPr>
          <w:spacing w:val="80"/>
          <w:sz w:val="24"/>
        </w:rPr>
        <w:t> </w:t>
      </w: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sz w:val="24"/>
        </w:rPr>
        <w:t>data</w:t>
      </w:r>
      <w:r>
        <w:rPr>
          <w:spacing w:val="80"/>
          <w:sz w:val="24"/>
        </w:rPr>
        <w:t> </w:t>
      </w:r>
      <w:r>
        <w:rPr>
          <w:sz w:val="24"/>
        </w:rPr>
        <w:t>de</w:t>
      </w:r>
      <w:r>
        <w:rPr>
          <w:spacing w:val="80"/>
          <w:sz w:val="24"/>
        </w:rPr>
        <w:t> </w:t>
      </w:r>
      <w:r>
        <w:rPr>
          <w:sz w:val="24"/>
        </w:rPr>
        <w:t>vencimento</w:t>
      </w:r>
      <w:r>
        <w:rPr>
          <w:spacing w:val="80"/>
          <w:sz w:val="24"/>
        </w:rPr>
        <w:t> </w:t>
      </w:r>
      <w:r>
        <w:rPr>
          <w:sz w:val="24"/>
        </w:rPr>
        <w:t>da</w:t>
      </w:r>
      <w:r>
        <w:rPr>
          <w:spacing w:val="80"/>
          <w:sz w:val="24"/>
        </w:rPr>
        <w:t> </w:t>
      </w:r>
      <w:r>
        <w:rPr>
          <w:sz w:val="24"/>
        </w:rPr>
        <w:t>última</w:t>
      </w:r>
      <w:r>
        <w:rPr>
          <w:spacing w:val="80"/>
          <w:sz w:val="24"/>
        </w:rPr>
        <w:t> </w:t>
      </w:r>
      <w:r>
        <w:rPr>
          <w:sz w:val="24"/>
        </w:rPr>
        <w:t>parcela</w:t>
      </w:r>
      <w:r>
        <w:rPr>
          <w:spacing w:val="80"/>
          <w:sz w:val="24"/>
        </w:rPr>
        <w:t> </w:t>
      </w:r>
      <w:r>
        <w:rPr>
          <w:sz w:val="24"/>
        </w:rPr>
        <w:t>do </w:t>
      </w:r>
      <w:r>
        <w:rPr>
          <w:spacing w:val="-2"/>
          <w:sz w:val="24"/>
        </w:rPr>
        <w:t>parcelamento.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0" w:lineRule="auto" w:before="178" w:after="0"/>
        <w:ind w:left="832" w:right="0" w:hanging="600"/>
        <w:jc w:val="left"/>
      </w:pPr>
      <w:bookmarkStart w:name="_bookmark36" w:id="37"/>
      <w:bookmarkEnd w:id="37"/>
      <w:r>
        <w:rPr>
          <w:b w:val="0"/>
        </w:rPr>
      </w:r>
      <w:r>
        <w:rPr/>
        <w:t>Qual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diferença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não</w:t>
      </w:r>
      <w:r>
        <w:rPr>
          <w:spacing w:val="-4"/>
        </w:rPr>
        <w:t> </w:t>
      </w:r>
      <w:r>
        <w:rPr/>
        <w:t>validação,</w:t>
      </w:r>
      <w:r>
        <w:rPr>
          <w:spacing w:val="-2"/>
        </w:rPr>
        <w:t> </w:t>
      </w:r>
      <w:r>
        <w:rPr/>
        <w:t>cancelamento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rescisão?</w:t>
      </w:r>
    </w:p>
    <w:p>
      <w:pPr>
        <w:pStyle w:val="BodyText"/>
        <w:spacing w:before="228"/>
        <w:ind w:left="232"/>
        <w:jc w:val="both"/>
      </w:pPr>
      <w:r>
        <w:rPr/>
        <w:t>Podemos dizer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PERT teve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etapas:</w:t>
      </w:r>
    </w:p>
    <w:p>
      <w:pPr>
        <w:pStyle w:val="ListParagraph"/>
        <w:numPr>
          <w:ilvl w:val="0"/>
          <w:numId w:val="12"/>
        </w:numPr>
        <w:tabs>
          <w:tab w:pos="566" w:val="left" w:leader="none"/>
        </w:tabs>
        <w:spacing w:line="333" w:lineRule="auto" w:before="108" w:after="0"/>
        <w:ind w:left="232" w:right="207" w:firstLine="0"/>
        <w:jc w:val="both"/>
        <w:rPr>
          <w:sz w:val="24"/>
        </w:rPr>
      </w:pPr>
      <w:r>
        <w:rPr>
          <w:b/>
          <w:sz w:val="24"/>
        </w:rPr>
        <w:t>Validação: </w:t>
      </w:r>
      <w:r>
        <w:rPr>
          <w:sz w:val="24"/>
        </w:rPr>
        <w:t>a validação do pedido de adesão na modalidade escolhida ocorre com o pagamento tempestivo da primeira parcela. Após a confirmação deste pagamento, o pedido passa para a situação “em parcelamento” (inclusive para quem optou pela modalidade “parcela única”).</w:t>
      </w:r>
    </w:p>
    <w:p>
      <w:pPr>
        <w:spacing w:after="0" w:line="333" w:lineRule="auto"/>
        <w:jc w:val="both"/>
        <w:rPr>
          <w:sz w:val="24"/>
        </w:rPr>
        <w:sectPr>
          <w:pgSz w:w="12240" w:h="15840"/>
          <w:pgMar w:header="0" w:footer="841" w:top="1300" w:bottom="1180" w:left="900" w:right="920"/>
        </w:sectPr>
      </w:pPr>
    </w:p>
    <w:p>
      <w:pPr>
        <w:pStyle w:val="BodyText"/>
        <w:spacing w:line="333" w:lineRule="auto" w:before="63"/>
        <w:ind w:left="232" w:right="209"/>
        <w:jc w:val="both"/>
      </w:pPr>
      <w:r>
        <w:rPr/>
        <w:t>Não</w:t>
      </w:r>
      <w:r>
        <w:rPr/>
        <w:t> é</w:t>
      </w:r>
      <w:r>
        <w:rPr/>
        <w:t> possível</w:t>
      </w:r>
      <w:r>
        <w:rPr/>
        <w:t> reimprimir</w:t>
      </w:r>
      <w:r>
        <w:rPr/>
        <w:t> este</w:t>
      </w:r>
      <w:r>
        <w:rPr/>
        <w:t> DAS</w:t>
      </w:r>
      <w:r>
        <w:rPr/>
        <w:t> para</w:t>
      </w:r>
      <w:r>
        <w:rPr/>
        <w:t> pagamento</w:t>
      </w:r>
      <w:r>
        <w:rPr/>
        <w:t> após</w:t>
      </w:r>
      <w:r>
        <w:rPr/>
        <w:t> o</w:t>
      </w:r>
      <w:r>
        <w:rPr/>
        <w:t> seu</w:t>
      </w:r>
      <w:r>
        <w:rPr/>
        <w:t> vencimento. Se o pagamento da primeira parcela não for realizado até o vencimento, o pedido ficará “</w:t>
      </w:r>
      <w:r>
        <w:rPr>
          <w:u w:val="single"/>
        </w:rPr>
        <w:t>não</w:t>
      </w:r>
      <w:r>
        <w:rPr/>
        <w:t> </w:t>
      </w:r>
      <w:r>
        <w:rPr>
          <w:u w:val="single"/>
        </w:rPr>
        <w:t>validado</w:t>
      </w:r>
      <w:r>
        <w:rPr/>
        <w:t>”, ou seja, sem efeito.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333" w:lineRule="auto" w:before="1" w:after="0"/>
        <w:ind w:left="232" w:right="208" w:firstLine="0"/>
        <w:jc w:val="left"/>
        <w:rPr>
          <w:sz w:val="24"/>
        </w:rPr>
      </w:pPr>
      <w:r>
        <w:rPr>
          <w:b/>
          <w:sz w:val="24"/>
        </w:rPr>
        <w:t>Pagamento integral da entrada: </w:t>
      </w:r>
      <w:r>
        <w:rPr>
          <w:sz w:val="24"/>
        </w:rPr>
        <w:t>considerando que o pedido foi validado, nos 4 meses</w:t>
      </w:r>
      <w:r>
        <w:rPr>
          <w:spacing w:val="80"/>
          <w:sz w:val="24"/>
        </w:rPr>
        <w:t> </w:t>
      </w:r>
      <w:r>
        <w:rPr>
          <w:sz w:val="24"/>
        </w:rPr>
        <w:t>seguintes</w:t>
      </w:r>
      <w:r>
        <w:rPr>
          <w:spacing w:val="26"/>
          <w:sz w:val="24"/>
        </w:rPr>
        <w:t> </w:t>
      </w:r>
      <w:r>
        <w:rPr>
          <w:sz w:val="24"/>
        </w:rPr>
        <w:t>ao</w:t>
      </w:r>
      <w:r>
        <w:rPr>
          <w:spacing w:val="25"/>
          <w:sz w:val="24"/>
        </w:rPr>
        <w:t> </w:t>
      </w:r>
      <w:r>
        <w:rPr>
          <w:sz w:val="24"/>
        </w:rPr>
        <w:t>pedido,</w:t>
      </w:r>
      <w:r>
        <w:rPr>
          <w:spacing w:val="25"/>
          <w:sz w:val="24"/>
        </w:rPr>
        <w:t> </w:t>
      </w:r>
      <w:r>
        <w:rPr>
          <w:sz w:val="24"/>
        </w:rPr>
        <w:t>o</w:t>
      </w:r>
      <w:r>
        <w:rPr>
          <w:spacing w:val="28"/>
          <w:sz w:val="24"/>
        </w:rPr>
        <w:t> </w:t>
      </w:r>
      <w:r>
        <w:rPr>
          <w:sz w:val="24"/>
        </w:rPr>
        <w:t>contribuinte</w:t>
      </w:r>
      <w:r>
        <w:rPr>
          <w:spacing w:val="27"/>
          <w:sz w:val="24"/>
        </w:rPr>
        <w:t> </w:t>
      </w:r>
      <w:r>
        <w:rPr>
          <w:sz w:val="24"/>
        </w:rPr>
        <w:t>deverá</w:t>
      </w:r>
      <w:r>
        <w:rPr>
          <w:spacing w:val="25"/>
          <w:sz w:val="24"/>
        </w:rPr>
        <w:t> </w:t>
      </w:r>
      <w:r>
        <w:rPr>
          <w:sz w:val="24"/>
        </w:rPr>
        <w:t>acessar</w:t>
      </w:r>
      <w:r>
        <w:rPr>
          <w:spacing w:val="25"/>
          <w:sz w:val="24"/>
        </w:rPr>
        <w:t> </w:t>
      </w:r>
      <w:r>
        <w:rPr>
          <w:sz w:val="24"/>
        </w:rPr>
        <w:t>o</w:t>
      </w:r>
      <w:r>
        <w:rPr>
          <w:spacing w:val="25"/>
          <w:sz w:val="24"/>
        </w:rPr>
        <w:t> </w:t>
      </w:r>
      <w:r>
        <w:rPr>
          <w:sz w:val="24"/>
        </w:rPr>
        <w:t>aplicativo</w:t>
      </w:r>
      <w:r>
        <w:rPr>
          <w:spacing w:val="26"/>
          <w:sz w:val="24"/>
        </w:rPr>
        <w:t> </w:t>
      </w:r>
      <w:r>
        <w:rPr>
          <w:sz w:val="24"/>
        </w:rPr>
        <w:t>e</w:t>
      </w:r>
      <w:r>
        <w:rPr>
          <w:spacing w:val="25"/>
          <w:sz w:val="24"/>
        </w:rPr>
        <w:t> </w:t>
      </w:r>
      <w:r>
        <w:rPr>
          <w:sz w:val="24"/>
        </w:rPr>
        <w:t>gerar</w:t>
      </w:r>
      <w:r>
        <w:rPr>
          <w:spacing w:val="25"/>
          <w:sz w:val="24"/>
        </w:rPr>
        <w:t> </w:t>
      </w:r>
      <w:r>
        <w:rPr>
          <w:sz w:val="24"/>
        </w:rPr>
        <w:t>os</w:t>
      </w:r>
      <w:r>
        <w:rPr>
          <w:spacing w:val="24"/>
          <w:sz w:val="24"/>
        </w:rPr>
        <w:t> </w:t>
      </w:r>
      <w:r>
        <w:rPr>
          <w:sz w:val="24"/>
        </w:rPr>
        <w:t>demais</w:t>
      </w:r>
      <w:r>
        <w:rPr>
          <w:spacing w:val="25"/>
          <w:sz w:val="24"/>
        </w:rPr>
        <w:t> </w:t>
      </w:r>
      <w:r>
        <w:rPr>
          <w:sz w:val="24"/>
        </w:rPr>
        <w:t>DAS</w:t>
      </w:r>
      <w:r>
        <w:rPr>
          <w:spacing w:val="28"/>
          <w:sz w:val="24"/>
        </w:rPr>
        <w:t> </w:t>
      </w:r>
      <w:r>
        <w:rPr>
          <w:sz w:val="24"/>
        </w:rPr>
        <w:t>da entrada,</w:t>
      </w:r>
      <w:r>
        <w:rPr>
          <w:spacing w:val="33"/>
          <w:sz w:val="24"/>
        </w:rPr>
        <w:t> </w:t>
      </w:r>
      <w:r>
        <w:rPr>
          <w:sz w:val="24"/>
        </w:rPr>
        <w:t>correspondentes,</w:t>
      </w:r>
      <w:r>
        <w:rPr>
          <w:spacing w:val="34"/>
          <w:sz w:val="24"/>
        </w:rPr>
        <w:t> </w:t>
      </w:r>
      <w:r>
        <w:rPr>
          <w:sz w:val="24"/>
        </w:rPr>
        <w:t>cada</w:t>
      </w:r>
      <w:r>
        <w:rPr>
          <w:spacing w:val="32"/>
          <w:sz w:val="24"/>
        </w:rPr>
        <w:t> </w:t>
      </w:r>
      <w:r>
        <w:rPr>
          <w:sz w:val="24"/>
        </w:rPr>
        <w:t>um,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sz w:val="24"/>
        </w:rPr>
        <w:t>1%</w:t>
      </w:r>
      <w:r>
        <w:rPr>
          <w:spacing w:val="31"/>
          <w:sz w:val="24"/>
        </w:rPr>
        <w:t> </w:t>
      </w:r>
      <w:r>
        <w:rPr>
          <w:sz w:val="24"/>
        </w:rPr>
        <w:t>da</w:t>
      </w:r>
      <w:r>
        <w:rPr>
          <w:spacing w:val="32"/>
          <w:sz w:val="24"/>
        </w:rPr>
        <w:t> </w:t>
      </w:r>
      <w:r>
        <w:rPr>
          <w:sz w:val="24"/>
        </w:rPr>
        <w:t>dívida,</w:t>
      </w:r>
      <w:r>
        <w:rPr>
          <w:spacing w:val="32"/>
          <w:sz w:val="24"/>
        </w:rPr>
        <w:t> </w:t>
      </w:r>
      <w:r>
        <w:rPr>
          <w:sz w:val="24"/>
        </w:rPr>
        <w:t>sem</w:t>
      </w:r>
      <w:r>
        <w:rPr>
          <w:spacing w:val="33"/>
          <w:sz w:val="24"/>
        </w:rPr>
        <w:t> </w:t>
      </w:r>
      <w:r>
        <w:rPr>
          <w:sz w:val="24"/>
        </w:rPr>
        <w:t>reduções,</w:t>
      </w:r>
      <w:r>
        <w:rPr>
          <w:spacing w:val="32"/>
          <w:sz w:val="24"/>
        </w:rPr>
        <w:t> </w:t>
      </w:r>
      <w:r>
        <w:rPr>
          <w:sz w:val="24"/>
        </w:rPr>
        <w:t>observado</w:t>
      </w:r>
      <w:r>
        <w:rPr>
          <w:spacing w:val="31"/>
          <w:sz w:val="24"/>
        </w:rPr>
        <w:t> </w:t>
      </w:r>
      <w:r>
        <w:rPr>
          <w:sz w:val="24"/>
        </w:rPr>
        <w:t>o</w:t>
      </w:r>
      <w:r>
        <w:rPr>
          <w:spacing w:val="32"/>
          <w:sz w:val="24"/>
        </w:rPr>
        <w:t> </w:t>
      </w:r>
      <w:r>
        <w:rPr>
          <w:sz w:val="24"/>
        </w:rPr>
        <w:t>valor</w:t>
      </w:r>
      <w:r>
        <w:rPr>
          <w:spacing w:val="29"/>
          <w:sz w:val="24"/>
        </w:rPr>
        <w:t> </w:t>
      </w:r>
      <w:r>
        <w:rPr>
          <w:sz w:val="24"/>
        </w:rPr>
        <w:t>da parcela mínima, para realizar o pagamento integral da entrada (5% da dívida consolidada). Após</w:t>
      </w:r>
      <w:r>
        <w:rPr>
          <w:spacing w:val="40"/>
          <w:sz w:val="24"/>
        </w:rPr>
        <w:t> </w:t>
      </w:r>
      <w:r>
        <w:rPr>
          <w:sz w:val="24"/>
        </w:rPr>
        <w:t>esse</w:t>
      </w:r>
      <w:r>
        <w:rPr>
          <w:spacing w:val="40"/>
          <w:sz w:val="24"/>
        </w:rPr>
        <w:t> </w:t>
      </w:r>
      <w:r>
        <w:rPr>
          <w:sz w:val="24"/>
        </w:rPr>
        <w:t>prazo,</w:t>
      </w:r>
      <w:r>
        <w:rPr>
          <w:spacing w:val="40"/>
          <w:sz w:val="24"/>
        </w:rPr>
        <w:t> </w:t>
      </w:r>
      <w:r>
        <w:rPr>
          <w:sz w:val="24"/>
        </w:rPr>
        <w:t>não</w:t>
      </w:r>
      <w:r>
        <w:rPr>
          <w:spacing w:val="40"/>
          <w:sz w:val="24"/>
        </w:rPr>
        <w:t> </w:t>
      </w:r>
      <w:r>
        <w:rPr>
          <w:sz w:val="24"/>
        </w:rPr>
        <w:t>havendo</w:t>
      </w:r>
      <w:r>
        <w:rPr>
          <w:spacing w:val="40"/>
          <w:sz w:val="24"/>
        </w:rPr>
        <w:t> </w:t>
      </w:r>
      <w:r>
        <w:rPr>
          <w:sz w:val="24"/>
        </w:rPr>
        <w:t>o</w:t>
      </w:r>
      <w:r>
        <w:rPr>
          <w:spacing w:val="40"/>
          <w:sz w:val="24"/>
        </w:rPr>
        <w:t> </w:t>
      </w:r>
      <w:r>
        <w:rPr>
          <w:sz w:val="24"/>
        </w:rPr>
        <w:t>recolhimento</w:t>
      </w:r>
      <w:r>
        <w:rPr>
          <w:spacing w:val="40"/>
          <w:sz w:val="24"/>
        </w:rPr>
        <w:t> </w:t>
      </w:r>
      <w:r>
        <w:rPr>
          <w:sz w:val="24"/>
        </w:rPr>
        <w:t>integral</w:t>
      </w:r>
      <w:r>
        <w:rPr>
          <w:spacing w:val="40"/>
          <w:sz w:val="24"/>
        </w:rPr>
        <w:t> </w:t>
      </w:r>
      <w:r>
        <w:rPr>
          <w:sz w:val="24"/>
        </w:rPr>
        <w:t>da</w:t>
      </w:r>
      <w:r>
        <w:rPr>
          <w:spacing w:val="40"/>
          <w:sz w:val="24"/>
        </w:rPr>
        <w:t> </w:t>
      </w:r>
      <w:r>
        <w:rPr>
          <w:sz w:val="24"/>
        </w:rPr>
        <w:t>entrada,</w:t>
      </w:r>
      <w:r>
        <w:rPr>
          <w:spacing w:val="40"/>
          <w:sz w:val="24"/>
        </w:rPr>
        <w:t> </w:t>
      </w:r>
      <w:r>
        <w:rPr>
          <w:sz w:val="24"/>
        </w:rPr>
        <w:t>o</w:t>
      </w:r>
      <w:r>
        <w:rPr>
          <w:spacing w:val="40"/>
          <w:sz w:val="24"/>
        </w:rPr>
        <w:t> </w:t>
      </w:r>
      <w:r>
        <w:rPr>
          <w:sz w:val="24"/>
        </w:rPr>
        <w:t>parcelamento</w:t>
      </w:r>
      <w:r>
        <w:rPr>
          <w:spacing w:val="40"/>
          <w:sz w:val="24"/>
        </w:rPr>
        <w:t> </w:t>
      </w:r>
      <w:r>
        <w:rPr>
          <w:sz w:val="24"/>
        </w:rPr>
        <w:t>será </w:t>
      </w:r>
      <w:r>
        <w:rPr>
          <w:spacing w:val="-2"/>
          <w:sz w:val="24"/>
          <w:u w:val="single"/>
        </w:rPr>
        <w:t>cancelado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333" w:lineRule="auto" w:before="3" w:after="0"/>
        <w:ind w:left="232" w:right="210" w:firstLine="0"/>
        <w:jc w:val="both"/>
        <w:rPr>
          <w:sz w:val="24"/>
        </w:rPr>
      </w:pPr>
      <w:r>
        <w:rPr>
          <w:b/>
          <w:sz w:val="24"/>
        </w:rPr>
        <w:t>Liquidação: </w:t>
      </w:r>
      <w:r>
        <w:rPr>
          <w:sz w:val="24"/>
        </w:rPr>
        <w:t>considerando que houve o pagamento integral da entrada, o parcelamento será liquidado após o pagamento do valor restante (95% da dívida consolidada), com </w:t>
      </w:r>
      <w:r>
        <w:rPr>
          <w:spacing w:val="-2"/>
          <w:sz w:val="24"/>
        </w:rPr>
        <w:t>reduções.</w:t>
      </w:r>
    </w:p>
    <w:p>
      <w:pPr>
        <w:pStyle w:val="BodyText"/>
        <w:spacing w:before="1"/>
        <w:ind w:left="232"/>
        <w:jc w:val="both"/>
      </w:pPr>
      <w:r>
        <w:rPr/>
        <w:t>A</w:t>
      </w:r>
      <w:r>
        <w:rPr>
          <w:spacing w:val="-5"/>
        </w:rPr>
        <w:t> </w:t>
      </w:r>
      <w:r>
        <w:rPr>
          <w:u w:val="single"/>
        </w:rPr>
        <w:t>rescisão</w:t>
      </w:r>
      <w:r>
        <w:rPr>
          <w:spacing w:val="-5"/>
        </w:rPr>
        <w:t> </w:t>
      </w:r>
      <w:r>
        <w:rPr/>
        <w:t>ocorrerá</w:t>
      </w:r>
      <w:r>
        <w:rPr>
          <w:spacing w:val="-5"/>
        </w:rPr>
        <w:t> </w:t>
      </w:r>
      <w:r>
        <w:rPr/>
        <w:t>nas</w:t>
      </w:r>
      <w:r>
        <w:rPr>
          <w:spacing w:val="-4"/>
        </w:rPr>
        <w:t> </w:t>
      </w:r>
      <w:r>
        <w:rPr/>
        <w:t>hipóteses</w:t>
      </w:r>
      <w:r>
        <w:rPr>
          <w:spacing w:val="-2"/>
        </w:rPr>
        <w:t> </w:t>
      </w:r>
      <w:r>
        <w:rPr/>
        <w:t>indicadas</w:t>
      </w:r>
      <w:r>
        <w:rPr>
          <w:spacing w:val="-6"/>
        </w:rPr>
        <w:t> </w:t>
      </w:r>
      <w:r>
        <w:rPr/>
        <w:t>na</w:t>
      </w:r>
      <w:r>
        <w:rPr>
          <w:spacing w:val="-3"/>
        </w:rPr>
        <w:t> </w:t>
      </w:r>
      <w:r>
        <w:rPr/>
        <w:t>pergunta</w:t>
      </w:r>
      <w:r>
        <w:rPr>
          <w:spacing w:val="-3"/>
        </w:rPr>
        <w:t> </w:t>
      </w:r>
      <w:r>
        <w:rPr>
          <w:spacing w:val="-5"/>
        </w:rPr>
        <w:t>16.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832" w:val="left" w:leader="none"/>
        </w:tabs>
        <w:spacing w:line="240" w:lineRule="auto" w:before="93" w:after="0"/>
        <w:ind w:left="232" w:right="313" w:firstLine="0"/>
        <w:jc w:val="left"/>
      </w:pPr>
      <w:bookmarkStart w:name="_bookmark37" w:id="38"/>
      <w:bookmarkEnd w:id="38"/>
      <w:r>
        <w:rPr>
          <w:b w:val="0"/>
        </w:rPr>
      </w:r>
      <w:r>
        <w:rPr/>
        <w:t>Fiz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adesão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junho/2018.</w:t>
      </w:r>
      <w:r>
        <w:rPr>
          <w:spacing w:val="-1"/>
        </w:rPr>
        <w:t> </w:t>
      </w:r>
      <w:r>
        <w:rPr/>
        <w:t>Minha</w:t>
      </w:r>
      <w:r>
        <w:rPr>
          <w:spacing w:val="-4"/>
        </w:rPr>
        <w:t> </w:t>
      </w:r>
      <w:r>
        <w:rPr/>
        <w:t>dívida</w:t>
      </w:r>
      <w:r>
        <w:rPr>
          <w:spacing w:val="-1"/>
        </w:rPr>
        <w:t> </w:t>
      </w:r>
      <w:r>
        <w:rPr/>
        <w:t>consolidada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simples</w:t>
      </w:r>
      <w:r>
        <w:rPr>
          <w:spacing w:val="-1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foi</w:t>
      </w:r>
      <w:r>
        <w:rPr>
          <w:spacing w:val="-5"/>
        </w:rPr>
        <w:t> </w:t>
      </w:r>
      <w:r>
        <w:rPr/>
        <w:t>de R$ 4.994,87. Optei pela modalidade “em até 145 parcelas”, mas no recibo de adesão constou apenas 1 parcela de entrada e o saldo restante em 12 parcelas. Está correto (para débito parcelado na RFB)?</w:t>
      </w:r>
    </w:p>
    <w:p>
      <w:pPr>
        <w:pStyle w:val="BodyText"/>
        <w:spacing w:line="333" w:lineRule="auto" w:before="228"/>
        <w:ind w:left="232" w:right="209"/>
        <w:jc w:val="both"/>
      </w:pPr>
      <w:r>
        <w:rPr/>
        <w:t>Sim.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definir o</w:t>
      </w:r>
      <w:r>
        <w:rPr>
          <w:spacing w:val="-1"/>
        </w:rPr>
        <w:t> </w:t>
      </w:r>
      <w:r>
        <w:rPr/>
        <w:t>número de</w:t>
      </w:r>
      <w:r>
        <w:rPr>
          <w:spacing w:val="-1"/>
        </w:rPr>
        <w:t> </w:t>
      </w:r>
      <w:r>
        <w:rPr/>
        <w:t>parcelas, o aplicativo considerou o</w:t>
      </w:r>
      <w:r>
        <w:rPr>
          <w:spacing w:val="-1"/>
        </w:rPr>
        <w:t> </w:t>
      </w:r>
      <w:r>
        <w:rPr/>
        <w:t>valor total da sua</w:t>
      </w:r>
      <w:r>
        <w:rPr>
          <w:spacing w:val="-1"/>
        </w:rPr>
        <w:t> </w:t>
      </w:r>
      <w:r>
        <w:rPr/>
        <w:t>dívida e</w:t>
      </w:r>
      <w:r>
        <w:rPr>
          <w:spacing w:val="-3"/>
        </w:rPr>
        <w:t> </w:t>
      </w:r>
      <w:r>
        <w:rPr/>
        <w:t>o valor da parcela mínima de R$ 300,00 (no caso do MEI, a parcela mínima é de R$ 50,00). Como 5% da dívida consolidada não atingiu o valor da parcela mínima, a sua entrada será</w:t>
      </w:r>
      <w:r>
        <w:rPr>
          <w:spacing w:val="40"/>
        </w:rPr>
        <w:t> </w:t>
      </w:r>
      <w:r>
        <w:rPr/>
        <w:t>de R$ 300,00 (para MEI, R$ 50,00), paga em uma única parcela com vencimento em </w:t>
      </w:r>
      <w:r>
        <w:rPr>
          <w:spacing w:val="-2"/>
        </w:rPr>
        <w:t>29/06/2018.</w:t>
      </w:r>
    </w:p>
    <w:p>
      <w:pPr>
        <w:pStyle w:val="BodyText"/>
        <w:spacing w:line="333" w:lineRule="auto" w:before="2"/>
        <w:ind w:left="232" w:right="210"/>
        <w:jc w:val="both"/>
      </w:pPr>
      <w:r>
        <w:rPr/>
        <w:t>No seu caso, as demais parcelas já serão relativas ao valor restante da dívida, parcelado com reduções. Por isso, a próxima parcela só vencerá no último dia útil de novembro/2018 (sexto mês a partir do pedido).</w:t>
      </w:r>
    </w:p>
    <w:p>
      <w:pPr>
        <w:pStyle w:val="BodyText"/>
        <w:spacing w:line="333" w:lineRule="auto" w:before="1"/>
        <w:ind w:left="232" w:right="209"/>
        <w:jc w:val="both"/>
      </w:pPr>
      <w:r>
        <w:rPr/>
        <w:t>Dependendo do valor total da dívida consolidada, e observado o valor da parcela mínima, é possível termos situações em que o contribuinte concluía o pagamento da entrada antes dos primeiros 5 meses. Ainda assim, deveria aguardar esse prazo para iniciar o pagamento das parcelas com redução.</w:t>
      </w:r>
    </w:p>
    <w:sectPr>
      <w:pgSz w:w="12240" w:h="15840"/>
      <w:pgMar w:header="0" w:footer="841" w:top="840" w:bottom="1180" w:left="90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-BoldItalicMT">
    <w:altName w:val="Arial-BoldItalicMT"/>
    <w:charset w:val="0"/>
    <w:family w:val="swiss"/>
    <w:pitch w:val="variable"/>
  </w:font>
  <w:font w:name="Courier New">
    <w:altName w:val="Courier New"/>
    <w:charset w:val="0"/>
    <w:family w:val="roman"/>
    <w:pitch w:val="fixed"/>
  </w:font>
  <w:font w:name="Monaco">
    <w:altName w:val="Monaco"/>
    <w:charset w:val="0"/>
    <w:family w:val="swiss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2768">
              <wp:simplePos x="0" y="0"/>
              <wp:positionH relativeFrom="page">
                <wp:posOffset>6664197</wp:posOffset>
              </wp:positionH>
              <wp:positionV relativeFrom="page">
                <wp:posOffset>9286273</wp:posOffset>
              </wp:positionV>
              <wp:extent cx="165100" cy="19431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</w:rPr>
                            <w:t>2</w:t>
                          </w:r>
                          <w:r>
                            <w:rPr>
                              <w:rFonts w:asci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4.73999pt;margin-top:731.202637pt;width:13pt;height:15.3pt;mso-position-horizontal-relative:page;mso-position-vertical-relative:page;z-index:-16243712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fldChar w:fldCharType="begin"/>
                    </w:r>
                    <w:r>
                      <w:rPr>
                        <w:rFonts w:ascii="Times New Roman"/>
                      </w:rPr>
                      <w:instrText> PAGE </w:instrText>
                    </w:r>
                    <w:r>
                      <w:rPr>
                        <w:rFonts w:ascii="Times New Roman"/>
                      </w:rPr>
                      <w:fldChar w:fldCharType="separate"/>
                    </w:r>
                    <w:r>
                      <w:rPr>
                        <w:rFonts w:ascii="Times New Roman"/>
                      </w:rPr>
                      <w:t>2</w:t>
                    </w:r>
                    <w:r>
                      <w:rPr>
                        <w:rFonts w:ascii="Times New Roman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1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3280">
              <wp:simplePos x="0" y="0"/>
              <wp:positionH relativeFrom="page">
                <wp:posOffset>6664197</wp:posOffset>
              </wp:positionH>
              <wp:positionV relativeFrom="page">
                <wp:posOffset>9286273</wp:posOffset>
              </wp:positionV>
              <wp:extent cx="241300" cy="19431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34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4.73999pt;margin-top:731.202637pt;width:19pt;height:15.3pt;mso-position-horizontal-relative:page;mso-position-vertical-relative:page;z-index:-16243200" type="#_x0000_t202" id="docshape24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34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)"/>
      <w:lvlJc w:val="left"/>
      <w:pPr>
        <w:ind w:left="232" w:hanging="337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8" w:hanging="33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76" w:hanging="3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94" w:hanging="3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12" w:hanging="3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30" w:hanging="3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48" w:hanging="3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66" w:hanging="3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84" w:hanging="337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53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0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5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232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8" w:hanging="14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76" w:hanging="14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94" w:hanging="14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12" w:hanging="14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30" w:hanging="14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48" w:hanging="14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66" w:hanging="14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84" w:hanging="147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53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0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5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53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0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5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53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0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5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53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0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5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167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55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42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0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5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2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9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1" w:hanging="34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88" w:hanging="3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36" w:hanging="3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84" w:hanging="3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32" w:hanging="3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80" w:hanging="3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28" w:hanging="3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76" w:hanging="3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4" w:hanging="348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53" w:hanging="36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0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5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47" w:hanging="315"/>
        <w:jc w:val="left"/>
      </w:pPr>
      <w:rPr>
        <w:rFonts w:hint="default"/>
        <w:spacing w:val="-1"/>
        <w:w w:val="1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03" w:hanging="471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53" w:hanging="36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102" w:hanging="36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0" w:hanging="3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53" w:hanging="3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206" w:hanging="3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60" w:hanging="3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13" w:hanging="363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1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67" w:hanging="4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77" w:hanging="46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95" w:hanging="46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13" w:hanging="4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31" w:hanging="4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48" w:hanging="4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66" w:hanging="4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84" w:hanging="468"/>
      </w:pPr>
      <w:rPr>
        <w:rFonts w:hint="default"/>
        <w:lang w:val="pt-PT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498" w:hanging="266"/>
    </w:pPr>
    <w:rPr>
      <w:rFonts w:ascii="Arial" w:hAnsi="Arial" w:eastAsia="Arial" w:cs="Arial"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498" w:hanging="266"/>
    </w:pPr>
    <w:rPr>
      <w:rFonts w:ascii="Arial" w:hAnsi="Arial" w:eastAsia="Arial" w:cs="Arial"/>
      <w:sz w:val="24"/>
      <w:szCs w:val="24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37"/>
      <w:ind w:left="1265" w:hanging="466"/>
    </w:pPr>
    <w:rPr>
      <w:rFonts w:ascii="Arial" w:hAnsi="Arial" w:eastAsia="Arial" w:cs="Arial"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544" w:hanging="312"/>
      <w:outlineLvl w:val="1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232"/>
      <w:outlineLvl w:val="2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696" w:right="677" w:hanging="1"/>
      <w:jc w:val="center"/>
    </w:pPr>
    <w:rPr>
      <w:rFonts w:ascii="Arial" w:hAnsi="Arial" w:eastAsia="Arial" w:cs="Arial"/>
      <w:b/>
      <w:bCs/>
      <w:sz w:val="72"/>
      <w:szCs w:val="7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108"/>
      <w:ind w:left="953" w:hanging="360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hyperlink" Target="https://www8.receita.fazenda.gov.br/SimplesNacional/Default.aspx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s://www8.receita.fazenda.gov.br/SimplesNacional/controleAcesso/GeraCodigo.aspx" TargetMode="External"/><Relationship Id="rId12" Type="http://schemas.openxmlformats.org/officeDocument/2006/relationships/hyperlink" Target="https://cav.receita.fazenda.gov.br/autenticacao/login/index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footer" Target="footer2.xm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footer" Target="footer3.xml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pn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jpe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jpeg"/><Relationship Id="rId59" Type="http://schemas.openxmlformats.org/officeDocument/2006/relationships/image" Target="media/image49.jpeg"/><Relationship Id="rId60" Type="http://schemas.openxmlformats.org/officeDocument/2006/relationships/image" Target="media/image50.jpeg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hyperlink" Target="http://www.planalto.gov.br/ccivil_03/leis/lcp/Lcp162.htm" TargetMode="External"/><Relationship Id="rId64" Type="http://schemas.openxmlformats.org/officeDocument/2006/relationships/hyperlink" Target="http://normas.receita.fazenda.gov.br/sijut2consulta/link.action?visao=anotado&amp;idAto=91582" TargetMode="External"/><Relationship Id="rId65" Type="http://schemas.openxmlformats.org/officeDocument/2006/relationships/hyperlink" Target="http://normas.receita.fazenda.gov.br/sijut2consulta/link.action?visao=anotado&amp;idAto=91583" TargetMode="External"/><Relationship Id="rId66" Type="http://schemas.openxmlformats.org/officeDocument/2006/relationships/hyperlink" Target="https://www.regularize.pgfn.gov.br/" TargetMode="External"/><Relationship Id="rId67" Type="http://schemas.openxmlformats.org/officeDocument/2006/relationships/hyperlink" Target="https://www.gov.br/pgfn/pt-br/servicos/orientacoes-contribuintes/parcelamentos-1/copy_of_parcelamentos/programa-especial-de-regularizacao-tributaria-do-simples-nacional-pert-sn" TargetMode="External"/><Relationship Id="rId6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95605789015</dc:creator>
  <dc:title>Manual Pert SN</dc:title>
  <dcterms:created xsi:type="dcterms:W3CDTF">2025-03-04T12:38:08Z</dcterms:created>
  <dcterms:modified xsi:type="dcterms:W3CDTF">2025-03-04T12:38:08Z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2025-03-04T00:00:00Z</vt:filetime>
  </property>
  <property fmtid="{D5CDD505-2E9C-101B-9397-08002B2CF9AE}" pid="5" name="Producer">
    <vt:lpwstr>Microsoft® Word para Microsoft 365</vt:lpwstr>
  </property>
</Properties>
</file>