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4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520498" cy="161115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498" cy="161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pStyle w:val="Title"/>
      </w:pPr>
      <w:r>
        <w:rPr>
          <w:color w:val="385522"/>
          <w:spacing w:val="-10"/>
        </w:rPr>
        <w:t>Projeto</w:t>
      </w:r>
      <w:r>
        <w:rPr>
          <w:color w:val="385522"/>
          <w:spacing w:val="-8"/>
        </w:rPr>
        <w:t> </w:t>
      </w:r>
      <w:r>
        <w:rPr>
          <w:color w:val="385522"/>
          <w:spacing w:val="-10"/>
        </w:rPr>
        <w:t>Nota Fiscal</w:t>
      </w:r>
      <w:r>
        <w:rPr>
          <w:color w:val="385522"/>
          <w:spacing w:val="-7"/>
        </w:rPr>
        <w:t> </w:t>
      </w:r>
      <w:r>
        <w:rPr>
          <w:color w:val="385522"/>
          <w:spacing w:val="-10"/>
        </w:rPr>
        <w:t>de</w:t>
      </w:r>
      <w:r>
        <w:rPr>
          <w:color w:val="385522"/>
          <w:spacing w:val="-8"/>
        </w:rPr>
        <w:t> </w:t>
      </w:r>
      <w:r>
        <w:rPr>
          <w:color w:val="385522"/>
          <w:spacing w:val="-10"/>
        </w:rPr>
        <w:t>Serviço eletrônica</w:t>
      </w:r>
      <w:r>
        <w:rPr>
          <w:color w:val="385522"/>
          <w:spacing w:val="-6"/>
        </w:rPr>
        <w:t> </w:t>
      </w:r>
      <w:r>
        <w:rPr>
          <w:color w:val="385522"/>
          <w:spacing w:val="-10"/>
        </w:rPr>
        <w:t>(NFS-e)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spacing w:line="393" w:lineRule="auto" w:before="348"/>
        <w:ind w:left="142" w:right="4794" w:firstLine="0"/>
        <w:jc w:val="left"/>
        <w:rPr>
          <w:sz w:val="32"/>
        </w:rPr>
      </w:pPr>
      <w:r>
        <w:rPr>
          <w:color w:val="385522"/>
          <w:sz w:val="32"/>
        </w:rPr>
        <w:t>Nota Técnica 2023.001 </w:t>
      </w:r>
      <w:r>
        <w:rPr>
          <w:color w:val="385522"/>
          <w:w w:val="90"/>
          <w:sz w:val="32"/>
        </w:rPr>
        <w:t>Emissão da NFS-e pelo </w:t>
      </w:r>
      <w:r>
        <w:rPr>
          <w:color w:val="385522"/>
          <w:w w:val="90"/>
          <w:sz w:val="32"/>
        </w:rPr>
        <w:t>MEI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9"/>
        <w:rPr>
          <w:sz w:val="31"/>
        </w:rPr>
      </w:pPr>
    </w:p>
    <w:p>
      <w:pPr>
        <w:pStyle w:val="BodyText"/>
        <w:ind w:left="1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1062532</wp:posOffset>
                </wp:positionH>
                <wp:positionV relativeFrom="paragraph">
                  <wp:posOffset>190059</wp:posOffset>
                </wp:positionV>
                <wp:extent cx="5798185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981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185" h="9525">
                              <a:moveTo>
                                <a:pt x="5798185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798185" y="9143"/>
                              </a:lnTo>
                              <a:lnTo>
                                <a:pt x="5798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3.664001pt;margin-top:14.965329pt;width:456.55pt;height:.71997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385522"/>
          <w:w w:val="90"/>
        </w:rPr>
        <w:t>Secretaria</w:t>
      </w:r>
      <w:r>
        <w:rPr>
          <w:color w:val="385522"/>
          <w:spacing w:val="6"/>
        </w:rPr>
        <w:t> </w:t>
      </w:r>
      <w:r>
        <w:rPr>
          <w:color w:val="385522"/>
          <w:w w:val="90"/>
        </w:rPr>
        <w:t>Executiva</w:t>
      </w:r>
      <w:r>
        <w:rPr>
          <w:color w:val="385522"/>
          <w:spacing w:val="9"/>
        </w:rPr>
        <w:t> </w:t>
      </w:r>
      <w:r>
        <w:rPr>
          <w:color w:val="385522"/>
          <w:w w:val="90"/>
        </w:rPr>
        <w:t>do</w:t>
      </w:r>
      <w:r>
        <w:rPr>
          <w:color w:val="385522"/>
          <w:spacing w:val="9"/>
        </w:rPr>
        <w:t> </w:t>
      </w:r>
      <w:r>
        <w:rPr>
          <w:color w:val="385522"/>
          <w:w w:val="90"/>
        </w:rPr>
        <w:t>Comitê</w:t>
      </w:r>
      <w:r>
        <w:rPr>
          <w:color w:val="385522"/>
          <w:spacing w:val="6"/>
        </w:rPr>
        <w:t> </w:t>
      </w:r>
      <w:r>
        <w:rPr>
          <w:color w:val="385522"/>
          <w:w w:val="90"/>
        </w:rPr>
        <w:t>Gestor</w:t>
      </w:r>
      <w:r>
        <w:rPr>
          <w:color w:val="385522"/>
          <w:spacing w:val="7"/>
        </w:rPr>
        <w:t> </w:t>
      </w:r>
      <w:r>
        <w:rPr>
          <w:color w:val="385522"/>
          <w:w w:val="90"/>
        </w:rPr>
        <w:t>da</w:t>
      </w:r>
      <w:r>
        <w:rPr>
          <w:color w:val="385522"/>
          <w:spacing w:val="6"/>
        </w:rPr>
        <w:t> </w:t>
      </w:r>
      <w:r>
        <w:rPr>
          <w:color w:val="385522"/>
          <w:w w:val="90"/>
        </w:rPr>
        <w:t>NFS-e</w:t>
      </w:r>
      <w:r>
        <w:rPr>
          <w:color w:val="385522"/>
          <w:spacing w:val="6"/>
        </w:rPr>
        <w:t> </w:t>
      </w:r>
      <w:r>
        <w:rPr>
          <w:color w:val="385522"/>
          <w:w w:val="90"/>
        </w:rPr>
        <w:t>–</w:t>
      </w:r>
      <w:r>
        <w:rPr>
          <w:color w:val="385522"/>
          <w:spacing w:val="6"/>
        </w:rPr>
        <w:t> </w:t>
      </w:r>
      <w:r>
        <w:rPr>
          <w:color w:val="385522"/>
          <w:w w:val="90"/>
        </w:rPr>
        <w:t>SE/CGNFS-</w:t>
      </w:r>
      <w:r>
        <w:rPr>
          <w:color w:val="385522"/>
          <w:spacing w:val="-10"/>
          <w:w w:val="90"/>
        </w:rPr>
        <w:t>e</w:t>
      </w:r>
    </w:p>
    <w:p>
      <w:pPr>
        <w:spacing w:after="0"/>
        <w:sectPr>
          <w:type w:val="continuous"/>
          <w:pgSz w:w="11910" w:h="16840"/>
          <w:pgMar w:top="1800" w:bottom="280" w:left="1560" w:right="102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Heading1"/>
        <w:numPr>
          <w:ilvl w:val="0"/>
          <w:numId w:val="1"/>
        </w:numPr>
        <w:tabs>
          <w:tab w:pos="345" w:val="left" w:leader="none"/>
        </w:tabs>
        <w:spacing w:line="240" w:lineRule="auto" w:before="48" w:after="0"/>
        <w:ind w:left="345" w:right="0" w:hanging="203"/>
        <w:jc w:val="both"/>
      </w:pPr>
      <w:r>
        <w:rPr>
          <w:spacing w:val="-9"/>
        </w:rPr>
        <w:t>-</w:t>
      </w:r>
      <w:r>
        <w:rPr>
          <w:spacing w:val="-15"/>
        </w:rPr>
        <w:t> </w:t>
      </w:r>
      <w:r>
        <w:rPr>
          <w:spacing w:val="-2"/>
        </w:rPr>
        <w:t>Resumo</w:t>
      </w:r>
    </w:p>
    <w:p>
      <w:pPr>
        <w:pStyle w:val="BodyText"/>
        <w:spacing w:line="256" w:lineRule="auto" w:before="138"/>
        <w:ind w:left="142" w:right="105"/>
        <w:jc w:val="both"/>
      </w:pPr>
      <w:r>
        <w:rPr>
          <w:w w:val="90"/>
        </w:rPr>
        <w:t>Esta Nota Técnica divulga instruções para o Microempreendedor Individual (MEI) a respeito</w:t>
      </w:r>
      <w:r>
        <w:rPr>
          <w:spacing w:val="40"/>
        </w:rPr>
        <w:t> </w:t>
      </w:r>
      <w:r>
        <w:rPr>
          <w:w w:val="90"/>
        </w:rPr>
        <w:t>da</w:t>
      </w:r>
      <w:r>
        <w:rPr>
          <w:spacing w:val="-1"/>
          <w:w w:val="90"/>
        </w:rPr>
        <w:t> </w:t>
      </w:r>
      <w:r>
        <w:rPr>
          <w:w w:val="90"/>
        </w:rPr>
        <w:t>emissão</w:t>
      </w:r>
      <w:r>
        <w:rPr>
          <w:spacing w:val="-2"/>
          <w:w w:val="90"/>
        </w:rPr>
        <w:t> </w:t>
      </w:r>
      <w:r>
        <w:rPr>
          <w:w w:val="90"/>
        </w:rPr>
        <w:t>obrigatória</w:t>
      </w:r>
      <w:r>
        <w:rPr>
          <w:spacing w:val="-1"/>
          <w:w w:val="90"/>
        </w:rPr>
        <w:t> </w:t>
      </w:r>
      <w:r>
        <w:rPr>
          <w:w w:val="90"/>
        </w:rPr>
        <w:t>e</w:t>
      </w:r>
      <w:r>
        <w:rPr>
          <w:spacing w:val="-3"/>
          <w:w w:val="90"/>
        </w:rPr>
        <w:t> </w:t>
      </w:r>
      <w:r>
        <w:rPr>
          <w:w w:val="90"/>
        </w:rPr>
        <w:t>exclusiva</w:t>
      </w:r>
      <w:r>
        <w:rPr>
          <w:spacing w:val="-1"/>
          <w:w w:val="90"/>
        </w:rPr>
        <w:t> </w:t>
      </w:r>
      <w:r>
        <w:rPr>
          <w:w w:val="90"/>
        </w:rPr>
        <w:t>da</w:t>
      </w:r>
      <w:r>
        <w:rPr>
          <w:spacing w:val="-3"/>
          <w:w w:val="90"/>
        </w:rPr>
        <w:t> </w:t>
      </w:r>
      <w:r>
        <w:rPr>
          <w:w w:val="90"/>
        </w:rPr>
        <w:t>Nota</w:t>
      </w:r>
      <w:r>
        <w:rPr>
          <w:spacing w:val="-1"/>
          <w:w w:val="90"/>
        </w:rPr>
        <w:t> </w:t>
      </w:r>
      <w:r>
        <w:rPr>
          <w:w w:val="90"/>
        </w:rPr>
        <w:t>Fiscal</w:t>
      </w:r>
      <w:r>
        <w:rPr>
          <w:spacing w:val="-3"/>
          <w:w w:val="90"/>
        </w:rPr>
        <w:t> </w:t>
      </w:r>
      <w:r>
        <w:rPr>
          <w:w w:val="90"/>
        </w:rPr>
        <w:t>de Serviço eletrônica</w:t>
      </w:r>
      <w:r>
        <w:rPr>
          <w:spacing w:val="-1"/>
          <w:w w:val="90"/>
        </w:rPr>
        <w:t> </w:t>
      </w:r>
      <w:r>
        <w:rPr>
          <w:w w:val="90"/>
        </w:rPr>
        <w:t>no Sistema</w:t>
      </w:r>
      <w:r>
        <w:rPr>
          <w:spacing w:val="-2"/>
          <w:w w:val="90"/>
        </w:rPr>
        <w:t> </w:t>
      </w:r>
      <w:r>
        <w:rPr>
          <w:w w:val="90"/>
        </w:rPr>
        <w:t>Nacional</w:t>
      </w:r>
      <w:r>
        <w:rPr>
          <w:spacing w:val="-2"/>
          <w:w w:val="90"/>
        </w:rPr>
        <w:t> </w:t>
      </w:r>
      <w:r>
        <w:rPr>
          <w:w w:val="90"/>
        </w:rPr>
        <w:t>a partir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w w:val="90"/>
        </w:rPr>
        <w:t>01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w w:val="90"/>
        </w:rPr>
        <w:t>setembro</w:t>
      </w:r>
      <w:r>
        <w:rPr>
          <w:spacing w:val="-15"/>
          <w:w w:val="90"/>
        </w:rPr>
        <w:t> </w:t>
      </w:r>
      <w:r>
        <w:rPr>
          <w:w w:val="90"/>
        </w:rPr>
        <w:t>de</w:t>
      </w:r>
      <w:r>
        <w:rPr>
          <w:spacing w:val="-14"/>
          <w:w w:val="90"/>
        </w:rPr>
        <w:t> </w:t>
      </w:r>
      <w:r>
        <w:rPr>
          <w:w w:val="90"/>
        </w:rPr>
        <w:t>2023,</w:t>
      </w:r>
      <w:r>
        <w:rPr>
          <w:spacing w:val="-13"/>
          <w:w w:val="90"/>
        </w:rPr>
        <w:t> </w:t>
      </w:r>
      <w:r>
        <w:rPr>
          <w:w w:val="90"/>
        </w:rPr>
        <w:t>nos</w:t>
      </w:r>
      <w:r>
        <w:rPr>
          <w:spacing w:val="-16"/>
          <w:w w:val="90"/>
        </w:rPr>
        <w:t> </w:t>
      </w:r>
      <w:r>
        <w:rPr>
          <w:w w:val="90"/>
        </w:rPr>
        <w:t>termos</w:t>
      </w:r>
      <w:r>
        <w:rPr>
          <w:spacing w:val="-14"/>
          <w:w w:val="90"/>
        </w:rPr>
        <w:t> </w:t>
      </w:r>
      <w:r>
        <w:rPr>
          <w:w w:val="90"/>
        </w:rPr>
        <w:t>da</w:t>
      </w:r>
      <w:r>
        <w:rPr>
          <w:spacing w:val="-13"/>
          <w:w w:val="90"/>
        </w:rPr>
        <w:t> </w:t>
      </w:r>
      <w:r>
        <w:rPr>
          <w:w w:val="90"/>
        </w:rPr>
        <w:t>Resolução</w:t>
      </w:r>
      <w:r>
        <w:rPr>
          <w:spacing w:val="-15"/>
          <w:w w:val="90"/>
        </w:rPr>
        <w:t> </w:t>
      </w:r>
      <w:r>
        <w:rPr>
          <w:w w:val="90"/>
        </w:rPr>
        <w:t>CGSN</w:t>
      </w:r>
      <w:r>
        <w:rPr>
          <w:spacing w:val="-14"/>
          <w:w w:val="90"/>
        </w:rPr>
        <w:t> </w:t>
      </w:r>
      <w:r>
        <w:rPr>
          <w:w w:val="90"/>
        </w:rPr>
        <w:t>169,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w w:val="90"/>
        </w:rPr>
        <w:t>27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w w:val="90"/>
        </w:rPr>
        <w:t>julho</w:t>
      </w:r>
      <w:r>
        <w:rPr>
          <w:spacing w:val="-15"/>
          <w:w w:val="90"/>
        </w:rPr>
        <w:t> </w:t>
      </w:r>
      <w:r>
        <w:rPr>
          <w:w w:val="90"/>
        </w:rPr>
        <w:t>de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2022.</w:t>
      </w:r>
    </w:p>
    <w:p>
      <w:pPr>
        <w:pStyle w:val="BodyText"/>
      </w:pPr>
    </w:p>
    <w:p>
      <w:pPr>
        <w:pStyle w:val="BodyText"/>
        <w:spacing w:before="11"/>
        <w:rPr>
          <w:sz w:val="35"/>
        </w:rPr>
      </w:pPr>
    </w:p>
    <w:p>
      <w:pPr>
        <w:pStyle w:val="Heading1"/>
        <w:numPr>
          <w:ilvl w:val="0"/>
          <w:numId w:val="1"/>
        </w:numPr>
        <w:tabs>
          <w:tab w:pos="345" w:val="left" w:leader="none"/>
        </w:tabs>
        <w:spacing w:line="240" w:lineRule="auto" w:before="0" w:after="0"/>
        <w:ind w:left="345" w:right="0" w:hanging="203"/>
        <w:jc w:val="both"/>
      </w:pPr>
      <w:r>
        <w:rPr>
          <w:w w:val="85"/>
        </w:rPr>
        <w:t>-</w:t>
      </w:r>
      <w:r>
        <w:rPr>
          <w:spacing w:val="-3"/>
          <w:w w:val="85"/>
        </w:rPr>
        <w:t> </w:t>
      </w:r>
      <w:r>
        <w:rPr>
          <w:w w:val="85"/>
        </w:rPr>
        <w:t>Emissão</w:t>
      </w:r>
      <w:r>
        <w:rPr>
          <w:spacing w:val="-5"/>
          <w:w w:val="85"/>
        </w:rPr>
        <w:t> </w:t>
      </w:r>
      <w:r>
        <w:rPr>
          <w:w w:val="85"/>
        </w:rPr>
        <w:t>da</w:t>
      </w:r>
      <w:r>
        <w:rPr>
          <w:spacing w:val="-2"/>
          <w:w w:val="85"/>
        </w:rPr>
        <w:t> </w:t>
      </w:r>
      <w:r>
        <w:rPr>
          <w:w w:val="85"/>
        </w:rPr>
        <w:t>NFS-e</w:t>
      </w:r>
      <w:r>
        <w:rPr>
          <w:spacing w:val="-2"/>
          <w:w w:val="85"/>
        </w:rPr>
        <w:t> </w:t>
      </w:r>
      <w:r>
        <w:rPr>
          <w:w w:val="85"/>
        </w:rPr>
        <w:t>no</w:t>
      </w:r>
      <w:r>
        <w:rPr>
          <w:spacing w:val="-2"/>
          <w:w w:val="85"/>
        </w:rPr>
        <w:t> </w:t>
      </w:r>
      <w:r>
        <w:rPr>
          <w:w w:val="85"/>
        </w:rPr>
        <w:t>Ambiente</w:t>
      </w:r>
      <w:r>
        <w:rPr>
          <w:spacing w:val="-3"/>
          <w:w w:val="85"/>
        </w:rPr>
        <w:t> </w:t>
      </w:r>
      <w:r>
        <w:rPr>
          <w:w w:val="85"/>
        </w:rPr>
        <w:t>Nacional</w:t>
      </w:r>
      <w:r>
        <w:rPr>
          <w:spacing w:val="-1"/>
          <w:w w:val="85"/>
        </w:rPr>
        <w:t> </w:t>
      </w:r>
      <w:r>
        <w:rPr>
          <w:w w:val="85"/>
        </w:rPr>
        <w:t>–</w:t>
      </w:r>
      <w:r>
        <w:rPr>
          <w:spacing w:val="-3"/>
          <w:w w:val="85"/>
        </w:rPr>
        <w:t> </w:t>
      </w:r>
      <w:r>
        <w:rPr>
          <w:w w:val="85"/>
        </w:rPr>
        <w:t>Resolução</w:t>
      </w:r>
      <w:r>
        <w:rPr>
          <w:spacing w:val="-2"/>
          <w:w w:val="85"/>
        </w:rPr>
        <w:t> </w:t>
      </w:r>
      <w:r>
        <w:rPr>
          <w:w w:val="85"/>
        </w:rPr>
        <w:t>CGSN</w:t>
      </w:r>
      <w:r>
        <w:rPr>
          <w:spacing w:val="-6"/>
          <w:w w:val="85"/>
        </w:rPr>
        <w:t> </w:t>
      </w:r>
      <w:r>
        <w:rPr>
          <w:w w:val="85"/>
        </w:rPr>
        <w:t>Nº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169/2022</w:t>
      </w:r>
    </w:p>
    <w:p>
      <w:pPr>
        <w:pStyle w:val="BodyText"/>
        <w:rPr>
          <w:b/>
          <w:sz w:val="26"/>
        </w:rPr>
      </w:pPr>
    </w:p>
    <w:p>
      <w:pPr>
        <w:spacing w:line="254" w:lineRule="auto" w:before="0"/>
        <w:ind w:left="142" w:right="107" w:firstLine="0"/>
        <w:jc w:val="both"/>
        <w:rPr>
          <w:sz w:val="24"/>
        </w:rPr>
      </w:pPr>
      <w:r>
        <w:rPr>
          <w:spacing w:val="-2"/>
          <w:sz w:val="24"/>
        </w:rPr>
        <w:t>As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notas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emitidas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por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MEI</w:t>
      </w:r>
      <w:r>
        <w:rPr>
          <w:spacing w:val="-15"/>
          <w:sz w:val="24"/>
        </w:rPr>
        <w:t> </w:t>
      </w:r>
      <w:r>
        <w:rPr>
          <w:b/>
          <w:spacing w:val="-2"/>
          <w:sz w:val="24"/>
        </w:rPr>
        <w:t>a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partir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01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de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setembro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2023</w:t>
      </w:r>
      <w:r>
        <w:rPr>
          <w:spacing w:val="-2"/>
          <w:sz w:val="24"/>
        </w:rPr>
        <w:t>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dada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obrigatoriedade </w:t>
      </w:r>
      <w:r>
        <w:rPr>
          <w:spacing w:val="-8"/>
          <w:sz w:val="24"/>
        </w:rPr>
        <w:t>advinda</w:t>
      </w:r>
      <w:r>
        <w:rPr>
          <w:spacing w:val="-8"/>
          <w:sz w:val="24"/>
        </w:rPr>
        <w:t> da</w:t>
      </w:r>
      <w:r>
        <w:rPr>
          <w:spacing w:val="-8"/>
          <w:sz w:val="24"/>
        </w:rPr>
        <w:t> Resolução</w:t>
      </w:r>
      <w:r>
        <w:rPr>
          <w:spacing w:val="-8"/>
          <w:sz w:val="24"/>
        </w:rPr>
        <w:t> CGSN</w:t>
      </w:r>
      <w:r>
        <w:rPr>
          <w:spacing w:val="-8"/>
          <w:sz w:val="24"/>
        </w:rPr>
        <w:t> 169/2022,</w:t>
      </w:r>
      <w:r>
        <w:rPr>
          <w:spacing w:val="-8"/>
          <w:sz w:val="24"/>
        </w:rPr>
        <w:t> devem</w:t>
      </w:r>
      <w:r>
        <w:rPr>
          <w:spacing w:val="-8"/>
          <w:sz w:val="24"/>
        </w:rPr>
        <w:t> ser</w:t>
      </w:r>
      <w:r>
        <w:rPr>
          <w:spacing w:val="-8"/>
          <w:sz w:val="24"/>
        </w:rPr>
        <w:t> geradas</w:t>
      </w:r>
      <w:r>
        <w:rPr>
          <w:spacing w:val="-8"/>
          <w:sz w:val="24"/>
        </w:rPr>
        <w:t> exclusivamente</w:t>
      </w:r>
      <w:r>
        <w:rPr>
          <w:sz w:val="24"/>
        </w:rPr>
        <w:t> </w:t>
      </w:r>
      <w:r>
        <w:rPr>
          <w:b/>
          <w:spacing w:val="-8"/>
          <w:sz w:val="24"/>
        </w:rPr>
        <w:t>no</w:t>
      </w:r>
      <w:r>
        <w:rPr>
          <w:b/>
          <w:spacing w:val="-8"/>
          <w:sz w:val="24"/>
        </w:rPr>
        <w:t> Ambiente Nacional</w:t>
      </w:r>
      <w:r>
        <w:rPr>
          <w:b/>
          <w:spacing w:val="-13"/>
          <w:sz w:val="24"/>
        </w:rPr>
        <w:t> </w:t>
      </w:r>
      <w:r>
        <w:rPr>
          <w:spacing w:val="-8"/>
          <w:sz w:val="24"/>
        </w:rPr>
        <w:t>da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NFS-e.</w:t>
      </w:r>
    </w:p>
    <w:p>
      <w:pPr>
        <w:pStyle w:val="BodyText"/>
        <w:spacing w:before="4"/>
      </w:pPr>
    </w:p>
    <w:p>
      <w:pPr>
        <w:spacing w:line="254" w:lineRule="auto" w:before="0"/>
        <w:ind w:left="142" w:right="106" w:firstLine="0"/>
        <w:jc w:val="both"/>
        <w:rPr>
          <w:sz w:val="24"/>
        </w:rPr>
      </w:pPr>
      <w:r>
        <w:rPr>
          <w:w w:val="85"/>
          <w:sz w:val="24"/>
        </w:rPr>
        <w:t>Importante destacar que </w:t>
      </w:r>
      <w:r>
        <w:rPr>
          <w:b/>
          <w:w w:val="85"/>
          <w:sz w:val="24"/>
        </w:rPr>
        <w:t>essa emissão será exclusiva pelos Emissores Públicos Nacionais, </w:t>
      </w:r>
      <w:r>
        <w:rPr>
          <w:b/>
          <w:w w:val="90"/>
          <w:sz w:val="24"/>
        </w:rPr>
        <w:t>Web ou Mobile, ou</w:t>
      </w:r>
      <w:r>
        <w:rPr>
          <w:b/>
          <w:spacing w:val="-1"/>
          <w:w w:val="90"/>
          <w:sz w:val="24"/>
        </w:rPr>
        <w:t> </w:t>
      </w:r>
      <w:r>
        <w:rPr>
          <w:b/>
          <w:w w:val="90"/>
          <w:sz w:val="24"/>
        </w:rPr>
        <w:t>API via Ambiente</w:t>
      </w:r>
      <w:r>
        <w:rPr>
          <w:b/>
          <w:spacing w:val="-1"/>
          <w:w w:val="90"/>
          <w:sz w:val="24"/>
        </w:rPr>
        <w:t> </w:t>
      </w:r>
      <w:r>
        <w:rPr>
          <w:b/>
          <w:w w:val="90"/>
          <w:sz w:val="24"/>
        </w:rPr>
        <w:t>Nacional </w:t>
      </w:r>
      <w:r>
        <w:rPr>
          <w:w w:val="90"/>
          <w:sz w:val="24"/>
        </w:rPr>
        <w:t>(SEFIN Nacional), conforme descrito abaixo. Ou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seja,</w:t>
      </w:r>
      <w:r>
        <w:rPr>
          <w:spacing w:val="-10"/>
          <w:w w:val="90"/>
          <w:sz w:val="24"/>
        </w:rPr>
        <w:t> </w:t>
      </w:r>
      <w:r>
        <w:rPr>
          <w:b/>
          <w:w w:val="90"/>
          <w:sz w:val="24"/>
        </w:rPr>
        <w:t>não</w:t>
      </w:r>
      <w:r>
        <w:rPr>
          <w:b/>
          <w:spacing w:val="-10"/>
          <w:w w:val="90"/>
          <w:sz w:val="24"/>
        </w:rPr>
        <w:t> </w:t>
      </w:r>
      <w:r>
        <w:rPr>
          <w:b/>
          <w:w w:val="90"/>
          <w:sz w:val="24"/>
        </w:rPr>
        <w:t>deverão</w:t>
      </w:r>
      <w:r>
        <w:rPr>
          <w:b/>
          <w:spacing w:val="-10"/>
          <w:w w:val="90"/>
          <w:sz w:val="24"/>
        </w:rPr>
        <w:t> </w:t>
      </w:r>
      <w:r>
        <w:rPr>
          <w:b/>
          <w:w w:val="90"/>
          <w:sz w:val="24"/>
        </w:rPr>
        <w:t>ser</w:t>
      </w:r>
      <w:r>
        <w:rPr>
          <w:b/>
          <w:spacing w:val="-10"/>
          <w:w w:val="90"/>
          <w:sz w:val="24"/>
        </w:rPr>
        <w:t> </w:t>
      </w:r>
      <w:r>
        <w:rPr>
          <w:b/>
          <w:w w:val="90"/>
          <w:sz w:val="24"/>
        </w:rPr>
        <w:t>emitidas</w:t>
      </w:r>
      <w:r>
        <w:rPr>
          <w:b/>
          <w:spacing w:val="-11"/>
          <w:w w:val="90"/>
          <w:sz w:val="24"/>
        </w:rPr>
        <w:t> </w:t>
      </w:r>
      <w:r>
        <w:rPr>
          <w:b/>
          <w:w w:val="90"/>
          <w:sz w:val="24"/>
        </w:rPr>
        <w:t>notas</w:t>
      </w:r>
      <w:r>
        <w:rPr>
          <w:b/>
          <w:spacing w:val="-10"/>
          <w:w w:val="90"/>
          <w:sz w:val="24"/>
        </w:rPr>
        <w:t> </w:t>
      </w:r>
      <w:r>
        <w:rPr>
          <w:b/>
          <w:w w:val="90"/>
          <w:sz w:val="24"/>
        </w:rPr>
        <w:t>nos</w:t>
      </w:r>
      <w:r>
        <w:rPr>
          <w:b/>
          <w:spacing w:val="-10"/>
          <w:w w:val="90"/>
          <w:sz w:val="24"/>
        </w:rPr>
        <w:t> </w:t>
      </w:r>
      <w:r>
        <w:rPr>
          <w:b/>
          <w:w w:val="90"/>
          <w:sz w:val="24"/>
        </w:rPr>
        <w:t>sistemas</w:t>
      </w:r>
      <w:r>
        <w:rPr>
          <w:b/>
          <w:spacing w:val="-10"/>
          <w:w w:val="90"/>
          <w:sz w:val="24"/>
        </w:rPr>
        <w:t> </w:t>
      </w:r>
      <w:r>
        <w:rPr>
          <w:b/>
          <w:w w:val="90"/>
          <w:sz w:val="24"/>
        </w:rPr>
        <w:t>próprios</w:t>
      </w:r>
      <w:r>
        <w:rPr>
          <w:b/>
          <w:spacing w:val="-10"/>
          <w:w w:val="90"/>
          <w:sz w:val="24"/>
        </w:rPr>
        <w:t> </w:t>
      </w:r>
      <w:r>
        <w:rPr>
          <w:b/>
          <w:w w:val="90"/>
          <w:sz w:val="24"/>
        </w:rPr>
        <w:t>e</w:t>
      </w:r>
      <w:r>
        <w:rPr>
          <w:b/>
          <w:spacing w:val="-10"/>
          <w:w w:val="90"/>
          <w:sz w:val="24"/>
        </w:rPr>
        <w:t> </w:t>
      </w:r>
      <w:r>
        <w:rPr>
          <w:b/>
          <w:w w:val="90"/>
          <w:sz w:val="24"/>
        </w:rPr>
        <w:t>locais</w:t>
      </w:r>
      <w:r>
        <w:rPr>
          <w:b/>
          <w:spacing w:val="-10"/>
          <w:w w:val="90"/>
          <w:sz w:val="24"/>
        </w:rPr>
        <w:t> </w:t>
      </w:r>
      <w:r>
        <w:rPr>
          <w:b/>
          <w:w w:val="90"/>
          <w:sz w:val="24"/>
        </w:rPr>
        <w:t>dos</w:t>
      </w:r>
      <w:r>
        <w:rPr>
          <w:b/>
          <w:spacing w:val="-10"/>
          <w:w w:val="90"/>
          <w:sz w:val="24"/>
        </w:rPr>
        <w:t> </w:t>
      </w:r>
      <w:r>
        <w:rPr>
          <w:b/>
          <w:w w:val="90"/>
          <w:sz w:val="24"/>
        </w:rPr>
        <w:t>Municípios,</w:t>
      </w:r>
      <w:r>
        <w:rPr>
          <w:b/>
          <w:spacing w:val="-10"/>
          <w:w w:val="90"/>
          <w:sz w:val="24"/>
        </w:rPr>
        <w:t> </w:t>
      </w:r>
      <w:r>
        <w:rPr>
          <w:b/>
          <w:w w:val="90"/>
          <w:sz w:val="24"/>
        </w:rPr>
        <w:t>a </w:t>
      </w:r>
      <w:r>
        <w:rPr>
          <w:b/>
          <w:w w:val="95"/>
          <w:sz w:val="24"/>
        </w:rPr>
        <w:t>partir de 01/09/2023</w:t>
      </w:r>
      <w:r>
        <w:rPr>
          <w:w w:val="95"/>
          <w:sz w:val="24"/>
        </w:rPr>
        <w:t>.</w:t>
      </w:r>
    </w:p>
    <w:p>
      <w:pPr>
        <w:pStyle w:val="BodyText"/>
        <w:spacing w:before="5"/>
      </w:pPr>
    </w:p>
    <w:p>
      <w:pPr>
        <w:pStyle w:val="BodyText"/>
        <w:spacing w:line="254" w:lineRule="auto" w:before="1"/>
        <w:ind w:left="142" w:right="114"/>
        <w:jc w:val="both"/>
      </w:pPr>
      <w:r>
        <w:rPr>
          <w:spacing w:val="-4"/>
        </w:rPr>
        <w:t>Todos</w:t>
      </w:r>
      <w:r>
        <w:rPr>
          <w:spacing w:val="-12"/>
        </w:rPr>
        <w:t> </w:t>
      </w:r>
      <w:r>
        <w:rPr>
          <w:spacing w:val="-4"/>
        </w:rPr>
        <w:t>os</w:t>
      </w:r>
      <w:r>
        <w:rPr>
          <w:spacing w:val="-11"/>
        </w:rPr>
        <w:t> </w:t>
      </w:r>
      <w:r>
        <w:rPr>
          <w:spacing w:val="-4"/>
        </w:rPr>
        <w:t>MEI</w:t>
      </w:r>
      <w:r>
        <w:rPr>
          <w:spacing w:val="-11"/>
        </w:rPr>
        <w:t> </w:t>
      </w:r>
      <w:r>
        <w:rPr>
          <w:spacing w:val="-4"/>
        </w:rPr>
        <w:t>do</w:t>
      </w:r>
      <w:r>
        <w:rPr>
          <w:spacing w:val="-12"/>
        </w:rPr>
        <w:t> </w:t>
      </w:r>
      <w:r>
        <w:rPr>
          <w:spacing w:val="-4"/>
        </w:rPr>
        <w:t>país,</w:t>
      </w:r>
      <w:r>
        <w:rPr>
          <w:spacing w:val="-12"/>
        </w:rPr>
        <w:t> </w:t>
      </w:r>
      <w:r>
        <w:rPr>
          <w:spacing w:val="-4"/>
        </w:rPr>
        <w:t>desde</w:t>
      </w:r>
      <w:r>
        <w:rPr>
          <w:spacing w:val="-12"/>
        </w:rPr>
        <w:t> </w:t>
      </w:r>
      <w:r>
        <w:rPr>
          <w:spacing w:val="-4"/>
        </w:rPr>
        <w:t>janeiro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2023,</w:t>
      </w:r>
      <w:r>
        <w:rPr>
          <w:spacing w:val="-13"/>
        </w:rPr>
        <w:t> </w:t>
      </w:r>
      <w:r>
        <w:rPr>
          <w:spacing w:val="-4"/>
        </w:rPr>
        <w:t>já</w:t>
      </w:r>
      <w:r>
        <w:rPr>
          <w:spacing w:val="-11"/>
        </w:rPr>
        <w:t> </w:t>
      </w:r>
      <w:r>
        <w:rPr>
          <w:spacing w:val="-4"/>
        </w:rPr>
        <w:t>estão</w:t>
      </w:r>
      <w:r>
        <w:rPr>
          <w:spacing w:val="-12"/>
        </w:rPr>
        <w:t> </w:t>
      </w:r>
      <w:r>
        <w:rPr>
          <w:spacing w:val="-4"/>
        </w:rPr>
        <w:t>habilitados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utilizar</w:t>
      </w:r>
      <w:r>
        <w:rPr>
          <w:spacing w:val="-12"/>
        </w:rPr>
        <w:t> </w:t>
      </w:r>
      <w:r>
        <w:rPr>
          <w:spacing w:val="-4"/>
        </w:rPr>
        <w:t>os</w:t>
      </w:r>
      <w:r>
        <w:rPr>
          <w:spacing w:val="-11"/>
        </w:rPr>
        <w:t> </w:t>
      </w:r>
      <w:r>
        <w:rPr>
          <w:spacing w:val="-4"/>
        </w:rPr>
        <w:t>Emissores </w:t>
      </w:r>
      <w:r>
        <w:rPr/>
        <w:t>Púbicos Nacionais de forma facultativa, sendo obrigatória a partir de setembro. Essa </w:t>
      </w:r>
      <w:r>
        <w:rPr>
          <w:spacing w:val="-8"/>
        </w:rPr>
        <w:t>habilitação independe</w:t>
      </w:r>
      <w:r>
        <w:rPr>
          <w:spacing w:val="-9"/>
        </w:rPr>
        <w:t> </w:t>
      </w:r>
      <w:r>
        <w:rPr>
          <w:spacing w:val="-8"/>
        </w:rPr>
        <w:t>de</w:t>
      </w:r>
      <w:r>
        <w:rPr>
          <w:spacing w:val="-7"/>
        </w:rPr>
        <w:t> </w:t>
      </w:r>
      <w:r>
        <w:rPr>
          <w:spacing w:val="-8"/>
        </w:rPr>
        <w:t>adesão</w:t>
      </w:r>
      <w:r>
        <w:rPr>
          <w:spacing w:val="-9"/>
        </w:rPr>
        <w:t> </w:t>
      </w:r>
      <w:r>
        <w:rPr>
          <w:spacing w:val="-8"/>
        </w:rPr>
        <w:t>do</w:t>
      </w:r>
      <w:r>
        <w:rPr>
          <w:spacing w:val="-9"/>
        </w:rPr>
        <w:t> </w:t>
      </w:r>
      <w:r>
        <w:rPr>
          <w:spacing w:val="-8"/>
        </w:rPr>
        <w:t>município de estabelecimento</w:t>
      </w:r>
      <w:r>
        <w:rPr>
          <w:spacing w:val="-7"/>
        </w:rPr>
        <w:t> </w:t>
      </w:r>
      <w:r>
        <w:rPr>
          <w:spacing w:val="-8"/>
        </w:rPr>
        <w:t>dessas empresas ou</w:t>
      </w:r>
      <w:r>
        <w:rPr>
          <w:spacing w:val="-9"/>
        </w:rPr>
        <w:t> </w:t>
      </w:r>
      <w:r>
        <w:rPr>
          <w:spacing w:val="-8"/>
        </w:rPr>
        <w:t>de </w:t>
      </w:r>
      <w:r>
        <w:rPr>
          <w:w w:val="90"/>
        </w:rPr>
        <w:t>cadastro prévio. Sugestão: Essa habilitação independe de adesão do convênio por parte do município de estabelecimento dessas empresas ou de cadastro prévio.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1"/>
        </w:numPr>
        <w:tabs>
          <w:tab w:pos="345" w:val="left" w:leader="none"/>
        </w:tabs>
        <w:spacing w:line="240" w:lineRule="auto" w:before="1" w:after="0"/>
        <w:ind w:left="345" w:right="0" w:hanging="203"/>
        <w:jc w:val="both"/>
      </w:pPr>
      <w:r>
        <w:rPr>
          <w:w w:val="80"/>
        </w:rPr>
        <w:t>–</w:t>
      </w:r>
      <w:r>
        <w:rPr>
          <w:spacing w:val="3"/>
        </w:rPr>
        <w:t> </w:t>
      </w:r>
      <w:r>
        <w:rPr>
          <w:w w:val="80"/>
        </w:rPr>
        <w:t>Emissores</w:t>
      </w:r>
      <w:r>
        <w:rPr>
          <w:spacing w:val="6"/>
        </w:rPr>
        <w:t> </w:t>
      </w:r>
      <w:r>
        <w:rPr>
          <w:w w:val="80"/>
        </w:rPr>
        <w:t>da</w:t>
      </w:r>
      <w:r>
        <w:rPr>
          <w:spacing w:val="6"/>
        </w:rPr>
        <w:t> </w:t>
      </w:r>
      <w:r>
        <w:rPr>
          <w:w w:val="80"/>
        </w:rPr>
        <w:t>NFS-</w:t>
      </w:r>
      <w:r>
        <w:rPr>
          <w:spacing w:val="-10"/>
          <w:w w:val="80"/>
        </w:rPr>
        <w:t>e</w:t>
      </w:r>
    </w:p>
    <w:p>
      <w:pPr>
        <w:pStyle w:val="BodyText"/>
        <w:rPr>
          <w:b/>
          <w:sz w:val="26"/>
        </w:rPr>
      </w:pPr>
    </w:p>
    <w:p>
      <w:pPr>
        <w:pStyle w:val="BodyText"/>
        <w:ind w:left="142"/>
        <w:jc w:val="both"/>
      </w:pPr>
      <w:r>
        <w:rPr>
          <w:w w:val="90"/>
        </w:rPr>
        <w:t>O</w:t>
      </w:r>
      <w:r>
        <w:rPr>
          <w:spacing w:val="-4"/>
          <w:w w:val="90"/>
        </w:rPr>
        <w:t> </w:t>
      </w:r>
      <w:r>
        <w:rPr>
          <w:w w:val="90"/>
        </w:rPr>
        <w:t>ambiente</w:t>
      </w:r>
      <w:r>
        <w:rPr>
          <w:spacing w:val="-4"/>
          <w:w w:val="90"/>
        </w:rPr>
        <w:t> </w:t>
      </w:r>
      <w:r>
        <w:rPr>
          <w:w w:val="90"/>
        </w:rPr>
        <w:t>nacional</w:t>
      </w:r>
      <w:r>
        <w:rPr>
          <w:spacing w:val="-4"/>
          <w:w w:val="90"/>
        </w:rPr>
        <w:t> </w:t>
      </w:r>
      <w:r>
        <w:rPr>
          <w:w w:val="90"/>
        </w:rPr>
        <w:t>permite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geração</w:t>
      </w:r>
      <w:r>
        <w:rPr>
          <w:spacing w:val="-4"/>
          <w:w w:val="90"/>
        </w:rPr>
        <w:t> </w:t>
      </w:r>
      <w:r>
        <w:rPr>
          <w:w w:val="90"/>
        </w:rPr>
        <w:t>da</w:t>
      </w:r>
      <w:r>
        <w:rPr>
          <w:spacing w:val="-4"/>
          <w:w w:val="90"/>
        </w:rPr>
        <w:t> </w:t>
      </w:r>
      <w:r>
        <w:rPr>
          <w:w w:val="90"/>
        </w:rPr>
        <w:t>NFS-e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partir</w:t>
      </w:r>
      <w:r>
        <w:rPr>
          <w:spacing w:val="-4"/>
          <w:w w:val="90"/>
        </w:rPr>
        <w:t> </w:t>
      </w:r>
      <w:r>
        <w:rPr>
          <w:w w:val="90"/>
        </w:rPr>
        <w:t>dos</w:t>
      </w:r>
      <w:r>
        <w:rPr>
          <w:spacing w:val="-2"/>
          <w:w w:val="90"/>
        </w:rPr>
        <w:t> </w:t>
      </w:r>
      <w:r>
        <w:rPr>
          <w:w w:val="90"/>
        </w:rPr>
        <w:t>seguintes</w:t>
      </w:r>
      <w:r>
        <w:rPr>
          <w:spacing w:val="-2"/>
          <w:w w:val="90"/>
        </w:rPr>
        <w:t> meios: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54" w:lineRule="auto" w:before="0" w:after="0"/>
        <w:ind w:left="142" w:right="108" w:firstLine="0"/>
        <w:jc w:val="left"/>
        <w:rPr>
          <w:sz w:val="24"/>
        </w:rPr>
      </w:pPr>
      <w:r>
        <w:rPr>
          <w:b/>
          <w:spacing w:val="-8"/>
          <w:sz w:val="24"/>
        </w:rPr>
        <w:t>Emissor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Web:</w:t>
      </w:r>
      <w:r>
        <w:rPr>
          <w:b/>
          <w:spacing w:val="-9"/>
          <w:sz w:val="24"/>
        </w:rPr>
        <w:t> </w:t>
      </w:r>
      <w:r>
        <w:rPr>
          <w:spacing w:val="-8"/>
          <w:sz w:val="24"/>
        </w:rPr>
        <w:t>o acesso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gratuito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é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realizado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a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partir de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página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da internet</w:t>
      </w:r>
      <w:r>
        <w:rPr>
          <w:sz w:val="24"/>
        </w:rPr>
        <w:t> </w:t>
      </w:r>
      <w:r>
        <w:rPr>
          <w:spacing w:val="-8"/>
          <w:sz w:val="24"/>
        </w:rPr>
        <w:t>disponível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no </w:t>
      </w:r>
      <w:r>
        <w:rPr>
          <w:spacing w:val="-6"/>
          <w:sz w:val="24"/>
        </w:rPr>
        <w:t>Portal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da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NFS-e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(</w:t>
      </w:r>
      <w:hyperlink r:id="rId7">
        <w:r>
          <w:rPr>
            <w:color w:val="0000FF"/>
            <w:spacing w:val="-6"/>
            <w:sz w:val="24"/>
            <w:u w:val="single" w:color="0000FF"/>
          </w:rPr>
          <w:t>https://www.nfse.gov.br/EmissorNacional</w:t>
        </w:r>
      </w:hyperlink>
      <w:r>
        <w:rPr>
          <w:spacing w:val="-6"/>
          <w:sz w:val="24"/>
        </w:rPr>
        <w:t>);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54" w:lineRule="auto" w:before="55" w:after="0"/>
        <w:ind w:left="142" w:right="111" w:firstLine="0"/>
        <w:jc w:val="both"/>
        <w:rPr>
          <w:sz w:val="24"/>
        </w:rPr>
      </w:pPr>
      <w:r>
        <w:rPr>
          <w:b/>
          <w:spacing w:val="-4"/>
          <w:sz w:val="24"/>
        </w:rPr>
        <w:t>APP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Emissor:</w:t>
      </w:r>
      <w:r>
        <w:rPr>
          <w:b/>
          <w:spacing w:val="-6"/>
          <w:sz w:val="24"/>
        </w:rPr>
        <w:t> </w:t>
      </w:r>
      <w:r>
        <w:rPr>
          <w:spacing w:val="-4"/>
          <w:sz w:val="24"/>
        </w:rPr>
        <w:t>o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aplicativo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“NFS-e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Mobile”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para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telefones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dispositivos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móveis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está </w:t>
      </w:r>
      <w:r>
        <w:rPr>
          <w:spacing w:val="-8"/>
          <w:sz w:val="24"/>
        </w:rPr>
        <w:t>disponibilizado gratuitamente nas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lojas App Store ou Google Play;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497" w:val="left" w:leader="none"/>
        </w:tabs>
        <w:spacing w:line="254" w:lineRule="auto" w:before="0" w:after="0"/>
        <w:ind w:left="142" w:right="107" w:firstLine="0"/>
        <w:jc w:val="both"/>
        <w:rPr>
          <w:sz w:val="24"/>
        </w:rPr>
      </w:pPr>
      <w:r>
        <w:rPr>
          <w:b/>
          <w:w w:val="85"/>
          <w:sz w:val="24"/>
        </w:rPr>
        <w:t>API: </w:t>
      </w:r>
      <w:r>
        <w:rPr>
          <w:w w:val="85"/>
          <w:sz w:val="24"/>
        </w:rPr>
        <w:t>é possível o envio da Declaração de Prestação de Serviços (DPS) para geração da NFS-</w:t>
      </w:r>
      <w:r>
        <w:rPr>
          <w:spacing w:val="40"/>
          <w:sz w:val="24"/>
        </w:rPr>
        <w:t> </w:t>
      </w:r>
      <w:r>
        <w:rPr>
          <w:spacing w:val="-4"/>
          <w:sz w:val="24"/>
        </w:rPr>
        <w:t>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por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meio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softwares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próprios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adquiridos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ou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disponibilizados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por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terceiros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para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o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MEI. </w:t>
      </w:r>
      <w:r>
        <w:rPr>
          <w:sz w:val="24"/>
        </w:rPr>
        <w:t>Nesse</w:t>
      </w:r>
      <w:r>
        <w:rPr>
          <w:spacing w:val="-11"/>
          <w:sz w:val="24"/>
        </w:rPr>
        <w:t> </w:t>
      </w:r>
      <w:r>
        <w:rPr>
          <w:sz w:val="24"/>
        </w:rPr>
        <w:t>caso,</w:t>
      </w:r>
      <w:r>
        <w:rPr>
          <w:spacing w:val="-11"/>
          <w:sz w:val="24"/>
        </w:rPr>
        <w:t> </w:t>
      </w:r>
      <w:r>
        <w:rPr>
          <w:sz w:val="24"/>
        </w:rPr>
        <w:t>o</w:t>
      </w:r>
      <w:r>
        <w:rPr>
          <w:spacing w:val="-11"/>
          <w:sz w:val="24"/>
        </w:rPr>
        <w:t> </w:t>
      </w:r>
      <w:r>
        <w:rPr>
          <w:sz w:val="24"/>
        </w:rPr>
        <w:t>software</w:t>
      </w:r>
      <w:r>
        <w:rPr>
          <w:spacing w:val="-11"/>
          <w:sz w:val="24"/>
        </w:rPr>
        <w:t> </w:t>
      </w:r>
      <w:r>
        <w:rPr>
          <w:sz w:val="24"/>
        </w:rPr>
        <w:t>deve</w:t>
      </w:r>
      <w:r>
        <w:rPr>
          <w:spacing w:val="-11"/>
          <w:sz w:val="24"/>
        </w:rPr>
        <w:t> </w:t>
      </w:r>
      <w:r>
        <w:rPr>
          <w:sz w:val="24"/>
        </w:rPr>
        <w:t>ser</w:t>
      </w:r>
      <w:r>
        <w:rPr>
          <w:spacing w:val="-11"/>
          <w:sz w:val="24"/>
        </w:rPr>
        <w:t> </w:t>
      </w:r>
      <w:r>
        <w:rPr>
          <w:sz w:val="24"/>
        </w:rPr>
        <w:t>programado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acordo</w:t>
      </w:r>
      <w:r>
        <w:rPr>
          <w:spacing w:val="-11"/>
          <w:sz w:val="24"/>
        </w:rPr>
        <w:t> </w:t>
      </w:r>
      <w:r>
        <w:rPr>
          <w:sz w:val="24"/>
        </w:rPr>
        <w:t>com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documentação</w:t>
      </w:r>
      <w:r>
        <w:rPr>
          <w:spacing w:val="-11"/>
          <w:sz w:val="24"/>
        </w:rPr>
        <w:t> </w:t>
      </w:r>
      <w:r>
        <w:rPr>
          <w:sz w:val="24"/>
        </w:rPr>
        <w:t>técnica </w:t>
      </w:r>
      <w:r>
        <w:rPr>
          <w:spacing w:val="-6"/>
          <w:sz w:val="24"/>
        </w:rPr>
        <w:t>publicada no Portal da NFS-e (</w:t>
      </w:r>
      <w:hyperlink r:id="rId8">
        <w:r>
          <w:rPr>
            <w:color w:val="0000FF"/>
            <w:spacing w:val="-6"/>
            <w:sz w:val="24"/>
            <w:u w:val="single" w:color="0000FF"/>
          </w:rPr>
          <w:t>https://www.gov.br/nfse/pt-br/documentacao-tecnica</w:t>
        </w:r>
      </w:hyperlink>
      <w:r>
        <w:rPr>
          <w:spacing w:val="-6"/>
          <w:sz w:val="24"/>
        </w:rPr>
        <w:t>);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54" w:lineRule="auto" w:before="55"/>
        <w:ind w:left="142" w:right="106"/>
        <w:jc w:val="both"/>
        <w:rPr>
          <w:b/>
        </w:rPr>
      </w:pPr>
      <w:r>
        <w:rPr>
          <w:b/>
          <w:w w:val="90"/>
        </w:rPr>
        <w:t>Observação: </w:t>
      </w:r>
      <w:r>
        <w:rPr>
          <w:w w:val="90"/>
        </w:rPr>
        <w:t>na atual versão do sistema do Ambiente Nacional da NFS-e (SEFIN Nacional) qualquer</w:t>
      </w:r>
      <w:r>
        <w:rPr>
          <w:spacing w:val="-3"/>
          <w:w w:val="90"/>
        </w:rPr>
        <w:t> </w:t>
      </w:r>
      <w:r>
        <w:rPr>
          <w:w w:val="90"/>
        </w:rPr>
        <w:t>nota</w:t>
      </w:r>
      <w:r>
        <w:rPr>
          <w:spacing w:val="-5"/>
          <w:w w:val="90"/>
        </w:rPr>
        <w:t> </w:t>
      </w:r>
      <w:r>
        <w:rPr>
          <w:w w:val="90"/>
        </w:rPr>
        <w:t>eletrônica</w:t>
      </w:r>
      <w:r>
        <w:rPr>
          <w:spacing w:val="-7"/>
          <w:w w:val="90"/>
        </w:rPr>
        <w:t> </w:t>
      </w:r>
      <w:r>
        <w:rPr>
          <w:w w:val="90"/>
        </w:rPr>
        <w:t>emitida via</w:t>
      </w:r>
      <w:r>
        <w:rPr>
          <w:spacing w:val="-2"/>
          <w:w w:val="90"/>
        </w:rPr>
        <w:t> </w:t>
      </w:r>
      <w:r>
        <w:rPr>
          <w:w w:val="90"/>
        </w:rPr>
        <w:t>API,</w:t>
      </w:r>
      <w:r>
        <w:rPr>
          <w:spacing w:val="-1"/>
          <w:w w:val="90"/>
        </w:rPr>
        <w:t> </w:t>
      </w:r>
      <w:r>
        <w:rPr>
          <w:w w:val="90"/>
        </w:rPr>
        <w:t>inclusive</w:t>
      </w:r>
      <w:r>
        <w:rPr>
          <w:spacing w:val="-5"/>
          <w:w w:val="90"/>
        </w:rPr>
        <w:t> </w:t>
      </w:r>
      <w:r>
        <w:rPr>
          <w:w w:val="90"/>
        </w:rPr>
        <w:t>pelo</w:t>
      </w:r>
      <w:r>
        <w:rPr>
          <w:spacing w:val="-3"/>
          <w:w w:val="90"/>
        </w:rPr>
        <w:t> </w:t>
      </w:r>
      <w:r>
        <w:rPr>
          <w:w w:val="90"/>
        </w:rPr>
        <w:t>MEI,</w:t>
      </w:r>
      <w:r>
        <w:rPr>
          <w:spacing w:val="-5"/>
          <w:w w:val="90"/>
        </w:rPr>
        <w:t> </w:t>
      </w:r>
      <w:r>
        <w:rPr>
          <w:w w:val="90"/>
        </w:rPr>
        <w:t>deve</w:t>
      </w:r>
      <w:r>
        <w:rPr>
          <w:spacing w:val="-1"/>
          <w:w w:val="90"/>
        </w:rPr>
        <w:t> </w:t>
      </w:r>
      <w:r>
        <w:rPr>
          <w:w w:val="90"/>
        </w:rPr>
        <w:t>ser</w:t>
      </w:r>
      <w:r>
        <w:rPr>
          <w:spacing w:val="-1"/>
          <w:w w:val="90"/>
        </w:rPr>
        <w:t> </w:t>
      </w:r>
      <w:r>
        <w:rPr>
          <w:w w:val="90"/>
        </w:rPr>
        <w:t>assinada</w:t>
      </w:r>
      <w:r>
        <w:rPr>
          <w:spacing w:val="-1"/>
          <w:w w:val="90"/>
        </w:rPr>
        <w:t> </w:t>
      </w:r>
      <w:r>
        <w:rPr>
          <w:w w:val="90"/>
        </w:rPr>
        <w:t>com</w:t>
      </w:r>
      <w:r>
        <w:rPr>
          <w:spacing w:val="-1"/>
          <w:w w:val="90"/>
        </w:rPr>
        <w:t> </w:t>
      </w:r>
      <w:r>
        <w:rPr>
          <w:w w:val="90"/>
        </w:rPr>
        <w:t>certificado </w:t>
      </w:r>
      <w:r>
        <w:rPr>
          <w:spacing w:val="-4"/>
        </w:rPr>
        <w:t>digital</w:t>
      </w:r>
      <w:r>
        <w:rPr>
          <w:spacing w:val="-13"/>
        </w:rPr>
        <w:t> </w:t>
      </w:r>
      <w:r>
        <w:rPr>
          <w:spacing w:val="-4"/>
        </w:rPr>
        <w:t>(assinatura</w:t>
      </w:r>
      <w:r>
        <w:rPr>
          <w:spacing w:val="-11"/>
        </w:rPr>
        <w:t> </w:t>
      </w:r>
      <w:r>
        <w:rPr>
          <w:spacing w:val="-4"/>
        </w:rPr>
        <w:t>eletrônica</w:t>
      </w:r>
      <w:r>
        <w:rPr>
          <w:spacing w:val="-11"/>
        </w:rPr>
        <w:t> </w:t>
      </w:r>
      <w:r>
        <w:rPr>
          <w:spacing w:val="-4"/>
        </w:rPr>
        <w:t>qualificada)</w:t>
      </w:r>
      <w:r>
        <w:rPr>
          <w:b/>
          <w:spacing w:val="-4"/>
        </w:rPr>
        <w:t>;</w:t>
      </w:r>
    </w:p>
    <w:p>
      <w:pPr>
        <w:pStyle w:val="BodyText"/>
        <w:spacing w:before="6"/>
        <w:rPr>
          <w:b/>
        </w:rPr>
      </w:pPr>
    </w:p>
    <w:p>
      <w:pPr>
        <w:spacing w:line="254" w:lineRule="auto" w:before="0"/>
        <w:ind w:left="850" w:right="109" w:firstLine="0"/>
        <w:jc w:val="both"/>
        <w:rPr>
          <w:sz w:val="24"/>
        </w:rPr>
      </w:pPr>
      <w:r>
        <w:rPr>
          <w:b/>
          <w:spacing w:val="-2"/>
          <w:sz w:val="24"/>
        </w:rPr>
        <w:t>Importante:</w:t>
      </w:r>
      <w:r>
        <w:rPr>
          <w:b/>
          <w:spacing w:val="-15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uso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API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ou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sistema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fornecido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pelo</w:t>
      </w:r>
      <w:r>
        <w:rPr>
          <w:spacing w:val="-15"/>
          <w:sz w:val="24"/>
        </w:rPr>
        <w:t> </w:t>
      </w:r>
      <w:r>
        <w:rPr>
          <w:b/>
          <w:spacing w:val="-2"/>
          <w:sz w:val="24"/>
        </w:rPr>
        <w:t>Município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não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servirá</w:t>
      </w:r>
      <w:r>
        <w:rPr>
          <w:b/>
          <w:spacing w:val="-15"/>
          <w:sz w:val="24"/>
        </w:rPr>
        <w:t> </w:t>
      </w:r>
      <w:r>
        <w:rPr>
          <w:spacing w:val="-2"/>
          <w:sz w:val="24"/>
        </w:rPr>
        <w:t>para </w:t>
      </w:r>
      <w:r>
        <w:rPr>
          <w:w w:val="90"/>
          <w:sz w:val="24"/>
        </w:rPr>
        <w:t>emissão da NFS-e, exceto se o mesmo for adaptado e se limitar a encaminhar a </w:t>
      </w:r>
      <w:r>
        <w:rPr>
          <w:b/>
          <w:w w:val="90"/>
          <w:sz w:val="24"/>
        </w:rPr>
        <w:t>DPS, </w:t>
      </w:r>
      <w:r>
        <w:rPr>
          <w:b/>
          <w:spacing w:val="-6"/>
          <w:sz w:val="24"/>
        </w:rPr>
        <w:t>com</w:t>
      </w:r>
      <w:r>
        <w:rPr>
          <w:b/>
          <w:spacing w:val="6"/>
          <w:sz w:val="24"/>
        </w:rPr>
        <w:t> </w:t>
      </w:r>
      <w:r>
        <w:rPr>
          <w:b/>
          <w:spacing w:val="-6"/>
          <w:sz w:val="24"/>
        </w:rPr>
        <w:t>certificado</w:t>
      </w:r>
      <w:r>
        <w:rPr>
          <w:b/>
          <w:spacing w:val="7"/>
          <w:sz w:val="24"/>
        </w:rPr>
        <w:t> </w:t>
      </w:r>
      <w:r>
        <w:rPr>
          <w:b/>
          <w:spacing w:val="-6"/>
          <w:sz w:val="24"/>
        </w:rPr>
        <w:t>digital</w:t>
      </w:r>
      <w:r>
        <w:rPr>
          <w:b/>
          <w:spacing w:val="4"/>
          <w:sz w:val="24"/>
        </w:rPr>
        <w:t> </w:t>
      </w:r>
      <w:r>
        <w:rPr>
          <w:b/>
          <w:spacing w:val="-6"/>
          <w:sz w:val="24"/>
        </w:rPr>
        <w:t>do</w:t>
      </w:r>
      <w:r>
        <w:rPr>
          <w:b/>
          <w:spacing w:val="8"/>
          <w:sz w:val="24"/>
        </w:rPr>
        <w:t> </w:t>
      </w:r>
      <w:r>
        <w:rPr>
          <w:b/>
          <w:spacing w:val="-6"/>
          <w:sz w:val="24"/>
        </w:rPr>
        <w:t>MEI,</w:t>
      </w:r>
      <w:r>
        <w:rPr>
          <w:b/>
          <w:spacing w:val="8"/>
          <w:sz w:val="24"/>
        </w:rPr>
        <w:t> </w:t>
      </w:r>
      <w:r>
        <w:rPr>
          <w:spacing w:val="-6"/>
          <w:sz w:val="24"/>
        </w:rPr>
        <w:t>para</w:t>
      </w:r>
      <w:r>
        <w:rPr>
          <w:spacing w:val="6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6"/>
          <w:sz w:val="24"/>
        </w:rPr>
        <w:t> </w:t>
      </w:r>
      <w:r>
        <w:rPr>
          <w:spacing w:val="-6"/>
          <w:sz w:val="24"/>
        </w:rPr>
        <w:t>autorização</w:t>
      </w:r>
      <w:r>
        <w:rPr>
          <w:spacing w:val="8"/>
          <w:sz w:val="24"/>
        </w:rPr>
        <w:t> </w:t>
      </w:r>
      <w:r>
        <w:rPr>
          <w:spacing w:val="-6"/>
          <w:sz w:val="24"/>
        </w:rPr>
        <w:t>e</w:t>
      </w:r>
      <w:r>
        <w:rPr>
          <w:spacing w:val="7"/>
          <w:sz w:val="24"/>
        </w:rPr>
        <w:t> </w:t>
      </w:r>
      <w:r>
        <w:rPr>
          <w:spacing w:val="-6"/>
          <w:sz w:val="24"/>
        </w:rPr>
        <w:t>geração</w:t>
      </w:r>
      <w:r>
        <w:rPr>
          <w:spacing w:val="6"/>
          <w:sz w:val="24"/>
        </w:rPr>
        <w:t> </w:t>
      </w:r>
      <w:r>
        <w:rPr>
          <w:spacing w:val="-6"/>
          <w:sz w:val="24"/>
        </w:rPr>
        <w:t>da</w:t>
      </w:r>
      <w:r>
        <w:rPr>
          <w:spacing w:val="6"/>
          <w:sz w:val="24"/>
        </w:rPr>
        <w:t> </w:t>
      </w:r>
      <w:r>
        <w:rPr>
          <w:spacing w:val="-6"/>
          <w:sz w:val="24"/>
        </w:rPr>
        <w:t>nota</w:t>
      </w:r>
      <w:r>
        <w:rPr>
          <w:spacing w:val="8"/>
          <w:sz w:val="24"/>
        </w:rPr>
        <w:t> </w:t>
      </w:r>
      <w:r>
        <w:rPr>
          <w:spacing w:val="-6"/>
          <w:sz w:val="24"/>
        </w:rPr>
        <w:t>na</w:t>
      </w:r>
      <w:r>
        <w:rPr>
          <w:spacing w:val="5"/>
          <w:sz w:val="24"/>
        </w:rPr>
        <w:t> </w:t>
      </w:r>
      <w:r>
        <w:rPr>
          <w:spacing w:val="-6"/>
          <w:sz w:val="24"/>
        </w:rPr>
        <w:t>SEFIN</w:t>
      </w:r>
    </w:p>
    <w:p>
      <w:pPr>
        <w:spacing w:after="0" w:line="254" w:lineRule="auto"/>
        <w:jc w:val="both"/>
        <w:rPr>
          <w:sz w:val="24"/>
        </w:rPr>
        <w:sectPr>
          <w:headerReference w:type="default" r:id="rId6"/>
          <w:pgSz w:w="11910" w:h="16840"/>
          <w:pgMar w:header="695" w:footer="0" w:top="1800" w:bottom="280" w:left="1560" w:right="1020"/>
        </w:sectPr>
      </w:pPr>
    </w:p>
    <w:p>
      <w:pPr>
        <w:pStyle w:val="BodyText"/>
        <w:spacing w:before="11"/>
        <w:rPr>
          <w:sz w:val="9"/>
        </w:rPr>
      </w:pPr>
    </w:p>
    <w:p>
      <w:pPr>
        <w:spacing w:line="254" w:lineRule="auto" w:before="55"/>
        <w:ind w:left="850" w:right="177" w:firstLine="0"/>
        <w:jc w:val="left"/>
        <w:rPr>
          <w:sz w:val="24"/>
        </w:rPr>
      </w:pPr>
      <w:r>
        <w:rPr>
          <w:w w:val="85"/>
          <w:sz w:val="24"/>
        </w:rPr>
        <w:t>Nacional, ou</w:t>
      </w:r>
      <w:r>
        <w:rPr>
          <w:sz w:val="24"/>
        </w:rPr>
        <w:t> </w:t>
      </w:r>
      <w:r>
        <w:rPr>
          <w:w w:val="85"/>
          <w:sz w:val="24"/>
        </w:rPr>
        <w:t>seja, o</w:t>
      </w:r>
      <w:r>
        <w:rPr>
          <w:sz w:val="24"/>
        </w:rPr>
        <w:t> </w:t>
      </w:r>
      <w:r>
        <w:rPr>
          <w:b/>
          <w:w w:val="85"/>
          <w:sz w:val="24"/>
        </w:rPr>
        <w:t>Município não poderá gerar a NFS-e do MEI e depois encaminhar</w:t>
      </w:r>
      <w:r>
        <w:rPr>
          <w:b/>
          <w:spacing w:val="40"/>
          <w:sz w:val="24"/>
        </w:rPr>
        <w:t> </w:t>
      </w:r>
      <w:r>
        <w:rPr>
          <w:b/>
          <w:w w:val="90"/>
          <w:sz w:val="24"/>
        </w:rPr>
        <w:t>o</w:t>
      </w:r>
      <w:r>
        <w:rPr>
          <w:b/>
          <w:spacing w:val="-1"/>
          <w:w w:val="90"/>
          <w:sz w:val="24"/>
        </w:rPr>
        <w:t> </w:t>
      </w:r>
      <w:r>
        <w:rPr>
          <w:b/>
          <w:w w:val="90"/>
          <w:sz w:val="24"/>
        </w:rPr>
        <w:t>XML</w:t>
      </w:r>
      <w:r>
        <w:rPr>
          <w:b/>
          <w:spacing w:val="-2"/>
          <w:w w:val="90"/>
          <w:sz w:val="24"/>
        </w:rPr>
        <w:t> </w:t>
      </w:r>
      <w:r>
        <w:rPr>
          <w:b/>
          <w:w w:val="90"/>
          <w:sz w:val="24"/>
        </w:rPr>
        <w:t>da</w:t>
      </w:r>
      <w:r>
        <w:rPr>
          <w:b/>
          <w:spacing w:val="-2"/>
          <w:w w:val="90"/>
          <w:sz w:val="24"/>
        </w:rPr>
        <w:t> </w:t>
      </w:r>
      <w:r>
        <w:rPr>
          <w:b/>
          <w:w w:val="90"/>
          <w:sz w:val="24"/>
        </w:rPr>
        <w:t>nota</w:t>
      </w:r>
      <w:r>
        <w:rPr>
          <w:b/>
          <w:spacing w:val="-2"/>
          <w:w w:val="90"/>
          <w:sz w:val="24"/>
        </w:rPr>
        <w:t> </w:t>
      </w:r>
      <w:r>
        <w:rPr>
          <w:b/>
          <w:w w:val="90"/>
          <w:sz w:val="24"/>
        </w:rPr>
        <w:t>para</w:t>
      </w:r>
      <w:r>
        <w:rPr>
          <w:b/>
          <w:spacing w:val="-2"/>
          <w:w w:val="90"/>
          <w:sz w:val="24"/>
        </w:rPr>
        <w:t> </w:t>
      </w:r>
      <w:r>
        <w:rPr>
          <w:b/>
          <w:w w:val="90"/>
          <w:sz w:val="24"/>
        </w:rPr>
        <w:t>o</w:t>
      </w:r>
      <w:r>
        <w:rPr>
          <w:b/>
          <w:spacing w:val="-3"/>
          <w:w w:val="90"/>
          <w:sz w:val="24"/>
        </w:rPr>
        <w:t> </w:t>
      </w:r>
      <w:r>
        <w:rPr>
          <w:b/>
          <w:w w:val="90"/>
          <w:sz w:val="24"/>
        </w:rPr>
        <w:t>Ambiente</w:t>
      </w:r>
      <w:r>
        <w:rPr>
          <w:b/>
          <w:spacing w:val="-1"/>
          <w:w w:val="90"/>
          <w:sz w:val="24"/>
        </w:rPr>
        <w:t> </w:t>
      </w:r>
      <w:r>
        <w:rPr>
          <w:b/>
          <w:w w:val="90"/>
          <w:sz w:val="24"/>
        </w:rPr>
        <w:t>Nacional de</w:t>
      </w:r>
      <w:r>
        <w:rPr>
          <w:b/>
          <w:spacing w:val="-4"/>
          <w:w w:val="90"/>
          <w:sz w:val="24"/>
        </w:rPr>
        <w:t> </w:t>
      </w:r>
      <w:r>
        <w:rPr>
          <w:b/>
          <w:w w:val="90"/>
          <w:sz w:val="24"/>
        </w:rPr>
        <w:t>Dados</w:t>
      </w:r>
      <w:r>
        <w:rPr>
          <w:b/>
          <w:spacing w:val="-1"/>
          <w:w w:val="90"/>
          <w:sz w:val="24"/>
        </w:rPr>
        <w:t> </w:t>
      </w:r>
      <w:r>
        <w:rPr>
          <w:b/>
          <w:w w:val="90"/>
          <w:sz w:val="24"/>
        </w:rPr>
        <w:t>(ADN)</w:t>
      </w:r>
      <w:r>
        <w:rPr>
          <w:w w:val="90"/>
          <w:sz w:val="2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345" w:val="left" w:leader="none"/>
        </w:tabs>
        <w:spacing w:line="240" w:lineRule="auto" w:before="0" w:after="0"/>
        <w:ind w:left="345" w:right="0" w:hanging="203"/>
        <w:jc w:val="left"/>
      </w:pPr>
      <w:r>
        <w:rPr>
          <w:w w:val="85"/>
        </w:rPr>
        <w:t>–</w:t>
      </w:r>
      <w:r>
        <w:rPr>
          <w:spacing w:val="-7"/>
          <w:w w:val="85"/>
        </w:rPr>
        <w:t> </w:t>
      </w:r>
      <w:r>
        <w:rPr>
          <w:w w:val="85"/>
        </w:rPr>
        <w:t>Acesso</w:t>
      </w:r>
      <w:r>
        <w:rPr>
          <w:spacing w:val="-4"/>
          <w:w w:val="85"/>
        </w:rPr>
        <w:t> </w:t>
      </w:r>
      <w:r>
        <w:rPr>
          <w:w w:val="85"/>
        </w:rPr>
        <w:t>ao</w:t>
      </w:r>
      <w:r>
        <w:rPr>
          <w:spacing w:val="-4"/>
          <w:w w:val="85"/>
        </w:rPr>
        <w:t> </w:t>
      </w:r>
      <w:r>
        <w:rPr>
          <w:w w:val="85"/>
        </w:rPr>
        <w:t>Portal</w:t>
      </w:r>
      <w:r>
        <w:rPr>
          <w:spacing w:val="-5"/>
          <w:w w:val="85"/>
        </w:rPr>
        <w:t> </w:t>
      </w:r>
      <w:r>
        <w:rPr>
          <w:w w:val="85"/>
        </w:rPr>
        <w:t>Contribuinte</w:t>
      </w:r>
      <w:r>
        <w:rPr>
          <w:spacing w:val="-4"/>
          <w:w w:val="85"/>
        </w:rPr>
        <w:t> </w:t>
      </w:r>
      <w:r>
        <w:rPr>
          <w:w w:val="85"/>
        </w:rPr>
        <w:t>da</w:t>
      </w:r>
      <w:r>
        <w:rPr>
          <w:spacing w:val="-4"/>
          <w:w w:val="85"/>
        </w:rPr>
        <w:t> </w:t>
      </w:r>
      <w:r>
        <w:rPr>
          <w:w w:val="85"/>
        </w:rPr>
        <w:t>NFS-e</w:t>
      </w:r>
      <w:r>
        <w:rPr>
          <w:spacing w:val="-4"/>
          <w:w w:val="85"/>
        </w:rPr>
        <w:t> </w:t>
      </w:r>
      <w:r>
        <w:rPr>
          <w:w w:val="85"/>
        </w:rPr>
        <w:t>(Emissor</w:t>
      </w:r>
      <w:r>
        <w:rPr>
          <w:spacing w:val="-5"/>
          <w:w w:val="85"/>
        </w:rPr>
        <w:t> </w:t>
      </w:r>
      <w:r>
        <w:rPr>
          <w:w w:val="85"/>
        </w:rPr>
        <w:t>Público</w:t>
      </w:r>
      <w:r>
        <w:rPr>
          <w:spacing w:val="-4"/>
          <w:w w:val="85"/>
        </w:rPr>
        <w:t> </w:t>
      </w:r>
      <w:r>
        <w:rPr>
          <w:w w:val="85"/>
        </w:rPr>
        <w:t>Nacional</w:t>
      </w:r>
      <w:r>
        <w:rPr>
          <w:spacing w:val="-4"/>
          <w:w w:val="85"/>
        </w:rPr>
        <w:t> Web)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254" w:lineRule="auto"/>
        <w:ind w:left="142"/>
      </w:pPr>
      <w:r>
        <w:rPr>
          <w:w w:val="90"/>
        </w:rPr>
        <w:t>O acesso ao Portal de Gestão NFS-e – Contribuinte para o MEI poderá ser realizado de três </w:t>
      </w:r>
      <w:r>
        <w:rPr>
          <w:spacing w:val="-2"/>
        </w:rPr>
        <w:t>formas:</w:t>
      </w:r>
    </w:p>
    <w:p>
      <w:pPr>
        <w:pStyle w:val="BodyText"/>
        <w:spacing w:before="5"/>
      </w:pPr>
    </w:p>
    <w:p>
      <w:pPr>
        <w:pStyle w:val="BodyText"/>
        <w:ind w:left="142"/>
      </w:pPr>
      <w:r>
        <w:rPr>
          <w:w w:val="90"/>
        </w:rPr>
        <w:t>O</w:t>
      </w:r>
      <w:r>
        <w:rPr>
          <w:spacing w:val="-7"/>
          <w:w w:val="90"/>
        </w:rPr>
        <w:t> </w:t>
      </w:r>
      <w:r>
        <w:rPr>
          <w:w w:val="90"/>
        </w:rPr>
        <w:t>acesso</w:t>
      </w:r>
      <w:r>
        <w:rPr>
          <w:spacing w:val="-5"/>
          <w:w w:val="90"/>
        </w:rPr>
        <w:t> </w:t>
      </w:r>
      <w:r>
        <w:rPr>
          <w:w w:val="90"/>
        </w:rPr>
        <w:t>ao</w:t>
      </w:r>
      <w:r>
        <w:rPr>
          <w:spacing w:val="-8"/>
          <w:w w:val="90"/>
        </w:rPr>
        <w:t> </w:t>
      </w:r>
      <w:r>
        <w:rPr>
          <w:w w:val="90"/>
        </w:rPr>
        <w:t>Portal</w:t>
      </w:r>
      <w:r>
        <w:rPr>
          <w:spacing w:val="-5"/>
          <w:w w:val="90"/>
        </w:rPr>
        <w:t> </w:t>
      </w:r>
      <w:r>
        <w:rPr>
          <w:w w:val="90"/>
        </w:rPr>
        <w:t>Contribuinte</w:t>
      </w:r>
      <w:r>
        <w:rPr>
          <w:spacing w:val="-3"/>
          <w:w w:val="90"/>
        </w:rPr>
        <w:t> </w:t>
      </w:r>
      <w:r>
        <w:rPr>
          <w:w w:val="90"/>
        </w:rPr>
        <w:t>da</w:t>
      </w:r>
      <w:r>
        <w:rPr>
          <w:spacing w:val="-8"/>
          <w:w w:val="90"/>
        </w:rPr>
        <w:t> </w:t>
      </w:r>
      <w:r>
        <w:rPr>
          <w:w w:val="90"/>
        </w:rPr>
        <w:t>NFS-e</w:t>
      </w:r>
      <w:r>
        <w:rPr>
          <w:spacing w:val="-7"/>
          <w:w w:val="90"/>
        </w:rPr>
        <w:t> </w:t>
      </w:r>
      <w:r>
        <w:rPr>
          <w:w w:val="90"/>
        </w:rPr>
        <w:t>para</w:t>
      </w:r>
      <w:r>
        <w:rPr>
          <w:spacing w:val="-4"/>
          <w:w w:val="90"/>
        </w:rPr>
        <w:t> </w:t>
      </w:r>
      <w:r>
        <w:rPr>
          <w:w w:val="90"/>
        </w:rPr>
        <w:t>o</w:t>
      </w:r>
      <w:r>
        <w:rPr>
          <w:spacing w:val="-10"/>
          <w:w w:val="90"/>
        </w:rPr>
        <w:t> </w:t>
      </w:r>
      <w:r>
        <w:rPr>
          <w:w w:val="90"/>
        </w:rPr>
        <w:t>MEI</w:t>
      </w:r>
      <w:r>
        <w:rPr>
          <w:spacing w:val="-5"/>
          <w:w w:val="90"/>
        </w:rPr>
        <w:t> </w:t>
      </w:r>
      <w:r>
        <w:rPr>
          <w:w w:val="90"/>
        </w:rPr>
        <w:t>poderá</w:t>
      </w:r>
      <w:r>
        <w:rPr>
          <w:spacing w:val="-5"/>
          <w:w w:val="90"/>
        </w:rPr>
        <w:t> </w:t>
      </w:r>
      <w:r>
        <w:rPr>
          <w:w w:val="90"/>
        </w:rPr>
        <w:t>ser</w:t>
      </w:r>
      <w:r>
        <w:rPr>
          <w:spacing w:val="-8"/>
          <w:w w:val="90"/>
        </w:rPr>
        <w:t> </w:t>
      </w:r>
      <w:r>
        <w:rPr>
          <w:w w:val="90"/>
        </w:rPr>
        <w:t>realizado</w:t>
      </w:r>
      <w:r>
        <w:rPr>
          <w:spacing w:val="-7"/>
          <w:w w:val="90"/>
        </w:rPr>
        <w:t> </w:t>
      </w:r>
      <w:r>
        <w:rPr>
          <w:w w:val="90"/>
        </w:rPr>
        <w:t>de</w:t>
      </w:r>
      <w:r>
        <w:rPr>
          <w:spacing w:val="-7"/>
          <w:w w:val="90"/>
        </w:rPr>
        <w:t> </w:t>
      </w:r>
      <w:r>
        <w:rPr>
          <w:w w:val="90"/>
        </w:rPr>
        <w:t>três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formas: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383" w:val="left" w:leader="none"/>
        </w:tabs>
        <w:spacing w:line="254" w:lineRule="auto" w:before="0" w:after="0"/>
        <w:ind w:left="142" w:right="111" w:firstLine="0"/>
        <w:jc w:val="both"/>
        <w:rPr>
          <w:sz w:val="24"/>
        </w:rPr>
      </w:pPr>
      <w:r>
        <w:rPr>
          <w:b/>
          <w:w w:val="85"/>
          <w:sz w:val="24"/>
        </w:rPr>
        <w:t>Utilizando o acesso pelo GOV.BR do CPF do microempresário: </w:t>
      </w:r>
      <w:r>
        <w:rPr>
          <w:w w:val="85"/>
          <w:sz w:val="24"/>
        </w:rPr>
        <w:t>o sistema identificará que o </w:t>
      </w:r>
      <w:r>
        <w:rPr>
          <w:b/>
          <w:w w:val="95"/>
          <w:sz w:val="24"/>
        </w:rPr>
        <w:t>CPF</w:t>
      </w:r>
      <w:r>
        <w:rPr>
          <w:b/>
          <w:w w:val="95"/>
          <w:sz w:val="24"/>
        </w:rPr>
        <w:t> do</w:t>
      </w:r>
      <w:r>
        <w:rPr>
          <w:b/>
          <w:w w:val="95"/>
          <w:sz w:val="24"/>
        </w:rPr>
        <w:t> microempresário</w:t>
      </w:r>
      <w:r>
        <w:rPr>
          <w:b/>
          <w:w w:val="95"/>
          <w:sz w:val="24"/>
        </w:rPr>
        <w:t> </w:t>
      </w:r>
      <w:r>
        <w:rPr>
          <w:w w:val="95"/>
          <w:sz w:val="24"/>
        </w:rPr>
        <w:t>correspondente</w:t>
      </w:r>
      <w:r>
        <w:rPr>
          <w:w w:val="95"/>
          <w:sz w:val="24"/>
        </w:rPr>
        <w:t> ao</w:t>
      </w:r>
      <w:r>
        <w:rPr>
          <w:w w:val="95"/>
          <w:sz w:val="24"/>
        </w:rPr>
        <w:t> responsável</w:t>
      </w:r>
      <w:r>
        <w:rPr>
          <w:w w:val="95"/>
          <w:sz w:val="24"/>
        </w:rPr>
        <w:t> legal</w:t>
      </w:r>
      <w:r>
        <w:rPr>
          <w:w w:val="95"/>
          <w:sz w:val="24"/>
        </w:rPr>
        <w:t> pelo</w:t>
      </w:r>
      <w:r>
        <w:rPr>
          <w:w w:val="95"/>
          <w:sz w:val="24"/>
        </w:rPr>
        <w:t> CNPJ</w:t>
      </w:r>
      <w:r>
        <w:rPr>
          <w:w w:val="95"/>
          <w:sz w:val="24"/>
        </w:rPr>
        <w:t> do</w:t>
      </w:r>
      <w:r>
        <w:rPr>
          <w:w w:val="95"/>
          <w:sz w:val="24"/>
        </w:rPr>
        <w:t> MEI </w:t>
      </w:r>
      <w:r>
        <w:rPr>
          <w:spacing w:val="-2"/>
          <w:w w:val="95"/>
          <w:sz w:val="24"/>
        </w:rPr>
        <w:t>automaticamente,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bastando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acessar</w:t>
      </w:r>
      <w:r>
        <w:rPr>
          <w:spacing w:val="-3"/>
          <w:w w:val="95"/>
          <w:sz w:val="24"/>
        </w:rPr>
        <w:t> </w:t>
      </w:r>
      <w:r>
        <w:rPr>
          <w:spacing w:val="-2"/>
          <w:w w:val="95"/>
          <w:sz w:val="24"/>
        </w:rPr>
        <w:t>o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Emissor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Público;</w:t>
      </w:r>
    </w:p>
    <w:p>
      <w:pPr>
        <w:pStyle w:val="BodyText"/>
        <w:spacing w:before="5"/>
      </w:pPr>
    </w:p>
    <w:p>
      <w:pPr>
        <w:pStyle w:val="BodyText"/>
        <w:tabs>
          <w:tab w:pos="1718" w:val="left" w:leader="none"/>
          <w:tab w:pos="3356" w:val="left" w:leader="none"/>
          <w:tab w:pos="4335" w:val="left" w:leader="none"/>
          <w:tab w:pos="4983" w:val="left" w:leader="none"/>
          <w:tab w:pos="6548" w:val="left" w:leader="none"/>
          <w:tab w:pos="7232" w:val="left" w:leader="none"/>
          <w:tab w:pos="8484" w:val="left" w:leader="none"/>
        </w:tabs>
        <w:spacing w:line="254" w:lineRule="auto"/>
        <w:ind w:left="850" w:right="116"/>
      </w:pPr>
      <w:r>
        <w:rPr>
          <w:b/>
          <w:w w:val="90"/>
        </w:rPr>
        <w:t>Observação: </w:t>
      </w:r>
      <w:r>
        <w:rPr>
          <w:w w:val="90"/>
        </w:rPr>
        <w:t>apenas os selos prata ou ouro do GOV.BR são aceitos pela plataforma. </w:t>
      </w:r>
      <w:r>
        <w:rPr>
          <w:spacing w:val="-4"/>
        </w:rPr>
        <w:t>Para</w:t>
      </w:r>
      <w:r>
        <w:rPr/>
        <w:tab/>
      </w:r>
      <w:r>
        <w:rPr>
          <w:spacing w:val="-2"/>
        </w:rPr>
        <w:t>informações</w:t>
      </w:r>
      <w:r>
        <w:rPr/>
        <w:tab/>
      </w:r>
      <w:r>
        <w:rPr>
          <w:spacing w:val="-4"/>
        </w:rPr>
        <w:t>sobre</w:t>
      </w:r>
      <w:r>
        <w:rPr/>
        <w:tab/>
      </w:r>
      <w:r>
        <w:rPr>
          <w:spacing w:val="-6"/>
        </w:rPr>
        <w:t>os</w:t>
      </w:r>
      <w:r>
        <w:rPr/>
        <w:tab/>
      </w:r>
      <w:r>
        <w:rPr>
          <w:spacing w:val="-2"/>
        </w:rPr>
        <w:t>níveis/selos</w:t>
      </w:r>
      <w:r>
        <w:rPr/>
        <w:tab/>
      </w:r>
      <w:r>
        <w:rPr>
          <w:spacing w:val="-6"/>
        </w:rPr>
        <w:t>do</w:t>
      </w:r>
      <w:r>
        <w:rPr/>
        <w:tab/>
      </w:r>
      <w:r>
        <w:rPr>
          <w:spacing w:val="-2"/>
        </w:rPr>
        <w:t>GOV.BR,</w:t>
      </w:r>
      <w:r>
        <w:rPr/>
        <w:tab/>
      </w:r>
      <w:r>
        <w:rPr>
          <w:spacing w:val="-2"/>
          <w:w w:val="85"/>
        </w:rPr>
        <w:t>acessar </w:t>
      </w:r>
      <w:hyperlink r:id="rId9">
        <w:r>
          <w:rPr>
            <w:color w:val="0000FF"/>
            <w:spacing w:val="-4"/>
            <w:u w:val="single" w:color="0000FF"/>
          </w:rPr>
          <w:t>https://www.gov.br/governodigital/pt-br/conta-gov-br/saiba-mais-sobre-os-niveis-</w:t>
        </w:r>
      </w:hyperlink>
      <w:r>
        <w:rPr>
          <w:color w:val="0000FF"/>
          <w:spacing w:val="-4"/>
        </w:rPr>
        <w:t> </w:t>
      </w:r>
      <w:hyperlink r:id="rId9">
        <w:r>
          <w:rPr>
            <w:color w:val="0000FF"/>
            <w:spacing w:val="-8"/>
            <w:u w:val="single" w:color="0000FF"/>
          </w:rPr>
          <w:t>da-conta-govbr/saiba-mais-sobre-os-niveis-da-conta-govbr</w:t>
        </w:r>
      </w:hyperlink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54" w:lineRule="auto" w:before="55" w:after="0"/>
        <w:ind w:left="142" w:right="114" w:firstLine="0"/>
        <w:jc w:val="both"/>
        <w:rPr>
          <w:sz w:val="24"/>
        </w:rPr>
      </w:pPr>
      <w:r>
        <w:rPr>
          <w:b/>
          <w:w w:val="90"/>
          <w:sz w:val="24"/>
        </w:rPr>
        <w:t>Cadastramento</w:t>
      </w:r>
      <w:r>
        <w:rPr>
          <w:b/>
          <w:spacing w:val="-7"/>
          <w:w w:val="90"/>
          <w:sz w:val="24"/>
        </w:rPr>
        <w:t> </w:t>
      </w:r>
      <w:r>
        <w:rPr>
          <w:b/>
          <w:w w:val="90"/>
          <w:sz w:val="24"/>
        </w:rPr>
        <w:t>de</w:t>
      </w:r>
      <w:r>
        <w:rPr>
          <w:b/>
          <w:spacing w:val="-8"/>
          <w:w w:val="90"/>
          <w:sz w:val="24"/>
        </w:rPr>
        <w:t> </w:t>
      </w:r>
      <w:r>
        <w:rPr>
          <w:b/>
          <w:w w:val="90"/>
          <w:sz w:val="24"/>
        </w:rPr>
        <w:t>usuário-senha:</w:t>
      </w:r>
      <w:r>
        <w:rPr>
          <w:b/>
          <w:spacing w:val="-7"/>
          <w:w w:val="90"/>
          <w:sz w:val="24"/>
        </w:rPr>
        <w:t> </w:t>
      </w:r>
      <w:r>
        <w:rPr>
          <w:w w:val="90"/>
          <w:sz w:val="24"/>
        </w:rPr>
        <w:t>no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portal,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siga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os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passos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de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cadastramento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(veja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como </w:t>
      </w:r>
      <w:r>
        <w:rPr>
          <w:spacing w:val="-2"/>
          <w:sz w:val="24"/>
        </w:rPr>
        <w:t>no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item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5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-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Material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Apoio,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seguir);</w:t>
      </w:r>
    </w:p>
    <w:p>
      <w:pPr>
        <w:pStyle w:val="BodyText"/>
        <w:spacing w:before="5"/>
      </w:pPr>
    </w:p>
    <w:p>
      <w:pPr>
        <w:pStyle w:val="BodyText"/>
        <w:spacing w:line="254" w:lineRule="auto"/>
        <w:ind w:left="850" w:right="108"/>
        <w:jc w:val="both"/>
      </w:pPr>
      <w:r>
        <w:rPr>
          <w:b/>
          <w:w w:val="90"/>
        </w:rPr>
        <w:t>Observação: </w:t>
      </w:r>
      <w:r>
        <w:rPr>
          <w:w w:val="90"/>
        </w:rPr>
        <w:t>será requerido primeiro que escolha a identificação pelo </w:t>
      </w:r>
      <w:r>
        <w:rPr>
          <w:b/>
          <w:w w:val="90"/>
        </w:rPr>
        <w:t>CNPJ do MEI</w:t>
      </w:r>
      <w:r>
        <w:rPr>
          <w:w w:val="90"/>
        </w:rPr>
        <w:t>, </w:t>
      </w:r>
      <w:r>
        <w:rPr>
          <w:spacing w:val="-8"/>
        </w:rPr>
        <w:t>depois</w:t>
      </w:r>
      <w:r>
        <w:rPr>
          <w:spacing w:val="-9"/>
        </w:rPr>
        <w:t> </w:t>
      </w:r>
      <w:r>
        <w:rPr>
          <w:spacing w:val="-8"/>
        </w:rPr>
        <w:t>o</w:t>
      </w:r>
      <w:r>
        <w:rPr>
          <w:spacing w:val="-9"/>
        </w:rPr>
        <w:t> </w:t>
      </w:r>
      <w:r>
        <w:rPr>
          <w:spacing w:val="-8"/>
        </w:rPr>
        <w:t>CPF do responsável</w:t>
      </w:r>
      <w:r>
        <w:rPr>
          <w:spacing w:val="-7"/>
        </w:rPr>
        <w:t> </w:t>
      </w:r>
      <w:r>
        <w:rPr>
          <w:spacing w:val="-8"/>
        </w:rPr>
        <w:t>e</w:t>
      </w:r>
      <w:r>
        <w:rPr>
          <w:spacing w:val="-9"/>
        </w:rPr>
        <w:t> </w:t>
      </w:r>
      <w:r>
        <w:rPr>
          <w:spacing w:val="-8"/>
        </w:rPr>
        <w:t>sua</w:t>
      </w:r>
      <w:r>
        <w:rPr>
          <w:spacing w:val="-9"/>
        </w:rPr>
        <w:t> </w:t>
      </w:r>
      <w:r>
        <w:rPr>
          <w:spacing w:val="-8"/>
        </w:rPr>
        <w:t>data de</w:t>
      </w:r>
      <w:r>
        <w:rPr>
          <w:spacing w:val="-9"/>
        </w:rPr>
        <w:t> </w:t>
      </w:r>
      <w:r>
        <w:rPr>
          <w:spacing w:val="-8"/>
        </w:rPr>
        <w:t>nascimento.</w:t>
      </w:r>
      <w:r>
        <w:rPr>
          <w:spacing w:val="-7"/>
        </w:rPr>
        <w:t> </w:t>
      </w:r>
      <w:r>
        <w:rPr>
          <w:spacing w:val="-8"/>
        </w:rPr>
        <w:t>O</w:t>
      </w:r>
      <w:r>
        <w:rPr>
          <w:spacing w:val="-9"/>
        </w:rPr>
        <w:t> </w:t>
      </w:r>
      <w:r>
        <w:rPr>
          <w:spacing w:val="-8"/>
        </w:rPr>
        <w:t>sistema</w:t>
      </w:r>
      <w:r>
        <w:rPr>
          <w:spacing w:val="-9"/>
        </w:rPr>
        <w:t> </w:t>
      </w:r>
      <w:r>
        <w:rPr>
          <w:spacing w:val="-8"/>
        </w:rPr>
        <w:t>poderá</w:t>
      </w:r>
      <w:r>
        <w:rPr>
          <w:spacing w:val="-7"/>
        </w:rPr>
        <w:t> </w:t>
      </w:r>
      <w:r>
        <w:rPr>
          <w:spacing w:val="-8"/>
        </w:rPr>
        <w:t>requerer </w:t>
      </w:r>
      <w:r>
        <w:rPr>
          <w:w w:val="90"/>
        </w:rPr>
        <w:t>números e dados de documentos para autenticação (Recibos de entrega de IRPF do </w:t>
      </w:r>
      <w:r>
        <w:rPr>
          <w:spacing w:val="-4"/>
        </w:rPr>
        <w:t>responsável</w:t>
      </w:r>
      <w:r>
        <w:rPr>
          <w:spacing w:val="-13"/>
        </w:rPr>
        <w:t> </w:t>
      </w:r>
      <w:r>
        <w:rPr>
          <w:spacing w:val="-4"/>
        </w:rPr>
        <w:t>ou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seu</w:t>
      </w:r>
      <w:r>
        <w:rPr>
          <w:spacing w:val="-14"/>
        </w:rPr>
        <w:t> </w:t>
      </w:r>
      <w:r>
        <w:rPr>
          <w:spacing w:val="-4"/>
        </w:rPr>
        <w:t>título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3"/>
        </w:rPr>
        <w:t> </w:t>
      </w:r>
      <w:r>
        <w:rPr>
          <w:spacing w:val="-4"/>
        </w:rPr>
        <w:t>eleitor,</w:t>
      </w:r>
      <w:r>
        <w:rPr>
          <w:spacing w:val="-13"/>
        </w:rPr>
        <w:t> </w:t>
      </w:r>
      <w:r>
        <w:rPr>
          <w:spacing w:val="-4"/>
        </w:rPr>
        <w:t>entre</w:t>
      </w:r>
      <w:r>
        <w:rPr>
          <w:spacing w:val="-13"/>
        </w:rPr>
        <w:t> </w:t>
      </w:r>
      <w:r>
        <w:rPr>
          <w:spacing w:val="-4"/>
        </w:rPr>
        <w:t>outros</w:t>
      </w:r>
      <w:r>
        <w:rPr>
          <w:spacing w:val="-12"/>
        </w:rPr>
        <w:t> </w:t>
      </w:r>
      <w:r>
        <w:rPr>
          <w:spacing w:val="-4"/>
        </w:rPr>
        <w:t>dados);</w:t>
      </w:r>
    </w:p>
    <w:p>
      <w:pPr>
        <w:pStyle w:val="BodyText"/>
        <w:spacing w:before="6"/>
      </w:pPr>
    </w:p>
    <w:p>
      <w:pPr>
        <w:pStyle w:val="BodyText"/>
        <w:spacing w:line="254" w:lineRule="auto"/>
        <w:ind w:left="850" w:right="109"/>
        <w:jc w:val="both"/>
      </w:pPr>
      <w:r>
        <w:rPr>
          <w:b/>
          <w:w w:val="90"/>
        </w:rPr>
        <w:t>Importante:</w:t>
      </w:r>
      <w:r>
        <w:rPr>
          <w:b/>
          <w:spacing w:val="-4"/>
          <w:w w:val="90"/>
        </w:rPr>
        <w:t> </w:t>
      </w:r>
      <w:r>
        <w:rPr>
          <w:w w:val="90"/>
        </w:rPr>
        <w:t>é</w:t>
      </w:r>
      <w:r>
        <w:rPr>
          <w:spacing w:val="-6"/>
          <w:w w:val="90"/>
        </w:rPr>
        <w:t> </w:t>
      </w:r>
      <w:r>
        <w:rPr>
          <w:w w:val="90"/>
        </w:rPr>
        <w:t>aconselhável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utilização</w:t>
      </w:r>
      <w:r>
        <w:rPr>
          <w:spacing w:val="-6"/>
          <w:w w:val="90"/>
        </w:rPr>
        <w:t> </w:t>
      </w:r>
      <w:r>
        <w:rPr>
          <w:w w:val="90"/>
        </w:rPr>
        <w:t>do</w:t>
      </w:r>
      <w:r>
        <w:rPr>
          <w:spacing w:val="-3"/>
          <w:w w:val="90"/>
        </w:rPr>
        <w:t> </w:t>
      </w:r>
      <w:r>
        <w:rPr>
          <w:b/>
          <w:w w:val="90"/>
        </w:rPr>
        <w:t>GOV.BR</w:t>
      </w:r>
      <w:r>
        <w:rPr>
          <w:b/>
          <w:spacing w:val="-8"/>
          <w:w w:val="90"/>
        </w:rPr>
        <w:t> </w:t>
      </w:r>
      <w:r>
        <w:rPr>
          <w:w w:val="90"/>
        </w:rPr>
        <w:t>para</w:t>
      </w:r>
      <w:r>
        <w:rPr>
          <w:spacing w:val="-5"/>
          <w:w w:val="90"/>
        </w:rPr>
        <w:t> </w:t>
      </w:r>
      <w:r>
        <w:rPr>
          <w:w w:val="90"/>
        </w:rPr>
        <w:t>autenticação,</w:t>
      </w:r>
      <w:r>
        <w:rPr>
          <w:spacing w:val="-6"/>
          <w:w w:val="90"/>
        </w:rPr>
        <w:t> </w:t>
      </w:r>
      <w:r>
        <w:rPr>
          <w:w w:val="90"/>
        </w:rPr>
        <w:t>por</w:t>
      </w:r>
      <w:r>
        <w:rPr>
          <w:spacing w:val="-9"/>
          <w:w w:val="90"/>
        </w:rPr>
        <w:t> </w:t>
      </w:r>
      <w:r>
        <w:rPr>
          <w:w w:val="90"/>
        </w:rPr>
        <w:t>ser</w:t>
      </w:r>
      <w:r>
        <w:rPr>
          <w:spacing w:val="-6"/>
          <w:w w:val="90"/>
        </w:rPr>
        <w:t> </w:t>
      </w:r>
      <w:r>
        <w:rPr>
          <w:w w:val="90"/>
        </w:rPr>
        <w:t>método </w:t>
      </w:r>
      <w:r>
        <w:rPr>
          <w:spacing w:val="-6"/>
        </w:rPr>
        <w:t>mais</w:t>
      </w:r>
      <w:r>
        <w:rPr>
          <w:spacing w:val="-12"/>
        </w:rPr>
        <w:t> </w:t>
      </w:r>
      <w:r>
        <w:rPr>
          <w:spacing w:val="-6"/>
        </w:rPr>
        <w:t>simples</w:t>
      </w:r>
      <w:r>
        <w:rPr>
          <w:spacing w:val="-14"/>
        </w:rPr>
        <w:t> </w:t>
      </w:r>
      <w:r>
        <w:rPr>
          <w:spacing w:val="-6"/>
        </w:rPr>
        <w:t>de</w:t>
      </w:r>
      <w:r>
        <w:rPr>
          <w:spacing w:val="-14"/>
        </w:rPr>
        <w:t> </w:t>
      </w:r>
      <w:r>
        <w:rPr>
          <w:spacing w:val="-6"/>
        </w:rPr>
        <w:t>acesso.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371" w:val="left" w:leader="none"/>
        </w:tabs>
        <w:spacing w:line="254" w:lineRule="auto" w:before="0" w:after="0"/>
        <w:ind w:left="142" w:right="107" w:firstLine="0"/>
        <w:jc w:val="both"/>
        <w:rPr>
          <w:sz w:val="24"/>
        </w:rPr>
      </w:pPr>
      <w:r>
        <w:rPr>
          <w:b/>
          <w:w w:val="90"/>
          <w:sz w:val="24"/>
        </w:rPr>
        <w:t>Certificado</w:t>
      </w:r>
      <w:r>
        <w:rPr>
          <w:b/>
          <w:spacing w:val="-10"/>
          <w:w w:val="90"/>
          <w:sz w:val="24"/>
        </w:rPr>
        <w:t> </w:t>
      </w:r>
      <w:r>
        <w:rPr>
          <w:b/>
          <w:w w:val="90"/>
          <w:sz w:val="24"/>
        </w:rPr>
        <w:t>digital</w:t>
      </w:r>
      <w:r>
        <w:rPr>
          <w:b/>
          <w:spacing w:val="-10"/>
          <w:w w:val="90"/>
          <w:sz w:val="24"/>
        </w:rPr>
        <w:t> </w:t>
      </w:r>
      <w:r>
        <w:rPr>
          <w:b/>
          <w:w w:val="90"/>
          <w:sz w:val="24"/>
        </w:rPr>
        <w:t>do</w:t>
      </w:r>
      <w:r>
        <w:rPr>
          <w:b/>
          <w:spacing w:val="-10"/>
          <w:w w:val="90"/>
          <w:sz w:val="24"/>
        </w:rPr>
        <w:t> </w:t>
      </w:r>
      <w:r>
        <w:rPr>
          <w:b/>
          <w:w w:val="90"/>
          <w:sz w:val="24"/>
        </w:rPr>
        <w:t>e-CNPJ</w:t>
      </w:r>
      <w:r>
        <w:rPr>
          <w:b/>
          <w:spacing w:val="-9"/>
          <w:w w:val="90"/>
          <w:sz w:val="24"/>
        </w:rPr>
        <w:t> </w:t>
      </w:r>
      <w:r>
        <w:rPr>
          <w:b/>
          <w:w w:val="90"/>
          <w:sz w:val="24"/>
        </w:rPr>
        <w:t>do</w:t>
      </w:r>
      <w:r>
        <w:rPr>
          <w:b/>
          <w:spacing w:val="-10"/>
          <w:w w:val="90"/>
          <w:sz w:val="24"/>
        </w:rPr>
        <w:t> </w:t>
      </w:r>
      <w:r>
        <w:rPr>
          <w:b/>
          <w:w w:val="90"/>
          <w:sz w:val="24"/>
        </w:rPr>
        <w:t>MEI:</w:t>
      </w:r>
      <w:r>
        <w:rPr>
          <w:b/>
          <w:spacing w:val="-9"/>
          <w:w w:val="90"/>
          <w:sz w:val="24"/>
        </w:rPr>
        <w:t> </w:t>
      </w:r>
      <w:r>
        <w:rPr>
          <w:w w:val="90"/>
          <w:sz w:val="24"/>
        </w:rPr>
        <w:t>de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uso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não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obrigatório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para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o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MEI,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o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mesmo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poderá, alternativamente,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utilizar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o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e-CNPJ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para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acesso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dos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emissores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da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NFS-e.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Apenas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se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utilizado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o encaminhamento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da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DPS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via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API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é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que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será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requerido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certificado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digital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(e-CNPJ)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do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MEI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para </w:t>
      </w:r>
      <w:r>
        <w:rPr>
          <w:sz w:val="24"/>
        </w:rPr>
        <w:t>gerar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NFS-e.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345" w:val="left" w:leader="none"/>
        </w:tabs>
        <w:spacing w:line="240" w:lineRule="auto" w:before="0" w:after="0"/>
        <w:ind w:left="345" w:right="0" w:hanging="203"/>
        <w:jc w:val="left"/>
      </w:pPr>
      <w:r>
        <w:rPr>
          <w:w w:val="90"/>
        </w:rPr>
        <w:t>–</w:t>
      </w:r>
      <w:r>
        <w:rPr>
          <w:spacing w:val="-8"/>
        </w:rPr>
        <w:t> </w:t>
      </w:r>
      <w:r>
        <w:rPr>
          <w:w w:val="90"/>
        </w:rPr>
        <w:t>Material</w:t>
      </w:r>
      <w:r>
        <w:rPr>
          <w:spacing w:val="-4"/>
        </w:rPr>
        <w:t> </w:t>
      </w:r>
      <w:r>
        <w:rPr>
          <w:w w:val="90"/>
        </w:rPr>
        <w:t>de</w:t>
      </w:r>
      <w:r>
        <w:rPr>
          <w:spacing w:val="-6"/>
        </w:rPr>
        <w:t> </w:t>
      </w:r>
      <w:r>
        <w:rPr>
          <w:spacing w:val="-2"/>
          <w:w w:val="90"/>
        </w:rPr>
        <w:t>Apoio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54" w:lineRule="auto"/>
        <w:ind w:left="142" w:right="109"/>
      </w:pPr>
      <w:r>
        <w:rPr>
          <w:w w:val="90"/>
        </w:rPr>
        <w:t>Encontra-se</w:t>
      </w:r>
      <w:r>
        <w:rPr>
          <w:spacing w:val="-15"/>
          <w:w w:val="90"/>
        </w:rPr>
        <w:t> </w:t>
      </w:r>
      <w:r>
        <w:rPr>
          <w:w w:val="90"/>
        </w:rPr>
        <w:t>divulgado</w:t>
      </w:r>
      <w:r>
        <w:rPr>
          <w:spacing w:val="-15"/>
          <w:w w:val="90"/>
        </w:rPr>
        <w:t> </w:t>
      </w:r>
      <w:r>
        <w:rPr>
          <w:w w:val="90"/>
        </w:rPr>
        <w:t>no</w:t>
      </w:r>
      <w:r>
        <w:rPr>
          <w:spacing w:val="-15"/>
          <w:w w:val="90"/>
        </w:rPr>
        <w:t> </w:t>
      </w:r>
      <w:r>
        <w:rPr>
          <w:w w:val="90"/>
        </w:rPr>
        <w:t>Portal</w:t>
      </w:r>
      <w:r>
        <w:rPr>
          <w:spacing w:val="-13"/>
          <w:w w:val="90"/>
        </w:rPr>
        <w:t> </w:t>
      </w:r>
      <w:r>
        <w:rPr>
          <w:w w:val="90"/>
        </w:rPr>
        <w:t>Nacional</w:t>
      </w:r>
      <w:r>
        <w:rPr>
          <w:spacing w:val="-15"/>
          <w:w w:val="90"/>
        </w:rPr>
        <w:t> </w:t>
      </w:r>
      <w:r>
        <w:rPr>
          <w:w w:val="90"/>
        </w:rPr>
        <w:t>da</w:t>
      </w:r>
      <w:r>
        <w:rPr>
          <w:spacing w:val="-15"/>
          <w:w w:val="90"/>
        </w:rPr>
        <w:t> </w:t>
      </w:r>
      <w:r>
        <w:rPr>
          <w:w w:val="90"/>
        </w:rPr>
        <w:t>NFS-e</w:t>
      </w:r>
      <w:r>
        <w:rPr>
          <w:spacing w:val="-17"/>
          <w:w w:val="90"/>
        </w:rPr>
        <w:t> </w:t>
      </w:r>
      <w:r>
        <w:rPr>
          <w:w w:val="90"/>
        </w:rPr>
        <w:t>links</w:t>
      </w:r>
      <w:r>
        <w:rPr>
          <w:spacing w:val="-13"/>
          <w:w w:val="90"/>
        </w:rPr>
        <w:t> </w:t>
      </w:r>
      <w:r>
        <w:rPr>
          <w:w w:val="90"/>
        </w:rPr>
        <w:t>para</w:t>
      </w:r>
      <w:r>
        <w:rPr>
          <w:spacing w:val="-12"/>
          <w:w w:val="90"/>
        </w:rPr>
        <w:t> </w:t>
      </w:r>
      <w:r>
        <w:rPr>
          <w:w w:val="90"/>
        </w:rPr>
        <w:t>acesso</w:t>
      </w:r>
      <w:r>
        <w:rPr>
          <w:spacing w:val="-15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w w:val="90"/>
        </w:rPr>
        <w:t>material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w w:val="90"/>
        </w:rPr>
        <w:t>apoio,</w:t>
      </w:r>
      <w:r>
        <w:rPr>
          <w:spacing w:val="-12"/>
          <w:w w:val="90"/>
        </w:rPr>
        <w:t> </w:t>
      </w:r>
      <w:r>
        <w:rPr>
          <w:w w:val="90"/>
        </w:rPr>
        <w:t>com </w:t>
      </w:r>
      <w:r>
        <w:rPr>
          <w:spacing w:val="-6"/>
        </w:rPr>
        <w:t>orientação</w:t>
      </w:r>
      <w:r>
        <w:rPr>
          <w:spacing w:val="-12"/>
        </w:rPr>
        <w:t> </w:t>
      </w:r>
      <w:r>
        <w:rPr>
          <w:spacing w:val="-6"/>
        </w:rPr>
        <w:t>por</w:t>
      </w:r>
      <w:r>
        <w:rPr>
          <w:spacing w:val="-12"/>
        </w:rPr>
        <w:t> </w:t>
      </w:r>
      <w:r>
        <w:rPr>
          <w:spacing w:val="-6"/>
        </w:rPr>
        <w:t>tutorial</w:t>
      </w:r>
      <w:r>
        <w:rPr>
          <w:spacing w:val="-12"/>
        </w:rPr>
        <w:t> </w:t>
      </w:r>
      <w:r>
        <w:rPr>
          <w:spacing w:val="-6"/>
        </w:rPr>
        <w:t>em</w:t>
      </w:r>
      <w:r>
        <w:rPr>
          <w:spacing w:val="-10"/>
        </w:rPr>
        <w:t> </w:t>
      </w:r>
      <w:r>
        <w:rPr>
          <w:spacing w:val="-6"/>
        </w:rPr>
        <w:t>PDF</w:t>
      </w:r>
      <w:r>
        <w:rPr>
          <w:spacing w:val="-12"/>
        </w:rPr>
        <w:t> </w:t>
      </w:r>
      <w:r>
        <w:rPr>
          <w:spacing w:val="-6"/>
        </w:rPr>
        <w:t>e</w:t>
      </w:r>
      <w:r>
        <w:rPr>
          <w:spacing w:val="-10"/>
        </w:rPr>
        <w:t> </w:t>
      </w:r>
      <w:r>
        <w:rPr>
          <w:spacing w:val="-6"/>
        </w:rPr>
        <w:t>vídeos</w:t>
      </w:r>
      <w:r>
        <w:rPr>
          <w:spacing w:val="-14"/>
        </w:rPr>
        <w:t> </w:t>
      </w:r>
      <w:r>
        <w:rPr>
          <w:spacing w:val="-6"/>
        </w:rPr>
        <w:t>explicativos.</w:t>
      </w:r>
    </w:p>
    <w:p>
      <w:pPr>
        <w:pStyle w:val="BodyText"/>
        <w:spacing w:before="5"/>
      </w:pPr>
    </w:p>
    <w:p>
      <w:pPr>
        <w:pStyle w:val="BodyText"/>
        <w:spacing w:line="254" w:lineRule="auto"/>
        <w:ind w:left="142" w:right="109"/>
      </w:pPr>
      <w:r>
        <w:rPr/>
        <w:t>O</w:t>
      </w:r>
      <w:r>
        <w:rPr>
          <w:spacing w:val="54"/>
        </w:rPr>
        <w:t> </w:t>
      </w:r>
      <w:r>
        <w:rPr/>
        <w:t>endereço</w:t>
      </w:r>
      <w:r>
        <w:rPr>
          <w:spacing w:val="53"/>
        </w:rPr>
        <w:t> </w:t>
      </w:r>
      <w:r>
        <w:rPr/>
        <w:t>web</w:t>
      </w:r>
      <w:r>
        <w:rPr>
          <w:spacing w:val="53"/>
        </w:rPr>
        <w:t> </w:t>
      </w:r>
      <w:r>
        <w:rPr/>
        <w:t>para</w:t>
      </w:r>
      <w:r>
        <w:rPr>
          <w:spacing w:val="53"/>
        </w:rPr>
        <w:t> </w:t>
      </w:r>
      <w:r>
        <w:rPr/>
        <w:t>acessar</w:t>
      </w:r>
      <w:r>
        <w:rPr>
          <w:spacing w:val="53"/>
        </w:rPr>
        <w:t> </w:t>
      </w:r>
      <w:r>
        <w:rPr/>
        <w:t>o</w:t>
      </w:r>
      <w:r>
        <w:rPr>
          <w:spacing w:val="53"/>
        </w:rPr>
        <w:t> </w:t>
      </w:r>
      <w:r>
        <w:rPr/>
        <w:t>material</w:t>
      </w:r>
      <w:r>
        <w:rPr>
          <w:spacing w:val="53"/>
        </w:rPr>
        <w:t> </w:t>
      </w:r>
      <w:r>
        <w:rPr/>
        <w:t>de</w:t>
      </w:r>
      <w:r>
        <w:rPr>
          <w:spacing w:val="55"/>
        </w:rPr>
        <w:t> </w:t>
      </w:r>
      <w:r>
        <w:rPr/>
        <w:t>apoio</w:t>
      </w:r>
      <w:r>
        <w:rPr>
          <w:spacing w:val="53"/>
        </w:rPr>
        <w:t> </w:t>
      </w:r>
      <w:r>
        <w:rPr/>
        <w:t>é:</w:t>
      </w:r>
      <w:r>
        <w:rPr>
          <w:spacing w:val="57"/>
        </w:rPr>
        <w:t> </w:t>
      </w:r>
      <w:hyperlink r:id="rId10">
        <w:r>
          <w:rPr>
            <w:color w:val="0000FF"/>
            <w:u w:val="single" w:color="0000FF"/>
          </w:rPr>
          <w:t>https://www.gov.br/nfse/pt-</w:t>
        </w:r>
      </w:hyperlink>
      <w:r>
        <w:rPr>
          <w:color w:val="0000FF"/>
        </w:rPr>
        <w:t> </w:t>
      </w:r>
      <w:hyperlink r:id="rId10">
        <w:r>
          <w:rPr>
            <w:color w:val="0000FF"/>
            <w:spacing w:val="-4"/>
            <w:u w:val="single" w:color="0000FF"/>
          </w:rPr>
          <w:t>br/mei/links-com-passo-a-passo</w:t>
        </w:r>
      </w:hyperlink>
    </w:p>
    <w:sectPr>
      <w:pgSz w:w="11910" w:h="16840"/>
      <w:pgMar w:header="695" w:footer="0" w:top="1800" w:bottom="280" w:left="156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18208">
          <wp:simplePos x="0" y="0"/>
          <wp:positionH relativeFrom="page">
            <wp:posOffset>5115827</wp:posOffset>
          </wp:positionH>
          <wp:positionV relativeFrom="page">
            <wp:posOffset>441485</wp:posOffset>
          </wp:positionV>
          <wp:extent cx="1712441" cy="340834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2441" cy="3408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8720">
              <wp:simplePos x="0" y="0"/>
              <wp:positionH relativeFrom="page">
                <wp:posOffset>1062532</wp:posOffset>
              </wp:positionH>
              <wp:positionV relativeFrom="page">
                <wp:posOffset>809243</wp:posOffset>
              </wp:positionV>
              <wp:extent cx="5798185" cy="9525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579818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8185" h="9525">
                            <a:moveTo>
                              <a:pt x="5798185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798185" y="9144"/>
                            </a:lnTo>
                            <a:lnTo>
                              <a:pt x="57981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3.664001pt;margin-top:63.719982pt;width:456.55pt;height:.72pt;mso-position-horizontal-relative:page;mso-position-vertical-relative:page;z-index:-15797760" id="docshape2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9232">
              <wp:simplePos x="0" y="0"/>
              <wp:positionH relativeFrom="page">
                <wp:posOffset>1068120</wp:posOffset>
              </wp:positionH>
              <wp:positionV relativeFrom="page">
                <wp:posOffset>437305</wp:posOffset>
              </wp:positionV>
              <wp:extent cx="2141220" cy="37211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14122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37" w:lineRule="auto" w:before="10"/>
                            <w:ind w:left="20" w:right="18"/>
                          </w:pPr>
                          <w:r>
                            <w:rPr>
                              <w:color w:val="385522"/>
                              <w:spacing w:val="-6"/>
                            </w:rPr>
                            <w:t>Nota</w:t>
                          </w:r>
                          <w:r>
                            <w:rPr>
                              <w:color w:val="385522"/>
                              <w:spacing w:val="-11"/>
                            </w:rPr>
                            <w:t> </w:t>
                          </w:r>
                          <w:r>
                            <w:rPr>
                              <w:color w:val="385522"/>
                              <w:spacing w:val="-6"/>
                            </w:rPr>
                            <w:t>Fiscal</w:t>
                          </w:r>
                          <w:r>
                            <w:rPr>
                              <w:color w:val="385522"/>
                              <w:spacing w:val="-11"/>
                            </w:rPr>
                            <w:t> </w:t>
                          </w:r>
                          <w:r>
                            <w:rPr>
                              <w:color w:val="385522"/>
                              <w:spacing w:val="-6"/>
                            </w:rPr>
                            <w:t>de</w:t>
                          </w:r>
                          <w:r>
                            <w:rPr>
                              <w:color w:val="385522"/>
                              <w:spacing w:val="-10"/>
                            </w:rPr>
                            <w:t> </w:t>
                          </w:r>
                          <w:r>
                            <w:rPr>
                              <w:color w:val="385522"/>
                              <w:spacing w:val="-6"/>
                            </w:rPr>
                            <w:t>Serviço</w:t>
                          </w:r>
                          <w:r>
                            <w:rPr>
                              <w:color w:val="385522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385522"/>
                              <w:spacing w:val="-6"/>
                            </w:rPr>
                            <w:t>eletrônica </w:t>
                          </w:r>
                          <w:r>
                            <w:rPr>
                              <w:color w:val="385522"/>
                            </w:rPr>
                            <w:t>NT 2023.001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4.103996pt;margin-top:34.433498pt;width:168.6pt;height:29.3pt;mso-position-horizontal-relative:page;mso-position-vertical-relative:page;z-index:-1579724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37" w:lineRule="auto" w:before="10"/>
                      <w:ind w:left="20" w:right="18"/>
                    </w:pPr>
                    <w:r>
                      <w:rPr>
                        <w:color w:val="385522"/>
                        <w:spacing w:val="-6"/>
                      </w:rPr>
                      <w:t>Nota</w:t>
                    </w:r>
                    <w:r>
                      <w:rPr>
                        <w:color w:val="385522"/>
                        <w:spacing w:val="-11"/>
                      </w:rPr>
                      <w:t> </w:t>
                    </w:r>
                    <w:r>
                      <w:rPr>
                        <w:color w:val="385522"/>
                        <w:spacing w:val="-6"/>
                      </w:rPr>
                      <w:t>Fiscal</w:t>
                    </w:r>
                    <w:r>
                      <w:rPr>
                        <w:color w:val="385522"/>
                        <w:spacing w:val="-11"/>
                      </w:rPr>
                      <w:t> </w:t>
                    </w:r>
                    <w:r>
                      <w:rPr>
                        <w:color w:val="385522"/>
                        <w:spacing w:val="-6"/>
                      </w:rPr>
                      <w:t>de</w:t>
                    </w:r>
                    <w:r>
                      <w:rPr>
                        <w:color w:val="385522"/>
                        <w:spacing w:val="-10"/>
                      </w:rPr>
                      <w:t> </w:t>
                    </w:r>
                    <w:r>
                      <w:rPr>
                        <w:color w:val="385522"/>
                        <w:spacing w:val="-6"/>
                      </w:rPr>
                      <w:t>Serviço</w:t>
                    </w:r>
                    <w:r>
                      <w:rPr>
                        <w:color w:val="385522"/>
                        <w:spacing w:val="-9"/>
                      </w:rPr>
                      <w:t> </w:t>
                    </w:r>
                    <w:r>
                      <w:rPr>
                        <w:color w:val="385522"/>
                        <w:spacing w:val="-6"/>
                      </w:rPr>
                      <w:t>eletrônica </w:t>
                    </w:r>
                    <w:r>
                      <w:rPr>
                        <w:color w:val="385522"/>
                      </w:rPr>
                      <w:t>NT 2023.001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142" w:hanging="243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88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58" w:hanging="24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77" w:hanging="24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95" w:hanging="24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14" w:hanging="24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33" w:hanging="24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51" w:hanging="24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70" w:hanging="24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89" w:hanging="243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46" w:hanging="20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1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2" w:hanging="37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1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38" w:hanging="37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36" w:hanging="37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335" w:hanging="37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33" w:hanging="37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2" w:hanging="37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30" w:hanging="37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29" w:hanging="379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345" w:hanging="203"/>
      <w:jc w:val="both"/>
      <w:outlineLvl w:val="1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42"/>
    </w:pPr>
    <w:rPr>
      <w:rFonts w:ascii="Arial" w:hAnsi="Arial" w:eastAsia="Arial" w:cs="Arial"/>
      <w:sz w:val="36"/>
      <w:szCs w:val="36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42"/>
      <w:jc w:val="both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hyperlink" Target="https://www.nfse.gov.br/EmissorNacional" TargetMode="External"/><Relationship Id="rId8" Type="http://schemas.openxmlformats.org/officeDocument/2006/relationships/hyperlink" Target="https://www.gov.br/nfse/pt-br/documentacao-tecnica" TargetMode="External"/><Relationship Id="rId9" Type="http://schemas.openxmlformats.org/officeDocument/2006/relationships/hyperlink" Target="https://www.gov.br/governodigital/pt-br/conta-gov-br/saiba-mais-sobre-os-niveis-da-conta-govbr/saiba-mais-sobre-os-niveis-da-conta-govbr" TargetMode="External"/><Relationship Id="rId10" Type="http://schemas.openxmlformats.org/officeDocument/2006/relationships/hyperlink" Target="https://www.gov.br/nfse/pt-br/mei/links-com-passo-a-passo" TargetMode="External"/><Relationship Id="rId1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Resolução CGRNFS-e nº 1, de XX de XXXXXX de 2014</dc:title>
  <dcterms:created xsi:type="dcterms:W3CDTF">2025-03-04T12:54:36Z</dcterms:created>
  <dcterms:modified xsi:type="dcterms:W3CDTF">2025-03-04T12:54:36Z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para Microsoft 365</vt:lpwstr>
  </property>
</Properties>
</file>