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СТРПО-4. Отладка и анализ ошибок в C++</w:t>
      </w:r>
    </w:p>
    <w:p>
      <w:pPr>
        <w:pStyle w:val="Subtitle"/>
        <w:jc w:val="center"/>
      </w:pPr>
      <w:r>
        <w:t>Практический гайд, доказательства выполнения и устный проговор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0DE"/>
          <w:left w:val="single" w:sz="6" w:space="0" w:color="C8D0DE"/>
          <w:bottom w:val="single" w:sz="6" w:space="0" w:color="C8D0DE"/>
          <w:right w:val="single" w:sz="6" w:space="0" w:color="C8D0DE"/>
          <w:insideH w:val="single" w:sz="6" w:space="0" w:color="C8D0DE"/>
          <w:insideV w:val="single" w:sz="6" w:space="0" w:color="C8D0DE"/>
        </w:tblBorders>
      </w:tblPr>
      <w:tblGrid>
        <w:gridCol w:w="5014"/>
        <w:gridCol w:w="5014"/>
      </w:tblGrid>
      <w:tr>
        <w:tc>
          <w:tcPr>
            <w:tcW w:type="dxa" w:w="2268"/>
            <w:vAlign w:val="center"/>
            <w:shd w:fill="EAF0FB"/>
          </w:tcPr>
          <w:p>
            <w:r>
              <w:t>Что покрыто</w:t>
            </w:r>
          </w:p>
        </w:tc>
        <w:tc>
          <w:tcPr>
            <w:tcW w:type="dxa" w:w="5953"/>
            <w:vAlign w:val="center"/>
          </w:tcPr>
          <w:p>
            <w:r>
              <w:t>Segfault, leak, link error, undefined behaviour, статический анализ clang-tidy</w:t>
            </w:r>
          </w:p>
        </w:tc>
      </w:tr>
      <w:tr>
        <w:tc>
          <w:tcPr>
            <w:tcW w:type="dxa" w:w="2268"/>
            <w:vAlign w:val="center"/>
            <w:shd w:fill="EAF0FB"/>
          </w:tcPr>
          <w:p>
            <w:r>
              <w:t>Статус</w:t>
            </w:r>
          </w:p>
        </w:tc>
        <w:tc>
          <w:tcPr>
            <w:tcW w:type="dxa" w:w="5953"/>
            <w:vAlign w:val="center"/>
          </w:tcPr>
          <w:p>
            <w:r>
              <w:t>Практические прогоны успешно выполнены на Windows/MSVC; leak показан через CRT Debug Heap; clang-tidy найден и запущен по полному пути</w:t>
            </w:r>
          </w:p>
        </w:tc>
      </w:tr>
      <w:tr>
        <w:tc>
          <w:tcPr>
            <w:tcW w:type="dxa" w:w="2268"/>
            <w:vAlign w:val="center"/>
            <w:shd w:fill="EAF0FB"/>
          </w:tcPr>
          <w:p>
            <w:r>
              <w:t>Инструменты</w:t>
            </w:r>
          </w:p>
        </w:tc>
        <w:tc>
          <w:tcPr>
            <w:tcW w:type="dxa" w:w="5953"/>
            <w:vAlign w:val="center"/>
          </w:tcPr>
          <w:p>
            <w:r>
              <w:t>CMake, MSVC, CRT Debug Heap, Visual Studio Run-Time Check, clang-tidy</w:t>
            </w:r>
          </w:p>
        </w:tc>
      </w:tr>
    </w:tbl>
    <w:p/>
    <w:p>
      <w:pPr/>
      <w:r>
        <w:t>В этом документе собраны: что именно демонстрировать, какие команды запускать, как объяснять каждую ошибку и какие скриншоты использовать на защите.</w:t>
      </w:r>
    </w:p>
    <w:p>
      <w:pPr>
        <w:pStyle w:val="Heading1"/>
      </w:pPr>
      <w:r>
        <w:t>1. Что требуется по лабораторной</w:t>
      </w:r>
    </w:p>
    <w:p>
      <w:pPr/>
      <w:r>
        <w:t>Нужно показать четыре минимальных примера:</w:t>
      </w:r>
    </w:p>
    <w:p>
      <w:pPr>
        <w:ind w:left="283"/>
      </w:pPr>
      <w:r>
        <w:rPr>
          <w:b/>
        </w:rPr>
        <w:t xml:space="preserve">• </w:t>
      </w:r>
      <w:r>
        <w:t>segmentation fault</w:t>
      </w:r>
    </w:p>
    <w:p>
      <w:pPr>
        <w:ind w:left="283"/>
      </w:pPr>
      <w:r>
        <w:rPr>
          <w:b/>
        </w:rPr>
        <w:t xml:space="preserve">• </w:t>
      </w:r>
      <w:r>
        <w:t>утечка памяти</w:t>
      </w:r>
    </w:p>
    <w:p>
      <w:pPr>
        <w:ind w:left="283"/>
      </w:pPr>
      <w:r>
        <w:rPr>
          <w:b/>
        </w:rPr>
        <w:t xml:space="preserve">• </w:t>
      </w:r>
      <w:r>
        <w:t>ошибка линковки</w:t>
      </w:r>
    </w:p>
    <w:p>
      <w:pPr>
        <w:ind w:left="283"/>
      </w:pPr>
      <w:r>
        <w:rPr>
          <w:b/>
        </w:rPr>
        <w:t xml:space="preserve">• </w:t>
      </w:r>
      <w:r>
        <w:t>undefined behaviour</w:t>
      </w:r>
    </w:p>
    <w:p>
      <w:pPr/>
      <w:r>
        <w:t>Отдельно обязательно показать статический анализ кода. В этой работе он продемонстрирован через clang-tidy.</w:t>
      </w:r>
    </w:p>
    <w:p>
      <w:pPr>
        <w:pStyle w:val="Heading1"/>
      </w:pPr>
      <w:r>
        <w:t>2. Структура папки debug_examples</w:t>
      </w:r>
    </w:p>
    <w:p>
      <w:pPr/>
      <w:r>
        <w:rPr>
          <w:b/>
        </w:rPr>
        <w:t xml:space="preserve">Финальный набор файлов: </w:t>
      </w:r>
      <w:r>
        <w:t>CMakeLists.txt, README.md, segfault.cpp, leak.cpp, ub.cpp, link_error_decl.hpp, link_error_main.cpp.</w:t>
      </w:r>
    </w:p>
    <w:p>
      <w:r>
        <w:drawing>
          <wp:inline xmlns:a="http://schemas.openxmlformats.org/drawingml/2006/main" xmlns:pic="http://schemas.openxmlformats.org/drawingml/2006/picture">
            <wp:extent cx="2232000" cy="11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086227-dc5a-437c-a16a-b1a79b96a31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11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  <w:jc w:val="center"/>
      </w:pPr>
      <w:r>
        <w:t>Рис. 1. Итоговое содержимое папки debug_examples.</w:t>
      </w:r>
    </w:p>
    <w:p>
      <w:pPr>
        <w:pStyle w:val="Heading1"/>
      </w:pPr>
      <w:r>
        <w:t>3. Практический прогон</w:t>
      </w:r>
    </w:p>
    <w:p>
      <w:pPr>
        <w:pStyle w:val="Heading2"/>
      </w:pPr>
      <w:r>
        <w:t>3.1. Сборка примеров</w:t>
      </w:r>
    </w:p>
    <w:p>
      <w:pPr/>
      <w:r>
        <w:rPr>
          <w:b/>
        </w:rPr>
        <w:t>Команды:</w:t>
      </w:r>
    </w:p>
    <w:p>
      <w:pPr>
        <w:ind w:left="397"/>
      </w:pPr>
      <w:r>
        <w:rPr>
          <w:rFonts w:ascii="Consolas" w:hAnsi="Consolas"/>
          <w:sz w:val="19"/>
        </w:rPr>
        <w:t>cmake -S debug_examples -B debug_examples/build -G "Visual Studio 18 2026" -A x64</w:t>
      </w:r>
    </w:p>
    <w:p>
      <w:pPr>
        <w:ind w:left="397"/>
      </w:pPr>
      <w:r>
        <w:rPr>
          <w:rFonts w:ascii="Consolas" w:hAnsi="Consolas"/>
          <w:sz w:val="19"/>
        </w:rPr>
        <w:t>cmake --build debug_examples/build --config Debug</w:t>
      </w:r>
    </w:p>
    <w:p>
      <w:r>
        <w:drawing>
          <wp:inline xmlns:a="http://schemas.openxmlformats.org/drawingml/2006/main" xmlns:pic="http://schemas.openxmlformats.org/drawingml/2006/picture">
            <wp:extent cx="5688000" cy="27531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d4977f-b2fd-4114-97e6-6abae3ddaa7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753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  <w:jc w:val="center"/>
      </w:pPr>
      <w:r>
        <w:t>Рис. 2. Успешная сборка segfault_demo, leak_demo и ub_demo.</w:t>
      </w:r>
    </w:p>
    <w:p>
      <w:pPr>
        <w:pStyle w:val="Heading2"/>
      </w:pPr>
      <w:r>
        <w:t>3.2. Segmentation fault</w:t>
      </w:r>
    </w:p>
    <w:p>
      <w:pPr/>
      <w:r>
        <w:t>Минимальный код разыменовывает нулевой указатель. Перед падением печатается строка "About to dereference a null pointer...". Этого достаточно для демонстрации сути ошибки.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0D7E6"/>
          <w:left w:val="single" w:sz="6" w:space="0" w:color="D0D7E6"/>
          <w:bottom w:val="single" w:sz="6" w:space="0" w:color="D0D7E6"/>
          <w:right w:val="single" w:sz="6" w:space="0" w:color="D0D7E6"/>
          <w:insideH w:val="single" w:sz="6" w:space="0" w:color="D0D7E6"/>
          <w:insideV w:val="single" w:sz="6" w:space="0" w:color="D0D7E6"/>
        </w:tblBorders>
      </w:tblPr>
      <w:tblGrid>
        <w:gridCol w:w="10029"/>
      </w:tblGrid>
      <w:tr>
        <w:tc>
          <w:tcPr>
            <w:tcW w:type="dxa" w:w="10029"/>
            <w:shd w:fill="F7F9FC"/>
          </w:tcPr>
          <w:p>
            <w:r>
              <w:rPr>
                <w:rFonts w:ascii="Consolas" w:hAnsi="Consolas"/>
                <w:sz w:val="18"/>
              </w:rPr>
              <w:t>int* p = nullptr;</w:t>
              <w:br/>
              <w:t>std::cout &lt;&lt; *p &lt;&lt; std::endl;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580000" cy="38834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e857ba-6103-4cd8-985b-c9a0a82bb62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83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  <w:jc w:val="center"/>
      </w:pPr>
      <w:r>
        <w:t>Рис. 3. Запуск segfault_demo / ub_demo / leak_demo. Для segfault видна строка перед аварийным обращением к памяти.</w:t>
      </w:r>
    </w:p>
    <w:p>
      <w:pPr>
        <w:pStyle w:val="Heading2"/>
      </w:pPr>
      <w:r>
        <w:t>3.3. Undefined behaviour</w:t>
      </w:r>
    </w:p>
    <w:p>
      <w:pPr/>
      <w:r>
        <w:t>В ub.cpp используется неинициализированная локальная переменная x. На Windows/MSVC это дало сразу два подтверждения: предупреждение компилятора C4700 и диалог Run-Time Check Failure #3.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0D7E6"/>
          <w:left w:val="single" w:sz="6" w:space="0" w:color="D0D7E6"/>
          <w:bottom w:val="single" w:sz="6" w:space="0" w:color="D0D7E6"/>
          <w:right w:val="single" w:sz="6" w:space="0" w:color="D0D7E6"/>
          <w:insideH w:val="single" w:sz="6" w:space="0" w:color="D0D7E6"/>
          <w:insideV w:val="single" w:sz="6" w:space="0" w:color="D0D7E6"/>
        </w:tblBorders>
      </w:tblPr>
      <w:tblGrid>
        <w:gridCol w:w="10029"/>
      </w:tblGrid>
      <w:tr>
        <w:tc>
          <w:tcPr>
            <w:tcW w:type="dxa" w:w="10029"/>
            <w:shd w:fill="F7F9FC"/>
          </w:tcPr>
          <w:p>
            <w:r>
              <w:rPr>
                <w:rFonts w:ascii="Consolas" w:hAnsi="Consolas"/>
                <w:sz w:val="18"/>
              </w:rPr>
              <w:t>int x;</w:t>
              <w:br/>
              <w:t>if (x &gt; 0) {</w:t>
              <w:br/>
              <w:t xml:space="preserve">    std::cout &lt;&lt; "x is positive" &lt;&lt; std::endl;</w:t>
              <w:br/>
              <w:t>}</w:t>
              <w:br/>
              <w:t>return x;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311999" cy="23050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e857ba-6103-4cd8-985b-c9a0a82bb62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1999" cy="2305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  <w:jc w:val="center"/>
      </w:pPr>
      <w:r>
        <w:t>Рис. 4. Run-Time Check Failure #3: переменная x используется без инициализации.</w:t>
      </w:r>
    </w:p>
    <w:p>
      <w:r>
        <w:drawing>
          <wp:inline xmlns:a="http://schemas.openxmlformats.org/drawingml/2006/main" xmlns:pic="http://schemas.openxmlformats.org/drawingml/2006/picture">
            <wp:extent cx="5688000" cy="46989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a18c2-c54b-471b-b2ca-eea2c3dbe36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698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  <w:jc w:val="center"/>
      </w:pPr>
      <w:r>
        <w:t>Рис. 5. Предупреждение компилятора C4700 и ошибка линковки для отдельного примера link_error_demo.</w:t>
      </w:r>
    </w:p>
    <w:p>
      <w:pPr>
        <w:pStyle w:val="Heading2"/>
      </w:pPr>
      <w:r>
        <w:t>3.4. Ошибка линковки</w:t>
      </w:r>
    </w:p>
    <w:p>
      <w:pPr/>
      <w:r>
        <w:t>Для link error собирается отдельная конфигурация с флагом BUILD_LINK_ERROR_DEMO=ON. Функция объявлена в link_error_decl.hpp, но не определена. Поэтому компиляция проходит, а линковка падает на LNK2019 и LNK1120.</w:t>
      </w:r>
    </w:p>
    <w:p>
      <w:pPr>
        <w:ind w:left="397"/>
      </w:pPr>
      <w:r>
        <w:rPr>
          <w:rFonts w:ascii="Consolas" w:hAnsi="Consolas"/>
          <w:sz w:val="19"/>
        </w:rPr>
        <w:t>cmake -S debug_examples -B debug_examples/build-link -G "Visual Studio 18 2026" -A x64 -DBUILD_LINK_ERROR_DEMO=ON</w:t>
      </w:r>
    </w:p>
    <w:p>
      <w:pPr>
        <w:ind w:left="397"/>
      </w:pPr>
      <w:r>
        <w:rPr>
          <w:rFonts w:ascii="Consolas" w:hAnsi="Consolas"/>
          <w:sz w:val="19"/>
        </w:rPr>
        <w:t>cmake --build debug_examples/build-link --config Debug</w:t>
      </w:r>
    </w:p>
    <w:p>
      <w:pPr>
        <w:pStyle w:val="Heading2"/>
      </w:pPr>
      <w:r>
        <w:t>3.5. Утечка памяти</w:t>
      </w:r>
    </w:p>
    <w:p>
      <w:pPr/>
      <w:r>
        <w:t>MSVC в этой конфигурации игнорировал /fsanitize=address, поэтому утечка была продемонстрирована допустимым для Windows способом: через CRT Debug Heap. В leak.cpp снимается контрольная точка памяти до и после выделения, затем печатается статистика и вызывается _CrtDumpMemoryLeaks().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0D7E6"/>
          <w:left w:val="single" w:sz="6" w:space="0" w:color="D0D7E6"/>
          <w:bottom w:val="single" w:sz="6" w:space="0" w:color="D0D7E6"/>
          <w:right w:val="single" w:sz="6" w:space="0" w:color="D0D7E6"/>
          <w:insideH w:val="single" w:sz="6" w:space="0" w:color="D0D7E6"/>
          <w:insideV w:val="single" w:sz="6" w:space="0" w:color="D0D7E6"/>
        </w:tblBorders>
      </w:tblPr>
      <w:tblGrid>
        <w:gridCol w:w="10029"/>
      </w:tblGrid>
      <w:tr>
        <w:tc>
          <w:tcPr>
            <w:tcW w:type="dxa" w:w="10029"/>
            <w:shd w:fill="F7F9FC"/>
          </w:tcPr>
          <w:p>
            <w:r>
              <w:rPr>
                <w:rFonts w:ascii="Consolas" w:hAnsi="Consolas"/>
                <w:sz w:val="18"/>
              </w:rPr>
              <w:t>int* data = new int[128];</w:t>
              <w:br/>
              <w:t>// delete[] data; // специально пропущено</w:t>
              <w:br/>
              <w:t>if (_CrtMemDifference(&amp;diff_state, &amp;start_state, &amp;end_state)) {</w:t>
              <w:br/>
              <w:t xml:space="preserve">    _CrtMemDumpStatistics(&amp;diff_state);</w:t>
              <w:br/>
              <w:t xml:space="preserve">    _CrtDumpMemoryLeaks();</w:t>
              <w:br/>
              <w:t>}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88000" cy="47259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e8c0a25-64f0-4d76-b72b-96c0c878cc3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725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  <w:jc w:val="center"/>
      </w:pPr>
      <w:r>
        <w:t>Рис. 6. leak_demo: Memory difference detected, статистика и Detected memory leaks!.</w:t>
      </w:r>
    </w:p>
    <w:p>
      <w:pPr>
        <w:pStyle w:val="Heading2"/>
      </w:pPr>
      <w:r>
        <w:t>3.6. Статический анализ через clang-tidy</w:t>
      </w:r>
    </w:p>
    <w:p>
      <w:pPr/>
      <w:r>
        <w:t>clang-tidy найден не через PATH, а по полному пути в составе Visual Studio LLVM tools. Это нормально: для лабы важно продемонстрировать сам инструмент.</w:t>
      </w:r>
    </w:p>
    <w:p>
      <w:r>
        <w:drawing>
          <wp:inline xmlns:a="http://schemas.openxmlformats.org/drawingml/2006/main" xmlns:pic="http://schemas.openxmlformats.org/drawingml/2006/picture">
            <wp:extent cx="5688000" cy="27302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d73bc4-bb81-4a9c-bab3-287dfaa71a5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73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  <w:jc w:val="center"/>
      </w:pPr>
      <w:r>
        <w:t>Рис. 7. Поиск clang-tidy.exe в каталоге Visual Studio LLVM tools и запуск для ub.cpp.</w:t>
      </w:r>
    </w:p>
    <w:p>
      <w:r>
        <w:drawing>
          <wp:inline xmlns:a="http://schemas.openxmlformats.org/drawingml/2006/main" xmlns:pic="http://schemas.openxmlformats.org/drawingml/2006/picture">
            <wp:extent cx="5688000" cy="144977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e0a20e-db15-4ba2-863b-98bc962c6ee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449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  <w:jc w:val="center"/>
      </w:pPr>
      <w:r>
        <w:t>Рис. 8. Результат clang-tidy для segfault.cpp.</w:t>
      </w:r>
    </w:p>
    <w:p>
      <w:r>
        <w:drawing>
          <wp:inline xmlns:a="http://schemas.openxmlformats.org/drawingml/2006/main" xmlns:pic="http://schemas.openxmlformats.org/drawingml/2006/picture">
            <wp:extent cx="5688000" cy="19260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ec1449-8ddf-4007-8431-7404a4fbc86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  <w:jc w:val="center"/>
      </w:pPr>
      <w:r>
        <w:t>Рис. 9. Результат clang-tidy для leak.cpp.</w:t>
      </w:r>
    </w:p>
    <w:p>
      <w:pPr>
        <w:pStyle w:val="Heading1"/>
      </w:pPr>
      <w:r>
        <w:t>4. Что говорить устно</w:t>
      </w:r>
    </w:p>
    <w:p>
      <w:pPr>
        <w:pStyle w:val="Heading2"/>
      </w:pPr>
      <w:r>
        <w:t>Segmentation fault</w:t>
      </w:r>
    </w:p>
    <w:p>
      <w:pPr/>
      <w:r>
        <w:t>В segfault.cpp я разыменовываю nullptr. Это обращение к недопустимой памяти, поэтому программа аварийно завершается. Для демонстрации я показываю код и запуск, который доходит до сообщения перед падением.</w:t>
      </w:r>
    </w:p>
    <w:p>
      <w:pPr>
        <w:pStyle w:val="Heading2"/>
      </w:pPr>
      <w:r>
        <w:t>Undefined behaviour</w:t>
      </w:r>
    </w:p>
    <w:p>
      <w:pPr/>
      <w:r>
        <w:t>В ub.cpp используется неинициализированная переменная x. Это UB, потому что программа читает неопределённое значение. На моей системе это подтверждается и предупреждением C4700, и диалогом Run-Time Check Failure #3.</w:t>
      </w:r>
    </w:p>
    <w:p>
      <w:pPr>
        <w:pStyle w:val="Heading2"/>
      </w:pPr>
      <w:r>
        <w:t>Link error</w:t>
      </w:r>
    </w:p>
    <w:p>
      <w:pPr/>
      <w:r>
        <w:t>В примере с link error функция declared_but_not_defined объявлена в заголовке, но нигде не определена. Компиляция проходит, а на этапе линковки возникает LNK2019 и затем LNK1120.</w:t>
      </w:r>
    </w:p>
    <w:p>
      <w:pPr>
        <w:pStyle w:val="Heading2"/>
      </w:pPr>
      <w:r>
        <w:t>Memory leak</w:t>
      </w:r>
    </w:p>
    <w:p>
      <w:pPr/>
      <w:r>
        <w:t>В leak.cpp память выделяется через new[], но не освобождается. Для Windows/MSVC я показал утечку через CRT Debug Heap: снимается контрольное состояние памяти, затем выводится статистика и Detected memory leaks.</w:t>
      </w:r>
    </w:p>
    <w:p>
      <w:pPr>
        <w:pStyle w:val="Heading2"/>
      </w:pPr>
      <w:r>
        <w:t>Статический анализ</w:t>
      </w:r>
    </w:p>
    <w:p>
      <w:pPr/>
      <w:r>
        <w:t>Статический анализ обязателен, поэтому я использовал clang-tidy. Он нашёл проблемы в ub.cpp и дополнительные предупреждения по стилю и безопасности в остальных примерах.</w:t>
      </w:r>
    </w:p>
    <w:p>
      <w:pPr>
        <w:pStyle w:val="Heading1"/>
      </w:pPr>
      <w:r>
        <w:t>5. Быстрые ответы на вопросы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0DE"/>
          <w:left w:val="single" w:sz="6" w:space="0" w:color="C8D0DE"/>
          <w:bottom w:val="single" w:sz="6" w:space="0" w:color="C8D0DE"/>
          <w:right w:val="single" w:sz="6" w:space="0" w:color="C8D0DE"/>
          <w:insideH w:val="single" w:sz="6" w:space="0" w:color="C8D0DE"/>
          <w:insideV w:val="single" w:sz="6" w:space="0" w:color="C8D0DE"/>
        </w:tblBorders>
      </w:tblPr>
      <w:tblGrid>
        <w:gridCol w:w="5014"/>
        <w:gridCol w:w="5014"/>
      </w:tblGrid>
      <w:tr>
        <w:tc>
          <w:tcPr>
            <w:tcW w:type="dxa" w:w="2835"/>
            <w:shd w:fill="EAF0FB"/>
          </w:tcPr>
          <w:p>
            <w:r>
              <w:t>Вопрос</w:t>
            </w:r>
          </w:p>
        </w:tc>
        <w:tc>
          <w:tcPr>
            <w:tcW w:type="dxa" w:w="6236"/>
            <w:shd w:fill="EAF0FB"/>
          </w:tcPr>
          <w:p>
            <w:r>
              <w:t>Короткий ответ</w:t>
            </w:r>
          </w:p>
        </w:tc>
      </w:tr>
      <w:tr>
        <w:tc>
          <w:tcPr>
            <w:tcW w:type="dxa" w:w="2835"/>
            <w:vAlign w:val="center"/>
          </w:tcPr>
          <w:p>
            <w:r>
              <w:t>Почему leak показан не через AddressSanitizer?</w:t>
            </w:r>
          </w:p>
        </w:tc>
        <w:tc>
          <w:tcPr>
            <w:tcW w:type="dxa" w:w="6236"/>
            <w:vAlign w:val="center"/>
          </w:tcPr>
          <w:p>
            <w:r>
              <w:t>Потому что в моей MSVC-конфигурации линкер игнорировал /fsanitize=address. По требованиям это допустимо: для Windows можно использовать CRT Debug Heap.</w:t>
            </w:r>
          </w:p>
        </w:tc>
      </w:tr>
      <w:tr>
        <w:tc>
          <w:tcPr>
            <w:tcW w:type="dxa" w:w="2835"/>
            <w:vAlign w:val="center"/>
          </w:tcPr>
          <w:p>
            <w:r>
              <w:t>Почему UB может вести себя по-разному на разных машинах?</w:t>
            </w:r>
          </w:p>
        </w:tc>
        <w:tc>
          <w:tcPr>
            <w:tcW w:type="dxa" w:w="6236"/>
            <w:vAlign w:val="center"/>
          </w:tcPr>
          <w:p>
            <w:r>
              <w:t>Потому что undefined behaviour не имеет фиксированного корректного результата. Реакция среды может отличаться.</w:t>
            </w:r>
          </w:p>
        </w:tc>
      </w:tr>
      <w:tr>
        <w:tc>
          <w:tcPr>
            <w:tcW w:type="dxa" w:w="2835"/>
            <w:vAlign w:val="center"/>
          </w:tcPr>
          <w:p>
            <w:r>
              <w:t>Почему link error возникает не на компиляции, а на линковке?</w:t>
            </w:r>
          </w:p>
        </w:tc>
        <w:tc>
          <w:tcPr>
            <w:tcW w:type="dxa" w:w="6236"/>
            <w:vAlign w:val="center"/>
          </w:tcPr>
          <w:p>
            <w:r>
              <w:t>Потому что компилятору достаточно объявления функции, а линковщик уже проверяет, есть ли её реальное определение.</w:t>
            </w:r>
          </w:p>
        </w:tc>
      </w:tr>
      <w:tr>
        <w:tc>
          <w:tcPr>
            <w:tcW w:type="dxa" w:w="2835"/>
            <w:vAlign w:val="center"/>
          </w:tcPr>
          <w:p>
            <w:r>
              <w:t>Что именно показывает clang-tidy в ub.cpp?</w:t>
            </w:r>
          </w:p>
        </w:tc>
        <w:tc>
          <w:tcPr>
            <w:tcW w:type="dxa" w:w="6236"/>
            <w:vAlign w:val="center"/>
          </w:tcPr>
          <w:p>
            <w:r>
              <w:t>Он указывает, что переменная x не инициализирована, а условие x &gt; 0 использует мусорное значение.</w:t>
            </w:r>
          </w:p>
        </w:tc>
      </w:tr>
      <w:tr>
        <w:tc>
          <w:tcPr>
            <w:tcW w:type="dxa" w:w="2835"/>
            <w:vAlign w:val="center"/>
          </w:tcPr>
          <w:p>
            <w:r>
              <w:t>Достаточно ли предупреждения компилятора для UB?</w:t>
            </w:r>
          </w:p>
        </w:tc>
        <w:tc>
          <w:tcPr>
            <w:tcW w:type="dxa" w:w="6236"/>
            <w:vAlign w:val="center"/>
          </w:tcPr>
          <w:p>
            <w:r>
              <w:t>Лучше показывать и предупреждение, и runtime-check, и статический анализ. В сумме это делает демонстрацию сильной.</w:t>
            </w:r>
          </w:p>
        </w:tc>
      </w:tr>
    </w:tbl>
    <w:p>
      <w:pPr>
        <w:pStyle w:val="Heading1"/>
      </w:pPr>
      <w:r>
        <w:t>6. Порядок показа на защите</w:t>
      </w:r>
    </w:p>
    <w:p>
      <w:pPr>
        <w:ind w:left="283"/>
      </w:pPr>
      <w:r>
        <w:rPr>
          <w:b/>
        </w:rPr>
        <w:t xml:space="preserve">1. </w:t>
      </w:r>
      <w:r>
        <w:t>Открыть папку debug_examples и кратко показать состав файлов.</w:t>
      </w:r>
    </w:p>
    <w:p>
      <w:pPr>
        <w:ind w:left="283"/>
      </w:pPr>
      <w:r>
        <w:rPr>
          <w:b/>
        </w:rPr>
        <w:t xml:space="preserve">2. </w:t>
      </w:r>
      <w:r>
        <w:t>Показать CMakeLists.txt и объяснить, что обычные примеры собираются отдельно, а link error включается флагом BUILD_LINK_ERROR_DEMO.</w:t>
      </w:r>
    </w:p>
    <w:p>
      <w:pPr>
        <w:ind w:left="283"/>
      </w:pPr>
      <w:r>
        <w:rPr>
          <w:b/>
        </w:rPr>
        <w:t xml:space="preserve">3. </w:t>
      </w:r>
      <w:r>
        <w:t>Показать segfault.cpp и коротко объяснить разыменование nullptr.</w:t>
      </w:r>
    </w:p>
    <w:p>
      <w:pPr>
        <w:ind w:left="283"/>
      </w:pPr>
      <w:r>
        <w:rPr>
          <w:b/>
        </w:rPr>
        <w:t xml:space="preserve">4. </w:t>
      </w:r>
      <w:r>
        <w:t>Показать ub.cpp и указать на неинициализированную переменную.</w:t>
      </w:r>
    </w:p>
    <w:p>
      <w:pPr>
        <w:ind w:left="283"/>
      </w:pPr>
      <w:r>
        <w:rPr>
          <w:b/>
        </w:rPr>
        <w:t xml:space="preserve">5. </w:t>
      </w:r>
      <w:r>
        <w:t>Показать build-link и ошибку LNK2019/LNK1120.</w:t>
      </w:r>
    </w:p>
    <w:p>
      <w:pPr>
        <w:ind w:left="283"/>
      </w:pPr>
      <w:r>
        <w:rPr>
          <w:b/>
        </w:rPr>
        <w:t xml:space="preserve">6. </w:t>
      </w:r>
      <w:r>
        <w:t>Показать leak_demo и вывод CRT Debug Heap: Memory difference detected / Detected memory leaks.</w:t>
      </w:r>
    </w:p>
    <w:p>
      <w:pPr>
        <w:ind w:left="283"/>
      </w:pPr>
      <w:r>
        <w:rPr>
          <w:b/>
        </w:rPr>
        <w:t xml:space="preserve">7. </w:t>
      </w:r>
      <w:r>
        <w:t>Показать запуск clang-tidy по полному пути и его предупреждения.</w:t>
      </w:r>
    </w:p>
    <w:sectPr w:rsidR="00FC693F" w:rsidRPr="0006063C" w:rsidSect="00034616">
      <w:footerReference w:type="default" r:id="rId9"/>
      <w:pgSz w:w="12240" w:h="15840"/>
      <w:pgMar w:top="1020" w:right="1020" w:bottom="85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037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4495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B4B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037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