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СТРПО-4. Короткая устная шпора</w:t>
      </w:r>
    </w:p>
    <w:p>
      <w:pPr/>
      <w:r>
        <w:t>Что показывать и что говорить на защите.</w:t>
      </w:r>
    </w:p>
    <w:p>
      <w:pPr>
        <w:pStyle w:val="Heading1"/>
      </w:pPr>
      <w:r>
        <w:t>1. Минимальный сценарий показа</w:t>
      </w:r>
    </w:p>
    <w:p>
      <w:pPr>
        <w:ind w:left="283"/>
      </w:pPr>
      <w:r>
        <w:rPr>
          <w:b/>
        </w:rPr>
        <w:t xml:space="preserve">• </w:t>
      </w:r>
      <w:r>
        <w:t>Открыть debug_examples и показать состав файлов.</w:t>
      </w:r>
    </w:p>
    <w:p>
      <w:pPr>
        <w:ind w:left="283"/>
      </w:pPr>
      <w:r>
        <w:rPr>
          <w:b/>
        </w:rPr>
        <w:t xml:space="preserve">• </w:t>
      </w:r>
      <w:r>
        <w:t>Показать segfault.cpp: нулевой указатель разыменовывается.</w:t>
      </w:r>
    </w:p>
    <w:p>
      <w:pPr>
        <w:ind w:left="283"/>
      </w:pPr>
      <w:r>
        <w:rPr>
          <w:b/>
        </w:rPr>
        <w:t xml:space="preserve">• </w:t>
      </w:r>
      <w:r>
        <w:t>Показать ub.cpp: переменная x не инициализирована.</w:t>
      </w:r>
    </w:p>
    <w:p>
      <w:pPr>
        <w:ind w:left="283"/>
      </w:pPr>
      <w:r>
        <w:rPr>
          <w:b/>
        </w:rPr>
        <w:t xml:space="preserve">• </w:t>
      </w:r>
      <w:r>
        <w:t>Показать build-link и ошибки LNK2019 / LNK1120.</w:t>
      </w:r>
    </w:p>
    <w:p>
      <w:pPr>
        <w:ind w:left="283"/>
      </w:pPr>
      <w:r>
        <w:rPr>
          <w:b/>
        </w:rPr>
        <w:t xml:space="preserve">• </w:t>
      </w:r>
      <w:r>
        <w:t>Показать leak_demo и вывод CRT Debug Heap: Memory difference detected / Detected memory leaks.</w:t>
      </w:r>
    </w:p>
    <w:p>
      <w:pPr>
        <w:ind w:left="283"/>
      </w:pPr>
      <w:r>
        <w:rPr>
          <w:b/>
        </w:rPr>
        <w:t xml:space="preserve">• </w:t>
      </w:r>
      <w:r>
        <w:t>Показать запуск clang-tidy по полному пути и предупреждения.</w:t>
      </w:r>
    </w:p>
    <w:p>
      <w:pPr>
        <w:pStyle w:val="Heading1"/>
      </w:pPr>
      <w:r>
        <w:t>2. Команды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0D7E6"/>
          <w:left w:val="single" w:sz="6" w:color="D0D7E6"/>
          <w:bottom w:val="single" w:sz="6" w:color="D0D7E6"/>
          <w:right w:val="single" w:sz="6" w:color="D0D7E6"/>
          <w:insideH w:val="single" w:sz="6" w:color="D0D7E6"/>
          <w:insideV w:val="single" w:sz="6" w:color="D0D7E6"/>
        </w:tblBorders>
      </w:tblPr>
      <w:tblGrid>
        <w:gridCol w:w="10313"/>
      </w:tblGrid>
      <w:tr>
        <w:tc>
          <w:tcPr>
            <w:tcW w:type="dxa" w:w="10313"/>
            <w:shd w:fill="F7F9FC"/>
          </w:tcPr>
          <w:p>
            <w:r/>
          </w:p>
          <w:p>
            <w:r>
              <w:rPr>
                <w:rFonts w:ascii="Consolas" w:hAnsi="Consolas"/>
                <w:sz w:val="18"/>
              </w:rPr>
              <w:t>cmake -S debug_examples -B debug_examples/build -G "Visual Studio 18 2026" -A x64</w:t>
            </w:r>
          </w:p>
          <w:p>
            <w:r>
              <w:rPr>
                <w:rFonts w:ascii="Consolas" w:hAnsi="Consolas"/>
                <w:sz w:val="18"/>
              </w:rPr>
              <w:t>cmake --build debug_examples/build --config Debug</w:t>
            </w:r>
          </w:p>
          <w:p>
            <w:r>
              <w:rPr>
                <w:rFonts w:ascii="Consolas" w:hAnsi="Consolas"/>
                <w:sz w:val="18"/>
              </w:rPr>
              <w:t>.\debug_examples\build\Debug\segfault_demo.exe</w:t>
            </w:r>
          </w:p>
          <w:p>
            <w:r>
              <w:rPr>
                <w:rFonts w:ascii="Consolas" w:hAnsi="Consolas"/>
                <w:sz w:val="18"/>
              </w:rPr>
              <w:t>.\debug_examples\build\Debug\ub_demo.exe</w:t>
            </w:r>
          </w:p>
          <w:p>
            <w:r>
              <w:rPr>
                <w:rFonts w:ascii="Consolas" w:hAnsi="Consolas"/>
                <w:sz w:val="18"/>
              </w:rPr>
              <w:t>.\debug_examples\build\Debug\leak_demo.exe</w:t>
            </w:r>
          </w:p>
          <w:p>
            <w:r>
              <w:rPr>
                <w:rFonts w:ascii="Consolas" w:hAnsi="Consolas"/>
                <w:sz w:val="18"/>
              </w:rPr>
              <w:t>cmake -S debug_examples -B debug_examples/build-link -G "Visual Studio 18 2026" -A x64 -DBUILD_LINK_ERROR_DEMO=ON</w:t>
            </w:r>
          </w:p>
          <w:p>
            <w:r>
              <w:rPr>
                <w:rFonts w:ascii="Consolas" w:hAnsi="Consolas"/>
                <w:sz w:val="18"/>
              </w:rPr>
              <w:t>cmake --build debug_examples/build-link --config Debug</w:t>
            </w:r>
          </w:p>
          <w:p>
            <w:r>
              <w:rPr>
                <w:rFonts w:ascii="Consolas" w:hAnsi="Consolas"/>
                <w:sz w:val="18"/>
              </w:rPr>
              <w:t>&amp; "C:\Program Files\Microsoft Visual Studio\18\Community\VC\Tools\Llvm\x64\bin\clang-tidy.exe" debug_examples\ub.cpp -- -std=c++17</w:t>
            </w:r>
          </w:p>
        </w:tc>
      </w:tr>
    </w:tbl>
    <w:p>
      <w:pPr>
        <w:pStyle w:val="Heading1"/>
      </w:pPr>
      <w:r>
        <w:t>3. Готовые ответы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0D7E6"/>
          <w:left w:val="single" w:sz="6" w:color="D0D7E6"/>
          <w:bottom w:val="single" w:sz="6" w:color="D0D7E6"/>
          <w:right w:val="single" w:sz="6" w:color="D0D7E6"/>
          <w:insideH w:val="single" w:sz="6" w:color="D0D7E6"/>
          <w:insideV w:val="single" w:sz="6" w:color="D0D7E6"/>
        </w:tblBorders>
      </w:tblPr>
      <w:tblGrid>
        <w:gridCol w:w="5156"/>
        <w:gridCol w:w="5156"/>
      </w:tblGrid>
      <w:tr>
        <w:tc>
          <w:tcPr>
            <w:tcW w:type="dxa" w:w="5156"/>
            <w:shd w:fill="EAF0FB"/>
          </w:tcPr>
          <w:p>
            <w:r>
              <w:t>Тема</w:t>
            </w:r>
          </w:p>
        </w:tc>
        <w:tc>
          <w:tcPr>
            <w:tcW w:type="dxa" w:w="5156"/>
            <w:shd w:fill="EAF0FB"/>
          </w:tcPr>
          <w:p>
            <w:r>
              <w:t>Что сказать</w:t>
            </w:r>
          </w:p>
        </w:tc>
      </w:tr>
      <w:tr>
        <w:tc>
          <w:tcPr>
            <w:tcW w:type="dxa" w:w="5156"/>
          </w:tcPr>
          <w:p>
            <w:r>
              <w:t>Segfault</w:t>
            </w:r>
          </w:p>
        </w:tc>
        <w:tc>
          <w:tcPr>
            <w:tcW w:type="dxa" w:w="5156"/>
          </w:tcPr>
          <w:p>
            <w:r>
              <w:t>Разыменование nullptr приводит к обращению к недопустимой памяти и аварийному завершению программы.</w:t>
            </w:r>
          </w:p>
        </w:tc>
      </w:tr>
      <w:tr>
        <w:tc>
          <w:tcPr>
            <w:tcW w:type="dxa" w:w="5156"/>
          </w:tcPr>
          <w:p>
            <w:r>
              <w:t>UB</w:t>
            </w:r>
          </w:p>
        </w:tc>
        <w:tc>
          <w:tcPr>
            <w:tcW w:type="dxa" w:w="5156"/>
          </w:tcPr>
          <w:p>
            <w:r>
              <w:t>Используется неинициализированная переменная x. Это подтверждают warning C4700, Run-Time Check Failure #3 и clang-tidy.</w:t>
            </w:r>
          </w:p>
        </w:tc>
      </w:tr>
      <w:tr>
        <w:tc>
          <w:tcPr>
            <w:tcW w:type="dxa" w:w="5156"/>
          </w:tcPr>
          <w:p>
            <w:r>
              <w:t>Link error</w:t>
            </w:r>
          </w:p>
        </w:tc>
        <w:tc>
          <w:tcPr>
            <w:tcW w:type="dxa" w:w="5156"/>
          </w:tcPr>
          <w:p>
            <w:r>
              <w:t>Функция объявлена, но не определена. Поэтому компиляция проходит, а линковка падает на LNK2019 и LNK1120.</w:t>
            </w:r>
          </w:p>
        </w:tc>
      </w:tr>
      <w:tr>
        <w:tc>
          <w:tcPr>
            <w:tcW w:type="dxa" w:w="5156"/>
          </w:tcPr>
          <w:p>
            <w:r>
              <w:t>Leak</w:t>
            </w:r>
          </w:p>
        </w:tc>
        <w:tc>
          <w:tcPr>
            <w:tcW w:type="dxa" w:w="5156"/>
          </w:tcPr>
          <w:p>
            <w:r>
              <w:t>Память выделяется через new[], но не освобождается. На Windows/MSVC утечка показана через CRT Debug Heap.</w:t>
            </w:r>
          </w:p>
        </w:tc>
      </w:tr>
      <w:tr>
        <w:tc>
          <w:tcPr>
            <w:tcW w:type="dxa" w:w="5156"/>
          </w:tcPr>
          <w:p>
            <w:r>
              <w:t>Почему не ASan?</w:t>
            </w:r>
          </w:p>
        </w:tc>
        <w:tc>
          <w:tcPr>
            <w:tcW w:type="dxa" w:w="5156"/>
          </w:tcPr>
          <w:p>
            <w:r>
              <w:t>В моей конфигурации MSVC игнорировал /fsanitize=address, поэтому я использовал допустимый по требованиям CRT Debug Heap.</w:t>
            </w:r>
          </w:p>
        </w:tc>
      </w:tr>
      <w:tr>
        <w:tc>
          <w:tcPr>
            <w:tcW w:type="dxa" w:w="5156"/>
          </w:tcPr>
          <w:p>
            <w:r>
              <w:t>Статический анализ</w:t>
            </w:r>
          </w:p>
        </w:tc>
        <w:tc>
          <w:tcPr>
            <w:tcW w:type="dxa" w:w="5156"/>
          </w:tcPr>
          <w:p>
            <w:r>
              <w:t>clang-tidy обязателен по требованиям, поэтому я запускал его по полному пути из LLVM tools Visual Studio.</w:t>
            </w:r>
          </w:p>
        </w:tc>
      </w:tr>
    </w:tbl>
    <w:sectPr w:rsidR="00FC693F" w:rsidRPr="0006063C" w:rsidSect="00034616">
      <w:pgSz w:w="12240" w:h="15840"/>
      <w:pgMar w:top="850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7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7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