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3D28" w14:textId="4B90DD3D" w:rsidR="004303F4" w:rsidRDefault="00E02AA1" w:rsidP="00E02AA1">
      <w:pPr>
        <w:jc w:val="center"/>
        <w:rPr>
          <w:sz w:val="28"/>
          <w:szCs w:val="28"/>
        </w:rPr>
      </w:pPr>
      <w:r>
        <w:rPr>
          <w:rFonts w:hint="eastAsia"/>
          <w:sz w:val="28"/>
          <w:szCs w:val="28"/>
        </w:rPr>
        <w:t>情報可視化論レポート</w:t>
      </w:r>
    </w:p>
    <w:p w14:paraId="0F84570A" w14:textId="7D77C6E6" w:rsidR="00E02AA1" w:rsidRDefault="00E02AA1" w:rsidP="00E02AA1">
      <w:pPr>
        <w:wordWrap w:val="0"/>
        <w:jc w:val="right"/>
        <w:rPr>
          <w:szCs w:val="21"/>
        </w:rPr>
      </w:pPr>
      <w:r>
        <w:rPr>
          <w:rFonts w:hint="eastAsia"/>
          <w:szCs w:val="21"/>
        </w:rPr>
        <w:t>213x006x</w:t>
      </w:r>
      <w:r>
        <w:rPr>
          <w:szCs w:val="21"/>
        </w:rPr>
        <w:t xml:space="preserve"> </w:t>
      </w:r>
      <w:r>
        <w:rPr>
          <w:rFonts w:hint="eastAsia"/>
          <w:szCs w:val="21"/>
        </w:rPr>
        <w:t xml:space="preserve">　岡田英介</w:t>
      </w:r>
    </w:p>
    <w:p w14:paraId="77165C3D" w14:textId="6FBD2FB1" w:rsidR="00E02AA1" w:rsidRPr="00E02AA1" w:rsidRDefault="00E02AA1" w:rsidP="00E02AA1">
      <w:pPr>
        <w:pStyle w:val="a3"/>
        <w:numPr>
          <w:ilvl w:val="0"/>
          <w:numId w:val="1"/>
        </w:numPr>
        <w:ind w:leftChars="0"/>
        <w:jc w:val="left"/>
        <w:rPr>
          <w:szCs w:val="21"/>
        </w:rPr>
      </w:pPr>
      <w:r w:rsidRPr="00E02AA1">
        <w:rPr>
          <w:rFonts w:hint="eastAsia"/>
          <w:szCs w:val="21"/>
        </w:rPr>
        <w:t>I</w:t>
      </w:r>
      <w:r w:rsidRPr="00E02AA1">
        <w:rPr>
          <w:szCs w:val="21"/>
        </w:rPr>
        <w:t>ntroduction</w:t>
      </w:r>
    </w:p>
    <w:p w14:paraId="7B809D0C" w14:textId="2913E175" w:rsidR="00E02AA1" w:rsidRDefault="00E02AA1" w:rsidP="00E02AA1">
      <w:pPr>
        <w:ind w:firstLineChars="100" w:firstLine="210"/>
        <w:jc w:val="left"/>
        <w:rPr>
          <w:szCs w:val="21"/>
        </w:rPr>
      </w:pPr>
      <w:r>
        <w:rPr>
          <w:rFonts w:hint="eastAsia"/>
          <w:szCs w:val="21"/>
        </w:rPr>
        <w:t>現</w:t>
      </w:r>
      <w:r w:rsidRPr="00E02AA1">
        <w:rPr>
          <w:rFonts w:hint="eastAsia"/>
          <w:szCs w:val="21"/>
        </w:rPr>
        <w:t>在、新型コロナウイルスが猛威を振るい、感染者が増加している。それに伴い、政府からは緊急事態宣言が出された。</w:t>
      </w:r>
      <w:r>
        <w:rPr>
          <w:rFonts w:hint="eastAsia"/>
          <w:szCs w:val="21"/>
        </w:rPr>
        <w:t>感染者の増加や緊急事態宣言の発令によって、人々の生活に変化はあったのだろうか。外出状況を知るために神戸市の感染者数と電車の乗降者数の変化を見てみる。</w:t>
      </w:r>
    </w:p>
    <w:p w14:paraId="42A4F4DB" w14:textId="4D525F82" w:rsidR="00E02AA1" w:rsidRDefault="00E02AA1" w:rsidP="00E02AA1">
      <w:pPr>
        <w:jc w:val="left"/>
        <w:rPr>
          <w:szCs w:val="21"/>
        </w:rPr>
      </w:pPr>
    </w:p>
    <w:p w14:paraId="6C26D1EB" w14:textId="6992646C" w:rsidR="00E02AA1" w:rsidRPr="00E02AA1" w:rsidRDefault="00E02AA1" w:rsidP="00E02AA1">
      <w:pPr>
        <w:pStyle w:val="a3"/>
        <w:numPr>
          <w:ilvl w:val="0"/>
          <w:numId w:val="1"/>
        </w:numPr>
        <w:ind w:leftChars="0"/>
        <w:jc w:val="left"/>
        <w:rPr>
          <w:szCs w:val="21"/>
        </w:rPr>
      </w:pPr>
      <w:r w:rsidRPr="00E02AA1">
        <w:rPr>
          <w:rFonts w:hint="eastAsia"/>
          <w:szCs w:val="21"/>
        </w:rPr>
        <w:t>M</w:t>
      </w:r>
      <w:r w:rsidRPr="00E02AA1">
        <w:rPr>
          <w:szCs w:val="21"/>
        </w:rPr>
        <w:t>ethod</w:t>
      </w:r>
    </w:p>
    <w:p w14:paraId="0A07D566" w14:textId="5FDF39DD" w:rsidR="00E02AA1" w:rsidRDefault="002B5EE5" w:rsidP="00E02AA1">
      <w:pPr>
        <w:jc w:val="left"/>
        <w:rPr>
          <w:szCs w:val="21"/>
        </w:rPr>
      </w:pPr>
      <w:r>
        <w:rPr>
          <w:rFonts w:hint="eastAsia"/>
          <w:szCs w:val="21"/>
        </w:rPr>
        <w:t xml:space="preserve">　２０２１年３月１日～４月３０日までの神戸市のコロナ感染者のデータと、神戸市営地下鉄三宮駅の乗降者数のデータを調べ</w:t>
      </w:r>
      <w:r w:rsidR="00A822E1">
        <w:rPr>
          <w:rFonts w:hint="eastAsia"/>
          <w:szCs w:val="21"/>
        </w:rPr>
        <w:t>る</w:t>
      </w:r>
      <w:r>
        <w:rPr>
          <w:rFonts w:hint="eastAsia"/>
          <w:szCs w:val="21"/>
        </w:rPr>
        <w:t>。なお、地下鉄の乗降者数は通勤者とそれ以外で分けて、変化を見</w:t>
      </w:r>
      <w:r w:rsidR="00A822E1">
        <w:rPr>
          <w:rFonts w:hint="eastAsia"/>
          <w:szCs w:val="21"/>
        </w:rPr>
        <w:t>る</w:t>
      </w:r>
      <w:r>
        <w:rPr>
          <w:rFonts w:hint="eastAsia"/>
          <w:szCs w:val="21"/>
        </w:rPr>
        <w:t>。</w:t>
      </w:r>
      <w:r w:rsidR="00A822E1">
        <w:rPr>
          <w:rFonts w:hint="eastAsia"/>
          <w:szCs w:val="21"/>
        </w:rPr>
        <w:t>また、感染者数と乗降者数の散布図を作り、二つの関連性を考察する。</w:t>
      </w:r>
    </w:p>
    <w:p w14:paraId="17C61F2B" w14:textId="1D957A99" w:rsidR="00A822E1" w:rsidRDefault="00A822E1" w:rsidP="00E02AA1">
      <w:pPr>
        <w:jc w:val="left"/>
        <w:rPr>
          <w:szCs w:val="21"/>
        </w:rPr>
      </w:pPr>
    </w:p>
    <w:p w14:paraId="11BBCDDF" w14:textId="0DCCE605" w:rsidR="00A822E1" w:rsidRPr="00A822E1" w:rsidRDefault="00A822E1" w:rsidP="00A822E1">
      <w:pPr>
        <w:pStyle w:val="a3"/>
        <w:numPr>
          <w:ilvl w:val="0"/>
          <w:numId w:val="1"/>
        </w:numPr>
        <w:ind w:leftChars="0"/>
        <w:jc w:val="left"/>
        <w:rPr>
          <w:szCs w:val="21"/>
        </w:rPr>
      </w:pPr>
      <w:r w:rsidRPr="00A822E1">
        <w:rPr>
          <w:szCs w:val="21"/>
        </w:rPr>
        <w:t>Result</w:t>
      </w:r>
    </w:p>
    <w:p w14:paraId="261581C6" w14:textId="3067C019" w:rsidR="00A822E1" w:rsidRDefault="005D2634" w:rsidP="002D3DE8">
      <w:pPr>
        <w:jc w:val="left"/>
        <w:rPr>
          <w:szCs w:val="21"/>
        </w:rPr>
      </w:pPr>
      <w:r w:rsidRPr="002D3DE8">
        <w:rPr>
          <w:szCs w:val="21"/>
        </w:rPr>
        <w:drawing>
          <wp:anchor distT="0" distB="0" distL="114300" distR="114300" simplePos="0" relativeHeight="251661312" behindDoc="0" locked="0" layoutInCell="1" allowOverlap="1" wp14:anchorId="2DBDC76F" wp14:editId="174139C1">
            <wp:simplePos x="0" y="0"/>
            <wp:positionH relativeFrom="margin">
              <wp:align>right</wp:align>
            </wp:positionH>
            <wp:positionV relativeFrom="paragraph">
              <wp:posOffset>897255</wp:posOffset>
            </wp:positionV>
            <wp:extent cx="5400040" cy="2207260"/>
            <wp:effectExtent l="0" t="0" r="0" b="254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2207260"/>
                    </a:xfrm>
                    <a:prstGeom prst="rect">
                      <a:avLst/>
                    </a:prstGeom>
                  </pic:spPr>
                </pic:pic>
              </a:graphicData>
            </a:graphic>
          </wp:anchor>
        </w:drawing>
      </w:r>
      <w:r>
        <w:rPr>
          <w:noProof/>
          <w:szCs w:val="21"/>
        </w:rPr>
        <mc:AlternateContent>
          <mc:Choice Requires="wps">
            <w:drawing>
              <wp:anchor distT="0" distB="0" distL="114300" distR="114300" simplePos="0" relativeHeight="251662336" behindDoc="0" locked="0" layoutInCell="1" allowOverlap="1" wp14:anchorId="07C06D69" wp14:editId="21F190B5">
                <wp:simplePos x="0" y="0"/>
                <wp:positionH relativeFrom="margin">
                  <wp:posOffset>534670</wp:posOffset>
                </wp:positionH>
                <wp:positionV relativeFrom="paragraph">
                  <wp:posOffset>3319145</wp:posOffset>
                </wp:positionV>
                <wp:extent cx="914400" cy="320040"/>
                <wp:effectExtent l="0" t="0" r="0" b="3810"/>
                <wp:wrapTopAndBottom/>
                <wp:docPr id="6" name="テキスト ボックス 6"/>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noFill/>
                        </a:ln>
                      </wps:spPr>
                      <wps:txbx>
                        <w:txbxContent>
                          <w:p w14:paraId="73A6BFA0" w14:textId="063E89EF" w:rsidR="004749FB" w:rsidRDefault="004749FB">
                            <w:pPr>
                              <w:rPr>
                                <w:rFonts w:hint="eastAsia"/>
                              </w:rPr>
                            </w:pPr>
                            <w:r>
                              <w:rPr>
                                <w:rFonts w:hint="eastAsia"/>
                              </w:rPr>
                              <w:t>Fig</w:t>
                            </w:r>
                            <w:r>
                              <w:t>1.</w:t>
                            </w:r>
                            <w:r>
                              <w:rPr>
                                <w:rFonts w:hint="eastAsia"/>
                              </w:rPr>
                              <w:t>神戸市内の令和３年3/1から4/30におけるコロナウイルス陽性者数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C06D69" id="_x0000_t202" coordsize="21600,21600" o:spt="202" path="m,l,21600r21600,l21600,xe">
                <v:stroke joinstyle="miter"/>
                <v:path gradientshapeok="t" o:connecttype="rect"/>
              </v:shapetype>
              <v:shape id="テキスト ボックス 6" o:spid="_x0000_s1026" type="#_x0000_t202" style="position:absolute;margin-left:42.1pt;margin-top:261.35pt;width:1in;height:25.2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" fillcolor="white [3201]" stroked="f" strokeweight=".5pt">
                <v:textbox>
                  <w:txbxContent>
                    <w:p w14:paraId="73A6BFA0" w14:textId="063E89EF" w:rsidR="004749FB" w:rsidRDefault="004749FB">
                      <w:pPr>
                        <w:rPr>
                          <w:rFonts w:hint="eastAsia"/>
                        </w:rPr>
                      </w:pPr>
                      <w:r>
                        <w:rPr>
                          <w:rFonts w:hint="eastAsia"/>
                        </w:rPr>
                        <w:t>Fig</w:t>
                      </w:r>
                      <w:r>
                        <w:t>1.</w:t>
                      </w:r>
                      <w:r>
                        <w:rPr>
                          <w:rFonts w:hint="eastAsia"/>
                        </w:rPr>
                        <w:t>神戸市内の令和３年3/1から4/30におけるコロナウイルス陽性者数</w:t>
                      </w:r>
                    </w:p>
                  </w:txbxContent>
                </v:textbox>
                <w10:wrap type="topAndBottom" anchorx="margin"/>
              </v:shape>
            </w:pict>
          </mc:Fallback>
        </mc:AlternateContent>
      </w:r>
      <w:r w:rsidR="00780918">
        <w:rPr>
          <w:rFonts w:hint="eastAsia"/>
          <w:szCs w:val="21"/>
        </w:rPr>
        <w:t xml:space="preserve">　</w:t>
      </w:r>
      <w:r>
        <w:rPr>
          <w:rFonts w:hint="eastAsia"/>
          <w:szCs w:val="21"/>
        </w:rPr>
        <w:t>F</w:t>
      </w:r>
      <w:r>
        <w:rPr>
          <w:szCs w:val="21"/>
        </w:rPr>
        <w:t>ig1</w:t>
      </w:r>
      <w:r>
        <w:rPr>
          <w:rFonts w:hint="eastAsia"/>
          <w:szCs w:val="21"/>
        </w:rPr>
        <w:t>から、</w:t>
      </w:r>
      <w:r w:rsidR="00780918">
        <w:rPr>
          <w:rFonts w:hint="eastAsia"/>
          <w:szCs w:val="21"/>
        </w:rPr>
        <w:t>コロナの陽性者数は日々増えていったことがわかった。</w:t>
      </w:r>
      <w:r>
        <w:rPr>
          <w:rFonts w:hint="eastAsia"/>
          <w:szCs w:val="21"/>
        </w:rPr>
        <w:t>F</w:t>
      </w:r>
      <w:r>
        <w:rPr>
          <w:szCs w:val="21"/>
        </w:rPr>
        <w:t>ig2</w:t>
      </w:r>
      <w:r>
        <w:rPr>
          <w:rFonts w:hint="eastAsia"/>
          <w:szCs w:val="21"/>
        </w:rPr>
        <w:t>から</w:t>
      </w:r>
      <w:r w:rsidR="00780918">
        <w:rPr>
          <w:rFonts w:hint="eastAsia"/>
          <w:szCs w:val="21"/>
        </w:rPr>
        <w:t>電車の乗降者数は赤線の定期を持っている通勤者が土日で急激に落ちることを除いてほぼ一定になった。青線の定期を</w:t>
      </w:r>
      <w:r w:rsidR="00B841BC">
        <w:rPr>
          <w:rFonts w:hint="eastAsia"/>
          <w:szCs w:val="21"/>
        </w:rPr>
        <w:t>持</w:t>
      </w:r>
      <w:r w:rsidR="00780918">
        <w:rPr>
          <w:rFonts w:hint="eastAsia"/>
          <w:szCs w:val="21"/>
        </w:rPr>
        <w:t>っていない一般人のグラフは微小ではあるが、減少傾向にあった。</w:t>
      </w:r>
    </w:p>
    <w:p w14:paraId="133AB2D2" w14:textId="3C515D35" w:rsidR="00780918" w:rsidRDefault="005D2634" w:rsidP="00A822E1">
      <w:pPr>
        <w:jc w:val="left"/>
        <w:rPr>
          <w:rFonts w:hint="eastAsia"/>
          <w:szCs w:val="21"/>
        </w:rPr>
      </w:pPr>
      <w:r>
        <w:rPr>
          <w:noProof/>
          <w:szCs w:val="21"/>
        </w:rPr>
        <w:lastRenderedPageBreak/>
        <mc:AlternateContent>
          <mc:Choice Requires="wps">
            <w:drawing>
              <wp:anchor distT="0" distB="0" distL="114300" distR="114300" simplePos="0" relativeHeight="251666432" behindDoc="0" locked="0" layoutInCell="1" allowOverlap="1" wp14:anchorId="5101F79D" wp14:editId="617AF663">
                <wp:simplePos x="0" y="0"/>
                <wp:positionH relativeFrom="margin">
                  <wp:align>center</wp:align>
                </wp:positionH>
                <wp:positionV relativeFrom="paragraph">
                  <wp:posOffset>5436870</wp:posOffset>
                </wp:positionV>
                <wp:extent cx="914400" cy="320040"/>
                <wp:effectExtent l="0" t="0" r="0" b="3810"/>
                <wp:wrapTopAndBottom/>
                <wp:docPr id="8" name="テキスト ボックス 8"/>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noFill/>
                        </a:ln>
                      </wps:spPr>
                      <wps:txbx>
                        <w:txbxContent>
                          <w:p w14:paraId="5758D97F" w14:textId="59D116D6" w:rsidR="005D2634" w:rsidRDefault="005D2634" w:rsidP="005D2634">
                            <w:pPr>
                              <w:rPr>
                                <w:rFonts w:hint="eastAsia"/>
                              </w:rPr>
                            </w:pPr>
                            <w:r>
                              <w:rPr>
                                <w:rFonts w:hint="eastAsia"/>
                              </w:rPr>
                              <w:t>Fig</w:t>
                            </w:r>
                            <w:r>
                              <w:t>3.Fig1</w:t>
                            </w:r>
                            <w:r>
                              <w:rPr>
                                <w:rFonts w:hint="eastAsia"/>
                              </w:rPr>
                              <w:t>とF</w:t>
                            </w:r>
                            <w:r>
                              <w:t>ig2</w:t>
                            </w:r>
                            <w:r>
                              <w:rPr>
                                <w:rFonts w:hint="eastAsia"/>
                              </w:rPr>
                              <w:t>における陽性者と乗降者の散布図</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1F79D" id="テキスト ボックス 8" o:spid="_x0000_s1027" type="#_x0000_t202" style="position:absolute;margin-left:0;margin-top:428.1pt;width:1in;height:25.2pt;z-index:25166643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" fillcolor="white [3201]" stroked="f" strokeweight=".5pt">
                <v:textbox>
                  <w:txbxContent>
                    <w:p w14:paraId="5758D97F" w14:textId="59D116D6" w:rsidR="005D2634" w:rsidRDefault="005D2634" w:rsidP="005D2634">
                      <w:pPr>
                        <w:rPr>
                          <w:rFonts w:hint="eastAsia"/>
                        </w:rPr>
                      </w:pPr>
                      <w:r>
                        <w:rPr>
                          <w:rFonts w:hint="eastAsia"/>
                        </w:rPr>
                        <w:t>Fig</w:t>
                      </w:r>
                      <w:r>
                        <w:t>3.Fig1</w:t>
                      </w:r>
                      <w:r>
                        <w:rPr>
                          <w:rFonts w:hint="eastAsia"/>
                        </w:rPr>
                        <w:t>とF</w:t>
                      </w:r>
                      <w:r>
                        <w:t>ig2</w:t>
                      </w:r>
                      <w:r>
                        <w:rPr>
                          <w:rFonts w:hint="eastAsia"/>
                        </w:rPr>
                        <w:t>における陽性者と乗降者の散布図</w:t>
                      </w:r>
                    </w:p>
                  </w:txbxContent>
                </v:textbox>
                <w10:wrap type="topAndBottom" anchorx="margin"/>
              </v:shape>
            </w:pict>
          </mc:Fallback>
        </mc:AlternateContent>
      </w:r>
      <w:r w:rsidR="004749FB" w:rsidRPr="002D3DE8">
        <w:rPr>
          <w:szCs w:val="21"/>
        </w:rPr>
        <w:drawing>
          <wp:anchor distT="0" distB="0" distL="114300" distR="114300" simplePos="0" relativeHeight="251659264" behindDoc="0" locked="0" layoutInCell="1" allowOverlap="1" wp14:anchorId="1B12E879" wp14:editId="6655550D">
            <wp:simplePos x="0" y="0"/>
            <wp:positionH relativeFrom="margin">
              <wp:posOffset>3057525</wp:posOffset>
            </wp:positionH>
            <wp:positionV relativeFrom="paragraph">
              <wp:posOffset>2948940</wp:posOffset>
            </wp:positionV>
            <wp:extent cx="2491740" cy="2278380"/>
            <wp:effectExtent l="0" t="0" r="3810" b="762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91740" cy="2278380"/>
                    </a:xfrm>
                    <a:prstGeom prst="rect">
                      <a:avLst/>
                    </a:prstGeom>
                  </pic:spPr>
                </pic:pic>
              </a:graphicData>
            </a:graphic>
            <wp14:sizeRelH relativeFrom="margin">
              <wp14:pctWidth>0</wp14:pctWidth>
            </wp14:sizeRelH>
            <wp14:sizeRelV relativeFrom="margin">
              <wp14:pctHeight>0</wp14:pctHeight>
            </wp14:sizeRelV>
          </wp:anchor>
        </w:drawing>
      </w:r>
      <w:r w:rsidR="004749FB">
        <w:rPr>
          <w:noProof/>
          <w:szCs w:val="21"/>
        </w:rPr>
        <mc:AlternateContent>
          <mc:Choice Requires="wps">
            <w:drawing>
              <wp:anchor distT="0" distB="0" distL="114300" distR="114300" simplePos="0" relativeHeight="251664384" behindDoc="0" locked="0" layoutInCell="1" allowOverlap="1" wp14:anchorId="66C71D69" wp14:editId="24F2704E">
                <wp:simplePos x="0" y="0"/>
                <wp:positionH relativeFrom="margin">
                  <wp:posOffset>481965</wp:posOffset>
                </wp:positionH>
                <wp:positionV relativeFrom="paragraph">
                  <wp:posOffset>2199005</wp:posOffset>
                </wp:positionV>
                <wp:extent cx="914400" cy="320040"/>
                <wp:effectExtent l="0" t="0" r="0" b="3810"/>
                <wp:wrapTopAndBottom/>
                <wp:docPr id="7" name="テキスト ボックス 7"/>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noFill/>
                        </a:ln>
                      </wps:spPr>
                      <wps:txbx>
                        <w:txbxContent>
                          <w:p w14:paraId="3876BA14" w14:textId="00018B30" w:rsidR="004749FB" w:rsidRDefault="004749FB" w:rsidP="004749FB">
                            <w:pPr>
                              <w:rPr>
                                <w:rFonts w:hint="eastAsia"/>
                              </w:rPr>
                            </w:pPr>
                            <w:r>
                              <w:rPr>
                                <w:rFonts w:hint="eastAsia"/>
                              </w:rPr>
                              <w:t>Fig</w:t>
                            </w:r>
                            <w:r>
                              <w:t>2</w:t>
                            </w:r>
                            <w:r>
                              <w:t>.</w:t>
                            </w:r>
                            <w:r>
                              <w:rPr>
                                <w:rFonts w:hint="eastAsia"/>
                              </w:rPr>
                              <w:t>令和３年3/1から4/30における</w:t>
                            </w:r>
                            <w:r>
                              <w:rPr>
                                <w:rFonts w:hint="eastAsia"/>
                              </w:rPr>
                              <w:t>神戸市営地下鉄三宮駅の乗降者数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C71D69" id="テキスト ボックス 7" o:spid="_x0000_s1028" type="#_x0000_t202" style="position:absolute;margin-left:37.95pt;margin-top:173.15pt;width:1in;height:25.2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" fillcolor="white [3201]" stroked="f" strokeweight=".5pt">
                <v:textbox>
                  <w:txbxContent>
                    <w:p w14:paraId="3876BA14" w14:textId="00018B30" w:rsidR="004749FB" w:rsidRDefault="004749FB" w:rsidP="004749FB">
                      <w:pPr>
                        <w:rPr>
                          <w:rFonts w:hint="eastAsia"/>
                        </w:rPr>
                      </w:pPr>
                      <w:r>
                        <w:rPr>
                          <w:rFonts w:hint="eastAsia"/>
                        </w:rPr>
                        <w:t>Fig</w:t>
                      </w:r>
                      <w:r>
                        <w:t>2</w:t>
                      </w:r>
                      <w:r>
                        <w:t>.</w:t>
                      </w:r>
                      <w:r>
                        <w:rPr>
                          <w:rFonts w:hint="eastAsia"/>
                        </w:rPr>
                        <w:t>令和３年3/1から4/30における</w:t>
                      </w:r>
                      <w:r>
                        <w:rPr>
                          <w:rFonts w:hint="eastAsia"/>
                        </w:rPr>
                        <w:t>神戸市営地下鉄三宮駅の乗降者数</w:t>
                      </w:r>
                    </w:p>
                  </w:txbxContent>
                </v:textbox>
                <w10:wrap type="topAndBottom" anchorx="margin"/>
              </v:shape>
            </w:pict>
          </mc:Fallback>
        </mc:AlternateContent>
      </w:r>
      <w:r w:rsidR="004749FB" w:rsidRPr="002D3DE8">
        <w:rPr>
          <w:szCs w:val="21"/>
        </w:rPr>
        <w:drawing>
          <wp:anchor distT="0" distB="0" distL="114300" distR="114300" simplePos="0" relativeHeight="251660288" behindDoc="0" locked="0" layoutInCell="1" allowOverlap="1" wp14:anchorId="55235AF3" wp14:editId="77000AB9">
            <wp:simplePos x="0" y="0"/>
            <wp:positionH relativeFrom="margin">
              <wp:align>right</wp:align>
            </wp:positionH>
            <wp:positionV relativeFrom="paragraph">
              <wp:posOffset>132080</wp:posOffset>
            </wp:positionV>
            <wp:extent cx="5400040" cy="2082165"/>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082165"/>
                    </a:xfrm>
                    <a:prstGeom prst="rect">
                      <a:avLst/>
                    </a:prstGeom>
                  </pic:spPr>
                </pic:pic>
              </a:graphicData>
            </a:graphic>
          </wp:anchor>
        </w:drawing>
      </w:r>
      <w:r w:rsidR="004749FB" w:rsidRPr="002D3DE8">
        <w:rPr>
          <w:szCs w:val="21"/>
        </w:rPr>
        <w:drawing>
          <wp:anchor distT="0" distB="0" distL="114300" distR="114300" simplePos="0" relativeHeight="251658240" behindDoc="0" locked="0" layoutInCell="1" allowOverlap="1" wp14:anchorId="578BE304" wp14:editId="07AF6456">
            <wp:simplePos x="0" y="0"/>
            <wp:positionH relativeFrom="margin">
              <wp:posOffset>60960</wp:posOffset>
            </wp:positionH>
            <wp:positionV relativeFrom="paragraph">
              <wp:posOffset>2926080</wp:posOffset>
            </wp:positionV>
            <wp:extent cx="2392680" cy="2323465"/>
            <wp:effectExtent l="0" t="0" r="7620" b="63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2680" cy="2323465"/>
                    </a:xfrm>
                    <a:prstGeom prst="rect">
                      <a:avLst/>
                    </a:prstGeom>
                  </pic:spPr>
                </pic:pic>
              </a:graphicData>
            </a:graphic>
            <wp14:sizeRelH relativeFrom="margin">
              <wp14:pctWidth>0</wp14:pctWidth>
            </wp14:sizeRelH>
            <wp14:sizeRelV relativeFrom="margin">
              <wp14:pctHeight>0</wp14:pctHeight>
            </wp14:sizeRelV>
          </wp:anchor>
        </w:drawing>
      </w:r>
    </w:p>
    <w:p w14:paraId="187187A8" w14:textId="4A58370A" w:rsidR="005D2634" w:rsidRPr="005D2634" w:rsidRDefault="005D2634" w:rsidP="005D2634">
      <w:pPr>
        <w:rPr>
          <w:rFonts w:hint="eastAsia"/>
          <w:szCs w:val="21"/>
        </w:rPr>
      </w:pPr>
    </w:p>
    <w:p w14:paraId="1FCA9A24" w14:textId="3DE90DC6" w:rsidR="005D2634" w:rsidRPr="00836DDE" w:rsidRDefault="00836DDE" w:rsidP="00836DDE">
      <w:pPr>
        <w:pStyle w:val="a3"/>
        <w:numPr>
          <w:ilvl w:val="0"/>
          <w:numId w:val="1"/>
        </w:numPr>
        <w:ind w:leftChars="0"/>
        <w:rPr>
          <w:szCs w:val="21"/>
        </w:rPr>
      </w:pPr>
      <w:r w:rsidRPr="00836DDE">
        <w:rPr>
          <w:rFonts w:hint="eastAsia"/>
          <w:szCs w:val="21"/>
        </w:rPr>
        <w:t>D</w:t>
      </w:r>
      <w:r w:rsidRPr="00836DDE">
        <w:rPr>
          <w:szCs w:val="21"/>
        </w:rPr>
        <w:t>iscussion</w:t>
      </w:r>
    </w:p>
    <w:p w14:paraId="1580C0A6" w14:textId="39A291A7" w:rsidR="00D128E4" w:rsidRDefault="00836DDE" w:rsidP="00D128E4">
      <w:pPr>
        <w:ind w:firstLineChars="100" w:firstLine="210"/>
        <w:rPr>
          <w:szCs w:val="21"/>
        </w:rPr>
      </w:pPr>
      <w:r w:rsidRPr="00836DDE">
        <w:rPr>
          <w:rFonts w:hint="eastAsia"/>
          <w:szCs w:val="21"/>
        </w:rPr>
        <w:t>Fig1と</w:t>
      </w:r>
      <w:r w:rsidRPr="00836DDE">
        <w:rPr>
          <w:szCs w:val="21"/>
        </w:rPr>
        <w:t>Fig2</w:t>
      </w:r>
      <w:r w:rsidRPr="00836DDE">
        <w:rPr>
          <w:rFonts w:hint="eastAsia"/>
          <w:szCs w:val="21"/>
        </w:rPr>
        <w:t>より、コロナの陽性者が増えるにつれ、一般乗客の電車乗降数は減少していることがわかる。</w:t>
      </w:r>
      <w:r w:rsidR="005611D4">
        <w:rPr>
          <w:rFonts w:hint="eastAsia"/>
          <w:szCs w:val="21"/>
        </w:rPr>
        <w:t>一方で、定期を持っている通勤者は陽性者にかかわらず変化がないことがわかる。</w:t>
      </w:r>
      <w:r>
        <w:rPr>
          <w:rFonts w:hint="eastAsia"/>
          <w:szCs w:val="21"/>
        </w:rPr>
        <w:t>このことはF</w:t>
      </w:r>
      <w:r>
        <w:rPr>
          <w:szCs w:val="21"/>
        </w:rPr>
        <w:t>ig3</w:t>
      </w:r>
      <w:r>
        <w:rPr>
          <w:rFonts w:hint="eastAsia"/>
          <w:szCs w:val="21"/>
        </w:rPr>
        <w:t>の散布図を見ても</w:t>
      </w:r>
      <w:r w:rsidR="005611D4">
        <w:rPr>
          <w:rFonts w:hint="eastAsia"/>
          <w:szCs w:val="21"/>
        </w:rPr>
        <w:t>一目瞭然である。赤色の通勤客は相関が全くないのに対し、青色の一般乗客は弱い負の相関があるのではないかと考えられる。そこで、相関係数を計算してみたところ、</w:t>
      </w:r>
      <w:r w:rsidR="00D128E4">
        <w:rPr>
          <w:rFonts w:hint="eastAsia"/>
          <w:szCs w:val="21"/>
        </w:rPr>
        <w:t>通勤者が</w:t>
      </w:r>
      <w:r w:rsidR="00D128E4" w:rsidRPr="00D128E4">
        <w:rPr>
          <w:rFonts w:hint="eastAsia"/>
          <w:szCs w:val="21"/>
        </w:rPr>
        <w:t>0.195467</w:t>
      </w:r>
      <w:r w:rsidR="00D128E4">
        <w:rPr>
          <w:rFonts w:hint="eastAsia"/>
          <w:szCs w:val="21"/>
        </w:rPr>
        <w:t>、一般乗客が</w:t>
      </w:r>
      <w:r w:rsidR="00D128E4" w:rsidRPr="00D128E4">
        <w:rPr>
          <w:rFonts w:hint="eastAsia"/>
          <w:szCs w:val="21"/>
        </w:rPr>
        <w:t>-0.33635</w:t>
      </w:r>
      <w:r w:rsidR="00D128E4">
        <w:rPr>
          <w:rFonts w:hint="eastAsia"/>
          <w:szCs w:val="21"/>
        </w:rPr>
        <w:t>となった。このことから上記の結果を裏付けることができた。</w:t>
      </w:r>
      <w:r w:rsidR="00E07AAD">
        <w:rPr>
          <w:rFonts w:hint="eastAsia"/>
          <w:szCs w:val="21"/>
        </w:rPr>
        <w:t>やはり、現代の人々の生活はコロナの陽性者と密接に関連しているのだろう。</w:t>
      </w:r>
    </w:p>
    <w:p w14:paraId="2CBA85CA" w14:textId="74832199" w:rsidR="003555C2" w:rsidRDefault="003555C2" w:rsidP="003555C2">
      <w:pPr>
        <w:rPr>
          <w:szCs w:val="21"/>
        </w:rPr>
      </w:pPr>
    </w:p>
    <w:p w14:paraId="65ACD0C8" w14:textId="77777777" w:rsidR="003555C2" w:rsidRDefault="003555C2" w:rsidP="003555C2">
      <w:pPr>
        <w:rPr>
          <w:rFonts w:hint="eastAsia"/>
          <w:szCs w:val="21"/>
        </w:rPr>
      </w:pPr>
    </w:p>
    <w:p w14:paraId="6E700734" w14:textId="0F6830BF" w:rsidR="003555C2" w:rsidRPr="003555C2" w:rsidRDefault="003555C2" w:rsidP="003555C2">
      <w:pPr>
        <w:pStyle w:val="a3"/>
        <w:numPr>
          <w:ilvl w:val="0"/>
          <w:numId w:val="1"/>
        </w:numPr>
        <w:ind w:leftChars="0"/>
        <w:rPr>
          <w:szCs w:val="21"/>
        </w:rPr>
      </w:pPr>
      <w:r w:rsidRPr="003555C2">
        <w:rPr>
          <w:rFonts w:hint="eastAsia"/>
          <w:szCs w:val="21"/>
        </w:rPr>
        <w:lastRenderedPageBreak/>
        <w:t>C</w:t>
      </w:r>
      <w:r w:rsidRPr="003555C2">
        <w:rPr>
          <w:szCs w:val="21"/>
        </w:rPr>
        <w:t>onclusion</w:t>
      </w:r>
    </w:p>
    <w:p w14:paraId="2CA34A5A" w14:textId="5D997FE2" w:rsidR="003555C2" w:rsidRDefault="009275E0" w:rsidP="009275E0">
      <w:pPr>
        <w:ind w:firstLineChars="100" w:firstLine="210"/>
        <w:rPr>
          <w:szCs w:val="21"/>
        </w:rPr>
      </w:pPr>
      <w:r w:rsidRPr="009275E0">
        <w:rPr>
          <w:rFonts w:hint="eastAsia"/>
          <w:szCs w:val="21"/>
        </w:rPr>
        <w:t>神戸市のコロナウイルスの陽性者数と電車の乗降者数の関係について調べた。陽性者が増えるにつれ、一般乗客の乗降数は減少していることがわかった。しかし、通勤者はほとんど変化がなく、陽性者の数に関わらずつ通常通り出勤していることがわかった。</w:t>
      </w:r>
      <w:r>
        <w:rPr>
          <w:rFonts w:hint="eastAsia"/>
          <w:szCs w:val="21"/>
        </w:rPr>
        <w:t>今後の課題としては緊急事態宣言中の乗降者数の変化を調べていきたい。</w:t>
      </w:r>
    </w:p>
    <w:p w14:paraId="64CBE654" w14:textId="7D500D90" w:rsidR="009275E0" w:rsidRDefault="009275E0" w:rsidP="009275E0">
      <w:pPr>
        <w:rPr>
          <w:szCs w:val="21"/>
        </w:rPr>
      </w:pPr>
    </w:p>
    <w:p w14:paraId="0325407B" w14:textId="0E446F14" w:rsidR="009275E0" w:rsidRPr="009275E0" w:rsidRDefault="009275E0" w:rsidP="009275E0">
      <w:pPr>
        <w:pStyle w:val="a3"/>
        <w:numPr>
          <w:ilvl w:val="0"/>
          <w:numId w:val="1"/>
        </w:numPr>
        <w:ind w:leftChars="0"/>
        <w:rPr>
          <w:szCs w:val="21"/>
        </w:rPr>
      </w:pPr>
      <w:r w:rsidRPr="009275E0">
        <w:rPr>
          <w:rFonts w:hint="eastAsia"/>
          <w:szCs w:val="21"/>
        </w:rPr>
        <w:t>R</w:t>
      </w:r>
      <w:r w:rsidRPr="009275E0">
        <w:rPr>
          <w:szCs w:val="21"/>
        </w:rPr>
        <w:t>eference</w:t>
      </w:r>
    </w:p>
    <w:p w14:paraId="76600B2C" w14:textId="5BEA5D15" w:rsidR="009275E0" w:rsidRPr="009275E0" w:rsidRDefault="009275E0" w:rsidP="009275E0">
      <w:pPr>
        <w:pStyle w:val="a3"/>
        <w:numPr>
          <w:ilvl w:val="0"/>
          <w:numId w:val="2"/>
        </w:numPr>
        <w:ind w:leftChars="0"/>
        <w:rPr>
          <w:szCs w:val="21"/>
        </w:rPr>
      </w:pPr>
      <w:r w:rsidRPr="009275E0">
        <w:rPr>
          <w:rFonts w:hint="eastAsia"/>
          <w:szCs w:val="21"/>
        </w:rPr>
        <w:t>神戸市オープンデータポータル　市内の感染者の状況(</w:t>
      </w:r>
      <w:hyperlink r:id="rId9" w:history="1">
        <w:r w:rsidRPr="009275E0">
          <w:rPr>
            <w:rStyle w:val="a5"/>
            <w:szCs w:val="21"/>
          </w:rPr>
          <w:t>https://data.city.kobe.lg.jp/data/dataset/32576-2-2-0-10-55c472a2967584f3-a22f17b6f5342d8f/resource/544038d3-cac8-4735-a38d-e671c273ee22</w:t>
        </w:r>
      </w:hyperlink>
      <w:r w:rsidRPr="009275E0">
        <w:rPr>
          <w:rFonts w:hint="eastAsia"/>
          <w:szCs w:val="21"/>
        </w:rPr>
        <w:t>)</w:t>
      </w:r>
    </w:p>
    <w:p w14:paraId="36FD3A0C" w14:textId="1987A538" w:rsidR="009275E0" w:rsidRDefault="009275E0" w:rsidP="009275E0">
      <w:pPr>
        <w:pStyle w:val="a3"/>
        <w:numPr>
          <w:ilvl w:val="0"/>
          <w:numId w:val="2"/>
        </w:numPr>
        <w:ind w:leftChars="0"/>
        <w:rPr>
          <w:szCs w:val="21"/>
        </w:rPr>
      </w:pPr>
      <w:r>
        <w:rPr>
          <w:rFonts w:hint="eastAsia"/>
          <w:szCs w:val="21"/>
        </w:rPr>
        <w:t>神戸市オープンデータポータル　市営地下鉄の乗客数(</w:t>
      </w:r>
      <w:hyperlink r:id="rId10" w:history="1">
        <w:r w:rsidRPr="006E6852">
          <w:rPr>
            <w:rStyle w:val="a5"/>
            <w:szCs w:val="21"/>
          </w:rPr>
          <w:t>https://data.city.kobe.lg.jp/data/dataset/33478-5-2-0-2-0dad50e574a02b2cb29d051072c3cb39-daf5ca9891d135e0-10fa08a05d8b0ce4</w:t>
        </w:r>
      </w:hyperlink>
      <w:r>
        <w:rPr>
          <w:rFonts w:hint="eastAsia"/>
          <w:szCs w:val="21"/>
        </w:rPr>
        <w:t>)</w:t>
      </w:r>
    </w:p>
    <w:p w14:paraId="7F442A32" w14:textId="77777777" w:rsidR="009275E0" w:rsidRPr="009275E0" w:rsidRDefault="009275E0" w:rsidP="009275E0">
      <w:pPr>
        <w:rPr>
          <w:rFonts w:hint="eastAsia"/>
          <w:szCs w:val="21"/>
        </w:rPr>
      </w:pPr>
    </w:p>
    <w:p w14:paraId="04E54F28" w14:textId="4CF0573C" w:rsidR="00D128E4" w:rsidRPr="00D128E4" w:rsidRDefault="00D128E4" w:rsidP="00D128E4">
      <w:pPr>
        <w:ind w:firstLineChars="100" w:firstLine="210"/>
        <w:rPr>
          <w:szCs w:val="21"/>
        </w:rPr>
      </w:pPr>
    </w:p>
    <w:p w14:paraId="28A0DA72" w14:textId="6F05DABB" w:rsidR="00836DDE" w:rsidRPr="00D128E4" w:rsidRDefault="00836DDE" w:rsidP="00836DDE">
      <w:pPr>
        <w:ind w:firstLineChars="100" w:firstLine="210"/>
        <w:rPr>
          <w:rFonts w:hint="eastAsia"/>
          <w:szCs w:val="21"/>
        </w:rPr>
      </w:pPr>
    </w:p>
    <w:p w14:paraId="14034D7B" w14:textId="72FBF09D" w:rsidR="005D2634" w:rsidRPr="00836DDE" w:rsidRDefault="005D2634" w:rsidP="005D2634">
      <w:pPr>
        <w:rPr>
          <w:rFonts w:hint="eastAsia"/>
          <w:szCs w:val="21"/>
        </w:rPr>
      </w:pPr>
    </w:p>
    <w:p w14:paraId="2DA54828" w14:textId="38CDDF41" w:rsidR="005D2634" w:rsidRPr="005D2634" w:rsidRDefault="005D2634" w:rsidP="005D2634">
      <w:pPr>
        <w:rPr>
          <w:rFonts w:hint="eastAsia"/>
          <w:szCs w:val="21"/>
        </w:rPr>
      </w:pPr>
    </w:p>
    <w:p w14:paraId="4CFA8758" w14:textId="422726CA" w:rsidR="005D2634" w:rsidRPr="005D2634" w:rsidRDefault="005D2634" w:rsidP="005D2634">
      <w:pPr>
        <w:rPr>
          <w:rFonts w:hint="eastAsia"/>
          <w:szCs w:val="21"/>
        </w:rPr>
      </w:pPr>
    </w:p>
    <w:p w14:paraId="7307FBD4" w14:textId="1454FC2A" w:rsidR="005D2634" w:rsidRPr="005D2634" w:rsidRDefault="005D2634" w:rsidP="005D2634">
      <w:pPr>
        <w:rPr>
          <w:rFonts w:hint="eastAsia"/>
          <w:szCs w:val="21"/>
        </w:rPr>
      </w:pPr>
    </w:p>
    <w:p w14:paraId="1B5A8C62" w14:textId="7BC85D1F" w:rsidR="005D2634" w:rsidRPr="005D2634" w:rsidRDefault="005D2634" w:rsidP="005D2634">
      <w:pPr>
        <w:rPr>
          <w:rFonts w:hint="eastAsia"/>
          <w:szCs w:val="21"/>
        </w:rPr>
      </w:pPr>
    </w:p>
    <w:p w14:paraId="50A96014" w14:textId="0CD7B5D0" w:rsidR="005D2634" w:rsidRPr="005D2634" w:rsidRDefault="005D2634" w:rsidP="005D2634">
      <w:pPr>
        <w:rPr>
          <w:rFonts w:hint="eastAsia"/>
          <w:szCs w:val="21"/>
        </w:rPr>
      </w:pPr>
    </w:p>
    <w:p w14:paraId="4A66982C" w14:textId="5CE89EE2" w:rsidR="005D2634" w:rsidRPr="005D2634" w:rsidRDefault="005D2634" w:rsidP="005D2634">
      <w:pPr>
        <w:rPr>
          <w:rFonts w:hint="eastAsia"/>
          <w:szCs w:val="21"/>
        </w:rPr>
      </w:pPr>
    </w:p>
    <w:p w14:paraId="63242834" w14:textId="7D274680" w:rsidR="005D2634" w:rsidRPr="005D2634" w:rsidRDefault="005D2634" w:rsidP="005D2634">
      <w:pPr>
        <w:rPr>
          <w:rFonts w:hint="eastAsia"/>
          <w:szCs w:val="21"/>
        </w:rPr>
      </w:pPr>
    </w:p>
    <w:p w14:paraId="66C8A71E" w14:textId="3AC0053D" w:rsidR="005D2634" w:rsidRPr="005D2634" w:rsidRDefault="005D2634" w:rsidP="005D2634">
      <w:pPr>
        <w:rPr>
          <w:rFonts w:hint="eastAsia"/>
          <w:szCs w:val="21"/>
        </w:rPr>
      </w:pPr>
    </w:p>
    <w:p w14:paraId="7395B8BE" w14:textId="51DD4B15" w:rsidR="005D2634" w:rsidRPr="005D2634" w:rsidRDefault="005D2634" w:rsidP="005D2634">
      <w:pPr>
        <w:rPr>
          <w:rFonts w:hint="eastAsia"/>
          <w:szCs w:val="21"/>
        </w:rPr>
      </w:pPr>
    </w:p>
    <w:p w14:paraId="31963A6C" w14:textId="6B4C1A3F" w:rsidR="005D2634" w:rsidRPr="005D2634" w:rsidRDefault="005D2634" w:rsidP="005D2634">
      <w:pPr>
        <w:rPr>
          <w:rFonts w:hint="eastAsia"/>
          <w:szCs w:val="21"/>
        </w:rPr>
      </w:pPr>
    </w:p>
    <w:p w14:paraId="6197DAFF" w14:textId="77777777" w:rsidR="005D2634" w:rsidRPr="005D2634" w:rsidRDefault="005D2634" w:rsidP="005D2634">
      <w:pPr>
        <w:rPr>
          <w:rFonts w:hint="eastAsia"/>
          <w:szCs w:val="21"/>
        </w:rPr>
      </w:pPr>
    </w:p>
    <w:sectPr w:rsidR="005D2634" w:rsidRPr="005D26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F2DF1"/>
    <w:multiLevelType w:val="hybridMultilevel"/>
    <w:tmpl w:val="729A03FA"/>
    <w:lvl w:ilvl="0" w:tplc="ECA4D60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016628"/>
    <w:multiLevelType w:val="hybridMultilevel"/>
    <w:tmpl w:val="351AAF12"/>
    <w:lvl w:ilvl="0" w:tplc="D9E0F302">
      <w:start w:val="1"/>
      <w:numFmt w:val="decimalFullWidth"/>
      <w:lvlText w:val="(%1)"/>
      <w:lvlJc w:val="left"/>
      <w:pPr>
        <w:ind w:left="768" w:hanging="76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A1"/>
    <w:rsid w:val="002B5EE5"/>
    <w:rsid w:val="002D3DE8"/>
    <w:rsid w:val="003555C2"/>
    <w:rsid w:val="004303F4"/>
    <w:rsid w:val="004749FB"/>
    <w:rsid w:val="005611D4"/>
    <w:rsid w:val="005D2634"/>
    <w:rsid w:val="00780918"/>
    <w:rsid w:val="00836DDE"/>
    <w:rsid w:val="009275E0"/>
    <w:rsid w:val="00A822E1"/>
    <w:rsid w:val="00B841BC"/>
    <w:rsid w:val="00D128E4"/>
    <w:rsid w:val="00E02AA1"/>
    <w:rsid w:val="00E07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C86E3B"/>
  <w15:chartTrackingRefBased/>
  <w15:docId w15:val="{6DFCAE6F-C569-4634-9A25-6B4BB010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2AA1"/>
    <w:pPr>
      <w:ind w:leftChars="400" w:left="840"/>
    </w:pPr>
  </w:style>
  <w:style w:type="table" w:styleId="a4">
    <w:name w:val="Table Grid"/>
    <w:basedOn w:val="a1"/>
    <w:uiPriority w:val="39"/>
    <w:rsid w:val="00D1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275E0"/>
    <w:rPr>
      <w:color w:val="0563C1" w:themeColor="hyperlink"/>
      <w:u w:val="single"/>
    </w:rPr>
  </w:style>
  <w:style w:type="character" w:styleId="a6">
    <w:name w:val="Unresolved Mention"/>
    <w:basedOn w:val="a0"/>
    <w:uiPriority w:val="99"/>
    <w:semiHidden/>
    <w:unhideWhenUsed/>
    <w:rsid w:val="00927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9765">
      <w:bodyDiv w:val="1"/>
      <w:marLeft w:val="0"/>
      <w:marRight w:val="0"/>
      <w:marTop w:val="0"/>
      <w:marBottom w:val="0"/>
      <w:divBdr>
        <w:top w:val="none" w:sz="0" w:space="0" w:color="auto"/>
        <w:left w:val="none" w:sz="0" w:space="0" w:color="auto"/>
        <w:bottom w:val="none" w:sz="0" w:space="0" w:color="auto"/>
        <w:right w:val="none" w:sz="0" w:space="0" w:color="auto"/>
      </w:divBdr>
    </w:div>
    <w:div w:id="602687352">
      <w:bodyDiv w:val="1"/>
      <w:marLeft w:val="0"/>
      <w:marRight w:val="0"/>
      <w:marTop w:val="0"/>
      <w:marBottom w:val="0"/>
      <w:divBdr>
        <w:top w:val="none" w:sz="0" w:space="0" w:color="auto"/>
        <w:left w:val="none" w:sz="0" w:space="0" w:color="auto"/>
        <w:bottom w:val="none" w:sz="0" w:space="0" w:color="auto"/>
        <w:right w:val="none" w:sz="0" w:space="0" w:color="auto"/>
      </w:divBdr>
    </w:div>
    <w:div w:id="1623881553">
      <w:bodyDiv w:val="1"/>
      <w:marLeft w:val="0"/>
      <w:marRight w:val="0"/>
      <w:marTop w:val="0"/>
      <w:marBottom w:val="0"/>
      <w:divBdr>
        <w:top w:val="none" w:sz="0" w:space="0" w:color="auto"/>
        <w:left w:val="none" w:sz="0" w:space="0" w:color="auto"/>
        <w:bottom w:val="none" w:sz="0" w:space="0" w:color="auto"/>
        <w:right w:val="none" w:sz="0" w:space="0" w:color="auto"/>
      </w:divBdr>
    </w:div>
    <w:div w:id="191249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ta.city.kobe.lg.jp/data/dataset/33478-5-2-0-2-0dad50e574a02b2cb29d051072c3cb39-daf5ca9891d135e0-10fa08a05d8b0ce4" TargetMode="External"/><Relationship Id="rId4" Type="http://schemas.openxmlformats.org/officeDocument/2006/relationships/webSettings" Target="webSettings.xml"/><Relationship Id="rId9" Type="http://schemas.openxmlformats.org/officeDocument/2006/relationships/hyperlink" Target="https://data.city.kobe.lg.jp/data/dataset/32576-2-2-0-10-55c472a2967584f3-a22f17b6f5342d8f/resource/544038d3-cac8-4735-a38d-e671c273ee2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4261</TotalTime>
  <Pages>3</Pages>
  <Words>226</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英介</dc:creator>
  <cp:keywords/>
  <dc:description/>
  <cp:lastModifiedBy>英介</cp:lastModifiedBy>
  <cp:revision>10</cp:revision>
  <dcterms:created xsi:type="dcterms:W3CDTF">2021-06-04T06:21:00Z</dcterms:created>
  <dcterms:modified xsi:type="dcterms:W3CDTF">2021-06-07T07:34:00Z</dcterms:modified>
</cp:coreProperties>
</file>