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rFonts w:ascii="UD Digi Kyokasho N-B" w:cs="UD Digi Kyokasho N-B" w:eastAsia="UD Digi Kyokasho N-B" w:hAnsi="UD Digi Kyokasho N-B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sz w:val="72"/>
          <w:szCs w:val="72"/>
        </w:rPr>
      </w:pPr>
      <w:r w:rsidDel="00000000" w:rsidR="00000000" w:rsidRPr="00000000">
        <w:rPr>
          <w:rFonts w:ascii="UD Digi Kyokasho N-B" w:cs="UD Digi Kyokasho N-B" w:eastAsia="UD Digi Kyokasho N-B" w:hAnsi="UD Digi Kyokasho N-B"/>
          <w:sz w:val="72"/>
          <w:szCs w:val="72"/>
          <w:rtl w:val="0"/>
        </w:rPr>
        <w:t xml:space="preserve">第3章 </w:t>
      </w: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–</w:t>
      </w:r>
      <w:r w:rsidDel="00000000" w:rsidR="00000000" w:rsidRPr="00000000">
        <w:rPr>
          <w:rFonts w:ascii="UD Digi Kyokasho N-B" w:cs="UD Digi Kyokasho N-B" w:eastAsia="UD Digi Kyokasho N-B" w:hAnsi="UD Digi Kyokasho N-B"/>
          <w:sz w:val="72"/>
          <w:szCs w:val="72"/>
          <w:rtl w:val="0"/>
        </w:rPr>
        <w:t xml:space="preserve"> 料理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D Digi Kyokasho N-B" w:cs="UD Digi Kyokasho N-B" w:eastAsia="UD Digi Kyokasho N-B" w:hAnsi="UD Digi Kyokasho N-B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9.0" w:type="dxa"/>
        <w:jc w:val="left"/>
        <w:tblInd w:w="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134"/>
        <w:gridCol w:w="1134"/>
        <w:gridCol w:w="1276"/>
        <w:gridCol w:w="1275"/>
        <w:tblGridChange w:id="0">
          <w:tblGrid>
            <w:gridCol w:w="1980"/>
            <w:gridCol w:w="1134"/>
            <w:gridCol w:w="1134"/>
            <w:gridCol w:w="1276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r0c0i Linotte" w:cs="r0c0i Linotte" w:eastAsia="r0c0i Linotte" w:hAnsi="r0c0i Linotte"/>
                <w:sz w:val="32"/>
                <w:szCs w:val="32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sz w:val="32"/>
                <w:szCs w:val="32"/>
                <w:rtl w:val="0"/>
              </w:rPr>
              <w:t xml:space="preserve">作る1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UD Digi Kyokasho N-R" w:cs="UD Digi Kyokasho N-R" w:eastAsia="UD Digi Kyokasho N-R" w:hAnsi="UD Digi Kyokasho N-R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UD Digi Kyokasho N-R" w:cs="UD Digi Kyokasho N-R" w:eastAsia="UD Digi Kyokasho N-R" w:hAnsi="UD Digi Kyokasho N-R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UD Digi Kyokasho N-R" w:cs="UD Digi Kyokasho N-R" w:eastAsia="UD Digi Kyokasho N-R" w:hAnsi="UD Digi Kyokasho N-R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UD Digi Kyokasho N-R" w:cs="UD Digi Kyokasho N-R" w:eastAsia="UD Digi Kyokasho N-R" w:hAnsi="UD Digi Kyokasho N-R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r0c0i Linotte" w:cs="r0c0i Linotte" w:eastAsia="r0c0i Linotte" w:hAnsi="r0c0i Linotte"/>
                <w:sz w:val="32"/>
                <w:szCs w:val="32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sz w:val="32"/>
                <w:szCs w:val="32"/>
                <w:rtl w:val="0"/>
              </w:rPr>
              <w:t xml:space="preserve">作る2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材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型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焼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r0c0i Linotte" w:cs="r0c0i Linotte" w:eastAsia="r0c0i Linotte" w:hAnsi="r0c0i Linotte"/>
                <w:sz w:val="32"/>
                <w:szCs w:val="32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sz w:val="32"/>
                <w:szCs w:val="32"/>
                <w:rtl w:val="0"/>
              </w:rPr>
              <w:t xml:space="preserve">食材1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卵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乳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粉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r0c0i Linotte" w:cs="r0c0i Linotte" w:eastAsia="r0c0i Linotte" w:hAnsi="r0c0i Linotte"/>
                <w:sz w:val="32"/>
                <w:szCs w:val="32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sz w:val="32"/>
                <w:szCs w:val="32"/>
                <w:rtl w:val="0"/>
              </w:rPr>
              <w:t xml:space="preserve">食材2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菜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果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豆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缶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単位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杯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枚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匹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R" w:cs="UD Digi Kyokasho N-R" w:eastAsia="UD Digi Kyokasho N-R" w:hAnsi="UD Digi Kyokasho N-R"/>
                <w:b w:val="1"/>
                <w:sz w:val="52"/>
                <w:szCs w:val="52"/>
                <w:rtl w:val="0"/>
              </w:rPr>
              <w:t xml:space="preserve">量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D Digi Kyokasho N-B" w:cs="UD Digi Kyokasho N-B" w:eastAsia="UD Digi Kyokasho N-B" w:hAnsi="UD Digi Kyokasho N-B"/>
          <w:sz w:val="52"/>
          <w:szCs w:val="52"/>
        </w:rPr>
      </w:pPr>
      <w:r w:rsidDel="00000000" w:rsidR="00000000" w:rsidRPr="00000000">
        <w:rPr>
          <w:rFonts w:ascii="UD Digi Kyokasho N-B" w:cs="UD Digi Kyokasho N-B" w:eastAsia="UD Digi Kyokasho N-B" w:hAnsi="UD Digi Kyokasho N-B"/>
          <w:sz w:val="52"/>
          <w:szCs w:val="52"/>
        </w:rPr>
        <w:drawing>
          <wp:inline distB="0" distT="0" distL="0" distR="0">
            <wp:extent cx="2565400" cy="256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D Digi Kyokasho N-B" w:cs="UD Digi Kyokasho N-B" w:eastAsia="UD Digi Kyokasho N-B" w:hAnsi="UD Digi Kyokasho N-B"/>
          <w:sz w:val="52"/>
          <w:szCs w:val="52"/>
        </w:rPr>
        <w:drawing>
          <wp:inline distB="0" distT="0" distL="0" distR="0">
            <wp:extent cx="2242700" cy="187011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700" cy="187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D Digi Kyokasho N-B" w:cs="UD Digi Kyokasho N-B" w:eastAsia="UD Digi Kyokasho N-B" w:hAnsi="UD Digi Kyokasho N-B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694"/>
        <w:gridCol w:w="2126"/>
        <w:gridCol w:w="1577"/>
        <w:gridCol w:w="1824"/>
        <w:tblGridChange w:id="0">
          <w:tblGrid>
            <w:gridCol w:w="1129"/>
            <w:gridCol w:w="2694"/>
            <w:gridCol w:w="2126"/>
            <w:gridCol w:w="1577"/>
            <w:gridCol w:w="18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r0c0i Linotte" w:cs="r0c0i Linotte" w:eastAsia="r0c0i Linotte" w:hAnsi="r0c0i Linott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b w:val="1"/>
                <w:sz w:val="36"/>
                <w:szCs w:val="36"/>
                <w:rtl w:val="0"/>
              </w:rPr>
              <w:t xml:space="preserve">Kanji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r0c0i Linotte" w:cs="r0c0i Linotte" w:eastAsia="r0c0i Linotte" w:hAnsi="r0c0i Linott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b w:val="1"/>
                <w:sz w:val="36"/>
                <w:szCs w:val="36"/>
                <w:rtl w:val="0"/>
              </w:rPr>
              <w:t xml:space="preserve">Từ vựng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r0c0i Linotte" w:cs="r0c0i Linotte" w:eastAsia="r0c0i Linotte" w:hAnsi="r0c0i Linott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b w:val="1"/>
                <w:sz w:val="36"/>
                <w:szCs w:val="36"/>
                <w:rtl w:val="0"/>
              </w:rPr>
              <w:t xml:space="preserve">Hiragana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r0c0i Linotte" w:cs="r0c0i Linotte" w:eastAsia="r0c0i Linotte" w:hAnsi="r0c0i Linott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b w:val="1"/>
                <w:sz w:val="36"/>
                <w:szCs w:val="36"/>
                <w:rtl w:val="0"/>
              </w:rPr>
              <w:t xml:space="preserve">Âm Hán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r0c0i Linotte" w:cs="r0c0i Linotte" w:eastAsia="r0c0i Linotte" w:hAnsi="r0c0i Linott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0c0i Linotte" w:cs="r0c0i Linotte" w:eastAsia="r0c0i Linotte" w:hAnsi="r0c0i Linotte"/>
                <w:b w:val="1"/>
                <w:sz w:val="36"/>
                <w:szCs w:val="36"/>
                <w:rtl w:val="0"/>
              </w:rPr>
              <w:t xml:space="preserve">Nghĩa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熱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熱い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熱心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熱帯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熱中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高熱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冷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冷える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冷やす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冷める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冷ます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冷やかす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冷たい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冷や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冷房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冷静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温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温まる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温める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温かい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温度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体温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気温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温暖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度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度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今度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支度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制度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速度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態度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材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材料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木材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素材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人材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型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型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大型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典型的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模型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焼く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焼ける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日焼け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延焼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器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器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器用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容器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食器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8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卵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卵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産卵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卵白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乳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乳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牛乳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乳歯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乳類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粉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粉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小麦粉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粉末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花粉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694"/>
        <w:gridCol w:w="2126"/>
        <w:gridCol w:w="1559"/>
        <w:gridCol w:w="1842"/>
        <w:tblGridChange w:id="0">
          <w:tblGrid>
            <w:gridCol w:w="1129"/>
            <w:gridCol w:w="2694"/>
            <w:gridCol w:w="2126"/>
            <w:gridCol w:w="1559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粉楽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8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塩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塩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味塩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塩素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塩分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減塩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菜</w:t>
            </w:r>
          </w:p>
          <w:p w:rsidR="00000000" w:rsidDel="00000000" w:rsidP="00000000" w:rsidRDefault="00000000" w:rsidRPr="00000000" w14:paraId="00000164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菜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野菜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生野菜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菜園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果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果たす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果てる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果て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成果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果実酒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結果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効果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果物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豆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豆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納豆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豆腐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大豆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缶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缶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缶詰め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空き缶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UD Digi Kyokasho N-B" w:cs="UD Digi Kyokasho N-B" w:eastAsia="UD Digi Kyokasho N-B" w:hAnsi="UD Digi Kyokasho N-B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b w:val="1"/>
                <w:sz w:val="52"/>
                <w:szCs w:val="52"/>
                <w:rtl w:val="0"/>
              </w:rPr>
              <w:t xml:space="preserve">杯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rPr>
                <w:rFonts w:ascii="UD Digi Kyokasho N-B" w:cs="UD Digi Kyokasho N-B" w:eastAsia="UD Digi Kyokasho N-B" w:hAnsi="UD Digi Kyokasho N-B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b w:val="1"/>
                <w:sz w:val="28"/>
                <w:szCs w:val="28"/>
                <w:rtl w:val="0"/>
              </w:rPr>
              <w:t xml:space="preserve">杯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一杯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乾杯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UD Digi Kyokasho N-B" w:cs="UD Digi Kyokasho N-B" w:eastAsia="UD Digi Kyokasho N-B" w:hAnsi="UD Digi Kyokasho N-B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52"/>
                <w:szCs w:val="52"/>
                <w:rtl w:val="0"/>
              </w:rPr>
              <w:t xml:space="preserve">枚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枚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数枚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二枚目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枚数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UD Digi Kyokasho N-B" w:cs="UD Digi Kyokasho N-B" w:eastAsia="UD Digi Kyokasho N-B" w:hAnsi="UD Digi Kyokasho N-B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b w:val="1"/>
                <w:sz w:val="52"/>
                <w:szCs w:val="52"/>
                <w:rtl w:val="0"/>
              </w:rPr>
              <w:t xml:space="preserve">匹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匹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二匹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三匹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匹敵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UD Digi Kyokasho N-B" w:cs="UD Digi Kyokasho N-B" w:eastAsia="UD Digi Kyokasho N-B" w:hAnsi="UD Digi Kyokasho N-B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b w:val="1"/>
                <w:sz w:val="52"/>
                <w:szCs w:val="52"/>
                <w:rtl w:val="0"/>
              </w:rPr>
              <w:t xml:space="preserve">量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量る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計量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分量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重量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360" w:lineRule="auto"/>
              <w:rPr>
                <w:rFonts w:ascii="UD Digi Kyokasho N-B" w:cs="UD Digi Kyokasho N-B" w:eastAsia="UD Digi Kyokasho N-B" w:hAnsi="UD Digi Kyokasho N-B"/>
                <w:sz w:val="28"/>
                <w:szCs w:val="28"/>
              </w:rPr>
            </w:pPr>
            <w:r w:rsidDel="00000000" w:rsidR="00000000" w:rsidRPr="00000000">
              <w:rPr>
                <w:rFonts w:ascii="UD Digi Kyokasho N-B" w:cs="UD Digi Kyokasho N-B" w:eastAsia="UD Digi Kyokasho N-B" w:hAnsi="UD Digi Kyokasho N-B"/>
                <w:sz w:val="28"/>
                <w:szCs w:val="28"/>
                <w:rtl w:val="0"/>
              </w:rPr>
              <w:t xml:space="preserve">軽量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UD Digi Kyokasho N-B" w:cs="UD Digi Kyokasho N-B" w:eastAsia="UD Digi Kyokasho N-B" w:hAnsi="UD Digi Kyokasho N-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UD Digi Kyokasho N-B"/>
  <w:font w:name="UD Digi Kyokasho N-R"/>
  <w:font w:name="r0c0i Linott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10205" cy="511990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0205" cy="511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N3</w:t>
    </w:r>
    <w:r w:rsidDel="00000000" w:rsidR="00000000" w:rsidRPr="00000000">
      <w:rPr>
        <w:rFonts w:ascii="UD Digi Kyokasho N-B" w:cs="UD Digi Kyokasho N-B" w:eastAsia="UD Digi Kyokasho N-B" w:hAnsi="UD Digi Kyokasho N-B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漢字 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ダイ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E6C3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E6C31"/>
  </w:style>
  <w:style w:type="paragraph" w:styleId="Footer">
    <w:name w:val="footer"/>
    <w:basedOn w:val="Normal"/>
    <w:link w:val="FooterChar"/>
    <w:uiPriority w:val="99"/>
    <w:unhideWhenUsed w:val="1"/>
    <w:rsid w:val="00EE6C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E6C31"/>
  </w:style>
  <w:style w:type="paragraph" w:styleId="ListParagraph">
    <w:name w:val="List Paragraph"/>
    <w:basedOn w:val="Normal"/>
    <w:uiPriority w:val="34"/>
    <w:qFormat w:val="1"/>
    <w:rsid w:val="00EE6C3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E6C3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yeQmv1My0rpFh4Xg+dShKomYg==">AMUW2mU6s5rfWIBLf9HpktlpWWkpHxaQB9xmK7cPcYJjQFIsB4p7yAjKxN/ajSl90RxsO4n9zl4SfPVaZDaRs3ghhS3aKyG0I9k58ICA3lMhb2NA58t+Wg4=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2022-05-12T09:12:00Z</dcterms:created>
  <dc:creator>Microsoft Office User</dc:creator>
</cp:coreProperties>
</file>