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69E9C9" w14:textId="77777777" w:rsidR="00FB38A9" w:rsidRPr="00FB38A9" w:rsidRDefault="00FB38A9" w:rsidP="00FB38A9">
      <w:pPr>
        <w:jc w:val="both"/>
        <w:rPr>
          <w:rFonts w:ascii="Arial" w:hAnsi="Arial" w:cs="Arial"/>
          <w:sz w:val="20"/>
          <w:szCs w:val="20"/>
        </w:rPr>
      </w:pPr>
      <w:r w:rsidRPr="00FB38A9">
        <w:rPr>
          <w:rFonts w:ascii="Arial" w:hAnsi="Arial" w:cs="Arial"/>
          <w:sz w:val="20"/>
          <w:szCs w:val="20"/>
          <w:highlight w:val="yellow"/>
        </w:rPr>
        <w:t xml:space="preserve">Desarrollar el servidor basado en Node.JS y </w:t>
      </w:r>
      <w:proofErr w:type="spellStart"/>
      <w:r w:rsidRPr="00FB38A9">
        <w:rPr>
          <w:rFonts w:ascii="Arial" w:hAnsi="Arial" w:cs="Arial"/>
          <w:sz w:val="20"/>
          <w:szCs w:val="20"/>
          <w:highlight w:val="yellow"/>
        </w:rPr>
        <w:t>express</w:t>
      </w:r>
      <w:proofErr w:type="spellEnd"/>
      <w:r w:rsidRPr="00FB38A9">
        <w:rPr>
          <w:rFonts w:ascii="Arial" w:hAnsi="Arial" w:cs="Arial"/>
          <w:sz w:val="20"/>
          <w:szCs w:val="20"/>
          <w:highlight w:val="yellow"/>
        </w:rPr>
        <w:t>, que escuche en el puerto 8080 y disponga de dos grupos de rutas: /</w:t>
      </w:r>
      <w:proofErr w:type="spellStart"/>
      <w:r w:rsidRPr="00FB38A9">
        <w:rPr>
          <w:rFonts w:ascii="Arial" w:hAnsi="Arial" w:cs="Arial"/>
          <w:sz w:val="20"/>
          <w:szCs w:val="20"/>
          <w:highlight w:val="yellow"/>
        </w:rPr>
        <w:t>products</w:t>
      </w:r>
      <w:proofErr w:type="spellEnd"/>
      <w:r w:rsidRPr="00FB38A9">
        <w:rPr>
          <w:rFonts w:ascii="Arial" w:hAnsi="Arial" w:cs="Arial"/>
          <w:sz w:val="20"/>
          <w:szCs w:val="20"/>
        </w:rPr>
        <w:t xml:space="preserve"> y /</w:t>
      </w:r>
      <w:proofErr w:type="spellStart"/>
      <w:r w:rsidRPr="00FB38A9">
        <w:rPr>
          <w:rFonts w:ascii="Arial" w:hAnsi="Arial" w:cs="Arial"/>
          <w:sz w:val="20"/>
          <w:szCs w:val="20"/>
        </w:rPr>
        <w:t>carts</w:t>
      </w:r>
      <w:proofErr w:type="spellEnd"/>
      <w:r w:rsidRPr="00FB38A9">
        <w:rPr>
          <w:rFonts w:ascii="Arial" w:hAnsi="Arial" w:cs="Arial"/>
          <w:sz w:val="20"/>
          <w:szCs w:val="20"/>
        </w:rPr>
        <w:t xml:space="preserve">. Dichos </w:t>
      </w:r>
      <w:proofErr w:type="spellStart"/>
      <w:r w:rsidRPr="00FB38A9">
        <w:rPr>
          <w:rFonts w:ascii="Arial" w:hAnsi="Arial" w:cs="Arial"/>
          <w:sz w:val="20"/>
          <w:szCs w:val="20"/>
        </w:rPr>
        <w:t>endpoints</w:t>
      </w:r>
      <w:proofErr w:type="spellEnd"/>
      <w:r w:rsidRPr="00FB38A9">
        <w:rPr>
          <w:rFonts w:ascii="Arial" w:hAnsi="Arial" w:cs="Arial"/>
          <w:sz w:val="20"/>
          <w:szCs w:val="20"/>
        </w:rPr>
        <w:t xml:space="preserve"> estarán implementados con el </w:t>
      </w:r>
      <w:proofErr w:type="spellStart"/>
      <w:r w:rsidRPr="00FB38A9">
        <w:rPr>
          <w:rFonts w:ascii="Arial" w:hAnsi="Arial" w:cs="Arial"/>
          <w:sz w:val="20"/>
          <w:szCs w:val="20"/>
        </w:rPr>
        <w:t>router</w:t>
      </w:r>
      <w:proofErr w:type="spellEnd"/>
      <w:r w:rsidRPr="00FB38A9">
        <w:rPr>
          <w:rFonts w:ascii="Arial" w:hAnsi="Arial" w:cs="Arial"/>
          <w:sz w:val="20"/>
          <w:szCs w:val="20"/>
        </w:rPr>
        <w:t xml:space="preserve"> de </w:t>
      </w:r>
      <w:proofErr w:type="spellStart"/>
      <w:r w:rsidRPr="00FB38A9">
        <w:rPr>
          <w:rFonts w:ascii="Arial" w:hAnsi="Arial" w:cs="Arial"/>
          <w:sz w:val="20"/>
          <w:szCs w:val="20"/>
        </w:rPr>
        <w:t>express</w:t>
      </w:r>
      <w:proofErr w:type="spellEnd"/>
      <w:r w:rsidRPr="00FB38A9">
        <w:rPr>
          <w:rFonts w:ascii="Arial" w:hAnsi="Arial" w:cs="Arial"/>
          <w:sz w:val="20"/>
          <w:szCs w:val="20"/>
        </w:rPr>
        <w:t>, con las siguientes especificaciones:</w:t>
      </w:r>
    </w:p>
    <w:p w14:paraId="602D0E4C" w14:textId="77777777" w:rsidR="00FB38A9" w:rsidRPr="00FB38A9" w:rsidRDefault="00FB38A9" w:rsidP="00FB38A9">
      <w:pPr>
        <w:jc w:val="both"/>
        <w:rPr>
          <w:rFonts w:ascii="Arial" w:hAnsi="Arial" w:cs="Arial"/>
          <w:sz w:val="20"/>
          <w:szCs w:val="20"/>
        </w:rPr>
      </w:pPr>
    </w:p>
    <w:p w14:paraId="0A0502D6" w14:textId="77777777" w:rsidR="00FB38A9" w:rsidRPr="00FB38A9" w:rsidRDefault="00FB38A9" w:rsidP="00FB38A9">
      <w:pPr>
        <w:jc w:val="both"/>
        <w:rPr>
          <w:rFonts w:ascii="Arial" w:hAnsi="Arial" w:cs="Arial"/>
          <w:sz w:val="20"/>
          <w:szCs w:val="20"/>
        </w:rPr>
      </w:pPr>
      <w:r w:rsidRPr="001264DC">
        <w:rPr>
          <w:rFonts w:ascii="Arial" w:hAnsi="Arial" w:cs="Arial"/>
          <w:sz w:val="20"/>
          <w:szCs w:val="20"/>
          <w:highlight w:val="yellow"/>
        </w:rPr>
        <w:t xml:space="preserve">Para el manejo de productos, el cual tendrá su </w:t>
      </w:r>
      <w:proofErr w:type="spellStart"/>
      <w:r w:rsidRPr="001264DC">
        <w:rPr>
          <w:rFonts w:ascii="Arial" w:hAnsi="Arial" w:cs="Arial"/>
          <w:sz w:val="20"/>
          <w:szCs w:val="20"/>
          <w:highlight w:val="yellow"/>
        </w:rPr>
        <w:t>router</w:t>
      </w:r>
      <w:proofErr w:type="spellEnd"/>
      <w:r w:rsidRPr="001264DC">
        <w:rPr>
          <w:rFonts w:ascii="Arial" w:hAnsi="Arial" w:cs="Arial"/>
          <w:sz w:val="20"/>
          <w:szCs w:val="20"/>
          <w:highlight w:val="yellow"/>
        </w:rPr>
        <w:t xml:space="preserve"> en /api/</w:t>
      </w:r>
      <w:proofErr w:type="spellStart"/>
      <w:r w:rsidRPr="001264DC">
        <w:rPr>
          <w:rFonts w:ascii="Arial" w:hAnsi="Arial" w:cs="Arial"/>
          <w:sz w:val="20"/>
          <w:szCs w:val="20"/>
          <w:highlight w:val="yellow"/>
        </w:rPr>
        <w:t>products</w:t>
      </w:r>
      <w:proofErr w:type="spellEnd"/>
      <w:proofErr w:type="gramStart"/>
      <w:r w:rsidRPr="001264DC">
        <w:rPr>
          <w:rFonts w:ascii="Arial" w:hAnsi="Arial" w:cs="Arial"/>
          <w:sz w:val="20"/>
          <w:szCs w:val="20"/>
          <w:highlight w:val="yellow"/>
        </w:rPr>
        <w:t>/ ,</w:t>
      </w:r>
      <w:proofErr w:type="gramEnd"/>
      <w:r w:rsidRPr="001264DC">
        <w:rPr>
          <w:rFonts w:ascii="Arial" w:hAnsi="Arial" w:cs="Arial"/>
          <w:sz w:val="20"/>
          <w:szCs w:val="20"/>
          <w:highlight w:val="yellow"/>
        </w:rPr>
        <w:t xml:space="preserve"> configurar las siguientes rutas:</w:t>
      </w:r>
    </w:p>
    <w:p w14:paraId="7D4A85F5" w14:textId="77777777" w:rsidR="00FB38A9" w:rsidRPr="00B379A3" w:rsidRDefault="00FB38A9" w:rsidP="00FB38A9">
      <w:pPr>
        <w:numPr>
          <w:ilvl w:val="0"/>
          <w:numId w:val="1"/>
        </w:numPr>
        <w:jc w:val="both"/>
        <w:rPr>
          <w:rFonts w:ascii="Arial" w:hAnsi="Arial" w:cs="Arial"/>
          <w:b/>
          <w:bCs/>
          <w:sz w:val="20"/>
          <w:szCs w:val="20"/>
          <w:highlight w:val="yellow"/>
        </w:rPr>
      </w:pPr>
      <w:r w:rsidRPr="00FB38A9">
        <w:rPr>
          <w:rFonts w:ascii="Arial" w:hAnsi="Arial" w:cs="Arial"/>
          <w:sz w:val="20"/>
          <w:szCs w:val="20"/>
          <w:highlight w:val="yellow"/>
        </w:rPr>
        <w:t xml:space="preserve">La ruta raíz GET / deberá listar todos los productos de la base. </w:t>
      </w:r>
      <w:r w:rsidRPr="00B379A3">
        <w:rPr>
          <w:rFonts w:ascii="Arial" w:hAnsi="Arial" w:cs="Arial"/>
          <w:sz w:val="20"/>
          <w:szCs w:val="20"/>
          <w:highlight w:val="yellow"/>
        </w:rPr>
        <w:t xml:space="preserve">(Incluyendo la </w:t>
      </w:r>
      <w:proofErr w:type="gramStart"/>
      <w:r w:rsidRPr="00B379A3">
        <w:rPr>
          <w:rFonts w:ascii="Arial" w:hAnsi="Arial" w:cs="Arial"/>
          <w:sz w:val="20"/>
          <w:szCs w:val="20"/>
          <w:highlight w:val="yellow"/>
        </w:rPr>
        <w:t>limitación ?</w:t>
      </w:r>
      <w:proofErr w:type="spellStart"/>
      <w:r w:rsidRPr="00B379A3">
        <w:rPr>
          <w:rFonts w:ascii="Arial" w:hAnsi="Arial" w:cs="Arial"/>
          <w:sz w:val="20"/>
          <w:szCs w:val="20"/>
          <w:highlight w:val="yellow"/>
        </w:rPr>
        <w:t>limit</w:t>
      </w:r>
      <w:proofErr w:type="spellEnd"/>
      <w:proofErr w:type="gramEnd"/>
      <w:r w:rsidRPr="00B379A3">
        <w:rPr>
          <w:rFonts w:ascii="Arial" w:hAnsi="Arial" w:cs="Arial"/>
          <w:sz w:val="20"/>
          <w:szCs w:val="20"/>
          <w:highlight w:val="yellow"/>
        </w:rPr>
        <w:t xml:space="preserve"> del desafío anterior</w:t>
      </w:r>
    </w:p>
    <w:p w14:paraId="2F020D61" w14:textId="77777777" w:rsidR="00FB38A9" w:rsidRPr="00FB38A9" w:rsidRDefault="00FB38A9" w:rsidP="00FB38A9">
      <w:pPr>
        <w:numPr>
          <w:ilvl w:val="0"/>
          <w:numId w:val="1"/>
        </w:numPr>
        <w:jc w:val="both"/>
        <w:rPr>
          <w:rFonts w:ascii="Arial" w:hAnsi="Arial" w:cs="Arial"/>
          <w:b/>
          <w:bCs/>
          <w:sz w:val="20"/>
          <w:szCs w:val="20"/>
          <w:highlight w:val="yellow"/>
        </w:rPr>
      </w:pPr>
      <w:r w:rsidRPr="00FB38A9">
        <w:rPr>
          <w:rFonts w:ascii="Arial" w:hAnsi="Arial" w:cs="Arial"/>
          <w:sz w:val="20"/>
          <w:szCs w:val="20"/>
          <w:highlight w:val="yellow"/>
        </w:rPr>
        <w:t xml:space="preserve">La ruta GET </w:t>
      </w:r>
      <w:proofErr w:type="gramStart"/>
      <w:r w:rsidRPr="00FB38A9">
        <w:rPr>
          <w:rFonts w:ascii="Arial" w:hAnsi="Arial" w:cs="Arial"/>
          <w:sz w:val="20"/>
          <w:szCs w:val="20"/>
          <w:highlight w:val="yellow"/>
        </w:rPr>
        <w:t>/:</w:t>
      </w:r>
      <w:proofErr w:type="spellStart"/>
      <w:r w:rsidRPr="00FB38A9">
        <w:rPr>
          <w:rFonts w:ascii="Arial" w:hAnsi="Arial" w:cs="Arial"/>
          <w:sz w:val="20"/>
          <w:szCs w:val="20"/>
          <w:highlight w:val="yellow"/>
        </w:rPr>
        <w:t>pid</w:t>
      </w:r>
      <w:proofErr w:type="spellEnd"/>
      <w:proofErr w:type="gramEnd"/>
      <w:r w:rsidRPr="00FB38A9">
        <w:rPr>
          <w:rFonts w:ascii="Arial" w:hAnsi="Arial" w:cs="Arial"/>
          <w:sz w:val="20"/>
          <w:szCs w:val="20"/>
          <w:highlight w:val="yellow"/>
        </w:rPr>
        <w:t xml:space="preserve"> deberá traer sólo el producto con el id proporcionado</w:t>
      </w:r>
    </w:p>
    <w:p w14:paraId="48704941" w14:textId="77777777" w:rsidR="00FB38A9" w:rsidRPr="00FB38A9" w:rsidRDefault="00FB38A9" w:rsidP="00FB38A9">
      <w:pPr>
        <w:jc w:val="both"/>
        <w:rPr>
          <w:rFonts w:ascii="Arial" w:hAnsi="Arial" w:cs="Arial"/>
          <w:sz w:val="20"/>
          <w:szCs w:val="20"/>
        </w:rPr>
      </w:pPr>
    </w:p>
    <w:p w14:paraId="720241C9" w14:textId="77777777" w:rsidR="00FB38A9" w:rsidRPr="00FB38A9" w:rsidRDefault="00FB38A9" w:rsidP="00FB38A9">
      <w:pPr>
        <w:jc w:val="both"/>
        <w:rPr>
          <w:rFonts w:ascii="Arial" w:hAnsi="Arial" w:cs="Arial"/>
          <w:sz w:val="20"/>
          <w:szCs w:val="20"/>
        </w:rPr>
      </w:pPr>
    </w:p>
    <w:p w14:paraId="7248C53C" w14:textId="77777777" w:rsidR="00FB38A9" w:rsidRPr="001264DC" w:rsidRDefault="00FB38A9" w:rsidP="00FB38A9">
      <w:pPr>
        <w:numPr>
          <w:ilvl w:val="0"/>
          <w:numId w:val="2"/>
        </w:numPr>
        <w:jc w:val="both"/>
        <w:rPr>
          <w:rFonts w:ascii="Arial" w:hAnsi="Arial" w:cs="Arial"/>
          <w:b/>
          <w:bCs/>
          <w:sz w:val="20"/>
          <w:szCs w:val="20"/>
          <w:highlight w:val="yellow"/>
        </w:rPr>
      </w:pPr>
      <w:r w:rsidRPr="001264DC">
        <w:rPr>
          <w:rFonts w:ascii="Arial" w:hAnsi="Arial" w:cs="Arial"/>
          <w:sz w:val="20"/>
          <w:szCs w:val="20"/>
          <w:highlight w:val="yellow"/>
        </w:rPr>
        <w:t>La ruta raíz POST / deberá agregar un nuevo producto con los campos:</w:t>
      </w:r>
    </w:p>
    <w:p w14:paraId="6CC392E5" w14:textId="77777777" w:rsidR="00FB38A9" w:rsidRPr="00FB38A9" w:rsidRDefault="00FB38A9" w:rsidP="00FB38A9">
      <w:pPr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  <w:highlight w:val="yellow"/>
        </w:rPr>
      </w:pPr>
      <w:r w:rsidRPr="00FB38A9">
        <w:rPr>
          <w:rFonts w:ascii="Arial" w:hAnsi="Arial" w:cs="Arial"/>
          <w:sz w:val="20"/>
          <w:szCs w:val="20"/>
          <w:highlight w:val="yellow"/>
        </w:rPr>
        <w:t xml:space="preserve">id: </w:t>
      </w:r>
      <w:proofErr w:type="spellStart"/>
      <w:r w:rsidRPr="00FB38A9">
        <w:rPr>
          <w:rFonts w:ascii="Arial" w:hAnsi="Arial" w:cs="Arial"/>
          <w:sz w:val="20"/>
          <w:szCs w:val="20"/>
          <w:highlight w:val="yellow"/>
        </w:rPr>
        <w:t>Number</w:t>
      </w:r>
      <w:proofErr w:type="spellEnd"/>
      <w:r w:rsidRPr="00FB38A9">
        <w:rPr>
          <w:rFonts w:ascii="Arial" w:hAnsi="Arial" w:cs="Arial"/>
          <w:sz w:val="20"/>
          <w:szCs w:val="20"/>
          <w:highlight w:val="yellow"/>
        </w:rPr>
        <w:t>/</w:t>
      </w:r>
      <w:proofErr w:type="spellStart"/>
      <w:r w:rsidRPr="00FB38A9">
        <w:rPr>
          <w:rFonts w:ascii="Arial" w:hAnsi="Arial" w:cs="Arial"/>
          <w:sz w:val="20"/>
          <w:szCs w:val="20"/>
          <w:highlight w:val="yellow"/>
        </w:rPr>
        <w:t>String</w:t>
      </w:r>
      <w:proofErr w:type="spellEnd"/>
      <w:r w:rsidRPr="00FB38A9">
        <w:rPr>
          <w:rFonts w:ascii="Arial" w:hAnsi="Arial" w:cs="Arial"/>
          <w:sz w:val="20"/>
          <w:szCs w:val="20"/>
          <w:highlight w:val="yellow"/>
        </w:rPr>
        <w:t xml:space="preserve"> (A tu elección, el id NO se manda desde </w:t>
      </w:r>
      <w:proofErr w:type="spellStart"/>
      <w:r w:rsidRPr="00FB38A9">
        <w:rPr>
          <w:rFonts w:ascii="Arial" w:hAnsi="Arial" w:cs="Arial"/>
          <w:sz w:val="20"/>
          <w:szCs w:val="20"/>
          <w:highlight w:val="yellow"/>
        </w:rPr>
        <w:t>body</w:t>
      </w:r>
      <w:proofErr w:type="spellEnd"/>
      <w:r w:rsidRPr="00FB38A9">
        <w:rPr>
          <w:rFonts w:ascii="Arial" w:hAnsi="Arial" w:cs="Arial"/>
          <w:sz w:val="20"/>
          <w:szCs w:val="20"/>
          <w:highlight w:val="yellow"/>
        </w:rPr>
        <w:t xml:space="preserve">, se autogenera como lo hemos visto desde los primeros entregables, asegurando que NUNCA se repetirán los </w:t>
      </w:r>
      <w:proofErr w:type="spellStart"/>
      <w:r w:rsidRPr="00FB38A9">
        <w:rPr>
          <w:rFonts w:ascii="Arial" w:hAnsi="Arial" w:cs="Arial"/>
          <w:sz w:val="20"/>
          <w:szCs w:val="20"/>
          <w:highlight w:val="yellow"/>
        </w:rPr>
        <w:t>ids</w:t>
      </w:r>
      <w:proofErr w:type="spellEnd"/>
      <w:r w:rsidRPr="00FB38A9">
        <w:rPr>
          <w:rFonts w:ascii="Arial" w:hAnsi="Arial" w:cs="Arial"/>
          <w:sz w:val="20"/>
          <w:szCs w:val="20"/>
          <w:highlight w:val="yellow"/>
        </w:rPr>
        <w:t xml:space="preserve"> en el archivo.</w:t>
      </w:r>
    </w:p>
    <w:p w14:paraId="25E73E06" w14:textId="77777777" w:rsidR="00FB38A9" w:rsidRPr="00FB38A9" w:rsidRDefault="00FB38A9" w:rsidP="00FB38A9">
      <w:pPr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  <w:highlight w:val="yellow"/>
        </w:rPr>
      </w:pPr>
      <w:proofErr w:type="spellStart"/>
      <w:proofErr w:type="gramStart"/>
      <w:r w:rsidRPr="00FB38A9">
        <w:rPr>
          <w:rFonts w:ascii="Arial" w:hAnsi="Arial" w:cs="Arial"/>
          <w:sz w:val="20"/>
          <w:szCs w:val="20"/>
          <w:highlight w:val="yellow"/>
        </w:rPr>
        <w:t>title:String</w:t>
      </w:r>
      <w:proofErr w:type="spellEnd"/>
      <w:proofErr w:type="gramEnd"/>
      <w:r w:rsidRPr="00FB38A9">
        <w:rPr>
          <w:rFonts w:ascii="Arial" w:hAnsi="Arial" w:cs="Arial"/>
          <w:sz w:val="20"/>
          <w:szCs w:val="20"/>
          <w:highlight w:val="yellow"/>
        </w:rPr>
        <w:t>,</w:t>
      </w:r>
    </w:p>
    <w:p w14:paraId="33433623" w14:textId="77777777" w:rsidR="00FB38A9" w:rsidRPr="00FB38A9" w:rsidRDefault="00FB38A9" w:rsidP="00FB38A9">
      <w:pPr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  <w:highlight w:val="yellow"/>
        </w:rPr>
      </w:pPr>
      <w:proofErr w:type="spellStart"/>
      <w:proofErr w:type="gramStart"/>
      <w:r w:rsidRPr="00FB38A9">
        <w:rPr>
          <w:rFonts w:ascii="Arial" w:hAnsi="Arial" w:cs="Arial"/>
          <w:sz w:val="20"/>
          <w:szCs w:val="20"/>
          <w:highlight w:val="yellow"/>
        </w:rPr>
        <w:t>description:String</w:t>
      </w:r>
      <w:proofErr w:type="spellEnd"/>
      <w:proofErr w:type="gramEnd"/>
    </w:p>
    <w:p w14:paraId="34809AE8" w14:textId="77777777" w:rsidR="00FB38A9" w:rsidRPr="00FB38A9" w:rsidRDefault="00FB38A9" w:rsidP="00FB38A9">
      <w:pPr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  <w:highlight w:val="yellow"/>
        </w:rPr>
      </w:pPr>
      <w:proofErr w:type="spellStart"/>
      <w:proofErr w:type="gramStart"/>
      <w:r w:rsidRPr="00FB38A9">
        <w:rPr>
          <w:rFonts w:ascii="Arial" w:hAnsi="Arial" w:cs="Arial"/>
          <w:sz w:val="20"/>
          <w:szCs w:val="20"/>
          <w:highlight w:val="yellow"/>
        </w:rPr>
        <w:t>code:String</w:t>
      </w:r>
      <w:proofErr w:type="spellEnd"/>
      <w:proofErr w:type="gramEnd"/>
    </w:p>
    <w:p w14:paraId="0DF05EE3" w14:textId="0F1F9C1E" w:rsidR="00FB38A9" w:rsidRPr="00F36AE3" w:rsidRDefault="00FB38A9" w:rsidP="00FB38A9">
      <w:pPr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  <w:highlight w:val="yellow"/>
        </w:rPr>
      </w:pPr>
      <w:proofErr w:type="spellStart"/>
      <w:proofErr w:type="gramStart"/>
      <w:r w:rsidRPr="00FB38A9">
        <w:rPr>
          <w:rFonts w:ascii="Arial" w:hAnsi="Arial" w:cs="Arial"/>
          <w:sz w:val="20"/>
          <w:szCs w:val="20"/>
          <w:highlight w:val="yellow"/>
        </w:rPr>
        <w:t>price:Number</w:t>
      </w:r>
      <w:proofErr w:type="spellEnd"/>
      <w:proofErr w:type="gramEnd"/>
    </w:p>
    <w:p w14:paraId="11E40297" w14:textId="77777777" w:rsidR="00FB38A9" w:rsidRPr="00FB38A9" w:rsidRDefault="00FB38A9" w:rsidP="00FB38A9">
      <w:pPr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  <w:highlight w:val="yellow"/>
        </w:rPr>
      </w:pPr>
      <w:proofErr w:type="spellStart"/>
      <w:proofErr w:type="gramStart"/>
      <w:r w:rsidRPr="00FB38A9">
        <w:rPr>
          <w:rFonts w:ascii="Arial" w:hAnsi="Arial" w:cs="Arial"/>
          <w:sz w:val="20"/>
          <w:szCs w:val="20"/>
          <w:highlight w:val="yellow"/>
        </w:rPr>
        <w:t>status:Boolean</w:t>
      </w:r>
      <w:proofErr w:type="spellEnd"/>
      <w:proofErr w:type="gramEnd"/>
    </w:p>
    <w:p w14:paraId="73441BAA" w14:textId="77777777" w:rsidR="00FB38A9" w:rsidRPr="00FB38A9" w:rsidRDefault="00FB38A9" w:rsidP="00FB38A9">
      <w:pPr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  <w:highlight w:val="yellow"/>
        </w:rPr>
      </w:pPr>
      <w:proofErr w:type="spellStart"/>
      <w:proofErr w:type="gramStart"/>
      <w:r w:rsidRPr="00FB38A9">
        <w:rPr>
          <w:rFonts w:ascii="Arial" w:hAnsi="Arial" w:cs="Arial"/>
          <w:sz w:val="20"/>
          <w:szCs w:val="20"/>
          <w:highlight w:val="yellow"/>
        </w:rPr>
        <w:t>stock:Number</w:t>
      </w:r>
      <w:proofErr w:type="spellEnd"/>
      <w:proofErr w:type="gramEnd"/>
    </w:p>
    <w:p w14:paraId="16E64D89" w14:textId="77777777" w:rsidR="00FB38A9" w:rsidRPr="00FB38A9" w:rsidRDefault="00FB38A9" w:rsidP="00FB38A9">
      <w:pPr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  <w:highlight w:val="yellow"/>
        </w:rPr>
      </w:pPr>
      <w:proofErr w:type="spellStart"/>
      <w:proofErr w:type="gramStart"/>
      <w:r w:rsidRPr="00FB38A9">
        <w:rPr>
          <w:rFonts w:ascii="Arial" w:hAnsi="Arial" w:cs="Arial"/>
          <w:sz w:val="20"/>
          <w:szCs w:val="20"/>
          <w:highlight w:val="yellow"/>
        </w:rPr>
        <w:t>category:String</w:t>
      </w:r>
      <w:proofErr w:type="spellEnd"/>
      <w:proofErr w:type="gramEnd"/>
    </w:p>
    <w:p w14:paraId="1C392F27" w14:textId="77777777" w:rsidR="00FB38A9" w:rsidRPr="00F36AE3" w:rsidRDefault="00FB38A9" w:rsidP="00FB38A9">
      <w:pPr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  <w:highlight w:val="yellow"/>
        </w:rPr>
      </w:pPr>
      <w:proofErr w:type="spellStart"/>
      <w:proofErr w:type="gramStart"/>
      <w:r w:rsidRPr="00FB38A9">
        <w:rPr>
          <w:rFonts w:ascii="Arial" w:hAnsi="Arial" w:cs="Arial"/>
          <w:sz w:val="20"/>
          <w:szCs w:val="20"/>
          <w:highlight w:val="yellow"/>
        </w:rPr>
        <w:t>thumbnails:Array</w:t>
      </w:r>
      <w:proofErr w:type="spellEnd"/>
      <w:proofErr w:type="gramEnd"/>
      <w:r w:rsidRPr="00FB38A9">
        <w:rPr>
          <w:rFonts w:ascii="Arial" w:hAnsi="Arial" w:cs="Arial"/>
          <w:sz w:val="20"/>
          <w:szCs w:val="20"/>
          <w:highlight w:val="yellow"/>
        </w:rPr>
        <w:t xml:space="preserve"> de </w:t>
      </w:r>
      <w:proofErr w:type="spellStart"/>
      <w:r w:rsidRPr="00FB38A9">
        <w:rPr>
          <w:rFonts w:ascii="Arial" w:hAnsi="Arial" w:cs="Arial"/>
          <w:sz w:val="20"/>
          <w:szCs w:val="20"/>
          <w:highlight w:val="yellow"/>
        </w:rPr>
        <w:t>Strings</w:t>
      </w:r>
      <w:proofErr w:type="spellEnd"/>
      <w:r w:rsidRPr="00FB38A9">
        <w:rPr>
          <w:rFonts w:ascii="Arial" w:hAnsi="Arial" w:cs="Arial"/>
          <w:sz w:val="20"/>
          <w:szCs w:val="20"/>
          <w:highlight w:val="yellow"/>
        </w:rPr>
        <w:t xml:space="preserve"> que contenga las rutas donde están almacenadas las imágenes referentes a dicho producto</w:t>
      </w:r>
    </w:p>
    <w:p w14:paraId="4805CC3A" w14:textId="77777777" w:rsidR="00082CFA" w:rsidRPr="00FB38A9" w:rsidRDefault="00082CFA" w:rsidP="00FB38A9">
      <w:pPr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  <w:highlight w:val="yellow"/>
        </w:rPr>
      </w:pPr>
    </w:p>
    <w:p w14:paraId="58D2AF5A" w14:textId="77777777" w:rsidR="00FB38A9" w:rsidRPr="00FB38A9" w:rsidRDefault="00FB38A9" w:rsidP="00FB38A9">
      <w:pPr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  <w:highlight w:val="yellow"/>
        </w:rPr>
      </w:pPr>
      <w:proofErr w:type="gramStart"/>
      <w:r w:rsidRPr="00FB38A9">
        <w:rPr>
          <w:rFonts w:ascii="Arial" w:hAnsi="Arial" w:cs="Arial"/>
          <w:sz w:val="20"/>
          <w:szCs w:val="20"/>
          <w:highlight w:val="yellow"/>
        </w:rPr>
        <w:t>Status</w:t>
      </w:r>
      <w:proofErr w:type="gramEnd"/>
      <w:r w:rsidRPr="00FB38A9">
        <w:rPr>
          <w:rFonts w:ascii="Arial" w:hAnsi="Arial" w:cs="Arial"/>
          <w:sz w:val="20"/>
          <w:szCs w:val="20"/>
          <w:highlight w:val="yellow"/>
        </w:rPr>
        <w:t xml:space="preserve"> es true por defecto.</w:t>
      </w:r>
    </w:p>
    <w:p w14:paraId="259DF4C7" w14:textId="77777777" w:rsidR="00FB38A9" w:rsidRDefault="00FB38A9" w:rsidP="00FB38A9">
      <w:pPr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  <w:highlight w:val="yellow"/>
        </w:rPr>
      </w:pPr>
      <w:r w:rsidRPr="00FB38A9">
        <w:rPr>
          <w:rFonts w:ascii="Arial" w:hAnsi="Arial" w:cs="Arial"/>
          <w:sz w:val="20"/>
          <w:szCs w:val="20"/>
          <w:highlight w:val="yellow"/>
        </w:rPr>
        <w:t xml:space="preserve">Todos los campos son obligatorios, a excepción de </w:t>
      </w:r>
      <w:proofErr w:type="spellStart"/>
      <w:r w:rsidRPr="00FB38A9">
        <w:rPr>
          <w:rFonts w:ascii="Arial" w:hAnsi="Arial" w:cs="Arial"/>
          <w:sz w:val="20"/>
          <w:szCs w:val="20"/>
          <w:highlight w:val="yellow"/>
        </w:rPr>
        <w:t>thumbnails</w:t>
      </w:r>
      <w:proofErr w:type="spellEnd"/>
    </w:p>
    <w:p w14:paraId="101ABCB5" w14:textId="77777777" w:rsidR="00FB38A9" w:rsidRDefault="00FB38A9" w:rsidP="00FB38A9">
      <w:pPr>
        <w:jc w:val="both"/>
        <w:rPr>
          <w:rFonts w:ascii="Arial" w:hAnsi="Arial" w:cs="Arial"/>
          <w:sz w:val="20"/>
          <w:szCs w:val="20"/>
        </w:rPr>
      </w:pPr>
    </w:p>
    <w:p w14:paraId="29946011" w14:textId="77777777" w:rsidR="00F36AE3" w:rsidRPr="00AD100E" w:rsidRDefault="00F36AE3" w:rsidP="00F36AE3">
      <w:pPr>
        <w:numPr>
          <w:ilvl w:val="0"/>
          <w:numId w:val="6"/>
        </w:numPr>
        <w:jc w:val="both"/>
        <w:rPr>
          <w:rFonts w:ascii="Arial" w:hAnsi="Arial" w:cs="Arial"/>
          <w:b/>
          <w:bCs/>
          <w:sz w:val="20"/>
          <w:szCs w:val="20"/>
          <w:highlight w:val="yellow"/>
        </w:rPr>
      </w:pPr>
      <w:r w:rsidRPr="00AD100E">
        <w:rPr>
          <w:rFonts w:ascii="Arial" w:hAnsi="Arial" w:cs="Arial"/>
          <w:sz w:val="20"/>
          <w:szCs w:val="20"/>
          <w:highlight w:val="yellow"/>
        </w:rPr>
        <w:t xml:space="preserve">La ruta DELETE </w:t>
      </w:r>
      <w:proofErr w:type="gramStart"/>
      <w:r w:rsidRPr="00AD100E">
        <w:rPr>
          <w:rFonts w:ascii="Arial" w:hAnsi="Arial" w:cs="Arial"/>
          <w:sz w:val="20"/>
          <w:szCs w:val="20"/>
          <w:highlight w:val="yellow"/>
        </w:rPr>
        <w:t>/:</w:t>
      </w:r>
      <w:proofErr w:type="spellStart"/>
      <w:r w:rsidRPr="00AD100E">
        <w:rPr>
          <w:rFonts w:ascii="Arial" w:hAnsi="Arial" w:cs="Arial"/>
          <w:sz w:val="20"/>
          <w:szCs w:val="20"/>
          <w:highlight w:val="yellow"/>
        </w:rPr>
        <w:t>pid</w:t>
      </w:r>
      <w:proofErr w:type="spellEnd"/>
      <w:proofErr w:type="gramEnd"/>
      <w:r w:rsidRPr="00AD100E">
        <w:rPr>
          <w:rFonts w:ascii="Arial" w:hAnsi="Arial" w:cs="Arial"/>
          <w:sz w:val="20"/>
          <w:szCs w:val="20"/>
          <w:highlight w:val="yellow"/>
        </w:rPr>
        <w:t xml:space="preserve"> deberá eliminar el producto con el </w:t>
      </w:r>
      <w:proofErr w:type="spellStart"/>
      <w:r w:rsidRPr="00AD100E">
        <w:rPr>
          <w:rFonts w:ascii="Arial" w:hAnsi="Arial" w:cs="Arial"/>
          <w:sz w:val="20"/>
          <w:szCs w:val="20"/>
          <w:highlight w:val="yellow"/>
        </w:rPr>
        <w:t>pid</w:t>
      </w:r>
      <w:proofErr w:type="spellEnd"/>
      <w:r w:rsidRPr="00AD100E">
        <w:rPr>
          <w:rFonts w:ascii="Arial" w:hAnsi="Arial" w:cs="Arial"/>
          <w:sz w:val="20"/>
          <w:szCs w:val="20"/>
          <w:highlight w:val="yellow"/>
        </w:rPr>
        <w:t xml:space="preserve"> indicado. </w:t>
      </w:r>
    </w:p>
    <w:p w14:paraId="614A7FA1" w14:textId="2C093258" w:rsidR="00941B69" w:rsidRPr="00FB38A9" w:rsidRDefault="00941B69" w:rsidP="00941B69">
      <w:pPr>
        <w:numPr>
          <w:ilvl w:val="1"/>
          <w:numId w:val="6"/>
        </w:numPr>
        <w:jc w:val="both"/>
        <w:rPr>
          <w:rFonts w:ascii="Arial" w:hAnsi="Arial" w:cs="Arial"/>
          <w:b/>
          <w:bCs/>
          <w:sz w:val="20"/>
          <w:szCs w:val="20"/>
          <w:highlight w:val="yellow"/>
        </w:rPr>
      </w:pPr>
      <w:r w:rsidRPr="006A08D1">
        <w:rPr>
          <w:rFonts w:ascii="Arial" w:hAnsi="Arial" w:cs="Arial"/>
          <w:sz w:val="20"/>
          <w:szCs w:val="20"/>
          <w:highlight w:val="yellow"/>
        </w:rPr>
        <w:t xml:space="preserve">ESTO YA ESTA PERO NO TRAE </w:t>
      </w:r>
      <w:proofErr w:type="gramStart"/>
      <w:r w:rsidRPr="006A08D1">
        <w:rPr>
          <w:rFonts w:ascii="Arial" w:hAnsi="Arial" w:cs="Arial"/>
          <w:sz w:val="20"/>
          <w:szCs w:val="20"/>
          <w:highlight w:val="yellow"/>
        </w:rPr>
        <w:t>LA  INFORMACION</w:t>
      </w:r>
      <w:proofErr w:type="gramEnd"/>
      <w:r w:rsidRPr="006A08D1">
        <w:rPr>
          <w:rFonts w:ascii="Arial" w:hAnsi="Arial" w:cs="Arial"/>
          <w:sz w:val="20"/>
          <w:szCs w:val="20"/>
          <w:highlight w:val="yellow"/>
        </w:rPr>
        <w:t xml:space="preserve"> CORRECTA POR LO CUAL HAY QUE DEBUGGUEAR Y PROBABLMENTE EXPORTAR, PREGUNTAR EN  CLASE</w:t>
      </w:r>
    </w:p>
    <w:p w14:paraId="5C9C8543" w14:textId="4331BEE8" w:rsidR="00692C0C" w:rsidRPr="004469FB" w:rsidRDefault="00FB38A9" w:rsidP="00692C0C">
      <w:pPr>
        <w:numPr>
          <w:ilvl w:val="0"/>
          <w:numId w:val="6"/>
        </w:numPr>
        <w:jc w:val="both"/>
        <w:rPr>
          <w:rFonts w:ascii="Arial" w:hAnsi="Arial" w:cs="Arial"/>
          <w:b/>
          <w:bCs/>
          <w:sz w:val="20"/>
          <w:szCs w:val="20"/>
          <w:highlight w:val="yellow"/>
        </w:rPr>
      </w:pPr>
      <w:r w:rsidRPr="004469FB">
        <w:rPr>
          <w:rFonts w:ascii="Arial" w:hAnsi="Arial" w:cs="Arial"/>
          <w:sz w:val="20"/>
          <w:szCs w:val="20"/>
          <w:highlight w:val="yellow"/>
        </w:rPr>
        <w:t xml:space="preserve">La ruta PUT </w:t>
      </w:r>
      <w:proofErr w:type="gramStart"/>
      <w:r w:rsidRPr="004469FB">
        <w:rPr>
          <w:rFonts w:ascii="Arial" w:hAnsi="Arial" w:cs="Arial"/>
          <w:sz w:val="20"/>
          <w:szCs w:val="20"/>
          <w:highlight w:val="yellow"/>
        </w:rPr>
        <w:t>/:</w:t>
      </w:r>
      <w:proofErr w:type="spellStart"/>
      <w:r w:rsidRPr="004469FB">
        <w:rPr>
          <w:rFonts w:ascii="Arial" w:hAnsi="Arial" w:cs="Arial"/>
          <w:sz w:val="20"/>
          <w:szCs w:val="20"/>
          <w:highlight w:val="yellow"/>
        </w:rPr>
        <w:t>pid</w:t>
      </w:r>
      <w:proofErr w:type="spellEnd"/>
      <w:proofErr w:type="gramEnd"/>
      <w:r w:rsidRPr="004469FB">
        <w:rPr>
          <w:rFonts w:ascii="Arial" w:hAnsi="Arial" w:cs="Arial"/>
          <w:sz w:val="20"/>
          <w:szCs w:val="20"/>
          <w:highlight w:val="yellow"/>
        </w:rPr>
        <w:t xml:space="preserve"> deberá tomar un producto y actualizarlo por los campos enviados desde </w:t>
      </w:r>
      <w:proofErr w:type="spellStart"/>
      <w:r w:rsidRPr="004469FB">
        <w:rPr>
          <w:rFonts w:ascii="Arial" w:hAnsi="Arial" w:cs="Arial"/>
          <w:sz w:val="20"/>
          <w:szCs w:val="20"/>
          <w:highlight w:val="yellow"/>
        </w:rPr>
        <w:t>body</w:t>
      </w:r>
      <w:proofErr w:type="spellEnd"/>
      <w:r w:rsidRPr="004469FB">
        <w:rPr>
          <w:rFonts w:ascii="Arial" w:hAnsi="Arial" w:cs="Arial"/>
          <w:sz w:val="20"/>
          <w:szCs w:val="20"/>
          <w:highlight w:val="yellow"/>
        </w:rPr>
        <w:t>. NUNCA se debe actualizar o eliminar el id al momento de hacer dicha actualización.</w:t>
      </w:r>
    </w:p>
    <w:p w14:paraId="1F2AE3F5" w14:textId="67C34A5B" w:rsidR="004469FB" w:rsidRPr="004469FB" w:rsidRDefault="004469FB" w:rsidP="004469FB">
      <w:pPr>
        <w:numPr>
          <w:ilvl w:val="1"/>
          <w:numId w:val="6"/>
        </w:numPr>
        <w:jc w:val="both"/>
        <w:rPr>
          <w:rFonts w:ascii="Arial" w:hAnsi="Arial" w:cs="Arial"/>
          <w:b/>
          <w:bCs/>
          <w:color w:val="FF0000"/>
          <w:sz w:val="20"/>
          <w:szCs w:val="20"/>
        </w:rPr>
      </w:pPr>
      <w:proofErr w:type="gramStart"/>
      <w:r w:rsidRPr="004469FB">
        <w:rPr>
          <w:rFonts w:ascii="Arial" w:hAnsi="Arial" w:cs="Arial"/>
          <w:color w:val="FF0000"/>
          <w:sz w:val="20"/>
          <w:szCs w:val="20"/>
        </w:rPr>
        <w:t>AQUÍ  DEBERIA</w:t>
      </w:r>
      <w:proofErr w:type="gramEnd"/>
      <w:r w:rsidRPr="004469FB">
        <w:rPr>
          <w:rFonts w:ascii="Arial" w:hAnsi="Arial" w:cs="Arial"/>
          <w:color w:val="FF0000"/>
          <w:sz w:val="20"/>
          <w:szCs w:val="20"/>
        </w:rPr>
        <w:t xml:space="preserve"> EVALUAR SI  ALGUN ARCHIVO VIENE VACIO  O SOLO UPDATE?</w:t>
      </w:r>
    </w:p>
    <w:p w14:paraId="29131B0B" w14:textId="77777777" w:rsidR="00FB38A9" w:rsidRPr="00FB38A9" w:rsidRDefault="00FB38A9" w:rsidP="00FB38A9">
      <w:pPr>
        <w:jc w:val="both"/>
        <w:rPr>
          <w:rFonts w:ascii="Arial" w:hAnsi="Arial" w:cs="Arial"/>
          <w:sz w:val="20"/>
          <w:szCs w:val="20"/>
        </w:rPr>
      </w:pPr>
    </w:p>
    <w:p w14:paraId="5D013270" w14:textId="77777777" w:rsidR="00FB38A9" w:rsidRPr="00FB38A9" w:rsidRDefault="00FB38A9" w:rsidP="00FB38A9">
      <w:pPr>
        <w:jc w:val="both"/>
        <w:rPr>
          <w:rFonts w:ascii="Arial" w:hAnsi="Arial" w:cs="Arial"/>
          <w:sz w:val="20"/>
          <w:szCs w:val="20"/>
        </w:rPr>
      </w:pPr>
      <w:r w:rsidRPr="00FB38A9">
        <w:rPr>
          <w:rFonts w:ascii="Arial" w:hAnsi="Arial" w:cs="Arial"/>
          <w:sz w:val="20"/>
          <w:szCs w:val="20"/>
        </w:rPr>
        <w:lastRenderedPageBreak/>
        <w:t xml:space="preserve">Para el carrito, el cual tendrá su </w:t>
      </w:r>
      <w:proofErr w:type="spellStart"/>
      <w:r w:rsidRPr="00FB38A9">
        <w:rPr>
          <w:rFonts w:ascii="Arial" w:hAnsi="Arial" w:cs="Arial"/>
          <w:sz w:val="20"/>
          <w:szCs w:val="20"/>
        </w:rPr>
        <w:t>router</w:t>
      </w:r>
      <w:proofErr w:type="spellEnd"/>
      <w:r w:rsidRPr="00FB38A9">
        <w:rPr>
          <w:rFonts w:ascii="Arial" w:hAnsi="Arial" w:cs="Arial"/>
          <w:sz w:val="20"/>
          <w:szCs w:val="20"/>
        </w:rPr>
        <w:t xml:space="preserve"> en /api/</w:t>
      </w:r>
      <w:proofErr w:type="spellStart"/>
      <w:r w:rsidRPr="00FB38A9">
        <w:rPr>
          <w:rFonts w:ascii="Arial" w:hAnsi="Arial" w:cs="Arial"/>
          <w:sz w:val="20"/>
          <w:szCs w:val="20"/>
        </w:rPr>
        <w:t>carts</w:t>
      </w:r>
      <w:proofErr w:type="spellEnd"/>
      <w:r w:rsidRPr="00FB38A9">
        <w:rPr>
          <w:rFonts w:ascii="Arial" w:hAnsi="Arial" w:cs="Arial"/>
          <w:sz w:val="20"/>
          <w:szCs w:val="20"/>
        </w:rPr>
        <w:t>/, configurar dos rutas:</w:t>
      </w:r>
    </w:p>
    <w:p w14:paraId="12C25787" w14:textId="6BE256AE" w:rsidR="005A20A7" w:rsidRPr="005A20A7" w:rsidRDefault="005A20A7" w:rsidP="005A20A7">
      <w:pPr>
        <w:numPr>
          <w:ilvl w:val="0"/>
          <w:numId w:val="7"/>
        </w:numPr>
        <w:jc w:val="both"/>
        <w:rPr>
          <w:rFonts w:ascii="Arial" w:hAnsi="Arial" w:cs="Arial"/>
          <w:b/>
          <w:bCs/>
          <w:sz w:val="20"/>
          <w:szCs w:val="20"/>
          <w:highlight w:val="yellow"/>
        </w:rPr>
      </w:pPr>
      <w:r w:rsidRPr="00FB38A9">
        <w:rPr>
          <w:rFonts w:ascii="Arial" w:hAnsi="Arial" w:cs="Arial"/>
          <w:sz w:val="20"/>
          <w:szCs w:val="20"/>
          <w:highlight w:val="yellow"/>
        </w:rPr>
        <w:t xml:space="preserve">La ruta GET </w:t>
      </w:r>
      <w:proofErr w:type="gramStart"/>
      <w:r w:rsidRPr="00FB38A9">
        <w:rPr>
          <w:rFonts w:ascii="Arial" w:hAnsi="Arial" w:cs="Arial"/>
          <w:sz w:val="20"/>
          <w:szCs w:val="20"/>
          <w:highlight w:val="yellow"/>
        </w:rPr>
        <w:t>/:cid</w:t>
      </w:r>
      <w:proofErr w:type="gramEnd"/>
      <w:r w:rsidRPr="00FB38A9">
        <w:rPr>
          <w:rFonts w:ascii="Arial" w:hAnsi="Arial" w:cs="Arial"/>
          <w:sz w:val="20"/>
          <w:szCs w:val="20"/>
          <w:highlight w:val="yellow"/>
        </w:rPr>
        <w:t xml:space="preserve"> deberá listar los productos que pertenezcan al carrito con el parámetro cid proporcionados.</w:t>
      </w:r>
    </w:p>
    <w:p w14:paraId="0B3C7872" w14:textId="490CFFE9" w:rsidR="00FB38A9" w:rsidRPr="00FB38A9" w:rsidRDefault="00FB38A9" w:rsidP="00FB38A9">
      <w:pPr>
        <w:numPr>
          <w:ilvl w:val="0"/>
          <w:numId w:val="7"/>
        </w:numPr>
        <w:jc w:val="both"/>
        <w:rPr>
          <w:rFonts w:ascii="Arial" w:hAnsi="Arial" w:cs="Arial"/>
          <w:b/>
          <w:bCs/>
          <w:sz w:val="20"/>
          <w:szCs w:val="20"/>
        </w:rPr>
      </w:pPr>
      <w:r w:rsidRPr="00FB38A9">
        <w:rPr>
          <w:rFonts w:ascii="Arial" w:hAnsi="Arial" w:cs="Arial"/>
          <w:sz w:val="20"/>
          <w:szCs w:val="20"/>
          <w:highlight w:val="yellow"/>
        </w:rPr>
        <w:t>La ruta raíz POST /</w:t>
      </w:r>
      <w:r w:rsidRPr="00FB38A9">
        <w:rPr>
          <w:rFonts w:ascii="Arial" w:hAnsi="Arial" w:cs="Arial"/>
          <w:sz w:val="20"/>
          <w:szCs w:val="20"/>
        </w:rPr>
        <w:t xml:space="preserve"> deberá crear un nuevo carrito con la siguiente estructura:</w:t>
      </w:r>
    </w:p>
    <w:p w14:paraId="29E56E87" w14:textId="77777777" w:rsidR="00FB38A9" w:rsidRPr="00FB38A9" w:rsidRDefault="00FB38A9" w:rsidP="00FB38A9">
      <w:pPr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FB38A9">
        <w:rPr>
          <w:rFonts w:ascii="Arial" w:hAnsi="Arial" w:cs="Arial"/>
          <w:sz w:val="20"/>
          <w:szCs w:val="20"/>
        </w:rPr>
        <w:t>Id:Number</w:t>
      </w:r>
      <w:proofErr w:type="spellEnd"/>
      <w:proofErr w:type="gramEnd"/>
      <w:r w:rsidRPr="00FB38A9">
        <w:rPr>
          <w:rFonts w:ascii="Arial" w:hAnsi="Arial" w:cs="Arial"/>
          <w:sz w:val="20"/>
          <w:szCs w:val="20"/>
        </w:rPr>
        <w:t>/</w:t>
      </w:r>
      <w:proofErr w:type="spellStart"/>
      <w:r w:rsidRPr="00FB38A9">
        <w:rPr>
          <w:rFonts w:ascii="Arial" w:hAnsi="Arial" w:cs="Arial"/>
          <w:sz w:val="20"/>
          <w:szCs w:val="20"/>
        </w:rPr>
        <w:t>String</w:t>
      </w:r>
      <w:proofErr w:type="spellEnd"/>
      <w:r w:rsidRPr="00FB38A9">
        <w:rPr>
          <w:rFonts w:ascii="Arial" w:hAnsi="Arial" w:cs="Arial"/>
          <w:sz w:val="20"/>
          <w:szCs w:val="20"/>
        </w:rPr>
        <w:t xml:space="preserve"> (A tu elección, de igual manera como con los productos, debes asegurar que nunca se dupliquen los </w:t>
      </w:r>
      <w:proofErr w:type="spellStart"/>
      <w:r w:rsidRPr="00FB38A9">
        <w:rPr>
          <w:rFonts w:ascii="Arial" w:hAnsi="Arial" w:cs="Arial"/>
          <w:sz w:val="20"/>
          <w:szCs w:val="20"/>
        </w:rPr>
        <w:t>ids</w:t>
      </w:r>
      <w:proofErr w:type="spellEnd"/>
      <w:r w:rsidRPr="00FB38A9">
        <w:rPr>
          <w:rFonts w:ascii="Arial" w:hAnsi="Arial" w:cs="Arial"/>
          <w:sz w:val="20"/>
          <w:szCs w:val="20"/>
        </w:rPr>
        <w:t xml:space="preserve"> y que este se autogenere).</w:t>
      </w:r>
    </w:p>
    <w:p w14:paraId="61CE04F6" w14:textId="77777777" w:rsidR="00FB38A9" w:rsidRPr="00FB38A9" w:rsidRDefault="00FB38A9" w:rsidP="00FB38A9">
      <w:pPr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proofErr w:type="spellStart"/>
      <w:r w:rsidRPr="00FB38A9">
        <w:rPr>
          <w:rFonts w:ascii="Arial" w:hAnsi="Arial" w:cs="Arial"/>
          <w:sz w:val="20"/>
          <w:szCs w:val="20"/>
        </w:rPr>
        <w:t>products</w:t>
      </w:r>
      <w:proofErr w:type="spellEnd"/>
      <w:r w:rsidRPr="00FB38A9">
        <w:rPr>
          <w:rFonts w:ascii="Arial" w:hAnsi="Arial" w:cs="Arial"/>
          <w:sz w:val="20"/>
          <w:szCs w:val="20"/>
        </w:rPr>
        <w:t>: Array que contendrá objetos que representen cada producto</w:t>
      </w:r>
    </w:p>
    <w:p w14:paraId="69CD0F2C" w14:textId="77777777" w:rsidR="00FB38A9" w:rsidRPr="00FB38A9" w:rsidRDefault="00FB38A9" w:rsidP="00FB38A9">
      <w:pPr>
        <w:jc w:val="both"/>
        <w:rPr>
          <w:rFonts w:ascii="Arial" w:hAnsi="Arial" w:cs="Arial"/>
          <w:sz w:val="20"/>
          <w:szCs w:val="20"/>
        </w:rPr>
      </w:pPr>
    </w:p>
    <w:p w14:paraId="3A989896" w14:textId="77777777" w:rsidR="00FB38A9" w:rsidRPr="00515AF8" w:rsidRDefault="00FB38A9" w:rsidP="00FB38A9">
      <w:pPr>
        <w:numPr>
          <w:ilvl w:val="0"/>
          <w:numId w:val="9"/>
        </w:numPr>
        <w:jc w:val="both"/>
        <w:rPr>
          <w:rFonts w:ascii="Arial" w:hAnsi="Arial" w:cs="Arial"/>
          <w:b/>
          <w:bCs/>
          <w:color w:val="0F4761" w:themeColor="accent1" w:themeShade="BF"/>
          <w:sz w:val="20"/>
          <w:szCs w:val="20"/>
        </w:rPr>
      </w:pPr>
      <w:r w:rsidRPr="004469FB">
        <w:rPr>
          <w:rFonts w:ascii="Arial" w:hAnsi="Arial" w:cs="Arial"/>
          <w:color w:val="0F4761" w:themeColor="accent1" w:themeShade="BF"/>
          <w:sz w:val="20"/>
          <w:szCs w:val="20"/>
        </w:rPr>
        <w:t xml:space="preserve">La ruta </w:t>
      </w:r>
      <w:proofErr w:type="gramStart"/>
      <w:r w:rsidRPr="004469FB">
        <w:rPr>
          <w:rFonts w:ascii="Arial" w:hAnsi="Arial" w:cs="Arial"/>
          <w:color w:val="0F4761" w:themeColor="accent1" w:themeShade="BF"/>
          <w:sz w:val="20"/>
          <w:szCs w:val="20"/>
        </w:rPr>
        <w:t>POST  /</w:t>
      </w:r>
      <w:proofErr w:type="gramEnd"/>
      <w:r w:rsidRPr="004469FB">
        <w:rPr>
          <w:rFonts w:ascii="Arial" w:hAnsi="Arial" w:cs="Arial"/>
          <w:color w:val="0F4761" w:themeColor="accent1" w:themeShade="BF"/>
          <w:sz w:val="20"/>
          <w:szCs w:val="20"/>
        </w:rPr>
        <w:t>:cid/</w:t>
      </w:r>
      <w:proofErr w:type="spellStart"/>
      <w:r w:rsidRPr="004469FB">
        <w:rPr>
          <w:rFonts w:ascii="Arial" w:hAnsi="Arial" w:cs="Arial"/>
          <w:color w:val="0F4761" w:themeColor="accent1" w:themeShade="BF"/>
          <w:sz w:val="20"/>
          <w:szCs w:val="20"/>
        </w:rPr>
        <w:t>product</w:t>
      </w:r>
      <w:proofErr w:type="spellEnd"/>
      <w:r w:rsidRPr="004469FB">
        <w:rPr>
          <w:rFonts w:ascii="Arial" w:hAnsi="Arial" w:cs="Arial"/>
          <w:color w:val="0F4761" w:themeColor="accent1" w:themeShade="BF"/>
          <w:sz w:val="20"/>
          <w:szCs w:val="20"/>
        </w:rPr>
        <w:t>/:</w:t>
      </w:r>
      <w:proofErr w:type="spellStart"/>
      <w:r w:rsidRPr="004469FB">
        <w:rPr>
          <w:rFonts w:ascii="Arial" w:hAnsi="Arial" w:cs="Arial"/>
          <w:color w:val="0F4761" w:themeColor="accent1" w:themeShade="BF"/>
          <w:sz w:val="20"/>
          <w:szCs w:val="20"/>
        </w:rPr>
        <w:t>pid</w:t>
      </w:r>
      <w:proofErr w:type="spellEnd"/>
      <w:r w:rsidRPr="00515AF8">
        <w:rPr>
          <w:rFonts w:ascii="Arial" w:hAnsi="Arial" w:cs="Arial"/>
          <w:color w:val="0F4761" w:themeColor="accent1" w:themeShade="BF"/>
          <w:sz w:val="20"/>
          <w:szCs w:val="20"/>
        </w:rPr>
        <w:t xml:space="preserve"> deberá agregar el producto al arreglo “</w:t>
      </w:r>
      <w:proofErr w:type="spellStart"/>
      <w:r w:rsidRPr="00515AF8">
        <w:rPr>
          <w:rFonts w:ascii="Arial" w:hAnsi="Arial" w:cs="Arial"/>
          <w:color w:val="0F4761" w:themeColor="accent1" w:themeShade="BF"/>
          <w:sz w:val="20"/>
          <w:szCs w:val="20"/>
        </w:rPr>
        <w:t>products</w:t>
      </w:r>
      <w:proofErr w:type="spellEnd"/>
      <w:r w:rsidRPr="00515AF8">
        <w:rPr>
          <w:rFonts w:ascii="Arial" w:hAnsi="Arial" w:cs="Arial"/>
          <w:color w:val="0F4761" w:themeColor="accent1" w:themeShade="BF"/>
          <w:sz w:val="20"/>
          <w:szCs w:val="20"/>
        </w:rPr>
        <w:t>” del carrito seleccionado, agregándose como un objeto bajo el siguiente formato:</w:t>
      </w:r>
    </w:p>
    <w:p w14:paraId="0B228B70" w14:textId="77777777" w:rsidR="00FB38A9" w:rsidRPr="00515AF8" w:rsidRDefault="00FB38A9" w:rsidP="00FB38A9">
      <w:pPr>
        <w:numPr>
          <w:ilvl w:val="0"/>
          <w:numId w:val="10"/>
        </w:numPr>
        <w:jc w:val="both"/>
        <w:rPr>
          <w:rFonts w:ascii="Arial" w:hAnsi="Arial" w:cs="Arial"/>
          <w:color w:val="0F4761" w:themeColor="accent1" w:themeShade="BF"/>
          <w:sz w:val="20"/>
          <w:szCs w:val="20"/>
        </w:rPr>
      </w:pPr>
      <w:proofErr w:type="spellStart"/>
      <w:r w:rsidRPr="00515AF8">
        <w:rPr>
          <w:rFonts w:ascii="Arial" w:hAnsi="Arial" w:cs="Arial"/>
          <w:color w:val="0F4761" w:themeColor="accent1" w:themeShade="BF"/>
          <w:sz w:val="20"/>
          <w:szCs w:val="20"/>
        </w:rPr>
        <w:t>product</w:t>
      </w:r>
      <w:proofErr w:type="spellEnd"/>
      <w:r w:rsidRPr="00515AF8">
        <w:rPr>
          <w:rFonts w:ascii="Arial" w:hAnsi="Arial" w:cs="Arial"/>
          <w:color w:val="0F4761" w:themeColor="accent1" w:themeShade="BF"/>
          <w:sz w:val="20"/>
          <w:szCs w:val="20"/>
        </w:rPr>
        <w:t>: SÓLO DEBE CONTENER EL ID DEL PRODUCTO (Es crucial que no agregues el producto completo)</w:t>
      </w:r>
    </w:p>
    <w:p w14:paraId="1BCE99F0" w14:textId="77777777" w:rsidR="00FB38A9" w:rsidRPr="00515AF8" w:rsidRDefault="00FB38A9" w:rsidP="00FB38A9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F4761" w:themeColor="accent1" w:themeShade="BF"/>
          <w:sz w:val="20"/>
          <w:szCs w:val="20"/>
          <w:lang w:eastAsia="es-MX"/>
        </w:rPr>
      </w:pPr>
      <w:proofErr w:type="spellStart"/>
      <w:r w:rsidRPr="00515AF8">
        <w:rPr>
          <w:rFonts w:ascii="Arial" w:eastAsia="Times New Roman" w:hAnsi="Arial" w:cs="Arial"/>
          <w:color w:val="0F4761" w:themeColor="accent1" w:themeShade="BF"/>
          <w:sz w:val="20"/>
          <w:szCs w:val="20"/>
          <w:lang w:eastAsia="es-MX"/>
        </w:rPr>
        <w:t>quantity</w:t>
      </w:r>
      <w:proofErr w:type="spellEnd"/>
      <w:r w:rsidRPr="00515AF8">
        <w:rPr>
          <w:rFonts w:ascii="Arial" w:eastAsia="Times New Roman" w:hAnsi="Arial" w:cs="Arial"/>
          <w:color w:val="0F4761" w:themeColor="accent1" w:themeShade="BF"/>
          <w:sz w:val="20"/>
          <w:szCs w:val="20"/>
          <w:lang w:eastAsia="es-MX"/>
        </w:rPr>
        <w:t>: debe contener el número de ejemplares de dicho producto. El producto, de momento, se agregará de uno en uno.</w:t>
      </w:r>
    </w:p>
    <w:p w14:paraId="5FF45790" w14:textId="77777777" w:rsidR="00FB38A9" w:rsidRPr="00515AF8" w:rsidRDefault="00FB38A9" w:rsidP="00FB38A9">
      <w:pPr>
        <w:spacing w:after="0" w:line="240" w:lineRule="auto"/>
        <w:jc w:val="both"/>
        <w:rPr>
          <w:rFonts w:ascii="Arial" w:eastAsia="Times New Roman" w:hAnsi="Arial" w:cs="Arial"/>
          <w:color w:val="0F4761" w:themeColor="accent1" w:themeShade="BF"/>
          <w:sz w:val="20"/>
          <w:szCs w:val="20"/>
          <w:lang w:eastAsia="es-MX"/>
        </w:rPr>
      </w:pPr>
    </w:p>
    <w:p w14:paraId="3BD0252D" w14:textId="77777777" w:rsidR="00FB38A9" w:rsidRPr="00515AF8" w:rsidRDefault="00FB38A9" w:rsidP="00FB38A9">
      <w:pPr>
        <w:spacing w:after="0" w:line="240" w:lineRule="auto"/>
        <w:ind w:left="720"/>
        <w:jc w:val="both"/>
        <w:rPr>
          <w:rFonts w:ascii="Arial" w:eastAsia="Times New Roman" w:hAnsi="Arial" w:cs="Arial"/>
          <w:color w:val="0F4761" w:themeColor="accent1" w:themeShade="BF"/>
          <w:sz w:val="20"/>
          <w:szCs w:val="20"/>
          <w:lang w:eastAsia="es-MX"/>
        </w:rPr>
      </w:pPr>
      <w:r w:rsidRPr="00515AF8">
        <w:rPr>
          <w:rFonts w:ascii="Arial" w:eastAsia="Times New Roman" w:hAnsi="Arial" w:cs="Arial"/>
          <w:color w:val="0F4761" w:themeColor="accent1" w:themeShade="BF"/>
          <w:sz w:val="20"/>
          <w:szCs w:val="20"/>
          <w:lang w:eastAsia="es-MX"/>
        </w:rPr>
        <w:t xml:space="preserve">Además, si un producto ya existente intenta agregarse al producto, incrementar el campo </w:t>
      </w:r>
      <w:proofErr w:type="spellStart"/>
      <w:r w:rsidRPr="00515AF8">
        <w:rPr>
          <w:rFonts w:ascii="Arial" w:eastAsia="Times New Roman" w:hAnsi="Arial" w:cs="Arial"/>
          <w:color w:val="0F4761" w:themeColor="accent1" w:themeShade="BF"/>
          <w:sz w:val="20"/>
          <w:szCs w:val="20"/>
          <w:lang w:eastAsia="es-MX"/>
        </w:rPr>
        <w:t>quantity</w:t>
      </w:r>
      <w:proofErr w:type="spellEnd"/>
      <w:r w:rsidRPr="00515AF8">
        <w:rPr>
          <w:rFonts w:ascii="Arial" w:eastAsia="Times New Roman" w:hAnsi="Arial" w:cs="Arial"/>
          <w:color w:val="0F4761" w:themeColor="accent1" w:themeShade="BF"/>
          <w:sz w:val="20"/>
          <w:szCs w:val="20"/>
          <w:lang w:eastAsia="es-MX"/>
        </w:rPr>
        <w:t xml:space="preserve"> de dicho producto. </w:t>
      </w:r>
    </w:p>
    <w:p w14:paraId="5355A1B1" w14:textId="77777777" w:rsidR="00F36AE3" w:rsidRDefault="00F36AE3" w:rsidP="00FB38A9">
      <w:pPr>
        <w:jc w:val="both"/>
        <w:rPr>
          <w:rFonts w:ascii="Arial" w:hAnsi="Arial" w:cs="Arial"/>
          <w:sz w:val="20"/>
          <w:szCs w:val="20"/>
        </w:rPr>
      </w:pPr>
    </w:p>
    <w:p w14:paraId="1681B6B3" w14:textId="77777777" w:rsidR="00F36AE3" w:rsidRDefault="00F36AE3" w:rsidP="00FB38A9">
      <w:pPr>
        <w:jc w:val="both"/>
        <w:rPr>
          <w:rFonts w:ascii="Arial" w:hAnsi="Arial" w:cs="Arial"/>
          <w:sz w:val="20"/>
          <w:szCs w:val="20"/>
        </w:rPr>
      </w:pPr>
    </w:p>
    <w:p w14:paraId="2DA13CA6" w14:textId="1728E263" w:rsidR="00FB38A9" w:rsidRPr="00FB38A9" w:rsidRDefault="00FB38A9" w:rsidP="00FB38A9">
      <w:pPr>
        <w:jc w:val="both"/>
        <w:rPr>
          <w:rFonts w:ascii="Arial" w:hAnsi="Arial" w:cs="Arial"/>
          <w:sz w:val="20"/>
          <w:szCs w:val="20"/>
        </w:rPr>
      </w:pPr>
      <w:r w:rsidRPr="00FB38A9">
        <w:rPr>
          <w:rFonts w:ascii="Arial" w:hAnsi="Arial" w:cs="Arial"/>
          <w:sz w:val="20"/>
          <w:szCs w:val="20"/>
        </w:rPr>
        <w:t xml:space="preserve">La persistencia de la información se implementará utilizando el file </w:t>
      </w:r>
      <w:proofErr w:type="spellStart"/>
      <w:r w:rsidRPr="00FB38A9">
        <w:rPr>
          <w:rFonts w:ascii="Arial" w:hAnsi="Arial" w:cs="Arial"/>
          <w:sz w:val="20"/>
          <w:szCs w:val="20"/>
        </w:rPr>
        <w:t>system</w:t>
      </w:r>
      <w:proofErr w:type="spellEnd"/>
      <w:r w:rsidRPr="00FB38A9">
        <w:rPr>
          <w:rFonts w:ascii="Arial" w:hAnsi="Arial" w:cs="Arial"/>
          <w:sz w:val="20"/>
          <w:szCs w:val="20"/>
        </w:rPr>
        <w:t xml:space="preserve">, donde los archivos </w:t>
      </w:r>
      <w:r w:rsidRPr="00FB38A9">
        <w:rPr>
          <w:rFonts w:ascii="Arial" w:hAnsi="Arial" w:cs="Arial"/>
          <w:sz w:val="20"/>
          <w:szCs w:val="20"/>
          <w:highlight w:val="yellow"/>
        </w:rPr>
        <w:t>“</w:t>
      </w:r>
      <w:proofErr w:type="spellStart"/>
      <w:proofErr w:type="gramStart"/>
      <w:r w:rsidRPr="00FB38A9">
        <w:rPr>
          <w:rFonts w:ascii="Arial" w:hAnsi="Arial" w:cs="Arial"/>
          <w:sz w:val="20"/>
          <w:szCs w:val="20"/>
          <w:highlight w:val="yellow"/>
        </w:rPr>
        <w:t>productos,json</w:t>
      </w:r>
      <w:proofErr w:type="spellEnd"/>
      <w:proofErr w:type="gramEnd"/>
      <w:r w:rsidRPr="00FB38A9">
        <w:rPr>
          <w:rFonts w:ascii="Arial" w:hAnsi="Arial" w:cs="Arial"/>
          <w:sz w:val="20"/>
          <w:szCs w:val="20"/>
          <w:highlight w:val="yellow"/>
        </w:rPr>
        <w:t>” y “</w:t>
      </w:r>
      <w:proofErr w:type="spellStart"/>
      <w:r w:rsidRPr="00FB38A9">
        <w:rPr>
          <w:rFonts w:ascii="Arial" w:hAnsi="Arial" w:cs="Arial"/>
          <w:sz w:val="20"/>
          <w:szCs w:val="20"/>
          <w:highlight w:val="yellow"/>
        </w:rPr>
        <w:t>carrito.json</w:t>
      </w:r>
      <w:proofErr w:type="spellEnd"/>
      <w:r w:rsidRPr="00FB38A9">
        <w:rPr>
          <w:rFonts w:ascii="Arial" w:hAnsi="Arial" w:cs="Arial"/>
          <w:sz w:val="20"/>
          <w:szCs w:val="20"/>
          <w:highlight w:val="yellow"/>
        </w:rPr>
        <w:t>”,</w:t>
      </w:r>
      <w:r w:rsidRPr="00FB38A9">
        <w:rPr>
          <w:rFonts w:ascii="Arial" w:hAnsi="Arial" w:cs="Arial"/>
          <w:sz w:val="20"/>
          <w:szCs w:val="20"/>
        </w:rPr>
        <w:t xml:space="preserve"> respaldan la información.</w:t>
      </w:r>
    </w:p>
    <w:p w14:paraId="1DA06ADF" w14:textId="77777777" w:rsidR="00FB38A9" w:rsidRPr="00FB38A9" w:rsidRDefault="00FB38A9" w:rsidP="00FB38A9">
      <w:pPr>
        <w:jc w:val="both"/>
        <w:rPr>
          <w:rFonts w:ascii="Arial" w:hAnsi="Arial" w:cs="Arial"/>
          <w:sz w:val="20"/>
          <w:szCs w:val="20"/>
        </w:rPr>
      </w:pPr>
      <w:r w:rsidRPr="00FB38A9">
        <w:rPr>
          <w:rFonts w:ascii="Arial" w:hAnsi="Arial" w:cs="Arial"/>
          <w:sz w:val="20"/>
          <w:szCs w:val="20"/>
          <w:highlight w:val="yellow"/>
        </w:rPr>
        <w:t xml:space="preserve">No es necesario realizar ninguna implementación visual, todo el flujo se puede realizar por </w:t>
      </w:r>
      <w:proofErr w:type="spellStart"/>
      <w:r w:rsidRPr="00FB38A9">
        <w:rPr>
          <w:rFonts w:ascii="Arial" w:hAnsi="Arial" w:cs="Arial"/>
          <w:sz w:val="20"/>
          <w:szCs w:val="20"/>
          <w:highlight w:val="yellow"/>
        </w:rPr>
        <w:t>Postman</w:t>
      </w:r>
      <w:proofErr w:type="spellEnd"/>
      <w:r w:rsidRPr="00FB38A9">
        <w:rPr>
          <w:rFonts w:ascii="Arial" w:hAnsi="Arial" w:cs="Arial"/>
          <w:sz w:val="20"/>
          <w:szCs w:val="20"/>
          <w:highlight w:val="yellow"/>
        </w:rPr>
        <w:t xml:space="preserve"> o por el cliente de tu preferencia.</w:t>
      </w:r>
    </w:p>
    <w:p w14:paraId="4736BC16" w14:textId="77777777" w:rsidR="00FB38A9" w:rsidRPr="00FB38A9" w:rsidRDefault="00FB38A9" w:rsidP="00FB38A9">
      <w:pPr>
        <w:jc w:val="both"/>
        <w:rPr>
          <w:rFonts w:ascii="Arial" w:hAnsi="Arial" w:cs="Arial"/>
          <w:sz w:val="20"/>
          <w:szCs w:val="20"/>
          <w:highlight w:val="yellow"/>
        </w:rPr>
      </w:pPr>
      <w:r w:rsidRPr="00FB38A9">
        <w:rPr>
          <w:rFonts w:ascii="Arial" w:hAnsi="Arial" w:cs="Arial"/>
          <w:b/>
          <w:bCs/>
          <w:sz w:val="20"/>
          <w:szCs w:val="20"/>
          <w:highlight w:val="yellow"/>
        </w:rPr>
        <w:t>Formato</w:t>
      </w:r>
    </w:p>
    <w:p w14:paraId="19DA7E7F" w14:textId="77777777" w:rsidR="00FB38A9" w:rsidRPr="00FB38A9" w:rsidRDefault="00FB38A9" w:rsidP="00FB38A9">
      <w:pPr>
        <w:jc w:val="both"/>
        <w:rPr>
          <w:rFonts w:ascii="Arial" w:hAnsi="Arial" w:cs="Arial"/>
          <w:sz w:val="20"/>
          <w:szCs w:val="20"/>
          <w:highlight w:val="yellow"/>
        </w:rPr>
      </w:pPr>
      <w:r w:rsidRPr="00FB38A9">
        <w:rPr>
          <w:rFonts w:ascii="Arial" w:hAnsi="Arial" w:cs="Arial"/>
          <w:sz w:val="20"/>
          <w:szCs w:val="20"/>
          <w:highlight w:val="yellow"/>
        </w:rPr>
        <w:br/>
      </w:r>
    </w:p>
    <w:p w14:paraId="6E339431" w14:textId="77777777" w:rsidR="00FB38A9" w:rsidRPr="00FB38A9" w:rsidRDefault="00FB38A9" w:rsidP="00FB38A9">
      <w:pPr>
        <w:numPr>
          <w:ilvl w:val="0"/>
          <w:numId w:val="12"/>
        </w:numPr>
        <w:jc w:val="both"/>
        <w:rPr>
          <w:rFonts w:ascii="Arial" w:hAnsi="Arial" w:cs="Arial"/>
          <w:b/>
          <w:bCs/>
          <w:sz w:val="20"/>
          <w:szCs w:val="20"/>
          <w:highlight w:val="yellow"/>
        </w:rPr>
      </w:pPr>
      <w:proofErr w:type="gramStart"/>
      <w:r w:rsidRPr="00FB38A9">
        <w:rPr>
          <w:rFonts w:ascii="Arial" w:hAnsi="Arial" w:cs="Arial"/>
          <w:sz w:val="20"/>
          <w:szCs w:val="20"/>
          <w:highlight w:val="yellow"/>
        </w:rPr>
        <w:t>Link</w:t>
      </w:r>
      <w:proofErr w:type="gramEnd"/>
      <w:r w:rsidRPr="00FB38A9">
        <w:rPr>
          <w:rFonts w:ascii="Arial" w:hAnsi="Arial" w:cs="Arial"/>
          <w:sz w:val="20"/>
          <w:szCs w:val="20"/>
          <w:highlight w:val="yellow"/>
        </w:rPr>
        <w:t xml:space="preserve"> al repositorio de </w:t>
      </w:r>
      <w:proofErr w:type="spellStart"/>
      <w:r w:rsidRPr="00FB38A9">
        <w:rPr>
          <w:rFonts w:ascii="Arial" w:hAnsi="Arial" w:cs="Arial"/>
          <w:sz w:val="20"/>
          <w:szCs w:val="20"/>
          <w:highlight w:val="yellow"/>
        </w:rPr>
        <w:t>Github</w:t>
      </w:r>
      <w:proofErr w:type="spellEnd"/>
      <w:r w:rsidRPr="00FB38A9">
        <w:rPr>
          <w:rFonts w:ascii="Arial" w:hAnsi="Arial" w:cs="Arial"/>
          <w:sz w:val="20"/>
          <w:szCs w:val="20"/>
          <w:highlight w:val="yellow"/>
        </w:rPr>
        <w:t xml:space="preserve"> con el proyecto completo, sin la carpeta de </w:t>
      </w:r>
      <w:proofErr w:type="spellStart"/>
      <w:r w:rsidRPr="00FB38A9">
        <w:rPr>
          <w:rFonts w:ascii="Arial" w:hAnsi="Arial" w:cs="Arial"/>
          <w:sz w:val="20"/>
          <w:szCs w:val="20"/>
          <w:highlight w:val="yellow"/>
        </w:rPr>
        <w:t>Node_modules</w:t>
      </w:r>
      <w:proofErr w:type="spellEnd"/>
      <w:r w:rsidRPr="00FB38A9">
        <w:rPr>
          <w:rFonts w:ascii="Arial" w:hAnsi="Arial" w:cs="Arial"/>
          <w:sz w:val="20"/>
          <w:szCs w:val="20"/>
          <w:highlight w:val="yellow"/>
        </w:rPr>
        <w:t>.</w:t>
      </w:r>
    </w:p>
    <w:p w14:paraId="4BC915A2" w14:textId="77777777" w:rsidR="00FB38A9" w:rsidRPr="00FB38A9" w:rsidRDefault="00FB38A9" w:rsidP="00FB38A9">
      <w:pPr>
        <w:jc w:val="both"/>
        <w:rPr>
          <w:rFonts w:ascii="Arial" w:hAnsi="Arial" w:cs="Arial"/>
          <w:sz w:val="20"/>
          <w:szCs w:val="20"/>
          <w:highlight w:val="yellow"/>
        </w:rPr>
      </w:pPr>
    </w:p>
    <w:p w14:paraId="7C4FCF2D" w14:textId="77777777" w:rsidR="00FB38A9" w:rsidRPr="00FB38A9" w:rsidRDefault="00FB38A9" w:rsidP="00FB38A9">
      <w:pPr>
        <w:jc w:val="both"/>
        <w:rPr>
          <w:rFonts w:ascii="Arial" w:hAnsi="Arial" w:cs="Arial"/>
          <w:sz w:val="20"/>
          <w:szCs w:val="20"/>
          <w:highlight w:val="yellow"/>
        </w:rPr>
      </w:pPr>
      <w:r w:rsidRPr="00FB38A9">
        <w:rPr>
          <w:rFonts w:ascii="Arial" w:hAnsi="Arial" w:cs="Arial"/>
          <w:b/>
          <w:bCs/>
          <w:sz w:val="20"/>
          <w:szCs w:val="20"/>
          <w:highlight w:val="yellow"/>
        </w:rPr>
        <w:t>Sugerencias</w:t>
      </w:r>
    </w:p>
    <w:p w14:paraId="1CCBDDB2" w14:textId="77777777" w:rsidR="00FB38A9" w:rsidRPr="00FB38A9" w:rsidRDefault="00FB38A9" w:rsidP="00FB38A9">
      <w:pPr>
        <w:jc w:val="both"/>
        <w:rPr>
          <w:rFonts w:ascii="Arial" w:hAnsi="Arial" w:cs="Arial"/>
          <w:sz w:val="20"/>
          <w:szCs w:val="20"/>
          <w:highlight w:val="yellow"/>
        </w:rPr>
      </w:pPr>
      <w:r w:rsidRPr="00FB38A9">
        <w:rPr>
          <w:rFonts w:ascii="Arial" w:hAnsi="Arial" w:cs="Arial"/>
          <w:sz w:val="20"/>
          <w:szCs w:val="20"/>
          <w:highlight w:val="yellow"/>
        </w:rPr>
        <w:br/>
      </w:r>
    </w:p>
    <w:p w14:paraId="5404C251" w14:textId="77777777" w:rsidR="00FB38A9" w:rsidRPr="00FB38A9" w:rsidRDefault="00FB38A9" w:rsidP="00FB38A9">
      <w:pPr>
        <w:numPr>
          <w:ilvl w:val="0"/>
          <w:numId w:val="13"/>
        </w:numPr>
        <w:jc w:val="both"/>
        <w:rPr>
          <w:rFonts w:ascii="Arial" w:hAnsi="Arial" w:cs="Arial"/>
          <w:b/>
          <w:bCs/>
          <w:sz w:val="20"/>
          <w:szCs w:val="20"/>
          <w:highlight w:val="yellow"/>
        </w:rPr>
      </w:pPr>
      <w:r w:rsidRPr="00FB38A9">
        <w:rPr>
          <w:rFonts w:ascii="Arial" w:hAnsi="Arial" w:cs="Arial"/>
          <w:sz w:val="20"/>
          <w:szCs w:val="20"/>
          <w:highlight w:val="yellow"/>
        </w:rPr>
        <w:t xml:space="preserve">No olvides </w:t>
      </w:r>
      <w:proofErr w:type="spellStart"/>
      <w:r w:rsidRPr="00FB38A9">
        <w:rPr>
          <w:rFonts w:ascii="Arial" w:hAnsi="Arial" w:cs="Arial"/>
          <w:b/>
          <w:bCs/>
          <w:sz w:val="20"/>
          <w:szCs w:val="20"/>
          <w:highlight w:val="yellow"/>
        </w:rPr>
        <w:t>app.use</w:t>
      </w:r>
      <w:proofErr w:type="spellEnd"/>
      <w:r w:rsidRPr="00FB38A9">
        <w:rPr>
          <w:rFonts w:ascii="Arial" w:hAnsi="Arial" w:cs="Arial"/>
          <w:b/>
          <w:bCs/>
          <w:sz w:val="20"/>
          <w:szCs w:val="20"/>
          <w:highlight w:val="yellow"/>
        </w:rPr>
        <w:t>(</w:t>
      </w:r>
      <w:proofErr w:type="spellStart"/>
      <w:proofErr w:type="gramStart"/>
      <w:r w:rsidRPr="00FB38A9">
        <w:rPr>
          <w:rFonts w:ascii="Arial" w:hAnsi="Arial" w:cs="Arial"/>
          <w:b/>
          <w:bCs/>
          <w:sz w:val="20"/>
          <w:szCs w:val="20"/>
          <w:highlight w:val="yellow"/>
        </w:rPr>
        <w:t>express.json</w:t>
      </w:r>
      <w:proofErr w:type="spellEnd"/>
      <w:proofErr w:type="gramEnd"/>
      <w:r w:rsidRPr="00FB38A9">
        <w:rPr>
          <w:rFonts w:ascii="Arial" w:hAnsi="Arial" w:cs="Arial"/>
          <w:b/>
          <w:bCs/>
          <w:sz w:val="20"/>
          <w:szCs w:val="20"/>
          <w:highlight w:val="yellow"/>
        </w:rPr>
        <w:t>())</w:t>
      </w:r>
    </w:p>
    <w:p w14:paraId="559F704C" w14:textId="77777777" w:rsidR="00FB38A9" w:rsidRPr="00FB38A9" w:rsidRDefault="00FB38A9" w:rsidP="00FB38A9">
      <w:pPr>
        <w:numPr>
          <w:ilvl w:val="0"/>
          <w:numId w:val="13"/>
        </w:numPr>
        <w:jc w:val="both"/>
        <w:rPr>
          <w:rFonts w:ascii="Arial" w:hAnsi="Arial" w:cs="Arial"/>
          <w:b/>
          <w:bCs/>
          <w:sz w:val="20"/>
          <w:szCs w:val="20"/>
          <w:highlight w:val="yellow"/>
        </w:rPr>
      </w:pPr>
      <w:r w:rsidRPr="00FB38A9">
        <w:rPr>
          <w:rFonts w:ascii="Arial" w:hAnsi="Arial" w:cs="Arial"/>
          <w:sz w:val="20"/>
          <w:szCs w:val="20"/>
          <w:highlight w:val="yellow"/>
        </w:rPr>
        <w:t xml:space="preserve">No es necesario implementar </w:t>
      </w:r>
      <w:proofErr w:type="spellStart"/>
      <w:r w:rsidRPr="00FB38A9">
        <w:rPr>
          <w:rFonts w:ascii="Arial" w:hAnsi="Arial" w:cs="Arial"/>
          <w:sz w:val="20"/>
          <w:szCs w:val="20"/>
          <w:highlight w:val="yellow"/>
        </w:rPr>
        <w:t>multer</w:t>
      </w:r>
      <w:proofErr w:type="spellEnd"/>
    </w:p>
    <w:p w14:paraId="60A3E967" w14:textId="77777777" w:rsidR="00FB38A9" w:rsidRPr="00FB38A9" w:rsidRDefault="00FB38A9" w:rsidP="00FB38A9">
      <w:pPr>
        <w:numPr>
          <w:ilvl w:val="0"/>
          <w:numId w:val="13"/>
        </w:numPr>
        <w:jc w:val="both"/>
        <w:rPr>
          <w:rFonts w:ascii="Arial" w:hAnsi="Arial" w:cs="Arial"/>
          <w:b/>
          <w:bCs/>
          <w:sz w:val="20"/>
          <w:szCs w:val="20"/>
          <w:highlight w:val="yellow"/>
        </w:rPr>
      </w:pPr>
      <w:proofErr w:type="gramStart"/>
      <w:r w:rsidRPr="00FB38A9">
        <w:rPr>
          <w:rFonts w:ascii="Arial" w:hAnsi="Arial" w:cs="Arial"/>
          <w:sz w:val="20"/>
          <w:szCs w:val="20"/>
          <w:highlight w:val="yellow"/>
          <w:u w:val="single"/>
        </w:rPr>
        <w:t>Link</w:t>
      </w:r>
      <w:proofErr w:type="gramEnd"/>
      <w:r w:rsidRPr="00FB38A9">
        <w:rPr>
          <w:rFonts w:ascii="Arial" w:hAnsi="Arial" w:cs="Arial"/>
          <w:sz w:val="20"/>
          <w:szCs w:val="20"/>
          <w:highlight w:val="yellow"/>
          <w:u w:val="single"/>
        </w:rPr>
        <w:t xml:space="preserve"> al video donde se explica.</w:t>
      </w:r>
    </w:p>
    <w:p w14:paraId="75F509D2" w14:textId="77777777" w:rsidR="00FB38A9" w:rsidRPr="00FB38A9" w:rsidRDefault="00FB38A9" w:rsidP="00FB38A9">
      <w:pPr>
        <w:jc w:val="both"/>
        <w:rPr>
          <w:rFonts w:ascii="Arial" w:hAnsi="Arial" w:cs="Arial"/>
          <w:sz w:val="20"/>
          <w:szCs w:val="20"/>
        </w:rPr>
      </w:pPr>
    </w:p>
    <w:p w14:paraId="0FB5A727" w14:textId="77777777" w:rsidR="00FB38A9" w:rsidRPr="00FB38A9" w:rsidRDefault="00FB38A9" w:rsidP="00FB38A9">
      <w:pPr>
        <w:jc w:val="both"/>
        <w:rPr>
          <w:rFonts w:ascii="Arial" w:hAnsi="Arial" w:cs="Arial"/>
          <w:sz w:val="20"/>
          <w:szCs w:val="20"/>
        </w:rPr>
      </w:pPr>
    </w:p>
    <w:sectPr w:rsidR="00FB38A9" w:rsidRPr="00FB38A9" w:rsidSect="007705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F6A915" w14:textId="77777777" w:rsidR="00BF395E" w:rsidRDefault="00BF395E" w:rsidP="00FB38A9">
      <w:pPr>
        <w:spacing w:after="0" w:line="240" w:lineRule="auto"/>
      </w:pPr>
      <w:r>
        <w:separator/>
      </w:r>
    </w:p>
  </w:endnote>
  <w:endnote w:type="continuationSeparator" w:id="0">
    <w:p w14:paraId="5F535C2E" w14:textId="77777777" w:rsidR="00BF395E" w:rsidRDefault="00BF395E" w:rsidP="00FB38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9AE865" w14:textId="77777777" w:rsidR="00BF395E" w:rsidRDefault="00BF395E" w:rsidP="00FB38A9">
      <w:pPr>
        <w:spacing w:after="0" w:line="240" w:lineRule="auto"/>
      </w:pPr>
      <w:r>
        <w:separator/>
      </w:r>
    </w:p>
  </w:footnote>
  <w:footnote w:type="continuationSeparator" w:id="0">
    <w:p w14:paraId="00E7D44A" w14:textId="77777777" w:rsidR="00BF395E" w:rsidRDefault="00BF395E" w:rsidP="00FB38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935487"/>
    <w:multiLevelType w:val="multilevel"/>
    <w:tmpl w:val="FDC4F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966DE5"/>
    <w:multiLevelType w:val="multilevel"/>
    <w:tmpl w:val="97B6A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285653"/>
    <w:multiLevelType w:val="multilevel"/>
    <w:tmpl w:val="DA7C5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4A02BC"/>
    <w:multiLevelType w:val="multilevel"/>
    <w:tmpl w:val="3BD00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B57F69"/>
    <w:multiLevelType w:val="multilevel"/>
    <w:tmpl w:val="43662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A706AD"/>
    <w:multiLevelType w:val="multilevel"/>
    <w:tmpl w:val="B712D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A973FA"/>
    <w:multiLevelType w:val="multilevel"/>
    <w:tmpl w:val="18C2427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A553A2"/>
    <w:multiLevelType w:val="multilevel"/>
    <w:tmpl w:val="84508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0A7345"/>
    <w:multiLevelType w:val="multilevel"/>
    <w:tmpl w:val="E356E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C4710A"/>
    <w:multiLevelType w:val="multilevel"/>
    <w:tmpl w:val="C5C24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8A77DE"/>
    <w:multiLevelType w:val="multilevel"/>
    <w:tmpl w:val="A3044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AB0313"/>
    <w:multiLevelType w:val="multilevel"/>
    <w:tmpl w:val="1EC4867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B6644A"/>
    <w:multiLevelType w:val="multilevel"/>
    <w:tmpl w:val="58203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249420">
    <w:abstractNumId w:val="4"/>
  </w:num>
  <w:num w:numId="2" w16cid:durableId="868956112">
    <w:abstractNumId w:val="2"/>
  </w:num>
  <w:num w:numId="3" w16cid:durableId="283271490">
    <w:abstractNumId w:val="9"/>
  </w:num>
  <w:num w:numId="4" w16cid:durableId="1769618710">
    <w:abstractNumId w:val="5"/>
  </w:num>
  <w:num w:numId="5" w16cid:durableId="1894732177">
    <w:abstractNumId w:val="7"/>
  </w:num>
  <w:num w:numId="6" w16cid:durableId="1390764453">
    <w:abstractNumId w:val="3"/>
  </w:num>
  <w:num w:numId="7" w16cid:durableId="1048341827">
    <w:abstractNumId w:val="10"/>
  </w:num>
  <w:num w:numId="8" w16cid:durableId="1366828313">
    <w:abstractNumId w:val="11"/>
  </w:num>
  <w:num w:numId="9" w16cid:durableId="709570363">
    <w:abstractNumId w:val="0"/>
  </w:num>
  <w:num w:numId="10" w16cid:durableId="813329106">
    <w:abstractNumId w:val="6"/>
  </w:num>
  <w:num w:numId="11" w16cid:durableId="1286040444">
    <w:abstractNumId w:val="1"/>
  </w:num>
  <w:num w:numId="12" w16cid:durableId="2123303537">
    <w:abstractNumId w:val="12"/>
  </w:num>
  <w:num w:numId="13" w16cid:durableId="165105775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8A9"/>
    <w:rsid w:val="00082CFA"/>
    <w:rsid w:val="001264DC"/>
    <w:rsid w:val="002801A9"/>
    <w:rsid w:val="004469FB"/>
    <w:rsid w:val="00515AF8"/>
    <w:rsid w:val="005A20A7"/>
    <w:rsid w:val="00692C0C"/>
    <w:rsid w:val="006A08D1"/>
    <w:rsid w:val="00766466"/>
    <w:rsid w:val="00770575"/>
    <w:rsid w:val="008038B8"/>
    <w:rsid w:val="00821E38"/>
    <w:rsid w:val="00941B69"/>
    <w:rsid w:val="00A04DA1"/>
    <w:rsid w:val="00AD100E"/>
    <w:rsid w:val="00B379A3"/>
    <w:rsid w:val="00BD5170"/>
    <w:rsid w:val="00BF172B"/>
    <w:rsid w:val="00BF395E"/>
    <w:rsid w:val="00CA7AA1"/>
    <w:rsid w:val="00F36AE3"/>
    <w:rsid w:val="00FB38A9"/>
    <w:rsid w:val="00FC5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7655F"/>
  <w15:chartTrackingRefBased/>
  <w15:docId w15:val="{886C8AA6-F170-4D89-BD26-D010DEFDB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B38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B38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B38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B38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B38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B38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B38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B38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B38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B38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B38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B38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B38A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B38A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B38A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B38A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B38A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B38A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B38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B38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B38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B38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B38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B38A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B38A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B38A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B38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B38A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B38A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B38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FB38A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B38A9"/>
  </w:style>
  <w:style w:type="paragraph" w:styleId="Piedepgina">
    <w:name w:val="footer"/>
    <w:basedOn w:val="Normal"/>
    <w:link w:val="PiedepginaCar"/>
    <w:uiPriority w:val="99"/>
    <w:unhideWhenUsed/>
    <w:rsid w:val="00FB38A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B38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0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0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0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1078</TotalTime>
  <Pages>2</Pages>
  <Words>468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Okami Suarez</dc:creator>
  <cp:keywords/>
  <dc:description/>
  <cp:lastModifiedBy>Okami Suarez</cp:lastModifiedBy>
  <cp:revision>4</cp:revision>
  <dcterms:created xsi:type="dcterms:W3CDTF">2024-12-12T17:22:00Z</dcterms:created>
  <dcterms:modified xsi:type="dcterms:W3CDTF">2024-12-13T20:30:00Z</dcterms:modified>
</cp:coreProperties>
</file>