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0252" w14:textId="77777777" w:rsidR="00F77E7A" w:rsidRDefault="00F77E7A">
      <w:pPr>
        <w:rPr>
          <w:b/>
          <w:i/>
          <w:sz w:val="92"/>
        </w:rPr>
      </w:pPr>
    </w:p>
    <w:p w14:paraId="0BC8B8B1" w14:textId="54DB89D3" w:rsidR="00F77E7A" w:rsidRDefault="000B1D23">
      <w:pPr>
        <w:rPr>
          <w:b/>
          <w:i/>
          <w:sz w:val="92"/>
        </w:rPr>
      </w:pPr>
      <w:r>
        <w:rPr>
          <w:b/>
          <w:i/>
          <w:sz w:val="92"/>
        </w:rPr>
        <w:t>Data Warehousing Project</w:t>
      </w:r>
    </w:p>
    <w:p w14:paraId="2E621AEB" w14:textId="77777777" w:rsidR="00F77E7A" w:rsidRDefault="00000000">
      <w:pPr>
        <w:rPr>
          <w:b/>
          <w:i/>
          <w:sz w:val="92"/>
        </w:rPr>
      </w:pPr>
      <w:r>
        <w:rPr>
          <w:b/>
          <w:i/>
          <w:sz w:val="92"/>
        </w:rPr>
        <w:t>Software Users Manual</w:t>
      </w:r>
    </w:p>
    <w:p w14:paraId="04AF8131" w14:textId="77777777" w:rsidR="00F77E7A" w:rsidRDefault="00F77E7A">
      <w:pPr>
        <w:rPr>
          <w:b/>
        </w:rPr>
      </w:pPr>
    </w:p>
    <w:p w14:paraId="5BFBE3C8" w14:textId="77777777" w:rsidR="00F77E7A" w:rsidRDefault="00F77E7A">
      <w:pPr>
        <w:pBdr>
          <w:top w:val="single" w:sz="36" w:space="1" w:color="808080"/>
        </w:pBdr>
        <w:rPr>
          <w:b/>
          <w:i/>
          <w:sz w:val="28"/>
        </w:rPr>
      </w:pPr>
    </w:p>
    <w:p w14:paraId="695E4539" w14:textId="39CF1A64" w:rsidR="00F77E7A" w:rsidRDefault="000B1D23">
      <w:pPr>
        <w:pBdr>
          <w:top w:val="single" w:sz="36" w:space="1" w:color="808080"/>
        </w:pBdr>
        <w:rPr>
          <w:bCs/>
          <w:iCs/>
          <w:sz w:val="28"/>
        </w:rPr>
      </w:pPr>
      <w:r>
        <w:rPr>
          <w:bCs/>
          <w:iCs/>
          <w:sz w:val="28"/>
        </w:rPr>
        <w:t>Data Warehousing Team</w:t>
      </w:r>
    </w:p>
    <w:p w14:paraId="6092862E" w14:textId="3A5A0C69" w:rsidR="00F77E7A" w:rsidRDefault="000B1D23">
      <w:pPr>
        <w:pBdr>
          <w:top w:val="single" w:sz="36" w:space="1" w:color="808080"/>
        </w:pBdr>
        <w:rPr>
          <w:bCs/>
          <w:iCs/>
          <w:sz w:val="28"/>
        </w:rPr>
      </w:pPr>
      <w:r>
        <w:rPr>
          <w:bCs/>
          <w:iCs/>
          <w:sz w:val="28"/>
        </w:rPr>
        <w:t>Data Warehousing Project</w:t>
      </w:r>
    </w:p>
    <w:p w14:paraId="703270D1" w14:textId="3F4916E2" w:rsidR="00F77E7A" w:rsidRDefault="000B1D23">
      <w:pPr>
        <w:pBdr>
          <w:top w:val="single" w:sz="36" w:space="1" w:color="808080"/>
        </w:pBdr>
        <w:rPr>
          <w:bCs/>
          <w:iCs/>
          <w:sz w:val="28"/>
        </w:rPr>
      </w:pPr>
      <w:r>
        <w:rPr>
          <w:bCs/>
          <w:iCs/>
          <w:sz w:val="28"/>
        </w:rPr>
        <w:t>Alex Anthony</w:t>
      </w:r>
    </w:p>
    <w:p w14:paraId="5A1F0786" w14:textId="07D99C65" w:rsidR="00F77E7A" w:rsidRDefault="000B1D23">
      <w:pPr>
        <w:pBdr>
          <w:top w:val="single" w:sz="36" w:space="1" w:color="808080"/>
        </w:pBdr>
        <w:rPr>
          <w:sz w:val="28"/>
        </w:rPr>
      </w:pPr>
      <w:r>
        <w:rPr>
          <w:sz w:val="28"/>
        </w:rPr>
        <w:t>January 16, 2026</w:t>
      </w:r>
    </w:p>
    <w:p w14:paraId="7370746C" w14:textId="6F1C469F" w:rsidR="00F77E7A" w:rsidRDefault="000B1D23">
      <w:pPr>
        <w:pBdr>
          <w:top w:val="single" w:sz="36" w:space="1" w:color="808080"/>
        </w:pBdr>
        <w:rPr>
          <w:sz w:val="28"/>
        </w:rPr>
      </w:pPr>
      <w:r>
        <w:rPr>
          <w:sz w:val="28"/>
        </w:rPr>
        <w:t>1.</w:t>
      </w:r>
      <w:r w:rsidR="003011B0">
        <w:rPr>
          <w:sz w:val="28"/>
        </w:rPr>
        <w:t>3</w:t>
      </w:r>
    </w:p>
    <w:p w14:paraId="3C2F3DC8" w14:textId="77777777" w:rsidR="00F77E7A" w:rsidRDefault="00F77E7A">
      <w:pPr>
        <w:pBdr>
          <w:top w:val="single" w:sz="36" w:space="1" w:color="808080"/>
        </w:pBdr>
        <w:rPr>
          <w:sz w:val="28"/>
        </w:rPr>
      </w:pPr>
    </w:p>
    <w:p w14:paraId="7B6206E2" w14:textId="77777777" w:rsidR="00F77E7A" w:rsidRDefault="00F77E7A"/>
    <w:p w14:paraId="7AAEF526" w14:textId="77777777" w:rsidR="00F77E7A" w:rsidRDefault="00F77E7A"/>
    <w:p w14:paraId="24FFA61F" w14:textId="77777777" w:rsidR="00F77E7A" w:rsidRDefault="00F77E7A"/>
    <w:p w14:paraId="7E94BBB7" w14:textId="77777777" w:rsidR="00F77E7A" w:rsidRDefault="00F77E7A"/>
    <w:p w14:paraId="2AF24E1F" w14:textId="77777777" w:rsidR="00F77E7A" w:rsidRDefault="00F77E7A"/>
    <w:p w14:paraId="2CABD1CE" w14:textId="77777777" w:rsidR="00F77E7A" w:rsidRDefault="00F77E7A"/>
    <w:p w14:paraId="569C9DCE" w14:textId="77777777" w:rsidR="00F77E7A" w:rsidRDefault="00000000">
      <w:r>
        <w:tab/>
      </w:r>
      <w:r>
        <w:tab/>
      </w:r>
      <w:r>
        <w:tab/>
      </w:r>
      <w:r>
        <w:tab/>
      </w:r>
      <w:r>
        <w:tab/>
      </w:r>
      <w:r>
        <w:tab/>
        <w:t>______________________________</w:t>
      </w:r>
    </w:p>
    <w:p w14:paraId="515EDD19" w14:textId="77777777" w:rsidR="00F77E7A" w:rsidRDefault="00000000">
      <w:pPr>
        <w:rPr>
          <w:sz w:val="28"/>
        </w:rPr>
      </w:pPr>
      <w:r>
        <w:tab/>
      </w:r>
      <w:r>
        <w:tab/>
      </w:r>
      <w:r>
        <w:tab/>
      </w:r>
      <w:r>
        <w:tab/>
      </w:r>
      <w:r>
        <w:tab/>
      </w:r>
      <w:r>
        <w:tab/>
      </w:r>
      <w:r>
        <w:rPr>
          <w:sz w:val="28"/>
        </w:rPr>
        <w:t>[Project Lead Signature Block]</w:t>
      </w:r>
    </w:p>
    <w:p w14:paraId="3F54EC30" w14:textId="77777777" w:rsidR="00F77E7A" w:rsidRDefault="00F77E7A"/>
    <w:p w14:paraId="37F5BAB0" w14:textId="77777777" w:rsidR="00F77E7A" w:rsidRDefault="00F77E7A"/>
    <w:p w14:paraId="6907D630" w14:textId="77777777" w:rsidR="00F77E7A" w:rsidRDefault="00F77E7A"/>
    <w:p w14:paraId="6CB0F0FC" w14:textId="77777777" w:rsidR="00F77E7A" w:rsidRDefault="00000000">
      <w:r>
        <w:tab/>
      </w:r>
      <w:r>
        <w:tab/>
      </w:r>
      <w:r>
        <w:tab/>
      </w:r>
      <w:r>
        <w:tab/>
      </w:r>
      <w:r>
        <w:tab/>
      </w:r>
      <w:r>
        <w:tab/>
        <w:t>______________________________</w:t>
      </w:r>
    </w:p>
    <w:p w14:paraId="5B19F5EC" w14:textId="77777777" w:rsidR="00F77E7A" w:rsidRDefault="00000000">
      <w:pPr>
        <w:rPr>
          <w:sz w:val="28"/>
        </w:rPr>
      </w:pPr>
      <w:r>
        <w:tab/>
      </w:r>
      <w:r>
        <w:tab/>
      </w:r>
      <w:r>
        <w:tab/>
      </w:r>
      <w:r>
        <w:tab/>
      </w:r>
      <w:r>
        <w:tab/>
      </w:r>
      <w:r>
        <w:tab/>
      </w:r>
      <w:r>
        <w:rPr>
          <w:sz w:val="28"/>
        </w:rPr>
        <w:t>[Project Manager Signature Block]</w:t>
      </w:r>
    </w:p>
    <w:p w14:paraId="0DFC3AAD" w14:textId="77777777" w:rsidR="00F77E7A" w:rsidRDefault="00F77E7A">
      <w:pPr>
        <w:ind w:left="4320" w:right="360"/>
        <w:rPr>
          <w:sz w:val="16"/>
        </w:rPr>
      </w:pPr>
    </w:p>
    <w:p w14:paraId="2063AD75" w14:textId="77777777" w:rsidR="00F77E7A" w:rsidRDefault="00F77E7A">
      <w:pPr>
        <w:ind w:left="4320" w:right="360"/>
        <w:rPr>
          <w:sz w:val="16"/>
        </w:rPr>
      </w:pPr>
    </w:p>
    <w:p w14:paraId="2B02143B" w14:textId="77777777" w:rsidR="00F77E7A" w:rsidRDefault="00F77E7A">
      <w:pPr>
        <w:ind w:left="4320" w:right="360"/>
        <w:rPr>
          <w:sz w:val="16"/>
        </w:rPr>
      </w:pPr>
    </w:p>
    <w:p w14:paraId="09CEF427" w14:textId="77777777" w:rsidR="00F77E7A" w:rsidRDefault="00F77E7A">
      <w:pPr>
        <w:rPr>
          <w:sz w:val="36"/>
        </w:rPr>
      </w:pPr>
    </w:p>
    <w:p w14:paraId="6379320A" w14:textId="77777777" w:rsidR="00F77E7A" w:rsidRDefault="00F77E7A"/>
    <w:p w14:paraId="3B819A7A" w14:textId="77777777" w:rsidR="00F77E7A" w:rsidRDefault="00000000">
      <w:pPr>
        <w:pBdr>
          <w:bottom w:val="single" w:sz="12" w:space="1" w:color="auto"/>
        </w:pBdr>
      </w:pPr>
      <w:r>
        <w:br w:type="page"/>
      </w:r>
      <w:r>
        <w:rPr>
          <w:b/>
        </w:rPr>
        <w:lastRenderedPageBreak/>
        <w:t xml:space="preserve">Revision Sheet           </w:t>
      </w:r>
    </w:p>
    <w:p w14:paraId="761002EC" w14:textId="77777777" w:rsidR="00F77E7A" w:rsidRDefault="00F77E7A"/>
    <w:tbl>
      <w:tblPr>
        <w:tblW w:w="957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2538"/>
        <w:gridCol w:w="2430"/>
        <w:gridCol w:w="4608"/>
      </w:tblGrid>
      <w:tr w:rsidR="00F77E7A" w14:paraId="78AFC44C" w14:textId="77777777" w:rsidTr="00093E27">
        <w:tc>
          <w:tcPr>
            <w:tcW w:w="2538" w:type="dxa"/>
          </w:tcPr>
          <w:p w14:paraId="5F4D184F" w14:textId="77777777" w:rsidR="00F77E7A" w:rsidRDefault="00000000">
            <w:pPr>
              <w:jc w:val="center"/>
            </w:pPr>
            <w:r>
              <w:t xml:space="preserve">Revision </w:t>
            </w:r>
          </w:p>
        </w:tc>
        <w:tc>
          <w:tcPr>
            <w:tcW w:w="2430" w:type="dxa"/>
          </w:tcPr>
          <w:p w14:paraId="2BAA8337" w14:textId="77777777" w:rsidR="00F77E7A" w:rsidRDefault="00000000">
            <w:pPr>
              <w:jc w:val="center"/>
            </w:pPr>
            <w:r>
              <w:t>Date</w:t>
            </w:r>
          </w:p>
        </w:tc>
        <w:tc>
          <w:tcPr>
            <w:tcW w:w="4608" w:type="dxa"/>
          </w:tcPr>
          <w:p w14:paraId="477899C4" w14:textId="77777777" w:rsidR="00F77E7A" w:rsidRDefault="00000000">
            <w:pPr>
              <w:jc w:val="center"/>
            </w:pPr>
            <w:r>
              <w:t>Brief Summary of Changes</w:t>
            </w:r>
          </w:p>
        </w:tc>
      </w:tr>
      <w:tr w:rsidR="00F77E7A" w14:paraId="54F494B5" w14:textId="77777777" w:rsidTr="00093E27">
        <w:tc>
          <w:tcPr>
            <w:tcW w:w="2538" w:type="dxa"/>
          </w:tcPr>
          <w:p w14:paraId="0A0A9E7C" w14:textId="77777777" w:rsidR="00F77E7A" w:rsidRDefault="00000000">
            <w:pPr>
              <w:jc w:val="center"/>
            </w:pPr>
            <w:r>
              <w:t>Version 1.0(draft)</w:t>
            </w:r>
          </w:p>
        </w:tc>
        <w:tc>
          <w:tcPr>
            <w:tcW w:w="2430" w:type="dxa"/>
          </w:tcPr>
          <w:p w14:paraId="546EACB9" w14:textId="3EE508E2" w:rsidR="00F77E7A" w:rsidRDefault="000B1D23">
            <w:r>
              <w:t>January 16, 2026</w:t>
            </w:r>
          </w:p>
        </w:tc>
        <w:tc>
          <w:tcPr>
            <w:tcW w:w="4608" w:type="dxa"/>
          </w:tcPr>
          <w:p w14:paraId="34E51F75" w14:textId="77777777" w:rsidR="00F77E7A" w:rsidRDefault="00000000">
            <w:r>
              <w:t>Baseline document draft</w:t>
            </w:r>
          </w:p>
        </w:tc>
      </w:tr>
      <w:tr w:rsidR="00F77E7A" w14:paraId="421AEFA0" w14:textId="77777777" w:rsidTr="00093E27">
        <w:tc>
          <w:tcPr>
            <w:tcW w:w="2538" w:type="dxa"/>
          </w:tcPr>
          <w:p w14:paraId="45F9CF5A" w14:textId="510E7B20" w:rsidR="00F77E7A" w:rsidRDefault="00775FE7">
            <w:pPr>
              <w:jc w:val="center"/>
            </w:pPr>
            <w:r>
              <w:t>Version 1.1</w:t>
            </w:r>
          </w:p>
        </w:tc>
        <w:tc>
          <w:tcPr>
            <w:tcW w:w="2430" w:type="dxa"/>
          </w:tcPr>
          <w:p w14:paraId="1B94833E" w14:textId="1FDC1FE8" w:rsidR="00F77E7A" w:rsidRDefault="00775FE7">
            <w:r>
              <w:t>January 27, 2026</w:t>
            </w:r>
          </w:p>
        </w:tc>
        <w:tc>
          <w:tcPr>
            <w:tcW w:w="4608" w:type="dxa"/>
          </w:tcPr>
          <w:p w14:paraId="2B7BA94E" w14:textId="549E5291" w:rsidR="00F77E7A" w:rsidRDefault="00775FE7">
            <w:r w:rsidRPr="00775FE7">
              <w:t>Expanded user documentation for data warehousing operations</w:t>
            </w:r>
          </w:p>
        </w:tc>
      </w:tr>
      <w:tr w:rsidR="00093E27" w14:paraId="263AEC93" w14:textId="77777777" w:rsidTr="00093E27">
        <w:tc>
          <w:tcPr>
            <w:tcW w:w="2538" w:type="dxa"/>
          </w:tcPr>
          <w:p w14:paraId="248A2331" w14:textId="1228EB77" w:rsidR="00093E27" w:rsidRDefault="00093E27">
            <w:pPr>
              <w:jc w:val="center"/>
            </w:pPr>
            <w:r>
              <w:t>Version 1.2</w:t>
            </w:r>
          </w:p>
        </w:tc>
        <w:tc>
          <w:tcPr>
            <w:tcW w:w="2430" w:type="dxa"/>
          </w:tcPr>
          <w:p w14:paraId="6274E125" w14:textId="5C59BC58" w:rsidR="00093E27" w:rsidRDefault="00093E27">
            <w:r>
              <w:t>March 4</w:t>
            </w:r>
            <w:r w:rsidRPr="00093E27">
              <w:rPr>
                <w:vertAlign w:val="superscript"/>
              </w:rPr>
              <w:t>th</w:t>
            </w:r>
            <w:r>
              <w:t>, 2026</w:t>
            </w:r>
          </w:p>
        </w:tc>
        <w:tc>
          <w:tcPr>
            <w:tcW w:w="4608" w:type="dxa"/>
          </w:tcPr>
          <w:p w14:paraId="38EE3A2F" w14:textId="6CCCFB9B" w:rsidR="00093E27" w:rsidRPr="00775FE7" w:rsidRDefault="008936E6">
            <w:r>
              <w:t>Revised software commands section</w:t>
            </w:r>
          </w:p>
        </w:tc>
      </w:tr>
      <w:tr w:rsidR="003011B0" w14:paraId="5E1259E1" w14:textId="77777777" w:rsidTr="00093E27">
        <w:tc>
          <w:tcPr>
            <w:tcW w:w="2538" w:type="dxa"/>
          </w:tcPr>
          <w:p w14:paraId="76EDFCBA" w14:textId="1B663494" w:rsidR="003011B0" w:rsidRDefault="003011B0">
            <w:pPr>
              <w:jc w:val="center"/>
            </w:pPr>
            <w:r>
              <w:t>Version 1.3</w:t>
            </w:r>
          </w:p>
        </w:tc>
        <w:tc>
          <w:tcPr>
            <w:tcW w:w="2430" w:type="dxa"/>
          </w:tcPr>
          <w:p w14:paraId="23054FE7" w14:textId="37AD14DB" w:rsidR="003011B0" w:rsidRDefault="003011B0">
            <w:r>
              <w:t>March 18</w:t>
            </w:r>
            <w:r w:rsidRPr="003011B0">
              <w:rPr>
                <w:vertAlign w:val="superscript"/>
              </w:rPr>
              <w:t>th</w:t>
            </w:r>
            <w:r>
              <w:t>, 2026</w:t>
            </w:r>
          </w:p>
        </w:tc>
        <w:tc>
          <w:tcPr>
            <w:tcW w:w="4608" w:type="dxa"/>
          </w:tcPr>
          <w:p w14:paraId="1DD70CCA" w14:textId="09701D50" w:rsidR="003011B0" w:rsidRDefault="003011B0">
            <w:r>
              <w:t>Updated concept of operations section</w:t>
            </w:r>
          </w:p>
        </w:tc>
      </w:tr>
      <w:tr w:rsidR="003011B0" w14:paraId="33088388" w14:textId="77777777" w:rsidTr="00093E27">
        <w:tc>
          <w:tcPr>
            <w:tcW w:w="2538" w:type="dxa"/>
          </w:tcPr>
          <w:p w14:paraId="010EE4EF" w14:textId="77777777" w:rsidR="003011B0" w:rsidRDefault="003011B0">
            <w:pPr>
              <w:jc w:val="center"/>
            </w:pPr>
          </w:p>
        </w:tc>
        <w:tc>
          <w:tcPr>
            <w:tcW w:w="2430" w:type="dxa"/>
          </w:tcPr>
          <w:p w14:paraId="33715049" w14:textId="77777777" w:rsidR="003011B0" w:rsidRDefault="003011B0"/>
        </w:tc>
        <w:tc>
          <w:tcPr>
            <w:tcW w:w="4608" w:type="dxa"/>
          </w:tcPr>
          <w:p w14:paraId="1D21C17C" w14:textId="77777777" w:rsidR="003011B0" w:rsidRDefault="003011B0"/>
        </w:tc>
      </w:tr>
      <w:tr w:rsidR="003011B0" w14:paraId="0D679A99" w14:textId="77777777" w:rsidTr="00093E27">
        <w:tc>
          <w:tcPr>
            <w:tcW w:w="2538" w:type="dxa"/>
          </w:tcPr>
          <w:p w14:paraId="68AAD38E" w14:textId="77777777" w:rsidR="003011B0" w:rsidRDefault="003011B0">
            <w:pPr>
              <w:jc w:val="center"/>
            </w:pPr>
          </w:p>
        </w:tc>
        <w:tc>
          <w:tcPr>
            <w:tcW w:w="2430" w:type="dxa"/>
          </w:tcPr>
          <w:p w14:paraId="7C82DA4B" w14:textId="77777777" w:rsidR="003011B0" w:rsidRDefault="003011B0"/>
        </w:tc>
        <w:tc>
          <w:tcPr>
            <w:tcW w:w="4608" w:type="dxa"/>
          </w:tcPr>
          <w:p w14:paraId="42FD6063" w14:textId="77777777" w:rsidR="003011B0" w:rsidRDefault="003011B0"/>
        </w:tc>
      </w:tr>
      <w:tr w:rsidR="003011B0" w14:paraId="27F5BD04" w14:textId="77777777" w:rsidTr="00093E27">
        <w:tc>
          <w:tcPr>
            <w:tcW w:w="2538" w:type="dxa"/>
          </w:tcPr>
          <w:p w14:paraId="5AA290E2" w14:textId="77777777" w:rsidR="003011B0" w:rsidRDefault="003011B0">
            <w:pPr>
              <w:jc w:val="center"/>
            </w:pPr>
          </w:p>
        </w:tc>
        <w:tc>
          <w:tcPr>
            <w:tcW w:w="2430" w:type="dxa"/>
          </w:tcPr>
          <w:p w14:paraId="299D1BE0" w14:textId="77777777" w:rsidR="003011B0" w:rsidRDefault="003011B0"/>
        </w:tc>
        <w:tc>
          <w:tcPr>
            <w:tcW w:w="4608" w:type="dxa"/>
          </w:tcPr>
          <w:p w14:paraId="0B4317D3" w14:textId="77777777" w:rsidR="003011B0" w:rsidRDefault="003011B0"/>
        </w:tc>
      </w:tr>
    </w:tbl>
    <w:p w14:paraId="1E67A23F" w14:textId="77777777" w:rsidR="00F77E7A" w:rsidRDefault="00F77E7A">
      <w:pPr>
        <w:pStyle w:val="TOC1"/>
      </w:pPr>
    </w:p>
    <w:p w14:paraId="08C80B8E" w14:textId="77777777" w:rsidR="00F77E7A" w:rsidRDefault="00F77E7A">
      <w:pPr>
        <w:sectPr w:rsidR="00F77E7A">
          <w:footerReference w:type="even" r:id="rId7"/>
          <w:footerReference w:type="default" r:id="rId8"/>
          <w:footerReference w:type="first" r:id="rId9"/>
          <w:pgSz w:w="12240" w:h="15840"/>
          <w:pgMar w:top="1440" w:right="1800" w:bottom="1440" w:left="1800" w:header="720" w:footer="720" w:gutter="0"/>
          <w:pgNumType w:fmt="lowerRoman"/>
          <w:cols w:space="720"/>
          <w:titlePg/>
        </w:sectPr>
      </w:pPr>
    </w:p>
    <w:p w14:paraId="603A4DD3" w14:textId="30E45DE6" w:rsidR="003011B0" w:rsidRDefault="00000000">
      <w:pPr>
        <w:pStyle w:val="TOC1"/>
        <w:tabs>
          <w:tab w:val="left" w:pos="480"/>
          <w:tab w:val="right" w:leader="dot" w:pos="8630"/>
        </w:tabs>
        <w:rPr>
          <w:rFonts w:asciiTheme="minorHAnsi" w:eastAsiaTheme="minorEastAsia" w:hAnsiTheme="minorHAnsi" w:cstheme="minorBidi"/>
          <w:b w:val="0"/>
          <w:bCs w:val="0"/>
          <w:caps w:val="0"/>
          <w:noProof/>
          <w:kern w:val="2"/>
          <w:lang w:val="en-CA" w:eastAsia="en-CA"/>
          <w14:ligatures w14:val="standardContextual"/>
        </w:rPr>
      </w:pPr>
      <w:r>
        <w:rPr>
          <w:bCs w:val="0"/>
        </w:rPr>
        <w:lastRenderedPageBreak/>
        <w:fldChar w:fldCharType="begin"/>
      </w:r>
      <w:r>
        <w:rPr>
          <w:bCs w:val="0"/>
        </w:rPr>
        <w:instrText xml:space="preserve"> TOC \o "1-3" \h \z </w:instrText>
      </w:r>
      <w:r>
        <w:rPr>
          <w:bCs w:val="0"/>
        </w:rPr>
        <w:fldChar w:fldCharType="separate"/>
      </w:r>
      <w:hyperlink w:anchor="_Toc224726879" w:history="1">
        <w:r w:rsidR="003011B0" w:rsidRPr="00D455FA">
          <w:rPr>
            <w:rStyle w:val="Hyperlink"/>
            <w:noProof/>
          </w:rPr>
          <w:t>1.</w:t>
        </w:r>
        <w:r w:rsidR="003011B0">
          <w:rPr>
            <w:rFonts w:asciiTheme="minorHAnsi" w:eastAsiaTheme="minorEastAsia" w:hAnsiTheme="minorHAnsi" w:cstheme="minorBidi"/>
            <w:b w:val="0"/>
            <w:bCs w:val="0"/>
            <w:caps w:val="0"/>
            <w:noProof/>
            <w:kern w:val="2"/>
            <w:lang w:val="en-CA" w:eastAsia="en-CA"/>
            <w14:ligatures w14:val="standardContextual"/>
          </w:rPr>
          <w:tab/>
        </w:r>
        <w:r w:rsidR="003011B0" w:rsidRPr="00D455FA">
          <w:rPr>
            <w:rStyle w:val="Hyperlink"/>
            <w:noProof/>
          </w:rPr>
          <w:t>INTRODUCTION</w:t>
        </w:r>
        <w:r w:rsidR="003011B0">
          <w:rPr>
            <w:noProof/>
            <w:webHidden/>
          </w:rPr>
          <w:tab/>
        </w:r>
        <w:r w:rsidR="003011B0">
          <w:rPr>
            <w:noProof/>
            <w:webHidden/>
          </w:rPr>
          <w:fldChar w:fldCharType="begin"/>
        </w:r>
        <w:r w:rsidR="003011B0">
          <w:rPr>
            <w:noProof/>
            <w:webHidden/>
          </w:rPr>
          <w:instrText xml:space="preserve"> PAGEREF _Toc224726879 \h </w:instrText>
        </w:r>
        <w:r w:rsidR="003011B0">
          <w:rPr>
            <w:noProof/>
            <w:webHidden/>
          </w:rPr>
        </w:r>
        <w:r w:rsidR="003011B0">
          <w:rPr>
            <w:noProof/>
            <w:webHidden/>
          </w:rPr>
          <w:fldChar w:fldCharType="separate"/>
        </w:r>
        <w:r w:rsidR="003011B0">
          <w:rPr>
            <w:noProof/>
            <w:webHidden/>
          </w:rPr>
          <w:t>1</w:t>
        </w:r>
        <w:r w:rsidR="003011B0">
          <w:rPr>
            <w:noProof/>
            <w:webHidden/>
          </w:rPr>
          <w:fldChar w:fldCharType="end"/>
        </w:r>
      </w:hyperlink>
    </w:p>
    <w:p w14:paraId="37C88353" w14:textId="5DB0643C" w:rsidR="003011B0" w:rsidRDefault="003011B0">
      <w:pPr>
        <w:pStyle w:val="TOC2"/>
        <w:tabs>
          <w:tab w:val="left" w:pos="960"/>
          <w:tab w:val="right" w:leader="dot" w:pos="8630"/>
        </w:tabs>
        <w:rPr>
          <w:rFonts w:asciiTheme="minorHAnsi" w:eastAsiaTheme="minorEastAsia" w:hAnsiTheme="minorHAnsi" w:cstheme="minorBidi"/>
          <w:smallCaps w:val="0"/>
          <w:noProof/>
          <w:kern w:val="2"/>
          <w:lang w:val="en-CA" w:eastAsia="en-CA"/>
          <w14:ligatures w14:val="standardContextual"/>
        </w:rPr>
      </w:pPr>
      <w:hyperlink w:anchor="_Toc224726880" w:history="1">
        <w:r w:rsidRPr="00D455FA">
          <w:rPr>
            <w:rStyle w:val="Hyperlink"/>
            <w:noProof/>
          </w:rPr>
          <w:t>1.1</w:t>
        </w:r>
        <w:r>
          <w:rPr>
            <w:rFonts w:asciiTheme="minorHAnsi" w:eastAsiaTheme="minorEastAsia" w:hAnsiTheme="minorHAnsi" w:cstheme="minorBidi"/>
            <w:smallCaps w:val="0"/>
            <w:noProof/>
            <w:kern w:val="2"/>
            <w:lang w:val="en-CA" w:eastAsia="en-CA"/>
            <w14:ligatures w14:val="standardContextual"/>
          </w:rPr>
          <w:tab/>
        </w:r>
        <w:r w:rsidRPr="00D455FA">
          <w:rPr>
            <w:rStyle w:val="Hyperlink"/>
            <w:noProof/>
          </w:rPr>
          <w:t>Document Use</w:t>
        </w:r>
        <w:r>
          <w:rPr>
            <w:noProof/>
            <w:webHidden/>
          </w:rPr>
          <w:tab/>
        </w:r>
        <w:r>
          <w:rPr>
            <w:noProof/>
            <w:webHidden/>
          </w:rPr>
          <w:fldChar w:fldCharType="begin"/>
        </w:r>
        <w:r>
          <w:rPr>
            <w:noProof/>
            <w:webHidden/>
          </w:rPr>
          <w:instrText xml:space="preserve"> PAGEREF _Toc224726880 \h </w:instrText>
        </w:r>
        <w:r>
          <w:rPr>
            <w:noProof/>
            <w:webHidden/>
          </w:rPr>
        </w:r>
        <w:r>
          <w:rPr>
            <w:noProof/>
            <w:webHidden/>
          </w:rPr>
          <w:fldChar w:fldCharType="separate"/>
        </w:r>
        <w:r>
          <w:rPr>
            <w:noProof/>
            <w:webHidden/>
          </w:rPr>
          <w:t>1</w:t>
        </w:r>
        <w:r>
          <w:rPr>
            <w:noProof/>
            <w:webHidden/>
          </w:rPr>
          <w:fldChar w:fldCharType="end"/>
        </w:r>
      </w:hyperlink>
    </w:p>
    <w:p w14:paraId="2262E1AB" w14:textId="19EE48BD" w:rsidR="003011B0" w:rsidRDefault="003011B0">
      <w:pPr>
        <w:pStyle w:val="TOC2"/>
        <w:tabs>
          <w:tab w:val="left" w:pos="960"/>
          <w:tab w:val="right" w:leader="dot" w:pos="8630"/>
        </w:tabs>
        <w:rPr>
          <w:rFonts w:asciiTheme="minorHAnsi" w:eastAsiaTheme="minorEastAsia" w:hAnsiTheme="minorHAnsi" w:cstheme="minorBidi"/>
          <w:smallCaps w:val="0"/>
          <w:noProof/>
          <w:kern w:val="2"/>
          <w:lang w:val="en-CA" w:eastAsia="en-CA"/>
          <w14:ligatures w14:val="standardContextual"/>
        </w:rPr>
      </w:pPr>
      <w:hyperlink w:anchor="_Toc224726881" w:history="1">
        <w:r w:rsidRPr="00D455FA">
          <w:rPr>
            <w:rStyle w:val="Hyperlink"/>
            <w:noProof/>
          </w:rPr>
          <w:t>1.2</w:t>
        </w:r>
        <w:r>
          <w:rPr>
            <w:rFonts w:asciiTheme="minorHAnsi" w:eastAsiaTheme="minorEastAsia" w:hAnsiTheme="minorHAnsi" w:cstheme="minorBidi"/>
            <w:smallCaps w:val="0"/>
            <w:noProof/>
            <w:kern w:val="2"/>
            <w:lang w:val="en-CA" w:eastAsia="en-CA"/>
            <w14:ligatures w14:val="standardContextual"/>
          </w:rPr>
          <w:tab/>
        </w:r>
        <w:r w:rsidRPr="00D455FA">
          <w:rPr>
            <w:rStyle w:val="Hyperlink"/>
            <w:noProof/>
          </w:rPr>
          <w:t>Definitions and Acronyms</w:t>
        </w:r>
        <w:r>
          <w:rPr>
            <w:noProof/>
            <w:webHidden/>
          </w:rPr>
          <w:tab/>
        </w:r>
        <w:r>
          <w:rPr>
            <w:noProof/>
            <w:webHidden/>
          </w:rPr>
          <w:fldChar w:fldCharType="begin"/>
        </w:r>
        <w:r>
          <w:rPr>
            <w:noProof/>
            <w:webHidden/>
          </w:rPr>
          <w:instrText xml:space="preserve"> PAGEREF _Toc224726881 \h </w:instrText>
        </w:r>
        <w:r>
          <w:rPr>
            <w:noProof/>
            <w:webHidden/>
          </w:rPr>
        </w:r>
        <w:r>
          <w:rPr>
            <w:noProof/>
            <w:webHidden/>
          </w:rPr>
          <w:fldChar w:fldCharType="separate"/>
        </w:r>
        <w:r>
          <w:rPr>
            <w:noProof/>
            <w:webHidden/>
          </w:rPr>
          <w:t>1</w:t>
        </w:r>
        <w:r>
          <w:rPr>
            <w:noProof/>
            <w:webHidden/>
          </w:rPr>
          <w:fldChar w:fldCharType="end"/>
        </w:r>
      </w:hyperlink>
    </w:p>
    <w:p w14:paraId="467820C8" w14:textId="0E2D3120" w:rsidR="003011B0" w:rsidRDefault="003011B0">
      <w:pPr>
        <w:pStyle w:val="TOC3"/>
        <w:tabs>
          <w:tab w:val="left" w:pos="1440"/>
          <w:tab w:val="right" w:leader="dot" w:pos="8630"/>
        </w:tabs>
        <w:rPr>
          <w:rFonts w:asciiTheme="minorHAnsi" w:eastAsiaTheme="minorEastAsia" w:hAnsiTheme="minorHAnsi" w:cstheme="minorBidi"/>
          <w:i w:val="0"/>
          <w:iCs w:val="0"/>
          <w:noProof/>
          <w:kern w:val="2"/>
          <w:lang w:val="en-CA" w:eastAsia="en-CA"/>
          <w14:ligatures w14:val="standardContextual"/>
        </w:rPr>
      </w:pPr>
      <w:hyperlink w:anchor="_Toc224726882" w:history="1">
        <w:r w:rsidRPr="00D455FA">
          <w:rPr>
            <w:rStyle w:val="Hyperlink"/>
            <w:noProof/>
          </w:rPr>
          <w:t>1.2.1</w:t>
        </w:r>
        <w:r>
          <w:rPr>
            <w:rFonts w:asciiTheme="minorHAnsi" w:eastAsiaTheme="minorEastAsia" w:hAnsiTheme="minorHAnsi" w:cstheme="minorBidi"/>
            <w:i w:val="0"/>
            <w:iCs w:val="0"/>
            <w:noProof/>
            <w:kern w:val="2"/>
            <w:lang w:val="en-CA" w:eastAsia="en-CA"/>
            <w14:ligatures w14:val="standardContextual"/>
          </w:rPr>
          <w:tab/>
        </w:r>
        <w:r w:rsidRPr="00D455FA">
          <w:rPr>
            <w:rStyle w:val="Hyperlink"/>
            <w:noProof/>
          </w:rPr>
          <w:t>Key Acronyms</w:t>
        </w:r>
        <w:r>
          <w:rPr>
            <w:noProof/>
            <w:webHidden/>
          </w:rPr>
          <w:tab/>
        </w:r>
        <w:r>
          <w:rPr>
            <w:noProof/>
            <w:webHidden/>
          </w:rPr>
          <w:fldChar w:fldCharType="begin"/>
        </w:r>
        <w:r>
          <w:rPr>
            <w:noProof/>
            <w:webHidden/>
          </w:rPr>
          <w:instrText xml:space="preserve"> PAGEREF _Toc224726882 \h </w:instrText>
        </w:r>
        <w:r>
          <w:rPr>
            <w:noProof/>
            <w:webHidden/>
          </w:rPr>
        </w:r>
        <w:r>
          <w:rPr>
            <w:noProof/>
            <w:webHidden/>
          </w:rPr>
          <w:fldChar w:fldCharType="separate"/>
        </w:r>
        <w:r>
          <w:rPr>
            <w:noProof/>
            <w:webHidden/>
          </w:rPr>
          <w:t>1</w:t>
        </w:r>
        <w:r>
          <w:rPr>
            <w:noProof/>
            <w:webHidden/>
          </w:rPr>
          <w:fldChar w:fldCharType="end"/>
        </w:r>
      </w:hyperlink>
    </w:p>
    <w:p w14:paraId="098E7353" w14:textId="16617975" w:rsidR="003011B0" w:rsidRDefault="003011B0">
      <w:pPr>
        <w:pStyle w:val="TOC3"/>
        <w:tabs>
          <w:tab w:val="left" w:pos="1440"/>
          <w:tab w:val="right" w:leader="dot" w:pos="8630"/>
        </w:tabs>
        <w:rPr>
          <w:rFonts w:asciiTheme="minorHAnsi" w:eastAsiaTheme="minorEastAsia" w:hAnsiTheme="minorHAnsi" w:cstheme="minorBidi"/>
          <w:i w:val="0"/>
          <w:iCs w:val="0"/>
          <w:noProof/>
          <w:kern w:val="2"/>
          <w:lang w:val="en-CA" w:eastAsia="en-CA"/>
          <w14:ligatures w14:val="standardContextual"/>
        </w:rPr>
      </w:pPr>
      <w:hyperlink w:anchor="_Toc224726883" w:history="1">
        <w:r w:rsidRPr="00D455FA">
          <w:rPr>
            <w:rStyle w:val="Hyperlink"/>
            <w:noProof/>
          </w:rPr>
          <w:t>1.2.2</w:t>
        </w:r>
        <w:r>
          <w:rPr>
            <w:rFonts w:asciiTheme="minorHAnsi" w:eastAsiaTheme="minorEastAsia" w:hAnsiTheme="minorHAnsi" w:cstheme="minorBidi"/>
            <w:i w:val="0"/>
            <w:iCs w:val="0"/>
            <w:noProof/>
            <w:kern w:val="2"/>
            <w:lang w:val="en-CA" w:eastAsia="en-CA"/>
            <w14:ligatures w14:val="standardContextual"/>
          </w:rPr>
          <w:tab/>
        </w:r>
        <w:r w:rsidRPr="00D455FA">
          <w:rPr>
            <w:rStyle w:val="Hyperlink"/>
            <w:noProof/>
          </w:rPr>
          <w:t>Key Definitions</w:t>
        </w:r>
        <w:r>
          <w:rPr>
            <w:noProof/>
            <w:webHidden/>
          </w:rPr>
          <w:tab/>
        </w:r>
        <w:r>
          <w:rPr>
            <w:noProof/>
            <w:webHidden/>
          </w:rPr>
          <w:fldChar w:fldCharType="begin"/>
        </w:r>
        <w:r>
          <w:rPr>
            <w:noProof/>
            <w:webHidden/>
          </w:rPr>
          <w:instrText xml:space="preserve"> PAGEREF _Toc224726883 \h </w:instrText>
        </w:r>
        <w:r>
          <w:rPr>
            <w:noProof/>
            <w:webHidden/>
          </w:rPr>
        </w:r>
        <w:r>
          <w:rPr>
            <w:noProof/>
            <w:webHidden/>
          </w:rPr>
          <w:fldChar w:fldCharType="separate"/>
        </w:r>
        <w:r>
          <w:rPr>
            <w:noProof/>
            <w:webHidden/>
          </w:rPr>
          <w:t>1</w:t>
        </w:r>
        <w:r>
          <w:rPr>
            <w:noProof/>
            <w:webHidden/>
          </w:rPr>
          <w:fldChar w:fldCharType="end"/>
        </w:r>
      </w:hyperlink>
    </w:p>
    <w:p w14:paraId="38EAE263" w14:textId="43428E0B" w:rsidR="003011B0" w:rsidRDefault="003011B0">
      <w:pPr>
        <w:pStyle w:val="TOC2"/>
        <w:tabs>
          <w:tab w:val="left" w:pos="960"/>
          <w:tab w:val="right" w:leader="dot" w:pos="8630"/>
        </w:tabs>
        <w:rPr>
          <w:rFonts w:asciiTheme="minorHAnsi" w:eastAsiaTheme="minorEastAsia" w:hAnsiTheme="minorHAnsi" w:cstheme="minorBidi"/>
          <w:smallCaps w:val="0"/>
          <w:noProof/>
          <w:kern w:val="2"/>
          <w:lang w:val="en-CA" w:eastAsia="en-CA"/>
          <w14:ligatures w14:val="standardContextual"/>
        </w:rPr>
      </w:pPr>
      <w:hyperlink w:anchor="_Toc224726884" w:history="1">
        <w:r w:rsidRPr="00D455FA">
          <w:rPr>
            <w:rStyle w:val="Hyperlink"/>
            <w:noProof/>
          </w:rPr>
          <w:t>1.3</w:t>
        </w:r>
        <w:r>
          <w:rPr>
            <w:rFonts w:asciiTheme="minorHAnsi" w:eastAsiaTheme="minorEastAsia" w:hAnsiTheme="minorHAnsi" w:cstheme="minorBidi"/>
            <w:smallCaps w:val="0"/>
            <w:noProof/>
            <w:kern w:val="2"/>
            <w:lang w:val="en-CA" w:eastAsia="en-CA"/>
            <w14:ligatures w14:val="standardContextual"/>
          </w:rPr>
          <w:tab/>
        </w:r>
        <w:r w:rsidRPr="00D455FA">
          <w:rPr>
            <w:rStyle w:val="Hyperlink"/>
            <w:noProof/>
          </w:rPr>
          <w:t>References</w:t>
        </w:r>
        <w:r>
          <w:rPr>
            <w:noProof/>
            <w:webHidden/>
          </w:rPr>
          <w:tab/>
        </w:r>
        <w:r>
          <w:rPr>
            <w:noProof/>
            <w:webHidden/>
          </w:rPr>
          <w:fldChar w:fldCharType="begin"/>
        </w:r>
        <w:r>
          <w:rPr>
            <w:noProof/>
            <w:webHidden/>
          </w:rPr>
          <w:instrText xml:space="preserve"> PAGEREF _Toc224726884 \h </w:instrText>
        </w:r>
        <w:r>
          <w:rPr>
            <w:noProof/>
            <w:webHidden/>
          </w:rPr>
        </w:r>
        <w:r>
          <w:rPr>
            <w:noProof/>
            <w:webHidden/>
          </w:rPr>
          <w:fldChar w:fldCharType="separate"/>
        </w:r>
        <w:r>
          <w:rPr>
            <w:noProof/>
            <w:webHidden/>
          </w:rPr>
          <w:t>2</w:t>
        </w:r>
        <w:r>
          <w:rPr>
            <w:noProof/>
            <w:webHidden/>
          </w:rPr>
          <w:fldChar w:fldCharType="end"/>
        </w:r>
      </w:hyperlink>
    </w:p>
    <w:p w14:paraId="25FBC263" w14:textId="7A8502DC" w:rsidR="003011B0" w:rsidRDefault="003011B0">
      <w:pPr>
        <w:pStyle w:val="TOC1"/>
        <w:tabs>
          <w:tab w:val="left" w:pos="480"/>
          <w:tab w:val="right" w:leader="dot" w:pos="8630"/>
        </w:tabs>
        <w:rPr>
          <w:rFonts w:asciiTheme="minorHAnsi" w:eastAsiaTheme="minorEastAsia" w:hAnsiTheme="minorHAnsi" w:cstheme="minorBidi"/>
          <w:b w:val="0"/>
          <w:bCs w:val="0"/>
          <w:caps w:val="0"/>
          <w:noProof/>
          <w:kern w:val="2"/>
          <w:lang w:val="en-CA" w:eastAsia="en-CA"/>
          <w14:ligatures w14:val="standardContextual"/>
        </w:rPr>
      </w:pPr>
      <w:hyperlink w:anchor="_Toc224726885" w:history="1">
        <w:r w:rsidRPr="00D455FA">
          <w:rPr>
            <w:rStyle w:val="Hyperlink"/>
            <w:noProof/>
          </w:rPr>
          <w:t>2.</w:t>
        </w:r>
        <w:r>
          <w:rPr>
            <w:rFonts w:asciiTheme="minorHAnsi" w:eastAsiaTheme="minorEastAsia" w:hAnsiTheme="minorHAnsi" w:cstheme="minorBidi"/>
            <w:b w:val="0"/>
            <w:bCs w:val="0"/>
            <w:caps w:val="0"/>
            <w:noProof/>
            <w:kern w:val="2"/>
            <w:lang w:val="en-CA" w:eastAsia="en-CA"/>
            <w14:ligatures w14:val="standardContextual"/>
          </w:rPr>
          <w:tab/>
        </w:r>
        <w:r w:rsidRPr="00D455FA">
          <w:rPr>
            <w:rStyle w:val="Hyperlink"/>
            <w:noProof/>
          </w:rPr>
          <w:t>Concept of Operations</w:t>
        </w:r>
        <w:r>
          <w:rPr>
            <w:noProof/>
            <w:webHidden/>
          </w:rPr>
          <w:tab/>
        </w:r>
        <w:r>
          <w:rPr>
            <w:noProof/>
            <w:webHidden/>
          </w:rPr>
          <w:fldChar w:fldCharType="begin"/>
        </w:r>
        <w:r>
          <w:rPr>
            <w:noProof/>
            <w:webHidden/>
          </w:rPr>
          <w:instrText xml:space="preserve"> PAGEREF _Toc224726885 \h </w:instrText>
        </w:r>
        <w:r>
          <w:rPr>
            <w:noProof/>
            <w:webHidden/>
          </w:rPr>
        </w:r>
        <w:r>
          <w:rPr>
            <w:noProof/>
            <w:webHidden/>
          </w:rPr>
          <w:fldChar w:fldCharType="separate"/>
        </w:r>
        <w:r>
          <w:rPr>
            <w:noProof/>
            <w:webHidden/>
          </w:rPr>
          <w:t>2</w:t>
        </w:r>
        <w:r>
          <w:rPr>
            <w:noProof/>
            <w:webHidden/>
          </w:rPr>
          <w:fldChar w:fldCharType="end"/>
        </w:r>
      </w:hyperlink>
    </w:p>
    <w:p w14:paraId="465D2250" w14:textId="2EC85B08" w:rsidR="003011B0" w:rsidRDefault="003011B0">
      <w:pPr>
        <w:pStyle w:val="TOC2"/>
        <w:tabs>
          <w:tab w:val="left" w:pos="960"/>
          <w:tab w:val="right" w:leader="dot" w:pos="8630"/>
        </w:tabs>
        <w:rPr>
          <w:rFonts w:asciiTheme="minorHAnsi" w:eastAsiaTheme="minorEastAsia" w:hAnsiTheme="minorHAnsi" w:cstheme="minorBidi"/>
          <w:smallCaps w:val="0"/>
          <w:noProof/>
          <w:kern w:val="2"/>
          <w:lang w:val="en-CA" w:eastAsia="en-CA"/>
          <w14:ligatures w14:val="standardContextual"/>
        </w:rPr>
      </w:pPr>
      <w:hyperlink w:anchor="_Toc224726886" w:history="1">
        <w:r w:rsidRPr="00D455FA">
          <w:rPr>
            <w:rStyle w:val="Hyperlink"/>
            <w:noProof/>
          </w:rPr>
          <w:t>2.1</w:t>
        </w:r>
        <w:r>
          <w:rPr>
            <w:rFonts w:asciiTheme="minorHAnsi" w:eastAsiaTheme="minorEastAsia" w:hAnsiTheme="minorHAnsi" w:cstheme="minorBidi"/>
            <w:smallCaps w:val="0"/>
            <w:noProof/>
            <w:kern w:val="2"/>
            <w:lang w:val="en-CA" w:eastAsia="en-CA"/>
            <w14:ligatures w14:val="standardContextual"/>
          </w:rPr>
          <w:tab/>
        </w:r>
        <w:r w:rsidRPr="00D455FA">
          <w:rPr>
            <w:rStyle w:val="Hyperlink"/>
            <w:noProof/>
          </w:rPr>
          <w:t>Operational Workflow</w:t>
        </w:r>
        <w:r>
          <w:rPr>
            <w:noProof/>
            <w:webHidden/>
          </w:rPr>
          <w:tab/>
        </w:r>
        <w:r>
          <w:rPr>
            <w:noProof/>
            <w:webHidden/>
          </w:rPr>
          <w:fldChar w:fldCharType="begin"/>
        </w:r>
        <w:r>
          <w:rPr>
            <w:noProof/>
            <w:webHidden/>
          </w:rPr>
          <w:instrText xml:space="preserve"> PAGEREF _Toc224726886 \h </w:instrText>
        </w:r>
        <w:r>
          <w:rPr>
            <w:noProof/>
            <w:webHidden/>
          </w:rPr>
        </w:r>
        <w:r>
          <w:rPr>
            <w:noProof/>
            <w:webHidden/>
          </w:rPr>
          <w:fldChar w:fldCharType="separate"/>
        </w:r>
        <w:r>
          <w:rPr>
            <w:noProof/>
            <w:webHidden/>
          </w:rPr>
          <w:t>2</w:t>
        </w:r>
        <w:r>
          <w:rPr>
            <w:noProof/>
            <w:webHidden/>
          </w:rPr>
          <w:fldChar w:fldCharType="end"/>
        </w:r>
      </w:hyperlink>
    </w:p>
    <w:p w14:paraId="7DFA2270" w14:textId="0DA7814C" w:rsidR="003011B0" w:rsidRDefault="003011B0">
      <w:pPr>
        <w:pStyle w:val="TOC2"/>
        <w:tabs>
          <w:tab w:val="left" w:pos="960"/>
          <w:tab w:val="right" w:leader="dot" w:pos="8630"/>
        </w:tabs>
        <w:rPr>
          <w:rFonts w:asciiTheme="minorHAnsi" w:eastAsiaTheme="minorEastAsia" w:hAnsiTheme="minorHAnsi" w:cstheme="minorBidi"/>
          <w:smallCaps w:val="0"/>
          <w:noProof/>
          <w:kern w:val="2"/>
          <w:lang w:val="en-CA" w:eastAsia="en-CA"/>
          <w14:ligatures w14:val="standardContextual"/>
        </w:rPr>
      </w:pPr>
      <w:hyperlink w:anchor="_Toc224726887" w:history="1">
        <w:r w:rsidRPr="00D455FA">
          <w:rPr>
            <w:rStyle w:val="Hyperlink"/>
            <w:noProof/>
            <w:lang w:val="en-CA"/>
          </w:rPr>
          <w:t>2.2</w:t>
        </w:r>
        <w:r>
          <w:rPr>
            <w:rFonts w:asciiTheme="minorHAnsi" w:eastAsiaTheme="minorEastAsia" w:hAnsiTheme="minorHAnsi" w:cstheme="minorBidi"/>
            <w:smallCaps w:val="0"/>
            <w:noProof/>
            <w:kern w:val="2"/>
            <w:lang w:val="en-CA" w:eastAsia="en-CA"/>
            <w14:ligatures w14:val="standardContextual"/>
          </w:rPr>
          <w:tab/>
        </w:r>
        <w:r w:rsidRPr="00D455FA">
          <w:rPr>
            <w:rStyle w:val="Hyperlink"/>
            <w:noProof/>
            <w:lang w:val="en-CA"/>
          </w:rPr>
          <w:t>User Interaction</w:t>
        </w:r>
        <w:r>
          <w:rPr>
            <w:noProof/>
            <w:webHidden/>
          </w:rPr>
          <w:tab/>
        </w:r>
        <w:r>
          <w:rPr>
            <w:noProof/>
            <w:webHidden/>
          </w:rPr>
          <w:fldChar w:fldCharType="begin"/>
        </w:r>
        <w:r>
          <w:rPr>
            <w:noProof/>
            <w:webHidden/>
          </w:rPr>
          <w:instrText xml:space="preserve"> PAGEREF _Toc224726887 \h </w:instrText>
        </w:r>
        <w:r>
          <w:rPr>
            <w:noProof/>
            <w:webHidden/>
          </w:rPr>
        </w:r>
        <w:r>
          <w:rPr>
            <w:noProof/>
            <w:webHidden/>
          </w:rPr>
          <w:fldChar w:fldCharType="separate"/>
        </w:r>
        <w:r>
          <w:rPr>
            <w:noProof/>
            <w:webHidden/>
          </w:rPr>
          <w:t>2</w:t>
        </w:r>
        <w:r>
          <w:rPr>
            <w:noProof/>
            <w:webHidden/>
          </w:rPr>
          <w:fldChar w:fldCharType="end"/>
        </w:r>
      </w:hyperlink>
    </w:p>
    <w:p w14:paraId="0008188E" w14:textId="2B687A39" w:rsidR="003011B0" w:rsidRDefault="003011B0">
      <w:pPr>
        <w:pStyle w:val="TOC1"/>
        <w:tabs>
          <w:tab w:val="left" w:pos="480"/>
          <w:tab w:val="right" w:leader="dot" w:pos="8630"/>
        </w:tabs>
        <w:rPr>
          <w:rFonts w:asciiTheme="minorHAnsi" w:eastAsiaTheme="minorEastAsia" w:hAnsiTheme="minorHAnsi" w:cstheme="minorBidi"/>
          <w:b w:val="0"/>
          <w:bCs w:val="0"/>
          <w:caps w:val="0"/>
          <w:noProof/>
          <w:kern w:val="2"/>
          <w:lang w:val="en-CA" w:eastAsia="en-CA"/>
          <w14:ligatures w14:val="standardContextual"/>
        </w:rPr>
      </w:pPr>
      <w:hyperlink w:anchor="_Toc224726888" w:history="1">
        <w:r w:rsidRPr="00D455FA">
          <w:rPr>
            <w:rStyle w:val="Hyperlink"/>
            <w:noProof/>
          </w:rPr>
          <w:t>3.</w:t>
        </w:r>
        <w:r>
          <w:rPr>
            <w:rFonts w:asciiTheme="minorHAnsi" w:eastAsiaTheme="minorEastAsia" w:hAnsiTheme="minorHAnsi" w:cstheme="minorBidi"/>
            <w:b w:val="0"/>
            <w:bCs w:val="0"/>
            <w:caps w:val="0"/>
            <w:noProof/>
            <w:kern w:val="2"/>
            <w:lang w:val="en-CA" w:eastAsia="en-CA"/>
            <w14:ligatures w14:val="standardContextual"/>
          </w:rPr>
          <w:tab/>
        </w:r>
        <w:r w:rsidRPr="00D455FA">
          <w:rPr>
            <w:rStyle w:val="Hyperlink"/>
            <w:noProof/>
          </w:rPr>
          <w:t>General Use</w:t>
        </w:r>
        <w:r>
          <w:rPr>
            <w:noProof/>
            <w:webHidden/>
          </w:rPr>
          <w:tab/>
        </w:r>
        <w:r>
          <w:rPr>
            <w:noProof/>
            <w:webHidden/>
          </w:rPr>
          <w:fldChar w:fldCharType="begin"/>
        </w:r>
        <w:r>
          <w:rPr>
            <w:noProof/>
            <w:webHidden/>
          </w:rPr>
          <w:instrText xml:space="preserve"> PAGEREF _Toc224726888 \h </w:instrText>
        </w:r>
        <w:r>
          <w:rPr>
            <w:noProof/>
            <w:webHidden/>
          </w:rPr>
        </w:r>
        <w:r>
          <w:rPr>
            <w:noProof/>
            <w:webHidden/>
          </w:rPr>
          <w:fldChar w:fldCharType="separate"/>
        </w:r>
        <w:r>
          <w:rPr>
            <w:noProof/>
            <w:webHidden/>
          </w:rPr>
          <w:t>3</w:t>
        </w:r>
        <w:r>
          <w:rPr>
            <w:noProof/>
            <w:webHidden/>
          </w:rPr>
          <w:fldChar w:fldCharType="end"/>
        </w:r>
      </w:hyperlink>
    </w:p>
    <w:p w14:paraId="51A2A86C" w14:textId="57669DBE" w:rsidR="003011B0" w:rsidRDefault="003011B0">
      <w:pPr>
        <w:pStyle w:val="TOC1"/>
        <w:tabs>
          <w:tab w:val="left" w:pos="480"/>
          <w:tab w:val="right" w:leader="dot" w:pos="8630"/>
        </w:tabs>
        <w:rPr>
          <w:rFonts w:asciiTheme="minorHAnsi" w:eastAsiaTheme="minorEastAsia" w:hAnsiTheme="minorHAnsi" w:cstheme="minorBidi"/>
          <w:b w:val="0"/>
          <w:bCs w:val="0"/>
          <w:caps w:val="0"/>
          <w:noProof/>
          <w:kern w:val="2"/>
          <w:lang w:val="en-CA" w:eastAsia="en-CA"/>
          <w14:ligatures w14:val="standardContextual"/>
        </w:rPr>
      </w:pPr>
      <w:hyperlink w:anchor="_Toc224726889" w:history="1">
        <w:r w:rsidRPr="00D455FA">
          <w:rPr>
            <w:rStyle w:val="Hyperlink"/>
            <w:noProof/>
          </w:rPr>
          <w:t>4.</w:t>
        </w:r>
        <w:r>
          <w:rPr>
            <w:rFonts w:asciiTheme="minorHAnsi" w:eastAsiaTheme="minorEastAsia" w:hAnsiTheme="minorHAnsi" w:cstheme="minorBidi"/>
            <w:b w:val="0"/>
            <w:bCs w:val="0"/>
            <w:caps w:val="0"/>
            <w:noProof/>
            <w:kern w:val="2"/>
            <w:lang w:val="en-CA" w:eastAsia="en-CA"/>
            <w14:ligatures w14:val="standardContextual"/>
          </w:rPr>
          <w:tab/>
        </w:r>
        <w:r w:rsidRPr="00D455FA">
          <w:rPr>
            <w:rStyle w:val="Hyperlink"/>
            <w:noProof/>
          </w:rPr>
          <w:t>Procedures and Tutorials</w:t>
        </w:r>
        <w:r>
          <w:rPr>
            <w:noProof/>
            <w:webHidden/>
          </w:rPr>
          <w:tab/>
        </w:r>
        <w:r>
          <w:rPr>
            <w:noProof/>
            <w:webHidden/>
          </w:rPr>
          <w:fldChar w:fldCharType="begin"/>
        </w:r>
        <w:r>
          <w:rPr>
            <w:noProof/>
            <w:webHidden/>
          </w:rPr>
          <w:instrText xml:space="preserve"> PAGEREF _Toc224726889 \h </w:instrText>
        </w:r>
        <w:r>
          <w:rPr>
            <w:noProof/>
            <w:webHidden/>
          </w:rPr>
        </w:r>
        <w:r>
          <w:rPr>
            <w:noProof/>
            <w:webHidden/>
          </w:rPr>
          <w:fldChar w:fldCharType="separate"/>
        </w:r>
        <w:r>
          <w:rPr>
            <w:noProof/>
            <w:webHidden/>
          </w:rPr>
          <w:t>3</w:t>
        </w:r>
        <w:r>
          <w:rPr>
            <w:noProof/>
            <w:webHidden/>
          </w:rPr>
          <w:fldChar w:fldCharType="end"/>
        </w:r>
      </w:hyperlink>
    </w:p>
    <w:p w14:paraId="682410D9" w14:textId="22DF1C0B" w:rsidR="003011B0" w:rsidRDefault="003011B0">
      <w:pPr>
        <w:pStyle w:val="TOC1"/>
        <w:tabs>
          <w:tab w:val="left" w:pos="480"/>
          <w:tab w:val="right" w:leader="dot" w:pos="8630"/>
        </w:tabs>
        <w:rPr>
          <w:rFonts w:asciiTheme="minorHAnsi" w:eastAsiaTheme="minorEastAsia" w:hAnsiTheme="minorHAnsi" w:cstheme="minorBidi"/>
          <w:b w:val="0"/>
          <w:bCs w:val="0"/>
          <w:caps w:val="0"/>
          <w:noProof/>
          <w:kern w:val="2"/>
          <w:lang w:val="en-CA" w:eastAsia="en-CA"/>
          <w14:ligatures w14:val="standardContextual"/>
        </w:rPr>
      </w:pPr>
      <w:hyperlink w:anchor="_Toc224726890" w:history="1">
        <w:r w:rsidRPr="00D455FA">
          <w:rPr>
            <w:rStyle w:val="Hyperlink"/>
            <w:noProof/>
          </w:rPr>
          <w:t>5.</w:t>
        </w:r>
        <w:r>
          <w:rPr>
            <w:rFonts w:asciiTheme="minorHAnsi" w:eastAsiaTheme="minorEastAsia" w:hAnsiTheme="minorHAnsi" w:cstheme="minorBidi"/>
            <w:b w:val="0"/>
            <w:bCs w:val="0"/>
            <w:caps w:val="0"/>
            <w:noProof/>
            <w:kern w:val="2"/>
            <w:lang w:val="en-CA" w:eastAsia="en-CA"/>
            <w14:ligatures w14:val="standardContextual"/>
          </w:rPr>
          <w:tab/>
        </w:r>
        <w:r w:rsidRPr="00D455FA">
          <w:rPr>
            <w:rStyle w:val="Hyperlink"/>
            <w:noProof/>
          </w:rPr>
          <w:t>Software Commands</w:t>
        </w:r>
        <w:r>
          <w:rPr>
            <w:noProof/>
            <w:webHidden/>
          </w:rPr>
          <w:tab/>
        </w:r>
        <w:r>
          <w:rPr>
            <w:noProof/>
            <w:webHidden/>
          </w:rPr>
          <w:fldChar w:fldCharType="begin"/>
        </w:r>
        <w:r>
          <w:rPr>
            <w:noProof/>
            <w:webHidden/>
          </w:rPr>
          <w:instrText xml:space="preserve"> PAGEREF _Toc224726890 \h </w:instrText>
        </w:r>
        <w:r>
          <w:rPr>
            <w:noProof/>
            <w:webHidden/>
          </w:rPr>
        </w:r>
        <w:r>
          <w:rPr>
            <w:noProof/>
            <w:webHidden/>
          </w:rPr>
          <w:fldChar w:fldCharType="separate"/>
        </w:r>
        <w:r>
          <w:rPr>
            <w:noProof/>
            <w:webHidden/>
          </w:rPr>
          <w:t>5</w:t>
        </w:r>
        <w:r>
          <w:rPr>
            <w:noProof/>
            <w:webHidden/>
          </w:rPr>
          <w:fldChar w:fldCharType="end"/>
        </w:r>
      </w:hyperlink>
    </w:p>
    <w:p w14:paraId="4AA74599" w14:textId="0D4D45AB" w:rsidR="003011B0" w:rsidRDefault="003011B0">
      <w:pPr>
        <w:pStyle w:val="TOC1"/>
        <w:tabs>
          <w:tab w:val="left" w:pos="480"/>
          <w:tab w:val="right" w:leader="dot" w:pos="8630"/>
        </w:tabs>
        <w:rPr>
          <w:rFonts w:asciiTheme="minorHAnsi" w:eastAsiaTheme="minorEastAsia" w:hAnsiTheme="minorHAnsi" w:cstheme="minorBidi"/>
          <w:b w:val="0"/>
          <w:bCs w:val="0"/>
          <w:caps w:val="0"/>
          <w:noProof/>
          <w:kern w:val="2"/>
          <w:lang w:val="en-CA" w:eastAsia="en-CA"/>
          <w14:ligatures w14:val="standardContextual"/>
        </w:rPr>
      </w:pPr>
      <w:hyperlink w:anchor="_Toc224726891" w:history="1">
        <w:r w:rsidRPr="00D455FA">
          <w:rPr>
            <w:rStyle w:val="Hyperlink"/>
            <w:noProof/>
          </w:rPr>
          <w:t>6.</w:t>
        </w:r>
        <w:r>
          <w:rPr>
            <w:rFonts w:asciiTheme="minorHAnsi" w:eastAsiaTheme="minorEastAsia" w:hAnsiTheme="minorHAnsi" w:cstheme="minorBidi"/>
            <w:b w:val="0"/>
            <w:bCs w:val="0"/>
            <w:caps w:val="0"/>
            <w:noProof/>
            <w:kern w:val="2"/>
            <w:lang w:val="en-CA" w:eastAsia="en-CA"/>
            <w14:ligatures w14:val="standardContextual"/>
          </w:rPr>
          <w:tab/>
        </w:r>
        <w:r w:rsidRPr="00D455FA">
          <w:rPr>
            <w:rStyle w:val="Hyperlink"/>
            <w:noProof/>
          </w:rPr>
          <w:t>Navigational Features</w:t>
        </w:r>
        <w:r>
          <w:rPr>
            <w:noProof/>
            <w:webHidden/>
          </w:rPr>
          <w:tab/>
        </w:r>
        <w:r>
          <w:rPr>
            <w:noProof/>
            <w:webHidden/>
          </w:rPr>
          <w:fldChar w:fldCharType="begin"/>
        </w:r>
        <w:r>
          <w:rPr>
            <w:noProof/>
            <w:webHidden/>
          </w:rPr>
          <w:instrText xml:space="preserve"> PAGEREF _Toc224726891 \h </w:instrText>
        </w:r>
        <w:r>
          <w:rPr>
            <w:noProof/>
            <w:webHidden/>
          </w:rPr>
        </w:r>
        <w:r>
          <w:rPr>
            <w:noProof/>
            <w:webHidden/>
          </w:rPr>
          <w:fldChar w:fldCharType="separate"/>
        </w:r>
        <w:r>
          <w:rPr>
            <w:noProof/>
            <w:webHidden/>
          </w:rPr>
          <w:t>5</w:t>
        </w:r>
        <w:r>
          <w:rPr>
            <w:noProof/>
            <w:webHidden/>
          </w:rPr>
          <w:fldChar w:fldCharType="end"/>
        </w:r>
      </w:hyperlink>
    </w:p>
    <w:p w14:paraId="0E25E696" w14:textId="201DDD58" w:rsidR="003011B0" w:rsidRDefault="003011B0">
      <w:pPr>
        <w:pStyle w:val="TOC1"/>
        <w:tabs>
          <w:tab w:val="left" w:pos="480"/>
          <w:tab w:val="right" w:leader="dot" w:pos="8630"/>
        </w:tabs>
        <w:rPr>
          <w:rFonts w:asciiTheme="minorHAnsi" w:eastAsiaTheme="minorEastAsia" w:hAnsiTheme="minorHAnsi" w:cstheme="minorBidi"/>
          <w:b w:val="0"/>
          <w:bCs w:val="0"/>
          <w:caps w:val="0"/>
          <w:noProof/>
          <w:kern w:val="2"/>
          <w:lang w:val="en-CA" w:eastAsia="en-CA"/>
          <w14:ligatures w14:val="standardContextual"/>
        </w:rPr>
      </w:pPr>
      <w:hyperlink w:anchor="_Toc224726892" w:history="1">
        <w:r w:rsidRPr="00D455FA">
          <w:rPr>
            <w:rStyle w:val="Hyperlink"/>
            <w:noProof/>
          </w:rPr>
          <w:t>7.</w:t>
        </w:r>
        <w:r>
          <w:rPr>
            <w:rFonts w:asciiTheme="minorHAnsi" w:eastAsiaTheme="minorEastAsia" w:hAnsiTheme="minorHAnsi" w:cstheme="minorBidi"/>
            <w:b w:val="0"/>
            <w:bCs w:val="0"/>
            <w:caps w:val="0"/>
            <w:noProof/>
            <w:kern w:val="2"/>
            <w:lang w:val="en-CA" w:eastAsia="en-CA"/>
            <w14:ligatures w14:val="standardContextual"/>
          </w:rPr>
          <w:tab/>
        </w:r>
        <w:r w:rsidRPr="00D455FA">
          <w:rPr>
            <w:rStyle w:val="Hyperlink"/>
            <w:noProof/>
          </w:rPr>
          <w:t>Error Messages and Problem Resolution</w:t>
        </w:r>
        <w:r>
          <w:rPr>
            <w:noProof/>
            <w:webHidden/>
          </w:rPr>
          <w:tab/>
        </w:r>
        <w:r>
          <w:rPr>
            <w:noProof/>
            <w:webHidden/>
          </w:rPr>
          <w:fldChar w:fldCharType="begin"/>
        </w:r>
        <w:r>
          <w:rPr>
            <w:noProof/>
            <w:webHidden/>
          </w:rPr>
          <w:instrText xml:space="preserve"> PAGEREF _Toc224726892 \h </w:instrText>
        </w:r>
        <w:r>
          <w:rPr>
            <w:noProof/>
            <w:webHidden/>
          </w:rPr>
        </w:r>
        <w:r>
          <w:rPr>
            <w:noProof/>
            <w:webHidden/>
          </w:rPr>
          <w:fldChar w:fldCharType="separate"/>
        </w:r>
        <w:r>
          <w:rPr>
            <w:noProof/>
            <w:webHidden/>
          </w:rPr>
          <w:t>5</w:t>
        </w:r>
        <w:r>
          <w:rPr>
            <w:noProof/>
            <w:webHidden/>
          </w:rPr>
          <w:fldChar w:fldCharType="end"/>
        </w:r>
      </w:hyperlink>
    </w:p>
    <w:p w14:paraId="4999379B" w14:textId="5F0BC076" w:rsidR="00F77E7A" w:rsidRDefault="00000000">
      <w:pPr>
        <w:jc w:val="center"/>
        <w:rPr>
          <w:b/>
          <w:i/>
          <w:sz w:val="32"/>
        </w:rPr>
        <w:sectPr w:rsidR="00F77E7A">
          <w:headerReference w:type="default" r:id="rId10"/>
          <w:footerReference w:type="default" r:id="rId11"/>
          <w:pgSz w:w="12240" w:h="15840"/>
          <w:pgMar w:top="1440" w:right="1800" w:bottom="1440" w:left="1800" w:header="720" w:footer="720" w:gutter="0"/>
          <w:pgNumType w:fmt="lowerRoman" w:start="1"/>
          <w:cols w:space="720"/>
        </w:sectPr>
      </w:pPr>
      <w:r>
        <w:rPr>
          <w:bCs/>
          <w:szCs w:val="24"/>
        </w:rPr>
        <w:fldChar w:fldCharType="end"/>
      </w:r>
    </w:p>
    <w:p w14:paraId="27E68EC3" w14:textId="09B9BF84" w:rsidR="000B1D23" w:rsidRPr="003C6A90" w:rsidRDefault="00000000" w:rsidP="003C6A90">
      <w:pPr>
        <w:pStyle w:val="Heading1"/>
      </w:pPr>
      <w:bookmarkStart w:id="0" w:name="_Toc301780460"/>
      <w:bookmarkStart w:id="1" w:name="_Toc301780774"/>
      <w:bookmarkStart w:id="2" w:name="_Toc301780833"/>
      <w:bookmarkStart w:id="3" w:name="_Toc301781581"/>
      <w:bookmarkStart w:id="4" w:name="_Toc316270550"/>
      <w:bookmarkStart w:id="5" w:name="_Toc317663725"/>
      <w:bookmarkStart w:id="6" w:name="_Toc329577241"/>
      <w:bookmarkStart w:id="7" w:name="_Toc340182576"/>
      <w:bookmarkStart w:id="8" w:name="_Toc340284252"/>
      <w:bookmarkStart w:id="9" w:name="_Toc224726879"/>
      <w:r>
        <w:lastRenderedPageBreak/>
        <w:t>INTRODUCTION</w:t>
      </w:r>
      <w:bookmarkEnd w:id="0"/>
      <w:bookmarkEnd w:id="1"/>
      <w:bookmarkEnd w:id="2"/>
      <w:bookmarkEnd w:id="3"/>
      <w:bookmarkEnd w:id="4"/>
      <w:bookmarkEnd w:id="5"/>
      <w:bookmarkEnd w:id="6"/>
      <w:bookmarkEnd w:id="7"/>
      <w:bookmarkEnd w:id="8"/>
      <w:bookmarkEnd w:id="9"/>
    </w:p>
    <w:p w14:paraId="31F76F6A" w14:textId="44536773" w:rsidR="000B1D23" w:rsidRDefault="000B1D23">
      <w:r>
        <w:t>This data warehousing project is a piece of a larger part of the “</w:t>
      </w:r>
      <w:r w:rsidRPr="000B1D23">
        <w:t>Algorithmic Trading and Short-term Forecast for Financial Time Series with Machine Learning Models</w:t>
      </w:r>
      <w:r>
        <w:t>” project. It is not designed with user experience in mind, as it is meant to be a middleman between input systems and output systems. User documentation may be limited in use due to this.</w:t>
      </w:r>
    </w:p>
    <w:p w14:paraId="7FE4A5FA" w14:textId="77777777" w:rsidR="000B1D23" w:rsidRDefault="000B1D23"/>
    <w:p w14:paraId="4E3DF619" w14:textId="72B521F7" w:rsidR="000B1D23" w:rsidRPr="000B1D23" w:rsidRDefault="000B1D23">
      <w:r>
        <w:t xml:space="preserve">The purpose of this system is to load data retrieved by another system into a more accessible data warehouse, for use in a machine learning algorithm system, input. Access to </w:t>
      </w:r>
      <w:proofErr w:type="gramStart"/>
      <w:r>
        <w:t>the raw</w:t>
      </w:r>
      <w:proofErr w:type="gramEnd"/>
      <w:r>
        <w:t xml:space="preserve"> data may be more accessible to users via the previous system’s data collection archives, </w:t>
      </w:r>
      <w:r w:rsidR="003C6A90">
        <w:t>however this documentation will describe how to access and operate the data warehouse system as a user.</w:t>
      </w:r>
    </w:p>
    <w:p w14:paraId="09097587" w14:textId="77777777" w:rsidR="00F77E7A" w:rsidRDefault="00000000">
      <w:pPr>
        <w:pStyle w:val="Heading2"/>
      </w:pPr>
      <w:bookmarkStart w:id="10" w:name="_Toc224726880"/>
      <w:r>
        <w:t>Document Use</w:t>
      </w:r>
      <w:bookmarkEnd w:id="10"/>
    </w:p>
    <w:p w14:paraId="38A9530A" w14:textId="0F51C2FA" w:rsidR="00F60E58" w:rsidRPr="00F60E58" w:rsidRDefault="00F60E58" w:rsidP="00F60E58">
      <w:r w:rsidRPr="00F60E58">
        <w:t>This Software User’s Manual provides detailed operational guidance for users interacting with the Data Warehousing Project. The intended audience includes data warehouse engineers, system administrators, and technical users who require read or operational access to warehouse data.</w:t>
      </w:r>
      <w:r w:rsidRPr="00F60E58">
        <w:br/>
      </w:r>
      <w:r w:rsidRPr="00F60E58">
        <w:br/>
        <w:t>The manual contains both instructional and reference material. Instructional sections describe common operational procedures, while reference sections provide background information, terminology, and troubleshooting guidance. Users are expected to have basic familiarity with relational database concepts and SQL querying.</w:t>
      </w:r>
    </w:p>
    <w:p w14:paraId="393EA738" w14:textId="77777777" w:rsidR="00F77E7A" w:rsidRDefault="00000000">
      <w:pPr>
        <w:pStyle w:val="Heading2"/>
      </w:pPr>
      <w:bookmarkStart w:id="11" w:name="_Toc224726881"/>
      <w:r>
        <w:t>Definitions and Acronyms</w:t>
      </w:r>
      <w:bookmarkEnd w:id="11"/>
    </w:p>
    <w:p w14:paraId="32A4F157" w14:textId="77777777" w:rsidR="00F60E58" w:rsidRDefault="00F60E58" w:rsidP="00F60E58">
      <w:r>
        <w:t>This section defines terminology and acronyms specific to the Data Warehousing Project to ensure consistent understanding across engineering, analytics, and operational teams.</w:t>
      </w:r>
    </w:p>
    <w:p w14:paraId="7F6A2872" w14:textId="77777777" w:rsidR="005E0C63" w:rsidRPr="005E0C63" w:rsidRDefault="005E0C63" w:rsidP="005E0C63"/>
    <w:p w14:paraId="66B4D3A6" w14:textId="77777777" w:rsidR="00F77E7A" w:rsidRDefault="00000000">
      <w:pPr>
        <w:pStyle w:val="Heading3"/>
      </w:pPr>
      <w:bookmarkStart w:id="12" w:name="_Toc301780463"/>
      <w:bookmarkStart w:id="13" w:name="_Toc301780777"/>
      <w:bookmarkStart w:id="14" w:name="_Toc301780836"/>
      <w:bookmarkStart w:id="15" w:name="_Toc301781584"/>
      <w:bookmarkStart w:id="16" w:name="_Toc316270553"/>
      <w:bookmarkStart w:id="17" w:name="_Toc317663728"/>
      <w:bookmarkStart w:id="18" w:name="_Toc329577244"/>
      <w:bookmarkStart w:id="19" w:name="_Toc340182579"/>
      <w:bookmarkStart w:id="20" w:name="_Toc340284255"/>
      <w:bookmarkStart w:id="21" w:name="_Toc224726882"/>
      <w:r>
        <w:t>Key Acronyms</w:t>
      </w:r>
      <w:bookmarkEnd w:id="12"/>
      <w:bookmarkEnd w:id="13"/>
      <w:bookmarkEnd w:id="14"/>
      <w:bookmarkEnd w:id="15"/>
      <w:bookmarkEnd w:id="16"/>
      <w:bookmarkEnd w:id="17"/>
      <w:bookmarkEnd w:id="18"/>
      <w:bookmarkEnd w:id="19"/>
      <w:bookmarkEnd w:id="20"/>
      <w:bookmarkEnd w:id="21"/>
    </w:p>
    <w:p w14:paraId="1C150CC8" w14:textId="4DE945F0" w:rsidR="00AE165A" w:rsidRDefault="00AE165A" w:rsidP="00AE165A">
      <w:pPr>
        <w:pStyle w:val="NormalIndent"/>
        <w:numPr>
          <w:ilvl w:val="0"/>
          <w:numId w:val="8"/>
        </w:numPr>
      </w:pPr>
      <w:r w:rsidRPr="00AE165A">
        <w:rPr>
          <w:b/>
          <w:bCs/>
        </w:rPr>
        <w:t>DW</w:t>
      </w:r>
      <w:r w:rsidRPr="00AE165A">
        <w:t xml:space="preserve"> – Data Warehouse</w:t>
      </w:r>
    </w:p>
    <w:p w14:paraId="52424E48" w14:textId="5F188DE4" w:rsidR="00AE165A" w:rsidRDefault="00AE165A" w:rsidP="00AE165A">
      <w:pPr>
        <w:pStyle w:val="NormalIndent"/>
        <w:numPr>
          <w:ilvl w:val="0"/>
          <w:numId w:val="8"/>
        </w:numPr>
      </w:pPr>
      <w:r w:rsidRPr="00AE165A">
        <w:rPr>
          <w:b/>
          <w:bCs/>
        </w:rPr>
        <w:t>DDL</w:t>
      </w:r>
      <w:r w:rsidRPr="00AE165A">
        <w:t xml:space="preserve"> – Data Definition Language</w:t>
      </w:r>
    </w:p>
    <w:p w14:paraId="3FACB90E" w14:textId="6A663591" w:rsidR="00AE165A" w:rsidRDefault="00AE165A" w:rsidP="00AE165A">
      <w:pPr>
        <w:pStyle w:val="NormalIndent"/>
        <w:numPr>
          <w:ilvl w:val="0"/>
          <w:numId w:val="8"/>
        </w:numPr>
      </w:pPr>
      <w:r w:rsidRPr="00AE165A">
        <w:rPr>
          <w:b/>
          <w:bCs/>
        </w:rPr>
        <w:t>DML</w:t>
      </w:r>
      <w:r w:rsidRPr="00AE165A">
        <w:t xml:space="preserve"> – Data Manipulation Language</w:t>
      </w:r>
    </w:p>
    <w:p w14:paraId="3B486A05" w14:textId="46546280" w:rsidR="00AE165A" w:rsidRDefault="00AE165A" w:rsidP="00AE165A">
      <w:pPr>
        <w:pStyle w:val="NormalIndent"/>
        <w:numPr>
          <w:ilvl w:val="0"/>
          <w:numId w:val="8"/>
        </w:numPr>
      </w:pPr>
      <w:r w:rsidRPr="00AE165A">
        <w:rPr>
          <w:b/>
          <w:bCs/>
        </w:rPr>
        <w:t>ETL / ELT</w:t>
      </w:r>
      <w:r w:rsidRPr="00AE165A">
        <w:t xml:space="preserve"> – Extract, Transform, Load / Extract, Load, Transform</w:t>
      </w:r>
    </w:p>
    <w:p w14:paraId="31981118" w14:textId="535DAD5F" w:rsidR="00AE165A" w:rsidRDefault="00AE165A" w:rsidP="00AE165A">
      <w:pPr>
        <w:pStyle w:val="NormalIndent"/>
        <w:numPr>
          <w:ilvl w:val="0"/>
          <w:numId w:val="8"/>
        </w:numPr>
      </w:pPr>
      <w:r w:rsidRPr="00AE165A">
        <w:rPr>
          <w:b/>
          <w:bCs/>
        </w:rPr>
        <w:t>SCD</w:t>
      </w:r>
      <w:r w:rsidRPr="00AE165A">
        <w:t xml:space="preserve"> – Slowly Changing Dimension</w:t>
      </w:r>
    </w:p>
    <w:p w14:paraId="359C1C9D" w14:textId="5BC729BB" w:rsidR="00AE165A" w:rsidRPr="00AE165A" w:rsidRDefault="00AE165A" w:rsidP="00AE165A">
      <w:pPr>
        <w:pStyle w:val="NormalIndent"/>
        <w:numPr>
          <w:ilvl w:val="0"/>
          <w:numId w:val="8"/>
        </w:numPr>
      </w:pPr>
      <w:r w:rsidRPr="00AE165A">
        <w:rPr>
          <w:b/>
          <w:bCs/>
        </w:rPr>
        <w:t>SLA</w:t>
      </w:r>
      <w:r w:rsidRPr="00AE165A">
        <w:t xml:space="preserve"> – Service Level Agreement</w:t>
      </w:r>
    </w:p>
    <w:p w14:paraId="42286BDC" w14:textId="12ADDBD2" w:rsidR="00F77E7A" w:rsidRDefault="00000000">
      <w:pPr>
        <w:pStyle w:val="Heading3"/>
      </w:pPr>
      <w:bookmarkStart w:id="22" w:name="_Toc301780464"/>
      <w:bookmarkStart w:id="23" w:name="_Toc301780778"/>
      <w:bookmarkStart w:id="24" w:name="_Toc301780837"/>
      <w:bookmarkStart w:id="25" w:name="_Toc301781585"/>
      <w:bookmarkStart w:id="26" w:name="_Toc316270554"/>
      <w:bookmarkStart w:id="27" w:name="_Toc317663729"/>
      <w:bookmarkStart w:id="28" w:name="_Toc329577245"/>
      <w:bookmarkStart w:id="29" w:name="_Toc340182580"/>
      <w:bookmarkStart w:id="30" w:name="_Toc340284256"/>
      <w:bookmarkStart w:id="31" w:name="_Toc224726883"/>
      <w:r>
        <w:t xml:space="preserve">Key </w:t>
      </w:r>
      <w:bookmarkEnd w:id="22"/>
      <w:bookmarkEnd w:id="23"/>
      <w:bookmarkEnd w:id="24"/>
      <w:bookmarkEnd w:id="25"/>
      <w:bookmarkEnd w:id="26"/>
      <w:bookmarkEnd w:id="27"/>
      <w:bookmarkEnd w:id="28"/>
      <w:bookmarkEnd w:id="29"/>
      <w:bookmarkEnd w:id="30"/>
      <w:r>
        <w:t>Definitions</w:t>
      </w:r>
      <w:bookmarkEnd w:id="31"/>
    </w:p>
    <w:p w14:paraId="6A109B5B" w14:textId="13618FE8" w:rsidR="00AE165A" w:rsidRDefault="00AE165A" w:rsidP="00AE165A">
      <w:pPr>
        <w:pStyle w:val="NormalIndent"/>
        <w:numPr>
          <w:ilvl w:val="0"/>
          <w:numId w:val="9"/>
        </w:numPr>
      </w:pPr>
      <w:r w:rsidRPr="00AE165A">
        <w:rPr>
          <w:b/>
          <w:bCs/>
        </w:rPr>
        <w:t>Curated Data</w:t>
      </w:r>
      <w:r w:rsidRPr="00AE165A">
        <w:t xml:space="preserve"> – Data that has been cleaned, validated, and structured for analytical use.</w:t>
      </w:r>
    </w:p>
    <w:p w14:paraId="6A4E6FCF" w14:textId="2A2FA3D8" w:rsidR="00AE165A" w:rsidRDefault="00AE165A" w:rsidP="00AE165A">
      <w:pPr>
        <w:pStyle w:val="NormalIndent"/>
        <w:numPr>
          <w:ilvl w:val="0"/>
          <w:numId w:val="9"/>
        </w:numPr>
      </w:pPr>
      <w:r w:rsidRPr="00AE165A">
        <w:rPr>
          <w:b/>
          <w:bCs/>
        </w:rPr>
        <w:t>Dimension Table</w:t>
      </w:r>
      <w:r w:rsidRPr="00AE165A">
        <w:t xml:space="preserve"> – A table containing descriptive attributes related to facts.</w:t>
      </w:r>
    </w:p>
    <w:p w14:paraId="1CE94FEB" w14:textId="35EF7262" w:rsidR="00AE165A" w:rsidRDefault="00AE165A" w:rsidP="00AE165A">
      <w:pPr>
        <w:pStyle w:val="NormalIndent"/>
        <w:numPr>
          <w:ilvl w:val="0"/>
          <w:numId w:val="9"/>
        </w:numPr>
      </w:pPr>
      <w:r w:rsidRPr="00AE165A">
        <w:rPr>
          <w:b/>
          <w:bCs/>
        </w:rPr>
        <w:t>Fact Table</w:t>
      </w:r>
      <w:r w:rsidRPr="00AE165A">
        <w:t xml:space="preserve"> – A table containing quantitative data for analysis.</w:t>
      </w:r>
    </w:p>
    <w:p w14:paraId="57E723A5" w14:textId="310C9228" w:rsidR="00AE165A" w:rsidRDefault="00AE165A" w:rsidP="00AE165A">
      <w:pPr>
        <w:pStyle w:val="NormalIndent"/>
        <w:numPr>
          <w:ilvl w:val="0"/>
          <w:numId w:val="9"/>
        </w:numPr>
      </w:pPr>
      <w:r w:rsidRPr="00AE165A">
        <w:rPr>
          <w:b/>
          <w:bCs/>
        </w:rPr>
        <w:t>Incremental Load</w:t>
      </w:r>
      <w:r w:rsidRPr="00AE165A">
        <w:t xml:space="preserve"> – A loading strategy that processes only new or modified records.</w:t>
      </w:r>
    </w:p>
    <w:p w14:paraId="49E93D95" w14:textId="46606DEC" w:rsidR="00AE165A" w:rsidRPr="00AE165A" w:rsidRDefault="00AE165A" w:rsidP="00AE165A">
      <w:pPr>
        <w:pStyle w:val="NormalIndent"/>
        <w:numPr>
          <w:ilvl w:val="0"/>
          <w:numId w:val="9"/>
        </w:numPr>
      </w:pPr>
      <w:r w:rsidRPr="00AE165A">
        <w:rPr>
          <w:b/>
          <w:bCs/>
        </w:rPr>
        <w:lastRenderedPageBreak/>
        <w:t>Staging Area</w:t>
      </w:r>
      <w:r w:rsidRPr="00AE165A">
        <w:t xml:space="preserve"> – Temporary storage used during data transformation and validation.</w:t>
      </w:r>
    </w:p>
    <w:p w14:paraId="23BEA79F" w14:textId="77777777" w:rsidR="00F77E7A" w:rsidRDefault="00000000">
      <w:pPr>
        <w:pStyle w:val="Heading2"/>
      </w:pPr>
      <w:bookmarkStart w:id="32" w:name="_Toc301780462"/>
      <w:bookmarkStart w:id="33" w:name="_Toc301780776"/>
      <w:bookmarkStart w:id="34" w:name="_Toc301780835"/>
      <w:bookmarkStart w:id="35" w:name="_Toc301781583"/>
      <w:bookmarkStart w:id="36" w:name="_Toc316270552"/>
      <w:bookmarkStart w:id="37" w:name="_Toc317663727"/>
      <w:bookmarkStart w:id="38" w:name="_Toc329577243"/>
      <w:bookmarkStart w:id="39" w:name="_Toc340182578"/>
      <w:bookmarkStart w:id="40" w:name="_Toc340284254"/>
      <w:bookmarkStart w:id="41" w:name="_Toc224726884"/>
      <w:r>
        <w:t>References</w:t>
      </w:r>
      <w:bookmarkEnd w:id="32"/>
      <w:bookmarkEnd w:id="33"/>
      <w:bookmarkEnd w:id="34"/>
      <w:bookmarkEnd w:id="35"/>
      <w:bookmarkEnd w:id="36"/>
      <w:bookmarkEnd w:id="37"/>
      <w:bookmarkEnd w:id="38"/>
      <w:bookmarkEnd w:id="39"/>
      <w:bookmarkEnd w:id="40"/>
      <w:bookmarkEnd w:id="41"/>
    </w:p>
    <w:p w14:paraId="64314A4A" w14:textId="77777777" w:rsidR="00F77E7A" w:rsidRDefault="00000000">
      <w:bookmarkStart w:id="42" w:name="_Toc301780465"/>
      <w:bookmarkStart w:id="43" w:name="_Toc301780779"/>
      <w:bookmarkStart w:id="44" w:name="_Toc301780838"/>
      <w:bookmarkStart w:id="45" w:name="_Toc301781586"/>
      <w:bookmarkStart w:id="46" w:name="_Toc316270555"/>
      <w:bookmarkStart w:id="47" w:name="_Toc317663730"/>
      <w:bookmarkStart w:id="48" w:name="_Toc329577246"/>
      <w:r>
        <w:t xml:space="preserve">[This section should provide a list of all references used in support of the development of the software </w:t>
      </w:r>
      <w:proofErr w:type="gramStart"/>
      <w:r>
        <w:t>users</w:t>
      </w:r>
      <w:proofErr w:type="gramEnd"/>
      <w:r>
        <w:t xml:space="preserve"> manual.  Include a listing of all the documentation related to the product that is to be transitioned to the operations area, which includes any security or privacy protection consideration associated with its use.  Also include as a part this, any licensing information for the product.]</w:t>
      </w:r>
    </w:p>
    <w:p w14:paraId="7D33B34F" w14:textId="77777777" w:rsidR="001871DC" w:rsidRDefault="001871DC"/>
    <w:p w14:paraId="27A4880C" w14:textId="77777777" w:rsidR="001871DC" w:rsidRDefault="001871DC"/>
    <w:p w14:paraId="51FBD651" w14:textId="77777777" w:rsidR="00F77E7A" w:rsidRDefault="00000000">
      <w:pPr>
        <w:pStyle w:val="Heading1"/>
      </w:pPr>
      <w:bookmarkStart w:id="49" w:name="_Toc224726885"/>
      <w:r>
        <w:t>Concept of Operations</w:t>
      </w:r>
      <w:bookmarkEnd w:id="49"/>
    </w:p>
    <w:p w14:paraId="15800E16" w14:textId="77777777" w:rsidR="00F60E58" w:rsidRDefault="00F60E58" w:rsidP="00F60E58">
      <w:r>
        <w:t>The Data Warehousing Project functions as a centralized data repository that aggregates financial time-series data from upstream collection systems. Data is ingested on a scheduled basis, validated for quality, transformed into standardized schemas, and stored for downstream analytics and machine learning applications.</w:t>
      </w:r>
      <w:r>
        <w:br/>
      </w:r>
      <w:r>
        <w:br/>
        <w:t>The system is designed to operate autonomously with minimal direct user interaction. Automated pipelines manage ingestion and transformation while users primarily consume curated datasets.</w:t>
      </w:r>
    </w:p>
    <w:p w14:paraId="7D9A01AE" w14:textId="77777777" w:rsidR="003011B0" w:rsidRDefault="003011B0" w:rsidP="00F60E58"/>
    <w:p w14:paraId="552FDF99" w14:textId="09BD33D9" w:rsidR="003011B0" w:rsidRDefault="003011B0" w:rsidP="003011B0">
      <w:pPr>
        <w:pStyle w:val="Heading2"/>
      </w:pPr>
      <w:bookmarkStart w:id="50" w:name="_Toc224726886"/>
      <w:r>
        <w:t>Operational Workflow</w:t>
      </w:r>
      <w:bookmarkEnd w:id="50"/>
    </w:p>
    <w:p w14:paraId="6A9452D0" w14:textId="77777777" w:rsidR="003011B0" w:rsidRPr="003011B0" w:rsidRDefault="003011B0" w:rsidP="003011B0">
      <w:pPr>
        <w:rPr>
          <w:lang w:val="en-CA"/>
        </w:rPr>
      </w:pPr>
      <w:r w:rsidRPr="003011B0">
        <w:rPr>
          <w:lang w:val="en-CA"/>
        </w:rPr>
        <w:t>The system follows a structured pipeline to ensure data is ready for the machine learning models:</w:t>
      </w:r>
    </w:p>
    <w:p w14:paraId="5739F41E" w14:textId="77777777" w:rsidR="003011B0" w:rsidRPr="003011B0" w:rsidRDefault="003011B0" w:rsidP="003011B0">
      <w:pPr>
        <w:numPr>
          <w:ilvl w:val="0"/>
          <w:numId w:val="10"/>
        </w:numPr>
        <w:rPr>
          <w:lang w:val="en-CA"/>
        </w:rPr>
      </w:pPr>
      <w:r w:rsidRPr="003011B0">
        <w:rPr>
          <w:b/>
          <w:bCs/>
          <w:lang w:val="en-CA"/>
        </w:rPr>
        <w:t>Data Ingestion:</w:t>
      </w:r>
      <w:r w:rsidRPr="003011B0">
        <w:rPr>
          <w:lang w:val="en-CA"/>
        </w:rPr>
        <w:t xml:space="preserve"> Data is ingested from upstream sources on a strictly scheduled basis.</w:t>
      </w:r>
    </w:p>
    <w:p w14:paraId="6556F4B8" w14:textId="77777777" w:rsidR="003011B0" w:rsidRPr="003011B0" w:rsidRDefault="003011B0" w:rsidP="003011B0">
      <w:pPr>
        <w:numPr>
          <w:ilvl w:val="0"/>
          <w:numId w:val="10"/>
        </w:numPr>
        <w:rPr>
          <w:lang w:val="en-CA"/>
        </w:rPr>
      </w:pPr>
      <w:r w:rsidRPr="003011B0">
        <w:rPr>
          <w:b/>
          <w:bCs/>
          <w:lang w:val="en-CA"/>
        </w:rPr>
        <w:t>Quality Assurance:</w:t>
      </w:r>
      <w:r w:rsidRPr="003011B0">
        <w:rPr>
          <w:lang w:val="en-CA"/>
        </w:rPr>
        <w:t xml:space="preserve"> Once ingested, data is validated for quality and transformed into standardized schemas.</w:t>
      </w:r>
    </w:p>
    <w:p w14:paraId="53F71E2B" w14:textId="77777777" w:rsidR="003011B0" w:rsidRPr="003011B0" w:rsidRDefault="003011B0" w:rsidP="003011B0">
      <w:pPr>
        <w:numPr>
          <w:ilvl w:val="0"/>
          <w:numId w:val="10"/>
        </w:numPr>
        <w:rPr>
          <w:lang w:val="en-CA"/>
        </w:rPr>
      </w:pPr>
      <w:r w:rsidRPr="003011B0">
        <w:rPr>
          <w:b/>
          <w:bCs/>
          <w:lang w:val="en-CA"/>
        </w:rPr>
        <w:t>Automated Management:</w:t>
      </w:r>
      <w:r w:rsidRPr="003011B0">
        <w:rPr>
          <w:lang w:val="en-CA"/>
        </w:rPr>
        <w:t xml:space="preserve"> Automated pipelines manage the heavy lifting of ingestion and transformation.</w:t>
      </w:r>
    </w:p>
    <w:p w14:paraId="4A4D43F8" w14:textId="77777777" w:rsidR="003011B0" w:rsidRDefault="003011B0" w:rsidP="003011B0">
      <w:pPr>
        <w:numPr>
          <w:ilvl w:val="0"/>
          <w:numId w:val="10"/>
        </w:numPr>
        <w:rPr>
          <w:lang w:val="en-CA"/>
        </w:rPr>
      </w:pPr>
      <w:r w:rsidRPr="003011B0">
        <w:rPr>
          <w:b/>
          <w:bCs/>
          <w:lang w:val="en-CA"/>
        </w:rPr>
        <w:t>Downstream Consumption:</w:t>
      </w:r>
      <w:r w:rsidRPr="003011B0">
        <w:rPr>
          <w:lang w:val="en-CA"/>
        </w:rPr>
        <w:t xml:space="preserve"> The end goal is the storage of data for downstream analytics and machine learning applications.</w:t>
      </w:r>
    </w:p>
    <w:p w14:paraId="36C41341" w14:textId="77777777" w:rsidR="003011B0" w:rsidRDefault="003011B0" w:rsidP="003011B0">
      <w:pPr>
        <w:rPr>
          <w:b/>
          <w:bCs/>
          <w:lang w:val="en-CA"/>
        </w:rPr>
      </w:pPr>
    </w:p>
    <w:p w14:paraId="38C8BB91" w14:textId="4ABEC5A9" w:rsidR="003011B0" w:rsidRDefault="003011B0" w:rsidP="003011B0">
      <w:pPr>
        <w:pStyle w:val="Heading2"/>
        <w:rPr>
          <w:lang w:val="en-CA"/>
        </w:rPr>
      </w:pPr>
      <w:bookmarkStart w:id="51" w:name="_Toc224726887"/>
      <w:r>
        <w:rPr>
          <w:lang w:val="en-CA"/>
        </w:rPr>
        <w:t>User Interaction</w:t>
      </w:r>
      <w:bookmarkEnd w:id="51"/>
    </w:p>
    <w:p w14:paraId="1B7DF8CE" w14:textId="67687E78" w:rsidR="003011B0" w:rsidRPr="003011B0" w:rsidRDefault="003011B0" w:rsidP="003011B0">
      <w:pPr>
        <w:rPr>
          <w:lang w:val="en-CA"/>
        </w:rPr>
      </w:pPr>
      <w:r w:rsidRPr="003011B0">
        <w:t xml:space="preserve">Users primarily interact with the system as consumers of </w:t>
      </w:r>
      <w:r>
        <w:t>c</w:t>
      </w:r>
      <w:r w:rsidRPr="003011B0">
        <w:t xml:space="preserve">urated </w:t>
      </w:r>
      <w:r>
        <w:t>d</w:t>
      </w:r>
      <w:r w:rsidRPr="003011B0">
        <w:t>atasets. The system is not designed with a focus on "user experience" because its primary role is serving as a data intermediary. Consequently, user documentation focuses on technical access rather than a traditional graphical interface.</w:t>
      </w:r>
    </w:p>
    <w:p w14:paraId="7873B394" w14:textId="77777777" w:rsidR="003011B0" w:rsidRDefault="003011B0" w:rsidP="00F60E58"/>
    <w:p w14:paraId="06353A88" w14:textId="77777777" w:rsidR="003011B0" w:rsidRDefault="003011B0" w:rsidP="00F60E58">
      <w:pPr>
        <w:rPr>
          <w:sz w:val="28"/>
        </w:rPr>
      </w:pPr>
    </w:p>
    <w:p w14:paraId="7DC2E906" w14:textId="77777777" w:rsidR="00F60E58" w:rsidRPr="00F60E58" w:rsidRDefault="00F60E58" w:rsidP="00F60E58"/>
    <w:p w14:paraId="4559CEAC" w14:textId="77777777" w:rsidR="00F77E7A" w:rsidRDefault="00000000">
      <w:r>
        <w:lastRenderedPageBreak/>
        <w:t>[This section should provide an overview of the software to include its intended use.  Descriptions of any relevant business processes or workflow activities should be included.  Any items required in support of the understanding of the software product should be included. This may require a description of theory, method, or algorithm critical to the effective use and understanding of the product.]</w:t>
      </w:r>
    </w:p>
    <w:p w14:paraId="215A6FE2" w14:textId="77777777" w:rsidR="00F77E7A" w:rsidRDefault="00000000">
      <w:pPr>
        <w:pStyle w:val="Heading1"/>
      </w:pPr>
      <w:bookmarkStart w:id="52" w:name="_Toc224726888"/>
      <w:r>
        <w:t>General Use</w:t>
      </w:r>
      <w:bookmarkEnd w:id="52"/>
    </w:p>
    <w:p w14:paraId="1D4B3DB7" w14:textId="394812B4" w:rsidR="00F60E58" w:rsidRDefault="00F60E58" w:rsidP="00F60E58">
      <w:r w:rsidRPr="00F60E58">
        <w:t>Users interact with the data warehouse using approved SQL clients or integrated analytics tools. Typical activities include validating data freshness, executing read-only analytical queries, reviewing record counts, and exporting result sets for reporting or research purposes.</w:t>
      </w:r>
      <w:r w:rsidRPr="00F60E58">
        <w:br/>
      </w:r>
      <w:r w:rsidRPr="00F60E58">
        <w:br/>
        <w:t>Direct modification of warehouse tables by end users is not permitted to ensure data integrity and consistency across downstream systems.</w:t>
      </w:r>
    </w:p>
    <w:p w14:paraId="3E076657" w14:textId="77777777" w:rsidR="00F60E58" w:rsidRPr="00F60E58" w:rsidRDefault="00F60E58" w:rsidP="00F60E58"/>
    <w:p w14:paraId="2582EAF3" w14:textId="77777777" w:rsidR="00F77E7A" w:rsidRDefault="00000000">
      <w:r>
        <w:t>[Information should be provided in support of routine user activities.  It is important to identify actions that will be performed repetively to avoid redundancy within the users manual.  For example, describing how to cancel, or interrupt, an operation while using the software would be in this section.  Other task-oriented routine documentation could include:  Software installation and deinstallation procedures, how to log on and off the application, and the identification of basic items/actions that are common across the applications’ user interface.]</w:t>
      </w:r>
    </w:p>
    <w:p w14:paraId="2A7C2872" w14:textId="77777777" w:rsidR="00F77E7A" w:rsidRDefault="00000000">
      <w:pPr>
        <w:pStyle w:val="Heading1"/>
      </w:pPr>
      <w:bookmarkStart w:id="53" w:name="_Toc224726889"/>
      <w:r>
        <w:t>Procedures and Tutorials</w:t>
      </w:r>
      <w:bookmarkEnd w:id="53"/>
      <w:r>
        <w:t xml:space="preserve"> </w:t>
      </w:r>
    </w:p>
    <w:p w14:paraId="5A20AED3" w14:textId="77777777" w:rsidR="00F60E58" w:rsidRDefault="00F60E58" w:rsidP="00F60E58">
      <w:pPr>
        <w:rPr>
          <w:sz w:val="28"/>
        </w:rPr>
      </w:pPr>
      <w:r>
        <w:t>This section provides step-by-step procedures for common operational tasks such as verifying scheduled data loads, performing validation queries, and exporting datasets. Users should ensure they have appropriate permissions prior to executing any procedures outlined in this manual.</w:t>
      </w:r>
    </w:p>
    <w:p w14:paraId="0F1AF6AD" w14:textId="77777777" w:rsidR="00F60E58" w:rsidRPr="00F60E58" w:rsidRDefault="00F60E58" w:rsidP="00F60E58"/>
    <w:p w14:paraId="782871C8" w14:textId="77777777" w:rsidR="00F77E7A" w:rsidRDefault="00000000">
      <w:r>
        <w:t>[Information of a tutorial (ie., procedural) nature should be provided in the users documentation as clearly as possible.  A consistent approach to the presentation of the material is important when trying to clearly communicate a concept to the user.  The following structure is suggested:</w:t>
      </w:r>
    </w:p>
    <w:p w14:paraId="42A1F3BA" w14:textId="77777777" w:rsidR="00F77E7A" w:rsidRDefault="00F77E7A"/>
    <w:p w14:paraId="5A0FF9F7" w14:textId="77777777" w:rsidR="00F77E7A" w:rsidRDefault="00000000">
      <w:r>
        <w:t>Describe the purpose and concept for the tutorial information presented in the users manual.  Include a list of all activities that must be completed prior to the initiation of the procedure or tutorial.  Identify any material that should be used as reference in support of the task.  List all cautions and other supporting information that are relevant in supporting the performance of the task.</w:t>
      </w:r>
    </w:p>
    <w:p w14:paraId="31F558F1" w14:textId="77777777" w:rsidR="00F77E7A" w:rsidRDefault="00F77E7A"/>
    <w:p w14:paraId="2C61D1B8" w14:textId="77777777" w:rsidR="00F77E7A" w:rsidRDefault="00000000">
      <w:r>
        <w:t>It is important to list all instructional steps in the order that they should be performed, with any optional steps clearly identified.  The steps should be consecutively numbered and the initial and last steps of the task should be clearly identified.   It is important that the user understand how to successfully initiate and complete the procedure or tutorial.</w:t>
      </w:r>
    </w:p>
    <w:p w14:paraId="3FB75437" w14:textId="77777777" w:rsidR="00F77E7A" w:rsidRDefault="00F77E7A"/>
    <w:p w14:paraId="772689AF" w14:textId="77777777" w:rsidR="00F77E7A" w:rsidRDefault="00000000">
      <w:r>
        <w:t xml:space="preserve">Warnings and cautions should be distinguishable from instructional steps and should be preceded by a word and graphic symbol alerting the user to the item. For example, </w:t>
      </w:r>
      <w:r>
        <w:rPr>
          <w:i/>
          <w:iCs/>
        </w:rPr>
        <w:t xml:space="preserve">warning (graphic), </w:t>
      </w:r>
      <w:r>
        <w:t>would preceed a warning to the user.  The use of the following format for warning and cautions is suggested:  Word and graphic, brief description, instructional text, description of consequences, and proposed solution or workaround.]</w:t>
      </w:r>
    </w:p>
    <w:p w14:paraId="1C7CF843" w14:textId="77777777" w:rsidR="00F77E7A" w:rsidRDefault="00000000">
      <w:pPr>
        <w:pStyle w:val="Heading1"/>
      </w:pPr>
      <w:r>
        <w:br w:type="page"/>
      </w:r>
      <w:bookmarkStart w:id="54" w:name="_Toc224726890"/>
      <w:r>
        <w:lastRenderedPageBreak/>
        <w:t>Software Commands</w:t>
      </w:r>
      <w:bookmarkEnd w:id="54"/>
    </w:p>
    <w:p w14:paraId="1BCA3AD7" w14:textId="3F5F2176" w:rsidR="00F60E58" w:rsidRDefault="00F60E58" w:rsidP="00F60E58">
      <w:r w:rsidRPr="00F60E58">
        <w:t>The system supports ANSI-compliant SQL commands for data retrieval. Administrative or system-level commands are restricted to authorized personnel. Users are advised to avoid long-running or resource-intensive queries during scheduled data load windows.</w:t>
      </w:r>
      <w:r w:rsidR="00093E27">
        <w:t xml:space="preserve"> Doing so may cause the system to miss scheduled data insertion windows.</w:t>
      </w:r>
    </w:p>
    <w:p w14:paraId="7A9EC793" w14:textId="77777777" w:rsidR="00F60E58" w:rsidRPr="00F60E58" w:rsidRDefault="00F60E58" w:rsidP="00F60E58"/>
    <w:p w14:paraId="014CD538" w14:textId="77777777" w:rsidR="00F77E7A" w:rsidRDefault="00000000">
      <w:r>
        <w:t>[The users manual should describe all software commands to include:  required and optional parameters, defaults, precedence, and syntax.  All reserved words and commands should be listed.  This section should not only provide the commands, but should also provide examples of their use.  Documentation should include a visual representation of the element, a description of its purpose, and an explanation of intended action.  A quick reference card may be included in the users documentation provided the user with the ability to rapidly refer to commonly used commands.]</w:t>
      </w:r>
    </w:p>
    <w:p w14:paraId="7B9C85A1" w14:textId="77777777" w:rsidR="00F77E7A" w:rsidRDefault="00000000">
      <w:pPr>
        <w:pStyle w:val="Heading1"/>
      </w:pPr>
      <w:bookmarkStart w:id="55" w:name="_Toc224726891"/>
      <w:r>
        <w:t>Navigational Features</w:t>
      </w:r>
      <w:bookmarkEnd w:id="55"/>
    </w:p>
    <w:p w14:paraId="2168E279" w14:textId="361D676D" w:rsidR="00F60E58" w:rsidRDefault="00F60E58" w:rsidP="00F60E58">
      <w:r w:rsidRPr="00F60E58">
        <w:t>Navigation within the data warehouse is based on schema organization and standardized naming conventions. Schemas correspond to logical processing layers such as raw, staging, and curated datasets, allowing users to quickly identify the appropriate data for their needs.</w:t>
      </w:r>
    </w:p>
    <w:p w14:paraId="03952B7E" w14:textId="77777777" w:rsidR="00F60E58" w:rsidRPr="00F60E58" w:rsidRDefault="00F60E58" w:rsidP="00F60E58"/>
    <w:p w14:paraId="3EBF6BD9" w14:textId="77777777" w:rsidR="00F77E7A" w:rsidRDefault="00000000">
      <w:r>
        <w:t>[The document should describe all methods of navigation related to the software application.  All function keys, graphical user interface items, and commands used in support of application navigation should be described and supported with examples.]</w:t>
      </w:r>
    </w:p>
    <w:p w14:paraId="50993AAC" w14:textId="77777777" w:rsidR="00F77E7A" w:rsidRDefault="00000000">
      <w:pPr>
        <w:pStyle w:val="Heading1"/>
      </w:pPr>
      <w:bookmarkStart w:id="56" w:name="_Toc224726892"/>
      <w:r>
        <w:t>Error Messages and Problem Resolution</w:t>
      </w:r>
      <w:bookmarkEnd w:id="56"/>
    </w:p>
    <w:p w14:paraId="2BC7AA35" w14:textId="70BB06F3" w:rsidR="00F60E58" w:rsidRDefault="00F60E58" w:rsidP="00F60E58">
      <w:r w:rsidRPr="00F60E58">
        <w:t>Common issues include access permission errors, connection timeouts, incomplete data loads, and unexpected query results. Users should collect relevant error messages and query details when reporting issues to the data warehouse support team.</w:t>
      </w:r>
      <w:r w:rsidRPr="00F60E58">
        <w:br/>
      </w:r>
      <w:r w:rsidRPr="00F60E58">
        <w:br/>
        <w:t>Known issues and resolutions are documented separately and updated as system changes occur.</w:t>
      </w:r>
    </w:p>
    <w:p w14:paraId="1BE76AF5" w14:textId="77777777" w:rsidR="00F60E58" w:rsidRPr="00F60E58" w:rsidRDefault="00F60E58" w:rsidP="00F60E58"/>
    <w:p w14:paraId="216CC655" w14:textId="77777777" w:rsidR="00F77E7A" w:rsidRDefault="00000000">
      <w:r>
        <w:t>[Information in support of problem resolution (ie., reference) should address all known problems or error codes present in the software application.  Users should be provided information that will either help them recover from known problems, report unknown issues, and suggest application enhancements.]</w:t>
      </w:r>
    </w:p>
    <w:p w14:paraId="6501694B" w14:textId="77777777" w:rsidR="00F77E7A" w:rsidRDefault="00F77E7A"/>
    <w:p w14:paraId="023147DA" w14:textId="77777777" w:rsidR="00F77E7A" w:rsidRDefault="00F77E7A"/>
    <w:p w14:paraId="379E355C" w14:textId="77777777" w:rsidR="00F77E7A" w:rsidRDefault="00000000">
      <w:pPr>
        <w:pStyle w:val="TableofAuthorities"/>
      </w:pPr>
      <w:r>
        <w:t>Index</w:t>
      </w:r>
    </w:p>
    <w:p w14:paraId="4B71E8FC" w14:textId="77777777" w:rsidR="00F77E7A" w:rsidRDefault="00F77E7A"/>
    <w:p w14:paraId="6C03DEDD" w14:textId="77777777" w:rsidR="00F77E7A" w:rsidRDefault="00000000">
      <w:r>
        <w:t xml:space="preserve">[An index provides an effective way for users to access documented information.  It is important to remember that for an index to be useful it should contain words that users </w:t>
      </w:r>
      <w:r>
        <w:lastRenderedPageBreak/>
        <w:t xml:space="preserve">are most likely to look up and should list all topics in the users documentation.  Pay special attention to the granularity and presentation of the index topics.  Place minor key words under major one, for example instead of using </w:t>
      </w:r>
      <w:r>
        <w:rPr>
          <w:i/>
          <w:iCs/>
        </w:rPr>
        <w:t>files</w:t>
      </w:r>
      <w:r>
        <w:t xml:space="preserve"> with 30 pages listed, use </w:t>
      </w:r>
      <w:r>
        <w:rPr>
          <w:i/>
          <w:iCs/>
        </w:rPr>
        <w:t>files, saving</w:t>
      </w:r>
      <w:r>
        <w:t xml:space="preserve"> and </w:t>
      </w:r>
      <w:r>
        <w:rPr>
          <w:i/>
          <w:iCs/>
        </w:rPr>
        <w:t>files, deleting</w:t>
      </w:r>
      <w:r>
        <w:t xml:space="preserve"> with their associated specific pages listed.]</w:t>
      </w:r>
    </w:p>
    <w:p w14:paraId="6B89C3E3" w14:textId="77777777" w:rsidR="00F77E7A" w:rsidRDefault="00F77E7A"/>
    <w:bookmarkEnd w:id="42"/>
    <w:bookmarkEnd w:id="43"/>
    <w:bookmarkEnd w:id="44"/>
    <w:bookmarkEnd w:id="45"/>
    <w:bookmarkEnd w:id="46"/>
    <w:bookmarkEnd w:id="47"/>
    <w:bookmarkEnd w:id="48"/>
    <w:p w14:paraId="1F2CC232" w14:textId="77777777" w:rsidR="00F77E7A" w:rsidRDefault="00F77E7A">
      <w:pPr>
        <w:pStyle w:val="BodyText"/>
        <w:rPr>
          <w:rFonts w:ascii="Arial" w:hAnsi="Arial"/>
        </w:rPr>
      </w:pPr>
    </w:p>
    <w:p w14:paraId="1322ACD7" w14:textId="77777777" w:rsidR="00A17DE4" w:rsidRDefault="00A17DE4"/>
    <w:sectPr w:rsidR="00A17DE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B30D" w14:textId="77777777" w:rsidR="002A22CD" w:rsidRDefault="002A22CD">
      <w:r>
        <w:separator/>
      </w:r>
    </w:p>
  </w:endnote>
  <w:endnote w:type="continuationSeparator" w:id="0">
    <w:p w14:paraId="224506AA" w14:textId="77777777" w:rsidR="002A22CD" w:rsidRDefault="002A2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DED34" w14:textId="77777777" w:rsidR="00F77E7A"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xlv</w:t>
    </w:r>
    <w:r>
      <w:rPr>
        <w:rStyle w:val="PageNumber"/>
      </w:rPr>
      <w:fldChar w:fldCharType="end"/>
    </w:r>
  </w:p>
  <w:p w14:paraId="2961A335" w14:textId="77777777" w:rsidR="00F77E7A" w:rsidRDefault="00F77E7A">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2668" w14:textId="77777777" w:rsidR="00F77E7A"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73971BBE" w14:textId="77777777" w:rsidR="000B1D23" w:rsidRDefault="000B1D23">
    <w:pPr>
      <w:pStyle w:val="Header"/>
      <w:tabs>
        <w:tab w:val="left" w:pos="6120"/>
      </w:tabs>
      <w:ind w:right="360"/>
      <w:rPr>
        <w:b/>
        <w:i/>
      </w:rPr>
    </w:pPr>
  </w:p>
  <w:p w14:paraId="6E21B8D6" w14:textId="77777777" w:rsidR="000B1D23" w:rsidRDefault="000B1D23">
    <w:pPr>
      <w:pStyle w:val="Header"/>
      <w:tabs>
        <w:tab w:val="left" w:pos="6120"/>
      </w:tabs>
      <w:ind w:right="360"/>
      <w:rPr>
        <w:b/>
        <w:i/>
      </w:rPr>
    </w:pPr>
  </w:p>
  <w:p w14:paraId="16EA207A" w14:textId="238B1F1F" w:rsidR="00F77E7A" w:rsidRDefault="000B1D23">
    <w:pPr>
      <w:pStyle w:val="Header"/>
      <w:tabs>
        <w:tab w:val="left" w:pos="6120"/>
      </w:tabs>
      <w:ind w:right="360"/>
    </w:pPr>
    <w:r>
      <w:rPr>
        <w:b/>
        <w:i/>
      </w:rPr>
      <w:t xml:space="preserve">January 16, </w:t>
    </w:r>
    <w:proofErr w:type="gramStart"/>
    <w:r>
      <w:rPr>
        <w:b/>
        <w:i/>
      </w:rPr>
      <w:t>2026</w:t>
    </w:r>
    <w:proofErr w:type="gramEnd"/>
    <w:r>
      <w:rPr>
        <w:b/>
        <w:i/>
      </w:rPr>
      <w:tab/>
    </w:r>
    <w:r>
      <w:rPr>
        <w:b/>
        <w:i/>
      </w:rPr>
      <w:tab/>
    </w:r>
    <w:r>
      <w:rPr>
        <w:b/>
        <w:i/>
      </w:rPr>
      <w:tab/>
      <w:t>1.0</w:t>
    </w:r>
  </w:p>
  <w:p w14:paraId="2EECA0BE" w14:textId="77777777" w:rsidR="00F77E7A" w:rsidRDefault="00F77E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C8D5" w14:textId="77777777" w:rsidR="00F77E7A" w:rsidRDefault="00000000">
    <w:pPr>
      <w:pStyle w:val="Footer"/>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E7F5" w14:textId="77777777" w:rsidR="00F77E7A"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3D786E95" w14:textId="77777777" w:rsidR="00F77E7A" w:rsidRDefault="00000000">
    <w:pPr>
      <w:pStyle w:val="Header"/>
      <w:tabs>
        <w:tab w:val="left" w:pos="6120"/>
      </w:tabs>
      <w:ind w:right="360"/>
    </w:pPr>
    <w:r>
      <w:rPr>
        <w:b/>
        <w:i/>
      </w:rPr>
      <w:t>[Date]</w:t>
    </w:r>
    <w:r>
      <w:rPr>
        <w:b/>
        <w:i/>
      </w:rPr>
      <w:tab/>
    </w:r>
    <w:r>
      <w:rPr>
        <w:b/>
        <w:i/>
      </w:rPr>
      <w:tab/>
    </w:r>
    <w:r>
      <w:rPr>
        <w:b/>
        <w:i/>
      </w:rPr>
      <w:tab/>
      <w:t>[Version]</w:t>
    </w:r>
    <w:r>
      <w:rPr>
        <w:b/>
        <w:i/>
      </w:rPr>
      <w:tab/>
    </w:r>
    <w:r>
      <w:tab/>
    </w:r>
    <w:r>
      <w:tab/>
    </w:r>
  </w:p>
  <w:p w14:paraId="50371608" w14:textId="77777777" w:rsidR="00F77E7A" w:rsidRDefault="00000000">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A7E56" w14:textId="77777777" w:rsidR="002A22CD" w:rsidRDefault="002A22CD">
      <w:r>
        <w:separator/>
      </w:r>
    </w:p>
  </w:footnote>
  <w:footnote w:type="continuationSeparator" w:id="0">
    <w:p w14:paraId="06F0B9DF" w14:textId="77777777" w:rsidR="002A22CD" w:rsidRDefault="002A2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1A99" w14:textId="5EC04490" w:rsidR="00F77E7A" w:rsidRDefault="000B1D23">
    <w:pPr>
      <w:pStyle w:val="Header"/>
      <w:tabs>
        <w:tab w:val="left" w:pos="6120"/>
      </w:tabs>
      <w:rPr>
        <w:b/>
        <w:i/>
      </w:rPr>
    </w:pPr>
    <w:r>
      <w:rPr>
        <w:b/>
        <w:i/>
      </w:rPr>
      <w:t xml:space="preserve">Data Warehousing Project Software </w:t>
    </w:r>
    <w:proofErr w:type="spellStart"/>
    <w:r>
      <w:rPr>
        <w:b/>
        <w:i/>
      </w:rPr>
      <w:t>Users Manual</w:t>
    </w:r>
    <w:proofErr w:type="spellEnd"/>
  </w:p>
  <w:p w14:paraId="6BD740C3" w14:textId="77777777" w:rsidR="00F77E7A" w:rsidRDefault="00F77E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60145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65A275E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A3FC9CA0"/>
    <w:lvl w:ilvl="0">
      <w:numFmt w:val="decimal"/>
      <w:lvlText w:val="*"/>
      <w:lvlJc w:val="left"/>
    </w:lvl>
  </w:abstractNum>
  <w:abstractNum w:abstractNumId="3" w15:restartNumberingAfterBreak="0">
    <w:nsid w:val="288000AE"/>
    <w:multiLevelType w:val="hybridMultilevel"/>
    <w:tmpl w:val="ABB82AB6"/>
    <w:lvl w:ilvl="0" w:tplc="9CD89C0A">
      <w:start w:val="1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696A57"/>
    <w:multiLevelType w:val="multilevel"/>
    <w:tmpl w:val="4ED250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4764019A"/>
    <w:multiLevelType w:val="hybridMultilevel"/>
    <w:tmpl w:val="1A208B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94E43ED"/>
    <w:multiLevelType w:val="multilevel"/>
    <w:tmpl w:val="498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43045"/>
    <w:multiLevelType w:val="singleLevel"/>
    <w:tmpl w:val="206E8A82"/>
    <w:lvl w:ilvl="0">
      <w:numFmt w:val="bullet"/>
      <w:lvlText w:val="-"/>
      <w:lvlJc w:val="left"/>
      <w:pPr>
        <w:tabs>
          <w:tab w:val="num" w:pos="1800"/>
        </w:tabs>
        <w:ind w:left="1800" w:hanging="360"/>
      </w:pPr>
      <w:rPr>
        <w:rFonts w:ascii="Times New Roman" w:hAnsi="Times New Roman" w:hint="default"/>
      </w:rPr>
    </w:lvl>
  </w:abstractNum>
  <w:abstractNum w:abstractNumId="8" w15:restartNumberingAfterBreak="0">
    <w:nsid w:val="7C146235"/>
    <w:multiLevelType w:val="hybridMultilevel"/>
    <w:tmpl w:val="95AEB7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97073020">
    <w:abstractNumId w:val="1"/>
  </w:num>
  <w:num w:numId="2" w16cid:durableId="510461471">
    <w:abstractNumId w:val="2"/>
    <w:lvlOverride w:ilvl="0">
      <w:lvl w:ilvl="0">
        <w:start w:val="1"/>
        <w:numFmt w:val="bullet"/>
        <w:lvlText w:val=""/>
        <w:legacy w:legacy="1" w:legacySpace="0" w:legacyIndent="360"/>
        <w:lvlJc w:val="left"/>
        <w:pPr>
          <w:ind w:left="2520" w:hanging="360"/>
        </w:pPr>
        <w:rPr>
          <w:rFonts w:ascii="Symbol" w:hAnsi="Symbol" w:hint="default"/>
        </w:rPr>
      </w:lvl>
    </w:lvlOverride>
  </w:num>
  <w:num w:numId="3" w16cid:durableId="153958063">
    <w:abstractNumId w:val="0"/>
  </w:num>
  <w:num w:numId="4" w16cid:durableId="242421084">
    <w:abstractNumId w:val="4"/>
  </w:num>
  <w:num w:numId="5" w16cid:durableId="822425342">
    <w:abstractNumId w:val="7"/>
  </w:num>
  <w:num w:numId="6" w16cid:durableId="861354">
    <w:abstractNumId w:val="3"/>
  </w:num>
  <w:num w:numId="7" w16cid:durableId="10490644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6360896">
    <w:abstractNumId w:val="5"/>
  </w:num>
  <w:num w:numId="9" w16cid:durableId="1496065379">
    <w:abstractNumId w:val="8"/>
  </w:num>
  <w:num w:numId="10" w16cid:durableId="8020462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mirrorMargins/>
  <w:hideSpellingErrors/>
  <w:hideGrammaticalErrors/>
  <w:proofState w:spelling="clean" w:grammar="clean"/>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FA"/>
    <w:rsid w:val="00093E27"/>
    <w:rsid w:val="000B1D23"/>
    <w:rsid w:val="00105874"/>
    <w:rsid w:val="001871DC"/>
    <w:rsid w:val="002A22CD"/>
    <w:rsid w:val="003011B0"/>
    <w:rsid w:val="003C6A90"/>
    <w:rsid w:val="004B4A07"/>
    <w:rsid w:val="004C0B05"/>
    <w:rsid w:val="005E0C63"/>
    <w:rsid w:val="00775FE7"/>
    <w:rsid w:val="00827AFA"/>
    <w:rsid w:val="008936E6"/>
    <w:rsid w:val="009053AD"/>
    <w:rsid w:val="00A17DE4"/>
    <w:rsid w:val="00A31A6A"/>
    <w:rsid w:val="00AD5BDB"/>
    <w:rsid w:val="00AE165A"/>
    <w:rsid w:val="00B21606"/>
    <w:rsid w:val="00DD3708"/>
    <w:rsid w:val="00F60E58"/>
    <w:rsid w:val="00F77E7A"/>
    <w:rsid w:val="00F93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508A1"/>
  <w15:chartTrackingRefBased/>
  <w15:docId w15:val="{96D36A0E-4C2C-4057-979A-C5E2E951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Normal"/>
    <w:qFormat/>
    <w:pPr>
      <w:numPr>
        <w:numId w:val="1"/>
      </w:numPr>
      <w:spacing w:before="240" w:after="120"/>
      <w:outlineLvl w:val="0"/>
    </w:pPr>
    <w:rPr>
      <w:b/>
      <w:sz w:val="28"/>
    </w:rPr>
  </w:style>
  <w:style w:type="paragraph" w:styleId="Heading2">
    <w:name w:val="heading 2"/>
    <w:basedOn w:val="Normal"/>
    <w:next w:val="Normal"/>
    <w:qFormat/>
    <w:pPr>
      <w:numPr>
        <w:ilvl w:val="1"/>
        <w:numId w:val="1"/>
      </w:numPr>
      <w:spacing w:before="120" w:after="120"/>
      <w:outlineLvl w:val="1"/>
    </w:pPr>
    <w:rPr>
      <w:b/>
    </w:rPr>
  </w:style>
  <w:style w:type="paragraph" w:styleId="Heading3">
    <w:name w:val="heading 3"/>
    <w:basedOn w:val="Normal"/>
    <w:next w:val="NormalIndent"/>
    <w:qFormat/>
    <w:pPr>
      <w:numPr>
        <w:ilvl w:val="2"/>
        <w:numId w:val="1"/>
      </w:numPr>
      <w:spacing w:before="120" w:after="120"/>
      <w:outlineLvl w:val="2"/>
    </w:pPr>
    <w:rPr>
      <w:b/>
    </w:rPr>
  </w:style>
  <w:style w:type="paragraph" w:styleId="Heading4">
    <w:name w:val="heading 4"/>
    <w:basedOn w:val="Normal"/>
    <w:next w:val="NormalIndent"/>
    <w:qFormat/>
    <w:pPr>
      <w:numPr>
        <w:ilvl w:val="3"/>
        <w:numId w:val="1"/>
      </w:numPr>
      <w:outlineLvl w:val="3"/>
    </w:pPr>
    <w:rPr>
      <w:i/>
    </w:rPr>
  </w:style>
  <w:style w:type="paragraph" w:styleId="Heading5">
    <w:name w:val="heading 5"/>
    <w:basedOn w:val="Normal"/>
    <w:next w:val="NormalIndent"/>
    <w:qFormat/>
    <w:pPr>
      <w:numPr>
        <w:ilvl w:val="4"/>
        <w:numId w:val="1"/>
      </w:numPr>
      <w:outlineLvl w:val="4"/>
    </w:pPr>
    <w:rPr>
      <w:b/>
      <w:sz w:val="20"/>
    </w:rPr>
  </w:style>
  <w:style w:type="paragraph" w:styleId="Heading6">
    <w:name w:val="heading 6"/>
    <w:basedOn w:val="Normal"/>
    <w:next w:val="NormalIndent"/>
    <w:qFormat/>
    <w:pPr>
      <w:numPr>
        <w:ilvl w:val="5"/>
        <w:numId w:val="1"/>
      </w:numPr>
      <w:outlineLvl w:val="5"/>
    </w:pPr>
    <w:rPr>
      <w:sz w:val="20"/>
      <w:u w:val="single"/>
    </w:rPr>
  </w:style>
  <w:style w:type="paragraph" w:styleId="Heading7">
    <w:name w:val="heading 7"/>
    <w:basedOn w:val="Normal"/>
    <w:next w:val="NormalIndent"/>
    <w:qFormat/>
    <w:pPr>
      <w:numPr>
        <w:ilvl w:val="6"/>
        <w:numId w:val="1"/>
      </w:numPr>
      <w:outlineLvl w:val="6"/>
    </w:pPr>
    <w:rPr>
      <w:i/>
      <w:sz w:val="20"/>
    </w:rPr>
  </w:style>
  <w:style w:type="paragraph" w:styleId="Heading8">
    <w:name w:val="heading 8"/>
    <w:basedOn w:val="Normal"/>
    <w:next w:val="NormalIndent"/>
    <w:qFormat/>
    <w:pPr>
      <w:numPr>
        <w:ilvl w:val="7"/>
        <w:numId w:val="1"/>
      </w:numPr>
      <w:outlineLvl w:val="7"/>
    </w:pPr>
    <w:rPr>
      <w:i/>
      <w:sz w:val="20"/>
    </w:rPr>
  </w:style>
  <w:style w:type="paragraph" w:styleId="Heading9">
    <w:name w:val="heading 9"/>
    <w:basedOn w:val="Normal"/>
    <w:next w:val="NormalIndent"/>
    <w:qFormat/>
    <w:pPr>
      <w:numPr>
        <w:ilvl w:val="8"/>
        <w:numId w:val="1"/>
      </w:numPr>
      <w:outlineLvl w:val="8"/>
    </w:pPr>
    <w:rPr>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576"/>
    </w:pPr>
  </w:style>
  <w:style w:type="paragraph" w:styleId="TOC3">
    <w:name w:val="toc 3"/>
    <w:basedOn w:val="Normal"/>
    <w:next w:val="Normal"/>
    <w:uiPriority w:val="39"/>
    <w:pPr>
      <w:ind w:left="480"/>
    </w:pPr>
    <w:rPr>
      <w:i/>
      <w:iCs/>
      <w:szCs w:val="24"/>
    </w:rPr>
  </w:style>
  <w:style w:type="paragraph" w:styleId="TOC2">
    <w:name w:val="toc 2"/>
    <w:basedOn w:val="Normal"/>
    <w:next w:val="Normal"/>
    <w:uiPriority w:val="39"/>
    <w:pPr>
      <w:ind w:left="240"/>
    </w:pPr>
    <w:rPr>
      <w:smallCaps/>
      <w:szCs w:val="24"/>
    </w:rPr>
  </w:style>
  <w:style w:type="paragraph" w:styleId="TOC1">
    <w:name w:val="toc 1"/>
    <w:basedOn w:val="Normal"/>
    <w:next w:val="Normal"/>
    <w:uiPriority w:val="39"/>
    <w:pPr>
      <w:spacing w:before="120" w:after="120"/>
    </w:pPr>
    <w:rPr>
      <w:b/>
      <w:bCs/>
      <w:caps/>
      <w:szCs w:val="24"/>
    </w:r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paragraph" w:styleId="Index1">
    <w:name w:val="index 1"/>
    <w:basedOn w:val="Normal"/>
    <w:next w:val="Normal"/>
    <w:semiHidden/>
  </w:style>
  <w:style w:type="character" w:styleId="LineNumber">
    <w:name w:val="line number"/>
    <w:basedOn w:val="DefaultParagraphFont"/>
    <w:semiHidden/>
  </w:style>
  <w:style w:type="paragraph" w:styleId="IndexHeading">
    <w:name w:val="index heading"/>
    <w:basedOn w:val="Normal"/>
    <w:next w:val="Index1"/>
    <w:semiHidden/>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character" w:styleId="FootnoteReference">
    <w:name w:val="footnote reference"/>
    <w:basedOn w:val="DefaultParagraphFont"/>
    <w:semiHidden/>
    <w:rPr>
      <w:position w:val="6"/>
      <w:sz w:val="16"/>
    </w:rPr>
  </w:style>
  <w:style w:type="paragraph" w:styleId="FootnoteText">
    <w:name w:val="footnote text"/>
    <w:basedOn w:val="Normal"/>
    <w:semiHidden/>
    <w:rPr>
      <w:sz w:val="20"/>
    </w:rPr>
  </w:style>
  <w:style w:type="paragraph" w:styleId="TOC4">
    <w:name w:val="toc 4"/>
    <w:basedOn w:val="Normal"/>
    <w:next w:val="Normal"/>
    <w:semiHidden/>
    <w:pPr>
      <w:ind w:left="720"/>
    </w:pPr>
    <w:rPr>
      <w:szCs w:val="21"/>
    </w:rPr>
  </w:style>
  <w:style w:type="paragraph" w:styleId="TOC5">
    <w:name w:val="toc 5"/>
    <w:basedOn w:val="Normal"/>
    <w:next w:val="Normal"/>
    <w:semiHidden/>
    <w:pPr>
      <w:ind w:left="960"/>
    </w:pPr>
    <w:rPr>
      <w:szCs w:val="21"/>
    </w:rPr>
  </w:style>
  <w:style w:type="paragraph" w:styleId="TOC6">
    <w:name w:val="toc 6"/>
    <w:basedOn w:val="Normal"/>
    <w:next w:val="Normal"/>
    <w:semiHidden/>
    <w:pPr>
      <w:ind w:left="1200"/>
    </w:pPr>
    <w:rPr>
      <w:szCs w:val="21"/>
    </w:rPr>
  </w:style>
  <w:style w:type="paragraph" w:styleId="TOC7">
    <w:name w:val="toc 7"/>
    <w:basedOn w:val="Normal"/>
    <w:next w:val="Normal"/>
    <w:semiHidden/>
    <w:pPr>
      <w:ind w:left="1440"/>
    </w:pPr>
    <w:rPr>
      <w:szCs w:val="21"/>
    </w:rPr>
  </w:style>
  <w:style w:type="paragraph" w:styleId="TOC8">
    <w:name w:val="toc 8"/>
    <w:basedOn w:val="Normal"/>
    <w:next w:val="Normal"/>
    <w:semiHidden/>
    <w:pPr>
      <w:ind w:left="1680"/>
    </w:pPr>
    <w:rPr>
      <w:szCs w:val="21"/>
    </w:rPr>
  </w:style>
  <w:style w:type="paragraph" w:styleId="TOC9">
    <w:name w:val="toc 9"/>
    <w:basedOn w:val="Normal"/>
    <w:next w:val="Normal"/>
    <w:semiHidden/>
    <w:pPr>
      <w:ind w:left="1920"/>
    </w:pPr>
    <w:rPr>
      <w:szCs w:val="21"/>
    </w:rPr>
  </w:style>
  <w:style w:type="character" w:styleId="PageNumber">
    <w:name w:val="page number"/>
    <w:basedOn w:val="DefaultParagraphFont"/>
    <w:semiHidden/>
  </w:style>
  <w:style w:type="paragraph" w:styleId="ListContinue">
    <w:name w:val="List Continue"/>
    <w:basedOn w:val="Normal"/>
    <w:semiHidden/>
    <w:pPr>
      <w:ind w:left="360"/>
    </w:pPr>
    <w:rPr>
      <w:sz w:val="20"/>
    </w:rPr>
  </w:style>
  <w:style w:type="paragraph" w:styleId="TableofAuthorities">
    <w:name w:val="table of authorities"/>
    <w:basedOn w:val="Normal"/>
    <w:next w:val="Normal"/>
    <w:semiHidden/>
    <w:pPr>
      <w:tabs>
        <w:tab w:val="right" w:leader="dot" w:pos="8640"/>
      </w:tabs>
      <w:ind w:left="240" w:hanging="240"/>
    </w:pPr>
    <w:rPr>
      <w:b/>
      <w:sz w:val="28"/>
    </w:rPr>
  </w:style>
  <w:style w:type="character" w:styleId="Hyperlink">
    <w:name w:val="Hyperlink"/>
    <w:basedOn w:val="DefaultParagraphFont"/>
    <w:uiPriority w:val="99"/>
    <w:rPr>
      <w:color w:val="0000FF"/>
      <w:u w:val="single"/>
    </w:rPr>
  </w:style>
  <w:style w:type="paragraph" w:styleId="BlockText">
    <w:name w:val="Block Text"/>
    <w:basedOn w:val="Normal"/>
    <w:next w:val="BodyText"/>
    <w:autoRedefine/>
    <w:semiHidden/>
    <w:pPr>
      <w:tabs>
        <w:tab w:val="right" w:pos="8640"/>
      </w:tabs>
      <w:overflowPunct/>
      <w:autoSpaceDE/>
      <w:autoSpaceDN/>
      <w:adjustRightInd/>
      <w:spacing w:before="60" w:after="60"/>
      <w:ind w:left="1440" w:right="288"/>
      <w:jc w:val="both"/>
      <w:textAlignment w:val="auto"/>
    </w:pPr>
    <w:rPr>
      <w:rFonts w:ascii="Arial" w:hAnsi="Arial"/>
      <w:i/>
      <w:spacing w:val="-2"/>
    </w:rPr>
  </w:style>
  <w:style w:type="paragraph" w:styleId="BodyText">
    <w:name w:val="Body Text"/>
    <w:basedOn w:val="Normal"/>
    <w:semiHidden/>
    <w:pPr>
      <w:spacing w:after="120"/>
    </w:pPr>
  </w:style>
  <w:style w:type="paragraph" w:styleId="BodyText2">
    <w:name w:val="Body Text 2"/>
    <w:basedOn w:val="Normal"/>
    <w:semiHidden/>
    <w:rPr>
      <w:i/>
      <w:i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10</Pages>
  <Words>1758</Words>
  <Characters>10026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SW Config Manage Template</vt:lpstr>
    </vt:vector>
  </TitlesOfParts>
  <Company/>
  <LinksUpToDate>false</LinksUpToDate>
  <CharactersWithSpaces>11761</CharactersWithSpaces>
  <SharedDoc>false</SharedDoc>
  <HLinks>
    <vt:vector size="72" baseType="variant">
      <vt:variant>
        <vt:i4>1572920</vt:i4>
      </vt:variant>
      <vt:variant>
        <vt:i4>68</vt:i4>
      </vt:variant>
      <vt:variant>
        <vt:i4>0</vt:i4>
      </vt:variant>
      <vt:variant>
        <vt:i4>5</vt:i4>
      </vt:variant>
      <vt:variant>
        <vt:lpwstr/>
      </vt:variant>
      <vt:variant>
        <vt:lpwstr>_Toc86481051</vt:lpwstr>
      </vt:variant>
      <vt:variant>
        <vt:i4>1638456</vt:i4>
      </vt:variant>
      <vt:variant>
        <vt:i4>62</vt:i4>
      </vt:variant>
      <vt:variant>
        <vt:i4>0</vt:i4>
      </vt:variant>
      <vt:variant>
        <vt:i4>5</vt:i4>
      </vt:variant>
      <vt:variant>
        <vt:lpwstr/>
      </vt:variant>
      <vt:variant>
        <vt:lpwstr>_Toc86481050</vt:lpwstr>
      </vt:variant>
      <vt:variant>
        <vt:i4>1048633</vt:i4>
      </vt:variant>
      <vt:variant>
        <vt:i4>56</vt:i4>
      </vt:variant>
      <vt:variant>
        <vt:i4>0</vt:i4>
      </vt:variant>
      <vt:variant>
        <vt:i4>5</vt:i4>
      </vt:variant>
      <vt:variant>
        <vt:lpwstr/>
      </vt:variant>
      <vt:variant>
        <vt:lpwstr>_Toc86481049</vt:lpwstr>
      </vt:variant>
      <vt:variant>
        <vt:i4>1114169</vt:i4>
      </vt:variant>
      <vt:variant>
        <vt:i4>50</vt:i4>
      </vt:variant>
      <vt:variant>
        <vt:i4>0</vt:i4>
      </vt:variant>
      <vt:variant>
        <vt:i4>5</vt:i4>
      </vt:variant>
      <vt:variant>
        <vt:lpwstr/>
      </vt:variant>
      <vt:variant>
        <vt:lpwstr>_Toc86481048</vt:lpwstr>
      </vt:variant>
      <vt:variant>
        <vt:i4>1966137</vt:i4>
      </vt:variant>
      <vt:variant>
        <vt:i4>44</vt:i4>
      </vt:variant>
      <vt:variant>
        <vt:i4>0</vt:i4>
      </vt:variant>
      <vt:variant>
        <vt:i4>5</vt:i4>
      </vt:variant>
      <vt:variant>
        <vt:lpwstr/>
      </vt:variant>
      <vt:variant>
        <vt:lpwstr>_Toc86481047</vt:lpwstr>
      </vt:variant>
      <vt:variant>
        <vt:i4>2031673</vt:i4>
      </vt:variant>
      <vt:variant>
        <vt:i4>38</vt:i4>
      </vt:variant>
      <vt:variant>
        <vt:i4>0</vt:i4>
      </vt:variant>
      <vt:variant>
        <vt:i4>5</vt:i4>
      </vt:variant>
      <vt:variant>
        <vt:lpwstr/>
      </vt:variant>
      <vt:variant>
        <vt:lpwstr>_Toc86481046</vt:lpwstr>
      </vt:variant>
      <vt:variant>
        <vt:i4>1835065</vt:i4>
      </vt:variant>
      <vt:variant>
        <vt:i4>32</vt:i4>
      </vt:variant>
      <vt:variant>
        <vt:i4>0</vt:i4>
      </vt:variant>
      <vt:variant>
        <vt:i4>5</vt:i4>
      </vt:variant>
      <vt:variant>
        <vt:lpwstr/>
      </vt:variant>
      <vt:variant>
        <vt:lpwstr>_Toc86481045</vt:lpwstr>
      </vt:variant>
      <vt:variant>
        <vt:i4>1900601</vt:i4>
      </vt:variant>
      <vt:variant>
        <vt:i4>26</vt:i4>
      </vt:variant>
      <vt:variant>
        <vt:i4>0</vt:i4>
      </vt:variant>
      <vt:variant>
        <vt:i4>5</vt:i4>
      </vt:variant>
      <vt:variant>
        <vt:lpwstr/>
      </vt:variant>
      <vt:variant>
        <vt:lpwstr>_Toc86481044</vt:lpwstr>
      </vt:variant>
      <vt:variant>
        <vt:i4>1703993</vt:i4>
      </vt:variant>
      <vt:variant>
        <vt:i4>20</vt:i4>
      </vt:variant>
      <vt:variant>
        <vt:i4>0</vt:i4>
      </vt:variant>
      <vt:variant>
        <vt:i4>5</vt:i4>
      </vt:variant>
      <vt:variant>
        <vt:lpwstr/>
      </vt:variant>
      <vt:variant>
        <vt:lpwstr>_Toc86481043</vt:lpwstr>
      </vt:variant>
      <vt:variant>
        <vt:i4>1769529</vt:i4>
      </vt:variant>
      <vt:variant>
        <vt:i4>14</vt:i4>
      </vt:variant>
      <vt:variant>
        <vt:i4>0</vt:i4>
      </vt:variant>
      <vt:variant>
        <vt:i4>5</vt:i4>
      </vt:variant>
      <vt:variant>
        <vt:lpwstr/>
      </vt:variant>
      <vt:variant>
        <vt:lpwstr>_Toc86481042</vt:lpwstr>
      </vt:variant>
      <vt:variant>
        <vt:i4>1572921</vt:i4>
      </vt:variant>
      <vt:variant>
        <vt:i4>8</vt:i4>
      </vt:variant>
      <vt:variant>
        <vt:i4>0</vt:i4>
      </vt:variant>
      <vt:variant>
        <vt:i4>5</vt:i4>
      </vt:variant>
      <vt:variant>
        <vt:lpwstr/>
      </vt:variant>
      <vt:variant>
        <vt:lpwstr>_Toc86481041</vt:lpwstr>
      </vt:variant>
      <vt:variant>
        <vt:i4>1638457</vt:i4>
      </vt:variant>
      <vt:variant>
        <vt:i4>2</vt:i4>
      </vt:variant>
      <vt:variant>
        <vt:i4>0</vt:i4>
      </vt:variant>
      <vt:variant>
        <vt:i4>5</vt:i4>
      </vt:variant>
      <vt:variant>
        <vt:lpwstr/>
      </vt:variant>
      <vt:variant>
        <vt:lpwstr>_Toc86481040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 Config Manage Template</dc:title>
  <dc:subject/>
  <dc:creator>Kathy Land and John Walz</dc:creator>
  <cp:keywords/>
  <dc:description>This document may be reproduced and used if appropriate reference is provided.</dc:description>
  <cp:lastModifiedBy>Daemon Lewis</cp:lastModifiedBy>
  <cp:revision>8</cp:revision>
  <cp:lastPrinted>1995-11-14T18:40:00Z</cp:lastPrinted>
  <dcterms:created xsi:type="dcterms:W3CDTF">2026-01-16T23:24:00Z</dcterms:created>
  <dcterms:modified xsi:type="dcterms:W3CDTF">2026-03-18T18:56:00Z</dcterms:modified>
</cp:coreProperties>
</file>