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DE876" w14:textId="74D27BAB" w:rsidR="007B0D6E" w:rsidRDefault="00EC6F5A" w:rsidP="00EC6F5A">
      <w:r w:rsidRPr="00EC6F5A">
        <w:t>History and Evolution of Hacking,</w:t>
      </w:r>
    </w:p>
    <w:p w14:paraId="0EABE9AA" w14:textId="566F172D" w:rsidR="00EC6F5A" w:rsidRDefault="00EC6F5A" w:rsidP="00EC6F5A">
      <w:r w:rsidRPr="00EC6F5A">
        <w:t>Common Terminologies and Tools Used in Ethical Hacking</w:t>
      </w:r>
    </w:p>
    <w:p w14:paraId="13F7765D" w14:textId="4B3D6418" w:rsidR="00EC6F5A" w:rsidRDefault="00EC6F5A" w:rsidP="00EC6F5A">
      <w:r w:rsidRPr="00EC6F5A">
        <w:t>Basic Usage of Cuckoo Sandbox,</w:t>
      </w:r>
    </w:p>
    <w:p w14:paraId="28731B53" w14:textId="40356570" w:rsidR="00EC6F5A" w:rsidRDefault="00EC6F5A" w:rsidP="00EC6F5A">
      <w:proofErr w:type="spellStart"/>
      <w:r w:rsidRPr="00EC6F5A">
        <w:t>Footprinting</w:t>
      </w:r>
      <w:proofErr w:type="spellEnd"/>
      <w:r w:rsidRPr="00EC6F5A">
        <w:t xml:space="preserve"> Concepts and Methodologies</w:t>
      </w:r>
    </w:p>
    <w:p w14:paraId="4E38226C" w14:textId="1116756C" w:rsidR="00EC6F5A" w:rsidRDefault="00EC6F5A" w:rsidP="00EC6F5A">
      <w:r w:rsidRPr="00EC6F5A">
        <w:t>Reconnaissance Techniques</w:t>
      </w:r>
      <w:r>
        <w:t xml:space="preserve"> and its types</w:t>
      </w:r>
    </w:p>
    <w:p w14:paraId="0AEF8F5E" w14:textId="7CDCCEC3" w:rsidR="00EC6F5A" w:rsidRDefault="00EC6F5A" w:rsidP="00EC6F5A">
      <w:r w:rsidRPr="00EC6F5A">
        <w:t>Social Media, and WHOIS Lookup,</w:t>
      </w:r>
    </w:p>
    <w:p w14:paraId="590A8E14" w14:textId="1364EBC1" w:rsidR="00EC6F5A" w:rsidRDefault="00EC6F5A" w:rsidP="00EC6F5A">
      <w:r w:rsidRPr="00EC6F5A">
        <w:t>Network Scanning and Enumeration Technique</w:t>
      </w:r>
    </w:p>
    <w:p w14:paraId="6B3A4492" w14:textId="5A300428" w:rsidR="00794075" w:rsidRDefault="00794075" w:rsidP="00EC6F5A">
      <w:r>
        <w:t>Open VAS Architecture</w:t>
      </w:r>
    </w:p>
    <w:p w14:paraId="7C150565" w14:textId="47A40927" w:rsidR="00794075" w:rsidRDefault="00794075" w:rsidP="00EC6F5A">
      <w:r>
        <w:t>Firewall and its working</w:t>
      </w:r>
    </w:p>
    <w:p w14:paraId="2F0601A7" w14:textId="5CCBC530" w:rsidR="00EC6F5A" w:rsidRDefault="00EC6F5A" w:rsidP="00EC6F5A">
      <w:r w:rsidRPr="00EC6F5A">
        <w:t>Web Application Security</w:t>
      </w:r>
    </w:p>
    <w:p w14:paraId="623DE890" w14:textId="2BA3CB45" w:rsidR="00EC6F5A" w:rsidRDefault="00EC6F5A" w:rsidP="00EC6F5A">
      <w:r w:rsidRPr="00EC6F5A">
        <w:t>Secure Coding Practices</w:t>
      </w:r>
    </w:p>
    <w:p w14:paraId="67F27AE1" w14:textId="5A10F40B" w:rsidR="00EC6F5A" w:rsidRDefault="00EC6F5A" w:rsidP="00EC6F5A">
      <w:r w:rsidRPr="00EC6F5A">
        <w:t>Scanning and Enumeration</w:t>
      </w:r>
    </w:p>
    <w:p w14:paraId="42AD651D" w14:textId="097D9CC4" w:rsidR="00EC6F5A" w:rsidRDefault="00EC6F5A" w:rsidP="00EC6F5A">
      <w:r w:rsidRPr="00EC6F5A">
        <w:t>SQL Injection, XSS, CSRF,</w:t>
      </w:r>
    </w:p>
    <w:p w14:paraId="353AD8DA" w14:textId="77460FB2" w:rsidR="00EC6F5A" w:rsidRPr="00794075" w:rsidRDefault="00EC6F5A" w:rsidP="00EC6F5A">
      <w:pPr>
        <w:rPr>
          <w:rFonts w:ascii="Calibri" w:eastAsia="Times New Roman" w:hAnsi="Calibri" w:cs="Calibri"/>
          <w:color w:val="000000"/>
          <w:kern w:val="0"/>
          <w:lang w:eastAsia="en-IN"/>
          <w14:ligatures w14:val="none"/>
        </w:rPr>
      </w:pPr>
      <w:r w:rsidRPr="00EC6F5A">
        <w:t>Port Scanning Techniques (TCP, UDP)</w:t>
      </w:r>
      <w:r>
        <w:t xml:space="preserve"> and port </w:t>
      </w:r>
      <w:proofErr w:type="spellStart"/>
      <w:r>
        <w:t>nos</w:t>
      </w:r>
      <w:proofErr w:type="spellEnd"/>
      <w:r w:rsidR="00794075">
        <w:t xml:space="preserve"> &amp;</w:t>
      </w:r>
      <w:r w:rsidR="00794075" w:rsidRPr="00794075">
        <w:rPr>
          <w:rFonts w:ascii="Calibri" w:eastAsia="Times New Roman" w:hAnsi="Calibri" w:cs="Calibri"/>
          <w:color w:val="000000"/>
          <w:kern w:val="0"/>
          <w:lang w:eastAsia="en-IN"/>
          <w14:ligatures w14:val="none"/>
        </w:rPr>
        <w:t xml:space="preserve"> open, closed, and filtered ports with examples.</w:t>
      </w:r>
    </w:p>
    <w:p w14:paraId="571BD02F" w14:textId="74E62683" w:rsidR="00EC6F5A" w:rsidRDefault="00EC6F5A" w:rsidP="00EC6F5A">
      <w:r w:rsidRPr="00EC6F5A">
        <w:t>Vulnerability Assessment and Analysis, Using Scanning Tools like Nmap</w:t>
      </w:r>
    </w:p>
    <w:p w14:paraId="6E6C21E4" w14:textId="2F6F0828" w:rsidR="00EC6F5A" w:rsidRDefault="00EC6F5A" w:rsidP="00EC6F5A">
      <w:r w:rsidRPr="00EC6F5A">
        <w:t>Wi-Fi Password Cracking Techniques</w:t>
      </w:r>
    </w:p>
    <w:p w14:paraId="07485CB4" w14:textId="3B3BC6A3" w:rsidR="00EC6F5A" w:rsidRDefault="00EC6F5A" w:rsidP="00EC6F5A">
      <w:r w:rsidRPr="00EC6F5A">
        <w:t>Malware Analysis and Reverse Engineering</w:t>
      </w:r>
    </w:p>
    <w:p w14:paraId="19931501" w14:textId="4C5023F6" w:rsidR="00EC6F5A" w:rsidRDefault="00EC6F5A" w:rsidP="00EC6F5A">
      <w:r w:rsidRPr="00EC6F5A">
        <w:t>Gaining Unauthorized Access,</w:t>
      </w:r>
    </w:p>
    <w:p w14:paraId="19C5D4FC" w14:textId="02D0A0F1" w:rsidR="00794075" w:rsidRPr="00794075" w:rsidRDefault="00794075" w:rsidP="00EC6F5A">
      <w:pPr>
        <w:rPr>
          <w:b/>
          <w:bCs/>
          <w:sz w:val="28"/>
          <w:szCs w:val="28"/>
        </w:rPr>
      </w:pPr>
      <w:r w:rsidRPr="00794075">
        <w:rPr>
          <w:b/>
          <w:bCs/>
          <w:sz w:val="28"/>
          <w:szCs w:val="28"/>
        </w:rPr>
        <w:t xml:space="preserve">Scenario Based </w:t>
      </w:r>
      <w:r>
        <w:rPr>
          <w:b/>
          <w:bCs/>
          <w:sz w:val="28"/>
          <w:szCs w:val="28"/>
        </w:rPr>
        <w:t xml:space="preserve">Practice </w:t>
      </w:r>
      <w:r w:rsidRPr="00794075">
        <w:rPr>
          <w:b/>
          <w:bCs/>
          <w:sz w:val="28"/>
          <w:szCs w:val="28"/>
        </w:rPr>
        <w:t>Questions</w:t>
      </w:r>
    </w:p>
    <w:p w14:paraId="41EBC77C" w14:textId="77777777" w:rsidR="005E5050" w:rsidRPr="005E5050" w:rsidRDefault="005E5050" w:rsidP="005E5050">
      <w:pPr>
        <w:numPr>
          <w:ilvl w:val="0"/>
          <w:numId w:val="2"/>
        </w:numPr>
        <w:spacing w:after="0" w:line="240" w:lineRule="auto"/>
        <w:rPr>
          <w:rFonts w:ascii="Calibri" w:eastAsia="Times New Roman" w:hAnsi="Calibri" w:cs="Calibri"/>
          <w:color w:val="000000"/>
          <w:kern w:val="0"/>
          <w:lang w:eastAsia="en-IN"/>
          <w14:ligatures w14:val="none"/>
        </w:rPr>
      </w:pPr>
      <w:r w:rsidRPr="005E5050">
        <w:rPr>
          <w:rFonts w:ascii="Calibri" w:eastAsia="Times New Roman" w:hAnsi="Calibri" w:cs="Calibri"/>
          <w:color w:val="000000"/>
          <w:kern w:val="0"/>
          <w:lang w:eastAsia="en-IN"/>
          <w14:ligatures w14:val="none"/>
        </w:rPr>
        <w:t xml:space="preserve">An organization detects repeated failed login attempts on a user account before an attacker successfully gains access. Identify the possible cyberattack involved and recommend suitable security controls to prevent such incidents. </w:t>
      </w:r>
    </w:p>
    <w:p w14:paraId="0D50AD87" w14:textId="77777777" w:rsidR="005E5050" w:rsidRPr="005E5050" w:rsidRDefault="005E5050" w:rsidP="005E5050">
      <w:pPr>
        <w:numPr>
          <w:ilvl w:val="0"/>
          <w:numId w:val="2"/>
        </w:numPr>
        <w:spacing w:after="0" w:line="240" w:lineRule="auto"/>
        <w:rPr>
          <w:rFonts w:ascii="Calibri" w:eastAsia="Times New Roman" w:hAnsi="Calibri" w:cs="Calibri"/>
          <w:color w:val="000000"/>
          <w:kern w:val="0"/>
          <w:lang w:eastAsia="en-IN"/>
          <w14:ligatures w14:val="none"/>
        </w:rPr>
      </w:pPr>
      <w:r w:rsidRPr="005E5050">
        <w:rPr>
          <w:rFonts w:ascii="Calibri" w:eastAsia="Times New Roman" w:hAnsi="Calibri" w:cs="Calibri"/>
          <w:color w:val="000000"/>
          <w:kern w:val="0"/>
          <w:lang w:eastAsia="en-IN"/>
          <w14:ligatures w14:val="none"/>
        </w:rPr>
        <w:t xml:space="preserve">Unauthorized users successfully connect to a company’s wireless network and access internal resources. Examine the possible Wi-Fi attack method and suggest measures to strengthen wireless network security. </w:t>
      </w:r>
    </w:p>
    <w:p w14:paraId="6B1DC079" w14:textId="77777777" w:rsidR="005E5050" w:rsidRPr="005E5050" w:rsidRDefault="005E5050" w:rsidP="005E5050">
      <w:pPr>
        <w:numPr>
          <w:ilvl w:val="0"/>
          <w:numId w:val="2"/>
        </w:numPr>
        <w:spacing w:after="0" w:line="240" w:lineRule="auto"/>
        <w:rPr>
          <w:rFonts w:ascii="Calibri" w:eastAsia="Times New Roman" w:hAnsi="Calibri" w:cs="Calibri"/>
          <w:color w:val="000000"/>
          <w:kern w:val="0"/>
          <w:lang w:eastAsia="en-IN"/>
          <w14:ligatures w14:val="none"/>
        </w:rPr>
      </w:pPr>
      <w:r w:rsidRPr="005E5050">
        <w:rPr>
          <w:rFonts w:ascii="Calibri" w:eastAsia="Times New Roman" w:hAnsi="Calibri" w:cs="Calibri"/>
          <w:color w:val="000000"/>
          <w:kern w:val="0"/>
          <w:lang w:eastAsia="en-IN"/>
          <w14:ligatures w14:val="none"/>
        </w:rPr>
        <w:t xml:space="preserve">A company suspects that employees may be vulnerable to phishing attacks after several suspicious emails are reported. Explain how an ethical hacker can safely conduct phishing awareness testing without affecting business operations. </w:t>
      </w:r>
    </w:p>
    <w:p w14:paraId="6F6DD724" w14:textId="77777777" w:rsidR="005E5050" w:rsidRPr="005E5050" w:rsidRDefault="005E5050" w:rsidP="005E5050">
      <w:pPr>
        <w:numPr>
          <w:ilvl w:val="0"/>
          <w:numId w:val="2"/>
        </w:numPr>
        <w:spacing w:after="0" w:line="240" w:lineRule="auto"/>
        <w:rPr>
          <w:rFonts w:ascii="Calibri" w:eastAsia="Times New Roman" w:hAnsi="Calibri" w:cs="Calibri"/>
          <w:color w:val="000000"/>
          <w:kern w:val="0"/>
          <w:lang w:eastAsia="en-IN"/>
          <w14:ligatures w14:val="none"/>
        </w:rPr>
      </w:pPr>
      <w:r w:rsidRPr="005E5050">
        <w:rPr>
          <w:rFonts w:ascii="Calibri" w:eastAsia="Times New Roman" w:hAnsi="Calibri" w:cs="Calibri"/>
          <w:color w:val="000000"/>
          <w:kern w:val="0"/>
          <w:lang w:eastAsia="en-IN"/>
          <w14:ligatures w14:val="none"/>
        </w:rPr>
        <w:t xml:space="preserve">During a security assessment, an ethical hacker cracks an employee’s weak Wi-Fi password within a short time. </w:t>
      </w:r>
      <w:proofErr w:type="spellStart"/>
      <w:r w:rsidRPr="005E5050">
        <w:rPr>
          <w:rFonts w:ascii="Calibri" w:eastAsia="Times New Roman" w:hAnsi="Calibri" w:cs="Calibri"/>
          <w:color w:val="000000"/>
          <w:kern w:val="0"/>
          <w:lang w:eastAsia="en-IN"/>
          <w14:ligatures w14:val="none"/>
        </w:rPr>
        <w:t>Analyze</w:t>
      </w:r>
      <w:proofErr w:type="spellEnd"/>
      <w:r w:rsidRPr="005E5050">
        <w:rPr>
          <w:rFonts w:ascii="Calibri" w:eastAsia="Times New Roman" w:hAnsi="Calibri" w:cs="Calibri"/>
          <w:color w:val="000000"/>
          <w:kern w:val="0"/>
          <w:lang w:eastAsia="en-IN"/>
          <w14:ligatures w14:val="none"/>
        </w:rPr>
        <w:t xml:space="preserve"> the security risks associated with weak passwords and recommend methods to improve wireless authentication security. </w:t>
      </w:r>
    </w:p>
    <w:p w14:paraId="63E38393" w14:textId="77777777" w:rsidR="005E5050" w:rsidRPr="005E5050" w:rsidRDefault="005E5050" w:rsidP="005E5050">
      <w:pPr>
        <w:numPr>
          <w:ilvl w:val="0"/>
          <w:numId w:val="2"/>
        </w:numPr>
        <w:spacing w:after="0" w:line="240" w:lineRule="auto"/>
        <w:rPr>
          <w:rFonts w:ascii="Calibri" w:eastAsia="Times New Roman" w:hAnsi="Calibri" w:cs="Calibri"/>
          <w:color w:val="000000"/>
          <w:kern w:val="0"/>
          <w:lang w:eastAsia="en-IN"/>
          <w14:ligatures w14:val="none"/>
        </w:rPr>
      </w:pPr>
      <w:r w:rsidRPr="005E5050">
        <w:rPr>
          <w:rFonts w:ascii="Calibri" w:eastAsia="Times New Roman" w:hAnsi="Calibri" w:cs="Calibri"/>
          <w:color w:val="000000"/>
          <w:kern w:val="0"/>
          <w:lang w:eastAsia="en-IN"/>
          <w14:ligatures w14:val="none"/>
        </w:rPr>
        <w:t xml:space="preserve">While performing penetration testing on a vulnerable application, an ethical hacker gains administrator-level privileges on the target system. Explain how the privilege escalation process should be documented and how the organization can mitigate such vulnerabilities. </w:t>
      </w:r>
    </w:p>
    <w:p w14:paraId="2A3B9637" w14:textId="77777777" w:rsidR="005E5050" w:rsidRPr="005E5050" w:rsidRDefault="005E5050" w:rsidP="005E5050">
      <w:pPr>
        <w:numPr>
          <w:ilvl w:val="0"/>
          <w:numId w:val="2"/>
        </w:numPr>
        <w:spacing w:after="0" w:line="240" w:lineRule="auto"/>
        <w:rPr>
          <w:rFonts w:ascii="Calibri" w:eastAsia="Times New Roman" w:hAnsi="Calibri" w:cs="Calibri"/>
          <w:color w:val="000000"/>
          <w:kern w:val="0"/>
          <w:lang w:eastAsia="en-IN"/>
          <w14:ligatures w14:val="none"/>
        </w:rPr>
      </w:pPr>
      <w:r w:rsidRPr="005E5050">
        <w:rPr>
          <w:rFonts w:ascii="Calibri" w:eastAsia="Times New Roman" w:hAnsi="Calibri" w:cs="Calibri"/>
          <w:color w:val="000000"/>
          <w:kern w:val="0"/>
          <w:lang w:eastAsia="en-IN"/>
          <w14:ligatures w14:val="none"/>
        </w:rPr>
        <w:t xml:space="preserve">A suspicious executable file is discovered on an organization’s server, raising concerns about malware infection. Describe how Cuckoo Sandbox can be used to safely </w:t>
      </w:r>
      <w:proofErr w:type="spellStart"/>
      <w:r w:rsidRPr="005E5050">
        <w:rPr>
          <w:rFonts w:ascii="Calibri" w:eastAsia="Times New Roman" w:hAnsi="Calibri" w:cs="Calibri"/>
          <w:color w:val="000000"/>
          <w:kern w:val="0"/>
          <w:lang w:eastAsia="en-IN"/>
          <w14:ligatures w14:val="none"/>
        </w:rPr>
        <w:t>analyze</w:t>
      </w:r>
      <w:proofErr w:type="spellEnd"/>
      <w:r w:rsidRPr="005E5050">
        <w:rPr>
          <w:rFonts w:ascii="Calibri" w:eastAsia="Times New Roman" w:hAnsi="Calibri" w:cs="Calibri"/>
          <w:color w:val="000000"/>
          <w:kern w:val="0"/>
          <w:lang w:eastAsia="en-IN"/>
          <w14:ligatures w14:val="none"/>
        </w:rPr>
        <w:t xml:space="preserve"> the file and identify malicious </w:t>
      </w:r>
      <w:proofErr w:type="spellStart"/>
      <w:r w:rsidRPr="005E5050">
        <w:rPr>
          <w:rFonts w:ascii="Calibri" w:eastAsia="Times New Roman" w:hAnsi="Calibri" w:cs="Calibri"/>
          <w:color w:val="000000"/>
          <w:kern w:val="0"/>
          <w:lang w:eastAsia="en-IN"/>
          <w14:ligatures w14:val="none"/>
        </w:rPr>
        <w:t>behavior</w:t>
      </w:r>
      <w:proofErr w:type="spellEnd"/>
      <w:r w:rsidRPr="005E5050">
        <w:rPr>
          <w:rFonts w:ascii="Calibri" w:eastAsia="Times New Roman" w:hAnsi="Calibri" w:cs="Calibri"/>
          <w:color w:val="000000"/>
          <w:kern w:val="0"/>
          <w:lang w:eastAsia="en-IN"/>
          <w14:ligatures w14:val="none"/>
        </w:rPr>
        <w:t xml:space="preserve">. </w:t>
      </w:r>
    </w:p>
    <w:p w14:paraId="4AFE8077" w14:textId="77777777" w:rsidR="005E5050" w:rsidRPr="005E5050" w:rsidRDefault="005E5050" w:rsidP="005E5050">
      <w:pPr>
        <w:spacing w:after="0" w:line="240" w:lineRule="auto"/>
        <w:rPr>
          <w:rFonts w:ascii="Calibri" w:eastAsia="Times New Roman" w:hAnsi="Calibri" w:cs="Calibri"/>
          <w:vanish/>
          <w:color w:val="000000"/>
          <w:kern w:val="0"/>
          <w:lang w:eastAsia="en-IN"/>
          <w14:ligatures w14:val="none"/>
        </w:rPr>
      </w:pPr>
      <w:r w:rsidRPr="005E5050">
        <w:rPr>
          <w:rFonts w:ascii="Calibri" w:eastAsia="Times New Roman" w:hAnsi="Calibri" w:cs="Calibri"/>
          <w:vanish/>
          <w:color w:val="000000"/>
          <w:kern w:val="0"/>
          <w:lang w:eastAsia="en-IN"/>
          <w14:ligatures w14:val="none"/>
        </w:rPr>
        <w:t>Top of Form</w:t>
      </w:r>
    </w:p>
    <w:p w14:paraId="20932FD2" w14:textId="77777777" w:rsidR="005E5050" w:rsidRPr="005E5050" w:rsidRDefault="005E5050" w:rsidP="005E5050">
      <w:pPr>
        <w:spacing w:after="0" w:line="240" w:lineRule="auto"/>
        <w:rPr>
          <w:rFonts w:ascii="Calibri" w:eastAsia="Times New Roman" w:hAnsi="Calibri" w:cs="Calibri"/>
          <w:color w:val="000000"/>
          <w:kern w:val="0"/>
          <w:lang w:eastAsia="en-IN"/>
          <w14:ligatures w14:val="none"/>
        </w:rPr>
      </w:pPr>
    </w:p>
    <w:p w14:paraId="499E55EB" w14:textId="77777777" w:rsidR="005E5050" w:rsidRPr="005E5050" w:rsidRDefault="005E5050" w:rsidP="005E5050">
      <w:pPr>
        <w:spacing w:after="0" w:line="240" w:lineRule="auto"/>
        <w:rPr>
          <w:rFonts w:ascii="Calibri" w:eastAsia="Times New Roman" w:hAnsi="Calibri" w:cs="Calibri"/>
          <w:vanish/>
          <w:color w:val="000000"/>
          <w:kern w:val="0"/>
          <w:lang w:eastAsia="en-IN"/>
          <w14:ligatures w14:val="none"/>
        </w:rPr>
      </w:pPr>
      <w:r w:rsidRPr="005E5050">
        <w:rPr>
          <w:rFonts w:ascii="Calibri" w:eastAsia="Times New Roman" w:hAnsi="Calibri" w:cs="Calibri"/>
          <w:vanish/>
          <w:color w:val="000000"/>
          <w:kern w:val="0"/>
          <w:lang w:eastAsia="en-IN"/>
          <w14:ligatures w14:val="none"/>
        </w:rPr>
        <w:t>Bottom of Form</w:t>
      </w:r>
    </w:p>
    <w:sectPr w:rsidR="005E5050" w:rsidRPr="005E50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D4B2E"/>
    <w:multiLevelType w:val="multilevel"/>
    <w:tmpl w:val="D55A7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BC40C2"/>
    <w:multiLevelType w:val="multilevel"/>
    <w:tmpl w:val="1CD2F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409501">
    <w:abstractNumId w:val="0"/>
  </w:num>
  <w:num w:numId="2" w16cid:durableId="1271627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F5A"/>
    <w:rsid w:val="0010404A"/>
    <w:rsid w:val="003E24B3"/>
    <w:rsid w:val="005377A6"/>
    <w:rsid w:val="005E5050"/>
    <w:rsid w:val="00794075"/>
    <w:rsid w:val="007A06D0"/>
    <w:rsid w:val="007B0D6E"/>
    <w:rsid w:val="00BF6804"/>
    <w:rsid w:val="00D7295D"/>
    <w:rsid w:val="00EC6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14DE2"/>
  <w15:chartTrackingRefBased/>
  <w15:docId w15:val="{C3550D08-37B0-4AD1-8A92-274F70149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6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6F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6F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6F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6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F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6F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6F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6F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6F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6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F5A"/>
    <w:rPr>
      <w:rFonts w:eastAsiaTheme="majorEastAsia" w:cstheme="majorBidi"/>
      <w:color w:val="272727" w:themeColor="text1" w:themeTint="D8"/>
    </w:rPr>
  </w:style>
  <w:style w:type="paragraph" w:styleId="Title">
    <w:name w:val="Title"/>
    <w:basedOn w:val="Normal"/>
    <w:next w:val="Normal"/>
    <w:link w:val="TitleChar"/>
    <w:uiPriority w:val="10"/>
    <w:qFormat/>
    <w:rsid w:val="00EC6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F5A"/>
    <w:pPr>
      <w:spacing w:before="160"/>
      <w:jc w:val="center"/>
    </w:pPr>
    <w:rPr>
      <w:i/>
      <w:iCs/>
      <w:color w:val="404040" w:themeColor="text1" w:themeTint="BF"/>
    </w:rPr>
  </w:style>
  <w:style w:type="character" w:customStyle="1" w:styleId="QuoteChar">
    <w:name w:val="Quote Char"/>
    <w:basedOn w:val="DefaultParagraphFont"/>
    <w:link w:val="Quote"/>
    <w:uiPriority w:val="29"/>
    <w:rsid w:val="00EC6F5A"/>
    <w:rPr>
      <w:i/>
      <w:iCs/>
      <w:color w:val="404040" w:themeColor="text1" w:themeTint="BF"/>
    </w:rPr>
  </w:style>
  <w:style w:type="paragraph" w:styleId="ListParagraph">
    <w:name w:val="List Paragraph"/>
    <w:basedOn w:val="Normal"/>
    <w:uiPriority w:val="34"/>
    <w:qFormat/>
    <w:rsid w:val="00EC6F5A"/>
    <w:pPr>
      <w:ind w:left="720"/>
      <w:contextualSpacing/>
    </w:pPr>
  </w:style>
  <w:style w:type="character" w:styleId="IntenseEmphasis">
    <w:name w:val="Intense Emphasis"/>
    <w:basedOn w:val="DefaultParagraphFont"/>
    <w:uiPriority w:val="21"/>
    <w:qFormat/>
    <w:rsid w:val="00EC6F5A"/>
    <w:rPr>
      <w:i/>
      <w:iCs/>
      <w:color w:val="2F5496" w:themeColor="accent1" w:themeShade="BF"/>
    </w:rPr>
  </w:style>
  <w:style w:type="paragraph" w:styleId="IntenseQuote">
    <w:name w:val="Intense Quote"/>
    <w:basedOn w:val="Normal"/>
    <w:next w:val="Normal"/>
    <w:link w:val="IntenseQuoteChar"/>
    <w:uiPriority w:val="30"/>
    <w:qFormat/>
    <w:rsid w:val="00EC6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F5A"/>
    <w:rPr>
      <w:i/>
      <w:iCs/>
      <w:color w:val="2F5496" w:themeColor="accent1" w:themeShade="BF"/>
    </w:rPr>
  </w:style>
  <w:style w:type="character" w:styleId="IntenseReference">
    <w:name w:val="Intense Reference"/>
    <w:basedOn w:val="DefaultParagraphFont"/>
    <w:uiPriority w:val="32"/>
    <w:qFormat/>
    <w:rsid w:val="00EC6F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Sharma</dc:creator>
  <cp:keywords/>
  <dc:description/>
  <cp:lastModifiedBy>Deepak Sharma</cp:lastModifiedBy>
  <cp:revision>3</cp:revision>
  <dcterms:created xsi:type="dcterms:W3CDTF">2026-05-08T09:35:00Z</dcterms:created>
  <dcterms:modified xsi:type="dcterms:W3CDTF">2026-05-08T09:59:00Z</dcterms:modified>
</cp:coreProperties>
</file>