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133CE" w14:textId="77777777" w:rsidR="008A146B" w:rsidRDefault="008A146B" w:rsidP="00631E4F">
      <w:pPr>
        <w:rPr>
          <w:rFonts w:ascii="Times New Roman" w:hAnsi="Times New Roman" w:cs="Times New Roman"/>
          <w:b/>
          <w:bCs/>
          <w:color w:val="FF0000"/>
          <w:sz w:val="32"/>
          <w:szCs w:val="32"/>
          <w:u w:val="single"/>
        </w:rPr>
      </w:pPr>
    </w:p>
    <w:p w14:paraId="2124D194" w14:textId="0411A91B" w:rsidR="008A146B" w:rsidRPr="00A10380" w:rsidRDefault="008A146B" w:rsidP="008A146B">
      <w:pPr>
        <w:jc w:val="center"/>
        <w:rPr>
          <w:rFonts w:ascii="Times New Roman" w:hAnsi="Times New Roman" w:cs="Times New Roman"/>
          <w:sz w:val="40"/>
          <w:szCs w:val="40"/>
        </w:rPr>
      </w:pPr>
      <w:r w:rsidRPr="00A10380">
        <w:rPr>
          <w:rFonts w:ascii="Times New Roman" w:hAnsi="Times New Roman" w:cs="Times New Roman"/>
          <w:sz w:val="40"/>
          <w:szCs w:val="40"/>
        </w:rPr>
        <w:t>TASK NO. 1</w:t>
      </w:r>
    </w:p>
    <w:p w14:paraId="1FF48A97" w14:textId="40F7F7FF" w:rsidR="008A146B" w:rsidRDefault="008A146B" w:rsidP="008A146B">
      <w:pPr>
        <w:jc w:val="center"/>
        <w:rPr>
          <w:rFonts w:cstheme="minorHAnsi"/>
          <w:color w:val="000000" w:themeColor="text1"/>
        </w:rPr>
      </w:pPr>
      <w:r>
        <w:rPr>
          <w:rFonts w:cstheme="minorHAnsi"/>
          <w:color w:val="000000" w:themeColor="text1"/>
        </w:rPr>
        <w:t>Task Completed</w:t>
      </w:r>
    </w:p>
    <w:p w14:paraId="3CC591BD" w14:textId="7B70C3DF" w:rsidR="008A146B" w:rsidRDefault="00000000" w:rsidP="000644D9">
      <w:pPr>
        <w:rPr>
          <w:rFonts w:cstheme="minorHAnsi"/>
          <w:color w:val="000000" w:themeColor="text1"/>
        </w:rPr>
      </w:pPr>
      <w:r>
        <w:rPr>
          <w:rFonts w:cstheme="minorHAnsi"/>
          <w:color w:val="000000" w:themeColor="text1"/>
        </w:rPr>
        <w:pict w14:anchorId="57083DD6">
          <v:rect id="_x0000_i1025" style="width:452.55pt;height:.05pt" o:hrpct="967" o:hralign="center" o:hrstd="t" o:hr="t" fillcolor="#a0a0a0" stroked="f"/>
        </w:pict>
      </w:r>
    </w:p>
    <w:p w14:paraId="6F9347EB" w14:textId="77777777" w:rsidR="008A146B" w:rsidRPr="008A146B" w:rsidRDefault="008A146B" w:rsidP="008A146B">
      <w:pPr>
        <w:jc w:val="center"/>
        <w:rPr>
          <w:rFonts w:cstheme="minorHAnsi"/>
          <w:color w:val="000000" w:themeColor="text1"/>
        </w:rPr>
      </w:pPr>
    </w:p>
    <w:p w14:paraId="7DF01ABC" w14:textId="622A10A2" w:rsidR="008A146B" w:rsidRPr="00A10380" w:rsidRDefault="008A146B" w:rsidP="008A146B">
      <w:pPr>
        <w:jc w:val="center"/>
        <w:rPr>
          <w:rFonts w:ascii="Times New Roman" w:hAnsi="Times New Roman" w:cs="Times New Roman"/>
          <w:sz w:val="40"/>
          <w:szCs w:val="40"/>
        </w:rPr>
      </w:pPr>
      <w:r w:rsidRPr="00A10380">
        <w:rPr>
          <w:rFonts w:ascii="Times New Roman" w:hAnsi="Times New Roman" w:cs="Times New Roman"/>
          <w:sz w:val="40"/>
          <w:szCs w:val="40"/>
        </w:rPr>
        <w:t>TASK NO.2</w:t>
      </w:r>
    </w:p>
    <w:p w14:paraId="5343F180" w14:textId="60E9502D" w:rsidR="008A0FC6" w:rsidRDefault="008A0FC6" w:rsidP="008A0FC6">
      <w:pPr>
        <w:pStyle w:val="Heading1"/>
      </w:pPr>
      <w:bookmarkStart w:id="0" w:name="_Toc183525308"/>
      <w:r>
        <w:t xml:space="preserve">1.1: </w:t>
      </w:r>
      <w:r w:rsidR="005F6EEC" w:rsidRPr="005F6EEC">
        <w:t>Mathematical Reasoning</w:t>
      </w:r>
      <w:bookmarkEnd w:id="0"/>
    </w:p>
    <w:p w14:paraId="329042ED" w14:textId="395D5D45" w:rsidR="008A0FC6" w:rsidRDefault="008A0FC6" w:rsidP="008A0FC6">
      <w:pPr>
        <w:pStyle w:val="Heading2"/>
      </w:pPr>
      <w:bookmarkStart w:id="1" w:name="_Toc183525309"/>
      <w:r>
        <w:t>1.1.1:</w:t>
      </w:r>
      <w:r w:rsidR="005F6EEC" w:rsidRPr="005F6EEC">
        <w:rPr>
          <w:rFonts w:asciiTheme="minorHAnsi" w:eastAsiaTheme="minorHAnsi" w:hAnsiTheme="minorHAnsi" w:cstheme="minorBidi"/>
          <w:color w:val="auto"/>
          <w:sz w:val="22"/>
          <w:szCs w:val="22"/>
        </w:rPr>
        <w:t xml:space="preserve"> </w:t>
      </w:r>
      <w:r w:rsidR="005F6EEC" w:rsidRPr="005F6EEC">
        <w:t>Introduction to Logical Reasoning</w:t>
      </w:r>
      <w:bookmarkEnd w:id="1"/>
    </w:p>
    <w:p w14:paraId="5E1D9CDE" w14:textId="535B8B5E" w:rsidR="008A0FC6" w:rsidRDefault="008A0FC6" w:rsidP="008A0FC6">
      <w:pPr>
        <w:pStyle w:val="Heading2"/>
      </w:pPr>
      <w:bookmarkStart w:id="2" w:name="_Toc183525310"/>
      <w:r>
        <w:t xml:space="preserve">1.1.2: </w:t>
      </w:r>
      <w:r w:rsidR="005F6EEC" w:rsidRPr="005F6EEC">
        <w:t>Deductive and Inductive Reasoning</w:t>
      </w:r>
      <w:bookmarkEnd w:id="2"/>
    </w:p>
    <w:p w14:paraId="5920BEAF" w14:textId="085CD949" w:rsidR="008A0FC6" w:rsidRDefault="008A0FC6" w:rsidP="008A0FC6">
      <w:pPr>
        <w:pStyle w:val="Heading1"/>
      </w:pPr>
      <w:bookmarkStart w:id="3" w:name="_Toc183525311"/>
      <w:r>
        <w:t>1.2: Predicate Logic</w:t>
      </w:r>
      <w:bookmarkEnd w:id="3"/>
    </w:p>
    <w:p w14:paraId="776493D5" w14:textId="2CF41663" w:rsidR="008A0FC6" w:rsidRDefault="008A0FC6" w:rsidP="008A0FC6">
      <w:pPr>
        <w:pStyle w:val="Heading2"/>
      </w:pPr>
      <w:bookmarkStart w:id="4" w:name="_Toc183525312"/>
      <w:r>
        <w:t xml:space="preserve">1.2.1: </w:t>
      </w:r>
      <w:r w:rsidR="005F6EEC" w:rsidRPr="005F6EEC">
        <w:t>Introduction to Predicates</w:t>
      </w:r>
      <w:bookmarkEnd w:id="4"/>
    </w:p>
    <w:p w14:paraId="11772E19" w14:textId="19AEDEB7" w:rsidR="008A0FC6" w:rsidRDefault="008A0FC6" w:rsidP="008A0FC6">
      <w:pPr>
        <w:pStyle w:val="Heading2"/>
      </w:pPr>
      <w:bookmarkStart w:id="5" w:name="_Toc183525313"/>
      <w:r>
        <w:t xml:space="preserve">1.2.2: </w:t>
      </w:r>
      <w:r w:rsidR="005F6EEC" w:rsidRPr="005F6EEC">
        <w:t>Quantifiers and Their Usage</w:t>
      </w:r>
      <w:bookmarkEnd w:id="5"/>
    </w:p>
    <w:p w14:paraId="08254D5C" w14:textId="74246071" w:rsidR="008A0FC6" w:rsidRDefault="008A0FC6" w:rsidP="008A0FC6">
      <w:pPr>
        <w:pStyle w:val="Heading1"/>
      </w:pPr>
      <w:bookmarkStart w:id="6" w:name="_Toc183525314"/>
      <w:r>
        <w:t xml:space="preserve">1.3: </w:t>
      </w:r>
      <w:r w:rsidR="005F6EEC" w:rsidRPr="005F6EEC">
        <w:t>Set Theory</w:t>
      </w:r>
      <w:bookmarkEnd w:id="6"/>
    </w:p>
    <w:p w14:paraId="04D66AD8" w14:textId="5B594625" w:rsidR="008A0FC6" w:rsidRDefault="008A0FC6" w:rsidP="008A0FC6">
      <w:pPr>
        <w:pStyle w:val="Heading2"/>
      </w:pPr>
      <w:bookmarkStart w:id="7" w:name="_Toc183525315"/>
      <w:r>
        <w:t xml:space="preserve">1.3.1: </w:t>
      </w:r>
      <w:r w:rsidR="005F6EEC" w:rsidRPr="005F6EEC">
        <w:t>Basic Set Operations</w:t>
      </w:r>
      <w:bookmarkEnd w:id="7"/>
      <w:r w:rsidR="005F6EEC">
        <w:tab/>
      </w:r>
    </w:p>
    <w:p w14:paraId="758B4416" w14:textId="4F5EA52A" w:rsidR="008A0FC6" w:rsidRDefault="008A0FC6" w:rsidP="008A0FC6">
      <w:pPr>
        <w:pStyle w:val="Heading2"/>
      </w:pPr>
      <w:bookmarkStart w:id="8" w:name="_Toc183525316"/>
      <w:r>
        <w:t xml:space="preserve">1.3.2: </w:t>
      </w:r>
      <w:r w:rsidR="005F6EEC" w:rsidRPr="005F6EEC">
        <w:t>Properties of Sets</w:t>
      </w:r>
      <w:bookmarkEnd w:id="8"/>
    </w:p>
    <w:p w14:paraId="04450766" w14:textId="4DFDB51A" w:rsidR="008A0FC6" w:rsidRDefault="008A0FC6" w:rsidP="008A0FC6">
      <w:pPr>
        <w:pStyle w:val="Heading1"/>
      </w:pPr>
      <w:bookmarkStart w:id="9" w:name="_Toc183525317"/>
      <w:r>
        <w:t xml:space="preserve">1.4: </w:t>
      </w:r>
      <w:r w:rsidR="005F6EEC" w:rsidRPr="005F6EEC">
        <w:t>Functions and Relations</w:t>
      </w:r>
      <w:bookmarkEnd w:id="9"/>
    </w:p>
    <w:p w14:paraId="1F25DF41" w14:textId="69716181" w:rsidR="000644D9" w:rsidRDefault="000644D9" w:rsidP="000644D9">
      <w:pPr>
        <w:pStyle w:val="Heading2"/>
      </w:pPr>
      <w:bookmarkStart w:id="10" w:name="_Toc183525318"/>
      <w:r>
        <w:t xml:space="preserve">1.4.1: </w:t>
      </w:r>
      <w:r w:rsidR="005F6EEC" w:rsidRPr="005F6EEC">
        <w:t>Types and Properties of Functions</w:t>
      </w:r>
      <w:bookmarkEnd w:id="10"/>
    </w:p>
    <w:p w14:paraId="6EE9BD22" w14:textId="77777777" w:rsidR="005F6EEC" w:rsidRDefault="000644D9" w:rsidP="000644D9">
      <w:pPr>
        <w:pStyle w:val="Heading3"/>
      </w:pPr>
      <w:bookmarkStart w:id="11" w:name="_Toc183525319"/>
      <w:r>
        <w:t xml:space="preserve">1.4.1.1: </w:t>
      </w:r>
      <w:r w:rsidR="005F6EEC" w:rsidRPr="005F6EEC">
        <w:t>Domain, Range, and Inverses</w:t>
      </w:r>
      <w:bookmarkEnd w:id="11"/>
    </w:p>
    <w:p w14:paraId="23002326" w14:textId="42CDCD81" w:rsidR="000644D9" w:rsidRDefault="000644D9" w:rsidP="000644D9">
      <w:pPr>
        <w:pStyle w:val="Heading3"/>
      </w:pPr>
      <w:bookmarkStart w:id="12" w:name="_Toc183525320"/>
      <w:r>
        <w:t xml:space="preserve">1.4.1.2: </w:t>
      </w:r>
      <w:r w:rsidR="005F6EEC" w:rsidRPr="005F6EEC">
        <w:t>Transformations of Functions</w:t>
      </w:r>
      <w:bookmarkEnd w:id="12"/>
    </w:p>
    <w:p w14:paraId="0B11A1B3" w14:textId="5BC073C2" w:rsidR="000644D9" w:rsidRDefault="000644D9" w:rsidP="000644D9">
      <w:pPr>
        <w:pStyle w:val="Heading2"/>
      </w:pPr>
      <w:bookmarkStart w:id="13" w:name="_Toc183525321"/>
      <w:r>
        <w:t xml:space="preserve">1.4.2: </w:t>
      </w:r>
      <w:r w:rsidR="005F6EEC" w:rsidRPr="005F6EEC">
        <w:t>Graphs of Functions</w:t>
      </w:r>
      <w:bookmarkEnd w:id="13"/>
    </w:p>
    <w:p w14:paraId="32501952" w14:textId="77777777" w:rsidR="000644D9" w:rsidRPr="000644D9" w:rsidRDefault="000644D9" w:rsidP="000644D9">
      <w:pPr>
        <w:pStyle w:val="Heading2"/>
      </w:pPr>
    </w:p>
    <w:p w14:paraId="36AE37BB" w14:textId="77777777" w:rsidR="000644D9" w:rsidRPr="000644D9" w:rsidRDefault="000644D9" w:rsidP="000644D9"/>
    <w:p w14:paraId="04CF64C3" w14:textId="20B5F08B" w:rsidR="00973656" w:rsidRPr="00973656" w:rsidRDefault="00973656" w:rsidP="00973656">
      <w:pPr>
        <w:pStyle w:val="Heading1"/>
      </w:pPr>
    </w:p>
    <w:p w14:paraId="58FAE34B" w14:textId="77777777" w:rsidR="00973656" w:rsidRPr="00973656" w:rsidRDefault="00973656" w:rsidP="00973656">
      <w:pPr>
        <w:pStyle w:val="Heading2"/>
      </w:pPr>
    </w:p>
    <w:p w14:paraId="187679D9" w14:textId="77777777" w:rsidR="00973656" w:rsidRPr="00973656" w:rsidRDefault="00973656" w:rsidP="00973656"/>
    <w:p w14:paraId="12C001DF" w14:textId="1544450C" w:rsidR="00973656" w:rsidRPr="00973656" w:rsidRDefault="00973656" w:rsidP="00973656">
      <w:pPr>
        <w:pStyle w:val="Heading1"/>
        <w:rPr>
          <w:b/>
          <w:bCs/>
          <w:color w:val="000000" w:themeColor="text1"/>
        </w:rPr>
      </w:pPr>
    </w:p>
    <w:p w14:paraId="11924E5F" w14:textId="77777777" w:rsidR="00973656" w:rsidRDefault="00973656" w:rsidP="00973656">
      <w:pPr>
        <w:pStyle w:val="Heading2"/>
      </w:pPr>
    </w:p>
    <w:p w14:paraId="13B1C2FF" w14:textId="4E38422D" w:rsidR="00E56168" w:rsidRDefault="00E56168" w:rsidP="00E56168">
      <w:pPr>
        <w:rPr>
          <w:rFonts w:ascii="Times New Roman" w:hAnsi="Times New Roman" w:cs="Times New Roman"/>
          <w:b/>
          <w:bCs/>
          <w:color w:val="FF0000"/>
          <w:sz w:val="32"/>
          <w:szCs w:val="32"/>
          <w:u w:val="single"/>
        </w:rPr>
      </w:pPr>
    </w:p>
    <w:sdt>
      <w:sdtPr>
        <w:rPr>
          <w:rFonts w:asciiTheme="minorHAnsi" w:eastAsiaTheme="minorHAnsi" w:hAnsiTheme="minorHAnsi" w:cstheme="minorBidi"/>
          <w:color w:val="auto"/>
          <w:kern w:val="2"/>
          <w:sz w:val="22"/>
          <w:szCs w:val="22"/>
          <w14:ligatures w14:val="standardContextual"/>
        </w:rPr>
        <w:id w:val="-846779533"/>
        <w:docPartObj>
          <w:docPartGallery w:val="Table of Contents"/>
          <w:docPartUnique/>
        </w:docPartObj>
      </w:sdtPr>
      <w:sdtEndPr>
        <w:rPr>
          <w:b/>
          <w:bCs/>
          <w:noProof/>
        </w:rPr>
      </w:sdtEndPr>
      <w:sdtContent>
        <w:p w14:paraId="649CC8CD" w14:textId="77777777" w:rsidR="007C79E7" w:rsidRDefault="007C79E7" w:rsidP="00E56168">
          <w:pPr>
            <w:pStyle w:val="TOCHeading"/>
          </w:pPr>
        </w:p>
        <w:p w14:paraId="2592719A" w14:textId="34F2E089" w:rsidR="00E56168" w:rsidRDefault="00E56168" w:rsidP="00E56168">
          <w:pPr>
            <w:pStyle w:val="TOCHeading"/>
          </w:pPr>
          <w:r>
            <w:t>Contents</w:t>
          </w:r>
        </w:p>
        <w:p w14:paraId="7867F3E1" w14:textId="01D028A2" w:rsidR="001824FE" w:rsidRDefault="00E56168">
          <w:pPr>
            <w:pStyle w:val="TOC1"/>
            <w:tabs>
              <w:tab w:val="right" w:leader="dot" w:pos="9739"/>
            </w:tabs>
            <w:rPr>
              <w:rFonts w:eastAsiaTheme="minorEastAsia"/>
              <w:b w:val="0"/>
              <w:bCs w:val="0"/>
              <w:noProof/>
              <w:sz w:val="22"/>
              <w:szCs w:val="22"/>
            </w:rPr>
          </w:pPr>
          <w:r>
            <w:fldChar w:fldCharType="begin"/>
          </w:r>
          <w:r>
            <w:instrText xml:space="preserve"> TOC \o "1-3" \h \z \u </w:instrText>
          </w:r>
          <w:r>
            <w:fldChar w:fldCharType="separate"/>
          </w:r>
          <w:hyperlink w:anchor="_Toc183525308" w:history="1">
            <w:r w:rsidR="001824FE" w:rsidRPr="00683535">
              <w:rPr>
                <w:rStyle w:val="Hyperlink"/>
                <w:noProof/>
              </w:rPr>
              <w:t>1.1: Mathematical Reasoning</w:t>
            </w:r>
            <w:r w:rsidR="001824FE">
              <w:rPr>
                <w:noProof/>
                <w:webHidden/>
              </w:rPr>
              <w:tab/>
            </w:r>
            <w:r w:rsidR="001824FE">
              <w:rPr>
                <w:noProof/>
                <w:webHidden/>
              </w:rPr>
              <w:fldChar w:fldCharType="begin"/>
            </w:r>
            <w:r w:rsidR="001824FE">
              <w:rPr>
                <w:noProof/>
                <w:webHidden/>
              </w:rPr>
              <w:instrText xml:space="preserve"> PAGEREF _Toc183525308 \h </w:instrText>
            </w:r>
            <w:r w:rsidR="001824FE">
              <w:rPr>
                <w:noProof/>
                <w:webHidden/>
              </w:rPr>
            </w:r>
            <w:r w:rsidR="001824FE">
              <w:rPr>
                <w:noProof/>
                <w:webHidden/>
              </w:rPr>
              <w:fldChar w:fldCharType="separate"/>
            </w:r>
            <w:r w:rsidR="001824FE">
              <w:rPr>
                <w:noProof/>
                <w:webHidden/>
              </w:rPr>
              <w:t>1</w:t>
            </w:r>
            <w:r w:rsidR="001824FE">
              <w:rPr>
                <w:noProof/>
                <w:webHidden/>
              </w:rPr>
              <w:fldChar w:fldCharType="end"/>
            </w:r>
          </w:hyperlink>
        </w:p>
        <w:p w14:paraId="4703F4C0" w14:textId="52C05DA2" w:rsidR="001824FE" w:rsidRDefault="001824FE">
          <w:pPr>
            <w:pStyle w:val="TOC2"/>
            <w:tabs>
              <w:tab w:val="right" w:leader="dot" w:pos="9739"/>
            </w:tabs>
            <w:rPr>
              <w:rFonts w:cstheme="minorBidi"/>
              <w:noProof/>
              <w:kern w:val="2"/>
              <w:sz w:val="22"/>
              <w:szCs w:val="22"/>
              <w14:ligatures w14:val="standardContextual"/>
            </w:rPr>
          </w:pPr>
          <w:hyperlink w:anchor="_Toc183525309" w:history="1">
            <w:r w:rsidRPr="00683535">
              <w:rPr>
                <w:rStyle w:val="Hyperlink"/>
                <w:noProof/>
              </w:rPr>
              <w:t>1.1.1:</w:t>
            </w:r>
            <w:r w:rsidRPr="00683535">
              <w:rPr>
                <w:rStyle w:val="Hyperlink"/>
                <w:rFonts w:eastAsiaTheme="minorHAnsi"/>
                <w:noProof/>
              </w:rPr>
              <w:t xml:space="preserve"> </w:t>
            </w:r>
            <w:r w:rsidRPr="00683535">
              <w:rPr>
                <w:rStyle w:val="Hyperlink"/>
                <w:noProof/>
              </w:rPr>
              <w:t>Introduction to Logical Reasoning</w:t>
            </w:r>
            <w:r>
              <w:rPr>
                <w:noProof/>
                <w:webHidden/>
              </w:rPr>
              <w:tab/>
            </w:r>
            <w:r>
              <w:rPr>
                <w:noProof/>
                <w:webHidden/>
              </w:rPr>
              <w:fldChar w:fldCharType="begin"/>
            </w:r>
            <w:r>
              <w:rPr>
                <w:noProof/>
                <w:webHidden/>
              </w:rPr>
              <w:instrText xml:space="preserve"> PAGEREF _Toc183525309 \h </w:instrText>
            </w:r>
            <w:r>
              <w:rPr>
                <w:noProof/>
                <w:webHidden/>
              </w:rPr>
            </w:r>
            <w:r>
              <w:rPr>
                <w:noProof/>
                <w:webHidden/>
              </w:rPr>
              <w:fldChar w:fldCharType="separate"/>
            </w:r>
            <w:r>
              <w:rPr>
                <w:noProof/>
                <w:webHidden/>
              </w:rPr>
              <w:t>1</w:t>
            </w:r>
            <w:r>
              <w:rPr>
                <w:noProof/>
                <w:webHidden/>
              </w:rPr>
              <w:fldChar w:fldCharType="end"/>
            </w:r>
          </w:hyperlink>
        </w:p>
        <w:p w14:paraId="7DD146E2" w14:textId="6B97CD19" w:rsidR="001824FE" w:rsidRDefault="001824FE">
          <w:pPr>
            <w:pStyle w:val="TOC2"/>
            <w:tabs>
              <w:tab w:val="right" w:leader="dot" w:pos="9739"/>
            </w:tabs>
            <w:rPr>
              <w:rFonts w:cstheme="minorBidi"/>
              <w:noProof/>
              <w:kern w:val="2"/>
              <w:sz w:val="22"/>
              <w:szCs w:val="22"/>
              <w14:ligatures w14:val="standardContextual"/>
            </w:rPr>
          </w:pPr>
          <w:hyperlink w:anchor="_Toc183525310" w:history="1">
            <w:r w:rsidRPr="00683535">
              <w:rPr>
                <w:rStyle w:val="Hyperlink"/>
                <w:noProof/>
              </w:rPr>
              <w:t>1.1.2: Deductive and Inductive Reasoning</w:t>
            </w:r>
            <w:r>
              <w:rPr>
                <w:noProof/>
                <w:webHidden/>
              </w:rPr>
              <w:tab/>
            </w:r>
            <w:r>
              <w:rPr>
                <w:noProof/>
                <w:webHidden/>
              </w:rPr>
              <w:fldChar w:fldCharType="begin"/>
            </w:r>
            <w:r>
              <w:rPr>
                <w:noProof/>
                <w:webHidden/>
              </w:rPr>
              <w:instrText xml:space="preserve"> PAGEREF _Toc183525310 \h </w:instrText>
            </w:r>
            <w:r>
              <w:rPr>
                <w:noProof/>
                <w:webHidden/>
              </w:rPr>
            </w:r>
            <w:r>
              <w:rPr>
                <w:noProof/>
                <w:webHidden/>
              </w:rPr>
              <w:fldChar w:fldCharType="separate"/>
            </w:r>
            <w:r>
              <w:rPr>
                <w:noProof/>
                <w:webHidden/>
              </w:rPr>
              <w:t>1</w:t>
            </w:r>
            <w:r>
              <w:rPr>
                <w:noProof/>
                <w:webHidden/>
              </w:rPr>
              <w:fldChar w:fldCharType="end"/>
            </w:r>
          </w:hyperlink>
        </w:p>
        <w:p w14:paraId="609943D6" w14:textId="3D593262" w:rsidR="001824FE" w:rsidRDefault="001824FE">
          <w:pPr>
            <w:pStyle w:val="TOC1"/>
            <w:tabs>
              <w:tab w:val="right" w:leader="dot" w:pos="9739"/>
            </w:tabs>
            <w:rPr>
              <w:rFonts w:eastAsiaTheme="minorEastAsia"/>
              <w:b w:val="0"/>
              <w:bCs w:val="0"/>
              <w:noProof/>
              <w:sz w:val="22"/>
              <w:szCs w:val="22"/>
            </w:rPr>
          </w:pPr>
          <w:hyperlink w:anchor="_Toc183525311" w:history="1">
            <w:r w:rsidRPr="00683535">
              <w:rPr>
                <w:rStyle w:val="Hyperlink"/>
                <w:noProof/>
              </w:rPr>
              <w:t>1.2: Predicate Logic</w:t>
            </w:r>
            <w:r>
              <w:rPr>
                <w:noProof/>
                <w:webHidden/>
              </w:rPr>
              <w:tab/>
            </w:r>
            <w:r>
              <w:rPr>
                <w:noProof/>
                <w:webHidden/>
              </w:rPr>
              <w:fldChar w:fldCharType="begin"/>
            </w:r>
            <w:r>
              <w:rPr>
                <w:noProof/>
                <w:webHidden/>
              </w:rPr>
              <w:instrText xml:space="preserve"> PAGEREF _Toc183525311 \h </w:instrText>
            </w:r>
            <w:r>
              <w:rPr>
                <w:noProof/>
                <w:webHidden/>
              </w:rPr>
            </w:r>
            <w:r>
              <w:rPr>
                <w:noProof/>
                <w:webHidden/>
              </w:rPr>
              <w:fldChar w:fldCharType="separate"/>
            </w:r>
            <w:r>
              <w:rPr>
                <w:noProof/>
                <w:webHidden/>
              </w:rPr>
              <w:t>1</w:t>
            </w:r>
            <w:r>
              <w:rPr>
                <w:noProof/>
                <w:webHidden/>
              </w:rPr>
              <w:fldChar w:fldCharType="end"/>
            </w:r>
          </w:hyperlink>
        </w:p>
        <w:p w14:paraId="72CC4CC5" w14:textId="1BAFE492" w:rsidR="001824FE" w:rsidRDefault="001824FE">
          <w:pPr>
            <w:pStyle w:val="TOC2"/>
            <w:tabs>
              <w:tab w:val="right" w:leader="dot" w:pos="9739"/>
            </w:tabs>
            <w:rPr>
              <w:rFonts w:cstheme="minorBidi"/>
              <w:noProof/>
              <w:kern w:val="2"/>
              <w:sz w:val="22"/>
              <w:szCs w:val="22"/>
              <w14:ligatures w14:val="standardContextual"/>
            </w:rPr>
          </w:pPr>
          <w:hyperlink w:anchor="_Toc183525312" w:history="1">
            <w:r w:rsidRPr="00683535">
              <w:rPr>
                <w:rStyle w:val="Hyperlink"/>
                <w:noProof/>
              </w:rPr>
              <w:t>1.2.1: Introduction to Predicates</w:t>
            </w:r>
            <w:r>
              <w:rPr>
                <w:noProof/>
                <w:webHidden/>
              </w:rPr>
              <w:tab/>
            </w:r>
            <w:r>
              <w:rPr>
                <w:noProof/>
                <w:webHidden/>
              </w:rPr>
              <w:fldChar w:fldCharType="begin"/>
            </w:r>
            <w:r>
              <w:rPr>
                <w:noProof/>
                <w:webHidden/>
              </w:rPr>
              <w:instrText xml:space="preserve"> PAGEREF _Toc183525312 \h </w:instrText>
            </w:r>
            <w:r>
              <w:rPr>
                <w:noProof/>
                <w:webHidden/>
              </w:rPr>
            </w:r>
            <w:r>
              <w:rPr>
                <w:noProof/>
                <w:webHidden/>
              </w:rPr>
              <w:fldChar w:fldCharType="separate"/>
            </w:r>
            <w:r>
              <w:rPr>
                <w:noProof/>
                <w:webHidden/>
              </w:rPr>
              <w:t>1</w:t>
            </w:r>
            <w:r>
              <w:rPr>
                <w:noProof/>
                <w:webHidden/>
              </w:rPr>
              <w:fldChar w:fldCharType="end"/>
            </w:r>
          </w:hyperlink>
        </w:p>
        <w:p w14:paraId="22AA0E37" w14:textId="3D4D1651" w:rsidR="001824FE" w:rsidRDefault="001824FE">
          <w:pPr>
            <w:pStyle w:val="TOC2"/>
            <w:tabs>
              <w:tab w:val="right" w:leader="dot" w:pos="9739"/>
            </w:tabs>
            <w:rPr>
              <w:rFonts w:cstheme="minorBidi"/>
              <w:noProof/>
              <w:kern w:val="2"/>
              <w:sz w:val="22"/>
              <w:szCs w:val="22"/>
              <w14:ligatures w14:val="standardContextual"/>
            </w:rPr>
          </w:pPr>
          <w:hyperlink w:anchor="_Toc183525313" w:history="1">
            <w:r w:rsidRPr="00683535">
              <w:rPr>
                <w:rStyle w:val="Hyperlink"/>
                <w:noProof/>
              </w:rPr>
              <w:t>1.2.2: Quantifiers and Their Usage</w:t>
            </w:r>
            <w:r>
              <w:rPr>
                <w:noProof/>
                <w:webHidden/>
              </w:rPr>
              <w:tab/>
            </w:r>
            <w:r>
              <w:rPr>
                <w:noProof/>
                <w:webHidden/>
              </w:rPr>
              <w:fldChar w:fldCharType="begin"/>
            </w:r>
            <w:r>
              <w:rPr>
                <w:noProof/>
                <w:webHidden/>
              </w:rPr>
              <w:instrText xml:space="preserve"> PAGEREF _Toc183525313 \h </w:instrText>
            </w:r>
            <w:r>
              <w:rPr>
                <w:noProof/>
                <w:webHidden/>
              </w:rPr>
            </w:r>
            <w:r>
              <w:rPr>
                <w:noProof/>
                <w:webHidden/>
              </w:rPr>
              <w:fldChar w:fldCharType="separate"/>
            </w:r>
            <w:r>
              <w:rPr>
                <w:noProof/>
                <w:webHidden/>
              </w:rPr>
              <w:t>1</w:t>
            </w:r>
            <w:r>
              <w:rPr>
                <w:noProof/>
                <w:webHidden/>
              </w:rPr>
              <w:fldChar w:fldCharType="end"/>
            </w:r>
          </w:hyperlink>
        </w:p>
        <w:p w14:paraId="70F01624" w14:textId="1E8B4131" w:rsidR="001824FE" w:rsidRDefault="001824FE">
          <w:pPr>
            <w:pStyle w:val="TOC1"/>
            <w:tabs>
              <w:tab w:val="right" w:leader="dot" w:pos="9739"/>
            </w:tabs>
            <w:rPr>
              <w:rFonts w:eastAsiaTheme="minorEastAsia"/>
              <w:b w:val="0"/>
              <w:bCs w:val="0"/>
              <w:noProof/>
              <w:sz w:val="22"/>
              <w:szCs w:val="22"/>
            </w:rPr>
          </w:pPr>
          <w:hyperlink w:anchor="_Toc183525314" w:history="1">
            <w:r w:rsidRPr="00683535">
              <w:rPr>
                <w:rStyle w:val="Hyperlink"/>
                <w:noProof/>
              </w:rPr>
              <w:t>1.3: Set Theory</w:t>
            </w:r>
            <w:r>
              <w:rPr>
                <w:noProof/>
                <w:webHidden/>
              </w:rPr>
              <w:tab/>
            </w:r>
            <w:r>
              <w:rPr>
                <w:noProof/>
                <w:webHidden/>
              </w:rPr>
              <w:fldChar w:fldCharType="begin"/>
            </w:r>
            <w:r>
              <w:rPr>
                <w:noProof/>
                <w:webHidden/>
              </w:rPr>
              <w:instrText xml:space="preserve"> PAGEREF _Toc183525314 \h </w:instrText>
            </w:r>
            <w:r>
              <w:rPr>
                <w:noProof/>
                <w:webHidden/>
              </w:rPr>
            </w:r>
            <w:r>
              <w:rPr>
                <w:noProof/>
                <w:webHidden/>
              </w:rPr>
              <w:fldChar w:fldCharType="separate"/>
            </w:r>
            <w:r>
              <w:rPr>
                <w:noProof/>
                <w:webHidden/>
              </w:rPr>
              <w:t>1</w:t>
            </w:r>
            <w:r>
              <w:rPr>
                <w:noProof/>
                <w:webHidden/>
              </w:rPr>
              <w:fldChar w:fldCharType="end"/>
            </w:r>
          </w:hyperlink>
        </w:p>
        <w:p w14:paraId="458E4BD4" w14:textId="2D773247" w:rsidR="001824FE" w:rsidRDefault="001824FE">
          <w:pPr>
            <w:pStyle w:val="TOC2"/>
            <w:tabs>
              <w:tab w:val="right" w:leader="dot" w:pos="9739"/>
            </w:tabs>
            <w:rPr>
              <w:rFonts w:cstheme="minorBidi"/>
              <w:noProof/>
              <w:kern w:val="2"/>
              <w:sz w:val="22"/>
              <w:szCs w:val="22"/>
              <w14:ligatures w14:val="standardContextual"/>
            </w:rPr>
          </w:pPr>
          <w:hyperlink w:anchor="_Toc183525315" w:history="1">
            <w:r w:rsidRPr="00683535">
              <w:rPr>
                <w:rStyle w:val="Hyperlink"/>
                <w:noProof/>
              </w:rPr>
              <w:t>1.3.1: Basic Set Operations</w:t>
            </w:r>
            <w:r>
              <w:rPr>
                <w:noProof/>
                <w:webHidden/>
              </w:rPr>
              <w:tab/>
            </w:r>
            <w:r>
              <w:rPr>
                <w:noProof/>
                <w:webHidden/>
              </w:rPr>
              <w:fldChar w:fldCharType="begin"/>
            </w:r>
            <w:r>
              <w:rPr>
                <w:noProof/>
                <w:webHidden/>
              </w:rPr>
              <w:instrText xml:space="preserve"> PAGEREF _Toc183525315 \h </w:instrText>
            </w:r>
            <w:r>
              <w:rPr>
                <w:noProof/>
                <w:webHidden/>
              </w:rPr>
            </w:r>
            <w:r>
              <w:rPr>
                <w:noProof/>
                <w:webHidden/>
              </w:rPr>
              <w:fldChar w:fldCharType="separate"/>
            </w:r>
            <w:r>
              <w:rPr>
                <w:noProof/>
                <w:webHidden/>
              </w:rPr>
              <w:t>1</w:t>
            </w:r>
            <w:r>
              <w:rPr>
                <w:noProof/>
                <w:webHidden/>
              </w:rPr>
              <w:fldChar w:fldCharType="end"/>
            </w:r>
          </w:hyperlink>
        </w:p>
        <w:p w14:paraId="7EFFDB74" w14:textId="32D50D3A" w:rsidR="001824FE" w:rsidRDefault="001824FE">
          <w:pPr>
            <w:pStyle w:val="TOC2"/>
            <w:tabs>
              <w:tab w:val="right" w:leader="dot" w:pos="9739"/>
            </w:tabs>
            <w:rPr>
              <w:rFonts w:cstheme="minorBidi"/>
              <w:noProof/>
              <w:kern w:val="2"/>
              <w:sz w:val="22"/>
              <w:szCs w:val="22"/>
              <w14:ligatures w14:val="standardContextual"/>
            </w:rPr>
          </w:pPr>
          <w:hyperlink w:anchor="_Toc183525316" w:history="1">
            <w:r w:rsidRPr="00683535">
              <w:rPr>
                <w:rStyle w:val="Hyperlink"/>
                <w:noProof/>
              </w:rPr>
              <w:t>1.3.2: Properties of Sets</w:t>
            </w:r>
            <w:r>
              <w:rPr>
                <w:noProof/>
                <w:webHidden/>
              </w:rPr>
              <w:tab/>
            </w:r>
            <w:r>
              <w:rPr>
                <w:noProof/>
                <w:webHidden/>
              </w:rPr>
              <w:fldChar w:fldCharType="begin"/>
            </w:r>
            <w:r>
              <w:rPr>
                <w:noProof/>
                <w:webHidden/>
              </w:rPr>
              <w:instrText xml:space="preserve"> PAGEREF _Toc183525316 \h </w:instrText>
            </w:r>
            <w:r>
              <w:rPr>
                <w:noProof/>
                <w:webHidden/>
              </w:rPr>
            </w:r>
            <w:r>
              <w:rPr>
                <w:noProof/>
                <w:webHidden/>
              </w:rPr>
              <w:fldChar w:fldCharType="separate"/>
            </w:r>
            <w:r>
              <w:rPr>
                <w:noProof/>
                <w:webHidden/>
              </w:rPr>
              <w:t>1</w:t>
            </w:r>
            <w:r>
              <w:rPr>
                <w:noProof/>
                <w:webHidden/>
              </w:rPr>
              <w:fldChar w:fldCharType="end"/>
            </w:r>
          </w:hyperlink>
        </w:p>
        <w:p w14:paraId="3892F05F" w14:textId="2AD6996E" w:rsidR="001824FE" w:rsidRDefault="001824FE">
          <w:pPr>
            <w:pStyle w:val="TOC1"/>
            <w:tabs>
              <w:tab w:val="right" w:leader="dot" w:pos="9739"/>
            </w:tabs>
            <w:rPr>
              <w:rFonts w:eastAsiaTheme="minorEastAsia"/>
              <w:b w:val="0"/>
              <w:bCs w:val="0"/>
              <w:noProof/>
              <w:sz w:val="22"/>
              <w:szCs w:val="22"/>
            </w:rPr>
          </w:pPr>
          <w:hyperlink w:anchor="_Toc183525317" w:history="1">
            <w:r w:rsidRPr="00683535">
              <w:rPr>
                <w:rStyle w:val="Hyperlink"/>
                <w:noProof/>
              </w:rPr>
              <w:t>1.4: Functions and Relations</w:t>
            </w:r>
            <w:r>
              <w:rPr>
                <w:noProof/>
                <w:webHidden/>
              </w:rPr>
              <w:tab/>
            </w:r>
            <w:r>
              <w:rPr>
                <w:noProof/>
                <w:webHidden/>
              </w:rPr>
              <w:fldChar w:fldCharType="begin"/>
            </w:r>
            <w:r>
              <w:rPr>
                <w:noProof/>
                <w:webHidden/>
              </w:rPr>
              <w:instrText xml:space="preserve"> PAGEREF _Toc183525317 \h </w:instrText>
            </w:r>
            <w:r>
              <w:rPr>
                <w:noProof/>
                <w:webHidden/>
              </w:rPr>
            </w:r>
            <w:r>
              <w:rPr>
                <w:noProof/>
                <w:webHidden/>
              </w:rPr>
              <w:fldChar w:fldCharType="separate"/>
            </w:r>
            <w:r>
              <w:rPr>
                <w:noProof/>
                <w:webHidden/>
              </w:rPr>
              <w:t>1</w:t>
            </w:r>
            <w:r>
              <w:rPr>
                <w:noProof/>
                <w:webHidden/>
              </w:rPr>
              <w:fldChar w:fldCharType="end"/>
            </w:r>
          </w:hyperlink>
        </w:p>
        <w:p w14:paraId="781C3078" w14:textId="5EA307E5" w:rsidR="001824FE" w:rsidRDefault="001824FE">
          <w:pPr>
            <w:pStyle w:val="TOC2"/>
            <w:tabs>
              <w:tab w:val="right" w:leader="dot" w:pos="9739"/>
            </w:tabs>
            <w:rPr>
              <w:rFonts w:cstheme="minorBidi"/>
              <w:noProof/>
              <w:kern w:val="2"/>
              <w:sz w:val="22"/>
              <w:szCs w:val="22"/>
              <w14:ligatures w14:val="standardContextual"/>
            </w:rPr>
          </w:pPr>
          <w:hyperlink w:anchor="_Toc183525318" w:history="1">
            <w:r w:rsidRPr="00683535">
              <w:rPr>
                <w:rStyle w:val="Hyperlink"/>
                <w:noProof/>
              </w:rPr>
              <w:t>1.4.1: Types and Properties of Functions</w:t>
            </w:r>
            <w:r>
              <w:rPr>
                <w:noProof/>
                <w:webHidden/>
              </w:rPr>
              <w:tab/>
            </w:r>
            <w:r>
              <w:rPr>
                <w:noProof/>
                <w:webHidden/>
              </w:rPr>
              <w:fldChar w:fldCharType="begin"/>
            </w:r>
            <w:r>
              <w:rPr>
                <w:noProof/>
                <w:webHidden/>
              </w:rPr>
              <w:instrText xml:space="preserve"> PAGEREF _Toc183525318 \h </w:instrText>
            </w:r>
            <w:r>
              <w:rPr>
                <w:noProof/>
                <w:webHidden/>
              </w:rPr>
            </w:r>
            <w:r>
              <w:rPr>
                <w:noProof/>
                <w:webHidden/>
              </w:rPr>
              <w:fldChar w:fldCharType="separate"/>
            </w:r>
            <w:r>
              <w:rPr>
                <w:noProof/>
                <w:webHidden/>
              </w:rPr>
              <w:t>1</w:t>
            </w:r>
            <w:r>
              <w:rPr>
                <w:noProof/>
                <w:webHidden/>
              </w:rPr>
              <w:fldChar w:fldCharType="end"/>
            </w:r>
          </w:hyperlink>
        </w:p>
        <w:p w14:paraId="6C7C6221" w14:textId="09B74783" w:rsidR="001824FE" w:rsidRDefault="001824FE">
          <w:pPr>
            <w:pStyle w:val="TOC3"/>
            <w:tabs>
              <w:tab w:val="right" w:leader="dot" w:pos="9739"/>
            </w:tabs>
            <w:rPr>
              <w:rFonts w:cstheme="minorBidi"/>
              <w:noProof/>
              <w:kern w:val="2"/>
              <w:sz w:val="22"/>
              <w:szCs w:val="22"/>
              <w14:ligatures w14:val="standardContextual"/>
            </w:rPr>
          </w:pPr>
          <w:hyperlink w:anchor="_Toc183525319" w:history="1">
            <w:r w:rsidRPr="00683535">
              <w:rPr>
                <w:rStyle w:val="Hyperlink"/>
                <w:noProof/>
              </w:rPr>
              <w:t>1.4.1.1: Domain, Range, and Inverses</w:t>
            </w:r>
            <w:r>
              <w:rPr>
                <w:noProof/>
                <w:webHidden/>
              </w:rPr>
              <w:tab/>
            </w:r>
            <w:r>
              <w:rPr>
                <w:noProof/>
                <w:webHidden/>
              </w:rPr>
              <w:fldChar w:fldCharType="begin"/>
            </w:r>
            <w:r>
              <w:rPr>
                <w:noProof/>
                <w:webHidden/>
              </w:rPr>
              <w:instrText xml:space="preserve"> PAGEREF _Toc183525319 \h </w:instrText>
            </w:r>
            <w:r>
              <w:rPr>
                <w:noProof/>
                <w:webHidden/>
              </w:rPr>
            </w:r>
            <w:r>
              <w:rPr>
                <w:noProof/>
                <w:webHidden/>
              </w:rPr>
              <w:fldChar w:fldCharType="separate"/>
            </w:r>
            <w:r>
              <w:rPr>
                <w:noProof/>
                <w:webHidden/>
              </w:rPr>
              <w:t>1</w:t>
            </w:r>
            <w:r>
              <w:rPr>
                <w:noProof/>
                <w:webHidden/>
              </w:rPr>
              <w:fldChar w:fldCharType="end"/>
            </w:r>
          </w:hyperlink>
        </w:p>
        <w:p w14:paraId="7ACD739C" w14:textId="48C419E3" w:rsidR="001824FE" w:rsidRDefault="001824FE">
          <w:pPr>
            <w:pStyle w:val="TOC3"/>
            <w:tabs>
              <w:tab w:val="right" w:leader="dot" w:pos="9739"/>
            </w:tabs>
            <w:rPr>
              <w:rFonts w:cstheme="minorBidi"/>
              <w:noProof/>
              <w:kern w:val="2"/>
              <w:sz w:val="22"/>
              <w:szCs w:val="22"/>
              <w14:ligatures w14:val="standardContextual"/>
            </w:rPr>
          </w:pPr>
          <w:hyperlink w:anchor="_Toc183525320" w:history="1">
            <w:r w:rsidRPr="00683535">
              <w:rPr>
                <w:rStyle w:val="Hyperlink"/>
                <w:noProof/>
              </w:rPr>
              <w:t>1.4.1.2: Transformations of Functions</w:t>
            </w:r>
            <w:r>
              <w:rPr>
                <w:noProof/>
                <w:webHidden/>
              </w:rPr>
              <w:tab/>
            </w:r>
            <w:r>
              <w:rPr>
                <w:noProof/>
                <w:webHidden/>
              </w:rPr>
              <w:fldChar w:fldCharType="begin"/>
            </w:r>
            <w:r>
              <w:rPr>
                <w:noProof/>
                <w:webHidden/>
              </w:rPr>
              <w:instrText xml:space="preserve"> PAGEREF _Toc183525320 \h </w:instrText>
            </w:r>
            <w:r>
              <w:rPr>
                <w:noProof/>
                <w:webHidden/>
              </w:rPr>
            </w:r>
            <w:r>
              <w:rPr>
                <w:noProof/>
                <w:webHidden/>
              </w:rPr>
              <w:fldChar w:fldCharType="separate"/>
            </w:r>
            <w:r>
              <w:rPr>
                <w:noProof/>
                <w:webHidden/>
              </w:rPr>
              <w:t>1</w:t>
            </w:r>
            <w:r>
              <w:rPr>
                <w:noProof/>
                <w:webHidden/>
              </w:rPr>
              <w:fldChar w:fldCharType="end"/>
            </w:r>
          </w:hyperlink>
        </w:p>
        <w:p w14:paraId="36D92FF8" w14:textId="2767BB6D" w:rsidR="001824FE" w:rsidRDefault="001824FE">
          <w:pPr>
            <w:pStyle w:val="TOC2"/>
            <w:tabs>
              <w:tab w:val="right" w:leader="dot" w:pos="9739"/>
            </w:tabs>
            <w:rPr>
              <w:rFonts w:cstheme="minorBidi"/>
              <w:noProof/>
              <w:kern w:val="2"/>
              <w:sz w:val="22"/>
              <w:szCs w:val="22"/>
              <w14:ligatures w14:val="standardContextual"/>
            </w:rPr>
          </w:pPr>
          <w:hyperlink w:anchor="_Toc183525321" w:history="1">
            <w:r w:rsidRPr="00683535">
              <w:rPr>
                <w:rStyle w:val="Hyperlink"/>
                <w:noProof/>
              </w:rPr>
              <w:t>1.4.2: Graphs of Functions</w:t>
            </w:r>
            <w:r>
              <w:rPr>
                <w:noProof/>
                <w:webHidden/>
              </w:rPr>
              <w:tab/>
            </w:r>
            <w:r>
              <w:rPr>
                <w:noProof/>
                <w:webHidden/>
              </w:rPr>
              <w:fldChar w:fldCharType="begin"/>
            </w:r>
            <w:r>
              <w:rPr>
                <w:noProof/>
                <w:webHidden/>
              </w:rPr>
              <w:instrText xml:space="preserve"> PAGEREF _Toc183525321 \h </w:instrText>
            </w:r>
            <w:r>
              <w:rPr>
                <w:noProof/>
                <w:webHidden/>
              </w:rPr>
            </w:r>
            <w:r>
              <w:rPr>
                <w:noProof/>
                <w:webHidden/>
              </w:rPr>
              <w:fldChar w:fldCharType="separate"/>
            </w:r>
            <w:r>
              <w:rPr>
                <w:noProof/>
                <w:webHidden/>
              </w:rPr>
              <w:t>1</w:t>
            </w:r>
            <w:r>
              <w:rPr>
                <w:noProof/>
                <w:webHidden/>
              </w:rPr>
              <w:fldChar w:fldCharType="end"/>
            </w:r>
          </w:hyperlink>
        </w:p>
        <w:p w14:paraId="10E15939" w14:textId="45120028" w:rsidR="00E56168" w:rsidRDefault="00E56168" w:rsidP="00E56168">
          <w:r>
            <w:rPr>
              <w:b/>
              <w:bCs/>
              <w:noProof/>
            </w:rPr>
            <w:fldChar w:fldCharType="end"/>
          </w:r>
        </w:p>
      </w:sdtContent>
    </w:sdt>
    <w:p w14:paraId="6EF1BAE5" w14:textId="77777777" w:rsidR="00E56168" w:rsidRDefault="00E56168">
      <w:r>
        <w:br w:type="page"/>
      </w:r>
    </w:p>
    <w:p w14:paraId="7ACA10C9" w14:textId="6F9C3885" w:rsidR="007C79E7" w:rsidRDefault="007C79E7" w:rsidP="00AF131F">
      <w:pPr>
        <w:jc w:val="center"/>
        <w:rPr>
          <w:b/>
          <w:bCs/>
          <w:sz w:val="36"/>
          <w:szCs w:val="36"/>
          <w:u w:val="single"/>
        </w:rPr>
        <w:sectPr w:rsidR="007C79E7" w:rsidSect="00BF2068">
          <w:headerReference w:type="even" r:id="rId7"/>
          <w:headerReference w:type="default" r:id="rId8"/>
          <w:footerReference w:type="default" r:id="rId9"/>
          <w:headerReference w:type="first" r:id="rId10"/>
          <w:pgSz w:w="11909" w:h="16834" w:code="9"/>
          <w:pgMar w:top="1080" w:right="1080" w:bottom="1080" w:left="1080" w:header="720" w:footer="720" w:gutter="0"/>
          <w:cols w:space="720"/>
          <w:docGrid w:linePitch="360"/>
        </w:sectPr>
      </w:pPr>
    </w:p>
    <w:p w14:paraId="6A28C2A1" w14:textId="3178EBB3" w:rsidR="00BF2068" w:rsidRPr="00DD7580" w:rsidRDefault="001824FE" w:rsidP="00BF2068">
      <w:pPr>
        <w:rPr>
          <w:rFonts w:ascii="Times New Roman" w:hAnsi="Times New Roman" w:cs="Times New Roman"/>
          <w:b/>
          <w:bCs/>
          <w:i/>
          <w:iCs/>
          <w:sz w:val="24"/>
          <w:szCs w:val="24"/>
        </w:rPr>
      </w:pPr>
      <w:r w:rsidRPr="00DD7580">
        <w:rPr>
          <w:b/>
          <w:bCs/>
          <w:sz w:val="36"/>
          <w:szCs w:val="36"/>
        </w:rPr>
        <w:lastRenderedPageBreak/>
        <w:t>The Importance of Critical Thinking</w:t>
      </w:r>
    </w:p>
    <w:p w14:paraId="199E6F6E" w14:textId="77777777" w:rsidR="001824FE" w:rsidRPr="001824FE" w:rsidRDefault="001824FE" w:rsidP="001824FE">
      <w:pPr>
        <w:spacing w:before="120" w:after="120"/>
        <w:ind w:left="720" w:right="720" w:firstLine="432"/>
        <w:jc w:val="both"/>
        <w:rPr>
          <w:rFonts w:ascii="Times New Roman" w:hAnsi="Times New Roman" w:cs="Times New Roman"/>
          <w:b/>
          <w:bCs/>
          <w:i/>
          <w:iCs/>
          <w:sz w:val="24"/>
          <w:szCs w:val="24"/>
        </w:rPr>
      </w:pPr>
      <w:r w:rsidRPr="001824FE">
        <w:rPr>
          <w:rFonts w:ascii="Times New Roman" w:hAnsi="Times New Roman" w:cs="Times New Roman"/>
          <w:b/>
          <w:bCs/>
          <w:i/>
          <w:iCs/>
          <w:sz w:val="24"/>
          <w:szCs w:val="24"/>
        </w:rPr>
        <w:t>Critical thinking is a cornerstone of personal and professional development, empowering individuals to analyze information, evaluate evidence, and make reasoned decisions. It goes beyond simply acquiring knowledge; it involves questioning assumptions, identifying biases, and exploring different perspectives. In essence, critical thinking transforms passive absorption of information into active engagement with ideas, fostering deeper understanding and better decision-making.</w:t>
      </w:r>
    </w:p>
    <w:p w14:paraId="6E25A08E" w14:textId="77777777" w:rsidR="001824FE" w:rsidRPr="001824FE" w:rsidRDefault="001824FE" w:rsidP="001824FE">
      <w:pPr>
        <w:spacing w:before="120" w:after="120"/>
        <w:ind w:left="720" w:right="720" w:firstLine="432"/>
        <w:jc w:val="both"/>
        <w:rPr>
          <w:rFonts w:ascii="Times New Roman" w:hAnsi="Times New Roman" w:cs="Times New Roman"/>
          <w:b/>
          <w:bCs/>
          <w:i/>
          <w:iCs/>
          <w:sz w:val="24"/>
          <w:szCs w:val="24"/>
        </w:rPr>
      </w:pPr>
      <w:r w:rsidRPr="001824FE">
        <w:rPr>
          <w:rFonts w:ascii="Times New Roman" w:hAnsi="Times New Roman" w:cs="Times New Roman"/>
          <w:b/>
          <w:bCs/>
          <w:i/>
          <w:iCs/>
          <w:sz w:val="24"/>
          <w:szCs w:val="24"/>
        </w:rPr>
        <w:t>In today's information-driven society, the ability to think critically is more crucial than ever. The digital age has made information readily accessible, but it has also created an environment where misinformation and biased narratives can spread rapidly. Without critical thinking, individuals may fall prey to false claims, stereotypes, or emotionally charged arguments. By contrast, critical thinkers possess the tools to discern fact from fiction, assess the reliability of sources, and make well-informed choices.</w:t>
      </w:r>
    </w:p>
    <w:p w14:paraId="348D605F" w14:textId="77777777" w:rsidR="001824FE" w:rsidRPr="001824FE" w:rsidRDefault="001824FE" w:rsidP="001824FE">
      <w:pPr>
        <w:spacing w:before="120" w:after="120"/>
        <w:ind w:left="720" w:right="720" w:firstLine="432"/>
        <w:jc w:val="both"/>
        <w:rPr>
          <w:rFonts w:ascii="Times New Roman" w:hAnsi="Times New Roman" w:cs="Times New Roman"/>
          <w:b/>
          <w:bCs/>
          <w:i/>
          <w:iCs/>
          <w:sz w:val="24"/>
          <w:szCs w:val="24"/>
        </w:rPr>
      </w:pPr>
      <w:r w:rsidRPr="001824FE">
        <w:rPr>
          <w:rFonts w:ascii="Times New Roman" w:hAnsi="Times New Roman" w:cs="Times New Roman"/>
          <w:b/>
          <w:bCs/>
          <w:i/>
          <w:iCs/>
          <w:sz w:val="24"/>
          <w:szCs w:val="24"/>
        </w:rPr>
        <w:t xml:space="preserve">One of the key components of critical thinking is problem-solving. When confronted with a complex issue, critical thinkers break it down into smaller, manageable parts, analyze the context, and consider multiple solutions. This approach leads to </w:t>
      </w:r>
      <w:r w:rsidRPr="001824FE">
        <w:rPr>
          <w:rFonts w:ascii="Times New Roman" w:hAnsi="Times New Roman" w:cs="Times New Roman"/>
          <w:b/>
          <w:bCs/>
          <w:i/>
          <w:iCs/>
          <w:sz w:val="24"/>
          <w:szCs w:val="24"/>
        </w:rPr>
        <w:t>innovative ideas and practical outcomes, which are highly valued in both academic and professional settings. For example, businesses that foster a culture of critical thinking are often better equipped to adapt to challenges, develop creative strategies, and stay competitive in their industries.</w:t>
      </w:r>
    </w:p>
    <w:p w14:paraId="2EB6EEDC" w14:textId="77777777" w:rsidR="001824FE" w:rsidRPr="001824FE" w:rsidRDefault="001824FE" w:rsidP="001824FE">
      <w:pPr>
        <w:spacing w:before="120" w:after="120"/>
        <w:ind w:left="720" w:right="720" w:firstLine="432"/>
        <w:jc w:val="both"/>
        <w:rPr>
          <w:rFonts w:ascii="Times New Roman" w:hAnsi="Times New Roman" w:cs="Times New Roman"/>
          <w:b/>
          <w:bCs/>
          <w:i/>
          <w:iCs/>
          <w:sz w:val="24"/>
          <w:szCs w:val="24"/>
        </w:rPr>
      </w:pPr>
      <w:r w:rsidRPr="001824FE">
        <w:rPr>
          <w:rFonts w:ascii="Times New Roman" w:hAnsi="Times New Roman" w:cs="Times New Roman"/>
          <w:b/>
          <w:bCs/>
          <w:i/>
          <w:iCs/>
          <w:sz w:val="24"/>
          <w:szCs w:val="24"/>
        </w:rPr>
        <w:t>In education, critical thinking is fundamental to lifelong learning. It encourages curiosity, skepticism, and a willingness to explore new ideas. Students who develop strong critical thinking skills are better equipped to handle real-world challenges, as they learn to approach problems methodically and communicate their findings effectively. Moreover, critical thinking helps individuals build empathy by considering perspectives that differ from their own, fostering mutual understanding in diverse communities.</w:t>
      </w:r>
    </w:p>
    <w:p w14:paraId="3AF6394D" w14:textId="77777777" w:rsidR="001824FE" w:rsidRPr="001824FE" w:rsidRDefault="001824FE" w:rsidP="001824FE">
      <w:pPr>
        <w:spacing w:before="120" w:after="120"/>
        <w:ind w:left="720" w:right="720" w:firstLine="432"/>
        <w:jc w:val="both"/>
        <w:rPr>
          <w:rFonts w:ascii="Times New Roman" w:hAnsi="Times New Roman" w:cs="Times New Roman"/>
          <w:b/>
          <w:bCs/>
          <w:i/>
          <w:iCs/>
          <w:sz w:val="24"/>
          <w:szCs w:val="24"/>
        </w:rPr>
      </w:pPr>
      <w:r w:rsidRPr="001824FE">
        <w:rPr>
          <w:rFonts w:ascii="Times New Roman" w:hAnsi="Times New Roman" w:cs="Times New Roman"/>
          <w:b/>
          <w:bCs/>
          <w:i/>
          <w:iCs/>
          <w:sz w:val="24"/>
          <w:szCs w:val="24"/>
        </w:rPr>
        <w:t>Developing critical thinking requires practice and intentional effort. It involves asking probing questions, seeking clarity, and challenging one's own assumptions. Engaging in discussions, reading critically, and reflecting on experiences are all valuable ways to cultivate this skill. Over time, critical thinking becomes a habit of mind, enhancing one's ability to make sound decisions, build stronger relationships, and contribute meaningfully to society.</w:t>
      </w:r>
    </w:p>
    <w:p w14:paraId="0328AC99" w14:textId="639A477C" w:rsidR="0041476C" w:rsidRPr="00761E4F" w:rsidRDefault="001824FE" w:rsidP="00761E4F">
      <w:pPr>
        <w:spacing w:before="120" w:after="120"/>
        <w:ind w:left="720" w:right="720" w:firstLine="432"/>
        <w:jc w:val="both"/>
        <w:rPr>
          <w:rFonts w:ascii="Times New Roman" w:hAnsi="Times New Roman" w:cs="Times New Roman"/>
          <w:b/>
          <w:bCs/>
          <w:i/>
          <w:iCs/>
          <w:sz w:val="24"/>
          <w:szCs w:val="24"/>
        </w:rPr>
        <w:sectPr w:rsidR="0041476C" w:rsidRPr="00761E4F" w:rsidSect="00EB01D7">
          <w:pgSz w:w="11909" w:h="16834" w:code="9"/>
          <w:pgMar w:top="1080" w:right="1080" w:bottom="1080" w:left="1080" w:header="720" w:footer="720" w:gutter="0"/>
          <w:cols w:num="2" w:space="288"/>
          <w:docGrid w:linePitch="360"/>
        </w:sectPr>
      </w:pPr>
      <w:r w:rsidRPr="001824FE">
        <w:rPr>
          <w:rFonts w:ascii="Times New Roman" w:hAnsi="Times New Roman" w:cs="Times New Roman"/>
          <w:b/>
          <w:bCs/>
          <w:i/>
          <w:iCs/>
          <w:sz w:val="24"/>
          <w:szCs w:val="24"/>
        </w:rPr>
        <w:t xml:space="preserve">Ultimately, critical thinking is not just a skill but a mindset that promotes intellectual growth </w:t>
      </w:r>
      <w:r w:rsidRPr="001824FE">
        <w:rPr>
          <w:rFonts w:ascii="Times New Roman" w:hAnsi="Times New Roman" w:cs="Times New Roman"/>
          <w:b/>
          <w:bCs/>
          <w:i/>
          <w:iCs/>
          <w:sz w:val="24"/>
          <w:szCs w:val="24"/>
        </w:rPr>
        <w:lastRenderedPageBreak/>
        <w:t>and resilience. It empowers individuals to navigate complexity, solve problems effectively, and approach life with confidence and curiosity. In a world that demands adaptability and innovation, critical thinking is an indispensable tool for personal fulfillment and collective progress</w:t>
      </w:r>
      <w:r w:rsidR="00761E4F">
        <w:rPr>
          <w:rFonts w:ascii="Times New Roman" w:hAnsi="Times New Roman" w:cs="Times New Roman"/>
          <w:b/>
          <w:bCs/>
          <w:i/>
          <w:iCs/>
          <w:sz w:val="24"/>
          <w:szCs w:val="24"/>
        </w:rPr>
        <w:t>.</w:t>
      </w:r>
    </w:p>
    <w:p w14:paraId="6421E3FB" w14:textId="5645B738" w:rsidR="00EB01D7" w:rsidRPr="00761E4F" w:rsidRDefault="00EB01D7" w:rsidP="00761E4F">
      <w:pPr>
        <w:rPr>
          <w:rFonts w:ascii="Times New Roman" w:hAnsi="Times New Roman" w:cs="Times New Roman"/>
          <w:b/>
          <w:bCs/>
          <w:i/>
          <w:iCs/>
          <w:sz w:val="24"/>
          <w:szCs w:val="24"/>
        </w:rPr>
      </w:pPr>
    </w:p>
    <w:sectPr w:rsidR="00EB01D7" w:rsidRPr="00761E4F" w:rsidSect="007C79E7">
      <w:pgSz w:w="11906" w:h="16838" w:code="9"/>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0CC7C" w14:textId="77777777" w:rsidR="00DF5F96" w:rsidRDefault="00DF5F96" w:rsidP="00A770EF">
      <w:pPr>
        <w:spacing w:after="0" w:line="240" w:lineRule="auto"/>
      </w:pPr>
      <w:r>
        <w:separator/>
      </w:r>
    </w:p>
  </w:endnote>
  <w:endnote w:type="continuationSeparator" w:id="0">
    <w:p w14:paraId="28947A9D" w14:textId="77777777" w:rsidR="00DF5F96" w:rsidRDefault="00DF5F96" w:rsidP="00A7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8A7A8" w14:textId="203FA3FA" w:rsidR="00A770EF" w:rsidRDefault="00A770EF" w:rsidP="00A770EF">
    <w:pPr>
      <w:pStyle w:val="Footer"/>
      <w:jc w:val="both"/>
    </w:pPr>
    <w:r>
      <w:rPr>
        <w:rFonts w:ascii="Arial" w:hAnsi="Arial" w:cs="Arial"/>
      </w:rPr>
      <w:t>Lab No. 4</w:t>
    </w:r>
    <w:r w:rsidRPr="00A770EF">
      <w:rPr>
        <w:rFonts w:ascii="Arial" w:hAnsi="Arial" w:cs="Arial"/>
      </w:rPr>
      <w:ptab w:relativeTo="margin" w:alignment="center" w:leader="none"/>
    </w:r>
    <w:r w:rsidRPr="00A770EF">
      <w:rPr>
        <w:rFonts w:ascii="Arial" w:hAnsi="Arial" w:cs="Arial"/>
      </w:rPr>
      <w:ptab w:relativeTo="margin" w:alignment="right" w:leader="none"/>
    </w:r>
    <w:r w:rsidR="00E56168">
      <w:rPr>
        <w:rFonts w:ascii="Arial" w:hAnsi="Arial" w:cs="Arial"/>
      </w:rPr>
      <w:t xml:space="preserve">Page </w:t>
    </w:r>
    <w:r w:rsidR="00E56168" w:rsidRPr="00E56168">
      <w:rPr>
        <w:rFonts w:ascii="Arial" w:hAnsi="Arial" w:cs="Arial"/>
      </w:rPr>
      <w:fldChar w:fldCharType="begin"/>
    </w:r>
    <w:r w:rsidR="00E56168" w:rsidRPr="00E56168">
      <w:rPr>
        <w:rFonts w:ascii="Arial" w:hAnsi="Arial" w:cs="Arial"/>
      </w:rPr>
      <w:instrText xml:space="preserve"> PAGE   \* MERGEFORMAT </w:instrText>
    </w:r>
    <w:r w:rsidR="00E56168" w:rsidRPr="00E56168">
      <w:rPr>
        <w:rFonts w:ascii="Arial" w:hAnsi="Arial" w:cs="Arial"/>
      </w:rPr>
      <w:fldChar w:fldCharType="separate"/>
    </w:r>
    <w:r w:rsidR="00E56168" w:rsidRPr="00E56168">
      <w:rPr>
        <w:rFonts w:ascii="Arial" w:hAnsi="Arial" w:cs="Arial"/>
        <w:noProof/>
      </w:rPr>
      <w:t>1</w:t>
    </w:r>
    <w:r w:rsidR="00E56168" w:rsidRPr="00E56168">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50ACD" w14:textId="77777777" w:rsidR="00DF5F96" w:rsidRDefault="00DF5F96" w:rsidP="00A770EF">
      <w:pPr>
        <w:spacing w:after="0" w:line="240" w:lineRule="auto"/>
      </w:pPr>
      <w:r>
        <w:separator/>
      </w:r>
    </w:p>
  </w:footnote>
  <w:footnote w:type="continuationSeparator" w:id="0">
    <w:p w14:paraId="4BFA7FED" w14:textId="77777777" w:rsidR="00DF5F96" w:rsidRDefault="00DF5F96" w:rsidP="00A77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02CA2" w14:textId="5ABF3165" w:rsidR="00AB1BFF" w:rsidRDefault="00000000">
    <w:pPr>
      <w:pStyle w:val="Header"/>
    </w:pPr>
    <w:r>
      <w:rPr>
        <w:noProof/>
      </w:rPr>
      <w:pict w14:anchorId="73D6CB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97672" o:spid="_x0000_s1029" type="#_x0000_t75" style="position:absolute;margin-left:0;margin-top:0;width:467.8pt;height:457.5pt;z-index:-251657216;mso-position-horizontal:center;mso-position-horizontal-relative:margin;mso-position-vertical:center;mso-position-vertical-relative:margin" o:allowincell="f">
          <v:imagedata r:id="rId1" o:title="downlo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9F269" w14:textId="3D7ECAB6" w:rsidR="00A770EF" w:rsidRDefault="00000000" w:rsidP="00A770EF">
    <w:pPr>
      <w:pStyle w:val="Header"/>
      <w:jc w:val="right"/>
      <w:rPr>
        <w:rFonts w:ascii="Arial" w:hAnsi="Arial" w:cs="Arial"/>
      </w:rPr>
    </w:pPr>
    <w:r>
      <w:rPr>
        <w:rFonts w:ascii="Arial" w:hAnsi="Arial" w:cs="Arial"/>
        <w:noProof/>
      </w:rPr>
      <w:pict w14:anchorId="7E3A7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97673" o:spid="_x0000_s1030" type="#_x0000_t75" style="position:absolute;left:0;text-align:left;margin-left:0;margin-top:0;width:467.8pt;height:457.5pt;z-index:-251656192;mso-position-horizontal:center;mso-position-horizontal-relative:margin;mso-position-vertical:center;mso-position-vertical-relative:margin" o:allowincell="f">
          <v:imagedata r:id="rId1" o:title="download" gain="19661f" blacklevel="22938f"/>
          <w10:wrap anchorx="margin" anchory="margin"/>
        </v:shape>
      </w:pict>
    </w:r>
    <w:r w:rsidR="00A770EF">
      <w:rPr>
        <w:rFonts w:ascii="Arial" w:hAnsi="Arial" w:cs="Arial"/>
      </w:rPr>
      <w:t xml:space="preserve">Name: </w:t>
    </w:r>
    <w:r w:rsidR="006F7B3E">
      <w:rPr>
        <w:rFonts w:ascii="Arial" w:hAnsi="Arial" w:cs="Arial"/>
      </w:rPr>
      <w:t>Misbah Sarfaraz</w:t>
    </w:r>
  </w:p>
  <w:p w14:paraId="67573EBA" w14:textId="6ECBBA0E" w:rsidR="00A770EF" w:rsidRDefault="00A770EF" w:rsidP="00A770EF">
    <w:pPr>
      <w:pStyle w:val="Header"/>
      <w:jc w:val="right"/>
      <w:rPr>
        <w:rFonts w:ascii="Arial" w:hAnsi="Arial" w:cs="Arial"/>
      </w:rPr>
    </w:pPr>
    <w:r>
      <w:rPr>
        <w:rFonts w:ascii="Arial" w:hAnsi="Arial" w:cs="Arial"/>
      </w:rPr>
      <w:t xml:space="preserve">Date: </w:t>
    </w:r>
    <w:r w:rsidR="006F7B3E">
      <w:rPr>
        <w:rFonts w:ascii="Arial" w:hAnsi="Arial" w:cs="Arial"/>
      </w:rPr>
      <w:t>25</w:t>
    </w:r>
    <w:r>
      <w:rPr>
        <w:rFonts w:ascii="Arial" w:hAnsi="Arial" w:cs="Arial"/>
      </w:rPr>
      <w:t>-11-2024</w:t>
    </w:r>
  </w:p>
  <w:p w14:paraId="0AF20FE4" w14:textId="45560AF7" w:rsidR="00A770EF" w:rsidRDefault="00A770EF" w:rsidP="00A770EF">
    <w:pPr>
      <w:pStyle w:val="Header"/>
      <w:jc w:val="right"/>
    </w:pPr>
    <w:r>
      <w:rPr>
        <w:rFonts w:ascii="Arial" w:hAnsi="Arial" w:cs="Arial"/>
      </w:rPr>
      <w:t>Course: F.I.T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5519F" w14:textId="672212B0" w:rsidR="00AB1BFF" w:rsidRDefault="00000000">
    <w:pPr>
      <w:pStyle w:val="Header"/>
    </w:pPr>
    <w:r>
      <w:rPr>
        <w:noProof/>
      </w:rPr>
      <w:pict w14:anchorId="2133C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97671" o:spid="_x0000_s1028" type="#_x0000_t75" style="position:absolute;margin-left:0;margin-top:0;width:467.8pt;height:457.5pt;z-index:-251658240;mso-position-horizontal:center;mso-position-horizontal-relative:margin;mso-position-vertical:center;mso-position-vertical-relative:margin" o:allowincell="f">
          <v:imagedata r:id="rId1" o:title="download"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0EF"/>
    <w:rsid w:val="00012891"/>
    <w:rsid w:val="00036DEA"/>
    <w:rsid w:val="000644D9"/>
    <w:rsid w:val="000B5FAA"/>
    <w:rsid w:val="001824FE"/>
    <w:rsid w:val="002B1F24"/>
    <w:rsid w:val="002C4AB0"/>
    <w:rsid w:val="0038218E"/>
    <w:rsid w:val="0041476C"/>
    <w:rsid w:val="004A4863"/>
    <w:rsid w:val="004D6BCE"/>
    <w:rsid w:val="00543564"/>
    <w:rsid w:val="00583869"/>
    <w:rsid w:val="005F6EEC"/>
    <w:rsid w:val="006201E3"/>
    <w:rsid w:val="00631E4F"/>
    <w:rsid w:val="006D5CD3"/>
    <w:rsid w:val="006F75D6"/>
    <w:rsid w:val="006F7B3E"/>
    <w:rsid w:val="00761E4F"/>
    <w:rsid w:val="00791DAC"/>
    <w:rsid w:val="007A22CC"/>
    <w:rsid w:val="007C79E7"/>
    <w:rsid w:val="008A0FC6"/>
    <w:rsid w:val="008A146B"/>
    <w:rsid w:val="008A1C1A"/>
    <w:rsid w:val="0092405D"/>
    <w:rsid w:val="00973656"/>
    <w:rsid w:val="0099418B"/>
    <w:rsid w:val="00A10380"/>
    <w:rsid w:val="00A362C1"/>
    <w:rsid w:val="00A37B4B"/>
    <w:rsid w:val="00A4666F"/>
    <w:rsid w:val="00A770EF"/>
    <w:rsid w:val="00AB1BFF"/>
    <w:rsid w:val="00AF131F"/>
    <w:rsid w:val="00B02AF9"/>
    <w:rsid w:val="00B1723F"/>
    <w:rsid w:val="00B70CF0"/>
    <w:rsid w:val="00B7581A"/>
    <w:rsid w:val="00BF2068"/>
    <w:rsid w:val="00C61F9C"/>
    <w:rsid w:val="00D91CCE"/>
    <w:rsid w:val="00DD1049"/>
    <w:rsid w:val="00DD7580"/>
    <w:rsid w:val="00DF1B30"/>
    <w:rsid w:val="00DF5F96"/>
    <w:rsid w:val="00E27D02"/>
    <w:rsid w:val="00E56168"/>
    <w:rsid w:val="00EB01D7"/>
    <w:rsid w:val="00F613DF"/>
    <w:rsid w:val="00F92F1D"/>
    <w:rsid w:val="00FB5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662ACC"/>
  <w15:chartTrackingRefBased/>
  <w15:docId w15:val="{DFAD4727-AE7A-4212-A484-3F8D7757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36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3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0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70EF"/>
  </w:style>
  <w:style w:type="paragraph" w:styleId="Footer">
    <w:name w:val="footer"/>
    <w:basedOn w:val="Normal"/>
    <w:link w:val="FooterChar"/>
    <w:uiPriority w:val="99"/>
    <w:unhideWhenUsed/>
    <w:rsid w:val="00A770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70EF"/>
  </w:style>
  <w:style w:type="paragraph" w:styleId="Title">
    <w:name w:val="Title"/>
    <w:basedOn w:val="Normal"/>
    <w:next w:val="Normal"/>
    <w:link w:val="TitleChar"/>
    <w:uiPriority w:val="10"/>
    <w:qFormat/>
    <w:rsid w:val="008A1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46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A4666F"/>
    <w:pPr>
      <w:spacing w:after="100"/>
    </w:pPr>
    <w:rPr>
      <w:b/>
      <w:bCs/>
      <w:sz w:val="32"/>
      <w:szCs w:val="32"/>
    </w:rPr>
  </w:style>
  <w:style w:type="character" w:customStyle="1" w:styleId="Heading1Char">
    <w:name w:val="Heading 1 Char"/>
    <w:basedOn w:val="DefaultParagraphFont"/>
    <w:link w:val="Heading1"/>
    <w:uiPriority w:val="9"/>
    <w:rsid w:val="009240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405D"/>
    <w:pPr>
      <w:outlineLvl w:val="9"/>
    </w:pPr>
    <w:rPr>
      <w:kern w:val="0"/>
      <w14:ligatures w14:val="none"/>
    </w:rPr>
  </w:style>
  <w:style w:type="paragraph" w:styleId="TOC2">
    <w:name w:val="toc 2"/>
    <w:basedOn w:val="Normal"/>
    <w:next w:val="Normal"/>
    <w:autoRedefine/>
    <w:uiPriority w:val="39"/>
    <w:unhideWhenUsed/>
    <w:rsid w:val="0099418B"/>
    <w:pPr>
      <w:spacing w:after="100"/>
      <w:ind w:left="216"/>
    </w:pPr>
    <w:rPr>
      <w:rFonts w:eastAsiaTheme="minorEastAsia" w:cs="Times New Roman"/>
      <w:kern w:val="0"/>
      <w:sz w:val="26"/>
      <w:szCs w:val="26"/>
      <w14:ligatures w14:val="none"/>
    </w:rPr>
  </w:style>
  <w:style w:type="paragraph" w:styleId="TOC3">
    <w:name w:val="toc 3"/>
    <w:basedOn w:val="Normal"/>
    <w:next w:val="Normal"/>
    <w:autoRedefine/>
    <w:uiPriority w:val="39"/>
    <w:unhideWhenUsed/>
    <w:rsid w:val="0099418B"/>
    <w:pPr>
      <w:spacing w:after="100"/>
    </w:pPr>
    <w:rPr>
      <w:rFonts w:eastAsiaTheme="minorEastAsia" w:cs="Times New Roman"/>
      <w:kern w:val="0"/>
      <w:sz w:val="24"/>
      <w:szCs w:val="24"/>
      <w14:ligatures w14:val="none"/>
    </w:rPr>
  </w:style>
  <w:style w:type="paragraph" w:styleId="TOC4">
    <w:name w:val="toc 4"/>
    <w:basedOn w:val="Normal"/>
    <w:next w:val="Normal"/>
    <w:autoRedefine/>
    <w:uiPriority w:val="39"/>
    <w:semiHidden/>
    <w:unhideWhenUsed/>
    <w:rsid w:val="00791DAC"/>
    <w:pPr>
      <w:spacing w:after="100"/>
      <w:ind w:left="660"/>
    </w:pPr>
  </w:style>
  <w:style w:type="character" w:customStyle="1" w:styleId="Heading2Char">
    <w:name w:val="Heading 2 Char"/>
    <w:basedOn w:val="DefaultParagraphFont"/>
    <w:link w:val="Heading2"/>
    <w:uiPriority w:val="9"/>
    <w:rsid w:val="009736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36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A22CC"/>
    <w:rPr>
      <w:color w:val="0563C1" w:themeColor="hyperlink"/>
      <w:u w:val="single"/>
    </w:rPr>
  </w:style>
  <w:style w:type="paragraph" w:styleId="TOC5">
    <w:name w:val="toc 5"/>
    <w:basedOn w:val="Normal"/>
    <w:next w:val="Normal"/>
    <w:autoRedefine/>
    <w:uiPriority w:val="39"/>
    <w:semiHidden/>
    <w:unhideWhenUsed/>
    <w:rsid w:val="00A4666F"/>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4318">
      <w:bodyDiv w:val="1"/>
      <w:marLeft w:val="0"/>
      <w:marRight w:val="0"/>
      <w:marTop w:val="0"/>
      <w:marBottom w:val="0"/>
      <w:divBdr>
        <w:top w:val="none" w:sz="0" w:space="0" w:color="auto"/>
        <w:left w:val="none" w:sz="0" w:space="0" w:color="auto"/>
        <w:bottom w:val="none" w:sz="0" w:space="0" w:color="auto"/>
        <w:right w:val="none" w:sz="0" w:space="0" w:color="auto"/>
      </w:divBdr>
      <w:divsChild>
        <w:div w:id="1073157808">
          <w:marLeft w:val="0"/>
          <w:marRight w:val="0"/>
          <w:marTop w:val="0"/>
          <w:marBottom w:val="0"/>
          <w:divBdr>
            <w:top w:val="none" w:sz="0" w:space="0" w:color="auto"/>
            <w:left w:val="none" w:sz="0" w:space="0" w:color="auto"/>
            <w:bottom w:val="none" w:sz="0" w:space="0" w:color="auto"/>
            <w:right w:val="none" w:sz="0" w:space="0" w:color="auto"/>
          </w:divBdr>
          <w:divsChild>
            <w:div w:id="856846953">
              <w:marLeft w:val="0"/>
              <w:marRight w:val="0"/>
              <w:marTop w:val="0"/>
              <w:marBottom w:val="0"/>
              <w:divBdr>
                <w:top w:val="none" w:sz="0" w:space="0" w:color="auto"/>
                <w:left w:val="none" w:sz="0" w:space="0" w:color="auto"/>
                <w:bottom w:val="none" w:sz="0" w:space="0" w:color="auto"/>
                <w:right w:val="none" w:sz="0" w:space="0" w:color="auto"/>
              </w:divBdr>
              <w:divsChild>
                <w:div w:id="1937326806">
                  <w:marLeft w:val="0"/>
                  <w:marRight w:val="0"/>
                  <w:marTop w:val="0"/>
                  <w:marBottom w:val="0"/>
                  <w:divBdr>
                    <w:top w:val="none" w:sz="0" w:space="0" w:color="auto"/>
                    <w:left w:val="none" w:sz="0" w:space="0" w:color="auto"/>
                    <w:bottom w:val="none" w:sz="0" w:space="0" w:color="auto"/>
                    <w:right w:val="none" w:sz="0" w:space="0" w:color="auto"/>
                  </w:divBdr>
                  <w:divsChild>
                    <w:div w:id="1136416126">
                      <w:marLeft w:val="0"/>
                      <w:marRight w:val="0"/>
                      <w:marTop w:val="0"/>
                      <w:marBottom w:val="0"/>
                      <w:divBdr>
                        <w:top w:val="none" w:sz="0" w:space="0" w:color="auto"/>
                        <w:left w:val="none" w:sz="0" w:space="0" w:color="auto"/>
                        <w:bottom w:val="none" w:sz="0" w:space="0" w:color="auto"/>
                        <w:right w:val="none" w:sz="0" w:space="0" w:color="auto"/>
                      </w:divBdr>
                      <w:divsChild>
                        <w:div w:id="1419205146">
                          <w:marLeft w:val="0"/>
                          <w:marRight w:val="0"/>
                          <w:marTop w:val="0"/>
                          <w:marBottom w:val="0"/>
                          <w:divBdr>
                            <w:top w:val="none" w:sz="0" w:space="0" w:color="auto"/>
                            <w:left w:val="none" w:sz="0" w:space="0" w:color="auto"/>
                            <w:bottom w:val="none" w:sz="0" w:space="0" w:color="auto"/>
                            <w:right w:val="none" w:sz="0" w:space="0" w:color="auto"/>
                          </w:divBdr>
                          <w:divsChild>
                            <w:div w:id="1561943335">
                              <w:marLeft w:val="0"/>
                              <w:marRight w:val="0"/>
                              <w:marTop w:val="0"/>
                              <w:marBottom w:val="0"/>
                              <w:divBdr>
                                <w:top w:val="none" w:sz="0" w:space="0" w:color="auto"/>
                                <w:left w:val="none" w:sz="0" w:space="0" w:color="auto"/>
                                <w:bottom w:val="none" w:sz="0" w:space="0" w:color="auto"/>
                                <w:right w:val="none" w:sz="0" w:space="0" w:color="auto"/>
                              </w:divBdr>
                              <w:divsChild>
                                <w:div w:id="1635409195">
                                  <w:marLeft w:val="0"/>
                                  <w:marRight w:val="0"/>
                                  <w:marTop w:val="0"/>
                                  <w:marBottom w:val="0"/>
                                  <w:divBdr>
                                    <w:top w:val="none" w:sz="0" w:space="0" w:color="auto"/>
                                    <w:left w:val="none" w:sz="0" w:space="0" w:color="auto"/>
                                    <w:bottom w:val="none" w:sz="0" w:space="0" w:color="auto"/>
                                    <w:right w:val="none" w:sz="0" w:space="0" w:color="auto"/>
                                  </w:divBdr>
                                  <w:divsChild>
                                    <w:div w:id="2053192814">
                                      <w:marLeft w:val="0"/>
                                      <w:marRight w:val="0"/>
                                      <w:marTop w:val="0"/>
                                      <w:marBottom w:val="0"/>
                                      <w:divBdr>
                                        <w:top w:val="none" w:sz="0" w:space="0" w:color="auto"/>
                                        <w:left w:val="none" w:sz="0" w:space="0" w:color="auto"/>
                                        <w:bottom w:val="none" w:sz="0" w:space="0" w:color="auto"/>
                                        <w:right w:val="none" w:sz="0" w:space="0" w:color="auto"/>
                                      </w:divBdr>
                                      <w:divsChild>
                                        <w:div w:id="1140465416">
                                          <w:marLeft w:val="0"/>
                                          <w:marRight w:val="0"/>
                                          <w:marTop w:val="0"/>
                                          <w:marBottom w:val="0"/>
                                          <w:divBdr>
                                            <w:top w:val="none" w:sz="0" w:space="0" w:color="auto"/>
                                            <w:left w:val="none" w:sz="0" w:space="0" w:color="auto"/>
                                            <w:bottom w:val="none" w:sz="0" w:space="0" w:color="auto"/>
                                            <w:right w:val="none" w:sz="0" w:space="0" w:color="auto"/>
                                          </w:divBdr>
                                          <w:divsChild>
                                            <w:div w:id="127286611">
                                              <w:marLeft w:val="0"/>
                                              <w:marRight w:val="0"/>
                                              <w:marTop w:val="0"/>
                                              <w:marBottom w:val="0"/>
                                              <w:divBdr>
                                                <w:top w:val="none" w:sz="0" w:space="0" w:color="auto"/>
                                                <w:left w:val="none" w:sz="0" w:space="0" w:color="auto"/>
                                                <w:bottom w:val="none" w:sz="0" w:space="0" w:color="auto"/>
                                                <w:right w:val="none" w:sz="0" w:space="0" w:color="auto"/>
                                              </w:divBdr>
                                              <w:divsChild>
                                                <w:div w:id="744229455">
                                                  <w:marLeft w:val="0"/>
                                                  <w:marRight w:val="0"/>
                                                  <w:marTop w:val="0"/>
                                                  <w:marBottom w:val="0"/>
                                                  <w:divBdr>
                                                    <w:top w:val="none" w:sz="0" w:space="0" w:color="auto"/>
                                                    <w:left w:val="none" w:sz="0" w:space="0" w:color="auto"/>
                                                    <w:bottom w:val="none" w:sz="0" w:space="0" w:color="auto"/>
                                                    <w:right w:val="none" w:sz="0" w:space="0" w:color="auto"/>
                                                  </w:divBdr>
                                                  <w:divsChild>
                                                    <w:div w:id="242767045">
                                                      <w:marLeft w:val="0"/>
                                                      <w:marRight w:val="0"/>
                                                      <w:marTop w:val="0"/>
                                                      <w:marBottom w:val="0"/>
                                                      <w:divBdr>
                                                        <w:top w:val="none" w:sz="0" w:space="0" w:color="auto"/>
                                                        <w:left w:val="none" w:sz="0" w:space="0" w:color="auto"/>
                                                        <w:bottom w:val="none" w:sz="0" w:space="0" w:color="auto"/>
                                                        <w:right w:val="none" w:sz="0" w:space="0" w:color="auto"/>
                                                      </w:divBdr>
                                                      <w:divsChild>
                                                        <w:div w:id="12012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349">
                                              <w:marLeft w:val="0"/>
                                              <w:marRight w:val="0"/>
                                              <w:marTop w:val="0"/>
                                              <w:marBottom w:val="0"/>
                                              <w:divBdr>
                                                <w:top w:val="none" w:sz="0" w:space="0" w:color="auto"/>
                                                <w:left w:val="none" w:sz="0" w:space="0" w:color="auto"/>
                                                <w:bottom w:val="none" w:sz="0" w:space="0" w:color="auto"/>
                                                <w:right w:val="none" w:sz="0" w:space="0" w:color="auto"/>
                                              </w:divBdr>
                                              <w:divsChild>
                                                <w:div w:id="1872566179">
                                                  <w:marLeft w:val="0"/>
                                                  <w:marRight w:val="0"/>
                                                  <w:marTop w:val="0"/>
                                                  <w:marBottom w:val="0"/>
                                                  <w:divBdr>
                                                    <w:top w:val="none" w:sz="0" w:space="0" w:color="auto"/>
                                                    <w:left w:val="none" w:sz="0" w:space="0" w:color="auto"/>
                                                    <w:bottom w:val="none" w:sz="0" w:space="0" w:color="auto"/>
                                                    <w:right w:val="none" w:sz="0" w:space="0" w:color="auto"/>
                                                  </w:divBdr>
                                                  <w:divsChild>
                                                    <w:div w:id="1901818147">
                                                      <w:marLeft w:val="0"/>
                                                      <w:marRight w:val="0"/>
                                                      <w:marTop w:val="0"/>
                                                      <w:marBottom w:val="0"/>
                                                      <w:divBdr>
                                                        <w:top w:val="none" w:sz="0" w:space="0" w:color="auto"/>
                                                        <w:left w:val="none" w:sz="0" w:space="0" w:color="auto"/>
                                                        <w:bottom w:val="none" w:sz="0" w:space="0" w:color="auto"/>
                                                        <w:right w:val="none" w:sz="0" w:space="0" w:color="auto"/>
                                                      </w:divBdr>
                                                      <w:divsChild>
                                                        <w:div w:id="6778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1033436">
          <w:marLeft w:val="0"/>
          <w:marRight w:val="0"/>
          <w:marTop w:val="0"/>
          <w:marBottom w:val="0"/>
          <w:divBdr>
            <w:top w:val="none" w:sz="0" w:space="0" w:color="auto"/>
            <w:left w:val="none" w:sz="0" w:space="0" w:color="auto"/>
            <w:bottom w:val="none" w:sz="0" w:space="0" w:color="auto"/>
            <w:right w:val="none" w:sz="0" w:space="0" w:color="auto"/>
          </w:divBdr>
          <w:divsChild>
            <w:div w:id="412508373">
              <w:marLeft w:val="0"/>
              <w:marRight w:val="0"/>
              <w:marTop w:val="0"/>
              <w:marBottom w:val="0"/>
              <w:divBdr>
                <w:top w:val="none" w:sz="0" w:space="0" w:color="auto"/>
                <w:left w:val="none" w:sz="0" w:space="0" w:color="auto"/>
                <w:bottom w:val="none" w:sz="0" w:space="0" w:color="auto"/>
                <w:right w:val="none" w:sz="0" w:space="0" w:color="auto"/>
              </w:divBdr>
              <w:divsChild>
                <w:div w:id="1179781998">
                  <w:marLeft w:val="0"/>
                  <w:marRight w:val="0"/>
                  <w:marTop w:val="0"/>
                  <w:marBottom w:val="0"/>
                  <w:divBdr>
                    <w:top w:val="none" w:sz="0" w:space="0" w:color="auto"/>
                    <w:left w:val="none" w:sz="0" w:space="0" w:color="auto"/>
                    <w:bottom w:val="none" w:sz="0" w:space="0" w:color="auto"/>
                    <w:right w:val="none" w:sz="0" w:space="0" w:color="auto"/>
                  </w:divBdr>
                  <w:divsChild>
                    <w:div w:id="234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097927">
      <w:bodyDiv w:val="1"/>
      <w:marLeft w:val="0"/>
      <w:marRight w:val="0"/>
      <w:marTop w:val="0"/>
      <w:marBottom w:val="0"/>
      <w:divBdr>
        <w:top w:val="none" w:sz="0" w:space="0" w:color="auto"/>
        <w:left w:val="none" w:sz="0" w:space="0" w:color="auto"/>
        <w:bottom w:val="none" w:sz="0" w:space="0" w:color="auto"/>
        <w:right w:val="none" w:sz="0" w:space="0" w:color="auto"/>
      </w:divBdr>
    </w:div>
    <w:div w:id="1663268192">
      <w:bodyDiv w:val="1"/>
      <w:marLeft w:val="0"/>
      <w:marRight w:val="0"/>
      <w:marTop w:val="0"/>
      <w:marBottom w:val="0"/>
      <w:divBdr>
        <w:top w:val="none" w:sz="0" w:space="0" w:color="auto"/>
        <w:left w:val="none" w:sz="0" w:space="0" w:color="auto"/>
        <w:bottom w:val="none" w:sz="0" w:space="0" w:color="auto"/>
        <w:right w:val="none" w:sz="0" w:space="0" w:color="auto"/>
      </w:divBdr>
    </w:div>
    <w:div w:id="1702895133">
      <w:bodyDiv w:val="1"/>
      <w:marLeft w:val="0"/>
      <w:marRight w:val="0"/>
      <w:marTop w:val="0"/>
      <w:marBottom w:val="0"/>
      <w:divBdr>
        <w:top w:val="none" w:sz="0" w:space="0" w:color="auto"/>
        <w:left w:val="none" w:sz="0" w:space="0" w:color="auto"/>
        <w:bottom w:val="none" w:sz="0" w:space="0" w:color="auto"/>
        <w:right w:val="none" w:sz="0" w:space="0" w:color="auto"/>
      </w:divBdr>
    </w:div>
    <w:div w:id="1800371293">
      <w:bodyDiv w:val="1"/>
      <w:marLeft w:val="0"/>
      <w:marRight w:val="0"/>
      <w:marTop w:val="0"/>
      <w:marBottom w:val="0"/>
      <w:divBdr>
        <w:top w:val="none" w:sz="0" w:space="0" w:color="auto"/>
        <w:left w:val="none" w:sz="0" w:space="0" w:color="auto"/>
        <w:bottom w:val="none" w:sz="0" w:space="0" w:color="auto"/>
        <w:right w:val="none" w:sz="0" w:space="0" w:color="auto"/>
      </w:divBdr>
      <w:divsChild>
        <w:div w:id="1709791041">
          <w:marLeft w:val="0"/>
          <w:marRight w:val="0"/>
          <w:marTop w:val="0"/>
          <w:marBottom w:val="0"/>
          <w:divBdr>
            <w:top w:val="none" w:sz="0" w:space="0" w:color="auto"/>
            <w:left w:val="none" w:sz="0" w:space="0" w:color="auto"/>
            <w:bottom w:val="none" w:sz="0" w:space="0" w:color="auto"/>
            <w:right w:val="none" w:sz="0" w:space="0" w:color="auto"/>
          </w:divBdr>
          <w:divsChild>
            <w:div w:id="878397267">
              <w:marLeft w:val="0"/>
              <w:marRight w:val="0"/>
              <w:marTop w:val="0"/>
              <w:marBottom w:val="0"/>
              <w:divBdr>
                <w:top w:val="none" w:sz="0" w:space="0" w:color="auto"/>
                <w:left w:val="none" w:sz="0" w:space="0" w:color="auto"/>
                <w:bottom w:val="none" w:sz="0" w:space="0" w:color="auto"/>
                <w:right w:val="none" w:sz="0" w:space="0" w:color="auto"/>
              </w:divBdr>
              <w:divsChild>
                <w:div w:id="1278367898">
                  <w:marLeft w:val="0"/>
                  <w:marRight w:val="0"/>
                  <w:marTop w:val="0"/>
                  <w:marBottom w:val="0"/>
                  <w:divBdr>
                    <w:top w:val="none" w:sz="0" w:space="0" w:color="auto"/>
                    <w:left w:val="none" w:sz="0" w:space="0" w:color="auto"/>
                    <w:bottom w:val="none" w:sz="0" w:space="0" w:color="auto"/>
                    <w:right w:val="none" w:sz="0" w:space="0" w:color="auto"/>
                  </w:divBdr>
                  <w:divsChild>
                    <w:div w:id="416364767">
                      <w:marLeft w:val="0"/>
                      <w:marRight w:val="0"/>
                      <w:marTop w:val="0"/>
                      <w:marBottom w:val="0"/>
                      <w:divBdr>
                        <w:top w:val="none" w:sz="0" w:space="0" w:color="auto"/>
                        <w:left w:val="none" w:sz="0" w:space="0" w:color="auto"/>
                        <w:bottom w:val="none" w:sz="0" w:space="0" w:color="auto"/>
                        <w:right w:val="none" w:sz="0" w:space="0" w:color="auto"/>
                      </w:divBdr>
                      <w:divsChild>
                        <w:div w:id="924456912">
                          <w:marLeft w:val="0"/>
                          <w:marRight w:val="0"/>
                          <w:marTop w:val="0"/>
                          <w:marBottom w:val="0"/>
                          <w:divBdr>
                            <w:top w:val="none" w:sz="0" w:space="0" w:color="auto"/>
                            <w:left w:val="none" w:sz="0" w:space="0" w:color="auto"/>
                            <w:bottom w:val="none" w:sz="0" w:space="0" w:color="auto"/>
                            <w:right w:val="none" w:sz="0" w:space="0" w:color="auto"/>
                          </w:divBdr>
                          <w:divsChild>
                            <w:div w:id="1036780836">
                              <w:marLeft w:val="0"/>
                              <w:marRight w:val="0"/>
                              <w:marTop w:val="0"/>
                              <w:marBottom w:val="0"/>
                              <w:divBdr>
                                <w:top w:val="none" w:sz="0" w:space="0" w:color="auto"/>
                                <w:left w:val="none" w:sz="0" w:space="0" w:color="auto"/>
                                <w:bottom w:val="none" w:sz="0" w:space="0" w:color="auto"/>
                                <w:right w:val="none" w:sz="0" w:space="0" w:color="auto"/>
                              </w:divBdr>
                              <w:divsChild>
                                <w:div w:id="81921570">
                                  <w:marLeft w:val="0"/>
                                  <w:marRight w:val="0"/>
                                  <w:marTop w:val="0"/>
                                  <w:marBottom w:val="0"/>
                                  <w:divBdr>
                                    <w:top w:val="none" w:sz="0" w:space="0" w:color="auto"/>
                                    <w:left w:val="none" w:sz="0" w:space="0" w:color="auto"/>
                                    <w:bottom w:val="none" w:sz="0" w:space="0" w:color="auto"/>
                                    <w:right w:val="none" w:sz="0" w:space="0" w:color="auto"/>
                                  </w:divBdr>
                                  <w:divsChild>
                                    <w:div w:id="125664335">
                                      <w:marLeft w:val="0"/>
                                      <w:marRight w:val="0"/>
                                      <w:marTop w:val="0"/>
                                      <w:marBottom w:val="0"/>
                                      <w:divBdr>
                                        <w:top w:val="none" w:sz="0" w:space="0" w:color="auto"/>
                                        <w:left w:val="none" w:sz="0" w:space="0" w:color="auto"/>
                                        <w:bottom w:val="none" w:sz="0" w:space="0" w:color="auto"/>
                                        <w:right w:val="none" w:sz="0" w:space="0" w:color="auto"/>
                                      </w:divBdr>
                                      <w:divsChild>
                                        <w:div w:id="1831210015">
                                          <w:marLeft w:val="0"/>
                                          <w:marRight w:val="0"/>
                                          <w:marTop w:val="0"/>
                                          <w:marBottom w:val="0"/>
                                          <w:divBdr>
                                            <w:top w:val="none" w:sz="0" w:space="0" w:color="auto"/>
                                            <w:left w:val="none" w:sz="0" w:space="0" w:color="auto"/>
                                            <w:bottom w:val="none" w:sz="0" w:space="0" w:color="auto"/>
                                            <w:right w:val="none" w:sz="0" w:space="0" w:color="auto"/>
                                          </w:divBdr>
                                          <w:divsChild>
                                            <w:div w:id="17514484">
                                              <w:marLeft w:val="0"/>
                                              <w:marRight w:val="0"/>
                                              <w:marTop w:val="0"/>
                                              <w:marBottom w:val="0"/>
                                              <w:divBdr>
                                                <w:top w:val="none" w:sz="0" w:space="0" w:color="auto"/>
                                                <w:left w:val="none" w:sz="0" w:space="0" w:color="auto"/>
                                                <w:bottom w:val="none" w:sz="0" w:space="0" w:color="auto"/>
                                                <w:right w:val="none" w:sz="0" w:space="0" w:color="auto"/>
                                              </w:divBdr>
                                              <w:divsChild>
                                                <w:div w:id="646738618">
                                                  <w:marLeft w:val="0"/>
                                                  <w:marRight w:val="0"/>
                                                  <w:marTop w:val="0"/>
                                                  <w:marBottom w:val="0"/>
                                                  <w:divBdr>
                                                    <w:top w:val="none" w:sz="0" w:space="0" w:color="auto"/>
                                                    <w:left w:val="none" w:sz="0" w:space="0" w:color="auto"/>
                                                    <w:bottom w:val="none" w:sz="0" w:space="0" w:color="auto"/>
                                                    <w:right w:val="none" w:sz="0" w:space="0" w:color="auto"/>
                                                  </w:divBdr>
                                                  <w:divsChild>
                                                    <w:div w:id="769399931">
                                                      <w:marLeft w:val="0"/>
                                                      <w:marRight w:val="0"/>
                                                      <w:marTop w:val="0"/>
                                                      <w:marBottom w:val="0"/>
                                                      <w:divBdr>
                                                        <w:top w:val="none" w:sz="0" w:space="0" w:color="auto"/>
                                                        <w:left w:val="none" w:sz="0" w:space="0" w:color="auto"/>
                                                        <w:bottom w:val="none" w:sz="0" w:space="0" w:color="auto"/>
                                                        <w:right w:val="none" w:sz="0" w:space="0" w:color="auto"/>
                                                      </w:divBdr>
                                                      <w:divsChild>
                                                        <w:div w:id="10297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963498">
                                              <w:marLeft w:val="0"/>
                                              <w:marRight w:val="0"/>
                                              <w:marTop w:val="0"/>
                                              <w:marBottom w:val="0"/>
                                              <w:divBdr>
                                                <w:top w:val="none" w:sz="0" w:space="0" w:color="auto"/>
                                                <w:left w:val="none" w:sz="0" w:space="0" w:color="auto"/>
                                                <w:bottom w:val="none" w:sz="0" w:space="0" w:color="auto"/>
                                                <w:right w:val="none" w:sz="0" w:space="0" w:color="auto"/>
                                              </w:divBdr>
                                              <w:divsChild>
                                                <w:div w:id="1892842215">
                                                  <w:marLeft w:val="0"/>
                                                  <w:marRight w:val="0"/>
                                                  <w:marTop w:val="0"/>
                                                  <w:marBottom w:val="0"/>
                                                  <w:divBdr>
                                                    <w:top w:val="none" w:sz="0" w:space="0" w:color="auto"/>
                                                    <w:left w:val="none" w:sz="0" w:space="0" w:color="auto"/>
                                                    <w:bottom w:val="none" w:sz="0" w:space="0" w:color="auto"/>
                                                    <w:right w:val="none" w:sz="0" w:space="0" w:color="auto"/>
                                                  </w:divBdr>
                                                  <w:divsChild>
                                                    <w:div w:id="2063017843">
                                                      <w:marLeft w:val="0"/>
                                                      <w:marRight w:val="0"/>
                                                      <w:marTop w:val="0"/>
                                                      <w:marBottom w:val="0"/>
                                                      <w:divBdr>
                                                        <w:top w:val="none" w:sz="0" w:space="0" w:color="auto"/>
                                                        <w:left w:val="none" w:sz="0" w:space="0" w:color="auto"/>
                                                        <w:bottom w:val="none" w:sz="0" w:space="0" w:color="auto"/>
                                                        <w:right w:val="none" w:sz="0" w:space="0" w:color="auto"/>
                                                      </w:divBdr>
                                                      <w:divsChild>
                                                        <w:div w:id="224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0277430">
          <w:marLeft w:val="0"/>
          <w:marRight w:val="0"/>
          <w:marTop w:val="0"/>
          <w:marBottom w:val="0"/>
          <w:divBdr>
            <w:top w:val="none" w:sz="0" w:space="0" w:color="auto"/>
            <w:left w:val="none" w:sz="0" w:space="0" w:color="auto"/>
            <w:bottom w:val="none" w:sz="0" w:space="0" w:color="auto"/>
            <w:right w:val="none" w:sz="0" w:space="0" w:color="auto"/>
          </w:divBdr>
          <w:divsChild>
            <w:div w:id="928612210">
              <w:marLeft w:val="0"/>
              <w:marRight w:val="0"/>
              <w:marTop w:val="0"/>
              <w:marBottom w:val="0"/>
              <w:divBdr>
                <w:top w:val="none" w:sz="0" w:space="0" w:color="auto"/>
                <w:left w:val="none" w:sz="0" w:space="0" w:color="auto"/>
                <w:bottom w:val="none" w:sz="0" w:space="0" w:color="auto"/>
                <w:right w:val="none" w:sz="0" w:space="0" w:color="auto"/>
              </w:divBdr>
              <w:divsChild>
                <w:div w:id="26226639">
                  <w:marLeft w:val="0"/>
                  <w:marRight w:val="0"/>
                  <w:marTop w:val="0"/>
                  <w:marBottom w:val="0"/>
                  <w:divBdr>
                    <w:top w:val="none" w:sz="0" w:space="0" w:color="auto"/>
                    <w:left w:val="none" w:sz="0" w:space="0" w:color="auto"/>
                    <w:bottom w:val="none" w:sz="0" w:space="0" w:color="auto"/>
                    <w:right w:val="none" w:sz="0" w:space="0" w:color="auto"/>
                  </w:divBdr>
                  <w:divsChild>
                    <w:div w:id="13923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1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5BC81-65B6-4580-A127-B50386336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dc:creator>
  <cp:keywords/>
  <dc:description/>
  <cp:lastModifiedBy>Misbah Sarfaraz</cp:lastModifiedBy>
  <cp:revision>12</cp:revision>
  <dcterms:created xsi:type="dcterms:W3CDTF">2024-11-07T04:28:00Z</dcterms:created>
  <dcterms:modified xsi:type="dcterms:W3CDTF">2024-11-28T06:38:00Z</dcterms:modified>
</cp:coreProperties>
</file>