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实验通知</w:t>
      </w:r>
    </w:p>
    <w:p>
      <w:r>
        <w:t>请于周五前完成实验二，并上传源码、截图和实验报告。</w:t>
      </w:r>
    </w:p>
    <w:p>
      <w:r>
        <w:t>课堂检查时需要现场演示运行结果。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