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chương-2.-cơ-sở-lý-thuyết"/>
    <w:p>
      <w:pPr>
        <w:pStyle w:val="Heading1"/>
      </w:pPr>
      <w:r>
        <w:t xml:space="preserve">CHƯƠNG 2. CƠ SỞ LÝ THUYẾT</w:t>
      </w:r>
    </w:p>
    <w:p>
      <w:pPr>
        <w:pStyle w:val="BlockText"/>
      </w:pPr>
      <w:r>
        <w:rPr>
          <w:b/>
          <w:bCs/>
        </w:rPr>
        <w:t xml:space="preserve">Ghi chú soạn thảo (xóa khi nộp):</w:t>
      </w:r>
      <w:r>
        <w:t xml:space="preserve"> </w:t>
      </w:r>
      <w:r>
        <w:t xml:space="preserve">- Số tài liệu tham khảo đã đánh lại theo thứ tự trích dẫn lần đầu (IEEE) ngày 28/10/2026; danh mục ở</w:t>
      </w:r>
      <w:r>
        <w:t xml:space="preserve"> </w:t>
      </w:r>
      <w:r>
        <w:rPr>
          <w:rStyle w:val="VerbatimChar"/>
        </w:rPr>
        <w:t xml:space="preserve">08_TAI_LIEU_THAM_KHAO.md</w:t>
      </w:r>
      <w:r>
        <w:t xml:space="preserve">, bảng số cũ → mới ở</w:t>
      </w:r>
      <w:r>
        <w:t xml:space="preserve"> </w:t>
      </w:r>
      <w:r>
        <w:rPr>
          <w:rStyle w:val="VerbatimChar"/>
        </w:rPr>
        <w:t xml:space="preserve">_KIEM_TRA/F_bang_doi_so_tai_lieu.csv</w:t>
      </w:r>
      <w:r>
        <w:t xml:space="preserve">.</w:t>
      </w:r>
      <w:r>
        <w:t xml:space="preserve"> </w:t>
      </w:r>
      <w:r>
        <w:t xml:space="preserve">- Mọi ví dụ số trong chương là</w:t>
      </w:r>
      <w:r>
        <w:t xml:space="preserve"> </w:t>
      </w:r>
      <w:r>
        <w:rPr>
          <w:b/>
          <w:bCs/>
        </w:rPr>
        <w:t xml:space="preserve">ví dụ minh họa tự đặt</w:t>
      </w:r>
      <w:r>
        <w:t xml:space="preserve">, không phải số liệu thực nghiệm. Các ví dụ đã được tính lại bằng Python.</w:t>
      </w:r>
    </w:p>
    <w:p>
      <w:pPr>
        <w:pStyle w:val="FirstParagraph"/>
      </w:pPr>
      <w:r>
        <w:t xml:space="preserve">Chương này trình bày các kiến thức nền mà Chương 3 (mô hình đề xuất) và Chương 6 (đánh giá) sử dụng. Nội dung đi theo thứ tự:</w:t>
      </w:r>
      <w:r>
        <w:t xml:space="preserve"> </w:t>
      </w:r>
      <w:r>
        <w:t xml:space="preserve">1. các bài toán thị giác máy tính: phân loại, phát hiện, phân đoạn;</w:t>
      </w:r>
      <w:r>
        <w:t xml:space="preserve"> </w:t>
      </w:r>
      <w:r>
        <w:t xml:space="preserve">2. mạng nơ-ron tích chập;</w:t>
      </w:r>
      <w:r>
        <w:t xml:space="preserve"> </w:t>
      </w:r>
      <w:r>
        <w:t xml:space="preserve">3. họ mô hình YOLO và cách YOLO tạo mặt nạ;</w:t>
      </w:r>
      <w:r>
        <w:t xml:space="preserve"> </w:t>
      </w:r>
      <w:r>
        <w:t xml:space="preserve">4. YOLO26-seg: kiến trúc, các bước của thuật toán, ưu và nhược điểm;</w:t>
      </w:r>
      <w:r>
        <w:t xml:space="preserve"> </w:t>
      </w:r>
      <w:r>
        <w:t xml:space="preserve">5. cơ chế chú ý và chi phí của nó;</w:t>
      </w:r>
      <w:r>
        <w:t xml:space="preserve"> </w:t>
      </w:r>
      <w:r>
        <w:t xml:space="preserve">6. mô hình không gian trạng thái, Mamba và VMamba: nguyên lý, các bước, ưu và nhược điểm;</w:t>
      </w:r>
      <w:r>
        <w:t xml:space="preserve"> </w:t>
      </w:r>
      <w:r>
        <w:t xml:space="preserve">7. các độ đo đánh giá;</w:t>
      </w:r>
      <w:r>
        <w:t xml:space="preserve"> </w:t>
      </w:r>
      <w:r>
        <w:t xml:space="preserve">8. phương pháp so sánh hai mô hình qua nhiều lần huấn luyện.</w:t>
      </w:r>
    </w:p>
    <w:bookmarkStart w:id="12" w:name="các-bài-toán-thị-giác-máy-tính"/>
    <w:p>
      <w:pPr>
        <w:pStyle w:val="Heading2"/>
      </w:pPr>
      <w:r>
        <w:t xml:space="preserve">2.1. Các bài toán thị giác máy tính</w:t>
      </w:r>
    </w:p>
    <w:p>
      <w:pPr>
        <w:pStyle w:val="FirstParagraph"/>
      </w:pPr>
      <w:r>
        <w:t xml:space="preserve">Ba bài toán cơ bản khác nhau ở</w:t>
      </w:r>
      <w:r>
        <w:t xml:space="preserve"> </w:t>
      </w:r>
      <w:r>
        <w:rPr>
          <w:b/>
          <w:bCs/>
        </w:rPr>
        <w:t xml:space="preserve">mức chi tiết của đầu ra</w:t>
      </w:r>
      <w:r>
        <w:t xml:space="preserve">:</w:t>
      </w:r>
    </w:p>
    <w:p>
      <w:pPr>
        <w:pStyle w:val="BodyText"/>
      </w:pPr>
      <w:r>
        <w:rPr>
          <w:i/>
          <w:iCs/>
        </w:rPr>
        <w:t xml:space="preserve">Bảng 2.1. So sánh ba bài toán thị giác cơ bản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Bài toán</w:t>
            </w:r>
          </w:p>
        </w:tc>
        <w:tc>
          <w:tcPr/>
          <w:p>
            <w:pPr>
              <w:pStyle w:val="Compact"/>
            </w:pPr>
            <w:r>
              <w:t xml:space="preserve">Câu hỏi trả lời</w:t>
            </w:r>
          </w:p>
        </w:tc>
        <w:tc>
          <w:tcPr/>
          <w:p>
            <w:pPr>
              <w:pStyle w:val="Compact"/>
            </w:pPr>
            <w:r>
              <w:t xml:space="preserve">Đầu ra</w:t>
            </w:r>
          </w:p>
        </w:tc>
        <w:tc>
          <w:tcPr/>
          <w:p>
            <w:pPr>
              <w:pStyle w:val="Compact"/>
            </w:pPr>
            <w:r>
              <w:t xml:space="preserve">Ví dụ với ảnh nội soi</w:t>
            </w:r>
          </w:p>
        </w:tc>
      </w:tr>
      <w:tr>
        <w:tc>
          <w:tcPr/>
          <w:p>
            <w:pPr>
              <w:pStyle w:val="Compact"/>
            </w:pPr>
            <w:r>
              <w:t xml:space="preserve">Phân loại ảnh</w:t>
            </w:r>
          </w:p>
        </w:tc>
        <w:tc>
          <w:tcPr/>
          <w:p>
            <w:pPr>
              <w:pStyle w:val="Compact"/>
            </w:pPr>
            <w:r>
              <w:t xml:space="preserve">Ảnh có gì?</w:t>
            </w:r>
          </w:p>
        </w:tc>
        <w:tc>
          <w:tcPr/>
          <w:p>
            <w:pPr>
              <w:pStyle w:val="Compact"/>
            </w:pPr>
            <w:r>
              <w:t xml:space="preserve">Một nhãn (hoặc xác suất) cho cả ảnh</w:t>
            </w:r>
          </w:p>
        </w:tc>
        <w:tc>
          <w:tcPr/>
          <w:p>
            <w:pPr>
              <w:pStyle w:val="Compact"/>
            </w:pPr>
            <w:r>
              <w:t xml:space="preserve">“Ảnh có polyp”</w:t>
            </w:r>
            <w:r>
              <w:t xml:space="preserve"> </w:t>
            </w:r>
            <w:r>
              <w:t xml:space="preserve">với xác suất 0,97</w:t>
            </w:r>
          </w:p>
        </w:tc>
      </w:tr>
      <w:tr>
        <w:tc>
          <w:tcPr/>
          <w:p>
            <w:pPr>
              <w:pStyle w:val="Compact"/>
            </w:pPr>
            <w:r>
              <w:t xml:space="preserve">Phát hiện đối tượng</w:t>
            </w:r>
          </w:p>
        </w:tc>
        <w:tc>
          <w:tcPr/>
          <w:p>
            <w:pPr>
              <w:pStyle w:val="Compact"/>
            </w:pPr>
            <w:r>
              <w:t xml:space="preserve">Đối tượng ở đâu?</w:t>
            </w:r>
          </w:p>
        </w:tc>
        <w:tc>
          <w:tcPr/>
          <w:p>
            <w:pPr>
              <w:pStyle w:val="Compact"/>
            </w:pPr>
            <w:r>
              <w:t xml:space="preserve">Danh sách hộp bao, mỗi hộp có lớp và độ tin cậy</w:t>
            </w:r>
          </w:p>
        </w:tc>
        <w:tc>
          <w:tcPr/>
          <w:p>
            <w:pPr>
              <w:pStyle w:val="Compact"/>
            </w:pPr>
            <w:r>
              <w:t xml:space="preserve">Hộp (x₁, y₁, x₂, y₂) quanh polyp, độ tin cậy 0,91</w:t>
            </w:r>
          </w:p>
        </w:tc>
      </w:tr>
      <w:tr>
        <w:tc>
          <w:tcPr/>
          <w:p>
            <w:pPr>
              <w:pStyle w:val="Compact"/>
            </w:pPr>
            <w:r>
              <w:t xml:space="preserve">Phân đoạn ảnh</w:t>
            </w:r>
          </w:p>
        </w:tc>
        <w:tc>
          <w:tcPr/>
          <w:p>
            <w:pPr>
              <w:pStyle w:val="Compact"/>
            </w:pPr>
            <w:r>
              <w:t xml:space="preserve">Điểm ảnh nào thuộc đối tượng?</w:t>
            </w:r>
          </w:p>
        </w:tc>
        <w:tc>
          <w:tcPr/>
          <w:p>
            <w:pPr>
              <w:pStyle w:val="Compact"/>
            </w:pPr>
            <w:r>
              <w:t xml:space="preserve">Mặt nạ cùng kích thước ảnh</w:t>
            </w:r>
          </w:p>
        </w:tc>
        <w:tc>
          <w:tcPr/>
          <w:p>
            <w:pPr>
              <w:pStyle w:val="Compact"/>
            </w:pPr>
            <w:r>
              <w:t xml:space="preserve">Các điểm ảnh thuộc polyp mang giá trị 1</w:t>
            </w:r>
          </w:p>
        </w:tc>
      </w:tr>
    </w:tbl>
    <w:p>
      <w:pPr>
        <w:pStyle w:val="BodyText"/>
      </w:pPr>
      <w:r>
        <w:t xml:space="preserve">Phân đoạn ảnh lại chia thành hai dạng:</w:t>
      </w:r>
      <w:r>
        <w:t xml:space="preserve"> </w:t>
      </w:r>
      <w:r>
        <w:t xml:space="preserve">-</w:t>
      </w:r>
      <w:r>
        <w:t xml:space="preserve"> </w:t>
      </w:r>
      <w:r>
        <w:rPr>
          <w:b/>
          <w:bCs/>
        </w:rPr>
        <w:t xml:space="preserve">Phân đoạn ngữ nghĩa</w:t>
      </w:r>
      <w:r>
        <w:t xml:space="preserve"> </w:t>
      </w:r>
      <w:r>
        <w:t xml:space="preserve">gán mỗi điểm ảnh vào một lớp, không phân biệt các đối tượng cùng lớp. Nếu ảnh có hai polyp, đầu ra chỉ là một mặt nạ chung. U-Net [10] và PraNet [9] thuộc dạng này.</w:t>
      </w:r>
      <w:r>
        <w:t xml:space="preserve"> </w:t>
      </w:r>
      <w:r>
        <w:t xml:space="preserve">-</w:t>
      </w:r>
      <w:r>
        <w:t xml:space="preserve"> </w:t>
      </w:r>
      <w:r>
        <w:rPr>
          <w:b/>
          <w:bCs/>
        </w:rPr>
        <w:t xml:space="preserve">Phân đoạn thực thể</w:t>
      </w:r>
      <w:r>
        <w:t xml:space="preserve"> </w:t>
      </w:r>
      <w:r>
        <w:t xml:space="preserve">tách riêng từng đối tượng: mỗi polyp có hộp bao, độ tin cậy và mặt nạ riêng. YOLO26-seg thuộc dạng này.</w:t>
      </w:r>
    </w:p>
    <w:p>
      <w:pPr>
        <w:pStyle w:val="BodyText"/>
      </w:pPr>
      <w:r>
        <w:rPr>
          <w:b/>
          <w:bCs/>
        </w:rPr>
        <w:t xml:space="preserve">Ví dụ minh họa.</w:t>
      </w:r>
      <w:r>
        <w:t xml:space="preserve"> </w:t>
      </w:r>
      <w:r>
        <w:t xml:space="preserve">Hình 2.1 đặt bốn kiểu đầu ra cạnh nhau cho cùng một ảnh Kvasir-SEG.</w:t>
      </w:r>
    </w:p>
    <w:p>
      <w:pPr>
        <w:pStyle w:val="CaptionedFigure"/>
      </w:pPr>
      <w:r>
        <w:drawing>
          <wp:inline>
            <wp:extent cx="4513894" cy="1229393"/>
            <wp:effectExtent b="0" l="0" r="0" t="0"/>
            <wp:docPr descr="Hình 2.1" title="" id="10" name="Picture"/>
            <a:graphic>
              <a:graphicData uri="http://schemas.openxmlformats.org/drawingml/2006/picture">
                <pic:pic>
                  <pic:nvPicPr>
                    <pic:cNvPr descr="../hinh/chung/vi/t01_bon_kieu_dau_ra.png" id="11" name="Picture"/>
                    <pic:cNvPicPr>
                      <a:picLocks noChangeArrowheads="1" noChangeAspect="1"/>
                    </pic:cNvPicPr>
                  </pic:nvPicPr>
                  <pic:blipFill>
                    <a:blip r:embed="rId9"/>
                    <a:stretch>
                      <a:fillRect/>
                    </a:stretch>
                  </pic:blipFill>
                  <pic:spPr bwMode="auto">
                    <a:xfrm>
                      <a:off x="0" y="0"/>
                      <a:ext cx="4513894" cy="1229393"/>
                    </a:xfrm>
                    <a:prstGeom prst="rect">
                      <a:avLst/>
                    </a:prstGeom>
                    <a:noFill/>
                    <a:ln w="9525">
                      <a:noFill/>
                      <a:headEnd/>
                      <a:tailEnd/>
                    </a:ln>
                  </pic:spPr>
                </pic:pic>
              </a:graphicData>
            </a:graphic>
          </wp:inline>
        </w:drawing>
      </w:r>
    </w:p>
    <w:p>
      <w:pPr>
        <w:pStyle w:val="ImageCaption"/>
      </w:pPr>
      <w:r>
        <w:t xml:space="preserve">Hình 2.1</w:t>
      </w:r>
    </w:p>
    <w:p>
      <w:pPr>
        <w:pStyle w:val="BodyText"/>
      </w:pPr>
      <w:r>
        <w:rPr>
          <w:i/>
          <w:iCs/>
        </w:rPr>
        <w:t xml:space="preserve">Hình 2.1. Bốn kiểu đầu ra trên cùng một ảnh tập kiểm định có hai polyp: (a) phân loại ảnh, (b) phát hiện đối tượng bằng hộp bao, (c) phân đoạn ngữ nghĩa (hai polyp chung một mặt nạ), (d) phân đoạn thực thể (mỗi polyp một mặt nạ riêng). Hộp bao và mặt nạ vẽ từ nhãn đa giác của ảnh; xác suất ở ô (a) là số minh họa, không phải đầu ra mô hình.</w:t>
      </w:r>
    </w:p>
    <w:p>
      <w:pPr>
        <w:pStyle w:val="BodyText"/>
      </w:pPr>
      <w:r>
        <w:rPr>
          <w:i/>
          <w:iCs/>
        </w:rPr>
        <w:t xml:space="preserve">Nguồn: ảnh từ Kvasir-SEG [5]; hình do nhóm vẽ.</w:t>
      </w:r>
    </w:p>
    <w:p>
      <w:pPr>
        <w:pStyle w:val="BodyText"/>
      </w:pPr>
      <w:r>
        <w:t xml:space="preserve">Ba bài toán xếp theo độ chi tiết tăng dần, đồng thời chi phí gán nhãn cũng tăng dần: nhãn phân loại chỉ cần một từ, nhãn hộp cần bốn tọa độ, còn nhãn mặt nạ cần vẽ đường biên từng điểm. Đề tài chọn phân đoạn thực thể vì đầu ra vừa có mặt nạ để quan sát đường biên, vừa có hộp bao và độ tin cậy để hiển thị trong ứng dụng.</w:t>
      </w:r>
    </w:p>
    <w:bookmarkEnd w:id="12"/>
    <w:bookmarkStart w:id="15" w:name="mạng-nơ-ron-tích-chập"/>
    <w:p>
      <w:pPr>
        <w:pStyle w:val="Heading2"/>
      </w:pPr>
      <w:r>
        <w:t xml:space="preserve">2.2. Mạng nơ-ron tích chập</w:t>
      </w:r>
    </w:p>
    <w:bookmarkStart w:id="13" w:name="phép-tích-chập"/>
    <w:p>
      <w:pPr>
        <w:pStyle w:val="Heading3"/>
      </w:pPr>
      <w:r>
        <w:t xml:space="preserve">2.2.1. Phép tích chập</w:t>
      </w:r>
    </w:p>
    <w:p>
      <w:pPr>
        <w:pStyle w:val="FirstParagraph"/>
      </w:pPr>
      <w:r>
        <w:t xml:space="preserve">Mạng nơ-ron tích chập (CNN) là nền của hầu hết mô hình thị giác. Phép tích chập trượt một bộ lọc nhỏ trên ảnh. Tại mỗi vị trí, giá trị đầu ra là tổng các tích giữa bộ lọc và vùng ảnh bên dưới:</w:t>
      </w:r>
    </w:p>
    <w:p>
      <w:pPr>
        <w:pStyle w:val="BodyText"/>
      </w:pPr>
      <w:r>
        <w:t xml:space="preserve">$$ y(i,j) = \sum_{u}\sum_{v} w(u,v)\, x(i+u,\ j+v) + b \tag{2.1} $$</w:t>
      </w:r>
    </w:p>
    <w:p>
      <w:pPr>
        <w:pStyle w:val="FirstParagraph"/>
      </w:pPr>
      <w:r>
        <w:rPr>
          <w:b/>
          <w:bCs/>
        </w:rPr>
        <w:t xml:space="preserve">Ví dụ.</w:t>
      </w:r>
      <w:r>
        <w:t xml:space="preserve"> </w:t>
      </w:r>
      <w:r>
        <w:t xml:space="preserve">Vùng ảnh 3×3 và bộ lọc phát hiện biên dọc:</w:t>
      </w:r>
    </w:p>
    <w:p>
      <w:pPr>
        <w:pStyle w:val="BodyText"/>
      </w:pPr>
      <m:oMathPara>
        <m:oMathParaPr>
          <m:jc m:val="center"/>
        </m:oMathParaPr>
        <m:oMath>
          <m: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t>10</m:t>
                    </m:r>
                  </m:e>
                  <m:e>
                    <m:r>
                      <m:t>80</m:t>
                    </m:r>
                  </m:e>
                </m:mr>
                <m:mr>
                  <m:e>
                    <m:r>
                      <m:t>10</m:t>
                    </m:r>
                  </m:e>
                  <m:e>
                    <m:r>
                      <m:t>10</m:t>
                    </m:r>
                  </m:e>
                  <m:e>
                    <m:r>
                      <m:t>80</m:t>
                    </m:r>
                  </m:e>
                </m:mr>
                <m:mr>
                  <m:e>
                    <m:r>
                      <m:t>10</m:t>
                    </m:r>
                  </m:e>
                  <m:e>
                    <m:r>
                      <m:t>10</m:t>
                    </m:r>
                  </m:e>
                  <m:e>
                    <m:r>
                      <m:t>80</m:t>
                    </m:r>
                  </m:e>
                </m:mr>
              </m:m>
            </m:e>
          </m:d>
          <m:r>
            <m:rPr>
              <m:sty m:val="p"/>
            </m:rPr>
            <m:t>,</m:t>
          </m:r>
          <m:r>
            <m:t>  </m:t>
          </m:r>
          <m:r>
            <m:t>w</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rPr>
                        <m:sty m:val="p"/>
                      </m:rPr>
                      <m:t>−</m:t>
                    </m:r>
                    <m:r>
                      <m:t>1</m:t>
                    </m:r>
                  </m:e>
                  <m:e>
                    <m:r>
                      <m:t>0</m:t>
                    </m:r>
                  </m:e>
                  <m:e>
                    <m:r>
                      <m:t>1</m:t>
                    </m:r>
                  </m:e>
                </m:mr>
                <m:mr>
                  <m:e>
                    <m:r>
                      <m:rPr>
                        <m:sty m:val="p"/>
                      </m:rPr>
                      <m:t>−</m:t>
                    </m:r>
                    <m:r>
                      <m:t>1</m:t>
                    </m:r>
                  </m:e>
                  <m:e>
                    <m:r>
                      <m:t>0</m:t>
                    </m:r>
                  </m:e>
                  <m:e>
                    <m:r>
                      <m:t>1</m:t>
                    </m:r>
                  </m:e>
                </m:mr>
              </m:m>
            </m:e>
          </m:d>
        </m:oMath>
      </m:oMathPara>
    </w:p>
    <w:p>
      <w:pPr>
        <w:pStyle w:val="FirstParagraph"/>
      </w:pPr>
      <w:r>
        <w:t xml:space="preserve">Đầu ra tại tâm là</w:t>
      </w:r>
      <w:r>
        <w:t xml:space="preserve"> </w:t>
      </w:r>
      <m:oMath>
        <m:r>
          <m:t>3</m:t>
        </m:r>
        <m:r>
          <m:rPr>
            <m:sty m:val="p"/>
          </m:rPr>
          <m:t>×</m:t>
        </m:r>
        <m:r>
          <m:rPr>
            <m:sty m:val="p"/>
          </m:rPr>
          <m:t>(</m:t>
        </m:r>
        <m:r>
          <m:rPr>
            <m:sty m:val="p"/>
          </m:rPr>
          <m:t>−</m:t>
        </m:r>
        <m:r>
          <m:t>10</m:t>
        </m:r>
        <m:r>
          <m:rPr>
            <m:sty m:val="p"/>
          </m:rPr>
          <m:t>+</m:t>
        </m:r>
        <m:r>
          <m:t>80</m:t>
        </m:r>
        <m:r>
          <m:rPr>
            <m:sty m:val="p"/>
          </m:rPr>
          <m:t>)</m:t>
        </m:r>
        <m:r>
          <m:rPr>
            <m:sty m:val="p"/>
          </m:rPr>
          <m:t>=</m:t>
        </m:r>
        <m:r>
          <m:t>210</m:t>
        </m:r>
      </m:oMath>
      <w:r>
        <w:t xml:space="preserve">. (Nói chặt chẽ, công thức (2.1) là phép tương quan chéo; các thư viện học sâu vẫn gọi là tích chập.) Giá trị lớn này báo hiệu có biên dọc, chỗ độ sáng đổi đột ngột từ 10 sang 80. Ở vùng đồng nhất, đầu ra bằng 0. Trong CNN, các bộ lọc không được thiết kế bằng tay như ví dụ mà được học từ dữ liệu.</w:t>
      </w:r>
    </w:p>
    <w:p>
      <w:pPr>
        <w:pStyle w:val="BodyText"/>
      </w:pPr>
      <w:r>
        <w:t xml:space="preserve">Ba tính chất làm tích chập phù hợp với ảnh:</w:t>
      </w:r>
      <w:r>
        <w:t xml:space="preserve"> </w:t>
      </w:r>
      <w:r>
        <w:t xml:space="preserve">-</w:t>
      </w:r>
      <w:r>
        <w:t xml:space="preserve"> </w:t>
      </w:r>
      <w:r>
        <w:rPr>
          <w:b/>
          <w:bCs/>
        </w:rPr>
        <w:t xml:space="preserve">Kết nối cục bộ:</w:t>
      </w:r>
      <w:r>
        <w:t xml:space="preserve"> </w:t>
      </w:r>
      <w:r>
        <w:t xml:space="preserve">mỗi đầu ra chỉ phụ thuộc một vùng nhỏ.</w:t>
      </w:r>
      <w:r>
        <w:t xml:space="preserve"> </w:t>
      </w:r>
      <w:r>
        <w:t xml:space="preserve">-</w:t>
      </w:r>
      <w:r>
        <w:t xml:space="preserve"> </w:t>
      </w:r>
      <w:r>
        <w:rPr>
          <w:b/>
          <w:bCs/>
        </w:rPr>
        <w:t xml:space="preserve">Chia sẻ trọng số:</w:t>
      </w:r>
      <w:r>
        <w:t xml:space="preserve"> </w:t>
      </w:r>
      <w:r>
        <w:t xml:space="preserve">cùng một bộ lọc dùng cho mọi vị trí, nên số tham số ít. Một lớp tích chập</w:t>
      </w:r>
      <w:r>
        <w:t xml:space="preserve"> </w:t>
      </w:r>
      <m:oMath>
        <m:r>
          <m:t>k</m:t>
        </m:r>
        <m:r>
          <m:rPr>
            <m:sty m:val="p"/>
          </m:rPr>
          <m:t>×</m:t>
        </m:r>
        <m:r>
          <m:t>k</m:t>
        </m:r>
      </m:oMath>
      <w:r>
        <w:t xml:space="preserve"> </w:t>
      </w:r>
      <w:r>
        <w:t xml:space="preserve">từ</w:t>
      </w:r>
      <w:r>
        <w:t xml:space="preserve"> </w:t>
      </w:r>
      <m:oMath>
        <m:sSub>
          <m:e>
            <m:r>
              <m:t>C</m:t>
            </m:r>
          </m:e>
          <m:sub>
            <m:r>
              <m:rPr>
                <m:nor/>
                <m:sty m:val="p"/>
              </m:rPr>
              <m:t>in</m:t>
            </m:r>
          </m:sub>
        </m:sSub>
      </m:oMath>
      <w:r>
        <w:t xml:space="preserve"> </w:t>
      </w:r>
      <w:r>
        <w:t xml:space="preserve">sang</w:t>
      </w:r>
      <w:r>
        <w:t xml:space="preserve"> </w:t>
      </w:r>
      <m:oMath>
        <m:sSub>
          <m:e>
            <m:r>
              <m:t>C</m:t>
            </m:r>
          </m:e>
          <m:sub>
            <m:r>
              <m:rPr>
                <m:nor/>
                <m:sty m:val="p"/>
              </m:rPr>
              <m:t>out</m:t>
            </m:r>
          </m:sub>
        </m:sSub>
      </m:oMath>
      <w:r>
        <w:t xml:space="preserve"> </w:t>
      </w:r>
      <w:r>
        <w:t xml:space="preserve">kênh có</w:t>
      </w:r>
      <w:r>
        <w:t xml:space="preserve"> </w:t>
      </w:r>
      <m:oMath>
        <m:sSup>
          <m:e>
            <m:r>
              <m:t>k</m:t>
            </m:r>
          </m:e>
          <m:sup>
            <m:r>
              <m:t>2</m:t>
            </m:r>
          </m:sup>
        </m:sSup>
        <m:sSub>
          <m:e>
            <m:r>
              <m:t>C</m:t>
            </m:r>
          </m:e>
          <m:sub>
            <m:r>
              <m:rPr>
                <m:nor/>
                <m:sty m:val="p"/>
              </m:rPr>
              <m:t>in</m:t>
            </m:r>
          </m:sub>
        </m:sSub>
        <m:sSub>
          <m:e>
            <m:r>
              <m:t>C</m:t>
            </m:r>
          </m:e>
          <m:sub>
            <m:r>
              <m:rPr>
                <m:nor/>
                <m:sty m:val="p"/>
              </m:rPr>
              <m:t>out</m:t>
            </m:r>
          </m:sub>
        </m:sSub>
      </m:oMath>
      <w:r>
        <w:t xml:space="preserve"> </w:t>
      </w:r>
      <w:r>
        <w:t xml:space="preserve">trọng số, không phụ thuộc kích thước ảnh.</w:t>
      </w:r>
      <w:r>
        <w:t xml:space="preserve"> </w:t>
      </w:r>
      <w:r>
        <w:t xml:space="preserve">-</w:t>
      </w:r>
      <w:r>
        <w:t xml:space="preserve"> </w:t>
      </w:r>
      <w:r>
        <w:rPr>
          <w:b/>
          <w:bCs/>
        </w:rPr>
        <w:t xml:space="preserve">Đồng biến tịnh tiến:</w:t>
      </w:r>
      <w:r>
        <w:t xml:space="preserve"> </w:t>
      </w:r>
      <w:r>
        <w:t xml:space="preserve">đối tượng dịch chuyển trong ảnh thì đáp ứng của bộ lọc dịch chuyển theo, nên đối tượng ở đâu cũng được nhận ra bằng cùng bộ lọc.</w:t>
      </w:r>
    </w:p>
    <w:p>
      <w:pPr>
        <w:pStyle w:val="BodyText"/>
      </w:pPr>
      <w:r>
        <w:t xml:space="preserve">Hai biến thể được dùng nhiều trong đề tài:</w:t>
      </w:r>
      <w:r>
        <w:t xml:space="preserve"> </w:t>
      </w:r>
      <w:r>
        <w:t xml:space="preserve">-</w:t>
      </w:r>
      <w:r>
        <w:t xml:space="preserve"> </w:t>
      </w:r>
      <w:r>
        <w:rPr>
          <w:b/>
          <w:bCs/>
        </w:rPr>
        <w:t xml:space="preserve">Tích chập 1×1</w:t>
      </w:r>
      <w:r>
        <w:t xml:space="preserve"> </w:t>
      </w:r>
      <w:r>
        <w:t xml:space="preserve">chỉ trộn các kênh tại cùng một vị trí, dùng để đổi số kênh.</w:t>
      </w:r>
      <w:r>
        <w:t xml:space="preserve"> </w:t>
      </w:r>
      <w:r>
        <w:t xml:space="preserve">-</w:t>
      </w:r>
      <w:r>
        <w:t xml:space="preserve"> </w:t>
      </w:r>
      <w:r>
        <w:rPr>
          <w:b/>
          <w:bCs/>
        </w:rPr>
        <w:t xml:space="preserve">Tích chập theo chiều sâu (depthwise)</w:t>
      </w:r>
      <w:r>
        <w:t xml:space="preserve"> </w:t>
      </w:r>
      <w:r>
        <w:t xml:space="preserve">dùng một bộ lọc riêng cho từng kênh, không trộn kênh, nên rất ít tham số. Các bộ lọc 1×5 và 5×1 trong nhánh hình dạng của khối đề xuất (Chương 3) là tích chập theo chiều sâu.</w:t>
      </w:r>
    </w:p>
    <w:bookmarkEnd w:id="13"/>
    <w:bookmarkStart w:id="14" w:name="các-thành-phần-khác"/>
    <w:p>
      <w:pPr>
        <w:pStyle w:val="Heading3"/>
      </w:pPr>
      <w:r>
        <w:t xml:space="preserve">2.2.2. Các thành phần khác</w:t>
      </w:r>
    </w:p>
    <w:p>
      <w:pPr>
        <w:pStyle w:val="Compact"/>
        <w:numPr>
          <w:ilvl w:val="0"/>
          <w:numId w:val="1001"/>
        </w:numPr>
      </w:pPr>
      <w:r>
        <w:rPr>
          <w:b/>
          <w:bCs/>
        </w:rPr>
        <w:t xml:space="preserve">Chuẩn hóa theo lô (Batch Normalization, BN)</w:t>
      </w:r>
      <w:r>
        <w:t xml:space="preserve"> </w:t>
      </w:r>
      <w:r>
        <w:t xml:space="preserve">đưa đầu ra mỗi kênh về trung bình 0, phương sai 1 trên một lô, rồi co giãn bằng hai tham số học được. BN giúp huấn luyện ổn định hơn.</w:t>
      </w:r>
    </w:p>
    <w:p>
      <w:pPr>
        <w:pStyle w:val="Compact"/>
        <w:numPr>
          <w:ilvl w:val="0"/>
          <w:numId w:val="1001"/>
        </w:numPr>
      </w:pPr>
      <w:r>
        <w:rPr>
          <w:b/>
          <w:bCs/>
        </w:rPr>
        <w:t xml:space="preserve">Hàm kích hoạt SiLU</w:t>
      </w:r>
      <w:r>
        <w:t xml:space="preserve">,</w:t>
      </w:r>
      <w:r>
        <w:t xml:space="preserve"> </w:t>
      </w:r>
      <m:oMath>
        <m:r>
          <m:rPr>
            <m:sty m:val="p"/>
          </m:rPr>
          <m:t>S</m:t>
        </m:r>
        <m:r>
          <m:rPr>
            <m:sty m:val="p"/>
          </m:rPr>
          <m:t>i</m:t>
        </m:r>
        <m:r>
          <m:rPr>
            <m:sty m:val="p"/>
          </m:rPr>
          <m:t>L</m:t>
        </m:r>
        <m:r>
          <m:rPr>
            <m:sty m:val="p"/>
          </m:rPr>
          <m:t>U</m:t>
        </m:r>
        <m:r>
          <m:rPr>
            <m:sty m:val="p"/>
          </m:rPr>
          <m:t>(</m:t>
        </m:r>
        <m:r>
          <m:t>x</m:t>
        </m:r>
        <m:r>
          <m:rPr>
            <m:sty m:val="p"/>
          </m:rPr>
          <m:t>)</m:t>
        </m:r>
        <m:r>
          <m:rPr>
            <m:sty m:val="p"/>
          </m:rPr>
          <m:t>=</m:t>
        </m:r>
        <m:r>
          <m:t>x</m:t>
        </m:r>
        <m:r>
          <m:rPr>
            <m:sty m:val="p"/>
          </m:rPr>
          <m:t>⋅</m:t>
        </m:r>
        <m:r>
          <m:t>σ</m:t>
        </m:r>
        <m:r>
          <m:rPr>
            <m:sty m:val="p"/>
          </m:rPr>
          <m:t>(</m:t>
        </m:r>
        <m:r>
          <m:t>x</m:t>
        </m:r>
        <m:r>
          <m:rPr>
            <m:sty m:val="p"/>
          </m:rPr>
          <m:t>)</m:t>
        </m:r>
      </m:oMath>
      <w:r>
        <w:t xml:space="preserve">, tạo tính phi tuyến. Trong YOLO, khối cơ bản</w:t>
      </w:r>
      <w:r>
        <w:t xml:space="preserve"> </w:t>
      </w:r>
      <w:r>
        <w:rPr>
          <w:rStyle w:val="VerbatimChar"/>
        </w:rPr>
        <w:t xml:space="preserve">Conv</w:t>
      </w:r>
      <w:r>
        <w:t xml:space="preserve"> </w:t>
      </w:r>
      <w:r>
        <w:t xml:space="preserve">gồm tích chập, BN và SiLU.</w:t>
      </w:r>
    </w:p>
    <w:p>
      <w:pPr>
        <w:pStyle w:val="Compact"/>
        <w:numPr>
          <w:ilvl w:val="0"/>
          <w:numId w:val="1001"/>
        </w:numPr>
      </w:pPr>
      <w:r>
        <w:rPr>
          <w:b/>
          <w:bCs/>
        </w:rPr>
        <w:t xml:space="preserve">Kết nối tắt dạng cộng (residual)</w:t>
      </w:r>
      <w:r>
        <w:t xml:space="preserve"> </w:t>
      </w:r>
      <w:r>
        <w:t xml:space="preserve">[44] cộng đầu vào vào đầu ra của một khối:</w:t>
      </w:r>
      <w:r>
        <w:t xml:space="preserve"> </w:t>
      </w:r>
      <m:oMath>
        <m:r>
          <m:t>y</m:t>
        </m:r>
        <m:r>
          <m:rPr>
            <m:sty m:val="p"/>
          </m:rPr>
          <m:t>=</m:t>
        </m:r>
        <m:r>
          <m:t>x</m:t>
        </m:r>
        <m:r>
          <m:rPr>
            <m:sty m:val="p"/>
          </m:rPr>
          <m:t>+</m:t>
        </m:r>
        <m:r>
          <m:t>F</m:t>
        </m:r>
        <m:r>
          <m:rPr>
            <m:sty m:val="p"/>
          </m:rPr>
          <m:t>(</m:t>
        </m:r>
        <m:r>
          <m:t>x</m:t>
        </m:r>
        <m:r>
          <m:rPr>
            <m:sty m:val="p"/>
          </m:rPr>
          <m:t>)</m:t>
        </m:r>
      </m:oMath>
      <w:r>
        <w:t xml:space="preserve">. Nhờ đó gradient đi qua mạng sâu dễ hơn. Khối đề xuất dùng biến thể</w:t>
      </w:r>
      <w:r>
        <w:t xml:space="preserve"> </w:t>
      </w:r>
      <m:oMath>
        <m:r>
          <m:t>y</m:t>
        </m:r>
        <m:r>
          <m:rPr>
            <m:sty m:val="p"/>
          </m:rPr>
          <m:t>=</m:t>
        </m:r>
        <m:r>
          <m:t>x</m:t>
        </m:r>
        <m:r>
          <m:rPr>
            <m:sty m:val="p"/>
          </m:rPr>
          <m:t>+</m:t>
        </m:r>
        <m:r>
          <m:t>γ</m:t>
        </m:r>
        <m:r>
          <m:t>F</m:t>
        </m:r>
        <m:r>
          <m:rPr>
            <m:sty m:val="p"/>
          </m:rPr>
          <m:t>(</m:t>
        </m:r>
        <m:r>
          <m:t>x</m:t>
        </m:r>
        <m:r>
          <m:rPr>
            <m:sty m:val="p"/>
          </m:rPr>
          <m:t>)</m:t>
        </m:r>
      </m:oMath>
      <w:r>
        <w:t xml:space="preserve"> </w:t>
      </w:r>
      <w:r>
        <w:t xml:space="preserve">với</w:t>
      </w:r>
      <w:r>
        <w:t xml:space="preserve"> </w:t>
      </w:r>
      <m:oMath>
        <m:r>
          <m:t>γ</m:t>
        </m:r>
      </m:oMath>
      <w:r>
        <w:t xml:space="preserve"> </w:t>
      </w:r>
      <w:r>
        <w:t xml:space="preserve">nhỏ (Chương 3).</w:t>
      </w:r>
    </w:p>
    <w:p>
      <w:pPr>
        <w:pStyle w:val="Compact"/>
        <w:numPr>
          <w:ilvl w:val="0"/>
          <w:numId w:val="1001"/>
        </w:numPr>
      </w:pPr>
      <w:r>
        <w:rPr>
          <w:b/>
          <w:bCs/>
        </w:rPr>
        <w:t xml:space="preserve">Trường tiếp nhận (receptive field)</w:t>
      </w:r>
      <w:r>
        <w:t xml:space="preserve"> </w:t>
      </w:r>
      <w:r>
        <w:t xml:space="preserve">là vùng ảnh đầu vào ảnh hưởng tới một điểm đầu ra. Xếp chồng tích chập 3×3 chỉ mở rộng vùng này dần dần. Đây là lý do CNN thuần khó nắm ngữ cảnh toàn ảnh, và là động cơ để thêm attention hoặc SSM vào mạng.</w:t>
      </w:r>
    </w:p>
    <w:bookmarkEnd w:id="14"/>
    <w:bookmarkEnd w:id="15"/>
    <w:bookmarkStart w:id="20" w:name="họ-mô-hình-yolo"/>
    <w:p>
      <w:pPr>
        <w:pStyle w:val="Heading2"/>
      </w:pPr>
      <w:r>
        <w:t xml:space="preserve">2.3. Họ mô hình YOLO</w:t>
      </w:r>
    </w:p>
    <w:bookmarkStart w:id="16" w:name="ý-tưởng-phát-hiện-một-giai-đoạn"/>
    <w:p>
      <w:pPr>
        <w:pStyle w:val="Heading3"/>
      </w:pPr>
      <w:r>
        <w:t xml:space="preserve">2.3.1. Ý tưởng phát hiện một giai đoạn</w:t>
      </w:r>
    </w:p>
    <w:p>
      <w:pPr>
        <w:pStyle w:val="FirstParagraph"/>
      </w:pPr>
      <w:r>
        <w:t xml:space="preserve">Các mô hình hai giai đoạn như Mask R-CNN [45] trước hết đề xuất các vùng có thể chứa đối tượng, sau đó phân loại và tinh chỉnh từng vùng. YOLO [21] gộp hai bước thành một: ảnh đi qua mạng một lần, và mỗi ô trên bản đồ đặc trưng dự đoán trực tiếp hộp bao, lớp và độ tin cậy. Nhờ vậy YOLO nhanh, phù hợp xử lý thời gian thực.</w:t>
      </w:r>
    </w:p>
    <w:p>
      <w:pPr>
        <w:pStyle w:val="BodyText"/>
      </w:pPr>
      <w:r>
        <w:t xml:space="preserve">Một mô hình YOLO hiện đại gồm ba phần:</w:t>
      </w:r>
      <w:r>
        <w:t xml:space="preserve"> </w:t>
      </w:r>
      <w:r>
        <w:t xml:space="preserve">-</w:t>
      </w:r>
      <w:r>
        <w:t xml:space="preserve"> </w:t>
      </w:r>
      <w:r>
        <w:rPr>
          <w:b/>
          <w:bCs/>
        </w:rPr>
        <w:t xml:space="preserve">Backbone:</w:t>
      </w:r>
      <w:r>
        <w:t xml:space="preserve"> </w:t>
      </w:r>
      <w:r>
        <w:t xml:space="preserve">trích đặc trưng, giảm dần kích thước qua các mức P1 đến P5. Mức P</w:t>
      </w:r>
      <m:oMath>
        <m:r>
          <m:t>k</m:t>
        </m:r>
      </m:oMath>
      <w:r>
        <w:t xml:space="preserve"> </w:t>
      </w:r>
      <w:r>
        <w:t xml:space="preserve">có kích thước bằng</w:t>
      </w:r>
      <w:r>
        <w:t xml:space="preserve"> </w:t>
      </w:r>
      <m:oMath>
        <m:r>
          <m:t>1</m:t>
        </m:r>
        <m:r>
          <m:rPr>
            <m:sty m:val="p"/>
          </m:rPr>
          <m:t>/</m:t>
        </m:r>
        <m:sSup>
          <m:e>
            <m:r>
              <m:t>2</m:t>
            </m:r>
          </m:e>
          <m:sup>
            <m:r>
              <m:t>k</m:t>
            </m:r>
          </m:sup>
        </m:sSup>
      </m:oMath>
      <w:r>
        <w:t xml:space="preserve"> </w:t>
      </w:r>
      <w:r>
        <w:t xml:space="preserve">ảnh vào; với ảnh 640×640, P5 có kích thước 20×20.</w:t>
      </w:r>
      <w:r>
        <w:t xml:space="preserve"> </w:t>
      </w:r>
      <w:r>
        <w:t xml:space="preserve">-</w:t>
      </w:r>
      <w:r>
        <w:t xml:space="preserve"> </w:t>
      </w:r>
      <w:r>
        <w:rPr>
          <w:b/>
          <w:bCs/>
        </w:rPr>
        <w:t xml:space="preserve">Neck:</w:t>
      </w:r>
      <w:r>
        <w:t xml:space="preserve"> </w:t>
      </w:r>
      <w:r>
        <w:t xml:space="preserve">trộn đặc trưng giữa các mức. FPN [46] truyền thông tin ngữ nghĩa từ mức sâu xuống mức nông; PAN [47] truyền chi tiết vị trí từ mức nông lên mức sâu.</w:t>
      </w:r>
      <w:r>
        <w:t xml:space="preserve"> </w:t>
      </w:r>
      <w:r>
        <w:t xml:space="preserve">-</w:t>
      </w:r>
      <w:r>
        <w:t xml:space="preserve"> </w:t>
      </w:r>
      <w:r>
        <w:rPr>
          <w:b/>
          <w:bCs/>
        </w:rPr>
        <w:t xml:space="preserve">Head:</w:t>
      </w:r>
      <w:r>
        <w:t xml:space="preserve"> </w:t>
      </w:r>
      <w:r>
        <w:t xml:space="preserve">dự đoán đầu ra tại ba mức P3, P4, P5, tương ứng với đối tượng nhỏ, vừa và lớn.</w:t>
      </w:r>
    </w:p>
    <w:bookmarkEnd w:id="16"/>
    <w:bookmarkStart w:id="17" w:name="gán-nhãn-và-hàm-mất-mát"/>
    <w:p>
      <w:pPr>
        <w:pStyle w:val="Heading3"/>
      </w:pPr>
      <w:r>
        <w:t xml:space="preserve">2.3.2. Gán nhãn và hàm mất mát</w:t>
      </w:r>
    </w:p>
    <w:p>
      <w:pPr>
        <w:pStyle w:val="FirstParagraph"/>
      </w:pPr>
      <w:r>
        <w:t xml:space="preserve">Khi huấn luyện, mô hình phải biết điểm dự đoán nào chịu trách nhiệm cho đối tượng thật nào. YOLO26 dùng bộ gán nhãn căn chỉnh nhiệm vụ của TOOD [48]: một điểm được chọn khi vừa có điểm lớp cao, vừa có hộp dự đoán trùng tốt với hộp thật.</w:t>
      </w:r>
    </w:p>
    <w:p>
      <w:pPr>
        <w:pStyle w:val="BodyText"/>
      </w:pPr>
      <w:r>
        <w:t xml:space="preserve">Hộp bao được học bằng mất mát CIoU [49]. CIoU mở rộng IoU (mục 2.7) bằng hai hạng tử phạt: khoảng cách giữa hai tâm hộp và độ lệch tỉ lệ khung. Nhờ vậy, ngay cả khi hai hộp chưa chồng nhau, mô hình vẫn có tín hiệu để kéo hộp dự đoán về đúng chỗ.</w:t>
      </w:r>
    </w:p>
    <w:bookmarkEnd w:id="17"/>
    <w:bookmarkStart w:id="18" w:name="bỏ-bước-lọc-trùng-nms"/>
    <w:p>
      <w:pPr>
        <w:pStyle w:val="Heading3"/>
      </w:pPr>
      <w:r>
        <w:t xml:space="preserve">2.3.3. Bỏ bước lọc trùng NMS</w:t>
      </w:r>
    </w:p>
    <w:p>
      <w:pPr>
        <w:pStyle w:val="FirstParagraph"/>
      </w:pPr>
      <w:r>
        <w:t xml:space="preserve">Các YOLO trước đây dự đoán nhiều hộp cho cùng một đối tượng, rồi dùng thuật toán loại bỏ không cực đại (NMS) để giữ hộp tốt nhất. NMS chạy sau mạng, có ngưỡng phải chỉnh tay và làm thời gian suy luận khó dự đoán. YOLOv10 [23] đề xuất huấn luyện hai đầu song song:</w:t>
      </w:r>
      <w:r>
        <w:t xml:space="preserve"> </w:t>
      </w:r>
      <w:r>
        <w:t xml:space="preserve">-</w:t>
      </w:r>
      <w:r>
        <w:t xml:space="preserve"> </w:t>
      </w:r>
      <w:r>
        <w:rPr>
          <w:b/>
          <w:bCs/>
        </w:rPr>
        <w:t xml:space="preserve">đầu một-nhiều</w:t>
      </w:r>
      <w:r>
        <w:t xml:space="preserve"> </w:t>
      </w:r>
      <w:r>
        <w:t xml:space="preserve">gán mỗi đối tượng cho nhiều điểm dự đoán, cho nhiều tín hiệu học;</w:t>
      </w:r>
      <w:r>
        <w:t xml:space="preserve"> </w:t>
      </w:r>
      <w:r>
        <w:t xml:space="preserve">-</w:t>
      </w:r>
      <w:r>
        <w:t xml:space="preserve"> </w:t>
      </w:r>
      <w:r>
        <w:rPr>
          <w:b/>
          <w:bCs/>
        </w:rPr>
        <w:t xml:space="preserve">đầu một-một</w:t>
      </w:r>
      <w:r>
        <w:t xml:space="preserve"> </w:t>
      </w:r>
      <w:r>
        <w:t xml:space="preserve">gán mỗi đối tượng cho đúng một điểm dự đoán, nên đầu ra không bị trùng và không cần NMS.</w:t>
      </w:r>
    </w:p>
    <w:p>
      <w:pPr>
        <w:pStyle w:val="BodyText"/>
      </w:pPr>
      <w:r>
        <w:t xml:space="preserve">Khi suy luận chỉ dùng đầu một-một. YOLO26 kế thừa cơ chế này.</w:t>
      </w:r>
    </w:p>
    <w:bookmarkEnd w:id="18"/>
    <w:bookmarkStart w:id="19" w:name="phân-đoạn-thực-thể-bằng-mặt-nạ-mẫu"/>
    <w:p>
      <w:pPr>
        <w:pStyle w:val="Heading3"/>
      </w:pPr>
      <w:r>
        <w:t xml:space="preserve">2.3.4. Phân đoạn thực thể bằng mặt nạ mẫu</w:t>
      </w:r>
    </w:p>
    <w:p>
      <w:pPr>
        <w:pStyle w:val="FirstParagraph"/>
      </w:pPr>
      <w:r>
        <w:t xml:space="preserve">YOLACT [22] đề xuất cách tạo mặt nạ nhanh, được YOLO-seg dùng lại:</w:t>
      </w:r>
      <w:r>
        <w:t xml:space="preserve"> </w:t>
      </w:r>
      <w:r>
        <w:t xml:space="preserve">1. Một nhánh riêng (Proto) sinh</w:t>
      </w:r>
      <w:r>
        <w:t xml:space="preserve"> </w:t>
      </w:r>
      <m:oMath>
        <m:r>
          <m:t>K</m:t>
        </m:r>
      </m:oMath>
      <w:r>
        <w:t xml:space="preserve"> </w:t>
      </w:r>
      <w:r>
        <w:rPr>
          <w:b/>
          <w:bCs/>
        </w:rPr>
        <w:t xml:space="preserve">mặt nạ mẫu</w:t>
      </w:r>
      <w:r>
        <w:t xml:space="preserve"> </w:t>
      </w:r>
      <m:oMath>
        <m:sSub>
          <m:e>
            <m:r>
              <m:t>P</m:t>
            </m:r>
          </m:e>
          <m:sub>
            <m:r>
              <m:t>1</m:t>
            </m:r>
          </m:sub>
        </m:sSub>
        <m:r>
          <m:rPr>
            <m:sty m:val="p"/>
          </m:rPr>
          <m:t>,</m:t>
        </m:r>
        <m:r>
          <m:rPr>
            <m:sty m:val="p"/>
          </m:rPr>
          <m:t>…</m:t>
        </m:r>
        <m:r>
          <m:rPr>
            <m:sty m:val="p"/>
          </m:rPr>
          <m:t>,</m:t>
        </m:r>
        <m:sSub>
          <m:e>
            <m:r>
              <m:t>P</m:t>
            </m:r>
          </m:e>
          <m:sub>
            <m:r>
              <m:t>K</m:t>
            </m:r>
          </m:sub>
        </m:sSub>
      </m:oMath>
      <w:r>
        <w:t xml:space="preserve"> </w:t>
      </w:r>
      <w:r>
        <w:t xml:space="preserve">dùng chung cho cả ảnh.</w:t>
      </w:r>
      <w:r>
        <w:t xml:space="preserve"> </w:t>
      </w:r>
      <w:r>
        <w:t xml:space="preserve">2. Với mỗi đối tượng, đầu dự đoán sinh thêm</w:t>
      </w:r>
      <w:r>
        <w:t xml:space="preserve"> </w:t>
      </w:r>
      <m:oMath>
        <m:r>
          <m:t>K</m:t>
        </m:r>
      </m:oMath>
      <w:r>
        <w:t xml:space="preserve"> </w:t>
      </w:r>
      <w:r>
        <w:rPr>
          <w:b/>
          <w:bCs/>
        </w:rPr>
        <w:t xml:space="preserve">hệ số</w:t>
      </w:r>
      <w:r>
        <w:t xml:space="preserve"> </w:t>
      </w:r>
      <m:oMath>
        <m:sSub>
          <m:e>
            <m:r>
              <m:t>c</m:t>
            </m:r>
          </m:e>
          <m:sub>
            <m:r>
              <m:t>1</m:t>
            </m:r>
          </m:sub>
        </m:sSub>
        <m:r>
          <m:rPr>
            <m:sty m:val="p"/>
          </m:rPr>
          <m:t>,</m:t>
        </m:r>
        <m:r>
          <m:rPr>
            <m:sty m:val="p"/>
          </m:rPr>
          <m:t>…</m:t>
        </m:r>
        <m:r>
          <m:rPr>
            <m:sty m:val="p"/>
          </m:rPr>
          <m:t>,</m:t>
        </m:r>
        <m:sSub>
          <m:e>
            <m:r>
              <m:t>c</m:t>
            </m:r>
          </m:e>
          <m:sub>
            <m:r>
              <m:t>K</m:t>
            </m:r>
          </m:sub>
        </m:sSub>
      </m:oMath>
      <w:r>
        <w:t xml:space="preserve">.</w:t>
      </w:r>
      <w:r>
        <w:t xml:space="preserve"> </w:t>
      </w:r>
      <w:r>
        <w:t xml:space="preserve">3. Mặt nạ của đối tượng là tổ hợp tuyến tính, đưa qua hàm sigmoid rồi cắt theo hộp bao:</w:t>
      </w:r>
    </w:p>
    <w:p>
      <w:pPr>
        <w:pStyle w:val="BodyText"/>
      </w:pPr>
      <m:oMathPara>
        <m:oMathParaPr>
          <m:jc m:val="center"/>
        </m:oMathParaPr>
        <m:oMath>
          <m:acc>
            <m:accPr>
              <m:chr m:val="̂"/>
            </m:accPr>
            <m:e>
              <m:r>
                <m:t>M</m:t>
              </m:r>
            </m:e>
          </m:acc>
          <m:r>
            <m:rPr>
              <m:sty m:val="p"/>
            </m:rPr>
            <m:t>=</m:t>
          </m:r>
          <m:r>
            <m:t>σ</m:t>
          </m:r>
          <m:d>
            <m:dPr>
              <m:begChr m:val="("/>
              <m:sepChr m:val=""/>
              <m:endChr m:val=")"/>
              <m:grow/>
            </m:dPr>
            <m:e>
              <m:nary>
                <m:naryPr>
                  <m:chr m:val="∑"/>
                  <m:limLoc m:val="undOvr"/>
                  <m:subHide m:val="off"/>
                  <m:supHide m:val="off"/>
                </m:naryPr>
                <m:sub>
                  <m:r>
                    <m:t>k</m:t>
                  </m:r>
                  <m:r>
                    <m:rPr>
                      <m:sty m:val="p"/>
                    </m:rPr>
                    <m:t>=</m:t>
                  </m:r>
                  <m:r>
                    <m:t>1</m:t>
                  </m:r>
                </m:sub>
                <m:sup>
                  <m:r>
                    <m:t>K</m:t>
                  </m:r>
                </m:sup>
                <m:e>
                  <m:sSub>
                    <m:e>
                      <m:r>
                        <m:t>c</m:t>
                      </m:r>
                    </m:e>
                    <m:sub>
                      <m:r>
                        <m:t>k</m:t>
                      </m:r>
                    </m:sub>
                  </m:sSub>
                </m:e>
              </m:nary>
              <m:sSub>
                <m:e>
                  <m:r>
                    <m:t>P</m:t>
                  </m:r>
                </m:e>
                <m:sub>
                  <m:r>
                    <m:t>k</m:t>
                  </m:r>
                </m:sub>
              </m:sSub>
            </m:e>
          </m:d>
        </m:oMath>
      </m:oMathPara>
    </w:p>
    <w:p>
      <w:pPr>
        <w:pStyle w:val="FirstParagraph"/>
      </w:pPr>
      <w:r>
        <w:rPr>
          <w:b/>
          <w:bCs/>
        </w:rPr>
        <w:t xml:space="preserve">Ví dụ với</w:t>
      </w:r>
      <w:r>
        <w:rPr>
          <w:b/>
          <w:bCs/>
        </w:rPr>
        <w:t xml:space="preserve"> </w:t>
      </w:r>
      <m:oMath>
        <m:r>
          <m:t>K</m:t>
        </m:r>
        <m:r>
          <m:rPr>
            <m:sty m:val="p"/>
          </m:rPr>
          <m:t>=</m:t>
        </m:r>
        <m:r>
          <m:t>2</m:t>
        </m:r>
      </m:oMath>
      <w:r>
        <w:rPr>
          <w:b/>
          <w:bCs/>
        </w:rPr>
        <w:t xml:space="preserve"> </w:t>
      </w:r>
      <w:r>
        <w:rPr>
          <w:b/>
          <w:bCs/>
        </w:rPr>
        <w:t xml:space="preserve">trên lưới 2×2.</w:t>
      </w:r>
      <w:r>
        <w:t xml:space="preserve"> </w:t>
      </w:r>
      <w:r>
        <w:t xml:space="preserve">Giả sử:</w:t>
      </w:r>
    </w:p>
    <w:p>
      <w:pPr>
        <w:pStyle w:val="BodyText"/>
      </w:pPr>
      <m:oMathPara>
        <m:oMathParaPr>
          <m:jc m:val="center"/>
        </m:oMathParaPr>
        <m:oMath>
          <m:sSub>
            <m:e>
              <m:r>
                <m:t>P</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4</m:t>
                    </m:r>
                  </m:e>
                </m:mr>
                <m:mr>
                  <m:e>
                    <m:r>
                      <m:rPr>
                        <m:sty m:val="p"/>
                      </m:rPr>
                      <m:t>−</m:t>
                    </m:r>
                    <m:r>
                      <m:t>4</m:t>
                    </m:r>
                  </m:e>
                  <m:e>
                    <m:r>
                      <m:rPr>
                        <m:sty m:val="p"/>
                      </m:rPr>
                      <m:t>−</m:t>
                    </m:r>
                    <m:r>
                      <m:t>4</m:t>
                    </m:r>
                  </m:e>
                </m:mr>
              </m:m>
            </m:e>
          </m:d>
          <m:r>
            <m:t> </m:t>
          </m:r>
          <m:r>
            <m:rPr>
              <m:sty m:val="p"/>
            </m:rPr>
            <m:t>(</m:t>
          </m:r>
          <m:r>
            <m:rPr>
              <m:nor/>
              <m:sty m:val="p"/>
            </m:rPr>
            <m:t>nửa trên</m:t>
          </m:r>
          <m:r>
            <m:rPr>
              <m:sty m:val="p"/>
            </m:rPr>
            <m:t>)</m:t>
          </m:r>
          <m:r>
            <m:rPr>
              <m:sty m:val="p"/>
            </m:rPr>
            <m:t>,</m:t>
          </m:r>
          <m:r>
            <m:t>  </m:t>
          </m:r>
          <m:sSub>
            <m:e>
              <m:r>
                <m:t>P</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rPr>
                        <m:sty m:val="p"/>
                      </m:rPr>
                      <m:t>−</m:t>
                    </m:r>
                    <m:r>
                      <m:t>4</m:t>
                    </m:r>
                  </m:e>
                </m:mr>
                <m:mr>
                  <m:e>
                    <m:r>
                      <m:t>4</m:t>
                    </m:r>
                  </m:e>
                  <m:e>
                    <m:r>
                      <m:rPr>
                        <m:sty m:val="p"/>
                      </m:rPr>
                      <m:t>−</m:t>
                    </m:r>
                    <m:r>
                      <m:t>4</m:t>
                    </m:r>
                  </m:e>
                </m:mr>
              </m:m>
            </m:e>
          </m:d>
          <m:r>
            <m:t> </m:t>
          </m:r>
          <m:r>
            <m:rPr>
              <m:sty m:val="p"/>
            </m:rPr>
            <m:t>(</m:t>
          </m:r>
          <m:r>
            <m:rPr>
              <m:nor/>
              <m:sty m:val="p"/>
            </m:rPr>
            <m:t>nửa trái</m:t>
          </m:r>
          <m:r>
            <m:rPr>
              <m:sty m:val="p"/>
            </m:rPr>
            <m:t>)</m:t>
          </m:r>
        </m:oMath>
      </m:oMathPara>
    </w:p>
    <w:p>
      <w:pPr>
        <w:pStyle w:val="Compact"/>
        <w:numPr>
          <w:ilvl w:val="0"/>
          <w:numId w:val="1002"/>
        </w:numPr>
      </w:pPr>
      <w:r>
        <w:t xml:space="preserve">Đối tượng A có hệ số</w:t>
      </w:r>
      <w:r>
        <w:t xml:space="preserve"> </w:t>
      </w:r>
      <m:oMath>
        <m:r>
          <m:rPr>
            <m:sty m:val="p"/>
          </m:rPr>
          <m:t>(</m:t>
        </m:r>
        <m:r>
          <m:t>1</m:t>
        </m:r>
        <m:r>
          <m:rPr>
            <m:sty m:val="p"/>
          </m:rPr>
          <m:t>,</m:t>
        </m:r>
        <m:r>
          <m:t> </m:t>
        </m:r>
        <m:r>
          <m:t>1</m:t>
        </m:r>
        <m:r>
          <m:rPr>
            <m:sty m:val="p"/>
          </m:rPr>
          <m:t>)</m:t>
        </m:r>
      </m:oMath>
      <w:r>
        <w:t xml:space="preserve">: tổng là</w:t>
      </w:r>
      <w:r>
        <w:t xml:space="preserve"> </w:t>
      </w:r>
      <m:oMath>
        <m:d>
          <m:dPr>
            <m:begChr m:val="["/>
            <m:sepChr m:val=""/>
            <m:endChr m:val="]"/>
            <m:grow/>
          </m:dPr>
          <m:e>
            <m:m>
              <m:mPr>
                <m:baseJc m:val="center"/>
                <m:plcHide m:val="on"/>
                <m:mcs>
                  <m:mc>
                    <m:mcPr>
                      <m:mcJc m:val="center"/>
                      <m:count m:val="1"/>
                    </m:mcPr>
                  </m:mc>
                  <m:mc>
                    <m:mcPr>
                      <m:mcJc m:val="center"/>
                      <m:count m:val="1"/>
                    </m:mcPr>
                  </m:mc>
                </m:mcs>
              </m:mPr>
              <m:mr>
                <m:e>
                  <m:r>
                    <m:t>8</m:t>
                  </m:r>
                </m:e>
                <m:e>
                  <m:r>
                    <m:t>0</m:t>
                  </m:r>
                </m:e>
              </m:mr>
              <m:mr>
                <m:e>
                  <m:r>
                    <m:t>0</m:t>
                  </m:r>
                </m:e>
                <m:e>
                  <m:r>
                    <m:rPr>
                      <m:sty m:val="p"/>
                    </m:rPr>
                    <m:t>−</m:t>
                  </m:r>
                  <m:r>
                    <m:t>8</m:t>
                  </m:r>
                </m:e>
              </m:mr>
            </m:m>
          </m:e>
        </m:d>
      </m:oMath>
      <w:r>
        <w:t xml:space="preserve">. Qua sigmoid và quy tắc</w:t>
      </w:r>
      <w:r>
        <w:t xml:space="preserve"> </w:t>
      </w:r>
      <w:r>
        <w:t xml:space="preserve">“thuộc đối tượng khi giá trị lớn hơn 0,5”</w:t>
      </w:r>
      <w:r>
        <w:t xml:space="preserve">, chỉ ô trên–trái thuộc A (hai ô giá trị 0 cho sigmoid đúng bằng 0,5 nên không được tính).</w:t>
      </w:r>
    </w:p>
    <w:p>
      <w:pPr>
        <w:pStyle w:val="Compact"/>
        <w:numPr>
          <w:ilvl w:val="0"/>
          <w:numId w:val="1002"/>
        </w:numPr>
      </w:pPr>
      <w:r>
        <w:t xml:space="preserve">Đối tượng B có hệ số</w:t>
      </w:r>
      <w:r>
        <w:t xml:space="preserve"> </w:t>
      </w:r>
      <m:oMath>
        <m:r>
          <m:rPr>
            <m:sty m:val="p"/>
          </m:rPr>
          <m:t>(</m:t>
        </m:r>
        <m:r>
          <m:rPr>
            <m:sty m:val="p"/>
          </m:rPr>
          <m:t>−</m:t>
        </m:r>
        <m:r>
          <m:t>1</m:t>
        </m:r>
        <m:r>
          <m:rPr>
            <m:sty m:val="p"/>
          </m:rPr>
          <m:t>,</m:t>
        </m:r>
        <m:r>
          <m:t> </m:t>
        </m:r>
        <m:r>
          <m:t>0</m:t>
        </m:r>
        <m:r>
          <m:rPr>
            <m:sty m:val="p"/>
          </m:rPr>
          <m:t>)</m:t>
        </m:r>
      </m:oMath>
      <w:r>
        <w:t xml:space="preserve">: tổng là</w:t>
      </w:r>
      <w:r>
        <w:t xml:space="preserve"> </w:t>
      </w:r>
      <m:oMath>
        <m:d>
          <m:dPr>
            <m:begChr m:val="["/>
            <m:sepChr m:val=""/>
            <m:endChr m:val="]"/>
            <m:grow/>
          </m:dPr>
          <m:e>
            <m:m>
              <m:mPr>
                <m:baseJc m:val="center"/>
                <m:plcHide m:val="on"/>
                <m:mcs>
                  <m:mc>
                    <m:mcPr>
                      <m:mcJc m:val="center"/>
                      <m:count m:val="1"/>
                    </m:mcPr>
                  </m:mc>
                  <m:mc>
                    <m:mcPr>
                      <m:mcJc m:val="center"/>
                      <m:count m:val="1"/>
                    </m:mcPr>
                  </m:mc>
                </m:mcs>
              </m:mPr>
              <m:mr>
                <m:e>
                  <m:r>
                    <m:rPr>
                      <m:sty m:val="p"/>
                    </m:rPr>
                    <m:t>−</m:t>
                  </m:r>
                  <m:r>
                    <m:t>4</m:t>
                  </m:r>
                </m:e>
                <m:e>
                  <m:r>
                    <m:rPr>
                      <m:sty m:val="p"/>
                    </m:rPr>
                    <m:t>−</m:t>
                  </m:r>
                  <m:r>
                    <m:t>4</m:t>
                  </m:r>
                </m:e>
              </m:mr>
              <m:mr>
                <m:e>
                  <m:r>
                    <m:t>4</m:t>
                  </m:r>
                </m:e>
                <m:e>
                  <m:r>
                    <m:t>4</m:t>
                  </m:r>
                </m:e>
              </m:mr>
            </m:m>
          </m:e>
        </m:d>
      </m:oMath>
      <w:r>
        <w:t xml:space="preserve">, tức nửa dưới thuộc B.</w:t>
      </w:r>
    </w:p>
    <w:p>
      <w:pPr>
        <w:pStyle w:val="FirstParagraph"/>
      </w:pPr>
      <w:r>
        <w:t xml:space="preserve">Như vậy, chỉ với vài hệ số, mỗi đối tượng có mặt nạ riêng mà không cần chạy một mạng phân đoạn cho từng đối tượng. YOLO26-seg dùng</w:t>
      </w:r>
      <w:r>
        <w:t xml:space="preserve"> </w:t>
      </w:r>
      <m:oMath>
        <m:r>
          <m:t>K</m:t>
        </m:r>
        <m:r>
          <m:rPr>
            <m:sty m:val="p"/>
          </m:rPr>
          <m:t>=</m:t>
        </m:r>
        <m:r>
          <m:t>32</m:t>
        </m:r>
      </m:oMath>
      <w:r>
        <w:t xml:space="preserve"> </w:t>
      </w:r>
      <w:r>
        <w:t xml:space="preserve">mặt nạ mẫu kích thước 160×160 (bằng 1/4 ảnh vào 640×640).</w:t>
      </w:r>
    </w:p>
    <w:bookmarkEnd w:id="19"/>
    <w:bookmarkEnd w:id="20"/>
    <w:bookmarkStart w:id="24" w:name="mô-hình-yolo26-seg"/>
    <w:p>
      <w:pPr>
        <w:pStyle w:val="Heading2"/>
      </w:pPr>
      <w:r>
        <w:t xml:space="preserve">2.4. Mô hình YOLO26-seg</w:t>
      </w:r>
    </w:p>
    <w:bookmarkStart w:id="21" w:name="kiến-trúc"/>
    <w:p>
      <w:pPr>
        <w:pStyle w:val="Heading3"/>
      </w:pPr>
      <w:r>
        <w:t xml:space="preserve">2.4.1. Kiến trúc</w:t>
      </w:r>
    </w:p>
    <w:p>
      <w:pPr>
        <w:pStyle w:val="FirstParagraph"/>
      </w:pPr>
      <w:r>
        <w:t xml:space="preserve">YOLO26 [6] là phiên bản YOLO được Ultralytics công bố năm 2026 (bản tiền ấn phẩm). Đề tài dùng cỡ</w:t>
      </w:r>
      <w:r>
        <w:t xml:space="preserve"> </w:t>
      </w:r>
      <w:r>
        <w:rPr>
          <w:i/>
          <w:iCs/>
        </w:rPr>
        <w:t xml:space="preserve">small</w:t>
      </w:r>
      <w:r>
        <w:t xml:space="preserve"> </w:t>
      </w:r>
      <w:r>
        <w:t xml:space="preserve">(YOLO26s-seg) với hệ số độ sâu 0,5 và độ rộng 0,5. Bảng 2.2 liệt kê các khối chính; sơ đồ đầy đủ ở Hình 3.1 (Chương 3)</w:t>
      </w:r>
      <w:r>
        <w:t xml:space="preserve"> </w:t>
      </w:r>
      <w:r>
        <w:rPr>
          <w:b/>
          <w:bCs/>
        </w:rPr>
        <w:t xml:space="preserve">[CÓ THỂ ĐƯA BẢNG 24 TẦNG VÀO PHỤ LỤC]</w:t>
      </w:r>
      <w:r>
        <w:t xml:space="preserve">.</w:t>
      </w:r>
    </w:p>
    <w:p>
      <w:pPr>
        <w:pStyle w:val="BodyText"/>
      </w:pPr>
      <w:r>
        <w:rPr>
          <w:i/>
          <w:iCs/>
        </w:rPr>
        <w:t xml:space="preserve">Bảng 2.2. Các khối chính của YOLO26s-seg (ảnh vào 640×640)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Phần</w:t>
            </w:r>
          </w:p>
        </w:tc>
        <w:tc>
          <w:tcPr/>
          <w:p>
            <w:pPr>
              <w:pStyle w:val="Compact"/>
            </w:pPr>
            <w:r>
              <w:t xml:space="preserve">Tầng</w:t>
            </w:r>
          </w:p>
        </w:tc>
        <w:tc>
          <w:tcPr/>
          <w:p>
            <w:pPr>
              <w:pStyle w:val="Compact"/>
            </w:pPr>
            <w:r>
              <w:t xml:space="preserve">Khối</w:t>
            </w:r>
          </w:p>
        </w:tc>
        <w:tc>
          <w:tcPr/>
          <w:p>
            <w:pPr>
              <w:pStyle w:val="Compact"/>
            </w:pPr>
            <w:r>
              <w:t xml:space="preserve">Vai trò</w:t>
            </w:r>
          </w:p>
        </w:tc>
        <w:tc>
          <w:tcPr/>
          <w:p>
            <w:pPr>
              <w:pStyle w:val="Compact"/>
            </w:pPr>
            <w:r>
              <w:t xml:space="preserve">Đầu ra</w:t>
            </w:r>
          </w:p>
        </w:tc>
      </w:tr>
      <w:tr>
        <w:tc>
          <w:tcPr/>
          <w:p>
            <w:pPr>
              <w:pStyle w:val="Compact"/>
            </w:pPr>
            <w:r>
              <w:t xml:space="preserve">Backbone</w:t>
            </w:r>
          </w:p>
        </w:tc>
        <w:tc>
          <w:tcPr/>
          <w:p>
            <w:pPr>
              <w:pStyle w:val="Compact"/>
            </w:pPr>
            <w:r>
              <w:t xml:space="preserve">0–1</w:t>
            </w:r>
          </w:p>
        </w:tc>
        <w:tc>
          <w:tcPr/>
          <w:p>
            <w:pPr>
              <w:pStyle w:val="Compact"/>
            </w:pPr>
            <w:r>
              <w:t xml:space="preserve">Conv 3×3, bước 2</w:t>
            </w:r>
          </w:p>
        </w:tc>
        <w:tc>
          <w:tcPr/>
          <w:p>
            <w:pPr>
              <w:pStyle w:val="Compact"/>
            </w:pPr>
            <w:r>
              <w:t xml:space="preserve">Giảm kích thước nhanh</w:t>
            </w:r>
          </w:p>
        </w:tc>
        <w:tc>
          <w:tcPr/>
          <w:p>
            <w:pPr>
              <w:pStyle w:val="Compact"/>
            </w:pPr>
            <w:r>
              <w:t xml:space="preserve">64×160×160</w:t>
            </w:r>
          </w:p>
        </w:tc>
      </w:tr>
      <w:tr>
        <w:tc>
          <w:tcPr/>
          <w:p>
            <w:pPr>
              <w:pStyle w:val="Compact"/>
            </w:pPr>
          </w:p>
        </w:tc>
        <w:tc>
          <w:tcPr/>
          <w:p>
            <w:pPr>
              <w:pStyle w:val="Compact"/>
            </w:pPr>
            <w:r>
              <w:t xml:space="preserve">2–8</w:t>
            </w:r>
          </w:p>
        </w:tc>
        <w:tc>
          <w:tcPr/>
          <w:p>
            <w:pPr>
              <w:pStyle w:val="Compact"/>
            </w:pPr>
            <w:r>
              <w:t xml:space="preserve">C3k2 xen kẽ Conv bước 2</w:t>
            </w:r>
          </w:p>
        </w:tc>
        <w:tc>
          <w:tcPr/>
          <w:p>
            <w:pPr>
              <w:pStyle w:val="Compact"/>
            </w:pPr>
            <w:r>
              <w:t xml:space="preserve">Trích đặc trưng ở P3, P4, P5</w:t>
            </w:r>
          </w:p>
        </w:tc>
        <w:tc>
          <w:tcPr/>
          <w:p>
            <w:pPr>
              <w:pStyle w:val="Compact"/>
            </w:pPr>
            <w:r>
              <w:t xml:space="preserve">512×20×20</w:t>
            </w:r>
          </w:p>
        </w:tc>
      </w:tr>
      <w:tr>
        <w:tc>
          <w:tcPr/>
          <w:p>
            <w:pPr>
              <w:pStyle w:val="Compact"/>
            </w:pPr>
          </w:p>
        </w:tc>
        <w:tc>
          <w:tcPr/>
          <w:p>
            <w:pPr>
              <w:pStyle w:val="Compact"/>
            </w:pPr>
            <w:r>
              <w:t xml:space="preserve">9</w:t>
            </w:r>
          </w:p>
        </w:tc>
        <w:tc>
          <w:tcPr/>
          <w:p>
            <w:pPr>
              <w:pStyle w:val="Compact"/>
            </w:pPr>
            <w:r>
              <w:t xml:space="preserve">SPPF</w:t>
            </w:r>
          </w:p>
        </w:tc>
        <w:tc>
          <w:tcPr/>
          <w:p>
            <w:pPr>
              <w:pStyle w:val="Compact"/>
            </w:pPr>
            <w:r>
              <w:t xml:space="preserve">Gộp đặc trưng nhiều tỉ lệ bằng max-pooling lặp</w:t>
            </w:r>
          </w:p>
        </w:tc>
        <w:tc>
          <w:tcPr/>
          <w:p>
            <w:pPr>
              <w:pStyle w:val="Compact"/>
            </w:pPr>
            <w:r>
              <w:t xml:space="preserve">512×20×20</w:t>
            </w:r>
          </w:p>
        </w:tc>
      </w:tr>
      <w:tr>
        <w:tc>
          <w:tcPr/>
          <w:p>
            <w:pPr>
              <w:pStyle w:val="Compact"/>
            </w:pPr>
          </w:p>
        </w:tc>
        <w:tc>
          <w:tcPr/>
          <w:p>
            <w:pPr>
              <w:pStyle w:val="Compact"/>
            </w:pPr>
            <w:r>
              <w:rPr>
                <w:b/>
                <w:bCs/>
              </w:rPr>
              <w:t xml:space="preserve">10</w:t>
            </w:r>
          </w:p>
        </w:tc>
        <w:tc>
          <w:tcPr/>
          <w:p>
            <w:pPr>
              <w:pStyle w:val="Compact"/>
            </w:pPr>
            <w:r>
              <w:rPr>
                <w:b/>
                <w:bCs/>
              </w:rPr>
              <w:t xml:space="preserve">C2PSA</w:t>
            </w:r>
          </w:p>
        </w:tc>
        <w:tc>
          <w:tcPr/>
          <w:p>
            <w:pPr>
              <w:pStyle w:val="Compact"/>
            </w:pPr>
            <w:r>
              <w:rPr>
                <w:b/>
                <w:bCs/>
              </w:rPr>
              <w:t xml:space="preserve">Chú ý toàn cục trên P5. Đây là tầng mà đề tài thay thế</w:t>
            </w:r>
          </w:p>
        </w:tc>
        <w:tc>
          <w:tcPr/>
          <w:p>
            <w:pPr>
              <w:pStyle w:val="Compact"/>
            </w:pPr>
            <w:r>
              <w:t xml:space="preserve">512×20×20</w:t>
            </w:r>
          </w:p>
        </w:tc>
      </w:tr>
      <w:tr>
        <w:tc>
          <w:tcPr/>
          <w:p>
            <w:pPr>
              <w:pStyle w:val="Compact"/>
            </w:pPr>
            <w:r>
              <w:t xml:space="preserve">Neck</w:t>
            </w:r>
          </w:p>
        </w:tc>
        <w:tc>
          <w:tcPr/>
          <w:p>
            <w:pPr>
              <w:pStyle w:val="Compact"/>
            </w:pPr>
            <w:r>
              <w:t xml:space="preserve">11–22</w:t>
            </w:r>
          </w:p>
        </w:tc>
        <w:tc>
          <w:tcPr/>
          <w:p>
            <w:pPr>
              <w:pStyle w:val="Compact"/>
            </w:pPr>
            <w:r>
              <w:t xml:space="preserve">Upsample, Concat, C3k2</w:t>
            </w:r>
          </w:p>
        </w:tc>
        <w:tc>
          <w:tcPr/>
          <w:p>
            <w:pPr>
              <w:pStyle w:val="Compact"/>
            </w:pPr>
            <w:r>
              <w:t xml:space="preserve">FPN đi xuống rồi PAN đi lên; riêng C3k2 ở tầng 22 có thêm khối PSA</w:t>
            </w:r>
          </w:p>
        </w:tc>
        <w:tc>
          <w:tcPr/>
          <w:p>
            <w:pPr>
              <w:pStyle w:val="Compact"/>
            </w:pPr>
            <w:r>
              <w:t xml:space="preserve">P3 128×80×80, P4 256×40×40, P5 512×20×20</w:t>
            </w:r>
          </w:p>
        </w:tc>
      </w:tr>
      <w:tr>
        <w:tc>
          <w:tcPr/>
          <w:p>
            <w:pPr>
              <w:pStyle w:val="Compact"/>
            </w:pPr>
            <w:r>
              <w:t xml:space="preserve">Head</w:t>
            </w:r>
          </w:p>
        </w:tc>
        <w:tc>
          <w:tcPr/>
          <w:p>
            <w:pPr>
              <w:pStyle w:val="Compact"/>
            </w:pPr>
            <w:r>
              <w:t xml:space="preserve">23</w:t>
            </w:r>
          </w:p>
        </w:tc>
        <w:tc>
          <w:tcPr/>
          <w:p>
            <w:pPr>
              <w:pStyle w:val="Compact"/>
            </w:pPr>
            <w:r>
              <w:t xml:space="preserve">Segment26</w:t>
            </w:r>
          </w:p>
        </w:tc>
        <w:tc>
          <w:tcPr/>
          <w:p>
            <w:pPr>
              <w:pStyle w:val="Compact"/>
            </w:pPr>
            <w:r>
              <w:t xml:space="preserve">Hộp, lớp, 32 hệ số mặt nạ, Proto 32×160×160</w:t>
            </w:r>
          </w:p>
        </w:tc>
        <w:tc>
          <w:tcPr/>
          <w:p>
            <w:pPr>
              <w:pStyle w:val="Compact"/>
            </w:pPr>
            <w:r>
              <w:t xml:space="preserve">Tối đa 300 đối tượng</w:t>
            </w:r>
          </w:p>
        </w:tc>
      </w:tr>
    </w:tbl>
    <w:p>
      <w:pPr>
        <w:pStyle w:val="BodyText"/>
      </w:pPr>
      <w:r>
        <w:t xml:space="preserve">Một số khối cần giải thích thêm:</w:t>
      </w:r>
      <w:r>
        <w:t xml:space="preserve"> </w:t>
      </w:r>
      <w:r>
        <w:t xml:space="preserve">-</w:t>
      </w:r>
      <w:r>
        <w:t xml:space="preserve"> </w:t>
      </w:r>
      <w:r>
        <w:rPr>
          <w:b/>
          <w:bCs/>
        </w:rPr>
        <w:t xml:space="preserve">C3k2</w:t>
      </w:r>
      <w:r>
        <w:t xml:space="preserve"> </w:t>
      </w:r>
      <w:r>
        <w:t xml:space="preserve">là khối tích chập có kết nối tắt kiểu CSP: chia kênh làm hai phần, chỉ một phần đi qua các khối nút cổ chai, rồi ghép lại. Cách làm này giảm tính toán mà vẫn giữ luồng gradient.</w:t>
      </w:r>
      <w:r>
        <w:t xml:space="preserve"> </w:t>
      </w:r>
      <w:r>
        <w:t xml:space="preserve">-</w:t>
      </w:r>
      <w:r>
        <w:t xml:space="preserve"> </w:t>
      </w:r>
      <w:r>
        <w:rPr>
          <w:b/>
          <w:bCs/>
        </w:rPr>
        <w:t xml:space="preserve">SPPF</w:t>
      </w:r>
      <w:r>
        <w:t xml:space="preserve"> </w:t>
      </w:r>
      <w:r>
        <w:t xml:space="preserve">áp dụng max-pooling 5×5 ba lần nối tiếp và ghép các kết quả, tương đương nhìn đặc trưng ở ba kích thước vùng khác nhau.</w:t>
      </w:r>
      <w:r>
        <w:t xml:space="preserve"> </w:t>
      </w:r>
      <w:r>
        <w:t xml:space="preserve">-</w:t>
      </w:r>
      <w:r>
        <w:t xml:space="preserve"> </w:t>
      </w:r>
      <w:r>
        <w:rPr>
          <w:b/>
          <w:bCs/>
        </w:rPr>
        <w:t xml:space="preserve">C2PSA</w:t>
      </w:r>
      <w:r>
        <w:t xml:space="preserve"> </w:t>
      </w:r>
      <w:r>
        <w:t xml:space="preserve">cũng có khuôn tách–xử lý–ghép. Phần xử lý là khối PSA (partial self-attention) [23] gồm attention đa đầu và mạng truyền thẳng. Ở cỡ</w:t>
      </w:r>
      <w:r>
        <w:t xml:space="preserve"> </w:t>
      </w:r>
      <w:r>
        <w:rPr>
          <w:i/>
          <w:iCs/>
        </w:rPr>
        <w:t xml:space="preserve">s</w:t>
      </w:r>
      <w:r>
        <w:t xml:space="preserve">, C2PSA có 990.976 tham số. Mục 2.5 giải thích attention.</w:t>
      </w:r>
    </w:p>
    <w:bookmarkEnd w:id="21"/>
    <w:bookmarkStart w:id="22" w:name="các-bước-của-thuật-toán-yolo26-seg"/>
    <w:p>
      <w:pPr>
        <w:pStyle w:val="Heading3"/>
      </w:pPr>
      <w:r>
        <w:t xml:space="preserve">2.4.2. Các bước của thuật toán YOLO26-seg</w:t>
      </w:r>
    </w:p>
    <w:p>
      <w:pPr>
        <w:pStyle w:val="FirstParagraph"/>
      </w:pPr>
      <w:r>
        <w:rPr>
          <w:b/>
          <w:bCs/>
        </w:rPr>
        <w:t xml:space="preserve">Suy luận</w:t>
      </w:r>
      <w:r>
        <w:t xml:space="preserve"> </w:t>
      </w:r>
      <w:r>
        <w:t xml:space="preserve">trên một ảnh gồm các bước sau:</w:t>
      </w:r>
      <w:r>
        <w:t xml:space="preserve"> </w:t>
      </w:r>
      <w:r>
        <w:t xml:space="preserve">1.</w:t>
      </w:r>
      <w:r>
        <w:t xml:space="preserve"> </w:t>
      </w:r>
      <w:r>
        <w:rPr>
          <w:b/>
          <w:bCs/>
        </w:rPr>
        <w:t xml:space="preserve">Tiền xử lý.</w:t>
      </w:r>
      <w:r>
        <w:t xml:space="preserve"> </w:t>
      </w:r>
      <w:r>
        <w:t xml:space="preserve">Co ảnh sao cho cạnh dài bằng 640 và giữ tỉ lệ, thêm viền tối thiểu để mỗi cạnh là bội số của bước 32 (letterbox), chia giá trị điểm ảnh cho 255.</w:t>
      </w:r>
      <w:r>
        <w:t xml:space="preserve"> </w:t>
      </w:r>
      <w:r>
        <w:t xml:space="preserve">2.</w:t>
      </w:r>
      <w:r>
        <w:t xml:space="preserve"> </w:t>
      </w:r>
      <w:r>
        <w:rPr>
          <w:b/>
          <w:bCs/>
        </w:rPr>
        <w:t xml:space="preserve">Backbone.</w:t>
      </w:r>
      <w:r>
        <w:t xml:space="preserve"> </w:t>
      </w:r>
      <w:r>
        <w:t xml:space="preserve">Trích đặc trưng qua các tầng 0–10, tạo ba mức P3, P4, P5.</w:t>
      </w:r>
      <w:r>
        <w:t xml:space="preserve"> </w:t>
      </w:r>
      <w:r>
        <w:t xml:space="preserve">3.</w:t>
      </w:r>
      <w:r>
        <w:t xml:space="preserve"> </w:t>
      </w:r>
      <w:r>
        <w:rPr>
          <w:b/>
          <w:bCs/>
        </w:rPr>
        <w:t xml:space="preserve">Neck.</w:t>
      </w:r>
      <w:r>
        <w:t xml:space="preserve"> </w:t>
      </w:r>
      <w:r>
        <w:t xml:space="preserve">Trộn đặc trưng giữa ba mức theo FPN rồi PAN.</w:t>
      </w:r>
      <w:r>
        <w:t xml:space="preserve"> </w:t>
      </w:r>
      <w:r>
        <w:t xml:space="preserve">4.</w:t>
      </w:r>
      <w:r>
        <w:t xml:space="preserve"> </w:t>
      </w:r>
      <w:r>
        <w:rPr>
          <w:b/>
          <w:bCs/>
        </w:rPr>
        <w:t xml:space="preserve">Head.</w:t>
      </w:r>
      <w:r>
        <w:t xml:space="preserve"> </w:t>
      </w:r>
      <w:r>
        <w:t xml:space="preserve">Tại mỗi điểm của ba mức, đầu một-một dự đoán bốn khoảng cách tới các cạnh hộp, điểm lớp và 32 hệ số mặt nạ. Nhánh Proto26 gộp đặc trưng của cả P3, P4, P5 để sinh 32 mặt nạ mẫu. (Proto26 còn có một nhánh phân đoạn ngữ nghĩa phụ, chỉ chạy khi huấn luyện.)</w:t>
      </w:r>
      <w:r>
        <w:t xml:space="preserve"> </w:t>
      </w:r>
      <w:r>
        <w:t xml:space="preserve">5.</w:t>
      </w:r>
      <w:r>
        <w:t xml:space="preserve"> </w:t>
      </w:r>
      <w:r>
        <w:rPr>
          <w:b/>
          <w:bCs/>
        </w:rPr>
        <w:t xml:space="preserve">Chọn đối tượng.</w:t>
      </w:r>
      <w:r>
        <w:t xml:space="preserve"> </w:t>
      </w:r>
      <w:r>
        <w:t xml:space="preserve">Lấy tối đa 300 dự đoán có điểm cao nhất, bỏ những dự đoán dưới ngưỡng tin cậy. Không có bước NMS.</w:t>
      </w:r>
      <w:r>
        <w:t xml:space="preserve"> </w:t>
      </w:r>
      <w:r>
        <w:t xml:space="preserve">6.</w:t>
      </w:r>
      <w:r>
        <w:t xml:space="preserve"> </w:t>
      </w:r>
      <w:r>
        <w:rPr>
          <w:b/>
          <w:bCs/>
        </w:rPr>
        <w:t xml:space="preserve">Tạo mặt nạ.</w:t>
      </w:r>
      <w:r>
        <w:t xml:space="preserve"> </w:t>
      </w:r>
      <w:r>
        <w:t xml:space="preserve">Với mỗi dự đoán còn lại, tính mặt nạ theo (2.2), phóng song tuyến về kích thước ảnh vào mạng, nhị phân hóa (sigmoid lớn hơn 0,5), cắt theo hộp, rồi đưa về kích thước ảnh gốc.</w:t>
      </w:r>
      <w:r>
        <w:t xml:space="preserve"> </w:t>
      </w:r>
      <w:r>
        <w:t xml:space="preserve">7.</w:t>
      </w:r>
      <w:r>
        <w:t xml:space="preserve"> </w:t>
      </w:r>
      <w:r>
        <w:rPr>
          <w:b/>
          <w:bCs/>
        </w:rPr>
        <w:t xml:space="preserve">Trả kết quả.</w:t>
      </w:r>
      <w:r>
        <w:t xml:space="preserve"> </w:t>
      </w:r>
      <w:r>
        <w:t xml:space="preserve">Danh sách gồm hộp bao, độ tin cậy và mặt nạ của từng đối tượng.</w:t>
      </w:r>
    </w:p>
    <w:p>
      <w:pPr>
        <w:pStyle w:val="BodyText"/>
      </w:pPr>
      <w:r>
        <w:rPr>
          <w:b/>
          <w:bCs/>
        </w:rPr>
        <w:t xml:space="preserve">Huấn luyện</w:t>
      </w:r>
      <w:r>
        <w:t xml:space="preserve"> </w:t>
      </w:r>
      <w:r>
        <w:t xml:space="preserve">mỗi lô ảnh gồm các bước:</w:t>
      </w:r>
      <w:r>
        <w:t xml:space="preserve"> </w:t>
      </w:r>
      <w:r>
        <w:t xml:space="preserve">1.</w:t>
      </w:r>
      <w:r>
        <w:t xml:space="preserve"> </w:t>
      </w:r>
      <w:r>
        <w:rPr>
          <w:b/>
          <w:bCs/>
        </w:rPr>
        <w:t xml:space="preserve">Tăng cường dữ liệu</w:t>
      </w:r>
      <w:r>
        <w:t xml:space="preserve">, gồm ghép bốn ảnh (Mosaic) [50], lật, co giãn và đổi màu. Mosaic được tắt ở 10 epoch cuối.</w:t>
      </w:r>
      <w:r>
        <w:t xml:space="preserve"> </w:t>
      </w:r>
      <w:r>
        <w:t xml:space="preserve">2.</w:t>
      </w:r>
      <w:r>
        <w:t xml:space="preserve"> </w:t>
      </w:r>
      <w:r>
        <w:rPr>
          <w:b/>
          <w:bCs/>
        </w:rPr>
        <w:t xml:space="preserve">Lan truyền xuôi</w:t>
      </w:r>
      <w:r>
        <w:t xml:space="preserve"> </w:t>
      </w:r>
      <w:r>
        <w:t xml:space="preserve">qua cả hai đầu một-nhiều và một-một. Đặc trưng đi vào đầu một-một được tách khỏi đồ thị gradient (detach), nên đầu này không cập nhật ngược vào backbone.</w:t>
      </w:r>
      <w:r>
        <w:t xml:space="preserve"> </w:t>
      </w:r>
      <w:r>
        <w:t xml:space="preserve">3.</w:t>
      </w:r>
      <w:r>
        <w:t xml:space="preserve"> </w:t>
      </w:r>
      <w:r>
        <w:rPr>
          <w:b/>
          <w:bCs/>
        </w:rPr>
        <w:t xml:space="preserve">Gán nhãn</w:t>
      </w:r>
      <w:r>
        <w:t xml:space="preserve"> </w:t>
      </w:r>
      <w:r>
        <w:t xml:space="preserve">cho từng đầu bằng bộ gán nhãn căn chỉnh nhiệm vụ: đầu một-nhiều lấy 10 điểm tốt nhất cho mỗi đối tượng, đầu một-một giữ 1 điểm. YOLO26 thêm quy tắc STAL nới kích thước vật rất nhỏ khi chọn ứng viên [6].</w:t>
      </w:r>
      <w:r>
        <w:t xml:space="preserve"> </w:t>
      </w:r>
      <w:r>
        <w:t xml:space="preserve">4.</w:t>
      </w:r>
      <w:r>
        <w:t xml:space="preserve"> </w:t>
      </w:r>
      <w:r>
        <w:rPr>
          <w:b/>
          <w:bCs/>
        </w:rPr>
        <w:t xml:space="preserve">Tính mất mát</w:t>
      </w:r>
      <w:r>
        <w:t xml:space="preserve"> </w:t>
      </w:r>
      <w:r>
        <w:t xml:space="preserve">của từng đầu, gồm mất mát hộp (CIoU và L1), mất mát lớp, mất mát mặt nạ và mất mát ngữ nghĩa phụ. Tổng mất mát là tổ hợp có trọng số của hai đầu; trọng số của đầu một-nhiều giảm tuyến tính từ 0,8 xuống 0,1 trong quá trình huấn luyện. Chi tiết hệ số ở Bảng 3.6 và công thức (3.16).</w:t>
      </w:r>
      <w:r>
        <w:t xml:space="preserve"> </w:t>
      </w:r>
      <w:r>
        <w:t xml:space="preserve">5.</w:t>
      </w:r>
      <w:r>
        <w:t xml:space="preserve"> </w:t>
      </w:r>
      <w:r>
        <w:rPr>
          <w:b/>
          <w:bCs/>
        </w:rPr>
        <w:t xml:space="preserve">Lan truyền ngược và cập nhật trọng số</w:t>
      </w:r>
      <w:r>
        <w:t xml:space="preserve"> </w:t>
      </w:r>
      <w:r>
        <w:t xml:space="preserve">bằng bộ tối ưu. Đề tài dùng AdamW [51], là biến thể của Adam [52] tách phần suy giảm trọng số khỏi bước cập nhật theo gradient.</w:t>
      </w:r>
      <w:r>
        <w:t xml:space="preserve"> </w:t>
      </w:r>
      <w:r>
        <w:t xml:space="preserve">6.</w:t>
      </w:r>
      <w:r>
        <w:t xml:space="preserve"> </w:t>
      </w:r>
      <w:r>
        <w:rPr>
          <w:b/>
          <w:bCs/>
        </w:rPr>
        <w:t xml:space="preserve">Cập nhật bản trung bình động (EMA)</w:t>
      </w:r>
      <w:r>
        <w:t xml:space="preserve"> </w:t>
      </w:r>
      <w:r>
        <w:t xml:space="preserve">của trọng số sau mỗi bước. Cuối mỗi epoch, đánh giá trên tập kiểm định bằng trọng số EMA và lưu trọng số tốt nhất.</w:t>
      </w:r>
    </w:p>
    <w:p>
      <w:pPr>
        <w:pStyle w:val="BodyText"/>
      </w:pPr>
      <w:r>
        <w:t xml:space="preserve">YOLO26 bỏ thành phần DFL [53] vốn dùng ở các phiên bản trước để biểu diễn tọa độ hộp dưới dạng phân phối. Thay vào đó, mô hình hồi quy trực tiếp bốn khoảng cách, kèm mất mát L1.</w:t>
      </w:r>
    </w:p>
    <w:p>
      <w:pPr>
        <w:pStyle w:val="BodyText"/>
      </w:pPr>
      <w:r>
        <w:rPr>
          <w:b/>
          <w:bCs/>
        </w:rPr>
        <w:t xml:space="preserve">Ví dụ giải mã hộp bao.</w:t>
      </w:r>
      <w:r>
        <w:t xml:space="preserve"> </w:t>
      </w:r>
      <w:r>
        <w:t xml:space="preserve">Xét một điểm dự đoán ở ô (cột 10, hàng 12) của mức P3. Mức P3 có bước (stride) 8 pixel, nên tâm ô trên ảnh vào là</w:t>
      </w:r>
      <w:r>
        <w:t xml:space="preserve"> </w:t>
      </w:r>
      <m:oMath>
        <m:d>
          <m:dPr>
            <m:begChr m:val="("/>
            <m:sepChr m:val=""/>
            <m:endChr m:val=")"/>
            <m:grow/>
          </m:dPr>
          <m:e>
            <m:r>
              <m:rPr>
                <m:sty m:val="p"/>
              </m:rPr>
              <m:t>(</m:t>
            </m:r>
            <m:r>
              <m:t>10</m:t>
            </m:r>
            <m:r>
              <m:rPr>
                <m:sty m:val="p"/>
              </m:rPr>
              <m:t>+</m:t>
            </m:r>
            <m:r>
              <m:t>0</m:t>
            </m:r>
            <m:r>
              <m:rPr>
                <m:sty m:val="p"/>
              </m:rPr>
              <m:t>,</m:t>
            </m:r>
            <m:r>
              <m:t>5</m:t>
            </m:r>
            <m:r>
              <m:rPr>
                <m:sty m:val="p"/>
              </m:rPr>
              <m:t>)</m:t>
            </m:r>
            <m:r>
              <m:rPr>
                <m:sty m:val="p"/>
              </m:rPr>
              <m:t>×</m:t>
            </m:r>
            <m:r>
              <m:t>8</m:t>
            </m:r>
            <m:r>
              <m:rPr>
                <m:sty m:val="p"/>
              </m:rPr>
              <m:t>,</m:t>
            </m:r>
            <m:r>
              <m:t> </m:t>
            </m:r>
            <m:r>
              <m:rPr>
                <m:sty m:val="p"/>
              </m:rPr>
              <m:t>(</m:t>
            </m:r>
            <m:r>
              <m:t>12</m:t>
            </m:r>
            <m:r>
              <m:rPr>
                <m:sty m:val="p"/>
              </m:rPr>
              <m:t>+</m:t>
            </m:r>
            <m:r>
              <m:t>0</m:t>
            </m:r>
            <m:r>
              <m:rPr>
                <m:sty m:val="p"/>
              </m:rPr>
              <m:t>,</m:t>
            </m:r>
            <m:r>
              <m:t>5</m:t>
            </m:r>
            <m:r>
              <m:rPr>
                <m:sty m:val="p"/>
              </m:rPr>
              <m:t>)</m:t>
            </m:r>
            <m:r>
              <m:rPr>
                <m:sty m:val="p"/>
              </m:rPr>
              <m:t>×</m:t>
            </m:r>
            <m:r>
              <m:t>8</m:t>
            </m:r>
          </m:e>
        </m:d>
        <m:r>
          <m:rPr>
            <m:sty m:val="p"/>
          </m:rPr>
          <m:t>=</m:t>
        </m:r>
        <m:r>
          <m:rPr>
            <m:sty m:val="p"/>
          </m:rPr>
          <m:t>(</m:t>
        </m:r>
        <m:r>
          <m:t>84</m:t>
        </m:r>
        <m:r>
          <m:rPr>
            <m:sty m:val="p"/>
          </m:rPr>
          <m:t>,</m:t>
        </m:r>
        <m:r>
          <m:t> </m:t>
        </m:r>
        <m:r>
          <m:t>100</m:t>
        </m:r>
        <m:r>
          <m:rPr>
            <m:sty m:val="p"/>
          </m:rPr>
          <m:t>)</m:t>
        </m:r>
      </m:oMath>
      <w:r>
        <w:t xml:space="preserve">. Giả sử đầu dự đoán trả về bốn khoảng cách tới cạnh trái, trên, phải, dưới là</w:t>
      </w:r>
      <w:r>
        <w:t xml:space="preserve"> </w:t>
      </w:r>
      <m:oMath>
        <m:r>
          <m:rPr>
            <m:sty m:val="p"/>
          </m:rPr>
          <m:t>(</m:t>
        </m:r>
        <m:r>
          <m:t>2</m:t>
        </m:r>
        <m:r>
          <m:rPr>
            <m:sty m:val="p"/>
          </m:rPr>
          <m:t>,</m:t>
        </m:r>
        <m:r>
          <m:t> </m:t>
        </m:r>
        <m:r>
          <m:t>1</m:t>
        </m:r>
        <m:r>
          <m:rPr>
            <m:sty m:val="p"/>
          </m:rPr>
          <m:t>,</m:t>
        </m:r>
        <m:r>
          <m:t> </m:t>
        </m:r>
        <m:r>
          <m:t>3</m:t>
        </m:r>
        <m:r>
          <m:rPr>
            <m:sty m:val="p"/>
          </m:rPr>
          <m:t>,</m:t>
        </m:r>
        <m:r>
          <m:t> </m:t>
        </m:r>
        <m:r>
          <m:t>4</m:t>
        </m:r>
        <m:r>
          <m:rPr>
            <m:sty m:val="p"/>
          </m:rPr>
          <m:t>)</m:t>
        </m:r>
      </m:oMath>
      <w:r>
        <w:t xml:space="preserve"> </w:t>
      </w:r>
      <w:r>
        <w:t xml:space="preserve">đơn vị ô. Nhân với bước 8 được</w:t>
      </w:r>
      <w:r>
        <w:t xml:space="preserve"> </w:t>
      </w:r>
      <m:oMath>
        <m:r>
          <m:rPr>
            <m:sty m:val="p"/>
          </m:rPr>
          <m:t>(</m:t>
        </m:r>
        <m:r>
          <m:t>16</m:t>
        </m:r>
        <m:r>
          <m:rPr>
            <m:sty m:val="p"/>
          </m:rPr>
          <m:t>,</m:t>
        </m:r>
        <m:r>
          <m:t> </m:t>
        </m:r>
        <m:r>
          <m:t>8</m:t>
        </m:r>
        <m:r>
          <m:rPr>
            <m:sty m:val="p"/>
          </m:rPr>
          <m:t>,</m:t>
        </m:r>
        <m:r>
          <m:t> </m:t>
        </m:r>
        <m:r>
          <m:t>24</m:t>
        </m:r>
        <m:r>
          <m:rPr>
            <m:sty m:val="p"/>
          </m:rPr>
          <m:t>,</m:t>
        </m:r>
        <m:r>
          <m:t> </m:t>
        </m:r>
        <m:r>
          <m:t>32</m:t>
        </m:r>
        <m:r>
          <m:rPr>
            <m:sty m:val="p"/>
          </m:rPr>
          <m:t>)</m:t>
        </m:r>
      </m:oMath>
      <w:r>
        <w:t xml:space="preserve"> </w:t>
      </w:r>
      <w:r>
        <w:t xml:space="preserve">pixel. Hộp bao là:</w:t>
      </w:r>
    </w:p>
    <w:p>
      <w:pPr>
        <w:pStyle w:val="BodyText"/>
      </w:pPr>
      <m:oMathPara>
        <m:oMathParaPr>
          <m:jc m:val="center"/>
        </m:oMathParaPr>
        <m:oMath>
          <m:r>
            <m:rPr>
              <m:sty m:val="p"/>
            </m:rPr>
            <m:t>(</m:t>
          </m:r>
          <m:sSub>
            <m:e>
              <m:r>
                <m:t>x</m:t>
              </m:r>
            </m:e>
            <m:sub>
              <m:r>
                <m:t>1</m:t>
              </m:r>
            </m:sub>
          </m:sSub>
          <m:r>
            <m:rPr>
              <m:sty m:val="p"/>
            </m:rPr>
            <m:t>,</m:t>
          </m:r>
          <m:sSub>
            <m:e>
              <m:r>
                <m:t>y</m:t>
              </m:r>
            </m:e>
            <m:sub>
              <m:r>
                <m:t>1</m:t>
              </m:r>
            </m:sub>
          </m:sSub>
          <m:r>
            <m:rPr>
              <m:sty m:val="p"/>
            </m:rPr>
            <m:t>,</m:t>
          </m:r>
          <m:sSub>
            <m:e>
              <m:r>
                <m:t>x</m:t>
              </m:r>
            </m:e>
            <m:sub>
              <m:r>
                <m:t>2</m:t>
              </m:r>
            </m:sub>
          </m:sSub>
          <m:r>
            <m:rPr>
              <m:sty m:val="p"/>
            </m:rPr>
            <m:t>,</m:t>
          </m:r>
          <m:sSub>
            <m:e>
              <m:r>
                <m:t>y</m:t>
              </m:r>
            </m:e>
            <m:sub>
              <m:r>
                <m:t>2</m:t>
              </m:r>
            </m:sub>
          </m:sSub>
          <m:r>
            <m:rPr>
              <m:sty m:val="p"/>
            </m:rPr>
            <m:t>)</m:t>
          </m:r>
          <m:r>
            <m:rPr>
              <m:sty m:val="p"/>
            </m:rPr>
            <m:t>=</m:t>
          </m:r>
          <m:r>
            <m:rPr>
              <m:sty m:val="p"/>
            </m:rPr>
            <m:t>(</m:t>
          </m:r>
          <m:r>
            <m:t>84</m:t>
          </m:r>
          <m:r>
            <m:rPr>
              <m:sty m:val="p"/>
            </m:rPr>
            <m:t>−</m:t>
          </m:r>
          <m:r>
            <m:t>16</m:t>
          </m:r>
          <m:r>
            <m:rPr>
              <m:sty m:val="p"/>
            </m:rPr>
            <m:t>,</m:t>
          </m:r>
          <m:r>
            <m:t> </m:t>
          </m:r>
          <m:r>
            <m:t>100</m:t>
          </m:r>
          <m:r>
            <m:rPr>
              <m:sty m:val="p"/>
            </m:rPr>
            <m:t>−</m:t>
          </m:r>
          <m:r>
            <m:t>8</m:t>
          </m:r>
          <m:r>
            <m:rPr>
              <m:sty m:val="p"/>
            </m:rPr>
            <m:t>,</m:t>
          </m:r>
          <m:r>
            <m:t> </m:t>
          </m:r>
          <m:r>
            <m:t>84</m:t>
          </m:r>
          <m:r>
            <m:rPr>
              <m:sty m:val="p"/>
            </m:rPr>
            <m:t>+</m:t>
          </m:r>
          <m:r>
            <m:t>24</m:t>
          </m:r>
          <m:r>
            <m:rPr>
              <m:sty m:val="p"/>
            </m:rPr>
            <m:t>,</m:t>
          </m:r>
          <m:r>
            <m:t> </m:t>
          </m:r>
          <m:r>
            <m:t>100</m:t>
          </m:r>
          <m:r>
            <m:rPr>
              <m:sty m:val="p"/>
            </m:rPr>
            <m:t>+</m:t>
          </m:r>
          <m:r>
            <m:t>32</m:t>
          </m:r>
          <m:r>
            <m:rPr>
              <m:sty m:val="p"/>
            </m:rPr>
            <m:t>)</m:t>
          </m:r>
          <m:r>
            <m:rPr>
              <m:sty m:val="p"/>
            </m:rPr>
            <m:t>=</m:t>
          </m:r>
          <m:r>
            <m:rPr>
              <m:sty m:val="p"/>
            </m:rPr>
            <m:t>(</m:t>
          </m:r>
          <m:r>
            <m:t>68</m:t>
          </m:r>
          <m:r>
            <m:rPr>
              <m:sty m:val="p"/>
            </m:rPr>
            <m:t>,</m:t>
          </m:r>
          <m:r>
            <m:t> </m:t>
          </m:r>
          <m:r>
            <m:t>92</m:t>
          </m:r>
          <m:r>
            <m:rPr>
              <m:sty m:val="p"/>
            </m:rPr>
            <m:t>,</m:t>
          </m:r>
          <m:r>
            <m:t> </m:t>
          </m:r>
          <m:r>
            <m:t>108</m:t>
          </m:r>
          <m:r>
            <m:rPr>
              <m:sty m:val="p"/>
            </m:rPr>
            <m:t>,</m:t>
          </m:r>
          <m:r>
            <m:t> </m:t>
          </m:r>
          <m:r>
            <m:t>132</m:t>
          </m:r>
          <m:r>
            <m:rPr>
              <m:sty m:val="p"/>
            </m:rPr>
            <m:t>)</m:t>
          </m:r>
        </m:oMath>
      </m:oMathPara>
    </w:p>
    <w:p>
      <w:pPr>
        <w:pStyle w:val="FirstParagraph"/>
      </w:pPr>
      <w:r>
        <w:t xml:space="preserve">Hộp này rộng 40 và cao 40 pixel. Nếu điểm lớp sau sigmoid là 0,91 và vượt ngưỡng tin cậy, hộp được giữ lại; mặt nạ của nó tính theo (2.2) từ 32 hệ số đi kèm.</w:t>
      </w:r>
    </w:p>
    <w:bookmarkEnd w:id="22"/>
    <w:bookmarkStart w:id="23" w:name="ưu-và-nhược-điểm"/>
    <w:p>
      <w:pPr>
        <w:pStyle w:val="Heading3"/>
      </w:pPr>
      <w:r>
        <w:t xml:space="preserve">2.4.3. Ưu và nhược điểm</w:t>
      </w:r>
    </w:p>
    <w:p>
      <w:pPr>
        <w:pStyle w:val="FirstParagraph"/>
      </w:pPr>
      <w:r>
        <w:rPr>
          <w:i/>
          <w:iCs/>
        </w:rPr>
        <w:t xml:space="preserve">Bảng 2.3. Ưu và nhược điểm của YOLO26-seg với bài toán phân đoạn polyp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Ưu điểm</w:t>
            </w:r>
          </w:p>
        </w:tc>
        <w:tc>
          <w:tcPr/>
          <w:p>
            <w:pPr>
              <w:pStyle w:val="Compact"/>
            </w:pPr>
            <w:r>
              <w:t xml:space="preserve">Nhược điểm</w:t>
            </w:r>
          </w:p>
        </w:tc>
      </w:tr>
      <w:tr>
        <w:tc>
          <w:tcPr/>
          <w:p>
            <w:pPr>
              <w:pStyle w:val="Compact"/>
            </w:pPr>
            <w:r>
              <w:t xml:space="preserve">Một lần suy luận cho cả hộp bao, độ tin cậy và mặt nạ</w:t>
            </w:r>
          </w:p>
        </w:tc>
        <w:tc>
          <w:tcPr/>
          <w:p>
            <w:pPr>
              <w:pStyle w:val="Compact"/>
            </w:pPr>
            <w:r>
              <w:t xml:space="preserve">Mặt nạ mẫu chỉ có độ phân giải 160×160, có thể làm mất chi tiết biên của polyp nhỏ</w:t>
            </w:r>
          </w:p>
        </w:tc>
      </w:tr>
      <w:tr>
        <w:tc>
          <w:tcPr/>
          <w:p>
            <w:pPr>
              <w:pStyle w:val="Compact"/>
            </w:pPr>
            <w:r>
              <w:t xml:space="preserve">Không cần NMS nên thời gian suy luận ổn định, dễ triển khai</w:t>
            </w:r>
          </w:p>
        </w:tc>
        <w:tc>
          <w:tcPr/>
          <w:p>
            <w:pPr>
              <w:pStyle w:val="Compact"/>
            </w:pPr>
            <w:r>
              <w:t xml:space="preserve">Thiết kế cho dữ liệu tổng quát (COCO), chưa có thành phần riêng cho biên mờ</w:t>
            </w:r>
          </w:p>
        </w:tc>
      </w:tr>
      <w:tr>
        <w:tc>
          <w:tcPr/>
          <w:p>
            <w:pPr>
              <w:pStyle w:val="Compact"/>
            </w:pPr>
            <w:r>
              <w:t xml:space="preserve">Có trọng số tiền huấn luyện trên COCO [54], giúp học nhanh với dữ liệu nhỏ</w:t>
            </w:r>
          </w:p>
        </w:tc>
        <w:tc>
          <w:tcPr/>
          <w:p>
            <w:pPr>
              <w:pStyle w:val="Compact"/>
            </w:pPr>
            <w:r>
              <w:t xml:space="preserve">Attention chỉ có ở mức P5 (C2PSA ở tầng 10 và khối PSA trong tầng 22); các mức P3, P4 chỉ có tích chập</w:t>
            </w:r>
          </w:p>
        </w:tc>
      </w:tr>
      <w:tr>
        <w:tc>
          <w:tcPr/>
          <w:p>
            <w:pPr>
              <w:pStyle w:val="Compact"/>
            </w:pPr>
            <w:r>
              <w:t xml:space="preserve">Thư viện Ultralytics [55] hoàn chỉnh: huấn luyện, đánh giá, xuất mô hình</w:t>
            </w:r>
          </w:p>
        </w:tc>
        <w:tc>
          <w:tcPr/>
          <w:p>
            <w:pPr>
              <w:pStyle w:val="Compact"/>
            </w:pPr>
            <w:r>
              <w:t xml:space="preserve">Bài báo YOLO26 là bản tiền ấn phẩm, một số chi tiết chỉ có trong mã nguồn</w:t>
            </w:r>
          </w:p>
        </w:tc>
      </w:tr>
      <w:tr>
        <w:tc>
          <w:tcPr/>
          <w:p>
            <w:pPr>
              <w:pStyle w:val="Compact"/>
            </w:pPr>
            <w:r>
              <w:t xml:space="preserve">Có nhiều cỡ mô hình (n, s, m, l, x) để cân đối tốc độ và độ chính xác</w:t>
            </w:r>
          </w:p>
        </w:tc>
        <w:tc>
          <w:tcPr/>
          <w:p>
            <w:pPr>
              <w:pStyle w:val="Compact"/>
            </w:pPr>
            <w:r>
              <w:t xml:space="preserve">Mặt nạ bị cắt theo hộp, nên hộp sai thì mặt nạ cũng sai</w:t>
            </w:r>
          </w:p>
        </w:tc>
      </w:tr>
    </w:tbl>
    <w:bookmarkEnd w:id="23"/>
    <w:bookmarkEnd w:id="24"/>
    <w:bookmarkStart w:id="27" w:name="cơ-chế-chú-ý-và-chi-phí-tính-toán"/>
    <w:p>
      <w:pPr>
        <w:pStyle w:val="Heading2"/>
      </w:pPr>
      <w:r>
        <w:t xml:space="preserve">2.5. Cơ chế chú ý và chi phí tính toán</w:t>
      </w:r>
    </w:p>
    <w:bookmarkStart w:id="25" w:name="tự-chú-ý"/>
    <w:p>
      <w:pPr>
        <w:pStyle w:val="Heading3"/>
      </w:pPr>
      <w:r>
        <w:t xml:space="preserve">2.5.1. Tự chú ý</w:t>
      </w:r>
    </w:p>
    <w:p>
      <w:pPr>
        <w:pStyle w:val="FirstParagraph"/>
      </w:pPr>
      <w:r>
        <w:t xml:space="preserve">Cơ chế tự chú ý (self-attention) của Transformer [56] cho mỗi vị trí</w:t>
      </w:r>
      <w:r>
        <w:t xml:space="preserve"> </w:t>
      </w:r>
      <w:r>
        <w:t xml:space="preserve">“hỏi”</w:t>
      </w:r>
      <w:r>
        <w:t xml:space="preserve"> </w:t>
      </w:r>
      <w:r>
        <w:t xml:space="preserve">mọi vị trí khác. Với chuỗi đầu vào</w:t>
      </w:r>
      <w:r>
        <w:t xml:space="preserve"> </w:t>
      </w:r>
      <m:oMath>
        <m:r>
          <m:t>X</m:t>
        </m:r>
      </m:oMath>
      <w:r>
        <w:t xml:space="preserve"> </w:t>
      </w:r>
      <w:r>
        <w:t xml:space="preserve">gồm</w:t>
      </w:r>
      <w:r>
        <w:t xml:space="preserve"> </w:t>
      </w:r>
      <m:oMath>
        <m:r>
          <m:t>N</m:t>
        </m:r>
      </m:oMath>
      <w:r>
        <w:t xml:space="preserve"> </w:t>
      </w:r>
      <w:r>
        <w:t xml:space="preserve">vị trí, mô hình tính ba ma trận truy vấn</w:t>
      </w:r>
      <w:r>
        <w:t xml:space="preserve"> </w:t>
      </w:r>
      <m:oMath>
        <m:r>
          <m:t>Q</m:t>
        </m:r>
      </m:oMath>
      <w:r>
        <w:t xml:space="preserve">, khóa</w:t>
      </w:r>
      <w:r>
        <w:t xml:space="preserve"> </w:t>
      </w:r>
      <m:oMath>
        <m:r>
          <m:t>K</m:t>
        </m:r>
      </m:oMath>
      <w:r>
        <w:t xml:space="preserve"> </w:t>
      </w:r>
      <w:r>
        <w:t xml:space="preserve">và giá trị</w:t>
      </w:r>
      <w:r>
        <w:t xml:space="preserve"> </w:t>
      </w:r>
      <m:oMath>
        <m:r>
          <m:t>V</m:t>
        </m:r>
      </m:oMath>
      <w:r>
        <w:t xml:space="preserve"> </w:t>
      </w:r>
      <w:r>
        <w:t xml:space="preserve">bằng các phép chiếu tuyến tính, rồi:</w:t>
      </w:r>
    </w:p>
    <w:p>
      <w:pPr>
        <w:pStyle w:val="BodyText"/>
      </w:pPr>
      <w:r>
        <w:t xml:space="preserve">$$ \mathrm{Attention}(Q, K, V) = \mathrm{softmax}\Big(\frac{QK^\top}{\sqrt{d}}\Big) V \tag{2.3} $$</w:t>
      </w:r>
    </w:p>
    <w:p>
      <w:pPr>
        <w:pStyle w:val="FirstParagraph"/>
      </w:pPr>
      <w:r>
        <w:t xml:space="preserve">Ma trận</w:t>
      </w:r>
      <w:r>
        <w:t xml:space="preserve"> </w:t>
      </w:r>
      <m:oMath>
        <m:r>
          <m:t>Q</m:t>
        </m:r>
        <m:sSup>
          <m:e>
            <m:r>
              <m:t>K</m:t>
            </m:r>
          </m:e>
          <m:sup>
            <m:r>
              <m:rPr>
                <m:sty m:val="p"/>
              </m:rPr>
              <m:t>⊤</m:t>
            </m:r>
          </m:sup>
        </m:sSup>
      </m:oMath>
      <w:r>
        <w:t xml:space="preserve"> </w:t>
      </w:r>
      <w:r>
        <w:t xml:space="preserve">có kích thước</w:t>
      </w:r>
      <w:r>
        <w:t xml:space="preserve"> </w:t>
      </w:r>
      <m:oMath>
        <m:r>
          <m:t>N</m:t>
        </m:r>
        <m:r>
          <m:rPr>
            <m:sty m:val="p"/>
          </m:rPr>
          <m:t>×</m:t>
        </m:r>
        <m:r>
          <m:t>N</m:t>
        </m:r>
      </m:oMath>
      <w:r>
        <w:t xml:space="preserve">: phần tử</w:t>
      </w:r>
      <w:r>
        <w:t xml:space="preserve"> </w:t>
      </w:r>
      <m:oMath>
        <m:r>
          <m:rPr>
            <m:sty m:val="p"/>
          </m:rPr>
          <m:t>(</m:t>
        </m:r>
        <m:r>
          <m:t>i</m:t>
        </m:r>
        <m:r>
          <m:rPr>
            <m:sty m:val="p"/>
          </m:rPr>
          <m:t>,</m:t>
        </m:r>
        <m:r>
          <m:t>j</m:t>
        </m:r>
        <m:r>
          <m:rPr>
            <m:sty m:val="p"/>
          </m:rPr>
          <m:t>)</m:t>
        </m:r>
      </m:oMath>
      <w:r>
        <w:t xml:space="preserve"> </w:t>
      </w:r>
      <w:r>
        <w:t xml:space="preserve">cho biết vị trí</w:t>
      </w:r>
      <w:r>
        <w:t xml:space="preserve"> </w:t>
      </w:r>
      <m:oMath>
        <m:r>
          <m:t>i</m:t>
        </m:r>
      </m:oMath>
      <w:r>
        <w:t xml:space="preserve"> </w:t>
      </w:r>
      <w:r>
        <w:t xml:space="preserve">chú ý đến vị trí</w:t>
      </w:r>
      <w:r>
        <w:t xml:space="preserve"> </w:t>
      </w:r>
      <m:oMath>
        <m:r>
          <m:t>j</m:t>
        </m:r>
      </m:oMath>
      <w:r>
        <w:t xml:space="preserve"> </w:t>
      </w:r>
      <w:r>
        <w:t xml:space="preserve">bao nhiêu. Đầu ra của mỗi vị trí là trung bình có trọng số của mọi giá trị. ViT [57] áp dụng cơ chế này cho ảnh bằng cách chia ảnh thành các mảnh và coi mỗi mảnh là một vị trí.</w:t>
      </w:r>
    </w:p>
    <w:bookmarkEnd w:id="25"/>
    <w:bookmarkStart w:id="26" w:name="chi-phí-bậc-hai"/>
    <w:p>
      <w:pPr>
        <w:pStyle w:val="Heading3"/>
      </w:pPr>
      <w:r>
        <w:t xml:space="preserve">2.5.2. Chi phí bậc hai</w:t>
      </w:r>
    </w:p>
    <w:p>
      <w:pPr>
        <w:pStyle w:val="FirstParagraph"/>
      </w:pPr>
      <w:r>
        <w:t xml:space="preserve">Vì phải tính</w:t>
      </w:r>
      <w:r>
        <w:t xml:space="preserve"> </w:t>
      </w:r>
      <m:oMath>
        <m:sSup>
          <m:e>
            <m:r>
              <m:t>N</m:t>
            </m:r>
          </m:e>
          <m:sup>
            <m:r>
              <m:t>2</m:t>
            </m:r>
          </m:sup>
        </m:sSup>
      </m:oMath>
      <w:r>
        <w:t xml:space="preserve"> </w:t>
      </w:r>
      <w:r>
        <w:t xml:space="preserve">cặp, chi phí tính toán và bộ nhớ của attention tăng theo bình phương số vị trí:</w:t>
      </w:r>
      <w:r>
        <w:t xml:space="preserve"> </w:t>
      </w:r>
      <w:r>
        <w:t xml:space="preserve">- ở mức P5 (20×20,</w:t>
      </w:r>
      <w:r>
        <w:t xml:space="preserve"> </w:t>
      </w:r>
      <m:oMath>
        <m:r>
          <m:t>N</m:t>
        </m:r>
        <m:r>
          <m:rPr>
            <m:sty m:val="p"/>
          </m:rPr>
          <m:t>=</m:t>
        </m:r>
        <m:r>
          <m:t>400</m:t>
        </m:r>
      </m:oMath>
      <w:r>
        <w:t xml:space="preserve">):</w:t>
      </w:r>
      <w:r>
        <w:t xml:space="preserve"> </w:t>
      </w:r>
      <m:oMath>
        <m:sSup>
          <m:e>
            <m:r>
              <m:t>N</m:t>
            </m:r>
          </m:e>
          <m:sup>
            <m:r>
              <m:t>2</m:t>
            </m:r>
          </m:sup>
        </m:sSup>
        <m:r>
          <m:rPr>
            <m:sty m:val="p"/>
          </m:rPr>
          <m:t>=</m:t>
        </m:r>
        <m:r>
          <m:t>160.000</m:t>
        </m:r>
      </m:oMath>
      <w:r>
        <w:t xml:space="preserve"> </w:t>
      </w:r>
      <w:r>
        <w:t xml:space="preserve">cặp, vẫn chấp nhận được;</w:t>
      </w:r>
      <w:r>
        <w:t xml:space="preserve"> </w:t>
      </w:r>
      <w:r>
        <w:t xml:space="preserve">- ở mức P3 (80×80,</w:t>
      </w:r>
      <w:r>
        <w:t xml:space="preserve"> </w:t>
      </w:r>
      <m:oMath>
        <m:r>
          <m:t>N</m:t>
        </m:r>
        <m:r>
          <m:rPr>
            <m:sty m:val="p"/>
          </m:rPr>
          <m:t>=</m:t>
        </m:r>
        <m:r>
          <m:t>6.400</m:t>
        </m:r>
      </m:oMath>
      <w:r>
        <w:t xml:space="preserve">):</w:t>
      </w:r>
      <w:r>
        <w:t xml:space="preserve"> </w:t>
      </w:r>
      <m:oMath>
        <m:sSup>
          <m:e>
            <m:r>
              <m:t>N</m:t>
            </m:r>
          </m:e>
          <m:sup>
            <m:r>
              <m:t>2</m:t>
            </m:r>
          </m:sup>
        </m:sSup>
        <m:r>
          <m:rPr>
            <m:sty m:val="p"/>
          </m:rPr>
          <m:t>≈</m:t>
        </m:r>
        <m:r>
          <m:t>41</m:t>
        </m:r>
      </m:oMath>
      <w:r>
        <w:t xml:space="preserve"> </w:t>
      </w:r>
      <w:r>
        <w:t xml:space="preserve">triệu cặp, gấp 256 lần.</w:t>
      </w:r>
    </w:p>
    <w:p>
      <w:pPr>
        <w:pStyle w:val="BodyText"/>
      </w:pPr>
      <w:r>
        <w:t xml:space="preserve">Đây là lý do YOLO chỉ đặt attention ở mức P5. Các mô hình như Swin Transformer [58] giảm chi phí bằng cách chỉ tính attention trong từng cửa sổ cục bộ, đổi lại mất một phần tính toàn cục. Mô hình không gian trạng thái là một hướng khác: giữ tính toàn cục nhưng chi phí tăng chậm hơn.</w:t>
      </w:r>
    </w:p>
    <w:bookmarkEnd w:id="26"/>
    <w:bookmarkEnd w:id="27"/>
    <w:bookmarkStart w:id="33" w:name="X3f808e3625249ea8e57d6c726ed9734e80d4529"/>
    <w:p>
      <w:pPr>
        <w:pStyle w:val="Heading2"/>
      </w:pPr>
      <w:r>
        <w:t xml:space="preserve">2.6. Mô hình không gian trạng thái, Mamba và VMamba</w:t>
      </w:r>
    </w:p>
    <w:bookmarkStart w:id="28" w:name="mô-hình-không-gian-trạng-thái-liên-tục"/>
    <w:p>
      <w:pPr>
        <w:pStyle w:val="Heading3"/>
      </w:pPr>
      <w:r>
        <w:t xml:space="preserve">2.6.1. Mô hình không gian trạng thái liên tục</w:t>
      </w:r>
    </w:p>
    <w:p>
      <w:pPr>
        <w:pStyle w:val="FirstParagraph"/>
      </w:pPr>
      <w:r>
        <w:t xml:space="preserve">Mô hình không gian trạng thái (SSM) mô tả một hệ có trạng thái ẩn</w:t>
      </w:r>
      <w:r>
        <w:t xml:space="preserve"> </w:t>
      </w:r>
      <m:oMath>
        <m:r>
          <m:t>h</m:t>
        </m:r>
        <m:r>
          <m:rPr>
            <m:sty m:val="p"/>
          </m:rPr>
          <m:t>(</m:t>
        </m:r>
        <m:r>
          <m:t>t</m:t>
        </m:r>
        <m:r>
          <m:rPr>
            <m:sty m:val="p"/>
          </m:rPr>
          <m:t>)</m:t>
        </m:r>
      </m:oMath>
      <w:r>
        <w:t xml:space="preserve">, nhận tín hiệu vào</w:t>
      </w:r>
      <w:r>
        <w:t xml:space="preserve"> </w:t>
      </w:r>
      <m:oMath>
        <m:r>
          <m:t>x</m:t>
        </m:r>
        <m:r>
          <m:rPr>
            <m:sty m:val="p"/>
          </m:rPr>
          <m:t>(</m:t>
        </m:r>
        <m:r>
          <m:t>t</m:t>
        </m:r>
        <m:r>
          <m:rPr>
            <m:sty m:val="p"/>
          </m:rPr>
          <m:t>)</m:t>
        </m:r>
      </m:oMath>
      <w:r>
        <w:t xml:space="preserve"> </w:t>
      </w:r>
      <w:r>
        <w:t xml:space="preserve">và cho tín hiệu ra</w:t>
      </w:r>
      <w:r>
        <w:t xml:space="preserve"> </w:t>
      </w:r>
      <m:oMath>
        <m:r>
          <m:t>y</m:t>
        </m:r>
        <m:r>
          <m:rPr>
            <m:sty m:val="p"/>
          </m:rPr>
          <m:t>(</m:t>
        </m:r>
        <m:r>
          <m:t>t</m:t>
        </m:r>
        <m:r>
          <m:rPr>
            <m:sty m:val="p"/>
          </m:rPr>
          <m:t>)</m:t>
        </m:r>
      </m:oMath>
      <w:r>
        <w:t xml:space="preserve">:</w:t>
      </w:r>
    </w:p>
    <w:p>
      <w:pPr>
        <w:pStyle w:val="BodyText"/>
      </w:pPr>
      <m:oMathPara>
        <m:oMathParaPr>
          <m:jc m:val="center"/>
        </m:oMathParaPr>
        <m:oMath>
          <m:sSup>
            <m:e>
              <m:r>
                <m:t>h</m:t>
              </m:r>
            </m:e>
            <m:sup>
              <m:r>
                <m:rPr>
                  <m:sty m:val="p"/>
                </m:rPr>
                <m:t>′</m:t>
              </m:r>
            </m:sup>
          </m:sSup>
          <m:r>
            <m:rPr>
              <m:sty m:val="p"/>
            </m:rPr>
            <m:t>(</m:t>
          </m:r>
          <m:r>
            <m:t>t</m:t>
          </m:r>
          <m:r>
            <m:rPr>
              <m:sty m:val="p"/>
            </m:rPr>
            <m:t>)</m:t>
          </m:r>
          <m:r>
            <m:rPr>
              <m:sty m:val="p"/>
            </m:rPr>
            <m:t>=</m:t>
          </m:r>
          <m:r>
            <m:t>A</m:t>
          </m:r>
          <m:r>
            <m:t> </m:t>
          </m:r>
          <m:r>
            <m:t>h</m:t>
          </m:r>
          <m:r>
            <m:rPr>
              <m:sty m:val="p"/>
            </m:rPr>
            <m:t>(</m:t>
          </m:r>
          <m:r>
            <m:t>t</m:t>
          </m:r>
          <m:r>
            <m:rPr>
              <m:sty m:val="p"/>
            </m:rPr>
            <m:t>)</m:t>
          </m:r>
          <m:r>
            <m:rPr>
              <m:sty m:val="p"/>
            </m:rPr>
            <m:t>+</m:t>
          </m:r>
          <m:r>
            <m:t>B</m:t>
          </m:r>
          <m:r>
            <m:t> </m:t>
          </m:r>
          <m:r>
            <m:t>x</m:t>
          </m:r>
          <m:r>
            <m:rPr>
              <m:sty m:val="p"/>
            </m:rPr>
            <m:t>(</m:t>
          </m:r>
          <m:r>
            <m:t>t</m:t>
          </m:r>
          <m:r>
            <m:rPr>
              <m:sty m:val="p"/>
            </m:rPr>
            <m:t>)</m:t>
          </m:r>
          <m:r>
            <m:rPr>
              <m:sty m:val="p"/>
            </m:rPr>
            <m:t>,</m:t>
          </m:r>
          <m:r>
            <m:t>  </m:t>
          </m:r>
          <m:r>
            <m:t>y</m:t>
          </m:r>
          <m:r>
            <m:rPr>
              <m:sty m:val="p"/>
            </m:rPr>
            <m:t>(</m:t>
          </m:r>
          <m:r>
            <m:t>t</m:t>
          </m:r>
          <m:r>
            <m:rPr>
              <m:sty m:val="p"/>
            </m:rPr>
            <m:t>)</m:t>
          </m:r>
          <m:r>
            <m:rPr>
              <m:sty m:val="p"/>
            </m:rPr>
            <m:t>=</m:t>
          </m:r>
          <m:r>
            <m:t>C</m:t>
          </m:r>
          <m:r>
            <m:t> </m:t>
          </m:r>
          <m:r>
            <m:t>h</m:t>
          </m:r>
          <m:r>
            <m:rPr>
              <m:sty m:val="p"/>
            </m:rPr>
            <m:t>(</m:t>
          </m:r>
          <m:r>
            <m:t>t</m:t>
          </m:r>
          <m:r>
            <m:rPr>
              <m:sty m:val="p"/>
            </m:rPr>
            <m:t>)</m:t>
          </m:r>
        </m:oMath>
      </m:oMathPara>
    </w:p>
    <w:p>
      <w:pPr>
        <w:pStyle w:val="FirstParagraph"/>
      </w:pPr>
      <w:r>
        <w:t xml:space="preserve">Trong đó</w:t>
      </w:r>
      <w:r>
        <w:t xml:space="preserve"> </w:t>
      </w:r>
      <m:oMath>
        <m:r>
          <m:t>A</m:t>
        </m:r>
      </m:oMath>
      <w:r>
        <w:t xml:space="preserve"> </w:t>
      </w:r>
      <w:r>
        <w:t xml:space="preserve">quyết định trạng thái</w:t>
      </w:r>
      <w:r>
        <w:t xml:space="preserve"> </w:t>
      </w:r>
      <w:r>
        <w:t xml:space="preserve">“nhớ”</w:t>
      </w:r>
      <w:r>
        <w:t xml:space="preserve"> </w:t>
      </w:r>
      <w:r>
        <w:t xml:space="preserve">và</w:t>
      </w:r>
      <w:r>
        <w:t xml:space="preserve"> </w:t>
      </w:r>
      <w:r>
        <w:t xml:space="preserve">“quên”</w:t>
      </w:r>
      <w:r>
        <w:t xml:space="preserve"> </w:t>
      </w:r>
      <w:r>
        <w:t xml:space="preserve">thế nào,</w:t>
      </w:r>
      <w:r>
        <w:t xml:space="preserve"> </w:t>
      </w:r>
      <m:oMath>
        <m:r>
          <m:t>B</m:t>
        </m:r>
      </m:oMath>
      <w:r>
        <w:t xml:space="preserve"> </w:t>
      </w:r>
      <w:r>
        <w:t xml:space="preserve">quyết định đầu vào ghi vào trạng thái ra sao,</w:t>
      </w:r>
      <w:r>
        <w:t xml:space="preserve"> </w:t>
      </w:r>
      <m:oMath>
        <m:r>
          <m:t>C</m:t>
        </m:r>
      </m:oMath>
      <w:r>
        <w:t xml:space="preserve"> </w:t>
      </w:r>
      <w:r>
        <w:t xml:space="preserve">quyết định đọc đầu ra từ trạng thái thế nào. S4 [25] dùng ma trận</w:t>
      </w:r>
      <w:r>
        <w:t xml:space="preserve"> </w:t>
      </w:r>
      <m:oMath>
        <m:r>
          <m:t>A</m:t>
        </m:r>
      </m:oMath>
      <w:r>
        <w:t xml:space="preserve"> </w:t>
      </w:r>
      <w:r>
        <w:t xml:space="preserve">dạng chéo cộng hạng thấp; biến thể S4D [59] đơn giản hóa thành ma trận chéo với các phần tử âm. Khi đó trạng thái tự suy giảm theo thời gian nếu không có đầu vào mới. Mamba và VMamba dùng dạng chéo này.</w:t>
      </w:r>
    </w:p>
    <w:bookmarkEnd w:id="28"/>
    <w:bookmarkStart w:id="29" w:name="rời-rạc-hóa"/>
    <w:p>
      <w:pPr>
        <w:pStyle w:val="Heading3"/>
      </w:pPr>
      <w:r>
        <w:t xml:space="preserve">2.6.2. Rời rạc hóa</w:t>
      </w:r>
    </w:p>
    <w:p>
      <w:pPr>
        <w:pStyle w:val="FirstParagraph"/>
      </w:pPr>
      <w:r>
        <w:t xml:space="preserve">Dữ liệu thực là chuỗi rời rạc</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L</m:t>
            </m:r>
          </m:sub>
        </m:sSub>
      </m:oMath>
      <w:r>
        <w:t xml:space="preserve">. Với bước thời gian</w:t>
      </w:r>
      <w:r>
        <w:t xml:space="preserve"> </w:t>
      </w:r>
      <m:oMath>
        <m:r>
          <m:rPr>
            <m:sty m:val="p"/>
          </m:rPr>
          <m:t>Δ</m:t>
        </m:r>
      </m:oMath>
      <w:r>
        <w:t xml:space="preserve">, phép rời rạc hóa giữ nguyên trong mỗi bước (zero-order hold) cho:</w:t>
      </w:r>
    </w:p>
    <w:p>
      <w:pPr>
        <w:pStyle w:val="BodyText"/>
      </w:pPr>
      <w:r>
        <w:t xml:space="preserve">$$ \bar A = \exp(\Delta A), \qquad \bar B = (\Delta A)^{-1}\big(\exp(\Delta A) - I\big)\,\Delta B \approx \Delta B \tag{2.5} $$</w:t>
      </w:r>
    </w:p>
    <w:p>
      <w:pPr>
        <w:pStyle w:val="FirstParagraph"/>
      </w:pPr>
      <w:r>
        <w:t xml:space="preserve">$$ h_t = \bar A\, h_{t-1} + \bar B\, x_t, \qquad y_t = C\, h_t \tag{2.6} $$</w:t>
      </w:r>
    </w:p>
    <w:p>
      <w:pPr>
        <w:pStyle w:val="FirstParagraph"/>
      </w:pPr>
      <w:r>
        <w:t xml:space="preserve">Xấp xỉ</w:t>
      </w:r>
      <w:r>
        <w:t xml:space="preserve"> </w:t>
      </w:r>
      <m:oMath>
        <m:acc>
          <m:accPr>
            <m:chr m:val="‾"/>
          </m:accPr>
          <m:e>
            <m:r>
              <m:t>B</m:t>
            </m:r>
          </m:e>
        </m:acc>
        <m:r>
          <m:rPr>
            <m:sty m:val="p"/>
          </m:rPr>
          <m:t>≈</m:t>
        </m:r>
        <m:r>
          <m:rPr>
            <m:sty m:val="p"/>
          </m:rPr>
          <m:t>Δ</m:t>
        </m:r>
        <m:r>
          <m:t>B</m:t>
        </m:r>
      </m:oMath>
      <w:r>
        <w:t xml:space="preserve"> </w:t>
      </w:r>
      <w:r>
        <w:t xml:space="preserve">(phương pháp Euler) chỉ chính xác khi</w:t>
      </w:r>
      <w:r>
        <w:t xml:space="preserve"> </w:t>
      </w:r>
      <m:oMath>
        <m:r>
          <m:rPr>
            <m:sty m:val="p"/>
          </m:rPr>
          <m:t>|</m:t>
        </m:r>
        <m:r>
          <m:rPr>
            <m:sty m:val="p"/>
          </m:rPr>
          <m:t>Δ</m:t>
        </m:r>
        <m:r>
          <m:t>A</m:t>
        </m:r>
        <m:r>
          <m:rPr>
            <m:sty m:val="p"/>
          </m:rPr>
          <m:t>|</m:t>
        </m:r>
      </m:oMath>
      <w:r>
        <w:t xml:space="preserve"> </w:t>
      </w:r>
      <w:r>
        <w:t xml:space="preserve">nhỏ; Mamba [26] và bản cài đặt trong đề tài (Chương 3) đều dùng xấp xỉ này. Công thức (2.6) là một phép truy hồi: trạng thái mới bằng trạng thái cũ nhân hệ số suy giảm</w:t>
      </w:r>
      <w:r>
        <w:t xml:space="preserve"> </w:t>
      </w:r>
      <m:oMath>
        <m:acc>
          <m:accPr>
            <m:chr m:val="‾"/>
          </m:accPr>
          <m:e>
            <m:r>
              <m:t>A</m:t>
            </m:r>
          </m:e>
        </m:acc>
      </m:oMath>
      <w:r>
        <w:t xml:space="preserve"> </w:t>
      </w:r>
      <w:r>
        <w:t xml:space="preserve">cộng phần đầu vào mới. Vì</w:t>
      </w:r>
      <w:r>
        <w:t xml:space="preserve"> </w:t>
      </w:r>
      <m:oMath>
        <m:r>
          <m:t>A</m:t>
        </m:r>
      </m:oMath>
      <w:r>
        <w:t xml:space="preserve"> </w:t>
      </w:r>
      <w:r>
        <w:t xml:space="preserve">âm nên</w:t>
      </w:r>
      <w:r>
        <w:t xml:space="preserve"> </w:t>
      </w:r>
      <m:oMath>
        <m:r>
          <m:t>0</m:t>
        </m:r>
        <m:r>
          <m:rPr>
            <m:sty m:val="p"/>
          </m:rPr>
          <m:t>&lt;</m:t>
        </m:r>
        <m:acc>
          <m:accPr>
            <m:chr m:val="‾"/>
          </m:accPr>
          <m:e>
            <m:r>
              <m:t>A</m:t>
            </m:r>
          </m:e>
        </m:acc>
        <m:r>
          <m:rPr>
            <m:sty m:val="p"/>
          </m:rPr>
          <m:t>&lt;</m:t>
        </m:r>
        <m:r>
          <m:t>1</m:t>
        </m:r>
      </m:oMath>
      <w:r>
        <w:t xml:space="preserve">.</w:t>
      </w:r>
      <w:r>
        <w:t xml:space="preserve"> </w:t>
      </w:r>
      <m:oMath>
        <m:r>
          <m:rPr>
            <m:sty m:val="p"/>
          </m:rPr>
          <m:t>Δ</m:t>
        </m:r>
      </m:oMath>
      <w:r>
        <w:t xml:space="preserve"> </w:t>
      </w:r>
      <w:r>
        <w:t xml:space="preserve">lớn thì</w:t>
      </w:r>
      <w:r>
        <w:t xml:space="preserve"> </w:t>
      </w:r>
      <m:oMath>
        <m:acc>
          <m:accPr>
            <m:chr m:val="‾"/>
          </m:accPr>
          <m:e>
            <m:r>
              <m:t>A</m:t>
            </m:r>
          </m:e>
        </m:acc>
      </m:oMath>
      <w:r>
        <w:t xml:space="preserve"> </w:t>
      </w:r>
      <w:r>
        <w:t xml:space="preserve">nhỏ, nghĩa là quên nhanh quá khứ và chú ý nhiều hơn đến đầu vào hiện tại.</w:t>
      </w:r>
    </w:p>
    <w:p>
      <w:pPr>
        <w:pStyle w:val="BodyText"/>
      </w:pPr>
      <w:r>
        <w:rPr>
          <w:b/>
          <w:bCs/>
        </w:rPr>
        <w:t xml:space="preserve">Ví dụ (một chiều).</w:t>
      </w:r>
      <w:r>
        <w:t xml:space="preserve"> </w:t>
      </w:r>
      <w:r>
        <w:t xml:space="preserve">Lấy</w:t>
      </w:r>
      <w:r>
        <w:t xml:space="preserve"> </w:t>
      </w:r>
      <m:oMath>
        <m:r>
          <m:t>A</m:t>
        </m:r>
        <m:r>
          <m:rPr>
            <m:sty m:val="p"/>
          </m:rPr>
          <m:t>=</m:t>
        </m:r>
        <m:r>
          <m:rPr>
            <m:sty m:val="p"/>
          </m:rPr>
          <m:t>−</m:t>
        </m:r>
        <m:r>
          <m:t>1</m:t>
        </m:r>
      </m:oMath>
      <w:r>
        <w:t xml:space="preserve">,</w:t>
      </w:r>
      <w:r>
        <w:t xml:space="preserve"> </w:t>
      </w:r>
      <m:oMath>
        <m:r>
          <m:t>B</m:t>
        </m:r>
        <m:r>
          <m:rPr>
            <m:sty m:val="p"/>
          </m:rPr>
          <m:t>=</m:t>
        </m:r>
        <m:r>
          <m:t>C</m:t>
        </m:r>
        <m:r>
          <m:rPr>
            <m:sty m:val="p"/>
          </m:rPr>
          <m:t>=</m:t>
        </m:r>
        <m:r>
          <m:t>1</m:t>
        </m:r>
      </m:oMath>
      <w:r>
        <w:t xml:space="preserve">,</w:t>
      </w:r>
      <w:r>
        <w:t xml:space="preserve"> </w:t>
      </w:r>
      <m:oMath>
        <m:r>
          <m:rPr>
            <m:sty m:val="p"/>
          </m:rPr>
          <m:t>Δ</m:t>
        </m:r>
        <m:r>
          <m:rPr>
            <m:sty m:val="p"/>
          </m:rPr>
          <m:t>=</m:t>
        </m:r>
        <m:r>
          <m:t>0</m:t>
        </m:r>
        <m:r>
          <m:rPr>
            <m:sty m:val="p"/>
          </m:rPr>
          <m:t>,</m:t>
        </m:r>
        <m:r>
          <m:t>5</m:t>
        </m:r>
      </m:oMath>
      <w:r>
        <w:t xml:space="preserve">, chuỗi vào</w:t>
      </w:r>
      <w:r>
        <w:t xml:space="preserve"> </w:t>
      </w:r>
      <m:oMath>
        <m:r>
          <m:t>x</m:t>
        </m:r>
        <m:r>
          <m:rPr>
            <m:sty m:val="p"/>
          </m:rPr>
          <m:t>=</m:t>
        </m:r>
        <m:r>
          <m:rPr>
            <m:sty m:val="p"/>
          </m:rPr>
          <m:t>(</m:t>
        </m:r>
        <m:r>
          <m:t>1</m:t>
        </m:r>
        <m:r>
          <m:rPr>
            <m:sty m:val="p"/>
          </m:rPr>
          <m:t>,</m:t>
        </m:r>
        <m:r>
          <m:t> </m:t>
        </m:r>
        <m:r>
          <m:t>0</m:t>
        </m:r>
        <m:r>
          <m:rPr>
            <m:sty m:val="p"/>
          </m:rPr>
          <m:t>,</m:t>
        </m:r>
        <m:r>
          <m:t> </m:t>
        </m:r>
        <m:r>
          <m:t>2</m:t>
        </m:r>
        <m:r>
          <m:rPr>
            <m:sty m:val="p"/>
          </m:rPr>
          <m:t>)</m:t>
        </m:r>
      </m:oMath>
      <w:r>
        <w:t xml:space="preserve">,</w:t>
      </w:r>
      <w:r>
        <w:t xml:space="preserve"> </w:t>
      </w:r>
      <m:oMath>
        <m:sSub>
          <m:e>
            <m:r>
              <m:t>h</m:t>
            </m:r>
          </m:e>
          <m:sub>
            <m:r>
              <m:t>0</m:t>
            </m:r>
          </m:sub>
        </m:sSub>
        <m:r>
          <m:rPr>
            <m:sty m:val="p"/>
          </m:rPr>
          <m:t>=</m:t>
        </m:r>
        <m:r>
          <m:t>0</m:t>
        </m:r>
      </m:oMath>
      <w:r>
        <w:t xml:space="preserve">. Khi đó</w:t>
      </w:r>
      <w:r>
        <w:t xml:space="preserve"> </w:t>
      </w:r>
      <m:oMath>
        <m:acc>
          <m:accPr>
            <m:chr m:val="‾"/>
          </m:accPr>
          <m:e>
            <m:r>
              <m:t>A</m:t>
            </m:r>
          </m:e>
        </m:acc>
        <m:r>
          <m:rPr>
            <m:sty m:val="p"/>
          </m:rPr>
          <m:t>=</m:t>
        </m:r>
        <m:sSup>
          <m:e>
            <m:r>
              <m:t>e</m:t>
            </m:r>
          </m:e>
          <m:sup>
            <m:r>
              <m:rPr>
                <m:sty m:val="p"/>
              </m:rPr>
              <m:t>−</m:t>
            </m:r>
            <m:r>
              <m:t>0</m:t>
            </m:r>
            <m:r>
              <m:rPr>
                <m:sty m:val="p"/>
              </m:rPr>
              <m:t>,</m:t>
            </m:r>
            <m:r>
              <m:t>5</m:t>
            </m:r>
          </m:sup>
        </m:sSup>
        <m:r>
          <m:rPr>
            <m:sty m:val="p"/>
          </m:rPr>
          <m:t>≈</m:t>
        </m:r>
        <m:r>
          <m:t>0</m:t>
        </m:r>
        <m:r>
          <m:rPr>
            <m:sty m:val="p"/>
          </m:rPr>
          <m:t>,</m:t>
        </m:r>
        <m:r>
          <m:t>607</m:t>
        </m:r>
      </m:oMath>
      <w:r>
        <w:t xml:space="preserve"> </w:t>
      </w:r>
      <w:r>
        <w:t xml:space="preserve">và, theo xấp xỉ Euler như trong mã,</w:t>
      </w:r>
      <w:r>
        <w:t xml:space="preserve"> </w:t>
      </w:r>
      <m:oMath>
        <m:acc>
          <m:accPr>
            <m:chr m:val="‾"/>
          </m:accPr>
          <m:e>
            <m:r>
              <m:t>B</m:t>
            </m:r>
          </m:e>
        </m:acc>
        <m:r>
          <m:rPr>
            <m:sty m:val="p"/>
          </m:rPr>
          <m:t>≈</m:t>
        </m:r>
        <m:r>
          <m:rPr>
            <m:sty m:val="p"/>
          </m:rPr>
          <m:t>Δ</m:t>
        </m:r>
        <m:r>
          <m:t>B</m:t>
        </m:r>
        <m:r>
          <m:rPr>
            <m:sty m:val="p"/>
          </m:rPr>
          <m:t>=</m:t>
        </m:r>
        <m:r>
          <m:t>0</m:t>
        </m:r>
        <m:r>
          <m:rPr>
            <m:sty m:val="p"/>
          </m:rPr>
          <m:t>,</m:t>
        </m:r>
        <m:r>
          <m:t>5</m:t>
        </m:r>
      </m:oMath>
      <w:r>
        <w:t xml:space="preserve">. (Nếu dùng công thức ZOH đầy đủ,</w:t>
      </w:r>
      <w:r>
        <w:t xml:space="preserve"> </w:t>
      </w:r>
      <m:oMath>
        <m:acc>
          <m:accPr>
            <m:chr m:val="‾"/>
          </m:accPr>
          <m:e>
            <m:r>
              <m:t>B</m:t>
            </m:r>
          </m:e>
        </m:acc>
        <m:r>
          <m:rPr>
            <m:sty m:val="p"/>
          </m:rPr>
          <m:t>=</m:t>
        </m:r>
        <m:r>
          <m:t>1</m:t>
        </m:r>
        <m:r>
          <m:rPr>
            <m:sty m:val="p"/>
          </m:rPr>
          <m:t>−</m:t>
        </m:r>
        <m:sSup>
          <m:e>
            <m:r>
              <m:t>e</m:t>
            </m:r>
          </m:e>
          <m:sup>
            <m:r>
              <m:rPr>
                <m:sty m:val="p"/>
              </m:rPr>
              <m:t>−</m:t>
            </m:r>
            <m:r>
              <m:t>0</m:t>
            </m:r>
            <m:r>
              <m:rPr>
                <m:sty m:val="p"/>
              </m:rPr>
              <m:t>,</m:t>
            </m:r>
            <m:r>
              <m:t>5</m:t>
            </m:r>
          </m:sup>
        </m:sSup>
        <m:r>
          <m:rPr>
            <m:sty m:val="p"/>
          </m:rPr>
          <m:t>≈</m:t>
        </m:r>
        <m:r>
          <m:t>0</m:t>
        </m:r>
        <m:r>
          <m:rPr>
            <m:sty m:val="p"/>
          </m:rPr>
          <m:t>,</m:t>
        </m:r>
        <m:r>
          <m:t>393</m:t>
        </m:r>
      </m:oMath>
      <w:r>
        <w:t xml:space="preserve">; các con số dưới đây đổi theo nhưng xu hướng giữ nguyên.)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Bước</w:t>
            </w:r>
          </w:p>
        </w:tc>
        <w:tc>
          <w:tcPr/>
          <w:p>
            <w:pPr>
              <w:pStyle w:val="Compact"/>
            </w:pPr>
            <m:oMath>
              <m:sSub>
                <m:e>
                  <m:r>
                    <m:t>x</m:t>
                  </m:r>
                </m:e>
                <m:sub>
                  <m:r>
                    <m:t>t</m:t>
                  </m:r>
                </m:sub>
              </m:sSub>
            </m:oMath>
          </w:p>
        </w:tc>
        <w:tc>
          <w:tcPr/>
          <w:p>
            <w:pPr>
              <w:pStyle w:val="Compact"/>
            </w:pPr>
            <m:oMath>
              <m:sSub>
                <m:e>
                  <m:r>
                    <m:t>h</m:t>
                  </m:r>
                </m:e>
                <m:sub>
                  <m:r>
                    <m:t>t</m:t>
                  </m:r>
                </m:sub>
              </m:sSub>
              <m:r>
                <m:rPr>
                  <m:sty m:val="p"/>
                </m:rPr>
                <m:t>=</m:t>
              </m:r>
              <m:r>
                <m:t>0</m:t>
              </m:r>
              <m:r>
                <m:rPr>
                  <m:sty m:val="p"/>
                </m:rPr>
                <m:t>,</m:t>
              </m:r>
              <m:r>
                <m:t>607</m:t>
              </m:r>
              <m:r>
                <m:t> </m:t>
              </m:r>
              <m:sSub>
                <m:e>
                  <m:r>
                    <m:t>h</m:t>
                  </m:r>
                </m:e>
                <m:sub>
                  <m:r>
                    <m:t>t</m:t>
                  </m:r>
                  <m:r>
                    <m:rPr>
                      <m:sty m:val="p"/>
                    </m:rPr>
                    <m:t>−</m:t>
                  </m:r>
                  <m:r>
                    <m:t>1</m:t>
                  </m:r>
                </m:sub>
              </m:sSub>
              <m:r>
                <m:rPr>
                  <m:sty m:val="p"/>
                </m:rPr>
                <m:t>+</m:t>
              </m:r>
              <m:r>
                <m:t>0</m:t>
              </m:r>
              <m:r>
                <m:rPr>
                  <m:sty m:val="p"/>
                </m:rPr>
                <m:t>,</m:t>
              </m:r>
              <m:r>
                <m:t>5</m:t>
              </m:r>
              <m:r>
                <m:t> </m:t>
              </m:r>
              <m:sSub>
                <m:e>
                  <m:r>
                    <m:t>x</m:t>
                  </m:r>
                </m:e>
                <m:sub>
                  <m:r>
                    <m:t>t</m:t>
                  </m:r>
                </m:sub>
              </m:sSub>
            </m:oMath>
          </w:p>
        </w:tc>
        <w:tc>
          <w:tcPr/>
          <w:p>
            <w:pPr>
              <w:pStyle w:val="Compact"/>
            </w:pPr>
            <m:oMath>
              <m:sSub>
                <m:e>
                  <m:r>
                    <m:t>y</m:t>
                  </m:r>
                </m:e>
                <m:sub>
                  <m:r>
                    <m:t>t</m:t>
                  </m:r>
                </m:sub>
              </m:sSub>
            </m:oMath>
          </w:p>
        </w:tc>
      </w:tr>
      <w:tr>
        <w:tc>
          <w:tcPr/>
          <w:p>
            <w:pPr>
              <w:pStyle w:val="Compact"/>
            </w:pPr>
            <w:r>
              <w:t xml:space="preserve">1</w:t>
            </w:r>
          </w:p>
        </w:tc>
        <w:tc>
          <w:tcPr/>
          <w:p>
            <w:pPr>
              <w:pStyle w:val="Compact"/>
            </w:pPr>
            <w:r>
              <w:t xml:space="preserve">1</w:t>
            </w:r>
          </w:p>
        </w:tc>
        <w:tc>
          <w:tcPr/>
          <w:p>
            <w:pPr>
              <w:pStyle w:val="Compact"/>
            </w:pPr>
            <m:oMath>
              <m:r>
                <m:t>0</m:t>
              </m:r>
              <m:r>
                <m:rPr>
                  <m:sty m:val="p"/>
                </m:rPr>
                <m:t>+</m:t>
              </m:r>
              <m:r>
                <m:t>0</m:t>
              </m:r>
              <m:r>
                <m:rPr>
                  <m:sty m:val="p"/>
                </m:rPr>
                <m:t>,</m:t>
              </m:r>
              <m:r>
                <m:t>5</m:t>
              </m:r>
              <m:r>
                <m:rPr>
                  <m:sty m:val="p"/>
                </m:rPr>
                <m:t>=</m:t>
              </m:r>
              <m:r>
                <m:t>0</m:t>
              </m:r>
              <m:r>
                <m:rPr>
                  <m:sty m:val="p"/>
                </m:rPr>
                <m:t>,</m:t>
              </m:r>
              <m:r>
                <m:t>500</m:t>
              </m:r>
            </m:oMath>
          </w:p>
        </w:tc>
        <w:tc>
          <w:tcPr/>
          <w:p>
            <w:pPr>
              <w:pStyle w:val="Compact"/>
            </w:pPr>
            <w:r>
              <w:t xml:space="preserve">0,500</w:t>
            </w:r>
          </w:p>
        </w:tc>
      </w:tr>
      <w:tr>
        <w:tc>
          <w:tcPr/>
          <w:p>
            <w:pPr>
              <w:pStyle w:val="Compact"/>
            </w:pPr>
            <w:r>
              <w:t xml:space="preserve">2</w:t>
            </w:r>
          </w:p>
        </w:tc>
        <w:tc>
          <w:tcPr/>
          <w:p>
            <w:pPr>
              <w:pStyle w:val="Compact"/>
            </w:pPr>
            <w:r>
              <w:t xml:space="preserve">0</w:t>
            </w:r>
          </w:p>
        </w:tc>
        <w:tc>
          <w:tcPr/>
          <w:p>
            <w:pPr>
              <w:pStyle w:val="Compact"/>
            </w:pPr>
            <m:oMath>
              <m:r>
                <m:t>0</m:t>
              </m:r>
              <m:r>
                <m:rPr>
                  <m:sty m:val="p"/>
                </m:rPr>
                <m:t>,</m:t>
              </m:r>
              <m:r>
                <m:t>607</m:t>
              </m:r>
              <m:r>
                <m:rPr>
                  <m:sty m:val="p"/>
                </m:rPr>
                <m:t>×</m:t>
              </m:r>
              <m:r>
                <m:t>0</m:t>
              </m:r>
              <m:r>
                <m:rPr>
                  <m:sty m:val="p"/>
                </m:rPr>
                <m:t>,</m:t>
              </m:r>
              <m:r>
                <m:t>500</m:t>
              </m:r>
              <m:r>
                <m:rPr>
                  <m:sty m:val="p"/>
                </m:rPr>
                <m:t>=</m:t>
              </m:r>
              <m:r>
                <m:t>0</m:t>
              </m:r>
              <m:r>
                <m:rPr>
                  <m:sty m:val="p"/>
                </m:rPr>
                <m:t>,</m:t>
              </m:r>
              <m:r>
                <m:t>303</m:t>
              </m:r>
            </m:oMath>
          </w:p>
        </w:tc>
        <w:tc>
          <w:tcPr/>
          <w:p>
            <w:pPr>
              <w:pStyle w:val="Compact"/>
            </w:pPr>
            <w:r>
              <w:t xml:space="preserve">0,303</w:t>
            </w:r>
          </w:p>
        </w:tc>
      </w:tr>
      <w:tr>
        <w:tc>
          <w:tcPr/>
          <w:p>
            <w:pPr>
              <w:pStyle w:val="Compact"/>
            </w:pPr>
            <w:r>
              <w:t xml:space="preserve">3</w:t>
            </w:r>
          </w:p>
        </w:tc>
        <w:tc>
          <w:tcPr/>
          <w:p>
            <w:pPr>
              <w:pStyle w:val="Compact"/>
            </w:pPr>
            <w:r>
              <w:t xml:space="preserve">2</w:t>
            </w:r>
          </w:p>
        </w:tc>
        <w:tc>
          <w:tcPr/>
          <w:p>
            <w:pPr>
              <w:pStyle w:val="Compact"/>
            </w:pPr>
            <m:oMath>
              <m:r>
                <m:t>0</m:t>
              </m:r>
              <m:r>
                <m:rPr>
                  <m:sty m:val="p"/>
                </m:rPr>
                <m:t>,</m:t>
              </m:r>
              <m:r>
                <m:t>607</m:t>
              </m:r>
              <m:r>
                <m:rPr>
                  <m:sty m:val="p"/>
                </m:rPr>
                <m:t>×</m:t>
              </m:r>
              <m:r>
                <m:t>0</m:t>
              </m:r>
              <m:r>
                <m:rPr>
                  <m:sty m:val="p"/>
                </m:rPr>
                <m:t>,</m:t>
              </m:r>
              <m:r>
                <m:t>303</m:t>
              </m:r>
              <m:r>
                <m:rPr>
                  <m:sty m:val="p"/>
                </m:rPr>
                <m:t>+</m:t>
              </m:r>
              <m:r>
                <m:t>1</m:t>
              </m:r>
              <m:r>
                <m:rPr>
                  <m:sty m:val="p"/>
                </m:rPr>
                <m:t>,</m:t>
              </m:r>
              <m:r>
                <m:t>0</m:t>
              </m:r>
              <m:r>
                <m:rPr>
                  <m:sty m:val="p"/>
                </m:rPr>
                <m:t>=</m:t>
              </m:r>
              <m:r>
                <m:t>1</m:t>
              </m:r>
              <m:r>
                <m:rPr>
                  <m:sty m:val="p"/>
                </m:rPr>
                <m:t>,</m:t>
              </m:r>
              <m:r>
                <m:t>184</m:t>
              </m:r>
            </m:oMath>
          </w:p>
        </w:tc>
        <w:tc>
          <w:tcPr/>
          <w:p>
            <w:pPr>
              <w:pStyle w:val="Compact"/>
            </w:pPr>
            <w:r>
              <w:t xml:space="preserve">1,184</w:t>
            </w:r>
          </w:p>
        </w:tc>
      </w:tr>
    </w:tbl>
    <w:p>
      <w:pPr>
        <w:pStyle w:val="BodyText"/>
      </w:pPr>
      <w:r>
        <w:t xml:space="preserve">Ở bước 2, không có đầu vào mới nên trạng thái giảm dần: mô hình</w:t>
      </w:r>
      <w:r>
        <w:t xml:space="preserve"> </w:t>
      </w:r>
      <w:r>
        <w:t xml:space="preserve">“nhớ”</w:t>
      </w:r>
      <w:r>
        <w:t xml:space="preserve"> </w:t>
      </w:r>
      <w:r>
        <w:t xml:space="preserve">giá trị cũ nhưng mờ đi. Ở bước 3, đầu ra là tổng của thông tin cũ đã suy giảm và đầu vào mới.</w:t>
      </w:r>
    </w:p>
    <w:bookmarkEnd w:id="29"/>
    <w:bookmarkStart w:id="30" w:name="mamba-ssm-có-chọn-lọc"/>
    <w:p>
      <w:pPr>
        <w:pStyle w:val="Heading3"/>
      </w:pPr>
      <w:r>
        <w:t xml:space="preserve">2.6.3. Mamba: SSM có chọn lọc</w:t>
      </w:r>
    </w:p>
    <w:p>
      <w:pPr>
        <w:pStyle w:val="FirstParagraph"/>
      </w:pPr>
      <w:r>
        <w:t xml:space="preserve">Ở S4,</w:t>
      </w:r>
      <w:r>
        <w:t xml:space="preserve"> </w:t>
      </w:r>
      <m:oMath>
        <m:r>
          <m:rPr>
            <m:sty m:val="p"/>
          </m:rPr>
          <m:t>Δ</m:t>
        </m:r>
      </m:oMath>
      <w:r>
        <w:t xml:space="preserve">,</w:t>
      </w:r>
      <w:r>
        <w:t xml:space="preserve"> </w:t>
      </w:r>
      <m:oMath>
        <m:r>
          <m:t>B</m:t>
        </m:r>
      </m:oMath>
      <w:r>
        <w:t xml:space="preserve">,</w:t>
      </w:r>
      <w:r>
        <w:t xml:space="preserve"> </w:t>
      </w:r>
      <m:oMath>
        <m:r>
          <m:t>C</m:t>
        </m:r>
      </m:oMath>
      <w:r>
        <w:t xml:space="preserve"> </w:t>
      </w:r>
      <w:r>
        <w:t xml:space="preserve">cố định cho mọi vị trí. Mamba [26] cho ba đại lượng này</w:t>
      </w:r>
      <w:r>
        <w:t xml:space="preserve"> </w:t>
      </w:r>
      <w:r>
        <w:rPr>
          <w:b/>
          <w:bCs/>
        </w:rPr>
        <w:t xml:space="preserve">phụ thuộc vào đầu vào</w:t>
      </w:r>
      <w:r>
        <w:t xml:space="preserve">: chúng được tính từ</w:t>
      </w:r>
      <w:r>
        <w:t xml:space="preserve"> </w:t>
      </w:r>
      <m:oMath>
        <m:sSub>
          <m:e>
            <m:r>
              <m:t>x</m:t>
            </m:r>
          </m:e>
          <m:sub>
            <m:r>
              <m:t>t</m:t>
            </m:r>
          </m:sub>
        </m:sSub>
      </m:oMath>
      <w:r>
        <w:t xml:space="preserve"> </w:t>
      </w:r>
      <w:r>
        <w:t xml:space="preserve">qua các phép chiếu tuyến tính, với</w:t>
      </w:r>
      <w:r>
        <w:t xml:space="preserve"> </w:t>
      </w:r>
      <m:oMath>
        <m:sSub>
          <m:e>
            <m:r>
              <m:rPr>
                <m:sty m:val="p"/>
              </m:rPr>
              <m:t>Δ</m:t>
            </m:r>
          </m:e>
          <m:sub>
            <m:r>
              <m:t>t</m:t>
            </m:r>
          </m:sub>
        </m:sSub>
        <m:r>
          <m:rPr>
            <m:sty m:val="p"/>
          </m:rPr>
          <m:t>=</m:t>
        </m:r>
        <m:r>
          <m:rPr>
            <m:sty m:val="p"/>
          </m:rPr>
          <m:t>s</m:t>
        </m:r>
        <m:r>
          <m:rPr>
            <m:sty m:val="p"/>
          </m:rPr>
          <m:t>o</m:t>
        </m:r>
        <m:r>
          <m:rPr>
            <m:sty m:val="p"/>
          </m:rPr>
          <m:t>f</m:t>
        </m:r>
        <m:r>
          <m:rPr>
            <m:sty m:val="p"/>
          </m:rPr>
          <m:t>t</m:t>
        </m:r>
        <m:r>
          <m:rPr>
            <m:sty m:val="p"/>
          </m:rPr>
          <m:t>p</m:t>
        </m:r>
        <m:r>
          <m:rPr>
            <m:sty m:val="p"/>
          </m:rPr>
          <m:t>l</m:t>
        </m:r>
        <m:r>
          <m:rPr>
            <m:sty m:val="p"/>
          </m:rPr>
          <m:t>u</m:t>
        </m:r>
        <m:r>
          <m:rPr>
            <m:sty m:val="p"/>
          </m:rPr>
          <m:t>s</m:t>
        </m:r>
        <m:r>
          <m:rPr>
            <m:sty m:val="p"/>
          </m:rPr>
          <m:t>(</m:t>
        </m:r>
        <m:r>
          <m:rPr>
            <m:sty m:val="p"/>
          </m:rPr>
          <m:t>⋅</m:t>
        </m:r>
        <m:r>
          <m:rPr>
            <m:sty m:val="p"/>
          </m:rPr>
          <m:t>)</m:t>
        </m:r>
        <m:r>
          <m:rPr>
            <m:sty m:val="p"/>
          </m:rPr>
          <m:t>&gt;</m:t>
        </m:r>
        <m:r>
          <m:t>0</m:t>
        </m:r>
      </m:oMath>
      <w:r>
        <w:t xml:space="preserve">. Nhờ vậy mô hình tự quyết định ở từng vị trí nên giữ hay bỏ thông tin.</w:t>
      </w:r>
    </w:p>
    <w:p>
      <w:pPr>
        <w:pStyle w:val="BodyText"/>
      </w:pPr>
      <w:r>
        <w:t xml:space="preserve">Tiếp ví dụ trên: nếu ở bước 3 mô hình chọn</w:t>
      </w:r>
      <w:r>
        <w:t xml:space="preserve"> </w:t>
      </w:r>
      <m:oMath>
        <m:sSub>
          <m:e>
            <m:r>
              <m:rPr>
                <m:sty m:val="p"/>
              </m:rPr>
              <m:t>Δ</m:t>
            </m:r>
          </m:e>
          <m:sub>
            <m:r>
              <m:t>3</m:t>
            </m:r>
          </m:sub>
        </m:sSub>
        <m:r>
          <m:rPr>
            <m:sty m:val="p"/>
          </m:rPr>
          <m:t>=</m:t>
        </m:r>
        <m:r>
          <m:t>2</m:t>
        </m:r>
      </m:oMath>
      <w:r>
        <w:t xml:space="preserve">, thì</w:t>
      </w:r>
      <w:r>
        <w:t xml:space="preserve"> </w:t>
      </w:r>
      <m:oMath>
        <m:sSub>
          <m:e>
            <m:acc>
              <m:accPr>
                <m:chr m:val="‾"/>
              </m:accPr>
              <m:e>
                <m:r>
                  <m:t>A</m:t>
                </m:r>
              </m:e>
            </m:acc>
          </m:e>
          <m:sub>
            <m:r>
              <m:t>3</m:t>
            </m:r>
          </m:sub>
        </m:sSub>
        <m:r>
          <m:rPr>
            <m:sty m:val="p"/>
          </m:rPr>
          <m:t>=</m:t>
        </m:r>
        <m:sSup>
          <m:e>
            <m:r>
              <m:t>e</m:t>
            </m:r>
          </m:e>
          <m:sup>
            <m:r>
              <m:rPr>
                <m:sty m:val="p"/>
              </m:rPr>
              <m:t>−</m:t>
            </m:r>
            <m:r>
              <m:t>2</m:t>
            </m:r>
          </m:sup>
        </m:sSup>
        <m:r>
          <m:rPr>
            <m:sty m:val="p"/>
          </m:rPr>
          <m:t>≈</m:t>
        </m:r>
        <m:r>
          <m:t>0</m:t>
        </m:r>
        <m:r>
          <m:rPr>
            <m:sty m:val="p"/>
          </m:rPr>
          <m:t>,</m:t>
        </m:r>
        <m:r>
          <m:t>135</m:t>
        </m:r>
      </m:oMath>
      <w:r>
        <w:t xml:space="preserve"> </w:t>
      </w:r>
      <w:r>
        <w:t xml:space="preserve">và</w:t>
      </w:r>
      <w:r>
        <w:t xml:space="preserve"> </w:t>
      </w:r>
      <m:oMath>
        <m:sSub>
          <m:e>
            <m:acc>
              <m:accPr>
                <m:chr m:val="‾"/>
              </m:accPr>
              <m:e>
                <m:r>
                  <m:t>B</m:t>
                </m:r>
              </m:e>
            </m:acc>
          </m:e>
          <m:sub>
            <m:r>
              <m:t>3</m:t>
            </m:r>
          </m:sub>
        </m:sSub>
        <m:r>
          <m:rPr>
            <m:sty m:val="p"/>
          </m:rPr>
          <m:t>≈</m:t>
        </m:r>
        <m:r>
          <m:t>2</m:t>
        </m:r>
      </m:oMath>
      <w:r>
        <w:t xml:space="preserve">. Khi đó</w:t>
      </w:r>
      <w:r>
        <w:t xml:space="preserve"> </w:t>
      </w:r>
      <m:oMath>
        <m:sSub>
          <m:e>
            <m:r>
              <m:t>h</m:t>
            </m:r>
          </m:e>
          <m:sub>
            <m:r>
              <m:t>3</m:t>
            </m:r>
          </m:sub>
        </m:sSub>
        <m:r>
          <m:rPr>
            <m:sty m:val="p"/>
          </m:rPr>
          <m:t>=</m:t>
        </m:r>
        <m:r>
          <m:t>0</m:t>
        </m:r>
        <m:r>
          <m:rPr>
            <m:sty m:val="p"/>
          </m:rPr>
          <m:t>,</m:t>
        </m:r>
        <m:r>
          <m:t>135</m:t>
        </m:r>
        <m:r>
          <m:rPr>
            <m:sty m:val="p"/>
          </m:rPr>
          <m:t>×</m:t>
        </m:r>
        <m:r>
          <m:t>0</m:t>
        </m:r>
        <m:r>
          <m:rPr>
            <m:sty m:val="p"/>
          </m:rPr>
          <m:t>,</m:t>
        </m:r>
        <m:r>
          <m:t>303</m:t>
        </m:r>
        <m:r>
          <m:rPr>
            <m:sty m:val="p"/>
          </m:rPr>
          <m:t>+</m:t>
        </m:r>
        <m:r>
          <m:t>2</m:t>
        </m:r>
        <m:r>
          <m:rPr>
            <m:sty m:val="p"/>
          </m:rPr>
          <m:t>×</m:t>
        </m:r>
        <m:r>
          <m:t>2</m:t>
        </m:r>
        <m:r>
          <m:rPr>
            <m:sty m:val="p"/>
          </m:rPr>
          <m:t>≈</m:t>
        </m:r>
        <m:r>
          <m:t>4</m:t>
        </m:r>
        <m:r>
          <m:rPr>
            <m:sty m:val="p"/>
          </m:rPr>
          <m:t>,</m:t>
        </m:r>
        <m:r>
          <m:t>04</m:t>
        </m:r>
      </m:oMath>
      <w:r>
        <w:t xml:space="preserve">. Phần thông tin cũ gần như bị xóa, còn đầu vào mới được ghi mạnh hơn. Với</w:t>
      </w:r>
      <w:r>
        <w:t xml:space="preserve"> </w:t>
      </w:r>
      <m:oMath>
        <m:r>
          <m:rPr>
            <m:sty m:val="p"/>
          </m:rPr>
          <m:t>Δ</m:t>
        </m:r>
        <m:r>
          <m:rPr>
            <m:sty m:val="p"/>
          </m:rPr>
          <m:t>=</m:t>
        </m:r>
        <m:r>
          <m:t>2</m:t>
        </m:r>
      </m:oMath>
      <w:r>
        <w:t xml:space="preserve">, xấp xỉ Euler đã khá thô: công thức ZOH cho</w:t>
      </w:r>
      <w:r>
        <w:t xml:space="preserve"> </w:t>
      </w:r>
      <m:oMath>
        <m:sSub>
          <m:e>
            <m:acc>
              <m:accPr>
                <m:chr m:val="‾"/>
              </m:accPr>
              <m:e>
                <m:r>
                  <m:t>B</m:t>
                </m:r>
              </m:e>
            </m:acc>
          </m:e>
          <m:sub>
            <m:r>
              <m:t>3</m:t>
            </m:r>
          </m:sub>
        </m:sSub>
        <m:r>
          <m:rPr>
            <m:sty m:val="p"/>
          </m:rPr>
          <m:t>=</m:t>
        </m:r>
        <m:r>
          <m:t>1</m:t>
        </m:r>
        <m:r>
          <m:rPr>
            <m:sty m:val="p"/>
          </m:rPr>
          <m:t>−</m:t>
        </m:r>
        <m:sSup>
          <m:e>
            <m:r>
              <m:t>e</m:t>
            </m:r>
          </m:e>
          <m:sup>
            <m:r>
              <m:rPr>
                <m:sty m:val="p"/>
              </m:rPr>
              <m:t>−</m:t>
            </m:r>
            <m:r>
              <m:t>2</m:t>
            </m:r>
          </m:sup>
        </m:sSup>
        <m:r>
          <m:rPr>
            <m:sty m:val="p"/>
          </m:rPr>
          <m:t>≈</m:t>
        </m:r>
        <m:r>
          <m:t>0</m:t>
        </m:r>
        <m:r>
          <m:rPr>
            <m:sty m:val="p"/>
          </m:rPr>
          <m:t>,</m:t>
        </m:r>
        <m:r>
          <m:t>865</m:t>
        </m:r>
      </m:oMath>
      <w:r>
        <w:t xml:space="preserve"> </w:t>
      </w:r>
      <w:r>
        <w:t xml:space="preserve">và</w:t>
      </w:r>
      <w:r>
        <w:t xml:space="preserve"> </w:t>
      </w:r>
      <m:oMath>
        <m:sSub>
          <m:e>
            <m:r>
              <m:t>h</m:t>
            </m:r>
          </m:e>
          <m:sub>
            <m:r>
              <m:t>3</m:t>
            </m:r>
          </m:sub>
        </m:sSub>
        <m:r>
          <m:rPr>
            <m:sty m:val="p"/>
          </m:rPr>
          <m:t>≈</m:t>
        </m:r>
        <m:r>
          <m:t>1</m:t>
        </m:r>
        <m:r>
          <m:rPr>
            <m:sty m:val="p"/>
          </m:rPr>
          <m:t>,</m:t>
        </m:r>
        <m:r>
          <m:t>76</m:t>
        </m:r>
      </m:oMath>
      <w:r>
        <w:t xml:space="preserve">, nhưng kết luận không đổi: trọng số của đầu vào mới (0,865) lớn hơn hẳn trường hợp</w:t>
      </w:r>
      <w:r>
        <w:t xml:space="preserve"> </w:t>
      </w:r>
      <m:oMath>
        <m:r>
          <m:rPr>
            <m:sty m:val="p"/>
          </m:rPr>
          <m:t>Δ</m:t>
        </m:r>
        <m:r>
          <m:rPr>
            <m:sty m:val="p"/>
          </m:rPr>
          <m:t>=</m:t>
        </m:r>
        <m:r>
          <m:t>0</m:t>
        </m:r>
        <m:r>
          <m:rPr>
            <m:sty m:val="p"/>
          </m:rPr>
          <m:t>,</m:t>
        </m:r>
        <m:r>
          <m:t>5</m:t>
        </m:r>
      </m:oMath>
      <w:r>
        <w:t xml:space="preserve"> </w:t>
      </w:r>
      <w:r>
        <w:t xml:space="preserve">(0,393), còn phần quá khứ bị giảm mạnh. Mô hình đã</w:t>
      </w:r>
      <w:r>
        <w:t xml:space="preserve"> </w:t>
      </w:r>
      <w:r>
        <w:t xml:space="preserve">“chọn”</w:t>
      </w:r>
      <w:r>
        <w:t xml:space="preserve"> </w:t>
      </w:r>
      <w:r>
        <w:t xml:space="preserve">tập trung vào đầu vào hiện tại.</w:t>
      </w:r>
    </w:p>
    <w:p>
      <w:pPr>
        <w:pStyle w:val="BodyText"/>
      </w:pPr>
      <w:r>
        <w:t xml:space="preserve">Sau khi</w:t>
      </w:r>
      <w:r>
        <w:t xml:space="preserve"> </w:t>
      </w:r>
      <m:oMath>
        <m:r>
          <m:rPr>
            <m:sty m:val="p"/>
          </m:rPr>
          <m:t>Δ</m:t>
        </m:r>
        <m:r>
          <m:rPr>
            <m:sty m:val="p"/>
          </m:rPr>
          <m:t>,</m:t>
        </m:r>
        <m:r>
          <m:t>B</m:t>
        </m:r>
        <m:r>
          <m:rPr>
            <m:sty m:val="p"/>
          </m:rPr>
          <m:t>,</m:t>
        </m:r>
        <m:r>
          <m:t>C</m:t>
        </m:r>
      </m:oMath>
      <w:r>
        <w:t xml:space="preserve"> </w:t>
      </w:r>
      <w:r>
        <w:t xml:space="preserve">phụ thuộc đầu vào, không thể tính SSM bằng một phép tích chập cố định như S4 nữa. Phép truy hồi (2.6) phải tính tuần tự hoặc bằng</w:t>
      </w:r>
      <w:r>
        <w:t xml:space="preserve"> </w:t>
      </w:r>
      <w:r>
        <w:rPr>
          <w:b/>
          <w:bCs/>
        </w:rPr>
        <w:t xml:space="preserve">thuật toán quét song song</w:t>
      </w:r>
      <w:r>
        <w:t xml:space="preserve"> </w:t>
      </w:r>
      <w:r>
        <w:t xml:space="preserve">[60], [61]. Ý tưởng là mỗi bước có dạng</w:t>
      </w:r>
      <w:r>
        <w:t xml:space="preserve"> </w:t>
      </w:r>
      <m:oMath>
        <m:sSub>
          <m:e>
            <m:r>
              <m:t>h</m:t>
            </m:r>
          </m:e>
          <m:sub>
            <m:r>
              <m:t>t</m:t>
            </m:r>
          </m:sub>
        </m:sSub>
        <m:r>
          <m:rPr>
            <m:sty m:val="p"/>
          </m:rPr>
          <m:t>=</m:t>
        </m:r>
        <m:sSub>
          <m:e>
            <m:r>
              <m:t>a</m:t>
            </m:r>
          </m:e>
          <m:sub>
            <m:r>
              <m:t>t</m:t>
            </m:r>
          </m:sub>
        </m:sSub>
        <m:sSub>
          <m:e>
            <m:r>
              <m:t>h</m:t>
            </m:r>
          </m:e>
          <m:sub>
            <m:r>
              <m:t>t</m:t>
            </m:r>
            <m:r>
              <m:rPr>
                <m:sty m:val="p"/>
              </m:rPr>
              <m:t>−</m:t>
            </m:r>
            <m:r>
              <m:t>1</m:t>
            </m:r>
          </m:sub>
        </m:sSub>
        <m:r>
          <m:rPr>
            <m:sty m:val="p"/>
          </m:rPr>
          <m:t>+</m:t>
        </m:r>
        <m:sSub>
          <m:e>
            <m:r>
              <m:t>b</m:t>
            </m:r>
          </m:e>
          <m:sub>
            <m:r>
              <m:t>t</m:t>
            </m:r>
          </m:sub>
        </m:sSub>
      </m:oMath>
      <w:r>
        <w:t xml:space="preserve">, và hai bước liên tiếp có thể gộp thành một bước cùng dạng:</w:t>
      </w:r>
    </w:p>
    <w:p>
      <w:pPr>
        <w:pStyle w:val="BodyText"/>
      </w:pPr>
      <m:oMathPara>
        <m:oMathParaPr>
          <m:jc m:val="center"/>
        </m:oMathParaPr>
        <m:oMath>
          <m:r>
            <m:rPr>
              <m:sty m:val="p"/>
            </m:rPr>
            <m:t>(</m:t>
          </m:r>
          <m:sSub>
            <m:e>
              <m:r>
                <m:t>a</m:t>
              </m:r>
            </m:e>
            <m:sub>
              <m:r>
                <m:t>2</m:t>
              </m:r>
            </m:sub>
          </m:sSub>
          <m:r>
            <m:rPr>
              <m:sty m:val="p"/>
            </m:rPr>
            <m:t>,</m:t>
          </m:r>
          <m:sSub>
            <m:e>
              <m:r>
                <m:t>b</m:t>
              </m:r>
            </m:e>
            <m:sub>
              <m:r>
                <m:t>2</m:t>
              </m:r>
            </m:sub>
          </m:sSub>
          <m:r>
            <m:rPr>
              <m:sty m:val="p"/>
            </m:rPr>
            <m:t>)</m:t>
          </m:r>
          <m:r>
            <m:rPr>
              <m:sty m:val="p"/>
            </m:rPr>
            <m:t>∘</m:t>
          </m:r>
          <m:r>
            <m:rPr>
              <m:sty m:val="p"/>
            </m:rPr>
            <m:t>(</m:t>
          </m:r>
          <m:sSub>
            <m:e>
              <m:r>
                <m:t>a</m:t>
              </m:r>
            </m:e>
            <m:sub>
              <m:r>
                <m:t>1</m:t>
              </m:r>
            </m:sub>
          </m:sSub>
          <m:r>
            <m:rPr>
              <m:sty m:val="p"/>
            </m:rPr>
            <m:t>,</m:t>
          </m:r>
          <m:sSub>
            <m:e>
              <m:r>
                <m:t>b</m:t>
              </m:r>
            </m:e>
            <m:sub>
              <m:r>
                <m:t>1</m:t>
              </m:r>
            </m:sub>
          </m:sSub>
          <m:r>
            <m:rPr>
              <m:sty m:val="p"/>
            </m:rPr>
            <m:t>)</m:t>
          </m:r>
          <m:r>
            <m:rPr>
              <m:sty m:val="p"/>
            </m:rPr>
            <m:t>=</m:t>
          </m:r>
          <m:r>
            <m:rPr>
              <m:sty m:val="p"/>
            </m:rPr>
            <m:t>(</m:t>
          </m:r>
          <m:sSub>
            <m:e>
              <m:r>
                <m:t>a</m:t>
              </m:r>
            </m:e>
            <m:sub>
              <m:r>
                <m:t>2</m:t>
              </m:r>
            </m:sub>
          </m:sSub>
          <m:sSub>
            <m:e>
              <m:r>
                <m:t>a</m:t>
              </m:r>
            </m:e>
            <m:sub>
              <m:r>
                <m:t>1</m:t>
              </m:r>
            </m:sub>
          </m:sSub>
          <m:r>
            <m:rPr>
              <m:sty m:val="p"/>
            </m:rPr>
            <m:t>,</m:t>
          </m:r>
          <m:r>
            <m:t> </m:t>
          </m:r>
          <m:sSub>
            <m:e>
              <m:r>
                <m:t>a</m:t>
              </m:r>
            </m:e>
            <m:sub>
              <m:r>
                <m:t>2</m:t>
              </m:r>
            </m:sub>
          </m:sSub>
          <m:sSub>
            <m:e>
              <m:r>
                <m:t>b</m:t>
              </m:r>
            </m:e>
            <m:sub>
              <m:r>
                <m:t>1</m:t>
              </m:r>
            </m:sub>
          </m:sSub>
          <m:r>
            <m:rPr>
              <m:sty m:val="p"/>
            </m:rPr>
            <m:t>+</m:t>
          </m:r>
          <m:sSub>
            <m:e>
              <m:r>
                <m:t>b</m:t>
              </m:r>
            </m:e>
            <m:sub>
              <m:r>
                <m:t>2</m:t>
              </m:r>
            </m:sub>
          </m:sSub>
          <m:r>
            <m:rPr>
              <m:sty m:val="p"/>
            </m:rPr>
            <m:t>)</m:t>
          </m:r>
        </m:oMath>
      </m:oMathPara>
    </w:p>
    <w:p>
      <w:pPr>
        <w:pStyle w:val="FirstParagraph"/>
      </w:pPr>
      <w:r>
        <w:t xml:space="preserve">Phép gộp (2.7) có tính kết hợp, nên có thể gộp từng cặp song song theo cây, cần khoảng</w:t>
      </w:r>
      <w:r>
        <w:t xml:space="preserve"> </w:t>
      </w:r>
      <m:oMath>
        <m:sSub>
          <m:e>
            <m:r>
              <m:rPr>
                <m:sty m:val="p"/>
              </m:rPr>
              <m:t>log</m:t>
            </m:r>
          </m:e>
          <m:sub>
            <m:r>
              <m:t>2</m:t>
            </m:r>
          </m:sub>
        </m:sSub>
        <m:r>
          <m:t>L</m:t>
        </m:r>
      </m:oMath>
      <w:r>
        <w:t xml:space="preserve"> </w:t>
      </w:r>
      <w:r>
        <w:t xml:space="preserve">vòng thay vì</w:t>
      </w:r>
      <w:r>
        <w:t xml:space="preserve"> </w:t>
      </w:r>
      <m:oMath>
        <m:r>
          <m:t>L</m:t>
        </m:r>
      </m:oMath>
      <w:r>
        <w:t xml:space="preserve"> </w:t>
      </w:r>
      <w:r>
        <w:t xml:space="preserve">bước. Bản Mamba gốc có kernel CUDA tối ưu, chi phí tăng tuyến tính theo độ dài chuỗi. Bản cài đặt trong đề tài dùng biến thể Hillis–Steele [61] viết bằng PyTorch thuần, tổng công việc là</w:t>
      </w:r>
      <w:r>
        <w:t xml:space="preserve"> </w:t>
      </w:r>
      <m:oMath>
        <m:r>
          <m:t>O</m:t>
        </m:r>
        <m:r>
          <m:rPr>
            <m:sty m:val="p"/>
          </m:rPr>
          <m:t>(</m:t>
        </m:r>
        <m:r>
          <m:t>L</m:t>
        </m:r>
        <m:r>
          <m:rPr>
            <m:sty m:val="p"/>
          </m:rPr>
          <m:t>log</m:t>
        </m:r>
        <m:r>
          <m:t>L</m:t>
        </m:r>
        <m:r>
          <m:rPr>
            <m:sty m:val="p"/>
          </m:rPr>
          <m:t>)</m:t>
        </m:r>
      </m:oMath>
      <w:r>
        <w:t xml:space="preserve"> </w:t>
      </w:r>
      <w:r>
        <w:t xml:space="preserve">(Chương 3).</w:t>
      </w:r>
    </w:p>
    <w:bookmarkEnd w:id="30"/>
    <w:bookmarkStart w:id="31" w:name="đưa-mamba-vào-ảnh-vmamba-và-ss2d"/>
    <w:p>
      <w:pPr>
        <w:pStyle w:val="Heading3"/>
      </w:pPr>
      <w:r>
        <w:t xml:space="preserve">2.6.4. Đưa Mamba vào ảnh: VMamba và SS2D</w:t>
      </w:r>
    </w:p>
    <w:p>
      <w:pPr>
        <w:pStyle w:val="FirstParagraph"/>
      </w:pPr>
      <w:r>
        <w:t xml:space="preserve">Ảnh hai chiều không có thứ tự tự nhiên. Nếu trải ảnh thành chuỗi theo một hướng, mỗi vị trí chỉ</w:t>
      </w:r>
      <w:r>
        <w:t xml:space="preserve"> </w:t>
      </w:r>
      <w:r>
        <w:t xml:space="preserve">“thấy”</w:t>
      </w:r>
      <w:r>
        <w:t xml:space="preserve"> </w:t>
      </w:r>
      <w:r>
        <w:t xml:space="preserve">được các vị trí đứng trước nó. Vision Mamba [27] quét hai chiều xuôi và ngược. VMamba [7] đề xuất mô-đun</w:t>
      </w:r>
      <w:r>
        <w:t xml:space="preserve"> </w:t>
      </w:r>
      <w:r>
        <w:rPr>
          <w:b/>
          <w:bCs/>
        </w:rPr>
        <w:t xml:space="preserve">SS2D</w:t>
      </w:r>
      <w:r>
        <w:t xml:space="preserve"> </w:t>
      </w:r>
      <w:r>
        <w:t xml:space="preserve">quét theo bốn hướng.</w:t>
      </w:r>
    </w:p>
    <w:p>
      <w:pPr>
        <w:pStyle w:val="BodyText"/>
      </w:pPr>
      <w:r>
        <w:t xml:space="preserve">Bốn thứ tự quét này được minh họa ở Hình 3.3 (Chương 3), trên lưới 4×4.</w:t>
      </w:r>
    </w:p>
    <w:p>
      <w:pPr>
        <w:pStyle w:val="BodyText"/>
      </w:pPr>
      <w:r>
        <w:rPr>
          <w:b/>
          <w:bCs/>
        </w:rPr>
        <w:t xml:space="preserve">Các bước của SS2D</w:t>
      </w:r>
      <w:r>
        <w:t xml:space="preserve"> </w:t>
      </w:r>
      <w:r>
        <w:t xml:space="preserve">(thuật toán VMamba) trên bản đồ đặc trưng</w:t>
      </w:r>
      <w:r>
        <w:t xml:space="preserve"> </w:t>
      </w:r>
      <m:oMath>
        <m:r>
          <m:t>C</m:t>
        </m:r>
        <m:r>
          <m:rPr>
            <m:sty m:val="p"/>
          </m:rPr>
          <m:t>×</m:t>
        </m:r>
        <m:r>
          <m:t>H</m:t>
        </m:r>
        <m:r>
          <m:rPr>
            <m:sty m:val="p"/>
          </m:rPr>
          <m:t>×</m:t>
        </m:r>
        <m:r>
          <m:t>W</m:t>
        </m:r>
      </m:oMath>
      <w:r>
        <w:t xml:space="preserve">:</w:t>
      </w:r>
      <w:r>
        <w:t xml:space="preserve"> </w:t>
      </w:r>
      <w:r>
        <w:t xml:space="preserve">1.</w:t>
      </w:r>
      <w:r>
        <w:t xml:space="preserve"> </w:t>
      </w:r>
      <w:r>
        <w:rPr>
          <w:b/>
          <w:bCs/>
        </w:rPr>
        <w:t xml:space="preserve">Chiếu vào.</w:t>
      </w:r>
      <w:r>
        <w:t xml:space="preserve"> </w:t>
      </w:r>
      <w:r>
        <w:t xml:space="preserve">Phép chiếu tuyến tính (tích chập 1×1) đưa</w:t>
      </w:r>
      <w:r>
        <w:t xml:space="preserve"> </w:t>
      </w:r>
      <m:oMath>
        <m:r>
          <m:t>C</m:t>
        </m:r>
      </m:oMath>
      <w:r>
        <w:t xml:space="preserve"> </w:t>
      </w:r>
      <w:r>
        <w:t xml:space="preserve">kênh lên</w:t>
      </w:r>
      <w:r>
        <w:t xml:space="preserve"> </w:t>
      </w:r>
      <m:oMath>
        <m:r>
          <m:t>2</m:t>
        </m:r>
        <m:r>
          <m:t>E</m:t>
        </m:r>
        <m:r>
          <m:t>C</m:t>
        </m:r>
      </m:oMath>
      <w:r>
        <w:t xml:space="preserve"> </w:t>
      </w:r>
      <w:r>
        <w:t xml:space="preserve">kênh rồi tách thành nhánh chính</w:t>
      </w:r>
      <w:r>
        <w:t xml:space="preserve"> </w:t>
      </w:r>
      <m:oMath>
        <m:r>
          <m:t>U</m:t>
        </m:r>
      </m:oMath>
      <w:r>
        <w:t xml:space="preserve"> </w:t>
      </w:r>
      <w:r>
        <w:t xml:space="preserve">và nhánh cổng</w:t>
      </w:r>
      <w:r>
        <w:t xml:space="preserve"> </w:t>
      </w:r>
      <m:oMath>
        <m:r>
          <m:t>Z</m:t>
        </m:r>
      </m:oMath>
      <w:r>
        <w:t xml:space="preserve">, mỗi nhánh</w:t>
      </w:r>
      <w:r>
        <w:t xml:space="preserve"> </w:t>
      </w:r>
      <m:oMath>
        <m:r>
          <m:t>E</m:t>
        </m:r>
        <m:r>
          <m:t>C</m:t>
        </m:r>
      </m:oMath>
      <w:r>
        <w:t xml:space="preserve"> </w:t>
      </w:r>
      <w:r>
        <w:t xml:space="preserve">kênh;</w:t>
      </w:r>
      <w:r>
        <w:t xml:space="preserve"> </w:t>
      </w:r>
      <m:oMath>
        <m:r>
          <m:t>E</m:t>
        </m:r>
      </m:oMath>
      <w:r>
        <w:t xml:space="preserve"> </w:t>
      </w:r>
      <w:r>
        <w:t xml:space="preserve">là hệ số mở rộng (VMamba thường dùng</w:t>
      </w:r>
      <w:r>
        <w:t xml:space="preserve"> </w:t>
      </w:r>
      <m:oMath>
        <m:r>
          <m:t>E</m:t>
        </m:r>
        <m:r>
          <m:rPr>
            <m:sty m:val="p"/>
          </m:rPr>
          <m:t>=</m:t>
        </m:r>
        <m:r>
          <m:t>2</m:t>
        </m:r>
      </m:oMath>
      <w:r>
        <w:t xml:space="preserve">).</w:t>
      </w:r>
      <w:r>
        <w:t xml:space="preserve"> </w:t>
      </w:r>
      <w:r>
        <w:t xml:space="preserve">2.</w:t>
      </w:r>
      <w:r>
        <w:t xml:space="preserve"> </w:t>
      </w:r>
      <w:r>
        <w:rPr>
          <w:b/>
          <w:bCs/>
        </w:rPr>
        <w:t xml:space="preserve">Trộn cục bộ.</w:t>
      </w:r>
      <w:r>
        <w:t xml:space="preserve"> </w:t>
      </w:r>
      <w:r>
        <w:t xml:space="preserve">Cho</w:t>
      </w:r>
      <w:r>
        <w:t xml:space="preserve"> </w:t>
      </w:r>
      <m:oMath>
        <m:r>
          <m:t>U</m:t>
        </m:r>
      </m:oMath>
      <w:r>
        <w:t xml:space="preserve"> </w:t>
      </w:r>
      <w:r>
        <w:t xml:space="preserve">qua tích chập theo chiều sâu 3×3 và SiLU.</w:t>
      </w:r>
      <w:r>
        <w:t xml:space="preserve"> </w:t>
      </w:r>
      <w:r>
        <w:t xml:space="preserve">3.</w:t>
      </w:r>
      <w:r>
        <w:t xml:space="preserve"> </w:t>
      </w:r>
      <w:r>
        <w:rPr>
          <w:b/>
          <w:bCs/>
        </w:rPr>
        <w:t xml:space="preserve">Trải thành bốn chuỗi.</w:t>
      </w:r>
      <w:r>
        <w:t xml:space="preserve"> </w:t>
      </w:r>
      <w:r>
        <w:t xml:space="preserve">Trải</w:t>
      </w:r>
      <w:r>
        <w:t xml:space="preserve"> </w:t>
      </w:r>
      <m:oMath>
        <m:r>
          <m:t>U</m:t>
        </m:r>
      </m:oMath>
      <w:r>
        <w:t xml:space="preserve"> </w:t>
      </w:r>
      <w:r>
        <w:t xml:space="preserve">thành chuỗi dài</w:t>
      </w:r>
      <w:r>
        <w:t xml:space="preserve"> </w:t>
      </w:r>
      <m:oMath>
        <m:r>
          <m:t>L</m:t>
        </m:r>
        <m:r>
          <m:rPr>
            <m:sty m:val="p"/>
          </m:rPr>
          <m:t>=</m:t>
        </m:r>
        <m:r>
          <m:t>H</m:t>
        </m:r>
        <m:r>
          <m:rPr>
            <m:sty m:val="p"/>
          </m:rPr>
          <m:t>×</m:t>
        </m:r>
        <m:r>
          <m:t>W</m:t>
        </m:r>
      </m:oMath>
      <w:r>
        <w:t xml:space="preserve"> </w:t>
      </w:r>
      <w:r>
        <w:t xml:space="preserve">theo bốn thứ tự: theo hàng từ đầu đến cuối; theo hàng từ cuối về đầu (đảo ngược chuỗi thứ nhất); theo cột từ đầu đến cuối; theo cột từ cuối về đầu.</w:t>
      </w:r>
      <w:r>
        <w:t xml:space="preserve"> </w:t>
      </w:r>
      <w:r>
        <w:t xml:space="preserve">4.</w:t>
      </w:r>
      <w:r>
        <w:t xml:space="preserve"> </w:t>
      </w:r>
      <w:r>
        <w:rPr>
          <w:b/>
          <w:bCs/>
        </w:rPr>
        <w:t xml:space="preserve">Quét chọn lọc.</w:t>
      </w:r>
      <w:r>
        <w:t xml:space="preserve"> </w:t>
      </w:r>
      <w:r>
        <w:t xml:space="preserve">Với mỗi chuỗi, tính</w:t>
      </w:r>
      <w:r>
        <w:t xml:space="preserve"> </w:t>
      </w:r>
      <m:oMath>
        <m:sSub>
          <m:e>
            <m:r>
              <m:rPr>
                <m:sty m:val="p"/>
              </m:rPr>
              <m:t>Δ</m:t>
            </m:r>
          </m:e>
          <m:sub>
            <m:r>
              <m:t>t</m:t>
            </m:r>
          </m:sub>
        </m:sSub>
        <m:r>
          <m:rPr>
            <m:sty m:val="p"/>
          </m:rPr>
          <m:t>,</m:t>
        </m:r>
        <m:sSub>
          <m:e>
            <m:r>
              <m:t>B</m:t>
            </m:r>
          </m:e>
          <m:sub>
            <m:r>
              <m:t>t</m:t>
            </m:r>
          </m:sub>
        </m:sSub>
        <m:r>
          <m:rPr>
            <m:sty m:val="p"/>
          </m:rPr>
          <m:t>,</m:t>
        </m:r>
        <m:sSub>
          <m:e>
            <m:r>
              <m:t>C</m:t>
            </m:r>
          </m:e>
          <m:sub>
            <m:r>
              <m:t>t</m:t>
            </m:r>
          </m:sub>
        </m:sSub>
      </m:oMath>
      <w:r>
        <w:t xml:space="preserve"> </w:t>
      </w:r>
      <w:r>
        <w:t xml:space="preserve">từ đầu vào, rời rạc hóa theo (2.5), chạy phép truy hồi (2.6), rồi cộng thêm hạng tử nhảy</w:t>
      </w:r>
      <w:r>
        <w:t xml:space="preserve"> </w:t>
      </w:r>
      <m:oMath>
        <m:r>
          <m:t>D</m:t>
        </m:r>
        <m:r>
          <m:rPr>
            <m:sty m:val="p"/>
          </m:rPr>
          <m:t>⋅</m:t>
        </m:r>
        <m:sSub>
          <m:e>
            <m:r>
              <m:t>u</m:t>
            </m:r>
          </m:e>
          <m:sub>
            <m:r>
              <m:t>t</m:t>
            </m:r>
          </m:sub>
        </m:sSub>
      </m:oMath>
      <w:r>
        <w:t xml:space="preserve"> </w:t>
      </w:r>
      <w:r>
        <w:t xml:space="preserve">(đưa thẳng đầu vào ra đầu ra).</w:t>
      </w:r>
      <w:r>
        <w:t xml:space="preserve"> </w:t>
      </w:r>
      <w:r>
        <w:t xml:space="preserve">5.</w:t>
      </w:r>
      <w:r>
        <w:t xml:space="preserve"> </w:t>
      </w:r>
      <w:r>
        <w:rPr>
          <w:b/>
          <w:bCs/>
        </w:rPr>
        <w:t xml:space="preserve">Gộp.</w:t>
      </w:r>
      <w:r>
        <w:t xml:space="preserve"> </w:t>
      </w:r>
      <w:r>
        <w:t xml:space="preserve">Đưa bốn chuỗi đầu ra về lưới</w:t>
      </w:r>
      <w:r>
        <w:t xml:space="preserve"> </w:t>
      </w:r>
      <m:oMath>
        <m:r>
          <m:t>H</m:t>
        </m:r>
        <m:r>
          <m:rPr>
            <m:sty m:val="p"/>
          </m:rPr>
          <m:t>×</m:t>
        </m:r>
        <m:r>
          <m:t>W</m:t>
        </m:r>
      </m:oMath>
      <w:r>
        <w:t xml:space="preserve">, cộng lại và chuẩn hóa bằng LayerNorm.</w:t>
      </w:r>
      <w:r>
        <w:t xml:space="preserve"> </w:t>
      </w:r>
      <w:r>
        <w:t xml:space="preserve">6.</w:t>
      </w:r>
      <w:r>
        <w:t xml:space="preserve"> </w:t>
      </w:r>
      <w:r>
        <w:rPr>
          <w:b/>
          <w:bCs/>
        </w:rPr>
        <w:t xml:space="preserve">Cổng và chiếu ra.</w:t>
      </w:r>
      <w:r>
        <w:t xml:space="preserve"> </w:t>
      </w:r>
      <w:r>
        <w:t xml:space="preserve">Nhân với</w:t>
      </w:r>
      <w:r>
        <w:t xml:space="preserve"> </w:t>
      </w:r>
      <m:oMath>
        <m:r>
          <m:rPr>
            <m:sty m:val="p"/>
          </m:rPr>
          <m:t>S</m:t>
        </m:r>
        <m:r>
          <m:rPr>
            <m:sty m:val="p"/>
          </m:rPr>
          <m:t>i</m:t>
        </m:r>
        <m:r>
          <m:rPr>
            <m:sty m:val="p"/>
          </m:rPr>
          <m:t>L</m:t>
        </m:r>
        <m:r>
          <m:rPr>
            <m:sty m:val="p"/>
          </m:rPr>
          <m:t>U</m:t>
        </m:r>
        <m:r>
          <m:rPr>
            <m:sty m:val="p"/>
          </m:rPr>
          <m:t>(</m:t>
        </m:r>
        <m:r>
          <m:t>Z</m:t>
        </m:r>
        <m:r>
          <m:rPr>
            <m:sty m:val="p"/>
          </m:rPr>
          <m:t>)</m:t>
        </m:r>
      </m:oMath>
      <w:r>
        <w:t xml:space="preserve"> </w:t>
      </w:r>
      <w:r>
        <w:t xml:space="preserve">rồi chiếu 1×1 về</w:t>
      </w:r>
      <w:r>
        <w:t xml:space="preserve"> </w:t>
      </w:r>
      <m:oMath>
        <m:r>
          <m:t>C</m:t>
        </m:r>
      </m:oMath>
      <w:r>
        <w:t xml:space="preserve"> </w:t>
      </w:r>
      <w:r>
        <w:t xml:space="preserve">kênh.</w:t>
      </w:r>
    </w:p>
    <w:p>
      <w:pPr>
        <w:pStyle w:val="BodyText"/>
      </w:pPr>
      <w:r>
        <w:t xml:space="preserve">Bản SS2D cài đặt trong đề tài là bản rút gọn:</w:t>
      </w:r>
      <w:r>
        <w:t xml:space="preserve"> </w:t>
      </w:r>
      <m:oMath>
        <m:r>
          <m:t>E</m:t>
        </m:r>
        <m:r>
          <m:rPr>
            <m:sty m:val="p"/>
          </m:rPr>
          <m:t>=</m:t>
        </m:r>
        <m:r>
          <m:t>1</m:t>
        </m:r>
      </m:oMath>
      <w:r>
        <w:t xml:space="preserve">, không có hạng tử</w:t>
      </w:r>
      <w:r>
        <w:t xml:space="preserve"> </w:t>
      </w:r>
      <m:oMath>
        <m:r>
          <m:t>D</m:t>
        </m:r>
      </m:oMath>
      <w:r>
        <w:t xml:space="preserve"> </w:t>
      </w:r>
      <w:r>
        <w:t xml:space="preserve">và không có LayerNorm ở đầu ra. Chương 3 (mục 3.3.2) trình bày các điểm khác này.</w:t>
      </w:r>
    </w:p>
    <w:p>
      <w:pPr>
        <w:pStyle w:val="BodyText"/>
      </w:pPr>
      <w:r>
        <w:rPr>
          <w:b/>
          <w:bCs/>
        </w:rPr>
        <w:t xml:space="preserve">Ví dụ thứ tự quét trên lưới 2×2.</w:t>
      </w:r>
      <w:r>
        <w:t xml:space="preserve"> </w:t>
      </w:r>
      <w:r>
        <w:t xml:space="preserve">Đặt tên bốn ô là</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 Bốn chuỗi là:</w:t>
      </w:r>
      <w:r>
        <w:t xml:space="preserve"> </w:t>
      </w:r>
      <w:r>
        <w:t xml:space="preserve">- theo hàng:</w:t>
      </w:r>
      <w:r>
        <w:t xml:space="preserve"> </w:t>
      </w:r>
      <m:oMath>
        <m:r>
          <m:t>a</m:t>
        </m:r>
        <m:r>
          <m:rPr>
            <m:sty m:val="p"/>
          </m:rPr>
          <m:t>,</m:t>
        </m:r>
        <m:r>
          <m:t>b</m:t>
        </m:r>
        <m:r>
          <m:rPr>
            <m:sty m:val="p"/>
          </m:rPr>
          <m:t>,</m:t>
        </m:r>
        <m:r>
          <m:t>c</m:t>
        </m:r>
        <m:r>
          <m:rPr>
            <m:sty m:val="p"/>
          </m:rPr>
          <m:t>,</m:t>
        </m:r>
        <m:r>
          <m:t>d</m:t>
        </m:r>
      </m:oMath>
      <w:r>
        <w:t xml:space="preserve">;</w:t>
      </w:r>
      <w:r>
        <w:t xml:space="preserve"> </w:t>
      </w:r>
      <w:r>
        <w:t xml:space="preserve">- theo hàng, đảo ngược:</w:t>
      </w:r>
      <w:r>
        <w:t xml:space="preserve"> </w:t>
      </w:r>
      <m:oMath>
        <m:r>
          <m:t>d</m:t>
        </m:r>
        <m:r>
          <m:rPr>
            <m:sty m:val="p"/>
          </m:rPr>
          <m:t>,</m:t>
        </m:r>
        <m:r>
          <m:t>c</m:t>
        </m:r>
        <m:r>
          <m:rPr>
            <m:sty m:val="p"/>
          </m:rPr>
          <m:t>,</m:t>
        </m:r>
        <m:r>
          <m:t>b</m:t>
        </m:r>
        <m:r>
          <m:rPr>
            <m:sty m:val="p"/>
          </m:rPr>
          <m:t>,</m:t>
        </m:r>
        <m:r>
          <m:t>a</m:t>
        </m:r>
      </m:oMath>
      <w:r>
        <w:t xml:space="preserve">;</w:t>
      </w:r>
      <w:r>
        <w:t xml:space="preserve"> </w:t>
      </w:r>
      <w:r>
        <w:t xml:space="preserve">- theo cột:</w:t>
      </w:r>
      <w:r>
        <w:t xml:space="preserve"> </w:t>
      </w:r>
      <m:oMath>
        <m:r>
          <m:t>a</m:t>
        </m:r>
        <m:r>
          <m:rPr>
            <m:sty m:val="p"/>
          </m:rPr>
          <m:t>,</m:t>
        </m:r>
        <m:r>
          <m:t>c</m:t>
        </m:r>
        <m:r>
          <m:rPr>
            <m:sty m:val="p"/>
          </m:rPr>
          <m:t>,</m:t>
        </m:r>
        <m:r>
          <m:t>b</m:t>
        </m:r>
        <m:r>
          <m:rPr>
            <m:sty m:val="p"/>
          </m:rPr>
          <m:t>,</m:t>
        </m:r>
        <m:r>
          <m:t>d</m:t>
        </m:r>
      </m:oMath>
      <w:r>
        <w:t xml:space="preserve">;</w:t>
      </w:r>
      <w:r>
        <w:t xml:space="preserve"> </w:t>
      </w:r>
      <w:r>
        <w:t xml:space="preserve">- theo cột, đảo ngược:</w:t>
      </w:r>
      <w:r>
        <w:t xml:space="preserve"> </w:t>
      </w:r>
      <m:oMath>
        <m:r>
          <m:t>d</m:t>
        </m:r>
        <m:r>
          <m:rPr>
            <m:sty m:val="p"/>
          </m:rPr>
          <m:t>,</m:t>
        </m:r>
        <m:r>
          <m:t>b</m:t>
        </m:r>
        <m:r>
          <m:rPr>
            <m:sty m:val="p"/>
          </m:rPr>
          <m:t>,</m:t>
        </m:r>
        <m:r>
          <m:t>c</m:t>
        </m:r>
        <m:r>
          <m:rPr>
            <m:sty m:val="p"/>
          </m:rPr>
          <m:t>,</m:t>
        </m:r>
        <m:r>
          <m:t>a</m:t>
        </m:r>
      </m:oMath>
      <w:r>
        <w:t xml:space="preserve">.</w:t>
      </w:r>
    </w:p>
    <w:p>
      <w:pPr>
        <w:pStyle w:val="BodyText"/>
      </w:pPr>
      <w:r>
        <w:t xml:space="preserve">Xét ô</w:t>
      </w:r>
      <w:r>
        <w:t xml:space="preserve"> </w:t>
      </w:r>
      <m:oMath>
        <m:r>
          <m:t>b</m:t>
        </m:r>
      </m:oMath>
      <w:r>
        <w:t xml:space="preserve">. Ở chuỗi thứ nhất,</w:t>
      </w:r>
      <w:r>
        <w:t xml:space="preserve"> </w:t>
      </w:r>
      <m:oMath>
        <m:r>
          <m:t>b</m:t>
        </m:r>
      </m:oMath>
      <w:r>
        <w:t xml:space="preserve"> </w:t>
      </w:r>
      <w:r>
        <w:t xml:space="preserve">chỉ nhận thông tin từ</w:t>
      </w:r>
      <w:r>
        <w:t xml:space="preserve"> </w:t>
      </w:r>
      <m:oMath>
        <m:r>
          <m:t>a</m:t>
        </m:r>
      </m:oMath>
      <w:r>
        <w:t xml:space="preserve">; ở chuỗi thứ hai, từ</w:t>
      </w:r>
      <w:r>
        <w:t xml:space="preserve"> </w:t>
      </w:r>
      <m:oMath>
        <m:r>
          <m:t>d</m:t>
        </m:r>
      </m:oMath>
      <w:r>
        <w:t xml:space="preserve"> </w:t>
      </w:r>
      <w:r>
        <w:t xml:space="preserve">và</w:t>
      </w:r>
      <w:r>
        <w:t xml:space="preserve"> </w:t>
      </w:r>
      <m:oMath>
        <m:r>
          <m:t>c</m:t>
        </m:r>
      </m:oMath>
      <w:r>
        <w:t xml:space="preserve">; ở chuỗi thứ ba, từ</w:t>
      </w:r>
      <w:r>
        <w:t xml:space="preserve"> </w:t>
      </w:r>
      <m:oMath>
        <m:r>
          <m:t>a</m:t>
        </m:r>
      </m:oMath>
      <w:r>
        <w:t xml:space="preserve"> </w:t>
      </w:r>
      <w:r>
        <w:t xml:space="preserve">và</w:t>
      </w:r>
      <w:r>
        <w:t xml:space="preserve"> </w:t>
      </w:r>
      <m:oMath>
        <m:r>
          <m:t>c</m:t>
        </m:r>
      </m:oMath>
      <w:r>
        <w:t xml:space="preserve">; ở chuỗi thứ tư, từ</w:t>
      </w:r>
      <w:r>
        <w:t xml:space="preserve"> </w:t>
      </w:r>
      <m:oMath>
        <m:r>
          <m:t>d</m:t>
        </m:r>
      </m:oMath>
      <w:r>
        <w:t xml:space="preserve">. Sau khi cộng bốn chuỗi,</w:t>
      </w:r>
      <w:r>
        <w:t xml:space="preserve"> </w:t>
      </w:r>
      <m:oMath>
        <m:r>
          <m:t>b</m:t>
        </m:r>
      </m:oMath>
      <w:r>
        <w:t xml:space="preserve"> </w:t>
      </w:r>
      <w:r>
        <w:t xml:space="preserve">đã nhận thông tin từ cả ba ô còn lại. Với một lần quét duy nhất, điều này không xảy ra.</w:t>
      </w:r>
    </w:p>
    <w:p>
      <w:pPr>
        <w:pStyle w:val="BodyText"/>
      </w:pPr>
      <w:r>
        <w:t xml:space="preserve">Sau bước 5, mỗi vị trí đã nhận thông tin từ cả bốn phía, tức là từ toàn bộ ảnh.</w:t>
      </w:r>
    </w:p>
    <w:bookmarkEnd w:id="31"/>
    <w:bookmarkStart w:id="32" w:name="ưu-và-nhược-điểm-của-vmamba"/>
    <w:p>
      <w:pPr>
        <w:pStyle w:val="Heading3"/>
      </w:pPr>
      <w:r>
        <w:t xml:space="preserve">2.6.5. Ưu và nhược điểm của VMamba</w:t>
      </w:r>
    </w:p>
    <w:p>
      <w:pPr>
        <w:pStyle w:val="FirstParagraph"/>
      </w:pPr>
      <w:r>
        <w:rPr>
          <w:i/>
          <w:iCs/>
        </w:rPr>
        <w:t xml:space="preserve">Bảng 2.4. Ưu và nhược điểm của VMamba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Ưu điểm</w:t>
            </w:r>
          </w:p>
        </w:tc>
        <w:tc>
          <w:tcPr/>
          <w:p>
            <w:pPr>
              <w:pStyle w:val="Compact"/>
            </w:pPr>
            <w:r>
              <w:t xml:space="preserve">Nhược điểm</w:t>
            </w:r>
          </w:p>
        </w:tc>
      </w:tr>
      <w:tr>
        <w:tc>
          <w:tcPr/>
          <w:p>
            <w:pPr>
              <w:pStyle w:val="Compact"/>
            </w:pPr>
            <w:r>
              <w:t xml:space="preserve">Mỗi vị trí nhận thông tin toàn ảnh sau một khối</w:t>
            </w:r>
          </w:p>
        </w:tc>
        <w:tc>
          <w:tcPr/>
          <w:p>
            <w:pPr>
              <w:pStyle w:val="Compact"/>
            </w:pPr>
            <w:r>
              <w:t xml:space="preserve">Thứ tự quét cố định, không tự nhiên với ảnh; hai điểm gần nhau theo chiều dọc có thể cách xa nhau trong chuỗi quét hàng</w:t>
            </w:r>
          </w:p>
        </w:tc>
      </w:tr>
      <w:tr>
        <w:tc>
          <w:tcPr/>
          <w:p>
            <w:pPr>
              <w:pStyle w:val="Compact"/>
            </w:pPr>
            <w:r>
              <w:t xml:space="preserve">Chi phí tăng gần tuyến tính theo số vị trí (với kernel tối ưu), rẻ hơn attention khi ảnh lớn</w:t>
            </w:r>
          </w:p>
        </w:tc>
        <w:tc>
          <w:tcPr/>
          <w:p>
            <w:pPr>
              <w:pStyle w:val="Compact"/>
            </w:pPr>
            <w:r>
              <w:t xml:space="preserve">Ở bản đồ nhỏ như P5 (</w:t>
            </w:r>
            <m:oMath>
              <m:r>
                <m:t>L</m:t>
              </m:r>
              <m:r>
                <m:rPr>
                  <m:sty m:val="p"/>
                </m:rPr>
                <m:t>=</m:t>
              </m:r>
              <m:r>
                <m:t>400</m:t>
              </m:r>
            </m:oMath>
            <w:r>
              <w:t xml:space="preserve">), lợi thế chi phí so với attention chưa rõ</w:t>
            </w:r>
          </w:p>
        </w:tc>
      </w:tr>
      <w:tr>
        <w:tc>
          <w:tcPr/>
          <w:p>
            <w:pPr>
              <w:pStyle w:val="Compact"/>
            </w:pPr>
            <w:r>
              <w:t xml:space="preserve">Cơ chế chọn lọc cho phép giữ hay quên thông tin theo nội dung</w:t>
            </w:r>
          </w:p>
        </w:tc>
        <w:tc>
          <w:tcPr/>
          <w:p>
            <w:pPr>
              <w:pStyle w:val="Compact"/>
            </w:pPr>
            <w:r>
              <w:t xml:space="preserve">Kernel tối ưu cần CUDA; bản PyTorch thuần chậm hơn nhiều</w:t>
            </w:r>
          </w:p>
        </w:tc>
      </w:tr>
      <w:tr>
        <w:tc>
          <w:tcPr/>
          <w:p>
            <w:pPr>
              <w:pStyle w:val="Compact"/>
            </w:pPr>
            <w:r>
              <w:t xml:space="preserve">Có nhiều kết quả tốt trên ảnh y tế [28]–[31]</w:t>
            </w:r>
          </w:p>
        </w:tc>
        <w:tc>
          <w:tcPr/>
          <w:p>
            <w:pPr>
              <w:pStyle w:val="Compact"/>
            </w:pPr>
            <w:r>
              <w:t xml:space="preserve">Huấn luyện từ đầu khó hơn; trọng số tiền huấn luyện ảnh hưởng lớn [30]</w:t>
            </w:r>
          </w:p>
        </w:tc>
      </w:tr>
      <w:tr>
        <w:tc>
          <w:tcPr/>
          <w:p>
            <w:pPr>
              <w:pStyle w:val="Compact"/>
            </w:pPr>
            <w:r>
              <w:t xml:space="preserve">Không có ma trận</w:t>
            </w:r>
            <w:r>
              <w:t xml:space="preserve"> </w:t>
            </w:r>
            <m:oMath>
              <m:r>
                <m:t>N</m:t>
              </m:r>
              <m:r>
                <m:rPr>
                  <m:sty m:val="p"/>
                </m:rPr>
                <m:t>×</m:t>
              </m:r>
              <m:r>
                <m:t>N</m:t>
              </m:r>
            </m:oMath>
            <w:r>
              <w:t xml:space="preserve"> </w:t>
            </w:r>
            <w:r>
              <w:t xml:space="preserve">nên tiết kiệm bộ nhớ</w:t>
            </w:r>
          </w:p>
        </w:tc>
        <w:tc>
          <w:tcPr/>
          <w:p>
            <w:pPr>
              <w:pStyle w:val="Compact"/>
            </w:pPr>
            <w:r>
              <w:t xml:space="preserve">Một số chi tiết (khởi tạo</w:t>
            </w:r>
            <w:r>
              <w:t xml:space="preserve"> </w:t>
            </w:r>
            <m:oMath>
              <m:r>
                <m:rPr>
                  <m:sty m:val="p"/>
                </m:rPr>
                <m:t>Δ</m:t>
              </m:r>
            </m:oMath>
            <w:r>
              <w:t xml:space="preserve">, chuẩn hóa đầu ra) nhạy với độ ổn định số</w:t>
            </w:r>
          </w:p>
        </w:tc>
      </w:tr>
    </w:tbl>
    <w:bookmarkEnd w:id="32"/>
    <w:bookmarkEnd w:id="33"/>
    <w:bookmarkStart w:id="38" w:name="các-độ-đo-đánh-giá"/>
    <w:p>
      <w:pPr>
        <w:pStyle w:val="Heading2"/>
      </w:pPr>
      <w:r>
        <w:t xml:space="preserve">2.7. Các độ đo đánh giá</w:t>
      </w:r>
    </w:p>
    <w:bookmarkStart w:id="34" w:name="các-đại-lượng-cơ-bản"/>
    <w:p>
      <w:pPr>
        <w:pStyle w:val="Heading3"/>
      </w:pPr>
      <w:r>
        <w:t xml:space="preserve">2.7.1. Các đại lượng cơ bản</w:t>
      </w:r>
    </w:p>
    <w:p>
      <w:pPr>
        <w:pStyle w:val="FirstParagraph"/>
      </w:pPr>
      <w:r>
        <w:t xml:space="preserve">So sánh dự đoán với nhãn thật cho bốn loại kết quả:</w:t>
      </w:r>
      <w:r>
        <w:t xml:space="preserve"> </w:t>
      </w:r>
      <w:r>
        <w:t xml:space="preserve">-</w:t>
      </w:r>
      <w:r>
        <w:t xml:space="preserve"> </w:t>
      </w:r>
      <w:r>
        <w:rPr>
          <w:b/>
          <w:bCs/>
        </w:rPr>
        <w:t xml:space="preserve">TP (dương tính đúng):</w:t>
      </w:r>
      <w:r>
        <w:t xml:space="preserve"> </w:t>
      </w:r>
      <w:r>
        <w:t xml:space="preserve">dự đoán là polyp và đúng là polyp.</w:t>
      </w:r>
      <w:r>
        <w:t xml:space="preserve"> </w:t>
      </w:r>
      <w:r>
        <w:t xml:space="preserve">-</w:t>
      </w:r>
      <w:r>
        <w:t xml:space="preserve"> </w:t>
      </w:r>
      <w:r>
        <w:rPr>
          <w:b/>
          <w:bCs/>
        </w:rPr>
        <w:t xml:space="preserve">FP (dương tính giả):</w:t>
      </w:r>
      <w:r>
        <w:t xml:space="preserve"> </w:t>
      </w:r>
      <w:r>
        <w:t xml:space="preserve">dự đoán là polyp nhưng thực tế không phải.</w:t>
      </w:r>
      <w:r>
        <w:t xml:space="preserve"> </w:t>
      </w:r>
      <w:r>
        <w:t xml:space="preserve">-</w:t>
      </w:r>
      <w:r>
        <w:t xml:space="preserve"> </w:t>
      </w:r>
      <w:r>
        <w:rPr>
          <w:b/>
          <w:bCs/>
        </w:rPr>
        <w:t xml:space="preserve">FN (âm tính giả):</w:t>
      </w:r>
      <w:r>
        <w:t xml:space="preserve"> </w:t>
      </w:r>
      <w:r>
        <w:t xml:space="preserve">thực tế là polyp nhưng không được dự đoán.</w:t>
      </w:r>
      <w:r>
        <w:t xml:space="preserve"> </w:t>
      </w:r>
      <w:r>
        <w:t xml:space="preserve">-</w:t>
      </w:r>
      <w:r>
        <w:t xml:space="preserve"> </w:t>
      </w:r>
      <w:r>
        <w:rPr>
          <w:b/>
          <w:bCs/>
        </w:rPr>
        <w:t xml:space="preserve">TN (âm tính đúng):</w:t>
      </w:r>
      <w:r>
        <w:t xml:space="preserve"> </w:t>
      </w:r>
      <w:r>
        <w:t xml:space="preserve">dự đoán là nền và đúng là nền.</w:t>
      </w:r>
    </w:p>
    <w:p>
      <w:pPr>
        <w:pStyle w:val="BodyText"/>
      </w:pPr>
      <w:r>
        <w:t xml:space="preserve">Từ đó:</w:t>
      </w:r>
    </w:p>
    <w:p>
      <w:pPr>
        <w:pStyle w:val="BodyText"/>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r>
            <m:rPr>
              <m:sty m:val="p"/>
            </m:rPr>
            <m:t>,</m:t>
          </m:r>
          <m:r>
            <m:t>  </m:t>
          </m:r>
          <m:r>
            <m:rPr>
              <m:nor/>
              <m:sty m:val="p"/>
            </m:rPr>
            <m:t>Recall</m:t>
          </m:r>
          <m:r>
            <m:rPr>
              <m:sty m:val="p"/>
            </m:rPr>
            <m:t>=</m:t>
          </m:r>
          <m:f>
            <m:fPr>
              <m:type m:val="bar"/>
            </m:fPr>
            <m:num>
              <m:r>
                <m:t>T</m:t>
              </m:r>
              <m:r>
                <m:t>P</m:t>
              </m:r>
            </m:num>
            <m:den>
              <m:r>
                <m:t>T</m:t>
              </m:r>
              <m:r>
                <m:t>P</m:t>
              </m:r>
              <m:r>
                <m:rPr>
                  <m:sty m:val="p"/>
                </m:rPr>
                <m:t>+</m:t>
              </m:r>
              <m:r>
                <m:t>F</m:t>
              </m:r>
              <m:r>
                <m:t>N</m:t>
              </m:r>
            </m:den>
          </m:f>
          <m:r>
            <m:rPr>
              <m:sty m:val="p"/>
            </m:rPr>
            <m:t>,</m:t>
          </m:r>
          <m:r>
            <m:t>  </m:t>
          </m:r>
          <m:sSub>
            <m:e>
              <m:r>
                <m:t>F</m:t>
              </m:r>
            </m:e>
            <m:sub>
              <m:r>
                <m:t>1</m:t>
              </m:r>
            </m:sub>
          </m:sSub>
          <m:r>
            <m:rPr>
              <m:sty m:val="p"/>
            </m:rPr>
            <m:t>=</m:t>
          </m:r>
          <m:f>
            <m:fPr>
              <m:type m:val="bar"/>
            </m:fPr>
            <m:num>
              <m:r>
                <m:t>2</m:t>
              </m:r>
              <m:r>
                <m:rPr>
                  <m:sty m:val="p"/>
                </m:rPr>
                <m:t>⋅</m:t>
              </m:r>
              <m:r>
                <m:rPr>
                  <m:nor/>
                  <m:sty m:val="p"/>
                </m:rPr>
                <m:t>Precision</m:t>
              </m:r>
              <m:r>
                <m:rPr>
                  <m:sty m:val="p"/>
                </m:rPr>
                <m:t>⋅</m:t>
              </m:r>
              <m:r>
                <m:rPr>
                  <m:nor/>
                  <m:sty m:val="p"/>
                </m:rPr>
                <m:t>Recall</m:t>
              </m:r>
            </m:num>
            <m:den>
              <m:r>
                <m:rPr>
                  <m:nor/>
                  <m:sty m:val="p"/>
                </m:rPr>
                <m:t>Precision</m:t>
              </m:r>
              <m:r>
                <m:rPr>
                  <m:sty m:val="p"/>
                </m:rPr>
                <m:t>+</m:t>
              </m:r>
              <m:r>
                <m:rPr>
                  <m:nor/>
                  <m:sty m:val="p"/>
                </m:rPr>
                <m:t>Recall</m:t>
              </m:r>
            </m:den>
          </m:f>
        </m:oMath>
      </m:oMathPara>
    </w:p>
    <w:p>
      <w:pPr>
        <w:pStyle w:val="FirstParagraph"/>
      </w:pPr>
      <w:r>
        <w:t xml:space="preserve">Precision cho biết trong những gì mô hình báo là polyp, bao nhiêu phần đúng. Recall cho biết trong các polyp thật, mô hình tìm được bao nhiêu. Trong nội soi, Recall thấp nghĩa là bỏ sót polyp, nên thường được coi trọng hơn.</w:t>
      </w:r>
    </w:p>
    <w:p>
      <w:pPr>
        <w:pStyle w:val="BodyText"/>
      </w:pPr>
      <w:r>
        <w:t xml:space="preserve">Các đại lượng này tính được ở hai mức:</w:t>
      </w:r>
      <w:r>
        <w:t xml:space="preserve"> </w:t>
      </w:r>
      <w:r>
        <w:t xml:space="preserve">-</w:t>
      </w:r>
      <w:r>
        <w:t xml:space="preserve"> </w:t>
      </w:r>
      <w:r>
        <w:rPr>
          <w:b/>
          <w:bCs/>
        </w:rPr>
        <w:t xml:space="preserve">Mức điểm ảnh:</w:t>
      </w:r>
      <w:r>
        <w:t xml:space="preserve"> </w:t>
      </w:r>
      <w:r>
        <w:t xml:space="preserve">mỗi điểm ảnh là một mẫu. Dùng khi so sánh mặt nạ.</w:t>
      </w:r>
      <w:r>
        <w:t xml:space="preserve"> </w:t>
      </w:r>
      <w:r>
        <w:t xml:space="preserve">-</w:t>
      </w:r>
      <w:r>
        <w:t xml:space="preserve"> </w:t>
      </w:r>
      <w:r>
        <w:rPr>
          <w:b/>
          <w:bCs/>
        </w:rPr>
        <w:t xml:space="preserve">Mức đối tượng:</w:t>
      </w:r>
      <w:r>
        <w:t xml:space="preserve"> </w:t>
      </w:r>
      <w:r>
        <w:t xml:space="preserve">mỗi polyp là một mẫu. Một dự đoán được tính là TP khi trùng với một polyp thật đủ nhiều (IoU vượt ngưỡng). Ở mức này, TN không xác định được, vì không thể đếm</w:t>
      </w:r>
      <w:r>
        <w:t xml:space="preserve"> </w:t>
      </w:r>
      <w:r>
        <w:t xml:space="preserve">“số đối tượng không phải polyp”</w:t>
      </w:r>
      <w:r>
        <w:t xml:space="preserve"> </w:t>
      </w:r>
      <w:r>
        <w:t xml:space="preserve">trong ảnh.</w:t>
      </w:r>
    </w:p>
    <w:bookmarkEnd w:id="34"/>
    <w:bookmarkStart w:id="35" w:name="iou-và-dice"/>
    <w:p>
      <w:pPr>
        <w:pStyle w:val="Heading3"/>
      </w:pPr>
      <w:r>
        <w:t xml:space="preserve">2.7.2. IoU và Dice</w:t>
      </w:r>
    </w:p>
    <w:p>
      <w:pPr>
        <w:pStyle w:val="FirstParagraph"/>
      </w:pPr>
      <w:r>
        <w:t xml:space="preserve">Với</w:t>
      </w:r>
      <w:r>
        <w:t xml:space="preserve"> </w:t>
      </w:r>
      <m:oMath>
        <m:r>
          <m:t>G</m:t>
        </m:r>
      </m:oMath>
      <w:r>
        <w:t xml:space="preserve"> </w:t>
      </w:r>
      <w:r>
        <w:t xml:space="preserve">là tập điểm ảnh của nhãn thật và</w:t>
      </w:r>
      <w:r>
        <w:t xml:space="preserve"> </w:t>
      </w:r>
      <m:oMath>
        <m:r>
          <m:t>P</m:t>
        </m:r>
      </m:oMath>
      <w:r>
        <w:t xml:space="preserve"> </w:t>
      </w:r>
      <w:r>
        <w:t xml:space="preserve">là tập điểm ảnh dự đoán:</w:t>
      </w:r>
    </w:p>
    <w:p>
      <w:pPr>
        <w:pStyle w:val="BodyText"/>
      </w:pPr>
      <m:oMathPara>
        <m:oMathParaPr>
          <m:jc m:val="center"/>
        </m:oMathParaPr>
        <m:oMath>
          <m:r>
            <m:rPr>
              <m:nor/>
              <m:sty m:val="p"/>
            </m:rPr>
            <m:t>IoU</m:t>
          </m:r>
          <m:r>
            <m:rPr>
              <m:sty m:val="p"/>
            </m:rPr>
            <m:t>=</m:t>
          </m:r>
          <m:f>
            <m:fPr>
              <m:type m:val="bar"/>
            </m:fPr>
            <m:num>
              <m:r>
                <m:rPr>
                  <m:sty m:val="p"/>
                </m:rPr>
                <m:t>|</m:t>
              </m:r>
              <m:r>
                <m:t>P</m:t>
              </m:r>
              <m:r>
                <m:rPr>
                  <m:sty m:val="p"/>
                </m:rPr>
                <m:t>∩</m:t>
              </m:r>
              <m:r>
                <m:t>G</m:t>
              </m:r>
              <m:r>
                <m:rPr>
                  <m:sty m:val="p"/>
                </m:rPr>
                <m:t>|</m:t>
              </m:r>
            </m:num>
            <m:den>
              <m:r>
                <m:rPr>
                  <m:sty m:val="p"/>
                </m:rPr>
                <m:t>|</m:t>
              </m:r>
              <m:r>
                <m:t>P</m:t>
              </m:r>
              <m:r>
                <m:rPr>
                  <m:sty m:val="p"/>
                </m:rPr>
                <m:t>∪</m:t>
              </m:r>
              <m:r>
                <m:t>G</m:t>
              </m:r>
              <m:r>
                <m:rPr>
                  <m:sty m:val="p"/>
                </m:rPr>
                <m:t>|</m:t>
              </m:r>
            </m:den>
          </m:f>
          <m:r>
            <m:rPr>
              <m:sty m:val="p"/>
            </m:rPr>
            <m:t>=</m:t>
          </m:r>
          <m:f>
            <m:fPr>
              <m:type m:val="bar"/>
            </m:fPr>
            <m:num>
              <m:r>
                <m:t>T</m:t>
              </m:r>
              <m:r>
                <m:t>P</m:t>
              </m:r>
            </m:num>
            <m:den>
              <m:r>
                <m:t>T</m:t>
              </m:r>
              <m:r>
                <m:t>P</m:t>
              </m:r>
              <m:r>
                <m:rPr>
                  <m:sty m:val="p"/>
                </m:rPr>
                <m:t>+</m:t>
              </m:r>
              <m:r>
                <m:t>F</m:t>
              </m:r>
              <m:r>
                <m:t>P</m:t>
              </m:r>
              <m:r>
                <m:rPr>
                  <m:sty m:val="p"/>
                </m:rPr>
                <m:t>+</m:t>
              </m:r>
              <m:r>
                <m:t>F</m:t>
              </m:r>
              <m:r>
                <m:t>N</m:t>
              </m:r>
            </m:den>
          </m:f>
          <m:r>
            <m:rPr>
              <m:sty m:val="p"/>
            </m:rPr>
            <m:t>,</m:t>
          </m:r>
          <m:r>
            <m:t>  </m:t>
          </m:r>
          <m:r>
            <m:rPr>
              <m:nor/>
              <m:sty m:val="p"/>
            </m:rPr>
            <m:t>Dice</m:t>
          </m:r>
          <m:r>
            <m:rPr>
              <m:sty m:val="p"/>
            </m:rPr>
            <m:t>=</m:t>
          </m:r>
          <m:f>
            <m:fPr>
              <m:type m:val="bar"/>
            </m:fPr>
            <m:num>
              <m:r>
                <m:t>2</m:t>
              </m:r>
              <m:r>
                <m:rPr>
                  <m:sty m:val="p"/>
                </m:rPr>
                <m:t>|</m:t>
              </m:r>
              <m:r>
                <m:t>P</m:t>
              </m:r>
              <m:r>
                <m:rPr>
                  <m:sty m:val="p"/>
                </m:rPr>
                <m:t>∩</m:t>
              </m:r>
              <m:r>
                <m:t>G</m:t>
              </m:r>
              <m:r>
                <m:rPr>
                  <m:sty m:val="p"/>
                </m:rPr>
                <m:t>|</m:t>
              </m:r>
            </m:num>
            <m:den>
              <m:r>
                <m:rPr>
                  <m:sty m:val="p"/>
                </m:rPr>
                <m:t>|</m:t>
              </m:r>
              <m:r>
                <m:t>P</m:t>
              </m:r>
              <m:r>
                <m:rPr>
                  <m:sty m:val="p"/>
                </m:rPr>
                <m:t>|</m:t>
              </m:r>
              <m:r>
                <m:rPr>
                  <m:sty m:val="p"/>
                </m:rPr>
                <m:t>+</m:t>
              </m:r>
              <m:r>
                <m:rPr>
                  <m:sty m:val="p"/>
                </m:rPr>
                <m:t>|</m:t>
              </m:r>
              <m:r>
                <m:t>G</m:t>
              </m:r>
              <m:r>
                <m:rPr>
                  <m:sty m:val="p"/>
                </m:rPr>
                <m:t>|</m:t>
              </m:r>
            </m:den>
          </m:f>
          <m:r>
            <m:rPr>
              <m:sty m:val="p"/>
            </m:rPr>
            <m:t>=</m:t>
          </m:r>
          <m:f>
            <m:fPr>
              <m:type m:val="bar"/>
            </m:fPr>
            <m:num>
              <m:r>
                <m:t>2</m:t>
              </m:r>
              <m:r>
                <m:t> </m:t>
              </m:r>
              <m:r>
                <m:t>T</m:t>
              </m:r>
              <m:r>
                <m:t>P</m:t>
              </m:r>
            </m:num>
            <m:den>
              <m:r>
                <m:t>2</m:t>
              </m:r>
              <m:r>
                <m:t> </m:t>
              </m:r>
              <m:r>
                <m:t>T</m:t>
              </m:r>
              <m:r>
                <m:t>P</m:t>
              </m:r>
              <m:r>
                <m:rPr>
                  <m:sty m:val="p"/>
                </m:rPr>
                <m:t>+</m:t>
              </m:r>
              <m:r>
                <m:t>F</m:t>
              </m:r>
              <m:r>
                <m:t>P</m:t>
              </m:r>
              <m:r>
                <m:rPr>
                  <m:sty m:val="p"/>
                </m:rPr>
                <m:t>+</m:t>
              </m:r>
              <m:r>
                <m:t>F</m:t>
              </m:r>
              <m:r>
                <m:t>N</m:t>
              </m:r>
            </m:den>
          </m:f>
        </m:oMath>
      </m:oMathPara>
    </w:p>
    <w:p>
      <w:pPr>
        <w:pStyle w:val="FirstParagraph"/>
      </w:pPr>
      <w:r>
        <w:t xml:space="preserve">IoU còn gọi là chỉ số Jaccard [62]; Dice có nguồn gốc từ hệ số tương đồng của Dice [63]. Hai chỉ số liên hệ với nhau qua</w:t>
      </w:r>
      <w:r>
        <w:t xml:space="preserve"> </w:t>
      </w:r>
      <m:oMath>
        <m:r>
          <m:rPr>
            <m:nor/>
            <m:sty m:val="p"/>
          </m:rPr>
          <m:t>Dice</m:t>
        </m:r>
        <m:r>
          <m:rPr>
            <m:sty m:val="p"/>
          </m:rPr>
          <m:t>=</m:t>
        </m:r>
        <m:r>
          <m:t>2</m:t>
        </m:r>
        <m:r>
          <m:t> </m:t>
        </m:r>
        <m:r>
          <m:rPr>
            <m:nor/>
            <m:sty m:val="p"/>
          </m:rPr>
          <m:t>IoU</m:t>
        </m:r>
        <m:r>
          <m:rPr>
            <m:sty m:val="p"/>
          </m:rPr>
          <m:t>/</m:t>
        </m:r>
        <m:r>
          <m:rPr>
            <m:sty m:val="p"/>
          </m:rPr>
          <m:t>(</m:t>
        </m:r>
        <m:r>
          <m:t>1</m:t>
        </m:r>
        <m:r>
          <m:rPr>
            <m:sty m:val="p"/>
          </m:rPr>
          <m:t>+</m:t>
        </m:r>
        <m:r>
          <m:rPr>
            <m:nor/>
            <m:sty m:val="p"/>
          </m:rPr>
          <m:t>IoU</m:t>
        </m:r>
        <m:r>
          <m:rPr>
            <m:sty m:val="p"/>
          </m:rPr>
          <m:t>)</m:t>
        </m:r>
      </m:oMath>
      <w:r>
        <w:t xml:space="preserve">, nên Dice luôn lớn hơn hoặc bằng IoU. Ở mức điểm ảnh, Dice trùng với F1.</w:t>
      </w:r>
    </w:p>
    <w:p>
      <w:pPr>
        <w:pStyle w:val="BodyText"/>
      </w:pPr>
      <w:r>
        <w:rPr>
          <w:b/>
          <w:bCs/>
        </w:rPr>
        <w:t xml:space="preserve">Ví dụ trên lưới 4×4</w:t>
      </w:r>
      <w:r>
        <w:t xml:space="preserve"> </w:t>
      </w:r>
      <w:r>
        <w:t xml:space="preserve">(1 là polyp):</w:t>
      </w:r>
    </w:p>
    <w:p>
      <w:pPr>
        <w:pStyle w:val="BodyText"/>
      </w:pPr>
      <m:oMathPara>
        <m:oMathParaPr>
          <m:jc m:val="center"/>
        </m:oMathParaPr>
        <m:oMath>
          <m:r>
            <m:t>G</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1</m:t>
                    </m:r>
                  </m:e>
                  <m:e>
                    <m:r>
                      <m:t>1</m:t>
                    </m:r>
                  </m:e>
                  <m:e>
                    <m:r>
                      <m:t>0</m:t>
                    </m:r>
                  </m:e>
                </m:mr>
                <m:mr>
                  <m:e>
                    <m:r>
                      <m:t>1</m:t>
                    </m:r>
                  </m:e>
                  <m:e>
                    <m:r>
                      <m:t>1</m:t>
                    </m:r>
                  </m:e>
                  <m:e>
                    <m:r>
                      <m:t>1</m:t>
                    </m:r>
                  </m:e>
                  <m:e>
                    <m:r>
                      <m:t>0</m:t>
                    </m:r>
                  </m:e>
                </m:mr>
                <m:mr>
                  <m:e>
                    <m:r>
                      <m:t>1</m:t>
                    </m:r>
                  </m:e>
                  <m:e>
                    <m:r>
                      <m:t>1</m:t>
                    </m:r>
                  </m:e>
                  <m:e>
                    <m:r>
                      <m:t>1</m:t>
                    </m:r>
                  </m:e>
                  <m:e>
                    <m:r>
                      <m:t>0</m:t>
                    </m:r>
                  </m:e>
                </m:mr>
                <m:mr>
                  <m:e>
                    <m:r>
                      <m:t>0</m:t>
                    </m:r>
                  </m:e>
                  <m:e>
                    <m:r>
                      <m:t>1</m:t>
                    </m:r>
                  </m:e>
                  <m:e>
                    <m:r>
                      <m:t>0</m:t>
                    </m:r>
                  </m:e>
                  <m:e>
                    <m:r>
                      <m:t>0</m:t>
                    </m:r>
                  </m:e>
                </m:mr>
              </m:m>
            </m:e>
          </m:d>
          <m:r>
            <m:rPr>
              <m:sty m:val="p"/>
            </m:rPr>
            <m:t>,</m:t>
          </m:r>
          <m:r>
            <m:t>  </m:t>
          </m:r>
          <m:r>
            <m:t>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1</m:t>
                    </m:r>
                  </m:e>
                  <m:e>
                    <m:r>
                      <m:t>1</m:t>
                    </m:r>
                  </m:e>
                  <m:e>
                    <m:r>
                      <m:t>1</m:t>
                    </m:r>
                  </m:e>
                </m:mr>
                <m:mr>
                  <m:e>
                    <m:r>
                      <m:t>0</m:t>
                    </m:r>
                  </m:e>
                  <m:e>
                    <m:r>
                      <m:t>1</m:t>
                    </m:r>
                  </m:e>
                  <m:e>
                    <m:r>
                      <m:t>1</m:t>
                    </m:r>
                  </m:e>
                  <m:e>
                    <m:r>
                      <m:t>0</m:t>
                    </m:r>
                  </m:e>
                </m:mr>
                <m:mr>
                  <m:e>
                    <m:r>
                      <m:t>1</m:t>
                    </m:r>
                  </m:e>
                  <m:e>
                    <m:r>
                      <m:t>1</m:t>
                    </m:r>
                  </m:e>
                  <m:e>
                    <m:r>
                      <m:t>1</m:t>
                    </m:r>
                  </m:e>
                  <m:e>
                    <m:r>
                      <m:t>0</m:t>
                    </m:r>
                  </m:e>
                </m:mr>
                <m:mr>
                  <m:e>
                    <m:r>
                      <m:t>0</m:t>
                    </m:r>
                  </m:e>
                  <m:e>
                    <m:r>
                      <m:t>0</m:t>
                    </m:r>
                  </m:e>
                  <m:e>
                    <m:r>
                      <m:t>0</m:t>
                    </m:r>
                  </m:e>
                  <m:e>
                    <m:r>
                      <m:t>0</m:t>
                    </m:r>
                  </m:e>
                </m:mr>
              </m:m>
            </m:e>
          </m:d>
        </m:oMath>
      </m:oMathPara>
    </w:p>
    <w:p>
      <w:pPr>
        <w:pStyle w:val="Compact"/>
        <w:numPr>
          <w:ilvl w:val="0"/>
          <w:numId w:val="1003"/>
        </w:numPr>
      </w:pPr>
      <w:r>
        <w:t xml:space="preserve">Nhãn thật có 9 điểm ảnh polyp, dự đoán có 8.</w:t>
      </w:r>
    </w:p>
    <w:p>
      <w:pPr>
        <w:pStyle w:val="Compact"/>
        <w:numPr>
          <w:ilvl w:val="0"/>
          <w:numId w:val="1003"/>
        </w:numPr>
      </w:pPr>
      <w:r>
        <w:t xml:space="preserve">Phần trùng:</w:t>
      </w:r>
      <w:r>
        <w:t xml:space="preserve"> </w:t>
      </w:r>
      <m:oMath>
        <m:r>
          <m:t>T</m:t>
        </m:r>
        <m:r>
          <m:t>P</m:t>
        </m:r>
        <m:r>
          <m:rPr>
            <m:sty m:val="p"/>
          </m:rPr>
          <m:t>=</m:t>
        </m:r>
        <m:r>
          <m:t>7</m:t>
        </m:r>
      </m:oMath>
      <w:r>
        <w:t xml:space="preserve">. Dự đoán thừa:</w:t>
      </w:r>
      <w:r>
        <w:t xml:space="preserve"> </w:t>
      </w:r>
      <m:oMath>
        <m:r>
          <m:t>F</m:t>
        </m:r>
        <m:r>
          <m:t>P</m:t>
        </m:r>
        <m:r>
          <m:rPr>
            <m:sty m:val="p"/>
          </m:rPr>
          <m:t>=</m:t>
        </m:r>
        <m:r>
          <m:t>1</m:t>
        </m:r>
      </m:oMath>
      <w:r>
        <w:t xml:space="preserve"> </w:t>
      </w:r>
      <w:r>
        <w:t xml:space="preserve">(ô hàng 1, cột 4). Bỏ sót:</w:t>
      </w:r>
      <w:r>
        <w:t xml:space="preserve"> </w:t>
      </w:r>
      <m:oMath>
        <m:r>
          <m:t>F</m:t>
        </m:r>
        <m:r>
          <m:t>N</m:t>
        </m:r>
        <m:r>
          <m:rPr>
            <m:sty m:val="p"/>
          </m:rPr>
          <m:t>=</m:t>
        </m:r>
        <m:r>
          <m:t>2</m:t>
        </m:r>
      </m:oMath>
      <w:r>
        <w:t xml:space="preserve"> </w:t>
      </w:r>
      <w:r>
        <w:t xml:space="preserve">(ô hàng 2, cột 1 và ô hàng 4, cột 2). Còn lại</w:t>
      </w:r>
      <w:r>
        <w:t xml:space="preserve"> </w:t>
      </w:r>
      <m:oMath>
        <m:r>
          <m:t>T</m:t>
        </m:r>
        <m:r>
          <m:t>N</m:t>
        </m:r>
        <m:r>
          <m:rPr>
            <m:sty m:val="p"/>
          </m:rPr>
          <m:t>=</m:t>
        </m:r>
        <m:r>
          <m:t>6</m:t>
        </m:r>
      </m:oMath>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Độ đo</w:t>
            </w:r>
          </w:p>
        </w:tc>
        <w:tc>
          <w:tcPr/>
          <w:p>
            <w:pPr>
              <w:pStyle w:val="Compact"/>
            </w:pPr>
            <w:r>
              <w:t xml:space="preserve">Cách tính</w:t>
            </w:r>
          </w:p>
        </w:tc>
        <w:tc>
          <w:tcPr/>
          <w:p>
            <w:pPr>
              <w:pStyle w:val="Compact"/>
            </w:pPr>
            <w:r>
              <w:t xml:space="preserve">Giá trị</w:t>
            </w:r>
          </w:p>
        </w:tc>
      </w:tr>
      <w:tr>
        <w:tc>
          <w:tcPr/>
          <w:p>
            <w:pPr>
              <w:pStyle w:val="Compact"/>
            </w:pPr>
            <w:r>
              <w:t xml:space="preserve">Precision</w:t>
            </w:r>
          </w:p>
        </w:tc>
        <w:tc>
          <w:tcPr/>
          <w:p>
            <w:pPr>
              <w:pStyle w:val="Compact"/>
            </w:pPr>
            <w:r>
              <w:t xml:space="preserve">7 / (7 + 1)</w:t>
            </w:r>
          </w:p>
        </w:tc>
        <w:tc>
          <w:tcPr/>
          <w:p>
            <w:pPr>
              <w:pStyle w:val="Compact"/>
            </w:pPr>
            <w:r>
              <w:t xml:space="preserve">0,875</w:t>
            </w:r>
          </w:p>
        </w:tc>
      </w:tr>
      <w:tr>
        <w:tc>
          <w:tcPr/>
          <w:p>
            <w:pPr>
              <w:pStyle w:val="Compact"/>
            </w:pPr>
            <w:r>
              <w:t xml:space="preserve">Recall</w:t>
            </w:r>
          </w:p>
        </w:tc>
        <w:tc>
          <w:tcPr/>
          <w:p>
            <w:pPr>
              <w:pStyle w:val="Compact"/>
            </w:pPr>
            <w:r>
              <w:t xml:space="preserve">7 / (7 + 2)</w:t>
            </w:r>
          </w:p>
        </w:tc>
        <w:tc>
          <w:tcPr/>
          <w:p>
            <w:pPr>
              <w:pStyle w:val="Compact"/>
            </w:pPr>
            <w:r>
              <w:t xml:space="preserve">0,778</w:t>
            </w:r>
          </w:p>
        </w:tc>
      </w:tr>
      <w:tr>
        <w:tc>
          <w:tcPr/>
          <w:p>
            <w:pPr>
              <w:pStyle w:val="Compact"/>
            </w:pPr>
            <w:r>
              <w:t xml:space="preserve">IoU</w:t>
            </w:r>
          </w:p>
        </w:tc>
        <w:tc>
          <w:tcPr/>
          <w:p>
            <w:pPr>
              <w:pStyle w:val="Compact"/>
            </w:pPr>
            <w:r>
              <w:t xml:space="preserve">7 / (7 + 1 + 2)</w:t>
            </w:r>
          </w:p>
        </w:tc>
        <w:tc>
          <w:tcPr/>
          <w:p>
            <w:pPr>
              <w:pStyle w:val="Compact"/>
            </w:pPr>
            <w:r>
              <w:t xml:space="preserve">0,700</w:t>
            </w:r>
          </w:p>
        </w:tc>
      </w:tr>
      <w:tr>
        <w:tc>
          <w:tcPr/>
          <w:p>
            <w:pPr>
              <w:pStyle w:val="Compact"/>
            </w:pPr>
            <w:r>
              <w:t xml:space="preserve">Dice = F1</w:t>
            </w:r>
          </w:p>
        </w:tc>
        <w:tc>
          <w:tcPr/>
          <w:p>
            <w:pPr>
              <w:pStyle w:val="Compact"/>
            </w:pPr>
            <w:r>
              <w:t xml:space="preserve">2·7 / (2·7 + 1 + 2)</w:t>
            </w:r>
          </w:p>
        </w:tc>
        <w:tc>
          <w:tcPr/>
          <w:p>
            <w:pPr>
              <w:pStyle w:val="Compact"/>
            </w:pPr>
            <w:r>
              <w:t xml:space="preserve">0,824</w:t>
            </w:r>
          </w:p>
        </w:tc>
      </w:tr>
    </w:tbl>
    <w:p>
      <w:pPr>
        <w:pStyle w:val="BodyText"/>
      </w:pPr>
      <w:r>
        <w:t xml:space="preserve">Kiểm tra lại:</w:t>
      </w:r>
      <w:r>
        <w:t xml:space="preserve"> </w:t>
      </w:r>
      <m:oMath>
        <m:r>
          <m:t>2</m:t>
        </m:r>
        <m:r>
          <m:rPr>
            <m:sty m:val="p"/>
          </m:rPr>
          <m:t>×</m:t>
        </m:r>
        <m:r>
          <m:t>0</m:t>
        </m:r>
        <m:r>
          <m:rPr>
            <m:sty m:val="p"/>
          </m:rPr>
          <m:t>,</m:t>
        </m:r>
        <m:r>
          <m:t>7</m:t>
        </m:r>
        <m:r>
          <m:rPr>
            <m:sty m:val="p"/>
          </m:rPr>
          <m:t>/</m:t>
        </m:r>
        <m:r>
          <m:rPr>
            <m:sty m:val="p"/>
          </m:rPr>
          <m:t>(</m:t>
        </m:r>
        <m:r>
          <m:t>1</m:t>
        </m:r>
        <m:r>
          <m:rPr>
            <m:sty m:val="p"/>
          </m:rPr>
          <m:t>+</m:t>
        </m:r>
        <m:r>
          <m:t>0</m:t>
        </m:r>
        <m:r>
          <m:rPr>
            <m:sty m:val="p"/>
          </m:rPr>
          <m:t>,</m:t>
        </m:r>
        <m:r>
          <m:t>7</m:t>
        </m:r>
        <m:r>
          <m:rPr>
            <m:sty m:val="p"/>
          </m:rPr>
          <m:t>)</m:t>
        </m:r>
        <m:r>
          <m:rPr>
            <m:sty m:val="p"/>
          </m:rPr>
          <m:t>=</m:t>
        </m:r>
        <m:r>
          <m:t>0</m:t>
        </m:r>
        <m:r>
          <m:rPr>
            <m:sty m:val="p"/>
          </m:rPr>
          <m:t>,</m:t>
        </m:r>
        <m:r>
          <m:t>824</m:t>
        </m:r>
      </m:oMath>
      <w:r>
        <w:t xml:space="preserve">, khớp với Dice.</w:t>
      </w:r>
    </w:p>
    <w:p>
      <w:pPr>
        <w:pStyle w:val="BodyText"/>
      </w:pPr>
      <w:r>
        <w:t xml:space="preserve">Khi đánh giá cả tập, có hai cách lấy trung bình:</w:t>
      </w:r>
      <w:r>
        <w:t xml:space="preserve"> </w:t>
      </w:r>
      <w:r>
        <w:t xml:space="preserve">-</w:t>
      </w:r>
      <w:r>
        <w:t xml:space="preserve"> </w:t>
      </w:r>
      <w:r>
        <w:rPr>
          <w:b/>
          <w:bCs/>
        </w:rPr>
        <w:t xml:space="preserve">trung bình theo ảnh:</w:t>
      </w:r>
      <w:r>
        <w:t xml:space="preserve"> </w:t>
      </w:r>
      <w:r>
        <w:t xml:space="preserve">tính Dice cho từng ảnh rồi lấy trung bình;</w:t>
      </w:r>
      <w:r>
        <w:t xml:space="preserve"> </w:t>
      </w:r>
      <w:r>
        <w:t xml:space="preserve">-</w:t>
      </w:r>
      <w:r>
        <w:t xml:space="preserve"> </w:t>
      </w:r>
      <w:r>
        <w:rPr>
          <w:b/>
          <w:bCs/>
        </w:rPr>
        <w:t xml:space="preserve">gộp toàn tập:</w:t>
      </w:r>
      <w:r>
        <w:t xml:space="preserve"> </w:t>
      </w:r>
      <w:r>
        <w:t xml:space="preserve">cộng TP, FP, FN của mọi ảnh rồi mới tính.</w:t>
      </w:r>
    </w:p>
    <w:p>
      <w:pPr>
        <w:pStyle w:val="BodyText"/>
      </w:pPr>
      <w:r>
        <w:t xml:space="preserve">Hai cách cho kết quả khác nhau khi kích thước polyp chênh lệch lớn. Chương 6 ghi rõ cách nào được dùng.</w:t>
      </w:r>
    </w:p>
    <w:bookmarkEnd w:id="35"/>
    <w:bookmarkStart w:id="36" w:name="ap-map50-và-map5095"/>
    <w:p>
      <w:pPr>
        <w:pStyle w:val="Heading3"/>
      </w:pPr>
      <w:r>
        <w:t xml:space="preserve">2.7.3. AP, mAP50 và mAP50–95</w:t>
      </w:r>
    </w:p>
    <w:p>
      <w:pPr>
        <w:pStyle w:val="FirstParagraph"/>
      </w:pPr>
      <w:r>
        <w:t xml:space="preserve">Ở mức đối tượng, mỗi dự đoán có một độ tin cậy. Sắp xếp các dự đoán theo độ tin cậy giảm dần, rồi tính Precision và Recall tích lũy sau mỗi dự đoán, ta được đường Precision–Recall.</w:t>
      </w:r>
      <w:r>
        <w:t xml:space="preserve"> </w:t>
      </w:r>
      <w:r>
        <w:rPr>
          <w:b/>
          <w:bCs/>
        </w:rPr>
        <w:t xml:space="preserve">AP</w:t>
      </w:r>
      <w:r>
        <w:t xml:space="preserve"> </w:t>
      </w:r>
      <w:r>
        <w:t xml:space="preserve">(Average Precision) là diện tích dưới đường này, sau khi làm đường đơn điệu bằng cách lấy Precision lớn nhất về phía Recall cao hơn [64].</w:t>
      </w:r>
    </w:p>
    <w:p>
      <w:pPr>
        <w:pStyle w:val="BodyText"/>
      </w:pPr>
      <w:r>
        <w:rPr>
          <w:b/>
          <w:bCs/>
        </w:rPr>
        <w:t xml:space="preserve">Ví dụ.</w:t>
      </w:r>
      <w:r>
        <w:t xml:space="preserve"> </w:t>
      </w:r>
      <w:r>
        <w:t xml:space="preserve">Tập ảnh có 3 polyp. Mô hình cho 4 dự đoán; ở ngưỡng IoU 0,5, kết quả như sau:</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Thứ tự</w:t>
            </w:r>
          </w:p>
        </w:tc>
        <w:tc>
          <w:tcPr/>
          <w:p>
            <w:pPr>
              <w:pStyle w:val="Compact"/>
            </w:pPr>
            <w:r>
              <w:t xml:space="preserve">Độ tin cậy</w:t>
            </w:r>
          </w:p>
        </w:tc>
        <w:tc>
          <w:tcPr/>
          <w:p>
            <w:pPr>
              <w:pStyle w:val="Compact"/>
            </w:pPr>
            <w:r>
              <w:t xml:space="preserve">Đúng/sai</w:t>
            </w:r>
          </w:p>
        </w:tc>
        <w:tc>
          <w:tcPr/>
          <w:p>
            <w:pPr>
              <w:pStyle w:val="Compact"/>
            </w:pPr>
            <w:r>
              <w:t xml:space="preserve">TP tích lũy</w:t>
            </w:r>
          </w:p>
        </w:tc>
        <w:tc>
          <w:tcPr/>
          <w:p>
            <w:pPr>
              <w:pStyle w:val="Compact"/>
            </w:pPr>
            <w:r>
              <w:t xml:space="preserve">Precision</w:t>
            </w:r>
          </w:p>
        </w:tc>
        <w:tc>
          <w:tcPr/>
          <w:p>
            <w:pPr>
              <w:pStyle w:val="Compact"/>
            </w:pPr>
            <w:r>
              <w:t xml:space="preserve">Recall</w:t>
            </w:r>
          </w:p>
        </w:tc>
      </w:tr>
      <w:tr>
        <w:tc>
          <w:tcPr/>
          <w:p>
            <w:pPr>
              <w:pStyle w:val="Compact"/>
            </w:pPr>
            <w:r>
              <w:t xml:space="preserve">1</w:t>
            </w:r>
          </w:p>
        </w:tc>
        <w:tc>
          <w:tcPr/>
          <w:p>
            <w:pPr>
              <w:pStyle w:val="Compact"/>
            </w:pPr>
            <w:r>
              <w:t xml:space="preserve">0,95</w:t>
            </w:r>
          </w:p>
        </w:tc>
        <w:tc>
          <w:tcPr/>
          <w:p>
            <w:pPr>
              <w:pStyle w:val="Compact"/>
            </w:pPr>
            <w:r>
              <w:t xml:space="preserve">TP</w:t>
            </w:r>
          </w:p>
        </w:tc>
        <w:tc>
          <w:tcPr/>
          <w:p>
            <w:pPr>
              <w:pStyle w:val="Compact"/>
            </w:pPr>
            <w:r>
              <w:t xml:space="preserve">1</w:t>
            </w:r>
          </w:p>
        </w:tc>
        <w:tc>
          <w:tcPr/>
          <w:p>
            <w:pPr>
              <w:pStyle w:val="Compact"/>
            </w:pPr>
            <w:r>
              <w:t xml:space="preserve">1/1 = 1,000</w:t>
            </w:r>
          </w:p>
        </w:tc>
        <w:tc>
          <w:tcPr/>
          <w:p>
            <w:pPr>
              <w:pStyle w:val="Compact"/>
            </w:pPr>
            <w:r>
              <w:t xml:space="preserve">1/3 = 0,333</w:t>
            </w:r>
          </w:p>
        </w:tc>
      </w:tr>
      <w:tr>
        <w:tc>
          <w:tcPr/>
          <w:p>
            <w:pPr>
              <w:pStyle w:val="Compact"/>
            </w:pPr>
            <w:r>
              <w:t xml:space="preserve">2</w:t>
            </w:r>
          </w:p>
        </w:tc>
        <w:tc>
          <w:tcPr/>
          <w:p>
            <w:pPr>
              <w:pStyle w:val="Compact"/>
            </w:pPr>
            <w:r>
              <w:t xml:space="preserve">0,85</w:t>
            </w:r>
          </w:p>
        </w:tc>
        <w:tc>
          <w:tcPr/>
          <w:p>
            <w:pPr>
              <w:pStyle w:val="Compact"/>
            </w:pPr>
            <w:r>
              <w:t xml:space="preserve">FP</w:t>
            </w:r>
          </w:p>
        </w:tc>
        <w:tc>
          <w:tcPr/>
          <w:p>
            <w:pPr>
              <w:pStyle w:val="Compact"/>
            </w:pPr>
            <w:r>
              <w:t xml:space="preserve">1</w:t>
            </w:r>
          </w:p>
        </w:tc>
        <w:tc>
          <w:tcPr/>
          <w:p>
            <w:pPr>
              <w:pStyle w:val="Compact"/>
            </w:pPr>
            <w:r>
              <w:t xml:space="preserve">1/2 = 0,500</w:t>
            </w:r>
          </w:p>
        </w:tc>
        <w:tc>
          <w:tcPr/>
          <w:p>
            <w:pPr>
              <w:pStyle w:val="Compact"/>
            </w:pPr>
            <w:r>
              <w:t xml:space="preserve">0,333</w:t>
            </w:r>
          </w:p>
        </w:tc>
      </w:tr>
      <w:tr>
        <w:tc>
          <w:tcPr/>
          <w:p>
            <w:pPr>
              <w:pStyle w:val="Compact"/>
            </w:pPr>
            <w:r>
              <w:t xml:space="preserve">3</w:t>
            </w:r>
          </w:p>
        </w:tc>
        <w:tc>
          <w:tcPr/>
          <w:p>
            <w:pPr>
              <w:pStyle w:val="Compact"/>
            </w:pPr>
            <w:r>
              <w:t xml:space="preserve">0,70</w:t>
            </w:r>
          </w:p>
        </w:tc>
        <w:tc>
          <w:tcPr/>
          <w:p>
            <w:pPr>
              <w:pStyle w:val="Compact"/>
            </w:pPr>
            <w:r>
              <w:t xml:space="preserve">TP</w:t>
            </w:r>
          </w:p>
        </w:tc>
        <w:tc>
          <w:tcPr/>
          <w:p>
            <w:pPr>
              <w:pStyle w:val="Compact"/>
            </w:pPr>
            <w:r>
              <w:t xml:space="preserve">2</w:t>
            </w:r>
          </w:p>
        </w:tc>
        <w:tc>
          <w:tcPr/>
          <w:p>
            <w:pPr>
              <w:pStyle w:val="Compact"/>
            </w:pPr>
            <w:r>
              <w:t xml:space="preserve">2/3 = 0,667</w:t>
            </w:r>
          </w:p>
        </w:tc>
        <w:tc>
          <w:tcPr/>
          <w:p>
            <w:pPr>
              <w:pStyle w:val="Compact"/>
            </w:pPr>
            <w:r>
              <w:t xml:space="preserve">2/3 = 0,667</w:t>
            </w:r>
          </w:p>
        </w:tc>
      </w:tr>
      <w:tr>
        <w:tc>
          <w:tcPr/>
          <w:p>
            <w:pPr>
              <w:pStyle w:val="Compact"/>
            </w:pPr>
            <w:r>
              <w:t xml:space="preserve">4</w:t>
            </w:r>
          </w:p>
        </w:tc>
        <w:tc>
          <w:tcPr/>
          <w:p>
            <w:pPr>
              <w:pStyle w:val="Compact"/>
            </w:pPr>
            <w:r>
              <w:t xml:space="preserve">0,40</w:t>
            </w:r>
          </w:p>
        </w:tc>
        <w:tc>
          <w:tcPr/>
          <w:p>
            <w:pPr>
              <w:pStyle w:val="Compact"/>
            </w:pPr>
            <w:r>
              <w:t xml:space="preserve">TP</w:t>
            </w:r>
          </w:p>
        </w:tc>
        <w:tc>
          <w:tcPr/>
          <w:p>
            <w:pPr>
              <w:pStyle w:val="Compact"/>
            </w:pPr>
            <w:r>
              <w:t xml:space="preserve">3</w:t>
            </w:r>
          </w:p>
        </w:tc>
        <w:tc>
          <w:tcPr/>
          <w:p>
            <w:pPr>
              <w:pStyle w:val="Compact"/>
            </w:pPr>
            <w:r>
              <w:t xml:space="preserve">3/4 = 0,750</w:t>
            </w:r>
          </w:p>
        </w:tc>
        <w:tc>
          <w:tcPr/>
          <w:p>
            <w:pPr>
              <w:pStyle w:val="Compact"/>
            </w:pPr>
            <w:r>
              <w:t xml:space="preserve">3/3 = 1,000</w:t>
            </w:r>
          </w:p>
        </w:tc>
      </w:tr>
    </w:tbl>
    <w:p>
      <w:pPr>
        <w:pStyle w:val="BodyText"/>
      </w:pPr>
      <w:r>
        <w:t xml:space="preserve">Sau khi làm đơn điệu, Precision bằng 1,0 trên đoạn Recall từ 0 đến 1/3, và bằng 0,75 trên đoạn từ 1/3 đến 1. Do đó:</w:t>
      </w:r>
    </w:p>
    <w:p>
      <w:pPr>
        <w:pStyle w:val="BodyText"/>
      </w:pPr>
      <m:oMathPara>
        <m:oMathParaPr>
          <m:jc m:val="center"/>
        </m:oMathParaPr>
        <m:oMath>
          <m:r>
            <m:t>A</m:t>
          </m:r>
          <m:r>
            <m:t>P</m:t>
          </m:r>
          <m:r>
            <m:rPr>
              <m:sty m:val="p"/>
            </m:rPr>
            <m:t>=</m:t>
          </m:r>
          <m:f>
            <m:fPr>
              <m:type m:val="lin"/>
            </m:fPr>
            <m:num>
              <m:r>
                <m:t>1</m:t>
              </m:r>
            </m:num>
            <m:den>
              <m:r>
                <m:t>3</m:t>
              </m:r>
            </m:den>
          </m:f>
          <m:r>
            <m:rPr>
              <m:sty m:val="p"/>
            </m:rPr>
            <m:t>×</m:t>
          </m:r>
          <m:r>
            <m:t>1</m:t>
          </m:r>
          <m:r>
            <m:rPr>
              <m:sty m:val="p"/>
            </m:rPr>
            <m:t>,</m:t>
          </m:r>
          <m:r>
            <m:t>0</m:t>
          </m:r>
          <m:r>
            <m:rPr>
              <m:sty m:val="p"/>
            </m:rPr>
            <m:t>+</m:t>
          </m:r>
          <m:f>
            <m:fPr>
              <m:type m:val="lin"/>
            </m:fPr>
            <m:num>
              <m:r>
                <m:t>2</m:t>
              </m:r>
            </m:num>
            <m:den>
              <m:r>
                <m:t>3</m:t>
              </m:r>
            </m:den>
          </m:f>
          <m:r>
            <m:rPr>
              <m:sty m:val="p"/>
            </m:rPr>
            <m:t>×</m:t>
          </m:r>
          <m:r>
            <m:t>0</m:t>
          </m:r>
          <m:r>
            <m:rPr>
              <m:sty m:val="p"/>
            </m:rPr>
            <m:t>,</m:t>
          </m:r>
          <m:r>
            <m:t>75</m:t>
          </m:r>
          <m:r>
            <m:rPr>
              <m:sty m:val="p"/>
            </m:rPr>
            <m:t>≈</m:t>
          </m:r>
          <m:r>
            <m:t>0</m:t>
          </m:r>
          <m:r>
            <m:rPr>
              <m:sty m:val="p"/>
            </m:rPr>
            <m:t>,</m:t>
          </m:r>
          <m:r>
            <m:t>833</m:t>
          </m:r>
        </m:oMath>
      </m:oMathPara>
    </w:p>
    <w:p>
      <w:pPr>
        <w:pStyle w:val="FirstParagraph"/>
      </w:pPr>
      <w:r>
        <w:t xml:space="preserve">Đây là cách nội suy mọi điểm. COCO [54] và Ultralytics lấy mẫu đường đơn điệu tại 101 mức Recall cách đều (0; 0,01; …; 1); với ví dụ này cách đó cũng cho AP khoảng 0,83.</w:t>
      </w:r>
    </w:p>
    <w:p>
      <w:pPr>
        <w:pStyle w:val="BodyText"/>
      </w:pPr>
      <w:r>
        <w:t xml:space="preserve">Từ AP có các chỉ số:</w:t>
      </w:r>
      <w:r>
        <w:t xml:space="preserve"> </w:t>
      </w:r>
      <w:r>
        <w:t xml:space="preserve">-</w:t>
      </w:r>
      <w:r>
        <w:t xml:space="preserve"> </w:t>
      </w:r>
      <w:r>
        <w:rPr>
          <w:b/>
          <w:bCs/>
        </w:rPr>
        <w:t xml:space="preserve">mAP50:</w:t>
      </w:r>
      <w:r>
        <w:t xml:space="preserve"> </w:t>
      </w:r>
      <w:r>
        <w:t xml:space="preserve">AP tại ngưỡng IoU 0,5, lấy trung bình qua các lớp. Đề tài chỉ có một lớp nên mAP50 bằng AP50.</w:t>
      </w:r>
      <w:r>
        <w:t xml:space="preserve"> </w:t>
      </w:r>
      <w:r>
        <w:t xml:space="preserve">-</w:t>
      </w:r>
      <w:r>
        <w:t xml:space="preserve"> </w:t>
      </w:r>
      <w:r>
        <w:rPr>
          <w:b/>
          <w:bCs/>
        </w:rPr>
        <w:t xml:space="preserve">mAP50–95:</w:t>
      </w:r>
      <w:r>
        <w:t xml:space="preserve"> </w:t>
      </w:r>
      <w:r>
        <w:t xml:space="preserve">trung bình AP tại 10 ngưỡng IoU từ 0,50 đến 0,95, bước 0,05 [54]. Ở ngưỡng cao như 0,9, chỉ những mặt nạ bám rất sát đường biên mới được tính là đúng. Vì vậy mAP50–95 phản ánh độ chính xác của đường biên tốt hơn mAP50.</w:t>
      </w:r>
    </w:p>
    <w:p>
      <w:pPr>
        <w:pStyle w:val="BodyText"/>
      </w:pPr>
      <w:r>
        <w:t xml:space="preserve">Với phân đoạn thực thể, IoU trong các chỉ số trên được tính giữa</w:t>
      </w:r>
      <w:r>
        <w:t xml:space="preserve"> </w:t>
      </w:r>
      <w:r>
        <w:rPr>
          <w:b/>
          <w:bCs/>
        </w:rPr>
        <w:t xml:space="preserve">mặt nạ</w:t>
      </w:r>
      <w:r>
        <w:t xml:space="preserve"> </w:t>
      </w:r>
      <w:r>
        <w:t xml:space="preserve">dự đoán và mặt nạ thật, ký hiệu</w:t>
      </w:r>
      <w:r>
        <w:t xml:space="preserve"> </w:t>
      </w:r>
      <w:r>
        <w:rPr>
          <w:i/>
          <w:iCs/>
        </w:rPr>
        <w:t xml:space="preserve">mask</w:t>
      </w:r>
      <w:r>
        <w:t xml:space="preserve"> </w:t>
      </w:r>
      <w:r>
        <w:t xml:space="preserve">mAP. Nếu tính giữa hai hộp bao thì gọi là</w:t>
      </w:r>
      <w:r>
        <w:t xml:space="preserve"> </w:t>
      </w:r>
      <w:r>
        <w:rPr>
          <w:i/>
          <w:iCs/>
        </w:rPr>
        <w:t xml:space="preserve">box</w:t>
      </w:r>
      <w:r>
        <w:t xml:space="preserve"> </w:t>
      </w:r>
      <w:r>
        <w:t xml:space="preserve">mAP. Đề tài lấy</w:t>
      </w:r>
      <w:r>
        <w:t xml:space="preserve"> </w:t>
      </w:r>
      <w:r>
        <w:rPr>
          <w:b/>
          <w:bCs/>
        </w:rPr>
        <w:t xml:space="preserve">mask mAP50–95</w:t>
      </w:r>
      <w:r>
        <w:t xml:space="preserve"> </w:t>
      </w:r>
      <w:r>
        <w:t xml:space="preserve">làm độ đo chính.</w:t>
      </w:r>
    </w:p>
    <w:bookmarkEnd w:id="36"/>
    <w:bookmarkStart w:id="37" w:name="chi-phí-tính-toán"/>
    <w:p>
      <w:pPr>
        <w:pStyle w:val="Heading3"/>
      </w:pPr>
      <w:r>
        <w:t xml:space="preserve">2.7.4. Chi phí tính toán</w:t>
      </w:r>
    </w:p>
    <w:p>
      <w:pPr>
        <w:pStyle w:val="Compact"/>
        <w:numPr>
          <w:ilvl w:val="0"/>
          <w:numId w:val="1004"/>
        </w:numPr>
      </w:pPr>
      <w:r>
        <w:rPr>
          <w:b/>
          <w:bCs/>
        </w:rPr>
        <w:t xml:space="preserve">Số tham số:</w:t>
      </w:r>
      <w:r>
        <w:t xml:space="preserve"> </w:t>
      </w:r>
      <w:r>
        <w:t xml:space="preserve">tổng số trọng số học được. Tích chập</w:t>
      </w:r>
      <w:r>
        <w:t xml:space="preserve"> </w:t>
      </w:r>
      <m:oMath>
        <m:r>
          <m:t>k</m:t>
        </m:r>
        <m:r>
          <m:rPr>
            <m:sty m:val="p"/>
          </m:rPr>
          <m:t>×</m:t>
        </m:r>
        <m:r>
          <m:t>k</m:t>
        </m:r>
      </m:oMath>
      <w:r>
        <w:t xml:space="preserve"> </w:t>
      </w:r>
      <w:r>
        <w:t xml:space="preserve">từ</w:t>
      </w:r>
      <w:r>
        <w:t xml:space="preserve"> </w:t>
      </w:r>
      <m:oMath>
        <m:sSub>
          <m:e>
            <m:r>
              <m:t>C</m:t>
            </m:r>
          </m:e>
          <m:sub>
            <m:r>
              <m:rPr>
                <m:nor/>
                <m:sty m:val="p"/>
              </m:rPr>
              <m:t>in</m:t>
            </m:r>
          </m:sub>
        </m:sSub>
      </m:oMath>
      <w:r>
        <w:t xml:space="preserve"> </w:t>
      </w:r>
      <w:r>
        <w:t xml:space="preserve">sang</w:t>
      </w:r>
      <w:r>
        <w:t xml:space="preserve"> </w:t>
      </w:r>
      <m:oMath>
        <m:sSub>
          <m:e>
            <m:r>
              <m:t>C</m:t>
            </m:r>
          </m:e>
          <m:sub>
            <m:r>
              <m:rPr>
                <m:nor/>
                <m:sty m:val="p"/>
              </m:rPr>
              <m:t>out</m:t>
            </m:r>
          </m:sub>
        </m:sSub>
      </m:oMath>
      <w:r>
        <w:t xml:space="preserve"> </w:t>
      </w:r>
      <w:r>
        <w:t xml:space="preserve">kênh có</w:t>
      </w:r>
      <w:r>
        <w:t xml:space="preserve"> </w:t>
      </w:r>
      <m:oMath>
        <m:sSup>
          <m:e>
            <m:r>
              <m:t>k</m:t>
            </m:r>
          </m:e>
          <m:sup>
            <m:r>
              <m:t>2</m:t>
            </m:r>
          </m:sup>
        </m:sSup>
        <m:sSub>
          <m:e>
            <m:r>
              <m:t>C</m:t>
            </m:r>
          </m:e>
          <m:sub>
            <m:r>
              <m:rPr>
                <m:nor/>
                <m:sty m:val="p"/>
              </m:rPr>
              <m:t>in</m:t>
            </m:r>
          </m:sub>
        </m:sSub>
        <m:sSub>
          <m:e>
            <m:r>
              <m:t>C</m:t>
            </m:r>
          </m:e>
          <m:sub>
            <m:r>
              <m:rPr>
                <m:nor/>
                <m:sty m:val="p"/>
              </m:rPr>
              <m:t>out</m:t>
            </m:r>
          </m:sub>
        </m:sSub>
      </m:oMath>
      <w:r>
        <w:t xml:space="preserve"> </w:t>
      </w:r>
      <w:r>
        <w:t xml:space="preserve">trọng số (cộng thêm hệ số tự do nếu có). Ví dụ tầng đầu của YOLO26s-seg (3×3, từ 3 sang 32 kênh) có</w:t>
      </w:r>
      <w:r>
        <w:t xml:space="preserve"> </w:t>
      </w:r>
      <m:oMath>
        <m:r>
          <m:t>9</m:t>
        </m:r>
        <m:r>
          <m:rPr>
            <m:sty m:val="p"/>
          </m:rPr>
          <m:t>×</m:t>
        </m:r>
        <m:r>
          <m:t>3</m:t>
        </m:r>
        <m:r>
          <m:rPr>
            <m:sty m:val="p"/>
          </m:rPr>
          <m:t>×</m:t>
        </m:r>
        <m:r>
          <m:t>32</m:t>
        </m:r>
        <m:r>
          <m:rPr>
            <m:sty m:val="p"/>
          </m:rPr>
          <m:t>=</m:t>
        </m:r>
        <m:r>
          <m:t>864</m:t>
        </m:r>
      </m:oMath>
      <w:r>
        <w:t xml:space="preserve"> </w:t>
      </w:r>
      <w:r>
        <w:t xml:space="preserve">trọng số, cộng 64 tham số của lớp BN.</w:t>
      </w:r>
    </w:p>
    <w:p>
      <w:pPr>
        <w:pStyle w:val="Compact"/>
        <w:numPr>
          <w:ilvl w:val="0"/>
          <w:numId w:val="1004"/>
        </w:numPr>
      </w:pPr>
      <w:r>
        <w:rPr>
          <w:b/>
          <w:bCs/>
        </w:rPr>
        <w:t xml:space="preserve">FLOPs:</w:t>
      </w:r>
      <w:r>
        <w:t xml:space="preserve"> </w:t>
      </w:r>
      <w:r>
        <w:t xml:space="preserve">số phép tính dấu phẩy động cho một ảnh. Một phép nhân–cộng tính là 2 FLOPs. Tích chập trên bản đồ</w:t>
      </w:r>
      <w:r>
        <w:t xml:space="preserve"> </w:t>
      </w:r>
      <m:oMath>
        <m:r>
          <m:t>H</m:t>
        </m:r>
        <m:r>
          <m:rPr>
            <m:sty m:val="p"/>
          </m:rPr>
          <m:t>×</m:t>
        </m:r>
        <m:r>
          <m:t>W</m:t>
        </m:r>
      </m:oMath>
      <w:r>
        <w:t xml:space="preserve"> </w:t>
      </w:r>
      <w:r>
        <w:t xml:space="preserve">cần khoảng</w:t>
      </w:r>
      <w:r>
        <w:t xml:space="preserve"> </w:t>
      </w:r>
      <m:oMath>
        <m:r>
          <m:t>2</m:t>
        </m:r>
        <m:sSup>
          <m:e>
            <m:r>
              <m:t>k</m:t>
            </m:r>
          </m:e>
          <m:sup>
            <m:r>
              <m:t>2</m:t>
            </m:r>
          </m:sup>
        </m:sSup>
        <m:sSub>
          <m:e>
            <m:r>
              <m:t>C</m:t>
            </m:r>
          </m:e>
          <m:sub>
            <m:r>
              <m:rPr>
                <m:nor/>
                <m:sty m:val="p"/>
              </m:rPr>
              <m:t>in</m:t>
            </m:r>
          </m:sub>
        </m:sSub>
        <m:sSub>
          <m:e>
            <m:r>
              <m:t>C</m:t>
            </m:r>
          </m:e>
          <m:sub>
            <m:r>
              <m:rPr>
                <m:nor/>
                <m:sty m:val="p"/>
              </m:rPr>
              <m:t>out</m:t>
            </m:r>
          </m:sub>
        </m:sSub>
        <m:r>
          <m:t>H</m:t>
        </m:r>
        <m:r>
          <m:t>W</m:t>
        </m:r>
      </m:oMath>
      <w:r>
        <w:t xml:space="preserve"> </w:t>
      </w:r>
      <w:r>
        <w:t xml:space="preserve">FLOPs. Ví dụ tích chập 1×1 từ 256 sang 512 kênh trên lưới 20×20 cần</w:t>
      </w:r>
      <w:r>
        <w:t xml:space="preserve"> </w:t>
      </w:r>
      <m:oMath>
        <m:r>
          <m:t>2</m:t>
        </m:r>
        <m:r>
          <m:rPr>
            <m:sty m:val="p"/>
          </m:rPr>
          <m:t>×</m:t>
        </m:r>
        <m:r>
          <m:t>256</m:t>
        </m:r>
        <m:r>
          <m:rPr>
            <m:sty m:val="p"/>
          </m:rPr>
          <m:t>×</m:t>
        </m:r>
        <m:r>
          <m:t>512</m:t>
        </m:r>
        <m:r>
          <m:rPr>
            <m:sty m:val="p"/>
          </m:rPr>
          <m:t>×</m:t>
        </m:r>
        <m:r>
          <m:t>400</m:t>
        </m:r>
        <m:r>
          <m:rPr>
            <m:sty m:val="p"/>
          </m:rPr>
          <m:t>≈</m:t>
        </m:r>
        <m:r>
          <m:t>105</m:t>
        </m:r>
      </m:oMath>
      <w:r>
        <w:t xml:space="preserve"> </w:t>
      </w:r>
      <w:r>
        <w:t xml:space="preserve">triệu FLOPs.</w:t>
      </w:r>
    </w:p>
    <w:p>
      <w:pPr>
        <w:pStyle w:val="Compact"/>
        <w:numPr>
          <w:ilvl w:val="0"/>
          <w:numId w:val="1004"/>
        </w:numPr>
      </w:pPr>
      <w:r>
        <w:rPr>
          <w:b/>
          <w:bCs/>
        </w:rPr>
        <w:t xml:space="preserve">Thời gian suy luận:</w:t>
      </w:r>
      <w:r>
        <w:t xml:space="preserve"> </w:t>
      </w:r>
      <w:r>
        <w:t xml:space="preserve">thời gian xử lý một ảnh, đo bằng mili giây, phụ thuộc phần cứng. Cần phân biệt thời gian chỉ chạy mạng (forward) với thời gian toàn quy trình (tiền xử lý, chạy mạng, hậu xử lý).</w:t>
      </w:r>
    </w:p>
    <w:p>
      <w:pPr>
        <w:pStyle w:val="FirstParagraph"/>
      </w:pPr>
      <w:r>
        <w:t xml:space="preserve">FLOPs và số tham số không phản ánh đầy đủ tốc độ thực tế. Một khối có ít FLOPs nhưng gồm nhiều phép tính tuần tự, như phép quét trong SS2D, vẫn có thể chạy chậm.</w:t>
      </w:r>
    </w:p>
    <w:bookmarkEnd w:id="37"/>
    <w:bookmarkEnd w:id="38"/>
    <w:bookmarkStart w:id="42" w:name="X3b8169da093f6fe1a81564bcbbc92f1d583efe6"/>
    <w:p>
      <w:pPr>
        <w:pStyle w:val="Heading2"/>
      </w:pPr>
      <w:r>
        <w:t xml:space="preserve">2.8. So sánh hai mô hình qua nhiều lần huấn luyện</w:t>
      </w:r>
    </w:p>
    <w:bookmarkStart w:id="39" w:name="vì-sao-cần-nhiều-seed"/>
    <w:p>
      <w:pPr>
        <w:pStyle w:val="Heading3"/>
      </w:pPr>
      <w:r>
        <w:t xml:space="preserve">2.8.1. Vì sao cần nhiều seed</w:t>
      </w:r>
    </w:p>
    <w:p>
      <w:pPr>
        <w:pStyle w:val="FirstParagraph"/>
      </w:pPr>
      <w:r>
        <w:t xml:space="preserve">Huấn luyện mạng nơ-ron có nhiều yếu tố ngẫu nhiên: khởi tạo trọng số, thứ tự đưa ảnh vào, các phép tăng cường dữ liệu. Các yếu tố này được điều khiển bằng một số nguyên gọi là</w:t>
      </w:r>
      <w:r>
        <w:t xml:space="preserve"> </w:t>
      </w:r>
      <w:r>
        <w:rPr>
          <w:b/>
          <w:bCs/>
        </w:rPr>
        <w:t xml:space="preserve">seed</w:t>
      </w:r>
      <w:r>
        <w:t xml:space="preserve">. Cùng một mô hình, đổi seed có thể cho kết quả khác nhau đáng kể [39]. Nếu chỉ chạy mỗi mô hình một lần, chênh lệch quan sát được có thể chỉ do may rủi.</w:t>
      </w:r>
    </w:p>
    <w:p>
      <w:pPr>
        <w:pStyle w:val="BodyText"/>
      </w:pPr>
      <w:r>
        <w:t xml:space="preserve">Vì vậy, đề tài huấn luyện mỗi mô hình với 20 seed (seed 0–19). Hai mô hình dùng</w:t>
      </w:r>
      <w:r>
        <w:t xml:space="preserve"> </w:t>
      </w:r>
      <w:r>
        <w:rPr>
          <w:b/>
          <w:bCs/>
        </w:rPr>
        <w:t xml:space="preserve">cùng danh sách seed</w:t>
      </w:r>
      <w:r>
        <w:t xml:space="preserve">, nên kết quả được</w:t>
      </w:r>
      <w:r>
        <w:t xml:space="preserve"> </w:t>
      </w:r>
      <w:r>
        <w:rPr>
          <w:b/>
          <w:bCs/>
        </w:rPr>
        <w:t xml:space="preserve">ghép cặp</w:t>
      </w:r>
      <w:r>
        <w:t xml:space="preserve"> </w:t>
      </w:r>
      <w:r>
        <w:t xml:space="preserve">theo seed. Với mỗi seed</w:t>
      </w:r>
      <w:r>
        <w:t xml:space="preserve"> </w:t>
      </w:r>
      <m:oMath>
        <m:r>
          <m:t>i</m:t>
        </m:r>
      </m:oMath>
      <w:r>
        <w:t xml:space="preserve">, tính chênh lệch</w:t>
      </w:r>
      <w:r>
        <w:t xml:space="preserve"> </w:t>
      </w:r>
      <m:oMath>
        <m:sSub>
          <m:e>
            <m:r>
              <m:t>d</m:t>
            </m:r>
          </m:e>
          <m:sub>
            <m:r>
              <m:t>i</m:t>
            </m:r>
          </m:sub>
        </m:sSub>
        <m:r>
          <m:rPr>
            <m:sty m:val="p"/>
          </m:rPr>
          <m:t>=</m:t>
        </m:r>
        <m:sSub>
          <m:e>
            <m:r>
              <m:rPr>
                <m:nor/>
                <m:sty m:val="p"/>
              </m:rPr>
              <m:t>TSVM</m:t>
            </m:r>
          </m:e>
          <m:sub>
            <m:r>
              <m:t>i</m:t>
            </m:r>
          </m:sub>
        </m:sSub>
        <m:r>
          <m:rPr>
            <m:sty m:val="p"/>
          </m:rPr>
          <m:t>−</m:t>
        </m:r>
        <m:sSub>
          <m:e>
            <m:r>
              <m:rPr>
                <m:nor/>
                <m:sty m:val="p"/>
              </m:rPr>
              <m:t>Baseline</m:t>
            </m:r>
          </m:e>
          <m:sub>
            <m:r>
              <m:t>i</m:t>
            </m:r>
          </m:sub>
        </m:sSub>
      </m:oMath>
      <w:r>
        <w:t xml:space="preserve">. Phép so sánh ghép cặp loại bỏ được phần dao động chung của hai mô hình ở cùng seed.</w:t>
      </w:r>
    </w:p>
    <w:bookmarkEnd w:id="39"/>
    <w:bookmarkStart w:id="40" w:name="kiểm-định-t-ghép-cặp"/>
    <w:p>
      <w:pPr>
        <w:pStyle w:val="Heading3"/>
      </w:pPr>
      <w:r>
        <w:t xml:space="preserve">2.8.2. Kiểm định t ghép cặp</w:t>
      </w:r>
    </w:p>
    <w:p>
      <w:pPr>
        <w:pStyle w:val="FirstParagraph"/>
      </w:pPr>
      <w:r>
        <w:t xml:space="preserve">Với</w:t>
      </w:r>
      <w:r>
        <w:t xml:space="preserve"> </w:t>
      </w:r>
      <m:oMath>
        <m:r>
          <m:t>n</m:t>
        </m:r>
      </m:oMath>
      <w:r>
        <w:t xml:space="preserve"> </w:t>
      </w:r>
      <w:r>
        <w:t xml:space="preserve">chênh lệch</w:t>
      </w:r>
      <w:r>
        <w:t xml:space="preserve"> </w:t>
      </w:r>
      <m:oMath>
        <m:sSub>
          <m:e>
            <m:r>
              <m:t>d</m:t>
            </m:r>
          </m:e>
          <m:sub>
            <m:r>
              <m:t>1</m:t>
            </m:r>
          </m:sub>
        </m:sSub>
        <m:r>
          <m:rPr>
            <m:sty m:val="p"/>
          </m:rPr>
          <m:t>,</m:t>
        </m:r>
        <m:r>
          <m:rPr>
            <m:sty m:val="p"/>
          </m:rPr>
          <m:t>…</m:t>
        </m:r>
        <m:r>
          <m:rPr>
            <m:sty m:val="p"/>
          </m:rPr>
          <m:t>,</m:t>
        </m:r>
        <m:sSub>
          <m:e>
            <m:r>
              <m:t>d</m:t>
            </m:r>
          </m:e>
          <m:sub>
            <m:r>
              <m:t>n</m:t>
            </m:r>
          </m:sub>
        </m:sSub>
      </m:oMath>
      <w:r>
        <w:t xml:space="preserve">, có trung bình</w:t>
      </w:r>
      <w:r>
        <w:t xml:space="preserve"> </w:t>
      </w:r>
      <m:oMath>
        <m:acc>
          <m:accPr>
            <m:chr m:val="‾"/>
          </m:accPr>
          <m:e>
            <m:r>
              <m:t>d</m:t>
            </m:r>
          </m:e>
        </m:acc>
      </m:oMath>
      <w:r>
        <w:t xml:space="preserve"> </w:t>
      </w:r>
      <w:r>
        <w:t xml:space="preserve">và độ lệch chuẩn</w:t>
      </w:r>
      <w:r>
        <w:t xml:space="preserve"> </w:t>
      </w:r>
      <m:oMath>
        <m:sSub>
          <m:e>
            <m:r>
              <m:t>s</m:t>
            </m:r>
          </m:e>
          <m:sub>
            <m:r>
              <m:t>d</m:t>
            </m:r>
          </m:sub>
        </m:sSub>
      </m:oMath>
      <w:r>
        <w:t xml:space="preserve">:</w:t>
      </w:r>
    </w:p>
    <w:p>
      <w:pPr>
        <w:pStyle w:val="BodyText"/>
      </w:pPr>
      <m:oMathPara>
        <m:oMathParaPr>
          <m:jc m:val="center"/>
        </m:oMathParaPr>
        <m:oMath>
          <m:r>
            <m:t>t</m:t>
          </m:r>
          <m:r>
            <m:rPr>
              <m:sty m:val="p"/>
            </m:rPr>
            <m:t>=</m:t>
          </m:r>
          <m:f>
            <m:fPr>
              <m:type m:val="bar"/>
            </m:fPr>
            <m:num>
              <m:acc>
                <m:accPr>
                  <m:chr m:val="‾"/>
                </m:accPr>
                <m:e>
                  <m:r>
                    <m:t>d</m:t>
                  </m:r>
                </m:e>
              </m:acc>
            </m:num>
            <m:den>
              <m:sSub>
                <m:e>
                  <m:r>
                    <m:t>s</m:t>
                  </m:r>
                </m:e>
                <m:sub>
                  <m:r>
                    <m:t>d</m:t>
                  </m:r>
                </m:sub>
              </m:sSub>
              <m:r>
                <m:rPr>
                  <m:sty m:val="p"/>
                </m:rPr>
                <m:t>/</m:t>
              </m:r>
              <m:rad>
                <m:radPr>
                  <m:degHide m:val="on"/>
                </m:radPr>
                <m:deg/>
                <m:e>
                  <m:r>
                    <m:t>n</m:t>
                  </m:r>
                </m:e>
              </m:rad>
            </m:den>
          </m:f>
        </m:oMath>
      </m:oMathPara>
    </w:p>
    <w:p>
      <w:pPr>
        <w:pStyle w:val="FirstParagraph"/>
      </w:pPr>
      <w:r>
        <w:t xml:space="preserve">Dưới giả thuyết không (</w:t>
      </w:r>
      <m:oMath>
        <m:sSub>
          <m:e>
            <m:r>
              <m:t>H</m:t>
            </m:r>
          </m:e>
          <m:sub>
            <m:r>
              <m:t>0</m:t>
            </m:r>
          </m:sub>
        </m:sSub>
      </m:oMath>
      <w:r>
        <w:t xml:space="preserve">: hai mô hình như nhau, kỳ vọng của</w:t>
      </w:r>
      <w:r>
        <w:t xml:space="preserve"> </w:t>
      </w:r>
      <m:oMath>
        <m:r>
          <m:t>d</m:t>
        </m:r>
      </m:oMath>
      <w:r>
        <w:t xml:space="preserve"> </w:t>
      </w:r>
      <w:r>
        <w:t xml:space="preserve">bằng 0),</w:t>
      </w:r>
      <w:r>
        <w:t xml:space="preserve"> </w:t>
      </w:r>
      <m:oMath>
        <m:r>
          <m:t>t</m:t>
        </m:r>
      </m:oMath>
      <w:r>
        <w:t xml:space="preserve"> </w:t>
      </w:r>
      <w:r>
        <w:t xml:space="preserve">có phân phối Student với</w:t>
      </w:r>
      <w:r>
        <w:t xml:space="preserve"> </w:t>
      </w:r>
      <m:oMath>
        <m:r>
          <m:t>n</m:t>
        </m:r>
        <m:r>
          <m:rPr>
            <m:sty m:val="p"/>
          </m:rPr>
          <m:t>−</m:t>
        </m:r>
        <m:r>
          <m:t>1</m:t>
        </m:r>
      </m:oMath>
      <w:r>
        <w:t xml:space="preserve"> </w:t>
      </w:r>
      <w:r>
        <w:t xml:space="preserve">bậc tự do [65]. Giá trị</w:t>
      </w:r>
      <w:r>
        <w:t xml:space="preserve"> </w:t>
      </w:r>
      <m:oMath>
        <m:r>
          <m:t>p</m:t>
        </m:r>
      </m:oMath>
      <w:r>
        <w:t xml:space="preserve"> </w:t>
      </w:r>
      <w:r>
        <w:t xml:space="preserve">là xác suất gặp</w:t>
      </w:r>
      <w:r>
        <w:t xml:space="preserve"> </w:t>
      </w:r>
      <m:oMath>
        <m:r>
          <m:rPr>
            <m:sty m:val="p"/>
          </m:rPr>
          <m:t>|</m:t>
        </m:r>
        <m:r>
          <m:t>t</m:t>
        </m:r>
        <m:r>
          <m:rPr>
            <m:sty m:val="p"/>
          </m:rPr>
          <m:t>|</m:t>
        </m:r>
      </m:oMath>
      <w:r>
        <w:t xml:space="preserve"> </w:t>
      </w:r>
      <w:r>
        <w:t xml:space="preserve">lớn như vậy hoặc hơn khi</w:t>
      </w:r>
      <w:r>
        <w:t xml:space="preserve"> </w:t>
      </w:r>
      <m:oMath>
        <m:sSub>
          <m:e>
            <m:r>
              <m:t>H</m:t>
            </m:r>
          </m:e>
          <m:sub>
            <m:r>
              <m:t>0</m:t>
            </m:r>
          </m:sub>
        </m:sSub>
      </m:oMath>
      <w:r>
        <w:t xml:space="preserve"> </w:t>
      </w:r>
      <w:r>
        <w:t xml:space="preserve">đúng. Nếu</w:t>
      </w:r>
      <w:r>
        <w:t xml:space="preserve"> </w:t>
      </w:r>
      <m:oMath>
        <m:r>
          <m:t>p</m:t>
        </m:r>
        <m:r>
          <m:rPr>
            <m:sty m:val="p"/>
          </m:rPr>
          <m:t>&lt;</m:t>
        </m:r>
        <m:r>
          <m:t>0</m:t>
        </m:r>
        <m:r>
          <m:rPr>
            <m:sty m:val="p"/>
          </m:rPr>
          <m:t>,</m:t>
        </m:r>
        <m:r>
          <m:t>05</m:t>
        </m:r>
      </m:oMath>
      <w:r>
        <w:t xml:space="preserve">, ta nói chênh lệch có ý nghĩa thống kê ở mức 5%.</w:t>
      </w:r>
    </w:p>
    <w:p>
      <w:pPr>
        <w:pStyle w:val="BodyText"/>
      </w:pPr>
      <w:r>
        <w:t xml:space="preserve">Khoảng tin cậy 95% của chênh lệch trung bình là:</w:t>
      </w:r>
    </w:p>
    <w:p>
      <w:pPr>
        <w:pStyle w:val="BodyText"/>
      </w:pPr>
      <m:oMathPara>
        <m:oMathParaPr>
          <m:jc m:val="center"/>
        </m:oMathParaPr>
        <m:oMath>
          <m:acc>
            <m:accPr>
              <m:chr m:val="‾"/>
            </m:accPr>
            <m:e>
              <m:r>
                <m:t>d</m:t>
              </m:r>
            </m:e>
          </m:acc>
          <m:r>
            <m:rPr>
              <m:sty m:val="p"/>
            </m:rPr>
            <m:t>±</m:t>
          </m:r>
          <m:sSub>
            <m:e>
              <m:r>
                <m:t>t</m:t>
              </m:r>
            </m:e>
            <m:sub>
              <m:r>
                <m:t>0</m:t>
              </m:r>
              <m:r>
                <m:rPr>
                  <m:sty m:val="p"/>
                </m:rPr>
                <m:t>,</m:t>
              </m:r>
              <m:r>
                <m:t>975</m:t>
              </m:r>
              <m:r>
                <m:rPr>
                  <m:sty m:val="p"/>
                </m:rPr>
                <m:t>;</m:t>
              </m:r>
              <m:r>
                <m:t> </m:t>
              </m:r>
              <m:r>
                <m:t>n</m:t>
              </m:r>
              <m:r>
                <m:rPr>
                  <m:sty m:val="p"/>
                </m:rPr>
                <m:t>−</m:t>
              </m:r>
              <m:r>
                <m:t>1</m:t>
              </m:r>
            </m:sub>
          </m:sSub>
          <m:r>
            <m:rPr>
              <m:sty m:val="p"/>
            </m:rPr>
            <m:t>⋅</m:t>
          </m:r>
          <m:f>
            <m:fPr>
              <m:type m:val="bar"/>
            </m:fPr>
            <m:num>
              <m:sSub>
                <m:e>
                  <m:r>
                    <m:t>s</m:t>
                  </m:r>
                </m:e>
                <m:sub>
                  <m:r>
                    <m:t>d</m:t>
                  </m:r>
                </m:sub>
              </m:sSub>
            </m:num>
            <m:den>
              <m:rad>
                <m:radPr>
                  <m:degHide m:val="on"/>
                </m:radPr>
                <m:deg/>
                <m:e>
                  <m:r>
                    <m:t>n</m:t>
                  </m:r>
                </m:e>
              </m:rad>
            </m:den>
          </m:f>
        </m:oMath>
      </m:oMathPara>
    </w:p>
    <w:p>
      <w:pPr>
        <w:pStyle w:val="FirstParagraph"/>
      </w:pPr>
      <w:r>
        <w:t xml:space="preserve">Nếu khoảng này chứa 0, dữ liệu chưa đủ để khẳng định mô hình nào tốt hơn.</w:t>
      </w:r>
    </w:p>
    <w:bookmarkEnd w:id="40"/>
    <w:bookmarkStart w:id="41" w:name="kiểm-định-wilcoxon-và-cỡ-hiệu-ứng"/>
    <w:p>
      <w:pPr>
        <w:pStyle w:val="Heading3"/>
      </w:pPr>
      <w:r>
        <w:t xml:space="preserve">2.8.3. Kiểm định Wilcoxon và cỡ hiệu ứng</w:t>
      </w:r>
    </w:p>
    <w:p>
      <w:pPr>
        <w:pStyle w:val="FirstParagraph"/>
      </w:pPr>
      <w:r>
        <w:t xml:space="preserve">Kiểm định t giả định chênh lệch có phân phối gần chuẩn. Với ít seed, giả định này khó kiểm tra.</w:t>
      </w:r>
      <w:r>
        <w:t xml:space="preserve"> </w:t>
      </w:r>
      <w:r>
        <w:rPr>
          <w:b/>
          <w:bCs/>
        </w:rPr>
        <w:t xml:space="preserve">Kiểm định Wilcoxon dấu–hạng</w:t>
      </w:r>
      <w:r>
        <w:t xml:space="preserve"> </w:t>
      </w:r>
      <w:r>
        <w:t xml:space="preserve">[66] chỉ dùng thứ hạng của</w:t>
      </w:r>
      <w:r>
        <w:t xml:space="preserve"> </w:t>
      </w:r>
      <m:oMath>
        <m:r>
          <m:rPr>
            <m:sty m:val="p"/>
          </m:rPr>
          <m:t>|</m:t>
        </m:r>
        <m:sSub>
          <m:e>
            <m:r>
              <m:t>d</m:t>
            </m:r>
          </m:e>
          <m:sub>
            <m:r>
              <m:t>i</m:t>
            </m:r>
          </m:sub>
        </m:sSub>
        <m:r>
          <m:rPr>
            <m:sty m:val="p"/>
          </m:rPr>
          <m:t>|</m:t>
        </m:r>
      </m:oMath>
      <w:r>
        <w:t xml:space="preserve"> </w:t>
      </w:r>
      <w:r>
        <w:t xml:space="preserve">và dấu của chúng, không cần giả định phân phối. Demšar [67] khuyến nghị dùng kiểm định này khi so sánh hai mô hình học máy. Đề tài báo cáo cả hai kiểm định.</w:t>
      </w:r>
    </w:p>
    <w:p>
      <w:pPr>
        <w:pStyle w:val="BodyText"/>
      </w:pPr>
      <w:r>
        <w:t xml:space="preserve">Giá trị</w:t>
      </w:r>
      <w:r>
        <w:t xml:space="preserve"> </w:t>
      </w:r>
      <m:oMath>
        <m:r>
          <m:t>p</m:t>
        </m:r>
      </m:oMath>
      <w:r>
        <w:t xml:space="preserve"> </w:t>
      </w:r>
      <w:r>
        <w:t xml:space="preserve">chỉ cho biết chênh lệch có đáng tin hay không, không cho biết chênh lệch lớn hay nhỏ.</w:t>
      </w:r>
      <w:r>
        <w:t xml:space="preserve"> </w:t>
      </w:r>
      <w:r>
        <w:rPr>
          <w:b/>
          <w:bCs/>
        </w:rPr>
        <w:t xml:space="preserve">Cỡ hiệu ứng</w:t>
      </w:r>
      <w:r>
        <w:t xml:space="preserve"> </w:t>
      </w:r>
      <w:r>
        <w:t xml:space="preserve">Cohen</w:t>
      </w:r>
      <w:r>
        <w:t xml:space="preserve"> </w:t>
      </w:r>
      <m:oMath>
        <m:sSub>
          <m:e>
            <m:r>
              <m:t>d</m:t>
            </m:r>
          </m:e>
          <m:sub>
            <m:r>
              <m:t>z</m:t>
            </m:r>
          </m:sub>
        </m:sSub>
      </m:oMath>
      <w:r>
        <w:t xml:space="preserve"> </w:t>
      </w:r>
      <w:r>
        <w:t xml:space="preserve">cho dữ liệu ghép cặp [68] đo độ lớn này:</w:t>
      </w:r>
    </w:p>
    <w:p>
      <w:pPr>
        <w:pStyle w:val="BodyText"/>
      </w:pPr>
      <m:oMathPara>
        <m:oMathParaPr>
          <m:jc m:val="center"/>
        </m:oMathParaPr>
        <m:oMath>
          <m:sSub>
            <m:e>
              <m:r>
                <m:t>d</m:t>
              </m:r>
            </m:e>
            <m:sub>
              <m:r>
                <m:t>z</m:t>
              </m:r>
            </m:sub>
          </m:sSub>
          <m:r>
            <m:rPr>
              <m:sty m:val="p"/>
            </m:rPr>
            <m:t>=</m:t>
          </m:r>
          <m:f>
            <m:fPr>
              <m:type m:val="bar"/>
            </m:fPr>
            <m:num>
              <m:acc>
                <m:accPr>
                  <m:chr m:val="‾"/>
                </m:accPr>
                <m:e>
                  <m:r>
                    <m:t>d</m:t>
                  </m:r>
                </m:e>
              </m:acc>
            </m:num>
            <m:den>
              <m:sSub>
                <m:e>
                  <m:r>
                    <m:t>s</m:t>
                  </m:r>
                </m:e>
                <m:sub>
                  <m:r>
                    <m:t>d</m:t>
                  </m:r>
                </m:sub>
              </m:sSub>
            </m:den>
          </m:f>
        </m:oMath>
      </m:oMathPara>
    </w:p>
    <w:p>
      <w:pPr>
        <w:pStyle w:val="FirstParagraph"/>
      </w:pPr>
      <w:r>
        <w:t xml:space="preserve">Theo quy ước của Cohen [69], được Lakens [68] trình bày lại,</w:t>
      </w:r>
      <w:r>
        <w:t xml:space="preserve"> </w:t>
      </w:r>
      <m:oMath>
        <m:sSub>
          <m:e>
            <m:r>
              <m:t>d</m:t>
            </m:r>
          </m:e>
          <m:sub>
            <m:r>
              <m:t>z</m:t>
            </m:r>
          </m:sub>
        </m:sSub>
      </m:oMath>
      <w:r>
        <w:t xml:space="preserve"> </w:t>
      </w:r>
      <w:r>
        <w:t xml:space="preserve">khoảng 0,2 là nhỏ, 0,5 là vừa, 0,8 là lớn.</w:t>
      </w:r>
    </w:p>
    <w:p>
      <w:pPr>
        <w:pStyle w:val="BodyText"/>
      </w:pPr>
      <w:r>
        <w:rPr>
          <w:b/>
          <w:bCs/>
        </w:rPr>
        <w:t xml:space="preserve">Ví dụ minh họa (số tự đặt).</w:t>
      </w:r>
      <w:r>
        <w:t xml:space="preserve"> </w:t>
      </w:r>
      <w:r>
        <w:t xml:space="preserve">Năm seed cho chênh lệch mAP lần lượt</w:t>
      </w:r>
      <w:r>
        <w:t xml:space="preserve"> </w:t>
      </w:r>
      <m:oMath>
        <m:r>
          <m:t>0</m:t>
        </m:r>
        <m:r>
          <m:rPr>
            <m:sty m:val="p"/>
          </m:rPr>
          <m:t>,</m:t>
        </m:r>
        <m:r>
          <m:t>010</m:t>
        </m:r>
        <m:r>
          <m:rPr>
            <m:sty m:val="p"/>
          </m:rPr>
          <m:t>;</m:t>
        </m:r>
        <m:r>
          <m:t> </m:t>
        </m:r>
        <m:r>
          <m:rPr>
            <m:sty m:val="p"/>
          </m:rPr>
          <m:t>−</m:t>
        </m:r>
        <m:r>
          <m:t>0</m:t>
        </m:r>
        <m:r>
          <m:rPr>
            <m:sty m:val="p"/>
          </m:rPr>
          <m:t>,</m:t>
        </m:r>
        <m:r>
          <m:t>004</m:t>
        </m:r>
        <m:r>
          <m:rPr>
            <m:sty m:val="p"/>
          </m:rPr>
          <m:t>;</m:t>
        </m:r>
        <m:r>
          <m:t> </m:t>
        </m:r>
        <m:r>
          <m:t>0</m:t>
        </m:r>
        <m:r>
          <m:rPr>
            <m:sty m:val="p"/>
          </m:rPr>
          <m:t>,</m:t>
        </m:r>
        <m:r>
          <m:t>006</m:t>
        </m:r>
        <m:r>
          <m:rPr>
            <m:sty m:val="p"/>
          </m:rPr>
          <m:t>;</m:t>
        </m:r>
        <m:r>
          <m:t> </m:t>
        </m:r>
        <m:r>
          <m:t>0</m:t>
        </m:r>
        <m:r>
          <m:rPr>
            <m:sty m:val="p"/>
          </m:rPr>
          <m:t>,</m:t>
        </m:r>
        <m:r>
          <m:t>002</m:t>
        </m:r>
        <m:r>
          <m:rPr>
            <m:sty m:val="p"/>
          </m:rPr>
          <m:t>;</m:t>
        </m:r>
        <m:r>
          <m:t> </m:t>
        </m:r>
        <m:r>
          <m:t>0</m:t>
        </m:r>
        <m:r>
          <m:rPr>
            <m:sty m:val="p"/>
          </m:rPr>
          <m:t>,</m:t>
        </m:r>
        <m:r>
          <m:t>008</m:t>
        </m:r>
      </m:oMath>
      <w:r>
        <w:t xml:space="preserve">.</w:t>
      </w:r>
      <w:r>
        <w:t xml:space="preserve"> </w:t>
      </w:r>
      <w:r>
        <w:t xml:space="preserve">-</w:t>
      </w:r>
      <w:r>
        <w:t xml:space="preserve"> </w:t>
      </w:r>
      <m:oMath>
        <m:acc>
          <m:accPr>
            <m:chr m:val="‾"/>
          </m:accPr>
          <m:e>
            <m:r>
              <m:t>d</m:t>
            </m:r>
          </m:e>
        </m:acc>
        <m:r>
          <m:rPr>
            <m:sty m:val="p"/>
          </m:rPr>
          <m:t>=</m:t>
        </m:r>
        <m:r>
          <m:t>0</m:t>
        </m:r>
        <m:r>
          <m:rPr>
            <m:sty m:val="p"/>
          </m:rPr>
          <m:t>,</m:t>
        </m:r>
        <m:r>
          <m:t>0044</m:t>
        </m:r>
      </m:oMath>
      <w:r>
        <w:t xml:space="preserve">;</w:t>
      </w:r>
      <w:r>
        <w:t xml:space="preserve"> </w:t>
      </w:r>
      <m:oMath>
        <m:sSub>
          <m:e>
            <m:r>
              <m:t>s</m:t>
            </m:r>
          </m:e>
          <m:sub>
            <m:r>
              <m:t>d</m:t>
            </m:r>
          </m:sub>
        </m:sSub>
        <m:r>
          <m:rPr>
            <m:sty m:val="p"/>
          </m:rPr>
          <m:t>≈</m:t>
        </m:r>
        <m:r>
          <m:t>0</m:t>
        </m:r>
        <m:r>
          <m:rPr>
            <m:sty m:val="p"/>
          </m:rPr>
          <m:t>,</m:t>
        </m:r>
        <m:r>
          <m:t>0055</m:t>
        </m:r>
      </m:oMath>
      <w:r>
        <w:t xml:space="preserve">; sai số chuẩn</w:t>
      </w:r>
      <w:r>
        <w:t xml:space="preserve"> </w:t>
      </w:r>
      <m:oMath>
        <m:sSub>
          <m:e>
            <m:r>
              <m:t>s</m:t>
            </m:r>
          </m:e>
          <m:sub>
            <m:r>
              <m:t>d</m:t>
            </m:r>
          </m:sub>
        </m:sSub>
        <m:r>
          <m:rPr>
            <m:sty m:val="p"/>
          </m:rPr>
          <m:t>/</m:t>
        </m:r>
        <m:rad>
          <m:radPr>
            <m:degHide m:val="on"/>
          </m:radPr>
          <m:deg/>
          <m:e>
            <m:r>
              <m:t>5</m:t>
            </m:r>
          </m:e>
        </m:rad>
        <m:r>
          <m:rPr>
            <m:sty m:val="p"/>
          </m:rPr>
          <m:t>≈</m:t>
        </m:r>
        <m:r>
          <m:t>0</m:t>
        </m:r>
        <m:r>
          <m:rPr>
            <m:sty m:val="p"/>
          </m:rPr>
          <m:t>,</m:t>
        </m:r>
        <m:r>
          <m:t>0025</m:t>
        </m:r>
      </m:oMath>
      <w:r>
        <w:t xml:space="preserve">.</w:t>
      </w:r>
      <w:r>
        <w:t xml:space="preserve"> </w:t>
      </w:r>
      <w:r>
        <w:t xml:space="preserve">-</w:t>
      </w:r>
      <w:r>
        <w:t xml:space="preserve"> </w:t>
      </w:r>
      <m:oMath>
        <m:r>
          <m:t>t</m:t>
        </m:r>
        <m:r>
          <m:rPr>
            <m:sty m:val="p"/>
          </m:rPr>
          <m:t>≈</m:t>
        </m:r>
        <m:r>
          <m:t>0</m:t>
        </m:r>
        <m:r>
          <m:rPr>
            <m:sty m:val="p"/>
          </m:rPr>
          <m:t>,</m:t>
        </m:r>
        <m:r>
          <m:t>0044</m:t>
        </m:r>
        <m:r>
          <m:rPr>
            <m:sty m:val="p"/>
          </m:rPr>
          <m:t>/</m:t>
        </m:r>
        <m:r>
          <m:t>0</m:t>
        </m:r>
        <m:r>
          <m:rPr>
            <m:sty m:val="p"/>
          </m:rPr>
          <m:t>,</m:t>
        </m:r>
        <m:r>
          <m:t>0025</m:t>
        </m:r>
        <m:r>
          <m:rPr>
            <m:sty m:val="p"/>
          </m:rPr>
          <m:t>≈</m:t>
        </m:r>
        <m:r>
          <m:t>1</m:t>
        </m:r>
        <m:r>
          <m:rPr>
            <m:sty m:val="p"/>
          </m:rPr>
          <m:t>,</m:t>
        </m:r>
        <m:r>
          <m:t>77</m:t>
        </m:r>
      </m:oMath>
      <w:r>
        <w:t xml:space="preserve">, với 4 bậc tự do cho</w:t>
      </w:r>
      <w:r>
        <w:t xml:space="preserve"> </w:t>
      </w:r>
      <m:oMath>
        <m:r>
          <m:t>p</m:t>
        </m:r>
        <m:r>
          <m:rPr>
            <m:sty m:val="p"/>
          </m:rPr>
          <m:t>≈</m:t>
        </m:r>
        <m:r>
          <m:t>0</m:t>
        </m:r>
        <m:r>
          <m:rPr>
            <m:sty m:val="p"/>
          </m:rPr>
          <m:t>,</m:t>
        </m:r>
        <m:r>
          <m:t>15</m:t>
        </m:r>
      </m:oMath>
      <w:r>
        <w:t xml:space="preserve"> </w:t>
      </w:r>
      <w:r>
        <w:t xml:space="preserve">(hai phía).</w:t>
      </w:r>
      <w:r>
        <w:t xml:space="preserve"> </w:t>
      </w:r>
      <w:r>
        <w:t xml:space="preserve">- Kiểm định Wilcoxon: chỉ một chênh lệch âm, có hạng 2, nên thống kê</w:t>
      </w:r>
      <w:r>
        <w:t xml:space="preserve"> </w:t>
      </w:r>
      <m:oMath>
        <m:r>
          <m:t>W</m:t>
        </m:r>
        <m:r>
          <m:rPr>
            <m:sty m:val="p"/>
          </m:rPr>
          <m:t>=</m:t>
        </m:r>
        <m:r>
          <m:t>2</m:t>
        </m:r>
      </m:oMath>
      <w:r>
        <w:t xml:space="preserve"> </w:t>
      </w:r>
      <w:r>
        <w:t xml:space="preserve">và</w:t>
      </w:r>
      <w:r>
        <w:t xml:space="preserve"> </w:t>
      </w:r>
      <m:oMath>
        <m:r>
          <m:t>p</m:t>
        </m:r>
        <m:r>
          <m:rPr>
            <m:sty m:val="p"/>
          </m:rPr>
          <m:t>≈</m:t>
        </m:r>
        <m:r>
          <m:t>0</m:t>
        </m:r>
        <m:r>
          <m:rPr>
            <m:sty m:val="p"/>
          </m:rPr>
          <m:t>,</m:t>
        </m:r>
        <m:r>
          <m:t>19</m:t>
        </m:r>
      </m:oMath>
      <w:r>
        <w:t xml:space="preserve"> </w:t>
      </w:r>
      <w:r>
        <w:t xml:space="preserve">(hai phía).</w:t>
      </w:r>
      <w:r>
        <w:t xml:space="preserve"> </w:t>
      </w:r>
      <w:r>
        <w:t xml:space="preserve">- Khoảng tin cậy 95%:</w:t>
      </w:r>
      <w:r>
        <w:t xml:space="preserve"> </w:t>
      </w:r>
      <m:oMath>
        <m:r>
          <m:t>0</m:t>
        </m:r>
        <m:r>
          <m:rPr>
            <m:sty m:val="p"/>
          </m:rPr>
          <m:t>,</m:t>
        </m:r>
        <m:r>
          <m:t>0044</m:t>
        </m:r>
        <m:r>
          <m:rPr>
            <m:sty m:val="p"/>
          </m:rPr>
          <m:t>±</m:t>
        </m:r>
        <m:r>
          <m:t>2</m:t>
        </m:r>
        <m:r>
          <m:rPr>
            <m:sty m:val="p"/>
          </m:rPr>
          <m:t>,</m:t>
        </m:r>
        <m:r>
          <m:t>776</m:t>
        </m:r>
        <m:r>
          <m:rPr>
            <m:sty m:val="p"/>
          </m:rPr>
          <m:t>×</m:t>
        </m:r>
        <m:r>
          <m:t>0</m:t>
        </m:r>
        <m:r>
          <m:rPr>
            <m:sty m:val="p"/>
          </m:rPr>
          <m:t>,</m:t>
        </m:r>
        <m:r>
          <m:t>0025</m:t>
        </m:r>
        <m:r>
          <m:rPr>
            <m:sty m:val="p"/>
          </m:rPr>
          <m:t>=</m:t>
        </m:r>
        <m:r>
          <m:rPr>
            <m:sty m:val="p"/>
          </m:rPr>
          <m:t>[</m:t>
        </m:r>
        <m:r>
          <m:rPr>
            <m:sty m:val="p"/>
          </m:rPr>
          <m:t>−</m:t>
        </m:r>
        <m:r>
          <m:t>0</m:t>
        </m:r>
        <m:r>
          <m:rPr>
            <m:sty m:val="p"/>
          </m:rPr>
          <m:t>,</m:t>
        </m:r>
        <m:r>
          <m:t>0025</m:t>
        </m:r>
        <m:r>
          <m:rPr>
            <m:sty m:val="p"/>
          </m:rPr>
          <m:t>;</m:t>
        </m:r>
        <m:r>
          <m:t> </m:t>
        </m:r>
        <m:r>
          <m:t>0</m:t>
        </m:r>
        <m:r>
          <m:rPr>
            <m:sty m:val="p"/>
          </m:rPr>
          <m:t>,</m:t>
        </m:r>
        <m:r>
          <m:t>0113</m:t>
        </m:r>
        <m:r>
          <m:rPr>
            <m:sty m:val="p"/>
          </m:rPr>
          <m:t>]</m:t>
        </m:r>
      </m:oMath>
      <w:r>
        <w:t xml:space="preserve">, chứa 0.</w:t>
      </w:r>
      <w:r>
        <w:t xml:space="preserve"> </w:t>
      </w:r>
      <w:r>
        <w:t xml:space="preserve">-</w:t>
      </w:r>
      <w:r>
        <w:t xml:space="preserve"> </w:t>
      </w:r>
      <m:oMath>
        <m:sSub>
          <m:e>
            <m:r>
              <m:t>d</m:t>
            </m:r>
          </m:e>
          <m:sub>
            <m:r>
              <m:t>z</m:t>
            </m:r>
          </m:sub>
        </m:sSub>
        <m:r>
          <m:rPr>
            <m:sty m:val="p"/>
          </m:rPr>
          <m:t>≈</m:t>
        </m:r>
        <m:r>
          <m:t>0</m:t>
        </m:r>
        <m:r>
          <m:rPr>
            <m:sty m:val="p"/>
          </m:rPr>
          <m:t>,</m:t>
        </m:r>
        <m:r>
          <m:t>79</m:t>
        </m:r>
      </m:oMath>
      <w:r>
        <w:t xml:space="preserve">, tức cỡ hiệu ứng khá lớn.</w:t>
      </w:r>
    </w:p>
    <w:p>
      <w:pPr>
        <w:pStyle w:val="BodyText"/>
      </w:pPr>
      <w:r>
        <w:t xml:space="preserve">Ví dụ này cho thấy một điểm quan trọng: dù trung bình dương và cỡ hiệu ứng không nhỏ,</w:t>
      </w:r>
      <w:r>
        <w:t xml:space="preserve"> </w:t>
      </w:r>
      <w:r>
        <w:rPr>
          <w:b/>
          <w:bCs/>
        </w:rPr>
        <w:t xml:space="preserve">với chỉ 5 cặp và dao động lớn giữa các seed, kết quả vẫn chưa có ý nghĩa thống kê</w:t>
      </w:r>
      <w:r>
        <w:t xml:space="preserve">. Muốn kết luận chắc chắn hơn cần thêm seed hoặc chênh lệch thật phải lớn hơn. Chương 6 dùng đúng các công cụ này để đọc kết quả thực nghiệm.</w:t>
      </w:r>
    </w:p>
    <w:bookmarkEnd w:id="41"/>
    <w:bookmarkEnd w:id="42"/>
    <w:bookmarkStart w:id="43" w:name="kết-chương"/>
    <w:p>
      <w:pPr>
        <w:pStyle w:val="Heading2"/>
      </w:pPr>
      <w:r>
        <w:t xml:space="preserve">2.9. Kết chương</w:t>
      </w:r>
    </w:p>
    <w:p>
      <w:pPr>
        <w:pStyle w:val="FirstParagraph"/>
      </w:pPr>
      <w:r>
        <w:t xml:space="preserve">Chương 2 đã trình bày:</w:t>
      </w:r>
      <w:r>
        <w:t xml:space="preserve"> </w:t>
      </w:r>
      <w:r>
        <w:t xml:space="preserve">- ba bài toán thị giác cơ bản và lý do chọn phân đoạn thực thể;</w:t>
      </w:r>
      <w:r>
        <w:t xml:space="preserve"> </w:t>
      </w:r>
      <w:r>
        <w:t xml:space="preserve">- các thành phần của mạng tích chập và giới hạn về trường tiếp nhận;</w:t>
      </w:r>
      <w:r>
        <w:t xml:space="preserve"> </w:t>
      </w:r>
      <w:r>
        <w:t xml:space="preserve">- họ YOLO, cơ chế bỏ NMS bằng hai đầu dự đoán, và cách tạo mặt nạ bằng mặt nạ mẫu;</w:t>
      </w:r>
      <w:r>
        <w:t xml:space="preserve"> </w:t>
      </w:r>
      <w:r>
        <w:t xml:space="preserve">- kiến trúc, các bước suy luận và huấn luyện, ưu và nhược điểm của YOLO26-seg;</w:t>
      </w:r>
      <w:r>
        <w:t xml:space="preserve"> </w:t>
      </w:r>
      <w:r>
        <w:t xml:space="preserve">- cơ chế chú ý và chi phí bậc hai;</w:t>
      </w:r>
      <w:r>
        <w:t xml:space="preserve"> </w:t>
      </w:r>
      <w:r>
        <w:t xml:space="preserve">- mô hình không gian trạng thái, cơ chế chọn lọc của Mamba, mô-đun SS2D của VMamba, cùng ưu và nhược điểm;</w:t>
      </w:r>
      <w:r>
        <w:t xml:space="preserve"> </w:t>
      </w:r>
      <w:r>
        <w:t xml:space="preserve">- các độ đo Precision, Recall, F1, IoU, Dice, mAP50, mAP50–95 và chi phí tính toán, có ví dụ tính tay;</w:t>
      </w:r>
      <w:r>
        <w:t xml:space="preserve"> </w:t>
      </w:r>
      <w:r>
        <w:t xml:space="preserve">- phương pháp so sánh ghép cặp qua nhiều seed bằng kiểm định t, Wilcoxon và cỡ hiệu ứng.</w:t>
      </w:r>
    </w:p>
    <w:p>
      <w:pPr>
        <w:pStyle w:val="BodyText"/>
      </w:pPr>
      <w:r>
        <w:t xml:space="preserve">Chương 3 dựa trên các kiến thức này để trình bày khối C2TSVMamba: cách đặt nhánh SS2D của VMamba vào vị trí khối C2PSA của YOLO26s-seg, kèm nhánh hình dạng và cổng điều khiển.</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2026-10-30T02:53:25Z</dcterms:created>
  <dcterms:modified xsi:type="dcterms:W3CDTF">2026-10-30T02:53:25Z</dcterms:modified>
</cp:coreProperties>
</file>

<file path=docProps/custom.xml><?xml version="1.0" encoding="utf-8"?>
<Properties xmlns="http://schemas.openxmlformats.org/officeDocument/2006/custom-properties" xmlns:vt="http://schemas.openxmlformats.org/officeDocument/2006/docPropsVTypes"/>
</file>